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883" w:rsidRPr="00F3515C" w:rsidRDefault="00F3515C" w:rsidP="00955CA9">
      <w:pPr>
        <w:jc w:val="center"/>
        <w:rPr>
          <w:rFonts w:ascii="Arial" w:hAnsi="Arial" w:cs="Arial"/>
          <w:b/>
          <w:sz w:val="28"/>
          <w:szCs w:val="28"/>
        </w:rPr>
      </w:pPr>
      <w:r w:rsidRPr="00F3515C">
        <w:rPr>
          <w:rFonts w:ascii="Arial" w:hAnsi="Arial" w:cs="Arial"/>
          <w:b/>
          <w:sz w:val="28"/>
          <w:szCs w:val="28"/>
        </w:rPr>
        <w:t>KARYA TULIS ILMIAH</w:t>
      </w:r>
    </w:p>
    <w:p w:rsidR="00F3515C" w:rsidRPr="007854F1" w:rsidRDefault="00F3515C" w:rsidP="00955CA9">
      <w:pPr>
        <w:jc w:val="center"/>
        <w:rPr>
          <w:rFonts w:ascii="Arial" w:hAnsi="Arial" w:cs="Arial"/>
          <w:b/>
          <w:spacing w:val="-8"/>
          <w:sz w:val="28"/>
          <w:szCs w:val="28"/>
        </w:rPr>
      </w:pPr>
    </w:p>
    <w:p w:rsidR="005765CE" w:rsidRDefault="00C6549E" w:rsidP="00955CA9">
      <w:pPr>
        <w:jc w:val="center"/>
        <w:rPr>
          <w:rFonts w:ascii="Arial" w:hAnsi="Arial" w:cs="Arial"/>
          <w:b/>
          <w:spacing w:val="-8"/>
          <w:w w:val="110"/>
          <w:sz w:val="28"/>
          <w:szCs w:val="28"/>
        </w:rPr>
      </w:pPr>
      <w:r>
        <w:rPr>
          <w:rFonts w:ascii="Arial" w:hAnsi="Arial" w:cs="Arial"/>
          <w:b/>
          <w:spacing w:val="-8"/>
          <w:w w:val="110"/>
          <w:sz w:val="28"/>
          <w:szCs w:val="28"/>
        </w:rPr>
        <w:t>GAMBAR</w:t>
      </w:r>
      <w:r w:rsidR="005765CE">
        <w:rPr>
          <w:rFonts w:ascii="Arial" w:hAnsi="Arial" w:cs="Arial"/>
          <w:b/>
          <w:spacing w:val="-8"/>
          <w:w w:val="110"/>
          <w:sz w:val="28"/>
          <w:szCs w:val="28"/>
        </w:rPr>
        <w:t xml:space="preserve">AN PENJUALAN OBAT GOLONGAN AINS </w:t>
      </w:r>
      <w:r>
        <w:rPr>
          <w:rFonts w:ascii="Arial" w:hAnsi="Arial" w:cs="Arial"/>
          <w:b/>
          <w:spacing w:val="-8"/>
          <w:w w:val="110"/>
          <w:sz w:val="28"/>
          <w:szCs w:val="28"/>
        </w:rPr>
        <w:t>GENERIK DENGAN NAMA DAGANG DI APOTEK</w:t>
      </w:r>
    </w:p>
    <w:p w:rsidR="005765CE" w:rsidRDefault="00C6549E" w:rsidP="00955CA9">
      <w:pPr>
        <w:jc w:val="center"/>
        <w:rPr>
          <w:rFonts w:ascii="Arial" w:hAnsi="Arial" w:cs="Arial"/>
          <w:b/>
          <w:spacing w:val="-8"/>
          <w:w w:val="110"/>
          <w:sz w:val="28"/>
          <w:szCs w:val="28"/>
        </w:rPr>
      </w:pPr>
      <w:r>
        <w:rPr>
          <w:rFonts w:ascii="Arial" w:hAnsi="Arial" w:cs="Arial"/>
          <w:b/>
          <w:spacing w:val="-8"/>
          <w:w w:val="110"/>
          <w:sz w:val="28"/>
          <w:szCs w:val="28"/>
        </w:rPr>
        <w:t>BUMI SEHAT,</w:t>
      </w:r>
      <w:r w:rsidR="003A5D6B">
        <w:rPr>
          <w:rFonts w:ascii="Arial" w:hAnsi="Arial" w:cs="Arial"/>
          <w:b/>
          <w:spacing w:val="-8"/>
          <w:w w:val="110"/>
          <w:sz w:val="28"/>
          <w:szCs w:val="28"/>
        </w:rPr>
        <w:t>APOTEK MITHA FARMA</w:t>
      </w:r>
    </w:p>
    <w:p w:rsidR="00742883" w:rsidRDefault="00C6549E" w:rsidP="00955CA9">
      <w:pPr>
        <w:jc w:val="center"/>
        <w:rPr>
          <w:rFonts w:ascii="Arial" w:hAnsi="Arial" w:cs="Arial"/>
          <w:b/>
          <w:spacing w:val="-8"/>
          <w:w w:val="110"/>
          <w:sz w:val="28"/>
          <w:szCs w:val="28"/>
        </w:rPr>
      </w:pPr>
      <w:r>
        <w:rPr>
          <w:rFonts w:ascii="Arial" w:hAnsi="Arial" w:cs="Arial"/>
          <w:b/>
          <w:spacing w:val="-8"/>
          <w:w w:val="110"/>
          <w:sz w:val="28"/>
          <w:szCs w:val="28"/>
        </w:rPr>
        <w:t>DAN APOTEK YASMIN</w:t>
      </w:r>
    </w:p>
    <w:p w:rsidR="00C6549E" w:rsidRDefault="00C6549E" w:rsidP="00955CA9">
      <w:pPr>
        <w:jc w:val="center"/>
        <w:rPr>
          <w:rFonts w:ascii="Arial" w:hAnsi="Arial" w:cs="Arial"/>
          <w:b/>
          <w:spacing w:val="-8"/>
          <w:w w:val="110"/>
          <w:sz w:val="28"/>
          <w:szCs w:val="28"/>
        </w:rPr>
      </w:pPr>
    </w:p>
    <w:p w:rsidR="00C6549E" w:rsidRPr="00471D03" w:rsidRDefault="00C6549E" w:rsidP="00955CA9">
      <w:pPr>
        <w:jc w:val="center"/>
        <w:rPr>
          <w:rFonts w:ascii="Arial" w:hAnsi="Arial" w:cs="Arial"/>
          <w:spacing w:val="8"/>
          <w:sz w:val="28"/>
          <w:szCs w:val="28"/>
        </w:rPr>
      </w:pPr>
    </w:p>
    <w:p w:rsidR="00742883" w:rsidRPr="006A4CF1" w:rsidRDefault="00742883" w:rsidP="00955CA9">
      <w:pPr>
        <w:spacing w:line="360" w:lineRule="auto"/>
        <w:jc w:val="center"/>
        <w:rPr>
          <w:rFonts w:ascii="Arial" w:hAnsi="Arial" w:cs="Arial"/>
          <w:sz w:val="28"/>
          <w:szCs w:val="28"/>
        </w:rPr>
      </w:pPr>
    </w:p>
    <w:p w:rsidR="00742883" w:rsidRPr="006A4CF1" w:rsidRDefault="00467CD0" w:rsidP="00955CA9">
      <w:pPr>
        <w:spacing w:line="360" w:lineRule="auto"/>
        <w:jc w:val="center"/>
        <w:rPr>
          <w:rFonts w:ascii="Arial" w:hAnsi="Arial" w:cs="Arial"/>
          <w:sz w:val="28"/>
          <w:szCs w:val="28"/>
        </w:rPr>
      </w:pPr>
      <w:r w:rsidRPr="006A4CF1">
        <w:rPr>
          <w:rFonts w:ascii="Arial" w:hAnsi="Arial" w:cs="Arial"/>
          <w:noProof/>
          <w:sz w:val="28"/>
          <w:szCs w:val="28"/>
        </w:rPr>
        <w:drawing>
          <wp:inline distT="0" distB="0" distL="0" distR="0">
            <wp:extent cx="2160000" cy="2339163"/>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
                    <a:stretch>
                      <a:fillRect/>
                    </a:stretch>
                  </pic:blipFill>
                  <pic:spPr bwMode="auto">
                    <a:xfrm>
                      <a:off x="0" y="0"/>
                      <a:ext cx="2160000" cy="2339163"/>
                    </a:xfrm>
                    <a:prstGeom prst="rect">
                      <a:avLst/>
                    </a:prstGeom>
                    <a:noFill/>
                    <a:ln w="9525">
                      <a:noFill/>
                      <a:miter lim="800000"/>
                      <a:headEnd/>
                      <a:tailEnd/>
                    </a:ln>
                  </pic:spPr>
                </pic:pic>
              </a:graphicData>
            </a:graphic>
          </wp:inline>
        </w:drawing>
      </w:r>
    </w:p>
    <w:p w:rsidR="00742883" w:rsidRPr="006A4CF1" w:rsidRDefault="00742883" w:rsidP="00955CA9">
      <w:pPr>
        <w:spacing w:line="360" w:lineRule="auto"/>
        <w:jc w:val="center"/>
        <w:rPr>
          <w:rFonts w:ascii="Arial" w:hAnsi="Arial" w:cs="Arial"/>
          <w:sz w:val="28"/>
          <w:szCs w:val="28"/>
        </w:rPr>
      </w:pPr>
    </w:p>
    <w:p w:rsidR="00742883" w:rsidRPr="006A4CF1" w:rsidRDefault="00742883" w:rsidP="00955CA9">
      <w:pPr>
        <w:spacing w:line="360" w:lineRule="auto"/>
        <w:jc w:val="center"/>
        <w:rPr>
          <w:rFonts w:ascii="Arial" w:hAnsi="Arial" w:cs="Arial"/>
          <w:sz w:val="28"/>
          <w:szCs w:val="28"/>
        </w:rPr>
      </w:pPr>
    </w:p>
    <w:p w:rsidR="00742883" w:rsidRPr="006A4CF1" w:rsidRDefault="00742883" w:rsidP="00955CA9">
      <w:pPr>
        <w:jc w:val="center"/>
        <w:rPr>
          <w:rFonts w:ascii="Arial" w:hAnsi="Arial" w:cs="Arial"/>
          <w:b/>
          <w:sz w:val="28"/>
          <w:szCs w:val="28"/>
        </w:rPr>
      </w:pPr>
    </w:p>
    <w:p w:rsidR="004A346F" w:rsidRPr="006A4CF1" w:rsidRDefault="004A346F" w:rsidP="00955CA9">
      <w:pPr>
        <w:jc w:val="center"/>
        <w:rPr>
          <w:rFonts w:ascii="Arial" w:hAnsi="Arial" w:cs="Arial"/>
          <w:b/>
          <w:sz w:val="28"/>
          <w:szCs w:val="28"/>
        </w:rPr>
      </w:pPr>
      <w:r w:rsidRPr="006A4CF1">
        <w:rPr>
          <w:rFonts w:ascii="Arial" w:hAnsi="Arial" w:cs="Arial"/>
          <w:b/>
          <w:sz w:val="28"/>
          <w:szCs w:val="28"/>
        </w:rPr>
        <w:t>DEVI JULIANA SABET</w:t>
      </w:r>
    </w:p>
    <w:p w:rsidR="00742883" w:rsidRPr="006A4CF1" w:rsidRDefault="004A346F" w:rsidP="00955CA9">
      <w:pPr>
        <w:jc w:val="center"/>
        <w:rPr>
          <w:rFonts w:ascii="Arial" w:hAnsi="Arial" w:cs="Arial"/>
          <w:b/>
          <w:sz w:val="28"/>
          <w:szCs w:val="28"/>
        </w:rPr>
      </w:pPr>
      <w:r w:rsidRPr="006A4CF1">
        <w:rPr>
          <w:rFonts w:ascii="Arial" w:hAnsi="Arial" w:cs="Arial"/>
          <w:b/>
          <w:sz w:val="28"/>
          <w:szCs w:val="28"/>
        </w:rPr>
        <w:t>P07539014005</w:t>
      </w:r>
    </w:p>
    <w:p w:rsidR="00742883" w:rsidRDefault="00742883" w:rsidP="00955CA9">
      <w:pPr>
        <w:jc w:val="center"/>
        <w:rPr>
          <w:rFonts w:ascii="Arial" w:hAnsi="Arial" w:cs="Arial"/>
          <w:b/>
          <w:sz w:val="28"/>
          <w:szCs w:val="28"/>
        </w:rPr>
      </w:pPr>
    </w:p>
    <w:p w:rsidR="00C6549E" w:rsidRDefault="00C6549E" w:rsidP="00955CA9">
      <w:pPr>
        <w:jc w:val="center"/>
        <w:rPr>
          <w:rFonts w:ascii="Arial" w:hAnsi="Arial" w:cs="Arial"/>
          <w:b/>
          <w:sz w:val="28"/>
          <w:szCs w:val="28"/>
        </w:rPr>
      </w:pPr>
    </w:p>
    <w:p w:rsidR="00C6549E" w:rsidRDefault="00C6549E" w:rsidP="00955CA9">
      <w:pPr>
        <w:jc w:val="center"/>
        <w:rPr>
          <w:rFonts w:ascii="Arial" w:hAnsi="Arial" w:cs="Arial"/>
          <w:b/>
          <w:sz w:val="28"/>
          <w:szCs w:val="28"/>
        </w:rPr>
      </w:pPr>
    </w:p>
    <w:p w:rsidR="005765CE" w:rsidRDefault="005765CE" w:rsidP="00955CA9">
      <w:pPr>
        <w:jc w:val="center"/>
        <w:rPr>
          <w:rFonts w:ascii="Arial" w:hAnsi="Arial" w:cs="Arial"/>
          <w:b/>
          <w:sz w:val="28"/>
          <w:szCs w:val="28"/>
        </w:rPr>
      </w:pPr>
    </w:p>
    <w:p w:rsidR="005765CE" w:rsidRDefault="005765CE" w:rsidP="00955CA9">
      <w:pPr>
        <w:jc w:val="center"/>
        <w:rPr>
          <w:rFonts w:ascii="Arial" w:hAnsi="Arial" w:cs="Arial"/>
          <w:b/>
          <w:sz w:val="28"/>
          <w:szCs w:val="28"/>
        </w:rPr>
      </w:pPr>
    </w:p>
    <w:p w:rsidR="00AE4EB4" w:rsidRDefault="00AE4EB4" w:rsidP="00955CA9">
      <w:pPr>
        <w:jc w:val="center"/>
        <w:rPr>
          <w:rFonts w:ascii="Arial" w:hAnsi="Arial" w:cs="Arial"/>
          <w:b/>
          <w:sz w:val="28"/>
          <w:szCs w:val="28"/>
        </w:rPr>
      </w:pPr>
    </w:p>
    <w:p w:rsidR="00C6549E" w:rsidRPr="006A4CF1" w:rsidRDefault="00C6549E" w:rsidP="00955CA9">
      <w:pPr>
        <w:jc w:val="center"/>
        <w:rPr>
          <w:rFonts w:ascii="Arial" w:hAnsi="Arial" w:cs="Arial"/>
          <w:b/>
          <w:sz w:val="28"/>
          <w:szCs w:val="28"/>
        </w:rPr>
      </w:pPr>
    </w:p>
    <w:p w:rsidR="006A4CF1" w:rsidRDefault="00C6549E" w:rsidP="00955CA9">
      <w:pPr>
        <w:jc w:val="center"/>
        <w:rPr>
          <w:rFonts w:ascii="Arial" w:hAnsi="Arial" w:cs="Arial"/>
          <w:b/>
          <w:sz w:val="28"/>
          <w:szCs w:val="28"/>
        </w:rPr>
      </w:pPr>
      <w:r>
        <w:rPr>
          <w:rFonts w:ascii="Arial" w:hAnsi="Arial" w:cs="Arial"/>
          <w:b/>
          <w:sz w:val="28"/>
          <w:szCs w:val="28"/>
        </w:rPr>
        <w:t xml:space="preserve">POLITEKNIK KESEHATAN KEMENKES </w:t>
      </w:r>
      <w:r w:rsidR="00083546">
        <w:rPr>
          <w:rFonts w:ascii="Arial" w:hAnsi="Arial" w:cs="Arial"/>
          <w:b/>
          <w:sz w:val="28"/>
          <w:szCs w:val="28"/>
        </w:rPr>
        <w:t>MEDAN</w:t>
      </w:r>
    </w:p>
    <w:p w:rsidR="00083546" w:rsidRDefault="00083546" w:rsidP="00955CA9">
      <w:pPr>
        <w:jc w:val="center"/>
        <w:rPr>
          <w:rFonts w:ascii="Arial" w:hAnsi="Arial" w:cs="Arial"/>
          <w:b/>
          <w:sz w:val="28"/>
          <w:szCs w:val="28"/>
        </w:rPr>
      </w:pPr>
      <w:r>
        <w:rPr>
          <w:rFonts w:ascii="Arial" w:hAnsi="Arial" w:cs="Arial"/>
          <w:b/>
          <w:sz w:val="28"/>
          <w:szCs w:val="28"/>
        </w:rPr>
        <w:t>JURUSAN FARMASI</w:t>
      </w:r>
    </w:p>
    <w:p w:rsidR="00083546" w:rsidRDefault="00083546" w:rsidP="00955CA9">
      <w:pPr>
        <w:jc w:val="center"/>
        <w:rPr>
          <w:rFonts w:ascii="Arial" w:hAnsi="Arial" w:cs="Arial"/>
          <w:b/>
          <w:sz w:val="28"/>
          <w:szCs w:val="28"/>
        </w:rPr>
      </w:pPr>
      <w:r>
        <w:rPr>
          <w:rFonts w:ascii="Arial" w:hAnsi="Arial" w:cs="Arial"/>
          <w:b/>
          <w:sz w:val="28"/>
          <w:szCs w:val="28"/>
        </w:rPr>
        <w:t>2017</w:t>
      </w:r>
    </w:p>
    <w:p w:rsidR="00955CA9" w:rsidRDefault="00955CA9" w:rsidP="00955CA9">
      <w:pPr>
        <w:jc w:val="center"/>
        <w:rPr>
          <w:rFonts w:ascii="Arial" w:hAnsi="Arial" w:cs="Arial"/>
          <w:b/>
          <w:sz w:val="28"/>
          <w:szCs w:val="28"/>
        </w:rPr>
      </w:pPr>
    </w:p>
    <w:p w:rsidR="00955CA9" w:rsidRDefault="00955CA9" w:rsidP="00955CA9">
      <w:pPr>
        <w:jc w:val="center"/>
        <w:rPr>
          <w:rFonts w:ascii="Arial" w:hAnsi="Arial" w:cs="Arial"/>
          <w:b/>
          <w:sz w:val="28"/>
          <w:szCs w:val="28"/>
        </w:rPr>
      </w:pPr>
    </w:p>
    <w:p w:rsidR="00955CA9" w:rsidRPr="00F3515C" w:rsidRDefault="00955CA9" w:rsidP="00955CA9">
      <w:pPr>
        <w:jc w:val="center"/>
        <w:rPr>
          <w:rFonts w:ascii="Arial" w:hAnsi="Arial" w:cs="Arial"/>
          <w:b/>
          <w:sz w:val="28"/>
          <w:szCs w:val="28"/>
        </w:rPr>
      </w:pPr>
      <w:r w:rsidRPr="00F3515C">
        <w:rPr>
          <w:rFonts w:ascii="Arial" w:hAnsi="Arial" w:cs="Arial"/>
          <w:b/>
          <w:sz w:val="28"/>
          <w:szCs w:val="28"/>
        </w:rPr>
        <w:lastRenderedPageBreak/>
        <w:t>KARYA TULIS ILMIAH</w:t>
      </w:r>
    </w:p>
    <w:p w:rsidR="00955CA9" w:rsidRPr="007854F1" w:rsidRDefault="00955CA9" w:rsidP="00955CA9">
      <w:pPr>
        <w:jc w:val="center"/>
        <w:rPr>
          <w:rFonts w:ascii="Arial" w:hAnsi="Arial" w:cs="Arial"/>
          <w:b/>
          <w:spacing w:val="-8"/>
          <w:sz w:val="28"/>
          <w:szCs w:val="28"/>
        </w:rPr>
      </w:pPr>
    </w:p>
    <w:p w:rsidR="00955CA9" w:rsidRDefault="00955CA9" w:rsidP="00955CA9">
      <w:pPr>
        <w:jc w:val="center"/>
        <w:rPr>
          <w:rFonts w:ascii="Arial" w:hAnsi="Arial" w:cs="Arial"/>
          <w:b/>
          <w:spacing w:val="-8"/>
          <w:w w:val="110"/>
          <w:sz w:val="28"/>
          <w:szCs w:val="28"/>
        </w:rPr>
      </w:pPr>
      <w:r>
        <w:rPr>
          <w:rFonts w:ascii="Arial" w:hAnsi="Arial" w:cs="Arial"/>
          <w:b/>
          <w:spacing w:val="-8"/>
          <w:w w:val="110"/>
          <w:sz w:val="28"/>
          <w:szCs w:val="28"/>
        </w:rPr>
        <w:t>GAMBARAN PENJUALAN OBAT GOLONGAN AINS GENERIK DENGAN NAMA DAGANG DI APOTEK</w:t>
      </w:r>
    </w:p>
    <w:p w:rsidR="00955CA9" w:rsidRDefault="00955CA9" w:rsidP="00955CA9">
      <w:pPr>
        <w:jc w:val="center"/>
        <w:rPr>
          <w:rFonts w:ascii="Arial" w:hAnsi="Arial" w:cs="Arial"/>
          <w:b/>
          <w:spacing w:val="-8"/>
          <w:w w:val="110"/>
          <w:sz w:val="28"/>
          <w:szCs w:val="28"/>
        </w:rPr>
      </w:pPr>
      <w:r>
        <w:rPr>
          <w:rFonts w:ascii="Arial" w:hAnsi="Arial" w:cs="Arial"/>
          <w:b/>
          <w:spacing w:val="-8"/>
          <w:w w:val="110"/>
          <w:sz w:val="28"/>
          <w:szCs w:val="28"/>
        </w:rPr>
        <w:t>BUMI SEHAT,APOTEK MITHA FARMA</w:t>
      </w:r>
    </w:p>
    <w:p w:rsidR="00955CA9" w:rsidRDefault="00955CA9" w:rsidP="00955CA9">
      <w:pPr>
        <w:jc w:val="center"/>
        <w:rPr>
          <w:rFonts w:ascii="Arial" w:hAnsi="Arial" w:cs="Arial"/>
          <w:b/>
          <w:spacing w:val="-8"/>
          <w:w w:val="110"/>
          <w:sz w:val="28"/>
          <w:szCs w:val="28"/>
        </w:rPr>
      </w:pPr>
      <w:r>
        <w:rPr>
          <w:rFonts w:ascii="Arial" w:hAnsi="Arial" w:cs="Arial"/>
          <w:b/>
          <w:spacing w:val="-8"/>
          <w:w w:val="110"/>
          <w:sz w:val="28"/>
          <w:szCs w:val="28"/>
        </w:rPr>
        <w:t>DAN APOTEK YASMIN</w:t>
      </w:r>
    </w:p>
    <w:p w:rsidR="00955CA9" w:rsidRDefault="00955CA9" w:rsidP="00955CA9">
      <w:pPr>
        <w:jc w:val="center"/>
        <w:rPr>
          <w:rFonts w:ascii="Arial" w:hAnsi="Arial" w:cs="Arial"/>
          <w:b/>
          <w:spacing w:val="-8"/>
          <w:w w:val="110"/>
          <w:sz w:val="28"/>
          <w:szCs w:val="28"/>
        </w:rPr>
      </w:pPr>
    </w:p>
    <w:p w:rsidR="00955CA9" w:rsidRDefault="00955CA9" w:rsidP="00955CA9">
      <w:pPr>
        <w:jc w:val="center"/>
        <w:rPr>
          <w:rFonts w:ascii="Arial" w:hAnsi="Arial" w:cs="Arial"/>
          <w:b/>
          <w:spacing w:val="-8"/>
          <w:w w:val="110"/>
          <w:sz w:val="28"/>
          <w:szCs w:val="28"/>
        </w:rPr>
      </w:pPr>
      <w:r>
        <w:rPr>
          <w:rFonts w:ascii="Arial" w:hAnsi="Arial" w:cs="Arial"/>
          <w:b/>
          <w:spacing w:val="-8"/>
          <w:w w:val="110"/>
          <w:sz w:val="28"/>
          <w:szCs w:val="28"/>
        </w:rPr>
        <w:t>Sebagai Syarat Menyelesaikan Pendidikan Program Studi Diploma III Farmasi</w:t>
      </w:r>
    </w:p>
    <w:p w:rsidR="00955CA9" w:rsidRDefault="00955CA9" w:rsidP="00955CA9">
      <w:pPr>
        <w:jc w:val="center"/>
        <w:rPr>
          <w:rFonts w:ascii="Arial" w:hAnsi="Arial" w:cs="Arial"/>
          <w:b/>
          <w:spacing w:val="-8"/>
          <w:w w:val="110"/>
          <w:sz w:val="28"/>
          <w:szCs w:val="28"/>
        </w:rPr>
      </w:pPr>
    </w:p>
    <w:p w:rsidR="00955CA9" w:rsidRDefault="00955CA9" w:rsidP="00955CA9">
      <w:pPr>
        <w:jc w:val="center"/>
        <w:rPr>
          <w:rFonts w:ascii="Arial" w:hAnsi="Arial" w:cs="Arial"/>
          <w:b/>
          <w:spacing w:val="-8"/>
          <w:w w:val="110"/>
          <w:sz w:val="28"/>
          <w:szCs w:val="28"/>
        </w:rPr>
      </w:pPr>
    </w:p>
    <w:p w:rsidR="00955CA9" w:rsidRPr="00955CA9" w:rsidRDefault="00955CA9" w:rsidP="00955CA9">
      <w:pPr>
        <w:jc w:val="center"/>
        <w:rPr>
          <w:rFonts w:ascii="Arial" w:hAnsi="Arial" w:cs="Arial"/>
          <w:b/>
          <w:spacing w:val="-8"/>
          <w:w w:val="110"/>
          <w:sz w:val="28"/>
          <w:szCs w:val="28"/>
        </w:rPr>
      </w:pPr>
    </w:p>
    <w:p w:rsidR="00955CA9" w:rsidRPr="006A4CF1" w:rsidRDefault="00955CA9" w:rsidP="00955CA9">
      <w:pPr>
        <w:spacing w:line="360" w:lineRule="auto"/>
        <w:jc w:val="center"/>
        <w:rPr>
          <w:rFonts w:ascii="Arial" w:hAnsi="Arial" w:cs="Arial"/>
          <w:sz w:val="28"/>
          <w:szCs w:val="28"/>
        </w:rPr>
      </w:pPr>
      <w:r w:rsidRPr="006A4CF1">
        <w:rPr>
          <w:rFonts w:ascii="Arial" w:hAnsi="Arial" w:cs="Arial"/>
          <w:noProof/>
          <w:sz w:val="28"/>
          <w:szCs w:val="28"/>
        </w:rPr>
        <w:drawing>
          <wp:inline distT="0" distB="0" distL="0" distR="0">
            <wp:extent cx="2160000" cy="2339163"/>
            <wp:effectExtent l="1905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
                    <a:stretch>
                      <a:fillRect/>
                    </a:stretch>
                  </pic:blipFill>
                  <pic:spPr bwMode="auto">
                    <a:xfrm>
                      <a:off x="0" y="0"/>
                      <a:ext cx="2160000" cy="2339163"/>
                    </a:xfrm>
                    <a:prstGeom prst="rect">
                      <a:avLst/>
                    </a:prstGeom>
                    <a:noFill/>
                    <a:ln w="9525">
                      <a:noFill/>
                      <a:miter lim="800000"/>
                      <a:headEnd/>
                      <a:tailEnd/>
                    </a:ln>
                  </pic:spPr>
                </pic:pic>
              </a:graphicData>
            </a:graphic>
          </wp:inline>
        </w:drawing>
      </w:r>
    </w:p>
    <w:p w:rsidR="00955CA9" w:rsidRPr="006A4CF1" w:rsidRDefault="00955CA9" w:rsidP="00955CA9">
      <w:pPr>
        <w:spacing w:line="360" w:lineRule="auto"/>
        <w:jc w:val="center"/>
        <w:rPr>
          <w:rFonts w:ascii="Arial" w:hAnsi="Arial" w:cs="Arial"/>
          <w:sz w:val="28"/>
          <w:szCs w:val="28"/>
        </w:rPr>
      </w:pPr>
    </w:p>
    <w:p w:rsidR="00955CA9" w:rsidRPr="006A4CF1" w:rsidRDefault="00955CA9" w:rsidP="00955CA9">
      <w:pPr>
        <w:spacing w:line="360" w:lineRule="auto"/>
        <w:jc w:val="center"/>
        <w:rPr>
          <w:rFonts w:ascii="Arial" w:hAnsi="Arial" w:cs="Arial"/>
          <w:sz w:val="28"/>
          <w:szCs w:val="28"/>
        </w:rPr>
      </w:pPr>
    </w:p>
    <w:p w:rsidR="00955CA9" w:rsidRPr="006A4CF1" w:rsidRDefault="00955CA9" w:rsidP="00955CA9">
      <w:pPr>
        <w:jc w:val="center"/>
        <w:rPr>
          <w:rFonts w:ascii="Arial" w:hAnsi="Arial" w:cs="Arial"/>
          <w:b/>
          <w:sz w:val="28"/>
          <w:szCs w:val="28"/>
        </w:rPr>
      </w:pPr>
    </w:p>
    <w:p w:rsidR="00955CA9" w:rsidRPr="006A4CF1" w:rsidRDefault="00955CA9" w:rsidP="00955CA9">
      <w:pPr>
        <w:jc w:val="center"/>
        <w:rPr>
          <w:rFonts w:ascii="Arial" w:hAnsi="Arial" w:cs="Arial"/>
          <w:b/>
          <w:sz w:val="28"/>
          <w:szCs w:val="28"/>
        </w:rPr>
      </w:pPr>
      <w:r w:rsidRPr="006A4CF1">
        <w:rPr>
          <w:rFonts w:ascii="Arial" w:hAnsi="Arial" w:cs="Arial"/>
          <w:b/>
          <w:sz w:val="28"/>
          <w:szCs w:val="28"/>
        </w:rPr>
        <w:t>DEVI JULIANA SABET</w:t>
      </w:r>
    </w:p>
    <w:p w:rsidR="00955CA9" w:rsidRPr="006A4CF1" w:rsidRDefault="00955CA9" w:rsidP="00955CA9">
      <w:pPr>
        <w:jc w:val="center"/>
        <w:rPr>
          <w:rFonts w:ascii="Arial" w:hAnsi="Arial" w:cs="Arial"/>
          <w:b/>
          <w:sz w:val="28"/>
          <w:szCs w:val="28"/>
        </w:rPr>
      </w:pPr>
      <w:r w:rsidRPr="006A4CF1">
        <w:rPr>
          <w:rFonts w:ascii="Arial" w:hAnsi="Arial" w:cs="Arial"/>
          <w:b/>
          <w:sz w:val="28"/>
          <w:szCs w:val="28"/>
        </w:rPr>
        <w:t>P07539014005</w:t>
      </w:r>
    </w:p>
    <w:p w:rsidR="00955CA9" w:rsidRDefault="00955CA9" w:rsidP="00955CA9">
      <w:pPr>
        <w:jc w:val="center"/>
        <w:rPr>
          <w:rFonts w:ascii="Arial" w:hAnsi="Arial" w:cs="Arial"/>
          <w:b/>
          <w:sz w:val="28"/>
          <w:szCs w:val="28"/>
        </w:rPr>
      </w:pPr>
    </w:p>
    <w:p w:rsidR="00955CA9" w:rsidRDefault="00955CA9" w:rsidP="00955CA9">
      <w:pPr>
        <w:jc w:val="center"/>
        <w:rPr>
          <w:rFonts w:ascii="Arial" w:hAnsi="Arial" w:cs="Arial"/>
          <w:b/>
          <w:sz w:val="28"/>
          <w:szCs w:val="28"/>
        </w:rPr>
      </w:pPr>
    </w:p>
    <w:p w:rsidR="00955CA9" w:rsidRDefault="00955CA9" w:rsidP="00955CA9">
      <w:pPr>
        <w:jc w:val="center"/>
        <w:rPr>
          <w:rFonts w:ascii="Arial" w:hAnsi="Arial" w:cs="Arial"/>
          <w:b/>
          <w:sz w:val="28"/>
          <w:szCs w:val="28"/>
        </w:rPr>
      </w:pPr>
    </w:p>
    <w:p w:rsidR="00955CA9" w:rsidRDefault="00955CA9" w:rsidP="00955CA9">
      <w:pPr>
        <w:jc w:val="center"/>
        <w:rPr>
          <w:rFonts w:ascii="Arial" w:hAnsi="Arial" w:cs="Arial"/>
          <w:b/>
          <w:sz w:val="28"/>
          <w:szCs w:val="28"/>
        </w:rPr>
      </w:pPr>
    </w:p>
    <w:p w:rsidR="00955CA9" w:rsidRDefault="00955CA9" w:rsidP="00955CA9">
      <w:pPr>
        <w:rPr>
          <w:rFonts w:ascii="Arial" w:hAnsi="Arial" w:cs="Arial"/>
          <w:b/>
          <w:sz w:val="28"/>
          <w:szCs w:val="28"/>
        </w:rPr>
      </w:pPr>
    </w:p>
    <w:p w:rsidR="00955CA9" w:rsidRPr="006A4CF1" w:rsidRDefault="00955CA9" w:rsidP="00955CA9">
      <w:pPr>
        <w:rPr>
          <w:rFonts w:ascii="Arial" w:hAnsi="Arial" w:cs="Arial"/>
          <w:b/>
          <w:sz w:val="28"/>
          <w:szCs w:val="28"/>
        </w:rPr>
      </w:pPr>
    </w:p>
    <w:p w:rsidR="00955CA9" w:rsidRDefault="00955CA9" w:rsidP="00955CA9">
      <w:pPr>
        <w:jc w:val="center"/>
        <w:rPr>
          <w:rFonts w:ascii="Arial" w:hAnsi="Arial" w:cs="Arial"/>
          <w:b/>
          <w:sz w:val="28"/>
          <w:szCs w:val="28"/>
        </w:rPr>
      </w:pPr>
      <w:r>
        <w:rPr>
          <w:rFonts w:ascii="Arial" w:hAnsi="Arial" w:cs="Arial"/>
          <w:b/>
          <w:sz w:val="28"/>
          <w:szCs w:val="28"/>
        </w:rPr>
        <w:t>POLITEKNIK KESEHATAN KEMENKES MEDAN</w:t>
      </w:r>
    </w:p>
    <w:p w:rsidR="00955CA9" w:rsidRDefault="00955CA9" w:rsidP="00955CA9">
      <w:pPr>
        <w:jc w:val="center"/>
        <w:rPr>
          <w:rFonts w:ascii="Arial" w:hAnsi="Arial" w:cs="Arial"/>
          <w:b/>
          <w:sz w:val="28"/>
          <w:szCs w:val="28"/>
        </w:rPr>
      </w:pPr>
      <w:r>
        <w:rPr>
          <w:rFonts w:ascii="Arial" w:hAnsi="Arial" w:cs="Arial"/>
          <w:b/>
          <w:sz w:val="28"/>
          <w:szCs w:val="28"/>
        </w:rPr>
        <w:t>JURUSAN FARMASI</w:t>
      </w:r>
    </w:p>
    <w:p w:rsidR="00955CA9" w:rsidRDefault="00955CA9" w:rsidP="00955CA9">
      <w:pPr>
        <w:jc w:val="center"/>
        <w:rPr>
          <w:rFonts w:ascii="Arial" w:hAnsi="Arial" w:cs="Arial"/>
          <w:b/>
          <w:sz w:val="28"/>
          <w:szCs w:val="28"/>
        </w:rPr>
      </w:pPr>
      <w:r>
        <w:rPr>
          <w:rFonts w:ascii="Arial" w:hAnsi="Arial" w:cs="Arial"/>
          <w:b/>
          <w:sz w:val="28"/>
          <w:szCs w:val="28"/>
        </w:rPr>
        <w:t>2017</w:t>
      </w:r>
    </w:p>
    <w:p w:rsidR="00AD5CF3" w:rsidRDefault="00AD5CF3" w:rsidP="00955CA9">
      <w:pPr>
        <w:jc w:val="center"/>
        <w:rPr>
          <w:rFonts w:ascii="Arial" w:hAnsi="Arial" w:cs="Arial"/>
          <w:b/>
          <w:sz w:val="28"/>
          <w:szCs w:val="28"/>
        </w:rPr>
      </w:pPr>
    </w:p>
    <w:p w:rsidR="00AD5CF3" w:rsidRDefault="00AD5CF3" w:rsidP="00AD5CF3">
      <w:pPr>
        <w:pStyle w:val="ListParagraph"/>
        <w:spacing w:line="360" w:lineRule="auto"/>
        <w:ind w:left="0"/>
        <w:rPr>
          <w:rFonts w:ascii="Arial" w:hAnsi="Arial" w:cs="Arial"/>
          <w:b/>
          <w:sz w:val="24"/>
          <w:szCs w:val="24"/>
          <w:lang w:val="en-US"/>
        </w:rPr>
      </w:pPr>
      <w:r>
        <w:rPr>
          <w:rFonts w:ascii="Arial" w:hAnsi="Arial" w:cs="Arial"/>
          <w:b/>
          <w:noProof/>
          <w:sz w:val="24"/>
          <w:szCs w:val="24"/>
          <w:lang w:val="en-US"/>
        </w:rPr>
        <w:drawing>
          <wp:inline distT="0" distB="0" distL="0" distR="0">
            <wp:extent cx="5252085" cy="7428327"/>
            <wp:effectExtent l="0" t="0" r="0" b="0"/>
            <wp:docPr id="3" name="Picture 2" descr="E:\devi sab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vi sabet\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428327"/>
                    </a:xfrm>
                    <a:prstGeom prst="rect">
                      <a:avLst/>
                    </a:prstGeom>
                    <a:noFill/>
                    <a:ln>
                      <a:noFill/>
                    </a:ln>
                  </pic:spPr>
                </pic:pic>
              </a:graphicData>
            </a:graphic>
          </wp:inline>
        </w:drawing>
      </w:r>
    </w:p>
    <w:p w:rsidR="00AD5CF3" w:rsidRDefault="00AD5CF3" w:rsidP="00AD5CF3">
      <w:pPr>
        <w:pStyle w:val="ListParagraph"/>
        <w:spacing w:line="360" w:lineRule="auto"/>
        <w:ind w:left="0"/>
        <w:jc w:val="center"/>
        <w:rPr>
          <w:rFonts w:ascii="Arial" w:hAnsi="Arial" w:cs="Arial"/>
          <w:b/>
          <w:sz w:val="24"/>
          <w:szCs w:val="24"/>
          <w:lang w:val="en-US"/>
        </w:rPr>
      </w:pPr>
      <w:r>
        <w:rPr>
          <w:rFonts w:ascii="Arial" w:hAnsi="Arial" w:cs="Arial"/>
          <w:b/>
          <w:noProof/>
          <w:sz w:val="24"/>
          <w:szCs w:val="24"/>
          <w:lang w:val="en-US"/>
        </w:rPr>
        <w:drawing>
          <wp:inline distT="0" distB="0" distL="0" distR="0">
            <wp:extent cx="5252085" cy="7428327"/>
            <wp:effectExtent l="0" t="0" r="0" b="0"/>
            <wp:docPr id="4" name="Picture 3" descr="E:\devi sab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vi sabet\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428327"/>
                    </a:xfrm>
                    <a:prstGeom prst="rect">
                      <a:avLst/>
                    </a:prstGeom>
                    <a:noFill/>
                    <a:ln>
                      <a:noFill/>
                    </a:ln>
                  </pic:spPr>
                </pic:pic>
              </a:graphicData>
            </a:graphic>
          </wp:inline>
        </w:drawing>
      </w:r>
    </w:p>
    <w:p w:rsidR="00AD5CF3" w:rsidRPr="005C6F2F" w:rsidRDefault="00AD5CF3" w:rsidP="00AD5CF3">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SURAT PERNYATAAN</w:t>
      </w:r>
    </w:p>
    <w:p w:rsidR="00AD5CF3" w:rsidRPr="006B2573" w:rsidRDefault="00AD5CF3" w:rsidP="00AD5CF3">
      <w:pPr>
        <w:jc w:val="center"/>
        <w:rPr>
          <w:rFonts w:ascii="Arial" w:hAnsi="Arial" w:cs="Arial"/>
          <w:b/>
          <w:sz w:val="24"/>
          <w:szCs w:val="24"/>
        </w:rPr>
      </w:pPr>
      <w:r w:rsidRPr="006B2573">
        <w:rPr>
          <w:rFonts w:ascii="Arial" w:hAnsi="Arial" w:cs="Arial"/>
          <w:b/>
          <w:sz w:val="24"/>
          <w:szCs w:val="24"/>
        </w:rPr>
        <w:t>GAMBARAN PENJUALAN OBAT GOLONGAN AINS GENERIK</w:t>
      </w:r>
    </w:p>
    <w:p w:rsidR="00AD5CF3" w:rsidRPr="006B2573" w:rsidRDefault="00AD5CF3" w:rsidP="00AD5CF3">
      <w:pPr>
        <w:pStyle w:val="ListParagraph"/>
        <w:spacing w:after="0"/>
        <w:ind w:left="0"/>
        <w:jc w:val="center"/>
        <w:rPr>
          <w:rFonts w:ascii="Arial" w:hAnsi="Arial" w:cs="Arial"/>
          <w:b/>
          <w:sz w:val="24"/>
          <w:szCs w:val="24"/>
          <w:lang w:val="en-US"/>
        </w:rPr>
      </w:pPr>
      <w:r w:rsidRPr="006B2573">
        <w:rPr>
          <w:rFonts w:ascii="Arial" w:hAnsi="Arial" w:cs="Arial"/>
          <w:b/>
          <w:sz w:val="24"/>
          <w:szCs w:val="24"/>
          <w:lang w:val="en-US"/>
        </w:rPr>
        <w:t>DENGAN NAMA DAGANG DI APOTEK BUMI SEHAT,</w:t>
      </w:r>
    </w:p>
    <w:p w:rsidR="00AD5CF3" w:rsidRPr="006B2573" w:rsidRDefault="00AD5CF3" w:rsidP="00AD5CF3">
      <w:pPr>
        <w:pStyle w:val="ListParagraph"/>
        <w:spacing w:after="0"/>
        <w:ind w:left="0"/>
        <w:jc w:val="center"/>
        <w:rPr>
          <w:rFonts w:ascii="Arial" w:hAnsi="Arial" w:cs="Arial"/>
          <w:b/>
          <w:sz w:val="24"/>
          <w:szCs w:val="24"/>
          <w:lang w:val="en-US"/>
        </w:rPr>
      </w:pPr>
      <w:r w:rsidRPr="006B2573">
        <w:rPr>
          <w:rFonts w:ascii="Arial" w:hAnsi="Arial" w:cs="Arial"/>
          <w:b/>
          <w:sz w:val="24"/>
          <w:szCs w:val="24"/>
          <w:lang w:val="en-US"/>
        </w:rPr>
        <w:t>APOTEK MITHA FARMA DAN APOTEK YASMIN</w:t>
      </w:r>
    </w:p>
    <w:p w:rsidR="00AD5CF3" w:rsidRPr="006B2573" w:rsidRDefault="00AD5CF3" w:rsidP="00AD5CF3">
      <w:pPr>
        <w:pStyle w:val="ListParagraph"/>
        <w:spacing w:after="0"/>
        <w:ind w:left="0"/>
        <w:jc w:val="center"/>
        <w:rPr>
          <w:rFonts w:ascii="Arial" w:hAnsi="Arial" w:cs="Arial"/>
          <w:b/>
          <w:sz w:val="24"/>
          <w:szCs w:val="24"/>
          <w:lang w:val="en-US"/>
        </w:rPr>
      </w:pPr>
    </w:p>
    <w:p w:rsidR="00AD5CF3" w:rsidRDefault="00AD5CF3" w:rsidP="00AD5CF3">
      <w:pPr>
        <w:jc w:val="center"/>
        <w:rPr>
          <w:rFonts w:ascii="Arial" w:hAnsi="Arial" w:cs="Arial"/>
        </w:rPr>
      </w:pPr>
    </w:p>
    <w:p w:rsidR="00AD5CF3" w:rsidRDefault="00AD5CF3" w:rsidP="00AD5CF3">
      <w:pPr>
        <w:spacing w:line="360" w:lineRule="auto"/>
        <w:jc w:val="both"/>
        <w:rPr>
          <w:rFonts w:ascii="Arial" w:hAnsi="Arial" w:cs="Arial"/>
          <w:b/>
        </w:rPr>
      </w:pPr>
      <w:r>
        <w:rPr>
          <w:rFonts w:ascii="Arial" w:hAnsi="Arial" w:cs="Arial"/>
          <w:b/>
        </w:rPr>
        <w:t>DenganiniSayamenyatakanbahwaKaryaTulisIlmiahinitidakterdapatkarya yang pernahdiajukanuntukdisuatuPerguruanTinggi, dansepanjangpengetahuanSayajugatidakterdapatkaryaataupendapat yang pernahditulisatauditerbitkanoleh orang lain, kecuali yang secaratertulisdiacudalamnaskahinidandisebutdalamdaftarpustaka.</w:t>
      </w:r>
    </w:p>
    <w:p w:rsidR="00AD5CF3" w:rsidRDefault="00AD5CF3" w:rsidP="00AD5CF3">
      <w:pPr>
        <w:spacing w:line="360" w:lineRule="auto"/>
        <w:jc w:val="both"/>
        <w:rPr>
          <w:rFonts w:ascii="Arial" w:hAnsi="Arial" w:cs="Arial"/>
          <w:b/>
        </w:rPr>
      </w:pPr>
    </w:p>
    <w:p w:rsidR="00AD5CF3" w:rsidRDefault="00AD5CF3" w:rsidP="00AD5CF3">
      <w:pPr>
        <w:jc w:val="center"/>
        <w:rPr>
          <w:rFonts w:ascii="Arial" w:hAnsi="Arial" w:cs="Arial"/>
          <w:b/>
        </w:rPr>
      </w:pPr>
    </w:p>
    <w:p w:rsidR="00AD5CF3" w:rsidRDefault="00AD5CF3" w:rsidP="00AD5CF3">
      <w:pPr>
        <w:ind w:left="5040"/>
        <w:jc w:val="center"/>
        <w:rPr>
          <w:rFonts w:ascii="Arial" w:hAnsi="Arial" w:cs="Arial"/>
          <w:b/>
        </w:rPr>
      </w:pPr>
      <w:r>
        <w:rPr>
          <w:rFonts w:ascii="Arial" w:hAnsi="Arial" w:cs="Arial"/>
          <w:b/>
        </w:rPr>
        <w:t>Medan,            Agustus2017</w:t>
      </w: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ind w:left="4320" w:firstLine="720"/>
        <w:jc w:val="center"/>
        <w:rPr>
          <w:rFonts w:ascii="Arial" w:hAnsi="Arial" w:cs="Arial"/>
          <w:b/>
        </w:rPr>
      </w:pPr>
      <w:r>
        <w:rPr>
          <w:rFonts w:ascii="Arial" w:hAnsi="Arial" w:cs="Arial"/>
          <w:b/>
        </w:rPr>
        <w:t>Devi Juliana Sabet</w:t>
      </w:r>
    </w:p>
    <w:p w:rsidR="00AD5CF3" w:rsidRDefault="00AD5CF3" w:rsidP="00AD5CF3">
      <w:pPr>
        <w:ind w:left="4320" w:firstLine="720"/>
        <w:jc w:val="center"/>
        <w:rPr>
          <w:rFonts w:ascii="Arial" w:hAnsi="Arial" w:cs="Arial"/>
          <w:b/>
        </w:rPr>
      </w:pPr>
      <w:r>
        <w:rPr>
          <w:rFonts w:ascii="Arial" w:hAnsi="Arial" w:cs="Arial"/>
          <w:b/>
        </w:rPr>
        <w:t>P07539014005</w:t>
      </w: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right"/>
        <w:rPr>
          <w:rFonts w:ascii="Arial" w:hAnsi="Arial" w:cs="Arial"/>
          <w:b/>
        </w:rPr>
      </w:pPr>
    </w:p>
    <w:p w:rsidR="00AD5CF3" w:rsidRDefault="00AD5CF3" w:rsidP="00AD5CF3">
      <w:pPr>
        <w:jc w:val="right"/>
        <w:rPr>
          <w:rFonts w:ascii="Arial" w:hAnsi="Arial" w:cs="Arial"/>
          <w:b/>
        </w:rPr>
      </w:pPr>
    </w:p>
    <w:p w:rsidR="00AD5CF3" w:rsidRDefault="00AD5CF3" w:rsidP="00AD5CF3">
      <w:pPr>
        <w:jc w:val="right"/>
        <w:rPr>
          <w:rFonts w:ascii="Arial" w:hAnsi="Arial" w:cs="Arial"/>
          <w:b/>
        </w:rPr>
      </w:pPr>
    </w:p>
    <w:p w:rsidR="00AD5CF3" w:rsidRDefault="00AD5CF3" w:rsidP="00AD5CF3">
      <w:bookmarkStart w:id="0" w:name="_GoBack"/>
      <w:bookmarkEnd w:id="0"/>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Default="00AD5CF3" w:rsidP="00955CA9">
      <w:pPr>
        <w:jc w:val="center"/>
        <w:rPr>
          <w:rFonts w:ascii="Arial" w:hAnsi="Arial" w:cs="Arial"/>
          <w:b/>
          <w:sz w:val="28"/>
          <w:szCs w:val="28"/>
        </w:rPr>
      </w:pPr>
    </w:p>
    <w:p w:rsidR="00AD5CF3" w:rsidRPr="00711134" w:rsidRDefault="00AD5CF3" w:rsidP="00AD5CF3">
      <w:pPr>
        <w:pStyle w:val="NoSpacing"/>
        <w:tabs>
          <w:tab w:val="left" w:pos="720"/>
        </w:tabs>
        <w:spacing w:line="276" w:lineRule="auto"/>
        <w:rPr>
          <w:rFonts w:ascii="Arial" w:hAnsi="Arial" w:cs="Arial"/>
        </w:rPr>
      </w:pPr>
      <w:r w:rsidRPr="00711134">
        <w:rPr>
          <w:rFonts w:ascii="Arial" w:hAnsi="Arial" w:cs="Arial"/>
        </w:rPr>
        <w:t>MEDAN HEALTH POLYTECHNICS OF MINISTRY OF HEALTH</w:t>
      </w:r>
    </w:p>
    <w:p w:rsidR="00AD5CF3" w:rsidRPr="00711134" w:rsidRDefault="00AD5CF3" w:rsidP="00AD5CF3">
      <w:pPr>
        <w:pStyle w:val="NoSpacing"/>
        <w:spacing w:line="276" w:lineRule="auto"/>
        <w:rPr>
          <w:rFonts w:ascii="Arial" w:hAnsi="Arial" w:cs="Arial"/>
        </w:rPr>
      </w:pPr>
      <w:r w:rsidRPr="00711134">
        <w:rPr>
          <w:rFonts w:ascii="Arial" w:hAnsi="Arial" w:cs="Arial"/>
        </w:rPr>
        <w:t>PHARMACY  DEPARTMENT</w:t>
      </w:r>
    </w:p>
    <w:p w:rsidR="00AD5CF3" w:rsidRPr="00711134" w:rsidRDefault="00AD5CF3" w:rsidP="00AD5CF3">
      <w:pPr>
        <w:jc w:val="both"/>
        <w:rPr>
          <w:rFonts w:ascii="Arial" w:hAnsi="Arial" w:cs="Arial"/>
        </w:rPr>
      </w:pPr>
      <w:r w:rsidRPr="00711134">
        <w:rPr>
          <w:rFonts w:ascii="Arial" w:hAnsi="Arial" w:cs="Arial"/>
        </w:rPr>
        <w:t>SCIENTIFIC PAPER,  AUGUST 2017</w:t>
      </w:r>
    </w:p>
    <w:p w:rsidR="00AD5CF3" w:rsidRPr="00282EB3" w:rsidRDefault="00AD5CF3" w:rsidP="00AD5CF3">
      <w:pPr>
        <w:rPr>
          <w:rFonts w:ascii="Arial" w:hAnsi="Arial" w:cs="Arial"/>
          <w:b/>
        </w:rPr>
      </w:pPr>
      <w:r w:rsidRPr="00711134">
        <w:rPr>
          <w:rFonts w:ascii="Arial" w:hAnsi="Arial" w:cs="Arial"/>
        </w:rPr>
        <w:t>DEVI JULIANA SABET</w:t>
      </w:r>
      <w:r w:rsidRPr="00282EB3">
        <w:rPr>
          <w:rFonts w:ascii="Arial" w:hAnsi="Arial" w:cs="Arial"/>
          <w:b/>
        </w:rPr>
        <w:br/>
      </w:r>
      <w:r w:rsidRPr="00282EB3">
        <w:rPr>
          <w:rFonts w:ascii="Arial" w:hAnsi="Arial" w:cs="Arial"/>
          <w:b/>
        </w:rPr>
        <w:br/>
        <w:t>Description of the Sales of Generic Drugs AINS Group and Patent Drugs in Bumi Sehat, Mitha Farma and Yasmin Dispensary.</w:t>
      </w:r>
    </w:p>
    <w:p w:rsidR="00AD5CF3" w:rsidRDefault="00AD5CF3" w:rsidP="00AD5CF3">
      <w:pPr>
        <w:rPr>
          <w:rFonts w:ascii="Arial" w:hAnsi="Arial" w:cs="Arial"/>
          <w:b/>
        </w:rPr>
      </w:pPr>
      <w:r w:rsidRPr="00282EB3">
        <w:rPr>
          <w:rFonts w:ascii="Arial" w:hAnsi="Arial" w:cs="Arial"/>
          <w:b/>
        </w:rPr>
        <w:br/>
        <w:t>Viii + 52 Pages, 1</w:t>
      </w:r>
      <w:r>
        <w:rPr>
          <w:rFonts w:ascii="Arial" w:hAnsi="Arial" w:cs="Arial"/>
          <w:b/>
        </w:rPr>
        <w:t>8 Tables, 9 Graphs, 9 Figures, 5</w:t>
      </w:r>
      <w:r w:rsidRPr="00282EB3">
        <w:rPr>
          <w:rFonts w:ascii="Arial" w:hAnsi="Arial" w:cs="Arial"/>
          <w:b/>
        </w:rPr>
        <w:t xml:space="preserve"> Attachments</w:t>
      </w:r>
    </w:p>
    <w:p w:rsidR="00AD5CF3" w:rsidRDefault="00AD5CF3" w:rsidP="00AD5CF3">
      <w:pPr>
        <w:jc w:val="center"/>
        <w:rPr>
          <w:rFonts w:ascii="Arial" w:hAnsi="Arial" w:cs="Arial"/>
          <w:b/>
        </w:rPr>
      </w:pPr>
      <w:r w:rsidRPr="00282EB3">
        <w:rPr>
          <w:rFonts w:ascii="Arial" w:hAnsi="Arial" w:cs="Arial"/>
          <w:b/>
        </w:rPr>
        <w:br/>
        <w:t>ABSTRACT</w:t>
      </w:r>
    </w:p>
    <w:p w:rsidR="00AD5CF3" w:rsidRPr="00282EB3" w:rsidRDefault="00AD5CF3" w:rsidP="00AD5CF3">
      <w:pPr>
        <w:jc w:val="both"/>
        <w:rPr>
          <w:rFonts w:ascii="Arial" w:hAnsi="Arial" w:cs="Arial"/>
        </w:rPr>
      </w:pPr>
      <w:r w:rsidRPr="00282EB3">
        <w:rPr>
          <w:rFonts w:ascii="Arial" w:hAnsi="Arial" w:cs="Arial"/>
          <w:b/>
        </w:rPr>
        <w:br/>
      </w:r>
      <w:r>
        <w:rPr>
          <w:rFonts w:ascii="Arial" w:hAnsi="Arial" w:cs="Arial"/>
        </w:rPr>
        <w:t xml:space="preserve"> </w:t>
      </w:r>
      <w:r>
        <w:rPr>
          <w:rFonts w:ascii="Arial" w:hAnsi="Arial" w:cs="Arial"/>
        </w:rPr>
        <w:tab/>
      </w:r>
      <w:r w:rsidRPr="00282EB3">
        <w:rPr>
          <w:rFonts w:ascii="Arial" w:hAnsi="Arial" w:cs="Arial"/>
        </w:rPr>
        <w:t>Considering the high price of medicines, government issued Ninistr of Health Regulation No. HK.02.02 / Menkes / 068 / I / 2010 about the obligation to use generic drugs at Government Health Service Facilities. The purpose of this study was to find out description of the sales of generic drugs AINS group and patent drugs in Bumi Sehat, Mitha Farma and Yasmin Dispensary</w:t>
      </w:r>
    </w:p>
    <w:p w:rsidR="00AD5CF3" w:rsidRPr="00282EB3" w:rsidRDefault="00AD5CF3" w:rsidP="00AD5CF3">
      <w:pPr>
        <w:jc w:val="both"/>
        <w:rPr>
          <w:rFonts w:ascii="Arial" w:hAnsi="Arial" w:cs="Arial"/>
        </w:rPr>
      </w:pPr>
      <w:r>
        <w:rPr>
          <w:rFonts w:ascii="Arial" w:hAnsi="Arial" w:cs="Arial"/>
        </w:rPr>
        <w:t xml:space="preserve"> </w:t>
      </w:r>
      <w:r>
        <w:rPr>
          <w:rFonts w:ascii="Arial" w:hAnsi="Arial" w:cs="Arial"/>
        </w:rPr>
        <w:tab/>
      </w:r>
      <w:r w:rsidRPr="00282EB3">
        <w:rPr>
          <w:rFonts w:ascii="Arial" w:hAnsi="Arial" w:cs="Arial"/>
        </w:rPr>
        <w:t>This research was a descriptive study survey method. The data were collected in retrospective data collection by doing data collecting about the sales of AINS drugs from October-December 2016 at Bumi Sehat, Mitha Farma and Yasmin Dispensary.</w:t>
      </w:r>
    </w:p>
    <w:p w:rsidR="00AD5CF3" w:rsidRDefault="00AD5CF3" w:rsidP="00AD5CF3">
      <w:pPr>
        <w:jc w:val="both"/>
        <w:rPr>
          <w:rFonts w:ascii="Arial" w:hAnsi="Arial" w:cs="Arial"/>
        </w:rPr>
      </w:pPr>
      <w:r>
        <w:rPr>
          <w:rFonts w:ascii="Arial" w:hAnsi="Arial" w:cs="Arial"/>
        </w:rPr>
        <w:t xml:space="preserve"> </w:t>
      </w:r>
      <w:r>
        <w:rPr>
          <w:rFonts w:ascii="Arial" w:hAnsi="Arial" w:cs="Arial"/>
        </w:rPr>
        <w:tab/>
      </w:r>
      <w:r w:rsidRPr="00282EB3">
        <w:rPr>
          <w:rFonts w:ascii="Arial" w:hAnsi="Arial" w:cs="Arial"/>
        </w:rPr>
        <w:t>The average percentage of AINS generic class with its patent drugs from October to December 2016, at Bumi Sehat Dispensary the generic 51.66% while the patent drug was 48.34%, at Mitha Farma Dispensary, the generic 45.69% patent drug 54, 31%, at Yasmin Dispensary, generic 53.64% patent drug 46.36%.</w:t>
      </w:r>
    </w:p>
    <w:p w:rsidR="00AD5CF3" w:rsidRDefault="00AD5CF3" w:rsidP="00AD5CF3">
      <w:pPr>
        <w:jc w:val="both"/>
        <w:rPr>
          <w:rFonts w:ascii="Arial" w:hAnsi="Arial" w:cs="Arial"/>
        </w:rPr>
      </w:pPr>
      <w:r>
        <w:rPr>
          <w:rFonts w:ascii="Arial" w:hAnsi="Arial" w:cs="Arial"/>
        </w:rPr>
        <w:t xml:space="preserve"> </w:t>
      </w:r>
      <w:r>
        <w:rPr>
          <w:rFonts w:ascii="Arial" w:hAnsi="Arial" w:cs="Arial"/>
        </w:rPr>
        <w:tab/>
      </w:r>
      <w:r w:rsidRPr="00282EB3">
        <w:rPr>
          <w:rFonts w:ascii="Arial" w:hAnsi="Arial" w:cs="Arial"/>
        </w:rPr>
        <w:t>The conclusion of this research is that the implementation of Ministr of Health Regulation RI No. Number HK.02.02 / Menkes / 068 / I / 2010 about the obligation to use generic drug in Health Service Facilities has not been implemented well.</w:t>
      </w:r>
    </w:p>
    <w:p w:rsidR="00AD5CF3" w:rsidRPr="00282EB3" w:rsidRDefault="00AD5CF3" w:rsidP="00AD5CF3">
      <w:r w:rsidRPr="00282EB3">
        <w:rPr>
          <w:rFonts w:ascii="Arial" w:hAnsi="Arial" w:cs="Arial"/>
        </w:rPr>
        <w:br/>
        <w:t>Keywords: Generic AINS drugs and its patent drug, sales</w:t>
      </w:r>
      <w:r w:rsidRPr="00282EB3">
        <w:rPr>
          <w:rFonts w:ascii="Arial" w:hAnsi="Arial" w:cs="Arial"/>
        </w:rPr>
        <w:br/>
        <w:t>Reference: 15 (1989-2014</w:t>
      </w: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rPr>
          <w:rFonts w:ascii="Arial" w:hAnsi="Arial" w:cs="Arial"/>
        </w:rPr>
      </w:pPr>
    </w:p>
    <w:p w:rsidR="00AD5CF3" w:rsidRPr="00E72605" w:rsidRDefault="00AD5CF3" w:rsidP="00AD5CF3">
      <w:pPr>
        <w:rPr>
          <w:rFonts w:ascii="Arial" w:hAnsi="Arial" w:cs="Arial"/>
        </w:rPr>
      </w:pPr>
      <w:r w:rsidRPr="00E72605">
        <w:rPr>
          <w:rFonts w:ascii="Arial" w:hAnsi="Arial" w:cs="Arial"/>
        </w:rPr>
        <w:t>POLITEKNIK KESEHATAN KEMENKES MEDAN</w:t>
      </w:r>
    </w:p>
    <w:p w:rsidR="00AD5CF3" w:rsidRPr="00E72605" w:rsidRDefault="00AD5CF3" w:rsidP="00AD5CF3">
      <w:pPr>
        <w:jc w:val="both"/>
        <w:rPr>
          <w:rFonts w:ascii="Arial" w:hAnsi="Arial" w:cs="Arial"/>
        </w:rPr>
      </w:pPr>
      <w:r w:rsidRPr="00E72605">
        <w:rPr>
          <w:rFonts w:ascii="Arial" w:hAnsi="Arial" w:cs="Arial"/>
        </w:rPr>
        <w:t>JURUSAN FARMASI</w:t>
      </w:r>
    </w:p>
    <w:p w:rsidR="00AD5CF3" w:rsidRDefault="00AD5CF3" w:rsidP="00AD5CF3">
      <w:pPr>
        <w:jc w:val="both"/>
        <w:rPr>
          <w:rFonts w:ascii="Arial" w:hAnsi="Arial" w:cs="Arial"/>
        </w:rPr>
      </w:pPr>
      <w:r>
        <w:rPr>
          <w:rFonts w:ascii="Arial" w:hAnsi="Arial" w:cs="Arial"/>
        </w:rPr>
        <w:t xml:space="preserve">KTI,    AGUSTUS </w:t>
      </w:r>
      <w:r w:rsidRPr="00E72605">
        <w:rPr>
          <w:rFonts w:ascii="Arial" w:hAnsi="Arial" w:cs="Arial"/>
        </w:rPr>
        <w:t>2017</w:t>
      </w:r>
    </w:p>
    <w:p w:rsidR="00AD5CF3" w:rsidRDefault="00AD5CF3" w:rsidP="00AD5CF3">
      <w:pPr>
        <w:spacing w:line="360" w:lineRule="auto"/>
        <w:jc w:val="both"/>
        <w:rPr>
          <w:rFonts w:ascii="Arial" w:hAnsi="Arial" w:cs="Arial"/>
        </w:rPr>
      </w:pPr>
    </w:p>
    <w:p w:rsidR="00AD5CF3" w:rsidRDefault="00AD5CF3" w:rsidP="00AD5CF3">
      <w:pPr>
        <w:spacing w:line="360" w:lineRule="auto"/>
        <w:jc w:val="both"/>
        <w:rPr>
          <w:rFonts w:ascii="Arial" w:hAnsi="Arial" w:cs="Arial"/>
        </w:rPr>
      </w:pPr>
      <w:r>
        <w:rPr>
          <w:rFonts w:ascii="Arial" w:hAnsi="Arial" w:cs="Arial"/>
        </w:rPr>
        <w:t>DEVI JULIANA SABET</w:t>
      </w:r>
    </w:p>
    <w:p w:rsidR="00AD5CF3" w:rsidRDefault="00AD5CF3" w:rsidP="00AD5CF3">
      <w:pPr>
        <w:spacing w:line="360" w:lineRule="auto"/>
        <w:jc w:val="both"/>
        <w:rPr>
          <w:rFonts w:ascii="Arial" w:hAnsi="Arial" w:cs="Arial"/>
        </w:rPr>
      </w:pPr>
    </w:p>
    <w:p w:rsidR="00AD5CF3" w:rsidRDefault="00AD5CF3" w:rsidP="00AD5CF3">
      <w:pPr>
        <w:spacing w:line="360" w:lineRule="auto"/>
        <w:jc w:val="both"/>
        <w:rPr>
          <w:rFonts w:ascii="Arial" w:hAnsi="Arial" w:cs="Arial"/>
          <w:b/>
        </w:rPr>
      </w:pPr>
      <w:r w:rsidRPr="00E72605">
        <w:rPr>
          <w:rFonts w:ascii="Arial" w:hAnsi="Arial" w:cs="Arial"/>
          <w:b/>
        </w:rPr>
        <w:t>Gambaran Penjualan Obat Golongan AINS Generik dengan Nama Dagang di Apotek Bumi Sehat, Apotek Mitha Farma dan Apotek Yasmin.</w:t>
      </w:r>
    </w:p>
    <w:p w:rsidR="00AD5CF3" w:rsidRDefault="00AD5CF3" w:rsidP="00AD5CF3">
      <w:pPr>
        <w:spacing w:line="360" w:lineRule="auto"/>
        <w:jc w:val="both"/>
        <w:rPr>
          <w:rFonts w:ascii="Arial" w:hAnsi="Arial" w:cs="Arial"/>
          <w:b/>
        </w:rPr>
      </w:pPr>
      <w:r>
        <w:rPr>
          <w:rFonts w:ascii="Arial" w:hAnsi="Arial" w:cs="Arial"/>
          <w:b/>
        </w:rPr>
        <w:t>viii + 52 Halaman, 18 Tabel, 9 Grafik, 9 Gambar, 5 Lampiran</w:t>
      </w:r>
    </w:p>
    <w:p w:rsidR="00AD5CF3" w:rsidRDefault="00AD5CF3" w:rsidP="00AD5CF3">
      <w:pPr>
        <w:spacing w:line="360" w:lineRule="auto"/>
        <w:jc w:val="both"/>
        <w:rPr>
          <w:rFonts w:ascii="Arial" w:hAnsi="Arial" w:cs="Arial"/>
          <w:b/>
        </w:rPr>
      </w:pPr>
    </w:p>
    <w:p w:rsidR="00AD5CF3" w:rsidRPr="0096261A" w:rsidRDefault="00AD5CF3" w:rsidP="00AD5CF3">
      <w:pPr>
        <w:spacing w:line="360" w:lineRule="auto"/>
        <w:jc w:val="center"/>
        <w:rPr>
          <w:rFonts w:ascii="Arial" w:hAnsi="Arial" w:cs="Arial"/>
          <w:b/>
          <w:sz w:val="24"/>
          <w:szCs w:val="24"/>
        </w:rPr>
      </w:pPr>
      <w:r w:rsidRPr="0096261A">
        <w:rPr>
          <w:rFonts w:ascii="Arial" w:hAnsi="Arial" w:cs="Arial"/>
          <w:b/>
          <w:sz w:val="24"/>
          <w:szCs w:val="24"/>
        </w:rPr>
        <w:t>ABSTRAK</w:t>
      </w:r>
    </w:p>
    <w:p w:rsidR="00AD5CF3" w:rsidRDefault="00AD5CF3" w:rsidP="00AD5CF3">
      <w:pPr>
        <w:pStyle w:val="ListParagraph"/>
        <w:spacing w:after="0" w:line="240" w:lineRule="auto"/>
        <w:ind w:left="0" w:firstLine="709"/>
        <w:jc w:val="both"/>
        <w:rPr>
          <w:rFonts w:ascii="Arial" w:hAnsi="Arial" w:cs="Arial"/>
          <w:lang w:val="en-US"/>
        </w:rPr>
      </w:pPr>
      <w:r w:rsidRPr="001F1680">
        <w:rPr>
          <w:rFonts w:ascii="Arial" w:hAnsi="Arial" w:cs="Arial"/>
          <w:lang w:val="en-US"/>
        </w:rPr>
        <w:t xml:space="preserve">Mengingat semakin tingginya harga obat dipasaran maka untuk </w:t>
      </w:r>
      <w:r w:rsidRPr="001F1680">
        <w:rPr>
          <w:rFonts w:ascii="Arial" w:hAnsi="Arial" w:cs="Arial"/>
        </w:rPr>
        <w:t>membantu masyarakat memperoleh obat yang bermutu dan ter</w:t>
      </w:r>
      <w:r>
        <w:rPr>
          <w:rFonts w:ascii="Arial" w:hAnsi="Arial" w:cs="Arial"/>
          <w:lang w:val="en-US"/>
        </w:rPr>
        <w:t>j</w:t>
      </w:r>
      <w:r w:rsidRPr="001F1680">
        <w:rPr>
          <w:rFonts w:ascii="Arial" w:hAnsi="Arial" w:cs="Arial"/>
        </w:rPr>
        <w:t>angkau,</w:t>
      </w:r>
      <w:r w:rsidRPr="001F1680">
        <w:rPr>
          <w:rFonts w:ascii="Arial" w:hAnsi="Arial" w:cs="Arial"/>
          <w:lang w:val="en-US"/>
        </w:rPr>
        <w:t xml:space="preserve"> </w:t>
      </w:r>
      <w:r w:rsidRPr="001F1680">
        <w:rPr>
          <w:rFonts w:ascii="Arial" w:hAnsi="Arial" w:cs="Arial"/>
        </w:rPr>
        <w:t>pemerintah mengeluarkan PerMenKes RI Nomor HK.02.02/Menkes/068/I/2010</w:t>
      </w:r>
      <w:r>
        <w:rPr>
          <w:rFonts w:ascii="Arial" w:hAnsi="Arial" w:cs="Arial"/>
          <w:lang w:val="en-US"/>
        </w:rPr>
        <w:t xml:space="preserve"> tentang kewaji</w:t>
      </w:r>
      <w:r w:rsidRPr="001F1680">
        <w:rPr>
          <w:rFonts w:ascii="Arial" w:hAnsi="Arial" w:cs="Arial"/>
          <w:lang w:val="en-US"/>
        </w:rPr>
        <w:t>ban menggunakan obat generik di Fasilitas Pelayanan Kesehatan Pemerintah.</w:t>
      </w:r>
      <w:r>
        <w:rPr>
          <w:rFonts w:ascii="Arial" w:hAnsi="Arial" w:cs="Arial"/>
          <w:lang w:val="en-US"/>
        </w:rPr>
        <w:t xml:space="preserve"> Tujuan dari penelitian kali ini untuk mengetahui gambaran penjualan obat golongan AINS generik dengan nama dagangnya di Apotek Bumi Sehat, Apotek Mitha Farma dan Apotek Yasmin.</w:t>
      </w:r>
    </w:p>
    <w:p w:rsidR="00AD5CF3" w:rsidRPr="00BF2022" w:rsidRDefault="00AD5CF3" w:rsidP="00AD5CF3">
      <w:pPr>
        <w:pStyle w:val="ListParagraph"/>
        <w:spacing w:after="0" w:line="240" w:lineRule="auto"/>
        <w:ind w:left="0" w:firstLine="709"/>
        <w:jc w:val="both"/>
        <w:rPr>
          <w:rFonts w:ascii="Arial" w:hAnsi="Arial" w:cs="Arial"/>
          <w:lang w:val="en-US"/>
        </w:rPr>
      </w:pPr>
      <w:r>
        <w:rPr>
          <w:rFonts w:ascii="Arial" w:hAnsi="Arial" w:cs="Arial"/>
          <w:lang w:val="en-US"/>
        </w:rPr>
        <w:t xml:space="preserve">Penelitian ini menggunakan metode penelitian survey yang bersifat deskriptif dengan pengumpulan data secara </w:t>
      </w:r>
      <w:r w:rsidRPr="00BF2022">
        <w:rPr>
          <w:rFonts w:ascii="Arial" w:hAnsi="Arial" w:cs="Arial"/>
          <w:i/>
          <w:lang w:val="en-US"/>
        </w:rPr>
        <w:t>retrospective</w:t>
      </w:r>
      <w:r>
        <w:rPr>
          <w:rFonts w:ascii="Arial" w:hAnsi="Arial" w:cs="Arial"/>
          <w:lang w:val="en-US"/>
        </w:rPr>
        <w:t>, dengan mengumpulkan data penjualan obat golongan AINS selama Oktober-Desember 2016 di Apotek Bumi Sehat, Apotek Mitha Farma dan Apotek Yasmin.</w:t>
      </w:r>
    </w:p>
    <w:p w:rsidR="00AD5CF3" w:rsidRDefault="00AD5CF3" w:rsidP="00AD5CF3">
      <w:pPr>
        <w:pStyle w:val="ListParagraph"/>
        <w:spacing w:after="0" w:line="240" w:lineRule="auto"/>
        <w:ind w:left="0" w:firstLine="709"/>
        <w:jc w:val="both"/>
        <w:rPr>
          <w:rFonts w:ascii="Arial" w:hAnsi="Arial" w:cs="Arial"/>
          <w:lang w:val="en-US"/>
        </w:rPr>
      </w:pPr>
      <w:r>
        <w:rPr>
          <w:rFonts w:ascii="Arial" w:hAnsi="Arial" w:cs="Arial"/>
          <w:lang w:val="en-US"/>
        </w:rPr>
        <w:t xml:space="preserve">Dari penelitian yang dilakukan diperoleh data persentase </w:t>
      </w:r>
      <w:r w:rsidRPr="007110DE">
        <w:rPr>
          <w:rFonts w:ascii="Arial" w:hAnsi="Arial" w:cs="Arial"/>
        </w:rPr>
        <w:t>rata-rata obat golongan AINS generik dengan nama dagangnya</w:t>
      </w:r>
      <w:r>
        <w:rPr>
          <w:rFonts w:ascii="Arial" w:hAnsi="Arial" w:cs="Arial"/>
          <w:lang w:val="en-US"/>
        </w:rPr>
        <w:t xml:space="preserve"> dari bulan Oktober-Desember 2016 di Apotek Bumi Sehat Generik 51,66% Nama Dagang 48,34%, Apotek Mitha Farma Generik 45,69% Nama Dagang 54,31%, Apotek Yasmin Generik 53,64% Nama Dagang 46,36%.</w:t>
      </w:r>
    </w:p>
    <w:p w:rsidR="00AD5CF3" w:rsidRDefault="00AD5CF3" w:rsidP="00AD5CF3">
      <w:pPr>
        <w:pStyle w:val="ListParagraph"/>
        <w:spacing w:after="0" w:line="240" w:lineRule="auto"/>
        <w:ind w:left="0" w:firstLine="709"/>
        <w:jc w:val="both"/>
        <w:rPr>
          <w:rFonts w:ascii="Arial" w:hAnsi="Arial" w:cs="Arial"/>
          <w:lang w:val="en-US"/>
        </w:rPr>
      </w:pPr>
      <w:r>
        <w:rPr>
          <w:rFonts w:ascii="Arial" w:hAnsi="Arial" w:cs="Arial"/>
          <w:lang w:val="en-US"/>
        </w:rPr>
        <w:t xml:space="preserve">Kesimpulan yang didapatkan dari penelitian ini adalah bahwa pelaksanaan peraturan </w:t>
      </w:r>
      <w:r w:rsidRPr="001F1680">
        <w:rPr>
          <w:rFonts w:ascii="Arial" w:hAnsi="Arial" w:cs="Arial"/>
        </w:rPr>
        <w:t>PerMenKes RI Nomor HK.02.02/Menkes/068/I/2010</w:t>
      </w:r>
      <w:r w:rsidRPr="001F1680">
        <w:rPr>
          <w:rFonts w:ascii="Arial" w:hAnsi="Arial" w:cs="Arial"/>
          <w:lang w:val="en-US"/>
        </w:rPr>
        <w:t xml:space="preserve"> tentang kewa</w:t>
      </w:r>
      <w:r>
        <w:rPr>
          <w:rFonts w:ascii="Arial" w:hAnsi="Arial" w:cs="Arial"/>
          <w:lang w:val="en-US"/>
        </w:rPr>
        <w:t>j</w:t>
      </w:r>
      <w:r w:rsidRPr="001F1680">
        <w:rPr>
          <w:rFonts w:ascii="Arial" w:hAnsi="Arial" w:cs="Arial"/>
          <w:lang w:val="en-US"/>
        </w:rPr>
        <w:t>iban menggunakan obat generik di Fasilitas</w:t>
      </w:r>
      <w:r>
        <w:rPr>
          <w:rFonts w:ascii="Arial" w:hAnsi="Arial" w:cs="Arial"/>
          <w:lang w:val="en-US"/>
        </w:rPr>
        <w:t xml:space="preserve"> Pelayanan Kesehatan belum terlaksana dengan baik.</w:t>
      </w:r>
    </w:p>
    <w:p w:rsidR="00AD5CF3" w:rsidRDefault="00AD5CF3" w:rsidP="00AD5CF3">
      <w:pPr>
        <w:spacing w:line="360" w:lineRule="auto"/>
        <w:ind w:firstLine="709"/>
        <w:jc w:val="both"/>
        <w:rPr>
          <w:rFonts w:ascii="Arial" w:hAnsi="Arial" w:cs="Arial"/>
        </w:rPr>
      </w:pPr>
    </w:p>
    <w:p w:rsidR="00AD5CF3" w:rsidRPr="00B710F2" w:rsidRDefault="00AD5CF3" w:rsidP="00AD5CF3">
      <w:pPr>
        <w:ind w:firstLine="709"/>
        <w:jc w:val="both"/>
        <w:rPr>
          <w:rFonts w:ascii="Arial" w:hAnsi="Arial" w:cs="Arial"/>
        </w:rPr>
      </w:pPr>
      <w:r w:rsidRPr="00B710F2">
        <w:rPr>
          <w:rFonts w:ascii="Arial" w:hAnsi="Arial" w:cs="Arial"/>
        </w:rPr>
        <w:t>Kata Kunci : Obat AINS generik nama dagan</w:t>
      </w:r>
      <w:r>
        <w:rPr>
          <w:rFonts w:ascii="Arial" w:hAnsi="Arial" w:cs="Arial"/>
        </w:rPr>
        <w:t>g, penjualan</w:t>
      </w:r>
    </w:p>
    <w:p w:rsidR="00AD5CF3" w:rsidRDefault="00AD5CF3" w:rsidP="00AD5CF3">
      <w:pPr>
        <w:pStyle w:val="ListParagraph"/>
        <w:spacing w:after="0" w:line="240" w:lineRule="auto"/>
        <w:ind w:left="0" w:firstLine="709"/>
        <w:jc w:val="both"/>
        <w:rPr>
          <w:rFonts w:ascii="Arial" w:hAnsi="Arial" w:cs="Arial"/>
          <w:lang w:val="en-US"/>
        </w:rPr>
      </w:pPr>
      <w:r>
        <w:rPr>
          <w:rFonts w:ascii="Arial" w:hAnsi="Arial" w:cs="Arial"/>
          <w:lang w:val="en-US"/>
        </w:rPr>
        <w:t>Daftar bacaan : 15 (1989-2014)</w:t>
      </w: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Pr="008C0577" w:rsidRDefault="00AD5CF3" w:rsidP="00AD5CF3">
      <w:pPr>
        <w:spacing w:line="360" w:lineRule="auto"/>
        <w:jc w:val="center"/>
        <w:rPr>
          <w:rFonts w:ascii="Arial" w:hAnsi="Arial" w:cs="Arial"/>
          <w:b/>
          <w:sz w:val="24"/>
          <w:szCs w:val="24"/>
        </w:rPr>
      </w:pPr>
      <w:r w:rsidRPr="008C0577">
        <w:rPr>
          <w:rFonts w:ascii="Arial" w:hAnsi="Arial" w:cs="Arial"/>
          <w:b/>
          <w:sz w:val="24"/>
          <w:szCs w:val="24"/>
        </w:rPr>
        <w:t>KATA PENGANTAR</w:t>
      </w:r>
    </w:p>
    <w:p w:rsidR="00AD5CF3" w:rsidRDefault="00AD5CF3" w:rsidP="00AD5CF3">
      <w:pPr>
        <w:spacing w:line="360" w:lineRule="auto"/>
        <w:ind w:firstLine="720"/>
        <w:jc w:val="both"/>
        <w:rPr>
          <w:rFonts w:ascii="Arial" w:hAnsi="Arial" w:cs="Arial"/>
        </w:rPr>
      </w:pPr>
      <w:r w:rsidRPr="00E42BC3">
        <w:rPr>
          <w:rFonts w:ascii="Arial" w:hAnsi="Arial" w:cs="Arial"/>
        </w:rPr>
        <w:t>Puji Tuhan penulis ucapkan kehadirat Tuhan Yang Maha Esa atas rahmat dan karunia-Nya sehingga penulis dapat menyelesaikan Karya Tulis Ilmiah (KTI) yang berjudul “Gambaran Penjualan Obat Golongan AINS Generik dengan Nama Dagang di Apotek Bumi Sehat,Apotek Mitha Farma dan Apotek Yasmin”</w:t>
      </w:r>
    </w:p>
    <w:p w:rsidR="00AD5CF3" w:rsidRPr="00E42BC3" w:rsidRDefault="00AD5CF3" w:rsidP="00AD5CF3">
      <w:pPr>
        <w:spacing w:line="360" w:lineRule="auto"/>
        <w:ind w:firstLine="720"/>
        <w:jc w:val="both"/>
        <w:rPr>
          <w:rFonts w:ascii="Arial" w:hAnsi="Arial" w:cs="Arial"/>
        </w:rPr>
      </w:pPr>
      <w:r w:rsidRPr="00E42BC3">
        <w:rPr>
          <w:rFonts w:ascii="Arial" w:hAnsi="Arial" w:cs="Arial"/>
        </w:rPr>
        <w:t>Penulisan KTI ini dimaksudkan untuk memenuhi syarat menyelesaikan program pendidikan Diploma III Farmasi di Politeknik Kesehatan Kemenkes Medan. Dalam menyelesaikan KTI ini, penulis banyak mendapat bantuan, bimbingan dan arahan baik secara lisan maupun tulisan dari berbagai pihak.</w:t>
      </w:r>
    </w:p>
    <w:p w:rsidR="00AD5CF3" w:rsidRPr="00E42BC3" w:rsidRDefault="00AD5CF3" w:rsidP="00AD5CF3">
      <w:pPr>
        <w:spacing w:line="360" w:lineRule="auto"/>
        <w:ind w:firstLine="720"/>
        <w:jc w:val="both"/>
        <w:rPr>
          <w:rFonts w:ascii="Arial" w:hAnsi="Arial" w:cs="Arial"/>
        </w:rPr>
      </w:pPr>
      <w:r w:rsidRPr="00E42BC3">
        <w:rPr>
          <w:rFonts w:ascii="Arial" w:hAnsi="Arial" w:cs="Arial"/>
        </w:rPr>
        <w:t>Pada kesempatan kali ini penulis juga menyampaikan terimakasih yang sebesar-besarnya kepada:</w:t>
      </w:r>
    </w:p>
    <w:p w:rsidR="00AD5CF3" w:rsidRPr="00E42BC3" w:rsidRDefault="00AD5CF3" w:rsidP="00AD5CF3">
      <w:pPr>
        <w:pStyle w:val="ListParagraph"/>
        <w:numPr>
          <w:ilvl w:val="0"/>
          <w:numId w:val="1"/>
        </w:numPr>
        <w:spacing w:line="360" w:lineRule="auto"/>
        <w:ind w:left="1134" w:hanging="425"/>
        <w:jc w:val="both"/>
        <w:rPr>
          <w:rFonts w:ascii="Arial" w:hAnsi="Arial" w:cs="Arial"/>
        </w:rPr>
      </w:pPr>
      <w:r>
        <w:rPr>
          <w:rFonts w:ascii="Arial" w:hAnsi="Arial" w:cs="Arial"/>
        </w:rPr>
        <w:t>Ibu Dra</w:t>
      </w:r>
      <w:r>
        <w:rPr>
          <w:rFonts w:ascii="Arial" w:hAnsi="Arial" w:cs="Arial"/>
          <w:lang w:val="en-US"/>
        </w:rPr>
        <w:t xml:space="preserve">. </w:t>
      </w:r>
      <w:r>
        <w:rPr>
          <w:rFonts w:ascii="Arial" w:hAnsi="Arial" w:cs="Arial"/>
        </w:rPr>
        <w:t xml:space="preserve">Ida </w:t>
      </w:r>
      <w:r w:rsidRPr="00E42BC3">
        <w:rPr>
          <w:rFonts w:ascii="Arial" w:hAnsi="Arial" w:cs="Arial"/>
        </w:rPr>
        <w:t>Nurhayati,M.Kes selaku Direktur Poltekkes Kemenkes Medan.</w:t>
      </w:r>
    </w:p>
    <w:p w:rsidR="00AD5CF3" w:rsidRPr="00E42BC3"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Ibu Dra.Masniah,M,Kes.,Apt selaku Ketua Jurusan Farmasi Poli</w:t>
      </w:r>
      <w:r>
        <w:rPr>
          <w:rFonts w:ascii="Arial" w:hAnsi="Arial" w:cs="Arial"/>
        </w:rPr>
        <w:t>teknik Kesehatan Kemenkes Medan</w:t>
      </w:r>
      <w:r>
        <w:rPr>
          <w:rFonts w:ascii="Arial" w:hAnsi="Arial" w:cs="Arial"/>
          <w:lang w:val="en-US"/>
        </w:rPr>
        <w:t>, Pembimbing dan Ketua Penguji.</w:t>
      </w:r>
    </w:p>
    <w:p w:rsidR="00AD5CF3" w:rsidRPr="00E42BC3"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Ibu Dra.Ernawaty,M.Si.,Apt selaku Pembimbing Akademik yang telah membimbing penulis selama menjadi mahasiswi di Jurusan Farmasi Poltekkes Kemenkes Medan.</w:t>
      </w:r>
    </w:p>
    <w:p w:rsidR="00AD5CF3" w:rsidRPr="00E42BC3"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Bapak Drs. Hotman Sitanggang.M.Pd dan Ibu Dra. Nasdiwaty Daud,M.Si.,Apt selaku penguji I dan penguji II yang telah memberikan saran dan masukan kepada penulis untuk penyempurnaan KTI dan UAP.</w:t>
      </w:r>
    </w:p>
    <w:p w:rsidR="00AD5CF3" w:rsidRPr="00E42BC3"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Seluruh Dosen dan Pengawal Jurusan Farmasi Poltekkes Kemenkes Medan yang telah banyak memberikan bimbingan dan pengetahuan selama masa perkuliahan.</w:t>
      </w:r>
    </w:p>
    <w:p w:rsidR="00AD5CF3" w:rsidRPr="00B75B30"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 xml:space="preserve">Teristimewa kepada Orang tua yang penulis cintai dan sayangi, Bapak T.Nadeak dan Ibu D.Nainggolan serta saudara-saudara saya Anjes Pranata, </w:t>
      </w:r>
      <w:r>
        <w:rPr>
          <w:rFonts w:ascii="Arial" w:hAnsi="Arial" w:cs="Arial"/>
        </w:rPr>
        <w:t xml:space="preserve">Anju Alfredo dan </w:t>
      </w:r>
      <w:r w:rsidRPr="00E42BC3">
        <w:rPr>
          <w:rFonts w:ascii="Arial" w:hAnsi="Arial" w:cs="Arial"/>
        </w:rPr>
        <w:t xml:space="preserve">Samuel Andika yang telah memberikan dukungan moril dan material serta kasih </w:t>
      </w:r>
      <w:r>
        <w:rPr>
          <w:rFonts w:ascii="Arial" w:hAnsi="Arial" w:cs="Arial"/>
        </w:rPr>
        <w:t>saya</w:t>
      </w:r>
      <w:r w:rsidRPr="00E42BC3">
        <w:rPr>
          <w:rFonts w:ascii="Arial" w:hAnsi="Arial" w:cs="Arial"/>
        </w:rPr>
        <w:t>ng dan doa yang tulus kepada penulis.</w:t>
      </w:r>
    </w:p>
    <w:p w:rsidR="00AD5CF3" w:rsidRPr="00B75B30" w:rsidRDefault="00AD5CF3" w:rsidP="00AD5CF3">
      <w:pPr>
        <w:pStyle w:val="ListParagraph"/>
        <w:numPr>
          <w:ilvl w:val="0"/>
          <w:numId w:val="1"/>
        </w:numPr>
        <w:spacing w:line="360" w:lineRule="auto"/>
        <w:ind w:left="1134" w:hanging="425"/>
        <w:jc w:val="both"/>
        <w:rPr>
          <w:rFonts w:ascii="Arial" w:hAnsi="Arial" w:cs="Arial"/>
        </w:rPr>
      </w:pPr>
      <w:r w:rsidRPr="00E42BC3">
        <w:rPr>
          <w:rFonts w:ascii="Arial" w:hAnsi="Arial" w:cs="Arial"/>
        </w:rPr>
        <w:t>Seluruh Mahasiswa/i Jurusan Farmasi Poltekkes Kemenkes Medan Angkatan 2014 dan seluruh pihak yang telah membantu dan memberikan semangat serta motivasi selama masa perkuliahan dan penelitian.</w:t>
      </w:r>
    </w:p>
    <w:p w:rsidR="00AD5CF3" w:rsidRDefault="00AD5CF3" w:rsidP="00AD5CF3">
      <w:pPr>
        <w:spacing w:line="360" w:lineRule="auto"/>
        <w:ind w:firstLine="720"/>
        <w:jc w:val="both"/>
        <w:rPr>
          <w:rFonts w:ascii="Arial" w:hAnsi="Arial" w:cs="Arial"/>
        </w:rPr>
      </w:pPr>
      <w:r w:rsidRPr="00E42BC3">
        <w:rPr>
          <w:rFonts w:ascii="Arial" w:hAnsi="Arial" w:cs="Arial"/>
        </w:rPr>
        <w:t>Penulis menyadari bahwa Karya Tulis Ilmiah ini masih jauh dari kata sempurna. Oleh karena itu,penulis mengharapkan kritik dan saran yang bersifat membangun dari pembaca demi kesempurnaan Karya Tulis Ilmiah ini. Akhir kat</w:t>
      </w:r>
      <w:r>
        <w:rPr>
          <w:rFonts w:ascii="Arial" w:hAnsi="Arial" w:cs="Arial"/>
        </w:rPr>
        <w:t xml:space="preserve">a penulis ucapkan Terimakasih, </w:t>
      </w:r>
      <w:r w:rsidRPr="00E42BC3">
        <w:rPr>
          <w:rFonts w:ascii="Arial" w:hAnsi="Arial" w:cs="Arial"/>
        </w:rPr>
        <w:t>semoga Karya Tulis Ilmiah ini dapat bermanfaat.</w:t>
      </w:r>
    </w:p>
    <w:p w:rsidR="00AD5CF3" w:rsidRDefault="00AD5CF3" w:rsidP="00AD5CF3">
      <w:pPr>
        <w:spacing w:line="360" w:lineRule="auto"/>
        <w:ind w:left="1080"/>
        <w:jc w:val="right"/>
        <w:rPr>
          <w:rFonts w:ascii="Arial" w:hAnsi="Arial" w:cs="Arial"/>
        </w:rPr>
      </w:pPr>
    </w:p>
    <w:p w:rsidR="00AD5CF3" w:rsidRDefault="00AD5CF3" w:rsidP="00AD5CF3">
      <w:pPr>
        <w:spacing w:line="360" w:lineRule="auto"/>
        <w:ind w:left="1080"/>
        <w:jc w:val="right"/>
        <w:rPr>
          <w:rFonts w:ascii="Arial" w:hAnsi="Arial" w:cs="Arial"/>
        </w:rPr>
      </w:pPr>
      <w:r>
        <w:rPr>
          <w:rFonts w:ascii="Arial" w:hAnsi="Arial" w:cs="Arial"/>
        </w:rPr>
        <w:t>Medan,   Agustus 2017</w:t>
      </w:r>
    </w:p>
    <w:p w:rsidR="00AD5CF3" w:rsidRDefault="00AD5CF3" w:rsidP="00AD5CF3">
      <w:pPr>
        <w:spacing w:line="360" w:lineRule="auto"/>
        <w:jc w:val="right"/>
        <w:rPr>
          <w:rFonts w:ascii="Arial" w:hAnsi="Arial" w:cs="Arial"/>
        </w:rPr>
      </w:pPr>
      <w:r>
        <w:rPr>
          <w:rFonts w:ascii="Arial" w:hAnsi="Arial" w:cs="Arial"/>
        </w:rPr>
        <w:t>Penulis</w:t>
      </w:r>
    </w:p>
    <w:p w:rsidR="00AD5CF3" w:rsidRDefault="00AD5CF3" w:rsidP="00AD5CF3">
      <w:pPr>
        <w:spacing w:line="360" w:lineRule="auto"/>
        <w:jc w:val="right"/>
        <w:rPr>
          <w:rFonts w:ascii="Arial" w:hAnsi="Arial" w:cs="Arial"/>
        </w:rPr>
      </w:pPr>
    </w:p>
    <w:p w:rsidR="00AD5CF3" w:rsidRDefault="00AD5CF3" w:rsidP="00AD5CF3">
      <w:pPr>
        <w:spacing w:line="360" w:lineRule="auto"/>
        <w:jc w:val="right"/>
        <w:rPr>
          <w:rFonts w:ascii="Arial" w:hAnsi="Arial" w:cs="Arial"/>
        </w:rPr>
      </w:pPr>
    </w:p>
    <w:p w:rsidR="00AD5CF3" w:rsidRDefault="00AD5CF3" w:rsidP="00AD5CF3">
      <w:pPr>
        <w:spacing w:line="360" w:lineRule="auto"/>
        <w:jc w:val="right"/>
        <w:rPr>
          <w:rFonts w:ascii="Arial" w:hAnsi="Arial" w:cs="Arial"/>
        </w:rPr>
      </w:pPr>
    </w:p>
    <w:p w:rsidR="00AD5CF3" w:rsidRDefault="00AD5CF3" w:rsidP="00AD5CF3">
      <w:pPr>
        <w:spacing w:line="360" w:lineRule="auto"/>
        <w:jc w:val="right"/>
        <w:rPr>
          <w:rFonts w:ascii="Arial" w:hAnsi="Arial" w:cs="Arial"/>
        </w:rPr>
      </w:pPr>
      <w:r>
        <w:rPr>
          <w:rFonts w:ascii="Arial" w:hAnsi="Arial" w:cs="Arial"/>
        </w:rPr>
        <w:t>Devi Juliana Sabet</w:t>
      </w:r>
    </w:p>
    <w:p w:rsidR="00AD5CF3" w:rsidRPr="00B8265C" w:rsidRDefault="00AD5CF3" w:rsidP="00AD5CF3">
      <w:pPr>
        <w:spacing w:line="360" w:lineRule="auto"/>
        <w:jc w:val="right"/>
        <w:rPr>
          <w:rStyle w:val="Emphasis"/>
        </w:rPr>
      </w:pPr>
      <w:r>
        <w:rPr>
          <w:rFonts w:ascii="Arial" w:hAnsi="Arial" w:cs="Arial"/>
        </w:rPr>
        <w:t>P07539014005</w:t>
      </w:r>
    </w:p>
    <w:p w:rsidR="00AD5CF3" w:rsidRDefault="00AD5CF3" w:rsidP="00AD5CF3">
      <w:pPr>
        <w:spacing w:line="360" w:lineRule="auto"/>
      </w:pPr>
    </w:p>
    <w:p w:rsidR="00AD5CF3" w:rsidRDefault="00AD5CF3" w:rsidP="00AD5CF3">
      <w:pPr>
        <w:spacing w:line="360" w:lineRule="auto"/>
        <w:rPr>
          <w:rFonts w:ascii="Arial" w:hAnsi="Arial" w:cs="Arial"/>
        </w:rPr>
      </w:pPr>
    </w:p>
    <w:p w:rsidR="00AD5CF3" w:rsidRDefault="00AD5CF3" w:rsidP="00AD5CF3">
      <w:pPr>
        <w:rPr>
          <w:rFonts w:ascii="Arial" w:hAnsi="Arial" w:cs="Arial"/>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Default="00AD5CF3" w:rsidP="00AD5CF3">
      <w:pPr>
        <w:jc w:val="center"/>
        <w:rPr>
          <w:rFonts w:ascii="Arial" w:hAnsi="Arial" w:cs="Arial"/>
          <w:b/>
        </w:rPr>
      </w:pPr>
    </w:p>
    <w:p w:rsidR="00AD5CF3" w:rsidRPr="00A84705" w:rsidRDefault="00AD5CF3" w:rsidP="00AD5CF3">
      <w:pPr>
        <w:spacing w:after="120" w:line="360" w:lineRule="auto"/>
        <w:jc w:val="center"/>
        <w:rPr>
          <w:rFonts w:ascii="Arial" w:hAnsi="Arial" w:cs="Arial"/>
          <w:b/>
          <w:sz w:val="24"/>
          <w:szCs w:val="24"/>
        </w:rPr>
      </w:pPr>
      <w:r w:rsidRPr="00A84705">
        <w:rPr>
          <w:rFonts w:ascii="Arial" w:hAnsi="Arial" w:cs="Arial"/>
          <w:b/>
          <w:sz w:val="24"/>
          <w:szCs w:val="24"/>
        </w:rPr>
        <w:t>DAFTAR ISI</w:t>
      </w:r>
    </w:p>
    <w:p w:rsidR="00AD5CF3" w:rsidRDefault="00AD5CF3" w:rsidP="00AD5CF3">
      <w:pPr>
        <w:spacing w:after="120"/>
        <w:ind w:left="5760" w:firstLine="720"/>
        <w:jc w:val="center"/>
        <w:rPr>
          <w:rFonts w:ascii="Arial" w:hAnsi="Arial" w:cs="Arial"/>
          <w:b/>
        </w:rPr>
      </w:pPr>
      <w:r>
        <w:rPr>
          <w:rFonts w:ascii="Arial" w:hAnsi="Arial" w:cs="Arial"/>
          <w:b/>
        </w:rPr>
        <w:t xml:space="preserve">        Halaman</w:t>
      </w:r>
    </w:p>
    <w:p w:rsidR="00AD5CF3" w:rsidRDefault="00AD5CF3" w:rsidP="00AD5CF3">
      <w:pPr>
        <w:spacing w:after="120"/>
        <w:rPr>
          <w:rFonts w:ascii="Arial" w:hAnsi="Arial" w:cs="Arial"/>
          <w:b/>
        </w:rPr>
      </w:pPr>
      <w:r>
        <w:rPr>
          <w:rFonts w:ascii="Arial" w:hAnsi="Arial" w:cs="Arial"/>
          <w:b/>
        </w:rPr>
        <w:t>LEMBAR PERSETUJUAN</w:t>
      </w:r>
    </w:p>
    <w:p w:rsidR="00AD5CF3" w:rsidRDefault="00AD5CF3" w:rsidP="00AD5CF3">
      <w:pPr>
        <w:spacing w:after="120"/>
        <w:rPr>
          <w:rFonts w:ascii="Arial" w:hAnsi="Arial" w:cs="Arial"/>
          <w:b/>
        </w:rPr>
      </w:pPr>
      <w:r>
        <w:rPr>
          <w:rFonts w:ascii="Arial" w:hAnsi="Arial" w:cs="Arial"/>
          <w:b/>
        </w:rPr>
        <w:t>ABSTRACT……………………………………………………………………….. ……i</w:t>
      </w:r>
    </w:p>
    <w:p w:rsidR="00AD5CF3" w:rsidRDefault="00AD5CF3" w:rsidP="00AD5CF3">
      <w:pPr>
        <w:spacing w:after="120"/>
        <w:rPr>
          <w:rFonts w:ascii="Arial" w:hAnsi="Arial" w:cs="Arial"/>
          <w:b/>
        </w:rPr>
      </w:pPr>
      <w:r>
        <w:rPr>
          <w:rFonts w:ascii="Arial" w:hAnsi="Arial" w:cs="Arial"/>
          <w:b/>
        </w:rPr>
        <w:t>ABSTRAK…………………………………………………………………………........ii</w:t>
      </w:r>
    </w:p>
    <w:p w:rsidR="00AD5CF3" w:rsidRDefault="00AD5CF3" w:rsidP="00AD5CF3">
      <w:pPr>
        <w:spacing w:after="120"/>
        <w:rPr>
          <w:rFonts w:ascii="Arial" w:hAnsi="Arial" w:cs="Arial"/>
          <w:b/>
        </w:rPr>
      </w:pPr>
      <w:r>
        <w:rPr>
          <w:rFonts w:ascii="Arial" w:hAnsi="Arial" w:cs="Arial"/>
          <w:b/>
        </w:rPr>
        <w:t>KATA PENGANTAR…………………………………………………………….........iii</w:t>
      </w:r>
    </w:p>
    <w:p w:rsidR="00AD5CF3" w:rsidRDefault="00AD5CF3" w:rsidP="00AD5CF3">
      <w:pPr>
        <w:spacing w:after="120"/>
        <w:rPr>
          <w:rFonts w:ascii="Arial" w:hAnsi="Arial" w:cs="Arial"/>
          <w:b/>
        </w:rPr>
      </w:pPr>
      <w:r>
        <w:rPr>
          <w:rFonts w:ascii="Arial" w:hAnsi="Arial" w:cs="Arial"/>
          <w:b/>
        </w:rPr>
        <w:t>DAFTAR ISI……………………………………………………………………………..v</w:t>
      </w:r>
    </w:p>
    <w:p w:rsidR="00AD5CF3" w:rsidRDefault="00AD5CF3" w:rsidP="00AD5CF3">
      <w:pPr>
        <w:spacing w:after="120"/>
        <w:rPr>
          <w:rFonts w:ascii="Arial" w:hAnsi="Arial" w:cs="Arial"/>
          <w:b/>
        </w:rPr>
      </w:pPr>
      <w:r>
        <w:rPr>
          <w:rFonts w:ascii="Arial" w:hAnsi="Arial" w:cs="Arial"/>
          <w:b/>
        </w:rPr>
        <w:t>DAFTAR LAMPIRAN…………………………………………………………………vii</w:t>
      </w:r>
    </w:p>
    <w:p w:rsidR="00AD5CF3" w:rsidRDefault="00AD5CF3" w:rsidP="00AD5CF3">
      <w:pPr>
        <w:spacing w:after="120"/>
        <w:rPr>
          <w:rFonts w:ascii="Arial" w:hAnsi="Arial" w:cs="Arial"/>
          <w:b/>
        </w:rPr>
      </w:pPr>
      <w:r>
        <w:rPr>
          <w:rFonts w:ascii="Arial" w:hAnsi="Arial" w:cs="Arial"/>
          <w:b/>
        </w:rPr>
        <w:t>DAFTAR GAMBAR…………………………………………………………………..viii</w:t>
      </w:r>
    </w:p>
    <w:p w:rsidR="00AD5CF3" w:rsidRDefault="00AD5CF3" w:rsidP="00AD5CF3">
      <w:pPr>
        <w:spacing w:after="120"/>
        <w:rPr>
          <w:rFonts w:ascii="Arial" w:hAnsi="Arial" w:cs="Arial"/>
          <w:b/>
        </w:rPr>
      </w:pPr>
      <w:r>
        <w:rPr>
          <w:rFonts w:ascii="Arial" w:hAnsi="Arial" w:cs="Arial"/>
          <w:b/>
        </w:rPr>
        <w:t>BAB I PENDAHULUAN………………………………………………………….........1</w:t>
      </w:r>
    </w:p>
    <w:p w:rsidR="00AD5CF3" w:rsidRDefault="00AD5CF3" w:rsidP="00AD5CF3">
      <w:pPr>
        <w:spacing w:after="120"/>
        <w:rPr>
          <w:rFonts w:ascii="Arial" w:hAnsi="Arial" w:cs="Arial"/>
        </w:rPr>
      </w:pPr>
      <w:r>
        <w:rPr>
          <w:rFonts w:ascii="Arial" w:hAnsi="Arial" w:cs="Arial"/>
        </w:rPr>
        <w:t>A. Latar Belakang…………………………………………………………………........1</w:t>
      </w:r>
    </w:p>
    <w:p w:rsidR="00AD5CF3" w:rsidRDefault="00AD5CF3" w:rsidP="00AD5CF3">
      <w:pPr>
        <w:spacing w:after="120"/>
        <w:rPr>
          <w:rFonts w:ascii="Arial" w:hAnsi="Arial" w:cs="Arial"/>
        </w:rPr>
      </w:pPr>
      <w:r>
        <w:rPr>
          <w:rFonts w:ascii="Arial" w:hAnsi="Arial" w:cs="Arial"/>
        </w:rPr>
        <w:t>B. Perumusan Masalah………………………………………………………………...2</w:t>
      </w:r>
    </w:p>
    <w:p w:rsidR="00AD5CF3" w:rsidRDefault="00AD5CF3" w:rsidP="00AD5CF3">
      <w:pPr>
        <w:spacing w:after="120"/>
        <w:rPr>
          <w:rFonts w:ascii="Arial" w:hAnsi="Arial" w:cs="Arial"/>
        </w:rPr>
      </w:pPr>
      <w:r>
        <w:rPr>
          <w:rFonts w:ascii="Arial" w:hAnsi="Arial" w:cs="Arial"/>
        </w:rPr>
        <w:t>C. Pembatasan Masalah……………………………………………………………….2</w:t>
      </w:r>
    </w:p>
    <w:p w:rsidR="00AD5CF3" w:rsidRDefault="00AD5CF3" w:rsidP="00AD5CF3">
      <w:pPr>
        <w:spacing w:after="120"/>
        <w:rPr>
          <w:rFonts w:ascii="Arial" w:hAnsi="Arial" w:cs="Arial"/>
        </w:rPr>
      </w:pPr>
      <w:r>
        <w:rPr>
          <w:rFonts w:ascii="Arial" w:hAnsi="Arial" w:cs="Arial"/>
        </w:rPr>
        <w:t>D.Tujuan Penelitian………………………………………………………………….....3</w:t>
      </w:r>
    </w:p>
    <w:p w:rsidR="00AD5CF3" w:rsidRPr="003536EF" w:rsidRDefault="00AD5CF3" w:rsidP="00AD5CF3">
      <w:pPr>
        <w:spacing w:after="120"/>
        <w:rPr>
          <w:rFonts w:ascii="Arial" w:hAnsi="Arial" w:cs="Arial"/>
        </w:rPr>
      </w:pPr>
      <w:r>
        <w:rPr>
          <w:rFonts w:ascii="Arial" w:hAnsi="Arial" w:cs="Arial"/>
        </w:rPr>
        <w:t>E. Manfaat Penelitian…………………………………………………………………..3</w:t>
      </w:r>
    </w:p>
    <w:p w:rsidR="00AD5CF3" w:rsidRDefault="00AD5CF3" w:rsidP="00AD5CF3">
      <w:pPr>
        <w:spacing w:after="120"/>
        <w:rPr>
          <w:rFonts w:ascii="Arial" w:hAnsi="Arial" w:cs="Arial"/>
          <w:b/>
        </w:rPr>
      </w:pPr>
      <w:r>
        <w:rPr>
          <w:rFonts w:ascii="Arial" w:hAnsi="Arial" w:cs="Arial"/>
          <w:b/>
        </w:rPr>
        <w:t>BAB II TINJAUAN PUSTAKA………………………………………………………...4</w:t>
      </w:r>
    </w:p>
    <w:p w:rsidR="00AD5CF3" w:rsidRDefault="00AD5CF3" w:rsidP="00AD5CF3">
      <w:pPr>
        <w:spacing w:after="120"/>
        <w:rPr>
          <w:rFonts w:ascii="Arial" w:hAnsi="Arial" w:cs="Arial"/>
        </w:rPr>
      </w:pPr>
      <w:r>
        <w:rPr>
          <w:rFonts w:ascii="Arial" w:hAnsi="Arial" w:cs="Arial"/>
        </w:rPr>
        <w:t>A. Apotek………………………………………………………………………………...4</w:t>
      </w:r>
    </w:p>
    <w:p w:rsidR="00AD5CF3" w:rsidRDefault="00AD5CF3" w:rsidP="00AD5CF3">
      <w:pPr>
        <w:spacing w:after="120"/>
        <w:rPr>
          <w:rFonts w:ascii="Arial" w:hAnsi="Arial" w:cs="Arial"/>
        </w:rPr>
      </w:pPr>
      <w:r>
        <w:rPr>
          <w:rFonts w:ascii="Arial" w:hAnsi="Arial" w:cs="Arial"/>
        </w:rPr>
        <w:t>B. Resep……………………………………………………………………………........5</w:t>
      </w:r>
    </w:p>
    <w:p w:rsidR="00AD5CF3" w:rsidRDefault="00AD5CF3" w:rsidP="00AD5CF3">
      <w:pPr>
        <w:spacing w:after="120"/>
        <w:rPr>
          <w:rFonts w:ascii="Arial" w:hAnsi="Arial" w:cs="Arial"/>
        </w:rPr>
      </w:pPr>
      <w:r>
        <w:rPr>
          <w:rFonts w:ascii="Arial" w:hAnsi="Arial" w:cs="Arial"/>
        </w:rPr>
        <w:t>C.Obat……………………………………………………………………………….......6</w:t>
      </w:r>
    </w:p>
    <w:p w:rsidR="00AD5CF3" w:rsidRDefault="00AD5CF3" w:rsidP="00AD5CF3">
      <w:pPr>
        <w:spacing w:after="120"/>
        <w:rPr>
          <w:rFonts w:ascii="Arial" w:hAnsi="Arial" w:cs="Arial"/>
        </w:rPr>
      </w:pPr>
      <w:r>
        <w:rPr>
          <w:rFonts w:ascii="Arial" w:hAnsi="Arial" w:cs="Arial"/>
        </w:rPr>
        <w:t>D.Obat Wajib Apotek……………………………………………………………….......8</w:t>
      </w:r>
    </w:p>
    <w:p w:rsidR="00AD5CF3" w:rsidRDefault="00AD5CF3" w:rsidP="00AD5CF3">
      <w:pPr>
        <w:spacing w:after="120"/>
        <w:rPr>
          <w:rFonts w:ascii="Arial" w:hAnsi="Arial" w:cs="Arial"/>
        </w:rPr>
      </w:pPr>
      <w:r>
        <w:rPr>
          <w:rFonts w:ascii="Arial" w:hAnsi="Arial" w:cs="Arial"/>
        </w:rPr>
        <w:t>E. Penjualan……………………………………………………………………………..9</w:t>
      </w:r>
    </w:p>
    <w:p w:rsidR="00AD5CF3" w:rsidRDefault="00AD5CF3" w:rsidP="00AD5CF3">
      <w:pPr>
        <w:spacing w:after="120"/>
        <w:rPr>
          <w:rFonts w:ascii="Arial" w:hAnsi="Arial" w:cs="Arial"/>
        </w:rPr>
      </w:pPr>
      <w:r>
        <w:rPr>
          <w:rFonts w:ascii="Arial" w:hAnsi="Arial" w:cs="Arial"/>
        </w:rPr>
        <w:t>F. Obat Anti Inflamasi Non Steroid…………………………………………………..10</w:t>
      </w:r>
    </w:p>
    <w:p w:rsidR="00AD5CF3" w:rsidRDefault="00AD5CF3" w:rsidP="00AD5CF3">
      <w:pPr>
        <w:spacing w:after="120"/>
        <w:rPr>
          <w:rFonts w:ascii="Arial" w:hAnsi="Arial" w:cs="Arial"/>
        </w:rPr>
      </w:pPr>
      <w:r>
        <w:rPr>
          <w:rFonts w:ascii="Arial" w:hAnsi="Arial" w:cs="Arial"/>
        </w:rPr>
        <w:t>G. Efek Samping………………………………………………………………………13</w:t>
      </w:r>
    </w:p>
    <w:p w:rsidR="00AD5CF3" w:rsidRDefault="00AD5CF3" w:rsidP="00AD5CF3">
      <w:pPr>
        <w:spacing w:after="120"/>
        <w:rPr>
          <w:rFonts w:ascii="Arial" w:hAnsi="Arial" w:cs="Arial"/>
        </w:rPr>
      </w:pPr>
      <w:r>
        <w:rPr>
          <w:rFonts w:ascii="Arial" w:hAnsi="Arial" w:cs="Arial"/>
        </w:rPr>
        <w:t>H. Petunjuk Pemilihan AINS………………………………………………………....13</w:t>
      </w:r>
    </w:p>
    <w:p w:rsidR="00AD5CF3" w:rsidRDefault="00AD5CF3" w:rsidP="00AD5CF3">
      <w:pPr>
        <w:spacing w:after="120"/>
        <w:rPr>
          <w:rFonts w:ascii="Arial" w:hAnsi="Arial" w:cs="Arial"/>
        </w:rPr>
      </w:pPr>
      <w:r>
        <w:rPr>
          <w:rFonts w:ascii="Arial" w:hAnsi="Arial" w:cs="Arial"/>
        </w:rPr>
        <w:t>I. Kerangka Konsep……………………………………………………………….......14</w:t>
      </w:r>
    </w:p>
    <w:p w:rsidR="00AD5CF3" w:rsidRDefault="00AD5CF3" w:rsidP="00AD5CF3">
      <w:pPr>
        <w:spacing w:after="120"/>
        <w:rPr>
          <w:rFonts w:ascii="Arial" w:hAnsi="Arial" w:cs="Arial"/>
        </w:rPr>
      </w:pPr>
      <w:r>
        <w:rPr>
          <w:rFonts w:ascii="Arial" w:hAnsi="Arial" w:cs="Arial"/>
        </w:rPr>
        <w:t>J. Definisi Operasional………………………………………………………………..15</w:t>
      </w:r>
    </w:p>
    <w:p w:rsidR="00AD5CF3" w:rsidRDefault="00AD5CF3" w:rsidP="00AD5CF3">
      <w:pPr>
        <w:spacing w:after="120"/>
        <w:rPr>
          <w:rFonts w:ascii="Arial" w:hAnsi="Arial" w:cs="Arial"/>
          <w:b/>
        </w:rPr>
      </w:pPr>
      <w:r>
        <w:rPr>
          <w:rFonts w:ascii="Arial" w:hAnsi="Arial" w:cs="Arial"/>
          <w:b/>
        </w:rPr>
        <w:t>BAB III METODE PENELITIAN…………………………………………………......16</w:t>
      </w:r>
    </w:p>
    <w:p w:rsidR="00AD5CF3" w:rsidRDefault="00AD5CF3" w:rsidP="00AD5CF3">
      <w:pPr>
        <w:spacing w:after="120"/>
        <w:rPr>
          <w:rFonts w:ascii="Arial" w:hAnsi="Arial" w:cs="Arial"/>
        </w:rPr>
      </w:pPr>
      <w:r>
        <w:rPr>
          <w:rFonts w:ascii="Arial" w:hAnsi="Arial" w:cs="Arial"/>
        </w:rPr>
        <w:t>A. Jenis dan Desain Penelitian………………………………………………………16</w:t>
      </w:r>
    </w:p>
    <w:p w:rsidR="00AD5CF3" w:rsidRDefault="00AD5CF3" w:rsidP="00AD5CF3">
      <w:pPr>
        <w:spacing w:after="120"/>
        <w:rPr>
          <w:rFonts w:ascii="Arial" w:hAnsi="Arial" w:cs="Arial"/>
        </w:rPr>
      </w:pPr>
      <w:r>
        <w:rPr>
          <w:rFonts w:ascii="Arial" w:hAnsi="Arial" w:cs="Arial"/>
        </w:rPr>
        <w:t>B. Waktu dan Lokasi Penelitian…………………………………………………......16</w:t>
      </w:r>
    </w:p>
    <w:p w:rsidR="00AD5CF3" w:rsidRDefault="00AD5CF3" w:rsidP="00AD5CF3">
      <w:pPr>
        <w:spacing w:after="120"/>
        <w:rPr>
          <w:rFonts w:ascii="Arial" w:hAnsi="Arial" w:cs="Arial"/>
        </w:rPr>
      </w:pPr>
      <w:r>
        <w:rPr>
          <w:rFonts w:ascii="Arial" w:hAnsi="Arial" w:cs="Arial"/>
        </w:rPr>
        <w:t>C. Populasi dan Sampel………………………………………………………….......16</w:t>
      </w:r>
    </w:p>
    <w:p w:rsidR="00AD5CF3" w:rsidRDefault="00AD5CF3" w:rsidP="00AD5CF3">
      <w:pPr>
        <w:spacing w:after="120"/>
        <w:rPr>
          <w:rFonts w:ascii="Arial" w:hAnsi="Arial" w:cs="Arial"/>
        </w:rPr>
      </w:pPr>
      <w:r>
        <w:rPr>
          <w:rFonts w:ascii="Arial" w:hAnsi="Arial" w:cs="Arial"/>
        </w:rPr>
        <w:t>D. Jenis dan Cara Pengumpulan Data……………………………………………...17</w:t>
      </w:r>
    </w:p>
    <w:p w:rsidR="00AD5CF3" w:rsidRDefault="00AD5CF3" w:rsidP="00AD5CF3">
      <w:pPr>
        <w:spacing w:after="120"/>
        <w:rPr>
          <w:rFonts w:ascii="Arial" w:hAnsi="Arial" w:cs="Arial"/>
        </w:rPr>
      </w:pPr>
      <w:r>
        <w:rPr>
          <w:rFonts w:ascii="Arial" w:hAnsi="Arial" w:cs="Arial"/>
        </w:rPr>
        <w:t>D.1 Jenis Data………………………………………………………………………….17</w:t>
      </w:r>
    </w:p>
    <w:p w:rsidR="00AD5CF3" w:rsidRDefault="00AD5CF3" w:rsidP="00AD5CF3">
      <w:pPr>
        <w:spacing w:after="120"/>
        <w:rPr>
          <w:rFonts w:ascii="Arial" w:hAnsi="Arial" w:cs="Arial"/>
        </w:rPr>
      </w:pPr>
      <w:r>
        <w:rPr>
          <w:rFonts w:ascii="Arial" w:hAnsi="Arial" w:cs="Arial"/>
        </w:rPr>
        <w:t>D.2 Pengumpulan Data…………………………………………………………….....17</w:t>
      </w:r>
    </w:p>
    <w:p w:rsidR="00AD5CF3" w:rsidRDefault="00AD5CF3" w:rsidP="00AD5CF3">
      <w:pPr>
        <w:spacing w:after="120"/>
        <w:rPr>
          <w:rFonts w:ascii="Arial" w:hAnsi="Arial" w:cs="Arial"/>
        </w:rPr>
      </w:pPr>
      <w:r>
        <w:rPr>
          <w:rFonts w:ascii="Arial" w:hAnsi="Arial" w:cs="Arial"/>
        </w:rPr>
        <w:t>E. Prosedur Kerja……………………………………………………………………...17</w:t>
      </w:r>
    </w:p>
    <w:p w:rsidR="00AD5CF3" w:rsidRDefault="00AD5CF3" w:rsidP="00AD5CF3">
      <w:pPr>
        <w:spacing w:after="120"/>
        <w:rPr>
          <w:rFonts w:ascii="Arial" w:hAnsi="Arial" w:cs="Arial"/>
        </w:rPr>
      </w:pPr>
      <w:r>
        <w:rPr>
          <w:rFonts w:ascii="Arial" w:hAnsi="Arial" w:cs="Arial"/>
        </w:rPr>
        <w:t>F. Pengolahan dan Analisis Data…………………………………………………....18</w:t>
      </w:r>
    </w:p>
    <w:p w:rsidR="00AD5CF3" w:rsidRDefault="00AD5CF3" w:rsidP="00AD5CF3">
      <w:pPr>
        <w:spacing w:after="120"/>
        <w:rPr>
          <w:rFonts w:ascii="Arial" w:hAnsi="Arial" w:cs="Arial"/>
          <w:b/>
        </w:rPr>
      </w:pPr>
      <w:r>
        <w:rPr>
          <w:rFonts w:ascii="Arial" w:hAnsi="Arial" w:cs="Arial"/>
          <w:b/>
        </w:rPr>
        <w:t>BAB IV HASIL DAN PEMBAHASAN………………………………………………19</w:t>
      </w:r>
    </w:p>
    <w:p w:rsidR="00AD5CF3" w:rsidRDefault="00AD5CF3" w:rsidP="00AD5CF3">
      <w:pPr>
        <w:spacing w:after="120"/>
        <w:rPr>
          <w:rFonts w:ascii="Arial" w:hAnsi="Arial" w:cs="Arial"/>
        </w:rPr>
      </w:pPr>
      <w:r>
        <w:rPr>
          <w:rFonts w:ascii="Arial" w:hAnsi="Arial" w:cs="Arial"/>
        </w:rPr>
        <w:t>A. Hasil………………………………………………………………………………….19</w:t>
      </w:r>
    </w:p>
    <w:p w:rsidR="00AD5CF3" w:rsidRDefault="00AD5CF3" w:rsidP="00AD5CF3">
      <w:pPr>
        <w:spacing w:after="120"/>
        <w:rPr>
          <w:rFonts w:ascii="Arial" w:hAnsi="Arial" w:cs="Arial"/>
        </w:rPr>
      </w:pPr>
      <w:r>
        <w:rPr>
          <w:rFonts w:ascii="Arial" w:hAnsi="Arial" w:cs="Arial"/>
        </w:rPr>
        <w:t>B. Pembahasan………………………………………………………………………..28</w:t>
      </w:r>
    </w:p>
    <w:p w:rsidR="00AD5CF3" w:rsidRDefault="00AD5CF3" w:rsidP="00AD5CF3">
      <w:pPr>
        <w:spacing w:after="120"/>
        <w:rPr>
          <w:rFonts w:ascii="Arial" w:hAnsi="Arial" w:cs="Arial"/>
          <w:b/>
        </w:rPr>
      </w:pPr>
      <w:r>
        <w:rPr>
          <w:rFonts w:ascii="Arial" w:hAnsi="Arial" w:cs="Arial"/>
          <w:b/>
        </w:rPr>
        <w:t>BAB V SIMPULAN DAN SARAN………………………………………………......29</w:t>
      </w:r>
    </w:p>
    <w:p w:rsidR="00AD5CF3" w:rsidRDefault="00AD5CF3" w:rsidP="00AD5CF3">
      <w:pPr>
        <w:spacing w:after="120"/>
        <w:rPr>
          <w:rFonts w:ascii="Arial" w:hAnsi="Arial" w:cs="Arial"/>
        </w:rPr>
      </w:pPr>
      <w:r>
        <w:rPr>
          <w:rFonts w:ascii="Arial" w:hAnsi="Arial" w:cs="Arial"/>
        </w:rPr>
        <w:t>A. Kesimpulan………………………………………………………………………….29</w:t>
      </w:r>
    </w:p>
    <w:p w:rsidR="00AD5CF3" w:rsidRDefault="00AD5CF3" w:rsidP="00AD5CF3">
      <w:pPr>
        <w:spacing w:after="120"/>
        <w:rPr>
          <w:rFonts w:ascii="Arial" w:hAnsi="Arial" w:cs="Arial"/>
        </w:rPr>
      </w:pPr>
      <w:r>
        <w:rPr>
          <w:rFonts w:ascii="Arial" w:hAnsi="Arial" w:cs="Arial"/>
        </w:rPr>
        <w:t>B. Saran………………………………………………………………………………...29</w:t>
      </w:r>
    </w:p>
    <w:p w:rsidR="00AD5CF3" w:rsidRDefault="00AD5CF3" w:rsidP="00AD5CF3">
      <w:pPr>
        <w:spacing w:after="120"/>
        <w:jc w:val="right"/>
        <w:rPr>
          <w:rFonts w:ascii="Arial" w:hAnsi="Arial" w:cs="Arial"/>
          <w:b/>
        </w:rPr>
      </w:pPr>
      <w:r>
        <w:rPr>
          <w:rFonts w:ascii="Arial" w:hAnsi="Arial" w:cs="Arial"/>
          <w:b/>
        </w:rPr>
        <w:t>DAFTAR PUSTAKA…………………………………………………………………..30</w:t>
      </w: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Pr="00A84705" w:rsidRDefault="00AD5CF3" w:rsidP="00AD5CF3">
      <w:pPr>
        <w:spacing w:line="360" w:lineRule="auto"/>
        <w:jc w:val="center"/>
        <w:rPr>
          <w:rFonts w:ascii="Arial" w:hAnsi="Arial" w:cs="Arial"/>
          <w:b/>
          <w:sz w:val="24"/>
          <w:szCs w:val="24"/>
        </w:rPr>
      </w:pPr>
      <w:r w:rsidRPr="00A84705">
        <w:rPr>
          <w:rFonts w:ascii="Arial" w:hAnsi="Arial" w:cs="Arial"/>
          <w:b/>
          <w:sz w:val="24"/>
          <w:szCs w:val="24"/>
        </w:rPr>
        <w:t>DAFTAR LAMPIRAN</w:t>
      </w:r>
    </w:p>
    <w:p w:rsidR="00AD5CF3" w:rsidRPr="00DD5349" w:rsidRDefault="00AD5CF3" w:rsidP="00AD5CF3">
      <w:pPr>
        <w:pStyle w:val="ListParagraph"/>
        <w:numPr>
          <w:ilvl w:val="0"/>
          <w:numId w:val="2"/>
        </w:numPr>
        <w:spacing w:line="240" w:lineRule="auto"/>
        <w:ind w:left="426" w:hanging="426"/>
        <w:rPr>
          <w:rFonts w:ascii="Arial" w:hAnsi="Arial" w:cs="Arial"/>
        </w:rPr>
      </w:pPr>
      <w:r>
        <w:rPr>
          <w:rFonts w:ascii="Arial" w:hAnsi="Arial" w:cs="Arial"/>
          <w:lang w:val="en-US"/>
        </w:rPr>
        <w:t>SURAT IZIN……………………………………………………………………….31</w:t>
      </w:r>
    </w:p>
    <w:p w:rsidR="00AD5CF3" w:rsidRPr="008243C5" w:rsidRDefault="00AD5CF3" w:rsidP="00AD5CF3">
      <w:pPr>
        <w:pStyle w:val="ListParagraph"/>
        <w:numPr>
          <w:ilvl w:val="0"/>
          <w:numId w:val="2"/>
        </w:numPr>
        <w:spacing w:line="240" w:lineRule="auto"/>
        <w:ind w:left="426" w:hanging="426"/>
        <w:rPr>
          <w:rFonts w:ascii="Arial" w:hAnsi="Arial" w:cs="Arial"/>
        </w:rPr>
      </w:pPr>
      <w:r>
        <w:rPr>
          <w:rFonts w:ascii="Arial" w:hAnsi="Arial" w:cs="Arial"/>
          <w:lang w:val="en-US"/>
        </w:rPr>
        <w:t>SURAT BALASAN………………………………………………………………..32</w:t>
      </w:r>
    </w:p>
    <w:p w:rsidR="00AD5CF3" w:rsidRPr="008243C5" w:rsidRDefault="00AD5CF3" w:rsidP="00AD5CF3">
      <w:pPr>
        <w:pStyle w:val="ListParagraph"/>
        <w:numPr>
          <w:ilvl w:val="0"/>
          <w:numId w:val="2"/>
        </w:numPr>
        <w:spacing w:line="240" w:lineRule="auto"/>
        <w:ind w:left="426" w:hanging="426"/>
        <w:rPr>
          <w:rFonts w:ascii="Arial" w:hAnsi="Arial" w:cs="Arial"/>
        </w:rPr>
      </w:pPr>
      <w:r>
        <w:rPr>
          <w:rFonts w:ascii="Arial" w:hAnsi="Arial" w:cs="Arial"/>
          <w:lang w:val="en-US"/>
        </w:rPr>
        <w:t>KARTU LAPORAN BIMBINGAN KTI…………………………………………..35</w:t>
      </w:r>
    </w:p>
    <w:p w:rsidR="00AD5CF3" w:rsidRPr="00950576" w:rsidRDefault="00AD5CF3" w:rsidP="00AD5CF3">
      <w:pPr>
        <w:pStyle w:val="ListParagraph"/>
        <w:numPr>
          <w:ilvl w:val="0"/>
          <w:numId w:val="2"/>
        </w:numPr>
        <w:spacing w:line="240" w:lineRule="auto"/>
        <w:ind w:left="426" w:hanging="426"/>
        <w:rPr>
          <w:rFonts w:ascii="Arial" w:hAnsi="Arial" w:cs="Arial"/>
        </w:rPr>
      </w:pPr>
      <w:r>
        <w:rPr>
          <w:rFonts w:ascii="Arial" w:hAnsi="Arial" w:cs="Arial"/>
          <w:lang w:val="en-US"/>
        </w:rPr>
        <w:t>TABEL DATA PENJUALAN……………………………………………………..36</w:t>
      </w:r>
    </w:p>
    <w:p w:rsidR="00AD5CF3" w:rsidRPr="008243C5" w:rsidRDefault="00AD5CF3" w:rsidP="00AD5CF3">
      <w:pPr>
        <w:pStyle w:val="ListParagraph"/>
        <w:numPr>
          <w:ilvl w:val="0"/>
          <w:numId w:val="2"/>
        </w:numPr>
        <w:spacing w:line="240" w:lineRule="auto"/>
        <w:ind w:left="426" w:hanging="426"/>
        <w:rPr>
          <w:rFonts w:ascii="Arial" w:hAnsi="Arial" w:cs="Arial"/>
        </w:rPr>
      </w:pPr>
      <w:r>
        <w:rPr>
          <w:rFonts w:ascii="Arial" w:hAnsi="Arial" w:cs="Arial"/>
          <w:lang w:val="en-US"/>
        </w:rPr>
        <w:t>CONTOH OBAT GOLONGAN AINS GENERIK DAN NAMA DAGANG…...45</w:t>
      </w:r>
    </w:p>
    <w:p w:rsidR="00AD5CF3" w:rsidRDefault="00AD5CF3" w:rsidP="00AD5CF3">
      <w:pPr>
        <w:rPr>
          <w:rFonts w:ascii="Arial" w:hAnsi="Arial" w:cs="Arial"/>
        </w:rPr>
      </w:pPr>
    </w:p>
    <w:p w:rsidR="00AD5CF3" w:rsidRDefault="00AD5CF3" w:rsidP="00AD5CF3">
      <w:pPr>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rPr>
      </w:pPr>
    </w:p>
    <w:p w:rsidR="00AD5CF3" w:rsidRDefault="00AD5CF3" w:rsidP="00AD5CF3">
      <w:pPr>
        <w:spacing w:line="360" w:lineRule="auto"/>
        <w:jc w:val="center"/>
        <w:rPr>
          <w:rFonts w:ascii="Arial" w:hAnsi="Arial" w:cs="Arial"/>
          <w:b/>
        </w:rPr>
      </w:pPr>
    </w:p>
    <w:p w:rsidR="00AD5CF3" w:rsidRDefault="00AD5CF3" w:rsidP="00AD5CF3">
      <w:pPr>
        <w:spacing w:line="360" w:lineRule="auto"/>
        <w:jc w:val="center"/>
        <w:rPr>
          <w:rFonts w:ascii="Arial" w:hAnsi="Arial" w:cs="Arial"/>
          <w:b/>
        </w:rPr>
      </w:pPr>
    </w:p>
    <w:p w:rsidR="00AD5CF3" w:rsidRPr="00A84705" w:rsidRDefault="00AD5CF3" w:rsidP="00AD5CF3">
      <w:pPr>
        <w:spacing w:line="360" w:lineRule="auto"/>
        <w:jc w:val="center"/>
        <w:rPr>
          <w:rFonts w:ascii="Arial" w:hAnsi="Arial" w:cs="Arial"/>
          <w:b/>
          <w:sz w:val="24"/>
          <w:szCs w:val="24"/>
        </w:rPr>
      </w:pPr>
      <w:r w:rsidRPr="00A84705">
        <w:rPr>
          <w:rFonts w:ascii="Arial" w:hAnsi="Arial" w:cs="Arial"/>
          <w:b/>
          <w:sz w:val="24"/>
          <w:szCs w:val="24"/>
        </w:rPr>
        <w:t>DAFTAR GAMBAR</w:t>
      </w:r>
    </w:p>
    <w:p w:rsidR="00AD5CF3" w:rsidRDefault="00AD5CF3" w:rsidP="00AD5CF3">
      <w:pPr>
        <w:rPr>
          <w:rFonts w:ascii="Arial" w:hAnsi="Arial" w:cs="Arial"/>
        </w:rPr>
      </w:pPr>
      <w:r>
        <w:rPr>
          <w:rFonts w:ascii="Arial" w:hAnsi="Arial" w:cs="Arial"/>
        </w:rPr>
        <w:t>Gambar 1. A Contoh Resep di Apotek Mitha Farma………………………………48</w:t>
      </w:r>
    </w:p>
    <w:p w:rsidR="00AD5CF3" w:rsidRDefault="00AD5CF3" w:rsidP="00AD5CF3">
      <w:pPr>
        <w:rPr>
          <w:rFonts w:ascii="Arial" w:hAnsi="Arial" w:cs="Arial"/>
        </w:rPr>
      </w:pPr>
      <w:r>
        <w:rPr>
          <w:rFonts w:ascii="Arial" w:hAnsi="Arial" w:cs="Arial"/>
        </w:rPr>
        <w:tab/>
        <w:t xml:space="preserve">      B Contoh Data Penjualan di ApoteK Mitha Farma……………………48</w:t>
      </w:r>
    </w:p>
    <w:p w:rsidR="00AD5CF3" w:rsidRDefault="00AD5CF3" w:rsidP="00AD5CF3">
      <w:pPr>
        <w:rPr>
          <w:rFonts w:ascii="Arial" w:hAnsi="Arial" w:cs="Arial"/>
        </w:rPr>
      </w:pPr>
      <w:r>
        <w:rPr>
          <w:rFonts w:ascii="Arial" w:hAnsi="Arial" w:cs="Arial"/>
        </w:rPr>
        <w:t>Gambar 2. A Contoh Resep di Apotek Bumi Sehat………………………………..49</w:t>
      </w:r>
    </w:p>
    <w:p w:rsidR="00AD5CF3" w:rsidRDefault="00AD5CF3" w:rsidP="00AD5CF3">
      <w:pPr>
        <w:rPr>
          <w:rFonts w:ascii="Arial" w:hAnsi="Arial" w:cs="Arial"/>
        </w:rPr>
      </w:pPr>
      <w:r>
        <w:rPr>
          <w:rFonts w:ascii="Arial" w:hAnsi="Arial" w:cs="Arial"/>
        </w:rPr>
        <w:tab/>
        <w:t xml:space="preserve">      B Contoh Data Penjualan di Apotek Bumi Sehat……………………..49</w:t>
      </w:r>
    </w:p>
    <w:p w:rsidR="00AD5CF3" w:rsidRDefault="00AD5CF3" w:rsidP="00AD5CF3">
      <w:pPr>
        <w:rPr>
          <w:rFonts w:ascii="Arial" w:hAnsi="Arial" w:cs="Arial"/>
        </w:rPr>
      </w:pPr>
      <w:r>
        <w:rPr>
          <w:rFonts w:ascii="Arial" w:hAnsi="Arial" w:cs="Arial"/>
        </w:rPr>
        <w:t>Gambar 3. A Contoh Resep di Apotek Yasmin…………………………………….50</w:t>
      </w:r>
    </w:p>
    <w:p w:rsidR="00AD5CF3" w:rsidRDefault="00AD5CF3" w:rsidP="00AD5CF3">
      <w:pPr>
        <w:rPr>
          <w:rFonts w:ascii="Arial" w:hAnsi="Arial" w:cs="Arial"/>
        </w:rPr>
      </w:pPr>
      <w:r>
        <w:rPr>
          <w:rFonts w:ascii="Arial" w:hAnsi="Arial" w:cs="Arial"/>
        </w:rPr>
        <w:tab/>
        <w:t xml:space="preserve">      B Contoh Data Penjualan di Apotek Yasmin…………………………..50</w:t>
      </w:r>
    </w:p>
    <w:p w:rsidR="00AD5CF3" w:rsidRDefault="00AD5CF3" w:rsidP="00AD5CF3">
      <w:pPr>
        <w:rPr>
          <w:rFonts w:ascii="Arial" w:hAnsi="Arial" w:cs="Arial"/>
        </w:rPr>
      </w:pPr>
      <w:r>
        <w:rPr>
          <w:rFonts w:ascii="Arial" w:hAnsi="Arial" w:cs="Arial"/>
        </w:rPr>
        <w:t>Gambar 4.A Daftar Obat Wajib Apotek Asam Mefenamat………………………..51</w:t>
      </w:r>
    </w:p>
    <w:p w:rsidR="00AD5CF3" w:rsidRDefault="00AD5CF3" w:rsidP="00AD5CF3">
      <w:pPr>
        <w:rPr>
          <w:rFonts w:ascii="Arial" w:hAnsi="Arial" w:cs="Arial"/>
        </w:rPr>
      </w:pPr>
      <w:r>
        <w:rPr>
          <w:rFonts w:ascii="Arial" w:hAnsi="Arial" w:cs="Arial"/>
        </w:rPr>
        <w:tab/>
        <w:t xml:space="preserve">      B Daftar Obat Wajib Apotek Na.Diklofenak……………………………51</w:t>
      </w:r>
    </w:p>
    <w:p w:rsidR="00AD5CF3" w:rsidRPr="00322E15" w:rsidRDefault="00AD5CF3" w:rsidP="00AD5CF3">
      <w:pPr>
        <w:rPr>
          <w:rFonts w:ascii="Arial" w:hAnsi="Arial" w:cs="Arial"/>
        </w:rPr>
      </w:pPr>
      <w:r>
        <w:rPr>
          <w:rFonts w:ascii="Arial" w:hAnsi="Arial" w:cs="Arial"/>
        </w:rPr>
        <w:t xml:space="preserve">                 C. Daftar Obat Wajib Apotek Piroksikam……………………………….52</w:t>
      </w:r>
    </w:p>
    <w:p w:rsidR="00AD5CF3" w:rsidRPr="00B81136" w:rsidRDefault="00AD5CF3" w:rsidP="00AD5CF3">
      <w:pPr>
        <w:spacing w:line="360" w:lineRule="auto"/>
        <w:jc w:val="center"/>
        <w:rPr>
          <w:rFonts w:ascii="Arial" w:hAnsi="Arial" w:cs="Arial"/>
          <w:b/>
          <w:sz w:val="24"/>
          <w:szCs w:val="24"/>
        </w:rPr>
      </w:pPr>
      <w:r w:rsidRPr="00B81136">
        <w:rPr>
          <w:rFonts w:ascii="Arial" w:hAnsi="Arial" w:cs="Arial"/>
          <w:b/>
          <w:sz w:val="24"/>
          <w:szCs w:val="24"/>
        </w:rPr>
        <w:t>BAB I</w:t>
      </w:r>
    </w:p>
    <w:p w:rsidR="00AD5CF3" w:rsidRPr="00B81136" w:rsidRDefault="00AD5CF3" w:rsidP="00AD5CF3">
      <w:pPr>
        <w:spacing w:line="360" w:lineRule="auto"/>
        <w:jc w:val="center"/>
        <w:rPr>
          <w:rFonts w:ascii="Arial" w:hAnsi="Arial" w:cs="Arial"/>
          <w:sz w:val="24"/>
          <w:szCs w:val="24"/>
        </w:rPr>
      </w:pPr>
      <w:r w:rsidRPr="00B81136">
        <w:rPr>
          <w:rFonts w:ascii="Arial" w:hAnsi="Arial" w:cs="Arial"/>
          <w:b/>
          <w:sz w:val="24"/>
          <w:szCs w:val="24"/>
        </w:rPr>
        <w:t>PENDAHULUAN</w:t>
      </w:r>
    </w:p>
    <w:p w:rsidR="00AD5CF3" w:rsidRPr="00803B76" w:rsidRDefault="00AD5CF3" w:rsidP="00AD5CF3">
      <w:pPr>
        <w:pStyle w:val="ListParagraph"/>
        <w:numPr>
          <w:ilvl w:val="0"/>
          <w:numId w:val="17"/>
        </w:numPr>
        <w:spacing w:after="0" w:line="480" w:lineRule="auto"/>
        <w:ind w:hanging="720"/>
        <w:jc w:val="both"/>
        <w:rPr>
          <w:rFonts w:ascii="Arial" w:hAnsi="Arial" w:cs="Arial"/>
          <w:b/>
          <w:sz w:val="24"/>
          <w:szCs w:val="24"/>
        </w:rPr>
      </w:pPr>
      <w:r w:rsidRPr="0010510C">
        <w:rPr>
          <w:rFonts w:ascii="Arial" w:hAnsi="Arial" w:cs="Arial"/>
          <w:b/>
          <w:sz w:val="24"/>
          <w:szCs w:val="24"/>
        </w:rPr>
        <w:t>Latar Belakang</w:t>
      </w:r>
    </w:p>
    <w:p w:rsidR="00AD5CF3" w:rsidRDefault="00AD5CF3" w:rsidP="00AD5CF3">
      <w:pPr>
        <w:spacing w:line="360" w:lineRule="auto"/>
        <w:ind w:firstLine="709"/>
        <w:jc w:val="both"/>
        <w:rPr>
          <w:rFonts w:ascii="Arial" w:hAnsi="Arial" w:cs="Arial"/>
        </w:rPr>
      </w:pPr>
      <w:r w:rsidRPr="00803B76">
        <w:rPr>
          <w:rFonts w:ascii="Arial" w:hAnsi="Arial" w:cs="Arial"/>
        </w:rPr>
        <w:t>Kesehatan merupakan salah satu unsur kesejahteraan umum yang harus diwujudkan sesuai dengan cita-cita bangsa Indonesia sebagaimana tercantum dalam UUD 1945 melalui pembangunan Nasional. Tujuan pembangunan kesehatan adalah meningkatkan kesadaran, keinginan, dan kemampuan hidup sehat bagi setiap orang agar terwujud derajat kesehatan masyarakat yang optimal,ditandai oleh penduduknya hidup denga</w:t>
      </w:r>
      <w:r>
        <w:rPr>
          <w:rFonts w:ascii="Arial" w:hAnsi="Arial" w:cs="Arial"/>
        </w:rPr>
        <w:t>n perilaku dan lingkungan sehat.</w:t>
      </w:r>
    </w:p>
    <w:p w:rsidR="00AD5CF3" w:rsidRPr="00803B76" w:rsidRDefault="00AD5CF3" w:rsidP="00AD5CF3">
      <w:pPr>
        <w:spacing w:line="360" w:lineRule="auto"/>
        <w:ind w:firstLine="709"/>
        <w:jc w:val="both"/>
        <w:rPr>
          <w:rFonts w:ascii="Arial" w:hAnsi="Arial" w:cs="Arial"/>
        </w:rPr>
      </w:pPr>
      <w:r w:rsidRPr="00402B8D">
        <w:rPr>
          <w:rFonts w:ascii="Arial" w:hAnsi="Arial" w:cs="Arial"/>
        </w:rPr>
        <w:t>Untuk mewujudkan tujuan pembangunan kesehatan tersebut diselenggarakan upaya kesehatan yang bersifat menyeluruh, terpadu, merata dapat diterima serta terjangkau oleh seluruh masyarakat dengan peran aktif masyarakat dan menggunakan hasil pengembangan ilmu pengetahuan dan teknologi tepat guna,dengan biaya yang dapat dijangkau oleh pemerintah dan masyarakat.</w:t>
      </w:r>
    </w:p>
    <w:p w:rsidR="00AD5CF3" w:rsidRDefault="00AD5CF3" w:rsidP="00AD5CF3">
      <w:pPr>
        <w:pStyle w:val="ListParagraph"/>
        <w:spacing w:after="0" w:line="360" w:lineRule="auto"/>
        <w:ind w:left="0" w:firstLine="709"/>
        <w:jc w:val="both"/>
        <w:rPr>
          <w:rFonts w:ascii="Arial" w:hAnsi="Arial" w:cs="Arial"/>
          <w:lang w:val="en-US"/>
        </w:rPr>
      </w:pPr>
      <w:r w:rsidRPr="00402B8D">
        <w:rPr>
          <w:rFonts w:ascii="Arial" w:hAnsi="Arial" w:cs="Arial"/>
        </w:rPr>
        <w:t>Untuk penyelenggaraan berbagai upaya kesehatan, obat merupakan salah satu unsur penting.</w:t>
      </w:r>
      <w:r>
        <w:rPr>
          <w:rFonts w:ascii="Arial" w:hAnsi="Arial" w:cs="Arial"/>
          <w:lang w:val="en-US"/>
        </w:rPr>
        <w:t xml:space="preserve"> </w:t>
      </w:r>
      <w:r w:rsidRPr="00402B8D">
        <w:rPr>
          <w:rFonts w:ascii="Arial" w:hAnsi="Arial" w:cs="Arial"/>
        </w:rPr>
        <w:t>Pelaksanaan dari upaya-upaya kesehatan tersebut dilakukan dengan meningkatkan mutu pelayanan kesehatan diantaranya dengan penyediaan obat-obat yang bermutu,merata, terjangkau dan rasional.</w:t>
      </w:r>
    </w:p>
    <w:p w:rsidR="00AD5CF3" w:rsidRPr="001F1680" w:rsidRDefault="00AD5CF3" w:rsidP="00AD5CF3">
      <w:pPr>
        <w:pStyle w:val="ListParagraph"/>
        <w:spacing w:after="0" w:line="360" w:lineRule="auto"/>
        <w:ind w:left="0" w:firstLine="709"/>
        <w:jc w:val="both"/>
        <w:rPr>
          <w:rFonts w:ascii="Arial" w:hAnsi="Arial" w:cs="Arial"/>
          <w:lang w:val="en-US"/>
        </w:rPr>
      </w:pPr>
      <w:r w:rsidRPr="001F1680">
        <w:rPr>
          <w:rFonts w:ascii="Arial" w:hAnsi="Arial" w:cs="Arial"/>
          <w:lang w:val="en-US"/>
        </w:rPr>
        <w:t xml:space="preserve">Mengingat semakin tingginya harga obat dipasaran maka untuk </w:t>
      </w:r>
      <w:r w:rsidRPr="001F1680">
        <w:rPr>
          <w:rFonts w:ascii="Arial" w:hAnsi="Arial" w:cs="Arial"/>
        </w:rPr>
        <w:t>membantu masyarakat memperoleh obat yang bermutu dan ter</w:t>
      </w:r>
      <w:r>
        <w:rPr>
          <w:rFonts w:ascii="Arial" w:hAnsi="Arial" w:cs="Arial"/>
          <w:lang w:val="en-US"/>
        </w:rPr>
        <w:t>j</w:t>
      </w:r>
      <w:r w:rsidRPr="001F1680">
        <w:rPr>
          <w:rFonts w:ascii="Arial" w:hAnsi="Arial" w:cs="Arial"/>
        </w:rPr>
        <w:t>angkau,</w:t>
      </w:r>
      <w:r w:rsidRPr="001F1680">
        <w:rPr>
          <w:rFonts w:ascii="Arial" w:hAnsi="Arial" w:cs="Arial"/>
          <w:lang w:val="en-US"/>
        </w:rPr>
        <w:t xml:space="preserve"> </w:t>
      </w:r>
      <w:r w:rsidRPr="001F1680">
        <w:rPr>
          <w:rFonts w:ascii="Arial" w:hAnsi="Arial" w:cs="Arial"/>
        </w:rPr>
        <w:t>pemerintah mengeluarkan PerMenKes RI Nomor HK.02.02/Menkes/068/I/2010</w:t>
      </w:r>
      <w:r w:rsidRPr="001F1680">
        <w:rPr>
          <w:rFonts w:ascii="Arial" w:hAnsi="Arial" w:cs="Arial"/>
          <w:lang w:val="en-US"/>
        </w:rPr>
        <w:t xml:space="preserve"> tentang kewaiban menggunakan obat generik di Fasilitas Pelayanan Kesehatan Pemerintah.</w:t>
      </w:r>
    </w:p>
    <w:p w:rsidR="00AD5CF3" w:rsidRDefault="00AD5CF3" w:rsidP="00AD5CF3">
      <w:pPr>
        <w:pStyle w:val="ListParagraph"/>
        <w:spacing w:after="0" w:line="360" w:lineRule="auto"/>
        <w:ind w:left="0" w:firstLine="709"/>
        <w:jc w:val="both"/>
        <w:rPr>
          <w:rFonts w:ascii="Arial" w:hAnsi="Arial" w:cs="Arial"/>
          <w:lang w:val="en-US"/>
        </w:rPr>
      </w:pPr>
      <w:r w:rsidRPr="00D42C74">
        <w:rPr>
          <w:rFonts w:ascii="Arial" w:hAnsi="Arial" w:cs="Arial"/>
        </w:rPr>
        <w:t xml:space="preserve">Penulis memilih judul tentang obat-obat golongan AINS karena </w:t>
      </w:r>
      <w:r>
        <w:rPr>
          <w:rFonts w:ascii="Arial" w:hAnsi="Arial" w:cs="Arial"/>
          <w:lang w:val="en-US"/>
        </w:rPr>
        <w:t>p</w:t>
      </w:r>
      <w:r w:rsidRPr="00D42C74">
        <w:rPr>
          <w:rFonts w:ascii="Arial" w:hAnsi="Arial" w:cs="Arial"/>
        </w:rPr>
        <w:t>ermasalahan kesehatan yang sering dihadapi sala</w:t>
      </w:r>
      <w:r>
        <w:rPr>
          <w:rFonts w:ascii="Arial" w:hAnsi="Arial" w:cs="Arial"/>
        </w:rPr>
        <w:t>h satunya nyeri</w:t>
      </w:r>
      <w:r>
        <w:rPr>
          <w:rFonts w:ascii="Arial" w:hAnsi="Arial" w:cs="Arial"/>
          <w:lang w:val="en-US"/>
        </w:rPr>
        <w:t>, seperti gangguan reumatik. Berdasarkan laporan yang dikeluarkan Departemen Kesehatan Amerika Serikat pada bulan Mei 1998 tercatat bahwa prevalensi atritis meningkat tajam dan hampir mengenai satu dari setiap 5 orang penduduknya. Sementara itu hasil penelitian di masyarakat Indonesia menunjukkan bahwa keluhan nyeri reumatik merupakan penyakit yang paling sering dijumpai, misalnya di beberapa kota di Indonesia seperti di Semarang didapati persentase penderita reumatik sebanyak 40,0% (Darmoyo 1991), kemudian di Denpasar ditemukan persentase sebanyak 56,0% (Sutanegara 1993), sama halnya dengan di Malang didapati persentase sebanyak 61,0% (Kalim dkk 1993). Sementara itu di Kota Medan sendiri didapati persentase sebanyak 63,36%. Dari keseluruhan data diatas memberikan gambaran bahwa gangguan nyeri perlu mendapatkan perhatian khusus, yang dapat diatasi dengan pemberian obat analgesik.</w:t>
      </w:r>
    </w:p>
    <w:p w:rsidR="00AD5CF3" w:rsidRDefault="00AD5CF3" w:rsidP="00AD5CF3">
      <w:pPr>
        <w:pStyle w:val="ListParagraph"/>
        <w:spacing w:after="0" w:line="360" w:lineRule="auto"/>
        <w:ind w:left="0" w:firstLine="709"/>
        <w:jc w:val="both"/>
        <w:rPr>
          <w:rFonts w:ascii="Arial" w:hAnsi="Arial" w:cs="Arial"/>
          <w:lang w:val="en-US"/>
        </w:rPr>
      </w:pPr>
      <w:r w:rsidRPr="00DE594D">
        <w:rPr>
          <w:rFonts w:ascii="Arial" w:hAnsi="Arial" w:cs="Arial"/>
        </w:rPr>
        <w:t>Analgesik  berdasarkan cara kerjanya dibedakan menjadi analgesik narkotik dan analgesik non narkotik, dimana penggunaanya berdasarkan skala nyeri. Untuk mengatasi rasa nyeri ringan, dapat digunakan obat analgesik non narkotik misalnya golongan</w:t>
      </w:r>
      <w:r w:rsidRPr="00DE594D">
        <w:rPr>
          <w:rFonts w:ascii="Arial" w:hAnsi="Arial" w:cs="Arial"/>
          <w:lang w:val="en-US"/>
        </w:rPr>
        <w:t xml:space="preserve"> AINS</w:t>
      </w:r>
      <w:r w:rsidRPr="00DE594D">
        <w:rPr>
          <w:rFonts w:ascii="Arial" w:hAnsi="Arial" w:cs="Arial"/>
        </w:rPr>
        <w:t xml:space="preserve">. Obat golongan </w:t>
      </w:r>
      <w:r w:rsidRPr="00DE594D">
        <w:rPr>
          <w:rFonts w:ascii="Arial" w:hAnsi="Arial" w:cs="Arial"/>
          <w:lang w:val="en-US"/>
        </w:rPr>
        <w:t xml:space="preserve">AINS </w:t>
      </w:r>
      <w:r w:rsidRPr="00DE594D">
        <w:rPr>
          <w:rFonts w:ascii="Arial" w:hAnsi="Arial" w:cs="Arial"/>
        </w:rPr>
        <w:t>paling mudah didapatkan karena dapat dibe</w:t>
      </w:r>
      <w:r>
        <w:rPr>
          <w:rFonts w:ascii="Arial" w:hAnsi="Arial" w:cs="Arial"/>
        </w:rPr>
        <w:t>li tanpa resep dokter, walaupun</w:t>
      </w:r>
      <w:r>
        <w:rPr>
          <w:rFonts w:ascii="Arial" w:hAnsi="Arial" w:cs="Arial"/>
          <w:lang w:val="en-US"/>
        </w:rPr>
        <w:t xml:space="preserve"> begitu </w:t>
      </w:r>
      <w:r w:rsidRPr="00DE594D">
        <w:rPr>
          <w:rFonts w:ascii="Arial" w:hAnsi="Arial" w:cs="Arial"/>
        </w:rPr>
        <w:t xml:space="preserve">penggunaan obat golongan </w:t>
      </w:r>
      <w:r w:rsidRPr="00DE594D">
        <w:rPr>
          <w:rFonts w:ascii="Arial" w:hAnsi="Arial" w:cs="Arial"/>
          <w:lang w:val="en-US"/>
        </w:rPr>
        <w:t>AINS</w:t>
      </w:r>
      <w:r w:rsidRPr="00DE594D">
        <w:rPr>
          <w:rFonts w:ascii="Arial" w:hAnsi="Arial" w:cs="Arial"/>
        </w:rPr>
        <w:t xml:space="preserve"> harus sesuai aturan pakai yang dianjurkan.</w:t>
      </w:r>
      <w:r>
        <w:rPr>
          <w:rFonts w:ascii="Arial" w:hAnsi="Arial" w:cs="Arial"/>
          <w:lang w:val="en-US"/>
        </w:rPr>
        <w:t xml:space="preserve"> </w:t>
      </w:r>
      <w:r w:rsidRPr="00DE594D">
        <w:rPr>
          <w:rFonts w:ascii="Arial" w:hAnsi="Arial" w:cs="Arial"/>
        </w:rPr>
        <w:t xml:space="preserve">Analgetika atau obat penghalang  nyeri adalah zat-zat yang mengurangi atau menghalau rasa nyeri tanpa menghilangkan kesadaran. Analgesik diberikan kepada penderita untuk mengurangi rasa nyeri yang dapat ditimbulkan oleh berbagai rangsang mekanis, kimia, dan fisis yang melampaui suatu nilai ambang </w:t>
      </w:r>
      <w:r>
        <w:rPr>
          <w:rFonts w:ascii="Arial" w:hAnsi="Arial" w:cs="Arial"/>
        </w:rPr>
        <w:t xml:space="preserve">tertentu (nilai ambang nyeri) </w:t>
      </w:r>
    </w:p>
    <w:p w:rsidR="00AD5CF3" w:rsidRDefault="00AD5CF3" w:rsidP="00AD5CF3">
      <w:pPr>
        <w:pStyle w:val="ListParagraph"/>
        <w:spacing w:after="0" w:line="360" w:lineRule="auto"/>
        <w:ind w:left="0" w:firstLine="709"/>
        <w:jc w:val="both"/>
        <w:rPr>
          <w:rFonts w:ascii="Arial" w:hAnsi="Arial" w:cs="Arial"/>
          <w:lang w:val="en-US"/>
        </w:rPr>
      </w:pPr>
      <w:r>
        <w:rPr>
          <w:rFonts w:ascii="Arial" w:hAnsi="Arial" w:cs="Arial"/>
          <w:lang w:val="en-US"/>
        </w:rPr>
        <w:t>Berdasarkan latar belakang diatas maka peneliti tertarik melakukan penelitian untuk mengetahui gambaran penjualan obat golongan AINS generik dengan nama dagangnya di Apotek Bumi Sehat, Apotek Mitha Farma dan Apotek Yasmin.</w:t>
      </w:r>
    </w:p>
    <w:p w:rsidR="00AD5CF3" w:rsidRPr="00F76F2E" w:rsidRDefault="00AD5CF3" w:rsidP="00AD5CF3">
      <w:pPr>
        <w:pStyle w:val="ListParagraph"/>
        <w:spacing w:after="0" w:line="360" w:lineRule="auto"/>
        <w:ind w:left="0" w:firstLine="709"/>
        <w:jc w:val="both"/>
        <w:rPr>
          <w:rFonts w:ascii="Arial" w:hAnsi="Arial" w:cs="Arial"/>
          <w:lang w:val="en-US"/>
        </w:rPr>
      </w:pPr>
    </w:p>
    <w:p w:rsidR="00AD5CF3" w:rsidRDefault="00AD5CF3" w:rsidP="00AD5CF3">
      <w:pPr>
        <w:spacing w:after="120" w:line="480" w:lineRule="auto"/>
        <w:jc w:val="both"/>
        <w:rPr>
          <w:rFonts w:ascii="Arial" w:hAnsi="Arial" w:cs="Arial"/>
          <w:sz w:val="24"/>
          <w:szCs w:val="24"/>
        </w:rPr>
      </w:pPr>
      <w:r w:rsidRPr="00340345">
        <w:rPr>
          <w:rFonts w:ascii="Arial" w:hAnsi="Arial" w:cs="Arial"/>
          <w:b/>
          <w:sz w:val="24"/>
          <w:szCs w:val="24"/>
        </w:rPr>
        <w:t>A.1 Perumusan dan Pembatasan Masalah</w:t>
      </w:r>
    </w:p>
    <w:p w:rsidR="00AD5CF3" w:rsidRDefault="00AD5CF3" w:rsidP="00AD5CF3">
      <w:pPr>
        <w:spacing w:after="120" w:line="480" w:lineRule="auto"/>
        <w:jc w:val="both"/>
        <w:rPr>
          <w:rFonts w:ascii="Arial" w:hAnsi="Arial" w:cs="Arial"/>
          <w:sz w:val="24"/>
          <w:szCs w:val="24"/>
        </w:rPr>
      </w:pPr>
      <w:r w:rsidRPr="00340345">
        <w:rPr>
          <w:rFonts w:ascii="Arial" w:hAnsi="Arial" w:cs="Arial"/>
          <w:sz w:val="24"/>
          <w:szCs w:val="24"/>
        </w:rPr>
        <w:t>A.1.1 Perumusan Masalah</w:t>
      </w:r>
    </w:p>
    <w:p w:rsidR="00AD5CF3" w:rsidRPr="005234BB" w:rsidRDefault="00AD5CF3" w:rsidP="00AD5CF3">
      <w:pPr>
        <w:spacing w:after="120" w:line="360" w:lineRule="auto"/>
        <w:ind w:firstLine="720"/>
        <w:jc w:val="both"/>
        <w:rPr>
          <w:rFonts w:ascii="Arial" w:hAnsi="Arial" w:cs="Arial"/>
          <w:sz w:val="24"/>
          <w:szCs w:val="24"/>
        </w:rPr>
      </w:pPr>
      <w:r w:rsidRPr="00402B8D">
        <w:rPr>
          <w:rFonts w:ascii="Arial" w:hAnsi="Arial" w:cs="Arial"/>
        </w:rPr>
        <w:t>Berapa</w:t>
      </w:r>
      <w:r>
        <w:rPr>
          <w:rFonts w:ascii="Arial" w:hAnsi="Arial" w:cs="Arial"/>
        </w:rPr>
        <w:t>kah</w:t>
      </w:r>
      <w:r w:rsidRPr="00402B8D">
        <w:rPr>
          <w:rFonts w:ascii="Arial" w:hAnsi="Arial" w:cs="Arial"/>
        </w:rPr>
        <w:t xml:space="preserve"> persentase </w:t>
      </w:r>
      <w:r>
        <w:rPr>
          <w:rFonts w:ascii="Arial" w:hAnsi="Arial" w:cs="Arial"/>
        </w:rPr>
        <w:t xml:space="preserve">penjualan </w:t>
      </w:r>
      <w:r w:rsidRPr="00402B8D">
        <w:rPr>
          <w:rFonts w:ascii="Arial" w:hAnsi="Arial" w:cs="Arial"/>
        </w:rPr>
        <w:t>obat go</w:t>
      </w:r>
      <w:r>
        <w:rPr>
          <w:rFonts w:ascii="Arial" w:hAnsi="Arial" w:cs="Arial"/>
        </w:rPr>
        <w:t xml:space="preserve">longan AINS generik dengan nama </w:t>
      </w:r>
      <w:r w:rsidRPr="00402B8D">
        <w:rPr>
          <w:rFonts w:ascii="Arial" w:hAnsi="Arial" w:cs="Arial"/>
        </w:rPr>
        <w:t>dagangn</w:t>
      </w:r>
      <w:r>
        <w:rPr>
          <w:rFonts w:ascii="Arial" w:hAnsi="Arial" w:cs="Arial"/>
        </w:rPr>
        <w:t>ya pada Apotek Bumi Sehat, Apotek Mitha Farma dan Apotek Yasmin.</w:t>
      </w:r>
    </w:p>
    <w:p w:rsidR="00AD5CF3" w:rsidRPr="00340345" w:rsidRDefault="00AD5CF3" w:rsidP="00AD5CF3">
      <w:pPr>
        <w:spacing w:line="480" w:lineRule="auto"/>
        <w:jc w:val="both"/>
        <w:rPr>
          <w:rFonts w:ascii="Arial" w:hAnsi="Arial" w:cs="Arial"/>
          <w:sz w:val="24"/>
          <w:szCs w:val="24"/>
        </w:rPr>
      </w:pPr>
      <w:r w:rsidRPr="00340345">
        <w:rPr>
          <w:rFonts w:ascii="Arial" w:hAnsi="Arial" w:cs="Arial"/>
          <w:sz w:val="24"/>
          <w:szCs w:val="24"/>
        </w:rPr>
        <w:t>A.1.2 Pembatasan Masalah</w:t>
      </w:r>
    </w:p>
    <w:p w:rsidR="00AD5CF3" w:rsidRDefault="00AD5CF3" w:rsidP="00AD5CF3">
      <w:pPr>
        <w:spacing w:line="360" w:lineRule="auto"/>
        <w:ind w:firstLine="567"/>
        <w:jc w:val="both"/>
        <w:rPr>
          <w:rFonts w:ascii="Arial" w:hAnsi="Arial" w:cs="Arial"/>
        </w:rPr>
      </w:pPr>
      <w:r w:rsidRPr="00A852D0">
        <w:rPr>
          <w:rFonts w:ascii="Arial" w:hAnsi="Arial" w:cs="Arial"/>
        </w:rPr>
        <w:t>Mengingat</w:t>
      </w:r>
      <w:r>
        <w:rPr>
          <w:rFonts w:ascii="Arial" w:hAnsi="Arial" w:cs="Arial"/>
        </w:rPr>
        <w:t xml:space="preserve"> banyaknya </w:t>
      </w:r>
      <w:r w:rsidRPr="00A852D0">
        <w:rPr>
          <w:rFonts w:ascii="Arial" w:hAnsi="Arial" w:cs="Arial"/>
        </w:rPr>
        <w:t>keterbat</w:t>
      </w:r>
      <w:r>
        <w:rPr>
          <w:rFonts w:ascii="Arial" w:hAnsi="Arial" w:cs="Arial"/>
        </w:rPr>
        <w:t xml:space="preserve">asan-keterbatasan yang dimiliki </w:t>
      </w:r>
      <w:r w:rsidRPr="00A852D0">
        <w:rPr>
          <w:rFonts w:ascii="Arial" w:hAnsi="Arial" w:cs="Arial"/>
        </w:rPr>
        <w:t>sipenulis,</w:t>
      </w:r>
      <w:r>
        <w:rPr>
          <w:rFonts w:ascii="Arial" w:hAnsi="Arial" w:cs="Arial"/>
        </w:rPr>
        <w:t xml:space="preserve"> </w:t>
      </w:r>
      <w:r w:rsidRPr="00A852D0">
        <w:rPr>
          <w:rFonts w:ascii="Arial" w:hAnsi="Arial" w:cs="Arial"/>
        </w:rPr>
        <w:t>serta agar tidak menyimpang dari tujuan yang akan dicapai,</w:t>
      </w:r>
      <w:r>
        <w:rPr>
          <w:rFonts w:ascii="Arial" w:hAnsi="Arial" w:cs="Arial"/>
        </w:rPr>
        <w:t xml:space="preserve"> </w:t>
      </w:r>
      <w:r w:rsidRPr="00A852D0">
        <w:rPr>
          <w:rFonts w:ascii="Arial" w:hAnsi="Arial" w:cs="Arial"/>
        </w:rPr>
        <w:t>maka penulis akan membatasi penulisan ini hanya pada obat-obat golongan AINS</w:t>
      </w:r>
      <w:r>
        <w:rPr>
          <w:rFonts w:ascii="Arial" w:hAnsi="Arial" w:cs="Arial"/>
        </w:rPr>
        <w:t xml:space="preserve"> generik (Asam mefenamat,Na.Diklofenak,Piroksikam) dibandingkan nama dagangnya.</w:t>
      </w:r>
    </w:p>
    <w:p w:rsidR="00AD5CF3" w:rsidRPr="00340345" w:rsidRDefault="00AD5CF3" w:rsidP="00AD5CF3">
      <w:pPr>
        <w:spacing w:line="360" w:lineRule="auto"/>
        <w:jc w:val="both"/>
        <w:rPr>
          <w:rFonts w:ascii="Arial" w:hAnsi="Arial" w:cs="Arial"/>
          <w:sz w:val="24"/>
          <w:szCs w:val="24"/>
        </w:rPr>
      </w:pPr>
    </w:p>
    <w:p w:rsidR="00AD5CF3" w:rsidRPr="00340345" w:rsidRDefault="00AD5CF3" w:rsidP="00AD5CF3">
      <w:pPr>
        <w:pStyle w:val="ListParagraph"/>
        <w:numPr>
          <w:ilvl w:val="0"/>
          <w:numId w:val="12"/>
        </w:numPr>
        <w:spacing w:after="0" w:line="480" w:lineRule="auto"/>
        <w:ind w:left="567" w:hanging="567"/>
        <w:jc w:val="both"/>
        <w:rPr>
          <w:rFonts w:ascii="Arial" w:hAnsi="Arial" w:cs="Arial"/>
          <w:b/>
          <w:sz w:val="24"/>
          <w:szCs w:val="24"/>
        </w:rPr>
      </w:pPr>
      <w:r w:rsidRPr="00340345">
        <w:rPr>
          <w:rFonts w:ascii="Arial" w:hAnsi="Arial" w:cs="Arial"/>
          <w:b/>
          <w:sz w:val="24"/>
          <w:szCs w:val="24"/>
        </w:rPr>
        <w:t>Tujuan  Penelitian</w:t>
      </w:r>
    </w:p>
    <w:p w:rsidR="00AD5CF3" w:rsidRPr="004733B9" w:rsidRDefault="00AD5CF3" w:rsidP="00AD5CF3">
      <w:pPr>
        <w:pStyle w:val="ListParagraph"/>
        <w:numPr>
          <w:ilvl w:val="0"/>
          <w:numId w:val="7"/>
        </w:numPr>
        <w:spacing w:after="0" w:line="360" w:lineRule="auto"/>
        <w:ind w:left="567" w:hanging="567"/>
        <w:jc w:val="both"/>
        <w:rPr>
          <w:rFonts w:ascii="Arial" w:hAnsi="Arial" w:cs="Arial"/>
          <w:b/>
        </w:rPr>
      </w:pPr>
      <w:r w:rsidRPr="0010510C">
        <w:rPr>
          <w:rFonts w:ascii="Arial" w:hAnsi="Arial" w:cs="Arial"/>
        </w:rPr>
        <w:t>Untuk mengetahui</w:t>
      </w:r>
      <w:r>
        <w:rPr>
          <w:rFonts w:ascii="Arial" w:hAnsi="Arial" w:cs="Arial"/>
          <w:lang w:val="en-US"/>
        </w:rPr>
        <w:t xml:space="preserve"> gambaran</w:t>
      </w:r>
      <w:r w:rsidRPr="0010510C">
        <w:rPr>
          <w:rFonts w:ascii="Arial" w:hAnsi="Arial" w:cs="Arial"/>
        </w:rPr>
        <w:t xml:space="preserve"> </w:t>
      </w:r>
      <w:r>
        <w:rPr>
          <w:rFonts w:ascii="Arial" w:hAnsi="Arial" w:cs="Arial"/>
          <w:lang w:val="en-US"/>
        </w:rPr>
        <w:t xml:space="preserve">persentase penjualan </w:t>
      </w:r>
      <w:r w:rsidRPr="0010510C">
        <w:rPr>
          <w:rFonts w:ascii="Arial" w:hAnsi="Arial" w:cs="Arial"/>
        </w:rPr>
        <w:t>obat-obat golongan AINS</w:t>
      </w:r>
      <w:r w:rsidRPr="0010510C">
        <w:rPr>
          <w:rFonts w:ascii="Arial" w:hAnsi="Arial" w:cs="Arial"/>
          <w:lang w:val="en-US"/>
        </w:rPr>
        <w:t xml:space="preserve"> </w:t>
      </w:r>
      <w:r>
        <w:rPr>
          <w:rFonts w:ascii="Arial" w:hAnsi="Arial" w:cs="Arial"/>
        </w:rPr>
        <w:t>generi</w:t>
      </w:r>
      <w:r>
        <w:rPr>
          <w:rFonts w:ascii="Arial" w:hAnsi="Arial" w:cs="Arial"/>
          <w:lang w:val="en-US"/>
        </w:rPr>
        <w:t xml:space="preserve">k </w:t>
      </w:r>
      <w:r w:rsidRPr="0010510C">
        <w:rPr>
          <w:rFonts w:ascii="Arial" w:hAnsi="Arial" w:cs="Arial"/>
          <w:lang w:val="en-US"/>
        </w:rPr>
        <w:t>(Asam mefenamat,Na.Diklofenak,Piroksikam)</w:t>
      </w:r>
      <w:r w:rsidRPr="0010510C">
        <w:rPr>
          <w:rFonts w:ascii="Arial" w:hAnsi="Arial" w:cs="Arial"/>
        </w:rPr>
        <w:t xml:space="preserve"> dibandingkan dengan nama dagangnya pada </w:t>
      </w:r>
      <w:r>
        <w:rPr>
          <w:rFonts w:ascii="Arial" w:hAnsi="Arial" w:cs="Arial"/>
        </w:rPr>
        <w:t xml:space="preserve">Apotek </w:t>
      </w:r>
      <w:r>
        <w:rPr>
          <w:rFonts w:ascii="Arial" w:hAnsi="Arial" w:cs="Arial"/>
          <w:lang w:val="en-US"/>
        </w:rPr>
        <w:t xml:space="preserve">Bumi Sehat, Apotek Mitha Farma dan Apotek Yasmin </w:t>
      </w:r>
      <w:r w:rsidRPr="0010510C">
        <w:rPr>
          <w:rFonts w:ascii="Arial" w:hAnsi="Arial" w:cs="Arial"/>
        </w:rPr>
        <w:t xml:space="preserve">periode </w:t>
      </w:r>
      <w:r w:rsidRPr="0010510C">
        <w:rPr>
          <w:rFonts w:ascii="Arial" w:hAnsi="Arial" w:cs="Arial"/>
          <w:lang w:val="en-US"/>
        </w:rPr>
        <w:t>Oktober-Desember 2016.</w:t>
      </w:r>
    </w:p>
    <w:p w:rsidR="00AD5CF3" w:rsidRPr="004733B9" w:rsidRDefault="00AD5CF3" w:rsidP="00AD5CF3">
      <w:pPr>
        <w:pStyle w:val="ListParagraph"/>
        <w:spacing w:after="0" w:line="360" w:lineRule="auto"/>
        <w:ind w:left="567"/>
        <w:jc w:val="both"/>
        <w:rPr>
          <w:rFonts w:ascii="Arial" w:hAnsi="Arial" w:cs="Arial"/>
          <w:b/>
        </w:rPr>
      </w:pPr>
    </w:p>
    <w:p w:rsidR="00AD5CF3" w:rsidRPr="00E968DC" w:rsidRDefault="00AD5CF3" w:rsidP="00AD5CF3">
      <w:pPr>
        <w:pStyle w:val="ListParagraph"/>
        <w:numPr>
          <w:ilvl w:val="0"/>
          <w:numId w:val="12"/>
        </w:numPr>
        <w:tabs>
          <w:tab w:val="left" w:pos="567"/>
        </w:tabs>
        <w:spacing w:after="0" w:line="480" w:lineRule="auto"/>
        <w:ind w:left="567" w:hanging="567"/>
        <w:jc w:val="both"/>
        <w:rPr>
          <w:rFonts w:ascii="Arial" w:hAnsi="Arial" w:cs="Arial"/>
        </w:rPr>
      </w:pPr>
      <w:r w:rsidRPr="0010510C">
        <w:rPr>
          <w:rFonts w:ascii="Arial" w:hAnsi="Arial" w:cs="Arial"/>
          <w:b/>
          <w:sz w:val="24"/>
          <w:szCs w:val="24"/>
          <w:lang w:val="en-US"/>
        </w:rPr>
        <w:t>M</w:t>
      </w:r>
      <w:r w:rsidRPr="0010510C">
        <w:rPr>
          <w:rFonts w:ascii="Arial" w:hAnsi="Arial" w:cs="Arial"/>
          <w:b/>
          <w:sz w:val="24"/>
          <w:szCs w:val="24"/>
        </w:rPr>
        <w:t>anfaat</w:t>
      </w:r>
    </w:p>
    <w:p w:rsidR="00AD5CF3" w:rsidRPr="004733B9" w:rsidRDefault="00AD5CF3" w:rsidP="00AD5CF3">
      <w:pPr>
        <w:pStyle w:val="ListParagraph"/>
        <w:numPr>
          <w:ilvl w:val="0"/>
          <w:numId w:val="20"/>
        </w:numPr>
        <w:spacing w:after="0" w:line="360" w:lineRule="auto"/>
        <w:ind w:left="567" w:hanging="567"/>
        <w:jc w:val="both"/>
        <w:rPr>
          <w:rFonts w:ascii="Arial" w:hAnsi="Arial" w:cs="Arial"/>
          <w:lang w:val="en-US"/>
        </w:rPr>
      </w:pPr>
      <w:r w:rsidRPr="004733B9">
        <w:rPr>
          <w:rFonts w:ascii="Arial" w:hAnsi="Arial" w:cs="Arial"/>
          <w:lang w:val="en-US"/>
        </w:rPr>
        <w:t>Sebagai informasi tambahan bagi pembaca mengenai obat golongan AINS</w:t>
      </w:r>
      <w:r>
        <w:rPr>
          <w:rFonts w:ascii="Arial" w:hAnsi="Arial" w:cs="Arial"/>
          <w:lang w:val="en-US"/>
        </w:rPr>
        <w:t>.</w:t>
      </w:r>
    </w:p>
    <w:p w:rsidR="00AD5CF3" w:rsidRPr="004733B9" w:rsidRDefault="00AD5CF3" w:rsidP="00AD5CF3">
      <w:pPr>
        <w:pStyle w:val="ListParagraph"/>
        <w:numPr>
          <w:ilvl w:val="0"/>
          <w:numId w:val="20"/>
        </w:numPr>
        <w:tabs>
          <w:tab w:val="left" w:pos="567"/>
        </w:tabs>
        <w:spacing w:after="0" w:line="360" w:lineRule="auto"/>
        <w:ind w:left="567" w:hanging="567"/>
        <w:jc w:val="both"/>
        <w:rPr>
          <w:rFonts w:ascii="Arial" w:hAnsi="Arial" w:cs="Arial"/>
          <w:lang w:val="en-US"/>
        </w:rPr>
      </w:pPr>
      <w:r>
        <w:rPr>
          <w:rFonts w:ascii="Arial" w:hAnsi="Arial" w:cs="Arial"/>
          <w:lang w:val="en-US"/>
        </w:rPr>
        <w:t>Menambah pengetahuan bagi peneliti mengenai penerapan PerMenkes RI No.HK 02.02/Menkes/068/I/2010 tentang penggunaan obat generik.</w:t>
      </w:r>
    </w:p>
    <w:p w:rsidR="00AD5CF3" w:rsidRDefault="00AD5CF3" w:rsidP="00AD5CF3">
      <w:pPr>
        <w:spacing w:line="360" w:lineRule="auto"/>
        <w:ind w:left="2880" w:firstLine="720"/>
        <w:rPr>
          <w:rFonts w:ascii="Arial" w:hAnsi="Arial" w:cs="Arial"/>
          <w:b/>
          <w:sz w:val="24"/>
          <w:szCs w:val="24"/>
        </w:rPr>
      </w:pPr>
    </w:p>
    <w:p w:rsidR="00AD5CF3" w:rsidRDefault="00AD5CF3" w:rsidP="00AD5CF3">
      <w:pPr>
        <w:spacing w:line="360" w:lineRule="auto"/>
        <w:rPr>
          <w:rFonts w:ascii="Arial" w:hAnsi="Arial" w:cs="Arial"/>
          <w:b/>
          <w:sz w:val="24"/>
          <w:szCs w:val="24"/>
        </w:rPr>
      </w:pPr>
    </w:p>
    <w:p w:rsidR="00AD5CF3" w:rsidRDefault="00AD5CF3" w:rsidP="00AD5CF3">
      <w:pPr>
        <w:spacing w:line="360" w:lineRule="auto"/>
        <w:rPr>
          <w:rFonts w:ascii="Arial" w:hAnsi="Arial" w:cs="Arial"/>
          <w:b/>
          <w:sz w:val="24"/>
          <w:szCs w:val="24"/>
        </w:rPr>
      </w:pPr>
    </w:p>
    <w:p w:rsidR="00AD5CF3" w:rsidRDefault="00AD5CF3" w:rsidP="00AD5CF3">
      <w:pPr>
        <w:spacing w:line="360" w:lineRule="auto"/>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Default="00AD5CF3" w:rsidP="00AD5CF3">
      <w:pPr>
        <w:spacing w:line="360" w:lineRule="auto"/>
        <w:jc w:val="center"/>
        <w:rPr>
          <w:rFonts w:ascii="Arial" w:hAnsi="Arial" w:cs="Arial"/>
          <w:b/>
          <w:sz w:val="24"/>
          <w:szCs w:val="24"/>
        </w:rPr>
      </w:pPr>
    </w:p>
    <w:p w:rsidR="00AD5CF3" w:rsidRPr="00B81136" w:rsidRDefault="00AD5CF3" w:rsidP="00AD5CF3">
      <w:pPr>
        <w:spacing w:line="360" w:lineRule="auto"/>
        <w:jc w:val="center"/>
        <w:rPr>
          <w:rFonts w:ascii="Arial" w:hAnsi="Arial" w:cs="Arial"/>
          <w:b/>
          <w:sz w:val="24"/>
          <w:szCs w:val="24"/>
        </w:rPr>
      </w:pPr>
      <w:r w:rsidRPr="00B81136">
        <w:rPr>
          <w:rFonts w:ascii="Arial" w:hAnsi="Arial" w:cs="Arial"/>
          <w:b/>
          <w:sz w:val="24"/>
          <w:szCs w:val="24"/>
        </w:rPr>
        <w:t>BAB II</w:t>
      </w:r>
    </w:p>
    <w:p w:rsidR="00AD5CF3" w:rsidRPr="00B81136" w:rsidRDefault="00AD5CF3" w:rsidP="00AD5CF3">
      <w:pPr>
        <w:spacing w:line="360" w:lineRule="auto"/>
        <w:jc w:val="center"/>
        <w:rPr>
          <w:rFonts w:ascii="Arial" w:hAnsi="Arial" w:cs="Arial"/>
          <w:b/>
          <w:sz w:val="24"/>
          <w:szCs w:val="24"/>
        </w:rPr>
      </w:pPr>
      <w:r w:rsidRPr="00B81136">
        <w:rPr>
          <w:rFonts w:ascii="Arial" w:hAnsi="Arial" w:cs="Arial"/>
          <w:b/>
          <w:sz w:val="24"/>
          <w:szCs w:val="24"/>
        </w:rPr>
        <w:t>TINJAUAN PUSTAKA</w:t>
      </w:r>
    </w:p>
    <w:p w:rsidR="00AD5CF3" w:rsidRPr="00803B76" w:rsidRDefault="00AD5CF3" w:rsidP="00AD5CF3">
      <w:pPr>
        <w:pStyle w:val="ListParagraph"/>
        <w:numPr>
          <w:ilvl w:val="0"/>
          <w:numId w:val="13"/>
        </w:numPr>
        <w:spacing w:after="0" w:line="480" w:lineRule="auto"/>
        <w:jc w:val="both"/>
        <w:rPr>
          <w:rFonts w:ascii="Arial" w:hAnsi="Arial" w:cs="Arial"/>
          <w:b/>
          <w:sz w:val="24"/>
          <w:szCs w:val="24"/>
        </w:rPr>
      </w:pPr>
      <w:r w:rsidRPr="00B81136">
        <w:rPr>
          <w:rFonts w:ascii="Arial" w:hAnsi="Arial" w:cs="Arial"/>
          <w:b/>
          <w:sz w:val="24"/>
          <w:szCs w:val="24"/>
        </w:rPr>
        <w:t>Apotek</w:t>
      </w:r>
    </w:p>
    <w:p w:rsidR="00AD5CF3" w:rsidRPr="00803B76" w:rsidRDefault="00AD5CF3" w:rsidP="00AD5CF3">
      <w:pPr>
        <w:spacing w:line="360" w:lineRule="auto"/>
        <w:ind w:left="11" w:firstLine="360"/>
        <w:jc w:val="both"/>
        <w:rPr>
          <w:rFonts w:ascii="Arial" w:hAnsi="Arial" w:cs="Arial"/>
          <w:b/>
          <w:sz w:val="24"/>
          <w:szCs w:val="24"/>
        </w:rPr>
      </w:pPr>
      <w:r w:rsidRPr="00803B76">
        <w:rPr>
          <w:rFonts w:ascii="Arial" w:hAnsi="Arial" w:cs="Arial"/>
        </w:rPr>
        <w:t>Apotek adalah suatu tempat tertentu, tempat dilakukannya pekerjaan kefarmasian dan penyaluran sediaan farmasi. Perbekalan kesehatan lainnya kepada masyarakat” (PP.25/1980)</w:t>
      </w:r>
    </w:p>
    <w:p w:rsidR="00AD5CF3" w:rsidRPr="00AC6D47" w:rsidRDefault="00AD5CF3" w:rsidP="00AD5CF3">
      <w:pPr>
        <w:pStyle w:val="ListParagraph"/>
        <w:spacing w:after="0" w:line="360" w:lineRule="auto"/>
        <w:ind w:left="0" w:firstLine="371"/>
        <w:jc w:val="both"/>
        <w:rPr>
          <w:rFonts w:ascii="Arial" w:hAnsi="Arial" w:cs="Arial"/>
          <w:b/>
          <w:sz w:val="24"/>
          <w:szCs w:val="24"/>
        </w:rPr>
      </w:pPr>
      <w:r w:rsidRPr="004D40E2">
        <w:rPr>
          <w:rFonts w:ascii="Arial" w:hAnsi="Arial" w:cs="Arial"/>
          <w:lang w:val="en-US"/>
        </w:rPr>
        <w:t>Apotek mempunyai fungsi utama dalam pelayanan obat atas dasar resep dan yang berhubungan dengan itu, serta pelayanan obat tanpa resep. Dalam pelayanan obat ini Apoteker harus berorientasi pada pasien/penderita, apakah obat yang diinginkan pasien tersebut dapat menyembuhkan penyakitnya serta ada tidaknya efek samp</w:t>
      </w:r>
      <w:r>
        <w:rPr>
          <w:rFonts w:ascii="Arial" w:hAnsi="Arial" w:cs="Arial"/>
          <w:lang w:val="en-US"/>
        </w:rPr>
        <w:t xml:space="preserve">ing yang merugikan </w:t>
      </w:r>
      <w:r w:rsidRPr="004D40E2">
        <w:rPr>
          <w:rFonts w:ascii="Arial" w:hAnsi="Arial" w:cs="Arial"/>
          <w:lang w:val="en-US"/>
        </w:rPr>
        <w:t xml:space="preserve">. Tugas dan fungsi Apotek menurut pasal 2 Peraturan Pemerintah No.25 Tahun 1980,  yaitu : </w:t>
      </w:r>
    </w:p>
    <w:p w:rsidR="00AD5CF3" w:rsidRPr="004D40E2" w:rsidRDefault="00AD5CF3" w:rsidP="00AD5CF3">
      <w:pPr>
        <w:pStyle w:val="ListParagraph"/>
        <w:numPr>
          <w:ilvl w:val="0"/>
          <w:numId w:val="5"/>
        </w:numPr>
        <w:tabs>
          <w:tab w:val="left" w:pos="426"/>
        </w:tabs>
        <w:spacing w:after="0" w:line="360" w:lineRule="auto"/>
        <w:ind w:left="426" w:hanging="426"/>
        <w:jc w:val="both"/>
        <w:rPr>
          <w:rFonts w:ascii="Arial" w:hAnsi="Arial" w:cs="Arial"/>
          <w:lang w:val="en-US"/>
        </w:rPr>
      </w:pPr>
      <w:r w:rsidRPr="004D40E2">
        <w:rPr>
          <w:rFonts w:ascii="Arial" w:hAnsi="Arial" w:cs="Arial"/>
          <w:lang w:val="en-US"/>
        </w:rPr>
        <w:t xml:space="preserve">Tempat pengabdian profesi seorang Apoteker yang telah mengucapkan sumpah jabatan. </w:t>
      </w:r>
    </w:p>
    <w:p w:rsidR="00AD5CF3" w:rsidRDefault="00AD5CF3" w:rsidP="00AD5CF3">
      <w:pPr>
        <w:pStyle w:val="ListParagraph"/>
        <w:numPr>
          <w:ilvl w:val="0"/>
          <w:numId w:val="5"/>
        </w:numPr>
        <w:tabs>
          <w:tab w:val="left" w:pos="426"/>
        </w:tabs>
        <w:spacing w:after="0" w:line="360" w:lineRule="auto"/>
        <w:ind w:left="426" w:hanging="426"/>
        <w:jc w:val="both"/>
        <w:rPr>
          <w:rFonts w:ascii="Arial" w:hAnsi="Arial" w:cs="Arial"/>
          <w:lang w:val="en-US"/>
        </w:rPr>
      </w:pPr>
      <w:r w:rsidRPr="004D40E2">
        <w:rPr>
          <w:rFonts w:ascii="Arial" w:hAnsi="Arial" w:cs="Arial"/>
          <w:lang w:val="en-US"/>
        </w:rPr>
        <w:t xml:space="preserve">Sarana Farmasi yang telah melakukan peracikan, perubahan bentuk, pencampuran, dan penyerahan obat atau bahan baku obat. </w:t>
      </w:r>
    </w:p>
    <w:p w:rsidR="00AD5CF3" w:rsidRDefault="00AD5CF3" w:rsidP="00AD5CF3">
      <w:pPr>
        <w:pStyle w:val="ListParagraph"/>
        <w:numPr>
          <w:ilvl w:val="0"/>
          <w:numId w:val="5"/>
        </w:numPr>
        <w:tabs>
          <w:tab w:val="left" w:pos="426"/>
        </w:tabs>
        <w:spacing w:after="120" w:line="360" w:lineRule="auto"/>
        <w:ind w:left="426" w:hanging="426"/>
        <w:jc w:val="both"/>
        <w:rPr>
          <w:rFonts w:ascii="Arial" w:hAnsi="Arial" w:cs="Arial"/>
          <w:lang w:val="en-US"/>
        </w:rPr>
      </w:pPr>
      <w:r>
        <w:rPr>
          <w:rFonts w:ascii="Arial" w:hAnsi="Arial" w:cs="Arial"/>
          <w:lang w:val="en-US"/>
        </w:rPr>
        <w:t xml:space="preserve">Sarana </w:t>
      </w:r>
      <w:r w:rsidRPr="004D40E2">
        <w:rPr>
          <w:rFonts w:ascii="Arial" w:hAnsi="Arial" w:cs="Arial"/>
          <w:lang w:val="en-US"/>
        </w:rPr>
        <w:t>Penyaluran perbekalan farmasi yang harus mendistribusikan obat seca</w:t>
      </w:r>
      <w:r>
        <w:rPr>
          <w:rFonts w:ascii="Arial" w:hAnsi="Arial" w:cs="Arial"/>
          <w:lang w:val="en-US"/>
        </w:rPr>
        <w:t>ra luas dan merata</w:t>
      </w:r>
      <w:r w:rsidRPr="004D40E2">
        <w:rPr>
          <w:rFonts w:ascii="Arial" w:hAnsi="Arial" w:cs="Arial"/>
          <w:lang w:val="en-US"/>
        </w:rPr>
        <w:t>.</w:t>
      </w:r>
    </w:p>
    <w:p w:rsidR="00AD5CF3" w:rsidRPr="00B80331" w:rsidRDefault="00AD5CF3" w:rsidP="00AD5CF3">
      <w:pPr>
        <w:pStyle w:val="ListParagraph"/>
        <w:tabs>
          <w:tab w:val="left" w:pos="426"/>
        </w:tabs>
        <w:spacing w:after="120" w:line="360" w:lineRule="auto"/>
        <w:ind w:left="426"/>
        <w:jc w:val="both"/>
        <w:rPr>
          <w:rFonts w:ascii="Arial" w:hAnsi="Arial" w:cs="Arial"/>
          <w:lang w:val="en-US"/>
        </w:rPr>
      </w:pPr>
    </w:p>
    <w:p w:rsidR="00AD5CF3" w:rsidRPr="00340345" w:rsidRDefault="00AD5CF3" w:rsidP="00AD5CF3">
      <w:pPr>
        <w:pStyle w:val="ListParagraph"/>
        <w:tabs>
          <w:tab w:val="left" w:pos="426"/>
        </w:tabs>
        <w:spacing w:after="0" w:line="480" w:lineRule="auto"/>
        <w:ind w:left="0"/>
        <w:jc w:val="both"/>
        <w:rPr>
          <w:rFonts w:ascii="Arial" w:hAnsi="Arial" w:cs="Arial"/>
          <w:sz w:val="24"/>
          <w:szCs w:val="24"/>
          <w:lang w:val="en-US"/>
        </w:rPr>
      </w:pPr>
      <w:r w:rsidRPr="00340345">
        <w:rPr>
          <w:rFonts w:ascii="Arial" w:hAnsi="Arial" w:cs="Arial"/>
          <w:sz w:val="24"/>
          <w:szCs w:val="24"/>
          <w:lang w:val="en-US"/>
        </w:rPr>
        <w:t>A.1 Pelayanan Apotek</w:t>
      </w:r>
    </w:p>
    <w:p w:rsidR="00AD5CF3" w:rsidRDefault="00AD5CF3" w:rsidP="00AD5CF3">
      <w:pPr>
        <w:pStyle w:val="ListParagraph"/>
        <w:numPr>
          <w:ilvl w:val="0"/>
          <w:numId w:val="16"/>
        </w:numPr>
        <w:tabs>
          <w:tab w:val="left" w:pos="426"/>
        </w:tabs>
        <w:spacing w:after="0" w:line="360" w:lineRule="auto"/>
        <w:ind w:hanging="720"/>
        <w:jc w:val="both"/>
        <w:rPr>
          <w:rFonts w:ascii="Arial" w:hAnsi="Arial" w:cs="Arial"/>
          <w:lang w:val="en-US"/>
        </w:rPr>
      </w:pPr>
      <w:r>
        <w:rPr>
          <w:rFonts w:ascii="Arial" w:hAnsi="Arial" w:cs="Arial"/>
          <w:lang w:val="en-US"/>
        </w:rPr>
        <w:t>Apotek wajib melayani resep dokter, dokter gigi, dan dokter hewan.</w:t>
      </w:r>
    </w:p>
    <w:p w:rsidR="00AD5CF3" w:rsidRDefault="00AD5CF3" w:rsidP="00AD5CF3">
      <w:pPr>
        <w:pStyle w:val="ListParagraph"/>
        <w:numPr>
          <w:ilvl w:val="0"/>
          <w:numId w:val="16"/>
        </w:numPr>
        <w:tabs>
          <w:tab w:val="left" w:pos="426"/>
        </w:tabs>
        <w:spacing w:after="0" w:line="360" w:lineRule="auto"/>
        <w:ind w:left="426" w:hanging="426"/>
        <w:jc w:val="both"/>
        <w:rPr>
          <w:rFonts w:ascii="Arial" w:hAnsi="Arial" w:cs="Arial"/>
          <w:lang w:val="en-US"/>
        </w:rPr>
      </w:pPr>
      <w:r>
        <w:rPr>
          <w:rFonts w:ascii="Arial" w:hAnsi="Arial" w:cs="Arial"/>
          <w:lang w:val="en-US"/>
        </w:rPr>
        <w:t>Pelayanan resep sepenuhnya tanggung jawab Apoteker Pengelola Apotek. Pelayanan resep sesuai dengan tanggung jawab dan keahlian profesinya yang dilandasi untuk kepentingan masyarakat.</w:t>
      </w:r>
    </w:p>
    <w:p w:rsidR="00AD5CF3" w:rsidRDefault="00AD5CF3" w:rsidP="00AD5CF3">
      <w:pPr>
        <w:pStyle w:val="ListParagraph"/>
        <w:numPr>
          <w:ilvl w:val="0"/>
          <w:numId w:val="16"/>
        </w:numPr>
        <w:tabs>
          <w:tab w:val="left" w:pos="426"/>
        </w:tabs>
        <w:spacing w:after="0" w:line="360" w:lineRule="auto"/>
        <w:ind w:left="426" w:hanging="426"/>
        <w:jc w:val="both"/>
        <w:rPr>
          <w:rFonts w:ascii="Arial" w:hAnsi="Arial" w:cs="Arial"/>
          <w:lang w:val="en-US"/>
        </w:rPr>
      </w:pPr>
      <w:r>
        <w:rPr>
          <w:rFonts w:ascii="Arial" w:hAnsi="Arial" w:cs="Arial"/>
          <w:lang w:val="en-US"/>
        </w:rPr>
        <w:t>Apoteker tidak boleh mengganti obat generik yang tertulis dalam resep dengan obat paten</w:t>
      </w:r>
    </w:p>
    <w:p w:rsidR="00AD5CF3" w:rsidRDefault="00AD5CF3" w:rsidP="00AD5CF3">
      <w:pPr>
        <w:pStyle w:val="ListParagraph"/>
        <w:numPr>
          <w:ilvl w:val="0"/>
          <w:numId w:val="16"/>
        </w:numPr>
        <w:tabs>
          <w:tab w:val="left" w:pos="426"/>
        </w:tabs>
        <w:spacing w:after="0" w:line="360" w:lineRule="auto"/>
        <w:ind w:left="426" w:hanging="426"/>
        <w:jc w:val="both"/>
        <w:rPr>
          <w:rFonts w:ascii="Arial" w:hAnsi="Arial" w:cs="Arial"/>
          <w:lang w:val="en-US"/>
        </w:rPr>
      </w:pPr>
      <w:r>
        <w:rPr>
          <w:rFonts w:ascii="Arial" w:hAnsi="Arial" w:cs="Arial"/>
          <w:lang w:val="en-US"/>
        </w:rPr>
        <w:t>Jika pasien tidak mampu menebus obat yang tertulis dalam resep, apoteker wajib berkonsultasi dengan dokter untuk pemilihan obat yang lebih tepat dan terjangkau. Apoteker wajib memberikan informasi yang berkaitan dengan penggunaan obat secara aman, tepat dan rasional atau permintaan masyarakat.</w:t>
      </w:r>
    </w:p>
    <w:p w:rsidR="00AD5CF3" w:rsidRDefault="00AD5CF3" w:rsidP="00AD5CF3">
      <w:pPr>
        <w:pStyle w:val="ListParagraph"/>
        <w:numPr>
          <w:ilvl w:val="0"/>
          <w:numId w:val="16"/>
        </w:numPr>
        <w:tabs>
          <w:tab w:val="left" w:pos="426"/>
        </w:tabs>
        <w:spacing w:after="0" w:line="360" w:lineRule="auto"/>
        <w:ind w:left="426" w:hanging="426"/>
        <w:jc w:val="both"/>
        <w:rPr>
          <w:rFonts w:ascii="Arial" w:hAnsi="Arial" w:cs="Arial"/>
          <w:lang w:val="en-US"/>
        </w:rPr>
      </w:pPr>
      <w:r>
        <w:rPr>
          <w:rFonts w:ascii="Arial" w:hAnsi="Arial" w:cs="Arial"/>
          <w:lang w:val="en-US"/>
        </w:rPr>
        <w:t>Apotek dilarang menyalurkan barang dan/atau menjual jasa yang tidak ada hubungannya dengan fungsi pelayanan kesehatan.</w:t>
      </w:r>
    </w:p>
    <w:p w:rsidR="00AD5CF3" w:rsidRDefault="00AD5CF3" w:rsidP="00AD5CF3">
      <w:pPr>
        <w:pStyle w:val="ListParagraph"/>
        <w:numPr>
          <w:ilvl w:val="0"/>
          <w:numId w:val="16"/>
        </w:numPr>
        <w:tabs>
          <w:tab w:val="left" w:pos="426"/>
        </w:tabs>
        <w:spacing w:after="0" w:line="360" w:lineRule="auto"/>
        <w:ind w:left="426" w:hanging="426"/>
        <w:jc w:val="both"/>
        <w:rPr>
          <w:rFonts w:ascii="Arial" w:hAnsi="Arial" w:cs="Arial"/>
          <w:lang w:val="en-US"/>
        </w:rPr>
      </w:pPr>
      <w:r>
        <w:rPr>
          <w:rFonts w:ascii="Arial" w:hAnsi="Arial" w:cs="Arial"/>
          <w:lang w:val="en-US"/>
        </w:rPr>
        <w:t>Yang berhak meracik resep adalah apoteker dan asisten apoteker dibawah pengawasan apotekernya.</w:t>
      </w:r>
    </w:p>
    <w:p w:rsidR="00AD5CF3" w:rsidRDefault="00AD5CF3" w:rsidP="00AD5CF3">
      <w:pPr>
        <w:pStyle w:val="ListParagraph"/>
        <w:numPr>
          <w:ilvl w:val="0"/>
          <w:numId w:val="16"/>
        </w:numPr>
        <w:tabs>
          <w:tab w:val="left" w:pos="426"/>
        </w:tabs>
        <w:spacing w:after="120" w:line="360" w:lineRule="auto"/>
        <w:ind w:left="426" w:hanging="426"/>
        <w:jc w:val="both"/>
        <w:rPr>
          <w:rFonts w:ascii="Arial" w:hAnsi="Arial" w:cs="Arial"/>
          <w:lang w:val="en-US"/>
        </w:rPr>
      </w:pPr>
      <w:r>
        <w:rPr>
          <w:rFonts w:ascii="Arial" w:hAnsi="Arial" w:cs="Arial"/>
          <w:lang w:val="en-US"/>
        </w:rPr>
        <w:t>Apotek dapat ditutup pada hari libur resmi atau hari libur keagamaan setelah mendapat persetujuan dari Kadinkes setempat atau pejabat lain yang berwenang.</w:t>
      </w:r>
    </w:p>
    <w:p w:rsidR="00AD5CF3" w:rsidRPr="00B80331" w:rsidRDefault="00AD5CF3" w:rsidP="00AD5CF3">
      <w:pPr>
        <w:pStyle w:val="ListParagraph"/>
        <w:tabs>
          <w:tab w:val="left" w:pos="426"/>
        </w:tabs>
        <w:spacing w:after="120" w:line="360" w:lineRule="auto"/>
        <w:ind w:left="426"/>
        <w:jc w:val="both"/>
        <w:rPr>
          <w:rFonts w:ascii="Arial" w:hAnsi="Arial" w:cs="Arial"/>
          <w:lang w:val="en-US"/>
        </w:rPr>
      </w:pPr>
    </w:p>
    <w:p w:rsidR="00AD5CF3" w:rsidRPr="00340345" w:rsidRDefault="00AD5CF3" w:rsidP="00AD5CF3">
      <w:pPr>
        <w:pStyle w:val="ListParagraph"/>
        <w:numPr>
          <w:ilvl w:val="0"/>
          <w:numId w:val="13"/>
        </w:numPr>
        <w:tabs>
          <w:tab w:val="left" w:pos="426"/>
        </w:tabs>
        <w:spacing w:after="0" w:line="480" w:lineRule="auto"/>
        <w:jc w:val="both"/>
        <w:rPr>
          <w:rFonts w:ascii="Arial" w:hAnsi="Arial" w:cs="Arial"/>
          <w:sz w:val="24"/>
          <w:szCs w:val="24"/>
          <w:lang w:val="en-US"/>
        </w:rPr>
      </w:pPr>
      <w:r w:rsidRPr="00340345">
        <w:rPr>
          <w:rFonts w:ascii="Arial" w:hAnsi="Arial" w:cs="Arial"/>
          <w:b/>
          <w:sz w:val="24"/>
          <w:szCs w:val="24"/>
          <w:lang w:val="en-US"/>
        </w:rPr>
        <w:t>Resep</w:t>
      </w:r>
    </w:p>
    <w:p w:rsidR="00AD5CF3" w:rsidRPr="00803B76" w:rsidRDefault="00AD5CF3" w:rsidP="00AD5CF3">
      <w:pPr>
        <w:tabs>
          <w:tab w:val="left" w:pos="426"/>
        </w:tabs>
        <w:spacing w:line="360" w:lineRule="auto"/>
        <w:ind w:left="11"/>
        <w:jc w:val="both"/>
        <w:rPr>
          <w:rFonts w:ascii="Arial" w:hAnsi="Arial" w:cs="Arial"/>
        </w:rPr>
      </w:pPr>
      <w:r>
        <w:rPr>
          <w:rFonts w:ascii="Arial" w:hAnsi="Arial" w:cs="Arial"/>
        </w:rPr>
        <w:tab/>
      </w:r>
      <w:r w:rsidRPr="00803B76">
        <w:rPr>
          <w:rFonts w:ascii="Arial" w:hAnsi="Arial" w:cs="Arial"/>
        </w:rPr>
        <w:t>Resep adalah permintaan tertulis dari seorang dokter kepada apoteker pengelola apotek untuk menyiapkan dan/atau membuat, meracik, serta menyerahkan obat kepada pasien. (Syamsuni, 2006).</w:t>
      </w:r>
    </w:p>
    <w:p w:rsidR="00AD5CF3" w:rsidRPr="00776E28" w:rsidRDefault="00AD5CF3" w:rsidP="00AD5CF3">
      <w:pPr>
        <w:pStyle w:val="ListParagraph"/>
        <w:spacing w:after="0" w:line="360" w:lineRule="auto"/>
        <w:ind w:left="0" w:firstLine="371"/>
        <w:jc w:val="both"/>
        <w:rPr>
          <w:rFonts w:ascii="Arial" w:hAnsi="Arial" w:cs="Arial"/>
          <w:lang w:val="en-US"/>
        </w:rPr>
      </w:pPr>
      <w:r w:rsidRPr="00776E28">
        <w:rPr>
          <w:rFonts w:ascii="Arial" w:hAnsi="Arial" w:cs="Arial"/>
          <w:lang w:val="en-US"/>
        </w:rPr>
        <w:t xml:space="preserve">Resep harus ditulis dengan jelas dan lengkap. Jika resep tidak jelas atau tidak lengkap, apoteker harus menanyakan kepada dokter penulis resep tersebut. Resep yang lengkap memuat hal-hal sebagai berikut :  </w:t>
      </w:r>
    </w:p>
    <w:p w:rsidR="00AD5CF3" w:rsidRPr="00D42C74"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 xml:space="preserve">Nama, alamat, dan nomor izin praktek dokter, dokter gigi atau dokter hewan. </w:t>
      </w:r>
      <w:r>
        <w:rPr>
          <w:rFonts w:ascii="Arial" w:hAnsi="Arial" w:cs="Arial"/>
          <w:lang w:val="en-US"/>
        </w:rPr>
        <w:t>t</w:t>
      </w:r>
      <w:r w:rsidRPr="00D42C74">
        <w:rPr>
          <w:rFonts w:ascii="Arial" w:hAnsi="Arial" w:cs="Arial"/>
          <w:lang w:val="en-US"/>
        </w:rPr>
        <w:t xml:space="preserve">anggal penulisan resep (inscriptio). </w:t>
      </w:r>
    </w:p>
    <w:p w:rsidR="00AD5CF3"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 xml:space="preserve">Tanda R/ pada bagian kiri setiap penulisan resep (invocatio). </w:t>
      </w:r>
    </w:p>
    <w:p w:rsidR="00AD5CF3"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 xml:space="preserve">Nama setiap obat dan komposisinya (praescrippio/ordonatio). </w:t>
      </w:r>
    </w:p>
    <w:p w:rsidR="00AD5CF3"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 xml:space="preserve">Aturan pemakaiain obat yang tertulis (signatura). </w:t>
      </w:r>
    </w:p>
    <w:p w:rsidR="00AD5CF3"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Tanda tangan atau paraf dokterr penulis resep sesuai dengan peraturan perundang-undangan yang berlaku (subscriptio).</w:t>
      </w:r>
    </w:p>
    <w:p w:rsidR="00AD5CF3" w:rsidRDefault="00AD5CF3" w:rsidP="00AD5CF3">
      <w:pPr>
        <w:pStyle w:val="ListParagraph"/>
        <w:numPr>
          <w:ilvl w:val="0"/>
          <w:numId w:val="6"/>
        </w:numPr>
        <w:spacing w:after="0" w:line="360" w:lineRule="auto"/>
        <w:ind w:left="426" w:hanging="426"/>
        <w:jc w:val="both"/>
        <w:rPr>
          <w:rFonts w:ascii="Arial" w:hAnsi="Arial" w:cs="Arial"/>
          <w:lang w:val="en-US"/>
        </w:rPr>
      </w:pPr>
      <w:r w:rsidRPr="004D40E2">
        <w:rPr>
          <w:rFonts w:ascii="Arial" w:hAnsi="Arial" w:cs="Arial"/>
          <w:lang w:val="en-US"/>
        </w:rPr>
        <w:t xml:space="preserve">Jenis hewan serta nama dan alamat pemiliknya untuk resep dokter hewan. </w:t>
      </w:r>
    </w:p>
    <w:p w:rsidR="00AD5CF3" w:rsidRPr="00B80331" w:rsidRDefault="00AD5CF3" w:rsidP="00AD5CF3">
      <w:pPr>
        <w:pStyle w:val="ListParagraph"/>
        <w:numPr>
          <w:ilvl w:val="0"/>
          <w:numId w:val="6"/>
        </w:numPr>
        <w:spacing w:after="120" w:line="360" w:lineRule="auto"/>
        <w:ind w:left="426" w:hanging="426"/>
        <w:jc w:val="both"/>
        <w:rPr>
          <w:rFonts w:ascii="Arial" w:hAnsi="Arial" w:cs="Arial"/>
          <w:lang w:val="en-US"/>
        </w:rPr>
      </w:pPr>
      <w:r w:rsidRPr="004D40E2">
        <w:rPr>
          <w:rFonts w:ascii="Arial" w:hAnsi="Arial" w:cs="Arial"/>
          <w:lang w:val="en-US"/>
        </w:rPr>
        <w:t>Tanda seru atau paraf dokter untuk setiap resep yang melebihi</w:t>
      </w:r>
      <w:r>
        <w:rPr>
          <w:rFonts w:ascii="Arial" w:hAnsi="Arial" w:cs="Arial"/>
          <w:lang w:val="en-US"/>
        </w:rPr>
        <w:t xml:space="preserve"> dosis maksimalnya </w:t>
      </w:r>
      <w:r w:rsidRPr="004D40E2">
        <w:rPr>
          <w:rFonts w:ascii="Arial" w:hAnsi="Arial" w:cs="Arial"/>
          <w:lang w:val="en-US"/>
        </w:rPr>
        <w:t>.</w:t>
      </w:r>
      <w:r w:rsidRPr="00B143D2">
        <w:rPr>
          <w:rFonts w:ascii="Arial" w:hAnsi="Arial" w:cs="Arial"/>
          <w:lang w:val="en-US"/>
        </w:rPr>
        <w:t xml:space="preserve"> (Anief, 2000).</w:t>
      </w:r>
    </w:p>
    <w:p w:rsidR="00AD5CF3" w:rsidRPr="00340345" w:rsidRDefault="00AD5CF3" w:rsidP="00AD5CF3">
      <w:pPr>
        <w:spacing w:line="480" w:lineRule="auto"/>
        <w:jc w:val="both"/>
        <w:rPr>
          <w:rFonts w:ascii="Arial" w:hAnsi="Arial" w:cs="Arial"/>
          <w:sz w:val="24"/>
          <w:szCs w:val="24"/>
        </w:rPr>
      </w:pPr>
      <w:r w:rsidRPr="00340345">
        <w:rPr>
          <w:rFonts w:ascii="Arial" w:hAnsi="Arial" w:cs="Arial"/>
          <w:sz w:val="24"/>
          <w:szCs w:val="24"/>
        </w:rPr>
        <w:t>B.1 Pelayanan Resep</w:t>
      </w:r>
    </w:p>
    <w:p w:rsidR="00AD5CF3" w:rsidRDefault="00AD5CF3" w:rsidP="00AD5CF3">
      <w:pPr>
        <w:spacing w:line="360" w:lineRule="auto"/>
        <w:ind w:firstLine="426"/>
        <w:jc w:val="both"/>
        <w:rPr>
          <w:rFonts w:ascii="Arial" w:hAnsi="Arial" w:cs="Arial"/>
        </w:rPr>
      </w:pPr>
      <w:r>
        <w:rPr>
          <w:rFonts w:ascii="Arial" w:hAnsi="Arial" w:cs="Arial"/>
        </w:rPr>
        <w:t>Adapun pe</w:t>
      </w:r>
      <w:r w:rsidRPr="000A382F">
        <w:rPr>
          <w:rFonts w:ascii="Arial" w:hAnsi="Arial" w:cs="Arial"/>
        </w:rPr>
        <w:t xml:space="preserve">layanan resep yang biasa dilakukan di apotek adalah </w:t>
      </w:r>
      <w:r>
        <w:rPr>
          <w:rFonts w:ascii="Arial" w:hAnsi="Arial" w:cs="Arial"/>
        </w:rPr>
        <w:t xml:space="preserve">dengan </w:t>
      </w:r>
      <w:r w:rsidRPr="000A382F">
        <w:rPr>
          <w:rFonts w:ascii="Arial" w:hAnsi="Arial" w:cs="Arial"/>
        </w:rPr>
        <w:t>cara sebagai berikut:</w:t>
      </w:r>
    </w:p>
    <w:p w:rsidR="00AD5CF3" w:rsidRDefault="00AD5CF3" w:rsidP="00AD5CF3">
      <w:pPr>
        <w:pStyle w:val="ListParagraph"/>
        <w:numPr>
          <w:ilvl w:val="0"/>
          <w:numId w:val="11"/>
        </w:numPr>
        <w:tabs>
          <w:tab w:val="left" w:pos="426"/>
        </w:tabs>
        <w:spacing w:after="0" w:line="360" w:lineRule="auto"/>
        <w:ind w:left="426" w:hanging="426"/>
        <w:jc w:val="both"/>
        <w:rPr>
          <w:rFonts w:ascii="Arial" w:hAnsi="Arial" w:cs="Arial"/>
          <w:lang w:val="en-US"/>
        </w:rPr>
      </w:pPr>
      <w:r w:rsidRPr="000A382F">
        <w:rPr>
          <w:rFonts w:ascii="Arial" w:hAnsi="Arial" w:cs="Arial"/>
        </w:rPr>
        <w:t xml:space="preserve">Asisten apoteker menerima resep dari pasien, </w:t>
      </w:r>
      <w:r w:rsidRPr="000A382F">
        <w:rPr>
          <w:rFonts w:ascii="Arial" w:hAnsi="Arial" w:cs="Arial"/>
          <w:lang w:val="en-US"/>
        </w:rPr>
        <w:t xml:space="preserve">memeriksa kelengkapan resep, dan </w:t>
      </w:r>
      <w:r w:rsidRPr="000A382F">
        <w:rPr>
          <w:rFonts w:ascii="Arial" w:hAnsi="Arial" w:cs="Arial"/>
        </w:rPr>
        <w:t>diperiksa apakah obatnya ada atau tidak. Apabila obatnya ada maka resep tersebut diberi harga dan diinformasikan kepada pasien.</w:t>
      </w:r>
    </w:p>
    <w:p w:rsidR="00AD5CF3" w:rsidRPr="00AC6D47" w:rsidRDefault="00AD5CF3" w:rsidP="00AD5CF3">
      <w:pPr>
        <w:pStyle w:val="ListParagraph"/>
        <w:numPr>
          <w:ilvl w:val="0"/>
          <w:numId w:val="11"/>
        </w:numPr>
        <w:tabs>
          <w:tab w:val="left" w:pos="426"/>
        </w:tabs>
        <w:spacing w:after="0" w:line="360" w:lineRule="auto"/>
        <w:ind w:left="426" w:hanging="426"/>
        <w:jc w:val="both"/>
        <w:rPr>
          <w:rFonts w:ascii="Arial" w:hAnsi="Arial" w:cs="Arial"/>
          <w:lang w:val="en-US"/>
        </w:rPr>
      </w:pPr>
      <w:r w:rsidRPr="00AC6D47">
        <w:rPr>
          <w:rFonts w:ascii="Arial" w:hAnsi="Arial" w:cs="Arial"/>
        </w:rPr>
        <w:t>Jika pasien setuju terhadap harga resep yang ditetapkan maka petugas memberi nomor resep dan mempersiapkan obatnya kemudian diberi etiket. Setiap pengambilan obat dicatat pada kartu stock. Hasil racikan diperiksa kemudian dikemas dan diserahkan kepada petugas penyerahan resep.</w:t>
      </w:r>
    </w:p>
    <w:p w:rsidR="00AD5CF3" w:rsidRDefault="00AD5CF3" w:rsidP="00AD5CF3">
      <w:pPr>
        <w:pStyle w:val="ListParagraph"/>
        <w:numPr>
          <w:ilvl w:val="0"/>
          <w:numId w:val="11"/>
        </w:numPr>
        <w:tabs>
          <w:tab w:val="left" w:pos="426"/>
        </w:tabs>
        <w:spacing w:after="0" w:line="360" w:lineRule="auto"/>
        <w:ind w:left="426" w:hanging="426"/>
        <w:jc w:val="both"/>
        <w:rPr>
          <w:rFonts w:ascii="Arial" w:hAnsi="Arial" w:cs="Arial"/>
          <w:lang w:val="en-US"/>
        </w:rPr>
      </w:pPr>
      <w:r w:rsidRPr="000A382F">
        <w:rPr>
          <w:rFonts w:ascii="Arial" w:hAnsi="Arial" w:cs="Arial"/>
        </w:rPr>
        <w:t>Obat diserahkan kepada pasien</w:t>
      </w:r>
      <w:r>
        <w:rPr>
          <w:rFonts w:ascii="Arial" w:hAnsi="Arial" w:cs="Arial"/>
        </w:rPr>
        <w:t xml:space="preserve"> serta copy resep dan kwitansi</w:t>
      </w:r>
      <w:r>
        <w:rPr>
          <w:rFonts w:ascii="Arial" w:hAnsi="Arial" w:cs="Arial"/>
          <w:lang w:val="en-US"/>
        </w:rPr>
        <w:t xml:space="preserve"> </w:t>
      </w:r>
      <w:r w:rsidRPr="000A382F">
        <w:rPr>
          <w:rFonts w:ascii="Arial" w:hAnsi="Arial" w:cs="Arial"/>
        </w:rPr>
        <w:t>jika diperlukan, kemudian memberikan informasi pemakaian obat kepada pasien.</w:t>
      </w:r>
    </w:p>
    <w:p w:rsidR="00AD5CF3" w:rsidRDefault="00AD5CF3" w:rsidP="00AD5CF3">
      <w:pPr>
        <w:pStyle w:val="ListParagraph"/>
        <w:numPr>
          <w:ilvl w:val="0"/>
          <w:numId w:val="11"/>
        </w:numPr>
        <w:tabs>
          <w:tab w:val="left" w:pos="426"/>
        </w:tabs>
        <w:spacing w:after="0" w:line="360" w:lineRule="auto"/>
        <w:ind w:left="0" w:firstLine="0"/>
        <w:jc w:val="both"/>
        <w:rPr>
          <w:rFonts w:ascii="Arial" w:hAnsi="Arial" w:cs="Arial"/>
          <w:lang w:val="en-US"/>
        </w:rPr>
      </w:pPr>
      <w:r w:rsidRPr="000A382F">
        <w:rPr>
          <w:rFonts w:ascii="Arial" w:hAnsi="Arial" w:cs="Arial"/>
        </w:rPr>
        <w:t>Pasien membayar obat dan resep asli disimpan untuk diarsipkan.</w:t>
      </w:r>
    </w:p>
    <w:p w:rsidR="00AD5CF3" w:rsidRDefault="00AD5CF3" w:rsidP="00AD5CF3">
      <w:pPr>
        <w:pStyle w:val="ListParagraph"/>
        <w:numPr>
          <w:ilvl w:val="0"/>
          <w:numId w:val="11"/>
        </w:numPr>
        <w:tabs>
          <w:tab w:val="left" w:pos="426"/>
        </w:tabs>
        <w:spacing w:after="120" w:line="360" w:lineRule="auto"/>
        <w:ind w:left="426" w:hanging="426"/>
        <w:jc w:val="both"/>
        <w:rPr>
          <w:rFonts w:ascii="Arial" w:hAnsi="Arial" w:cs="Arial"/>
          <w:lang w:val="en-US"/>
        </w:rPr>
      </w:pPr>
      <w:r w:rsidRPr="000A382F">
        <w:rPr>
          <w:rFonts w:ascii="Arial" w:hAnsi="Arial" w:cs="Arial"/>
        </w:rPr>
        <w:t>Untuk resep yang mengandung narkotika harus diperhatikan kelengkapan resep,</w:t>
      </w:r>
      <w:r w:rsidRPr="000A382F">
        <w:rPr>
          <w:rFonts w:ascii="Arial" w:hAnsi="Arial" w:cs="Arial"/>
          <w:lang w:val="en-US"/>
        </w:rPr>
        <w:t xml:space="preserve"> </w:t>
      </w:r>
      <w:r w:rsidRPr="000A382F">
        <w:rPr>
          <w:rFonts w:ascii="Arial" w:hAnsi="Arial" w:cs="Arial"/>
        </w:rPr>
        <w:t>misalnya nama dan alamat dokter,</w:t>
      </w:r>
      <w:r w:rsidRPr="000A382F">
        <w:rPr>
          <w:rFonts w:ascii="Arial" w:hAnsi="Arial" w:cs="Arial"/>
          <w:lang w:val="en-US"/>
        </w:rPr>
        <w:t xml:space="preserve"> </w:t>
      </w:r>
      <w:r w:rsidRPr="000A382F">
        <w:rPr>
          <w:rFonts w:ascii="Arial" w:hAnsi="Arial" w:cs="Arial"/>
        </w:rPr>
        <w:t>nomor izin praktek dan tanda tangan atau paraf dokter yang bersangkutan serta nama,</w:t>
      </w:r>
      <w:r w:rsidRPr="000A382F">
        <w:rPr>
          <w:rFonts w:ascii="Arial" w:hAnsi="Arial" w:cs="Arial"/>
          <w:lang w:val="en-US"/>
        </w:rPr>
        <w:t xml:space="preserve"> </w:t>
      </w:r>
      <w:r w:rsidRPr="000A382F">
        <w:rPr>
          <w:rFonts w:ascii="Arial" w:hAnsi="Arial" w:cs="Arial"/>
        </w:rPr>
        <w:t>umur dan alamat pasien yang lengkap. Pada resep diberikan tanda merah dan diarsipkan sendiri untuk memudahkan pembuatan laporan pemakaian setiap bulannya.</w:t>
      </w:r>
    </w:p>
    <w:p w:rsidR="00AD5CF3" w:rsidRPr="00B80331" w:rsidRDefault="00AD5CF3" w:rsidP="00AD5CF3">
      <w:pPr>
        <w:pStyle w:val="ListParagraph"/>
        <w:tabs>
          <w:tab w:val="left" w:pos="426"/>
        </w:tabs>
        <w:spacing w:after="120" w:line="360" w:lineRule="auto"/>
        <w:ind w:left="0"/>
        <w:jc w:val="both"/>
        <w:rPr>
          <w:rFonts w:ascii="Arial" w:hAnsi="Arial" w:cs="Arial"/>
          <w:lang w:val="en-US"/>
        </w:rPr>
      </w:pPr>
    </w:p>
    <w:p w:rsidR="00AD5CF3" w:rsidRPr="00340345" w:rsidRDefault="00AD5CF3" w:rsidP="00AD5CF3">
      <w:pPr>
        <w:pStyle w:val="ListParagraph"/>
        <w:numPr>
          <w:ilvl w:val="0"/>
          <w:numId w:val="13"/>
        </w:numPr>
        <w:tabs>
          <w:tab w:val="left" w:pos="426"/>
        </w:tabs>
        <w:spacing w:after="0" w:line="480" w:lineRule="auto"/>
        <w:jc w:val="both"/>
        <w:rPr>
          <w:rFonts w:ascii="Arial" w:hAnsi="Arial" w:cs="Arial"/>
          <w:sz w:val="24"/>
          <w:szCs w:val="24"/>
          <w:lang w:val="en-US"/>
        </w:rPr>
      </w:pPr>
      <w:r w:rsidRPr="00340345">
        <w:rPr>
          <w:rFonts w:ascii="Arial" w:hAnsi="Arial" w:cs="Arial"/>
          <w:b/>
          <w:sz w:val="24"/>
          <w:szCs w:val="24"/>
        </w:rPr>
        <w:t>Obat</w:t>
      </w:r>
    </w:p>
    <w:p w:rsidR="00AD5CF3" w:rsidRPr="00803B76" w:rsidRDefault="00AD5CF3" w:rsidP="00AD5CF3">
      <w:pPr>
        <w:tabs>
          <w:tab w:val="left" w:pos="426"/>
        </w:tabs>
        <w:spacing w:line="360" w:lineRule="auto"/>
        <w:ind w:left="11"/>
        <w:jc w:val="both"/>
        <w:rPr>
          <w:rFonts w:ascii="Arial" w:hAnsi="Arial" w:cs="Arial"/>
        </w:rPr>
      </w:pPr>
      <w:r>
        <w:rPr>
          <w:rFonts w:ascii="Arial" w:hAnsi="Arial" w:cs="Arial"/>
        </w:rPr>
        <w:tab/>
      </w:r>
      <w:r w:rsidRPr="00803B76">
        <w:rPr>
          <w:rFonts w:ascii="Arial" w:hAnsi="Arial" w:cs="Arial"/>
        </w:rPr>
        <w:t>Obat adalah semua bahan tunggal atau campuran yang digunakan oleh semua makhluk untuk bagian dalam maupun bagian luar, guna mencegah, meringankan, maupun menyembuhkan penyakit.</w:t>
      </w:r>
    </w:p>
    <w:p w:rsidR="00AD5CF3" w:rsidRPr="00B80331" w:rsidRDefault="00AD5CF3" w:rsidP="00AD5CF3">
      <w:pPr>
        <w:pStyle w:val="ListParagraph"/>
        <w:spacing w:after="120" w:line="360" w:lineRule="auto"/>
        <w:ind w:left="0" w:firstLine="284"/>
        <w:jc w:val="both"/>
        <w:rPr>
          <w:rFonts w:ascii="Arial" w:hAnsi="Arial" w:cs="Arial"/>
          <w:lang w:val="en-US"/>
        </w:rPr>
      </w:pPr>
      <w:r>
        <w:rPr>
          <w:rFonts w:ascii="Arial" w:hAnsi="Arial" w:cs="Arial"/>
          <w:lang w:val="en-US"/>
        </w:rPr>
        <w:t>Menurut undang-undang, yang dimaksud dengan obat adalah suatu bahan atau campuran bahan yang dimaksudkan untuk digunakan dalam menentukan diagnosis, mencegah, mengurangi, menghilangkan, menyembuhkan penyakit atau gejala penyakit, luka atau kelainan badaniah atau rohaniah pada manusia atau hewan, termasuk memperelok tubuh atau bagian tubuh manusia.</w:t>
      </w:r>
    </w:p>
    <w:p w:rsidR="00AD5CF3" w:rsidRPr="00340345" w:rsidRDefault="00AD5CF3" w:rsidP="00AD5CF3">
      <w:pPr>
        <w:spacing w:line="480" w:lineRule="auto"/>
        <w:jc w:val="both"/>
        <w:rPr>
          <w:rFonts w:ascii="Arial" w:hAnsi="Arial" w:cs="Arial"/>
          <w:sz w:val="24"/>
          <w:szCs w:val="24"/>
        </w:rPr>
      </w:pPr>
      <w:r w:rsidRPr="00340345">
        <w:rPr>
          <w:rFonts w:ascii="Arial" w:hAnsi="Arial" w:cs="Arial"/>
          <w:sz w:val="24"/>
          <w:szCs w:val="24"/>
        </w:rPr>
        <w:t>C.1 Jenis Obat yang Beredar di pasaran</w:t>
      </w:r>
    </w:p>
    <w:p w:rsidR="00AD5CF3" w:rsidRPr="00AC6D47" w:rsidRDefault="00AD5CF3" w:rsidP="00AD5CF3">
      <w:pPr>
        <w:spacing w:line="360" w:lineRule="auto"/>
        <w:ind w:left="426"/>
        <w:jc w:val="both"/>
        <w:rPr>
          <w:rFonts w:ascii="Arial" w:hAnsi="Arial" w:cs="Arial"/>
        </w:rPr>
      </w:pPr>
      <w:r w:rsidRPr="00AC6D47">
        <w:rPr>
          <w:rFonts w:ascii="Arial" w:hAnsi="Arial" w:cs="Arial"/>
        </w:rPr>
        <w:t>Ada beberapa jenis obat yang beredar di pasaran antara lain:</w:t>
      </w:r>
    </w:p>
    <w:p w:rsidR="00AD5CF3" w:rsidRPr="00402B8D" w:rsidRDefault="00AD5CF3" w:rsidP="00AD5CF3">
      <w:pPr>
        <w:pStyle w:val="ListParagraph"/>
        <w:numPr>
          <w:ilvl w:val="0"/>
          <w:numId w:val="3"/>
        </w:numPr>
        <w:tabs>
          <w:tab w:val="left" w:pos="426"/>
        </w:tabs>
        <w:spacing w:after="0" w:line="360" w:lineRule="auto"/>
        <w:ind w:left="426" w:hanging="426"/>
        <w:jc w:val="both"/>
        <w:rPr>
          <w:rFonts w:ascii="Arial" w:hAnsi="Arial" w:cs="Arial"/>
        </w:rPr>
      </w:pPr>
      <w:r w:rsidRPr="00402B8D">
        <w:rPr>
          <w:rFonts w:ascii="Arial" w:hAnsi="Arial" w:cs="Arial"/>
        </w:rPr>
        <w:t>Obat Generik yaitu obat dengan nama resmi yang telah ditetapkan dalam Farmakope Indonesia dan INN (International Non-Proprietary Names) WHO untuk zat berkhasiat yang dikandungnya.</w:t>
      </w:r>
    </w:p>
    <w:p w:rsidR="00AD5CF3" w:rsidRPr="00B80331" w:rsidRDefault="00AD5CF3" w:rsidP="00AD5CF3">
      <w:pPr>
        <w:pStyle w:val="ListParagraph"/>
        <w:numPr>
          <w:ilvl w:val="0"/>
          <w:numId w:val="3"/>
        </w:numPr>
        <w:tabs>
          <w:tab w:val="left" w:pos="426"/>
        </w:tabs>
        <w:spacing w:after="120" w:line="360" w:lineRule="auto"/>
        <w:ind w:left="426" w:hanging="426"/>
        <w:jc w:val="both"/>
        <w:rPr>
          <w:rFonts w:ascii="Arial" w:hAnsi="Arial" w:cs="Arial"/>
        </w:rPr>
      </w:pPr>
      <w:r w:rsidRPr="00402B8D">
        <w:rPr>
          <w:rFonts w:ascii="Arial" w:hAnsi="Arial" w:cs="Arial"/>
        </w:rPr>
        <w:t>Obat dengan nama dagang yaitu obat jadi dengan nama dagang yang terdaftar atas nama si pembuat atau yang dikuasakannya yang dijual dalam bungkus asli dari pabrik yang memproduksinya.</w:t>
      </w:r>
    </w:p>
    <w:p w:rsidR="00AD5CF3" w:rsidRPr="00B80331" w:rsidRDefault="00AD5CF3" w:rsidP="00AD5CF3">
      <w:pPr>
        <w:pStyle w:val="ListParagraph"/>
        <w:tabs>
          <w:tab w:val="left" w:pos="426"/>
        </w:tabs>
        <w:spacing w:after="120" w:line="360" w:lineRule="auto"/>
        <w:ind w:left="0"/>
        <w:jc w:val="both"/>
        <w:rPr>
          <w:rFonts w:ascii="Arial" w:hAnsi="Arial" w:cs="Arial"/>
        </w:rPr>
      </w:pPr>
    </w:p>
    <w:p w:rsidR="00AD5CF3" w:rsidRPr="00340345" w:rsidRDefault="00AD5CF3" w:rsidP="00AD5CF3">
      <w:pPr>
        <w:pStyle w:val="ListParagraph"/>
        <w:tabs>
          <w:tab w:val="left" w:pos="426"/>
        </w:tabs>
        <w:spacing w:after="120" w:line="480" w:lineRule="auto"/>
        <w:ind w:left="0"/>
        <w:jc w:val="both"/>
        <w:rPr>
          <w:rFonts w:ascii="Arial" w:hAnsi="Arial" w:cs="Arial"/>
          <w:sz w:val="24"/>
          <w:szCs w:val="24"/>
          <w:lang w:val="en-US"/>
        </w:rPr>
      </w:pPr>
      <w:r w:rsidRPr="00340345">
        <w:rPr>
          <w:rFonts w:ascii="Arial" w:hAnsi="Arial" w:cs="Arial"/>
          <w:sz w:val="24"/>
          <w:szCs w:val="24"/>
          <w:lang w:val="en-US"/>
        </w:rPr>
        <w:t>C.2 Penggolongan Obat</w:t>
      </w:r>
    </w:p>
    <w:p w:rsidR="00AD5CF3" w:rsidRDefault="00AD5CF3" w:rsidP="00AD5CF3">
      <w:pPr>
        <w:pStyle w:val="ListParagraph"/>
        <w:spacing w:after="0" w:line="360" w:lineRule="auto"/>
        <w:ind w:left="0" w:firstLine="426"/>
        <w:jc w:val="both"/>
        <w:rPr>
          <w:rFonts w:ascii="Arial" w:hAnsi="Arial" w:cs="Arial"/>
          <w:lang w:val="en-US"/>
        </w:rPr>
      </w:pPr>
      <w:r w:rsidRPr="00B67C99">
        <w:rPr>
          <w:rFonts w:ascii="Arial" w:hAnsi="Arial" w:cs="Arial"/>
        </w:rPr>
        <w:t>Berdasarkan ketentuan yang telah di</w:t>
      </w:r>
      <w:r>
        <w:rPr>
          <w:rFonts w:ascii="Arial" w:hAnsi="Arial" w:cs="Arial"/>
        </w:rPr>
        <w:t>tetapkan pemerintah obat dibagi</w:t>
      </w:r>
      <w:r>
        <w:rPr>
          <w:rFonts w:ascii="Arial" w:hAnsi="Arial" w:cs="Arial"/>
          <w:lang w:val="en-US"/>
        </w:rPr>
        <w:t xml:space="preserve"> </w:t>
      </w:r>
      <w:r w:rsidRPr="00B67C99">
        <w:rPr>
          <w:rFonts w:ascii="Arial" w:hAnsi="Arial" w:cs="Arial"/>
        </w:rPr>
        <w:t>menjadi beberapa golongan yaitu:</w:t>
      </w:r>
    </w:p>
    <w:p w:rsidR="00AD5CF3" w:rsidRDefault="00AD5CF3" w:rsidP="00AD5CF3">
      <w:pPr>
        <w:pStyle w:val="ListParagraph"/>
        <w:spacing w:after="0" w:line="360" w:lineRule="auto"/>
        <w:ind w:left="0" w:firstLine="426"/>
        <w:jc w:val="both"/>
        <w:rPr>
          <w:rFonts w:ascii="Arial" w:hAnsi="Arial" w:cs="Arial"/>
          <w:lang w:val="en-US"/>
        </w:rPr>
      </w:pPr>
    </w:p>
    <w:p w:rsidR="00AD5CF3" w:rsidRPr="00AB3CF7" w:rsidRDefault="00AD5CF3" w:rsidP="00AD5CF3">
      <w:pPr>
        <w:pStyle w:val="ListParagraph"/>
        <w:spacing w:after="0" w:line="360" w:lineRule="auto"/>
        <w:ind w:left="0" w:firstLine="426"/>
        <w:jc w:val="both"/>
        <w:rPr>
          <w:rFonts w:ascii="Arial" w:hAnsi="Arial" w:cs="Arial"/>
          <w:lang w:val="en-US"/>
        </w:rPr>
      </w:pPr>
    </w:p>
    <w:p w:rsidR="00AD5CF3" w:rsidRPr="00340345" w:rsidRDefault="00AD5CF3" w:rsidP="00AD5CF3">
      <w:pPr>
        <w:pStyle w:val="ListParagraph"/>
        <w:numPr>
          <w:ilvl w:val="0"/>
          <w:numId w:val="14"/>
        </w:numPr>
        <w:tabs>
          <w:tab w:val="left" w:pos="142"/>
          <w:tab w:val="left" w:pos="426"/>
        </w:tabs>
        <w:spacing w:after="0" w:line="480" w:lineRule="auto"/>
        <w:ind w:left="426" w:hanging="425"/>
        <w:jc w:val="both"/>
        <w:rPr>
          <w:rFonts w:ascii="Arial" w:hAnsi="Arial" w:cs="Arial"/>
          <w:sz w:val="24"/>
          <w:szCs w:val="24"/>
          <w:lang w:val="en-US"/>
        </w:rPr>
      </w:pPr>
      <w:r w:rsidRPr="00340345">
        <w:rPr>
          <w:rFonts w:ascii="Arial" w:hAnsi="Arial" w:cs="Arial"/>
          <w:sz w:val="24"/>
          <w:szCs w:val="24"/>
        </w:rPr>
        <w:t>Obat bebas</w:t>
      </w:r>
    </w:p>
    <w:p w:rsidR="00AD5CF3" w:rsidRPr="005B52E9" w:rsidRDefault="00AD5CF3" w:rsidP="00AD5CF3">
      <w:pPr>
        <w:pStyle w:val="ListParagraph"/>
        <w:tabs>
          <w:tab w:val="left" w:pos="142"/>
        </w:tabs>
        <w:spacing w:after="0" w:line="360" w:lineRule="auto"/>
        <w:ind w:left="0" w:firstLine="426"/>
        <w:jc w:val="both"/>
        <w:rPr>
          <w:rFonts w:ascii="Arial" w:hAnsi="Arial" w:cs="Arial"/>
          <w:lang w:val="en-US"/>
        </w:rPr>
      </w:pPr>
      <w:r w:rsidRPr="00652808">
        <w:rPr>
          <w:noProof/>
          <w:lang w:eastAsia="id-ID"/>
        </w:rPr>
        <w:pict>
          <v:oval id="Oval 1" o:spid="_x0000_s1026" style="position:absolute;left:0;text-align:left;margin-left:163pt;margin-top:74.8pt;width:53.6pt;height:50.9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WmbgIAADYFAAAOAAAAZHJzL2Uyb0RvYy54bWysVE1vGyEQvVfqf0Dcm11/NanldWQ5SlUp&#10;SqwkVc6EBS8SMBSw1+6v78CuN1ETtVJVHzDDzLxhHm92cXkwmuyFDwpsRUdnJSXCcqiV3Vb0++P1&#10;pwtKQmS2ZhqsqOhRBHq5/Phh0bq5GEMDuhaeIIgN89ZVtInRzYsi8EYYFs7ACYtOCd6wiKbfFrVn&#10;LaIbXYzL8nPRgq+dBy5CwNOrzkmXGV9KweOdlEFEoiuKd4t59Xl9TmuxXLD51jPXKN5fg/3DLQxT&#10;FosOUFcsMrLz6g2UUdxDABnPOJgCpFRc5B6wm1H5WzcPDXMi94LkBDfQFP4fLL/dbzxRNb4dJZYZ&#10;fKK7PdNklJhpXZhjwIPb+N4KuE1tHqQ36R8bIIfM5nFgUxwi4Xh4PplMxzNKOLrOy+nFLLNdvCQ7&#10;H+JXAYakTUWF1sqF1C+bs/1NiFgTo09RaKT7dDfIu3jUIgVrey8k9oA1xzk7q0estSfYSkUZ58LG&#10;SedqWC2641mJv9QmFhkyspUBE7JUWg/Yoz9hdzB9fEoVWXxDcvn35CEjVwYbh2SjLPj3AHTM74QN&#10;yC7+RFJHTWLpGeojvrCHTvrB8WuFdN+wEDfMo9ZxKnB+4x0uUkNbUeh3lDTgf753nuJRguilpMXZ&#10;qWj4sWNeUKK/WRTnl9F0moYtG9PZ+RgN/9rz/Npjd2YN+EwoQLxd3qb4qE9b6cE84ZivUlV0Mcux&#10;dkV59CdjHbuZxg8FF6tVDsMBcyze2AfHE3hiNWnp8fDEvOs1F1Gst3Casze662JTpoXVLoJUWZQv&#10;vPZ843Bm4fQfkjT9r+0c9fK5W/4CAAD//wMAUEsDBBQABgAIAAAAIQD8NydL3wAAAAkBAAAPAAAA&#10;ZHJzL2Rvd25yZXYueG1sTI/NTsMwEITvSLyDtUhcELXDT6lCnAohUZTeKIWzGy9J1HgdxU6b9OnZ&#10;nuC0Gn2j2ZlsObpWHLAPjScNyUyBQCq9bajSsP18u12ACNGQNa0n1DBhgGV+eZGZ1PojfeBhEyvB&#10;IRRSo6GOsUulDGWNzoSZ75CY/fjemciyr6TtzZHDXSvvlJpLZxriD7Xp8LXGcr8ZnIZi9X5afTm3&#10;jtNp+N7up+Khuym0vr4aX55BRBzjnxnO9bk65Nxp5weyQbSsF3PeEjWcD/N7lTyC2DFInhTIPJP/&#10;F+S/AAAA//8DAFBLAQItABQABgAIAAAAIQC2gziS/gAAAOEBAAATAAAAAAAAAAAAAAAAAAAAAABb&#10;Q29udGVudF9UeXBlc10ueG1sUEsBAi0AFAAGAAgAAAAhADj9If/WAAAAlAEAAAsAAAAAAAAAAAAA&#10;AAAALwEAAF9yZWxzLy5yZWxzUEsBAi0AFAAGAAgAAAAhAAR9JaZuAgAANgUAAA4AAAAAAAAAAAAA&#10;AAAALgIAAGRycy9lMm9Eb2MueG1sUEsBAi0AFAAGAAgAAAAhAPw3J0vfAAAACQEAAA8AAAAAAAAA&#10;AAAAAAAAyAQAAGRycy9kb3ducmV2LnhtbFBLBQYAAAAABAAEAPMAAADUBQAAAAA=&#10;" fillcolor="#24f024" strokecolor="white [3069]" strokeweight="2pt"/>
        </w:pict>
      </w:r>
      <w:r w:rsidRPr="005B52E9">
        <w:rPr>
          <w:rFonts w:ascii="Arial" w:hAnsi="Arial" w:cs="Arial"/>
        </w:rPr>
        <w:t xml:space="preserve">Obat bebas adalah </w:t>
      </w:r>
      <w:r w:rsidRPr="005B52E9">
        <w:rPr>
          <w:rFonts w:ascii="Arial" w:hAnsi="Arial" w:cs="Arial"/>
          <w:lang w:val="en-US"/>
        </w:rPr>
        <w:t>obat yang boleh digunakan tanpa resep dokter, bisa dibeli bebas di apotek, bahkan di warung, ditandai dengan lingkaran hijau bergaris tepi hitam. Obat bebas ini digunakan untuk mengobati gejala penyakit yang ringan. Misalnya : Vitamin/Multivitamin, Obat Batuk Hitam, Paracetamol,dll</w:t>
      </w:r>
    </w:p>
    <w:p w:rsidR="00AD5CF3" w:rsidRDefault="00AD5CF3" w:rsidP="00AD5CF3">
      <w:pPr>
        <w:spacing w:line="360" w:lineRule="auto"/>
        <w:ind w:left="2008" w:firstLine="152"/>
        <w:jc w:val="both"/>
        <w:rPr>
          <w:rFonts w:ascii="Arial" w:hAnsi="Arial" w:cs="Arial"/>
        </w:rPr>
      </w:pPr>
    </w:p>
    <w:p w:rsidR="00AD5CF3" w:rsidRDefault="00AD5CF3" w:rsidP="00AD5CF3">
      <w:pPr>
        <w:spacing w:line="360" w:lineRule="auto"/>
        <w:jc w:val="both"/>
        <w:rPr>
          <w:rFonts w:ascii="Arial" w:hAnsi="Arial" w:cs="Arial"/>
        </w:rPr>
      </w:pPr>
    </w:p>
    <w:p w:rsidR="00AD5CF3" w:rsidRDefault="00AD5CF3" w:rsidP="00AD5CF3">
      <w:pPr>
        <w:spacing w:line="360" w:lineRule="auto"/>
        <w:ind w:left="1440" w:firstLine="720"/>
        <w:jc w:val="both"/>
        <w:rPr>
          <w:rFonts w:ascii="Arial" w:hAnsi="Arial" w:cs="Arial"/>
        </w:rPr>
      </w:pPr>
    </w:p>
    <w:p w:rsidR="00AD5CF3" w:rsidRDefault="00AD5CF3" w:rsidP="00AD5CF3">
      <w:pPr>
        <w:spacing w:line="360" w:lineRule="auto"/>
        <w:ind w:left="1440" w:firstLine="720"/>
        <w:jc w:val="both"/>
        <w:rPr>
          <w:rFonts w:ascii="Arial" w:hAnsi="Arial" w:cs="Arial"/>
        </w:rPr>
      </w:pPr>
      <w:r w:rsidRPr="009471D4">
        <w:rPr>
          <w:rFonts w:ascii="Arial" w:hAnsi="Arial" w:cs="Arial"/>
        </w:rPr>
        <w:t>Gambar  1. Lambang obat bebas</w:t>
      </w:r>
    </w:p>
    <w:p w:rsidR="00AD5CF3" w:rsidRPr="00340345" w:rsidRDefault="00AD5CF3" w:rsidP="00AD5CF3">
      <w:pPr>
        <w:pStyle w:val="ListParagraph"/>
        <w:numPr>
          <w:ilvl w:val="0"/>
          <w:numId w:val="14"/>
        </w:numPr>
        <w:spacing w:after="0" w:line="480" w:lineRule="auto"/>
        <w:ind w:left="426" w:hanging="426"/>
        <w:jc w:val="both"/>
        <w:rPr>
          <w:rFonts w:ascii="Arial" w:hAnsi="Arial" w:cs="Arial"/>
          <w:sz w:val="24"/>
          <w:szCs w:val="24"/>
          <w:lang w:val="en-US"/>
        </w:rPr>
      </w:pPr>
      <w:r w:rsidRPr="00340345">
        <w:rPr>
          <w:rFonts w:ascii="Arial" w:hAnsi="Arial" w:cs="Arial"/>
          <w:sz w:val="24"/>
          <w:szCs w:val="24"/>
        </w:rPr>
        <w:t>Obat bebas terbatas</w:t>
      </w:r>
    </w:p>
    <w:p w:rsidR="00AD5CF3" w:rsidRPr="005B52E9" w:rsidRDefault="00AD5CF3" w:rsidP="00AD5CF3">
      <w:pPr>
        <w:pStyle w:val="ListParagraph"/>
        <w:spacing w:after="0" w:line="360" w:lineRule="auto"/>
        <w:ind w:left="0" w:firstLine="426"/>
        <w:jc w:val="both"/>
        <w:rPr>
          <w:rFonts w:ascii="Arial" w:hAnsi="Arial" w:cs="Arial"/>
          <w:lang w:val="en-US"/>
        </w:rPr>
      </w:pPr>
      <w:r w:rsidRPr="00652808">
        <w:rPr>
          <w:noProof/>
          <w:lang w:eastAsia="id-ID"/>
        </w:rPr>
        <w:pict>
          <v:oval id="Oval 2" o:spid="_x0000_s1027" style="position:absolute;left:0;text-align:left;margin-left:163pt;margin-top:93.95pt;width:48.5pt;height:49.1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fVcgIAADYFAAAOAAAAZHJzL2Uyb0RvYy54bWysVFFv2yAQfp+0/4B4X+24ydpFdaqoVadJ&#10;URMtnfpMMdRIwDEgcbJfvwM7brVWe5iWB8Jxd99xn7/j6vpgNNkLHxTYmk7OSkqE5dAo+1zTHw93&#10;ny4pCZHZhmmwoqZHEej14uOHq87NRQUt6EZ4giA2zDtX0zZGNy+KwFthWDgDJyw6JXjDIpr+uWg8&#10;6xDd6KIqy89FB75xHrgIAU9veyddZHwpBY9rKYOIRNcU7xbz6vP6lNZiccXmz565VvHhGuwfbmGY&#10;slh0hLplkZGdV2+gjOIeAsh4xsEUIKXiIveA3UzKP7rZtsyJ3AuSE9xIU/h/sPx+v/FENTWtKLHM&#10;4Cda75kmVWKmc2GOAVu38YMVcJvaPEhv0j82QA6ZzePIpjhEwvHw4vx8Ws0o4ei6KKeXs8x28ZLs&#10;fIhfBRiSNjUVWisXUr9szvarELEmRp+i0Ej36W+Qd/GoRQrW9ruQ2APWrHJ2Vo+40Z5gKzVlnAsb&#10;J72rZY3oj2cl/lKbWGTMyFYGTMhSaT1iDwBJmW+xe5ghPqWKLL4xufzbxfrkMSNXBhvHZKMs+PcA&#10;NHY1VO7jTyT11CSWnqA54hf20Es/OH6nkO4VC3HDPGodpwLnN65xkRq6msKwo6QF/+u98xSPEkQv&#10;JR3OTk3Dzx3zghL9zaI4v0ym0zRs2ZjOLio0/GvP02uP3ZkbwM80wZfC8bxN8VGfttKDecQxX6aq&#10;6GKWY+2a8uhPxk3sZxofCi6WyxyGA+ZYXNmt4wk8sZq09HB4ZN4Nmoso1ns4zdkb3fWxKdPCchdB&#10;qizKF14HvnE4s3CGhyRN/2s7R708d4vfAAAA//8DAFBLAwQUAAYACAAAACEAWOInQ+AAAAAJAQAA&#10;DwAAAGRycy9kb3ducmV2LnhtbEyPQU+DQBCF7yb+h82YeDHtgljSIEtjTepFD7XVqLcpjEBkZ5Hd&#10;tuivdzzp8eWbvPlevhhtpw40+NaxgXgagSIuXdVybeBpu5rMQfmAXGHnmAx8kYdFcXqSY1a5Iz/S&#10;YRNqJSXsMzTQhNBnWvuyIYt+6npiYe9usBgkDrWuBjxKue30ZRSl2mLL8qHBnm4bKj82e2vgLV0t&#10;OV3fX/BD78vl8x1+v758GnN+Nt5cgwo0hr9j+NUXdSjEaef2XHnVSZ6nsiUYuEpACU+ieAZqJyCe&#10;JaCLXP9fUPwAAAD//wMAUEsBAi0AFAAGAAgAAAAhALaDOJL+AAAA4QEAABMAAAAAAAAAAAAAAAAA&#10;AAAAAFtDb250ZW50X1R5cGVzXS54bWxQSwECLQAUAAYACAAAACEAOP0h/9YAAACUAQAACwAAAAAA&#10;AAAAAAAAAAAvAQAAX3JlbHMvLnJlbHNQSwECLQAUAAYACAAAACEAizMn1XICAAA2BQAADgAAAAAA&#10;AAAAAAAAAAAuAgAAZHJzL2Uyb0RvYy54bWxQSwECLQAUAAYACAAAACEAWOInQ+AAAAAJAQAADwAA&#10;AAAAAAAAAAAAAADMBAAAZHJzL2Rvd25yZXYueG1sUEsFBgAAAAAEAAQA8wAAANkFAAAAAA==&#10;" fillcolor="blue" strokecolor="white [3213]" strokeweight="2pt"/>
        </w:pict>
      </w:r>
      <w:r w:rsidRPr="005B52E9">
        <w:rPr>
          <w:rFonts w:ascii="Arial" w:hAnsi="Arial" w:cs="Arial"/>
        </w:rPr>
        <w:t xml:space="preserve">Obat bebas terbatas adalah </w:t>
      </w:r>
      <w:r w:rsidRPr="005B52E9">
        <w:rPr>
          <w:rFonts w:ascii="Arial" w:hAnsi="Arial" w:cs="Arial"/>
          <w:lang w:val="en-US"/>
        </w:rPr>
        <w:t xml:space="preserve">obat-obat yang dalam jumlah tertentu masih bisa dibeli di apotek tanpa resep dokter, memakai tanda lingkaran biru bergaris tepi </w:t>
      </w:r>
      <w:r>
        <w:rPr>
          <w:rFonts w:ascii="Arial" w:hAnsi="Arial" w:cs="Arial"/>
          <w:lang w:val="en-US"/>
        </w:rPr>
        <w:t>hitam. O</w:t>
      </w:r>
      <w:r w:rsidRPr="005B52E9">
        <w:rPr>
          <w:rFonts w:ascii="Arial" w:hAnsi="Arial" w:cs="Arial"/>
          <w:lang w:val="en-US"/>
        </w:rPr>
        <w:t>bat bebas terbatas terkandung zat atau bahan yang relative toksik, maka pada kemasan perlu dicantumkan tanda peringatan (P1-P6) Misalnya : Antimo, Noza, Paramex dll.</w:t>
      </w:r>
    </w:p>
    <w:p w:rsidR="00AD5CF3" w:rsidRPr="009471D4" w:rsidRDefault="00AD5CF3" w:rsidP="00AD5CF3">
      <w:pPr>
        <w:spacing w:line="360" w:lineRule="auto"/>
        <w:jc w:val="both"/>
        <w:rPr>
          <w:rFonts w:ascii="Arial" w:hAnsi="Arial" w:cs="Arial"/>
        </w:rPr>
      </w:pPr>
    </w:p>
    <w:p w:rsidR="00AD5CF3" w:rsidRPr="009471D4" w:rsidRDefault="00AD5CF3" w:rsidP="00AD5CF3">
      <w:pPr>
        <w:spacing w:line="360" w:lineRule="auto"/>
        <w:ind w:left="720"/>
        <w:jc w:val="both"/>
        <w:rPr>
          <w:rFonts w:ascii="Arial" w:hAnsi="Arial" w:cs="Arial"/>
        </w:rPr>
      </w:pPr>
    </w:p>
    <w:p w:rsidR="00AD5CF3" w:rsidRDefault="00AD5CF3" w:rsidP="00AD5CF3">
      <w:pPr>
        <w:pStyle w:val="ListParagraph"/>
        <w:spacing w:after="0" w:line="360" w:lineRule="auto"/>
        <w:ind w:left="1800" w:firstLine="360"/>
        <w:jc w:val="both"/>
        <w:rPr>
          <w:rFonts w:ascii="Arial" w:hAnsi="Arial" w:cs="Arial"/>
          <w:lang w:val="en-US"/>
        </w:rPr>
      </w:pPr>
    </w:p>
    <w:p w:rsidR="00AD5CF3" w:rsidRPr="00CC4082" w:rsidRDefault="00AD5CF3" w:rsidP="00AD5CF3">
      <w:pPr>
        <w:spacing w:line="360" w:lineRule="auto"/>
        <w:ind w:left="1440"/>
        <w:jc w:val="both"/>
        <w:rPr>
          <w:rFonts w:ascii="Arial" w:hAnsi="Arial" w:cs="Arial"/>
        </w:rPr>
      </w:pPr>
      <w:r>
        <w:rPr>
          <w:rFonts w:ascii="Arial" w:hAnsi="Arial" w:cs="Arial"/>
        </w:rPr>
        <w:t xml:space="preserve">   </w:t>
      </w:r>
      <w:r w:rsidRPr="00CC4082">
        <w:rPr>
          <w:rFonts w:ascii="Arial" w:hAnsi="Arial" w:cs="Arial"/>
        </w:rPr>
        <w:t>Gambar 2. Lambang obat bebas terbatas</w:t>
      </w:r>
    </w:p>
    <w:p w:rsidR="00AD5CF3" w:rsidRPr="00340345" w:rsidRDefault="00AD5CF3" w:rsidP="00AD5CF3">
      <w:pPr>
        <w:pStyle w:val="ListParagraph"/>
        <w:numPr>
          <w:ilvl w:val="0"/>
          <w:numId w:val="14"/>
        </w:numPr>
        <w:spacing w:after="0" w:line="480" w:lineRule="auto"/>
        <w:ind w:left="426" w:hanging="426"/>
        <w:jc w:val="both"/>
        <w:rPr>
          <w:rFonts w:ascii="Arial" w:hAnsi="Arial" w:cs="Arial"/>
          <w:sz w:val="24"/>
          <w:szCs w:val="24"/>
          <w:lang w:val="en-US"/>
        </w:rPr>
      </w:pPr>
      <w:r w:rsidRPr="00340345">
        <w:rPr>
          <w:rFonts w:ascii="Arial" w:hAnsi="Arial" w:cs="Arial"/>
          <w:sz w:val="24"/>
          <w:szCs w:val="24"/>
        </w:rPr>
        <w:t>Obat keras</w:t>
      </w:r>
    </w:p>
    <w:p w:rsidR="00AD5CF3" w:rsidRPr="005869BF" w:rsidRDefault="00AD5CF3" w:rsidP="00AD5CF3">
      <w:pPr>
        <w:spacing w:line="360" w:lineRule="auto"/>
        <w:ind w:firstLine="426"/>
        <w:jc w:val="both"/>
        <w:rPr>
          <w:rFonts w:ascii="Arial" w:hAnsi="Arial" w:cs="Arial"/>
        </w:rPr>
      </w:pPr>
      <w:r w:rsidRPr="00192050">
        <w:rPr>
          <w:rFonts w:ascii="Arial" w:hAnsi="Arial" w:cs="Arial"/>
        </w:rPr>
        <w:t>Obat k</w:t>
      </w:r>
      <w:r w:rsidRPr="00981124">
        <w:rPr>
          <w:rFonts w:ascii="Arial" w:hAnsi="Arial" w:cs="Arial"/>
        </w:rPr>
        <w:t>eras adalah</w:t>
      </w:r>
      <w:r>
        <w:rPr>
          <w:rFonts w:ascii="Arial" w:hAnsi="Arial" w:cs="Arial"/>
        </w:rPr>
        <w:t xml:space="preserve"> obat berkhasiat keras dan untuk memperolehnya harus menggunakan resep dokter, memakai tanda lingkaran merah bergaris tepi hitam dengan tulisan huruf K didalamnya. Misalnya : Ranitidin, Asam Mefenamat dll.</w:t>
      </w:r>
    </w:p>
    <w:p w:rsidR="00AD5CF3" w:rsidRDefault="00AD5CF3" w:rsidP="00AD5CF3">
      <w:pPr>
        <w:pStyle w:val="ListParagraph"/>
        <w:spacing w:after="0" w:line="360" w:lineRule="auto"/>
        <w:ind w:left="1080"/>
        <w:jc w:val="both"/>
        <w:rPr>
          <w:rFonts w:ascii="Arial" w:hAnsi="Arial" w:cs="Arial"/>
          <w:lang w:val="en-US"/>
        </w:rPr>
      </w:pPr>
      <w:r w:rsidRPr="00981124">
        <w:rPr>
          <w:rFonts w:ascii="Arial" w:hAnsi="Arial" w:cs="Arial"/>
        </w:rPr>
        <w:t xml:space="preserve">                </w:t>
      </w:r>
      <w:r>
        <w:rPr>
          <w:rFonts w:ascii="Arial" w:hAnsi="Arial" w:cs="Arial"/>
          <w:lang w:val="en-US"/>
        </w:rPr>
        <w:tab/>
      </w:r>
      <w:r>
        <w:rPr>
          <w:rFonts w:ascii="Arial" w:hAnsi="Arial" w:cs="Arial"/>
          <w:lang w:val="en-US"/>
        </w:rPr>
        <w:tab/>
      </w:r>
      <w:r w:rsidRPr="00981124">
        <w:rPr>
          <w:rFonts w:ascii="Arial" w:hAnsi="Arial" w:cs="Arial"/>
        </w:rPr>
        <w:t xml:space="preserve">    </w:t>
      </w:r>
      <w:r w:rsidRPr="00192050">
        <w:rPr>
          <w:noProof/>
          <w:lang w:val="en-US"/>
        </w:rPr>
        <w:drawing>
          <wp:inline distT="0" distB="0" distL="0" distR="0">
            <wp:extent cx="714375" cy="645906"/>
            <wp:effectExtent l="19050" t="0" r="9525" b="0"/>
            <wp:docPr id="5" name="Picture 3" descr="C:\Users\acer\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age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6675" cy="657027"/>
                    </a:xfrm>
                    <a:prstGeom prst="rect">
                      <a:avLst/>
                    </a:prstGeom>
                    <a:noFill/>
                    <a:ln>
                      <a:noFill/>
                    </a:ln>
                  </pic:spPr>
                </pic:pic>
              </a:graphicData>
            </a:graphic>
          </wp:inline>
        </w:drawing>
      </w:r>
    </w:p>
    <w:p w:rsidR="00AD5CF3" w:rsidRPr="005B52E9" w:rsidRDefault="00AD5CF3" w:rsidP="00AD5CF3">
      <w:pPr>
        <w:pStyle w:val="ListParagraph"/>
        <w:spacing w:after="0" w:line="360" w:lineRule="auto"/>
        <w:ind w:left="1080"/>
        <w:jc w:val="both"/>
        <w:rPr>
          <w:rFonts w:ascii="Arial" w:hAnsi="Arial" w:cs="Arial"/>
          <w:lang w:val="en-US"/>
        </w:rPr>
      </w:pPr>
      <w:r w:rsidRPr="00981124">
        <w:rPr>
          <w:rFonts w:ascii="Arial" w:hAnsi="Arial" w:cs="Arial"/>
        </w:rPr>
        <w:t xml:space="preserve"> </w:t>
      </w:r>
      <w:r w:rsidRPr="00981124">
        <w:rPr>
          <w:noProof/>
          <w:lang w:val="en-US"/>
        </w:rPr>
        <w:tab/>
        <w:t xml:space="preserve">       </w:t>
      </w:r>
      <w:r>
        <w:rPr>
          <w:noProof/>
          <w:lang w:val="en-US"/>
        </w:rPr>
        <w:t xml:space="preserve">    </w:t>
      </w:r>
      <w:r w:rsidRPr="005869BF">
        <w:rPr>
          <w:rFonts w:ascii="Arial" w:hAnsi="Arial" w:cs="Arial"/>
        </w:rPr>
        <w:t>Gambar 3. Lambang obat keras</w:t>
      </w:r>
    </w:p>
    <w:p w:rsidR="00AD5CF3" w:rsidRPr="00340345" w:rsidRDefault="00AD5CF3" w:rsidP="00AD5CF3">
      <w:pPr>
        <w:pStyle w:val="ListParagraph"/>
        <w:numPr>
          <w:ilvl w:val="0"/>
          <w:numId w:val="14"/>
        </w:numPr>
        <w:spacing w:after="0" w:line="480" w:lineRule="auto"/>
        <w:ind w:left="426" w:hanging="426"/>
        <w:jc w:val="both"/>
        <w:rPr>
          <w:rFonts w:ascii="Arial" w:hAnsi="Arial" w:cs="Arial"/>
          <w:sz w:val="24"/>
          <w:szCs w:val="24"/>
          <w:lang w:val="en-US"/>
        </w:rPr>
      </w:pPr>
      <w:r w:rsidRPr="00340345">
        <w:rPr>
          <w:rFonts w:ascii="Arial" w:hAnsi="Arial" w:cs="Arial"/>
          <w:sz w:val="24"/>
          <w:szCs w:val="24"/>
        </w:rPr>
        <w:t>Obat Psi</w:t>
      </w:r>
      <w:r w:rsidRPr="00340345">
        <w:rPr>
          <w:rFonts w:ascii="Arial" w:hAnsi="Arial" w:cs="Arial"/>
          <w:sz w:val="24"/>
          <w:szCs w:val="24"/>
          <w:lang w:val="en-US"/>
        </w:rPr>
        <w:t>k</w:t>
      </w:r>
      <w:r w:rsidRPr="00340345">
        <w:rPr>
          <w:rFonts w:ascii="Arial" w:hAnsi="Arial" w:cs="Arial"/>
          <w:sz w:val="24"/>
          <w:szCs w:val="24"/>
        </w:rPr>
        <w:t>otropika</w:t>
      </w:r>
    </w:p>
    <w:p w:rsidR="00AD5CF3" w:rsidRPr="00CC4082" w:rsidRDefault="00AD5CF3" w:rsidP="00AD5CF3">
      <w:pPr>
        <w:spacing w:after="120" w:line="360" w:lineRule="auto"/>
        <w:ind w:firstLine="426"/>
        <w:jc w:val="both"/>
        <w:rPr>
          <w:rFonts w:ascii="Arial" w:hAnsi="Arial" w:cs="Arial"/>
        </w:rPr>
      </w:pPr>
      <w:r w:rsidRPr="005B52E9">
        <w:rPr>
          <w:rFonts w:ascii="Arial" w:hAnsi="Arial" w:cs="Arial"/>
        </w:rPr>
        <w:t>Obat Psikotropika adalah zat / obat yang dapat menurunkan akitivitas otak atau merangsang susunan syaraf pusat dan menimbulkan kelainan perilaku disertai dengan timbulnya halusinansi, ilusi, gangguan cara berpikir, dan dapat</w:t>
      </w:r>
      <w:r>
        <w:rPr>
          <w:rFonts w:ascii="Arial" w:hAnsi="Arial" w:cs="Arial"/>
        </w:rPr>
        <w:t xml:space="preserve"> </w:t>
      </w:r>
      <w:r w:rsidRPr="005B52E9">
        <w:rPr>
          <w:rFonts w:ascii="Arial" w:hAnsi="Arial" w:cs="Arial"/>
        </w:rPr>
        <w:t>menyebabkan ketergantungan serta mempunyai efek stimulasi (merangsang) bagi para pemakainya. Contoh : Alprazolam, Diazepam.</w:t>
      </w:r>
    </w:p>
    <w:p w:rsidR="00AD5CF3" w:rsidRPr="00340345" w:rsidRDefault="00AD5CF3" w:rsidP="00AD5CF3">
      <w:pPr>
        <w:pStyle w:val="ListParagraph"/>
        <w:numPr>
          <w:ilvl w:val="0"/>
          <w:numId w:val="14"/>
        </w:numPr>
        <w:spacing w:after="0" w:line="480" w:lineRule="auto"/>
        <w:ind w:left="426" w:hanging="426"/>
        <w:jc w:val="both"/>
        <w:rPr>
          <w:rFonts w:ascii="Arial" w:hAnsi="Arial" w:cs="Arial"/>
          <w:sz w:val="24"/>
          <w:szCs w:val="24"/>
          <w:lang w:val="en-US"/>
        </w:rPr>
      </w:pPr>
      <w:r w:rsidRPr="00340345">
        <w:rPr>
          <w:rFonts w:ascii="Arial" w:hAnsi="Arial" w:cs="Arial"/>
          <w:sz w:val="24"/>
          <w:szCs w:val="24"/>
        </w:rPr>
        <w:t>Obat narkotika</w:t>
      </w:r>
    </w:p>
    <w:p w:rsidR="00AD5CF3" w:rsidRPr="005B52E9" w:rsidRDefault="00AD5CF3" w:rsidP="00AD5CF3">
      <w:pPr>
        <w:pStyle w:val="ListParagraph"/>
        <w:spacing w:after="0" w:line="360" w:lineRule="auto"/>
        <w:ind w:left="0" w:firstLine="426"/>
        <w:jc w:val="both"/>
        <w:rPr>
          <w:rFonts w:ascii="Arial" w:hAnsi="Arial" w:cs="Arial"/>
          <w:lang w:val="en-US"/>
        </w:rPr>
      </w:pPr>
      <w:r w:rsidRPr="005B52E9">
        <w:rPr>
          <w:rFonts w:ascii="Arial" w:hAnsi="Arial" w:cs="Arial"/>
          <w:lang w:val="en-US"/>
        </w:rPr>
        <w:t xml:space="preserve">Pengertian Narkotika menurut Undang-Undang Nomor 22 Tahun 1997 tentang Narkotika adalah zat atau obat yang berasal dari tanaman atau bukan tanaman baik sintesis maupun semi sintesis yang dapat menimbulkan pengaruh-pengaruh tertentu bagi mereka yang menggunakannya. Pengaruh tersebut berupa pembiusan, hilangnya rasa sakit, rangsangan semangat, halusinasi atau timbulnya khayalan-khayalan yang menyebabkan efek </w:t>
      </w:r>
      <w:r>
        <w:rPr>
          <w:rFonts w:ascii="Arial" w:hAnsi="Arial" w:cs="Arial"/>
          <w:lang w:val="en-US"/>
        </w:rPr>
        <w:t>ketergantungan bagi pemakainya. K</w:t>
      </w:r>
      <w:r w:rsidRPr="005B52E9">
        <w:rPr>
          <w:rFonts w:ascii="Arial" w:hAnsi="Arial" w:cs="Arial"/>
          <w:lang w:val="en-US"/>
        </w:rPr>
        <w:t xml:space="preserve">emasan obat golongan ini ditandai dengan lingkaran yang didalamnya terdapat palang (+) berwarna merah.  </w:t>
      </w:r>
      <w:r w:rsidRPr="005B52E9">
        <w:rPr>
          <w:rFonts w:ascii="Arial" w:hAnsi="Arial" w:cs="Arial"/>
        </w:rPr>
        <w:t>Contoh : Codein dan Codipront sirup.</w:t>
      </w:r>
    </w:p>
    <w:p w:rsidR="00AD5CF3" w:rsidRPr="00981124" w:rsidRDefault="00AD5CF3" w:rsidP="00AD5CF3">
      <w:pPr>
        <w:pStyle w:val="ListParagraph"/>
        <w:spacing w:after="0" w:line="360" w:lineRule="auto"/>
        <w:ind w:left="1080"/>
        <w:jc w:val="both"/>
        <w:rPr>
          <w:rFonts w:ascii="Arial" w:hAnsi="Arial" w:cs="Arial"/>
        </w:rPr>
      </w:pPr>
      <w:r w:rsidRPr="00981124">
        <w:rPr>
          <w:rFonts w:ascii="Arial" w:hAnsi="Arial" w:cs="Arial"/>
        </w:rPr>
        <w:tab/>
      </w:r>
      <w:r w:rsidRPr="00981124">
        <w:rPr>
          <w:rFonts w:ascii="Arial" w:hAnsi="Arial" w:cs="Arial"/>
          <w:noProof/>
          <w:lang w:eastAsia="id-ID"/>
        </w:rPr>
        <w:t xml:space="preserve">            </w:t>
      </w:r>
      <w:r w:rsidRPr="00981124">
        <w:rPr>
          <w:rFonts w:ascii="Arial" w:hAnsi="Arial" w:cs="Arial"/>
        </w:rPr>
        <w:tab/>
      </w:r>
      <w:r w:rsidRPr="00981124">
        <w:rPr>
          <w:noProof/>
          <w:lang w:val="en-US"/>
        </w:rPr>
        <w:drawing>
          <wp:inline distT="0" distB="0" distL="0" distR="0">
            <wp:extent cx="776605" cy="762000"/>
            <wp:effectExtent l="19050" t="0" r="4445" b="0"/>
            <wp:docPr id="6" name="Picture 10" descr="C:\Users\acer\AppData\Local\Microsoft\Windows\Temporary Internet Files\Content.Word\narkotika dan psikotrop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narkotika dan psikotropika.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39" cy="765566"/>
                    </a:xfrm>
                    <a:prstGeom prst="rect">
                      <a:avLst/>
                    </a:prstGeom>
                    <a:noFill/>
                    <a:ln>
                      <a:noFill/>
                    </a:ln>
                  </pic:spPr>
                </pic:pic>
              </a:graphicData>
            </a:graphic>
          </wp:inline>
        </w:drawing>
      </w:r>
      <w:r w:rsidRPr="00981124">
        <w:rPr>
          <w:rFonts w:ascii="Arial" w:hAnsi="Arial" w:cs="Arial"/>
        </w:rPr>
        <w:tab/>
      </w:r>
      <w:r w:rsidRPr="00981124">
        <w:rPr>
          <w:rFonts w:ascii="Arial" w:hAnsi="Arial" w:cs="Arial"/>
        </w:rPr>
        <w:tab/>
      </w:r>
    </w:p>
    <w:p w:rsidR="00AD5CF3" w:rsidRPr="000A382F" w:rsidRDefault="00AD5CF3" w:rsidP="00AD5CF3">
      <w:pPr>
        <w:spacing w:line="360" w:lineRule="auto"/>
        <w:ind w:left="1440"/>
        <w:jc w:val="both"/>
        <w:rPr>
          <w:rFonts w:ascii="Arial" w:hAnsi="Arial" w:cs="Arial"/>
        </w:rPr>
      </w:pPr>
      <w:r w:rsidRPr="00981124">
        <w:rPr>
          <w:rFonts w:ascii="Arial" w:hAnsi="Arial" w:cs="Arial"/>
        </w:rPr>
        <w:t xml:space="preserve">       </w:t>
      </w:r>
      <w:r>
        <w:rPr>
          <w:rFonts w:ascii="Arial" w:hAnsi="Arial" w:cs="Arial"/>
        </w:rPr>
        <w:t>Gambar 4. Lambang obat narkotika</w:t>
      </w:r>
    </w:p>
    <w:p w:rsidR="00AD5CF3" w:rsidRPr="005F43EF" w:rsidRDefault="00AD5CF3" w:rsidP="00AD5CF3">
      <w:pPr>
        <w:spacing w:line="360" w:lineRule="auto"/>
        <w:ind w:left="1440"/>
        <w:jc w:val="both"/>
        <w:rPr>
          <w:rFonts w:ascii="Arial" w:hAnsi="Arial" w:cs="Arial"/>
        </w:rPr>
      </w:pPr>
    </w:p>
    <w:p w:rsidR="00AD5CF3" w:rsidRPr="00340345" w:rsidRDefault="00AD5CF3" w:rsidP="00AD5CF3">
      <w:pPr>
        <w:pStyle w:val="ListParagraph"/>
        <w:numPr>
          <w:ilvl w:val="0"/>
          <w:numId w:val="13"/>
        </w:numPr>
        <w:spacing w:after="0" w:line="480" w:lineRule="auto"/>
        <w:jc w:val="both"/>
        <w:rPr>
          <w:rFonts w:ascii="Arial" w:hAnsi="Arial" w:cs="Arial"/>
          <w:b/>
          <w:sz w:val="24"/>
          <w:szCs w:val="24"/>
          <w:lang w:val="en-US"/>
        </w:rPr>
      </w:pPr>
      <w:r w:rsidRPr="00340345">
        <w:rPr>
          <w:rFonts w:ascii="Arial" w:hAnsi="Arial" w:cs="Arial"/>
          <w:b/>
          <w:sz w:val="24"/>
          <w:szCs w:val="24"/>
          <w:lang w:val="en-US"/>
        </w:rPr>
        <w:t>Obat Wajib Apotek (OWA)</w:t>
      </w:r>
    </w:p>
    <w:p w:rsidR="00AD5CF3" w:rsidRPr="005B52E9" w:rsidRDefault="00AD5CF3" w:rsidP="00AD5CF3">
      <w:pPr>
        <w:pStyle w:val="ListParagraph"/>
        <w:spacing w:after="0" w:line="360" w:lineRule="auto"/>
        <w:ind w:left="0" w:firstLine="426"/>
        <w:jc w:val="both"/>
        <w:rPr>
          <w:rFonts w:ascii="Arial" w:hAnsi="Arial" w:cs="Arial"/>
          <w:b/>
          <w:lang w:val="en-US"/>
        </w:rPr>
      </w:pPr>
      <w:r w:rsidRPr="005B52E9">
        <w:rPr>
          <w:rFonts w:ascii="Arial" w:eastAsia="Times New Roman" w:hAnsi="Arial" w:cs="Arial"/>
          <w:color w:val="333333"/>
          <w:lang w:val="en-US"/>
        </w:rPr>
        <w:t>Selain memproduksi obat generik, untuk memenuhi keterjangkauan pelayanan kesehatan khususnya akses obat, pemerintah mengeluarkan kebijakan Obat Wajib Apoteker (OWA). OWA merupakan obat keras yang dapat diberikan oleh Apoteker Pengelola Apotek (APA) kepada pasien. Disini terdapat daftar obat wajib apotek yang dikeluarkan berdasarkan keputusan Menteri Kesehatan. Sampai saat ini sudah ada 3 daftar obat yang diperbolehkan diserahkan tanpa resep dokter. Peraturan mengenai Daftar</w:t>
      </w:r>
      <w:r>
        <w:rPr>
          <w:rFonts w:ascii="Arial" w:eastAsia="Times New Roman" w:hAnsi="Arial" w:cs="Arial"/>
          <w:color w:val="333333"/>
          <w:lang w:val="en-US"/>
        </w:rPr>
        <w:t xml:space="preserve"> </w:t>
      </w:r>
      <w:r w:rsidRPr="005B52E9">
        <w:rPr>
          <w:rFonts w:ascii="Arial" w:eastAsia="Times New Roman" w:hAnsi="Arial" w:cs="Arial"/>
          <w:color w:val="333333"/>
          <w:lang w:val="en-US"/>
        </w:rPr>
        <w:t>Obat Wajib Apotek tercantum dalam :</w:t>
      </w:r>
    </w:p>
    <w:p w:rsidR="00AD5CF3" w:rsidRDefault="00AD5CF3" w:rsidP="00AD5CF3">
      <w:pPr>
        <w:pStyle w:val="ListParagraph"/>
        <w:numPr>
          <w:ilvl w:val="0"/>
          <w:numId w:val="8"/>
        </w:numPr>
        <w:tabs>
          <w:tab w:val="left" w:pos="426"/>
          <w:tab w:val="left" w:pos="709"/>
        </w:tabs>
        <w:spacing w:after="0" w:line="360" w:lineRule="auto"/>
        <w:ind w:left="426" w:hanging="426"/>
        <w:jc w:val="both"/>
        <w:rPr>
          <w:rFonts w:ascii="Arial" w:eastAsia="Times New Roman" w:hAnsi="Arial" w:cs="Arial"/>
          <w:color w:val="333333"/>
          <w:lang w:val="en-US"/>
        </w:rPr>
      </w:pPr>
      <w:r w:rsidRPr="005F43EF">
        <w:rPr>
          <w:rFonts w:ascii="Arial" w:eastAsia="Times New Roman" w:hAnsi="Arial" w:cs="Arial"/>
          <w:color w:val="333333"/>
          <w:lang w:val="en-US"/>
        </w:rPr>
        <w:t>Keputusan Menteri Kesehatan nomor 347/MenKes/SK/VII/1990 tentang</w:t>
      </w:r>
      <w:r>
        <w:rPr>
          <w:rFonts w:ascii="Arial" w:eastAsia="Times New Roman" w:hAnsi="Arial" w:cs="Arial"/>
          <w:color w:val="333333"/>
          <w:lang w:val="en-US"/>
        </w:rPr>
        <w:t xml:space="preserve"> </w:t>
      </w:r>
      <w:r w:rsidRPr="005F43EF">
        <w:rPr>
          <w:rFonts w:ascii="Arial" w:eastAsia="Times New Roman" w:hAnsi="Arial" w:cs="Arial"/>
          <w:color w:val="333333"/>
          <w:lang w:val="en-US"/>
        </w:rPr>
        <w:t>Obat Wajib Apotek, berisi Daftar Obat Wajib Apotek No.1</w:t>
      </w:r>
    </w:p>
    <w:p w:rsidR="00AD5CF3" w:rsidRDefault="00AD5CF3" w:rsidP="00AD5CF3">
      <w:pPr>
        <w:pStyle w:val="ListParagraph"/>
        <w:numPr>
          <w:ilvl w:val="0"/>
          <w:numId w:val="8"/>
        </w:numPr>
        <w:tabs>
          <w:tab w:val="left" w:pos="426"/>
        </w:tabs>
        <w:spacing w:after="0" w:line="360" w:lineRule="auto"/>
        <w:ind w:left="426" w:hanging="426"/>
        <w:jc w:val="both"/>
        <w:rPr>
          <w:rFonts w:ascii="Arial" w:eastAsia="Times New Roman" w:hAnsi="Arial" w:cs="Arial"/>
          <w:color w:val="333333"/>
          <w:lang w:val="en-US"/>
        </w:rPr>
      </w:pPr>
      <w:r w:rsidRPr="005F43EF">
        <w:rPr>
          <w:rFonts w:ascii="Arial" w:eastAsia="Times New Roman" w:hAnsi="Arial" w:cs="Arial"/>
          <w:color w:val="333333"/>
          <w:lang w:val="en-US"/>
        </w:rPr>
        <w:t>Keputusan Menteri Kesehatan nomor 924/Menkes/Per/X/1993 tenta</w:t>
      </w:r>
      <w:r>
        <w:rPr>
          <w:rFonts w:ascii="Arial" w:eastAsia="Times New Roman" w:hAnsi="Arial" w:cs="Arial"/>
          <w:color w:val="333333"/>
          <w:lang w:val="en-US"/>
        </w:rPr>
        <w:t xml:space="preserve">ng Daftar </w:t>
      </w:r>
      <w:r w:rsidRPr="005F43EF">
        <w:rPr>
          <w:rFonts w:ascii="Arial" w:eastAsia="Times New Roman" w:hAnsi="Arial" w:cs="Arial"/>
          <w:color w:val="333333"/>
          <w:lang w:val="en-US"/>
        </w:rPr>
        <w:t>Obat Wajib Apotek No.2</w:t>
      </w:r>
    </w:p>
    <w:p w:rsidR="00AD5CF3" w:rsidRPr="005F43EF" w:rsidRDefault="00AD5CF3" w:rsidP="00AD5CF3">
      <w:pPr>
        <w:pStyle w:val="ListParagraph"/>
        <w:numPr>
          <w:ilvl w:val="0"/>
          <w:numId w:val="8"/>
        </w:numPr>
        <w:tabs>
          <w:tab w:val="left" w:pos="0"/>
        </w:tabs>
        <w:spacing w:after="0" w:line="360" w:lineRule="auto"/>
        <w:ind w:left="426" w:hanging="426"/>
        <w:jc w:val="both"/>
        <w:rPr>
          <w:rFonts w:ascii="Arial" w:eastAsia="Times New Roman" w:hAnsi="Arial" w:cs="Arial"/>
          <w:color w:val="333333"/>
          <w:lang w:val="en-US"/>
        </w:rPr>
      </w:pPr>
      <w:r w:rsidRPr="005F43EF">
        <w:rPr>
          <w:rFonts w:ascii="Arial" w:eastAsia="Times New Roman" w:hAnsi="Arial" w:cs="Arial"/>
          <w:color w:val="333333"/>
          <w:lang w:val="en-US"/>
        </w:rPr>
        <w:t>Ke</w:t>
      </w:r>
      <w:r>
        <w:rPr>
          <w:rFonts w:ascii="Arial" w:eastAsia="Times New Roman" w:hAnsi="Arial" w:cs="Arial"/>
          <w:color w:val="333333"/>
          <w:lang w:val="en-US"/>
        </w:rPr>
        <w:t xml:space="preserve">putusan Menteri Kesehatan nomor </w:t>
      </w:r>
      <w:r w:rsidRPr="005F43EF">
        <w:rPr>
          <w:rFonts w:ascii="Arial" w:eastAsia="Times New Roman" w:hAnsi="Arial" w:cs="Arial"/>
          <w:color w:val="333333"/>
          <w:lang w:val="en-US"/>
        </w:rPr>
        <w:t>1176/Menkes/SK/X/1999 tentang</w:t>
      </w:r>
      <w:r>
        <w:rPr>
          <w:rFonts w:ascii="Arial" w:eastAsia="Times New Roman" w:hAnsi="Arial" w:cs="Arial"/>
          <w:color w:val="333333"/>
          <w:lang w:val="en-US"/>
        </w:rPr>
        <w:t xml:space="preserve"> </w:t>
      </w:r>
      <w:r w:rsidRPr="005F43EF">
        <w:rPr>
          <w:rFonts w:ascii="Arial" w:eastAsia="Times New Roman" w:hAnsi="Arial" w:cs="Arial"/>
          <w:color w:val="333333"/>
          <w:lang w:val="en-US"/>
        </w:rPr>
        <w:t>Daftar Obat Wajib Apotek No.3</w:t>
      </w:r>
    </w:p>
    <w:p w:rsidR="00AD5CF3" w:rsidRPr="005F43EF" w:rsidRDefault="00AD5CF3" w:rsidP="00AD5CF3">
      <w:pPr>
        <w:spacing w:line="360" w:lineRule="auto"/>
        <w:ind w:firstLine="360"/>
        <w:jc w:val="both"/>
        <w:rPr>
          <w:rFonts w:ascii="Arial" w:eastAsia="Times New Roman" w:hAnsi="Arial" w:cs="Arial"/>
        </w:rPr>
      </w:pPr>
      <w:r w:rsidRPr="005F43EF">
        <w:rPr>
          <w:rFonts w:ascii="Arial" w:eastAsia="Times New Roman" w:hAnsi="Arial" w:cs="Arial"/>
          <w:color w:val="333333"/>
        </w:rPr>
        <w:t>Dalam peraturan ini disebutkan</w:t>
      </w:r>
      <w:r>
        <w:rPr>
          <w:rFonts w:ascii="Arial" w:eastAsia="Times New Roman" w:hAnsi="Arial" w:cs="Arial"/>
          <w:color w:val="333333"/>
        </w:rPr>
        <w:t xml:space="preserve"> </w:t>
      </w:r>
      <w:r w:rsidRPr="005F43EF">
        <w:rPr>
          <w:rFonts w:ascii="Arial" w:eastAsia="Times New Roman" w:hAnsi="Arial" w:cs="Arial"/>
          <w:color w:val="333333"/>
        </w:rPr>
        <w:t>bahwa untuk meningkatkan kemampuan masyarakat dalam menolong dirinya sendiri guna mengatasi masalah</w:t>
      </w:r>
      <w:r>
        <w:rPr>
          <w:rFonts w:ascii="Arial" w:eastAsia="Times New Roman" w:hAnsi="Arial" w:cs="Arial"/>
          <w:color w:val="333333"/>
        </w:rPr>
        <w:t xml:space="preserve"> </w:t>
      </w:r>
      <w:r w:rsidRPr="005F43EF">
        <w:rPr>
          <w:rFonts w:ascii="Arial" w:eastAsia="Times New Roman" w:hAnsi="Arial" w:cs="Arial"/>
          <w:color w:val="333333"/>
        </w:rPr>
        <w:t>kesehatan, dirasa perlu ditunjang dengan sarana yang dapat meningkatkan</w:t>
      </w:r>
      <w:r>
        <w:rPr>
          <w:rFonts w:ascii="Arial" w:eastAsia="Times New Roman" w:hAnsi="Arial" w:cs="Arial"/>
          <w:color w:val="333333"/>
        </w:rPr>
        <w:t xml:space="preserve"> </w:t>
      </w:r>
      <w:r w:rsidRPr="005F43EF">
        <w:rPr>
          <w:rFonts w:ascii="Arial" w:eastAsia="Times New Roman" w:hAnsi="Arial" w:cs="Arial"/>
          <w:color w:val="333333"/>
        </w:rPr>
        <w:t>pengobatan sendiri secara tepat, aman dan rasional. Peningkatan pengobatan</w:t>
      </w:r>
      <w:r>
        <w:rPr>
          <w:rFonts w:ascii="Arial" w:eastAsia="Times New Roman" w:hAnsi="Arial" w:cs="Arial"/>
          <w:color w:val="333333"/>
        </w:rPr>
        <w:t xml:space="preserve"> </w:t>
      </w:r>
      <w:r w:rsidRPr="005F43EF">
        <w:rPr>
          <w:rFonts w:ascii="Arial" w:eastAsia="Times New Roman" w:hAnsi="Arial" w:cs="Arial"/>
          <w:color w:val="333333"/>
        </w:rPr>
        <w:t>sendiri secara tepat, aman dan rasional dapat dicapai melalui peningkatan</w:t>
      </w:r>
      <w:r>
        <w:rPr>
          <w:rFonts w:ascii="Arial" w:eastAsia="Times New Roman" w:hAnsi="Arial" w:cs="Arial"/>
          <w:color w:val="333333"/>
        </w:rPr>
        <w:t xml:space="preserve"> </w:t>
      </w:r>
      <w:r w:rsidRPr="005F43EF">
        <w:rPr>
          <w:rFonts w:ascii="Arial" w:eastAsia="Times New Roman" w:hAnsi="Arial" w:cs="Arial"/>
          <w:color w:val="333333"/>
        </w:rPr>
        <w:t>penyediaan obat yang dibutuhkan disertai dengan informasi yang tepat</w:t>
      </w:r>
      <w:r>
        <w:rPr>
          <w:rFonts w:ascii="Arial" w:eastAsia="Times New Roman" w:hAnsi="Arial" w:cs="Arial"/>
          <w:color w:val="333333"/>
        </w:rPr>
        <w:t xml:space="preserve"> </w:t>
      </w:r>
      <w:r w:rsidRPr="005F43EF">
        <w:rPr>
          <w:rFonts w:ascii="Arial" w:eastAsia="Times New Roman" w:hAnsi="Arial" w:cs="Arial"/>
          <w:color w:val="333333"/>
        </w:rPr>
        <w:t>sehingga menjamin penggunaan</w:t>
      </w:r>
      <w:r>
        <w:rPr>
          <w:rFonts w:ascii="Arial" w:eastAsia="Times New Roman" w:hAnsi="Arial" w:cs="Arial"/>
          <w:color w:val="333333"/>
        </w:rPr>
        <w:t xml:space="preserve"> yang tepat dari obat tersebut. O</w:t>
      </w:r>
      <w:r w:rsidRPr="005F43EF">
        <w:rPr>
          <w:rFonts w:ascii="Arial" w:eastAsia="Times New Roman" w:hAnsi="Arial" w:cs="Arial"/>
          <w:color w:val="333333"/>
        </w:rPr>
        <w:t>leh karena itu, peran apoteker di apotek dalam pelayanan KIE (Komunikasi,Informasi dan Edukasi) serta pelayanan obat kepada masyarakat perlu ditingkatkan dalam rangka peningkatan pengobatan sendiri. Walaupun APA</w:t>
      </w:r>
      <w:r>
        <w:rPr>
          <w:rFonts w:ascii="Arial" w:eastAsia="Times New Roman" w:hAnsi="Arial" w:cs="Arial"/>
          <w:color w:val="333333"/>
        </w:rPr>
        <w:t xml:space="preserve"> </w:t>
      </w:r>
      <w:r w:rsidRPr="005F43EF">
        <w:rPr>
          <w:rFonts w:ascii="Arial" w:eastAsia="Times New Roman" w:hAnsi="Arial" w:cs="Arial"/>
          <w:color w:val="333333"/>
        </w:rPr>
        <w:t>bo</w:t>
      </w:r>
      <w:r>
        <w:rPr>
          <w:rFonts w:ascii="Arial" w:eastAsia="Times New Roman" w:hAnsi="Arial" w:cs="Arial"/>
          <w:color w:val="333333"/>
        </w:rPr>
        <w:t>leh memberikan obat</w:t>
      </w:r>
      <w:r w:rsidRPr="005F43EF">
        <w:rPr>
          <w:rFonts w:ascii="Arial" w:eastAsia="Times New Roman" w:hAnsi="Arial" w:cs="Arial"/>
          <w:color w:val="333333"/>
        </w:rPr>
        <w:t> keras, n</w:t>
      </w:r>
      <w:r>
        <w:rPr>
          <w:rFonts w:ascii="Arial" w:eastAsia="Times New Roman" w:hAnsi="Arial" w:cs="Arial"/>
          <w:color w:val="333333"/>
        </w:rPr>
        <w:t>amun ada persyar</w:t>
      </w:r>
      <w:r w:rsidRPr="005F43EF">
        <w:rPr>
          <w:rFonts w:ascii="Arial" w:eastAsia="Times New Roman" w:hAnsi="Arial" w:cs="Arial"/>
          <w:color w:val="333333"/>
        </w:rPr>
        <w:t>atan yang harus dilakukan</w:t>
      </w:r>
      <w:r w:rsidRPr="005F43EF">
        <w:rPr>
          <w:rFonts w:ascii="Arial" w:eastAsia="Times New Roman" w:hAnsi="Arial" w:cs="Arial"/>
        </w:rPr>
        <w:t xml:space="preserve"> </w:t>
      </w:r>
      <w:r w:rsidRPr="005F43EF">
        <w:rPr>
          <w:rFonts w:ascii="Arial" w:eastAsia="Times New Roman" w:hAnsi="Arial" w:cs="Arial"/>
          <w:color w:val="333333"/>
        </w:rPr>
        <w:t>dalam penyerahan OWA</w:t>
      </w:r>
      <w:r>
        <w:rPr>
          <w:rFonts w:ascii="Arial" w:eastAsia="Times New Roman" w:hAnsi="Arial" w:cs="Arial"/>
          <w:color w:val="333333"/>
        </w:rPr>
        <w:t>, yaitu :</w:t>
      </w:r>
    </w:p>
    <w:p w:rsidR="00AD5CF3" w:rsidRPr="005F43EF" w:rsidRDefault="00AD5CF3" w:rsidP="00AD5CF3">
      <w:pPr>
        <w:pStyle w:val="ListParagraph"/>
        <w:numPr>
          <w:ilvl w:val="0"/>
          <w:numId w:val="9"/>
        </w:numPr>
        <w:tabs>
          <w:tab w:val="left" w:pos="426"/>
        </w:tabs>
        <w:spacing w:after="0" w:line="360" w:lineRule="auto"/>
        <w:ind w:left="426" w:hanging="426"/>
        <w:jc w:val="both"/>
        <w:rPr>
          <w:rFonts w:ascii="Arial" w:eastAsia="Times New Roman" w:hAnsi="Arial" w:cs="Arial"/>
          <w:lang w:val="en-US"/>
        </w:rPr>
      </w:pPr>
      <w:r w:rsidRPr="005F43EF">
        <w:rPr>
          <w:rFonts w:ascii="Arial" w:eastAsia="Times New Roman" w:hAnsi="Arial" w:cs="Arial"/>
          <w:color w:val="333333"/>
          <w:lang w:val="en-US"/>
        </w:rPr>
        <w:t>Apoteker wajib melakukan pencatatan yang benar mengenai data pasien</w:t>
      </w:r>
      <w:r>
        <w:rPr>
          <w:rFonts w:ascii="Arial" w:eastAsia="Times New Roman" w:hAnsi="Arial" w:cs="Arial"/>
          <w:color w:val="333333"/>
          <w:lang w:val="en-US"/>
        </w:rPr>
        <w:t xml:space="preserve"> </w:t>
      </w:r>
      <w:r w:rsidRPr="005F43EF">
        <w:rPr>
          <w:rFonts w:ascii="Arial" w:eastAsia="Times New Roman" w:hAnsi="Arial" w:cs="Arial"/>
          <w:color w:val="333333"/>
          <w:lang w:val="en-US"/>
        </w:rPr>
        <w:t>(nama, alamat, umur) serta penyakit yang diderita.</w:t>
      </w:r>
    </w:p>
    <w:p w:rsidR="00AD5CF3" w:rsidRPr="005F43EF" w:rsidRDefault="00AD5CF3" w:rsidP="00AD5CF3">
      <w:pPr>
        <w:pStyle w:val="ListParagraph"/>
        <w:numPr>
          <w:ilvl w:val="0"/>
          <w:numId w:val="9"/>
        </w:numPr>
        <w:tabs>
          <w:tab w:val="left" w:pos="0"/>
        </w:tabs>
        <w:spacing w:after="0" w:line="360" w:lineRule="auto"/>
        <w:ind w:left="426" w:hanging="426"/>
        <w:jc w:val="both"/>
        <w:rPr>
          <w:rFonts w:ascii="Arial" w:eastAsia="Times New Roman" w:hAnsi="Arial" w:cs="Arial"/>
          <w:lang w:val="en-US"/>
        </w:rPr>
      </w:pPr>
      <w:r w:rsidRPr="005F43EF">
        <w:rPr>
          <w:rFonts w:ascii="Arial" w:eastAsia="Times New Roman" w:hAnsi="Arial" w:cs="Arial"/>
          <w:color w:val="333333"/>
          <w:lang w:val="en-US"/>
        </w:rPr>
        <w:t>Apoteker wajib memenuhi ketentuan jenis dan jumlah yang boleh</w:t>
      </w:r>
      <w:r>
        <w:rPr>
          <w:rFonts w:ascii="Arial" w:eastAsia="Times New Roman" w:hAnsi="Arial" w:cs="Arial"/>
          <w:color w:val="333333"/>
          <w:lang w:val="en-US"/>
        </w:rPr>
        <w:t xml:space="preserve"> diberikan kepada pasien. Contohnya hanya je</w:t>
      </w:r>
      <w:r w:rsidRPr="005F43EF">
        <w:rPr>
          <w:rFonts w:ascii="Arial" w:eastAsia="Times New Roman" w:hAnsi="Arial" w:cs="Arial"/>
          <w:color w:val="333333"/>
          <w:lang w:val="en-US"/>
        </w:rPr>
        <w:t>nis oksitetrasiklin salep saja</w:t>
      </w:r>
      <w:r>
        <w:rPr>
          <w:rFonts w:ascii="Arial" w:eastAsia="Times New Roman" w:hAnsi="Arial" w:cs="Arial"/>
          <w:color w:val="333333"/>
          <w:lang w:val="en-US"/>
        </w:rPr>
        <w:t xml:space="preserve"> yang termasuk OWA dan boleh diberik</w:t>
      </w:r>
      <w:r w:rsidRPr="005F43EF">
        <w:rPr>
          <w:rFonts w:ascii="Arial" w:eastAsia="Times New Roman" w:hAnsi="Arial" w:cs="Arial"/>
          <w:color w:val="333333"/>
          <w:lang w:val="en-US"/>
        </w:rPr>
        <w:t>an 1 tube.</w:t>
      </w:r>
    </w:p>
    <w:p w:rsidR="00AD5CF3" w:rsidRPr="001C665B" w:rsidRDefault="00AD5CF3" w:rsidP="00AD5CF3">
      <w:pPr>
        <w:pStyle w:val="ListParagraph"/>
        <w:numPr>
          <w:ilvl w:val="0"/>
          <w:numId w:val="9"/>
        </w:numPr>
        <w:tabs>
          <w:tab w:val="left" w:pos="426"/>
        </w:tabs>
        <w:spacing w:after="120" w:line="360" w:lineRule="auto"/>
        <w:ind w:left="426" w:hanging="426"/>
        <w:jc w:val="both"/>
        <w:rPr>
          <w:rFonts w:ascii="Arial" w:eastAsia="Times New Roman" w:hAnsi="Arial" w:cs="Arial"/>
          <w:lang w:val="en-US"/>
        </w:rPr>
      </w:pPr>
      <w:r w:rsidRPr="005F43EF">
        <w:rPr>
          <w:rFonts w:ascii="Arial" w:eastAsia="Times New Roman" w:hAnsi="Arial" w:cs="Arial"/>
          <w:color w:val="333333"/>
          <w:lang w:val="en-US"/>
        </w:rPr>
        <w:t>Apoteker wajib memberikan informasi obat secara benar mencakup:indikasi, kontra-indikasi, cara pemakain, cara penyimpanan dan efek</w:t>
      </w:r>
      <w:r>
        <w:rPr>
          <w:rFonts w:ascii="Arial" w:eastAsia="Times New Roman" w:hAnsi="Arial" w:cs="Arial"/>
          <w:color w:val="333333"/>
          <w:lang w:val="en-US"/>
        </w:rPr>
        <w:t xml:space="preserve"> </w:t>
      </w:r>
      <w:r w:rsidRPr="005F43EF">
        <w:rPr>
          <w:rFonts w:ascii="Arial" w:eastAsia="Times New Roman" w:hAnsi="Arial" w:cs="Arial"/>
          <w:color w:val="333333"/>
          <w:lang w:val="en-US"/>
        </w:rPr>
        <w:t>samping obat yang mungkin timbul serta tindakan yang disarankan bila</w:t>
      </w:r>
      <w:r>
        <w:rPr>
          <w:rFonts w:ascii="Arial" w:eastAsia="Times New Roman" w:hAnsi="Arial" w:cs="Arial"/>
          <w:color w:val="333333"/>
          <w:lang w:val="en-US"/>
        </w:rPr>
        <w:t xml:space="preserve"> </w:t>
      </w:r>
      <w:r w:rsidRPr="005F43EF">
        <w:rPr>
          <w:rFonts w:ascii="Arial" w:eastAsia="Times New Roman" w:hAnsi="Arial" w:cs="Arial"/>
          <w:color w:val="333333"/>
          <w:lang w:val="en-US"/>
        </w:rPr>
        <w:t>efek tidak dikehendaki tersebut timbul</w:t>
      </w:r>
      <w:r>
        <w:rPr>
          <w:rFonts w:ascii="Arial" w:eastAsia="Times New Roman" w:hAnsi="Arial" w:cs="Arial"/>
          <w:color w:val="333333"/>
          <w:lang w:val="en-US"/>
        </w:rPr>
        <w:t>.</w:t>
      </w:r>
    </w:p>
    <w:p w:rsidR="00AD5CF3" w:rsidRPr="001C665B" w:rsidRDefault="00AD5CF3" w:rsidP="00AD5CF3">
      <w:pPr>
        <w:pStyle w:val="ListParagraph"/>
        <w:tabs>
          <w:tab w:val="left" w:pos="426"/>
        </w:tabs>
        <w:spacing w:after="120" w:line="360" w:lineRule="auto"/>
        <w:ind w:left="426"/>
        <w:jc w:val="both"/>
        <w:rPr>
          <w:rFonts w:ascii="Arial" w:eastAsia="Times New Roman" w:hAnsi="Arial" w:cs="Arial"/>
          <w:lang w:val="en-US"/>
        </w:rPr>
      </w:pPr>
    </w:p>
    <w:p w:rsidR="00AD5CF3" w:rsidRPr="00340345" w:rsidRDefault="00AD5CF3" w:rsidP="00AD5CF3">
      <w:pPr>
        <w:pStyle w:val="ListParagraph"/>
        <w:numPr>
          <w:ilvl w:val="0"/>
          <w:numId w:val="13"/>
        </w:numPr>
        <w:tabs>
          <w:tab w:val="left" w:pos="426"/>
        </w:tabs>
        <w:spacing w:after="0" w:line="480" w:lineRule="auto"/>
        <w:jc w:val="both"/>
        <w:rPr>
          <w:rFonts w:ascii="Arial" w:eastAsia="Times New Roman" w:hAnsi="Arial" w:cs="Arial"/>
          <w:sz w:val="24"/>
          <w:szCs w:val="24"/>
          <w:lang w:val="en-US"/>
        </w:rPr>
      </w:pPr>
      <w:r w:rsidRPr="00340345">
        <w:rPr>
          <w:rFonts w:ascii="Arial" w:hAnsi="Arial" w:cs="Arial"/>
          <w:b/>
          <w:sz w:val="24"/>
          <w:szCs w:val="24"/>
          <w:lang w:val="en-US"/>
        </w:rPr>
        <w:t>P</w:t>
      </w:r>
      <w:r w:rsidRPr="00340345">
        <w:rPr>
          <w:rFonts w:ascii="Arial" w:hAnsi="Arial" w:cs="Arial"/>
          <w:b/>
          <w:sz w:val="24"/>
          <w:szCs w:val="24"/>
        </w:rPr>
        <w:t>enjualan</w:t>
      </w:r>
    </w:p>
    <w:p w:rsidR="00AD5CF3" w:rsidRPr="00340345" w:rsidRDefault="00AD5CF3" w:rsidP="00AD5CF3">
      <w:pPr>
        <w:spacing w:after="120" w:line="360" w:lineRule="auto"/>
        <w:ind w:firstLine="426"/>
        <w:jc w:val="both"/>
        <w:rPr>
          <w:rFonts w:ascii="Arial" w:hAnsi="Arial" w:cs="Arial"/>
        </w:rPr>
      </w:pPr>
      <w:r w:rsidRPr="00E573B7">
        <w:rPr>
          <w:rFonts w:ascii="Arial" w:hAnsi="Arial" w:cs="Arial"/>
        </w:rPr>
        <w:t>Penjualan adalah salah satu kegiatan di</w:t>
      </w:r>
      <w:r>
        <w:rPr>
          <w:rFonts w:ascii="Arial" w:hAnsi="Arial" w:cs="Arial"/>
        </w:rPr>
        <w:t xml:space="preserve"> </w:t>
      </w:r>
      <w:r w:rsidRPr="00E573B7">
        <w:rPr>
          <w:rFonts w:ascii="Arial" w:hAnsi="Arial" w:cs="Arial"/>
        </w:rPr>
        <w:t>apotek yang melayani konsumen dalam pemberian sediaan farmasi dan alat-alat kesehatan. Kegiatan terseb</w:t>
      </w:r>
      <w:r>
        <w:rPr>
          <w:rFonts w:ascii="Arial" w:hAnsi="Arial" w:cs="Arial"/>
        </w:rPr>
        <w:t>ut dapat berupa pelayanan resep</w:t>
      </w:r>
      <w:r w:rsidRPr="00E573B7">
        <w:rPr>
          <w:rFonts w:ascii="Arial" w:hAnsi="Arial" w:cs="Arial"/>
        </w:rPr>
        <w:t xml:space="preserve">, </w:t>
      </w:r>
      <w:r>
        <w:rPr>
          <w:rFonts w:ascii="Arial" w:hAnsi="Arial" w:cs="Arial"/>
        </w:rPr>
        <w:t>obat bebas, obat bebas terbatas</w:t>
      </w:r>
      <w:r w:rsidRPr="00E573B7">
        <w:rPr>
          <w:rFonts w:ascii="Arial" w:hAnsi="Arial" w:cs="Arial"/>
        </w:rPr>
        <w:t>. Penjualan dilaku</w:t>
      </w:r>
      <w:r>
        <w:rPr>
          <w:rFonts w:ascii="Arial" w:hAnsi="Arial" w:cs="Arial"/>
        </w:rPr>
        <w:t>kan dengan melayani resep tunai</w:t>
      </w:r>
      <w:r w:rsidRPr="00E573B7">
        <w:rPr>
          <w:rFonts w:ascii="Arial" w:hAnsi="Arial" w:cs="Arial"/>
        </w:rPr>
        <w:t>.</w:t>
      </w:r>
      <w:r>
        <w:rPr>
          <w:rFonts w:ascii="Arial" w:hAnsi="Arial" w:cs="Arial"/>
        </w:rPr>
        <w:t xml:space="preserve"> </w:t>
      </w:r>
      <w:r w:rsidRPr="00E573B7">
        <w:rPr>
          <w:rFonts w:ascii="Arial" w:hAnsi="Arial" w:cs="Arial"/>
        </w:rPr>
        <w:t>Mutasi barang dicatat dalam kartu stok dengan</w:t>
      </w:r>
      <w:r>
        <w:rPr>
          <w:rFonts w:ascii="Arial" w:hAnsi="Arial" w:cs="Arial"/>
        </w:rPr>
        <w:t xml:space="preserve"> </w:t>
      </w:r>
      <w:r w:rsidRPr="00E573B7">
        <w:rPr>
          <w:rFonts w:ascii="Arial" w:hAnsi="Arial" w:cs="Arial"/>
        </w:rPr>
        <w:t>mencantumkan tanggal, nomor resep, nomor permintaan barang.                                                                                                                                     Pelayanan merupakan kegiatan di</w:t>
      </w:r>
      <w:r>
        <w:rPr>
          <w:rFonts w:ascii="Arial" w:hAnsi="Arial" w:cs="Arial"/>
        </w:rPr>
        <w:t xml:space="preserve"> </w:t>
      </w:r>
      <w:r w:rsidRPr="00E573B7">
        <w:rPr>
          <w:rFonts w:ascii="Arial" w:hAnsi="Arial" w:cs="Arial"/>
        </w:rPr>
        <w:t>apotek yang bertujuan melayani konsumen dalam hal pemberian perbekalan farmasi yang meliputi obat,</w:t>
      </w:r>
      <w:r>
        <w:rPr>
          <w:rFonts w:ascii="Arial" w:hAnsi="Arial" w:cs="Arial"/>
        </w:rPr>
        <w:t xml:space="preserve"> </w:t>
      </w:r>
      <w:r w:rsidRPr="00E573B7">
        <w:rPr>
          <w:rFonts w:ascii="Arial" w:hAnsi="Arial" w:cs="Arial"/>
        </w:rPr>
        <w:t>bahan ob</w:t>
      </w:r>
      <w:r>
        <w:rPr>
          <w:rFonts w:ascii="Arial" w:hAnsi="Arial" w:cs="Arial"/>
        </w:rPr>
        <w:t>at, obat tradisional, alkes, kos</w:t>
      </w:r>
      <w:r w:rsidRPr="00E573B7">
        <w:rPr>
          <w:rFonts w:ascii="Arial" w:hAnsi="Arial" w:cs="Arial"/>
        </w:rPr>
        <w:t>metik,</w:t>
      </w:r>
      <w:r>
        <w:rPr>
          <w:rFonts w:ascii="Arial" w:hAnsi="Arial" w:cs="Arial"/>
        </w:rPr>
        <w:t xml:space="preserve"> </w:t>
      </w:r>
      <w:r w:rsidRPr="00E573B7">
        <w:rPr>
          <w:rFonts w:ascii="Arial" w:hAnsi="Arial" w:cs="Arial"/>
        </w:rPr>
        <w:t>dan pelayanan resep tunai s</w:t>
      </w:r>
      <w:r>
        <w:rPr>
          <w:rFonts w:ascii="Arial" w:hAnsi="Arial" w:cs="Arial"/>
        </w:rPr>
        <w:t>e</w:t>
      </w:r>
      <w:r w:rsidRPr="00E573B7">
        <w:rPr>
          <w:rFonts w:ascii="Arial" w:hAnsi="Arial" w:cs="Arial"/>
        </w:rPr>
        <w:t>rta pemberian inform</w:t>
      </w:r>
      <w:r>
        <w:rPr>
          <w:rFonts w:ascii="Arial" w:hAnsi="Arial" w:cs="Arial"/>
        </w:rPr>
        <w:t>asi yang diperlukan pasien. H</w:t>
      </w:r>
      <w:r w:rsidRPr="00E573B7">
        <w:rPr>
          <w:rFonts w:ascii="Arial" w:hAnsi="Arial" w:cs="Arial"/>
        </w:rPr>
        <w:t>al-hal yang perlu d</w:t>
      </w:r>
      <w:r>
        <w:rPr>
          <w:rFonts w:ascii="Arial" w:hAnsi="Arial" w:cs="Arial"/>
        </w:rPr>
        <w:t xml:space="preserve">iperlukan dalam </w:t>
      </w:r>
      <w:r w:rsidRPr="00340345">
        <w:rPr>
          <w:rFonts w:ascii="Arial" w:hAnsi="Arial" w:cs="Arial"/>
        </w:rPr>
        <w:t>pelayanan yaitu:</w:t>
      </w:r>
    </w:p>
    <w:p w:rsidR="00AD5CF3" w:rsidRPr="00340345" w:rsidRDefault="00AD5CF3" w:rsidP="00AD5CF3">
      <w:pPr>
        <w:pStyle w:val="ListParagraph"/>
        <w:numPr>
          <w:ilvl w:val="0"/>
          <w:numId w:val="10"/>
        </w:numPr>
        <w:spacing w:after="0" w:line="480" w:lineRule="auto"/>
        <w:ind w:left="426" w:hanging="426"/>
        <w:jc w:val="both"/>
        <w:rPr>
          <w:rFonts w:ascii="Arial" w:hAnsi="Arial" w:cs="Arial"/>
          <w:sz w:val="24"/>
          <w:szCs w:val="24"/>
        </w:rPr>
      </w:pPr>
      <w:r w:rsidRPr="00340345">
        <w:rPr>
          <w:rFonts w:ascii="Arial" w:hAnsi="Arial" w:cs="Arial"/>
          <w:sz w:val="24"/>
          <w:szCs w:val="24"/>
        </w:rPr>
        <w:t>Kelengkapan obat</w:t>
      </w:r>
    </w:p>
    <w:p w:rsidR="00AD5CF3" w:rsidRDefault="00AD5CF3" w:rsidP="00AD5CF3">
      <w:pPr>
        <w:pStyle w:val="ListParagraph"/>
        <w:spacing w:after="120" w:line="360" w:lineRule="auto"/>
        <w:ind w:left="0" w:firstLine="426"/>
        <w:jc w:val="both"/>
        <w:rPr>
          <w:rFonts w:ascii="Arial" w:hAnsi="Arial" w:cs="Arial"/>
          <w:lang w:val="en-US"/>
        </w:rPr>
      </w:pPr>
      <w:r w:rsidRPr="00237C4F">
        <w:rPr>
          <w:rFonts w:ascii="Arial" w:hAnsi="Arial" w:cs="Arial"/>
        </w:rPr>
        <w:t>Kelengkapan obat merupakan hal yang sangat penting dalam melayani konsumen karena hal tersebut sesuai dengan mott</w:t>
      </w:r>
      <w:r w:rsidRPr="00237C4F">
        <w:rPr>
          <w:rFonts w:ascii="Arial" w:hAnsi="Arial" w:cs="Arial"/>
          <w:lang w:val="en-US"/>
        </w:rPr>
        <w:t>o</w:t>
      </w:r>
      <w:r w:rsidRPr="00237C4F">
        <w:rPr>
          <w:rFonts w:ascii="Arial" w:hAnsi="Arial" w:cs="Arial"/>
        </w:rPr>
        <w:t xml:space="preserve"> apotek “ setiap resep yang masuk ke apotek</w:t>
      </w:r>
      <w:r w:rsidRPr="00237C4F">
        <w:rPr>
          <w:rFonts w:ascii="Arial" w:hAnsi="Arial" w:cs="Arial"/>
          <w:lang w:val="en-US"/>
        </w:rPr>
        <w:t xml:space="preserve"> </w:t>
      </w:r>
      <w:r w:rsidRPr="00237C4F">
        <w:rPr>
          <w:rFonts w:ascii="Arial" w:hAnsi="Arial" w:cs="Arial"/>
        </w:rPr>
        <w:t>keluarnya harus membawa obat” dengan demikian setiap pasien harus diusahak</w:t>
      </w:r>
      <w:r w:rsidRPr="00237C4F">
        <w:rPr>
          <w:rFonts w:ascii="Arial" w:hAnsi="Arial" w:cs="Arial"/>
          <w:lang w:val="en-US"/>
        </w:rPr>
        <w:t>a</w:t>
      </w:r>
      <w:r w:rsidRPr="00237C4F">
        <w:rPr>
          <w:rFonts w:ascii="Arial" w:hAnsi="Arial" w:cs="Arial"/>
        </w:rPr>
        <w:t>n untuk mendapatkan obat yang diracik diruang  peracikan dan penjualan bebas setiap harinya</w:t>
      </w:r>
      <w:r w:rsidRPr="00237C4F">
        <w:rPr>
          <w:rFonts w:ascii="Arial" w:hAnsi="Arial" w:cs="Arial"/>
          <w:lang w:val="en-US"/>
        </w:rPr>
        <w:t>.</w:t>
      </w:r>
    </w:p>
    <w:p w:rsidR="00AD5CF3" w:rsidRPr="00340345" w:rsidRDefault="00AD5CF3" w:rsidP="00AD5CF3">
      <w:pPr>
        <w:pStyle w:val="ListParagraph"/>
        <w:numPr>
          <w:ilvl w:val="0"/>
          <w:numId w:val="10"/>
        </w:numPr>
        <w:spacing w:after="0" w:line="480" w:lineRule="auto"/>
        <w:ind w:left="426" w:hanging="426"/>
        <w:jc w:val="both"/>
        <w:rPr>
          <w:rFonts w:ascii="Arial" w:hAnsi="Arial" w:cs="Arial"/>
          <w:sz w:val="24"/>
          <w:szCs w:val="24"/>
        </w:rPr>
      </w:pPr>
      <w:r w:rsidRPr="00340345">
        <w:rPr>
          <w:rFonts w:ascii="Arial" w:hAnsi="Arial" w:cs="Arial"/>
          <w:sz w:val="24"/>
          <w:szCs w:val="24"/>
        </w:rPr>
        <w:t>Harga obat</w:t>
      </w:r>
    </w:p>
    <w:p w:rsidR="00AD5CF3" w:rsidRPr="00237C4F" w:rsidRDefault="00AD5CF3" w:rsidP="00AD5CF3">
      <w:pPr>
        <w:pStyle w:val="ListParagraph"/>
        <w:spacing w:after="120" w:line="360" w:lineRule="auto"/>
        <w:ind w:left="0" w:firstLine="426"/>
        <w:jc w:val="both"/>
        <w:rPr>
          <w:rFonts w:ascii="Arial" w:hAnsi="Arial" w:cs="Arial"/>
        </w:rPr>
      </w:pPr>
      <w:r w:rsidRPr="00237C4F">
        <w:rPr>
          <w:rFonts w:ascii="Arial" w:hAnsi="Arial" w:cs="Arial"/>
        </w:rPr>
        <w:t xml:space="preserve">Harga obat jual disuatu apotek sangat mempengaruhi penjualan di apotek tersebut. </w:t>
      </w:r>
      <w:r w:rsidRPr="00237C4F">
        <w:rPr>
          <w:rFonts w:ascii="Arial" w:hAnsi="Arial" w:cs="Arial"/>
          <w:lang w:val="en-US"/>
        </w:rPr>
        <w:t>U</w:t>
      </w:r>
      <w:r w:rsidRPr="00237C4F">
        <w:rPr>
          <w:rFonts w:ascii="Arial" w:hAnsi="Arial" w:cs="Arial"/>
        </w:rPr>
        <w:t>ntuk me</w:t>
      </w:r>
      <w:r w:rsidRPr="00237C4F">
        <w:rPr>
          <w:rFonts w:ascii="Arial" w:hAnsi="Arial" w:cs="Arial"/>
          <w:lang w:val="en-US"/>
        </w:rPr>
        <w:t>ne</w:t>
      </w:r>
      <w:r w:rsidRPr="00237C4F">
        <w:rPr>
          <w:rFonts w:ascii="Arial" w:hAnsi="Arial" w:cs="Arial"/>
        </w:rPr>
        <w:t>kan harga jual bagian penjualan harus berusah</w:t>
      </w:r>
      <w:r w:rsidRPr="00237C4F">
        <w:rPr>
          <w:rFonts w:ascii="Arial" w:hAnsi="Arial" w:cs="Arial"/>
          <w:lang w:val="en-US"/>
        </w:rPr>
        <w:t>a</w:t>
      </w:r>
      <w:r w:rsidRPr="00237C4F">
        <w:rPr>
          <w:rFonts w:ascii="Arial" w:hAnsi="Arial" w:cs="Arial"/>
        </w:rPr>
        <w:t xml:space="preserve"> mencari pemasok yang dapat memberikan kondisi yang baik kepada pihak apotek.</w:t>
      </w:r>
    </w:p>
    <w:p w:rsidR="00AD5CF3" w:rsidRPr="00340345" w:rsidRDefault="00AD5CF3" w:rsidP="00AD5CF3">
      <w:pPr>
        <w:pStyle w:val="ListParagraph"/>
        <w:numPr>
          <w:ilvl w:val="0"/>
          <w:numId w:val="10"/>
        </w:numPr>
        <w:spacing w:after="0" w:line="480" w:lineRule="auto"/>
        <w:ind w:left="426" w:hanging="426"/>
        <w:jc w:val="both"/>
        <w:rPr>
          <w:rFonts w:ascii="Arial" w:hAnsi="Arial" w:cs="Arial"/>
          <w:sz w:val="24"/>
          <w:szCs w:val="24"/>
          <w:lang w:val="en-US"/>
        </w:rPr>
      </w:pPr>
      <w:r w:rsidRPr="00340345">
        <w:rPr>
          <w:rFonts w:ascii="Arial" w:hAnsi="Arial" w:cs="Arial"/>
          <w:sz w:val="24"/>
          <w:szCs w:val="24"/>
        </w:rPr>
        <w:t>Lingkungan</w:t>
      </w:r>
    </w:p>
    <w:p w:rsidR="00AD5CF3" w:rsidRPr="00E420B5" w:rsidRDefault="00AD5CF3" w:rsidP="00AD5CF3">
      <w:pPr>
        <w:pStyle w:val="ListParagraph"/>
        <w:spacing w:after="120" w:line="360" w:lineRule="auto"/>
        <w:ind w:left="0" w:firstLine="426"/>
        <w:jc w:val="both"/>
        <w:rPr>
          <w:rFonts w:ascii="Arial" w:hAnsi="Arial" w:cs="Arial"/>
          <w:lang w:val="en-US"/>
        </w:rPr>
      </w:pPr>
      <w:r w:rsidRPr="00237C4F">
        <w:rPr>
          <w:rFonts w:ascii="Arial" w:hAnsi="Arial" w:cs="Arial"/>
        </w:rPr>
        <w:t>Keadaan lingkungan sangat mendukung dalam pelayanaan terhadap konsumen seperti ; keamanan,</w:t>
      </w:r>
      <w:r w:rsidRPr="00237C4F">
        <w:rPr>
          <w:rFonts w:ascii="Arial" w:hAnsi="Arial" w:cs="Arial"/>
          <w:lang w:val="en-US"/>
        </w:rPr>
        <w:t xml:space="preserve"> </w:t>
      </w:r>
      <w:r w:rsidRPr="00237C4F">
        <w:rPr>
          <w:rFonts w:ascii="Arial" w:hAnsi="Arial" w:cs="Arial"/>
        </w:rPr>
        <w:t>kenyamanaan,</w:t>
      </w:r>
      <w:r w:rsidRPr="00237C4F">
        <w:rPr>
          <w:rFonts w:ascii="Arial" w:hAnsi="Arial" w:cs="Arial"/>
          <w:lang w:val="en-US"/>
        </w:rPr>
        <w:t xml:space="preserve"> </w:t>
      </w:r>
      <w:r w:rsidRPr="00237C4F">
        <w:rPr>
          <w:rFonts w:ascii="Arial" w:hAnsi="Arial" w:cs="Arial"/>
        </w:rPr>
        <w:t>kemudahan parkir kendaraan yang dapat memberikan ketenangan dan kesabaran bagi konsumen saat menunggu. Dalam hal ini juga termasuk keramahan dari karyawan yang memberikan informasi kepada pasien</w:t>
      </w:r>
      <w:r w:rsidRPr="00237C4F">
        <w:rPr>
          <w:rFonts w:ascii="Arial" w:hAnsi="Arial" w:cs="Arial"/>
          <w:lang w:val="en-US"/>
        </w:rPr>
        <w:t>.</w:t>
      </w:r>
    </w:p>
    <w:p w:rsidR="00AD5CF3" w:rsidRPr="00465D06" w:rsidRDefault="00AD5CF3" w:rsidP="00AD5CF3">
      <w:pPr>
        <w:spacing w:line="480" w:lineRule="auto"/>
        <w:jc w:val="both"/>
        <w:rPr>
          <w:rFonts w:ascii="Arial" w:hAnsi="Arial" w:cs="Arial"/>
          <w:b/>
          <w:sz w:val="24"/>
          <w:szCs w:val="24"/>
        </w:rPr>
      </w:pPr>
      <w:r>
        <w:rPr>
          <w:rFonts w:ascii="Arial" w:hAnsi="Arial" w:cs="Arial"/>
          <w:b/>
          <w:sz w:val="24"/>
          <w:szCs w:val="24"/>
        </w:rPr>
        <w:t xml:space="preserve">F. </w:t>
      </w:r>
      <w:r w:rsidRPr="00465D06">
        <w:rPr>
          <w:rFonts w:ascii="Arial" w:hAnsi="Arial" w:cs="Arial"/>
          <w:b/>
          <w:sz w:val="24"/>
          <w:szCs w:val="24"/>
        </w:rPr>
        <w:t>Obat-Obat Anti-Inflamasi Nonsteroid</w:t>
      </w:r>
    </w:p>
    <w:p w:rsidR="00AD5CF3" w:rsidRDefault="00AD5CF3" w:rsidP="00AD5CF3">
      <w:pPr>
        <w:spacing w:after="120" w:line="360" w:lineRule="auto"/>
        <w:ind w:firstLine="567"/>
        <w:jc w:val="both"/>
        <w:rPr>
          <w:rFonts w:ascii="Arial" w:hAnsi="Arial" w:cs="Arial"/>
        </w:rPr>
      </w:pPr>
      <w:r w:rsidRPr="00402B8D">
        <w:rPr>
          <w:rFonts w:ascii="Arial" w:hAnsi="Arial" w:cs="Arial"/>
        </w:rPr>
        <w:t>Obat-obat anti-inflamasi nonsteroid</w:t>
      </w:r>
      <w:r>
        <w:rPr>
          <w:rFonts w:ascii="Arial" w:hAnsi="Arial" w:cs="Arial"/>
        </w:rPr>
        <w:t xml:space="preserve"> </w:t>
      </w:r>
      <w:r w:rsidRPr="00402B8D">
        <w:rPr>
          <w:rFonts w:ascii="Arial" w:hAnsi="Arial" w:cs="Arial"/>
        </w:rPr>
        <w:t>(AINS) merupakan suatu grup obat yang secara kimiawi tidak sama, yang berbeda aktivitas antipiretik, analgesik dan anti-inflamasinya. Obat-obat ini terutama bekerja dengan jalan menghambat enzim siklo-oksigenase tetapi tidak enzim lipoksigenase. Obat anti inflamasi dibagi menja</w:t>
      </w:r>
      <w:r>
        <w:rPr>
          <w:rFonts w:ascii="Arial" w:hAnsi="Arial" w:cs="Arial"/>
        </w:rPr>
        <w:t>di dua, yaitu Steroid dan AINS. O</w:t>
      </w:r>
      <w:r w:rsidRPr="00402B8D">
        <w:rPr>
          <w:rFonts w:ascii="Arial" w:hAnsi="Arial" w:cs="Arial"/>
        </w:rPr>
        <w:t>bat anti inflamasi (anti radang) non steroid, atau yang lebih dikenal dengan sebutan NSAID (Non Steroidal Anti-inflammatory Drugs)/AINS adalah suatu golongan obat yang memiliki khasiat analgesik (pereda nyeri), anti piretik (penurun panas), dan anti inflamasi (anti radang). Istilah "non steroid" digunakan untuk membedakan jenis obat-obatan ini dengan steroid, yang juga memiliki khasiat serupa. AINS bukan tergolong obat-obatan jenis narkotika.</w:t>
      </w:r>
    </w:p>
    <w:p w:rsidR="00AD5CF3" w:rsidRDefault="00AD5CF3" w:rsidP="00AD5CF3">
      <w:pPr>
        <w:spacing w:line="480" w:lineRule="auto"/>
        <w:jc w:val="both"/>
        <w:rPr>
          <w:rFonts w:ascii="Arial" w:hAnsi="Arial" w:cs="Arial"/>
          <w:sz w:val="24"/>
          <w:szCs w:val="24"/>
        </w:rPr>
      </w:pPr>
      <w:r>
        <w:rPr>
          <w:rFonts w:ascii="Arial" w:hAnsi="Arial" w:cs="Arial"/>
          <w:sz w:val="24"/>
          <w:szCs w:val="24"/>
        </w:rPr>
        <w:t xml:space="preserve">F.1 </w:t>
      </w:r>
      <w:r w:rsidRPr="00402B8D">
        <w:rPr>
          <w:rFonts w:ascii="Arial" w:hAnsi="Arial" w:cs="Arial"/>
          <w:sz w:val="24"/>
          <w:szCs w:val="24"/>
        </w:rPr>
        <w:t>Golongan Obat AINS</w:t>
      </w:r>
    </w:p>
    <w:p w:rsidR="00AD5CF3" w:rsidRPr="00237C4F" w:rsidRDefault="00AD5CF3" w:rsidP="00AD5CF3">
      <w:pPr>
        <w:tabs>
          <w:tab w:val="left" w:pos="567"/>
          <w:tab w:val="left" w:pos="709"/>
        </w:tabs>
        <w:spacing w:line="360" w:lineRule="auto"/>
        <w:ind w:firstLine="426"/>
        <w:jc w:val="both"/>
        <w:rPr>
          <w:rFonts w:ascii="Arial" w:hAnsi="Arial" w:cs="Arial"/>
          <w:sz w:val="24"/>
          <w:szCs w:val="24"/>
        </w:rPr>
      </w:pPr>
      <w:r w:rsidRPr="00402B8D">
        <w:rPr>
          <w:rFonts w:ascii="Arial" w:hAnsi="Arial" w:cs="Arial"/>
        </w:rPr>
        <w:t>Obat-obat golongan AINS dapat dibagi dalam beberapa kelompok, yaitu:</w:t>
      </w:r>
    </w:p>
    <w:p w:rsidR="00AD5CF3" w:rsidRPr="00402B8D"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Para Aminofenol (Paracetamol)</w:t>
      </w:r>
    </w:p>
    <w:p w:rsidR="00AD5CF3" w:rsidRPr="00402B8D" w:rsidRDefault="00AD5CF3" w:rsidP="00AD5CF3">
      <w:pPr>
        <w:pStyle w:val="ListParagraph"/>
        <w:numPr>
          <w:ilvl w:val="0"/>
          <w:numId w:val="4"/>
        </w:numPr>
        <w:tabs>
          <w:tab w:val="left" w:pos="142"/>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Salisilat (Aspirin)</w:t>
      </w:r>
    </w:p>
    <w:p w:rsidR="00AD5CF3" w:rsidRPr="00402B8D"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Pirazolon (Fenilbutazon)</w:t>
      </w:r>
    </w:p>
    <w:p w:rsidR="00AD5CF3" w:rsidRPr="00402B8D"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Pr>
          <w:rFonts w:ascii="Arial" w:hAnsi="Arial" w:cs="Arial"/>
        </w:rPr>
        <w:t xml:space="preserve"> Asam fenil propionat</w:t>
      </w:r>
      <w:r>
        <w:rPr>
          <w:rFonts w:ascii="Arial" w:hAnsi="Arial" w:cs="Arial"/>
          <w:lang w:val="en-US"/>
        </w:rPr>
        <w:t xml:space="preserve"> </w:t>
      </w:r>
      <w:r w:rsidRPr="00402B8D">
        <w:rPr>
          <w:rFonts w:ascii="Arial" w:hAnsi="Arial" w:cs="Arial"/>
        </w:rPr>
        <w:t>(Ibuprofen)</w:t>
      </w:r>
    </w:p>
    <w:p w:rsidR="00AD5CF3" w:rsidRPr="00402B8D"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Indol (Indometasin)</w:t>
      </w:r>
    </w:p>
    <w:p w:rsidR="00AD5CF3" w:rsidRPr="00402B8D"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Asam antralinat (Asam mefenamat</w:t>
      </w:r>
      <w:r>
        <w:rPr>
          <w:rFonts w:ascii="Arial" w:hAnsi="Arial" w:cs="Arial"/>
          <w:lang w:val="en-US"/>
        </w:rPr>
        <w:t>, Na.Diklofenak</w:t>
      </w:r>
      <w:r w:rsidRPr="00402B8D">
        <w:rPr>
          <w:rFonts w:ascii="Arial" w:hAnsi="Arial" w:cs="Arial"/>
        </w:rPr>
        <w:t>)</w:t>
      </w:r>
    </w:p>
    <w:p w:rsidR="00AD5CF3" w:rsidRPr="00FF7049" w:rsidRDefault="00AD5CF3" w:rsidP="00AD5CF3">
      <w:pPr>
        <w:pStyle w:val="ListParagraph"/>
        <w:numPr>
          <w:ilvl w:val="0"/>
          <w:numId w:val="4"/>
        </w:numPr>
        <w:tabs>
          <w:tab w:val="left" w:pos="426"/>
        </w:tabs>
        <w:spacing w:after="0" w:line="360" w:lineRule="auto"/>
        <w:ind w:left="0" w:firstLine="0"/>
        <w:jc w:val="both"/>
        <w:rPr>
          <w:rFonts w:ascii="Arial" w:hAnsi="Arial" w:cs="Arial"/>
        </w:rPr>
      </w:pPr>
      <w:r>
        <w:rPr>
          <w:rFonts w:ascii="Arial" w:hAnsi="Arial" w:cs="Arial"/>
          <w:lang w:val="en-US"/>
        </w:rPr>
        <w:t>Golongan</w:t>
      </w:r>
      <w:r w:rsidRPr="00402B8D">
        <w:rPr>
          <w:rFonts w:ascii="Arial" w:hAnsi="Arial" w:cs="Arial"/>
        </w:rPr>
        <w:t xml:space="preserve"> Oksikam (Piroksikam)</w:t>
      </w:r>
    </w:p>
    <w:p w:rsidR="00AD5CF3" w:rsidRDefault="00AD5CF3" w:rsidP="00AD5CF3">
      <w:pPr>
        <w:pStyle w:val="ListParagraph"/>
        <w:spacing w:after="120" w:line="360" w:lineRule="auto"/>
        <w:ind w:left="0" w:firstLine="360"/>
        <w:jc w:val="both"/>
        <w:rPr>
          <w:rFonts w:ascii="Arial" w:hAnsi="Arial" w:cs="Arial"/>
          <w:lang w:val="en-US"/>
        </w:rPr>
      </w:pPr>
      <w:r w:rsidRPr="00402B8D">
        <w:rPr>
          <w:rFonts w:ascii="Arial" w:hAnsi="Arial" w:cs="Arial"/>
        </w:rPr>
        <w:t>Di samping itu juga terdapat obat – obat AINS untuk penyakit pirai (gout) seperti, kolkisin, allopurinol, dan lain – lain.</w:t>
      </w:r>
    </w:p>
    <w:p w:rsidR="00AD5CF3" w:rsidRPr="001C665B" w:rsidRDefault="00AD5CF3" w:rsidP="00AD5CF3">
      <w:pPr>
        <w:spacing w:after="120" w:line="360" w:lineRule="auto"/>
        <w:jc w:val="both"/>
        <w:rPr>
          <w:rFonts w:ascii="Arial" w:hAnsi="Arial" w:cs="Arial"/>
        </w:rPr>
      </w:pPr>
      <w:r>
        <w:rPr>
          <w:rFonts w:ascii="Arial" w:hAnsi="Arial" w:cs="Arial"/>
          <w:sz w:val="24"/>
          <w:szCs w:val="24"/>
        </w:rPr>
        <w:t>F</w:t>
      </w:r>
      <w:r w:rsidRPr="001C665B">
        <w:rPr>
          <w:rFonts w:ascii="Arial" w:hAnsi="Arial" w:cs="Arial"/>
          <w:sz w:val="24"/>
          <w:szCs w:val="24"/>
        </w:rPr>
        <w:t xml:space="preserve">.1.1 Golongan Para Aminofenol </w:t>
      </w:r>
    </w:p>
    <w:p w:rsidR="00AD5CF3" w:rsidRPr="005253CE" w:rsidRDefault="00AD5CF3" w:rsidP="00AD5CF3">
      <w:pPr>
        <w:spacing w:after="120" w:line="360" w:lineRule="auto"/>
        <w:ind w:firstLine="567"/>
        <w:jc w:val="both"/>
        <w:rPr>
          <w:rFonts w:ascii="Arial" w:hAnsi="Arial" w:cs="Arial"/>
        </w:rPr>
      </w:pPr>
      <w:r w:rsidRPr="007B33E3">
        <w:rPr>
          <w:rFonts w:ascii="Arial" w:hAnsi="Arial" w:cs="Arial"/>
        </w:rPr>
        <w:t>Turunan para aminofenol terdiri dari asetaminofen, fenasetin, dan asetamilid. Turunan para aminofenol ini memp</w:t>
      </w:r>
      <w:r>
        <w:rPr>
          <w:rFonts w:ascii="Arial" w:hAnsi="Arial" w:cs="Arial"/>
        </w:rPr>
        <w:t>u</w:t>
      </w:r>
      <w:r w:rsidRPr="007B33E3">
        <w:rPr>
          <w:rFonts w:ascii="Arial" w:hAnsi="Arial" w:cs="Arial"/>
        </w:rPr>
        <w:t>nyai efek analgesik dan anti piretik sama kuat dengan asetosal khususnnya asetaminofen dan fenasetin. Tapi efek anti inflamasinya sangat lemah. Obat ini dianggap paling aman karena tidak menyebabkan iritasi lambun</w:t>
      </w:r>
      <w:r>
        <w:rPr>
          <w:rFonts w:ascii="Arial" w:hAnsi="Arial" w:cs="Arial"/>
        </w:rPr>
        <w:t xml:space="preserve">g yang hebat jika di konsumsi. </w:t>
      </w:r>
      <w:r w:rsidRPr="007B33E3">
        <w:rPr>
          <w:rFonts w:ascii="Arial" w:hAnsi="Arial" w:cs="Arial"/>
        </w:rPr>
        <w:t>Di Indonesia pemakaian paracetamol semakin banyak digunakan sebagai obat analgesik dan antipiretik. Penggunaannya menggantikan salisilat. Parasetamol sebaiknya tidak digunakan terlalu lama karena dapat menimbulkan nerfopati analgesik. Akibat dosis toksik dari parasetamol dapat mengakibatkan nekrosis hati, nekrosis tubuli renalis serta koma hipoglikem</w:t>
      </w:r>
      <w:r>
        <w:rPr>
          <w:rFonts w:ascii="Arial" w:hAnsi="Arial" w:cs="Arial"/>
        </w:rPr>
        <w:t>ik.</w:t>
      </w:r>
    </w:p>
    <w:p w:rsidR="00AD5CF3" w:rsidRPr="00A1714B" w:rsidRDefault="00AD5CF3" w:rsidP="00AD5CF3">
      <w:pPr>
        <w:spacing w:after="120" w:line="360" w:lineRule="auto"/>
        <w:jc w:val="both"/>
        <w:rPr>
          <w:rFonts w:ascii="Arial" w:hAnsi="Arial" w:cs="Arial"/>
        </w:rPr>
      </w:pPr>
      <w:r>
        <w:rPr>
          <w:rFonts w:ascii="Arial" w:hAnsi="Arial" w:cs="Arial"/>
          <w:sz w:val="24"/>
          <w:szCs w:val="24"/>
        </w:rPr>
        <w:t>F</w:t>
      </w:r>
      <w:r w:rsidRPr="001C665B">
        <w:rPr>
          <w:rFonts w:ascii="Arial" w:hAnsi="Arial" w:cs="Arial"/>
          <w:sz w:val="24"/>
          <w:szCs w:val="24"/>
        </w:rPr>
        <w:t>.1.2 Golongan Salisilat Asam asetil salisilat atau asetosal</w:t>
      </w:r>
    </w:p>
    <w:p w:rsidR="00AD5CF3" w:rsidRDefault="00AD5CF3" w:rsidP="00AD5CF3">
      <w:pPr>
        <w:spacing w:after="120" w:line="360" w:lineRule="auto"/>
        <w:ind w:firstLine="567"/>
        <w:jc w:val="both"/>
        <w:rPr>
          <w:rFonts w:ascii="Arial" w:hAnsi="Arial" w:cs="Arial"/>
        </w:rPr>
      </w:pPr>
      <w:r>
        <w:rPr>
          <w:rFonts w:ascii="Arial" w:hAnsi="Arial" w:cs="Arial"/>
        </w:rPr>
        <w:t xml:space="preserve">Merupakan </w:t>
      </w:r>
      <w:r w:rsidRPr="007B33E3">
        <w:rPr>
          <w:rFonts w:ascii="Arial" w:hAnsi="Arial" w:cs="Arial"/>
        </w:rPr>
        <w:t>golongan yang ba</w:t>
      </w:r>
      <w:r>
        <w:rPr>
          <w:rFonts w:ascii="Arial" w:hAnsi="Arial" w:cs="Arial"/>
        </w:rPr>
        <w:t>nyak digunakan oleh masyarakat.</w:t>
      </w:r>
      <w:r w:rsidRPr="007B33E3">
        <w:rPr>
          <w:rFonts w:ascii="Arial" w:hAnsi="Arial" w:cs="Arial"/>
        </w:rPr>
        <w:t xml:space="preserve"> Salisilat dapat menghilangkan nyeri ringan sampai sedang, seperti sakit kepala, nyeri otot, dan nyeri sendi. Obat ini dapat menghilangkan rasa nyeri secara perifer melalui penghambatan pembentukan prosta</w:t>
      </w:r>
      <w:r>
        <w:rPr>
          <w:rFonts w:ascii="Arial" w:hAnsi="Arial" w:cs="Arial"/>
        </w:rPr>
        <w:t>glandin di tempat inflamasi.</w:t>
      </w:r>
      <w:r w:rsidRPr="007B33E3">
        <w:rPr>
          <w:rFonts w:ascii="Arial" w:hAnsi="Arial" w:cs="Arial"/>
        </w:rPr>
        <w:t xml:space="preserve">Obat golongan salisilat ini juga mampu menurunkan suhu tubuh dengan cepat dan efektif. Efek penurunan suhu tubuh yang dilakukan obat ini terjadi karena adanya penghambatan pembentukan prostaglandin di hipotalamus. Penurunan panas ini juga didukung dengan mengalirnya aliran darah ke perifer dan pembentukan keringat. Salilsilat bermanfaat untuk mengobati nyeri yang tidak spesifik misalnya sakit kepala, nyeri sendi, nyeri </w:t>
      </w:r>
      <w:r>
        <w:rPr>
          <w:rFonts w:ascii="Arial" w:hAnsi="Arial" w:cs="Arial"/>
        </w:rPr>
        <w:t>haid, mialgia,dan neuralgia.</w:t>
      </w:r>
    </w:p>
    <w:p w:rsidR="00AD5CF3" w:rsidRDefault="00AD5CF3" w:rsidP="00AD5CF3">
      <w:pPr>
        <w:spacing w:after="120" w:line="360" w:lineRule="auto"/>
        <w:jc w:val="both"/>
        <w:rPr>
          <w:rFonts w:ascii="Arial" w:hAnsi="Arial" w:cs="Arial"/>
        </w:rPr>
      </w:pPr>
    </w:p>
    <w:p w:rsidR="00AD5CF3" w:rsidRDefault="00AD5CF3" w:rsidP="00AD5CF3">
      <w:pPr>
        <w:spacing w:after="120" w:line="360" w:lineRule="auto"/>
        <w:jc w:val="both"/>
        <w:rPr>
          <w:rFonts w:ascii="Arial" w:hAnsi="Arial" w:cs="Arial"/>
        </w:rPr>
      </w:pPr>
    </w:p>
    <w:p w:rsidR="00AD5CF3" w:rsidRPr="001F77D4" w:rsidRDefault="00AD5CF3" w:rsidP="00AD5CF3">
      <w:pPr>
        <w:spacing w:after="120" w:line="360" w:lineRule="auto"/>
        <w:jc w:val="both"/>
        <w:rPr>
          <w:rFonts w:ascii="Arial" w:hAnsi="Arial" w:cs="Arial"/>
        </w:rPr>
      </w:pPr>
      <w:r>
        <w:rPr>
          <w:rFonts w:ascii="Arial" w:hAnsi="Arial" w:cs="Arial"/>
          <w:sz w:val="24"/>
          <w:szCs w:val="24"/>
        </w:rPr>
        <w:t>F</w:t>
      </w:r>
      <w:r w:rsidRPr="001C665B">
        <w:rPr>
          <w:rFonts w:ascii="Arial" w:hAnsi="Arial" w:cs="Arial"/>
          <w:sz w:val="24"/>
          <w:szCs w:val="24"/>
        </w:rPr>
        <w:t>.1.3 Golongan Pirazolon</w:t>
      </w:r>
    </w:p>
    <w:p w:rsidR="00AD5CF3" w:rsidRDefault="00AD5CF3" w:rsidP="00AD5CF3">
      <w:pPr>
        <w:spacing w:after="120" w:line="360" w:lineRule="auto"/>
        <w:ind w:firstLine="567"/>
        <w:jc w:val="both"/>
        <w:rPr>
          <w:rFonts w:ascii="Arial" w:hAnsi="Arial" w:cs="Arial"/>
        </w:rPr>
      </w:pPr>
      <w:r w:rsidRPr="007B33E3">
        <w:rPr>
          <w:rFonts w:ascii="Arial" w:hAnsi="Arial" w:cs="Arial"/>
        </w:rPr>
        <w:t>Turunan pirazolon terdiri atas fenilbutazon, dipiron, antipirin, apazon, aminopirin, dan oksifenbutazon. Sekarang ini yang sering dipakai adalah fenilbutazon, yang lain jarang dipakai.  Saat ini dipiron hanya digunakan sebagai analgesic-antipir</w:t>
      </w:r>
      <w:r>
        <w:rPr>
          <w:rFonts w:ascii="Arial" w:hAnsi="Arial" w:cs="Arial"/>
        </w:rPr>
        <w:t xml:space="preserve">etik karena efek anti inflamasinya lemah. </w:t>
      </w:r>
      <w:r w:rsidRPr="007B33E3">
        <w:rPr>
          <w:rFonts w:ascii="Arial" w:hAnsi="Arial" w:cs="Arial"/>
        </w:rPr>
        <w:t>Antipirin dan aminopirin tidak digunakan lagi karena efek toksiknya melebihi dipiron. Dikarenakan keamanan obat, sebaiknya dipiron hanya diberikan bila dibutuhkan ana</w:t>
      </w:r>
      <w:r>
        <w:rPr>
          <w:rFonts w:ascii="Arial" w:hAnsi="Arial" w:cs="Arial"/>
        </w:rPr>
        <w:t>lgesik-antipiretik suntikan.</w:t>
      </w:r>
    </w:p>
    <w:p w:rsidR="00AD5CF3" w:rsidRPr="001C665B" w:rsidRDefault="00AD5CF3" w:rsidP="00AD5CF3">
      <w:pPr>
        <w:tabs>
          <w:tab w:val="left" w:pos="567"/>
        </w:tabs>
        <w:spacing w:line="480" w:lineRule="auto"/>
        <w:jc w:val="both"/>
        <w:rPr>
          <w:rFonts w:ascii="Arial" w:hAnsi="Arial" w:cs="Arial"/>
          <w:sz w:val="24"/>
          <w:szCs w:val="24"/>
        </w:rPr>
      </w:pPr>
      <w:r>
        <w:rPr>
          <w:rFonts w:ascii="Arial" w:hAnsi="Arial" w:cs="Arial"/>
          <w:sz w:val="24"/>
          <w:szCs w:val="24"/>
        </w:rPr>
        <w:t>F</w:t>
      </w:r>
      <w:r w:rsidRPr="001C665B">
        <w:rPr>
          <w:rFonts w:ascii="Arial" w:hAnsi="Arial" w:cs="Arial"/>
          <w:sz w:val="24"/>
          <w:szCs w:val="24"/>
        </w:rPr>
        <w:t>.1</w:t>
      </w:r>
      <w:r>
        <w:rPr>
          <w:rFonts w:ascii="Arial" w:hAnsi="Arial" w:cs="Arial"/>
          <w:sz w:val="24"/>
          <w:szCs w:val="24"/>
        </w:rPr>
        <w:t>.4</w:t>
      </w:r>
      <w:r w:rsidRPr="001C665B">
        <w:rPr>
          <w:rFonts w:ascii="Arial" w:hAnsi="Arial" w:cs="Arial"/>
          <w:sz w:val="24"/>
          <w:szCs w:val="24"/>
        </w:rPr>
        <w:t xml:space="preserve"> Obat Anti Rematik dan Obat AINS lainnya</w:t>
      </w:r>
    </w:p>
    <w:p w:rsidR="00AD5CF3" w:rsidRDefault="00AD5CF3" w:rsidP="00AD5CF3">
      <w:pPr>
        <w:tabs>
          <w:tab w:val="left" w:pos="567"/>
        </w:tabs>
        <w:spacing w:after="120" w:line="360" w:lineRule="auto"/>
        <w:ind w:firstLine="567"/>
        <w:jc w:val="both"/>
        <w:rPr>
          <w:rFonts w:ascii="Arial" w:hAnsi="Arial" w:cs="Arial"/>
        </w:rPr>
      </w:pPr>
      <w:r>
        <w:rPr>
          <w:rFonts w:ascii="Arial" w:hAnsi="Arial" w:cs="Arial"/>
        </w:rPr>
        <w:t>Golongan obat ini meliputi Indometasin, I</w:t>
      </w:r>
      <w:r w:rsidRPr="007B33E3">
        <w:rPr>
          <w:rFonts w:ascii="Arial" w:hAnsi="Arial" w:cs="Arial"/>
        </w:rPr>
        <w:t>bu profen</w:t>
      </w:r>
      <w:r>
        <w:rPr>
          <w:rFonts w:ascii="Arial" w:hAnsi="Arial" w:cs="Arial"/>
        </w:rPr>
        <w:t>, Asam mefenamat, Na.Diklofenak, piroksikam.</w:t>
      </w:r>
    </w:p>
    <w:p w:rsidR="00AD5CF3" w:rsidRDefault="00AD5CF3" w:rsidP="00AD5CF3">
      <w:pPr>
        <w:tabs>
          <w:tab w:val="left" w:pos="567"/>
        </w:tabs>
        <w:spacing w:after="120" w:line="360" w:lineRule="auto"/>
        <w:jc w:val="both"/>
        <w:rPr>
          <w:rFonts w:ascii="Arial" w:hAnsi="Arial" w:cs="Arial"/>
        </w:rPr>
      </w:pPr>
      <w:r>
        <w:rPr>
          <w:rFonts w:ascii="Arial" w:hAnsi="Arial" w:cs="Arial"/>
          <w:sz w:val="24"/>
          <w:szCs w:val="24"/>
        </w:rPr>
        <w:t>F</w:t>
      </w:r>
      <w:r w:rsidRPr="001C665B">
        <w:rPr>
          <w:rFonts w:ascii="Arial" w:hAnsi="Arial" w:cs="Arial"/>
          <w:sz w:val="24"/>
          <w:szCs w:val="24"/>
        </w:rPr>
        <w:t>.1</w:t>
      </w:r>
      <w:r>
        <w:rPr>
          <w:rFonts w:ascii="Arial" w:hAnsi="Arial" w:cs="Arial"/>
          <w:sz w:val="24"/>
          <w:szCs w:val="24"/>
        </w:rPr>
        <w:t>.4</w:t>
      </w:r>
      <w:r w:rsidRPr="001C665B">
        <w:rPr>
          <w:rFonts w:ascii="Arial" w:hAnsi="Arial" w:cs="Arial"/>
          <w:sz w:val="24"/>
          <w:szCs w:val="24"/>
        </w:rPr>
        <w:t>.1 Indometasin</w:t>
      </w:r>
    </w:p>
    <w:p w:rsidR="00AD5CF3" w:rsidRPr="001C665B" w:rsidRDefault="00AD5CF3" w:rsidP="00AD5CF3">
      <w:pPr>
        <w:tabs>
          <w:tab w:val="left" w:pos="567"/>
        </w:tabs>
        <w:spacing w:after="120" w:line="360" w:lineRule="auto"/>
        <w:jc w:val="both"/>
        <w:rPr>
          <w:rFonts w:ascii="Arial" w:hAnsi="Arial" w:cs="Arial"/>
        </w:rPr>
      </w:pPr>
      <w:r>
        <w:rPr>
          <w:rFonts w:ascii="Arial" w:hAnsi="Arial" w:cs="Arial"/>
        </w:rPr>
        <w:tab/>
      </w:r>
      <w:r w:rsidRPr="007B33E3">
        <w:rPr>
          <w:rFonts w:ascii="Arial" w:hAnsi="Arial" w:cs="Arial"/>
        </w:rPr>
        <w:t>Indometasi</w:t>
      </w:r>
      <w:r>
        <w:rPr>
          <w:rFonts w:ascii="Arial" w:hAnsi="Arial" w:cs="Arial"/>
        </w:rPr>
        <w:t>n</w:t>
      </w:r>
      <w:r w:rsidRPr="007B33E3">
        <w:rPr>
          <w:rFonts w:ascii="Arial" w:hAnsi="Arial" w:cs="Arial"/>
        </w:rPr>
        <w:t xml:space="preserve"> mempunyai efek anti inflamasi, </w:t>
      </w:r>
      <w:r>
        <w:rPr>
          <w:rFonts w:ascii="Arial" w:hAnsi="Arial" w:cs="Arial"/>
        </w:rPr>
        <w:t xml:space="preserve">analgesik, </w:t>
      </w:r>
      <w:r w:rsidRPr="007B33E3">
        <w:rPr>
          <w:rFonts w:ascii="Arial" w:hAnsi="Arial" w:cs="Arial"/>
        </w:rPr>
        <w:t xml:space="preserve">antipiretik. Karena toksisitasnya indometasin tidak dianjurkan diberikan kepada anak, wanita hamil, </w:t>
      </w:r>
      <w:r>
        <w:rPr>
          <w:rFonts w:ascii="Arial" w:hAnsi="Arial" w:cs="Arial"/>
        </w:rPr>
        <w:t>p</w:t>
      </w:r>
      <w:r w:rsidRPr="007B33E3">
        <w:rPr>
          <w:rFonts w:ascii="Arial" w:hAnsi="Arial" w:cs="Arial"/>
        </w:rPr>
        <w:t>asien dengan gangguan psikiatri, dan p</w:t>
      </w:r>
      <w:r>
        <w:rPr>
          <w:rFonts w:ascii="Arial" w:hAnsi="Arial" w:cs="Arial"/>
        </w:rPr>
        <w:t>asien dengan penyakit lambung.</w:t>
      </w:r>
      <w:r w:rsidRPr="007B33E3">
        <w:rPr>
          <w:rFonts w:ascii="Arial" w:hAnsi="Arial" w:cs="Arial"/>
        </w:rPr>
        <w:t xml:space="preserve"> </w:t>
      </w:r>
    </w:p>
    <w:p w:rsidR="00AD5CF3" w:rsidRPr="001C665B" w:rsidRDefault="00AD5CF3" w:rsidP="00AD5CF3">
      <w:pPr>
        <w:spacing w:line="480" w:lineRule="auto"/>
        <w:jc w:val="both"/>
        <w:rPr>
          <w:rFonts w:ascii="Arial" w:hAnsi="Arial" w:cs="Arial"/>
          <w:sz w:val="24"/>
          <w:szCs w:val="24"/>
        </w:rPr>
      </w:pPr>
      <w:r>
        <w:rPr>
          <w:rFonts w:ascii="Arial" w:hAnsi="Arial" w:cs="Arial"/>
          <w:sz w:val="24"/>
          <w:szCs w:val="24"/>
        </w:rPr>
        <w:t>F</w:t>
      </w:r>
      <w:r w:rsidRPr="001C665B">
        <w:rPr>
          <w:rFonts w:ascii="Arial" w:hAnsi="Arial" w:cs="Arial"/>
          <w:sz w:val="24"/>
          <w:szCs w:val="24"/>
        </w:rPr>
        <w:t>.1</w:t>
      </w:r>
      <w:r>
        <w:rPr>
          <w:rFonts w:ascii="Arial" w:hAnsi="Arial" w:cs="Arial"/>
          <w:sz w:val="24"/>
          <w:szCs w:val="24"/>
        </w:rPr>
        <w:t>.4</w:t>
      </w:r>
      <w:r w:rsidRPr="001C665B">
        <w:rPr>
          <w:rFonts w:ascii="Arial" w:hAnsi="Arial" w:cs="Arial"/>
          <w:sz w:val="24"/>
          <w:szCs w:val="24"/>
        </w:rPr>
        <w:t>.2 Ibuprofen</w:t>
      </w:r>
    </w:p>
    <w:p w:rsidR="00AD5CF3" w:rsidRDefault="00AD5CF3" w:rsidP="00AD5CF3">
      <w:pPr>
        <w:spacing w:after="120" w:line="360" w:lineRule="auto"/>
        <w:ind w:firstLine="709"/>
        <w:jc w:val="both"/>
        <w:rPr>
          <w:rFonts w:ascii="Arial" w:hAnsi="Arial" w:cs="Arial"/>
        </w:rPr>
      </w:pPr>
      <w:r w:rsidRPr="007B33E3">
        <w:rPr>
          <w:rFonts w:ascii="Arial" w:hAnsi="Arial" w:cs="Arial"/>
        </w:rPr>
        <w:t>Merupakan derivat asam fenil propionat, yang diperkenalkan</w:t>
      </w:r>
      <w:r>
        <w:rPr>
          <w:rFonts w:ascii="Arial" w:hAnsi="Arial" w:cs="Arial"/>
        </w:rPr>
        <w:t xml:space="preserve"> pertama kali dibanyak negara. </w:t>
      </w:r>
      <w:r w:rsidRPr="007B33E3">
        <w:rPr>
          <w:rFonts w:ascii="Arial" w:hAnsi="Arial" w:cs="Arial"/>
        </w:rPr>
        <w:t>Obat ini bersifat analgesik dengan daya anti infla</w:t>
      </w:r>
      <w:r>
        <w:rPr>
          <w:rFonts w:ascii="Arial" w:hAnsi="Arial" w:cs="Arial"/>
        </w:rPr>
        <w:t xml:space="preserve">masi yang tidak terlalu kuat. </w:t>
      </w:r>
      <w:r w:rsidRPr="007B33E3">
        <w:rPr>
          <w:rFonts w:ascii="Arial" w:hAnsi="Arial" w:cs="Arial"/>
        </w:rPr>
        <w:t>Indikasi Ibuprofen antara lain  reumatik arthtritis, mengurangi rasa nyeri, kekakuan sendi, dan pembengkakan. Efek samping terhadap saluran cerna lebih ringan. Ibuprofen tidak dianjurkan diberikan pada ibu hamil dan menyusui. Di Indones</w:t>
      </w:r>
      <w:r>
        <w:rPr>
          <w:rFonts w:ascii="Arial" w:hAnsi="Arial" w:cs="Arial"/>
        </w:rPr>
        <w:t>ia Ibuprofen dijual bebas.</w:t>
      </w:r>
    </w:p>
    <w:p w:rsidR="00AD5CF3" w:rsidRPr="001C665B" w:rsidRDefault="00AD5CF3" w:rsidP="00AD5CF3">
      <w:pPr>
        <w:spacing w:line="480" w:lineRule="auto"/>
        <w:jc w:val="both"/>
        <w:rPr>
          <w:rFonts w:ascii="Arial" w:hAnsi="Arial" w:cs="Arial"/>
          <w:sz w:val="24"/>
          <w:szCs w:val="24"/>
        </w:rPr>
      </w:pPr>
      <w:r>
        <w:rPr>
          <w:rFonts w:ascii="Arial" w:hAnsi="Arial" w:cs="Arial"/>
          <w:sz w:val="24"/>
          <w:szCs w:val="24"/>
        </w:rPr>
        <w:t>F</w:t>
      </w:r>
      <w:r w:rsidRPr="001C665B">
        <w:rPr>
          <w:rFonts w:ascii="Arial" w:hAnsi="Arial" w:cs="Arial"/>
          <w:sz w:val="24"/>
          <w:szCs w:val="24"/>
        </w:rPr>
        <w:t>.1</w:t>
      </w:r>
      <w:r>
        <w:rPr>
          <w:rFonts w:ascii="Arial" w:hAnsi="Arial" w:cs="Arial"/>
          <w:sz w:val="24"/>
          <w:szCs w:val="24"/>
        </w:rPr>
        <w:t>.4</w:t>
      </w:r>
      <w:r w:rsidRPr="001C665B">
        <w:rPr>
          <w:rFonts w:ascii="Arial" w:hAnsi="Arial" w:cs="Arial"/>
          <w:sz w:val="24"/>
          <w:szCs w:val="24"/>
        </w:rPr>
        <w:t>.3 Asam Mefenamat</w:t>
      </w:r>
    </w:p>
    <w:p w:rsidR="00AD5CF3" w:rsidRDefault="00AD5CF3" w:rsidP="00AD5CF3">
      <w:pPr>
        <w:spacing w:after="120" w:line="360" w:lineRule="auto"/>
        <w:ind w:firstLine="709"/>
        <w:jc w:val="both"/>
        <w:rPr>
          <w:rFonts w:ascii="Arial" w:hAnsi="Arial" w:cs="Arial"/>
        </w:rPr>
      </w:pPr>
      <w:r w:rsidRPr="007B33E3">
        <w:rPr>
          <w:rFonts w:ascii="Arial" w:hAnsi="Arial" w:cs="Arial"/>
        </w:rPr>
        <w:t>Mengurangi rasa nyeri/sakit dari ringan sampai sedang pada sakit gigi, sakit telinga, nyeri otot, dismenore, nyeri setelah melahirkan, dan nyeri trauma. Tetapi kurang efektif dibandingkan aspirin. Pada orang usia lanjut efek samping diare hebat lebih sering dilaporkan. Pada wanita hamil asam mefenamat tidak dianjur</w:t>
      </w:r>
      <w:r>
        <w:rPr>
          <w:rFonts w:ascii="Arial" w:hAnsi="Arial" w:cs="Arial"/>
        </w:rPr>
        <w:t>kan digunakan selama lebih dari 7 hari.</w:t>
      </w:r>
    </w:p>
    <w:p w:rsidR="00AD5CF3" w:rsidRPr="00E82B65" w:rsidRDefault="00AD5CF3" w:rsidP="00AD5CF3">
      <w:pPr>
        <w:spacing w:after="120" w:line="360" w:lineRule="auto"/>
        <w:jc w:val="both"/>
        <w:rPr>
          <w:rFonts w:ascii="Arial" w:hAnsi="Arial" w:cs="Arial"/>
          <w:sz w:val="24"/>
          <w:szCs w:val="24"/>
        </w:rPr>
      </w:pPr>
      <w:r>
        <w:rPr>
          <w:rFonts w:ascii="Arial" w:hAnsi="Arial" w:cs="Arial"/>
          <w:sz w:val="24"/>
          <w:szCs w:val="24"/>
        </w:rPr>
        <w:t>F</w:t>
      </w:r>
      <w:r w:rsidRPr="00E82B65">
        <w:rPr>
          <w:rFonts w:ascii="Arial" w:hAnsi="Arial" w:cs="Arial"/>
          <w:sz w:val="24"/>
          <w:szCs w:val="24"/>
        </w:rPr>
        <w:t>.1.4.4 Na.Diklofenak</w:t>
      </w:r>
    </w:p>
    <w:p w:rsidR="00AD5CF3" w:rsidRDefault="00AD5CF3" w:rsidP="00AD5CF3">
      <w:pPr>
        <w:tabs>
          <w:tab w:val="left" w:pos="567"/>
        </w:tabs>
        <w:spacing w:after="120" w:line="360" w:lineRule="auto"/>
        <w:ind w:firstLine="709"/>
        <w:jc w:val="both"/>
        <w:rPr>
          <w:rFonts w:ascii="Arial" w:hAnsi="Arial" w:cs="Arial"/>
        </w:rPr>
      </w:pPr>
      <w:r>
        <w:rPr>
          <w:rFonts w:ascii="Arial" w:hAnsi="Arial" w:cs="Arial"/>
        </w:rPr>
        <w:tab/>
        <w:t>Digunakan untuk mengobati penyakit reumatik dengan kemampuan menekan tanda-tanda dan gejala-gejala inflamasi. Natrium Dikofenak merupakan AINS non selektif, golongan Asam asetat, dan turunan dari Asam fenil asetat yang dapat menghambat COX melalui penghambatan pembentukan prostaglandin yang merupakan mediator nyeri.</w:t>
      </w:r>
    </w:p>
    <w:p w:rsidR="00AD5CF3" w:rsidRPr="001C665B" w:rsidRDefault="00AD5CF3" w:rsidP="00AD5CF3">
      <w:pPr>
        <w:spacing w:line="480" w:lineRule="auto"/>
        <w:jc w:val="both"/>
        <w:rPr>
          <w:rFonts w:ascii="Arial" w:hAnsi="Arial" w:cs="Arial"/>
          <w:sz w:val="24"/>
          <w:szCs w:val="24"/>
        </w:rPr>
      </w:pPr>
      <w:r>
        <w:rPr>
          <w:rFonts w:ascii="Arial" w:hAnsi="Arial" w:cs="Arial"/>
          <w:sz w:val="24"/>
          <w:szCs w:val="24"/>
        </w:rPr>
        <w:t>F</w:t>
      </w:r>
      <w:r w:rsidRPr="001C665B">
        <w:rPr>
          <w:rFonts w:ascii="Arial" w:hAnsi="Arial" w:cs="Arial"/>
          <w:sz w:val="24"/>
          <w:szCs w:val="24"/>
        </w:rPr>
        <w:t>.1</w:t>
      </w:r>
      <w:r>
        <w:rPr>
          <w:rFonts w:ascii="Arial" w:hAnsi="Arial" w:cs="Arial"/>
          <w:sz w:val="24"/>
          <w:szCs w:val="24"/>
        </w:rPr>
        <w:t>.4.5</w:t>
      </w:r>
      <w:r w:rsidRPr="001C665B">
        <w:rPr>
          <w:rFonts w:ascii="Arial" w:hAnsi="Arial" w:cs="Arial"/>
          <w:sz w:val="24"/>
          <w:szCs w:val="24"/>
        </w:rPr>
        <w:t xml:space="preserve"> Piroksikam</w:t>
      </w:r>
    </w:p>
    <w:p w:rsidR="00AD5CF3" w:rsidRDefault="00AD5CF3" w:rsidP="00AD5CF3">
      <w:pPr>
        <w:spacing w:line="360" w:lineRule="auto"/>
        <w:ind w:firstLine="709"/>
        <w:jc w:val="both"/>
        <w:rPr>
          <w:rFonts w:ascii="Arial" w:hAnsi="Arial" w:cs="Arial"/>
        </w:rPr>
      </w:pPr>
      <w:r w:rsidRPr="007B33E3">
        <w:rPr>
          <w:rFonts w:ascii="Arial" w:hAnsi="Arial" w:cs="Arial"/>
        </w:rPr>
        <w:t>Indikasi dari piroksikam yaitu rheumatoid arthritis dan osteoarthritis sebagai anti inflamasi dan analgetik. Piroksikam berfungsi hanya untuk penyakit inflamasi sendi. Pikroksikam tidak dianjurkan pada wanita hamil, pasien tukak lambung, dan pasien yang sedang minum antikoagulan. Sejak Juni 2007 karena efek samping serius di saluran cerna lambung dan reaksi kulit yang hebat, oleh EMEA(badan POM se Eropa) dan pabrik penemunya, piroksikam hanya dianjurkan penggunaannya oleh para spesialis rematologis, inipu</w:t>
      </w:r>
      <w:r>
        <w:rPr>
          <w:rFonts w:ascii="Arial" w:hAnsi="Arial" w:cs="Arial"/>
        </w:rPr>
        <w:t>n digunakan sebagai pengobatan d</w:t>
      </w:r>
      <w:r w:rsidRPr="007B33E3">
        <w:rPr>
          <w:rFonts w:ascii="Arial" w:hAnsi="Arial" w:cs="Arial"/>
        </w:rPr>
        <w:t>ini kedua.</w:t>
      </w:r>
    </w:p>
    <w:p w:rsidR="00AD5CF3" w:rsidRPr="00AB3CF7" w:rsidRDefault="00AD5CF3" w:rsidP="00AD5CF3">
      <w:pPr>
        <w:spacing w:line="360" w:lineRule="auto"/>
        <w:ind w:firstLine="709"/>
        <w:jc w:val="both"/>
        <w:rPr>
          <w:rFonts w:ascii="Arial" w:hAnsi="Arial" w:cs="Arial"/>
        </w:rPr>
      </w:pPr>
    </w:p>
    <w:p w:rsidR="00AD5CF3" w:rsidRPr="00465D06" w:rsidRDefault="00AD5CF3" w:rsidP="00AD5CF3">
      <w:pPr>
        <w:spacing w:line="480" w:lineRule="auto"/>
        <w:ind w:left="360" w:hanging="360"/>
        <w:jc w:val="both"/>
        <w:rPr>
          <w:rFonts w:ascii="Arial" w:hAnsi="Arial" w:cs="Arial"/>
          <w:b/>
        </w:rPr>
      </w:pPr>
      <w:r>
        <w:rPr>
          <w:rFonts w:ascii="Arial" w:hAnsi="Arial" w:cs="Arial"/>
          <w:b/>
          <w:sz w:val="24"/>
          <w:szCs w:val="24"/>
        </w:rPr>
        <w:t xml:space="preserve">G. </w:t>
      </w:r>
      <w:r w:rsidRPr="00465D06">
        <w:rPr>
          <w:rFonts w:ascii="Arial" w:hAnsi="Arial" w:cs="Arial"/>
          <w:b/>
          <w:sz w:val="24"/>
          <w:szCs w:val="24"/>
        </w:rPr>
        <w:t>Efek Samping</w:t>
      </w:r>
    </w:p>
    <w:p w:rsidR="00AD5CF3" w:rsidRDefault="00AD5CF3" w:rsidP="00AD5CF3">
      <w:pPr>
        <w:spacing w:after="120" w:line="360" w:lineRule="auto"/>
        <w:ind w:firstLine="567"/>
        <w:jc w:val="both"/>
        <w:rPr>
          <w:rFonts w:ascii="Arial" w:hAnsi="Arial" w:cs="Arial"/>
        </w:rPr>
      </w:pPr>
      <w:r w:rsidRPr="00402B8D">
        <w:rPr>
          <w:rFonts w:ascii="Arial" w:hAnsi="Arial" w:cs="Arial"/>
        </w:rPr>
        <w:t>AINS mempunyai efek samping pada tiga si</w:t>
      </w:r>
      <w:r>
        <w:rPr>
          <w:rFonts w:ascii="Arial" w:hAnsi="Arial" w:cs="Arial"/>
        </w:rPr>
        <w:t xml:space="preserve">stem organ yaitu saluran cerna, </w:t>
      </w:r>
      <w:r w:rsidRPr="00402B8D">
        <w:rPr>
          <w:rFonts w:ascii="Arial" w:hAnsi="Arial" w:cs="Arial"/>
        </w:rPr>
        <w:t>ginjal dan hati.</w:t>
      </w:r>
      <w:r>
        <w:rPr>
          <w:rFonts w:ascii="Arial" w:hAnsi="Arial" w:cs="Arial"/>
        </w:rPr>
        <w:t xml:space="preserve"> </w:t>
      </w:r>
      <w:r w:rsidRPr="00402B8D">
        <w:rPr>
          <w:rFonts w:ascii="Arial" w:hAnsi="Arial" w:cs="Arial"/>
        </w:rPr>
        <w:t>Efek yang paling sering adalah tukak peptik</w:t>
      </w:r>
      <w:r>
        <w:rPr>
          <w:rFonts w:ascii="Arial" w:hAnsi="Arial" w:cs="Arial"/>
        </w:rPr>
        <w:t xml:space="preserve"> </w:t>
      </w:r>
      <w:r w:rsidRPr="00402B8D">
        <w:rPr>
          <w:rFonts w:ascii="Arial" w:hAnsi="Arial" w:cs="Arial"/>
        </w:rPr>
        <w:t>(tukak duodenum dan tukak lambung)</w:t>
      </w:r>
      <w:r>
        <w:rPr>
          <w:rFonts w:ascii="Arial" w:hAnsi="Arial" w:cs="Arial"/>
        </w:rPr>
        <w:t xml:space="preserve"> </w:t>
      </w:r>
      <w:r w:rsidRPr="00402B8D">
        <w:rPr>
          <w:rFonts w:ascii="Arial" w:hAnsi="Arial" w:cs="Arial"/>
        </w:rPr>
        <w:t>yang kadang-kadang terjadi anemia sekunder karena pendarahan saluran cerna.</w:t>
      </w:r>
      <w:r>
        <w:rPr>
          <w:rFonts w:ascii="Arial" w:hAnsi="Arial" w:cs="Arial"/>
        </w:rPr>
        <w:t xml:space="preserve"> </w:t>
      </w:r>
      <w:r w:rsidRPr="00402B8D">
        <w:rPr>
          <w:rFonts w:ascii="Arial" w:hAnsi="Arial" w:cs="Arial"/>
        </w:rPr>
        <w:t>Efek samping lain adalah gangguan fungsi trombosit akibat penghambatan biosintesis tromboksan yang berakibat bertambahnya panjang waktu pendarahan.</w:t>
      </w:r>
      <w:r>
        <w:rPr>
          <w:rFonts w:ascii="Arial" w:hAnsi="Arial" w:cs="Arial"/>
        </w:rPr>
        <w:t xml:space="preserve"> </w:t>
      </w:r>
      <w:r w:rsidRPr="00402B8D">
        <w:rPr>
          <w:rFonts w:ascii="Arial" w:hAnsi="Arial" w:cs="Arial"/>
        </w:rPr>
        <w:t>Penghambatan biosintesis PG di ginjal menyebabkan gangguan homeostatis.</w:t>
      </w:r>
      <w:r>
        <w:rPr>
          <w:rFonts w:ascii="Arial" w:hAnsi="Arial" w:cs="Arial"/>
        </w:rPr>
        <w:t xml:space="preserve"> </w:t>
      </w:r>
      <w:r w:rsidRPr="00402B8D">
        <w:rPr>
          <w:rFonts w:ascii="Arial" w:hAnsi="Arial" w:cs="Arial"/>
        </w:rPr>
        <w:t>Pada orang normal gangguan ini tidak begitu berpengaruh pada fungsi ginjal.</w:t>
      </w:r>
      <w:r>
        <w:rPr>
          <w:rFonts w:ascii="Arial" w:hAnsi="Arial" w:cs="Arial"/>
        </w:rPr>
        <w:t xml:space="preserve"> </w:t>
      </w:r>
      <w:r w:rsidRPr="00402B8D">
        <w:rPr>
          <w:rFonts w:ascii="Arial" w:hAnsi="Arial" w:cs="Arial"/>
        </w:rPr>
        <w:t>Namun, pada pasie</w:t>
      </w:r>
      <w:r>
        <w:rPr>
          <w:rFonts w:ascii="Arial" w:hAnsi="Arial" w:cs="Arial"/>
        </w:rPr>
        <w:t xml:space="preserve">n gagal jantung,sirosis hepatis </w:t>
      </w:r>
      <w:r w:rsidRPr="00402B8D">
        <w:rPr>
          <w:rFonts w:ascii="Arial" w:hAnsi="Arial" w:cs="Arial"/>
        </w:rPr>
        <w:t>dan kecepatan filtrasi glomerolus akan berkurang bahkan dapat terjadi gagal ginjal akut.</w:t>
      </w:r>
      <w:r>
        <w:rPr>
          <w:rFonts w:ascii="Arial" w:hAnsi="Arial" w:cs="Arial"/>
        </w:rPr>
        <w:t xml:space="preserve"> </w:t>
      </w:r>
      <w:r w:rsidRPr="00402B8D">
        <w:rPr>
          <w:rFonts w:ascii="Arial" w:hAnsi="Arial" w:cs="Arial"/>
        </w:rPr>
        <w:t>Pada beber</w:t>
      </w:r>
      <w:r>
        <w:rPr>
          <w:rFonts w:ascii="Arial" w:hAnsi="Arial" w:cs="Arial"/>
        </w:rPr>
        <w:t>a</w:t>
      </w:r>
      <w:r w:rsidRPr="00402B8D">
        <w:rPr>
          <w:rFonts w:ascii="Arial" w:hAnsi="Arial" w:cs="Arial"/>
        </w:rPr>
        <w:t>pa orang dapat terjadi hipersensitivitas. Reaksi ini umumnya dapat berupa rhinitis vasomotor,asma bronkial,hipotensi sampai presyok dan syok.</w:t>
      </w:r>
    </w:p>
    <w:p w:rsidR="00AD5CF3" w:rsidRDefault="00AD5CF3" w:rsidP="00AD5CF3">
      <w:pPr>
        <w:spacing w:after="120" w:line="360" w:lineRule="auto"/>
        <w:jc w:val="both"/>
        <w:rPr>
          <w:rFonts w:ascii="Arial" w:hAnsi="Arial" w:cs="Arial"/>
          <w:b/>
          <w:sz w:val="24"/>
          <w:szCs w:val="24"/>
        </w:rPr>
      </w:pPr>
      <w:r>
        <w:rPr>
          <w:rFonts w:ascii="Arial" w:hAnsi="Arial" w:cs="Arial"/>
          <w:b/>
          <w:sz w:val="24"/>
          <w:szCs w:val="24"/>
        </w:rPr>
        <w:t>H.</w:t>
      </w:r>
      <w:r w:rsidRPr="00465D06">
        <w:rPr>
          <w:rFonts w:ascii="Arial" w:hAnsi="Arial" w:cs="Arial"/>
          <w:b/>
          <w:sz w:val="24"/>
          <w:szCs w:val="24"/>
        </w:rPr>
        <w:t>Petunjuk pemilihan AINS</w:t>
      </w:r>
    </w:p>
    <w:p w:rsidR="00AD5CF3" w:rsidRPr="001F77D4" w:rsidRDefault="00AD5CF3" w:rsidP="00AD5CF3">
      <w:pPr>
        <w:spacing w:after="120" w:line="360" w:lineRule="auto"/>
        <w:ind w:firstLine="720"/>
        <w:jc w:val="both"/>
        <w:rPr>
          <w:rFonts w:ascii="Arial" w:hAnsi="Arial" w:cs="Arial"/>
        </w:rPr>
      </w:pPr>
      <w:r w:rsidRPr="0090748B">
        <w:rPr>
          <w:rFonts w:ascii="Arial" w:hAnsi="Arial" w:cs="Arial"/>
        </w:rPr>
        <w:t>Tidak dapat dipungkiri obat-obat AINS walaupun memiliki efek samping yang tidak diinginkan,namun masih sangat dibutuhkan untuk mengurangi rasa nyeri,demam dan inflamasi. Ada beberapa hal yang perlu diperhatikan dalam pemberian obat ini, yaitu pemberian dosis yang  rendah untuk mengetahui efektifitas obat dan dapatnya obat tersebut ditolerir oleh individu.</w:t>
      </w:r>
      <w:r>
        <w:rPr>
          <w:rFonts w:ascii="Arial" w:hAnsi="Arial" w:cs="Arial"/>
        </w:rPr>
        <w:t xml:space="preserve"> </w:t>
      </w:r>
      <w:r w:rsidRPr="0090748B">
        <w:rPr>
          <w:rFonts w:ascii="Arial" w:hAnsi="Arial" w:cs="Arial"/>
        </w:rPr>
        <w:t>Apabila penderita kesulitan tidur akibat nyeri dan kaku kuduk pada pagi hari, maka dosis tunggal besar diberi pada malam hari.</w:t>
      </w:r>
      <w:r>
        <w:rPr>
          <w:rFonts w:ascii="Arial" w:hAnsi="Arial" w:cs="Arial"/>
        </w:rPr>
        <w:t xml:space="preserve"> </w:t>
      </w:r>
      <w:r w:rsidRPr="0090748B">
        <w:rPr>
          <w:rFonts w:ascii="Arial" w:hAnsi="Arial" w:cs="Arial"/>
        </w:rPr>
        <w:t>Efek samping obat ini dapat timbul pada minggu pertama pemberian obat.</w:t>
      </w:r>
      <w:r>
        <w:rPr>
          <w:rFonts w:ascii="Arial" w:hAnsi="Arial" w:cs="Arial"/>
        </w:rPr>
        <w:t xml:space="preserve"> </w:t>
      </w:r>
      <w:r w:rsidRPr="0090748B">
        <w:rPr>
          <w:rFonts w:ascii="Arial" w:hAnsi="Arial" w:cs="Arial"/>
        </w:rPr>
        <w:t>Apabila penderita tidak merasakan kenyamanan dengan pemberian salah satu AINS, dapat diganti dengan AINS</w:t>
      </w:r>
      <w:r>
        <w:rPr>
          <w:rFonts w:ascii="Arial" w:hAnsi="Arial" w:cs="Arial"/>
        </w:rPr>
        <w:t xml:space="preserve"> </w:t>
      </w:r>
      <w:r w:rsidRPr="0090748B">
        <w:rPr>
          <w:rFonts w:ascii="Arial" w:hAnsi="Arial" w:cs="Arial"/>
        </w:rPr>
        <w:t>lainnya.</w:t>
      </w:r>
      <w:r>
        <w:rPr>
          <w:rFonts w:ascii="Arial" w:hAnsi="Arial" w:cs="Arial"/>
        </w:rPr>
        <w:t xml:space="preserve"> </w:t>
      </w:r>
      <w:r w:rsidRPr="0090748B">
        <w:rPr>
          <w:rFonts w:ascii="Arial" w:hAnsi="Arial" w:cs="Arial"/>
        </w:rPr>
        <w:t>Hindari pemberian obat dengan kombinasi lebih dari satu AINS, sebab manfaatnya tidak akan meningkat bahkan efek sampingnya bertambah.</w:t>
      </w:r>
    </w:p>
    <w:p w:rsidR="00AD5CF3" w:rsidRPr="00402B8D" w:rsidRDefault="00AD5CF3" w:rsidP="00AD5CF3">
      <w:pPr>
        <w:pStyle w:val="ListParagraph"/>
        <w:spacing w:after="0" w:line="360" w:lineRule="auto"/>
        <w:ind w:left="0" w:firstLine="720"/>
        <w:jc w:val="both"/>
        <w:rPr>
          <w:rFonts w:ascii="Arial" w:hAnsi="Arial" w:cs="Arial"/>
        </w:rPr>
      </w:pPr>
      <w:r w:rsidRPr="00402B8D">
        <w:rPr>
          <w:rFonts w:ascii="Arial" w:hAnsi="Arial" w:cs="Arial"/>
        </w:rPr>
        <w:t>Penggunaan obat AINS sebaiknya diberikan jika memang betul-betul diperlukan.</w:t>
      </w:r>
      <w:r>
        <w:rPr>
          <w:rFonts w:ascii="Arial" w:hAnsi="Arial" w:cs="Arial"/>
          <w:lang w:val="en-US"/>
        </w:rPr>
        <w:t xml:space="preserve"> </w:t>
      </w:r>
      <w:r w:rsidRPr="00402B8D">
        <w:rPr>
          <w:rFonts w:ascii="Arial" w:hAnsi="Arial" w:cs="Arial"/>
        </w:rPr>
        <w:t>Untuk memilih antipiretik-analgesik harus selalu mempertimbangkan kemungkinan efek samping</w:t>
      </w:r>
      <w:r>
        <w:rPr>
          <w:rFonts w:ascii="Arial" w:hAnsi="Arial" w:cs="Arial"/>
        </w:rPr>
        <w:t xml:space="preserve"> terhadap kondisi tubuh pasien.</w:t>
      </w:r>
      <w:r>
        <w:rPr>
          <w:rFonts w:ascii="Arial" w:hAnsi="Arial" w:cs="Arial"/>
          <w:lang w:val="en-US"/>
        </w:rPr>
        <w:t xml:space="preserve"> F</w:t>
      </w:r>
      <w:r w:rsidRPr="00402B8D">
        <w:rPr>
          <w:rFonts w:ascii="Arial" w:hAnsi="Arial" w:cs="Arial"/>
        </w:rPr>
        <w:t>aktor obat dan faktor penderita juga menjadi suatu pertimbangan</w:t>
      </w:r>
      <w:r w:rsidRPr="00B81136">
        <w:rPr>
          <w:rFonts w:ascii="Arial" w:hAnsi="Arial" w:cs="Arial"/>
          <w:sz w:val="24"/>
          <w:szCs w:val="24"/>
        </w:rPr>
        <w:t xml:space="preserve"> </w:t>
      </w:r>
      <w:r>
        <w:rPr>
          <w:rFonts w:ascii="Arial" w:hAnsi="Arial" w:cs="Arial"/>
        </w:rPr>
        <w:t>yang mutlak dipahami.</w:t>
      </w:r>
      <w:r>
        <w:rPr>
          <w:rFonts w:ascii="Arial" w:hAnsi="Arial" w:cs="Arial"/>
          <w:lang w:val="en-US"/>
        </w:rPr>
        <w:t xml:space="preserve"> T</w:t>
      </w:r>
      <w:r w:rsidRPr="00402B8D">
        <w:rPr>
          <w:rFonts w:ascii="Arial" w:hAnsi="Arial" w:cs="Arial"/>
        </w:rPr>
        <w:t>erkadang agak sulit memutuskan pemberian AINS yang tepat apabila berhadapan dengan dilema antara efek terapi yang dibutuhkan oleh pasien dan efek samping yang akan ditimbulkan.</w:t>
      </w:r>
      <w:r>
        <w:rPr>
          <w:rFonts w:ascii="Arial" w:hAnsi="Arial" w:cs="Arial"/>
          <w:lang w:val="en-US"/>
        </w:rPr>
        <w:t xml:space="preserve"> </w:t>
      </w:r>
      <w:r w:rsidRPr="00402B8D">
        <w:rPr>
          <w:rFonts w:ascii="Arial" w:hAnsi="Arial" w:cs="Arial"/>
        </w:rPr>
        <w:t>Untuk mengatasi ini, maka dianjurkan agar seorang dokter sebaiknya mengenal dengan baik jenis AINS yang berbeda sehingga dapat melakukan pemilihan sesuai dengan kondisi pasien.</w:t>
      </w:r>
      <w:r>
        <w:rPr>
          <w:rFonts w:ascii="Arial" w:hAnsi="Arial" w:cs="Arial"/>
          <w:lang w:val="en-US"/>
        </w:rPr>
        <w:t xml:space="preserve"> </w:t>
      </w:r>
      <w:r w:rsidRPr="00402B8D">
        <w:rPr>
          <w:rFonts w:ascii="Arial" w:hAnsi="Arial" w:cs="Arial"/>
        </w:rPr>
        <w:t>Diantaranya adalah obat AINS yang memiliki waktu paruh yang panjang dan waktu paruh yang pendek.</w:t>
      </w:r>
    </w:p>
    <w:p w:rsidR="00AD5CF3" w:rsidRDefault="00AD5CF3" w:rsidP="00AD5CF3">
      <w:pPr>
        <w:pStyle w:val="ListParagraph"/>
        <w:spacing w:after="120" w:line="360" w:lineRule="auto"/>
        <w:ind w:left="0" w:firstLine="720"/>
        <w:jc w:val="both"/>
        <w:rPr>
          <w:rFonts w:ascii="Arial" w:hAnsi="Arial" w:cs="Arial"/>
          <w:lang w:val="en-US"/>
        </w:rPr>
      </w:pPr>
      <w:r w:rsidRPr="00402B8D">
        <w:rPr>
          <w:rFonts w:ascii="Arial" w:hAnsi="Arial" w:cs="Arial"/>
        </w:rPr>
        <w:t xml:space="preserve">Tidak semua AINS yang tersedia di pasaran perlu digunakan dan yang terpenting adalah tetap memperhatikan kondisi </w:t>
      </w:r>
      <w:r>
        <w:rPr>
          <w:rFonts w:ascii="Arial" w:hAnsi="Arial" w:cs="Arial"/>
        </w:rPr>
        <w:t>pasien.</w:t>
      </w:r>
      <w:r>
        <w:rPr>
          <w:rFonts w:ascii="Arial" w:hAnsi="Arial" w:cs="Arial"/>
          <w:lang w:val="en-US"/>
        </w:rPr>
        <w:t xml:space="preserve"> P</w:t>
      </w:r>
      <w:r w:rsidRPr="00402B8D">
        <w:rPr>
          <w:rFonts w:ascii="Arial" w:hAnsi="Arial" w:cs="Arial"/>
        </w:rPr>
        <w:t>emberian AINS dimulai dengan dosis kecil, tingkatkan bertahap sampai dosis maksimal yang dianjurkan</w:t>
      </w:r>
      <w:r>
        <w:rPr>
          <w:rFonts w:ascii="Arial" w:hAnsi="Arial" w:cs="Arial"/>
          <w:lang w:val="en-US"/>
        </w:rPr>
        <w:t xml:space="preserve"> </w:t>
      </w:r>
      <w:r w:rsidRPr="00402B8D">
        <w:rPr>
          <w:rFonts w:ascii="Arial" w:hAnsi="Arial" w:cs="Arial"/>
        </w:rPr>
        <w:t>bila respon tidak memuaskan baru mengganti dengan jenis AINS lainnya yang sesuai.</w:t>
      </w:r>
    </w:p>
    <w:p w:rsidR="00AD5CF3" w:rsidRPr="001F77D4" w:rsidRDefault="00AD5CF3" w:rsidP="00AD5CF3">
      <w:pPr>
        <w:spacing w:after="120" w:line="360" w:lineRule="auto"/>
        <w:jc w:val="both"/>
        <w:rPr>
          <w:rFonts w:ascii="Arial" w:hAnsi="Arial" w:cs="Arial"/>
        </w:rPr>
      </w:pPr>
      <w:r w:rsidRPr="001F77D4">
        <w:rPr>
          <w:rFonts w:ascii="Arial" w:hAnsi="Arial" w:cs="Arial"/>
          <w:b/>
          <w:sz w:val="24"/>
          <w:szCs w:val="24"/>
        </w:rPr>
        <w:t>I. Kerangka Konsep</w:t>
      </w:r>
    </w:p>
    <w:p w:rsidR="00AD5CF3" w:rsidRDefault="00AD5CF3" w:rsidP="00AD5CF3">
      <w:pPr>
        <w:pStyle w:val="ListParagraph"/>
        <w:spacing w:after="0" w:line="480" w:lineRule="auto"/>
        <w:ind w:left="1440"/>
        <w:jc w:val="both"/>
        <w:rPr>
          <w:rFonts w:ascii="Arial" w:hAnsi="Arial" w:cs="Arial"/>
          <w:lang w:val="en-US"/>
        </w:rPr>
      </w:pPr>
      <w:r>
        <w:rPr>
          <w:rFonts w:ascii="Arial" w:hAnsi="Arial" w:cs="Arial"/>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313.35pt;margin-top:14.5pt;width:0;height:36pt;z-index:251664384" o:connectortype="straight">
            <v:stroke endarrow="block"/>
          </v:shape>
        </w:pict>
      </w:r>
      <w:r>
        <w:rPr>
          <w:rFonts w:ascii="Arial" w:hAnsi="Arial" w:cs="Arial"/>
          <w:noProof/>
          <w:lang w:val="en-US"/>
        </w:rPr>
        <w:pict>
          <v:shape id="_x0000_s1028" type="#_x0000_t32" style="position:absolute;left:0;text-align:left;margin-left:105.6pt;margin-top:14.5pt;width:0;height:36pt;z-index:251662336" o:connectortype="straight">
            <v:stroke endarrow="block"/>
          </v:shape>
        </w:pict>
      </w:r>
      <w:r>
        <w:rPr>
          <w:rFonts w:ascii="Arial" w:hAnsi="Arial" w:cs="Arial"/>
          <w:lang w:val="en-US"/>
        </w:rPr>
        <w:t>Variabel Bebas</w:t>
      </w:r>
      <w:r>
        <w:rPr>
          <w:rFonts w:ascii="Arial" w:hAnsi="Arial" w:cs="Arial"/>
          <w:lang w:val="en-US"/>
        </w:rPr>
        <w:tab/>
      </w:r>
      <w:r>
        <w:rPr>
          <w:rFonts w:ascii="Arial" w:hAnsi="Arial" w:cs="Arial"/>
          <w:lang w:val="en-US"/>
        </w:rPr>
        <w:tab/>
      </w:r>
      <w:r>
        <w:rPr>
          <w:rFonts w:ascii="Arial" w:hAnsi="Arial" w:cs="Arial"/>
          <w:lang w:val="en-US"/>
        </w:rPr>
        <w:tab/>
        <w:t xml:space="preserve">       Variabel Terikat</w:t>
      </w:r>
    </w:p>
    <w:p w:rsidR="00AD5CF3" w:rsidRDefault="00AD5CF3" w:rsidP="00AD5CF3">
      <w:pPr>
        <w:pStyle w:val="ListParagraph"/>
        <w:spacing w:after="0" w:line="480" w:lineRule="auto"/>
        <w:ind w:left="1440"/>
        <w:jc w:val="both"/>
        <w:rPr>
          <w:rFonts w:ascii="Arial" w:hAnsi="Arial" w:cs="Arial"/>
          <w:lang w:val="en-US"/>
        </w:rPr>
      </w:pPr>
    </w:p>
    <w:p w:rsidR="00AD5CF3" w:rsidRDefault="00AD5CF3" w:rsidP="00AD5CF3">
      <w:pPr>
        <w:pStyle w:val="ListParagraph"/>
        <w:spacing w:after="0" w:line="480" w:lineRule="auto"/>
        <w:ind w:left="1440"/>
        <w:jc w:val="both"/>
        <w:rPr>
          <w:rFonts w:ascii="Arial" w:hAnsi="Arial" w:cs="Arial"/>
          <w:lang w:val="en-US"/>
        </w:rPr>
      </w:pPr>
      <w:r>
        <w:rPr>
          <w:rFonts w:ascii="Arial" w:hAnsi="Arial" w:cs="Arial"/>
          <w:noProof/>
          <w:lang w:val="en-US"/>
        </w:rPr>
        <w:pict>
          <v:roundrect id="_x0000_s1029" style="position:absolute;left:0;text-align:left;margin-left:17.1pt;margin-top:3.65pt;width:166.5pt;height:84.75pt;z-index:251663360" arcsize="10923f">
            <v:textbox style="mso-next-textbox:#_x0000_s1029">
              <w:txbxContent>
                <w:p w:rsidR="00AD5CF3" w:rsidRDefault="00AD5CF3" w:rsidP="00AD5CF3">
                  <w:pPr>
                    <w:spacing w:after="120"/>
                    <w:jc w:val="both"/>
                    <w:rPr>
                      <w:rFonts w:ascii="Arial" w:hAnsi="Arial" w:cs="Arial"/>
                    </w:rPr>
                  </w:pPr>
                </w:p>
                <w:p w:rsidR="00AD5CF3" w:rsidRDefault="00AD5CF3" w:rsidP="00AD5CF3">
                  <w:pPr>
                    <w:spacing w:after="120"/>
                    <w:jc w:val="both"/>
                    <w:rPr>
                      <w:rFonts w:ascii="Arial" w:hAnsi="Arial" w:cs="Arial"/>
                    </w:rPr>
                  </w:pPr>
                  <w:r w:rsidRPr="00EF787C">
                    <w:rPr>
                      <w:rFonts w:ascii="Arial" w:hAnsi="Arial" w:cs="Arial"/>
                    </w:rPr>
                    <w:t>Penjualan obat golongan AINS</w:t>
                  </w:r>
                  <w:r>
                    <w:rPr>
                      <w:rFonts w:ascii="Arial" w:hAnsi="Arial" w:cs="Arial"/>
                    </w:rPr>
                    <w:t xml:space="preserve"> Generik dan Nama Dagang</w:t>
                  </w:r>
                </w:p>
                <w:p w:rsidR="00AD5CF3" w:rsidRPr="00EF787C" w:rsidRDefault="00AD5CF3" w:rsidP="00AD5CF3">
                  <w:pPr>
                    <w:jc w:val="both"/>
                    <w:rPr>
                      <w:rFonts w:ascii="Arial" w:hAnsi="Arial" w:cs="Arial"/>
                    </w:rPr>
                  </w:pPr>
                </w:p>
              </w:txbxContent>
            </v:textbox>
          </v:roundrect>
        </w:pict>
      </w:r>
      <w:r>
        <w:rPr>
          <w:rFonts w:ascii="Arial" w:hAnsi="Arial" w:cs="Arial"/>
          <w:noProof/>
          <w:lang w:val="en-US"/>
        </w:rPr>
        <w:pict>
          <v:roundrect id="_x0000_s1031" style="position:absolute;left:0;text-align:left;margin-left:243.6pt;margin-top:3.65pt;width:145.5pt;height:84.75pt;z-index:251665408" arcsize="10923f">
            <v:textbox style="mso-next-textbox:#_x0000_s1031">
              <w:txbxContent>
                <w:p w:rsidR="00AD5CF3" w:rsidRDefault="00AD5CF3" w:rsidP="00AD5CF3">
                  <w:pPr>
                    <w:rPr>
                      <w:rFonts w:ascii="Arial" w:hAnsi="Arial" w:cs="Arial"/>
                    </w:rPr>
                  </w:pPr>
                </w:p>
                <w:p w:rsidR="00AD5CF3" w:rsidRPr="00EF787C" w:rsidRDefault="00AD5CF3" w:rsidP="00AD5CF3">
                  <w:pPr>
                    <w:rPr>
                      <w:rFonts w:ascii="Arial" w:hAnsi="Arial" w:cs="Arial"/>
                    </w:rPr>
                  </w:pPr>
                  <w:r>
                    <w:rPr>
                      <w:rFonts w:ascii="Arial" w:hAnsi="Arial" w:cs="Arial"/>
                    </w:rPr>
                    <w:t>Persentase penjualan obat Golongan AINS</w:t>
                  </w:r>
                </w:p>
              </w:txbxContent>
            </v:textbox>
          </v:roundrect>
        </w:pict>
      </w:r>
    </w:p>
    <w:p w:rsidR="00AD5CF3" w:rsidRDefault="00AD5CF3" w:rsidP="00AD5CF3">
      <w:pPr>
        <w:pStyle w:val="ListParagraph"/>
        <w:spacing w:after="0" w:line="480" w:lineRule="auto"/>
        <w:ind w:left="1440"/>
        <w:jc w:val="both"/>
        <w:rPr>
          <w:rFonts w:ascii="Arial" w:hAnsi="Arial" w:cs="Arial"/>
          <w:lang w:val="en-US"/>
        </w:rPr>
      </w:pPr>
      <w:r>
        <w:rPr>
          <w:rFonts w:ascii="Arial" w:hAnsi="Arial" w:cs="Arial"/>
          <w:noProof/>
          <w:lang w:val="en-US"/>
        </w:rPr>
        <w:pict>
          <v:shape id="_x0000_s1032" type="#_x0000_t32" style="position:absolute;left:0;text-align:left;margin-left:188.85pt;margin-top:18.9pt;width:46.5pt;height:0;z-index:251666432" o:connectortype="straight">
            <v:stroke endarrow="block"/>
          </v:shape>
        </w:pict>
      </w:r>
    </w:p>
    <w:p w:rsidR="00AD5CF3" w:rsidRPr="003731D7" w:rsidRDefault="00AD5CF3" w:rsidP="00AD5CF3">
      <w:pPr>
        <w:pStyle w:val="ListParagraph"/>
        <w:spacing w:after="0" w:line="480" w:lineRule="auto"/>
        <w:ind w:left="1440"/>
        <w:jc w:val="both"/>
        <w:rPr>
          <w:rFonts w:ascii="Arial" w:hAnsi="Arial" w:cs="Arial"/>
          <w:lang w:val="en-US"/>
        </w:rPr>
      </w:pPr>
    </w:p>
    <w:p w:rsidR="00AD5CF3" w:rsidRDefault="00AD5CF3" w:rsidP="00AD5CF3">
      <w:pPr>
        <w:spacing w:after="120" w:line="480" w:lineRule="auto"/>
        <w:jc w:val="both"/>
        <w:rPr>
          <w:rFonts w:ascii="Arial" w:hAnsi="Arial" w:cs="Arial"/>
          <w:b/>
          <w:sz w:val="24"/>
          <w:szCs w:val="24"/>
        </w:rPr>
      </w:pPr>
      <w:r w:rsidRPr="001C665B">
        <w:rPr>
          <w:rFonts w:ascii="Arial" w:hAnsi="Arial" w:cs="Arial"/>
          <w:b/>
          <w:sz w:val="24"/>
          <w:szCs w:val="24"/>
        </w:rPr>
        <w:t xml:space="preserve"> </w:t>
      </w:r>
    </w:p>
    <w:p w:rsidR="00AD5CF3" w:rsidRPr="00465D06" w:rsidRDefault="00AD5CF3" w:rsidP="00AD5CF3">
      <w:pPr>
        <w:spacing w:line="480" w:lineRule="auto"/>
        <w:jc w:val="both"/>
        <w:rPr>
          <w:rFonts w:ascii="Arial" w:hAnsi="Arial" w:cs="Arial"/>
          <w:b/>
          <w:sz w:val="24"/>
          <w:szCs w:val="24"/>
        </w:rPr>
      </w:pPr>
      <w:r>
        <w:rPr>
          <w:rFonts w:ascii="Arial" w:hAnsi="Arial" w:cs="Arial"/>
          <w:b/>
          <w:sz w:val="24"/>
          <w:szCs w:val="24"/>
        </w:rPr>
        <w:t xml:space="preserve">J. </w:t>
      </w:r>
      <w:r w:rsidRPr="00465D06">
        <w:rPr>
          <w:rFonts w:ascii="Arial" w:hAnsi="Arial" w:cs="Arial"/>
          <w:b/>
          <w:sz w:val="24"/>
          <w:szCs w:val="24"/>
        </w:rPr>
        <w:t>Definisi Operasional</w:t>
      </w:r>
    </w:p>
    <w:p w:rsidR="00AD5CF3" w:rsidRPr="00EA4A9B" w:rsidRDefault="00AD5CF3" w:rsidP="00AD5CF3">
      <w:pPr>
        <w:pStyle w:val="ListParagraph"/>
        <w:numPr>
          <w:ilvl w:val="0"/>
          <w:numId w:val="19"/>
        </w:numPr>
        <w:spacing w:after="0" w:line="360" w:lineRule="auto"/>
        <w:ind w:left="567" w:hanging="567"/>
        <w:jc w:val="both"/>
        <w:rPr>
          <w:rFonts w:ascii="Arial" w:hAnsi="Arial" w:cs="Arial"/>
          <w:b/>
          <w:lang w:val="en-US"/>
        </w:rPr>
      </w:pPr>
      <w:r>
        <w:rPr>
          <w:rFonts w:ascii="Arial" w:hAnsi="Arial" w:cs="Arial"/>
          <w:lang w:val="en-US"/>
        </w:rPr>
        <w:t>Obat Generik adalah obat dengan nama resmi yang ditetapkan dalam farmakope Indonesia dan buku standart lainnya untuk zat berkhasiat yang dikandungnya. Dalam hal ini obat generik yang digunakan adalah obat golongan AINS (Asam Mefenamat,Na.Diklofenak,Piroksikam).</w:t>
      </w:r>
    </w:p>
    <w:p w:rsidR="00AD5CF3" w:rsidRPr="00A5286E" w:rsidRDefault="00AD5CF3" w:rsidP="00AD5CF3">
      <w:pPr>
        <w:pStyle w:val="ListParagraph"/>
        <w:numPr>
          <w:ilvl w:val="0"/>
          <w:numId w:val="19"/>
        </w:numPr>
        <w:tabs>
          <w:tab w:val="left" w:pos="567"/>
        </w:tabs>
        <w:spacing w:after="120" w:line="360" w:lineRule="auto"/>
        <w:ind w:left="567" w:hanging="567"/>
        <w:jc w:val="both"/>
        <w:rPr>
          <w:rFonts w:ascii="Arial" w:hAnsi="Arial" w:cs="Arial"/>
        </w:rPr>
      </w:pPr>
      <w:r w:rsidRPr="00402B8D">
        <w:rPr>
          <w:rFonts w:ascii="Arial" w:hAnsi="Arial" w:cs="Arial"/>
        </w:rPr>
        <w:t>Obat dengan nama dagang yaitu obat jadi dengan nama dagang yang terdaftar atas nama si pembuat atau yang dikuasakannya yang dijual dalam bungkus asli dari pabrik yang memproduksinya.</w:t>
      </w:r>
    </w:p>
    <w:p w:rsidR="00AD5CF3" w:rsidRPr="00644B52" w:rsidRDefault="00AD5CF3" w:rsidP="00AD5CF3">
      <w:pPr>
        <w:pStyle w:val="ListParagraph"/>
        <w:numPr>
          <w:ilvl w:val="0"/>
          <w:numId w:val="19"/>
        </w:numPr>
        <w:spacing w:after="120" w:line="360" w:lineRule="auto"/>
        <w:ind w:left="567" w:hanging="567"/>
        <w:jc w:val="both"/>
        <w:rPr>
          <w:rFonts w:ascii="Arial" w:hAnsi="Arial" w:cs="Arial"/>
          <w:b/>
          <w:lang w:val="en-US"/>
        </w:rPr>
      </w:pPr>
      <w:r>
        <w:rPr>
          <w:rFonts w:ascii="Arial" w:hAnsi="Arial" w:cs="Arial"/>
          <w:lang w:val="en-US"/>
        </w:rPr>
        <w:t>Penjualan yang diambil adalah penjualan obat golongan AINS di Apotek Bumi Sehat, Apotek Mitha Farma dan Apotek Yasmin.</w:t>
      </w: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spacing w:after="120" w:line="360" w:lineRule="auto"/>
        <w:jc w:val="both"/>
        <w:rPr>
          <w:rFonts w:ascii="Arial" w:hAnsi="Arial" w:cs="Arial"/>
          <w:b/>
        </w:rPr>
      </w:pPr>
    </w:p>
    <w:p w:rsidR="00AD5CF3" w:rsidRPr="00AB3CF7" w:rsidRDefault="00AD5CF3" w:rsidP="00AD5CF3">
      <w:pPr>
        <w:spacing w:after="120" w:line="360" w:lineRule="auto"/>
        <w:jc w:val="both"/>
        <w:rPr>
          <w:rFonts w:ascii="Arial" w:hAnsi="Arial" w:cs="Arial"/>
          <w:b/>
        </w:rPr>
      </w:pPr>
    </w:p>
    <w:p w:rsidR="00AD5CF3" w:rsidRDefault="00AD5CF3" w:rsidP="00AD5CF3">
      <w:pPr>
        <w:pStyle w:val="ListParagraph"/>
        <w:spacing w:after="120" w:line="360" w:lineRule="auto"/>
        <w:ind w:left="567"/>
        <w:jc w:val="both"/>
        <w:rPr>
          <w:rFonts w:ascii="Arial" w:hAnsi="Arial" w:cs="Arial"/>
          <w:b/>
          <w:lang w:val="en-US"/>
        </w:rPr>
      </w:pPr>
    </w:p>
    <w:p w:rsidR="00AD5CF3" w:rsidRDefault="00AD5CF3" w:rsidP="00AD5CF3">
      <w:pPr>
        <w:spacing w:after="120" w:line="360" w:lineRule="auto"/>
        <w:rPr>
          <w:rFonts w:ascii="Arial" w:hAnsi="Arial" w:cs="Arial"/>
          <w:b/>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Default="00AD5CF3" w:rsidP="00AD5CF3">
      <w:pPr>
        <w:spacing w:after="120" w:line="360" w:lineRule="auto"/>
        <w:jc w:val="center"/>
        <w:rPr>
          <w:rFonts w:ascii="Arial" w:hAnsi="Arial" w:cs="Arial"/>
          <w:b/>
          <w:sz w:val="24"/>
          <w:szCs w:val="24"/>
        </w:rPr>
      </w:pPr>
    </w:p>
    <w:p w:rsidR="00AD5CF3" w:rsidRPr="007348ED" w:rsidRDefault="00AD5CF3" w:rsidP="00AD5CF3">
      <w:pPr>
        <w:spacing w:after="120" w:line="360" w:lineRule="auto"/>
        <w:jc w:val="center"/>
        <w:rPr>
          <w:rFonts w:ascii="Arial" w:hAnsi="Arial" w:cs="Arial"/>
          <w:b/>
          <w:sz w:val="24"/>
          <w:szCs w:val="24"/>
        </w:rPr>
      </w:pPr>
      <w:r>
        <w:rPr>
          <w:rFonts w:ascii="Arial" w:hAnsi="Arial" w:cs="Arial"/>
          <w:b/>
          <w:sz w:val="24"/>
          <w:szCs w:val="24"/>
        </w:rPr>
        <w:t xml:space="preserve">BAB </w:t>
      </w:r>
      <w:r w:rsidRPr="007348ED">
        <w:rPr>
          <w:rFonts w:ascii="Arial" w:hAnsi="Arial" w:cs="Arial"/>
          <w:b/>
          <w:sz w:val="24"/>
          <w:szCs w:val="24"/>
        </w:rPr>
        <w:t>III</w:t>
      </w:r>
    </w:p>
    <w:p w:rsidR="00AD5CF3" w:rsidRPr="00644B52" w:rsidRDefault="00AD5CF3" w:rsidP="00AD5CF3">
      <w:pPr>
        <w:spacing w:after="120" w:line="360" w:lineRule="auto"/>
        <w:jc w:val="center"/>
        <w:rPr>
          <w:rFonts w:ascii="Arial" w:hAnsi="Arial" w:cs="Arial"/>
        </w:rPr>
      </w:pPr>
      <w:r>
        <w:rPr>
          <w:rFonts w:ascii="Arial" w:hAnsi="Arial" w:cs="Arial"/>
          <w:b/>
          <w:sz w:val="24"/>
          <w:szCs w:val="24"/>
        </w:rPr>
        <w:t>METODE</w:t>
      </w:r>
      <w:r w:rsidRPr="00644B52">
        <w:rPr>
          <w:rFonts w:ascii="Arial" w:hAnsi="Arial" w:cs="Arial"/>
          <w:b/>
          <w:sz w:val="24"/>
          <w:szCs w:val="24"/>
        </w:rPr>
        <w:t xml:space="preserve"> PENELITIAN</w:t>
      </w:r>
    </w:p>
    <w:p w:rsidR="00AD5CF3" w:rsidRPr="00A3135D" w:rsidRDefault="00AD5CF3" w:rsidP="00AD5CF3">
      <w:pPr>
        <w:pStyle w:val="ListParagraph"/>
        <w:numPr>
          <w:ilvl w:val="0"/>
          <w:numId w:val="15"/>
        </w:numPr>
        <w:spacing w:after="0" w:line="480" w:lineRule="auto"/>
        <w:ind w:left="0" w:firstLine="0"/>
        <w:jc w:val="both"/>
        <w:rPr>
          <w:rFonts w:ascii="Arial" w:hAnsi="Arial" w:cs="Arial"/>
          <w:b/>
          <w:lang w:val="en-US"/>
        </w:rPr>
      </w:pPr>
      <w:r>
        <w:rPr>
          <w:rFonts w:ascii="Arial" w:hAnsi="Arial" w:cs="Arial"/>
          <w:b/>
          <w:sz w:val="24"/>
          <w:szCs w:val="24"/>
          <w:lang w:val="en-US"/>
        </w:rPr>
        <w:t>Jenis dan Desain Penelitian</w:t>
      </w:r>
    </w:p>
    <w:p w:rsidR="00AD5CF3" w:rsidRDefault="00AD5CF3" w:rsidP="00AD5CF3">
      <w:pPr>
        <w:spacing w:line="360" w:lineRule="auto"/>
        <w:ind w:firstLine="720"/>
        <w:jc w:val="both"/>
        <w:rPr>
          <w:rFonts w:ascii="Arial" w:hAnsi="Arial" w:cs="Arial"/>
        </w:rPr>
      </w:pPr>
      <w:r>
        <w:rPr>
          <w:rFonts w:ascii="Arial" w:hAnsi="Arial" w:cs="Arial"/>
        </w:rPr>
        <w:t xml:space="preserve">Jenis penelitian yang digunakan adalah penelitian </w:t>
      </w:r>
      <w:r w:rsidRPr="00A3135D">
        <w:rPr>
          <w:rFonts w:ascii="Arial" w:hAnsi="Arial" w:cs="Arial"/>
        </w:rPr>
        <w:t xml:space="preserve">deskriptif, yaitu </w:t>
      </w:r>
      <w:r>
        <w:rPr>
          <w:rFonts w:ascii="Arial" w:hAnsi="Arial" w:cs="Arial"/>
        </w:rPr>
        <w:t>suatu penelitian yang digunakan untuk mendeskripsikan atau menggambarkan suatu fenomena yang terjadi dalam masyarakat. Dalam bidang kesehatan masyarakat survey deskriptif digunakan untuk menggambarkan masalah kesehatan serta yang terkait dengan kesehatan sekelompok penduduk atau orang yang tinggal dalam komunitas tertentu (Notoadmojo,2012)</w:t>
      </w:r>
    </w:p>
    <w:p w:rsidR="00AD5CF3" w:rsidRDefault="00AD5CF3" w:rsidP="00AD5CF3">
      <w:pPr>
        <w:spacing w:line="360" w:lineRule="auto"/>
        <w:ind w:firstLine="720"/>
        <w:jc w:val="both"/>
        <w:rPr>
          <w:rFonts w:ascii="Arial" w:hAnsi="Arial" w:cs="Arial"/>
        </w:rPr>
      </w:pPr>
      <w:r>
        <w:rPr>
          <w:rFonts w:ascii="Arial" w:hAnsi="Arial" w:cs="Arial"/>
        </w:rPr>
        <w:t>Dalam pemilihan lokasi dilakukan secara simple random sampling yaitu, pengambilan sampel secara acak tanpa memperhatikan strata yang ada dalam populasi tersebut. Seluruh populasi dari 21 kecamatan yang ada dikota Medan ditandai dengan cara diberi nomor lalu dimasukkan kedalam wadah dan diambil secara acak. Adapun sampel yang terpilih yaitu Kecamatan Medan Tuntungan, Kecamatan Medan Area dan Kecamatan Medan Sunggal.</w:t>
      </w:r>
    </w:p>
    <w:p w:rsidR="00AD5CF3" w:rsidRDefault="00AD5CF3" w:rsidP="00AD5CF3">
      <w:pPr>
        <w:spacing w:line="360" w:lineRule="auto"/>
        <w:ind w:firstLine="720"/>
        <w:jc w:val="both"/>
        <w:rPr>
          <w:rFonts w:ascii="Arial" w:hAnsi="Arial" w:cs="Arial"/>
        </w:rPr>
      </w:pPr>
      <w:r>
        <w:rPr>
          <w:rFonts w:ascii="Arial" w:hAnsi="Arial" w:cs="Arial"/>
        </w:rPr>
        <w:t>Selanjutnya untuk pemilihan sampel Apotek dari 3 kecamatan tersebut dilakukan kembali secara simple random sampling dengan cara yang sama tanpa memperhatikan strata yang ada dan dari apotik yang terpilih menjadi sampel tempat penelitian yaitu Apotek Bumi Sehat, Apotek Mitha Farma dan Apotek Yasmin.</w:t>
      </w:r>
    </w:p>
    <w:p w:rsidR="00AD5CF3" w:rsidRDefault="00AD5CF3" w:rsidP="00AD5CF3">
      <w:pPr>
        <w:spacing w:after="120" w:line="360" w:lineRule="auto"/>
        <w:ind w:firstLine="720"/>
        <w:jc w:val="both"/>
        <w:rPr>
          <w:rFonts w:ascii="Arial" w:hAnsi="Arial" w:cs="Arial"/>
        </w:rPr>
      </w:pPr>
      <w:r>
        <w:rPr>
          <w:rFonts w:ascii="Arial" w:hAnsi="Arial" w:cs="Arial"/>
        </w:rPr>
        <w:t>Penelitian ini akan mendeskripsikan gambaran penjualan obat golongan AINS selama bulan Oktober-Desember 2016 di Apotek Bumi Sehat, Apotek Mitha Farma, dan Apotek Yasmin.</w:t>
      </w:r>
    </w:p>
    <w:p w:rsidR="00AD5CF3" w:rsidRPr="00A3135D" w:rsidRDefault="00AD5CF3" w:rsidP="00AD5CF3">
      <w:pPr>
        <w:pStyle w:val="ListParagraph"/>
        <w:numPr>
          <w:ilvl w:val="0"/>
          <w:numId w:val="15"/>
        </w:numPr>
        <w:spacing w:after="0" w:line="480" w:lineRule="auto"/>
        <w:ind w:hanging="720"/>
        <w:jc w:val="both"/>
        <w:rPr>
          <w:rFonts w:ascii="Arial" w:hAnsi="Arial" w:cs="Arial"/>
          <w:b/>
          <w:sz w:val="24"/>
          <w:szCs w:val="24"/>
        </w:rPr>
      </w:pPr>
      <w:r w:rsidRPr="00A3135D">
        <w:rPr>
          <w:rFonts w:ascii="Arial" w:hAnsi="Arial" w:cs="Arial"/>
          <w:b/>
          <w:sz w:val="24"/>
          <w:szCs w:val="24"/>
        </w:rPr>
        <w:t>Waktu dan Lokasi Penelitian</w:t>
      </w:r>
    </w:p>
    <w:p w:rsidR="00AD5CF3" w:rsidRPr="00E420B5" w:rsidRDefault="00AD5CF3" w:rsidP="00AD5CF3">
      <w:pPr>
        <w:pStyle w:val="ListParagraph"/>
        <w:spacing w:after="0" w:line="360" w:lineRule="auto"/>
        <w:ind w:left="2694" w:hanging="1985"/>
        <w:jc w:val="both"/>
        <w:rPr>
          <w:rFonts w:ascii="Arial" w:hAnsi="Arial" w:cs="Arial"/>
          <w:b/>
          <w:sz w:val="24"/>
          <w:szCs w:val="24"/>
          <w:lang w:val="en-US"/>
        </w:rPr>
      </w:pPr>
      <w:r w:rsidRPr="0090748B">
        <w:rPr>
          <w:rFonts w:ascii="Arial" w:hAnsi="Arial" w:cs="Arial"/>
        </w:rPr>
        <w:t xml:space="preserve">Waktu Penelitian : </w:t>
      </w:r>
      <w:r>
        <w:rPr>
          <w:rFonts w:ascii="Arial" w:hAnsi="Arial" w:cs="Arial"/>
          <w:lang w:val="en-US"/>
        </w:rPr>
        <w:t>2 (dua) minggu dilakukan pada pertengahan Mei – awal Juni.</w:t>
      </w:r>
    </w:p>
    <w:p w:rsidR="00AD5CF3" w:rsidRPr="00684A4D" w:rsidRDefault="00AD5CF3" w:rsidP="00AD5CF3">
      <w:pPr>
        <w:spacing w:line="360" w:lineRule="auto"/>
        <w:ind w:left="2694" w:hanging="1843"/>
        <w:jc w:val="both"/>
        <w:rPr>
          <w:rFonts w:ascii="Arial" w:hAnsi="Arial" w:cs="Arial"/>
        </w:rPr>
      </w:pPr>
      <w:r w:rsidRPr="00402B8D">
        <w:rPr>
          <w:rFonts w:ascii="Arial" w:hAnsi="Arial" w:cs="Arial"/>
        </w:rPr>
        <w:t>Lokasi Peneli</w:t>
      </w:r>
      <w:r>
        <w:rPr>
          <w:rFonts w:ascii="Arial" w:hAnsi="Arial" w:cs="Arial"/>
        </w:rPr>
        <w:t>tian : Apotek Bumi Sehat, Apotek Mitha Farma dan Apotek Yasmin</w:t>
      </w:r>
    </w:p>
    <w:p w:rsidR="00AD5CF3" w:rsidRPr="00E420B5" w:rsidRDefault="00AD5CF3" w:rsidP="00AD5CF3">
      <w:pPr>
        <w:pStyle w:val="ListParagraph"/>
        <w:numPr>
          <w:ilvl w:val="0"/>
          <w:numId w:val="15"/>
        </w:numPr>
        <w:spacing w:after="0" w:line="360" w:lineRule="auto"/>
        <w:ind w:hanging="720"/>
        <w:jc w:val="both"/>
        <w:rPr>
          <w:rFonts w:ascii="Arial" w:hAnsi="Arial" w:cs="Arial"/>
        </w:rPr>
      </w:pPr>
      <w:r w:rsidRPr="0090748B">
        <w:rPr>
          <w:rFonts w:ascii="Arial" w:hAnsi="Arial" w:cs="Arial"/>
          <w:b/>
          <w:sz w:val="24"/>
          <w:szCs w:val="24"/>
        </w:rPr>
        <w:t>Populasi dan Sampel</w:t>
      </w:r>
    </w:p>
    <w:p w:rsidR="00AD5CF3" w:rsidRPr="00E420B5" w:rsidRDefault="00AD5CF3" w:rsidP="00AD5CF3">
      <w:pPr>
        <w:pStyle w:val="ListParagraph"/>
        <w:spacing w:after="0" w:line="360" w:lineRule="auto"/>
        <w:ind w:left="1843" w:hanging="1134"/>
        <w:jc w:val="both"/>
        <w:rPr>
          <w:rFonts w:ascii="Arial" w:hAnsi="Arial" w:cs="Arial"/>
        </w:rPr>
      </w:pPr>
      <w:r w:rsidRPr="00E420B5">
        <w:rPr>
          <w:rFonts w:ascii="Arial" w:hAnsi="Arial" w:cs="Arial"/>
        </w:rPr>
        <w:t xml:space="preserve">Populasi : </w:t>
      </w:r>
      <w:r>
        <w:rPr>
          <w:rFonts w:ascii="Arial" w:hAnsi="Arial" w:cs="Arial"/>
          <w:lang w:val="en-US"/>
        </w:rPr>
        <w:t xml:space="preserve"> </w:t>
      </w:r>
      <w:r w:rsidRPr="00E420B5">
        <w:rPr>
          <w:rFonts w:ascii="Arial" w:hAnsi="Arial" w:cs="Arial"/>
        </w:rPr>
        <w:t xml:space="preserve">Semua </w:t>
      </w:r>
      <w:r w:rsidRPr="00E420B5">
        <w:rPr>
          <w:rFonts w:ascii="Arial" w:hAnsi="Arial" w:cs="Arial"/>
          <w:lang w:val="en-US"/>
        </w:rPr>
        <w:t xml:space="preserve">penjualan obat </w:t>
      </w:r>
      <w:r w:rsidRPr="00E420B5">
        <w:rPr>
          <w:rFonts w:ascii="Arial" w:hAnsi="Arial" w:cs="Arial"/>
        </w:rPr>
        <w:t xml:space="preserve"> yang mengandung obat-obat golongan AINS</w:t>
      </w:r>
      <w:r w:rsidRPr="00E420B5">
        <w:rPr>
          <w:rFonts w:ascii="Arial" w:hAnsi="Arial" w:cs="Arial"/>
          <w:lang w:val="en-US"/>
        </w:rPr>
        <w:t xml:space="preserve"> di Apotek Bumi Sehat, Apot</w:t>
      </w:r>
      <w:r>
        <w:rPr>
          <w:rFonts w:ascii="Arial" w:hAnsi="Arial" w:cs="Arial"/>
          <w:lang w:val="en-US"/>
        </w:rPr>
        <w:t xml:space="preserve">ek Mitha Farma dan Apotek </w:t>
      </w:r>
      <w:r w:rsidRPr="00E420B5">
        <w:rPr>
          <w:rFonts w:ascii="Arial" w:hAnsi="Arial" w:cs="Arial"/>
          <w:lang w:val="en-US"/>
        </w:rPr>
        <w:t>Yasmin pada periode Oktober-Desember 2016</w:t>
      </w:r>
    </w:p>
    <w:p w:rsidR="00AD5CF3" w:rsidRDefault="00AD5CF3" w:rsidP="00AD5CF3">
      <w:pPr>
        <w:pStyle w:val="ListParagraph"/>
        <w:tabs>
          <w:tab w:val="left" w:pos="1843"/>
          <w:tab w:val="left" w:pos="1985"/>
        </w:tabs>
        <w:spacing w:after="120" w:line="360" w:lineRule="auto"/>
        <w:ind w:left="1843" w:hanging="1134"/>
        <w:jc w:val="both"/>
        <w:rPr>
          <w:rFonts w:ascii="Arial" w:hAnsi="Arial" w:cs="Arial"/>
          <w:lang w:val="en-US"/>
        </w:rPr>
      </w:pPr>
      <w:r w:rsidRPr="00402B8D">
        <w:rPr>
          <w:rFonts w:ascii="Arial" w:hAnsi="Arial" w:cs="Arial"/>
        </w:rPr>
        <w:t xml:space="preserve">Sampel : </w:t>
      </w:r>
      <w:r>
        <w:rPr>
          <w:rFonts w:ascii="Arial" w:hAnsi="Arial" w:cs="Arial"/>
          <w:lang w:val="en-US"/>
        </w:rPr>
        <w:t xml:space="preserve"> </w:t>
      </w:r>
      <w:r w:rsidRPr="00402B8D">
        <w:rPr>
          <w:rFonts w:ascii="Arial" w:hAnsi="Arial" w:cs="Arial"/>
        </w:rPr>
        <w:t>Sampel pada penelitian adalah</w:t>
      </w:r>
      <w:r>
        <w:rPr>
          <w:rFonts w:ascii="Arial" w:hAnsi="Arial" w:cs="Arial"/>
          <w:lang w:val="en-US"/>
        </w:rPr>
        <w:t xml:space="preserve"> semua penjualan oba</w:t>
      </w:r>
      <w:r w:rsidRPr="00402B8D">
        <w:rPr>
          <w:rFonts w:ascii="Arial" w:hAnsi="Arial" w:cs="Arial"/>
        </w:rPr>
        <w:t>t gol</w:t>
      </w:r>
      <w:r>
        <w:rPr>
          <w:rFonts w:ascii="Arial" w:hAnsi="Arial" w:cs="Arial"/>
        </w:rPr>
        <w:t>ongan</w:t>
      </w:r>
      <w:r>
        <w:rPr>
          <w:rFonts w:ascii="Arial" w:hAnsi="Arial" w:cs="Arial"/>
          <w:lang w:val="en-US"/>
        </w:rPr>
        <w:t xml:space="preserve"> </w:t>
      </w:r>
      <w:r>
        <w:rPr>
          <w:rFonts w:ascii="Arial" w:hAnsi="Arial" w:cs="Arial"/>
        </w:rPr>
        <w:t xml:space="preserve">AINS </w:t>
      </w:r>
      <w:r>
        <w:rPr>
          <w:rFonts w:ascii="Arial" w:hAnsi="Arial" w:cs="Arial"/>
          <w:lang w:val="en-US"/>
        </w:rPr>
        <w:t>generik (Asam mefenamat, Na.Diklofenak, Piroksikam) dengan nama dagangnya.</w:t>
      </w:r>
    </w:p>
    <w:p w:rsidR="00AD5CF3" w:rsidRPr="00902D1F" w:rsidRDefault="00AD5CF3" w:rsidP="00AD5CF3">
      <w:pPr>
        <w:pStyle w:val="ListParagraph"/>
        <w:tabs>
          <w:tab w:val="left" w:pos="1985"/>
        </w:tabs>
        <w:spacing w:after="120" w:line="360" w:lineRule="auto"/>
        <w:ind w:left="1843" w:hanging="1134"/>
        <w:jc w:val="both"/>
        <w:rPr>
          <w:rFonts w:ascii="Arial" w:hAnsi="Arial" w:cs="Arial"/>
          <w:lang w:val="en-US"/>
        </w:rPr>
      </w:pPr>
    </w:p>
    <w:p w:rsidR="00AD5CF3" w:rsidRPr="007A3F0F" w:rsidRDefault="00AD5CF3" w:rsidP="00AD5CF3">
      <w:pPr>
        <w:pStyle w:val="ListParagraph"/>
        <w:numPr>
          <w:ilvl w:val="0"/>
          <w:numId w:val="15"/>
        </w:numPr>
        <w:tabs>
          <w:tab w:val="left" w:pos="1985"/>
        </w:tabs>
        <w:spacing w:after="0" w:line="480" w:lineRule="auto"/>
        <w:ind w:hanging="720"/>
        <w:jc w:val="both"/>
        <w:rPr>
          <w:rFonts w:ascii="Arial" w:hAnsi="Arial" w:cs="Arial"/>
          <w:b/>
          <w:sz w:val="24"/>
          <w:szCs w:val="24"/>
          <w:lang w:val="en-US"/>
        </w:rPr>
      </w:pPr>
      <w:r w:rsidRPr="007A3F0F">
        <w:rPr>
          <w:rFonts w:ascii="Arial" w:hAnsi="Arial" w:cs="Arial"/>
          <w:b/>
          <w:sz w:val="24"/>
          <w:szCs w:val="24"/>
          <w:lang w:val="en-US"/>
        </w:rPr>
        <w:t>Jenis dan Cara Pengumpulan Data</w:t>
      </w:r>
    </w:p>
    <w:p w:rsidR="00AD5CF3" w:rsidRPr="007A3F0F" w:rsidRDefault="00AD5CF3" w:rsidP="00AD5CF3">
      <w:pPr>
        <w:tabs>
          <w:tab w:val="left" w:pos="709"/>
          <w:tab w:val="left" w:pos="1985"/>
        </w:tabs>
        <w:spacing w:after="120" w:line="360" w:lineRule="auto"/>
        <w:jc w:val="both"/>
        <w:rPr>
          <w:rFonts w:ascii="Arial" w:hAnsi="Arial" w:cs="Arial"/>
          <w:sz w:val="24"/>
          <w:szCs w:val="24"/>
        </w:rPr>
      </w:pPr>
      <w:r w:rsidRPr="007A3F0F">
        <w:rPr>
          <w:rFonts w:ascii="Arial" w:hAnsi="Arial" w:cs="Arial"/>
          <w:sz w:val="24"/>
          <w:szCs w:val="24"/>
        </w:rPr>
        <w:t>D.1     Jenis Data</w:t>
      </w:r>
    </w:p>
    <w:p w:rsidR="00AD5CF3" w:rsidRDefault="00AD5CF3" w:rsidP="00AD5CF3">
      <w:pPr>
        <w:tabs>
          <w:tab w:val="left" w:pos="1985"/>
        </w:tabs>
        <w:spacing w:line="360" w:lineRule="auto"/>
        <w:ind w:left="709"/>
        <w:jc w:val="both"/>
        <w:rPr>
          <w:rFonts w:ascii="Arial" w:hAnsi="Arial" w:cs="Arial"/>
        </w:rPr>
      </w:pPr>
      <w:r>
        <w:rPr>
          <w:rFonts w:ascii="Arial" w:hAnsi="Arial" w:cs="Arial"/>
        </w:rPr>
        <w:t>Jenis data yang digunakan pada penelitian ini berdasarkan data sekunder dengan menggunakan data yang sudah ada atau sudah dikumpulkan oleh pihak Apotek.</w:t>
      </w:r>
    </w:p>
    <w:p w:rsidR="00AD5CF3" w:rsidRPr="007A3F0F" w:rsidRDefault="00AD5CF3" w:rsidP="00AD5CF3">
      <w:pPr>
        <w:tabs>
          <w:tab w:val="left" w:pos="709"/>
          <w:tab w:val="left" w:pos="1985"/>
        </w:tabs>
        <w:spacing w:after="120" w:line="360" w:lineRule="auto"/>
        <w:jc w:val="both"/>
        <w:rPr>
          <w:rFonts w:ascii="Arial" w:hAnsi="Arial" w:cs="Arial"/>
          <w:sz w:val="24"/>
          <w:szCs w:val="24"/>
        </w:rPr>
      </w:pPr>
      <w:r w:rsidRPr="007A3F0F">
        <w:rPr>
          <w:rFonts w:ascii="Arial" w:hAnsi="Arial" w:cs="Arial"/>
          <w:sz w:val="24"/>
          <w:szCs w:val="24"/>
        </w:rPr>
        <w:t xml:space="preserve">D.2 </w:t>
      </w:r>
      <w:r>
        <w:rPr>
          <w:rFonts w:ascii="Arial" w:hAnsi="Arial" w:cs="Arial"/>
          <w:sz w:val="24"/>
          <w:szCs w:val="24"/>
        </w:rPr>
        <w:tab/>
      </w:r>
      <w:r w:rsidRPr="007A3F0F">
        <w:rPr>
          <w:rFonts w:ascii="Arial" w:hAnsi="Arial" w:cs="Arial"/>
          <w:sz w:val="24"/>
          <w:szCs w:val="24"/>
        </w:rPr>
        <w:t>Pengumpulan Data</w:t>
      </w:r>
    </w:p>
    <w:p w:rsidR="00AD5CF3" w:rsidRPr="007A3F0F" w:rsidRDefault="00AD5CF3" w:rsidP="00AD5CF3">
      <w:pPr>
        <w:tabs>
          <w:tab w:val="left" w:pos="1985"/>
        </w:tabs>
        <w:spacing w:line="360" w:lineRule="auto"/>
        <w:ind w:left="709"/>
        <w:jc w:val="both"/>
        <w:rPr>
          <w:rFonts w:ascii="Arial" w:hAnsi="Arial" w:cs="Arial"/>
        </w:rPr>
      </w:pPr>
      <w:r>
        <w:rPr>
          <w:rFonts w:ascii="Arial" w:hAnsi="Arial" w:cs="Arial"/>
        </w:rPr>
        <w:t xml:space="preserve">Pengumpulan data dilakukan secara retrospective yaitu meneliti kebelakang dengan mengumpulkan data tentang penjualan obat golongan AINS yang diperoleh dari Apotek Bumi Sehat, Apotek Mitha Farma dan Apotek Yasmin pada periode bulan Oktober-Desember 2016. </w:t>
      </w:r>
    </w:p>
    <w:p w:rsidR="00AD5CF3" w:rsidRPr="001C009F" w:rsidRDefault="00AD5CF3" w:rsidP="00AD5CF3">
      <w:pPr>
        <w:tabs>
          <w:tab w:val="left" w:pos="1985"/>
        </w:tabs>
        <w:spacing w:line="360" w:lineRule="auto"/>
        <w:jc w:val="both"/>
        <w:rPr>
          <w:rFonts w:ascii="Arial" w:hAnsi="Arial" w:cs="Arial"/>
        </w:rPr>
      </w:pPr>
    </w:p>
    <w:p w:rsidR="00AD5CF3" w:rsidRPr="0090748B" w:rsidRDefault="00AD5CF3" w:rsidP="00AD5CF3">
      <w:pPr>
        <w:pStyle w:val="ListParagraph"/>
        <w:numPr>
          <w:ilvl w:val="0"/>
          <w:numId w:val="15"/>
        </w:numPr>
        <w:spacing w:after="0" w:line="480" w:lineRule="auto"/>
        <w:ind w:hanging="720"/>
        <w:jc w:val="both"/>
        <w:rPr>
          <w:rFonts w:ascii="Arial" w:hAnsi="Arial" w:cs="Arial"/>
          <w:b/>
          <w:lang w:val="en-US"/>
        </w:rPr>
      </w:pPr>
      <w:r w:rsidRPr="00D05A09">
        <w:rPr>
          <w:rFonts w:ascii="Arial" w:hAnsi="Arial" w:cs="Arial"/>
          <w:b/>
          <w:sz w:val="24"/>
          <w:szCs w:val="24"/>
        </w:rPr>
        <w:t>Prosedur Kerja</w:t>
      </w:r>
    </w:p>
    <w:p w:rsidR="00AD5CF3" w:rsidRDefault="00AD5CF3" w:rsidP="00AD5CF3">
      <w:pPr>
        <w:pStyle w:val="ListParagraph"/>
        <w:numPr>
          <w:ilvl w:val="0"/>
          <w:numId w:val="18"/>
        </w:numPr>
        <w:tabs>
          <w:tab w:val="left" w:pos="709"/>
        </w:tabs>
        <w:spacing w:after="0" w:line="360" w:lineRule="auto"/>
        <w:ind w:hanging="720"/>
        <w:jc w:val="both"/>
        <w:rPr>
          <w:rFonts w:ascii="Arial" w:hAnsi="Arial" w:cs="Arial"/>
          <w:lang w:val="en-US"/>
        </w:rPr>
      </w:pPr>
      <w:r w:rsidRPr="0090748B">
        <w:rPr>
          <w:rFonts w:ascii="Arial" w:hAnsi="Arial" w:cs="Arial"/>
          <w:lang w:val="en-US"/>
        </w:rPr>
        <w:t>Kumpulkan semua resep dan data penjualan obat yang mengandung obat golongan AINS yang ada pada masing-masing Apotek peride bulan Oktober-Desember 2016.</w:t>
      </w:r>
    </w:p>
    <w:p w:rsidR="00AD5CF3" w:rsidRPr="00831840" w:rsidRDefault="00AD5CF3" w:rsidP="00AD5CF3">
      <w:pPr>
        <w:pStyle w:val="ListParagraph"/>
        <w:numPr>
          <w:ilvl w:val="0"/>
          <w:numId w:val="18"/>
        </w:numPr>
        <w:tabs>
          <w:tab w:val="left" w:pos="709"/>
        </w:tabs>
        <w:spacing w:after="0" w:line="360" w:lineRule="auto"/>
        <w:ind w:hanging="720"/>
        <w:jc w:val="both"/>
        <w:rPr>
          <w:rFonts w:ascii="Arial" w:hAnsi="Arial" w:cs="Arial"/>
          <w:b/>
          <w:lang w:val="en-US"/>
        </w:rPr>
      </w:pPr>
      <w:r>
        <w:rPr>
          <w:rFonts w:ascii="Arial" w:hAnsi="Arial" w:cs="Arial"/>
          <w:lang w:val="en-US"/>
        </w:rPr>
        <w:t>Amati,catat,dan hitung jumlah resep dan penjualan obat yang mengandung obat golongan AINS generik periode bulan Oktober-Desember 2016 yang ada pada masing-masing Apotek</w:t>
      </w:r>
    </w:p>
    <w:p w:rsidR="00AD5CF3" w:rsidRPr="00831840" w:rsidRDefault="00AD5CF3" w:rsidP="00AD5CF3">
      <w:pPr>
        <w:pStyle w:val="ListParagraph"/>
        <w:numPr>
          <w:ilvl w:val="0"/>
          <w:numId w:val="18"/>
        </w:numPr>
        <w:tabs>
          <w:tab w:val="left" w:pos="709"/>
        </w:tabs>
        <w:spacing w:after="0" w:line="360" w:lineRule="auto"/>
        <w:ind w:hanging="720"/>
        <w:jc w:val="both"/>
        <w:rPr>
          <w:rFonts w:ascii="Arial" w:hAnsi="Arial" w:cs="Arial"/>
          <w:b/>
          <w:lang w:val="en-US"/>
        </w:rPr>
      </w:pPr>
      <w:r w:rsidRPr="00831840">
        <w:rPr>
          <w:rFonts w:ascii="Arial" w:hAnsi="Arial" w:cs="Arial"/>
          <w:lang w:val="en-US"/>
        </w:rPr>
        <w:t xml:space="preserve">Amati,catat,dan hitung </w:t>
      </w:r>
      <w:r>
        <w:rPr>
          <w:rFonts w:ascii="Arial" w:hAnsi="Arial" w:cs="Arial"/>
          <w:lang w:val="en-US"/>
        </w:rPr>
        <w:t>j</w:t>
      </w:r>
      <w:r w:rsidRPr="00831840">
        <w:rPr>
          <w:rFonts w:ascii="Arial" w:hAnsi="Arial" w:cs="Arial"/>
          <w:lang w:val="en-US"/>
        </w:rPr>
        <w:t>umlah resep dan penjualan obat yang mengandung obat golongan AINS generik dengan nama patennya periode bulan Oktober-Desember 2016 yang ada pada masing-masing Apotek.</w:t>
      </w:r>
    </w:p>
    <w:p w:rsidR="00AD5CF3" w:rsidRPr="00831840" w:rsidRDefault="00AD5CF3" w:rsidP="00AD5CF3">
      <w:pPr>
        <w:pStyle w:val="ListParagraph"/>
        <w:numPr>
          <w:ilvl w:val="0"/>
          <w:numId w:val="18"/>
        </w:numPr>
        <w:tabs>
          <w:tab w:val="left" w:pos="709"/>
        </w:tabs>
        <w:spacing w:after="0" w:line="360" w:lineRule="auto"/>
        <w:ind w:hanging="720"/>
        <w:jc w:val="both"/>
        <w:rPr>
          <w:rFonts w:ascii="Arial" w:hAnsi="Arial" w:cs="Arial"/>
          <w:b/>
          <w:lang w:val="en-US"/>
        </w:rPr>
      </w:pPr>
      <w:r w:rsidRPr="00831840">
        <w:rPr>
          <w:rFonts w:ascii="Arial" w:hAnsi="Arial" w:cs="Arial"/>
          <w:lang w:val="en-US"/>
        </w:rPr>
        <w:t>Hitung persentase penjualan obat golongan AINS generi</w:t>
      </w:r>
      <w:r>
        <w:rPr>
          <w:rFonts w:ascii="Arial" w:hAnsi="Arial" w:cs="Arial"/>
          <w:lang w:val="en-US"/>
        </w:rPr>
        <w:t>k</w:t>
      </w:r>
      <w:r w:rsidRPr="00831840">
        <w:rPr>
          <w:rFonts w:ascii="Arial" w:hAnsi="Arial" w:cs="Arial"/>
          <w:lang w:val="en-US"/>
        </w:rPr>
        <w:t xml:space="preserve"> periode bulan Oktober-Desember 2016 </w:t>
      </w:r>
      <w:r>
        <w:rPr>
          <w:rFonts w:ascii="Arial" w:hAnsi="Arial" w:cs="Arial"/>
          <w:lang w:val="en-US"/>
        </w:rPr>
        <w:t>pada masing-masing Apote</w:t>
      </w:r>
      <w:r w:rsidRPr="00831840">
        <w:rPr>
          <w:rFonts w:ascii="Arial" w:hAnsi="Arial" w:cs="Arial"/>
          <w:lang w:val="en-US"/>
        </w:rPr>
        <w:t>k.</w:t>
      </w:r>
      <w:r w:rsidRPr="00831840">
        <w:rPr>
          <w:rFonts w:ascii="Cambria Math" w:hAnsi="Cambria Math" w:cs="Arial"/>
          <w:sz w:val="20"/>
          <w:lang w:val="en-US"/>
        </w:rPr>
        <w:br/>
      </w:r>
      <m:oMathPara>
        <m:oMath>
          <m:f>
            <m:fPr>
              <m:ctrlPr>
                <w:rPr>
                  <w:rFonts w:ascii="Cambria Math" w:hAnsi="Cambria Math" w:cs="Arial"/>
                  <w:i/>
                  <w:lang w:val="en-US"/>
                </w:rPr>
              </m:ctrlPr>
            </m:fPr>
            <m:num>
              <m:r>
                <w:rPr>
                  <w:rFonts w:ascii="Cambria Math" w:hAnsi="Cambria Math" w:cs="Arial"/>
                  <w:lang w:val="en-US"/>
                </w:rPr>
                <m:t>Jumlah penjualan obat golongan AINS generik perbulan</m:t>
              </m:r>
            </m:num>
            <m:den>
              <m:r>
                <w:rPr>
                  <w:rFonts w:ascii="Cambria Math" w:hAnsi="Cambria Math" w:cs="Arial"/>
                  <w:lang w:val="en-US"/>
                </w:rPr>
                <m:t>Jumlah penjualan obat golongan AINS (G+ND)</m:t>
              </m:r>
            </m:den>
          </m:f>
          <m:r>
            <w:rPr>
              <w:rFonts w:ascii="Cambria Math" w:hAnsi="Cambria Math" w:cs="Arial"/>
              <w:lang w:val="en-US"/>
            </w:rPr>
            <m:t>x 100%</m:t>
          </m:r>
        </m:oMath>
      </m:oMathPara>
    </w:p>
    <w:p w:rsidR="00AD5CF3" w:rsidRPr="00831840" w:rsidRDefault="00AD5CF3" w:rsidP="00AD5CF3">
      <w:pPr>
        <w:pStyle w:val="ListParagraph"/>
        <w:numPr>
          <w:ilvl w:val="0"/>
          <w:numId w:val="18"/>
        </w:numPr>
        <w:tabs>
          <w:tab w:val="left" w:pos="709"/>
          <w:tab w:val="left" w:pos="851"/>
        </w:tabs>
        <w:spacing w:after="0" w:line="360" w:lineRule="auto"/>
        <w:ind w:hanging="720"/>
        <w:jc w:val="both"/>
        <w:rPr>
          <w:rFonts w:ascii="Arial" w:hAnsi="Arial" w:cs="Arial"/>
          <w:lang w:val="en-US"/>
        </w:rPr>
      </w:pPr>
      <w:r w:rsidRPr="00831840">
        <w:rPr>
          <w:rFonts w:ascii="Arial" w:hAnsi="Arial" w:cs="Arial"/>
          <w:lang w:val="en-US"/>
        </w:rPr>
        <w:t>Hitung</w:t>
      </w:r>
      <w:r>
        <w:rPr>
          <w:rFonts w:ascii="Arial" w:hAnsi="Arial" w:cs="Arial"/>
          <w:lang w:val="en-US"/>
        </w:rPr>
        <w:t xml:space="preserve"> p</w:t>
      </w:r>
      <w:r w:rsidRPr="00831840">
        <w:rPr>
          <w:rFonts w:ascii="Arial" w:hAnsi="Arial" w:cs="Arial"/>
          <w:lang w:val="en-US"/>
        </w:rPr>
        <w:t>ersenta</w:t>
      </w:r>
      <w:r>
        <w:rPr>
          <w:rFonts w:ascii="Arial" w:hAnsi="Arial" w:cs="Arial"/>
          <w:lang w:val="en-US"/>
        </w:rPr>
        <w:t xml:space="preserve">se penjualan obat golongan AINS dengan nama dagangnya </w:t>
      </w:r>
      <w:r w:rsidRPr="00831840">
        <w:rPr>
          <w:rFonts w:ascii="Arial" w:hAnsi="Arial" w:cs="Arial"/>
          <w:lang w:val="en-US"/>
        </w:rPr>
        <w:t>periode Oktober-Desember 2016 pada masing-masing Apotek.</w:t>
      </w:r>
    </w:p>
    <w:p w:rsidR="00AD5CF3" w:rsidRPr="00BB3385" w:rsidRDefault="00AD5CF3" w:rsidP="00AD5CF3">
      <w:pPr>
        <w:spacing w:line="360" w:lineRule="auto"/>
        <w:ind w:left="220" w:hanging="220"/>
        <w:jc w:val="both"/>
        <w:rPr>
          <w:rFonts w:ascii="Arial" w:hAnsi="Arial" w:cs="Arial"/>
        </w:rPr>
      </w:pPr>
      <m:oMathPara>
        <m:oMath>
          <m:f>
            <m:fPr>
              <m:ctrlPr>
                <w:rPr>
                  <w:rFonts w:ascii="Cambria Math" w:hAnsi="Cambria Math" w:cs="Arial"/>
                  <w:i/>
                </w:rPr>
              </m:ctrlPr>
            </m:fPr>
            <m:num>
              <m:r>
                <w:rPr>
                  <w:rFonts w:ascii="Cambria Math" w:hAnsi="Cambria Math" w:cs="Arial"/>
                </w:rPr>
                <m:t>Jumlah penjualan obat golongan AINS nama dagang perbulan</m:t>
              </m:r>
            </m:num>
            <m:den>
              <m:r>
                <w:rPr>
                  <w:rFonts w:ascii="Cambria Math" w:hAnsi="Cambria Math" w:cs="Arial"/>
                </w:rPr>
                <m:t>Jumlah penjualan obat golongan AINS (G+ND)</m:t>
              </m:r>
            </m:den>
          </m:f>
          <m:r>
            <w:rPr>
              <w:rFonts w:ascii="Cambria Math" w:hAnsi="Cambria Math" w:cs="Arial"/>
            </w:rPr>
            <m:t>x 100%</m:t>
          </m:r>
        </m:oMath>
      </m:oMathPara>
    </w:p>
    <w:p w:rsidR="00AD5CF3" w:rsidRPr="00156B23" w:rsidRDefault="00AD5CF3" w:rsidP="00AD5CF3">
      <w:pPr>
        <w:pStyle w:val="ListParagraph"/>
        <w:numPr>
          <w:ilvl w:val="0"/>
          <w:numId w:val="18"/>
        </w:numPr>
        <w:spacing w:after="0" w:line="360" w:lineRule="auto"/>
        <w:ind w:hanging="720"/>
        <w:jc w:val="both"/>
        <w:rPr>
          <w:rFonts w:ascii="Arial" w:eastAsiaTheme="minorEastAsia" w:hAnsi="Arial" w:cs="Arial"/>
          <w:lang w:val="en-US"/>
        </w:rPr>
      </w:pPr>
      <w:r w:rsidRPr="00156B23">
        <w:rPr>
          <w:rFonts w:ascii="Arial" w:hAnsi="Arial" w:cs="Arial"/>
          <w:lang w:val="en-US"/>
        </w:rPr>
        <w:t xml:space="preserve">Hitung persentase rata-rata penjualan obat golongan AINS </w:t>
      </w:r>
      <w:r>
        <w:rPr>
          <w:rFonts w:ascii="Arial" w:hAnsi="Arial" w:cs="Arial"/>
          <w:lang w:val="en-US"/>
        </w:rPr>
        <w:t xml:space="preserve">generik </w:t>
      </w:r>
      <w:r w:rsidRPr="00156B23">
        <w:rPr>
          <w:rFonts w:ascii="Arial" w:hAnsi="Arial" w:cs="Arial"/>
          <w:lang w:val="en-US"/>
        </w:rPr>
        <w:t>periode bulan Oktober-Desember 2016 pada masing-masing Apotek dengan rumus :</w:t>
      </w:r>
    </w:p>
    <w:p w:rsidR="00AD5CF3" w:rsidRPr="00156B23" w:rsidRDefault="00AD5CF3" w:rsidP="00AD5CF3">
      <w:pPr>
        <w:spacing w:line="360" w:lineRule="auto"/>
        <w:ind w:left="220" w:hanging="220"/>
        <w:jc w:val="both"/>
        <w:rPr>
          <w:rFonts w:ascii="Arial" w:eastAsiaTheme="minorEastAsia" w:hAnsi="Arial" w:cs="Arial"/>
          <w:sz w:val="24"/>
        </w:rPr>
      </w:pPr>
      <m:oMathPara>
        <m:oMath>
          <m:f>
            <m:fPr>
              <m:ctrlPr>
                <w:rPr>
                  <w:rFonts w:ascii="Cambria Math" w:hAnsi="Cambria Math" w:cs="Arial"/>
                  <w:i/>
                  <w:sz w:val="24"/>
                </w:rPr>
              </m:ctrlPr>
            </m:fPr>
            <m:num>
              <m:r>
                <w:rPr>
                  <w:rFonts w:ascii="Cambria Math" w:hAnsi="Cambria Math" w:cs="Arial"/>
                  <w:sz w:val="24"/>
                </w:rPr>
                <m:t>Jumlah penjualan obat golongan AINS generik selama 3 bulan</m:t>
              </m:r>
            </m:num>
            <m:den>
              <m:r>
                <w:rPr>
                  <w:rFonts w:ascii="Cambria Math" w:hAnsi="Cambria Math" w:cs="Arial"/>
                  <w:sz w:val="24"/>
                </w:rPr>
                <m:t>Jumlah penjualan obat golongan AINS (G+ND)</m:t>
              </m:r>
            </m:den>
          </m:f>
          <m:r>
            <w:rPr>
              <w:rFonts w:ascii="Cambria Math" w:hAnsi="Cambria Math" w:cs="Arial"/>
              <w:sz w:val="24"/>
            </w:rPr>
            <m:t>x100%</m:t>
          </m:r>
        </m:oMath>
      </m:oMathPara>
    </w:p>
    <w:p w:rsidR="00AD5CF3" w:rsidRDefault="00AD5CF3" w:rsidP="00AD5CF3">
      <w:pPr>
        <w:pStyle w:val="ListParagraph"/>
        <w:numPr>
          <w:ilvl w:val="0"/>
          <w:numId w:val="18"/>
        </w:numPr>
        <w:spacing w:after="0" w:line="360" w:lineRule="auto"/>
        <w:ind w:left="709" w:hanging="709"/>
        <w:jc w:val="both"/>
        <w:rPr>
          <w:rFonts w:ascii="Arial" w:hAnsi="Arial" w:cs="Arial"/>
          <w:lang w:val="en-US"/>
        </w:rPr>
      </w:pPr>
      <w:r>
        <w:rPr>
          <w:rFonts w:ascii="Arial" w:hAnsi="Arial" w:cs="Arial"/>
          <w:lang w:val="en-US"/>
        </w:rPr>
        <w:t>Hitung persentase rata-rata penjualan obat golongan AINS dengan nama dagangnya periode bulan Oktober-Desember 2016 pada masing-masing Apotek dengan rumus:</w:t>
      </w:r>
    </w:p>
    <w:p w:rsidR="00AD5CF3" w:rsidRPr="000C1628" w:rsidRDefault="00AD5CF3" w:rsidP="00AD5CF3">
      <w:pPr>
        <w:spacing w:line="360" w:lineRule="auto"/>
        <w:ind w:left="220" w:hanging="220"/>
        <w:rPr>
          <w:rFonts w:ascii="Arial" w:hAnsi="Arial" w:cs="Arial"/>
          <w:sz w:val="32"/>
        </w:rPr>
      </w:pPr>
      <m:oMathPara>
        <m:oMath>
          <m:f>
            <m:fPr>
              <m:ctrlPr>
                <w:rPr>
                  <w:rFonts w:ascii="Cambria Math" w:hAnsi="Cambria Math" w:cs="Arial"/>
                  <w:i/>
                  <w:sz w:val="24"/>
                </w:rPr>
              </m:ctrlPr>
            </m:fPr>
            <m:num>
              <m:r>
                <w:rPr>
                  <w:rFonts w:ascii="Cambria Math" w:hAnsi="Cambria Math" w:cs="Arial"/>
                  <w:sz w:val="24"/>
                </w:rPr>
                <m:t>Jumlah penjualan obat golongan AINS nama dagang selama 3 bulan</m:t>
              </m:r>
            </m:num>
            <m:den>
              <m:r>
                <w:rPr>
                  <w:rFonts w:ascii="Cambria Math" w:hAnsi="Cambria Math" w:cs="Arial"/>
                  <w:sz w:val="24"/>
                </w:rPr>
                <m:t>Jumlah penjualan obat golongan AINS (G+ND)</m:t>
              </m:r>
            </m:den>
          </m:f>
          <m:r>
            <w:rPr>
              <w:rFonts w:ascii="Cambria Math" w:hAnsi="Cambria Math" w:cs="Arial"/>
              <w:sz w:val="24"/>
            </w:rPr>
            <m:t>x100%</m:t>
          </m:r>
        </m:oMath>
      </m:oMathPara>
    </w:p>
    <w:p w:rsidR="00AD5CF3" w:rsidRPr="00EA4A9B" w:rsidRDefault="00AD5CF3" w:rsidP="00AD5CF3">
      <w:pPr>
        <w:spacing w:line="360" w:lineRule="auto"/>
        <w:jc w:val="both"/>
        <w:rPr>
          <w:rFonts w:ascii="Arial" w:hAnsi="Arial" w:cs="Arial"/>
          <w:b/>
          <w:sz w:val="24"/>
          <w:szCs w:val="24"/>
        </w:rPr>
      </w:pPr>
    </w:p>
    <w:p w:rsidR="00AD5CF3" w:rsidRDefault="00AD5CF3" w:rsidP="00AD5CF3">
      <w:pPr>
        <w:pStyle w:val="ListParagraph"/>
        <w:numPr>
          <w:ilvl w:val="0"/>
          <w:numId w:val="15"/>
        </w:numPr>
        <w:spacing w:after="0" w:line="360" w:lineRule="auto"/>
        <w:ind w:left="567" w:hanging="567"/>
        <w:jc w:val="both"/>
        <w:rPr>
          <w:rFonts w:ascii="Arial" w:hAnsi="Arial" w:cs="Arial"/>
          <w:b/>
          <w:sz w:val="24"/>
          <w:szCs w:val="24"/>
          <w:lang w:val="en-US"/>
        </w:rPr>
      </w:pPr>
      <w:r w:rsidRPr="00EA4A9B">
        <w:rPr>
          <w:rFonts w:ascii="Arial" w:hAnsi="Arial" w:cs="Arial"/>
          <w:b/>
          <w:sz w:val="24"/>
          <w:szCs w:val="24"/>
          <w:lang w:val="en-US"/>
        </w:rPr>
        <w:t>Pengolahan dan Analisis data</w:t>
      </w:r>
    </w:p>
    <w:p w:rsidR="00AD5CF3" w:rsidRPr="00796417" w:rsidRDefault="00AD5CF3" w:rsidP="00AD5CF3">
      <w:pPr>
        <w:pStyle w:val="ListParagraph"/>
        <w:spacing w:after="0" w:line="360" w:lineRule="auto"/>
        <w:ind w:left="0" w:firstLine="567"/>
        <w:jc w:val="both"/>
        <w:rPr>
          <w:rFonts w:ascii="Arial" w:hAnsi="Arial" w:cs="Arial"/>
          <w:b/>
          <w:sz w:val="24"/>
          <w:szCs w:val="24"/>
          <w:lang w:val="en-US"/>
        </w:rPr>
      </w:pPr>
      <w:r>
        <w:rPr>
          <w:rFonts w:ascii="Arial" w:hAnsi="Arial" w:cs="Arial"/>
          <w:lang w:val="en-US"/>
        </w:rPr>
        <w:t xml:space="preserve">Data yang diperoleh dicatat, dikelompokkan dengan menggunakan </w:t>
      </w:r>
      <w:r w:rsidRPr="00796417">
        <w:rPr>
          <w:rFonts w:ascii="Arial" w:hAnsi="Arial" w:cs="Arial"/>
          <w:i/>
          <w:lang w:val="en-US"/>
        </w:rPr>
        <w:t>Microsoft excel</w:t>
      </w:r>
      <w:r>
        <w:rPr>
          <w:rFonts w:ascii="Arial" w:hAnsi="Arial" w:cs="Arial"/>
          <w:i/>
          <w:lang w:val="en-US"/>
        </w:rPr>
        <w:t xml:space="preserve">. </w:t>
      </w:r>
      <w:r>
        <w:rPr>
          <w:rFonts w:ascii="Arial" w:hAnsi="Arial" w:cs="Arial"/>
          <w:lang w:val="en-US"/>
        </w:rPr>
        <w:t>Data yang diperoleh dihitung berdasarkan format tabel kemudian dijumlahkan dan dirata-ratakan lalu disajikan dengan menggunakan tabel distribusi frekuensi.</w:t>
      </w: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pStyle w:val="ListParagraph"/>
        <w:spacing w:after="0" w:line="360" w:lineRule="auto"/>
        <w:ind w:left="567"/>
        <w:jc w:val="both"/>
        <w:rPr>
          <w:rFonts w:ascii="Arial" w:hAnsi="Arial" w:cs="Arial"/>
          <w:sz w:val="24"/>
          <w:szCs w:val="24"/>
          <w:lang w:val="en-US"/>
        </w:rPr>
      </w:pPr>
    </w:p>
    <w:p w:rsidR="00AD5CF3" w:rsidRDefault="00AD5CF3" w:rsidP="00AD5CF3">
      <w:pPr>
        <w:spacing w:line="360" w:lineRule="auto"/>
        <w:jc w:val="center"/>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Pr="00922E9A" w:rsidRDefault="00AD5CF3" w:rsidP="00AD5CF3">
      <w:pPr>
        <w:spacing w:line="360" w:lineRule="auto"/>
        <w:rPr>
          <w:rFonts w:ascii="Arial" w:hAnsi="Arial" w:cs="Arial"/>
          <w:b/>
        </w:rPr>
      </w:pPr>
    </w:p>
    <w:p w:rsidR="00AD5CF3" w:rsidRPr="00026D4E" w:rsidRDefault="00AD5CF3" w:rsidP="00AD5CF3">
      <w:pPr>
        <w:spacing w:line="360" w:lineRule="auto"/>
        <w:jc w:val="center"/>
        <w:rPr>
          <w:rFonts w:ascii="Arial" w:hAnsi="Arial" w:cs="Arial"/>
          <w:b/>
          <w:sz w:val="24"/>
          <w:szCs w:val="24"/>
        </w:rPr>
      </w:pPr>
      <w:r w:rsidRPr="00026D4E">
        <w:rPr>
          <w:rFonts w:ascii="Arial" w:hAnsi="Arial" w:cs="Arial"/>
          <w:b/>
          <w:sz w:val="24"/>
          <w:szCs w:val="24"/>
        </w:rPr>
        <w:t>BAB IV</w:t>
      </w:r>
    </w:p>
    <w:p w:rsidR="00AD5CF3" w:rsidRPr="00026D4E" w:rsidRDefault="00AD5CF3" w:rsidP="00AD5CF3">
      <w:pPr>
        <w:spacing w:line="360" w:lineRule="auto"/>
        <w:jc w:val="center"/>
        <w:rPr>
          <w:rFonts w:ascii="Arial" w:hAnsi="Arial" w:cs="Arial"/>
          <w:b/>
          <w:sz w:val="24"/>
          <w:szCs w:val="24"/>
        </w:rPr>
      </w:pPr>
      <w:r w:rsidRPr="00026D4E">
        <w:rPr>
          <w:rFonts w:ascii="Arial" w:hAnsi="Arial" w:cs="Arial"/>
          <w:b/>
          <w:sz w:val="24"/>
          <w:szCs w:val="24"/>
        </w:rPr>
        <w:t>HASIL DAN PEMBAHASAN</w:t>
      </w:r>
    </w:p>
    <w:p w:rsidR="00AD5CF3" w:rsidRPr="00C15EE2" w:rsidRDefault="00AD5CF3" w:rsidP="00AD5CF3">
      <w:pPr>
        <w:spacing w:line="360" w:lineRule="auto"/>
        <w:jc w:val="both"/>
        <w:rPr>
          <w:rFonts w:ascii="Arial" w:hAnsi="Arial" w:cs="Arial"/>
          <w:b/>
        </w:rPr>
      </w:pPr>
      <w:r w:rsidRPr="00C15EE2">
        <w:rPr>
          <w:rFonts w:ascii="Arial" w:hAnsi="Arial" w:cs="Arial"/>
          <w:b/>
        </w:rPr>
        <w:t>A. HASIL</w:t>
      </w:r>
    </w:p>
    <w:p w:rsidR="00AD5CF3" w:rsidRPr="00C15EE2" w:rsidRDefault="00AD5CF3" w:rsidP="00AD5CF3">
      <w:pPr>
        <w:spacing w:line="360" w:lineRule="auto"/>
        <w:ind w:firstLine="720"/>
        <w:jc w:val="both"/>
        <w:rPr>
          <w:rFonts w:ascii="Arial" w:hAnsi="Arial" w:cs="Arial"/>
        </w:rPr>
      </w:pPr>
      <w:r w:rsidRPr="00C15EE2">
        <w:rPr>
          <w:rFonts w:ascii="Arial" w:hAnsi="Arial" w:cs="Arial"/>
        </w:rPr>
        <w:t>Dari hasil penelitian yang telah dilakukan yaitu tentang gambaran penjualan obat golongan AINS generik dengan nama dagangnya melalui data penjualan obat dan resep yang diperoleh dari Apotek Bumi Sehat, Apotek Mitha Farma dan Apotek Yasmin, maka diperoleh data sebagai berikut:</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A.1</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Asam Mefenamat Generik dengan Nama Dagangnya di Apotek Bumi Sehat pada bulan Oktober-Desember 2016.</w:t>
      </w:r>
    </w:p>
    <w:tbl>
      <w:tblPr>
        <w:tblStyle w:val="TableGrid"/>
        <w:tblW w:w="0" w:type="auto"/>
        <w:tblInd w:w="108" w:type="dxa"/>
        <w:tblLook w:val="04A0"/>
      </w:tblPr>
      <w:tblGrid>
        <w:gridCol w:w="546"/>
        <w:gridCol w:w="2259"/>
        <w:gridCol w:w="1947"/>
        <w:gridCol w:w="926"/>
        <w:gridCol w:w="2085"/>
      </w:tblGrid>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03683" w:rsidRDefault="00AD5CF3" w:rsidP="0000177D">
            <w:pPr>
              <w:spacing w:line="360" w:lineRule="auto"/>
              <w:jc w:val="both"/>
              <w:rPr>
                <w:rFonts w:ascii="Arial" w:eastAsiaTheme="minorEastAsia" w:hAnsi="Arial" w:cs="Arial"/>
                <w:lang w:val="en-US"/>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Asam Mefenamat</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33</w:t>
            </w:r>
            <w:r w:rsidRPr="00C15EE2">
              <w:rPr>
                <w:rFonts w:ascii="Arial" w:eastAsiaTheme="minorEastAsia" w:hAnsi="Arial" w:cs="Arial"/>
              </w:rPr>
              <w:tab/>
            </w:r>
            <w:r w:rsidRPr="00652808">
              <w:rPr>
                <w:rFonts w:ascii="Arial" w:eastAsiaTheme="minorEastAsia" w:hAnsi="Arial" w:cs="Arial"/>
                <w:noProof/>
              </w:rPr>
              <w:pict>
                <v:shape id="_x0000_s1045" type="#_x0000_t32" style="position:absolute;left:0;text-align:left;margin-left:39.6pt;margin-top:.5pt;width:0;height:78pt;z-index:251679744;mso-position-horizontal-relative:text;mso-position-vertical-relative:text" o:connectortype="straight"/>
              </w:pict>
            </w:r>
            <w:r w:rsidRPr="00C15EE2">
              <w:rPr>
                <w:rFonts w:ascii="Arial" w:eastAsiaTheme="minorEastAsia" w:hAnsi="Arial" w:cs="Arial"/>
              </w:rPr>
              <w:t xml:space="preserve">             19</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52</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63,46%</w:t>
            </w:r>
            <w:r w:rsidRPr="00C15EE2">
              <w:rPr>
                <w:rFonts w:ascii="Arial" w:eastAsiaTheme="minorEastAsia" w:hAnsi="Arial" w:cs="Arial"/>
              </w:rPr>
              <w:tab/>
            </w:r>
            <w:r w:rsidRPr="00652808">
              <w:rPr>
                <w:rFonts w:ascii="Arial" w:eastAsiaTheme="minorEastAsia" w:hAnsi="Arial" w:cs="Arial"/>
                <w:noProof/>
              </w:rPr>
              <w:pict>
                <v:shape id="_x0000_s1046" type="#_x0000_t32" style="position:absolute;left:0;text-align:left;margin-left:43.7pt;margin-top:.5pt;width:0;height:78pt;z-index:251680768;mso-position-horizontal-relative:text;mso-position-vertical-relative:text" o:connectortype="straight"/>
              </w:pict>
            </w:r>
            <w:r w:rsidRPr="00C15EE2">
              <w:rPr>
                <w:rFonts w:ascii="Arial" w:eastAsiaTheme="minorEastAsia" w:hAnsi="Arial" w:cs="Arial"/>
              </w:rPr>
              <w:t xml:space="preserve">     36,54%</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51</w:t>
            </w:r>
            <w:r w:rsidRPr="00C15EE2">
              <w:rPr>
                <w:rFonts w:ascii="Arial" w:eastAsiaTheme="minorEastAsia" w:hAnsi="Arial" w:cs="Arial"/>
              </w:rPr>
              <w:tab/>
              <w:t xml:space="preserve">             26</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77</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66,23%     33,77%</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41             38</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79</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51,90%     48,10%</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125           83</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208</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 xml:space="preserve"> 60,</w:t>
            </w:r>
            <w:r>
              <w:rPr>
                <w:rFonts w:ascii="Arial" w:eastAsiaTheme="minorEastAsia" w:hAnsi="Arial" w:cs="Arial"/>
                <w:lang w:val="en-US"/>
              </w:rPr>
              <w:t>10</w:t>
            </w:r>
            <w:r>
              <w:rPr>
                <w:rFonts w:ascii="Arial" w:eastAsiaTheme="minorEastAsia" w:hAnsi="Arial" w:cs="Arial"/>
              </w:rPr>
              <w:t>%    39,</w:t>
            </w:r>
            <w:r>
              <w:rPr>
                <w:rFonts w:ascii="Arial" w:eastAsiaTheme="minorEastAsia" w:hAnsi="Arial" w:cs="Arial"/>
                <w:lang w:val="en-US"/>
              </w:rPr>
              <w:t>90</w:t>
            </w:r>
            <w:r w:rsidRPr="00C15EE2">
              <w:rPr>
                <w:rFonts w:ascii="Arial" w:eastAsiaTheme="minorEastAsia" w:hAnsi="Arial" w:cs="Arial"/>
              </w:rPr>
              <w:t>%</w:t>
            </w:r>
          </w:p>
        </w:tc>
      </w:tr>
    </w:tbl>
    <w:p w:rsidR="00AD5CF3" w:rsidRDefault="00AD5CF3" w:rsidP="00AD5CF3">
      <w:pPr>
        <w:spacing w:line="360" w:lineRule="auto"/>
        <w:jc w:val="both"/>
        <w:rPr>
          <w:rFonts w:ascii="Arial" w:eastAsiaTheme="minorEastAsia" w:hAnsi="Arial" w:cs="Arial"/>
        </w:rPr>
      </w:pP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886325" cy="2238375"/>
            <wp:effectExtent l="19050" t="0" r="9525" b="0"/>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.1.1  Persentase Penjualan Asam Mefenamat Generik dan Nama Dagang periode Oktober-Desember 2016 di Apotek Bumi Sehat</w:t>
      </w:r>
      <w:r>
        <w:rPr>
          <w:rFonts w:ascii="Arial" w:eastAsiaTheme="minorEastAsia" w:hAnsi="Arial" w:cs="Arial"/>
          <w:b/>
        </w:rPr>
        <w:t>.</w:t>
      </w:r>
    </w:p>
    <w:p w:rsidR="00AD5CF3" w:rsidRPr="00A75ACA"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obat golongan AINS Asam Mefenamat generik dengan nama dagangnya pada bulan Oktober-Des</w:t>
      </w:r>
      <w:r>
        <w:rPr>
          <w:rFonts w:ascii="Arial" w:eastAsiaTheme="minorEastAsia" w:hAnsi="Arial" w:cs="Arial"/>
        </w:rPr>
        <w:t>ember 2016 di Apotek Bumi Sehat sebesar 60,10% : 39,90</w:t>
      </w:r>
      <w:r w:rsidRPr="00A75ACA">
        <w:rPr>
          <w:rFonts w:ascii="Arial" w:eastAsiaTheme="minorEastAsia" w:hAnsi="Arial" w:cs="Arial"/>
        </w:rPr>
        <w:t xml:space="preserve">%. Dari data tersebut kita dapat melihat penggunaan obat </w:t>
      </w:r>
      <w:r>
        <w:rPr>
          <w:rFonts w:ascii="Arial" w:eastAsiaTheme="minorEastAsia" w:hAnsi="Arial" w:cs="Arial"/>
        </w:rPr>
        <w:t>generik lebih besar daripada obat dengan nama dagang.</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A.2</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Na.Diklofenak Generik dengan Nama Dagangnya di Apotek Bumi Sehat pada bulan Oktober-Desember 2016.</w:t>
      </w:r>
    </w:p>
    <w:tbl>
      <w:tblPr>
        <w:tblStyle w:val="TableGrid"/>
        <w:tblW w:w="0" w:type="auto"/>
        <w:tblInd w:w="108" w:type="dxa"/>
        <w:tblLook w:val="04A0"/>
      </w:tblPr>
      <w:tblGrid>
        <w:gridCol w:w="546"/>
        <w:gridCol w:w="2259"/>
        <w:gridCol w:w="1947"/>
        <w:gridCol w:w="926"/>
        <w:gridCol w:w="2085"/>
      </w:tblGrid>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 xml:space="preserve"> </w:t>
            </w:r>
            <w:r w:rsidRPr="00C15EE2">
              <w:rPr>
                <w:rFonts w:ascii="Arial" w:eastAsiaTheme="minorEastAsia" w:hAnsi="Arial" w:cs="Arial"/>
              </w:rPr>
              <w:t>Na.Diklofenak</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                  ND</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14</w:t>
            </w:r>
            <w:r w:rsidRPr="00652808">
              <w:rPr>
                <w:rFonts w:ascii="Arial" w:eastAsiaTheme="minorEastAsia" w:hAnsi="Arial" w:cs="Arial"/>
                <w:noProof/>
              </w:rPr>
              <w:pict>
                <v:shape id="_x0000_s1047" type="#_x0000_t32" style="position:absolute;left:0;text-align:left;margin-left:39.6pt;margin-top:.5pt;width:0;height:78pt;z-index:251681792;mso-position-horizontal-relative:text;mso-position-vertical-relative:text" o:connectortype="straight"/>
              </w:pict>
            </w:r>
            <w:r w:rsidRPr="00C15EE2">
              <w:rPr>
                <w:rFonts w:ascii="Arial" w:eastAsiaTheme="minorEastAsia" w:hAnsi="Arial" w:cs="Arial"/>
              </w:rPr>
              <w:t xml:space="preserve">             47</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61</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22,95%</w:t>
            </w:r>
            <w:r w:rsidRPr="00C15EE2">
              <w:rPr>
                <w:rFonts w:ascii="Arial" w:eastAsiaTheme="minorEastAsia" w:hAnsi="Arial" w:cs="Arial"/>
              </w:rPr>
              <w:tab/>
            </w:r>
            <w:r w:rsidRPr="00652808">
              <w:rPr>
                <w:rFonts w:ascii="Arial" w:eastAsiaTheme="minorEastAsia" w:hAnsi="Arial" w:cs="Arial"/>
                <w:noProof/>
              </w:rPr>
              <w:pict>
                <v:shape id="_x0000_s1048" type="#_x0000_t32" style="position:absolute;left:0;text-align:left;margin-left:43.7pt;margin-top:.5pt;width:0;height:78pt;z-index:251682816;mso-position-horizontal-relative:text;mso-position-vertical-relative:text" o:connectortype="straight"/>
              </w:pict>
            </w:r>
            <w:r w:rsidRPr="00C15EE2">
              <w:rPr>
                <w:rFonts w:ascii="Arial" w:eastAsiaTheme="minorEastAsia" w:hAnsi="Arial" w:cs="Arial"/>
              </w:rPr>
              <w:t xml:space="preserve">     77,05%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9</w:t>
            </w:r>
            <w:r w:rsidRPr="00C15EE2">
              <w:rPr>
                <w:rFonts w:ascii="Arial" w:eastAsiaTheme="minorEastAsia" w:hAnsi="Arial" w:cs="Arial"/>
              </w:rPr>
              <w:tab/>
              <w:t xml:space="preserve">              34</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43</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20,93%     79,07%</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19             42</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61</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31,15%     68,85%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42            123</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165</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25,</w:t>
            </w:r>
            <w:r>
              <w:rPr>
                <w:rFonts w:ascii="Arial" w:eastAsiaTheme="minorEastAsia" w:hAnsi="Arial" w:cs="Arial"/>
                <w:lang w:val="en-US"/>
              </w:rPr>
              <w:t>45</w:t>
            </w:r>
            <w:r>
              <w:rPr>
                <w:rFonts w:ascii="Arial" w:eastAsiaTheme="minorEastAsia" w:hAnsi="Arial" w:cs="Arial"/>
              </w:rPr>
              <w:t>%    74</w:t>
            </w:r>
            <w:r>
              <w:rPr>
                <w:rFonts w:ascii="Arial" w:eastAsiaTheme="minorEastAsia" w:hAnsi="Arial" w:cs="Arial"/>
                <w:lang w:val="en-US"/>
              </w:rPr>
              <w:t>,55</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p>
    <w:p w:rsidR="00AD5CF3" w:rsidRPr="00A75ACA"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991100" cy="3000375"/>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.2.1  Persentase Penjualan Asam Na.Diklofenak Generik dan Nama Dagang periode Oktober-Desember 2016 di Apotek Bumi Sehat.</w:t>
      </w:r>
    </w:p>
    <w:p w:rsidR="00AD5CF3" w:rsidRPr="00A75ACA"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w:t>
      </w:r>
      <w:r>
        <w:rPr>
          <w:rFonts w:ascii="Arial" w:eastAsiaTheme="minorEastAsia" w:hAnsi="Arial" w:cs="Arial"/>
        </w:rPr>
        <w:t>bat golongan AINS Na.Diklofenak</w:t>
      </w:r>
      <w:r w:rsidRPr="00A75ACA">
        <w:rPr>
          <w:rFonts w:ascii="Arial" w:eastAsiaTheme="minorEastAsia" w:hAnsi="Arial" w:cs="Arial"/>
        </w:rPr>
        <w:t xml:space="preserve"> generik dengan nama dagangnya pada bulan Oktober-Des</w:t>
      </w:r>
      <w:r>
        <w:rPr>
          <w:rFonts w:ascii="Arial" w:eastAsiaTheme="minorEastAsia" w:hAnsi="Arial" w:cs="Arial"/>
        </w:rPr>
        <w:t>ember 2016 di Apotek Bumi Sehat sebesar 25,45% : 74,55</w:t>
      </w:r>
      <w:r w:rsidRPr="00A75ACA">
        <w:rPr>
          <w:rFonts w:ascii="Arial" w:eastAsiaTheme="minorEastAsia" w:hAnsi="Arial" w:cs="Arial"/>
        </w:rPr>
        <w:t xml:space="preserve">%. Dari data tersebut kita dapat melihat penggunaan obat </w:t>
      </w:r>
      <w:r>
        <w:rPr>
          <w:rFonts w:ascii="Arial" w:eastAsiaTheme="minorEastAsia" w:hAnsi="Arial" w:cs="Arial"/>
        </w:rPr>
        <w:t>dengan nama dagang lebih besar daripada obat generik.</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A.3</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Piroksikam Generik dengan Nama Dagangnya di Apotek Bumi Sehat pada bulan Oktober-Desember 2016.</w:t>
      </w:r>
    </w:p>
    <w:tbl>
      <w:tblPr>
        <w:tblStyle w:val="TableGrid"/>
        <w:tblW w:w="0" w:type="auto"/>
        <w:tblInd w:w="108" w:type="dxa"/>
        <w:tblLook w:val="04A0"/>
      </w:tblPr>
      <w:tblGrid>
        <w:gridCol w:w="546"/>
        <w:gridCol w:w="2259"/>
        <w:gridCol w:w="1947"/>
        <w:gridCol w:w="926"/>
        <w:gridCol w:w="2085"/>
      </w:tblGrid>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 xml:space="preserve"> Piroksikam</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9</w:t>
            </w:r>
            <w:r w:rsidRPr="00652808">
              <w:rPr>
                <w:rFonts w:ascii="Arial" w:eastAsiaTheme="minorEastAsia" w:hAnsi="Arial" w:cs="Arial"/>
                <w:noProof/>
              </w:rPr>
              <w:pict>
                <v:shape id="_x0000_s1049" type="#_x0000_t32" style="position:absolute;left:0;text-align:left;margin-left:39.6pt;margin-top:.5pt;width:0;height:78pt;z-index:251683840;mso-position-horizontal-relative:text;mso-position-vertical-relative:text" o:connectortype="straight"/>
              </w:pict>
            </w:r>
            <w:r w:rsidRPr="00C15EE2">
              <w:rPr>
                <w:rFonts w:ascii="Arial" w:eastAsiaTheme="minorEastAsia" w:hAnsi="Arial" w:cs="Arial"/>
              </w:rPr>
              <w:t xml:space="preserve">               3</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12</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 xml:space="preserve">  75%</w:t>
            </w:r>
            <w:r w:rsidRPr="00C15EE2">
              <w:rPr>
                <w:rFonts w:ascii="Arial" w:eastAsiaTheme="minorEastAsia" w:hAnsi="Arial" w:cs="Arial"/>
              </w:rPr>
              <w:tab/>
            </w:r>
            <w:r w:rsidRPr="00652808">
              <w:rPr>
                <w:rFonts w:ascii="Arial" w:eastAsiaTheme="minorEastAsia" w:hAnsi="Arial" w:cs="Arial"/>
                <w:noProof/>
              </w:rPr>
              <w:pict>
                <v:shape id="_x0000_s1050" type="#_x0000_t32" style="position:absolute;left:0;text-align:left;margin-left:43.7pt;margin-top:.5pt;width:0;height:78pt;z-index:251684864;mso-position-horizontal-relative:text;mso-position-vertical-relative:text" o:connectortype="straight"/>
              </w:pict>
            </w:r>
            <w:r w:rsidRPr="00C15EE2">
              <w:rPr>
                <w:rFonts w:ascii="Arial" w:eastAsiaTheme="minorEastAsia" w:hAnsi="Arial" w:cs="Arial"/>
              </w:rPr>
              <w:t xml:space="preserve">         25%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5</w:t>
            </w:r>
            <w:r w:rsidRPr="00C15EE2">
              <w:rPr>
                <w:rFonts w:ascii="Arial" w:eastAsiaTheme="minorEastAsia" w:hAnsi="Arial" w:cs="Arial"/>
              </w:rPr>
              <w:tab/>
              <w:t xml:space="preserve">               3</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8</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 xml:space="preserve"> 62,5%       37,5%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11              5</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16</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 xml:space="preserve"> 68,75%     31,25%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25             11</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36</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 xml:space="preserve"> 6</w:t>
            </w:r>
            <w:r>
              <w:rPr>
                <w:rFonts w:ascii="Arial" w:eastAsiaTheme="minorEastAsia" w:hAnsi="Arial" w:cs="Arial"/>
                <w:lang w:val="en-US"/>
              </w:rPr>
              <w:t>9,44</w:t>
            </w:r>
            <w:r>
              <w:rPr>
                <w:rFonts w:ascii="Arial" w:eastAsiaTheme="minorEastAsia" w:hAnsi="Arial" w:cs="Arial"/>
              </w:rPr>
              <w:t>%     3</w:t>
            </w:r>
            <w:r>
              <w:rPr>
                <w:rFonts w:ascii="Arial" w:eastAsiaTheme="minorEastAsia" w:hAnsi="Arial" w:cs="Arial"/>
                <w:lang w:val="en-US"/>
              </w:rPr>
              <w:t>0,56</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5000625" cy="3063875"/>
            <wp:effectExtent l="19050" t="0" r="9525"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.3.1  Persentase Penjualan Piroksikam Generik dan Nama Dagang periode Oktober-Desember 2016 di Apotek Bumi Sehat</w:t>
      </w:r>
      <w:r>
        <w:rPr>
          <w:rFonts w:ascii="Arial" w:eastAsiaTheme="minorEastAsia" w:hAnsi="Arial" w:cs="Arial"/>
          <w:b/>
        </w:rPr>
        <w:t>.</w:t>
      </w:r>
    </w:p>
    <w:p w:rsidR="00AD5CF3" w:rsidRPr="00A75ACA"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w:t>
      </w:r>
      <w:r>
        <w:rPr>
          <w:rFonts w:ascii="Arial" w:eastAsiaTheme="minorEastAsia" w:hAnsi="Arial" w:cs="Arial"/>
        </w:rPr>
        <w:t>bat golongan AINS Asam Piroksikam</w:t>
      </w:r>
      <w:r w:rsidRPr="00A75ACA">
        <w:rPr>
          <w:rFonts w:ascii="Arial" w:eastAsiaTheme="minorEastAsia" w:hAnsi="Arial" w:cs="Arial"/>
        </w:rPr>
        <w:t xml:space="preserve"> generik dengan nama dagangnya pada bulan Oktober-Des</w:t>
      </w:r>
      <w:r>
        <w:rPr>
          <w:rFonts w:ascii="Arial" w:eastAsiaTheme="minorEastAsia" w:hAnsi="Arial" w:cs="Arial"/>
        </w:rPr>
        <w:t>ember 2016 di Apotek Bumi Sehat sebesar 69,44% : 30,56</w:t>
      </w:r>
      <w:r w:rsidRPr="00A75ACA">
        <w:rPr>
          <w:rFonts w:ascii="Arial" w:eastAsiaTheme="minorEastAsia" w:hAnsi="Arial" w:cs="Arial"/>
        </w:rPr>
        <w:t xml:space="preserve">%. Dari data tersebut kita dapat melihat penggunaan obat </w:t>
      </w:r>
      <w:r>
        <w:rPr>
          <w:rFonts w:ascii="Arial" w:eastAsiaTheme="minorEastAsia" w:hAnsi="Arial" w:cs="Arial"/>
        </w:rPr>
        <w:t>generik lebih besar daripada obat dengan nama dagang.</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A.4</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Asam Mefenamat Generik dengan Nama Dagangnya di Apotek Mitha Farma pada bulan Oktober-Desember 2016.</w:t>
      </w:r>
    </w:p>
    <w:tbl>
      <w:tblPr>
        <w:tblStyle w:val="TableGrid"/>
        <w:tblW w:w="0" w:type="auto"/>
        <w:tblInd w:w="108" w:type="dxa"/>
        <w:tblLook w:val="04A0"/>
      </w:tblPr>
      <w:tblGrid>
        <w:gridCol w:w="546"/>
        <w:gridCol w:w="2259"/>
        <w:gridCol w:w="1947"/>
        <w:gridCol w:w="926"/>
        <w:gridCol w:w="2085"/>
      </w:tblGrid>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Asam Mefenamat</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                  ND</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9</w:t>
            </w:r>
            <w:r w:rsidRPr="00C15EE2">
              <w:rPr>
                <w:rFonts w:ascii="Arial" w:eastAsiaTheme="minorEastAsia" w:hAnsi="Arial" w:cs="Arial"/>
              </w:rPr>
              <w:tab/>
            </w:r>
            <w:r w:rsidRPr="00652808">
              <w:rPr>
                <w:rFonts w:ascii="Arial" w:eastAsiaTheme="minorEastAsia" w:hAnsi="Arial" w:cs="Arial"/>
                <w:noProof/>
              </w:rPr>
              <w:pict>
                <v:shape id="_x0000_s1033" type="#_x0000_t32" style="position:absolute;left:0;text-align:left;margin-left:39.6pt;margin-top:.5pt;width:0;height:78pt;z-index:251667456;mso-position-horizontal-relative:text;mso-position-vertical-relative:text" o:connectortype="straight"/>
              </w:pict>
            </w:r>
            <w:r w:rsidRPr="00C15EE2">
              <w:rPr>
                <w:rFonts w:ascii="Arial" w:eastAsiaTheme="minorEastAsia" w:hAnsi="Arial" w:cs="Arial"/>
              </w:rPr>
              <w:t xml:space="preserve">             28</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37</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24,32%</w:t>
            </w:r>
            <w:r w:rsidRPr="00C15EE2">
              <w:rPr>
                <w:rFonts w:ascii="Arial" w:eastAsiaTheme="minorEastAsia" w:hAnsi="Arial" w:cs="Arial"/>
              </w:rPr>
              <w:tab/>
            </w:r>
            <w:r w:rsidRPr="00652808">
              <w:rPr>
                <w:rFonts w:ascii="Arial" w:eastAsiaTheme="minorEastAsia" w:hAnsi="Arial" w:cs="Arial"/>
                <w:noProof/>
              </w:rPr>
              <w:pict>
                <v:shape id="_x0000_s1034" type="#_x0000_t32" style="position:absolute;left:0;text-align:left;margin-left:43.7pt;margin-top:.5pt;width:0;height:78pt;z-index:251668480;mso-position-horizontal-relative:text;mso-position-vertical-relative:text" o:connectortype="straight"/>
              </w:pict>
            </w:r>
            <w:r w:rsidRPr="00C15EE2">
              <w:rPr>
                <w:rFonts w:ascii="Arial" w:eastAsiaTheme="minorEastAsia" w:hAnsi="Arial" w:cs="Arial"/>
              </w:rPr>
              <w:t xml:space="preserve">     75,68%</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19</w:t>
            </w:r>
            <w:r w:rsidRPr="00C15EE2">
              <w:rPr>
                <w:rFonts w:ascii="Arial" w:eastAsiaTheme="minorEastAsia" w:hAnsi="Arial" w:cs="Arial"/>
              </w:rPr>
              <w:tab/>
              <w:t xml:space="preserve">             23</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42</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45,24%     54,76%</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15             37</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52</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28,85%     71,15%</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43</w:t>
            </w:r>
            <w:r w:rsidRPr="00C15EE2">
              <w:rPr>
                <w:rFonts w:ascii="Arial" w:eastAsiaTheme="minorEastAsia" w:hAnsi="Arial" w:cs="Arial"/>
              </w:rPr>
              <w:tab/>
              <w:t xml:space="preserve">             88</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131</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32,8</w:t>
            </w:r>
            <w:r>
              <w:rPr>
                <w:rFonts w:ascii="Arial" w:eastAsiaTheme="minorEastAsia" w:hAnsi="Arial" w:cs="Arial"/>
                <w:lang w:val="en-US"/>
              </w:rPr>
              <w:t>2</w:t>
            </w:r>
            <w:r>
              <w:rPr>
                <w:rFonts w:ascii="Arial" w:eastAsiaTheme="minorEastAsia" w:hAnsi="Arial" w:cs="Arial"/>
              </w:rPr>
              <w:t>%    67,</w:t>
            </w:r>
            <w:r>
              <w:rPr>
                <w:rFonts w:ascii="Arial" w:eastAsiaTheme="minorEastAsia" w:hAnsi="Arial" w:cs="Arial"/>
                <w:lang w:val="en-US"/>
              </w:rPr>
              <w:t>17</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5000625" cy="3009900"/>
            <wp:effectExtent l="19050" t="0" r="952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.4.1  Persentase Penjualan Asam Mefenamat Generik dan Nama Dagang periode Oktober-Desember 2016 di Apotek Mitha Farma</w:t>
      </w:r>
      <w:r>
        <w:rPr>
          <w:rFonts w:ascii="Arial" w:eastAsiaTheme="minorEastAsia" w:hAnsi="Arial" w:cs="Arial"/>
          <w:b/>
        </w:rPr>
        <w:t>.</w:t>
      </w:r>
    </w:p>
    <w:p w:rsidR="00AD5CF3" w:rsidRPr="00BA249F"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obat golongan AINS Asam Mefenamat generik dengan nama dagangnya pada bulan Oktober-Des</w:t>
      </w:r>
      <w:r>
        <w:rPr>
          <w:rFonts w:ascii="Arial" w:eastAsiaTheme="minorEastAsia" w:hAnsi="Arial" w:cs="Arial"/>
        </w:rPr>
        <w:t>ember 2016 di Mitha Farma sebesar 32,82% : 67,17</w:t>
      </w:r>
      <w:r w:rsidRPr="00A75ACA">
        <w:rPr>
          <w:rFonts w:ascii="Arial" w:eastAsiaTheme="minorEastAsia" w:hAnsi="Arial" w:cs="Arial"/>
        </w:rPr>
        <w:t xml:space="preserve">%. Dari data tersebut kita dapat melihat penggunaan obat </w:t>
      </w:r>
      <w:r>
        <w:rPr>
          <w:rFonts w:ascii="Arial" w:eastAsiaTheme="minorEastAsia" w:hAnsi="Arial" w:cs="Arial"/>
        </w:rPr>
        <w:t>dengan nama dagang lebih besar daripada obat generik.</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A.5</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Na.Diklofenak Generik dengan Nama Dagangnya di Apotek Mitha Farma pada bulan Oktober-Desember 2016.</w:t>
      </w:r>
    </w:p>
    <w:tbl>
      <w:tblPr>
        <w:tblStyle w:val="TableGrid"/>
        <w:tblW w:w="0" w:type="auto"/>
        <w:tblLook w:val="04A0"/>
      </w:tblPr>
      <w:tblGrid>
        <w:gridCol w:w="546"/>
        <w:gridCol w:w="2259"/>
        <w:gridCol w:w="1947"/>
        <w:gridCol w:w="926"/>
        <w:gridCol w:w="2085"/>
      </w:tblGrid>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Na.Diklofenak</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                  ND</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8</w:t>
            </w:r>
            <w:r w:rsidRPr="00C15EE2">
              <w:rPr>
                <w:rFonts w:ascii="Arial" w:eastAsiaTheme="minorEastAsia" w:hAnsi="Arial" w:cs="Arial"/>
              </w:rPr>
              <w:tab/>
            </w:r>
            <w:r w:rsidRPr="00652808">
              <w:rPr>
                <w:rFonts w:ascii="Arial" w:eastAsiaTheme="minorEastAsia" w:hAnsi="Arial" w:cs="Arial"/>
                <w:noProof/>
              </w:rPr>
              <w:pict>
                <v:shape id="_x0000_s1035" type="#_x0000_t32" style="position:absolute;left:0;text-align:left;margin-left:39.6pt;margin-top:.5pt;width:0;height:78pt;z-index:251669504;mso-position-horizontal-relative:text;mso-position-vertical-relative:text" o:connectortype="straight"/>
              </w:pict>
            </w:r>
            <w:r w:rsidRPr="00C15EE2">
              <w:rPr>
                <w:rFonts w:ascii="Arial" w:eastAsiaTheme="minorEastAsia" w:hAnsi="Arial" w:cs="Arial"/>
              </w:rPr>
              <w:t xml:space="preserve">               50</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58</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13,79%</w:t>
            </w:r>
            <w:r w:rsidRPr="00C15EE2">
              <w:rPr>
                <w:rFonts w:ascii="Arial" w:eastAsiaTheme="minorEastAsia" w:hAnsi="Arial" w:cs="Arial"/>
              </w:rPr>
              <w:tab/>
            </w:r>
            <w:r w:rsidRPr="00652808">
              <w:rPr>
                <w:rFonts w:ascii="Arial" w:eastAsiaTheme="minorEastAsia" w:hAnsi="Arial" w:cs="Arial"/>
                <w:noProof/>
              </w:rPr>
              <w:pict>
                <v:shape id="_x0000_s1036" type="#_x0000_t32" style="position:absolute;left:0;text-align:left;margin-left:43.7pt;margin-top:.5pt;width:0;height:78pt;z-index:251670528;mso-position-horizontal-relative:text;mso-position-vertical-relative:text" o:connectortype="straight"/>
              </w:pict>
            </w:r>
            <w:r w:rsidRPr="00C15EE2">
              <w:rPr>
                <w:rFonts w:ascii="Arial" w:eastAsiaTheme="minorEastAsia" w:hAnsi="Arial" w:cs="Arial"/>
              </w:rPr>
              <w:t xml:space="preserve">     86,21%</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4</w:t>
            </w:r>
            <w:r w:rsidRPr="00C15EE2">
              <w:rPr>
                <w:rFonts w:ascii="Arial" w:eastAsiaTheme="minorEastAsia" w:hAnsi="Arial" w:cs="Arial"/>
              </w:rPr>
              <w:tab/>
              <w:t xml:space="preserve">               29</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33</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12,12%     87,88%</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6               38</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44</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13,64%     86,36%</w:t>
            </w:r>
          </w:p>
        </w:tc>
      </w:tr>
      <w:tr w:rsidR="00AD5CF3" w:rsidRPr="00C15EE2" w:rsidTr="0000177D">
        <w:tc>
          <w:tcPr>
            <w:tcW w:w="546"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18</w:t>
            </w:r>
            <w:r w:rsidRPr="00C15EE2">
              <w:rPr>
                <w:rFonts w:ascii="Arial" w:eastAsiaTheme="minorEastAsia" w:hAnsi="Arial" w:cs="Arial"/>
              </w:rPr>
              <w:tab/>
              <w:t xml:space="preserve">             117        </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135</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 xml:space="preserve"> 13,</w:t>
            </w:r>
            <w:r>
              <w:rPr>
                <w:rFonts w:ascii="Arial" w:eastAsiaTheme="minorEastAsia" w:hAnsi="Arial" w:cs="Arial"/>
                <w:lang w:val="en-US"/>
              </w:rPr>
              <w:t>33</w:t>
            </w:r>
            <w:r>
              <w:rPr>
                <w:rFonts w:ascii="Arial" w:eastAsiaTheme="minorEastAsia" w:hAnsi="Arial" w:cs="Arial"/>
              </w:rPr>
              <w:t>%    86,</w:t>
            </w:r>
            <w:r>
              <w:rPr>
                <w:rFonts w:ascii="Arial" w:eastAsiaTheme="minorEastAsia" w:hAnsi="Arial" w:cs="Arial"/>
                <w:lang w:val="en-US"/>
              </w:rPr>
              <w:t>67</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991100" cy="2409825"/>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.5.1  Persentase Penjualan Na.Diklofenak Generik dan Nama Dagang periode Oktober-Desember 2016 di Apotek Mitha Farma</w:t>
      </w:r>
      <w:r>
        <w:rPr>
          <w:rFonts w:ascii="Arial" w:eastAsiaTheme="minorEastAsia" w:hAnsi="Arial" w:cs="Arial"/>
          <w:b/>
        </w:rPr>
        <w:t>.</w:t>
      </w:r>
    </w:p>
    <w:p w:rsidR="00AD5CF3" w:rsidRPr="00BA249F"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w:t>
      </w:r>
      <w:r>
        <w:rPr>
          <w:rFonts w:ascii="Arial" w:eastAsiaTheme="minorEastAsia" w:hAnsi="Arial" w:cs="Arial"/>
        </w:rPr>
        <w:t>bat golongan AINS Na.Diklofenak</w:t>
      </w:r>
      <w:r w:rsidRPr="00A75ACA">
        <w:rPr>
          <w:rFonts w:ascii="Arial" w:eastAsiaTheme="minorEastAsia" w:hAnsi="Arial" w:cs="Arial"/>
        </w:rPr>
        <w:t xml:space="preserve"> generik dengan nama dagangnya pada bulan Oktober-Des</w:t>
      </w:r>
      <w:r>
        <w:rPr>
          <w:rFonts w:ascii="Arial" w:eastAsiaTheme="minorEastAsia" w:hAnsi="Arial" w:cs="Arial"/>
        </w:rPr>
        <w:t>ember 2016 di Apotek Mitha Farma sebesar 13,33% : 86,67</w:t>
      </w:r>
      <w:r w:rsidRPr="00A75ACA">
        <w:rPr>
          <w:rFonts w:ascii="Arial" w:eastAsiaTheme="minorEastAsia" w:hAnsi="Arial" w:cs="Arial"/>
        </w:rPr>
        <w:t xml:space="preserve">%. Dari data tersebut kita dapat melihat penggunaan obat </w:t>
      </w:r>
      <w:r>
        <w:rPr>
          <w:rFonts w:ascii="Arial" w:eastAsiaTheme="minorEastAsia" w:hAnsi="Arial" w:cs="Arial"/>
        </w:rPr>
        <w:t>dengan nama dagang lebih besar daripada obat generik.</w:t>
      </w:r>
    </w:p>
    <w:p w:rsidR="00AD5CF3" w:rsidRPr="0010725C" w:rsidRDefault="00AD5CF3" w:rsidP="00AD5CF3">
      <w:pPr>
        <w:spacing w:line="360" w:lineRule="auto"/>
        <w:ind w:left="2880" w:firstLine="720"/>
        <w:rPr>
          <w:rFonts w:ascii="Arial" w:eastAsiaTheme="minorEastAsia" w:hAnsi="Arial" w:cs="Arial"/>
          <w:b/>
        </w:rPr>
      </w:pPr>
      <w:r w:rsidRPr="0010725C">
        <w:rPr>
          <w:rFonts w:ascii="Arial" w:eastAsiaTheme="minorEastAsia" w:hAnsi="Arial" w:cs="Arial"/>
          <w:b/>
        </w:rPr>
        <w:t>Tabel A.6</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Piroksikam Generik dengan Nama Dagangnya di Apotek Mitha Farma pada bulan Oktober-Desember 2016</w:t>
      </w:r>
    </w:p>
    <w:tbl>
      <w:tblPr>
        <w:tblStyle w:val="TableGrid"/>
        <w:tblW w:w="0" w:type="auto"/>
        <w:tblInd w:w="108" w:type="dxa"/>
        <w:tblLook w:val="04A0"/>
      </w:tblPr>
      <w:tblGrid>
        <w:gridCol w:w="546"/>
        <w:gridCol w:w="2259"/>
        <w:gridCol w:w="1947"/>
        <w:gridCol w:w="926"/>
        <w:gridCol w:w="2085"/>
      </w:tblGrid>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Piroksikam</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085"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w:t>
            </w:r>
            <w:r>
              <w:rPr>
                <w:rFonts w:ascii="Arial" w:eastAsiaTheme="minorEastAsia" w:hAnsi="Arial" w:cs="Arial"/>
                <w:lang w:val="en-US"/>
              </w:rPr>
              <w:t xml:space="preserve"> </w:t>
            </w: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                  ND</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9</w:t>
            </w:r>
            <w:r w:rsidRPr="00C15EE2">
              <w:rPr>
                <w:rFonts w:ascii="Arial" w:eastAsiaTheme="minorEastAsia" w:hAnsi="Arial" w:cs="Arial"/>
              </w:rPr>
              <w:tab/>
            </w:r>
            <w:r w:rsidRPr="00652808">
              <w:rPr>
                <w:rFonts w:ascii="Arial" w:eastAsiaTheme="minorEastAsia" w:hAnsi="Arial" w:cs="Arial"/>
                <w:noProof/>
              </w:rPr>
              <w:pict>
                <v:shape id="_x0000_s1037" type="#_x0000_t32" style="position:absolute;left:0;text-align:left;margin-left:39.6pt;margin-top:.5pt;width:0;height:78pt;z-index:251671552;mso-position-horizontal-relative:text;mso-position-vertical-relative:text" o:connectortype="straight"/>
              </w:pict>
            </w:r>
            <w:r w:rsidRPr="00C15EE2">
              <w:rPr>
                <w:rFonts w:ascii="Arial" w:eastAsiaTheme="minorEastAsia" w:hAnsi="Arial" w:cs="Arial"/>
              </w:rPr>
              <w:t xml:space="preserve">              2</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11</w:t>
            </w:r>
          </w:p>
        </w:tc>
        <w:tc>
          <w:tcPr>
            <w:tcW w:w="2085"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81,82%</w:t>
            </w:r>
            <w:r w:rsidRPr="00C15EE2">
              <w:rPr>
                <w:rFonts w:ascii="Arial" w:eastAsiaTheme="minorEastAsia" w:hAnsi="Arial" w:cs="Arial"/>
              </w:rPr>
              <w:tab/>
            </w:r>
            <w:r w:rsidRPr="00652808">
              <w:rPr>
                <w:rFonts w:ascii="Arial" w:eastAsiaTheme="minorEastAsia" w:hAnsi="Arial" w:cs="Arial"/>
                <w:noProof/>
              </w:rPr>
              <w:pict>
                <v:shape id="_x0000_s1038" type="#_x0000_t32" style="position:absolute;left:0;text-align:left;margin-left:43.7pt;margin-top:.5pt;width:0;height:78pt;z-index:251672576;mso-position-horizontal-relative:text;mso-position-vertical-relative:text" o:connectortype="straight"/>
              </w:pict>
            </w:r>
            <w:r w:rsidRPr="00C15EE2">
              <w:rPr>
                <w:rFonts w:ascii="Arial" w:eastAsiaTheme="minorEastAsia" w:hAnsi="Arial" w:cs="Arial"/>
              </w:rPr>
              <w:t xml:space="preserve">     18,18%</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6               0</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6</w:t>
            </w:r>
          </w:p>
        </w:tc>
        <w:tc>
          <w:tcPr>
            <w:tcW w:w="2085" w:type="dxa"/>
          </w:tcPr>
          <w:p w:rsidR="00AD5CF3" w:rsidRPr="00C15EE2" w:rsidRDefault="00AD5CF3" w:rsidP="0000177D">
            <w:pPr>
              <w:tabs>
                <w:tab w:val="right" w:pos="1869"/>
              </w:tabs>
              <w:spacing w:line="360" w:lineRule="auto"/>
              <w:jc w:val="both"/>
              <w:rPr>
                <w:rFonts w:ascii="Arial" w:eastAsiaTheme="minorEastAsia" w:hAnsi="Arial" w:cs="Arial"/>
              </w:rPr>
            </w:pPr>
            <w:r>
              <w:rPr>
                <w:rFonts w:ascii="Arial" w:eastAsiaTheme="minorEastAsia" w:hAnsi="Arial" w:cs="Arial"/>
              </w:rPr>
              <w:t xml:space="preserve"> </w:t>
            </w:r>
            <w:r w:rsidRPr="00C15EE2">
              <w:rPr>
                <w:rFonts w:ascii="Arial" w:eastAsiaTheme="minorEastAsia" w:hAnsi="Arial" w:cs="Arial"/>
              </w:rPr>
              <w:t>1</w:t>
            </w:r>
            <w:r>
              <w:rPr>
                <w:rFonts w:ascii="Arial" w:eastAsiaTheme="minorEastAsia" w:hAnsi="Arial" w:cs="Arial"/>
                <w:lang w:val="en-US"/>
              </w:rPr>
              <w:t>00</w:t>
            </w:r>
            <w:r w:rsidRPr="00C15EE2">
              <w:rPr>
                <w:rFonts w:ascii="Arial" w:eastAsiaTheme="minorEastAsia" w:hAnsi="Arial" w:cs="Arial"/>
              </w:rPr>
              <w:t>%            0%</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47"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5               0</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5</w:t>
            </w:r>
          </w:p>
        </w:tc>
        <w:tc>
          <w:tcPr>
            <w:tcW w:w="2085" w:type="dxa"/>
          </w:tcPr>
          <w:p w:rsidR="00AD5CF3" w:rsidRPr="00C15EE2" w:rsidRDefault="00AD5CF3" w:rsidP="0000177D">
            <w:pPr>
              <w:tabs>
                <w:tab w:val="left" w:pos="240"/>
              </w:tabs>
              <w:spacing w:line="360" w:lineRule="auto"/>
              <w:jc w:val="both"/>
              <w:rPr>
                <w:rFonts w:ascii="Arial" w:eastAsiaTheme="minorEastAsia" w:hAnsi="Arial" w:cs="Arial"/>
              </w:rPr>
            </w:pPr>
            <w:r>
              <w:rPr>
                <w:rFonts w:ascii="Arial" w:eastAsiaTheme="minorEastAsia" w:hAnsi="Arial" w:cs="Arial"/>
              </w:rPr>
              <w:t xml:space="preserve"> </w:t>
            </w:r>
            <w:r w:rsidRPr="00C15EE2">
              <w:rPr>
                <w:rFonts w:ascii="Arial" w:eastAsiaTheme="minorEastAsia" w:hAnsi="Arial" w:cs="Arial"/>
              </w:rPr>
              <w:t>1</w:t>
            </w:r>
            <w:r>
              <w:rPr>
                <w:rFonts w:ascii="Arial" w:eastAsiaTheme="minorEastAsia" w:hAnsi="Arial" w:cs="Arial"/>
                <w:lang w:val="en-US"/>
              </w:rPr>
              <w:t>00</w:t>
            </w:r>
            <w:r w:rsidRPr="00C15EE2">
              <w:rPr>
                <w:rFonts w:ascii="Arial" w:eastAsiaTheme="minorEastAsia" w:hAnsi="Arial" w:cs="Arial"/>
              </w:rPr>
              <w:t>%            0%</w:t>
            </w:r>
          </w:p>
        </w:tc>
      </w:tr>
      <w:tr w:rsidR="00AD5CF3" w:rsidRPr="00C15EE2" w:rsidTr="0000177D">
        <w:tc>
          <w:tcPr>
            <w:tcW w:w="438" w:type="dxa"/>
          </w:tcPr>
          <w:p w:rsidR="00AD5CF3" w:rsidRPr="00C15EE2" w:rsidRDefault="00AD5CF3" w:rsidP="0000177D">
            <w:pPr>
              <w:spacing w:line="360" w:lineRule="auto"/>
              <w:jc w:val="both"/>
              <w:rPr>
                <w:rFonts w:ascii="Arial" w:eastAsiaTheme="minorEastAsia" w:hAnsi="Arial" w:cs="Arial"/>
              </w:rPr>
            </w:pPr>
          </w:p>
        </w:tc>
        <w:tc>
          <w:tcPr>
            <w:tcW w:w="225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47"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20</w:t>
            </w:r>
            <w:r w:rsidRPr="00C15EE2">
              <w:rPr>
                <w:rFonts w:ascii="Arial" w:eastAsiaTheme="minorEastAsia" w:hAnsi="Arial" w:cs="Arial"/>
              </w:rPr>
              <w:tab/>
              <w:t xml:space="preserve">              2        </w:t>
            </w:r>
          </w:p>
        </w:tc>
        <w:tc>
          <w:tcPr>
            <w:tcW w:w="92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22</w:t>
            </w:r>
          </w:p>
        </w:tc>
        <w:tc>
          <w:tcPr>
            <w:tcW w:w="2085"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 xml:space="preserve"> </w:t>
            </w:r>
            <w:r>
              <w:rPr>
                <w:rFonts w:ascii="Arial" w:eastAsiaTheme="minorEastAsia" w:hAnsi="Arial" w:cs="Arial"/>
                <w:lang w:val="en-US"/>
              </w:rPr>
              <w:t>90,91</w:t>
            </w:r>
            <w:r>
              <w:rPr>
                <w:rFonts w:ascii="Arial" w:eastAsiaTheme="minorEastAsia" w:hAnsi="Arial" w:cs="Arial"/>
              </w:rPr>
              <w:t xml:space="preserve">%     </w:t>
            </w:r>
            <w:r>
              <w:rPr>
                <w:rFonts w:ascii="Arial" w:eastAsiaTheme="minorEastAsia" w:hAnsi="Arial" w:cs="Arial"/>
                <w:lang w:val="en-US"/>
              </w:rPr>
              <w:t xml:space="preserve"> 9,1</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p>
    <w:p w:rsidR="00AD5CF3" w:rsidRPr="00BA249F"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991100" cy="3000375"/>
            <wp:effectExtent l="19050" t="0" r="1905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.6.1  Persentase Penjualan Piroksikam Generik dan Nama Dagang periode Oktober-Desember 2016 di Apotek Mitha Farma</w:t>
      </w:r>
      <w:r>
        <w:rPr>
          <w:rFonts w:ascii="Arial" w:eastAsiaTheme="minorEastAsia" w:hAnsi="Arial" w:cs="Arial"/>
          <w:b/>
        </w:rPr>
        <w:t>.</w:t>
      </w:r>
    </w:p>
    <w:p w:rsidR="00AD5CF3" w:rsidRPr="00B26B9B" w:rsidRDefault="00AD5CF3" w:rsidP="00AD5CF3">
      <w:pPr>
        <w:spacing w:line="360" w:lineRule="auto"/>
        <w:ind w:firstLine="720"/>
        <w:rPr>
          <w:rFonts w:eastAsiaTheme="minorEastAsia"/>
        </w:rPr>
      </w:pPr>
      <w:r w:rsidRPr="00A75ACA">
        <w:rPr>
          <w:rFonts w:ascii="Arial" w:eastAsiaTheme="minorEastAsia" w:hAnsi="Arial" w:cs="Arial"/>
        </w:rPr>
        <w:t xml:space="preserve">Berdasarkan data yang diperoleh persentase keseluruhan penggunaan obat golongan AINS </w:t>
      </w:r>
      <w:r>
        <w:rPr>
          <w:rFonts w:ascii="Arial" w:eastAsiaTheme="minorEastAsia" w:hAnsi="Arial" w:cs="Arial"/>
        </w:rPr>
        <w:t xml:space="preserve">Piroksikam </w:t>
      </w:r>
      <w:r w:rsidRPr="00A75ACA">
        <w:rPr>
          <w:rFonts w:ascii="Arial" w:eastAsiaTheme="minorEastAsia" w:hAnsi="Arial" w:cs="Arial"/>
        </w:rPr>
        <w:t>generik dengan nama dagangnya pada bulan Oktober-Des</w:t>
      </w:r>
      <w:r>
        <w:rPr>
          <w:rFonts w:ascii="Arial" w:eastAsiaTheme="minorEastAsia" w:hAnsi="Arial" w:cs="Arial"/>
        </w:rPr>
        <w:t>ember 2016 di Apotek Mitha Farma sebesar 90,91% : 9,1</w:t>
      </w:r>
      <w:r w:rsidRPr="00A75ACA">
        <w:rPr>
          <w:rFonts w:ascii="Arial" w:eastAsiaTheme="minorEastAsia" w:hAnsi="Arial" w:cs="Arial"/>
        </w:rPr>
        <w:t xml:space="preserve">%. Dari data tersebut kita dapat melihat penggunaan obat </w:t>
      </w:r>
      <w:r>
        <w:rPr>
          <w:rFonts w:ascii="Arial" w:eastAsiaTheme="minorEastAsia" w:hAnsi="Arial" w:cs="Arial"/>
        </w:rPr>
        <w:t>generik lebih besar daripada obat dengan nama dagang.</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A.7</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Asam Mefenamat Generik dengan Nama Dagangnya di Apotek Yasmin pada bulan Oktober-Desember 2016</w:t>
      </w:r>
    </w:p>
    <w:tbl>
      <w:tblPr>
        <w:tblStyle w:val="TableGrid"/>
        <w:tblW w:w="0" w:type="auto"/>
        <w:tblInd w:w="108" w:type="dxa"/>
        <w:tblLayout w:type="fixed"/>
        <w:tblLook w:val="04A0"/>
      </w:tblPr>
      <w:tblGrid>
        <w:gridCol w:w="546"/>
        <w:gridCol w:w="2250"/>
        <w:gridCol w:w="2024"/>
        <w:gridCol w:w="992"/>
        <w:gridCol w:w="2101"/>
      </w:tblGrid>
      <w:tr w:rsidR="00AD5CF3" w:rsidRPr="00C15EE2" w:rsidTr="0000177D">
        <w:trPr>
          <w:trHeight w:val="779"/>
        </w:trPr>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50"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2024"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Asam Mefenamat</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9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10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r>
      <w:tr w:rsidR="00AD5CF3" w:rsidRPr="00C15EE2" w:rsidTr="0000177D">
        <w:trPr>
          <w:trHeight w:val="390"/>
        </w:trPr>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50"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2024"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43</w:t>
            </w:r>
            <w:r w:rsidRPr="00652808">
              <w:rPr>
                <w:rFonts w:ascii="Arial" w:eastAsiaTheme="minorEastAsia" w:hAnsi="Arial" w:cs="Arial"/>
                <w:noProof/>
              </w:rPr>
              <w:pict>
                <v:shape id="_x0000_s1039" type="#_x0000_t32" style="position:absolute;left:0;text-align:left;margin-left:39.6pt;margin-top:.5pt;width:0;height:78pt;z-index:251673600;mso-position-horizontal-relative:text;mso-position-vertical-relative:text" o:connectortype="straight"/>
              </w:pict>
            </w:r>
            <w:r w:rsidRPr="00C15EE2">
              <w:rPr>
                <w:rFonts w:ascii="Arial" w:eastAsiaTheme="minorEastAsia" w:hAnsi="Arial" w:cs="Arial"/>
              </w:rPr>
              <w:t xml:space="preserve">             21</w:t>
            </w:r>
          </w:p>
        </w:tc>
        <w:tc>
          <w:tcPr>
            <w:tcW w:w="992"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 xml:space="preserve">   </w:t>
            </w:r>
            <w:r w:rsidRPr="00C15EE2">
              <w:rPr>
                <w:rFonts w:ascii="Arial" w:eastAsiaTheme="minorEastAsia" w:hAnsi="Arial" w:cs="Arial"/>
              </w:rPr>
              <w:t>64</w:t>
            </w:r>
          </w:p>
        </w:tc>
        <w:tc>
          <w:tcPr>
            <w:tcW w:w="2101"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67,20%</w:t>
            </w:r>
            <w:r w:rsidRPr="00C15EE2">
              <w:rPr>
                <w:rFonts w:ascii="Arial" w:eastAsiaTheme="minorEastAsia" w:hAnsi="Arial" w:cs="Arial"/>
              </w:rPr>
              <w:tab/>
            </w:r>
            <w:r w:rsidRPr="00652808">
              <w:rPr>
                <w:rFonts w:ascii="Arial" w:eastAsiaTheme="minorEastAsia" w:hAnsi="Arial" w:cs="Arial"/>
                <w:noProof/>
              </w:rPr>
              <w:pict>
                <v:shape id="_x0000_s1040" type="#_x0000_t32" style="position:absolute;left:0;text-align:left;margin-left:43.7pt;margin-top:.5pt;width:0;height:78pt;z-index:251674624;mso-position-horizontal-relative:text;mso-position-vertical-relative:text" o:connectortype="straight"/>
              </w:pict>
            </w:r>
            <w:r w:rsidRPr="00C15EE2">
              <w:rPr>
                <w:rFonts w:ascii="Arial" w:eastAsiaTheme="minorEastAsia" w:hAnsi="Arial" w:cs="Arial"/>
              </w:rPr>
              <w:t xml:space="preserve">     32,80%</w:t>
            </w:r>
          </w:p>
        </w:tc>
      </w:tr>
      <w:tr w:rsidR="00AD5CF3" w:rsidRPr="00C15EE2" w:rsidTr="0000177D">
        <w:trPr>
          <w:trHeight w:val="390"/>
        </w:trPr>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50"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2024"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28             15</w:t>
            </w:r>
          </w:p>
        </w:tc>
        <w:tc>
          <w:tcPr>
            <w:tcW w:w="992"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 xml:space="preserve">   </w:t>
            </w:r>
            <w:r w:rsidRPr="00C15EE2">
              <w:rPr>
                <w:rFonts w:ascii="Arial" w:eastAsiaTheme="minorEastAsia" w:hAnsi="Arial" w:cs="Arial"/>
              </w:rPr>
              <w:t>43</w:t>
            </w:r>
          </w:p>
        </w:tc>
        <w:tc>
          <w:tcPr>
            <w:tcW w:w="2101"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65,12%     34,88%</w:t>
            </w:r>
          </w:p>
        </w:tc>
      </w:tr>
      <w:tr w:rsidR="00AD5CF3" w:rsidRPr="00C15EE2" w:rsidTr="0000177D">
        <w:trPr>
          <w:trHeight w:val="390"/>
        </w:trPr>
        <w:tc>
          <w:tcPr>
            <w:tcW w:w="5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50"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2024"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37             21</w:t>
            </w:r>
          </w:p>
        </w:tc>
        <w:tc>
          <w:tcPr>
            <w:tcW w:w="992"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 xml:space="preserve">   </w:t>
            </w:r>
            <w:r w:rsidRPr="00C15EE2">
              <w:rPr>
                <w:rFonts w:ascii="Arial" w:eastAsiaTheme="minorEastAsia" w:hAnsi="Arial" w:cs="Arial"/>
              </w:rPr>
              <w:t>58</w:t>
            </w:r>
          </w:p>
        </w:tc>
        <w:tc>
          <w:tcPr>
            <w:tcW w:w="2101"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63,79%     36,21%</w:t>
            </w:r>
          </w:p>
        </w:tc>
      </w:tr>
      <w:tr w:rsidR="00AD5CF3" w:rsidRPr="00C15EE2" w:rsidTr="0000177D">
        <w:trPr>
          <w:trHeight w:val="405"/>
        </w:trPr>
        <w:tc>
          <w:tcPr>
            <w:tcW w:w="546" w:type="dxa"/>
          </w:tcPr>
          <w:p w:rsidR="00AD5CF3" w:rsidRPr="00C15EE2" w:rsidRDefault="00AD5CF3" w:rsidP="0000177D">
            <w:pPr>
              <w:spacing w:line="360" w:lineRule="auto"/>
              <w:jc w:val="both"/>
              <w:rPr>
                <w:rFonts w:ascii="Arial" w:eastAsiaTheme="minorEastAsia" w:hAnsi="Arial" w:cs="Arial"/>
              </w:rPr>
            </w:pPr>
          </w:p>
        </w:tc>
        <w:tc>
          <w:tcPr>
            <w:tcW w:w="2250"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2024"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108</w:t>
            </w:r>
            <w:r w:rsidRPr="00C15EE2">
              <w:rPr>
                <w:rFonts w:ascii="Arial" w:eastAsiaTheme="minorEastAsia" w:hAnsi="Arial" w:cs="Arial"/>
              </w:rPr>
              <w:tab/>
              <w:t xml:space="preserve">            57      </w:t>
            </w:r>
          </w:p>
        </w:tc>
        <w:tc>
          <w:tcPr>
            <w:tcW w:w="992"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 xml:space="preserve">  </w:t>
            </w:r>
            <w:r w:rsidRPr="00C15EE2">
              <w:rPr>
                <w:rFonts w:ascii="Arial" w:eastAsiaTheme="minorEastAsia" w:hAnsi="Arial" w:cs="Arial"/>
              </w:rPr>
              <w:t>165</w:t>
            </w:r>
          </w:p>
        </w:tc>
        <w:tc>
          <w:tcPr>
            <w:tcW w:w="2101"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65,</w:t>
            </w:r>
            <w:r>
              <w:rPr>
                <w:rFonts w:ascii="Arial" w:eastAsiaTheme="minorEastAsia" w:hAnsi="Arial" w:cs="Arial"/>
                <w:lang w:val="en-US"/>
              </w:rPr>
              <w:t>45</w:t>
            </w:r>
            <w:r>
              <w:rPr>
                <w:rFonts w:ascii="Arial" w:eastAsiaTheme="minorEastAsia" w:hAnsi="Arial" w:cs="Arial"/>
              </w:rPr>
              <w:t>%     34,</w:t>
            </w:r>
            <w:r>
              <w:rPr>
                <w:rFonts w:ascii="Arial" w:eastAsiaTheme="minorEastAsia" w:hAnsi="Arial" w:cs="Arial"/>
                <w:lang w:val="en-US"/>
              </w:rPr>
              <w:t>55</w:t>
            </w:r>
            <w:r w:rsidRPr="00C15EE2">
              <w:rPr>
                <w:rFonts w:ascii="Arial" w:eastAsiaTheme="minorEastAsia" w:hAnsi="Arial" w:cs="Arial"/>
              </w:rPr>
              <w:t>%</w:t>
            </w:r>
          </w:p>
        </w:tc>
      </w:tr>
    </w:tbl>
    <w:p w:rsidR="00AD5CF3" w:rsidRPr="00C15EE2" w:rsidRDefault="00AD5CF3" w:rsidP="00AD5CF3">
      <w:pPr>
        <w:pStyle w:val="ListParagraph"/>
        <w:spacing w:line="360" w:lineRule="auto"/>
        <w:jc w:val="both"/>
        <w:rPr>
          <w:rFonts w:ascii="Arial" w:eastAsiaTheme="minorEastAsia" w:hAnsi="Arial" w:cs="Arial"/>
        </w:rPr>
      </w:pPr>
    </w:p>
    <w:p w:rsidR="00AD5CF3" w:rsidRPr="00B26B9B"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5019675" cy="3009900"/>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.7.1  Persentase Penjualan Asam Mefenamat Generik dan Nama Dagang periode Oktober-Desember 2016 di Apotek Yasmin</w:t>
      </w:r>
      <w:r>
        <w:rPr>
          <w:rFonts w:ascii="Arial" w:eastAsiaTheme="minorEastAsia" w:hAnsi="Arial" w:cs="Arial"/>
          <w:b/>
        </w:rPr>
        <w:t>.</w:t>
      </w:r>
    </w:p>
    <w:p w:rsidR="00AD5CF3" w:rsidRPr="0010725C" w:rsidRDefault="00AD5CF3" w:rsidP="00AD5CF3">
      <w:pPr>
        <w:spacing w:line="360" w:lineRule="auto"/>
        <w:ind w:firstLine="720"/>
        <w:rPr>
          <w:rFonts w:eastAsiaTheme="minorEastAsia"/>
          <w:b/>
        </w:rPr>
      </w:pPr>
      <w:r w:rsidRPr="00A75ACA">
        <w:rPr>
          <w:rFonts w:ascii="Arial" w:eastAsiaTheme="minorEastAsia" w:hAnsi="Arial" w:cs="Arial"/>
        </w:rPr>
        <w:t>Berdasarkan data yang diperoleh persentase keseluruhan penggunaan obat golongan AINS Asam Mefenamat generik dengan nama dagangnya pada bulan Oktober-Des</w:t>
      </w:r>
      <w:r>
        <w:rPr>
          <w:rFonts w:ascii="Arial" w:eastAsiaTheme="minorEastAsia" w:hAnsi="Arial" w:cs="Arial"/>
        </w:rPr>
        <w:t>ember 2016 di Apotek Yasmin sebesar 65,45% : 34,55</w:t>
      </w:r>
      <w:r w:rsidRPr="00A75ACA">
        <w:rPr>
          <w:rFonts w:ascii="Arial" w:eastAsiaTheme="minorEastAsia" w:hAnsi="Arial" w:cs="Arial"/>
        </w:rPr>
        <w:t xml:space="preserve">%. Dari data tersebut kita dapat melihat penggunaan obat </w:t>
      </w:r>
      <w:r>
        <w:rPr>
          <w:rFonts w:ascii="Arial" w:eastAsiaTheme="minorEastAsia" w:hAnsi="Arial" w:cs="Arial"/>
        </w:rPr>
        <w:t>generik lebih besar daripada obat dengan nama dagang.</w:t>
      </w:r>
    </w:p>
    <w:p w:rsidR="00AD5CF3" w:rsidRPr="0010725C" w:rsidRDefault="00AD5CF3" w:rsidP="00AD5CF3">
      <w:pPr>
        <w:spacing w:line="360" w:lineRule="auto"/>
        <w:jc w:val="center"/>
        <w:rPr>
          <w:rFonts w:ascii="Arial" w:eastAsiaTheme="minorEastAsia" w:hAnsi="Arial" w:cs="Arial"/>
          <w:b/>
        </w:rPr>
      </w:pPr>
      <w:r w:rsidRPr="0010725C">
        <w:rPr>
          <w:rFonts w:ascii="Arial" w:eastAsiaTheme="minorEastAsia" w:hAnsi="Arial" w:cs="Arial"/>
          <w:b/>
        </w:rPr>
        <w:t>Tabel A.8</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Na.Diklofenak Generik dengan Nama Dagangnya di Apotek Yasmin pada bulan Oktober-Desember 2016</w:t>
      </w:r>
    </w:p>
    <w:tbl>
      <w:tblPr>
        <w:tblStyle w:val="TableGrid"/>
        <w:tblW w:w="0" w:type="auto"/>
        <w:tblInd w:w="108" w:type="dxa"/>
        <w:tblLook w:val="04A0"/>
      </w:tblPr>
      <w:tblGrid>
        <w:gridCol w:w="546"/>
        <w:gridCol w:w="2246"/>
        <w:gridCol w:w="1936"/>
        <w:gridCol w:w="926"/>
        <w:gridCol w:w="2247"/>
      </w:tblGrid>
      <w:tr w:rsidR="00AD5CF3" w:rsidRPr="00C15EE2" w:rsidTr="0000177D">
        <w:trPr>
          <w:trHeight w:val="765"/>
        </w:trPr>
        <w:tc>
          <w:tcPr>
            <w:tcW w:w="543"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3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Na.Diklofenak</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2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247"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r>
      <w:tr w:rsidR="00AD5CF3" w:rsidRPr="00C15EE2" w:rsidTr="0000177D">
        <w:trPr>
          <w:trHeight w:val="382"/>
        </w:trPr>
        <w:tc>
          <w:tcPr>
            <w:tcW w:w="543"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36"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6</w:t>
            </w:r>
            <w:r w:rsidRPr="00652808">
              <w:rPr>
                <w:rFonts w:ascii="Arial" w:eastAsiaTheme="minorEastAsia" w:hAnsi="Arial" w:cs="Arial"/>
                <w:noProof/>
              </w:rPr>
              <w:pict>
                <v:shape id="_x0000_s1041" type="#_x0000_t32" style="position:absolute;left:0;text-align:left;margin-left:39.6pt;margin-top:.5pt;width:0;height:78pt;z-index:251675648;mso-position-horizontal-relative:text;mso-position-vertical-relative:text" o:connectortype="straight"/>
              </w:pict>
            </w:r>
            <w:r w:rsidRPr="00C15EE2">
              <w:rPr>
                <w:rFonts w:ascii="Arial" w:eastAsiaTheme="minorEastAsia" w:hAnsi="Arial" w:cs="Arial"/>
              </w:rPr>
              <w:t xml:space="preserve">            46</w:t>
            </w:r>
          </w:p>
        </w:tc>
        <w:tc>
          <w:tcPr>
            <w:tcW w:w="92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52</w:t>
            </w:r>
          </w:p>
        </w:tc>
        <w:tc>
          <w:tcPr>
            <w:tcW w:w="2247" w:type="dxa"/>
          </w:tcPr>
          <w:p w:rsidR="00AD5CF3" w:rsidRPr="00C15EE2" w:rsidRDefault="00AD5CF3" w:rsidP="0000177D">
            <w:pPr>
              <w:tabs>
                <w:tab w:val="center" w:pos="934"/>
              </w:tabs>
              <w:spacing w:line="360" w:lineRule="auto"/>
              <w:jc w:val="both"/>
              <w:rPr>
                <w:rFonts w:ascii="Arial" w:eastAsiaTheme="minorEastAsia" w:hAnsi="Arial" w:cs="Arial"/>
              </w:rPr>
            </w:pPr>
            <w:r w:rsidRPr="00C15EE2">
              <w:rPr>
                <w:rFonts w:ascii="Arial" w:eastAsiaTheme="minorEastAsia" w:hAnsi="Arial" w:cs="Arial"/>
              </w:rPr>
              <w:t>11,54%</w:t>
            </w:r>
            <w:r w:rsidRPr="00C15EE2">
              <w:rPr>
                <w:rFonts w:ascii="Arial" w:eastAsiaTheme="minorEastAsia" w:hAnsi="Arial" w:cs="Arial"/>
              </w:rPr>
              <w:tab/>
            </w:r>
            <w:r w:rsidRPr="00652808">
              <w:rPr>
                <w:rFonts w:ascii="Arial" w:eastAsiaTheme="minorEastAsia" w:hAnsi="Arial" w:cs="Arial"/>
                <w:noProof/>
              </w:rPr>
              <w:pict>
                <v:shape id="_x0000_s1042" type="#_x0000_t32" style="position:absolute;left:0;text-align:left;margin-left:43.7pt;margin-top:.5pt;width:0;height:78pt;z-index:251676672;mso-position-horizontal-relative:text;mso-position-vertical-relative:text" o:connectortype="straight"/>
              </w:pict>
            </w:r>
            <w:r w:rsidRPr="00C15EE2">
              <w:rPr>
                <w:rFonts w:ascii="Arial" w:eastAsiaTheme="minorEastAsia" w:hAnsi="Arial" w:cs="Arial"/>
              </w:rPr>
              <w:t xml:space="preserve">     88,46%</w:t>
            </w:r>
          </w:p>
        </w:tc>
      </w:tr>
      <w:tr w:rsidR="00AD5CF3" w:rsidRPr="00C15EE2" w:rsidTr="0000177D">
        <w:trPr>
          <w:trHeight w:val="382"/>
        </w:trPr>
        <w:tc>
          <w:tcPr>
            <w:tcW w:w="543"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36"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11           49</w:t>
            </w:r>
          </w:p>
        </w:tc>
        <w:tc>
          <w:tcPr>
            <w:tcW w:w="92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60</w:t>
            </w:r>
          </w:p>
        </w:tc>
        <w:tc>
          <w:tcPr>
            <w:tcW w:w="2247" w:type="dxa"/>
          </w:tcPr>
          <w:p w:rsidR="00AD5CF3" w:rsidRPr="00C15EE2" w:rsidRDefault="00AD5CF3" w:rsidP="0000177D">
            <w:pPr>
              <w:tabs>
                <w:tab w:val="right" w:pos="1869"/>
              </w:tabs>
              <w:spacing w:line="360" w:lineRule="auto"/>
              <w:jc w:val="both"/>
              <w:rPr>
                <w:rFonts w:ascii="Arial" w:eastAsiaTheme="minorEastAsia" w:hAnsi="Arial" w:cs="Arial"/>
              </w:rPr>
            </w:pPr>
            <w:r w:rsidRPr="00C15EE2">
              <w:rPr>
                <w:rFonts w:ascii="Arial" w:eastAsiaTheme="minorEastAsia" w:hAnsi="Arial" w:cs="Arial"/>
              </w:rPr>
              <w:t>18,33%     81,67%</w:t>
            </w:r>
          </w:p>
        </w:tc>
      </w:tr>
      <w:tr w:rsidR="00AD5CF3" w:rsidRPr="00C15EE2" w:rsidTr="0000177D">
        <w:trPr>
          <w:trHeight w:val="382"/>
        </w:trPr>
        <w:tc>
          <w:tcPr>
            <w:tcW w:w="543"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36" w:type="dxa"/>
          </w:tcPr>
          <w:p w:rsidR="00AD5CF3" w:rsidRPr="00C15EE2" w:rsidRDefault="00AD5CF3" w:rsidP="0000177D">
            <w:pPr>
              <w:tabs>
                <w:tab w:val="left" w:pos="240"/>
                <w:tab w:val="right" w:pos="1731"/>
              </w:tabs>
              <w:spacing w:line="360" w:lineRule="auto"/>
              <w:jc w:val="both"/>
              <w:rPr>
                <w:rFonts w:ascii="Arial" w:eastAsiaTheme="minorEastAsia" w:hAnsi="Arial" w:cs="Arial"/>
              </w:rPr>
            </w:pPr>
            <w:r w:rsidRPr="00C15EE2">
              <w:rPr>
                <w:rFonts w:ascii="Arial" w:eastAsiaTheme="minorEastAsia" w:hAnsi="Arial" w:cs="Arial"/>
              </w:rPr>
              <w:t xml:space="preserve">     8            52</w:t>
            </w:r>
          </w:p>
        </w:tc>
        <w:tc>
          <w:tcPr>
            <w:tcW w:w="92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60</w:t>
            </w:r>
          </w:p>
        </w:tc>
        <w:tc>
          <w:tcPr>
            <w:tcW w:w="2247" w:type="dxa"/>
          </w:tcPr>
          <w:p w:rsidR="00AD5CF3" w:rsidRPr="00C15EE2" w:rsidRDefault="00AD5CF3" w:rsidP="0000177D">
            <w:pPr>
              <w:tabs>
                <w:tab w:val="left" w:pos="240"/>
              </w:tabs>
              <w:spacing w:line="360" w:lineRule="auto"/>
              <w:jc w:val="both"/>
              <w:rPr>
                <w:rFonts w:ascii="Arial" w:eastAsiaTheme="minorEastAsia" w:hAnsi="Arial" w:cs="Arial"/>
              </w:rPr>
            </w:pPr>
            <w:r w:rsidRPr="00C15EE2">
              <w:rPr>
                <w:rFonts w:ascii="Arial" w:eastAsiaTheme="minorEastAsia" w:hAnsi="Arial" w:cs="Arial"/>
              </w:rPr>
              <w:t>13,33%     86,67%</w:t>
            </w:r>
          </w:p>
        </w:tc>
      </w:tr>
      <w:tr w:rsidR="00AD5CF3" w:rsidRPr="00C15EE2" w:rsidTr="0000177D">
        <w:trPr>
          <w:trHeight w:val="382"/>
        </w:trPr>
        <w:tc>
          <w:tcPr>
            <w:tcW w:w="543" w:type="dxa"/>
          </w:tcPr>
          <w:p w:rsidR="00AD5CF3" w:rsidRPr="00C15EE2" w:rsidRDefault="00AD5CF3" w:rsidP="0000177D">
            <w:pPr>
              <w:spacing w:line="360" w:lineRule="auto"/>
              <w:jc w:val="both"/>
              <w:rPr>
                <w:rFonts w:ascii="Arial" w:eastAsiaTheme="minorEastAsia" w:hAnsi="Arial" w:cs="Arial"/>
              </w:rPr>
            </w:pPr>
          </w:p>
        </w:tc>
        <w:tc>
          <w:tcPr>
            <w:tcW w:w="2246"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36" w:type="dxa"/>
          </w:tcPr>
          <w:p w:rsidR="00AD5CF3" w:rsidRPr="00C15EE2" w:rsidRDefault="00AD5CF3" w:rsidP="0000177D">
            <w:pPr>
              <w:tabs>
                <w:tab w:val="center" w:pos="865"/>
              </w:tabs>
              <w:spacing w:line="360" w:lineRule="auto"/>
              <w:jc w:val="both"/>
              <w:rPr>
                <w:rFonts w:ascii="Arial" w:eastAsiaTheme="minorEastAsia" w:hAnsi="Arial" w:cs="Arial"/>
              </w:rPr>
            </w:pPr>
            <w:r w:rsidRPr="00C15EE2">
              <w:rPr>
                <w:rFonts w:ascii="Arial" w:eastAsiaTheme="minorEastAsia" w:hAnsi="Arial" w:cs="Arial"/>
              </w:rPr>
              <w:t xml:space="preserve">    25           147      </w:t>
            </w:r>
          </w:p>
        </w:tc>
        <w:tc>
          <w:tcPr>
            <w:tcW w:w="921"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172</w:t>
            </w:r>
          </w:p>
        </w:tc>
        <w:tc>
          <w:tcPr>
            <w:tcW w:w="2247"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rPr>
              <w:t xml:space="preserve"> 14.</w:t>
            </w:r>
            <w:r>
              <w:rPr>
                <w:rFonts w:ascii="Arial" w:eastAsiaTheme="minorEastAsia" w:hAnsi="Arial" w:cs="Arial"/>
                <w:lang w:val="en-US"/>
              </w:rPr>
              <w:t>53</w:t>
            </w:r>
            <w:r>
              <w:rPr>
                <w:rFonts w:ascii="Arial" w:eastAsiaTheme="minorEastAsia" w:hAnsi="Arial" w:cs="Arial"/>
              </w:rPr>
              <w:t>%     85,</w:t>
            </w:r>
            <w:r>
              <w:rPr>
                <w:rFonts w:ascii="Arial" w:eastAsiaTheme="minorEastAsia" w:hAnsi="Arial" w:cs="Arial"/>
                <w:lang w:val="en-US"/>
              </w:rPr>
              <w:t>47</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933950" cy="2762250"/>
            <wp:effectExtent l="19050" t="0" r="1905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.8.1  Persentase Penjualan Na.Diklofenak Generik dan Nama Dagang periode Oktober-Desember 2016 di Apotek Yasmin</w:t>
      </w:r>
      <w:r>
        <w:rPr>
          <w:rFonts w:ascii="Arial" w:eastAsiaTheme="minorEastAsia" w:hAnsi="Arial" w:cs="Arial"/>
          <w:b/>
        </w:rPr>
        <w:t>.</w:t>
      </w:r>
    </w:p>
    <w:p w:rsidR="00AD5CF3" w:rsidRPr="00B26B9B"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w:t>
      </w:r>
      <w:r>
        <w:rPr>
          <w:rFonts w:ascii="Arial" w:eastAsiaTheme="minorEastAsia" w:hAnsi="Arial" w:cs="Arial"/>
        </w:rPr>
        <w:t xml:space="preserve">bat golongan AINS Na.Diklofenak </w:t>
      </w:r>
      <w:r w:rsidRPr="00A75ACA">
        <w:rPr>
          <w:rFonts w:ascii="Arial" w:eastAsiaTheme="minorEastAsia" w:hAnsi="Arial" w:cs="Arial"/>
        </w:rPr>
        <w:t>generik dengan nama dagangnya pada bulan Oktober-Des</w:t>
      </w:r>
      <w:r>
        <w:rPr>
          <w:rFonts w:ascii="Arial" w:eastAsiaTheme="minorEastAsia" w:hAnsi="Arial" w:cs="Arial"/>
        </w:rPr>
        <w:t>ember 2016 di Apotek Yasmin sebesar 14,53% : 85,47</w:t>
      </w:r>
      <w:r w:rsidRPr="00A75ACA">
        <w:rPr>
          <w:rFonts w:ascii="Arial" w:eastAsiaTheme="minorEastAsia" w:hAnsi="Arial" w:cs="Arial"/>
        </w:rPr>
        <w:t xml:space="preserve">%. Dari data tersebut kita dapat melihat penggunaan obat </w:t>
      </w:r>
      <w:r>
        <w:rPr>
          <w:rFonts w:ascii="Arial" w:eastAsiaTheme="minorEastAsia" w:hAnsi="Arial" w:cs="Arial"/>
        </w:rPr>
        <w:t>dengan nama dagang lebih besar daripada obat generik.</w:t>
      </w:r>
    </w:p>
    <w:p w:rsidR="00AD5CF3" w:rsidRPr="00E11946" w:rsidRDefault="00AD5CF3" w:rsidP="00AD5CF3">
      <w:pPr>
        <w:spacing w:line="360" w:lineRule="auto"/>
        <w:ind w:left="2880" w:firstLine="720"/>
        <w:rPr>
          <w:rFonts w:ascii="Arial" w:eastAsiaTheme="minorEastAsia" w:hAnsi="Arial" w:cs="Arial"/>
          <w:b/>
        </w:rPr>
      </w:pPr>
      <w:r w:rsidRPr="00E11946">
        <w:rPr>
          <w:rFonts w:ascii="Arial" w:eastAsiaTheme="minorEastAsia" w:hAnsi="Arial" w:cs="Arial"/>
          <w:b/>
        </w:rPr>
        <w:t>Tabel A.9</w:t>
      </w:r>
    </w:p>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rPr>
        <w:t>Persentase Gambaran Penjualan Obat Golongan AINS Na.Piroksikam Generik dengan Nama Dagangnya di Apotek Yasmin pada bulan Oktober-Desember 2016</w:t>
      </w:r>
    </w:p>
    <w:tbl>
      <w:tblPr>
        <w:tblStyle w:val="TableGrid"/>
        <w:tblW w:w="0" w:type="auto"/>
        <w:tblInd w:w="108" w:type="dxa"/>
        <w:tblLook w:val="04A0"/>
      </w:tblPr>
      <w:tblGrid>
        <w:gridCol w:w="546"/>
        <w:gridCol w:w="2242"/>
        <w:gridCol w:w="1932"/>
        <w:gridCol w:w="926"/>
        <w:gridCol w:w="2243"/>
      </w:tblGrid>
      <w:tr w:rsidR="00AD5CF3" w:rsidRPr="00C15EE2" w:rsidTr="0000177D">
        <w:trPr>
          <w:trHeight w:val="769"/>
        </w:trPr>
        <w:tc>
          <w:tcPr>
            <w:tcW w:w="5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w:t>
            </w:r>
          </w:p>
        </w:tc>
        <w:tc>
          <w:tcPr>
            <w:tcW w:w="22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Bulan</w:t>
            </w:r>
          </w:p>
        </w:tc>
        <w:tc>
          <w:tcPr>
            <w:tcW w:w="193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Piroksikam</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c>
          <w:tcPr>
            <w:tcW w:w="919"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Jumlah</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G+ND</w:t>
            </w:r>
          </w:p>
        </w:tc>
        <w:tc>
          <w:tcPr>
            <w:tcW w:w="2243"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Persentase</w:t>
            </w:r>
          </w:p>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 xml:space="preserve">    G              ND</w:t>
            </w:r>
          </w:p>
        </w:tc>
      </w:tr>
      <w:tr w:rsidR="00AD5CF3" w:rsidRPr="00C15EE2" w:rsidTr="0000177D">
        <w:trPr>
          <w:trHeight w:val="385"/>
        </w:trPr>
        <w:tc>
          <w:tcPr>
            <w:tcW w:w="5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1</w:t>
            </w:r>
          </w:p>
        </w:tc>
        <w:tc>
          <w:tcPr>
            <w:tcW w:w="22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Oktober</w:t>
            </w:r>
          </w:p>
        </w:tc>
        <w:tc>
          <w:tcPr>
            <w:tcW w:w="1932" w:type="dxa"/>
          </w:tcPr>
          <w:p w:rsidR="00AD5CF3" w:rsidRPr="001D750A" w:rsidRDefault="00AD5CF3" w:rsidP="0000177D">
            <w:pPr>
              <w:tabs>
                <w:tab w:val="center" w:pos="865"/>
              </w:tabs>
              <w:spacing w:line="360" w:lineRule="auto"/>
              <w:jc w:val="both"/>
              <w:rPr>
                <w:rFonts w:ascii="Arial" w:eastAsiaTheme="minorEastAsia" w:hAnsi="Arial" w:cs="Arial"/>
                <w:lang w:val="en-US"/>
              </w:rPr>
            </w:pPr>
            <w:r w:rsidRPr="00C15EE2">
              <w:rPr>
                <w:rFonts w:ascii="Arial" w:eastAsiaTheme="minorEastAsia" w:hAnsi="Arial" w:cs="Arial"/>
              </w:rPr>
              <w:t xml:space="preserve">     6</w:t>
            </w:r>
            <w:r w:rsidRPr="00652808">
              <w:rPr>
                <w:rFonts w:ascii="Arial" w:eastAsiaTheme="minorEastAsia" w:hAnsi="Arial" w:cs="Arial"/>
                <w:noProof/>
              </w:rPr>
              <w:pict>
                <v:shape id="_x0000_s1043" type="#_x0000_t32" style="position:absolute;left:0;text-align:left;margin-left:39.6pt;margin-top:.5pt;width:0;height:78pt;z-index:251677696;mso-position-horizontal-relative:text;mso-position-vertical-relative:text" o:connectortype="straight"/>
              </w:pict>
            </w:r>
            <w:r w:rsidRPr="00C15EE2">
              <w:rPr>
                <w:rFonts w:ascii="Arial" w:eastAsiaTheme="minorEastAsia" w:hAnsi="Arial" w:cs="Arial"/>
              </w:rPr>
              <w:t xml:space="preserve">            </w:t>
            </w:r>
            <w:r>
              <w:rPr>
                <w:rFonts w:ascii="Arial" w:eastAsiaTheme="minorEastAsia" w:hAnsi="Arial" w:cs="Arial"/>
                <w:lang w:val="en-US"/>
              </w:rPr>
              <w:t>1</w:t>
            </w:r>
          </w:p>
        </w:tc>
        <w:tc>
          <w:tcPr>
            <w:tcW w:w="919" w:type="dxa"/>
          </w:tcPr>
          <w:p w:rsidR="00AD5CF3" w:rsidRPr="001D750A" w:rsidRDefault="00AD5CF3" w:rsidP="0000177D">
            <w:pPr>
              <w:spacing w:line="360" w:lineRule="auto"/>
              <w:jc w:val="both"/>
              <w:rPr>
                <w:rFonts w:ascii="Arial" w:eastAsiaTheme="minorEastAsia" w:hAnsi="Arial" w:cs="Arial"/>
                <w:lang w:val="en-US"/>
              </w:rPr>
            </w:pPr>
            <w:r>
              <w:rPr>
                <w:rFonts w:ascii="Arial" w:eastAsiaTheme="minorEastAsia" w:hAnsi="Arial" w:cs="Arial"/>
                <w:lang w:val="en-US"/>
              </w:rPr>
              <w:t xml:space="preserve">    7</w:t>
            </w:r>
          </w:p>
        </w:tc>
        <w:tc>
          <w:tcPr>
            <w:tcW w:w="2243" w:type="dxa"/>
          </w:tcPr>
          <w:p w:rsidR="00AD5CF3" w:rsidRPr="00C15EE2" w:rsidRDefault="00AD5CF3" w:rsidP="0000177D">
            <w:pPr>
              <w:tabs>
                <w:tab w:val="center" w:pos="934"/>
              </w:tabs>
              <w:spacing w:line="360" w:lineRule="auto"/>
              <w:jc w:val="both"/>
              <w:rPr>
                <w:rFonts w:ascii="Arial" w:eastAsiaTheme="minorEastAsia" w:hAnsi="Arial" w:cs="Arial"/>
              </w:rPr>
            </w:pPr>
            <w:r>
              <w:rPr>
                <w:rFonts w:ascii="Arial" w:eastAsiaTheme="minorEastAsia" w:hAnsi="Arial" w:cs="Arial"/>
                <w:lang w:val="en-US"/>
              </w:rPr>
              <w:t>85,71</w:t>
            </w:r>
            <w:r w:rsidRPr="00C15EE2">
              <w:rPr>
                <w:rFonts w:ascii="Arial" w:eastAsiaTheme="minorEastAsia" w:hAnsi="Arial" w:cs="Arial"/>
              </w:rPr>
              <w:t>%</w:t>
            </w:r>
            <w:r w:rsidRPr="00C15EE2">
              <w:rPr>
                <w:rFonts w:ascii="Arial" w:eastAsiaTheme="minorEastAsia" w:hAnsi="Arial" w:cs="Arial"/>
              </w:rPr>
              <w:tab/>
            </w:r>
            <w:r w:rsidRPr="00652808">
              <w:rPr>
                <w:rFonts w:ascii="Arial" w:eastAsiaTheme="minorEastAsia" w:hAnsi="Arial" w:cs="Arial"/>
                <w:noProof/>
              </w:rPr>
              <w:pict>
                <v:shape id="_x0000_s1044" type="#_x0000_t32" style="position:absolute;left:0;text-align:left;margin-left:43.7pt;margin-top:.5pt;width:0;height:78pt;z-index:251678720;mso-position-horizontal-relative:text;mso-position-vertical-relative:text" o:connectortype="straight"/>
              </w:pict>
            </w:r>
            <w:r>
              <w:rPr>
                <w:rFonts w:ascii="Arial" w:eastAsiaTheme="minorEastAsia" w:hAnsi="Arial" w:cs="Arial"/>
              </w:rPr>
              <w:t xml:space="preserve">     </w:t>
            </w:r>
            <w:r>
              <w:rPr>
                <w:rFonts w:ascii="Arial" w:eastAsiaTheme="minorEastAsia" w:hAnsi="Arial" w:cs="Arial"/>
                <w:lang w:val="en-US"/>
              </w:rPr>
              <w:t xml:space="preserve"> 14,28</w:t>
            </w:r>
            <w:r w:rsidRPr="00C15EE2">
              <w:rPr>
                <w:rFonts w:ascii="Arial" w:eastAsiaTheme="minorEastAsia" w:hAnsi="Arial" w:cs="Arial"/>
              </w:rPr>
              <w:t>%</w:t>
            </w:r>
          </w:p>
        </w:tc>
      </w:tr>
      <w:tr w:rsidR="00AD5CF3" w:rsidRPr="00C15EE2" w:rsidTr="0000177D">
        <w:trPr>
          <w:trHeight w:val="385"/>
        </w:trPr>
        <w:tc>
          <w:tcPr>
            <w:tcW w:w="5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2</w:t>
            </w:r>
          </w:p>
        </w:tc>
        <w:tc>
          <w:tcPr>
            <w:tcW w:w="22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November</w:t>
            </w:r>
          </w:p>
        </w:tc>
        <w:tc>
          <w:tcPr>
            <w:tcW w:w="1932" w:type="dxa"/>
          </w:tcPr>
          <w:p w:rsidR="00AD5CF3" w:rsidRPr="001D750A" w:rsidRDefault="00AD5CF3" w:rsidP="0000177D">
            <w:pPr>
              <w:tabs>
                <w:tab w:val="center" w:pos="865"/>
              </w:tabs>
              <w:spacing w:line="360" w:lineRule="auto"/>
              <w:jc w:val="both"/>
              <w:rPr>
                <w:rFonts w:ascii="Arial" w:eastAsiaTheme="minorEastAsia" w:hAnsi="Arial" w:cs="Arial"/>
                <w:lang w:val="en-US"/>
              </w:rPr>
            </w:pPr>
            <w:r>
              <w:rPr>
                <w:rFonts w:ascii="Arial" w:eastAsiaTheme="minorEastAsia" w:hAnsi="Arial" w:cs="Arial"/>
              </w:rPr>
              <w:t xml:space="preserve">    </w:t>
            </w:r>
            <w:r>
              <w:rPr>
                <w:rFonts w:ascii="Arial" w:eastAsiaTheme="minorEastAsia" w:hAnsi="Arial" w:cs="Arial"/>
                <w:lang w:val="en-US"/>
              </w:rPr>
              <w:t xml:space="preserve"> 4</w:t>
            </w:r>
            <w:r w:rsidRPr="00C15EE2">
              <w:rPr>
                <w:rFonts w:ascii="Arial" w:eastAsiaTheme="minorEastAsia" w:hAnsi="Arial" w:cs="Arial"/>
              </w:rPr>
              <w:t xml:space="preserve">           </w:t>
            </w:r>
            <w:r>
              <w:rPr>
                <w:rFonts w:ascii="Arial" w:eastAsiaTheme="minorEastAsia" w:hAnsi="Arial" w:cs="Arial"/>
                <w:lang w:val="en-US"/>
              </w:rPr>
              <w:t xml:space="preserve"> 3</w:t>
            </w:r>
          </w:p>
        </w:tc>
        <w:tc>
          <w:tcPr>
            <w:tcW w:w="919" w:type="dxa"/>
          </w:tcPr>
          <w:p w:rsidR="00AD5CF3" w:rsidRPr="001D750A" w:rsidRDefault="00AD5CF3" w:rsidP="0000177D">
            <w:pPr>
              <w:spacing w:line="360" w:lineRule="auto"/>
              <w:jc w:val="both"/>
              <w:rPr>
                <w:rFonts w:ascii="Arial" w:eastAsiaTheme="minorEastAsia" w:hAnsi="Arial" w:cs="Arial"/>
                <w:lang w:val="en-US"/>
              </w:rPr>
            </w:pPr>
            <w:r>
              <w:rPr>
                <w:rFonts w:ascii="Arial" w:eastAsiaTheme="minorEastAsia" w:hAnsi="Arial" w:cs="Arial"/>
                <w:lang w:val="en-US"/>
              </w:rPr>
              <w:t xml:space="preserve">    7</w:t>
            </w:r>
          </w:p>
        </w:tc>
        <w:tc>
          <w:tcPr>
            <w:tcW w:w="2243" w:type="dxa"/>
          </w:tcPr>
          <w:p w:rsidR="00AD5CF3" w:rsidRPr="00C15EE2" w:rsidRDefault="00AD5CF3" w:rsidP="0000177D">
            <w:pPr>
              <w:tabs>
                <w:tab w:val="right" w:pos="1869"/>
              </w:tabs>
              <w:spacing w:line="360" w:lineRule="auto"/>
              <w:jc w:val="both"/>
              <w:rPr>
                <w:rFonts w:ascii="Arial" w:eastAsiaTheme="minorEastAsia" w:hAnsi="Arial" w:cs="Arial"/>
              </w:rPr>
            </w:pPr>
            <w:r>
              <w:rPr>
                <w:rFonts w:ascii="Arial" w:eastAsiaTheme="minorEastAsia" w:hAnsi="Arial" w:cs="Arial"/>
                <w:lang w:val="en-US"/>
              </w:rPr>
              <w:t>57,14</w:t>
            </w:r>
            <w:r>
              <w:rPr>
                <w:rFonts w:ascii="Arial" w:eastAsiaTheme="minorEastAsia" w:hAnsi="Arial" w:cs="Arial"/>
              </w:rPr>
              <w:t xml:space="preserve">%     </w:t>
            </w:r>
            <w:r>
              <w:rPr>
                <w:rFonts w:ascii="Arial" w:eastAsiaTheme="minorEastAsia" w:hAnsi="Arial" w:cs="Arial"/>
                <w:lang w:val="en-US"/>
              </w:rPr>
              <w:t xml:space="preserve"> 42,86</w:t>
            </w:r>
            <w:r w:rsidRPr="00C15EE2">
              <w:rPr>
                <w:rFonts w:ascii="Arial" w:eastAsiaTheme="minorEastAsia" w:hAnsi="Arial" w:cs="Arial"/>
              </w:rPr>
              <w:t>%</w:t>
            </w:r>
          </w:p>
        </w:tc>
      </w:tr>
      <w:tr w:rsidR="00AD5CF3" w:rsidRPr="00C15EE2" w:rsidTr="0000177D">
        <w:trPr>
          <w:trHeight w:val="385"/>
        </w:trPr>
        <w:tc>
          <w:tcPr>
            <w:tcW w:w="5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3</w:t>
            </w:r>
          </w:p>
        </w:tc>
        <w:tc>
          <w:tcPr>
            <w:tcW w:w="22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Desember</w:t>
            </w:r>
          </w:p>
        </w:tc>
        <w:tc>
          <w:tcPr>
            <w:tcW w:w="1932" w:type="dxa"/>
          </w:tcPr>
          <w:p w:rsidR="00AD5CF3" w:rsidRPr="001D750A" w:rsidRDefault="00AD5CF3" w:rsidP="0000177D">
            <w:pPr>
              <w:tabs>
                <w:tab w:val="left" w:pos="240"/>
                <w:tab w:val="right" w:pos="1731"/>
              </w:tabs>
              <w:spacing w:line="360" w:lineRule="auto"/>
              <w:jc w:val="both"/>
              <w:rPr>
                <w:rFonts w:ascii="Arial" w:eastAsiaTheme="minorEastAsia" w:hAnsi="Arial" w:cs="Arial"/>
                <w:lang w:val="en-US"/>
              </w:rPr>
            </w:pPr>
            <w:r>
              <w:rPr>
                <w:rFonts w:ascii="Arial" w:eastAsiaTheme="minorEastAsia" w:hAnsi="Arial" w:cs="Arial"/>
              </w:rPr>
              <w:t xml:space="preserve">     </w:t>
            </w:r>
            <w:r>
              <w:rPr>
                <w:rFonts w:ascii="Arial" w:eastAsiaTheme="minorEastAsia" w:hAnsi="Arial" w:cs="Arial"/>
                <w:lang w:val="en-US"/>
              </w:rPr>
              <w:t>7</w:t>
            </w:r>
            <w:r w:rsidRPr="00C15EE2">
              <w:rPr>
                <w:rFonts w:ascii="Arial" w:eastAsiaTheme="minorEastAsia" w:hAnsi="Arial" w:cs="Arial"/>
              </w:rPr>
              <w:t xml:space="preserve">            </w:t>
            </w:r>
            <w:r>
              <w:rPr>
                <w:rFonts w:ascii="Arial" w:eastAsiaTheme="minorEastAsia" w:hAnsi="Arial" w:cs="Arial"/>
                <w:lang w:val="en-US"/>
              </w:rPr>
              <w:t>0</w:t>
            </w:r>
          </w:p>
        </w:tc>
        <w:tc>
          <w:tcPr>
            <w:tcW w:w="919" w:type="dxa"/>
          </w:tcPr>
          <w:p w:rsidR="00AD5CF3" w:rsidRPr="001D750A" w:rsidRDefault="00AD5CF3" w:rsidP="0000177D">
            <w:pPr>
              <w:spacing w:line="360" w:lineRule="auto"/>
              <w:jc w:val="both"/>
              <w:rPr>
                <w:rFonts w:ascii="Arial" w:eastAsiaTheme="minorEastAsia" w:hAnsi="Arial" w:cs="Arial"/>
                <w:lang w:val="en-US"/>
              </w:rPr>
            </w:pPr>
            <w:r>
              <w:rPr>
                <w:rFonts w:ascii="Arial" w:eastAsiaTheme="minorEastAsia" w:hAnsi="Arial" w:cs="Arial"/>
                <w:lang w:val="en-US"/>
              </w:rPr>
              <w:t xml:space="preserve">    7</w:t>
            </w:r>
          </w:p>
        </w:tc>
        <w:tc>
          <w:tcPr>
            <w:tcW w:w="2243" w:type="dxa"/>
          </w:tcPr>
          <w:p w:rsidR="00AD5CF3" w:rsidRPr="00C15EE2" w:rsidRDefault="00AD5CF3" w:rsidP="0000177D">
            <w:pPr>
              <w:tabs>
                <w:tab w:val="left" w:pos="240"/>
              </w:tabs>
              <w:spacing w:line="360" w:lineRule="auto"/>
              <w:jc w:val="both"/>
              <w:rPr>
                <w:rFonts w:ascii="Arial" w:eastAsiaTheme="minorEastAsia" w:hAnsi="Arial" w:cs="Arial"/>
              </w:rPr>
            </w:pPr>
            <w:r>
              <w:rPr>
                <w:rFonts w:ascii="Arial" w:eastAsiaTheme="minorEastAsia" w:hAnsi="Arial" w:cs="Arial"/>
                <w:lang w:val="en-US"/>
              </w:rPr>
              <w:t xml:space="preserve"> 100</w:t>
            </w:r>
            <w:r w:rsidRPr="00C15EE2">
              <w:rPr>
                <w:rFonts w:ascii="Arial" w:eastAsiaTheme="minorEastAsia" w:hAnsi="Arial" w:cs="Arial"/>
              </w:rPr>
              <w:t xml:space="preserve">%     </w:t>
            </w:r>
            <w:r>
              <w:rPr>
                <w:rFonts w:ascii="Arial" w:eastAsiaTheme="minorEastAsia" w:hAnsi="Arial" w:cs="Arial"/>
                <w:lang w:val="en-US"/>
              </w:rPr>
              <w:t xml:space="preserve">        0</w:t>
            </w:r>
            <w:r w:rsidRPr="00C15EE2">
              <w:rPr>
                <w:rFonts w:ascii="Arial" w:eastAsiaTheme="minorEastAsia" w:hAnsi="Arial" w:cs="Arial"/>
              </w:rPr>
              <w:t>%</w:t>
            </w:r>
          </w:p>
        </w:tc>
      </w:tr>
      <w:tr w:rsidR="00AD5CF3" w:rsidRPr="00C15EE2" w:rsidTr="0000177D">
        <w:trPr>
          <w:trHeight w:val="400"/>
        </w:trPr>
        <w:tc>
          <w:tcPr>
            <w:tcW w:w="542" w:type="dxa"/>
          </w:tcPr>
          <w:p w:rsidR="00AD5CF3" w:rsidRPr="00C15EE2" w:rsidRDefault="00AD5CF3" w:rsidP="0000177D">
            <w:pPr>
              <w:spacing w:line="360" w:lineRule="auto"/>
              <w:jc w:val="both"/>
              <w:rPr>
                <w:rFonts w:ascii="Arial" w:eastAsiaTheme="minorEastAsia" w:hAnsi="Arial" w:cs="Arial"/>
              </w:rPr>
            </w:pPr>
          </w:p>
        </w:tc>
        <w:tc>
          <w:tcPr>
            <w:tcW w:w="2242" w:type="dxa"/>
          </w:tcPr>
          <w:p w:rsidR="00AD5CF3" w:rsidRPr="00C15EE2" w:rsidRDefault="00AD5CF3" w:rsidP="0000177D">
            <w:pPr>
              <w:spacing w:line="360" w:lineRule="auto"/>
              <w:jc w:val="both"/>
              <w:rPr>
                <w:rFonts w:ascii="Arial" w:eastAsiaTheme="minorEastAsia" w:hAnsi="Arial" w:cs="Arial"/>
              </w:rPr>
            </w:pPr>
            <w:r w:rsidRPr="00C15EE2">
              <w:rPr>
                <w:rFonts w:ascii="Arial" w:eastAsiaTheme="minorEastAsia" w:hAnsi="Arial" w:cs="Arial"/>
              </w:rPr>
              <w:t>Total</w:t>
            </w:r>
          </w:p>
        </w:tc>
        <w:tc>
          <w:tcPr>
            <w:tcW w:w="1932" w:type="dxa"/>
          </w:tcPr>
          <w:p w:rsidR="00AD5CF3" w:rsidRPr="00C15EE2" w:rsidRDefault="00AD5CF3" w:rsidP="0000177D">
            <w:pPr>
              <w:tabs>
                <w:tab w:val="center" w:pos="865"/>
              </w:tabs>
              <w:spacing w:line="360" w:lineRule="auto"/>
              <w:jc w:val="both"/>
              <w:rPr>
                <w:rFonts w:ascii="Arial" w:eastAsiaTheme="minorEastAsia" w:hAnsi="Arial" w:cs="Arial"/>
              </w:rPr>
            </w:pPr>
            <w:r>
              <w:rPr>
                <w:rFonts w:ascii="Arial" w:eastAsiaTheme="minorEastAsia" w:hAnsi="Arial" w:cs="Arial"/>
              </w:rPr>
              <w:t xml:space="preserve">    </w:t>
            </w:r>
            <w:r>
              <w:rPr>
                <w:rFonts w:ascii="Arial" w:eastAsiaTheme="minorEastAsia" w:hAnsi="Arial" w:cs="Arial"/>
                <w:lang w:val="en-US"/>
              </w:rPr>
              <w:t>17</w:t>
            </w:r>
            <w:r>
              <w:rPr>
                <w:rFonts w:ascii="Arial" w:eastAsiaTheme="minorEastAsia" w:hAnsi="Arial" w:cs="Arial"/>
              </w:rPr>
              <w:t xml:space="preserve">           </w:t>
            </w:r>
            <w:r>
              <w:rPr>
                <w:rFonts w:ascii="Arial" w:eastAsiaTheme="minorEastAsia" w:hAnsi="Arial" w:cs="Arial"/>
                <w:lang w:val="en-US"/>
              </w:rPr>
              <w:t>4</w:t>
            </w:r>
            <w:r w:rsidRPr="00C15EE2">
              <w:rPr>
                <w:rFonts w:ascii="Arial" w:eastAsiaTheme="minorEastAsia" w:hAnsi="Arial" w:cs="Arial"/>
              </w:rPr>
              <w:t xml:space="preserve">      </w:t>
            </w:r>
          </w:p>
        </w:tc>
        <w:tc>
          <w:tcPr>
            <w:tcW w:w="919" w:type="dxa"/>
          </w:tcPr>
          <w:p w:rsidR="00AD5CF3" w:rsidRPr="000912F5" w:rsidRDefault="00AD5CF3" w:rsidP="0000177D">
            <w:pPr>
              <w:spacing w:line="360" w:lineRule="auto"/>
              <w:jc w:val="both"/>
              <w:rPr>
                <w:rFonts w:ascii="Arial" w:eastAsiaTheme="minorEastAsia" w:hAnsi="Arial" w:cs="Arial"/>
                <w:lang w:val="en-US"/>
              </w:rPr>
            </w:pPr>
            <w:r>
              <w:rPr>
                <w:rFonts w:ascii="Arial" w:eastAsiaTheme="minorEastAsia" w:hAnsi="Arial" w:cs="Arial"/>
                <w:lang w:val="en-US"/>
              </w:rPr>
              <w:t xml:space="preserve">   21</w:t>
            </w:r>
          </w:p>
        </w:tc>
        <w:tc>
          <w:tcPr>
            <w:tcW w:w="2243" w:type="dxa"/>
          </w:tcPr>
          <w:p w:rsidR="00AD5CF3" w:rsidRPr="00C15EE2" w:rsidRDefault="00AD5CF3" w:rsidP="0000177D">
            <w:pPr>
              <w:spacing w:line="360" w:lineRule="auto"/>
              <w:jc w:val="both"/>
              <w:rPr>
                <w:rFonts w:ascii="Arial" w:eastAsiaTheme="minorEastAsia" w:hAnsi="Arial" w:cs="Arial"/>
              </w:rPr>
            </w:pPr>
            <w:r>
              <w:rPr>
                <w:rFonts w:ascii="Arial" w:eastAsiaTheme="minorEastAsia" w:hAnsi="Arial" w:cs="Arial"/>
                <w:lang w:val="en-US"/>
              </w:rPr>
              <w:t>80,95</w:t>
            </w:r>
            <w:r>
              <w:rPr>
                <w:rFonts w:ascii="Arial" w:eastAsiaTheme="minorEastAsia" w:hAnsi="Arial" w:cs="Arial"/>
              </w:rPr>
              <w:t xml:space="preserve">%       </w:t>
            </w:r>
            <w:r>
              <w:rPr>
                <w:rFonts w:ascii="Arial" w:eastAsiaTheme="minorEastAsia" w:hAnsi="Arial" w:cs="Arial"/>
                <w:lang w:val="en-US"/>
              </w:rPr>
              <w:t>19,05</w:t>
            </w:r>
            <w:r w:rsidRPr="00C15EE2">
              <w:rPr>
                <w:rFonts w:ascii="Arial" w:eastAsiaTheme="minorEastAsia" w:hAnsi="Arial" w:cs="Arial"/>
              </w:rPr>
              <w:t>%</w:t>
            </w:r>
          </w:p>
        </w:tc>
      </w:tr>
    </w:tbl>
    <w:p w:rsidR="00AD5CF3" w:rsidRPr="00C15EE2" w:rsidRDefault="00AD5CF3" w:rsidP="00AD5CF3">
      <w:pPr>
        <w:spacing w:line="360" w:lineRule="auto"/>
        <w:jc w:val="both"/>
        <w:rPr>
          <w:rFonts w:ascii="Arial" w:eastAsiaTheme="minorEastAsia" w:hAnsi="Arial" w:cs="Arial"/>
        </w:rPr>
      </w:pPr>
      <w:r w:rsidRPr="00C15EE2">
        <w:rPr>
          <w:rFonts w:ascii="Arial" w:eastAsiaTheme="minorEastAsia" w:hAnsi="Arial" w:cs="Arial"/>
          <w:noProof/>
        </w:rPr>
        <w:drawing>
          <wp:inline distT="0" distB="0" distL="0" distR="0">
            <wp:extent cx="4943475" cy="2505075"/>
            <wp:effectExtent l="19050" t="0" r="9525"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5CF3" w:rsidRDefault="00AD5CF3" w:rsidP="00AD5CF3">
      <w:pPr>
        <w:spacing w:line="360" w:lineRule="auto"/>
        <w:jc w:val="both"/>
        <w:rPr>
          <w:rFonts w:ascii="Arial" w:eastAsiaTheme="minorEastAsia" w:hAnsi="Arial" w:cs="Arial"/>
          <w:b/>
        </w:rPr>
      </w:pPr>
      <w:r>
        <w:rPr>
          <w:rFonts w:ascii="Arial" w:eastAsiaTheme="minorEastAsia" w:hAnsi="Arial" w:cs="Arial"/>
          <w:b/>
        </w:rPr>
        <w:t>Grafik A</w:t>
      </w:r>
      <w:r w:rsidRPr="00C15EE2">
        <w:rPr>
          <w:rFonts w:ascii="Arial" w:eastAsiaTheme="minorEastAsia" w:hAnsi="Arial" w:cs="Arial"/>
          <w:b/>
        </w:rPr>
        <w:t>.9.1  Persentase Penjualan Piroksikam Generik dan Nama Dagang periode Oktober-Desember 2016 di Apotek Yasmin</w:t>
      </w:r>
      <w:r>
        <w:rPr>
          <w:rFonts w:ascii="Arial" w:eastAsiaTheme="minorEastAsia" w:hAnsi="Arial" w:cs="Arial"/>
          <w:b/>
        </w:rPr>
        <w:t>.</w:t>
      </w:r>
    </w:p>
    <w:p w:rsidR="00AD5CF3" w:rsidRDefault="00AD5CF3" w:rsidP="00AD5CF3">
      <w:pPr>
        <w:spacing w:line="360" w:lineRule="auto"/>
        <w:ind w:firstLine="720"/>
        <w:rPr>
          <w:rFonts w:eastAsiaTheme="minorEastAsia"/>
        </w:rPr>
      </w:pPr>
      <w:r w:rsidRPr="00A75ACA">
        <w:rPr>
          <w:rFonts w:ascii="Arial" w:eastAsiaTheme="minorEastAsia" w:hAnsi="Arial" w:cs="Arial"/>
        </w:rPr>
        <w:t>Berdasarkan data yang diperoleh persentase keseluruhan penggunaan o</w:t>
      </w:r>
      <w:r>
        <w:rPr>
          <w:rFonts w:ascii="Arial" w:eastAsiaTheme="minorEastAsia" w:hAnsi="Arial" w:cs="Arial"/>
        </w:rPr>
        <w:t>bat golongan AINS Piroksikam</w:t>
      </w:r>
      <w:r w:rsidRPr="00A75ACA">
        <w:rPr>
          <w:rFonts w:ascii="Arial" w:eastAsiaTheme="minorEastAsia" w:hAnsi="Arial" w:cs="Arial"/>
        </w:rPr>
        <w:t xml:space="preserve"> generik dengan nama dagangnya pada bulan Oktober-Des</w:t>
      </w:r>
      <w:r>
        <w:rPr>
          <w:rFonts w:ascii="Arial" w:eastAsiaTheme="minorEastAsia" w:hAnsi="Arial" w:cs="Arial"/>
        </w:rPr>
        <w:t>ember 2016 di Apotek Yasmin sebesar 80,95% : 19,05</w:t>
      </w:r>
      <w:r w:rsidRPr="00A75ACA">
        <w:rPr>
          <w:rFonts w:ascii="Arial" w:eastAsiaTheme="minorEastAsia" w:hAnsi="Arial" w:cs="Arial"/>
        </w:rPr>
        <w:t xml:space="preserve">%. Dari data tersebut kita dapat melihat penggunaan obat </w:t>
      </w:r>
      <w:r>
        <w:rPr>
          <w:rFonts w:ascii="Arial" w:eastAsiaTheme="minorEastAsia" w:hAnsi="Arial" w:cs="Arial"/>
        </w:rPr>
        <w:t>generik lebih besar daripada obat dengan nama dagang.</w:t>
      </w:r>
    </w:p>
    <w:p w:rsidR="00AD5CF3" w:rsidRPr="00A2468C" w:rsidRDefault="00AD5CF3" w:rsidP="00AD5CF3">
      <w:pPr>
        <w:spacing w:line="360" w:lineRule="auto"/>
        <w:rPr>
          <w:rFonts w:eastAsiaTheme="minorEastAsia"/>
        </w:rPr>
      </w:pPr>
      <w:r w:rsidRPr="00026D4E">
        <w:rPr>
          <w:rFonts w:ascii="Arial" w:eastAsiaTheme="minorEastAsia" w:hAnsi="Arial" w:cs="Arial"/>
          <w:b/>
          <w:sz w:val="24"/>
          <w:szCs w:val="24"/>
        </w:rPr>
        <w:t>B. PEMBAHASAN</w:t>
      </w:r>
    </w:p>
    <w:p w:rsidR="00AD5CF3" w:rsidRDefault="00AD5CF3" w:rsidP="00AD5CF3">
      <w:pPr>
        <w:spacing w:line="360" w:lineRule="auto"/>
        <w:ind w:firstLine="720"/>
        <w:jc w:val="both"/>
        <w:rPr>
          <w:rFonts w:ascii="Arial" w:eastAsiaTheme="minorEastAsia" w:hAnsi="Arial" w:cs="Arial"/>
        </w:rPr>
      </w:pPr>
      <w:r w:rsidRPr="00C15EE2">
        <w:rPr>
          <w:rFonts w:ascii="Arial" w:eastAsiaTheme="minorEastAsia" w:hAnsi="Arial" w:cs="Arial"/>
        </w:rPr>
        <w:t xml:space="preserve">Dari hasil penelitian tersebut menunjukkan bahwa penjualan obat golongan AINS generik dengan nama dagangnya di Apotek belum memenuhi persyaratan yang ditetapkan oleh PerMenkes RI No.HK.02.02/Menkes/068/2010 mengenai kewajiban menggunakan obat generik di </w:t>
      </w:r>
      <w:r>
        <w:rPr>
          <w:rFonts w:ascii="Arial" w:eastAsiaTheme="minorEastAsia" w:hAnsi="Arial" w:cs="Arial"/>
        </w:rPr>
        <w:t xml:space="preserve">fasilitas pelayanan kesehatan </w:t>
      </w:r>
      <w:r w:rsidRPr="00C15EE2">
        <w:rPr>
          <w:rFonts w:ascii="Arial" w:eastAsiaTheme="minorEastAsia" w:hAnsi="Arial" w:cs="Arial"/>
        </w:rPr>
        <w:t>Hal ini kemungkinan disebabkan karena kurangnya pemahaman masyarakat mengenai obat generik yang sebenarnya memiliki khasiat yang sama dengan obat nama dagang.</w:t>
      </w:r>
    </w:p>
    <w:p w:rsidR="00AD5CF3" w:rsidRPr="0010725C" w:rsidRDefault="00AD5CF3" w:rsidP="00AD5CF3">
      <w:pPr>
        <w:spacing w:line="360" w:lineRule="auto"/>
        <w:ind w:firstLine="720"/>
        <w:jc w:val="both"/>
        <w:rPr>
          <w:rFonts w:ascii="Arial" w:eastAsiaTheme="minorEastAsia" w:hAnsi="Arial" w:cs="Arial"/>
        </w:rPr>
      </w:pPr>
      <w:r w:rsidRPr="00C15EE2">
        <w:rPr>
          <w:rFonts w:ascii="Arial" w:eastAsiaTheme="minorEastAsia" w:hAnsi="Arial" w:cs="Arial"/>
        </w:rPr>
        <w:t xml:space="preserve">Hasil penelitian </w:t>
      </w:r>
      <w:r>
        <w:rPr>
          <w:rFonts w:ascii="Arial" w:eastAsiaTheme="minorEastAsia" w:hAnsi="Arial" w:cs="Arial"/>
        </w:rPr>
        <w:t>menunjukkan persentase keseluruhan</w:t>
      </w:r>
      <w:r w:rsidRPr="00C15EE2">
        <w:rPr>
          <w:rFonts w:ascii="Arial" w:eastAsiaTheme="minorEastAsia" w:hAnsi="Arial" w:cs="Arial"/>
        </w:rPr>
        <w:t xml:space="preserve"> penjualan ob</w:t>
      </w:r>
      <w:r>
        <w:rPr>
          <w:rFonts w:ascii="Arial" w:eastAsiaTheme="minorEastAsia" w:hAnsi="Arial" w:cs="Arial"/>
        </w:rPr>
        <w:t xml:space="preserve">at golongan AINS </w:t>
      </w:r>
      <w:r w:rsidRPr="00C15EE2">
        <w:rPr>
          <w:rFonts w:ascii="Arial" w:eastAsiaTheme="minorEastAsia" w:hAnsi="Arial" w:cs="Arial"/>
        </w:rPr>
        <w:t>dari bulan Oktober-Desember 2016 di Apotek Bumi Sehat</w:t>
      </w:r>
      <w:r>
        <w:rPr>
          <w:rFonts w:ascii="Arial" w:eastAsiaTheme="minorEastAsia" w:hAnsi="Arial" w:cs="Arial"/>
        </w:rPr>
        <w:t xml:space="preserve"> keseluruhan penjualan obat generik sebesar 51,66% dimana</w:t>
      </w:r>
      <w:r w:rsidRPr="00C15EE2">
        <w:rPr>
          <w:rFonts w:ascii="Arial" w:eastAsiaTheme="minorEastAsia" w:hAnsi="Arial" w:cs="Arial"/>
        </w:rPr>
        <w:t xml:space="preserve"> </w:t>
      </w:r>
      <w:r>
        <w:rPr>
          <w:rFonts w:ascii="Arial" w:eastAsiaTheme="minorEastAsia" w:hAnsi="Arial" w:cs="Arial"/>
        </w:rPr>
        <w:t xml:space="preserve">Asam Mefenamat </w:t>
      </w:r>
      <w:r w:rsidRPr="00C15EE2">
        <w:rPr>
          <w:rFonts w:ascii="Arial" w:eastAsiaTheme="minorEastAsia" w:hAnsi="Arial" w:cs="Arial"/>
        </w:rPr>
        <w:t xml:space="preserve">sebesar </w:t>
      </w:r>
      <m:oMath>
        <m:r>
          <w:rPr>
            <w:rFonts w:ascii="Cambria Math" w:hAnsi="Arial" w:cs="Arial"/>
          </w:rPr>
          <m:t>60,10%</m:t>
        </m:r>
      </m:oMath>
      <w:r>
        <w:rPr>
          <w:rFonts w:ascii="Arial" w:eastAsiaTheme="minorEastAsia" w:hAnsi="Arial" w:cs="Arial"/>
        </w:rPr>
        <w:t xml:space="preserve">, Na.Diklofenak </w:t>
      </w:r>
      <m:oMath>
        <m:r>
          <w:rPr>
            <w:rFonts w:ascii="Cambria Math" w:hAnsi="Arial" w:cs="Arial"/>
          </w:rPr>
          <m:t>25,45%</m:t>
        </m:r>
      </m:oMath>
      <w:r>
        <w:rPr>
          <w:rFonts w:ascii="Arial" w:eastAsiaTheme="minorEastAsia" w:hAnsi="Arial" w:cs="Arial"/>
        </w:rPr>
        <w:t xml:space="preserve">, dan untuk Piroksikam </w:t>
      </w:r>
      <m:oMath>
        <m:r>
          <w:rPr>
            <w:rFonts w:ascii="Cambria Math" w:hAnsi="Arial" w:cs="Arial"/>
          </w:rPr>
          <m:t>69,44%</m:t>
        </m:r>
      </m:oMath>
      <w:r>
        <w:rPr>
          <w:rFonts w:ascii="Arial" w:eastAsiaTheme="minorEastAsia" w:hAnsi="Arial" w:cs="Arial"/>
        </w:rPr>
        <w:t>, untuk obat dengan nama dagang keseluruhan penjualannya sebesar 48,34%.</w:t>
      </w:r>
      <w:r w:rsidRPr="00C15EE2">
        <w:rPr>
          <w:rFonts w:ascii="Arial" w:eastAsiaTheme="minorEastAsia" w:hAnsi="Arial" w:cs="Arial"/>
        </w:rPr>
        <w:t xml:space="preserve"> Kemudian</w:t>
      </w:r>
      <w:r>
        <w:rPr>
          <w:rFonts w:ascii="Arial" w:eastAsiaTheme="minorEastAsia" w:hAnsi="Arial" w:cs="Arial"/>
        </w:rPr>
        <w:t xml:space="preserve"> di Apotek Mitha Farma keseluruhan penjualan obat generik sebesar 45,69% dimana</w:t>
      </w:r>
      <w:r w:rsidRPr="00C15EE2">
        <w:rPr>
          <w:rFonts w:ascii="Arial" w:eastAsiaTheme="minorEastAsia" w:hAnsi="Arial" w:cs="Arial"/>
        </w:rPr>
        <w:t xml:space="preserve"> Asam Mefenamat sebesa</w:t>
      </w:r>
      <w:r>
        <w:rPr>
          <w:rFonts w:ascii="Arial" w:eastAsiaTheme="minorEastAsia" w:hAnsi="Arial" w:cs="Arial"/>
        </w:rPr>
        <w:t>r 32,82%, Na.Diklofenak 13,33</w:t>
      </w:r>
      <w:r w:rsidRPr="00C15EE2">
        <w:rPr>
          <w:rFonts w:ascii="Arial" w:eastAsiaTheme="minorEastAsia" w:hAnsi="Arial" w:cs="Arial"/>
        </w:rPr>
        <w:t>%, dan Piroksik</w:t>
      </w:r>
      <w:r>
        <w:rPr>
          <w:rFonts w:ascii="Arial" w:eastAsiaTheme="minorEastAsia" w:hAnsi="Arial" w:cs="Arial"/>
        </w:rPr>
        <w:t xml:space="preserve">am 90,91%, lalu untuk obat dengan nama dagang keseluruhan penjualannya sebesar 54,31%. </w:t>
      </w:r>
      <w:r w:rsidRPr="00C15EE2">
        <w:rPr>
          <w:rFonts w:ascii="Arial" w:eastAsiaTheme="minorEastAsia" w:hAnsi="Arial" w:cs="Arial"/>
        </w:rPr>
        <w:t>A</w:t>
      </w:r>
      <w:r>
        <w:rPr>
          <w:rFonts w:ascii="Arial" w:eastAsiaTheme="minorEastAsia" w:hAnsi="Arial" w:cs="Arial"/>
        </w:rPr>
        <w:t>dapun di Apotek Yasmin keseluruhan penjualan obat generik sebesar 53,64% dimana</w:t>
      </w:r>
      <w:r w:rsidRPr="00C15EE2">
        <w:rPr>
          <w:rFonts w:ascii="Arial" w:eastAsiaTheme="minorEastAsia" w:hAnsi="Arial" w:cs="Arial"/>
        </w:rPr>
        <w:t xml:space="preserve"> Asam Mefenamat sebesa</w:t>
      </w:r>
      <w:r>
        <w:rPr>
          <w:rFonts w:ascii="Arial" w:eastAsiaTheme="minorEastAsia" w:hAnsi="Arial" w:cs="Arial"/>
        </w:rPr>
        <w:t xml:space="preserve">r 65,45%, Na.Diklofenak 14,53% dan Piroksikam 80,95%, untuk obat dengan nama dagang keseluruhan penjualannya sebesar 46,36%. </w:t>
      </w:r>
      <w:r w:rsidRPr="00C15EE2">
        <w:rPr>
          <w:rFonts w:ascii="Arial" w:eastAsiaTheme="minorEastAsia" w:hAnsi="Arial" w:cs="Arial"/>
        </w:rPr>
        <w:t>Dari data tersebut terlihat bahwa pencapaian belum 100% karena sebagian obat yang terjual adalah obat dengan nama dagang.</w:t>
      </w:r>
    </w:p>
    <w:p w:rsidR="00AD5CF3" w:rsidRPr="00E11946" w:rsidRDefault="00AD5CF3" w:rsidP="00AD5CF3">
      <w:pPr>
        <w:spacing w:line="360" w:lineRule="auto"/>
        <w:ind w:firstLine="720"/>
        <w:jc w:val="both"/>
        <w:rPr>
          <w:rFonts w:ascii="Arial" w:eastAsiaTheme="minorEastAsia" w:hAnsi="Arial" w:cs="Arial"/>
        </w:rPr>
      </w:pPr>
      <w:r w:rsidRPr="00C15EE2">
        <w:rPr>
          <w:rFonts w:ascii="Arial" w:eastAsiaTheme="minorEastAsia" w:hAnsi="Arial" w:cs="Arial"/>
        </w:rPr>
        <w:t>Penjualan obat generik dapat ditingkatkan melaui promosi obat. Promosi dilakukan pada pasien dan dokter agar mereka tidak ragu da</w:t>
      </w:r>
      <w:r>
        <w:rPr>
          <w:rFonts w:ascii="Arial" w:eastAsiaTheme="minorEastAsia" w:hAnsi="Arial" w:cs="Arial"/>
        </w:rPr>
        <w:t>lam menggunakan obat generik. P</w:t>
      </w:r>
      <w:r w:rsidRPr="00C15EE2">
        <w:rPr>
          <w:rFonts w:ascii="Arial" w:eastAsiaTheme="minorEastAsia" w:hAnsi="Arial" w:cs="Arial"/>
        </w:rPr>
        <w:t>romosi ini semacam edukasi mengenai pengertian obat generik, khasiat, keamanan, dan mutu obat generik yang sebenarnya memiliki khasiat yang sama dengan obat nama dagang karena produksi obat generik juga menerapkan Cara Pembuatan Obat Yang Baik (CPOB).</w:t>
      </w:r>
    </w:p>
    <w:p w:rsidR="00AD5CF3" w:rsidRDefault="00AD5CF3" w:rsidP="00AD5CF3">
      <w:pPr>
        <w:jc w:val="center"/>
        <w:rPr>
          <w:rFonts w:ascii="Arial" w:hAnsi="Arial" w:cs="Arial"/>
          <w:b/>
          <w:sz w:val="24"/>
          <w:szCs w:val="24"/>
        </w:rPr>
      </w:pPr>
    </w:p>
    <w:p w:rsidR="00AD5CF3" w:rsidRDefault="00AD5CF3" w:rsidP="00AD5CF3">
      <w:pPr>
        <w:rPr>
          <w:rFonts w:ascii="Arial" w:hAnsi="Arial" w:cs="Arial"/>
          <w:b/>
          <w:sz w:val="24"/>
          <w:szCs w:val="24"/>
        </w:rPr>
      </w:pPr>
    </w:p>
    <w:p w:rsidR="00AD5CF3" w:rsidRDefault="00AD5CF3" w:rsidP="00AD5CF3">
      <w:pPr>
        <w:rPr>
          <w:rFonts w:ascii="Arial" w:hAnsi="Arial" w:cs="Arial"/>
          <w:b/>
          <w:sz w:val="24"/>
          <w:szCs w:val="24"/>
        </w:rPr>
      </w:pPr>
    </w:p>
    <w:p w:rsidR="00AD5CF3" w:rsidRPr="00C15EE2" w:rsidRDefault="00AD5CF3" w:rsidP="00AD5CF3">
      <w:pPr>
        <w:jc w:val="center"/>
        <w:rPr>
          <w:rFonts w:ascii="Arial" w:hAnsi="Arial" w:cs="Arial"/>
          <w:b/>
          <w:sz w:val="24"/>
          <w:szCs w:val="24"/>
        </w:rPr>
      </w:pPr>
      <w:r w:rsidRPr="00C15EE2">
        <w:rPr>
          <w:rFonts w:ascii="Arial" w:hAnsi="Arial" w:cs="Arial"/>
          <w:b/>
          <w:sz w:val="24"/>
          <w:szCs w:val="24"/>
        </w:rPr>
        <w:t>BAB V</w:t>
      </w:r>
    </w:p>
    <w:p w:rsidR="00AD5CF3" w:rsidRPr="00C15EE2" w:rsidRDefault="00AD5CF3" w:rsidP="00AD5CF3">
      <w:pPr>
        <w:jc w:val="center"/>
        <w:rPr>
          <w:rFonts w:ascii="Arial" w:hAnsi="Arial" w:cs="Arial"/>
          <w:b/>
          <w:sz w:val="24"/>
          <w:szCs w:val="24"/>
        </w:rPr>
      </w:pPr>
      <w:r w:rsidRPr="00C15EE2">
        <w:rPr>
          <w:rFonts w:ascii="Arial" w:hAnsi="Arial" w:cs="Arial"/>
          <w:b/>
          <w:sz w:val="24"/>
          <w:szCs w:val="24"/>
        </w:rPr>
        <w:t>SIMPULAN DAN SARAN</w:t>
      </w:r>
    </w:p>
    <w:p w:rsidR="00AD5CF3" w:rsidRDefault="00AD5CF3" w:rsidP="00AD5CF3">
      <w:pPr>
        <w:jc w:val="both"/>
        <w:rPr>
          <w:rFonts w:ascii="Arial" w:hAnsi="Arial" w:cs="Arial"/>
        </w:rPr>
      </w:pPr>
      <w:r>
        <w:rPr>
          <w:rFonts w:ascii="Arial" w:hAnsi="Arial" w:cs="Arial"/>
          <w:b/>
        </w:rPr>
        <w:t>A. S</w:t>
      </w:r>
      <w:r w:rsidRPr="00C15EE2">
        <w:rPr>
          <w:rFonts w:ascii="Arial" w:hAnsi="Arial" w:cs="Arial"/>
          <w:b/>
        </w:rPr>
        <w:t>impulan</w:t>
      </w:r>
    </w:p>
    <w:p w:rsidR="00AD5CF3" w:rsidRPr="00570E06" w:rsidRDefault="00AD5CF3" w:rsidP="00AD5CF3">
      <w:pPr>
        <w:pStyle w:val="ListParagraph"/>
        <w:numPr>
          <w:ilvl w:val="0"/>
          <w:numId w:val="41"/>
        </w:numPr>
        <w:spacing w:line="360" w:lineRule="auto"/>
        <w:ind w:left="284" w:hanging="284"/>
        <w:jc w:val="both"/>
        <w:rPr>
          <w:rFonts w:ascii="Arial" w:hAnsi="Arial" w:cs="Arial"/>
          <w:b/>
        </w:rPr>
      </w:pPr>
      <w:r>
        <w:rPr>
          <w:rFonts w:ascii="Arial" w:hAnsi="Arial" w:cs="Arial"/>
          <w:lang w:val="en-US"/>
        </w:rPr>
        <w:t>Penjualan obat golongan AINS generik paling banyak adalah pada Apotek Yasmin sebesar 53,46%, selanjutnya disusul oleh Apotek Bumi Sehat  sebesar 51,66% dan terakhir Apotek Mitha Farma sebesar 45,69%.</w:t>
      </w:r>
    </w:p>
    <w:p w:rsidR="00AD5CF3" w:rsidRPr="00570E06" w:rsidRDefault="00AD5CF3" w:rsidP="00AD5CF3">
      <w:pPr>
        <w:pStyle w:val="ListParagraph"/>
        <w:numPr>
          <w:ilvl w:val="0"/>
          <w:numId w:val="41"/>
        </w:numPr>
        <w:spacing w:line="360" w:lineRule="auto"/>
        <w:ind w:left="284" w:hanging="284"/>
        <w:jc w:val="both"/>
        <w:rPr>
          <w:rFonts w:ascii="Arial" w:hAnsi="Arial" w:cs="Arial"/>
          <w:b/>
        </w:rPr>
      </w:pPr>
      <w:r>
        <w:rPr>
          <w:rFonts w:ascii="Arial" w:hAnsi="Arial" w:cs="Arial"/>
          <w:lang w:val="en-US"/>
        </w:rPr>
        <w:t>Penjualan obat golongan AINS dengan nama dagang paling banyak adalah pada Apotek Mitha Farma sebesar 54,31% selanjutnya disusul oleh Apotek Bumi Sehat sebesar 48,34% dan terakhir Apotek Yasmin sebesar 46,36%.</w:t>
      </w:r>
    </w:p>
    <w:p w:rsidR="00AD5CF3" w:rsidRPr="00570E06" w:rsidRDefault="00AD5CF3" w:rsidP="00AD5CF3">
      <w:pPr>
        <w:pStyle w:val="ListParagraph"/>
        <w:numPr>
          <w:ilvl w:val="0"/>
          <w:numId w:val="41"/>
        </w:numPr>
        <w:spacing w:line="360" w:lineRule="auto"/>
        <w:ind w:left="284" w:hanging="284"/>
        <w:jc w:val="both"/>
        <w:rPr>
          <w:rFonts w:ascii="Arial" w:hAnsi="Arial" w:cs="Arial"/>
          <w:b/>
        </w:rPr>
      </w:pPr>
      <w:r>
        <w:rPr>
          <w:rFonts w:ascii="Arial" w:hAnsi="Arial" w:cs="Arial"/>
          <w:lang w:val="en-US"/>
        </w:rPr>
        <w:t xml:space="preserve">Dengan adanya perbedaan penjualan obat golongan AINS generik dibandingkan dengan nama dagangnya pada ketiga Apotek tersebut maka </w:t>
      </w:r>
      <w:r w:rsidRPr="00570E06">
        <w:rPr>
          <w:rFonts w:ascii="Arial" w:hAnsi="Arial" w:cs="Arial"/>
        </w:rPr>
        <w:t xml:space="preserve">dapat disimpulkan bahwa peraturan PerMenkes </w:t>
      </w:r>
      <w:r w:rsidRPr="00570E06">
        <w:rPr>
          <w:rFonts w:ascii="Arial" w:eastAsiaTheme="minorEastAsia" w:hAnsi="Arial" w:cs="Arial"/>
        </w:rPr>
        <w:t>RI No.HK.02.02/Menkes/068/2010 mengenai kewajiban menggunakan obat generik di fasilitas pelayanan kesehatan belum terlaksana sepenuhnya.</w:t>
      </w:r>
    </w:p>
    <w:p w:rsidR="00AD5CF3" w:rsidRPr="00C15EE2" w:rsidRDefault="00AD5CF3" w:rsidP="00AD5CF3">
      <w:pPr>
        <w:spacing w:line="360" w:lineRule="auto"/>
        <w:jc w:val="both"/>
        <w:rPr>
          <w:rFonts w:ascii="Arial" w:hAnsi="Arial" w:cs="Arial"/>
          <w:b/>
        </w:rPr>
      </w:pPr>
      <w:r w:rsidRPr="00C15EE2">
        <w:rPr>
          <w:rFonts w:ascii="Arial" w:hAnsi="Arial" w:cs="Arial"/>
          <w:b/>
        </w:rPr>
        <w:t>B. Saran</w:t>
      </w:r>
    </w:p>
    <w:p w:rsidR="00AD5CF3" w:rsidRPr="00C15EE2" w:rsidRDefault="00AD5CF3" w:rsidP="00AD5CF3">
      <w:pPr>
        <w:spacing w:line="360" w:lineRule="auto"/>
        <w:ind w:left="284" w:hanging="284"/>
        <w:jc w:val="both"/>
        <w:rPr>
          <w:rFonts w:ascii="Arial" w:hAnsi="Arial" w:cs="Arial"/>
        </w:rPr>
      </w:pPr>
      <w:r>
        <w:rPr>
          <w:rFonts w:ascii="Arial" w:hAnsi="Arial" w:cs="Arial"/>
        </w:rPr>
        <w:t xml:space="preserve">1. </w:t>
      </w:r>
      <w:r w:rsidRPr="00C15EE2">
        <w:rPr>
          <w:rFonts w:ascii="Arial" w:hAnsi="Arial" w:cs="Arial"/>
        </w:rPr>
        <w:t>Untuk meningkatkan penggunaan obat generik perlu kesadar</w:t>
      </w:r>
      <w:r>
        <w:rPr>
          <w:rFonts w:ascii="Arial" w:hAnsi="Arial" w:cs="Arial"/>
        </w:rPr>
        <w:t>a</w:t>
      </w:r>
      <w:r w:rsidRPr="00C15EE2">
        <w:rPr>
          <w:rFonts w:ascii="Arial" w:hAnsi="Arial" w:cs="Arial"/>
        </w:rPr>
        <w:t xml:space="preserve">n dan </w:t>
      </w:r>
      <w:r>
        <w:rPr>
          <w:rFonts w:ascii="Arial" w:hAnsi="Arial" w:cs="Arial"/>
        </w:rPr>
        <w:t xml:space="preserve">  </w:t>
      </w:r>
      <w:r w:rsidRPr="00C15EE2">
        <w:rPr>
          <w:rFonts w:ascii="Arial" w:hAnsi="Arial" w:cs="Arial"/>
        </w:rPr>
        <w:t>kerjasama antar</w:t>
      </w:r>
      <w:r>
        <w:rPr>
          <w:rFonts w:ascii="Arial" w:hAnsi="Arial" w:cs="Arial"/>
        </w:rPr>
        <w:t>a</w:t>
      </w:r>
      <w:r w:rsidRPr="00C15EE2">
        <w:rPr>
          <w:rFonts w:ascii="Arial" w:hAnsi="Arial" w:cs="Arial"/>
        </w:rPr>
        <w:t xml:space="preserve"> pemerintah, dokter, apoteker , tenaga kesehatan lainnya dalam peningkatan penggunaan obat generik agar mendapatkan hasil yang lebih maksimal lagi.</w:t>
      </w:r>
    </w:p>
    <w:p w:rsidR="00AD5CF3" w:rsidRPr="00C15EE2" w:rsidRDefault="00AD5CF3" w:rsidP="00AD5CF3">
      <w:pPr>
        <w:spacing w:line="360" w:lineRule="auto"/>
        <w:ind w:left="284" w:hanging="284"/>
        <w:jc w:val="both"/>
        <w:rPr>
          <w:rFonts w:ascii="Arial" w:hAnsi="Arial" w:cs="Arial"/>
        </w:rPr>
      </w:pPr>
      <w:r w:rsidRPr="00C15EE2">
        <w:rPr>
          <w:rFonts w:ascii="Arial" w:hAnsi="Arial" w:cs="Arial"/>
        </w:rPr>
        <w:t>2.</w:t>
      </w:r>
      <w:r w:rsidRPr="00C15EE2">
        <w:rPr>
          <w:rFonts w:ascii="Arial" w:hAnsi="Arial" w:cs="Arial"/>
        </w:rPr>
        <w:tab/>
        <w:t>Kepada peneliti berikutnya agar melakukan penelitian tentang gambaran persentase penjualan obat generik dan nama dagang untuk obat ataupun penyakit jenis lain.</w:t>
      </w:r>
    </w:p>
    <w:p w:rsidR="00AD5CF3" w:rsidRDefault="00AD5CF3" w:rsidP="00AD5CF3">
      <w:pPr>
        <w:pStyle w:val="ListParagraph"/>
        <w:spacing w:after="0" w:line="360" w:lineRule="auto"/>
        <w:ind w:left="567"/>
        <w:jc w:val="both"/>
        <w:rPr>
          <w:rFonts w:ascii="Arial" w:hAnsi="Arial" w:cs="Arial"/>
          <w:lang w:val="en-US"/>
        </w:rPr>
      </w:pPr>
    </w:p>
    <w:p w:rsidR="00AD5CF3" w:rsidRDefault="00AD5CF3" w:rsidP="00AD5CF3">
      <w:pPr>
        <w:pStyle w:val="ListParagraph"/>
        <w:spacing w:after="0" w:line="360" w:lineRule="auto"/>
        <w:ind w:left="567"/>
        <w:jc w:val="both"/>
        <w:rPr>
          <w:rFonts w:ascii="Arial" w:hAnsi="Arial" w:cs="Arial"/>
          <w:lang w:val="en-US"/>
        </w:rPr>
      </w:pPr>
    </w:p>
    <w:p w:rsidR="00AD5CF3" w:rsidRDefault="00AD5CF3" w:rsidP="00AD5CF3">
      <w:pPr>
        <w:pStyle w:val="ListParagraph"/>
        <w:spacing w:after="0" w:line="360" w:lineRule="auto"/>
        <w:ind w:left="567"/>
        <w:jc w:val="both"/>
        <w:rPr>
          <w:rFonts w:ascii="Arial" w:hAnsi="Arial" w:cs="Arial"/>
          <w:lang w:val="en-US"/>
        </w:rPr>
      </w:pPr>
    </w:p>
    <w:p w:rsidR="00AD5CF3" w:rsidRPr="00D37DC0" w:rsidRDefault="00AD5CF3" w:rsidP="00AD5CF3">
      <w:pPr>
        <w:spacing w:line="360" w:lineRule="auto"/>
        <w:jc w:val="both"/>
        <w:rPr>
          <w:rFonts w:ascii="Arial" w:hAnsi="Arial" w:cs="Arial"/>
        </w:rPr>
      </w:pPr>
    </w:p>
    <w:p w:rsidR="00AD5CF3" w:rsidRDefault="00AD5CF3" w:rsidP="00AD5CF3">
      <w:pPr>
        <w:spacing w:line="480" w:lineRule="auto"/>
        <w:ind w:left="2160" w:firstLine="720"/>
        <w:rPr>
          <w:rFonts w:ascii="Arial" w:hAnsi="Arial" w:cs="Arial"/>
          <w:b/>
          <w:sz w:val="24"/>
          <w:szCs w:val="24"/>
        </w:rPr>
      </w:pPr>
    </w:p>
    <w:p w:rsidR="00AD5CF3" w:rsidRDefault="00AD5CF3" w:rsidP="00AD5CF3">
      <w:pPr>
        <w:spacing w:line="480" w:lineRule="auto"/>
        <w:ind w:left="2160" w:firstLine="720"/>
        <w:rPr>
          <w:rFonts w:ascii="Arial" w:hAnsi="Arial" w:cs="Arial"/>
          <w:b/>
          <w:sz w:val="24"/>
          <w:szCs w:val="24"/>
        </w:rPr>
      </w:pPr>
    </w:p>
    <w:p w:rsidR="00AD5CF3" w:rsidRDefault="00AD5CF3" w:rsidP="00AD5CF3">
      <w:pPr>
        <w:spacing w:line="480" w:lineRule="auto"/>
        <w:ind w:left="2160" w:firstLine="720"/>
        <w:rPr>
          <w:rFonts w:ascii="Arial" w:hAnsi="Arial" w:cs="Arial"/>
          <w:b/>
          <w:sz w:val="24"/>
          <w:szCs w:val="24"/>
        </w:rPr>
      </w:pPr>
    </w:p>
    <w:p w:rsidR="00AD5CF3" w:rsidRPr="00AA0B34" w:rsidRDefault="00AD5CF3" w:rsidP="00AD5CF3">
      <w:pPr>
        <w:spacing w:line="480" w:lineRule="auto"/>
        <w:jc w:val="center"/>
        <w:rPr>
          <w:rFonts w:ascii="Arial" w:hAnsi="Arial" w:cs="Arial"/>
          <w:b/>
          <w:sz w:val="24"/>
          <w:szCs w:val="24"/>
        </w:rPr>
      </w:pPr>
      <w:r w:rsidRPr="00AA0B34">
        <w:rPr>
          <w:rFonts w:ascii="Arial" w:hAnsi="Arial" w:cs="Arial"/>
          <w:b/>
          <w:sz w:val="24"/>
          <w:szCs w:val="24"/>
        </w:rPr>
        <w:t>DAFTAR PUSTAKA</w:t>
      </w:r>
    </w:p>
    <w:p w:rsidR="00AD5CF3" w:rsidRPr="005C4BEF" w:rsidRDefault="00AD5CF3" w:rsidP="00AD5CF3">
      <w:pPr>
        <w:ind w:left="851" w:hanging="851"/>
        <w:jc w:val="both"/>
        <w:rPr>
          <w:rFonts w:ascii="Arial" w:hAnsi="Arial" w:cs="Arial"/>
        </w:rPr>
      </w:pPr>
      <w:r w:rsidRPr="003003A5">
        <w:rPr>
          <w:rFonts w:ascii="Arial" w:hAnsi="Arial" w:cs="Arial"/>
        </w:rPr>
        <w:t xml:space="preserve">Bertram G. Katzung. </w:t>
      </w:r>
      <w:r w:rsidRPr="00D537E1">
        <w:rPr>
          <w:rFonts w:ascii="Arial" w:hAnsi="Arial" w:cs="Arial"/>
          <w:i/>
        </w:rPr>
        <w:t>Farmakologi Dasar dan Klinik edisi 8</w:t>
      </w:r>
      <w:r>
        <w:rPr>
          <w:rFonts w:ascii="Arial" w:hAnsi="Arial" w:cs="Arial"/>
        </w:rPr>
        <w:t xml:space="preserve">.Penerbit Salemba     </w:t>
      </w:r>
      <w:r w:rsidRPr="003003A5">
        <w:rPr>
          <w:rFonts w:ascii="Arial" w:hAnsi="Arial" w:cs="Arial"/>
        </w:rPr>
        <w:t>Medika</w:t>
      </w:r>
    </w:p>
    <w:p w:rsidR="00AD5CF3" w:rsidRDefault="00AD5CF3" w:rsidP="00AD5CF3">
      <w:pPr>
        <w:ind w:left="1418" w:hanging="1418"/>
        <w:jc w:val="both"/>
        <w:rPr>
          <w:rFonts w:ascii="Arial" w:hAnsi="Arial" w:cs="Arial"/>
        </w:rPr>
      </w:pPr>
      <w:r>
        <w:rPr>
          <w:rFonts w:ascii="Arial" w:hAnsi="Arial" w:cs="Arial"/>
        </w:rPr>
        <w:t xml:space="preserve">Deden Dermawan. </w:t>
      </w:r>
      <w:r w:rsidRPr="006560BA">
        <w:rPr>
          <w:rFonts w:ascii="Arial" w:hAnsi="Arial" w:cs="Arial"/>
          <w:i/>
        </w:rPr>
        <w:t>Farmakologi Untuk Keperawatan</w:t>
      </w:r>
      <w:r>
        <w:rPr>
          <w:rFonts w:ascii="Arial" w:hAnsi="Arial" w:cs="Arial"/>
        </w:rPr>
        <w:t>. Penerbit Gosyen Publishing</w:t>
      </w:r>
    </w:p>
    <w:p w:rsidR="00AD5CF3" w:rsidRDefault="00AD5CF3" w:rsidP="00AD5CF3">
      <w:pPr>
        <w:ind w:left="1418" w:hanging="1418"/>
        <w:jc w:val="both"/>
        <w:rPr>
          <w:rFonts w:ascii="Arial" w:hAnsi="Arial" w:cs="Arial"/>
        </w:rPr>
      </w:pPr>
      <w:r>
        <w:rPr>
          <w:rFonts w:ascii="Arial" w:hAnsi="Arial" w:cs="Arial"/>
        </w:rPr>
        <w:t>Departemen Kesehatan RI. 1995.</w:t>
      </w:r>
      <w:r w:rsidRPr="00170791">
        <w:rPr>
          <w:rFonts w:ascii="Arial" w:hAnsi="Arial" w:cs="Arial"/>
          <w:i/>
        </w:rPr>
        <w:t>Farmakope Indonesia edisi IV</w:t>
      </w:r>
      <w:r>
        <w:rPr>
          <w:rFonts w:ascii="Arial" w:hAnsi="Arial" w:cs="Arial"/>
        </w:rPr>
        <w:t>.Jakarta</w:t>
      </w:r>
    </w:p>
    <w:p w:rsidR="00AD5CF3" w:rsidRDefault="00AD5CF3" w:rsidP="00AD5CF3">
      <w:pPr>
        <w:ind w:left="851" w:hanging="851"/>
        <w:jc w:val="both"/>
        <w:rPr>
          <w:rFonts w:ascii="Arial" w:hAnsi="Arial" w:cs="Arial"/>
        </w:rPr>
      </w:pPr>
      <w:r>
        <w:rPr>
          <w:rFonts w:ascii="Arial" w:hAnsi="Arial" w:cs="Arial"/>
        </w:rPr>
        <w:t>Direktorat Jenderal Pengawasan Obat dan Makanan.Departemen Kesehatan RI. 1989.</w:t>
      </w:r>
      <w:r w:rsidRPr="004C287B">
        <w:rPr>
          <w:rFonts w:ascii="Arial" w:hAnsi="Arial" w:cs="Arial"/>
          <w:i/>
        </w:rPr>
        <w:t>Informatorium Obat Generik</w:t>
      </w:r>
      <w:r>
        <w:rPr>
          <w:rFonts w:ascii="Arial" w:hAnsi="Arial" w:cs="Arial"/>
        </w:rPr>
        <w:t>.Jakarta</w:t>
      </w:r>
    </w:p>
    <w:p w:rsidR="00AD5CF3" w:rsidRDefault="00AD5CF3" w:rsidP="00AD5CF3">
      <w:pPr>
        <w:jc w:val="both"/>
        <w:rPr>
          <w:rFonts w:ascii="Arial" w:hAnsi="Arial" w:cs="Arial"/>
        </w:rPr>
      </w:pPr>
      <w:r>
        <w:rPr>
          <w:rFonts w:ascii="Arial" w:hAnsi="Arial" w:cs="Arial"/>
        </w:rPr>
        <w:t xml:space="preserve">Drs. H. A. Syamsuni, Apt. </w:t>
      </w:r>
      <w:r w:rsidRPr="00F45DE4">
        <w:rPr>
          <w:rFonts w:ascii="Arial" w:hAnsi="Arial" w:cs="Arial"/>
          <w:i/>
        </w:rPr>
        <w:t>Ilmu Resep</w:t>
      </w:r>
      <w:r>
        <w:rPr>
          <w:rFonts w:ascii="Arial" w:hAnsi="Arial" w:cs="Arial"/>
        </w:rPr>
        <w:t>. Penerbit Buku Kedokteran</w:t>
      </w:r>
    </w:p>
    <w:p w:rsidR="00AD5CF3" w:rsidRDefault="00AD5CF3" w:rsidP="00AD5CF3">
      <w:pPr>
        <w:ind w:left="851" w:hanging="851"/>
        <w:jc w:val="both"/>
        <w:rPr>
          <w:rFonts w:ascii="Arial" w:hAnsi="Arial" w:cs="Arial"/>
        </w:rPr>
      </w:pPr>
      <w:r>
        <w:rPr>
          <w:rFonts w:ascii="Arial" w:hAnsi="Arial" w:cs="Arial"/>
        </w:rPr>
        <w:t>Informasi Spesialite Obat Indonesia, Volume 50, Penerbit Ikatan Apoteker Indonesia</w:t>
      </w:r>
    </w:p>
    <w:p w:rsidR="00AD5CF3" w:rsidRPr="005C4BEF" w:rsidRDefault="00AD5CF3" w:rsidP="00AD5CF3">
      <w:pPr>
        <w:ind w:left="851" w:hanging="851"/>
        <w:jc w:val="both"/>
        <w:rPr>
          <w:rFonts w:ascii="Arial" w:eastAsia="Times New Roman" w:hAnsi="Arial" w:cs="Arial"/>
          <w:color w:val="333333"/>
        </w:rPr>
      </w:pPr>
      <w:r w:rsidRPr="005F43EF">
        <w:rPr>
          <w:rFonts w:ascii="Arial" w:eastAsia="Times New Roman" w:hAnsi="Arial" w:cs="Arial"/>
          <w:color w:val="333333"/>
        </w:rPr>
        <w:t>Keputusan Menteri Kesehatan nomor 347/MenKes/SK/VII/1990 tentang</w:t>
      </w:r>
      <w:r>
        <w:rPr>
          <w:rFonts w:ascii="Arial" w:eastAsia="Times New Roman" w:hAnsi="Arial" w:cs="Arial"/>
          <w:color w:val="333333"/>
        </w:rPr>
        <w:t xml:space="preserve"> </w:t>
      </w:r>
      <w:r w:rsidRPr="005F43EF">
        <w:rPr>
          <w:rFonts w:ascii="Arial" w:eastAsia="Times New Roman" w:hAnsi="Arial" w:cs="Arial"/>
          <w:color w:val="333333"/>
        </w:rPr>
        <w:t>Obat</w:t>
      </w:r>
      <w:r>
        <w:rPr>
          <w:rFonts w:ascii="Arial" w:eastAsia="Times New Roman" w:hAnsi="Arial" w:cs="Arial"/>
          <w:color w:val="333333"/>
        </w:rPr>
        <w:t xml:space="preserve"> </w:t>
      </w:r>
      <w:r w:rsidRPr="005F43EF">
        <w:rPr>
          <w:rFonts w:ascii="Arial" w:eastAsia="Times New Roman" w:hAnsi="Arial" w:cs="Arial"/>
          <w:color w:val="333333"/>
        </w:rPr>
        <w:t>Wajib Apotek</w:t>
      </w:r>
    </w:p>
    <w:p w:rsidR="00AD5CF3" w:rsidRPr="005C4BEF" w:rsidRDefault="00AD5CF3" w:rsidP="00AD5CF3">
      <w:pPr>
        <w:ind w:left="851" w:hanging="851"/>
        <w:jc w:val="both"/>
        <w:rPr>
          <w:rFonts w:ascii="Arial" w:hAnsi="Arial" w:cs="Arial"/>
        </w:rPr>
      </w:pPr>
      <w:r w:rsidRPr="003003A5">
        <w:rPr>
          <w:rFonts w:ascii="Arial" w:hAnsi="Arial" w:cs="Arial"/>
        </w:rPr>
        <w:t>Mary J. Mycek, Richard A. Harvey, Pamela C. Champe (1995).</w:t>
      </w:r>
      <w:r>
        <w:rPr>
          <w:rFonts w:ascii="Arial" w:hAnsi="Arial" w:cs="Arial"/>
        </w:rPr>
        <w:t xml:space="preserve"> </w:t>
      </w:r>
      <w:r w:rsidRPr="00D537E1">
        <w:rPr>
          <w:rFonts w:ascii="Arial" w:hAnsi="Arial" w:cs="Arial"/>
          <w:i/>
        </w:rPr>
        <w:t xml:space="preserve">Farmakologi </w:t>
      </w:r>
      <w:r>
        <w:rPr>
          <w:rFonts w:ascii="Arial" w:hAnsi="Arial" w:cs="Arial"/>
          <w:i/>
        </w:rPr>
        <w:t xml:space="preserve">   </w:t>
      </w:r>
      <w:r w:rsidRPr="00D537E1">
        <w:rPr>
          <w:rFonts w:ascii="Arial" w:hAnsi="Arial" w:cs="Arial"/>
          <w:i/>
        </w:rPr>
        <w:t>Ulasan Bergambar edisi 2</w:t>
      </w:r>
      <w:r w:rsidRPr="003003A5">
        <w:rPr>
          <w:rFonts w:ascii="Arial" w:hAnsi="Arial" w:cs="Arial"/>
        </w:rPr>
        <w:t>. Penerbit Widya Medika</w:t>
      </w:r>
    </w:p>
    <w:p w:rsidR="00AD5CF3" w:rsidRDefault="00AD5CF3" w:rsidP="00AD5CF3">
      <w:pPr>
        <w:ind w:left="1418" w:hanging="1418"/>
        <w:jc w:val="both"/>
        <w:rPr>
          <w:rFonts w:ascii="Arial" w:hAnsi="Arial" w:cs="Arial"/>
        </w:rPr>
      </w:pPr>
      <w:r>
        <w:rPr>
          <w:rFonts w:ascii="Arial" w:hAnsi="Arial" w:cs="Arial"/>
        </w:rPr>
        <w:t>Notoatmodjo,S.2010.</w:t>
      </w:r>
      <w:r>
        <w:rPr>
          <w:rFonts w:ascii="Arial" w:hAnsi="Arial" w:cs="Arial"/>
          <w:i/>
        </w:rPr>
        <w:t>Metodologi Penelitian Kesehatan.</w:t>
      </w:r>
      <w:r>
        <w:rPr>
          <w:rFonts w:ascii="Arial" w:hAnsi="Arial" w:cs="Arial"/>
        </w:rPr>
        <w:t>Jakarta:PT Rineka   Cipta</w:t>
      </w:r>
    </w:p>
    <w:p w:rsidR="00AD5CF3" w:rsidRDefault="00AD5CF3" w:rsidP="00AD5CF3">
      <w:pPr>
        <w:ind w:left="851" w:hanging="851"/>
        <w:jc w:val="both"/>
        <w:rPr>
          <w:rFonts w:ascii="Arial" w:hAnsi="Arial" w:cs="Arial"/>
          <w:i/>
        </w:rPr>
      </w:pPr>
      <w:r>
        <w:rPr>
          <w:rFonts w:ascii="Arial" w:hAnsi="Arial" w:cs="Arial"/>
        </w:rPr>
        <w:t>PerMenkes RI.No.HK.02.02/MENKES/068/I/2010.</w:t>
      </w:r>
      <w:r>
        <w:rPr>
          <w:rFonts w:ascii="Arial" w:hAnsi="Arial" w:cs="Arial"/>
          <w:i/>
        </w:rPr>
        <w:t xml:space="preserve">Tentang </w:t>
      </w:r>
      <w:r w:rsidRPr="004C3C13">
        <w:rPr>
          <w:rFonts w:ascii="Arial" w:hAnsi="Arial" w:cs="Arial"/>
          <w:i/>
        </w:rPr>
        <w:t>Kewajiban</w:t>
      </w:r>
      <w:r>
        <w:rPr>
          <w:rFonts w:ascii="Arial" w:hAnsi="Arial" w:cs="Arial"/>
          <w:i/>
        </w:rPr>
        <w:t xml:space="preserve"> </w:t>
      </w:r>
      <w:r w:rsidRPr="004C3C13">
        <w:rPr>
          <w:rFonts w:ascii="Arial" w:hAnsi="Arial" w:cs="Arial"/>
          <w:i/>
        </w:rPr>
        <w:t>Obat Generik di Fasilitas Layanan Kesehatan Pemerintah.</w:t>
      </w:r>
    </w:p>
    <w:p w:rsidR="00AD5CF3" w:rsidRPr="00970AF4" w:rsidRDefault="00AD5CF3" w:rsidP="00AD5CF3">
      <w:pPr>
        <w:ind w:left="851" w:hanging="851"/>
        <w:jc w:val="both"/>
        <w:rPr>
          <w:rFonts w:ascii="Arial" w:hAnsi="Arial" w:cs="Arial"/>
        </w:rPr>
      </w:pPr>
      <w:r>
        <w:rPr>
          <w:rFonts w:ascii="Arial" w:hAnsi="Arial" w:cs="Arial"/>
        </w:rPr>
        <w:t>Peraturan Menteri Kesehatan RI No.58 Tahun 2014 tentang standar Pelayanan Kefarmasian</w:t>
      </w:r>
    </w:p>
    <w:p w:rsidR="00AD5CF3" w:rsidRPr="00DD49A1" w:rsidRDefault="00AD5CF3" w:rsidP="00AD5CF3">
      <w:pPr>
        <w:ind w:left="851" w:hanging="851"/>
        <w:jc w:val="both"/>
        <w:rPr>
          <w:rFonts w:ascii="Arial" w:hAnsi="Arial" w:cs="Arial"/>
        </w:rPr>
      </w:pPr>
      <w:r>
        <w:rPr>
          <w:rFonts w:ascii="Arial" w:hAnsi="Arial" w:cs="Arial"/>
        </w:rPr>
        <w:t>Tan Hoan Tjay,Raharja.2007.</w:t>
      </w:r>
      <w:r w:rsidRPr="00DD49A1">
        <w:rPr>
          <w:rFonts w:ascii="Arial" w:hAnsi="Arial" w:cs="Arial"/>
          <w:i/>
        </w:rPr>
        <w:t>Obat-obat Penting edisi VI</w:t>
      </w:r>
      <w:r>
        <w:rPr>
          <w:rFonts w:ascii="Arial" w:hAnsi="Arial" w:cs="Arial"/>
        </w:rPr>
        <w:t>.Jakarta:PT.Elek Media Komputido</w:t>
      </w:r>
    </w:p>
    <w:p w:rsidR="00AD5CF3" w:rsidRDefault="00AD5CF3" w:rsidP="00AD5CF3">
      <w:pPr>
        <w:jc w:val="both"/>
        <w:rPr>
          <w:rFonts w:ascii="Arial" w:hAnsi="Arial" w:cs="Arial"/>
        </w:rPr>
      </w:pPr>
      <w:r>
        <w:rPr>
          <w:rFonts w:ascii="Arial" w:hAnsi="Arial" w:cs="Arial"/>
        </w:rPr>
        <w:t>Undang- Undang No. 36 Tahun 2009 Tentang Kesehatan</w:t>
      </w:r>
    </w:p>
    <w:p w:rsidR="00AD5CF3" w:rsidRDefault="00AD5CF3" w:rsidP="00AD5CF3">
      <w:pPr>
        <w:tabs>
          <w:tab w:val="left" w:pos="709"/>
        </w:tabs>
        <w:ind w:left="1440" w:hanging="1440"/>
        <w:jc w:val="both"/>
        <w:rPr>
          <w:rFonts w:ascii="Arial" w:hAnsi="Arial" w:cs="Arial"/>
        </w:rPr>
      </w:pPr>
      <w:r>
        <w:rPr>
          <w:rFonts w:ascii="Arial" w:hAnsi="Arial" w:cs="Arial"/>
        </w:rPr>
        <w:t xml:space="preserve">Indonesian Journal of Dentistry (2008):15(3):200-204 dari </w:t>
      </w:r>
      <w:r w:rsidRPr="00471841">
        <w:rPr>
          <w:rFonts w:ascii="Arial" w:hAnsi="Arial" w:cs="Arial"/>
          <w:i/>
        </w:rPr>
        <w:t>http//www.fkg.ui.edu</w:t>
      </w:r>
    </w:p>
    <w:p w:rsidR="00AD5CF3" w:rsidRPr="00093D47" w:rsidRDefault="00AD5CF3" w:rsidP="00AD5CF3">
      <w:pPr>
        <w:rPr>
          <w:rFonts w:ascii="Arial" w:hAnsi="Arial" w:cs="Arial"/>
          <w:i/>
          <w:u w:val="single"/>
        </w:rPr>
      </w:pPr>
      <w:r>
        <w:rPr>
          <w:rFonts w:ascii="Arial" w:hAnsi="Arial" w:cs="Arial"/>
        </w:rPr>
        <w:t xml:space="preserve">Pelayanan Informasi Obat Nasional  dari </w:t>
      </w:r>
      <w:r w:rsidRPr="00906E62">
        <w:rPr>
          <w:rFonts w:ascii="Arial" w:hAnsi="Arial" w:cs="Arial"/>
          <w:i/>
        </w:rPr>
        <w:t>pionas.pom.go.</w:t>
      </w:r>
      <w:r w:rsidRPr="00093D47">
        <w:rPr>
          <w:rFonts w:ascii="Arial" w:hAnsi="Arial" w:cs="Arial"/>
          <w:i/>
        </w:rPr>
        <w:t>id</w:t>
      </w:r>
    </w:p>
    <w:p w:rsidR="00AD5CF3" w:rsidRPr="00C97BCF" w:rsidRDefault="00AD5CF3" w:rsidP="00AD5CF3">
      <w:pPr>
        <w:ind w:left="709" w:hanging="709"/>
        <w:rPr>
          <w:rFonts w:ascii="Arial" w:hAnsi="Arial" w:cs="Arial"/>
          <w:b/>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240" w:lineRule="auto"/>
        <w:ind w:left="567"/>
        <w:rPr>
          <w:rFonts w:ascii="Arial" w:hAnsi="Arial" w:cs="Arial"/>
          <w:b/>
          <w:lang w:val="en-US"/>
        </w:rPr>
      </w:pPr>
    </w:p>
    <w:p w:rsidR="00AD5CF3" w:rsidRPr="00C97BCF" w:rsidRDefault="00AD5CF3" w:rsidP="00AD5CF3">
      <w:pPr>
        <w:pStyle w:val="ListParagraph"/>
        <w:spacing w:after="0" w:line="240" w:lineRule="auto"/>
        <w:ind w:left="567"/>
        <w:rPr>
          <w:rFonts w:ascii="Arial" w:hAnsi="Arial" w:cs="Arial"/>
          <w:b/>
          <w:lang w:val="en-US"/>
        </w:rPr>
      </w:pPr>
    </w:p>
    <w:p w:rsidR="00AD5CF3" w:rsidRDefault="00AD5CF3" w:rsidP="00AD5CF3">
      <w:pPr>
        <w:pStyle w:val="ListParagraph"/>
        <w:spacing w:after="0" w:line="360" w:lineRule="auto"/>
        <w:ind w:left="567"/>
        <w:jc w:val="center"/>
        <w:rPr>
          <w:rFonts w:ascii="Arial" w:hAnsi="Arial" w:cs="Arial"/>
          <w:b/>
          <w:sz w:val="24"/>
          <w:szCs w:val="24"/>
          <w:lang w:val="en-US"/>
        </w:rPr>
      </w:pPr>
    </w:p>
    <w:p w:rsidR="00AD5CF3" w:rsidRPr="00026D4E" w:rsidRDefault="00AD5CF3" w:rsidP="00AD5CF3">
      <w:pPr>
        <w:pStyle w:val="ListParagraph"/>
        <w:spacing w:after="0" w:line="360" w:lineRule="auto"/>
        <w:ind w:left="567"/>
        <w:jc w:val="center"/>
        <w:rPr>
          <w:rFonts w:ascii="Arial" w:hAnsi="Arial" w:cs="Arial"/>
          <w:b/>
          <w:sz w:val="24"/>
          <w:szCs w:val="24"/>
          <w:lang w:val="en-US"/>
        </w:rPr>
      </w:pPr>
      <w:r w:rsidRPr="00026D4E">
        <w:rPr>
          <w:rFonts w:ascii="Arial" w:hAnsi="Arial" w:cs="Arial"/>
          <w:b/>
          <w:sz w:val="24"/>
          <w:szCs w:val="24"/>
          <w:lang w:val="en-US"/>
        </w:rPr>
        <w:t>DAFTAR LAMPIRAN</w:t>
      </w:r>
    </w:p>
    <w:p w:rsidR="00AD5CF3" w:rsidRDefault="00AD5CF3" w:rsidP="00AD5CF3">
      <w:pPr>
        <w:pStyle w:val="ListParagraph"/>
        <w:spacing w:after="0" w:line="360" w:lineRule="auto"/>
        <w:ind w:left="567"/>
        <w:jc w:val="center"/>
        <w:rPr>
          <w:rFonts w:ascii="Arial" w:hAnsi="Arial" w:cs="Arial"/>
          <w:b/>
        </w:rPr>
      </w:pPr>
    </w:p>
    <w:p w:rsidR="00AD5CF3" w:rsidRPr="00922E9A" w:rsidRDefault="00AD5CF3" w:rsidP="00AD5CF3">
      <w:pPr>
        <w:pStyle w:val="ListParagraph"/>
        <w:spacing w:after="0" w:line="360" w:lineRule="auto"/>
        <w:ind w:left="0"/>
        <w:rPr>
          <w:rFonts w:ascii="Arial" w:hAnsi="Arial" w:cs="Arial"/>
          <w:b/>
        </w:rPr>
      </w:pPr>
      <w:r>
        <w:rPr>
          <w:rFonts w:ascii="Arial" w:hAnsi="Arial" w:cs="Arial"/>
          <w:b/>
        </w:rPr>
        <w:t>Lampiran 1. Surat Izin Penelitian</w:t>
      </w:r>
    </w:p>
    <w:p w:rsidR="00AD5CF3" w:rsidRDefault="00AD5CF3" w:rsidP="00AD5CF3">
      <w:pPr>
        <w:spacing w:line="360" w:lineRule="auto"/>
        <w:rPr>
          <w:rFonts w:ascii="Arial" w:hAnsi="Arial" w:cs="Arial"/>
          <w:b/>
        </w:rPr>
      </w:pPr>
    </w:p>
    <w:p w:rsidR="00AD5CF3" w:rsidRPr="00922E9A" w:rsidRDefault="00AD5CF3" w:rsidP="00AD5CF3">
      <w:pPr>
        <w:spacing w:line="360" w:lineRule="auto"/>
        <w:rPr>
          <w:rFonts w:ascii="Arial" w:hAnsi="Arial" w:cs="Arial"/>
          <w:b/>
        </w:rPr>
      </w:pPr>
      <w:r>
        <w:rPr>
          <w:noProof/>
        </w:rPr>
        <w:drawing>
          <wp:inline distT="0" distB="0" distL="0" distR="0">
            <wp:extent cx="5039995" cy="6616065"/>
            <wp:effectExtent l="0" t="0" r="0" b="0"/>
            <wp:docPr id="15" name="Picture 1" descr="C:\Users\ACER\AppData\Local\Microsoft\Windows\Temporary Internet Files\Content.Word\1499746957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1499746957767.jpg"/>
                    <pic:cNvPicPr>
                      <a:picLocks noChangeAspect="1" noChangeArrowheads="1"/>
                    </pic:cNvPicPr>
                  </pic:nvPicPr>
                  <pic:blipFill>
                    <a:blip r:embed="rId19"/>
                    <a:srcRect/>
                    <a:stretch>
                      <a:fillRect/>
                    </a:stretch>
                  </pic:blipFill>
                  <pic:spPr bwMode="auto">
                    <a:xfrm>
                      <a:off x="0" y="0"/>
                      <a:ext cx="5039995" cy="6616065"/>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jc w:val="center"/>
        <w:rPr>
          <w:rFonts w:ascii="Arial" w:hAnsi="Arial" w:cs="Arial"/>
          <w:b/>
          <w:lang w:val="en-US"/>
        </w:rPr>
      </w:pPr>
    </w:p>
    <w:p w:rsidR="00AD5CF3" w:rsidRDefault="00AD5CF3" w:rsidP="00AD5CF3">
      <w:pPr>
        <w:pStyle w:val="ListParagraph"/>
        <w:spacing w:after="0" w:line="360" w:lineRule="auto"/>
        <w:ind w:left="567"/>
        <w:jc w:val="center"/>
        <w:rPr>
          <w:rFonts w:ascii="Arial" w:hAnsi="Arial" w:cs="Arial"/>
          <w:b/>
          <w:lang w:val="en-US"/>
        </w:rPr>
      </w:pPr>
    </w:p>
    <w:p w:rsidR="00AD5CF3" w:rsidRDefault="00AD5CF3" w:rsidP="00AD5CF3">
      <w:pPr>
        <w:pStyle w:val="ListParagraph"/>
        <w:spacing w:after="0" w:line="360" w:lineRule="auto"/>
        <w:ind w:left="0"/>
        <w:rPr>
          <w:rFonts w:ascii="Arial" w:hAnsi="Arial" w:cs="Arial"/>
          <w:b/>
          <w:lang w:val="en-US"/>
        </w:rPr>
      </w:pPr>
      <w:r>
        <w:rPr>
          <w:rFonts w:ascii="Arial" w:hAnsi="Arial" w:cs="Arial"/>
          <w:b/>
          <w:lang w:val="en-US"/>
        </w:rPr>
        <w:t>Lampiran 2. Surat Balasan Penelitian Apotek Yasmin</w:t>
      </w:r>
    </w:p>
    <w:p w:rsidR="00AD5CF3" w:rsidRPr="00922E9A" w:rsidRDefault="00AD5CF3" w:rsidP="00AD5CF3">
      <w:pPr>
        <w:pStyle w:val="ListParagraph"/>
        <w:spacing w:after="0" w:line="360" w:lineRule="auto"/>
        <w:ind w:left="567"/>
        <w:jc w:val="center"/>
        <w:rPr>
          <w:rFonts w:ascii="Arial" w:hAnsi="Arial" w:cs="Arial"/>
          <w:b/>
        </w:rPr>
      </w:pPr>
    </w:p>
    <w:p w:rsidR="00AD5CF3" w:rsidRDefault="00AD5CF3" w:rsidP="00AD5CF3">
      <w:pPr>
        <w:pStyle w:val="ListParagraph"/>
        <w:spacing w:after="0" w:line="360" w:lineRule="auto"/>
        <w:ind w:left="0"/>
        <w:jc w:val="center"/>
        <w:rPr>
          <w:rFonts w:ascii="Arial" w:hAnsi="Arial" w:cs="Arial"/>
          <w:b/>
          <w:lang w:val="en-US"/>
        </w:rPr>
      </w:pPr>
      <w:r>
        <w:rPr>
          <w:noProof/>
          <w:lang w:val="en-US"/>
        </w:rPr>
        <w:drawing>
          <wp:inline distT="0" distB="0" distL="0" distR="0">
            <wp:extent cx="5010150" cy="6978893"/>
            <wp:effectExtent l="0" t="0" r="0" b="0"/>
            <wp:docPr id="19" name="Picture 4" descr="C:\Users\ACER\AppData\Local\Microsoft\Windows\Temporary Internet Files\Content.Word\149974695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1499746959298.jpg"/>
                    <pic:cNvPicPr>
                      <a:picLocks noChangeAspect="1" noChangeArrowheads="1"/>
                    </pic:cNvPicPr>
                  </pic:nvPicPr>
                  <pic:blipFill>
                    <a:blip r:embed="rId20"/>
                    <a:srcRect/>
                    <a:stretch>
                      <a:fillRect/>
                    </a:stretch>
                  </pic:blipFill>
                  <pic:spPr bwMode="auto">
                    <a:xfrm>
                      <a:off x="0" y="0"/>
                      <a:ext cx="5011412" cy="6980651"/>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0"/>
        <w:rPr>
          <w:rFonts w:ascii="Arial" w:hAnsi="Arial" w:cs="Arial"/>
          <w:b/>
        </w:rPr>
      </w:pPr>
    </w:p>
    <w:p w:rsidR="00AD5CF3" w:rsidRDefault="00AD5CF3" w:rsidP="00AD5CF3">
      <w:pPr>
        <w:pStyle w:val="ListParagraph"/>
        <w:spacing w:after="0" w:line="360" w:lineRule="auto"/>
        <w:ind w:left="0"/>
        <w:rPr>
          <w:rFonts w:ascii="Arial" w:hAnsi="Arial" w:cs="Arial"/>
          <w:b/>
          <w:lang w:val="en-US"/>
        </w:rPr>
      </w:pPr>
      <w:r>
        <w:rPr>
          <w:rFonts w:ascii="Arial" w:hAnsi="Arial" w:cs="Arial"/>
          <w:b/>
          <w:lang w:val="en-US"/>
        </w:rPr>
        <w:t>Lampiran 3. Surat Balasan Penelitian Apotek Bumi Sehat</w:t>
      </w:r>
    </w:p>
    <w:p w:rsidR="00AD5CF3" w:rsidRPr="00922E9A" w:rsidRDefault="00AD5CF3" w:rsidP="00AD5CF3">
      <w:pPr>
        <w:spacing w:line="360" w:lineRule="auto"/>
        <w:rPr>
          <w:rFonts w:ascii="Arial" w:hAnsi="Arial" w:cs="Arial"/>
          <w:b/>
        </w:rPr>
      </w:pPr>
    </w:p>
    <w:p w:rsidR="00AD5CF3" w:rsidRDefault="00AD5CF3" w:rsidP="00AD5CF3">
      <w:pPr>
        <w:pStyle w:val="ListParagraph"/>
        <w:spacing w:after="0" w:line="360" w:lineRule="auto"/>
        <w:ind w:left="0"/>
        <w:rPr>
          <w:rFonts w:ascii="Arial" w:hAnsi="Arial" w:cs="Arial"/>
          <w:b/>
          <w:lang w:val="en-US"/>
        </w:rPr>
      </w:pPr>
      <w:r>
        <w:rPr>
          <w:noProof/>
          <w:lang w:val="en-US"/>
        </w:rPr>
        <w:drawing>
          <wp:inline distT="0" distB="0" distL="0" distR="0">
            <wp:extent cx="5039995" cy="6817414"/>
            <wp:effectExtent l="19050" t="0" r="8255" b="0"/>
            <wp:docPr id="20" name="Picture 7" descr="C:\Users\ACER\AppData\Local\Microsoft\Windows\Temporary Internet Files\Content.Word\149974696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1499746963384.jpg"/>
                    <pic:cNvPicPr>
                      <a:picLocks noChangeAspect="1" noChangeArrowheads="1"/>
                    </pic:cNvPicPr>
                  </pic:nvPicPr>
                  <pic:blipFill>
                    <a:blip r:embed="rId21"/>
                    <a:srcRect/>
                    <a:stretch>
                      <a:fillRect/>
                    </a:stretch>
                  </pic:blipFill>
                  <pic:spPr bwMode="auto">
                    <a:xfrm>
                      <a:off x="0" y="0"/>
                      <a:ext cx="5039995" cy="6817414"/>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0"/>
        <w:rPr>
          <w:rFonts w:ascii="Arial" w:hAnsi="Arial" w:cs="Arial"/>
          <w:b/>
          <w:lang w:val="en-US"/>
        </w:rPr>
      </w:pPr>
      <w:r>
        <w:rPr>
          <w:rFonts w:ascii="Arial" w:hAnsi="Arial" w:cs="Arial"/>
          <w:b/>
          <w:lang w:val="en-US"/>
        </w:rPr>
        <w:t>Lampiran 4. Surat Balasan Penelitian Apotek Mitha Farma</w:t>
      </w: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0"/>
        <w:rPr>
          <w:rFonts w:ascii="Arial" w:hAnsi="Arial" w:cs="Arial"/>
          <w:b/>
          <w:lang w:val="en-US"/>
        </w:rPr>
      </w:pPr>
      <w:r>
        <w:rPr>
          <w:noProof/>
          <w:lang w:val="en-US"/>
        </w:rPr>
        <w:drawing>
          <wp:inline distT="0" distB="0" distL="0" distR="0">
            <wp:extent cx="5039995" cy="7322257"/>
            <wp:effectExtent l="19050" t="0" r="8255" b="0"/>
            <wp:docPr id="25" name="Picture 13" descr="C:\Users\ACER\AppData\Local\Microsoft\Windows\Temporary Internet Files\Content.Word\14997481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1499748103478.jpg"/>
                    <pic:cNvPicPr>
                      <a:picLocks noChangeAspect="1" noChangeArrowheads="1"/>
                    </pic:cNvPicPr>
                  </pic:nvPicPr>
                  <pic:blipFill>
                    <a:blip r:embed="rId22"/>
                    <a:srcRect/>
                    <a:stretch>
                      <a:fillRect/>
                    </a:stretch>
                  </pic:blipFill>
                  <pic:spPr bwMode="auto">
                    <a:xfrm>
                      <a:off x="0" y="0"/>
                      <a:ext cx="5039995" cy="7322257"/>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0"/>
        <w:rPr>
          <w:rFonts w:ascii="Arial" w:hAnsi="Arial" w:cs="Arial"/>
          <w:b/>
          <w:lang w:val="en-US"/>
        </w:rPr>
      </w:pPr>
      <w:r>
        <w:rPr>
          <w:rFonts w:ascii="Arial" w:hAnsi="Arial" w:cs="Arial"/>
          <w:b/>
          <w:lang w:val="en-US"/>
        </w:rPr>
        <w:t>Lampiran 5. Kartu Bimbingan KTI</w:t>
      </w:r>
    </w:p>
    <w:p w:rsidR="00AD5CF3" w:rsidRDefault="00AD5CF3" w:rsidP="00AD5CF3">
      <w:pPr>
        <w:pStyle w:val="ListParagraph"/>
        <w:spacing w:after="0" w:line="360" w:lineRule="auto"/>
        <w:ind w:left="567"/>
        <w:rPr>
          <w:rFonts w:ascii="Arial" w:hAnsi="Arial" w:cs="Arial"/>
          <w:b/>
          <w:lang w:val="en-US"/>
        </w:rPr>
      </w:pPr>
    </w:p>
    <w:p w:rsidR="00AD5CF3" w:rsidRDefault="00AD5CF3" w:rsidP="00AD5CF3">
      <w:pPr>
        <w:pStyle w:val="ListParagraph"/>
        <w:spacing w:after="0" w:line="360" w:lineRule="auto"/>
        <w:ind w:left="0"/>
        <w:rPr>
          <w:rFonts w:ascii="Arial" w:hAnsi="Arial" w:cs="Arial"/>
          <w:b/>
          <w:lang w:val="en-US"/>
        </w:rPr>
      </w:pPr>
      <w:r>
        <w:rPr>
          <w:noProof/>
          <w:lang w:val="en-US"/>
        </w:rPr>
        <w:drawing>
          <wp:inline distT="0" distB="0" distL="0" distR="0">
            <wp:extent cx="5039995" cy="6469540"/>
            <wp:effectExtent l="19050" t="0" r="8255" b="0"/>
            <wp:docPr id="26" name="Picture 16" descr="C:\Users\ACER\AppData\Local\Microsoft\Windows\Temporary Internet Files\Content.Word\149974696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1499746967571.jpg"/>
                    <pic:cNvPicPr>
                      <a:picLocks noChangeAspect="1" noChangeArrowheads="1"/>
                    </pic:cNvPicPr>
                  </pic:nvPicPr>
                  <pic:blipFill>
                    <a:blip r:embed="rId23"/>
                    <a:srcRect/>
                    <a:stretch>
                      <a:fillRect/>
                    </a:stretch>
                  </pic:blipFill>
                  <pic:spPr bwMode="auto">
                    <a:xfrm>
                      <a:off x="0" y="0"/>
                      <a:ext cx="5039995" cy="6469540"/>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jc w:val="center"/>
        <w:rPr>
          <w:rFonts w:ascii="Arial" w:hAnsi="Arial" w:cs="Arial"/>
          <w:b/>
          <w:lang w:val="en-US"/>
        </w:rPr>
      </w:pPr>
    </w:p>
    <w:p w:rsidR="00AD5CF3" w:rsidRDefault="00AD5CF3" w:rsidP="00AD5CF3">
      <w:pPr>
        <w:pStyle w:val="ListParagraph"/>
        <w:spacing w:after="0" w:line="360" w:lineRule="auto"/>
        <w:ind w:left="567"/>
        <w:jc w:val="center"/>
        <w:rPr>
          <w:rFonts w:ascii="Arial" w:hAnsi="Arial" w:cs="Arial"/>
          <w:b/>
          <w:lang w:val="en-US"/>
        </w:rPr>
      </w:pPr>
    </w:p>
    <w:p w:rsidR="00AD5CF3" w:rsidRDefault="00AD5CF3" w:rsidP="00AD5CF3">
      <w:pPr>
        <w:pStyle w:val="ListParagraph"/>
        <w:spacing w:after="0" w:line="360" w:lineRule="auto"/>
        <w:ind w:left="567"/>
        <w:jc w:val="center"/>
        <w:rPr>
          <w:rFonts w:ascii="Arial" w:hAnsi="Arial" w:cs="Arial"/>
          <w:b/>
          <w:lang w:val="en-US"/>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r>
        <w:rPr>
          <w:rFonts w:ascii="Arial" w:hAnsi="Arial" w:cs="Arial"/>
          <w:b/>
        </w:rPr>
        <w:t>TABEL A.1</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OKTOBER DI APOTEK  BUMI SEHAT</w:t>
      </w:r>
    </w:p>
    <w:tbl>
      <w:tblPr>
        <w:tblStyle w:val="TableGrid"/>
        <w:tblW w:w="0" w:type="auto"/>
        <w:tblInd w:w="108" w:type="dxa"/>
        <w:tblLook w:val="04A0"/>
      </w:tblPr>
      <w:tblGrid>
        <w:gridCol w:w="717"/>
        <w:gridCol w:w="2417"/>
        <w:gridCol w:w="2129"/>
        <w:gridCol w:w="2558"/>
      </w:tblGrid>
      <w:tr w:rsidR="00AD5CF3" w:rsidTr="0000177D">
        <w:trPr>
          <w:trHeight w:val="576"/>
        </w:trPr>
        <w:tc>
          <w:tcPr>
            <w:tcW w:w="717"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417"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129"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558"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417" w:type="dxa"/>
          </w:tcPr>
          <w:p w:rsidR="00AD5CF3" w:rsidRPr="00C355FE" w:rsidRDefault="00AD5CF3" w:rsidP="0000177D">
            <w:pPr>
              <w:pStyle w:val="ListParagraph"/>
              <w:tabs>
                <w:tab w:val="left" w:pos="555"/>
                <w:tab w:val="left" w:pos="1140"/>
              </w:tabs>
              <w:ind w:left="0"/>
              <w:rPr>
                <w:rFonts w:ascii="Arial" w:hAnsi="Arial" w:cs="Arial"/>
                <w:lang w:val="en-US"/>
              </w:rPr>
            </w:pPr>
            <w:r>
              <w:rPr>
                <w:rFonts w:ascii="Arial" w:hAnsi="Arial" w:cs="Arial"/>
                <w:lang w:val="en-US"/>
              </w:rPr>
              <w:t xml:space="preserve">      2</w:t>
            </w:r>
            <w:r w:rsidRPr="00C355FE">
              <w:rPr>
                <w:rFonts w:ascii="Arial" w:hAnsi="Arial" w:cs="Arial"/>
                <w:lang w:val="en-US"/>
              </w:rPr>
              <w:tab/>
            </w:r>
            <w:r>
              <w:rPr>
                <w:rFonts w:ascii="Arial" w:hAnsi="Arial" w:cs="Arial"/>
                <w:noProof/>
                <w:lang w:val="en-US"/>
              </w:rPr>
              <w:pict>
                <v:shape id="_x0000_s1122" type="#_x0000_t32" style="position:absolute;margin-left:44.65pt;margin-top:0;width:0;height:273.75pt;z-index:251758592;mso-position-horizontal-relative:text;mso-position-vertical-relative:text" o:connectortype="straight"/>
              </w:pict>
            </w:r>
            <w:r>
              <w:rPr>
                <w:rFonts w:ascii="Arial" w:hAnsi="Arial" w:cs="Arial"/>
                <w:lang w:val="en-US"/>
              </w:rPr>
              <w:tab/>
              <w:t xml:space="preserve">      2</w:t>
            </w:r>
          </w:p>
        </w:tc>
        <w:tc>
          <w:tcPr>
            <w:tcW w:w="2129"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126" type="#_x0000_t32" style="position:absolute;margin-left:42.45pt;margin-top:0;width:0;height:214.5pt;z-index:251762688;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w:t>
            </w:r>
            <w:r w:rsidRPr="00C355FE">
              <w:rPr>
                <w:rFonts w:ascii="Arial" w:hAnsi="Arial" w:cs="Arial"/>
                <w:lang w:val="en-US"/>
              </w:rPr>
              <w:t>2</w:t>
            </w:r>
          </w:p>
        </w:tc>
        <w:tc>
          <w:tcPr>
            <w:tcW w:w="2558"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noProof/>
                <w:lang w:val="en-US"/>
              </w:rPr>
              <w:pict>
                <v:shape id="_x0000_s1129" type="#_x0000_t32" style="position:absolute;margin-left:54.6pt;margin-top:0;width:0;height:311.25pt;z-index:251765760;mso-position-horizontal-relative:text;mso-position-vertical-relative:text" o:connectortype="straight"/>
              </w:pict>
            </w:r>
            <w:r w:rsidRPr="00C355FE">
              <w:rPr>
                <w:rFonts w:ascii="Arial" w:hAnsi="Arial" w:cs="Arial"/>
                <w:lang w:val="en-US"/>
              </w:rPr>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417"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Pr>
                <w:rFonts w:ascii="Arial" w:hAnsi="Arial" w:cs="Arial"/>
                <w:lang w:val="en-US"/>
              </w:rPr>
              <w:t xml:space="preserve">                 2   </w:t>
            </w:r>
          </w:p>
        </w:tc>
        <w:tc>
          <w:tcPr>
            <w:tcW w:w="2129"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4</w:t>
            </w:r>
          </w:p>
        </w:tc>
        <w:tc>
          <w:tcPr>
            <w:tcW w:w="2558"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417"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2                 1</w:t>
            </w:r>
          </w:p>
        </w:tc>
        <w:tc>
          <w:tcPr>
            <w:tcW w:w="2129"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2</w:t>
            </w:r>
          </w:p>
        </w:tc>
        <w:tc>
          <w:tcPr>
            <w:tcW w:w="2558" w:type="dxa"/>
          </w:tcPr>
          <w:p w:rsidR="00AD5CF3" w:rsidRPr="00C355FE" w:rsidRDefault="00AD5CF3" w:rsidP="0000177D">
            <w:pPr>
              <w:pStyle w:val="ListParagraph"/>
              <w:tabs>
                <w:tab w:val="center" w:pos="1096"/>
              </w:tabs>
              <w:ind w:left="0"/>
              <w:jc w:val="center"/>
              <w:rPr>
                <w:rFonts w:ascii="Arial" w:hAnsi="Arial" w:cs="Arial"/>
                <w:lang w:val="en-US"/>
              </w:rPr>
            </w:pPr>
            <w:r>
              <w:rPr>
                <w:rFonts w:ascii="Arial" w:hAnsi="Arial" w:cs="Arial"/>
                <w:lang w:val="en-US"/>
              </w:rPr>
              <w:t>1</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417"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1  </w:t>
            </w:r>
            <w:r w:rsidRPr="00C355FE">
              <w:rPr>
                <w:rFonts w:ascii="Arial" w:hAnsi="Arial" w:cs="Arial"/>
                <w:lang w:val="en-US"/>
              </w:rPr>
              <w:tab/>
            </w:r>
            <w:r>
              <w:rPr>
                <w:rFonts w:ascii="Arial" w:hAnsi="Arial" w:cs="Arial"/>
                <w:lang w:val="en-US"/>
              </w:rPr>
              <w:t xml:space="preserve">               -</w:t>
            </w:r>
          </w:p>
        </w:tc>
        <w:tc>
          <w:tcPr>
            <w:tcW w:w="2129"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2</w:t>
            </w:r>
            <w:r w:rsidRPr="00C355FE">
              <w:rPr>
                <w:rFonts w:ascii="Arial" w:hAnsi="Arial" w:cs="Arial"/>
                <w:lang w:val="en-US"/>
              </w:rPr>
              <w:tab/>
            </w:r>
            <w:r>
              <w:rPr>
                <w:rFonts w:ascii="Arial" w:hAnsi="Arial" w:cs="Arial"/>
                <w:lang w:val="en-US"/>
              </w:rPr>
              <w:t xml:space="preserve">       -</w:t>
            </w:r>
          </w:p>
        </w:tc>
        <w:tc>
          <w:tcPr>
            <w:tcW w:w="2558"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1                   -</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417"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129"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1              2</w:t>
            </w:r>
          </w:p>
        </w:tc>
        <w:tc>
          <w:tcPr>
            <w:tcW w:w="2558"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10"/>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417"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3                3</w:t>
            </w:r>
          </w:p>
        </w:tc>
        <w:tc>
          <w:tcPr>
            <w:tcW w:w="2129"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58"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r>
              <w:rPr>
                <w:rFonts w:ascii="Arial" w:hAnsi="Arial" w:cs="Arial"/>
                <w:lang w:val="en-US"/>
              </w:rPr>
              <w:tab/>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417"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                 1</w:t>
            </w:r>
          </w:p>
        </w:tc>
        <w:tc>
          <w:tcPr>
            <w:tcW w:w="2129"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558"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417"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3</w:t>
            </w:r>
            <w:r>
              <w:rPr>
                <w:rFonts w:ascii="Arial" w:hAnsi="Arial" w:cs="Arial"/>
                <w:lang w:val="en-US"/>
              </w:rPr>
              <w:tab/>
              <w:t xml:space="preserve">                1</w:t>
            </w:r>
          </w:p>
        </w:tc>
        <w:tc>
          <w:tcPr>
            <w:tcW w:w="2129"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3</w:t>
            </w:r>
          </w:p>
        </w:tc>
        <w:tc>
          <w:tcPr>
            <w:tcW w:w="2558"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417"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noProof/>
                <w:lang w:val="en-US"/>
              </w:rPr>
              <w:pict>
                <v:shape id="_x0000_s1123" type="#_x0000_t32" style="position:absolute;margin-left:44.65pt;margin-top:17.85pt;width:0;height:276pt;z-index:251759616;mso-position-horizontal-relative:text;mso-position-vertical-relative:text" o:connectortype="straight"/>
              </w:pict>
            </w:r>
            <w:r>
              <w:rPr>
                <w:rFonts w:ascii="Arial" w:hAnsi="Arial" w:cs="Arial"/>
                <w:lang w:val="en-US"/>
              </w:rPr>
              <w:tab/>
              <w:t>3                -</w:t>
            </w:r>
          </w:p>
        </w:tc>
        <w:tc>
          <w:tcPr>
            <w:tcW w:w="2129"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c>
          <w:tcPr>
            <w:tcW w:w="255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417"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1                -</w:t>
            </w:r>
          </w:p>
        </w:tc>
        <w:tc>
          <w:tcPr>
            <w:tcW w:w="2129"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noProof/>
                <w:lang w:val="en-US"/>
              </w:rPr>
              <w:pict>
                <v:shape id="_x0000_s1125" type="#_x0000_t32" style="position:absolute;margin-left:42.45pt;margin-top:.35pt;width:0;height:274pt;z-index:251761664;mso-position-horizontal-relative:text;mso-position-vertical-relative:text" o:connectortype="straight"/>
              </w:pict>
            </w:r>
            <w:r>
              <w:rPr>
                <w:rFonts w:ascii="Arial" w:hAnsi="Arial" w:cs="Arial"/>
                <w:lang w:val="en-US"/>
              </w:rPr>
              <w:tab/>
              <w:t xml:space="preserve"> 1</w:t>
            </w:r>
            <w:r>
              <w:rPr>
                <w:rFonts w:ascii="Arial" w:hAnsi="Arial" w:cs="Arial"/>
                <w:lang w:val="en-US"/>
              </w:rPr>
              <w:tab/>
              <w:t xml:space="preserve">               3</w:t>
            </w:r>
          </w:p>
        </w:tc>
        <w:tc>
          <w:tcPr>
            <w:tcW w:w="2558"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417"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2                2</w:t>
            </w:r>
          </w:p>
        </w:tc>
        <w:tc>
          <w:tcPr>
            <w:tcW w:w="2129"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noProof/>
                <w:lang w:val="en-US"/>
              </w:rPr>
              <w:pict>
                <v:shape id="_x0000_s1132" type="#_x0000_t32" style="position:absolute;margin-left:42.45pt;margin-top:15.4pt;width:0;height:140.25pt;z-index:251768832;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3</w:t>
            </w:r>
          </w:p>
        </w:tc>
        <w:tc>
          <w:tcPr>
            <w:tcW w:w="255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417"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r>
            <w:r w:rsidRPr="00C355FE">
              <w:rPr>
                <w:rFonts w:ascii="Arial" w:hAnsi="Arial" w:cs="Arial"/>
                <w:lang w:val="en-US"/>
              </w:rPr>
              <w:t>1</w:t>
            </w:r>
            <w:r>
              <w:rPr>
                <w:rFonts w:ascii="Arial" w:hAnsi="Arial" w:cs="Arial"/>
                <w:lang w:val="en-US"/>
              </w:rPr>
              <w:t xml:space="preserve">                 -</w:t>
            </w:r>
          </w:p>
        </w:tc>
        <w:tc>
          <w:tcPr>
            <w:tcW w:w="2129"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 xml:space="preserve">1               1  </w:t>
            </w:r>
          </w:p>
        </w:tc>
        <w:tc>
          <w:tcPr>
            <w:tcW w:w="255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130" type="#_x0000_t32" style="position:absolute;margin-left:54.6pt;margin-top:.15pt;width:0;height:234.75pt;z-index:251766784;mso-position-horizontal-relative:text;mso-position-vertical-relative:text" o:connectortype="straight"/>
              </w:pict>
            </w:r>
            <w:r>
              <w:rPr>
                <w:rFonts w:ascii="Arial" w:hAnsi="Arial" w:cs="Arial"/>
                <w:lang w:val="en-US"/>
              </w:rPr>
              <w:t xml:space="preserve">        1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417"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1                2</w:t>
            </w:r>
          </w:p>
        </w:tc>
        <w:tc>
          <w:tcPr>
            <w:tcW w:w="2129"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58"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417"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noProof/>
                <w:lang w:val="en-US"/>
              </w:rPr>
              <w:pict>
                <v:shape id="_x0000_s1131" type="#_x0000_t32" style="position:absolute;margin-left:44.65pt;margin-top:2.65pt;width:0;height:94.5pt;z-index:251767808;mso-position-horizontal-relative:text;mso-position-vertical-relative:text" o:connectortype="straight"/>
              </w:pict>
            </w:r>
            <w:r>
              <w:rPr>
                <w:rFonts w:ascii="Arial" w:hAnsi="Arial" w:cs="Arial"/>
                <w:lang w:val="en-US"/>
              </w:rPr>
              <w:tab/>
              <w:t>1                1</w:t>
            </w:r>
          </w:p>
        </w:tc>
        <w:tc>
          <w:tcPr>
            <w:tcW w:w="2129"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558"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noProof/>
                <w:lang w:val="en-US"/>
              </w:rPr>
              <w:pict>
                <v:shape id="_x0000_s1133" type="#_x0000_t32" style="position:absolute;margin-left:54.6pt;margin-top:8.65pt;width:0;height:88.5pt;z-index:251769856;mso-position-horizontal-relative:text;mso-position-vertical-relative:text" o:connectortype="straight"/>
              </w:pict>
            </w:r>
            <w:r>
              <w:rPr>
                <w:rFonts w:ascii="Arial" w:hAnsi="Arial" w:cs="Arial"/>
                <w:lang w:val="en-US"/>
              </w:rPr>
              <w:tab/>
              <w:t>-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417"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w:t>
            </w:r>
          </w:p>
        </w:tc>
        <w:tc>
          <w:tcPr>
            <w:tcW w:w="2129"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1              -</w:t>
            </w:r>
          </w:p>
        </w:tc>
        <w:tc>
          <w:tcPr>
            <w:tcW w:w="2558"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417"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w:t>
            </w:r>
          </w:p>
        </w:tc>
        <w:tc>
          <w:tcPr>
            <w:tcW w:w="2129"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1              1</w:t>
            </w:r>
          </w:p>
        </w:tc>
        <w:tc>
          <w:tcPr>
            <w:tcW w:w="2558"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2</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417"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c>
          <w:tcPr>
            <w:tcW w:w="2129"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1</w:t>
            </w:r>
            <w:r>
              <w:rPr>
                <w:rFonts w:ascii="Arial" w:hAnsi="Arial" w:cs="Arial"/>
                <w:lang w:val="en-US"/>
              </w:rPr>
              <w:tab/>
              <w:t xml:space="preserve">       1</w:t>
            </w:r>
          </w:p>
        </w:tc>
        <w:tc>
          <w:tcPr>
            <w:tcW w:w="2558"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417"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129"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558"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417"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t>-                  -</w:t>
            </w:r>
          </w:p>
        </w:tc>
        <w:tc>
          <w:tcPr>
            <w:tcW w:w="2129"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                1</w:t>
            </w:r>
          </w:p>
        </w:tc>
        <w:tc>
          <w:tcPr>
            <w:tcW w:w="2558"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ab/>
              <w:t>1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417"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2</w:t>
            </w:r>
            <w:r>
              <w:rPr>
                <w:rFonts w:ascii="Arial" w:hAnsi="Arial" w:cs="Arial"/>
                <w:lang w:val="en-US"/>
              </w:rPr>
              <w:tab/>
              <w:t xml:space="preserve">                  -</w:t>
            </w:r>
          </w:p>
        </w:tc>
        <w:tc>
          <w:tcPr>
            <w:tcW w:w="2129"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2                4</w:t>
            </w:r>
          </w:p>
        </w:tc>
        <w:tc>
          <w:tcPr>
            <w:tcW w:w="255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w:t>
            </w:r>
            <w:r w:rsidRPr="00C355FE">
              <w:rPr>
                <w:rFonts w:ascii="Arial" w:hAnsi="Arial" w:cs="Arial"/>
                <w:lang w:val="en-US"/>
              </w:rPr>
              <w:t>1</w:t>
            </w:r>
            <w:r>
              <w:rPr>
                <w:rFonts w:ascii="Arial" w:hAnsi="Arial" w:cs="Arial"/>
                <w:lang w:val="en-US"/>
              </w:rPr>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417"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129"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1                -</w:t>
            </w:r>
          </w:p>
        </w:tc>
        <w:tc>
          <w:tcPr>
            <w:tcW w:w="2558"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2</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417"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w:t>
            </w:r>
          </w:p>
        </w:tc>
        <w:tc>
          <w:tcPr>
            <w:tcW w:w="2129"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58"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417"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3                -</w:t>
            </w:r>
          </w:p>
        </w:tc>
        <w:tc>
          <w:tcPr>
            <w:tcW w:w="2129"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1</w:t>
            </w:r>
          </w:p>
        </w:tc>
        <w:tc>
          <w:tcPr>
            <w:tcW w:w="255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417"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noProof/>
                <w:lang w:val="en-US"/>
              </w:rPr>
              <w:pict>
                <v:shape id="_x0000_s1134" type="#_x0000_t32" style="position:absolute;margin-left:44.65pt;margin-top:.1pt;width:0;height:105pt;z-index:251770880;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            </w:t>
            </w:r>
          </w:p>
        </w:tc>
        <w:tc>
          <w:tcPr>
            <w:tcW w:w="2129"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noProof/>
                <w:lang w:val="en-US"/>
              </w:rPr>
              <w:pict>
                <v:shape id="_x0000_s1135" type="#_x0000_t32" style="position:absolute;margin-left:42.45pt;margin-top:.1pt;width:0;height:98.25pt;z-index:251771904;mso-position-horizontal-relative:text;mso-position-vertical-relative:text" o:connectortype="straight"/>
              </w:pict>
            </w:r>
            <w:r>
              <w:rPr>
                <w:rFonts w:ascii="Arial" w:hAnsi="Arial" w:cs="Arial"/>
                <w:lang w:val="en-US"/>
              </w:rPr>
              <w:t xml:space="preserve">      -                 2</w:t>
            </w:r>
          </w:p>
        </w:tc>
        <w:tc>
          <w:tcPr>
            <w:tcW w:w="2558" w:type="dxa"/>
          </w:tcPr>
          <w:p w:rsidR="00AD5CF3" w:rsidRPr="000132AC" w:rsidRDefault="00AD5CF3" w:rsidP="0000177D">
            <w:pPr>
              <w:tabs>
                <w:tab w:val="left" w:pos="390"/>
                <w:tab w:val="right" w:pos="2193"/>
              </w:tabs>
              <w:rPr>
                <w:rFonts w:ascii="Arial" w:hAnsi="Arial" w:cs="Arial"/>
                <w:lang w:val="en-US"/>
              </w:rPr>
            </w:pPr>
            <w:r>
              <w:rPr>
                <w:rFonts w:ascii="Arial" w:hAnsi="Arial" w:cs="Arial"/>
                <w:noProof/>
                <w:lang w:val="en-US"/>
              </w:rPr>
              <w:pict>
                <v:shape id="_x0000_s1136" type="#_x0000_t32" style="position:absolute;margin-left:54.6pt;margin-top:.1pt;width:0;height:105pt;z-index:251772928;mso-position-horizontal-relative:text;mso-position-vertical-relative:text" o:connectortype="straight"/>
              </w:pict>
            </w:r>
            <w:r>
              <w:rPr>
                <w:rFonts w:ascii="Arial" w:hAnsi="Arial" w:cs="Arial"/>
                <w:lang w:val="en-US"/>
              </w:rPr>
              <w:t xml:space="preserve">        </w:t>
            </w:r>
            <w:r w:rsidRPr="000132AC">
              <w:rPr>
                <w:rFonts w:ascii="Arial" w:hAnsi="Arial" w:cs="Arial"/>
                <w:lang w:val="en-US"/>
              </w:rPr>
              <w:t xml:space="preserve">1              </w:t>
            </w:r>
            <w:r>
              <w:rPr>
                <w:rFonts w:ascii="Arial" w:hAnsi="Arial" w:cs="Arial"/>
                <w:lang w:val="en-US"/>
              </w:rPr>
              <w:t xml:space="preserve">    </w:t>
            </w:r>
            <w:r w:rsidRPr="000132AC">
              <w:rPr>
                <w:rFonts w:ascii="Arial" w:hAnsi="Arial" w:cs="Arial"/>
                <w:lang w:val="en-US"/>
              </w:rPr>
              <w:t>-</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417"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129"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55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417"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1                1</w:t>
            </w:r>
          </w:p>
        </w:tc>
        <w:tc>
          <w:tcPr>
            <w:tcW w:w="2129"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                 2</w:t>
            </w:r>
          </w:p>
        </w:tc>
        <w:tc>
          <w:tcPr>
            <w:tcW w:w="2558" w:type="dxa"/>
          </w:tcPr>
          <w:p w:rsidR="00AD5CF3" w:rsidRPr="00740CCB" w:rsidRDefault="00AD5CF3" w:rsidP="0000177D">
            <w:pPr>
              <w:tabs>
                <w:tab w:val="left" w:pos="540"/>
                <w:tab w:val="right" w:pos="2193"/>
              </w:tabs>
              <w:rPr>
                <w:rFonts w:ascii="Arial" w:hAnsi="Arial" w:cs="Arial"/>
                <w:lang w:val="en-US"/>
              </w:rPr>
            </w:pPr>
            <w:r>
              <w:rPr>
                <w:rFonts w:ascii="Arial" w:hAnsi="Arial" w:cs="Arial"/>
                <w:lang w:val="en-US"/>
              </w:rPr>
              <w:t xml:space="preserve">        </w:t>
            </w:r>
            <w:r w:rsidRPr="00740CCB">
              <w:rPr>
                <w:rFonts w:ascii="Arial" w:hAnsi="Arial" w:cs="Arial"/>
                <w:lang w:val="en-US"/>
              </w:rPr>
              <w:t xml:space="preserve">1              </w:t>
            </w:r>
            <w:r>
              <w:rPr>
                <w:rFonts w:ascii="Arial" w:hAnsi="Arial" w:cs="Arial"/>
                <w:lang w:val="en-US"/>
              </w:rPr>
              <w:t xml:space="preserve">    </w:t>
            </w:r>
            <w:r w:rsidRPr="00740CCB">
              <w:rPr>
                <w:rFonts w:ascii="Arial" w:hAnsi="Arial" w:cs="Arial"/>
                <w:lang w:val="en-US"/>
              </w:rPr>
              <w:t>-</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417"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1               -</w:t>
            </w:r>
          </w:p>
        </w:tc>
        <w:tc>
          <w:tcPr>
            <w:tcW w:w="2129"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1</w:t>
            </w:r>
            <w:r>
              <w:rPr>
                <w:rFonts w:ascii="Arial" w:hAnsi="Arial" w:cs="Arial"/>
                <w:lang w:val="en-US"/>
              </w:rPr>
              <w:tab/>
              <w:t xml:space="preserve">                 1</w:t>
            </w:r>
          </w:p>
        </w:tc>
        <w:tc>
          <w:tcPr>
            <w:tcW w:w="255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ab/>
              <w:t>1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417"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124" type="#_x0000_t32" style="position:absolute;margin-left:44.65pt;margin-top:4.7pt;width:0;height:76.5pt;z-index:251760640;mso-position-horizontal-relative:text;mso-position-vertical-relative:text" o:connectortype="straight"/>
              </w:pict>
            </w:r>
            <w:r>
              <w:rPr>
                <w:rFonts w:ascii="Arial" w:hAnsi="Arial" w:cs="Arial"/>
                <w:lang w:val="en-US"/>
              </w:rPr>
              <w:tab/>
            </w:r>
            <w:r>
              <w:rPr>
                <w:rFonts w:ascii="Arial" w:hAnsi="Arial" w:cs="Arial"/>
                <w:lang w:val="en-US"/>
              </w:rPr>
              <w:tab/>
              <w:t xml:space="preserve"> -                 -</w:t>
            </w:r>
          </w:p>
        </w:tc>
        <w:tc>
          <w:tcPr>
            <w:tcW w:w="2129"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noProof/>
                <w:lang w:val="en-US"/>
              </w:rPr>
              <w:pict>
                <v:shape id="_x0000_s1127" type="#_x0000_t32" style="position:absolute;margin-left:42.45pt;margin-top:6.2pt;width:0;height:76.5pt;z-index:251763712;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2</w:t>
            </w:r>
          </w:p>
        </w:tc>
        <w:tc>
          <w:tcPr>
            <w:tcW w:w="2558"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noProof/>
                <w:lang w:val="en-US"/>
              </w:rPr>
              <w:pict>
                <v:shape id="_x0000_s1128" type="#_x0000_t32" style="position:absolute;margin-left:54.6pt;margin-top:5.45pt;width:0;height:76.5pt;z-index:251764736;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417"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                -</w:t>
            </w:r>
          </w:p>
        </w:tc>
        <w:tc>
          <w:tcPr>
            <w:tcW w:w="2129"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 xml:space="preserve"> -                   3</w:t>
            </w:r>
          </w:p>
        </w:tc>
        <w:tc>
          <w:tcPr>
            <w:tcW w:w="2558"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417"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w:t>
            </w:r>
            <w:r>
              <w:rPr>
                <w:rFonts w:ascii="Arial" w:hAnsi="Arial" w:cs="Arial"/>
                <w:lang w:val="en-US"/>
              </w:rPr>
              <w:tab/>
              <w:t xml:space="preserve">                 -</w:t>
            </w:r>
          </w:p>
        </w:tc>
        <w:tc>
          <w:tcPr>
            <w:tcW w:w="2129"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55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31</w:t>
            </w:r>
          </w:p>
        </w:tc>
        <w:tc>
          <w:tcPr>
            <w:tcW w:w="2417"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                 -</w:t>
            </w:r>
          </w:p>
        </w:tc>
        <w:tc>
          <w:tcPr>
            <w:tcW w:w="2129"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1                  2</w:t>
            </w:r>
          </w:p>
        </w:tc>
        <w:tc>
          <w:tcPr>
            <w:tcW w:w="2558"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2"/>
        </w:trPr>
        <w:tc>
          <w:tcPr>
            <w:tcW w:w="71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Total</w:t>
            </w:r>
          </w:p>
        </w:tc>
        <w:tc>
          <w:tcPr>
            <w:tcW w:w="2417" w:type="dxa"/>
          </w:tcPr>
          <w:p w:rsidR="00AD5CF3" w:rsidRPr="00C355FE" w:rsidRDefault="00AD5CF3" w:rsidP="0000177D">
            <w:pPr>
              <w:pStyle w:val="ListParagraph"/>
              <w:tabs>
                <w:tab w:val="left" w:pos="255"/>
                <w:tab w:val="right" w:pos="1913"/>
              </w:tabs>
              <w:ind w:left="0"/>
              <w:rPr>
                <w:rFonts w:ascii="Arial" w:hAnsi="Arial" w:cs="Arial"/>
                <w:lang w:val="en-US"/>
              </w:rPr>
            </w:pPr>
            <w:r>
              <w:rPr>
                <w:rFonts w:ascii="Arial" w:hAnsi="Arial" w:cs="Arial"/>
                <w:lang w:val="en-US"/>
              </w:rPr>
              <w:t xml:space="preserve">     33              19</w:t>
            </w:r>
          </w:p>
        </w:tc>
        <w:tc>
          <w:tcPr>
            <w:tcW w:w="2129"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14                47</w:t>
            </w:r>
          </w:p>
        </w:tc>
        <w:tc>
          <w:tcPr>
            <w:tcW w:w="2558" w:type="dxa"/>
          </w:tcPr>
          <w:p w:rsidR="00AD5CF3" w:rsidRPr="00C355FE" w:rsidRDefault="00AD5CF3" w:rsidP="0000177D">
            <w:pPr>
              <w:pStyle w:val="ListParagraph"/>
              <w:tabs>
                <w:tab w:val="left" w:pos="390"/>
                <w:tab w:val="right" w:pos="2193"/>
              </w:tabs>
              <w:ind w:left="0"/>
              <w:rPr>
                <w:rFonts w:ascii="Arial" w:hAnsi="Arial" w:cs="Arial"/>
                <w:lang w:val="en-US"/>
              </w:rPr>
            </w:pPr>
            <w:r>
              <w:rPr>
                <w:rFonts w:ascii="Arial" w:hAnsi="Arial" w:cs="Arial"/>
                <w:lang w:val="en-US"/>
              </w:rPr>
              <w:tab/>
              <w:t xml:space="preserve"> 9                  3</w:t>
            </w:r>
          </w:p>
        </w:tc>
      </w:tr>
    </w:tbl>
    <w:p w:rsidR="00AD5CF3" w:rsidRDefault="00AD5CF3" w:rsidP="00AD5CF3">
      <w:pPr>
        <w:spacing w:line="360" w:lineRule="auto"/>
        <w:rPr>
          <w:rFonts w:ascii="Arial" w:hAnsi="Arial" w:cs="Arial"/>
          <w:b/>
        </w:rPr>
      </w:pPr>
    </w:p>
    <w:p w:rsidR="00AD5CF3" w:rsidRPr="00FF2AE1" w:rsidRDefault="00AD5CF3" w:rsidP="00AD5CF3">
      <w:pPr>
        <w:spacing w:line="360" w:lineRule="auto"/>
        <w:rPr>
          <w:rFonts w:ascii="Arial" w:hAnsi="Arial" w:cs="Arial"/>
          <w:b/>
        </w:rPr>
      </w:pPr>
      <w:r>
        <w:rPr>
          <w:rFonts w:ascii="Arial" w:hAnsi="Arial" w:cs="Arial"/>
          <w:b/>
        </w:rPr>
        <w:t>TABEL A.2</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NOVEMBER DI APOTEK  BUMI SEHAT</w:t>
      </w:r>
    </w:p>
    <w:tbl>
      <w:tblPr>
        <w:tblStyle w:val="TableGrid"/>
        <w:tblpPr w:leftFromText="180" w:rightFromText="180" w:vertAnchor="text" w:tblpY="1"/>
        <w:tblOverlap w:val="never"/>
        <w:tblW w:w="0" w:type="auto"/>
        <w:tblInd w:w="108" w:type="dxa"/>
        <w:tblLook w:val="04A0"/>
      </w:tblPr>
      <w:tblGrid>
        <w:gridCol w:w="733"/>
        <w:gridCol w:w="2446"/>
        <w:gridCol w:w="2311"/>
        <w:gridCol w:w="2307"/>
      </w:tblGrid>
      <w:tr w:rsidR="00AD5CF3" w:rsidTr="0000177D">
        <w:trPr>
          <w:trHeight w:val="583"/>
        </w:trPr>
        <w:tc>
          <w:tcPr>
            <w:tcW w:w="733"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446"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311"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307"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446" w:type="dxa"/>
          </w:tcPr>
          <w:p w:rsidR="00AD5CF3" w:rsidRPr="00C355FE" w:rsidRDefault="00AD5CF3" w:rsidP="0000177D">
            <w:pPr>
              <w:pStyle w:val="ListParagraph"/>
              <w:tabs>
                <w:tab w:val="left" w:pos="555"/>
                <w:tab w:val="right" w:pos="1952"/>
              </w:tabs>
              <w:ind w:left="0"/>
              <w:rPr>
                <w:rFonts w:ascii="Arial" w:hAnsi="Arial" w:cs="Arial"/>
                <w:lang w:val="en-US"/>
              </w:rPr>
            </w:pPr>
            <w:r>
              <w:rPr>
                <w:rFonts w:ascii="Arial" w:hAnsi="Arial" w:cs="Arial"/>
                <w:noProof/>
                <w:lang w:val="en-US"/>
              </w:rPr>
              <w:pict>
                <v:shape id="_x0000_s1137" type="#_x0000_t32" style="position:absolute;margin-left:43.25pt;margin-top:0;width:.05pt;height:156.75pt;z-index:251773952;mso-position-horizontal-relative:text;mso-position-vertical-relative:text" o:connectortype="straight"/>
              </w:pict>
            </w:r>
            <w:r>
              <w:rPr>
                <w:rFonts w:ascii="Arial" w:hAnsi="Arial" w:cs="Arial"/>
                <w:lang w:val="en-US"/>
              </w:rPr>
              <w:t xml:space="preserve">      3</w:t>
            </w:r>
            <w:r w:rsidRPr="00C355FE">
              <w:rPr>
                <w:rFonts w:ascii="Arial" w:hAnsi="Arial" w:cs="Arial"/>
                <w:lang w:val="en-US"/>
              </w:rPr>
              <w:tab/>
            </w:r>
            <w:r>
              <w:rPr>
                <w:rFonts w:ascii="Arial" w:hAnsi="Arial" w:cs="Arial"/>
                <w:lang w:val="en-US"/>
              </w:rPr>
              <w:t xml:space="preserve">               1</w:t>
            </w:r>
          </w:p>
        </w:tc>
        <w:tc>
          <w:tcPr>
            <w:tcW w:w="2311"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140" type="#_x0000_t32" style="position:absolute;margin-left:43.7pt;margin-top:0;width:0;height:156.75pt;z-index:251777024;mso-position-horizontal-relative:text;mso-position-vertical-relative:text" o:connectortype="straight"/>
              </w:pict>
            </w:r>
            <w:r>
              <w:rPr>
                <w:rFonts w:ascii="Arial" w:hAnsi="Arial" w:cs="Arial"/>
                <w:lang w:val="en-US"/>
              </w:rPr>
              <w:t xml:space="preserve">      2</w:t>
            </w:r>
            <w:r w:rsidRPr="00C355FE">
              <w:rPr>
                <w:rFonts w:ascii="Arial" w:hAnsi="Arial" w:cs="Arial"/>
                <w:lang w:val="en-US"/>
              </w:rPr>
              <w:tab/>
            </w:r>
            <w:r>
              <w:rPr>
                <w:rFonts w:ascii="Arial" w:hAnsi="Arial" w:cs="Arial"/>
                <w:lang w:val="en-US"/>
              </w:rPr>
              <w:tab/>
              <w:t xml:space="preserve">          1</w:t>
            </w:r>
          </w:p>
        </w:tc>
        <w:tc>
          <w:tcPr>
            <w:tcW w:w="2307"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noProof/>
                <w:lang w:val="en-US"/>
              </w:rPr>
              <w:pict>
                <v:shape id="_x0000_s1144" type="#_x0000_t32" style="position:absolute;margin-left:54.6pt;margin-top:0;width:.05pt;height:154.5pt;z-index:251781120;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446"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                 1   </w:t>
            </w:r>
          </w:p>
        </w:tc>
        <w:tc>
          <w:tcPr>
            <w:tcW w:w="2311"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3</w:t>
            </w:r>
          </w:p>
        </w:tc>
        <w:tc>
          <w:tcPr>
            <w:tcW w:w="2307"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1</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446"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2                -</w:t>
            </w:r>
          </w:p>
        </w:tc>
        <w:tc>
          <w:tcPr>
            <w:tcW w:w="2311"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7</w:t>
            </w:r>
          </w:p>
        </w:tc>
        <w:tc>
          <w:tcPr>
            <w:tcW w:w="2307"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446"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1</w:t>
            </w:r>
            <w:r w:rsidRPr="00C355FE">
              <w:rPr>
                <w:rFonts w:ascii="Arial" w:hAnsi="Arial" w:cs="Arial"/>
                <w:lang w:val="en-US"/>
              </w:rPr>
              <w:tab/>
            </w:r>
            <w:r>
              <w:rPr>
                <w:rFonts w:ascii="Arial" w:hAnsi="Arial" w:cs="Arial"/>
                <w:lang w:val="en-US"/>
              </w:rPr>
              <w:t xml:space="preserve">                2</w:t>
            </w:r>
          </w:p>
        </w:tc>
        <w:tc>
          <w:tcPr>
            <w:tcW w:w="2311"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p>
        </w:tc>
        <w:tc>
          <w:tcPr>
            <w:tcW w:w="2307"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1                   -</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446"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2</w:t>
            </w:r>
          </w:p>
        </w:tc>
        <w:tc>
          <w:tcPr>
            <w:tcW w:w="2311"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1              -</w:t>
            </w:r>
          </w:p>
        </w:tc>
        <w:tc>
          <w:tcPr>
            <w:tcW w:w="2307"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1                  -</w:t>
            </w:r>
          </w:p>
        </w:tc>
      </w:tr>
      <w:tr w:rsidR="00AD5CF3" w:rsidRPr="00C355FE" w:rsidTr="0000177D">
        <w:trPr>
          <w:trHeight w:val="313"/>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446"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4                 -</w:t>
            </w:r>
          </w:p>
        </w:tc>
        <w:tc>
          <w:tcPr>
            <w:tcW w:w="2311"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307"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446"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                -</w:t>
            </w:r>
          </w:p>
        </w:tc>
        <w:tc>
          <w:tcPr>
            <w:tcW w:w="2311"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307"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446"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3                 -</w:t>
            </w:r>
          </w:p>
        </w:tc>
        <w:tc>
          <w:tcPr>
            <w:tcW w:w="2311"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5</w:t>
            </w:r>
          </w:p>
        </w:tc>
        <w:tc>
          <w:tcPr>
            <w:tcW w:w="2307"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446"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noProof/>
                <w:lang w:val="en-US"/>
              </w:rPr>
              <w:pict>
                <v:shape id="_x0000_s1149" type="#_x0000_t32" style="position:absolute;margin-left:43.25pt;margin-top:.95pt;width:0;height:15pt;flip:y;z-index:251786240;mso-position-horizontal-relative:text;mso-position-vertical-relative:text" o:connectortype="straight"/>
              </w:pict>
            </w:r>
            <w:r>
              <w:rPr>
                <w:rFonts w:ascii="Arial" w:hAnsi="Arial" w:cs="Arial"/>
                <w:noProof/>
                <w:lang w:val="en-US"/>
              </w:rPr>
              <w:pict>
                <v:shape id="_x0000_s1138" type="#_x0000_t32" style="position:absolute;margin-left:44pt;margin-top:.95pt;width:0;height:192.75pt;z-index:251774976;mso-position-horizontal-relative:text;mso-position-vertical-relative:text" o:connectortype="straight"/>
              </w:pict>
            </w:r>
            <w:r>
              <w:rPr>
                <w:rFonts w:ascii="Arial" w:hAnsi="Arial" w:cs="Arial"/>
                <w:lang w:val="en-US"/>
              </w:rPr>
              <w:tab/>
              <w:t>3</w:t>
            </w:r>
            <w:r>
              <w:rPr>
                <w:rFonts w:ascii="Arial" w:hAnsi="Arial" w:cs="Arial"/>
                <w:lang w:val="en-US"/>
              </w:rPr>
              <w:tab/>
              <w:t xml:space="preserve">                 -</w:t>
            </w:r>
          </w:p>
        </w:tc>
        <w:tc>
          <w:tcPr>
            <w:tcW w:w="2311"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noProof/>
                <w:lang w:val="en-US"/>
              </w:rPr>
              <w:pict>
                <v:shape id="_x0000_s1150" type="#_x0000_t32" style="position:absolute;margin-left:43.7pt;margin-top:-.65pt;width:0;height:60.75pt;flip:y;z-index:251787264;mso-position-horizontal-relative:text;mso-position-vertical-relative:text" o:connectortype="straight"/>
              </w:pict>
            </w:r>
            <w:r>
              <w:rPr>
                <w:rFonts w:ascii="Arial" w:hAnsi="Arial" w:cs="Arial"/>
                <w:lang w:val="en-US"/>
              </w:rPr>
              <w:tab/>
              <w:t>-</w:t>
            </w:r>
            <w:r>
              <w:rPr>
                <w:rFonts w:ascii="Arial" w:hAnsi="Arial" w:cs="Arial"/>
                <w:lang w:val="en-US"/>
              </w:rPr>
              <w:tab/>
              <w:t xml:space="preserve">               2</w:t>
            </w:r>
          </w:p>
        </w:tc>
        <w:tc>
          <w:tcPr>
            <w:tcW w:w="230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151" type="#_x0000_t32" style="position:absolute;margin-left:54.6pt;margin-top:-.65pt;width:0;height:43.5pt;flip:y;z-index:251788288;mso-position-horizontal-relative:text;mso-position-vertical-relative:text" o:connectortype="straight"/>
              </w:pict>
            </w:r>
            <w:r>
              <w:rPr>
                <w:rFonts w:ascii="Arial" w:hAnsi="Arial" w:cs="Arial"/>
                <w:lang w:val="en-US"/>
              </w:rPr>
              <w:t xml:space="preserve">       -                   1</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446"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2                -</w:t>
            </w:r>
          </w:p>
        </w:tc>
        <w:tc>
          <w:tcPr>
            <w:tcW w:w="2311"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               2</w:t>
            </w:r>
          </w:p>
        </w:tc>
        <w:tc>
          <w:tcPr>
            <w:tcW w:w="2307"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noProof/>
                <w:lang w:val="en-US"/>
              </w:rPr>
              <w:pict>
                <v:shape id="_x0000_s1145" type="#_x0000_t32" style="position:absolute;margin-left:54.6pt;margin-top:17.95pt;width:0;height:156.3pt;z-index:251782144;mso-position-horizontal-relative:text;mso-position-vertical-relative:text" o:connectortype="straight"/>
              </w:pict>
            </w:r>
            <w:r>
              <w:rPr>
                <w:rFonts w:ascii="Arial" w:hAnsi="Arial" w:cs="Arial"/>
                <w:lang w:val="en-US"/>
              </w:rPr>
              <w:tab/>
              <w:t>-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446"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2                2</w:t>
            </w:r>
          </w:p>
        </w:tc>
        <w:tc>
          <w:tcPr>
            <w:tcW w:w="2311"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30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446"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                 1</w:t>
            </w:r>
          </w:p>
        </w:tc>
        <w:tc>
          <w:tcPr>
            <w:tcW w:w="2311"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noProof/>
                <w:lang w:val="en-US"/>
              </w:rPr>
              <w:pict>
                <v:shape id="_x0000_s1141" type="#_x0000_t32" style="position:absolute;margin-left:43.7pt;margin-top:-.75pt;width:0;height:136.05pt;z-index:251778048;mso-position-horizontal-relative:text;mso-position-vertical-relative:text" o:connectortype="straight"/>
              </w:pict>
            </w:r>
            <w:r>
              <w:rPr>
                <w:rFonts w:ascii="Arial" w:hAnsi="Arial" w:cs="Arial"/>
                <w:lang w:val="en-US"/>
              </w:rPr>
              <w:tab/>
              <w:t>-</w:t>
            </w:r>
            <w:r>
              <w:rPr>
                <w:rFonts w:ascii="Arial" w:hAnsi="Arial" w:cs="Arial"/>
                <w:lang w:val="en-US"/>
              </w:rPr>
              <w:tab/>
              <w:t xml:space="preserve">               2  </w:t>
            </w:r>
          </w:p>
        </w:tc>
        <w:tc>
          <w:tcPr>
            <w:tcW w:w="230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446"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2                3</w:t>
            </w:r>
          </w:p>
        </w:tc>
        <w:tc>
          <w:tcPr>
            <w:tcW w:w="2311"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3</w:t>
            </w:r>
          </w:p>
        </w:tc>
        <w:tc>
          <w:tcPr>
            <w:tcW w:w="2307"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446"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c>
          <w:tcPr>
            <w:tcW w:w="2311"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2</w:t>
            </w:r>
          </w:p>
        </w:tc>
        <w:tc>
          <w:tcPr>
            <w:tcW w:w="2307"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446"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2                2</w:t>
            </w:r>
          </w:p>
        </w:tc>
        <w:tc>
          <w:tcPr>
            <w:tcW w:w="2311"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307"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2</w:t>
            </w:r>
            <w:r>
              <w:rPr>
                <w:rFonts w:ascii="Arial" w:hAnsi="Arial" w:cs="Arial"/>
                <w:lang w:val="en-US"/>
              </w:rPr>
              <w:tab/>
              <w:t xml:space="preserve">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446"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1                -</w:t>
            </w:r>
          </w:p>
        </w:tc>
        <w:tc>
          <w:tcPr>
            <w:tcW w:w="2311"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307"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1</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446"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4</w:t>
            </w:r>
            <w:r>
              <w:rPr>
                <w:rFonts w:ascii="Arial" w:hAnsi="Arial" w:cs="Arial"/>
                <w:lang w:val="en-US"/>
              </w:rPr>
              <w:tab/>
              <w:t xml:space="preserve">                 -</w:t>
            </w:r>
          </w:p>
        </w:tc>
        <w:tc>
          <w:tcPr>
            <w:tcW w:w="2311"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307"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446"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2               3</w:t>
            </w:r>
          </w:p>
        </w:tc>
        <w:tc>
          <w:tcPr>
            <w:tcW w:w="2311"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2               1</w:t>
            </w:r>
          </w:p>
        </w:tc>
        <w:tc>
          <w:tcPr>
            <w:tcW w:w="2307"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446"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noProof/>
                <w:lang w:val="en-US"/>
              </w:rPr>
              <w:pict>
                <v:shape id="_x0000_s1152" type="#_x0000_t32" style="position:absolute;margin-left:43.9pt;margin-top:.1pt;width:0;height:77.9pt;z-index:251789312;mso-position-horizontal-relative:text;mso-position-vertical-relative:text" o:connectortype="straight"/>
              </w:pict>
            </w:r>
            <w:r>
              <w:rPr>
                <w:rFonts w:ascii="Arial" w:hAnsi="Arial" w:cs="Arial"/>
                <w:lang w:val="en-US"/>
              </w:rPr>
              <w:tab/>
            </w:r>
            <w:r>
              <w:rPr>
                <w:rFonts w:ascii="Arial" w:hAnsi="Arial" w:cs="Arial"/>
                <w:lang w:val="en-US"/>
              </w:rPr>
              <w:tab/>
              <w:t>7                4</w:t>
            </w:r>
          </w:p>
        </w:tc>
        <w:tc>
          <w:tcPr>
            <w:tcW w:w="2311"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noProof/>
                <w:lang w:val="en-US"/>
              </w:rPr>
              <w:pict>
                <v:shape id="_x0000_s1153" type="#_x0000_t32" style="position:absolute;margin-left:43.95pt;margin-top:.85pt;width:0;height:77.9pt;z-index:251790336;mso-position-horizontal-relative:text;mso-position-vertical-relative:text" o:connectortype="straight"/>
              </w:pict>
            </w:r>
            <w:r>
              <w:rPr>
                <w:rFonts w:ascii="Arial" w:hAnsi="Arial" w:cs="Arial"/>
                <w:lang w:val="en-US"/>
              </w:rPr>
              <w:tab/>
              <w:t xml:space="preserve"> -               1</w:t>
            </w:r>
          </w:p>
        </w:tc>
        <w:tc>
          <w:tcPr>
            <w:tcW w:w="2307"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noProof/>
                <w:lang w:val="en-US"/>
              </w:rPr>
              <w:pict>
                <v:shape id="_x0000_s1154" type="#_x0000_t32" style="position:absolute;margin-left:54.6pt;margin-top:.1pt;width:0;height:81.75pt;z-index:251791360;mso-position-horizontal-relative:text;mso-position-vertical-relative:text" o:connectortype="straight"/>
              </w:pict>
            </w: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446"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5                -</w:t>
            </w:r>
          </w:p>
        </w:tc>
        <w:tc>
          <w:tcPr>
            <w:tcW w:w="2311"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               -</w:t>
            </w:r>
          </w:p>
        </w:tc>
        <w:tc>
          <w:tcPr>
            <w:tcW w:w="230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446"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311"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307"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1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446"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3                -</w:t>
            </w:r>
          </w:p>
        </w:tc>
        <w:tc>
          <w:tcPr>
            <w:tcW w:w="2311"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307"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446"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noProof/>
                <w:lang w:val="en-US"/>
              </w:rPr>
              <w:pict>
                <v:shape id="_x0000_s1146" type="#_x0000_t32" style="position:absolute;margin-left:43.9pt;margin-top:.1pt;width:0;height:98.85pt;z-index:251783168;mso-position-horizontal-relative:text;mso-position-vertical-relative:text" o:connectortype="straight"/>
              </w:pict>
            </w:r>
            <w:r>
              <w:rPr>
                <w:rFonts w:ascii="Arial" w:hAnsi="Arial" w:cs="Arial"/>
                <w:lang w:val="en-US"/>
              </w:rPr>
              <w:tab/>
              <w:t xml:space="preserve"> -                 -</w:t>
            </w:r>
          </w:p>
        </w:tc>
        <w:tc>
          <w:tcPr>
            <w:tcW w:w="2311"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noProof/>
                <w:lang w:val="en-US"/>
              </w:rPr>
              <w:pict>
                <v:shape id="_x0000_s1147" type="#_x0000_t32" style="position:absolute;margin-left:43.95pt;margin-top:.1pt;width:0;height:98.85pt;z-index:251784192;mso-position-horizontal-relative:text;mso-position-vertical-relative:text" o:connectortype="straight"/>
              </w:pict>
            </w:r>
            <w:r>
              <w:rPr>
                <w:rFonts w:ascii="Arial" w:hAnsi="Arial" w:cs="Arial"/>
                <w:lang w:val="en-US"/>
              </w:rPr>
              <w:t xml:space="preserve">      -               1</w:t>
            </w:r>
          </w:p>
        </w:tc>
        <w:tc>
          <w:tcPr>
            <w:tcW w:w="230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148" type="#_x0000_t32" style="position:absolute;margin-left:54.6pt;margin-top:-.5pt;width:0;height:98.85pt;z-index:251785216;mso-position-horizontal-relative:text;mso-position-vertical-relative:text" o:connectortype="straight"/>
              </w:pict>
            </w: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446"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311"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307" w:type="dxa"/>
          </w:tcPr>
          <w:p w:rsidR="00AD5CF3" w:rsidRPr="003B6D88" w:rsidRDefault="00AD5CF3" w:rsidP="0000177D">
            <w:pPr>
              <w:tabs>
                <w:tab w:val="left" w:pos="390"/>
                <w:tab w:val="right" w:pos="2193"/>
              </w:tabs>
              <w:rPr>
                <w:rFonts w:ascii="Arial" w:hAnsi="Arial" w:cs="Arial"/>
                <w:lang w:val="en-US"/>
              </w:rPr>
            </w:pPr>
            <w:r>
              <w:rPr>
                <w:rFonts w:ascii="Arial" w:hAnsi="Arial" w:cs="Arial"/>
                <w:lang w:val="en-US"/>
              </w:rPr>
              <w:t xml:space="preserve">       -</w:t>
            </w:r>
            <w:r w:rsidRPr="003B6D88">
              <w:rPr>
                <w:rFonts w:ascii="Arial" w:hAnsi="Arial" w:cs="Arial"/>
                <w:lang w:val="en-US"/>
              </w:rPr>
              <w:t xml:space="preserve">             </w:t>
            </w:r>
            <w:r>
              <w:rPr>
                <w:rFonts w:ascii="Arial" w:hAnsi="Arial" w:cs="Arial"/>
                <w:lang w:val="en-US"/>
              </w:rPr>
              <w:t xml:space="preserve">      </w:t>
            </w:r>
            <w:r w:rsidRPr="003B6D88">
              <w:rPr>
                <w:rFonts w:ascii="Arial" w:hAnsi="Arial" w:cs="Arial"/>
                <w:lang w:val="en-US"/>
              </w:rPr>
              <w:t>-</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446"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1</w:t>
            </w:r>
            <w:r>
              <w:rPr>
                <w:rFonts w:ascii="Arial" w:hAnsi="Arial" w:cs="Arial"/>
                <w:lang w:val="en-US"/>
              </w:rPr>
              <w:tab/>
              <w:t xml:space="preserve">      2</w:t>
            </w:r>
          </w:p>
        </w:tc>
        <w:tc>
          <w:tcPr>
            <w:tcW w:w="2311"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30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446"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                1</w:t>
            </w:r>
          </w:p>
        </w:tc>
        <w:tc>
          <w:tcPr>
            <w:tcW w:w="2311"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1                -</w:t>
            </w:r>
          </w:p>
        </w:tc>
        <w:tc>
          <w:tcPr>
            <w:tcW w:w="2307" w:type="dxa"/>
          </w:tcPr>
          <w:p w:rsidR="00AD5CF3" w:rsidRPr="00463AEF" w:rsidRDefault="00AD5CF3" w:rsidP="0000177D">
            <w:pPr>
              <w:tabs>
                <w:tab w:val="left" w:pos="540"/>
                <w:tab w:val="right" w:pos="2193"/>
              </w:tabs>
              <w:rPr>
                <w:rFonts w:ascii="Arial" w:hAnsi="Arial" w:cs="Arial"/>
                <w:lang w:val="en-US"/>
              </w:rPr>
            </w:pPr>
            <w:r>
              <w:rPr>
                <w:rFonts w:ascii="Arial" w:hAnsi="Arial" w:cs="Arial"/>
                <w:lang w:val="en-US"/>
              </w:rPr>
              <w:t xml:space="preserve">        -</w:t>
            </w:r>
            <w:r w:rsidRPr="00463AEF">
              <w:rPr>
                <w:rFonts w:ascii="Arial" w:hAnsi="Arial" w:cs="Arial"/>
                <w:lang w:val="en-US"/>
              </w:rPr>
              <w:t xml:space="preserve">            </w:t>
            </w:r>
            <w:r>
              <w:rPr>
                <w:rFonts w:ascii="Arial" w:hAnsi="Arial" w:cs="Arial"/>
                <w:lang w:val="en-US"/>
              </w:rPr>
              <w:t xml:space="preserve">     </w:t>
            </w:r>
            <w:r w:rsidRPr="00463AEF">
              <w:rPr>
                <w:rFonts w:ascii="Arial" w:hAnsi="Arial" w:cs="Arial"/>
                <w:lang w:val="en-US"/>
              </w:rPr>
              <w:t>-</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446"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noProof/>
                <w:lang w:val="en-US"/>
              </w:rPr>
              <w:pict>
                <v:shape id="_x0000_s1139" type="#_x0000_t32" style="position:absolute;margin-left:43.9pt;margin-top:6.1pt;width:0;height:76.5pt;z-index:251776000;mso-position-horizontal-relative:text;mso-position-vertical-relative:text" o:connectortype="straight"/>
              </w:pict>
            </w:r>
            <w:r>
              <w:rPr>
                <w:rFonts w:ascii="Arial" w:hAnsi="Arial" w:cs="Arial"/>
                <w:lang w:val="en-US"/>
              </w:rPr>
              <w:tab/>
            </w:r>
            <w:r>
              <w:rPr>
                <w:rFonts w:ascii="Arial" w:hAnsi="Arial" w:cs="Arial"/>
                <w:lang w:val="en-US"/>
              </w:rPr>
              <w:tab/>
              <w:t xml:space="preserve">  -                -</w:t>
            </w:r>
          </w:p>
        </w:tc>
        <w:tc>
          <w:tcPr>
            <w:tcW w:w="2311"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noProof/>
                <w:lang w:val="en-US"/>
              </w:rPr>
              <w:pict>
                <v:shape id="_x0000_s1142" type="#_x0000_t32" style="position:absolute;margin-left:43.95pt;margin-top:7.3pt;width:0;height:76.5pt;z-index:251779072;mso-position-horizontal-relative:text;mso-position-vertical-relative:text" o:connectortype="straight"/>
              </w:pict>
            </w:r>
            <w:r>
              <w:rPr>
                <w:rFonts w:ascii="Arial" w:hAnsi="Arial" w:cs="Arial"/>
                <w:lang w:val="en-US"/>
              </w:rPr>
              <w:tab/>
              <w:t>1               1</w:t>
            </w:r>
          </w:p>
        </w:tc>
        <w:tc>
          <w:tcPr>
            <w:tcW w:w="230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noProof/>
                <w:lang w:val="en-US"/>
              </w:rPr>
              <w:pict>
                <v:shape id="_x0000_s1143" type="#_x0000_t32" style="position:absolute;margin-left:54.6pt;margin-top:7.3pt;width:0;height:76.5pt;z-index:251780096;mso-position-horizontal-relative:text;mso-position-vertical-relative:text" o:connectortype="straight"/>
              </w:pict>
            </w:r>
            <w:r>
              <w:rPr>
                <w:rFonts w:ascii="Arial" w:hAnsi="Arial" w:cs="Arial"/>
                <w:lang w:val="en-US"/>
              </w:rPr>
              <w:tab/>
              <w:t>-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446"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w:t>
            </w:r>
          </w:p>
        </w:tc>
        <w:tc>
          <w:tcPr>
            <w:tcW w:w="2311"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lang w:val="en-US"/>
              </w:rPr>
              <w:t xml:space="preserve">      -                -</w:t>
            </w:r>
          </w:p>
        </w:tc>
        <w:tc>
          <w:tcPr>
            <w:tcW w:w="2307"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lang w:val="en-US"/>
              </w:rPr>
              <w:t xml:space="preserve">        -                  -</w:t>
            </w:r>
            <w:r>
              <w:rPr>
                <w:rFonts w:ascii="Arial" w:hAnsi="Arial" w:cs="Arial"/>
                <w:lang w:val="en-US"/>
              </w:rPr>
              <w:tab/>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446"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                -</w:t>
            </w:r>
          </w:p>
        </w:tc>
        <w:tc>
          <w:tcPr>
            <w:tcW w:w="2311"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                -</w:t>
            </w:r>
          </w:p>
        </w:tc>
        <w:tc>
          <w:tcPr>
            <w:tcW w:w="2307"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446"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2                2</w:t>
            </w:r>
          </w:p>
        </w:tc>
        <w:tc>
          <w:tcPr>
            <w:tcW w:w="2311"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30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6"/>
        </w:trPr>
        <w:tc>
          <w:tcPr>
            <w:tcW w:w="733" w:type="dxa"/>
          </w:tcPr>
          <w:p w:rsidR="00AD5CF3" w:rsidRPr="00C355FE" w:rsidRDefault="00AD5CF3" w:rsidP="0000177D">
            <w:pPr>
              <w:pStyle w:val="ListParagraph"/>
              <w:ind w:left="0"/>
              <w:jc w:val="center"/>
              <w:rPr>
                <w:rFonts w:ascii="Arial" w:hAnsi="Arial" w:cs="Arial"/>
                <w:lang w:val="en-US"/>
              </w:rPr>
            </w:pPr>
            <w:r>
              <w:rPr>
                <w:rFonts w:ascii="Arial" w:hAnsi="Arial" w:cs="Arial"/>
                <w:lang w:val="en-US"/>
              </w:rPr>
              <w:t>Total</w:t>
            </w:r>
          </w:p>
        </w:tc>
        <w:tc>
          <w:tcPr>
            <w:tcW w:w="2446"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51              26</w:t>
            </w:r>
          </w:p>
        </w:tc>
        <w:tc>
          <w:tcPr>
            <w:tcW w:w="2311"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9              34</w:t>
            </w:r>
          </w:p>
        </w:tc>
        <w:tc>
          <w:tcPr>
            <w:tcW w:w="2307"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5                 3</w:t>
            </w:r>
          </w:p>
        </w:tc>
      </w:tr>
    </w:tbl>
    <w:p w:rsidR="00AD5CF3" w:rsidRDefault="00AD5CF3" w:rsidP="00AD5CF3">
      <w:pPr>
        <w:spacing w:line="360" w:lineRule="auto"/>
        <w:jc w:val="center"/>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r>
        <w:rPr>
          <w:rFonts w:ascii="Arial" w:hAnsi="Arial" w:cs="Arial"/>
          <w:b/>
        </w:rPr>
        <w:t>TABEL A.3</w:t>
      </w:r>
    </w:p>
    <w:p w:rsidR="00AD5CF3" w:rsidRPr="00900CAF" w:rsidRDefault="00AD5CF3" w:rsidP="00AD5CF3">
      <w:pPr>
        <w:spacing w:line="360" w:lineRule="auto"/>
        <w:jc w:val="center"/>
        <w:rPr>
          <w:rFonts w:ascii="Arial" w:hAnsi="Arial" w:cs="Arial"/>
          <w:b/>
        </w:rPr>
      </w:pPr>
      <w:r w:rsidRPr="0034665F">
        <w:rPr>
          <w:rFonts w:ascii="Arial" w:hAnsi="Arial" w:cs="Arial"/>
          <w:b/>
        </w:rPr>
        <w:t>TABEL DATA PENJUALAN OBAT GOLONGAN AINS PADA BULAN DESEMBER DI APOTEK  BUMI SEHAT</w:t>
      </w:r>
    </w:p>
    <w:tbl>
      <w:tblPr>
        <w:tblStyle w:val="TableGrid"/>
        <w:tblW w:w="0" w:type="auto"/>
        <w:tblInd w:w="108" w:type="dxa"/>
        <w:tblLook w:val="04A0"/>
      </w:tblPr>
      <w:tblGrid>
        <w:gridCol w:w="706"/>
        <w:gridCol w:w="2385"/>
        <w:gridCol w:w="2102"/>
        <w:gridCol w:w="2522"/>
      </w:tblGrid>
      <w:tr w:rsidR="00AD5CF3" w:rsidTr="0000177D">
        <w:trPr>
          <w:trHeight w:val="571"/>
        </w:trPr>
        <w:tc>
          <w:tcPr>
            <w:tcW w:w="701"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385"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102"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522"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385" w:type="dxa"/>
          </w:tcPr>
          <w:p w:rsidR="00AD5CF3" w:rsidRPr="00C355FE" w:rsidRDefault="00AD5CF3" w:rsidP="0000177D">
            <w:pPr>
              <w:pStyle w:val="ListParagraph"/>
              <w:tabs>
                <w:tab w:val="left" w:pos="555"/>
                <w:tab w:val="left" w:pos="1140"/>
              </w:tabs>
              <w:ind w:left="0"/>
              <w:jc w:val="center"/>
              <w:rPr>
                <w:rFonts w:ascii="Arial" w:hAnsi="Arial" w:cs="Arial"/>
                <w:lang w:val="en-US"/>
              </w:rPr>
            </w:pPr>
            <w:r>
              <w:rPr>
                <w:rFonts w:ascii="Arial" w:hAnsi="Arial" w:cs="Arial"/>
                <w:noProof/>
                <w:lang w:val="en-US"/>
              </w:rPr>
              <w:pict>
                <v:shape id="_x0000_s1156" type="#_x0000_t32" style="position:absolute;left:0;text-align:left;margin-left:44.7pt;margin-top:0;width:0;height:272.7pt;z-index:251793408;mso-position-horizontal-relative:text;mso-position-vertical-relative:text" o:connectortype="straight"/>
              </w:pict>
            </w:r>
            <w:r>
              <w:rPr>
                <w:rFonts w:ascii="Arial" w:hAnsi="Arial" w:cs="Arial"/>
                <w:lang w:val="en-US"/>
              </w:rPr>
              <w:t>-</w:t>
            </w:r>
            <w:r w:rsidRPr="00C355FE">
              <w:rPr>
                <w:rFonts w:ascii="Arial" w:hAnsi="Arial" w:cs="Arial"/>
                <w:lang w:val="en-US"/>
              </w:rPr>
              <w:tab/>
            </w:r>
            <w:r>
              <w:rPr>
                <w:rFonts w:ascii="Arial" w:hAnsi="Arial" w:cs="Arial"/>
                <w:noProof/>
                <w:lang w:val="en-US"/>
              </w:rPr>
              <w:pict>
                <v:shape id="_x0000_s1155" type="#_x0000_t32" style="position:absolute;left:0;text-align:left;margin-left:44.65pt;margin-top:0;width:0;height:273.75pt;z-index:251792384;mso-position-horizontal-relative:text;mso-position-vertical-relative:text" o:connectortype="straight"/>
              </w:pict>
            </w:r>
            <w:r>
              <w:rPr>
                <w:rFonts w:ascii="Arial" w:hAnsi="Arial" w:cs="Arial"/>
                <w:lang w:val="en-US"/>
              </w:rPr>
              <w:tab/>
              <w:t>2</w:t>
            </w:r>
          </w:p>
        </w:tc>
        <w:tc>
          <w:tcPr>
            <w:tcW w:w="2102"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158" type="#_x0000_t32" style="position:absolute;margin-left:42.45pt;margin-top:0;width:0;height:274pt;z-index:251795456;mso-position-horizontal-relative:text;mso-position-vertical-relative:text" o:connectortype="straight"/>
              </w:pict>
            </w:r>
            <w:r>
              <w:rPr>
                <w:rFonts w:ascii="Arial" w:hAnsi="Arial" w:cs="Arial"/>
                <w:noProof/>
                <w:lang w:val="en-US"/>
              </w:rPr>
              <w:pict>
                <v:shape id="_x0000_s1159" type="#_x0000_t32" style="position:absolute;margin-left:42.45pt;margin-top:0;width:0;height:214.5pt;z-index:251796480;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1</w:t>
            </w:r>
          </w:p>
        </w:tc>
        <w:tc>
          <w:tcPr>
            <w:tcW w:w="2522"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noProof/>
                <w:lang w:val="en-US"/>
              </w:rPr>
              <w:pict>
                <v:shape id="_x0000_s1162" type="#_x0000_t32" style="position:absolute;margin-left:52.35pt;margin-top:0;width:0;height:272.7pt;z-index:251799552;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1</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385"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1                 -   </w:t>
            </w:r>
          </w:p>
        </w:tc>
        <w:tc>
          <w:tcPr>
            <w:tcW w:w="210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2</w:t>
            </w:r>
            <w:r w:rsidRPr="00C355FE">
              <w:rPr>
                <w:rFonts w:ascii="Arial" w:hAnsi="Arial" w:cs="Arial"/>
                <w:lang w:val="en-US"/>
              </w:rPr>
              <w:tab/>
            </w:r>
            <w:r>
              <w:rPr>
                <w:rFonts w:ascii="Arial" w:hAnsi="Arial" w:cs="Arial"/>
                <w:lang w:val="en-US"/>
              </w:rPr>
              <w:t xml:space="preserve">               2</w:t>
            </w:r>
          </w:p>
        </w:tc>
        <w:tc>
          <w:tcPr>
            <w:tcW w:w="2522"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1</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385"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2                 2</w:t>
            </w:r>
          </w:p>
        </w:tc>
        <w:tc>
          <w:tcPr>
            <w:tcW w:w="2102"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2              -</w:t>
            </w:r>
          </w:p>
        </w:tc>
        <w:tc>
          <w:tcPr>
            <w:tcW w:w="2522" w:type="dxa"/>
          </w:tcPr>
          <w:p w:rsidR="00AD5CF3" w:rsidRPr="00C355FE" w:rsidRDefault="00AD5CF3" w:rsidP="0000177D">
            <w:pPr>
              <w:pStyle w:val="ListParagraph"/>
              <w:tabs>
                <w:tab w:val="center" w:pos="1096"/>
              </w:tabs>
              <w:ind w:left="0"/>
              <w:jc w:val="center"/>
              <w:rPr>
                <w:rFonts w:ascii="Arial" w:hAnsi="Arial" w:cs="Arial"/>
                <w:lang w:val="en-US"/>
              </w:rPr>
            </w:pPr>
            <w:r>
              <w:rPr>
                <w:rFonts w:ascii="Arial" w:hAnsi="Arial" w:cs="Arial"/>
                <w:noProof/>
                <w:lang w:val="en-US"/>
              </w:rPr>
              <w:pict>
                <v:shape id="_x0000_s1163" type="#_x0000_t32" style="position:absolute;left:0;text-align:left;margin-left:52.35pt;margin-top:2.65pt;width:0;height:234.75pt;z-index:251800576;mso-position-horizontal-relative:text;mso-position-vertical-relative:text" o:connectortype="straight"/>
              </w:pict>
            </w:r>
            <w:r>
              <w:rPr>
                <w:rFonts w:ascii="Arial" w:hAnsi="Arial" w:cs="Arial"/>
                <w:lang w:val="en-US"/>
              </w:rPr>
              <w:t>2</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385"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1  </w:t>
            </w:r>
            <w:r w:rsidRPr="00C355FE">
              <w:rPr>
                <w:rFonts w:ascii="Arial" w:hAnsi="Arial" w:cs="Arial"/>
                <w:lang w:val="en-US"/>
              </w:rPr>
              <w:tab/>
            </w:r>
            <w:r>
              <w:rPr>
                <w:rFonts w:ascii="Arial" w:hAnsi="Arial" w:cs="Arial"/>
                <w:lang w:val="en-US"/>
              </w:rPr>
              <w:t xml:space="preserve">               1</w:t>
            </w:r>
          </w:p>
        </w:tc>
        <w:tc>
          <w:tcPr>
            <w:tcW w:w="2102"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2</w:t>
            </w:r>
          </w:p>
        </w:tc>
        <w:tc>
          <w:tcPr>
            <w:tcW w:w="2522"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                   -</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385"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1                 -</w:t>
            </w:r>
          </w:p>
        </w:tc>
        <w:tc>
          <w:tcPr>
            <w:tcW w:w="2102"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1               2</w:t>
            </w:r>
          </w:p>
        </w:tc>
        <w:tc>
          <w:tcPr>
            <w:tcW w:w="2522"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07"/>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385"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3                3</w:t>
            </w:r>
          </w:p>
        </w:tc>
        <w:tc>
          <w:tcPr>
            <w:tcW w:w="2102"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3</w:t>
            </w:r>
            <w:r>
              <w:rPr>
                <w:rFonts w:ascii="Arial" w:hAnsi="Arial" w:cs="Arial"/>
                <w:lang w:val="en-US"/>
              </w:rPr>
              <w:tab/>
              <w:t xml:space="preserve">               1</w:t>
            </w:r>
          </w:p>
        </w:tc>
        <w:tc>
          <w:tcPr>
            <w:tcW w:w="2522"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1                  1</w:t>
            </w:r>
            <w:r>
              <w:rPr>
                <w:rFonts w:ascii="Arial" w:hAnsi="Arial" w:cs="Arial"/>
                <w:lang w:val="en-US"/>
              </w:rPr>
              <w:tab/>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385"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                 3</w:t>
            </w:r>
          </w:p>
        </w:tc>
        <w:tc>
          <w:tcPr>
            <w:tcW w:w="210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1               2</w:t>
            </w:r>
          </w:p>
        </w:tc>
        <w:tc>
          <w:tcPr>
            <w:tcW w:w="2522"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1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385"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4                1</w:t>
            </w:r>
          </w:p>
        </w:tc>
        <w:tc>
          <w:tcPr>
            <w:tcW w:w="2102"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22"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385"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                1</w:t>
            </w:r>
          </w:p>
        </w:tc>
        <w:tc>
          <w:tcPr>
            <w:tcW w:w="210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2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385"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6                -</w:t>
            </w:r>
          </w:p>
        </w:tc>
        <w:tc>
          <w:tcPr>
            <w:tcW w:w="210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2</w:t>
            </w:r>
            <w:r>
              <w:rPr>
                <w:rFonts w:ascii="Arial" w:hAnsi="Arial" w:cs="Arial"/>
                <w:lang w:val="en-US"/>
              </w:rPr>
              <w:tab/>
              <w:t xml:space="preserve">               1</w:t>
            </w:r>
          </w:p>
        </w:tc>
        <w:tc>
          <w:tcPr>
            <w:tcW w:w="2522"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385"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2                -</w:t>
            </w:r>
          </w:p>
        </w:tc>
        <w:tc>
          <w:tcPr>
            <w:tcW w:w="210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2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385"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2                1</w:t>
            </w:r>
          </w:p>
        </w:tc>
        <w:tc>
          <w:tcPr>
            <w:tcW w:w="2102"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 xml:space="preserve">-                3 </w:t>
            </w:r>
          </w:p>
        </w:tc>
        <w:tc>
          <w:tcPr>
            <w:tcW w:w="252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385"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                1</w:t>
            </w:r>
          </w:p>
        </w:tc>
        <w:tc>
          <w:tcPr>
            <w:tcW w:w="210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1</w:t>
            </w:r>
          </w:p>
        </w:tc>
        <w:tc>
          <w:tcPr>
            <w:tcW w:w="2522"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385"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                1</w:t>
            </w:r>
          </w:p>
        </w:tc>
        <w:tc>
          <w:tcPr>
            <w:tcW w:w="2102"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522"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385"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noProof/>
                <w:lang w:val="en-US"/>
              </w:rPr>
              <w:pict>
                <v:shape id="_x0000_s1164" type="#_x0000_t32" style="position:absolute;margin-left:44.65pt;margin-top:0;width:0;height:164.35pt;z-index:251801600;mso-position-horizontal-relative:text;mso-position-vertical-relative:text" o:connectortype="straight"/>
              </w:pict>
            </w:r>
            <w:r>
              <w:rPr>
                <w:rFonts w:ascii="Arial" w:hAnsi="Arial" w:cs="Arial"/>
                <w:lang w:val="en-US"/>
              </w:rPr>
              <w:t xml:space="preserve">      2                2</w:t>
            </w:r>
          </w:p>
        </w:tc>
        <w:tc>
          <w:tcPr>
            <w:tcW w:w="2102"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noProof/>
                <w:lang w:val="en-US"/>
              </w:rPr>
              <w:pict>
                <v:shape id="_x0000_s1165" type="#_x0000_t32" style="position:absolute;margin-left:42.45pt;margin-top:0;width:0;height:175.6pt;z-index:251802624;mso-position-horizontal-relative:text;mso-position-vertical-relative:text" o:connectortype="straight"/>
              </w:pict>
            </w:r>
            <w:r>
              <w:rPr>
                <w:rFonts w:ascii="Arial" w:hAnsi="Arial" w:cs="Arial"/>
                <w:lang w:val="en-US"/>
              </w:rPr>
              <w:t xml:space="preserve">      -               2</w:t>
            </w:r>
          </w:p>
        </w:tc>
        <w:tc>
          <w:tcPr>
            <w:tcW w:w="2522"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noProof/>
                <w:lang w:val="en-US"/>
              </w:rPr>
              <w:pict>
                <v:shape id="_x0000_s1166" type="#_x0000_t32" style="position:absolute;margin-left:52.35pt;margin-top:0;width:0;height:175.6pt;z-index:251803648;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385"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                 -</w:t>
            </w:r>
          </w:p>
        </w:tc>
        <w:tc>
          <w:tcPr>
            <w:tcW w:w="2102"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               1</w:t>
            </w:r>
          </w:p>
        </w:tc>
        <w:tc>
          <w:tcPr>
            <w:tcW w:w="2522"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1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385"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 xml:space="preserve">      5</w:t>
            </w:r>
            <w:r>
              <w:rPr>
                <w:rFonts w:ascii="Arial" w:hAnsi="Arial" w:cs="Arial"/>
                <w:lang w:val="en-US"/>
              </w:rPr>
              <w:tab/>
              <w:t xml:space="preserve">                -</w:t>
            </w:r>
          </w:p>
        </w:tc>
        <w:tc>
          <w:tcPr>
            <w:tcW w:w="2102"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1</w:t>
            </w:r>
            <w:r>
              <w:rPr>
                <w:rFonts w:ascii="Arial" w:hAnsi="Arial" w:cs="Arial"/>
                <w:lang w:val="en-US"/>
              </w:rPr>
              <w:tab/>
              <w:t xml:space="preserve">       2</w:t>
            </w:r>
          </w:p>
        </w:tc>
        <w:tc>
          <w:tcPr>
            <w:tcW w:w="2522"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1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385"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1                4</w:t>
            </w:r>
          </w:p>
        </w:tc>
        <w:tc>
          <w:tcPr>
            <w:tcW w:w="2102"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22"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1</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385"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t>1                 1</w:t>
            </w:r>
          </w:p>
        </w:tc>
        <w:tc>
          <w:tcPr>
            <w:tcW w:w="2102"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2                -</w:t>
            </w:r>
          </w:p>
        </w:tc>
        <w:tc>
          <w:tcPr>
            <w:tcW w:w="2522"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385"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2</w:t>
            </w:r>
            <w:r>
              <w:rPr>
                <w:rFonts w:ascii="Arial" w:hAnsi="Arial" w:cs="Arial"/>
                <w:lang w:val="en-US"/>
              </w:rPr>
              <w:tab/>
              <w:t xml:space="preserve">                 2</w:t>
            </w:r>
          </w:p>
        </w:tc>
        <w:tc>
          <w:tcPr>
            <w:tcW w:w="2102"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                3</w:t>
            </w:r>
          </w:p>
        </w:tc>
        <w:tc>
          <w:tcPr>
            <w:tcW w:w="252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385"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 xml:space="preserve">     2</w:t>
            </w:r>
            <w:r>
              <w:rPr>
                <w:rFonts w:ascii="Arial" w:hAnsi="Arial" w:cs="Arial"/>
                <w:lang w:val="en-US"/>
              </w:rPr>
              <w:tab/>
              <w:t xml:space="preserve">                2</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522"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385"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2               3</w:t>
            </w:r>
          </w:p>
        </w:tc>
        <w:tc>
          <w:tcPr>
            <w:tcW w:w="2102"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522"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385"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noProof/>
                <w:lang w:val="en-US"/>
              </w:rPr>
              <w:pict>
                <v:shape id="_x0000_s1167" type="#_x0000_t32" style="position:absolute;margin-left:44.65pt;margin-top:8.35pt;width:0;height:105pt;z-index:251804672;mso-position-horizontal-relative:text;mso-position-vertical-relative:text" o:connectortype="straight"/>
              </w:pict>
            </w:r>
            <w:r>
              <w:rPr>
                <w:rFonts w:ascii="Arial" w:hAnsi="Arial" w:cs="Arial"/>
                <w:lang w:val="en-US"/>
              </w:rPr>
              <w:t xml:space="preserve">      2                -</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1</w:t>
            </w:r>
          </w:p>
        </w:tc>
        <w:tc>
          <w:tcPr>
            <w:tcW w:w="252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385"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            </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noProof/>
                <w:lang w:val="en-US"/>
              </w:rPr>
              <w:pict>
                <v:shape id="_x0000_s1168" type="#_x0000_t32" style="position:absolute;margin-left:42.45pt;margin-top:.1pt;width:0;height:98.25pt;z-index:251805696;mso-position-horizontal-relative:text;mso-position-vertical-relative:text" o:connectortype="straight"/>
              </w:pict>
            </w:r>
            <w:r>
              <w:rPr>
                <w:rFonts w:ascii="Arial" w:hAnsi="Arial" w:cs="Arial"/>
                <w:lang w:val="en-US"/>
              </w:rPr>
              <w:t xml:space="preserve">      1                 -</w:t>
            </w:r>
          </w:p>
        </w:tc>
        <w:tc>
          <w:tcPr>
            <w:tcW w:w="2522" w:type="dxa"/>
          </w:tcPr>
          <w:p w:rsidR="00AD5CF3" w:rsidRPr="000132AC" w:rsidRDefault="00AD5CF3" w:rsidP="0000177D">
            <w:pPr>
              <w:tabs>
                <w:tab w:val="left" w:pos="390"/>
                <w:tab w:val="right" w:pos="2193"/>
              </w:tabs>
              <w:rPr>
                <w:rFonts w:ascii="Arial" w:hAnsi="Arial" w:cs="Arial"/>
                <w:lang w:val="en-US"/>
              </w:rPr>
            </w:pPr>
            <w:r>
              <w:rPr>
                <w:rFonts w:ascii="Arial" w:hAnsi="Arial" w:cs="Arial"/>
                <w:noProof/>
                <w:lang w:val="en-US"/>
              </w:rPr>
              <w:pict>
                <v:shape id="_x0000_s1169" type="#_x0000_t32" style="position:absolute;margin-left:52.35pt;margin-top:.1pt;width:0;height:105pt;z-index:251806720;mso-position-horizontal-relative:text;mso-position-vertical-relative:text" o:connectortype="straight"/>
              </w:pict>
            </w:r>
            <w:r>
              <w:rPr>
                <w:rFonts w:ascii="Arial" w:hAnsi="Arial" w:cs="Arial"/>
                <w:lang w:val="en-US"/>
              </w:rPr>
              <w:t xml:space="preserve">        1</w:t>
            </w:r>
            <w:r w:rsidRPr="000132AC">
              <w:rPr>
                <w:rFonts w:ascii="Arial" w:hAnsi="Arial" w:cs="Arial"/>
                <w:lang w:val="en-US"/>
              </w:rPr>
              <w:t xml:space="preserve">              </w:t>
            </w:r>
            <w:r>
              <w:rPr>
                <w:rFonts w:ascii="Arial" w:hAnsi="Arial" w:cs="Arial"/>
                <w:lang w:val="en-US"/>
              </w:rPr>
              <w:t xml:space="preserve">    </w:t>
            </w:r>
            <w:r w:rsidRPr="000132AC">
              <w:rPr>
                <w:rFonts w:ascii="Arial" w:hAnsi="Arial" w:cs="Arial"/>
                <w:lang w:val="en-US"/>
              </w:rPr>
              <w:t>-</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385"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w:t>
            </w:r>
            <w:r>
              <w:rPr>
                <w:rFonts w:ascii="Arial" w:hAnsi="Arial" w:cs="Arial"/>
                <w:lang w:val="en-US"/>
              </w:rPr>
              <w:tab/>
              <w:t xml:space="preserve">      1</w:t>
            </w:r>
          </w:p>
        </w:tc>
        <w:tc>
          <w:tcPr>
            <w:tcW w:w="2102"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2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385"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1                2</w:t>
            </w:r>
          </w:p>
        </w:tc>
        <w:tc>
          <w:tcPr>
            <w:tcW w:w="2102"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                1</w:t>
            </w:r>
          </w:p>
        </w:tc>
        <w:tc>
          <w:tcPr>
            <w:tcW w:w="2522" w:type="dxa"/>
          </w:tcPr>
          <w:p w:rsidR="00AD5CF3" w:rsidRPr="00740CCB" w:rsidRDefault="00AD5CF3" w:rsidP="0000177D">
            <w:pPr>
              <w:tabs>
                <w:tab w:val="left" w:pos="540"/>
                <w:tab w:val="right" w:pos="2193"/>
              </w:tabs>
              <w:rPr>
                <w:rFonts w:ascii="Arial" w:hAnsi="Arial" w:cs="Arial"/>
                <w:lang w:val="en-US"/>
              </w:rPr>
            </w:pPr>
            <w:r>
              <w:rPr>
                <w:rFonts w:ascii="Arial" w:hAnsi="Arial" w:cs="Arial"/>
                <w:lang w:val="en-US"/>
              </w:rPr>
              <w:t xml:space="preserve">        </w:t>
            </w:r>
            <w:r w:rsidRPr="00740CCB">
              <w:rPr>
                <w:rFonts w:ascii="Arial" w:hAnsi="Arial" w:cs="Arial"/>
                <w:lang w:val="en-US"/>
              </w:rPr>
              <w:t xml:space="preserve">1              </w:t>
            </w:r>
            <w:r>
              <w:rPr>
                <w:rFonts w:ascii="Arial" w:hAnsi="Arial" w:cs="Arial"/>
                <w:lang w:val="en-US"/>
              </w:rPr>
              <w:t xml:space="preserve">    2</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385"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                1</w:t>
            </w:r>
          </w:p>
        </w:tc>
        <w:tc>
          <w:tcPr>
            <w:tcW w:w="2102"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52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385"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157" type="#_x0000_t32" style="position:absolute;margin-left:44.65pt;margin-top:5.3pt;width:0;height:76.5pt;z-index:251794432;mso-position-horizontal-relative:text;mso-position-vertical-relative:text" o:connectortype="straight"/>
              </w:pict>
            </w:r>
            <w:r>
              <w:rPr>
                <w:rFonts w:ascii="Arial" w:hAnsi="Arial" w:cs="Arial"/>
                <w:lang w:val="en-US"/>
              </w:rPr>
              <w:tab/>
            </w:r>
            <w:r>
              <w:rPr>
                <w:rFonts w:ascii="Arial" w:hAnsi="Arial" w:cs="Arial"/>
                <w:lang w:val="en-US"/>
              </w:rPr>
              <w:tab/>
              <w:t xml:space="preserve"> -                 -</w:t>
            </w:r>
          </w:p>
        </w:tc>
        <w:tc>
          <w:tcPr>
            <w:tcW w:w="2102"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noProof/>
                <w:lang w:val="en-US"/>
              </w:rPr>
              <w:pict>
                <v:shape id="_x0000_s1160" type="#_x0000_t32" style="position:absolute;margin-left:42.45pt;margin-top:5.3pt;width:0;height:76.5pt;z-index:251797504;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p>
        </w:tc>
        <w:tc>
          <w:tcPr>
            <w:tcW w:w="2522"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noProof/>
                <w:lang w:val="en-US"/>
              </w:rPr>
              <w:pict>
                <v:shape id="_x0000_s1161" type="#_x0000_t32" style="position:absolute;margin-left:52.35pt;margin-top:5.3pt;width:0;height:76.5pt;z-index:251798528;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385"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                -</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2               2</w:t>
            </w:r>
          </w:p>
        </w:tc>
        <w:tc>
          <w:tcPr>
            <w:tcW w:w="2522"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t xml:space="preserve">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385"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w:t>
            </w:r>
            <w:r>
              <w:rPr>
                <w:rFonts w:ascii="Arial" w:hAnsi="Arial" w:cs="Arial"/>
                <w:lang w:val="en-US"/>
              </w:rPr>
              <w:tab/>
              <w:t xml:space="preserve">                 2</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52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31</w:t>
            </w:r>
          </w:p>
        </w:tc>
        <w:tc>
          <w:tcPr>
            <w:tcW w:w="2385"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1                2</w:t>
            </w:r>
          </w:p>
        </w:tc>
        <w:tc>
          <w:tcPr>
            <w:tcW w:w="2102"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                 2</w:t>
            </w:r>
          </w:p>
        </w:tc>
        <w:tc>
          <w:tcPr>
            <w:tcW w:w="2522"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1                   -</w:t>
            </w:r>
          </w:p>
        </w:tc>
      </w:tr>
      <w:tr w:rsidR="00AD5CF3" w:rsidRPr="00C355FE" w:rsidTr="0000177D">
        <w:trPr>
          <w:trHeight w:val="319"/>
        </w:trPr>
        <w:tc>
          <w:tcPr>
            <w:tcW w:w="701"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Total</w:t>
            </w:r>
          </w:p>
        </w:tc>
        <w:tc>
          <w:tcPr>
            <w:tcW w:w="2385" w:type="dxa"/>
          </w:tcPr>
          <w:p w:rsidR="00AD5CF3" w:rsidRPr="00C355FE" w:rsidRDefault="00AD5CF3" w:rsidP="0000177D">
            <w:pPr>
              <w:pStyle w:val="ListParagraph"/>
              <w:tabs>
                <w:tab w:val="left" w:pos="255"/>
                <w:tab w:val="right" w:pos="1913"/>
              </w:tabs>
              <w:ind w:left="0"/>
              <w:rPr>
                <w:rFonts w:ascii="Arial" w:hAnsi="Arial" w:cs="Arial"/>
                <w:lang w:val="en-US"/>
              </w:rPr>
            </w:pPr>
            <w:r>
              <w:rPr>
                <w:rFonts w:ascii="Arial" w:hAnsi="Arial" w:cs="Arial"/>
                <w:lang w:val="en-US"/>
              </w:rPr>
              <w:t xml:space="preserve">     41              38</w:t>
            </w:r>
          </w:p>
        </w:tc>
        <w:tc>
          <w:tcPr>
            <w:tcW w:w="210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19              42</w:t>
            </w:r>
          </w:p>
        </w:tc>
        <w:tc>
          <w:tcPr>
            <w:tcW w:w="2522" w:type="dxa"/>
          </w:tcPr>
          <w:p w:rsidR="00AD5CF3" w:rsidRPr="00C355FE" w:rsidRDefault="00AD5CF3" w:rsidP="0000177D">
            <w:pPr>
              <w:pStyle w:val="ListParagraph"/>
              <w:tabs>
                <w:tab w:val="left" w:pos="390"/>
                <w:tab w:val="right" w:pos="2193"/>
              </w:tabs>
              <w:ind w:left="0"/>
              <w:rPr>
                <w:rFonts w:ascii="Arial" w:hAnsi="Arial" w:cs="Arial"/>
                <w:lang w:val="en-US"/>
              </w:rPr>
            </w:pPr>
            <w:r>
              <w:rPr>
                <w:rFonts w:ascii="Arial" w:hAnsi="Arial" w:cs="Arial"/>
                <w:lang w:val="en-US"/>
              </w:rPr>
              <w:tab/>
              <w:t xml:space="preserve"> 11                  5</w:t>
            </w:r>
          </w:p>
        </w:tc>
      </w:tr>
    </w:tbl>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r>
        <w:rPr>
          <w:rFonts w:ascii="Arial" w:hAnsi="Arial" w:cs="Arial"/>
          <w:b/>
        </w:rPr>
        <w:t>TABEL A.4</w:t>
      </w:r>
    </w:p>
    <w:p w:rsidR="00AD5CF3" w:rsidRPr="005F3730" w:rsidRDefault="00AD5CF3" w:rsidP="00AD5CF3">
      <w:pPr>
        <w:spacing w:line="360" w:lineRule="auto"/>
        <w:jc w:val="center"/>
        <w:rPr>
          <w:rFonts w:ascii="Arial" w:hAnsi="Arial" w:cs="Arial"/>
          <w:b/>
        </w:rPr>
      </w:pPr>
      <w:r>
        <w:rPr>
          <w:rFonts w:ascii="Arial" w:hAnsi="Arial" w:cs="Arial"/>
          <w:b/>
        </w:rPr>
        <w:t>TABEL DATA PENJUALAN OBAT GOLONGAN AINS PADA BULAN OKTOBER DI APOTEK MITHA FARMA</w:t>
      </w:r>
    </w:p>
    <w:tbl>
      <w:tblPr>
        <w:tblStyle w:val="TableGrid"/>
        <w:tblW w:w="0" w:type="auto"/>
        <w:tblInd w:w="108" w:type="dxa"/>
        <w:tblLook w:val="04A0"/>
      </w:tblPr>
      <w:tblGrid>
        <w:gridCol w:w="706"/>
        <w:gridCol w:w="2271"/>
        <w:gridCol w:w="2268"/>
        <w:gridCol w:w="2552"/>
      </w:tblGrid>
      <w:tr w:rsidR="00AD5CF3" w:rsidRPr="005D2793" w:rsidTr="0000177D">
        <w:trPr>
          <w:trHeight w:val="607"/>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Tgl</w:t>
            </w:r>
          </w:p>
        </w:tc>
        <w:tc>
          <w:tcPr>
            <w:tcW w:w="2271" w:type="dxa"/>
          </w:tcPr>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Asam Mefenamat</w:t>
            </w:r>
          </w:p>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G               ND</w:t>
            </w:r>
          </w:p>
        </w:tc>
        <w:tc>
          <w:tcPr>
            <w:tcW w:w="2268" w:type="dxa"/>
          </w:tcPr>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Na.Diklofenak</w:t>
            </w:r>
          </w:p>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G             ND</w:t>
            </w:r>
          </w:p>
        </w:tc>
        <w:tc>
          <w:tcPr>
            <w:tcW w:w="2552"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Piroksikam</w:t>
            </w:r>
          </w:p>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G                  ND</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w:t>
            </w:r>
          </w:p>
        </w:tc>
        <w:tc>
          <w:tcPr>
            <w:tcW w:w="2271" w:type="dxa"/>
          </w:tcPr>
          <w:p w:rsidR="00AD5CF3" w:rsidRPr="005D2793" w:rsidRDefault="00AD5CF3" w:rsidP="0000177D">
            <w:pPr>
              <w:pStyle w:val="ListParagraph"/>
              <w:tabs>
                <w:tab w:val="left" w:pos="555"/>
                <w:tab w:val="left" w:pos="1140"/>
              </w:tabs>
              <w:ind w:left="0"/>
              <w:jc w:val="center"/>
              <w:rPr>
                <w:rFonts w:ascii="Arial" w:hAnsi="Arial" w:cs="Arial"/>
                <w:lang w:val="en-US"/>
              </w:rPr>
            </w:pPr>
            <w:r w:rsidRPr="005D2793">
              <w:rPr>
                <w:rFonts w:ascii="Arial" w:hAnsi="Arial" w:cs="Arial"/>
                <w:lang w:val="en-US"/>
              </w:rPr>
              <w:t>1</w:t>
            </w:r>
            <w:r w:rsidRPr="005D2793">
              <w:rPr>
                <w:rFonts w:ascii="Arial" w:hAnsi="Arial" w:cs="Arial"/>
                <w:lang w:val="en-US"/>
              </w:rPr>
              <w:tab/>
            </w:r>
            <w:r>
              <w:rPr>
                <w:rFonts w:ascii="Arial" w:hAnsi="Arial" w:cs="Arial"/>
                <w:noProof/>
                <w:lang w:val="en-US"/>
              </w:rPr>
              <w:pict>
                <v:shape id="_x0000_s1051" type="#_x0000_t32" style="position:absolute;left:0;text-align:left;margin-left:44.65pt;margin-top:0;width:0;height:273.75pt;z-index:251685888;mso-position-horizontal-relative:text;mso-position-vertical-relative:text" o:connectortype="straight"/>
              </w:pict>
            </w:r>
            <w:r w:rsidRPr="005D2793">
              <w:rPr>
                <w:rFonts w:ascii="Arial" w:hAnsi="Arial" w:cs="Arial"/>
                <w:lang w:val="en-US"/>
              </w:rPr>
              <w:tab/>
              <w:t>2</w:t>
            </w:r>
          </w:p>
        </w:tc>
        <w:tc>
          <w:tcPr>
            <w:tcW w:w="2268" w:type="dxa"/>
          </w:tcPr>
          <w:p w:rsidR="00AD5CF3" w:rsidRPr="005D2793" w:rsidRDefault="00AD5CF3" w:rsidP="0000177D">
            <w:pPr>
              <w:pStyle w:val="ListParagraph"/>
              <w:tabs>
                <w:tab w:val="left" w:pos="795"/>
                <w:tab w:val="center" w:pos="955"/>
                <w:tab w:val="right" w:pos="1911"/>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r>
            <w:r w:rsidRPr="005D2793">
              <w:rPr>
                <w:rFonts w:ascii="Arial" w:hAnsi="Arial" w:cs="Arial"/>
                <w:lang w:val="en-US"/>
              </w:rPr>
              <w:tab/>
            </w:r>
            <w:r>
              <w:rPr>
                <w:rFonts w:ascii="Arial" w:hAnsi="Arial" w:cs="Arial"/>
                <w:noProof/>
                <w:lang w:val="en-US"/>
              </w:rPr>
              <w:pict>
                <v:shape id="_x0000_s1054" type="#_x0000_t32" style="position:absolute;margin-left:42.45pt;margin-top:0;width:0;height:331.5pt;z-index:251688960;mso-position-horizontal-relative:text;mso-position-vertical-relative:text" o:connectortype="straight"/>
              </w:pict>
            </w:r>
            <w:r w:rsidRPr="005D2793">
              <w:rPr>
                <w:rFonts w:ascii="Arial" w:hAnsi="Arial" w:cs="Arial"/>
                <w:lang w:val="en-US"/>
              </w:rPr>
              <w:t xml:space="preserve">          2</w:t>
            </w:r>
          </w:p>
        </w:tc>
        <w:tc>
          <w:tcPr>
            <w:tcW w:w="2552" w:type="dxa"/>
          </w:tcPr>
          <w:p w:rsidR="00AD5CF3" w:rsidRPr="005D2793" w:rsidRDefault="00AD5CF3" w:rsidP="0000177D">
            <w:pPr>
              <w:pStyle w:val="ListParagraph"/>
              <w:tabs>
                <w:tab w:val="left" w:pos="315"/>
                <w:tab w:val="center" w:pos="1096"/>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r>
            <w:r>
              <w:rPr>
                <w:rFonts w:ascii="Arial" w:hAnsi="Arial" w:cs="Arial"/>
                <w:noProof/>
                <w:lang w:val="en-US"/>
              </w:rPr>
              <w:pict>
                <v:shape id="_x0000_s1058" type="#_x0000_t32" style="position:absolute;margin-left:54.6pt;margin-top:0;width:0;height:311.25pt;z-index:251693056;mso-position-horizontal-relative:text;mso-position-vertical-relative:text" o:connectortype="straight"/>
              </w:pict>
            </w:r>
            <w:r w:rsidRPr="005D2793">
              <w:rPr>
                <w:rFonts w:ascii="Arial" w:hAnsi="Arial" w:cs="Arial"/>
                <w:lang w:val="en-US"/>
              </w:rPr>
              <w:t xml:space="preserve">                   -</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w:t>
            </w:r>
          </w:p>
        </w:tc>
        <w:tc>
          <w:tcPr>
            <w:tcW w:w="2271" w:type="dxa"/>
          </w:tcPr>
          <w:p w:rsidR="00AD5CF3" w:rsidRPr="005D2793" w:rsidRDefault="00AD5CF3" w:rsidP="0000177D">
            <w:pPr>
              <w:pStyle w:val="ListParagraph"/>
              <w:tabs>
                <w:tab w:val="left" w:pos="360"/>
                <w:tab w:val="left" w:pos="1605"/>
                <w:tab w:val="right" w:pos="1913"/>
              </w:tabs>
              <w:ind w:left="0"/>
              <w:rPr>
                <w:rFonts w:ascii="Arial" w:hAnsi="Arial" w:cs="Arial"/>
                <w:lang w:val="en-US"/>
              </w:rPr>
            </w:pPr>
            <w:r w:rsidRPr="005D2793">
              <w:rPr>
                <w:rFonts w:ascii="Arial" w:hAnsi="Arial" w:cs="Arial"/>
                <w:lang w:val="en-US"/>
              </w:rPr>
              <w:t xml:space="preserve">      -                 -</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375"/>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w:t>
            </w:r>
          </w:p>
        </w:tc>
        <w:tc>
          <w:tcPr>
            <w:tcW w:w="2552" w:type="dxa"/>
          </w:tcPr>
          <w:p w:rsidR="00AD5CF3" w:rsidRPr="005D2793" w:rsidRDefault="00AD5CF3" w:rsidP="0000177D">
            <w:pPr>
              <w:pStyle w:val="ListParagraph"/>
              <w:tabs>
                <w:tab w:val="left" w:pos="315"/>
                <w:tab w:val="center" w:pos="1096"/>
              </w:tabs>
              <w:ind w:left="0"/>
              <w:rPr>
                <w:rFonts w:ascii="Arial" w:hAnsi="Arial" w:cs="Arial"/>
                <w:lang w:val="en-US"/>
              </w:rPr>
            </w:pPr>
            <w:r w:rsidRPr="005D2793">
              <w:rPr>
                <w:rFonts w:ascii="Arial" w:hAnsi="Arial" w:cs="Arial"/>
                <w:lang w:val="en-US"/>
              </w:rPr>
              <w:t xml:space="preserve">       -              </w:t>
            </w:r>
            <w:r w:rsidRPr="005D2793">
              <w:rPr>
                <w:rFonts w:ascii="Arial" w:hAnsi="Arial" w:cs="Arial"/>
                <w:lang w:val="en-US"/>
              </w:rPr>
              <w:tab/>
              <w:t xml:space="preserve">    -</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3</w:t>
            </w:r>
          </w:p>
        </w:tc>
        <w:tc>
          <w:tcPr>
            <w:tcW w:w="2271" w:type="dxa"/>
          </w:tcPr>
          <w:p w:rsidR="00AD5CF3" w:rsidRPr="005D2793" w:rsidRDefault="00AD5CF3" w:rsidP="0000177D">
            <w:pPr>
              <w:pStyle w:val="ListParagraph"/>
              <w:tabs>
                <w:tab w:val="left" w:pos="360"/>
                <w:tab w:val="right" w:pos="1913"/>
              </w:tabs>
              <w:ind w:left="0"/>
              <w:rPr>
                <w:rFonts w:ascii="Arial" w:hAnsi="Arial" w:cs="Arial"/>
                <w:lang w:val="en-US"/>
              </w:rPr>
            </w:pPr>
            <w:r w:rsidRPr="005D2793">
              <w:rPr>
                <w:rFonts w:ascii="Arial" w:hAnsi="Arial" w:cs="Arial"/>
                <w:lang w:val="en-US"/>
              </w:rPr>
              <w:t xml:space="preserve">      -                 2</w:t>
            </w:r>
          </w:p>
        </w:tc>
        <w:tc>
          <w:tcPr>
            <w:tcW w:w="2268" w:type="dxa"/>
          </w:tcPr>
          <w:p w:rsidR="00AD5CF3" w:rsidRPr="005D2793" w:rsidRDefault="00AD5CF3" w:rsidP="0000177D">
            <w:pPr>
              <w:pStyle w:val="ListParagraph"/>
              <w:tabs>
                <w:tab w:val="left" w:pos="330"/>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w:t>
            </w:r>
          </w:p>
        </w:tc>
        <w:tc>
          <w:tcPr>
            <w:tcW w:w="2552" w:type="dxa"/>
          </w:tcPr>
          <w:p w:rsidR="00AD5CF3" w:rsidRPr="005D2793" w:rsidRDefault="00AD5CF3" w:rsidP="0000177D">
            <w:pPr>
              <w:pStyle w:val="ListParagraph"/>
              <w:tabs>
                <w:tab w:val="center" w:pos="1096"/>
              </w:tabs>
              <w:ind w:left="0"/>
              <w:jc w:val="center"/>
              <w:rPr>
                <w:rFonts w:ascii="Arial" w:hAnsi="Arial" w:cs="Arial"/>
                <w:lang w:val="en-US"/>
              </w:rPr>
            </w:pPr>
            <w:r w:rsidRPr="005D2793">
              <w:rPr>
                <w:rFonts w:ascii="Arial" w:hAnsi="Arial" w:cs="Arial"/>
                <w:lang w:val="en-US"/>
              </w:rPr>
              <w:t>-</w:t>
            </w:r>
            <w:r w:rsidRPr="005D2793">
              <w:rPr>
                <w:rFonts w:ascii="Arial" w:hAnsi="Arial" w:cs="Arial"/>
                <w:lang w:val="en-US"/>
              </w:rPr>
              <w:tab/>
              <w:t xml:space="preserve">      -</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4</w:t>
            </w:r>
          </w:p>
        </w:tc>
        <w:tc>
          <w:tcPr>
            <w:tcW w:w="2271" w:type="dxa"/>
          </w:tcPr>
          <w:p w:rsidR="00AD5CF3" w:rsidRPr="005D2793" w:rsidRDefault="00AD5CF3" w:rsidP="0000177D">
            <w:pPr>
              <w:pStyle w:val="ListParagraph"/>
              <w:tabs>
                <w:tab w:val="left" w:pos="270"/>
                <w:tab w:val="center" w:pos="956"/>
              </w:tabs>
              <w:ind w:left="0"/>
              <w:rPr>
                <w:rFonts w:ascii="Arial" w:hAnsi="Arial" w:cs="Arial"/>
                <w:lang w:val="en-US"/>
              </w:rPr>
            </w:pPr>
            <w:r w:rsidRPr="005D2793">
              <w:rPr>
                <w:rFonts w:ascii="Arial" w:hAnsi="Arial" w:cs="Arial"/>
                <w:lang w:val="en-US"/>
              </w:rPr>
              <w:t xml:space="preserve">     1  </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315"/>
                <w:tab w:val="left" w:pos="956"/>
              </w:tabs>
              <w:ind w:left="0"/>
              <w:rPr>
                <w:rFonts w:ascii="Arial" w:hAnsi="Arial" w:cs="Arial"/>
                <w:lang w:val="en-US"/>
              </w:rPr>
            </w:pPr>
            <w:r w:rsidRPr="005D2793">
              <w:rPr>
                <w:rFonts w:ascii="Arial" w:hAnsi="Arial" w:cs="Arial"/>
                <w:lang w:val="en-US"/>
              </w:rPr>
              <w:t xml:space="preserve">      1</w:t>
            </w:r>
            <w:r w:rsidRPr="005D2793">
              <w:rPr>
                <w:rFonts w:ascii="Arial" w:hAnsi="Arial" w:cs="Arial"/>
                <w:lang w:val="en-US"/>
              </w:rPr>
              <w:tab/>
              <w:t xml:space="preserve">       2</w:t>
            </w:r>
          </w:p>
        </w:tc>
        <w:tc>
          <w:tcPr>
            <w:tcW w:w="2552" w:type="dxa"/>
          </w:tcPr>
          <w:p w:rsidR="00AD5CF3" w:rsidRPr="005D2793" w:rsidRDefault="00AD5CF3" w:rsidP="0000177D">
            <w:pPr>
              <w:pStyle w:val="ListParagraph"/>
              <w:ind w:left="0"/>
              <w:rPr>
                <w:rFonts w:ascii="Arial" w:hAnsi="Arial" w:cs="Arial"/>
                <w:lang w:val="en-US"/>
              </w:rPr>
            </w:pPr>
            <w:r w:rsidRPr="005D2793">
              <w:rPr>
                <w:rFonts w:ascii="Arial" w:hAnsi="Arial" w:cs="Arial"/>
                <w:lang w:val="en-US"/>
              </w:rPr>
              <w:t xml:space="preserve">       -                    -</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5</w:t>
            </w:r>
          </w:p>
        </w:tc>
        <w:tc>
          <w:tcPr>
            <w:tcW w:w="2271" w:type="dxa"/>
          </w:tcPr>
          <w:p w:rsidR="00AD5CF3" w:rsidRPr="005D2793" w:rsidRDefault="00AD5CF3" w:rsidP="0000177D">
            <w:pPr>
              <w:pStyle w:val="ListParagraph"/>
              <w:tabs>
                <w:tab w:val="left" w:pos="465"/>
                <w:tab w:val="center" w:pos="956"/>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405"/>
                <w:tab w:val="right" w:pos="1911"/>
              </w:tabs>
              <w:ind w:left="0"/>
              <w:rPr>
                <w:rFonts w:ascii="Arial" w:hAnsi="Arial" w:cs="Arial"/>
                <w:lang w:val="en-US"/>
              </w:rPr>
            </w:pPr>
            <w:r w:rsidRPr="005D2793">
              <w:rPr>
                <w:rFonts w:ascii="Arial" w:hAnsi="Arial" w:cs="Arial"/>
                <w:lang w:val="en-US"/>
              </w:rPr>
              <w:t xml:space="preserve">      1              2</w:t>
            </w:r>
          </w:p>
        </w:tc>
        <w:tc>
          <w:tcPr>
            <w:tcW w:w="2552" w:type="dxa"/>
          </w:tcPr>
          <w:p w:rsidR="00AD5CF3" w:rsidRPr="005D2793" w:rsidRDefault="00AD5CF3" w:rsidP="0000177D">
            <w:pPr>
              <w:pStyle w:val="ListParagraph"/>
              <w:tabs>
                <w:tab w:val="left" w:pos="540"/>
                <w:tab w:val="left" w:pos="1470"/>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w:t>
            </w:r>
          </w:p>
        </w:tc>
      </w:tr>
      <w:tr w:rsidR="00AD5CF3" w:rsidRPr="005D2793" w:rsidTr="0000177D">
        <w:trPr>
          <w:trHeight w:val="326"/>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6</w:t>
            </w:r>
          </w:p>
        </w:tc>
        <w:tc>
          <w:tcPr>
            <w:tcW w:w="2271" w:type="dxa"/>
          </w:tcPr>
          <w:p w:rsidR="00AD5CF3" w:rsidRPr="005D2793" w:rsidRDefault="00AD5CF3" w:rsidP="0000177D">
            <w:pPr>
              <w:pStyle w:val="ListParagraph"/>
              <w:tabs>
                <w:tab w:val="left" w:pos="240"/>
                <w:tab w:val="center" w:pos="956"/>
              </w:tabs>
              <w:ind w:left="0"/>
              <w:rPr>
                <w:rFonts w:ascii="Arial" w:hAnsi="Arial" w:cs="Arial"/>
                <w:lang w:val="en-US"/>
              </w:rPr>
            </w:pPr>
            <w:r w:rsidRPr="005D2793">
              <w:rPr>
                <w:rFonts w:ascii="Arial" w:hAnsi="Arial" w:cs="Arial"/>
                <w:lang w:val="en-US"/>
              </w:rPr>
              <w:t xml:space="preserve">     1</w:t>
            </w:r>
            <w:r w:rsidRPr="005D2793">
              <w:rPr>
                <w:rFonts w:ascii="Arial" w:hAnsi="Arial" w:cs="Arial"/>
                <w:lang w:val="en-US"/>
              </w:rPr>
              <w:tab/>
              <w:t xml:space="preserve">                 3</w:t>
            </w:r>
          </w:p>
        </w:tc>
        <w:tc>
          <w:tcPr>
            <w:tcW w:w="2268" w:type="dxa"/>
          </w:tcPr>
          <w:p w:rsidR="00AD5CF3" w:rsidRPr="005D2793" w:rsidRDefault="00AD5CF3" w:rsidP="0000177D">
            <w:pPr>
              <w:pStyle w:val="ListParagraph"/>
              <w:tabs>
                <w:tab w:val="left" w:pos="405"/>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495"/>
                <w:tab w:val="center" w:pos="1096"/>
                <w:tab w:val="right" w:pos="2193"/>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r w:rsidRPr="005D2793">
              <w:rPr>
                <w:rFonts w:ascii="Arial" w:hAnsi="Arial" w:cs="Arial"/>
                <w:lang w:val="en-US"/>
              </w:rPr>
              <w:tab/>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7</w:t>
            </w:r>
          </w:p>
        </w:tc>
        <w:tc>
          <w:tcPr>
            <w:tcW w:w="2271" w:type="dxa"/>
          </w:tcPr>
          <w:p w:rsidR="00AD5CF3" w:rsidRPr="005D2793" w:rsidRDefault="00AD5CF3" w:rsidP="0000177D">
            <w:pPr>
              <w:pStyle w:val="ListParagraph"/>
              <w:tabs>
                <w:tab w:val="left" w:pos="255"/>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375"/>
                <w:tab w:val="center" w:pos="955"/>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300"/>
                <w:tab w:val="center" w:pos="109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8</w:t>
            </w:r>
          </w:p>
        </w:tc>
        <w:tc>
          <w:tcPr>
            <w:tcW w:w="2271" w:type="dxa"/>
          </w:tcPr>
          <w:p w:rsidR="00AD5CF3" w:rsidRPr="005D2793" w:rsidRDefault="00AD5CF3" w:rsidP="0000177D">
            <w:pPr>
              <w:pStyle w:val="ListParagraph"/>
              <w:tabs>
                <w:tab w:val="left" w:pos="345"/>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3</w:t>
            </w:r>
          </w:p>
        </w:tc>
        <w:tc>
          <w:tcPr>
            <w:tcW w:w="2268" w:type="dxa"/>
          </w:tcPr>
          <w:p w:rsidR="00AD5CF3" w:rsidRPr="005D2793" w:rsidRDefault="00AD5CF3" w:rsidP="0000177D">
            <w:pPr>
              <w:pStyle w:val="ListParagraph"/>
              <w:tabs>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720"/>
                <w:tab w:val="right" w:pos="2193"/>
              </w:tabs>
              <w:ind w:left="0"/>
              <w:rPr>
                <w:rFonts w:ascii="Arial" w:hAnsi="Arial" w:cs="Arial"/>
                <w:lang w:val="en-US"/>
              </w:rPr>
            </w:pPr>
            <w:r w:rsidRPr="005D2793">
              <w:rPr>
                <w:rFonts w:ascii="Arial" w:hAnsi="Arial" w:cs="Arial"/>
                <w:lang w:val="en-US"/>
              </w:rPr>
              <w:t xml:space="preserve">       1</w:t>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9</w:t>
            </w:r>
          </w:p>
        </w:tc>
        <w:tc>
          <w:tcPr>
            <w:tcW w:w="2271" w:type="dxa"/>
          </w:tcPr>
          <w:p w:rsidR="00AD5CF3" w:rsidRPr="005D2793" w:rsidRDefault="00AD5CF3" w:rsidP="0000177D">
            <w:pPr>
              <w:pStyle w:val="ListParagraph"/>
              <w:tabs>
                <w:tab w:val="left" w:pos="375"/>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3</w:t>
            </w:r>
          </w:p>
        </w:tc>
        <w:tc>
          <w:tcPr>
            <w:tcW w:w="2268" w:type="dxa"/>
          </w:tcPr>
          <w:p w:rsidR="00AD5CF3" w:rsidRPr="005D2793" w:rsidRDefault="00AD5CF3" w:rsidP="0000177D">
            <w:pPr>
              <w:pStyle w:val="ListParagraph"/>
              <w:tabs>
                <w:tab w:val="left" w:pos="375"/>
                <w:tab w:val="center" w:pos="955"/>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5</w:t>
            </w:r>
          </w:p>
        </w:tc>
        <w:tc>
          <w:tcPr>
            <w:tcW w:w="2552" w:type="dxa"/>
          </w:tcPr>
          <w:p w:rsidR="00AD5CF3" w:rsidRPr="005D2793" w:rsidRDefault="00AD5CF3" w:rsidP="0000177D">
            <w:pPr>
              <w:pStyle w:val="ListParagraph"/>
              <w:tabs>
                <w:tab w:val="right" w:pos="2193"/>
              </w:tabs>
              <w:ind w:left="0"/>
              <w:rPr>
                <w:rFonts w:ascii="Arial" w:hAnsi="Arial" w:cs="Arial"/>
                <w:lang w:val="en-US"/>
              </w:rPr>
            </w:pPr>
            <w:r w:rsidRPr="005D2793">
              <w:rPr>
                <w:rFonts w:ascii="Arial" w:hAnsi="Arial" w:cs="Arial"/>
                <w:lang w:val="en-US"/>
              </w:rPr>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10</w:t>
            </w:r>
          </w:p>
        </w:tc>
        <w:tc>
          <w:tcPr>
            <w:tcW w:w="2271" w:type="dxa"/>
          </w:tcPr>
          <w:p w:rsidR="00AD5CF3" w:rsidRPr="005D2793" w:rsidRDefault="00AD5CF3" w:rsidP="0000177D">
            <w:pPr>
              <w:pStyle w:val="ListParagraph"/>
              <w:tabs>
                <w:tab w:val="left" w:pos="360"/>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285"/>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450"/>
                <w:tab w:val="right" w:pos="2193"/>
              </w:tabs>
              <w:ind w:left="0"/>
              <w:rPr>
                <w:rFonts w:ascii="Arial" w:hAnsi="Arial" w:cs="Arial"/>
                <w:lang w:val="en-US"/>
              </w:rPr>
            </w:pPr>
            <w:r w:rsidRPr="005D2793">
              <w:rPr>
                <w:rFonts w:ascii="Arial" w:hAnsi="Arial" w:cs="Arial"/>
                <w:lang w:val="en-US"/>
              </w:rPr>
              <w:tab/>
              <w:t>-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11</w:t>
            </w:r>
          </w:p>
        </w:tc>
        <w:tc>
          <w:tcPr>
            <w:tcW w:w="2271" w:type="dxa"/>
          </w:tcPr>
          <w:p w:rsidR="00AD5CF3" w:rsidRPr="005D2793" w:rsidRDefault="00AD5CF3" w:rsidP="0000177D">
            <w:pPr>
              <w:pStyle w:val="ListParagraph"/>
              <w:tabs>
                <w:tab w:val="left" w:pos="345"/>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285"/>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2</w:t>
            </w:r>
          </w:p>
        </w:tc>
        <w:tc>
          <w:tcPr>
            <w:tcW w:w="2552" w:type="dxa"/>
          </w:tcPr>
          <w:p w:rsidR="00AD5CF3" w:rsidRPr="005D2793" w:rsidRDefault="00AD5CF3" w:rsidP="0000177D">
            <w:pPr>
              <w:pStyle w:val="ListParagraph"/>
              <w:tabs>
                <w:tab w:val="left" w:pos="495"/>
                <w:tab w:val="right" w:pos="2193"/>
              </w:tabs>
              <w:ind w:left="0"/>
              <w:rPr>
                <w:rFonts w:ascii="Arial" w:hAnsi="Arial" w:cs="Arial"/>
                <w:lang w:val="en-US"/>
              </w:rPr>
            </w:pPr>
            <w:r w:rsidRPr="005D2793">
              <w:rPr>
                <w:rFonts w:ascii="Arial" w:hAnsi="Arial" w:cs="Arial"/>
                <w:lang w:val="en-US"/>
              </w:rPr>
              <w:t xml:space="preserve">        -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12</w:t>
            </w:r>
          </w:p>
        </w:tc>
        <w:tc>
          <w:tcPr>
            <w:tcW w:w="2271" w:type="dxa"/>
          </w:tcPr>
          <w:p w:rsidR="00AD5CF3" w:rsidRPr="005D2793" w:rsidRDefault="00AD5CF3" w:rsidP="0000177D">
            <w:pPr>
              <w:pStyle w:val="ListParagraph"/>
              <w:tabs>
                <w:tab w:val="left" w:pos="180"/>
                <w:tab w:val="left" w:pos="345"/>
                <w:tab w:val="right" w:pos="1913"/>
              </w:tabs>
              <w:ind w:left="0"/>
              <w:rPr>
                <w:rFonts w:ascii="Arial" w:hAnsi="Arial" w:cs="Arial"/>
                <w:lang w:val="en-US"/>
              </w:rPr>
            </w:pPr>
            <w:r w:rsidRPr="005D2793">
              <w:rPr>
                <w:rFonts w:ascii="Arial" w:hAnsi="Arial" w:cs="Arial"/>
                <w:lang w:val="en-US"/>
              </w:rPr>
              <w:tab/>
            </w:r>
            <w:r w:rsidRPr="005D2793">
              <w:rPr>
                <w:rFonts w:ascii="Arial" w:hAnsi="Arial" w:cs="Arial"/>
                <w:lang w:val="en-US"/>
              </w:rPr>
              <w:tab/>
              <w:t>1                 -</w:t>
            </w:r>
          </w:p>
        </w:tc>
        <w:tc>
          <w:tcPr>
            <w:tcW w:w="2268" w:type="dxa"/>
          </w:tcPr>
          <w:p w:rsidR="00AD5CF3" w:rsidRPr="005D2793" w:rsidRDefault="00AD5CF3" w:rsidP="0000177D">
            <w:pPr>
              <w:pStyle w:val="ListParagraph"/>
              <w:tabs>
                <w:tab w:val="left" w:pos="345"/>
                <w:tab w:val="center" w:pos="955"/>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2  </w:t>
            </w:r>
          </w:p>
        </w:tc>
        <w:tc>
          <w:tcPr>
            <w:tcW w:w="2552" w:type="dxa"/>
          </w:tcPr>
          <w:p w:rsidR="00AD5CF3" w:rsidRPr="005D2793" w:rsidRDefault="00AD5CF3" w:rsidP="0000177D">
            <w:pPr>
              <w:pStyle w:val="ListParagraph"/>
              <w:tabs>
                <w:tab w:val="right" w:pos="2193"/>
              </w:tabs>
              <w:ind w:left="0"/>
              <w:rPr>
                <w:rFonts w:ascii="Arial" w:hAnsi="Arial" w:cs="Arial"/>
                <w:lang w:val="en-US"/>
              </w:rPr>
            </w:pPr>
            <w:r w:rsidRPr="005D2793">
              <w:rPr>
                <w:rFonts w:ascii="Arial" w:hAnsi="Arial" w:cs="Arial"/>
                <w:lang w:val="en-US"/>
              </w:rPr>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13</w:t>
            </w:r>
          </w:p>
        </w:tc>
        <w:tc>
          <w:tcPr>
            <w:tcW w:w="2271" w:type="dxa"/>
          </w:tcPr>
          <w:p w:rsidR="00AD5CF3" w:rsidRPr="005D2793" w:rsidRDefault="00AD5CF3" w:rsidP="0000177D">
            <w:pPr>
              <w:pStyle w:val="ListParagraph"/>
              <w:tabs>
                <w:tab w:val="left" w:pos="405"/>
                <w:tab w:val="right" w:pos="1913"/>
              </w:tabs>
              <w:ind w:left="0"/>
              <w:rPr>
                <w:rFonts w:ascii="Arial" w:hAnsi="Arial" w:cs="Arial"/>
                <w:lang w:val="en-US"/>
              </w:rPr>
            </w:pPr>
            <w:r w:rsidRPr="005D2793">
              <w:rPr>
                <w:rFonts w:ascii="Arial" w:hAnsi="Arial" w:cs="Arial"/>
                <w:lang w:val="en-US"/>
              </w:rPr>
              <w:t xml:space="preserve">      -                 -</w:t>
            </w:r>
          </w:p>
        </w:tc>
        <w:tc>
          <w:tcPr>
            <w:tcW w:w="2268" w:type="dxa"/>
          </w:tcPr>
          <w:p w:rsidR="00AD5CF3" w:rsidRPr="005D2793" w:rsidRDefault="00AD5CF3" w:rsidP="0000177D">
            <w:pPr>
              <w:pStyle w:val="ListParagraph"/>
              <w:tabs>
                <w:tab w:val="left" w:pos="285"/>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w:t>
            </w:r>
          </w:p>
        </w:tc>
        <w:tc>
          <w:tcPr>
            <w:tcW w:w="2552" w:type="dxa"/>
          </w:tcPr>
          <w:p w:rsidR="00AD5CF3" w:rsidRPr="005D2793" w:rsidRDefault="00AD5CF3" w:rsidP="0000177D">
            <w:pPr>
              <w:pStyle w:val="ListParagraph"/>
              <w:tabs>
                <w:tab w:val="left" w:pos="555"/>
                <w:tab w:val="right" w:pos="2193"/>
              </w:tabs>
              <w:ind w:left="0"/>
              <w:rPr>
                <w:rFonts w:ascii="Arial" w:hAnsi="Arial" w:cs="Arial"/>
                <w:lang w:val="en-US"/>
              </w:rPr>
            </w:pPr>
            <w:r w:rsidRPr="005D2793">
              <w:rPr>
                <w:rFonts w:ascii="Arial" w:hAnsi="Arial" w:cs="Arial"/>
                <w:lang w:val="en-US"/>
              </w:rPr>
              <w:t xml:space="preserve">        -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14</w:t>
            </w:r>
          </w:p>
        </w:tc>
        <w:tc>
          <w:tcPr>
            <w:tcW w:w="2271" w:type="dxa"/>
          </w:tcPr>
          <w:p w:rsidR="00AD5CF3" w:rsidRPr="005D2793" w:rsidRDefault="00AD5CF3" w:rsidP="0000177D">
            <w:pPr>
              <w:pStyle w:val="ListParagraph"/>
              <w:tabs>
                <w:tab w:val="left" w:pos="360"/>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r>
            <w:r>
              <w:rPr>
                <w:rFonts w:ascii="Arial" w:hAnsi="Arial" w:cs="Arial"/>
                <w:noProof/>
                <w:lang w:val="en-US"/>
              </w:rPr>
              <w:pict>
                <v:shape id="_x0000_s1052" type="#_x0000_t32" style="position:absolute;margin-left:44.65pt;margin-top:16.65pt;width:0;height:276pt;z-index:251686912;mso-position-horizontal-relative:text;mso-position-vertical-relative:text" o:connectortype="straight"/>
              </w:pict>
            </w:r>
            <w:r w:rsidRPr="005D2793">
              <w:rPr>
                <w:rFonts w:ascii="Arial" w:hAnsi="Arial" w:cs="Arial"/>
                <w:lang w:val="en-US"/>
              </w:rPr>
              <w:t xml:space="preserve">                 1</w:t>
            </w:r>
          </w:p>
        </w:tc>
        <w:tc>
          <w:tcPr>
            <w:tcW w:w="2268" w:type="dxa"/>
          </w:tcPr>
          <w:p w:rsidR="00AD5CF3" w:rsidRPr="005D2793" w:rsidRDefault="00AD5CF3" w:rsidP="0000177D">
            <w:pPr>
              <w:pStyle w:val="ListParagraph"/>
              <w:tabs>
                <w:tab w:val="left" w:pos="315"/>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480"/>
                <w:tab w:val="right" w:pos="2193"/>
              </w:tabs>
              <w:ind w:left="0"/>
              <w:rPr>
                <w:rFonts w:ascii="Arial" w:hAnsi="Arial" w:cs="Arial"/>
                <w:lang w:val="en-US"/>
              </w:rPr>
            </w:pPr>
            <w:r w:rsidRPr="005D2793">
              <w:rPr>
                <w:rFonts w:ascii="Arial" w:hAnsi="Arial" w:cs="Arial"/>
                <w:lang w:val="en-US"/>
              </w:rPr>
              <w:tab/>
              <w:t>-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15</w:t>
            </w:r>
          </w:p>
        </w:tc>
        <w:tc>
          <w:tcPr>
            <w:tcW w:w="2271" w:type="dxa"/>
          </w:tcPr>
          <w:p w:rsidR="00AD5CF3" w:rsidRPr="005D2793" w:rsidRDefault="00AD5CF3" w:rsidP="0000177D">
            <w:pPr>
              <w:pStyle w:val="ListParagraph"/>
              <w:tabs>
                <w:tab w:val="left" w:pos="405"/>
                <w:tab w:val="right" w:pos="1913"/>
              </w:tabs>
              <w:ind w:left="0"/>
              <w:rPr>
                <w:rFonts w:ascii="Arial" w:hAnsi="Arial" w:cs="Arial"/>
                <w:lang w:val="en-US"/>
              </w:rPr>
            </w:pPr>
            <w:r w:rsidRPr="005D2793">
              <w:rPr>
                <w:rFonts w:ascii="Arial" w:hAnsi="Arial" w:cs="Arial"/>
                <w:lang w:val="en-US"/>
              </w:rPr>
              <w:t xml:space="preserve">      -                 -</w:t>
            </w:r>
          </w:p>
        </w:tc>
        <w:tc>
          <w:tcPr>
            <w:tcW w:w="2268" w:type="dxa"/>
          </w:tcPr>
          <w:p w:rsidR="00AD5CF3" w:rsidRPr="005D2793" w:rsidRDefault="00AD5CF3" w:rsidP="0000177D">
            <w:pPr>
              <w:pStyle w:val="ListParagraph"/>
              <w:tabs>
                <w:tab w:val="left" w:pos="480"/>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420"/>
                <w:tab w:val="left" w:pos="1410"/>
              </w:tabs>
              <w:ind w:left="0"/>
              <w:rPr>
                <w:rFonts w:ascii="Arial" w:hAnsi="Arial" w:cs="Arial"/>
                <w:lang w:val="en-US"/>
              </w:rPr>
            </w:pPr>
            <w:r w:rsidRPr="005D2793">
              <w:rPr>
                <w:rFonts w:ascii="Arial" w:hAnsi="Arial" w:cs="Arial"/>
                <w:lang w:val="en-US"/>
              </w:rPr>
              <w:tab/>
              <w:t xml:space="preserve"> 1</w:t>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16</w:t>
            </w:r>
          </w:p>
        </w:tc>
        <w:tc>
          <w:tcPr>
            <w:tcW w:w="2271" w:type="dxa"/>
          </w:tcPr>
          <w:p w:rsidR="00AD5CF3" w:rsidRPr="005D2793" w:rsidRDefault="00AD5CF3" w:rsidP="0000177D">
            <w:pPr>
              <w:pStyle w:val="ListParagraph"/>
              <w:tabs>
                <w:tab w:val="left" w:pos="405"/>
                <w:tab w:val="right" w:pos="1913"/>
              </w:tabs>
              <w:ind w:left="0"/>
              <w:rPr>
                <w:rFonts w:ascii="Arial" w:hAnsi="Arial" w:cs="Arial"/>
                <w:lang w:val="en-US"/>
              </w:rPr>
            </w:pPr>
            <w:r w:rsidRPr="005D2793">
              <w:rPr>
                <w:rFonts w:ascii="Arial" w:hAnsi="Arial" w:cs="Arial"/>
                <w:lang w:val="en-US"/>
              </w:rPr>
              <w:tab/>
              <w:t>-                 -</w:t>
            </w:r>
          </w:p>
        </w:tc>
        <w:tc>
          <w:tcPr>
            <w:tcW w:w="2268" w:type="dxa"/>
          </w:tcPr>
          <w:p w:rsidR="00AD5CF3" w:rsidRPr="005D2793" w:rsidRDefault="00AD5CF3" w:rsidP="0000177D">
            <w:pPr>
              <w:pStyle w:val="ListParagraph"/>
              <w:tabs>
                <w:tab w:val="left" w:pos="435"/>
                <w:tab w:val="center" w:pos="955"/>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375"/>
                <w:tab w:val="right" w:pos="2193"/>
              </w:tabs>
              <w:ind w:left="0"/>
              <w:rPr>
                <w:rFonts w:ascii="Arial" w:hAnsi="Arial" w:cs="Arial"/>
                <w:lang w:val="en-US"/>
              </w:rPr>
            </w:pPr>
            <w:r w:rsidRPr="005D2793">
              <w:rPr>
                <w:rFonts w:ascii="Arial" w:hAnsi="Arial" w:cs="Arial"/>
                <w:lang w:val="en-US"/>
              </w:rPr>
              <w:tab/>
              <w:t xml:space="preserve">  -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17</w:t>
            </w:r>
          </w:p>
        </w:tc>
        <w:tc>
          <w:tcPr>
            <w:tcW w:w="2271" w:type="dxa"/>
          </w:tcPr>
          <w:p w:rsidR="00AD5CF3" w:rsidRPr="005D2793" w:rsidRDefault="00AD5CF3" w:rsidP="0000177D">
            <w:pPr>
              <w:pStyle w:val="ListParagraph"/>
              <w:tabs>
                <w:tab w:val="left" w:pos="390"/>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330"/>
                <w:tab w:val="left"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w:t>
            </w:r>
          </w:p>
        </w:tc>
        <w:tc>
          <w:tcPr>
            <w:tcW w:w="2552" w:type="dxa"/>
          </w:tcPr>
          <w:p w:rsidR="00AD5CF3" w:rsidRPr="005D2793" w:rsidRDefault="00AD5CF3" w:rsidP="0000177D">
            <w:pPr>
              <w:pStyle w:val="ListParagraph"/>
              <w:tabs>
                <w:tab w:val="left" w:pos="480"/>
                <w:tab w:val="center" w:pos="1096"/>
                <w:tab w:val="right" w:pos="2193"/>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r>
            <w:r>
              <w:rPr>
                <w:rFonts w:ascii="Arial" w:hAnsi="Arial" w:cs="Arial"/>
                <w:noProof/>
                <w:lang w:val="en-US"/>
              </w:rPr>
              <w:pict>
                <v:shape id="_x0000_s1059" type="#_x0000_t32" style="position:absolute;margin-left:54.6pt;margin-top:-.6pt;width:0;height:234.75pt;z-index:251694080;mso-position-horizontal-relative:text;mso-position-vertical-relative:text" o:connectortype="straight"/>
              </w:pict>
            </w:r>
            <w:r w:rsidRPr="005D2793">
              <w:rPr>
                <w:rFonts w:ascii="Arial" w:hAnsi="Arial" w:cs="Arial"/>
                <w:lang w:val="en-US"/>
              </w:rPr>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18</w:t>
            </w:r>
          </w:p>
        </w:tc>
        <w:tc>
          <w:tcPr>
            <w:tcW w:w="2271" w:type="dxa"/>
          </w:tcPr>
          <w:p w:rsidR="00AD5CF3" w:rsidRPr="005D2793" w:rsidRDefault="00AD5CF3" w:rsidP="0000177D">
            <w:pPr>
              <w:pStyle w:val="ListParagraph"/>
              <w:tabs>
                <w:tab w:val="left" w:pos="435"/>
                <w:tab w:val="center" w:pos="956"/>
                <w:tab w:val="right" w:pos="1913"/>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210"/>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r>
            <w:r>
              <w:rPr>
                <w:rFonts w:ascii="Arial" w:hAnsi="Arial" w:cs="Arial"/>
                <w:noProof/>
                <w:lang w:val="en-US"/>
              </w:rPr>
              <w:pict>
                <v:shape id="_x0000_s1055" type="#_x0000_t32" style="position:absolute;margin-left:42.45pt;margin-top:.15pt;width:0;height:214.5pt;z-index:251689984;mso-position-horizontal-relative:text;mso-position-vertical-relative:text" o:connectortype="straight"/>
              </w:pict>
            </w:r>
            <w:r w:rsidRPr="005D2793">
              <w:rPr>
                <w:rFonts w:ascii="Arial" w:hAnsi="Arial" w:cs="Arial"/>
                <w:lang w:val="en-US"/>
              </w:rPr>
              <w:t xml:space="preserve">               1</w:t>
            </w:r>
          </w:p>
        </w:tc>
        <w:tc>
          <w:tcPr>
            <w:tcW w:w="2552" w:type="dxa"/>
          </w:tcPr>
          <w:p w:rsidR="00AD5CF3" w:rsidRPr="005D2793" w:rsidRDefault="00AD5CF3" w:rsidP="0000177D">
            <w:pPr>
              <w:pStyle w:val="ListParagraph"/>
              <w:tabs>
                <w:tab w:val="left" w:pos="345"/>
                <w:tab w:val="right" w:pos="2193"/>
              </w:tabs>
              <w:ind w:left="0"/>
              <w:rPr>
                <w:rFonts w:ascii="Arial" w:hAnsi="Arial" w:cs="Arial"/>
                <w:lang w:val="en-US"/>
              </w:rPr>
            </w:pPr>
            <w:r w:rsidRPr="005D2793">
              <w:rPr>
                <w:rFonts w:ascii="Arial" w:hAnsi="Arial" w:cs="Arial"/>
                <w:lang w:val="en-US"/>
              </w:rPr>
              <w:tab/>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19</w:t>
            </w:r>
          </w:p>
        </w:tc>
        <w:tc>
          <w:tcPr>
            <w:tcW w:w="2271" w:type="dxa"/>
          </w:tcPr>
          <w:p w:rsidR="00AD5CF3" w:rsidRPr="005D2793" w:rsidRDefault="00AD5CF3" w:rsidP="0000177D">
            <w:pPr>
              <w:pStyle w:val="ListParagraph"/>
              <w:tabs>
                <w:tab w:val="left" w:pos="210"/>
                <w:tab w:val="left" w:pos="330"/>
                <w:tab w:val="right" w:pos="1913"/>
              </w:tabs>
              <w:ind w:left="0"/>
              <w:rPr>
                <w:rFonts w:ascii="Arial" w:hAnsi="Arial" w:cs="Arial"/>
                <w:lang w:val="en-US"/>
              </w:rPr>
            </w:pPr>
            <w:r w:rsidRPr="005D2793">
              <w:rPr>
                <w:rFonts w:ascii="Arial" w:hAnsi="Arial" w:cs="Arial"/>
                <w:lang w:val="en-US"/>
              </w:rPr>
              <w:tab/>
            </w:r>
            <w:r w:rsidRPr="005D2793">
              <w:rPr>
                <w:rFonts w:ascii="Arial" w:hAnsi="Arial" w:cs="Arial"/>
                <w:lang w:val="en-US"/>
              </w:rPr>
              <w:tab/>
              <w:t>1                 -</w:t>
            </w:r>
          </w:p>
        </w:tc>
        <w:tc>
          <w:tcPr>
            <w:tcW w:w="2268" w:type="dxa"/>
          </w:tcPr>
          <w:p w:rsidR="00AD5CF3" w:rsidRPr="005D2793" w:rsidRDefault="00AD5CF3" w:rsidP="0000177D">
            <w:pPr>
              <w:pStyle w:val="ListParagraph"/>
              <w:tabs>
                <w:tab w:val="left" w:pos="285"/>
                <w:tab w:val="right" w:pos="1911"/>
              </w:tabs>
              <w:ind w:left="0"/>
              <w:rPr>
                <w:rFonts w:ascii="Arial" w:hAnsi="Arial" w:cs="Arial"/>
                <w:lang w:val="en-US"/>
              </w:rPr>
            </w:pPr>
            <w:r w:rsidRPr="005D2793">
              <w:rPr>
                <w:rFonts w:ascii="Arial" w:hAnsi="Arial" w:cs="Arial"/>
                <w:lang w:val="en-US"/>
              </w:rPr>
              <w:tab/>
              <w:t xml:space="preserve"> -                 -</w:t>
            </w:r>
          </w:p>
        </w:tc>
        <w:tc>
          <w:tcPr>
            <w:tcW w:w="2552" w:type="dxa"/>
          </w:tcPr>
          <w:p w:rsidR="00AD5CF3" w:rsidRPr="005D2793" w:rsidRDefault="00AD5CF3" w:rsidP="0000177D">
            <w:pPr>
              <w:pStyle w:val="ListParagraph"/>
              <w:tabs>
                <w:tab w:val="left" w:pos="525"/>
                <w:tab w:val="right" w:pos="2193"/>
              </w:tabs>
              <w:ind w:left="0"/>
              <w:rPr>
                <w:rFonts w:ascii="Arial" w:hAnsi="Arial" w:cs="Arial"/>
                <w:lang w:val="en-US"/>
              </w:rPr>
            </w:pPr>
            <w:r w:rsidRPr="005D2793">
              <w:rPr>
                <w:rFonts w:ascii="Arial" w:hAnsi="Arial" w:cs="Arial"/>
                <w:lang w:val="en-US"/>
              </w:rPr>
              <w:tab/>
              <w:t>-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20</w:t>
            </w:r>
          </w:p>
        </w:tc>
        <w:tc>
          <w:tcPr>
            <w:tcW w:w="2271" w:type="dxa"/>
          </w:tcPr>
          <w:p w:rsidR="00AD5CF3" w:rsidRPr="005D2793" w:rsidRDefault="00AD5CF3" w:rsidP="0000177D">
            <w:pPr>
              <w:pStyle w:val="ListParagraph"/>
              <w:tabs>
                <w:tab w:val="left" w:pos="405"/>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300"/>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right" w:pos="2193"/>
              </w:tabs>
              <w:ind w:left="0"/>
              <w:rPr>
                <w:rFonts w:ascii="Arial" w:hAnsi="Arial" w:cs="Arial"/>
                <w:lang w:val="en-US"/>
              </w:rPr>
            </w:pPr>
            <w:r w:rsidRPr="005D2793">
              <w:rPr>
                <w:rFonts w:ascii="Arial" w:hAnsi="Arial" w:cs="Arial"/>
                <w:lang w:val="en-US"/>
              </w:rPr>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21</w:t>
            </w:r>
          </w:p>
        </w:tc>
        <w:tc>
          <w:tcPr>
            <w:tcW w:w="2271" w:type="dxa"/>
          </w:tcPr>
          <w:p w:rsidR="00AD5CF3" w:rsidRPr="005D2793" w:rsidRDefault="00AD5CF3" w:rsidP="0000177D">
            <w:pPr>
              <w:pStyle w:val="ListParagraph"/>
              <w:tabs>
                <w:tab w:val="left" w:pos="285"/>
                <w:tab w:val="center" w:pos="95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right" w:pos="1911"/>
              </w:tabs>
              <w:ind w:left="0"/>
              <w:rPr>
                <w:rFonts w:ascii="Arial" w:hAnsi="Arial" w:cs="Arial"/>
                <w:lang w:val="en-US"/>
              </w:rPr>
            </w:pPr>
            <w:r w:rsidRPr="005D2793">
              <w:rPr>
                <w:rFonts w:ascii="Arial" w:hAnsi="Arial" w:cs="Arial"/>
                <w:lang w:val="en-US"/>
              </w:rPr>
              <w:t xml:space="preserve">      1              2</w:t>
            </w:r>
          </w:p>
        </w:tc>
        <w:tc>
          <w:tcPr>
            <w:tcW w:w="2552" w:type="dxa"/>
          </w:tcPr>
          <w:p w:rsidR="00AD5CF3" w:rsidRPr="005D2793" w:rsidRDefault="00AD5CF3" w:rsidP="0000177D">
            <w:pPr>
              <w:pStyle w:val="ListParagraph"/>
              <w:tabs>
                <w:tab w:val="left" w:pos="360"/>
                <w:tab w:val="center" w:pos="109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22</w:t>
            </w:r>
          </w:p>
        </w:tc>
        <w:tc>
          <w:tcPr>
            <w:tcW w:w="2271" w:type="dxa"/>
          </w:tcPr>
          <w:p w:rsidR="00AD5CF3" w:rsidRPr="005D2793" w:rsidRDefault="00AD5CF3" w:rsidP="0000177D">
            <w:pPr>
              <w:pStyle w:val="ListParagraph"/>
              <w:tabs>
                <w:tab w:val="left" w:pos="210"/>
                <w:tab w:val="left" w:pos="270"/>
                <w:tab w:val="right" w:pos="1913"/>
              </w:tabs>
              <w:ind w:left="0"/>
              <w:rPr>
                <w:rFonts w:ascii="Arial" w:hAnsi="Arial" w:cs="Arial"/>
                <w:lang w:val="en-US"/>
              </w:rPr>
            </w:pPr>
            <w:r w:rsidRPr="005D2793">
              <w:rPr>
                <w:rFonts w:ascii="Arial" w:hAnsi="Arial" w:cs="Arial"/>
                <w:lang w:val="en-US"/>
              </w:rPr>
              <w:tab/>
            </w:r>
            <w:r w:rsidRPr="005D2793">
              <w:rPr>
                <w:rFonts w:ascii="Arial" w:hAnsi="Arial" w:cs="Arial"/>
                <w:lang w:val="en-US"/>
              </w:rPr>
              <w:tab/>
              <w:t xml:space="preserve"> 1                 -</w:t>
            </w:r>
          </w:p>
        </w:tc>
        <w:tc>
          <w:tcPr>
            <w:tcW w:w="2268" w:type="dxa"/>
          </w:tcPr>
          <w:p w:rsidR="00AD5CF3" w:rsidRPr="005D2793" w:rsidRDefault="00AD5CF3" w:rsidP="0000177D">
            <w:pPr>
              <w:pStyle w:val="ListParagraph"/>
              <w:tabs>
                <w:tab w:val="left" w:pos="240"/>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4</w:t>
            </w:r>
          </w:p>
        </w:tc>
        <w:tc>
          <w:tcPr>
            <w:tcW w:w="2552" w:type="dxa"/>
          </w:tcPr>
          <w:p w:rsidR="00AD5CF3" w:rsidRPr="005D2793" w:rsidRDefault="00AD5CF3" w:rsidP="0000177D">
            <w:pPr>
              <w:pStyle w:val="ListParagraph"/>
              <w:tabs>
                <w:tab w:val="left" w:pos="465"/>
                <w:tab w:val="right" w:pos="2193"/>
              </w:tabs>
              <w:ind w:left="0"/>
              <w:rPr>
                <w:rFonts w:ascii="Arial" w:hAnsi="Arial" w:cs="Arial"/>
                <w:lang w:val="en-US"/>
              </w:rPr>
            </w:pPr>
            <w:r w:rsidRPr="005D2793">
              <w:rPr>
                <w:rFonts w:ascii="Arial" w:hAnsi="Arial" w:cs="Arial"/>
                <w:lang w:val="en-US"/>
              </w:rPr>
              <w:tab/>
              <w:t>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23</w:t>
            </w:r>
          </w:p>
        </w:tc>
        <w:tc>
          <w:tcPr>
            <w:tcW w:w="2271" w:type="dxa"/>
          </w:tcPr>
          <w:p w:rsidR="00AD5CF3" w:rsidRPr="005D2793" w:rsidRDefault="00AD5CF3" w:rsidP="0000177D">
            <w:pPr>
              <w:pStyle w:val="ListParagraph"/>
              <w:tabs>
                <w:tab w:val="left" w:pos="270"/>
                <w:tab w:val="center" w:pos="95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right" w:pos="1911"/>
              </w:tabs>
              <w:ind w:left="0"/>
              <w:rPr>
                <w:rFonts w:ascii="Arial" w:hAnsi="Arial" w:cs="Arial"/>
                <w:lang w:val="en-US"/>
              </w:rPr>
            </w:pPr>
            <w:r w:rsidRPr="005D2793">
              <w:rPr>
                <w:rFonts w:ascii="Arial" w:hAnsi="Arial" w:cs="Arial"/>
                <w:lang w:val="en-US"/>
              </w:rPr>
              <w:t xml:space="preserve">      1              2</w:t>
            </w:r>
          </w:p>
        </w:tc>
        <w:tc>
          <w:tcPr>
            <w:tcW w:w="2552" w:type="dxa"/>
          </w:tcPr>
          <w:p w:rsidR="00AD5CF3" w:rsidRPr="005D2793" w:rsidRDefault="00AD5CF3" w:rsidP="0000177D">
            <w:pPr>
              <w:pStyle w:val="ListParagraph"/>
              <w:tabs>
                <w:tab w:val="right" w:pos="2193"/>
              </w:tabs>
              <w:ind w:left="0"/>
              <w:rPr>
                <w:rFonts w:ascii="Arial" w:hAnsi="Arial" w:cs="Arial"/>
                <w:lang w:val="en-US"/>
              </w:rPr>
            </w:pPr>
            <w:r w:rsidRPr="005D2793">
              <w:rPr>
                <w:rFonts w:ascii="Arial" w:hAnsi="Arial" w:cs="Arial"/>
                <w:lang w:val="en-US"/>
              </w:rPr>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24</w:t>
            </w:r>
          </w:p>
        </w:tc>
        <w:tc>
          <w:tcPr>
            <w:tcW w:w="2271" w:type="dxa"/>
          </w:tcPr>
          <w:p w:rsidR="00AD5CF3" w:rsidRPr="005D2793" w:rsidRDefault="00AD5CF3" w:rsidP="0000177D">
            <w:pPr>
              <w:pStyle w:val="ListParagraph"/>
              <w:tabs>
                <w:tab w:val="left" w:pos="270"/>
                <w:tab w:val="center" w:pos="95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2</w:t>
            </w:r>
          </w:p>
        </w:tc>
        <w:tc>
          <w:tcPr>
            <w:tcW w:w="2268" w:type="dxa"/>
          </w:tcPr>
          <w:p w:rsidR="00AD5CF3" w:rsidRPr="005D2793" w:rsidRDefault="00AD5CF3" w:rsidP="0000177D">
            <w:pPr>
              <w:pStyle w:val="ListParagraph"/>
              <w:tabs>
                <w:tab w:val="right" w:pos="1911"/>
              </w:tabs>
              <w:ind w:left="0"/>
              <w:rPr>
                <w:rFonts w:ascii="Arial" w:hAnsi="Arial" w:cs="Arial"/>
                <w:lang w:val="en-US"/>
              </w:rPr>
            </w:pPr>
            <w:r w:rsidRPr="005D2793">
              <w:rPr>
                <w:rFonts w:ascii="Arial" w:hAnsi="Arial" w:cs="Arial"/>
                <w:lang w:val="en-US"/>
              </w:rPr>
              <w:t xml:space="preserve">      1              3</w:t>
            </w:r>
          </w:p>
        </w:tc>
        <w:tc>
          <w:tcPr>
            <w:tcW w:w="2552" w:type="dxa"/>
          </w:tcPr>
          <w:p w:rsidR="00AD5CF3" w:rsidRPr="005D2793" w:rsidRDefault="00AD5CF3" w:rsidP="00AD5CF3">
            <w:pPr>
              <w:pStyle w:val="ListParagraph"/>
              <w:numPr>
                <w:ilvl w:val="0"/>
                <w:numId w:val="40"/>
              </w:numPr>
              <w:tabs>
                <w:tab w:val="left" w:pos="390"/>
                <w:tab w:val="right" w:pos="2193"/>
              </w:tabs>
              <w:spacing w:after="0" w:line="240" w:lineRule="auto"/>
              <w:rPr>
                <w:rFonts w:ascii="Arial" w:hAnsi="Arial" w:cs="Arial"/>
                <w:lang w:val="en-US"/>
              </w:rPr>
            </w:pPr>
            <w:r w:rsidRPr="005D2793">
              <w:rPr>
                <w:rFonts w:ascii="Arial" w:hAnsi="Arial" w:cs="Arial"/>
                <w:lang w:val="en-US"/>
              </w:rPr>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25</w:t>
            </w:r>
          </w:p>
        </w:tc>
        <w:tc>
          <w:tcPr>
            <w:tcW w:w="2271" w:type="dxa"/>
          </w:tcPr>
          <w:p w:rsidR="00AD5CF3" w:rsidRPr="005D2793" w:rsidRDefault="00AD5CF3" w:rsidP="0000177D">
            <w:pPr>
              <w:pStyle w:val="ListParagraph"/>
              <w:tabs>
                <w:tab w:val="left" w:pos="330"/>
                <w:tab w:val="left" w:pos="1095"/>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255"/>
                <w:tab w:val="center" w:pos="955"/>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1</w:t>
            </w:r>
          </w:p>
        </w:tc>
        <w:tc>
          <w:tcPr>
            <w:tcW w:w="2552" w:type="dxa"/>
          </w:tcPr>
          <w:p w:rsidR="00AD5CF3" w:rsidRPr="005D2793" w:rsidRDefault="00AD5CF3" w:rsidP="0000177D">
            <w:pPr>
              <w:pStyle w:val="ListParagraph"/>
              <w:tabs>
                <w:tab w:val="left" w:pos="495"/>
                <w:tab w:val="right" w:pos="2193"/>
              </w:tabs>
              <w:ind w:left="0"/>
              <w:rPr>
                <w:rFonts w:ascii="Arial" w:hAnsi="Arial" w:cs="Arial"/>
                <w:lang w:val="en-US"/>
              </w:rPr>
            </w:pPr>
            <w:r w:rsidRPr="005D2793">
              <w:rPr>
                <w:rFonts w:ascii="Arial" w:hAnsi="Arial" w:cs="Arial"/>
                <w:lang w:val="en-US"/>
              </w:rPr>
              <w:t xml:space="preserve">        -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26</w:t>
            </w:r>
          </w:p>
        </w:tc>
        <w:tc>
          <w:tcPr>
            <w:tcW w:w="2271" w:type="dxa"/>
          </w:tcPr>
          <w:p w:rsidR="00AD5CF3" w:rsidRPr="005D2793" w:rsidRDefault="00AD5CF3" w:rsidP="0000177D">
            <w:pPr>
              <w:pStyle w:val="ListParagraph"/>
              <w:tabs>
                <w:tab w:val="left" w:pos="300"/>
                <w:tab w:val="center" w:pos="956"/>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1</w:t>
            </w:r>
          </w:p>
        </w:tc>
        <w:tc>
          <w:tcPr>
            <w:tcW w:w="2268" w:type="dxa"/>
          </w:tcPr>
          <w:p w:rsidR="00AD5CF3" w:rsidRPr="005D2793" w:rsidRDefault="00AD5CF3" w:rsidP="0000177D">
            <w:pPr>
              <w:pStyle w:val="ListParagraph"/>
              <w:tabs>
                <w:tab w:val="left" w:pos="330"/>
                <w:tab w:val="right" w:pos="1911"/>
              </w:tabs>
              <w:ind w:left="0"/>
              <w:rPr>
                <w:rFonts w:ascii="Arial" w:hAnsi="Arial" w:cs="Arial"/>
                <w:lang w:val="en-US"/>
              </w:rPr>
            </w:pPr>
            <w:r w:rsidRPr="005D2793">
              <w:rPr>
                <w:rFonts w:ascii="Arial" w:hAnsi="Arial" w:cs="Arial"/>
                <w:lang w:val="en-US"/>
              </w:rPr>
              <w:tab/>
              <w:t xml:space="preserve"> 2               -</w:t>
            </w:r>
          </w:p>
        </w:tc>
        <w:tc>
          <w:tcPr>
            <w:tcW w:w="2552" w:type="dxa"/>
          </w:tcPr>
          <w:p w:rsidR="00AD5CF3" w:rsidRPr="005D2793" w:rsidRDefault="00AD5CF3" w:rsidP="00AD5CF3">
            <w:pPr>
              <w:pStyle w:val="ListParagraph"/>
              <w:numPr>
                <w:ilvl w:val="0"/>
                <w:numId w:val="40"/>
              </w:numPr>
              <w:tabs>
                <w:tab w:val="left" w:pos="540"/>
                <w:tab w:val="right" w:pos="2193"/>
              </w:tabs>
              <w:spacing w:after="0" w:line="240" w:lineRule="auto"/>
              <w:rPr>
                <w:rFonts w:ascii="Arial" w:hAnsi="Arial" w:cs="Arial"/>
                <w:lang w:val="en-US"/>
              </w:rPr>
            </w:pPr>
            <w:r w:rsidRPr="005D2793">
              <w:rPr>
                <w:rFonts w:ascii="Arial" w:hAnsi="Arial" w:cs="Arial"/>
                <w:lang w:val="en-US"/>
              </w:rPr>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27</w:t>
            </w:r>
          </w:p>
        </w:tc>
        <w:tc>
          <w:tcPr>
            <w:tcW w:w="2271" w:type="dxa"/>
          </w:tcPr>
          <w:p w:rsidR="00AD5CF3" w:rsidRPr="005D2793" w:rsidRDefault="00AD5CF3" w:rsidP="0000177D">
            <w:pPr>
              <w:pStyle w:val="ListParagraph"/>
              <w:tabs>
                <w:tab w:val="left" w:pos="210"/>
                <w:tab w:val="left" w:pos="255"/>
                <w:tab w:val="center" w:pos="956"/>
              </w:tabs>
              <w:ind w:left="0"/>
              <w:rPr>
                <w:rFonts w:ascii="Arial" w:hAnsi="Arial" w:cs="Arial"/>
                <w:lang w:val="en-US"/>
              </w:rPr>
            </w:pPr>
            <w:r w:rsidRPr="005D2793">
              <w:rPr>
                <w:rFonts w:ascii="Arial" w:hAnsi="Arial" w:cs="Arial"/>
                <w:lang w:val="en-US"/>
              </w:rPr>
              <w:tab/>
            </w:r>
            <w:r w:rsidRPr="005D2793">
              <w:rPr>
                <w:rFonts w:ascii="Arial" w:hAnsi="Arial" w:cs="Arial"/>
                <w:lang w:val="en-US"/>
              </w:rPr>
              <w:tab/>
              <w:t xml:space="preserve"> 1</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360"/>
                <w:tab w:val="center" w:pos="955"/>
              </w:tabs>
              <w:ind w:left="0"/>
              <w:rPr>
                <w:rFonts w:ascii="Arial" w:hAnsi="Arial" w:cs="Arial"/>
                <w:lang w:val="en-US"/>
              </w:rPr>
            </w:pPr>
            <w:r w:rsidRPr="005D2793">
              <w:rPr>
                <w:rFonts w:ascii="Arial" w:hAnsi="Arial" w:cs="Arial"/>
                <w:lang w:val="en-US"/>
              </w:rPr>
              <w:tab/>
              <w:t>-</w:t>
            </w:r>
            <w:r w:rsidRPr="005D2793">
              <w:rPr>
                <w:rFonts w:ascii="Arial" w:hAnsi="Arial" w:cs="Arial"/>
                <w:lang w:val="en-US"/>
              </w:rPr>
              <w:tab/>
              <w:t xml:space="preserve">               2</w:t>
            </w:r>
          </w:p>
        </w:tc>
        <w:tc>
          <w:tcPr>
            <w:tcW w:w="2552" w:type="dxa"/>
          </w:tcPr>
          <w:p w:rsidR="00AD5CF3" w:rsidRPr="005D2793" w:rsidRDefault="00AD5CF3" w:rsidP="0000177D">
            <w:pPr>
              <w:pStyle w:val="ListParagraph"/>
              <w:tabs>
                <w:tab w:val="left" w:pos="495"/>
                <w:tab w:val="right" w:pos="2193"/>
              </w:tabs>
              <w:ind w:left="0"/>
              <w:rPr>
                <w:rFonts w:ascii="Arial" w:hAnsi="Arial" w:cs="Arial"/>
                <w:lang w:val="en-US"/>
              </w:rPr>
            </w:pPr>
            <w:r w:rsidRPr="005D2793">
              <w:rPr>
                <w:rFonts w:ascii="Arial" w:hAnsi="Arial" w:cs="Arial"/>
                <w:lang w:val="en-US"/>
              </w:rPr>
              <w:tab/>
              <w:t>-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28</w:t>
            </w:r>
          </w:p>
        </w:tc>
        <w:tc>
          <w:tcPr>
            <w:tcW w:w="2271" w:type="dxa"/>
          </w:tcPr>
          <w:p w:rsidR="00AD5CF3" w:rsidRPr="005D2793"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053" type="#_x0000_t32" style="position:absolute;margin-left:44.65pt;margin-top:10.05pt;width:0;height:76.5pt;z-index:251687936;mso-position-horizontal-relative:text;mso-position-vertical-relative:text" o:connectortype="straight"/>
              </w:pict>
            </w:r>
            <w:r w:rsidRPr="005D2793">
              <w:rPr>
                <w:rFonts w:ascii="Arial" w:hAnsi="Arial" w:cs="Arial"/>
                <w:lang w:val="en-US"/>
              </w:rPr>
              <w:tab/>
            </w:r>
            <w:r w:rsidRPr="005D2793">
              <w:rPr>
                <w:rFonts w:ascii="Arial" w:hAnsi="Arial" w:cs="Arial"/>
                <w:lang w:val="en-US"/>
              </w:rPr>
              <w:tab/>
              <w:t xml:space="preserve"> 1                 -</w:t>
            </w:r>
          </w:p>
        </w:tc>
        <w:tc>
          <w:tcPr>
            <w:tcW w:w="2268" w:type="dxa"/>
          </w:tcPr>
          <w:p w:rsidR="00AD5CF3" w:rsidRPr="005D2793" w:rsidRDefault="00AD5CF3" w:rsidP="0000177D">
            <w:pPr>
              <w:pStyle w:val="ListParagraph"/>
              <w:tabs>
                <w:tab w:val="left" w:pos="420"/>
                <w:tab w:val="center" w:pos="955"/>
              </w:tabs>
              <w:ind w:left="0"/>
              <w:rPr>
                <w:rFonts w:ascii="Arial" w:hAnsi="Arial" w:cs="Arial"/>
                <w:lang w:val="en-US"/>
              </w:rPr>
            </w:pPr>
            <w:r>
              <w:rPr>
                <w:rFonts w:ascii="Arial" w:hAnsi="Arial" w:cs="Arial"/>
                <w:noProof/>
                <w:lang w:val="en-US"/>
              </w:rPr>
              <w:pict>
                <v:shape id="_x0000_s1056" type="#_x0000_t32" style="position:absolute;margin-left:42.45pt;margin-top:9.35pt;width:0;height:77.2pt;z-index:251691008;mso-position-horizontal-relative:text;mso-position-vertical-relative:text" o:connectortype="straight"/>
              </w:pict>
            </w:r>
            <w:r w:rsidRPr="005D2793">
              <w:rPr>
                <w:rFonts w:ascii="Arial" w:hAnsi="Arial" w:cs="Arial"/>
                <w:lang w:val="en-US"/>
              </w:rPr>
              <w:t xml:space="preserve">      -</w:t>
            </w:r>
            <w:r w:rsidRPr="005D2793">
              <w:rPr>
                <w:rFonts w:ascii="Arial" w:hAnsi="Arial" w:cs="Arial"/>
                <w:lang w:val="en-US"/>
              </w:rPr>
              <w:tab/>
              <w:t xml:space="preserve">               2</w:t>
            </w:r>
          </w:p>
        </w:tc>
        <w:tc>
          <w:tcPr>
            <w:tcW w:w="2552" w:type="dxa"/>
          </w:tcPr>
          <w:p w:rsidR="00AD5CF3" w:rsidRPr="005D2793"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noProof/>
                <w:lang w:val="en-US"/>
              </w:rPr>
              <w:pict>
                <v:shape id="_x0000_s1057" type="#_x0000_t32" style="position:absolute;margin-left:54.6pt;margin-top:7.8pt;width:0;height:78pt;z-index:251692032;mso-position-horizontal-relative:text;mso-position-vertical-relative:text" o:connectortype="straight"/>
              </w:pict>
            </w:r>
            <w:r w:rsidRPr="005D2793">
              <w:rPr>
                <w:rFonts w:ascii="Arial" w:hAnsi="Arial" w:cs="Arial"/>
                <w:lang w:val="en-US"/>
              </w:rPr>
              <w:t xml:space="preserve">        -</w:t>
            </w:r>
            <w:r w:rsidRPr="005D2793">
              <w:rPr>
                <w:rFonts w:ascii="Arial" w:hAnsi="Arial" w:cs="Arial"/>
                <w:lang w:val="en-US"/>
              </w:rPr>
              <w:tab/>
              <w:t xml:space="preserve">                   1</w:t>
            </w:r>
            <w:r w:rsidRPr="005D2793">
              <w:rPr>
                <w:rFonts w:ascii="Arial" w:hAnsi="Arial" w:cs="Arial"/>
                <w:lang w:val="en-US"/>
              </w:rPr>
              <w:tab/>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29</w:t>
            </w:r>
          </w:p>
        </w:tc>
        <w:tc>
          <w:tcPr>
            <w:tcW w:w="2271" w:type="dxa"/>
          </w:tcPr>
          <w:p w:rsidR="00AD5CF3" w:rsidRPr="005D2793" w:rsidRDefault="00AD5CF3" w:rsidP="0000177D">
            <w:pPr>
              <w:pStyle w:val="ListParagraph"/>
              <w:tabs>
                <w:tab w:val="left" w:pos="210"/>
                <w:tab w:val="center" w:pos="956"/>
              </w:tabs>
              <w:ind w:left="0"/>
              <w:rPr>
                <w:rFonts w:ascii="Arial" w:hAnsi="Arial" w:cs="Arial"/>
                <w:lang w:val="en-US"/>
              </w:rPr>
            </w:pPr>
            <w:r w:rsidRPr="005D2793">
              <w:rPr>
                <w:rFonts w:ascii="Arial" w:hAnsi="Arial" w:cs="Arial"/>
                <w:lang w:val="en-US"/>
              </w:rPr>
              <w:t xml:space="preserve">    </w:t>
            </w:r>
            <w:r>
              <w:rPr>
                <w:rFonts w:ascii="Arial" w:hAnsi="Arial" w:cs="Arial"/>
                <w:lang w:val="en-US"/>
              </w:rPr>
              <w:t xml:space="preserve"> </w:t>
            </w:r>
            <w:r w:rsidRPr="005D2793">
              <w:rPr>
                <w:rFonts w:ascii="Arial" w:hAnsi="Arial" w:cs="Arial"/>
                <w:lang w:val="en-US"/>
              </w:rPr>
              <w:t>1</w:t>
            </w:r>
            <w:r w:rsidRPr="005D2793">
              <w:rPr>
                <w:rFonts w:ascii="Arial" w:hAnsi="Arial" w:cs="Arial"/>
                <w:lang w:val="en-US"/>
              </w:rPr>
              <w:tab/>
              <w:t xml:space="preserve">                2</w:t>
            </w:r>
          </w:p>
        </w:tc>
        <w:tc>
          <w:tcPr>
            <w:tcW w:w="2268" w:type="dxa"/>
          </w:tcPr>
          <w:p w:rsidR="00AD5CF3" w:rsidRPr="005D2793" w:rsidRDefault="00AD5CF3" w:rsidP="0000177D">
            <w:pPr>
              <w:pStyle w:val="ListParagraph"/>
              <w:tabs>
                <w:tab w:val="right" w:pos="1911"/>
              </w:tabs>
              <w:ind w:left="0"/>
              <w:rPr>
                <w:rFonts w:ascii="Arial" w:hAnsi="Arial" w:cs="Arial"/>
                <w:lang w:val="en-US"/>
              </w:rPr>
            </w:pPr>
            <w:r>
              <w:rPr>
                <w:rFonts w:ascii="Arial" w:hAnsi="Arial" w:cs="Arial"/>
                <w:lang w:val="en-US"/>
              </w:rPr>
              <w:t xml:space="preserve">      1           </w:t>
            </w:r>
            <w:r w:rsidRPr="005D2793">
              <w:rPr>
                <w:rFonts w:ascii="Arial" w:hAnsi="Arial" w:cs="Arial"/>
                <w:lang w:val="en-US"/>
              </w:rPr>
              <w:t xml:space="preserve"> </w:t>
            </w:r>
            <w:r>
              <w:rPr>
                <w:rFonts w:ascii="Arial" w:hAnsi="Arial" w:cs="Arial"/>
                <w:lang w:val="en-US"/>
              </w:rPr>
              <w:t xml:space="preserve">  </w:t>
            </w:r>
            <w:r w:rsidRPr="005D2793">
              <w:rPr>
                <w:rFonts w:ascii="Arial" w:hAnsi="Arial" w:cs="Arial"/>
                <w:lang w:val="en-US"/>
              </w:rPr>
              <w:t>5</w:t>
            </w:r>
          </w:p>
        </w:tc>
        <w:tc>
          <w:tcPr>
            <w:tcW w:w="2552" w:type="dxa"/>
          </w:tcPr>
          <w:p w:rsidR="00AD5CF3" w:rsidRPr="005D2793" w:rsidRDefault="00AD5CF3" w:rsidP="0000177D">
            <w:pPr>
              <w:pStyle w:val="ListParagraph"/>
              <w:tabs>
                <w:tab w:val="left" w:pos="705"/>
                <w:tab w:val="left" w:pos="765"/>
                <w:tab w:val="center" w:pos="1096"/>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30</w:t>
            </w:r>
          </w:p>
        </w:tc>
        <w:tc>
          <w:tcPr>
            <w:tcW w:w="2271" w:type="dxa"/>
          </w:tcPr>
          <w:p w:rsidR="00AD5CF3" w:rsidRPr="005D2793" w:rsidRDefault="00AD5CF3" w:rsidP="0000177D">
            <w:pPr>
              <w:pStyle w:val="ListParagraph"/>
              <w:tabs>
                <w:tab w:val="left" w:pos="195"/>
                <w:tab w:val="left" w:pos="240"/>
                <w:tab w:val="center" w:pos="956"/>
              </w:tabs>
              <w:ind w:left="0"/>
              <w:rPr>
                <w:rFonts w:ascii="Arial" w:hAnsi="Arial" w:cs="Arial"/>
                <w:lang w:val="en-US"/>
              </w:rPr>
            </w:pPr>
            <w:r w:rsidRPr="005D2793">
              <w:rPr>
                <w:rFonts w:ascii="Arial" w:hAnsi="Arial" w:cs="Arial"/>
                <w:lang w:val="en-US"/>
              </w:rPr>
              <w:tab/>
            </w:r>
            <w:r w:rsidRPr="005D2793">
              <w:rPr>
                <w:rFonts w:ascii="Arial" w:hAnsi="Arial" w:cs="Arial"/>
                <w:lang w:val="en-US"/>
              </w:rPr>
              <w:tab/>
              <w:t>-</w:t>
            </w:r>
            <w:r w:rsidRPr="005D2793">
              <w:rPr>
                <w:rFonts w:ascii="Arial" w:hAnsi="Arial" w:cs="Arial"/>
                <w:lang w:val="en-US"/>
              </w:rPr>
              <w:tab/>
              <w:t xml:space="preserve">                 2</w:t>
            </w:r>
          </w:p>
        </w:tc>
        <w:tc>
          <w:tcPr>
            <w:tcW w:w="2268" w:type="dxa"/>
          </w:tcPr>
          <w:p w:rsidR="00AD5CF3" w:rsidRPr="005D2793" w:rsidRDefault="00AD5CF3" w:rsidP="0000177D">
            <w:pPr>
              <w:pStyle w:val="ListParagraph"/>
              <w:tabs>
                <w:tab w:val="right" w:pos="1911"/>
              </w:tabs>
              <w:ind w:left="0"/>
              <w:rPr>
                <w:rFonts w:ascii="Arial" w:hAnsi="Arial" w:cs="Arial"/>
                <w:lang w:val="en-US"/>
              </w:rPr>
            </w:pPr>
            <w:r w:rsidRPr="005D2793">
              <w:rPr>
                <w:rFonts w:ascii="Arial" w:hAnsi="Arial" w:cs="Arial"/>
                <w:lang w:val="en-US"/>
              </w:rPr>
              <w:t xml:space="preserve">     -</w:t>
            </w:r>
            <w:r>
              <w:rPr>
                <w:rFonts w:ascii="Arial" w:hAnsi="Arial" w:cs="Arial"/>
                <w:lang w:val="en-US"/>
              </w:rPr>
              <w:t xml:space="preserve">                 </w:t>
            </w:r>
            <w:r w:rsidRPr="005D2793">
              <w:rPr>
                <w:rFonts w:ascii="Arial" w:hAnsi="Arial" w:cs="Arial"/>
                <w:lang w:val="en-US"/>
              </w:rPr>
              <w:t>5</w:t>
            </w:r>
          </w:p>
        </w:tc>
        <w:tc>
          <w:tcPr>
            <w:tcW w:w="2552" w:type="dxa"/>
          </w:tcPr>
          <w:p w:rsidR="00AD5CF3" w:rsidRPr="005D2793" w:rsidRDefault="00AD5CF3" w:rsidP="0000177D">
            <w:pPr>
              <w:pStyle w:val="ListParagraph"/>
              <w:tabs>
                <w:tab w:val="right" w:pos="2193"/>
              </w:tabs>
              <w:ind w:left="0"/>
              <w:rPr>
                <w:rFonts w:ascii="Arial" w:hAnsi="Arial" w:cs="Arial"/>
                <w:lang w:val="en-US"/>
              </w:rPr>
            </w:pPr>
            <w:r w:rsidRPr="005D2793">
              <w:rPr>
                <w:rFonts w:ascii="Arial" w:hAnsi="Arial" w:cs="Arial"/>
                <w:lang w:val="en-US"/>
              </w:rPr>
              <w:t xml:space="preserve">       1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31</w:t>
            </w:r>
          </w:p>
        </w:tc>
        <w:tc>
          <w:tcPr>
            <w:tcW w:w="2271" w:type="dxa"/>
          </w:tcPr>
          <w:p w:rsidR="00AD5CF3" w:rsidRPr="005D2793" w:rsidRDefault="00AD5CF3" w:rsidP="0000177D">
            <w:pPr>
              <w:pStyle w:val="ListParagraph"/>
              <w:tabs>
                <w:tab w:val="left" w:pos="360"/>
                <w:tab w:val="center" w:pos="956"/>
              </w:tabs>
              <w:ind w:left="0"/>
              <w:rPr>
                <w:rFonts w:ascii="Arial" w:hAnsi="Arial" w:cs="Arial"/>
                <w:lang w:val="en-US"/>
              </w:rPr>
            </w:pPr>
            <w:r w:rsidRPr="005D2793">
              <w:rPr>
                <w:rFonts w:ascii="Arial" w:hAnsi="Arial" w:cs="Arial"/>
                <w:lang w:val="en-US"/>
              </w:rPr>
              <w:t xml:space="preserve">    -</w:t>
            </w:r>
            <w:r w:rsidRPr="005D2793">
              <w:rPr>
                <w:rFonts w:ascii="Arial" w:hAnsi="Arial" w:cs="Arial"/>
                <w:lang w:val="en-US"/>
              </w:rPr>
              <w:tab/>
              <w:t xml:space="preserve">                 -</w:t>
            </w:r>
          </w:p>
        </w:tc>
        <w:tc>
          <w:tcPr>
            <w:tcW w:w="2268" w:type="dxa"/>
          </w:tcPr>
          <w:p w:rsidR="00AD5CF3" w:rsidRPr="005D2793" w:rsidRDefault="00AD5CF3" w:rsidP="0000177D">
            <w:pPr>
              <w:pStyle w:val="ListParagraph"/>
              <w:tabs>
                <w:tab w:val="left" w:pos="315"/>
                <w:tab w:val="right" w:pos="1911"/>
              </w:tabs>
              <w:ind w:left="0"/>
              <w:rPr>
                <w:rFonts w:ascii="Arial" w:hAnsi="Arial" w:cs="Arial"/>
                <w:lang w:val="en-US"/>
              </w:rPr>
            </w:pPr>
            <w:r w:rsidRPr="005D2793">
              <w:rPr>
                <w:rFonts w:ascii="Arial" w:hAnsi="Arial" w:cs="Arial"/>
                <w:lang w:val="en-US"/>
              </w:rPr>
              <w:tab/>
              <w:t>-                  -</w:t>
            </w:r>
          </w:p>
        </w:tc>
        <w:tc>
          <w:tcPr>
            <w:tcW w:w="2552" w:type="dxa"/>
          </w:tcPr>
          <w:p w:rsidR="00AD5CF3" w:rsidRPr="005D2793" w:rsidRDefault="00AD5CF3" w:rsidP="0000177D">
            <w:pPr>
              <w:pStyle w:val="ListParagraph"/>
              <w:tabs>
                <w:tab w:val="left" w:pos="390"/>
                <w:tab w:val="center" w:pos="1096"/>
              </w:tabs>
              <w:ind w:left="0"/>
              <w:rPr>
                <w:rFonts w:ascii="Arial" w:hAnsi="Arial" w:cs="Arial"/>
                <w:lang w:val="en-US"/>
              </w:rPr>
            </w:pPr>
            <w:r w:rsidRPr="005D2793">
              <w:rPr>
                <w:rFonts w:ascii="Arial" w:hAnsi="Arial" w:cs="Arial"/>
                <w:lang w:val="en-US"/>
              </w:rPr>
              <w:tab/>
              <w:t xml:space="preserve"> -</w:t>
            </w:r>
            <w:r w:rsidRPr="005D2793">
              <w:rPr>
                <w:rFonts w:ascii="Arial" w:hAnsi="Arial" w:cs="Arial"/>
                <w:lang w:val="en-US"/>
              </w:rPr>
              <w:tab/>
              <w:t xml:space="preserve">                   -</w:t>
            </w:r>
          </w:p>
        </w:tc>
      </w:tr>
      <w:tr w:rsidR="00AD5CF3" w:rsidRPr="005D2793" w:rsidTr="0000177D">
        <w:trPr>
          <w:trHeight w:val="339"/>
        </w:trPr>
        <w:tc>
          <w:tcPr>
            <w:tcW w:w="706" w:type="dxa"/>
          </w:tcPr>
          <w:p w:rsidR="00AD5CF3" w:rsidRPr="005D2793" w:rsidRDefault="00AD5CF3" w:rsidP="0000177D">
            <w:pPr>
              <w:pStyle w:val="ListParagraph"/>
              <w:ind w:left="0"/>
              <w:jc w:val="center"/>
              <w:rPr>
                <w:rFonts w:ascii="Arial" w:hAnsi="Arial" w:cs="Arial"/>
                <w:lang w:val="en-US"/>
              </w:rPr>
            </w:pPr>
            <w:r w:rsidRPr="005D2793">
              <w:rPr>
                <w:rFonts w:ascii="Arial" w:hAnsi="Arial" w:cs="Arial"/>
                <w:lang w:val="en-US"/>
              </w:rPr>
              <w:t>Total</w:t>
            </w:r>
          </w:p>
        </w:tc>
        <w:tc>
          <w:tcPr>
            <w:tcW w:w="2271" w:type="dxa"/>
          </w:tcPr>
          <w:p w:rsidR="00AD5CF3" w:rsidRPr="005D2793" w:rsidRDefault="00AD5CF3" w:rsidP="0000177D">
            <w:pPr>
              <w:pStyle w:val="ListParagraph"/>
              <w:tabs>
                <w:tab w:val="left" w:pos="255"/>
                <w:tab w:val="right" w:pos="1913"/>
              </w:tabs>
              <w:ind w:left="0"/>
              <w:rPr>
                <w:rFonts w:ascii="Arial" w:hAnsi="Arial" w:cs="Arial"/>
                <w:lang w:val="en-US"/>
              </w:rPr>
            </w:pPr>
            <w:r w:rsidRPr="005D2793">
              <w:rPr>
                <w:rFonts w:ascii="Arial" w:hAnsi="Arial" w:cs="Arial"/>
                <w:lang w:val="en-US"/>
              </w:rPr>
              <w:t xml:space="preserve">    9                28</w:t>
            </w:r>
          </w:p>
        </w:tc>
        <w:tc>
          <w:tcPr>
            <w:tcW w:w="2268" w:type="dxa"/>
          </w:tcPr>
          <w:p w:rsidR="00AD5CF3" w:rsidRPr="005D2793" w:rsidRDefault="00AD5CF3" w:rsidP="0000177D">
            <w:pPr>
              <w:pStyle w:val="ListParagraph"/>
              <w:tabs>
                <w:tab w:val="right" w:pos="1911"/>
              </w:tabs>
              <w:ind w:left="0"/>
              <w:rPr>
                <w:rFonts w:ascii="Arial" w:hAnsi="Arial" w:cs="Arial"/>
                <w:lang w:val="en-US"/>
              </w:rPr>
            </w:pPr>
            <w:r w:rsidRPr="005D2793">
              <w:rPr>
                <w:rFonts w:ascii="Arial" w:hAnsi="Arial" w:cs="Arial"/>
                <w:lang w:val="en-US"/>
              </w:rPr>
              <w:t xml:space="preserve">     8                50</w:t>
            </w:r>
          </w:p>
        </w:tc>
        <w:tc>
          <w:tcPr>
            <w:tcW w:w="2552" w:type="dxa"/>
          </w:tcPr>
          <w:p w:rsidR="00AD5CF3" w:rsidRPr="005D2793" w:rsidRDefault="00AD5CF3" w:rsidP="0000177D">
            <w:pPr>
              <w:pStyle w:val="ListParagraph"/>
              <w:tabs>
                <w:tab w:val="left" w:pos="390"/>
                <w:tab w:val="right" w:pos="2193"/>
              </w:tabs>
              <w:ind w:left="0"/>
              <w:rPr>
                <w:rFonts w:ascii="Arial" w:hAnsi="Arial" w:cs="Arial"/>
                <w:lang w:val="en-US"/>
              </w:rPr>
            </w:pPr>
            <w:r w:rsidRPr="005D2793">
              <w:rPr>
                <w:rFonts w:ascii="Arial" w:hAnsi="Arial" w:cs="Arial"/>
                <w:lang w:val="en-US"/>
              </w:rPr>
              <w:tab/>
              <w:t xml:space="preserve"> 9                  2</w:t>
            </w:r>
          </w:p>
        </w:tc>
      </w:tr>
    </w:tbl>
    <w:p w:rsidR="00AD5CF3" w:rsidRPr="00E41820" w:rsidRDefault="00AD5CF3" w:rsidP="00AD5CF3">
      <w:pPr>
        <w:spacing w:line="360" w:lineRule="auto"/>
        <w:rPr>
          <w:rFonts w:ascii="Arial" w:hAnsi="Arial" w:cs="Arial"/>
          <w:b/>
        </w:rPr>
      </w:pPr>
      <w:r>
        <w:rPr>
          <w:rFonts w:ascii="Arial" w:hAnsi="Arial" w:cs="Arial"/>
          <w:b/>
        </w:rPr>
        <w:t>TABEL A.5</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NOVEMBER DI APOTEK  MITHA FARMA</w:t>
      </w:r>
    </w:p>
    <w:tbl>
      <w:tblPr>
        <w:tblStyle w:val="TableGrid"/>
        <w:tblW w:w="0" w:type="auto"/>
        <w:tblInd w:w="108" w:type="dxa"/>
        <w:tblLook w:val="04A0"/>
      </w:tblPr>
      <w:tblGrid>
        <w:gridCol w:w="707"/>
        <w:gridCol w:w="2412"/>
        <w:gridCol w:w="2176"/>
        <w:gridCol w:w="2517"/>
      </w:tblGrid>
      <w:tr w:rsidR="00AD5CF3" w:rsidTr="0000177D">
        <w:trPr>
          <w:trHeight w:val="589"/>
        </w:trPr>
        <w:tc>
          <w:tcPr>
            <w:tcW w:w="707"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412"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176"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517"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412" w:type="dxa"/>
          </w:tcPr>
          <w:p w:rsidR="00AD5CF3" w:rsidRPr="00C355FE" w:rsidRDefault="00AD5CF3" w:rsidP="0000177D">
            <w:pPr>
              <w:pStyle w:val="ListParagraph"/>
              <w:tabs>
                <w:tab w:val="left" w:pos="555"/>
                <w:tab w:val="right" w:pos="1952"/>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noProof/>
                <w:lang w:val="en-US"/>
              </w:rPr>
              <w:pict>
                <v:shape id="_x0000_s1060" type="#_x0000_t32" style="position:absolute;margin-left:44.65pt;margin-top:0;width:0;height:273.75pt;z-index:251695104;mso-position-horizontal-relative:text;mso-position-vertical-relative:text" o:connectortype="straight"/>
              </w:pict>
            </w:r>
            <w:r>
              <w:rPr>
                <w:rFonts w:ascii="Arial" w:hAnsi="Arial" w:cs="Arial"/>
                <w:lang w:val="en-US"/>
              </w:rPr>
              <w:t xml:space="preserve">               -</w:t>
            </w:r>
          </w:p>
        </w:tc>
        <w:tc>
          <w:tcPr>
            <w:tcW w:w="2176"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r>
            <w:r>
              <w:rPr>
                <w:rFonts w:ascii="Arial" w:hAnsi="Arial" w:cs="Arial"/>
                <w:noProof/>
                <w:lang w:val="en-US"/>
              </w:rPr>
              <w:pict>
                <v:shape id="_x0000_s1063" type="#_x0000_t32" style="position:absolute;margin-left:42.45pt;margin-top:0;width:0;height:331.5pt;z-index:251698176;mso-position-horizontal-relative:text;mso-position-vertical-relative:text" o:connectortype="straight"/>
              </w:pict>
            </w:r>
            <w:r>
              <w:rPr>
                <w:rFonts w:ascii="Arial" w:hAnsi="Arial" w:cs="Arial"/>
                <w:lang w:val="en-US"/>
              </w:rPr>
              <w:t xml:space="preserve">          -</w:t>
            </w:r>
          </w:p>
        </w:tc>
        <w:tc>
          <w:tcPr>
            <w:tcW w:w="2517"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noProof/>
                <w:lang w:val="en-US"/>
              </w:rPr>
              <w:pict>
                <v:shape id="_x0000_s1067" type="#_x0000_t32" style="position:absolute;margin-left:54.6pt;margin-top:0;width:0;height:311.25pt;z-index:251702272;mso-position-horizontal-relative:text;mso-position-vertical-relative:text" o:connectortype="straight"/>
              </w:pict>
            </w:r>
            <w:r w:rsidRPr="00C355FE">
              <w:rPr>
                <w:rFonts w:ascii="Arial" w:hAnsi="Arial" w:cs="Arial"/>
                <w:lang w:val="en-US"/>
              </w:rPr>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412"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Pr>
                <w:rFonts w:ascii="Arial" w:hAnsi="Arial" w:cs="Arial"/>
                <w:lang w:val="en-US"/>
              </w:rPr>
              <w:t xml:space="preserve">                 -</w:t>
            </w:r>
            <w:r>
              <w:rPr>
                <w:rFonts w:ascii="Arial" w:hAnsi="Arial" w:cs="Arial"/>
                <w:lang w:val="en-US"/>
              </w:rPr>
              <w:tab/>
              <w:t xml:space="preserve">   </w:t>
            </w:r>
          </w:p>
        </w:tc>
        <w:tc>
          <w:tcPr>
            <w:tcW w:w="2176"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c>
          <w:tcPr>
            <w:tcW w:w="2517"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412"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Pr>
                <w:rFonts w:ascii="Arial" w:hAnsi="Arial" w:cs="Arial"/>
                <w:lang w:val="en-US"/>
              </w:rPr>
              <w:t xml:space="preserve">                 -</w:t>
            </w:r>
          </w:p>
        </w:tc>
        <w:tc>
          <w:tcPr>
            <w:tcW w:w="2176"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c>
          <w:tcPr>
            <w:tcW w:w="2517"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41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  </w:t>
            </w:r>
            <w:r w:rsidRPr="00C355FE">
              <w:rPr>
                <w:rFonts w:ascii="Arial" w:hAnsi="Arial" w:cs="Arial"/>
                <w:lang w:val="en-US"/>
              </w:rPr>
              <w:tab/>
            </w:r>
            <w:r>
              <w:rPr>
                <w:rFonts w:ascii="Arial" w:hAnsi="Arial" w:cs="Arial"/>
                <w:lang w:val="en-US"/>
              </w:rPr>
              <w:t xml:space="preserve">                -</w:t>
            </w:r>
          </w:p>
        </w:tc>
        <w:tc>
          <w:tcPr>
            <w:tcW w:w="2176"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p>
        </w:tc>
        <w:tc>
          <w:tcPr>
            <w:tcW w:w="2517"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                    -</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412"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176"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               -</w:t>
            </w:r>
          </w:p>
        </w:tc>
        <w:tc>
          <w:tcPr>
            <w:tcW w:w="2517"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17"/>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412"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1</w:t>
            </w:r>
          </w:p>
        </w:tc>
        <w:tc>
          <w:tcPr>
            <w:tcW w:w="2176"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sidRPr="00C355FE">
              <w:rPr>
                <w:rFonts w:ascii="Arial" w:hAnsi="Arial" w:cs="Arial"/>
                <w:lang w:val="en-US"/>
              </w:rPr>
              <w:t>1</w:t>
            </w:r>
          </w:p>
        </w:tc>
        <w:tc>
          <w:tcPr>
            <w:tcW w:w="2517"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412"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176"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517"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41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noProof/>
                <w:lang w:val="en-US"/>
              </w:rPr>
              <w:pict>
                <v:shape id="_x0000_s1061" type="#_x0000_t32" style="position:absolute;margin-left:44.65pt;margin-top:15.6pt;width:0;height:276pt;z-index:251696128;mso-position-horizontal-relative:text;mso-position-vertical-relative:text" o:connectortype="straight"/>
              </w:pict>
            </w:r>
            <w:r>
              <w:rPr>
                <w:rFonts w:ascii="Arial" w:hAnsi="Arial" w:cs="Arial"/>
                <w:lang w:val="en-US"/>
              </w:rPr>
              <w:tab/>
              <w:t>-</w:t>
            </w:r>
            <w:r>
              <w:rPr>
                <w:rFonts w:ascii="Arial" w:hAnsi="Arial" w:cs="Arial"/>
                <w:lang w:val="en-US"/>
              </w:rPr>
              <w:tab/>
              <w:t xml:space="preserve">                 -</w:t>
            </w:r>
          </w:p>
        </w:tc>
        <w:tc>
          <w:tcPr>
            <w:tcW w:w="2176"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sidRPr="00C355FE">
              <w:rPr>
                <w:rFonts w:ascii="Arial" w:hAnsi="Arial" w:cs="Arial"/>
                <w:lang w:val="en-US"/>
              </w:rPr>
              <w:t>1</w:t>
            </w:r>
          </w:p>
        </w:tc>
        <w:tc>
          <w:tcPr>
            <w:tcW w:w="2517"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412"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176"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1</w:t>
            </w:r>
          </w:p>
        </w:tc>
        <w:tc>
          <w:tcPr>
            <w:tcW w:w="251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41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176"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1               -</w:t>
            </w:r>
          </w:p>
        </w:tc>
        <w:tc>
          <w:tcPr>
            <w:tcW w:w="2517"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noProof/>
                <w:lang w:val="en-US"/>
              </w:rPr>
              <w:pict>
                <v:shape id="_x0000_s1068" type="#_x0000_t32" style="position:absolute;margin-left:54.6pt;margin-top:17.95pt;width:0;height:234.75pt;z-index:251703296;mso-position-horizontal-relative:text;mso-position-vertical-relative:text" o:connectortype="straight"/>
              </w:pict>
            </w:r>
            <w:r>
              <w:rPr>
                <w:rFonts w:ascii="Arial" w:hAnsi="Arial" w:cs="Arial"/>
                <w:lang w:val="en-US"/>
              </w:rPr>
              <w:tab/>
              <w:t>-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41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176"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51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412"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                 -</w:t>
            </w:r>
          </w:p>
        </w:tc>
        <w:tc>
          <w:tcPr>
            <w:tcW w:w="2176"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noProof/>
                <w:lang w:val="en-US"/>
              </w:rPr>
              <w:pict>
                <v:shape id="_x0000_s1064" type="#_x0000_t32" style="position:absolute;margin-left:42.45pt;margin-top:-.75pt;width:0;height:214.5pt;z-index:251699200;mso-position-horizontal-relative:text;mso-position-vertical-relative:text" o:connectortype="straight"/>
              </w:pict>
            </w:r>
            <w:r>
              <w:rPr>
                <w:rFonts w:ascii="Arial" w:hAnsi="Arial" w:cs="Arial"/>
                <w:lang w:val="en-US"/>
              </w:rPr>
              <w:tab/>
              <w:t>-</w:t>
            </w:r>
            <w:r>
              <w:rPr>
                <w:rFonts w:ascii="Arial" w:hAnsi="Arial" w:cs="Arial"/>
                <w:lang w:val="en-US"/>
              </w:rPr>
              <w:tab/>
              <w:t xml:space="preserve">               -  </w:t>
            </w:r>
          </w:p>
        </w:tc>
        <w:tc>
          <w:tcPr>
            <w:tcW w:w="251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41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                 -</w:t>
            </w:r>
          </w:p>
        </w:tc>
        <w:tc>
          <w:tcPr>
            <w:tcW w:w="2176"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17"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41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2</w:t>
            </w:r>
            <w:r>
              <w:rPr>
                <w:rFonts w:ascii="Arial" w:hAnsi="Arial" w:cs="Arial"/>
                <w:lang w:val="en-US"/>
              </w:rPr>
              <w:tab/>
              <w:t xml:space="preserve">                 -</w:t>
            </w:r>
          </w:p>
        </w:tc>
        <w:tc>
          <w:tcPr>
            <w:tcW w:w="2176"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17"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41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w:t>
            </w:r>
          </w:p>
        </w:tc>
        <w:tc>
          <w:tcPr>
            <w:tcW w:w="2176"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517"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41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ab/>
              <w:t>-                 1</w:t>
            </w:r>
          </w:p>
        </w:tc>
        <w:tc>
          <w:tcPr>
            <w:tcW w:w="2176"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17"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412"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3</w:t>
            </w:r>
          </w:p>
        </w:tc>
        <w:tc>
          <w:tcPr>
            <w:tcW w:w="2176"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517"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412"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2                4</w:t>
            </w:r>
          </w:p>
        </w:tc>
        <w:tc>
          <w:tcPr>
            <w:tcW w:w="2176"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1               2</w:t>
            </w:r>
          </w:p>
        </w:tc>
        <w:tc>
          <w:tcPr>
            <w:tcW w:w="2517"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412"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t>2                 -</w:t>
            </w:r>
          </w:p>
        </w:tc>
        <w:tc>
          <w:tcPr>
            <w:tcW w:w="2176"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                1</w:t>
            </w:r>
          </w:p>
        </w:tc>
        <w:tc>
          <w:tcPr>
            <w:tcW w:w="2517"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412"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1                -</w:t>
            </w:r>
          </w:p>
        </w:tc>
        <w:tc>
          <w:tcPr>
            <w:tcW w:w="2176"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51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412"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1</w:t>
            </w:r>
          </w:p>
        </w:tc>
        <w:tc>
          <w:tcPr>
            <w:tcW w:w="2176"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r w:rsidRPr="00C355FE">
              <w:rPr>
                <w:rFonts w:ascii="Arial" w:hAnsi="Arial" w:cs="Arial"/>
                <w:lang w:val="en-US"/>
              </w:rPr>
              <w:t>2</w:t>
            </w:r>
          </w:p>
        </w:tc>
        <w:tc>
          <w:tcPr>
            <w:tcW w:w="2517"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41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3                1</w:t>
            </w:r>
          </w:p>
        </w:tc>
        <w:tc>
          <w:tcPr>
            <w:tcW w:w="2176"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noProof/>
                <w:lang w:val="en-US"/>
              </w:rPr>
              <w:pict>
                <v:shape id="_x0000_s1070" type="#_x0000_t32" style="position:absolute;margin-left:42.45pt;margin-top:4.75pt;width:0;height:98.85pt;z-index:251705344;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3</w:t>
            </w:r>
          </w:p>
        </w:tc>
        <w:tc>
          <w:tcPr>
            <w:tcW w:w="2517"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41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noProof/>
                <w:lang w:val="en-US"/>
              </w:rPr>
              <w:pict>
                <v:shape id="_x0000_s1069" type="#_x0000_t32" style="position:absolute;margin-left:44.65pt;margin-top:.1pt;width:0;height:98.85pt;z-index:251704320;mso-position-horizontal-relative:text;mso-position-vertical-relative:text" o:connectortype="straight"/>
              </w:pict>
            </w:r>
            <w:r>
              <w:rPr>
                <w:rFonts w:ascii="Arial" w:hAnsi="Arial" w:cs="Arial"/>
                <w:lang w:val="en-US"/>
              </w:rPr>
              <w:tab/>
              <w:t xml:space="preserve"> 1                 -</w:t>
            </w:r>
          </w:p>
        </w:tc>
        <w:tc>
          <w:tcPr>
            <w:tcW w:w="2176"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51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071" type="#_x0000_t32" style="position:absolute;margin-left:54.6pt;margin-top:.1pt;width:0;height:98.85pt;z-index:251706368;mso-position-horizontal-relative:text;mso-position-vertical-relative:text" o:connectortype="straight"/>
              </w:pict>
            </w:r>
            <w:r>
              <w:rPr>
                <w:rFonts w:ascii="Arial" w:hAnsi="Arial" w:cs="Arial"/>
                <w:lang w:val="en-US"/>
              </w:rPr>
              <w:t xml:space="preserve">        2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41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r w:rsidRPr="00C355FE">
              <w:rPr>
                <w:rFonts w:ascii="Arial" w:hAnsi="Arial" w:cs="Arial"/>
                <w:lang w:val="en-US"/>
              </w:rPr>
              <w:t>2</w:t>
            </w:r>
          </w:p>
        </w:tc>
        <w:tc>
          <w:tcPr>
            <w:tcW w:w="2176"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517" w:type="dxa"/>
          </w:tcPr>
          <w:p w:rsidR="00AD5CF3" w:rsidRPr="00C355FE" w:rsidRDefault="00AD5CF3" w:rsidP="00AD5CF3">
            <w:pPr>
              <w:pStyle w:val="ListParagraph"/>
              <w:numPr>
                <w:ilvl w:val="0"/>
                <w:numId w:val="40"/>
              </w:numPr>
              <w:tabs>
                <w:tab w:val="left" w:pos="390"/>
                <w:tab w:val="right" w:pos="2193"/>
              </w:tabs>
              <w:spacing w:after="0" w:line="240" w:lineRule="auto"/>
              <w:rPr>
                <w:rFonts w:ascii="Arial" w:hAnsi="Arial" w:cs="Arial"/>
                <w:lang w:val="en-US"/>
              </w:rPr>
            </w:pPr>
            <w:r>
              <w:rPr>
                <w:rFonts w:ascii="Arial" w:hAnsi="Arial" w:cs="Arial"/>
                <w:lang w:val="en-US"/>
              </w:rPr>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412"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2</w:t>
            </w:r>
            <w:r>
              <w:rPr>
                <w:rFonts w:ascii="Arial" w:hAnsi="Arial" w:cs="Arial"/>
                <w:lang w:val="en-US"/>
              </w:rPr>
              <w:tab/>
              <w:t xml:space="preserve">       -</w:t>
            </w:r>
          </w:p>
        </w:tc>
        <w:tc>
          <w:tcPr>
            <w:tcW w:w="2176"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51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412"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3</w:t>
            </w:r>
          </w:p>
        </w:tc>
        <w:tc>
          <w:tcPr>
            <w:tcW w:w="2176"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1                -</w:t>
            </w:r>
          </w:p>
        </w:tc>
        <w:tc>
          <w:tcPr>
            <w:tcW w:w="2517" w:type="dxa"/>
          </w:tcPr>
          <w:p w:rsidR="00AD5CF3" w:rsidRPr="00463AEF" w:rsidRDefault="00AD5CF3" w:rsidP="0000177D">
            <w:pPr>
              <w:tabs>
                <w:tab w:val="left" w:pos="540"/>
                <w:tab w:val="right" w:pos="2193"/>
              </w:tabs>
              <w:rPr>
                <w:rFonts w:ascii="Arial" w:hAnsi="Arial" w:cs="Arial"/>
                <w:lang w:val="en-US"/>
              </w:rPr>
            </w:pPr>
            <w:r>
              <w:rPr>
                <w:rFonts w:ascii="Arial" w:hAnsi="Arial" w:cs="Arial"/>
                <w:lang w:val="en-US"/>
              </w:rPr>
              <w:t xml:space="preserve">        1</w:t>
            </w:r>
            <w:r w:rsidRPr="00463AEF">
              <w:rPr>
                <w:rFonts w:ascii="Arial" w:hAnsi="Arial" w:cs="Arial"/>
                <w:lang w:val="en-US"/>
              </w:rPr>
              <w:t xml:space="preserve">              </w:t>
            </w:r>
            <w:r>
              <w:rPr>
                <w:rFonts w:ascii="Arial" w:hAnsi="Arial" w:cs="Arial"/>
                <w:lang w:val="en-US"/>
              </w:rPr>
              <w:t xml:space="preserve">    </w:t>
            </w:r>
            <w:r w:rsidRPr="00463AEF">
              <w:rPr>
                <w:rFonts w:ascii="Arial" w:hAnsi="Arial" w:cs="Arial"/>
                <w:lang w:val="en-US"/>
              </w:rPr>
              <w:t>-</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412"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noProof/>
                <w:lang w:val="en-US"/>
              </w:rPr>
              <w:pict>
                <v:shape id="_x0000_s1062" type="#_x0000_t32" style="position:absolute;margin-left:44.65pt;margin-top:6.25pt;width:0;height:76.5pt;z-index:251697152;mso-position-horizontal-relative:text;mso-position-vertical-relative:text" o:connectortype="straight"/>
              </w:pict>
            </w:r>
            <w:r>
              <w:rPr>
                <w:rFonts w:ascii="Arial" w:hAnsi="Arial" w:cs="Arial"/>
                <w:lang w:val="en-US"/>
              </w:rPr>
              <w:tab/>
            </w:r>
            <w:r>
              <w:rPr>
                <w:rFonts w:ascii="Arial" w:hAnsi="Arial" w:cs="Arial"/>
                <w:lang w:val="en-US"/>
              </w:rPr>
              <w:tab/>
              <w:t xml:space="preserve"> 2                 2</w:t>
            </w:r>
          </w:p>
        </w:tc>
        <w:tc>
          <w:tcPr>
            <w:tcW w:w="2176"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noProof/>
                <w:lang w:val="en-US"/>
              </w:rPr>
              <w:pict>
                <v:shape id="_x0000_s1065" type="#_x0000_t32" style="position:absolute;margin-left:42.45pt;margin-top:6.15pt;width:0;height:76.5pt;z-index:251700224;mso-position-horizontal-relative:text;mso-position-vertical-relative:text" o:connectortype="straight"/>
              </w:pict>
            </w:r>
            <w:r>
              <w:rPr>
                <w:rFonts w:ascii="Arial" w:hAnsi="Arial" w:cs="Arial"/>
                <w:lang w:val="en-US"/>
              </w:rPr>
              <w:tab/>
              <w:t>1                5</w:t>
            </w:r>
          </w:p>
        </w:tc>
        <w:tc>
          <w:tcPr>
            <w:tcW w:w="2517"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noProof/>
                <w:lang w:val="en-US"/>
              </w:rPr>
              <w:pict>
                <v:shape id="_x0000_s1066" type="#_x0000_t32" style="position:absolute;margin-left:54.6pt;margin-top:6.9pt;width:0;height:76.5pt;z-index:251701248;mso-position-horizontal-relative:text;mso-position-vertical-relative:text" o:connectortype="straight"/>
              </w:pict>
            </w:r>
            <w:r>
              <w:rPr>
                <w:rFonts w:ascii="Arial" w:hAnsi="Arial" w:cs="Arial"/>
                <w:lang w:val="en-US"/>
              </w:rPr>
              <w:tab/>
              <w:t>1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41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w:t>
            </w:r>
            <w:r w:rsidRPr="00C355FE">
              <w:rPr>
                <w:rFonts w:ascii="Arial" w:hAnsi="Arial" w:cs="Arial"/>
                <w:lang w:val="en-US"/>
              </w:rPr>
              <w:t>1</w:t>
            </w:r>
            <w:r>
              <w:rPr>
                <w:rFonts w:ascii="Arial" w:hAnsi="Arial" w:cs="Arial"/>
                <w:lang w:val="en-US"/>
              </w:rPr>
              <w:t xml:space="preserve">                 2</w:t>
            </w:r>
          </w:p>
        </w:tc>
        <w:tc>
          <w:tcPr>
            <w:tcW w:w="2176"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17"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lang w:val="en-US"/>
              </w:rPr>
              <w:t xml:space="preserve">        -                  -</w:t>
            </w:r>
            <w:r>
              <w:rPr>
                <w:rFonts w:ascii="Arial" w:hAnsi="Arial" w:cs="Arial"/>
                <w:lang w:val="en-US"/>
              </w:rPr>
              <w:tab/>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412"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                 1</w:t>
            </w:r>
          </w:p>
        </w:tc>
        <w:tc>
          <w:tcPr>
            <w:tcW w:w="2176"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                  3</w:t>
            </w:r>
          </w:p>
        </w:tc>
        <w:tc>
          <w:tcPr>
            <w:tcW w:w="2517"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412"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w:t>
            </w:r>
            <w:r>
              <w:rPr>
                <w:rFonts w:ascii="Arial" w:hAnsi="Arial" w:cs="Arial"/>
                <w:lang w:val="en-US"/>
              </w:rPr>
              <w:tab/>
              <w:t xml:space="preserve">                  2</w:t>
            </w:r>
          </w:p>
        </w:tc>
        <w:tc>
          <w:tcPr>
            <w:tcW w:w="2176"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4</w:t>
            </w:r>
          </w:p>
        </w:tc>
        <w:tc>
          <w:tcPr>
            <w:tcW w:w="2517"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0"/>
        </w:trPr>
        <w:tc>
          <w:tcPr>
            <w:tcW w:w="707" w:type="dxa"/>
          </w:tcPr>
          <w:p w:rsidR="00AD5CF3" w:rsidRPr="00C355FE" w:rsidRDefault="00AD5CF3" w:rsidP="0000177D">
            <w:pPr>
              <w:pStyle w:val="ListParagraph"/>
              <w:ind w:left="0"/>
              <w:jc w:val="center"/>
              <w:rPr>
                <w:rFonts w:ascii="Arial" w:hAnsi="Arial" w:cs="Arial"/>
                <w:lang w:val="en-US"/>
              </w:rPr>
            </w:pPr>
            <w:r>
              <w:rPr>
                <w:rFonts w:ascii="Arial" w:hAnsi="Arial" w:cs="Arial"/>
                <w:lang w:val="en-US"/>
              </w:rPr>
              <w:t>Total</w:t>
            </w:r>
          </w:p>
        </w:tc>
        <w:tc>
          <w:tcPr>
            <w:tcW w:w="241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19               23</w:t>
            </w:r>
          </w:p>
        </w:tc>
        <w:tc>
          <w:tcPr>
            <w:tcW w:w="2176"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4                 29</w:t>
            </w:r>
          </w:p>
        </w:tc>
        <w:tc>
          <w:tcPr>
            <w:tcW w:w="2517"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6                 0</w:t>
            </w:r>
          </w:p>
        </w:tc>
      </w:tr>
    </w:tbl>
    <w:p w:rsidR="00AD5CF3" w:rsidRDefault="00AD5CF3" w:rsidP="00AD5CF3">
      <w:pPr>
        <w:pStyle w:val="ListParagraph"/>
        <w:spacing w:after="0" w:line="360" w:lineRule="auto"/>
        <w:ind w:left="567"/>
        <w:jc w:val="center"/>
        <w:rPr>
          <w:rFonts w:ascii="Arial" w:hAnsi="Arial" w:cs="Arial"/>
          <w:lang w:val="en-US"/>
        </w:rPr>
      </w:pPr>
    </w:p>
    <w:p w:rsidR="00AD5CF3" w:rsidRDefault="00AD5CF3" w:rsidP="00AD5CF3">
      <w:pPr>
        <w:spacing w:line="360" w:lineRule="auto"/>
        <w:rPr>
          <w:rFonts w:ascii="Arial" w:hAnsi="Arial" w:cs="Arial"/>
          <w:b/>
        </w:rPr>
      </w:pPr>
    </w:p>
    <w:p w:rsidR="00AD5CF3" w:rsidRPr="00E41820" w:rsidRDefault="00AD5CF3" w:rsidP="00AD5CF3">
      <w:pPr>
        <w:spacing w:line="360" w:lineRule="auto"/>
        <w:rPr>
          <w:rFonts w:ascii="Arial" w:hAnsi="Arial" w:cs="Arial"/>
          <w:b/>
        </w:rPr>
      </w:pPr>
      <w:r>
        <w:rPr>
          <w:rFonts w:ascii="Arial" w:hAnsi="Arial" w:cs="Arial"/>
          <w:b/>
        </w:rPr>
        <w:t>TABEL A.6</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DESEMBER DI APOTEK  MITHA FARMA</w:t>
      </w:r>
    </w:p>
    <w:tbl>
      <w:tblPr>
        <w:tblStyle w:val="TableGrid"/>
        <w:tblW w:w="0" w:type="auto"/>
        <w:tblInd w:w="108" w:type="dxa"/>
        <w:tblLook w:val="04A0"/>
      </w:tblPr>
      <w:tblGrid>
        <w:gridCol w:w="727"/>
        <w:gridCol w:w="2392"/>
        <w:gridCol w:w="2423"/>
        <w:gridCol w:w="2263"/>
      </w:tblGrid>
      <w:tr w:rsidR="00AD5CF3" w:rsidTr="0000177D">
        <w:trPr>
          <w:trHeight w:val="565"/>
        </w:trPr>
        <w:tc>
          <w:tcPr>
            <w:tcW w:w="727"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392"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423"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263"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392" w:type="dxa"/>
          </w:tcPr>
          <w:p w:rsidR="00AD5CF3" w:rsidRPr="00C355FE" w:rsidRDefault="00AD5CF3" w:rsidP="0000177D">
            <w:pPr>
              <w:pStyle w:val="ListParagraph"/>
              <w:tabs>
                <w:tab w:val="left" w:pos="555"/>
                <w:tab w:val="left" w:pos="1140"/>
              </w:tabs>
              <w:ind w:left="0"/>
              <w:jc w:val="center"/>
              <w:rPr>
                <w:rFonts w:ascii="Arial" w:hAnsi="Arial" w:cs="Arial"/>
                <w:lang w:val="en-US"/>
              </w:rPr>
            </w:pPr>
            <w:r>
              <w:rPr>
                <w:rFonts w:ascii="Arial" w:hAnsi="Arial" w:cs="Arial"/>
                <w:lang w:val="en-US"/>
              </w:rPr>
              <w:t>-</w:t>
            </w:r>
            <w:r w:rsidRPr="00C355FE">
              <w:rPr>
                <w:rFonts w:ascii="Arial" w:hAnsi="Arial" w:cs="Arial"/>
                <w:lang w:val="en-US"/>
              </w:rPr>
              <w:tab/>
            </w:r>
            <w:r>
              <w:rPr>
                <w:rFonts w:ascii="Arial" w:hAnsi="Arial" w:cs="Arial"/>
                <w:noProof/>
                <w:lang w:val="en-US"/>
              </w:rPr>
              <w:pict>
                <v:shape id="_x0000_s1072" type="#_x0000_t32" style="position:absolute;left:0;text-align:left;margin-left:44.65pt;margin-top:0;width:0;height:273.75pt;z-index:251707392;mso-position-horizontal-relative:text;mso-position-vertical-relative:text" o:connectortype="straight"/>
              </w:pict>
            </w:r>
            <w:r>
              <w:rPr>
                <w:rFonts w:ascii="Arial" w:hAnsi="Arial" w:cs="Arial"/>
                <w:lang w:val="en-US"/>
              </w:rPr>
              <w:tab/>
              <w:t>-</w:t>
            </w:r>
          </w:p>
        </w:tc>
        <w:tc>
          <w:tcPr>
            <w:tcW w:w="2423"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075" type="#_x0000_t32" style="position:absolute;margin-left:42.45pt;margin-top:0;width:0;height:214.5pt;z-index:251710464;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w:t>
            </w:r>
            <w:r w:rsidRPr="00C355FE">
              <w:rPr>
                <w:rFonts w:ascii="Arial" w:hAnsi="Arial" w:cs="Arial"/>
                <w:lang w:val="en-US"/>
              </w:rPr>
              <w:t>2</w:t>
            </w:r>
          </w:p>
        </w:tc>
        <w:tc>
          <w:tcPr>
            <w:tcW w:w="2263"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noProof/>
                <w:lang w:val="en-US"/>
              </w:rPr>
              <w:pict>
                <v:shape id="_x0000_s1076" type="#_x0000_t32" style="position:absolute;margin-left:54.6pt;margin-top:0;width:0;height:311.25pt;z-index:251711488;mso-position-horizontal-relative:text;mso-position-vertical-relative:text" o:connectortype="straight"/>
              </w:pict>
            </w:r>
            <w:r w:rsidRPr="00C355FE">
              <w:rPr>
                <w:rFonts w:ascii="Arial" w:hAnsi="Arial" w:cs="Arial"/>
                <w:lang w:val="en-US"/>
              </w:rPr>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392"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Pr>
                <w:rFonts w:ascii="Arial" w:hAnsi="Arial" w:cs="Arial"/>
                <w:lang w:val="en-US"/>
              </w:rPr>
              <w:t xml:space="preserve">                 -</w:t>
            </w:r>
            <w:r>
              <w:rPr>
                <w:rFonts w:ascii="Arial" w:hAnsi="Arial" w:cs="Arial"/>
                <w:lang w:val="en-US"/>
              </w:rPr>
              <w:tab/>
              <w:t xml:space="preserve">   </w:t>
            </w:r>
          </w:p>
        </w:tc>
        <w:tc>
          <w:tcPr>
            <w:tcW w:w="242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c>
          <w:tcPr>
            <w:tcW w:w="2263"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392"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1                 1</w:t>
            </w:r>
          </w:p>
        </w:tc>
        <w:tc>
          <w:tcPr>
            <w:tcW w:w="2423"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1</w:t>
            </w:r>
          </w:p>
        </w:tc>
        <w:tc>
          <w:tcPr>
            <w:tcW w:w="2263"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39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1  </w:t>
            </w:r>
            <w:r w:rsidRPr="00C355FE">
              <w:rPr>
                <w:rFonts w:ascii="Arial" w:hAnsi="Arial" w:cs="Arial"/>
                <w:lang w:val="en-US"/>
              </w:rPr>
              <w:tab/>
            </w:r>
            <w:r>
              <w:rPr>
                <w:rFonts w:ascii="Arial" w:hAnsi="Arial" w:cs="Arial"/>
                <w:lang w:val="en-US"/>
              </w:rPr>
              <w:t xml:space="preserve">               2</w:t>
            </w:r>
          </w:p>
        </w:tc>
        <w:tc>
          <w:tcPr>
            <w:tcW w:w="2423"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1</w:t>
            </w:r>
          </w:p>
        </w:tc>
        <w:tc>
          <w:tcPr>
            <w:tcW w:w="2263"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                    -</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392"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423"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               4</w:t>
            </w:r>
          </w:p>
        </w:tc>
        <w:tc>
          <w:tcPr>
            <w:tcW w:w="2263"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03"/>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392"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p>
        </w:tc>
        <w:tc>
          <w:tcPr>
            <w:tcW w:w="2423"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2</w:t>
            </w:r>
          </w:p>
        </w:tc>
        <w:tc>
          <w:tcPr>
            <w:tcW w:w="2263"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392"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1                 1</w:t>
            </w:r>
          </w:p>
        </w:tc>
        <w:tc>
          <w:tcPr>
            <w:tcW w:w="242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263"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39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423"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2</w:t>
            </w:r>
          </w:p>
        </w:tc>
        <w:tc>
          <w:tcPr>
            <w:tcW w:w="2263"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392"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42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1</w:t>
            </w:r>
          </w:p>
        </w:tc>
        <w:tc>
          <w:tcPr>
            <w:tcW w:w="2263"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39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r w:rsidRPr="00C355FE">
              <w:rPr>
                <w:rFonts w:ascii="Arial" w:hAnsi="Arial" w:cs="Arial"/>
                <w:lang w:val="en-US"/>
              </w:rPr>
              <w:t>1</w:t>
            </w:r>
          </w:p>
        </w:tc>
        <w:tc>
          <w:tcPr>
            <w:tcW w:w="242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r w:rsidRPr="00C355FE">
              <w:rPr>
                <w:rFonts w:ascii="Arial" w:hAnsi="Arial" w:cs="Arial"/>
                <w:lang w:val="en-US"/>
              </w:rPr>
              <w:t>1</w:t>
            </w:r>
          </w:p>
        </w:tc>
        <w:tc>
          <w:tcPr>
            <w:tcW w:w="2263"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39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42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noProof/>
                <w:lang w:val="en-US"/>
              </w:rPr>
              <w:pict>
                <v:shape id="_x0000_s1079" type="#_x0000_t32" style="position:absolute;margin-left:43.2pt;margin-top:.6pt;width:0;height:140.25pt;z-index:251714560;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1</w:t>
            </w:r>
          </w:p>
        </w:tc>
        <w:tc>
          <w:tcPr>
            <w:tcW w:w="2263"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392"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r>
            <w:r w:rsidRPr="00C355FE">
              <w:rPr>
                <w:rFonts w:ascii="Arial" w:hAnsi="Arial" w:cs="Arial"/>
                <w:lang w:val="en-US"/>
              </w:rPr>
              <w:t>1</w:t>
            </w:r>
            <w:r>
              <w:rPr>
                <w:rFonts w:ascii="Arial" w:hAnsi="Arial" w:cs="Arial"/>
                <w:lang w:val="en-US"/>
              </w:rPr>
              <w:t xml:space="preserve">                 -</w:t>
            </w:r>
          </w:p>
        </w:tc>
        <w:tc>
          <w:tcPr>
            <w:tcW w:w="2423"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1  </w:t>
            </w:r>
          </w:p>
        </w:tc>
        <w:tc>
          <w:tcPr>
            <w:tcW w:w="2263"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39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noProof/>
                <w:lang w:val="en-US"/>
              </w:rPr>
              <w:pict>
                <v:shape id="_x0000_s1078" type="#_x0000_t32" style="position:absolute;margin-left:44.65pt;margin-top:1.9pt;width:0;height:94.5pt;z-index:251713536;mso-position-horizontal-relative:text;mso-position-vertical-relative:text" o:connectortype="straight"/>
              </w:pict>
            </w:r>
            <w:r>
              <w:rPr>
                <w:rFonts w:ascii="Arial" w:hAnsi="Arial" w:cs="Arial"/>
                <w:lang w:val="en-US"/>
              </w:rPr>
              <w:t xml:space="preserve">      1                2</w:t>
            </w:r>
          </w:p>
        </w:tc>
        <w:tc>
          <w:tcPr>
            <w:tcW w:w="242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3</w:t>
            </w:r>
          </w:p>
        </w:tc>
        <w:tc>
          <w:tcPr>
            <w:tcW w:w="2263"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noProof/>
                <w:lang w:val="en-US"/>
              </w:rPr>
              <w:pict>
                <v:shape id="_x0000_s1080" type="#_x0000_t32" style="position:absolute;margin-left:54.6pt;margin-top:7.9pt;width:0;height:88.5pt;z-index:251715584;mso-position-horizontal-relative:text;mso-position-vertical-relative:text" o:connectortype="straight"/>
              </w:pict>
            </w: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39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1                -</w:t>
            </w:r>
          </w:p>
        </w:tc>
        <w:tc>
          <w:tcPr>
            <w:tcW w:w="2423"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r w:rsidRPr="00C355FE">
              <w:rPr>
                <w:rFonts w:ascii="Arial" w:hAnsi="Arial" w:cs="Arial"/>
                <w:lang w:val="en-US"/>
              </w:rPr>
              <w:t>1</w:t>
            </w:r>
          </w:p>
        </w:tc>
        <w:tc>
          <w:tcPr>
            <w:tcW w:w="2263"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39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noProof/>
                <w:lang w:val="en-US"/>
              </w:rPr>
              <w:pict>
                <v:shape id="_x0000_s1073" type="#_x0000_t32" style="position:absolute;margin-left:44.65pt;margin-top:15.55pt;width:0;height:276pt;z-index:251708416;mso-position-horizontal-relative:text;mso-position-vertical-relative:text" o:connectortype="straight"/>
              </w:pict>
            </w:r>
            <w:r>
              <w:rPr>
                <w:rFonts w:ascii="Arial" w:hAnsi="Arial" w:cs="Arial"/>
                <w:lang w:val="en-US"/>
              </w:rPr>
              <w:t xml:space="preserve">       -                2</w:t>
            </w:r>
          </w:p>
        </w:tc>
        <w:tc>
          <w:tcPr>
            <w:tcW w:w="2423"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263"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39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ab/>
              <w:t>-                 -</w:t>
            </w:r>
          </w:p>
        </w:tc>
        <w:tc>
          <w:tcPr>
            <w:tcW w:w="2423"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noProof/>
                <w:lang w:val="en-US"/>
              </w:rPr>
              <w:pict>
                <v:shape id="_x0000_s1074" type="#_x0000_t32" style="position:absolute;margin-left:42.5pt;margin-top:1.5pt;width:0;height:274pt;z-index:251709440;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2</w:t>
            </w:r>
          </w:p>
        </w:tc>
        <w:tc>
          <w:tcPr>
            <w:tcW w:w="2263"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392"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r w:rsidRPr="00C355FE">
              <w:rPr>
                <w:rFonts w:ascii="Arial" w:hAnsi="Arial" w:cs="Arial"/>
                <w:lang w:val="en-US"/>
              </w:rPr>
              <w:t>1</w:t>
            </w:r>
          </w:p>
        </w:tc>
        <w:tc>
          <w:tcPr>
            <w:tcW w:w="2423"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1</w:t>
            </w:r>
            <w:r>
              <w:rPr>
                <w:rFonts w:ascii="Arial" w:hAnsi="Arial" w:cs="Arial"/>
                <w:lang w:val="en-US"/>
              </w:rPr>
              <w:tab/>
              <w:t xml:space="preserve">       1</w:t>
            </w:r>
          </w:p>
        </w:tc>
        <w:tc>
          <w:tcPr>
            <w:tcW w:w="2263"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392"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423"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263"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noProof/>
                <w:lang w:val="en-US"/>
              </w:rPr>
              <w:pict>
                <v:shape id="_x0000_s1077" type="#_x0000_t32" style="position:absolute;margin-left:54.6pt;margin-top:8.65pt;width:0;height:234.75pt;z-index:251712512;mso-position-horizontal-relative:text;mso-position-vertical-relative:text" o:connectortype="straight"/>
              </w:pict>
            </w:r>
            <w:r>
              <w:rPr>
                <w:rFonts w:ascii="Arial" w:hAnsi="Arial" w:cs="Arial"/>
                <w:lang w:val="en-US"/>
              </w:rPr>
              <w:tab/>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392"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r>
            <w:r w:rsidRPr="00C355FE">
              <w:rPr>
                <w:rFonts w:ascii="Arial" w:hAnsi="Arial" w:cs="Arial"/>
                <w:lang w:val="en-US"/>
              </w:rPr>
              <w:t>1</w:t>
            </w:r>
            <w:r>
              <w:rPr>
                <w:rFonts w:ascii="Arial" w:hAnsi="Arial" w:cs="Arial"/>
                <w:lang w:val="en-US"/>
              </w:rPr>
              <w:t xml:space="preserve">                1</w:t>
            </w:r>
          </w:p>
        </w:tc>
        <w:tc>
          <w:tcPr>
            <w:tcW w:w="2423"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                 1</w:t>
            </w:r>
          </w:p>
        </w:tc>
        <w:tc>
          <w:tcPr>
            <w:tcW w:w="2263"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392"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r w:rsidRPr="00C355FE">
              <w:rPr>
                <w:rFonts w:ascii="Arial" w:hAnsi="Arial" w:cs="Arial"/>
                <w:lang w:val="en-US"/>
              </w:rPr>
              <w:t>1</w:t>
            </w:r>
          </w:p>
        </w:tc>
        <w:tc>
          <w:tcPr>
            <w:tcW w:w="2423"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263"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w:t>
            </w:r>
            <w:r w:rsidRPr="00C355FE">
              <w:rPr>
                <w:rFonts w:ascii="Arial" w:hAnsi="Arial" w:cs="Arial"/>
                <w:lang w:val="en-US"/>
              </w:rPr>
              <w:t>1</w:t>
            </w:r>
            <w:r>
              <w:rPr>
                <w:rFonts w:ascii="Arial" w:hAnsi="Arial" w:cs="Arial"/>
                <w:lang w:val="en-US"/>
              </w:rPr>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392"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263"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2</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39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2</w:t>
            </w:r>
          </w:p>
        </w:tc>
        <w:tc>
          <w:tcPr>
            <w:tcW w:w="2423"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3</w:t>
            </w:r>
          </w:p>
        </w:tc>
        <w:tc>
          <w:tcPr>
            <w:tcW w:w="2263"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39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1                -</w:t>
            </w:r>
          </w:p>
        </w:tc>
        <w:tc>
          <w:tcPr>
            <w:tcW w:w="2263"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39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            </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1</w:t>
            </w:r>
          </w:p>
        </w:tc>
        <w:tc>
          <w:tcPr>
            <w:tcW w:w="2263" w:type="dxa"/>
          </w:tcPr>
          <w:p w:rsidR="00AD5CF3" w:rsidRPr="000132AC" w:rsidRDefault="00AD5CF3" w:rsidP="0000177D">
            <w:pPr>
              <w:tabs>
                <w:tab w:val="left" w:pos="390"/>
                <w:tab w:val="right" w:pos="2193"/>
              </w:tabs>
              <w:rPr>
                <w:rFonts w:ascii="Arial" w:hAnsi="Arial" w:cs="Arial"/>
                <w:lang w:val="en-US"/>
              </w:rPr>
            </w:pPr>
            <w:r>
              <w:rPr>
                <w:rFonts w:ascii="Arial" w:hAnsi="Arial" w:cs="Arial"/>
                <w:lang w:val="en-US"/>
              </w:rPr>
              <w:t xml:space="preserve">        </w:t>
            </w:r>
            <w:r w:rsidRPr="000132AC">
              <w:rPr>
                <w:rFonts w:ascii="Arial" w:hAnsi="Arial" w:cs="Arial"/>
                <w:lang w:val="en-US"/>
              </w:rPr>
              <w:t xml:space="preserve">1              </w:t>
            </w:r>
            <w:r>
              <w:rPr>
                <w:rFonts w:ascii="Arial" w:hAnsi="Arial" w:cs="Arial"/>
                <w:lang w:val="en-US"/>
              </w:rPr>
              <w:t xml:space="preserve">    </w:t>
            </w:r>
            <w:r w:rsidRPr="000132AC">
              <w:rPr>
                <w:rFonts w:ascii="Arial" w:hAnsi="Arial" w:cs="Arial"/>
                <w:lang w:val="en-US"/>
              </w:rPr>
              <w:t>-</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392"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3</w:t>
            </w:r>
            <w:r>
              <w:rPr>
                <w:rFonts w:ascii="Arial" w:hAnsi="Arial" w:cs="Arial"/>
                <w:lang w:val="en-US"/>
              </w:rPr>
              <w:tab/>
              <w:t xml:space="preserve">      5</w:t>
            </w:r>
          </w:p>
        </w:tc>
        <w:tc>
          <w:tcPr>
            <w:tcW w:w="2423"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263"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392"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2                3</w:t>
            </w:r>
          </w:p>
        </w:tc>
        <w:tc>
          <w:tcPr>
            <w:tcW w:w="2423"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                 -</w:t>
            </w:r>
          </w:p>
        </w:tc>
        <w:tc>
          <w:tcPr>
            <w:tcW w:w="2263" w:type="dxa"/>
          </w:tcPr>
          <w:p w:rsidR="00AD5CF3" w:rsidRPr="00C355FE" w:rsidRDefault="00AD5CF3" w:rsidP="00AD5CF3">
            <w:pPr>
              <w:pStyle w:val="ListParagraph"/>
              <w:numPr>
                <w:ilvl w:val="0"/>
                <w:numId w:val="40"/>
              </w:numPr>
              <w:tabs>
                <w:tab w:val="left" w:pos="540"/>
                <w:tab w:val="right" w:pos="2193"/>
              </w:tabs>
              <w:spacing w:after="0" w:line="240" w:lineRule="auto"/>
              <w:rPr>
                <w:rFonts w:ascii="Arial" w:hAnsi="Arial" w:cs="Arial"/>
                <w:lang w:val="en-US"/>
              </w:rPr>
            </w:pPr>
            <w:r>
              <w:rPr>
                <w:rFonts w:ascii="Arial" w:hAnsi="Arial" w:cs="Arial"/>
                <w:lang w:val="en-US"/>
              </w:rPr>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392"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                -</w:t>
            </w:r>
          </w:p>
        </w:tc>
        <w:tc>
          <w:tcPr>
            <w:tcW w:w="2423"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1</w:t>
            </w:r>
            <w:r>
              <w:rPr>
                <w:rFonts w:ascii="Arial" w:hAnsi="Arial" w:cs="Arial"/>
                <w:lang w:val="en-US"/>
              </w:rPr>
              <w:tab/>
              <w:t xml:space="preserve">                 1</w:t>
            </w:r>
          </w:p>
        </w:tc>
        <w:tc>
          <w:tcPr>
            <w:tcW w:w="2263"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39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1</w:t>
            </w:r>
          </w:p>
        </w:tc>
        <w:tc>
          <w:tcPr>
            <w:tcW w:w="2423"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263"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392"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2                3</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263"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1</w:t>
            </w:r>
            <w:r>
              <w:rPr>
                <w:rFonts w:ascii="Arial" w:hAnsi="Arial" w:cs="Arial"/>
                <w:lang w:val="en-US"/>
              </w:rPr>
              <w:tab/>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392"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1</w:t>
            </w:r>
            <w:r>
              <w:rPr>
                <w:rFonts w:ascii="Arial" w:hAnsi="Arial" w:cs="Arial"/>
                <w:lang w:val="en-US"/>
              </w:rPr>
              <w:tab/>
              <w:t xml:space="preserve">                 2</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263"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31</w:t>
            </w:r>
          </w:p>
        </w:tc>
        <w:tc>
          <w:tcPr>
            <w:tcW w:w="239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                 3</w:t>
            </w:r>
          </w:p>
        </w:tc>
        <w:tc>
          <w:tcPr>
            <w:tcW w:w="2423"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1                  2</w:t>
            </w:r>
          </w:p>
        </w:tc>
        <w:tc>
          <w:tcPr>
            <w:tcW w:w="2263"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16"/>
        </w:trPr>
        <w:tc>
          <w:tcPr>
            <w:tcW w:w="72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Total</w:t>
            </w:r>
          </w:p>
        </w:tc>
        <w:tc>
          <w:tcPr>
            <w:tcW w:w="2392" w:type="dxa"/>
          </w:tcPr>
          <w:p w:rsidR="00AD5CF3" w:rsidRPr="00C355FE" w:rsidRDefault="00AD5CF3" w:rsidP="0000177D">
            <w:pPr>
              <w:pStyle w:val="ListParagraph"/>
              <w:tabs>
                <w:tab w:val="left" w:pos="255"/>
                <w:tab w:val="right" w:pos="1913"/>
              </w:tabs>
              <w:ind w:left="0"/>
              <w:rPr>
                <w:rFonts w:ascii="Arial" w:hAnsi="Arial" w:cs="Arial"/>
                <w:lang w:val="en-US"/>
              </w:rPr>
            </w:pPr>
            <w:r>
              <w:rPr>
                <w:rFonts w:ascii="Arial" w:hAnsi="Arial" w:cs="Arial"/>
                <w:lang w:val="en-US"/>
              </w:rPr>
              <w:t xml:space="preserve">     15               37</w:t>
            </w:r>
          </w:p>
        </w:tc>
        <w:tc>
          <w:tcPr>
            <w:tcW w:w="242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6                38</w:t>
            </w:r>
          </w:p>
        </w:tc>
        <w:tc>
          <w:tcPr>
            <w:tcW w:w="2263" w:type="dxa"/>
          </w:tcPr>
          <w:p w:rsidR="00AD5CF3" w:rsidRPr="00C355FE" w:rsidRDefault="00AD5CF3" w:rsidP="0000177D">
            <w:pPr>
              <w:pStyle w:val="ListParagraph"/>
              <w:tabs>
                <w:tab w:val="left" w:pos="390"/>
                <w:tab w:val="right" w:pos="2193"/>
              </w:tabs>
              <w:ind w:left="0"/>
              <w:rPr>
                <w:rFonts w:ascii="Arial" w:hAnsi="Arial" w:cs="Arial"/>
                <w:lang w:val="en-US"/>
              </w:rPr>
            </w:pPr>
            <w:r>
              <w:rPr>
                <w:rFonts w:ascii="Arial" w:hAnsi="Arial" w:cs="Arial"/>
                <w:lang w:val="en-US"/>
              </w:rPr>
              <w:tab/>
              <w:t xml:space="preserve"> 5                  0</w:t>
            </w:r>
          </w:p>
        </w:tc>
      </w:tr>
    </w:tbl>
    <w:p w:rsidR="00AD5CF3" w:rsidRDefault="00AD5CF3" w:rsidP="00AD5CF3">
      <w:pPr>
        <w:spacing w:line="360" w:lineRule="auto"/>
        <w:rPr>
          <w:rFonts w:ascii="Arial" w:hAnsi="Arial" w:cs="Arial"/>
        </w:rPr>
      </w:pPr>
    </w:p>
    <w:p w:rsidR="00AD5CF3" w:rsidRDefault="00AD5CF3" w:rsidP="00AD5CF3">
      <w:pPr>
        <w:spacing w:line="360" w:lineRule="auto"/>
        <w:rPr>
          <w:rFonts w:ascii="Arial" w:hAnsi="Arial" w:cs="Arial"/>
          <w:b/>
        </w:rPr>
      </w:pPr>
    </w:p>
    <w:p w:rsidR="00AD5CF3" w:rsidRPr="00A2468C" w:rsidRDefault="00AD5CF3" w:rsidP="00AD5CF3">
      <w:pPr>
        <w:spacing w:line="360" w:lineRule="auto"/>
        <w:rPr>
          <w:rFonts w:ascii="Arial" w:hAnsi="Arial" w:cs="Arial"/>
          <w:b/>
        </w:rPr>
      </w:pPr>
      <w:r>
        <w:rPr>
          <w:rFonts w:ascii="Arial" w:hAnsi="Arial" w:cs="Arial"/>
          <w:b/>
        </w:rPr>
        <w:t>TABEL A.7</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OKTOBER DI APOTEK  YASMIN</w:t>
      </w:r>
    </w:p>
    <w:tbl>
      <w:tblPr>
        <w:tblStyle w:val="TableGrid"/>
        <w:tblpPr w:leftFromText="180" w:rightFromText="180" w:vertAnchor="text" w:tblpY="1"/>
        <w:tblOverlap w:val="never"/>
        <w:tblW w:w="0" w:type="auto"/>
        <w:tblInd w:w="108" w:type="dxa"/>
        <w:tblLook w:val="04A0"/>
      </w:tblPr>
      <w:tblGrid>
        <w:gridCol w:w="707"/>
        <w:gridCol w:w="2270"/>
        <w:gridCol w:w="2393"/>
        <w:gridCol w:w="2400"/>
      </w:tblGrid>
      <w:tr w:rsidR="00AD5CF3" w:rsidTr="0000177D">
        <w:trPr>
          <w:trHeight w:val="575"/>
        </w:trPr>
        <w:tc>
          <w:tcPr>
            <w:tcW w:w="707"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270"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393"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400"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270" w:type="dxa"/>
          </w:tcPr>
          <w:p w:rsidR="00AD5CF3" w:rsidRPr="00C355FE" w:rsidRDefault="00AD5CF3" w:rsidP="0000177D">
            <w:pPr>
              <w:pStyle w:val="ListParagraph"/>
              <w:tabs>
                <w:tab w:val="left" w:pos="555"/>
                <w:tab w:val="left" w:pos="1140"/>
              </w:tabs>
              <w:ind w:left="0"/>
              <w:rPr>
                <w:rFonts w:ascii="Arial" w:hAnsi="Arial" w:cs="Arial"/>
                <w:lang w:val="en-US"/>
              </w:rPr>
            </w:pPr>
            <w:r>
              <w:rPr>
                <w:rFonts w:ascii="Arial" w:hAnsi="Arial" w:cs="Arial"/>
                <w:noProof/>
                <w:lang w:val="en-US"/>
              </w:rPr>
              <w:pict>
                <v:shape id="_x0000_s1081" type="#_x0000_t32" style="position:absolute;margin-left:44.75pt;margin-top:.5pt;width:.05pt;height:212.5pt;z-index:251716608;mso-position-horizontal-relative:text;mso-position-vertical-relative:text" o:connectortype="straight"/>
              </w:pict>
            </w:r>
            <w:r>
              <w:rPr>
                <w:rFonts w:ascii="Arial" w:hAnsi="Arial" w:cs="Arial"/>
                <w:lang w:val="en-US"/>
              </w:rPr>
              <w:t xml:space="preserve">     1</w:t>
            </w:r>
            <w:r w:rsidRPr="00C355FE">
              <w:rPr>
                <w:rFonts w:ascii="Arial" w:hAnsi="Arial" w:cs="Arial"/>
                <w:lang w:val="en-US"/>
              </w:rPr>
              <w:tab/>
            </w:r>
            <w:r w:rsidRPr="00C355FE">
              <w:rPr>
                <w:rFonts w:ascii="Arial" w:hAnsi="Arial" w:cs="Arial"/>
                <w:lang w:val="en-US"/>
              </w:rPr>
              <w:tab/>
            </w:r>
            <w:r>
              <w:rPr>
                <w:rFonts w:ascii="Arial" w:hAnsi="Arial" w:cs="Arial"/>
                <w:lang w:val="en-US"/>
              </w:rPr>
              <w:t xml:space="preserve">     2</w:t>
            </w:r>
          </w:p>
        </w:tc>
        <w:tc>
          <w:tcPr>
            <w:tcW w:w="2393"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084" type="#_x0000_t32" style="position:absolute;margin-left:42.5pt;margin-top:.5pt;width:.05pt;height:212.5pt;z-index:251719680;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4</w:t>
            </w:r>
          </w:p>
        </w:tc>
        <w:tc>
          <w:tcPr>
            <w:tcW w:w="2400"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noProof/>
                <w:lang w:val="en-US"/>
              </w:rPr>
              <w:pict>
                <v:shape id="_x0000_s1088" type="#_x0000_t32" style="position:absolute;margin-left:54.7pt;margin-top:.5pt;width:0;height:213.25pt;z-index:251723776;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270"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2                 -</w:t>
            </w:r>
            <w:r>
              <w:rPr>
                <w:rFonts w:ascii="Arial" w:hAnsi="Arial" w:cs="Arial"/>
                <w:lang w:val="en-US"/>
              </w:rPr>
              <w:tab/>
              <w:t xml:space="preserve">   </w:t>
            </w:r>
          </w:p>
        </w:tc>
        <w:tc>
          <w:tcPr>
            <w:tcW w:w="239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c>
          <w:tcPr>
            <w:tcW w:w="2400"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270"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3                 -</w:t>
            </w:r>
          </w:p>
        </w:tc>
        <w:tc>
          <w:tcPr>
            <w:tcW w:w="2393"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1</w:t>
            </w:r>
          </w:p>
        </w:tc>
        <w:tc>
          <w:tcPr>
            <w:tcW w:w="2400"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270"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  </w:t>
            </w:r>
            <w:r w:rsidRPr="00C355FE">
              <w:rPr>
                <w:rFonts w:ascii="Arial" w:hAnsi="Arial" w:cs="Arial"/>
                <w:lang w:val="en-US"/>
              </w:rPr>
              <w:tab/>
            </w:r>
            <w:r>
              <w:rPr>
                <w:rFonts w:ascii="Arial" w:hAnsi="Arial" w:cs="Arial"/>
                <w:lang w:val="en-US"/>
              </w:rPr>
              <w:t xml:space="preserve">                -</w:t>
            </w:r>
          </w:p>
        </w:tc>
        <w:tc>
          <w:tcPr>
            <w:tcW w:w="2393"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p>
        </w:tc>
        <w:tc>
          <w:tcPr>
            <w:tcW w:w="2400"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                    -</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270"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393"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                -</w:t>
            </w:r>
          </w:p>
        </w:tc>
        <w:tc>
          <w:tcPr>
            <w:tcW w:w="2400"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09"/>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270"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3                  1</w:t>
            </w:r>
          </w:p>
        </w:tc>
        <w:tc>
          <w:tcPr>
            <w:tcW w:w="2393"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r w:rsidRPr="00C355FE">
              <w:rPr>
                <w:rFonts w:ascii="Arial" w:hAnsi="Arial" w:cs="Arial"/>
                <w:lang w:val="en-US"/>
              </w:rPr>
              <w:t>1</w:t>
            </w:r>
          </w:p>
        </w:tc>
        <w:tc>
          <w:tcPr>
            <w:tcW w:w="2400"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270"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2</w:t>
            </w:r>
          </w:p>
        </w:tc>
        <w:tc>
          <w:tcPr>
            <w:tcW w:w="239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400"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270"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                  2</w:t>
            </w:r>
          </w:p>
        </w:tc>
        <w:tc>
          <w:tcPr>
            <w:tcW w:w="2393"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400"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sidRPr="00C355FE">
              <w:rPr>
                <w:rFonts w:ascii="Arial" w:hAnsi="Arial" w:cs="Arial"/>
                <w:lang w:val="en-US"/>
              </w:rPr>
              <w:t>1</w:t>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270"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3                 5</w:t>
            </w:r>
          </w:p>
        </w:tc>
        <w:tc>
          <w:tcPr>
            <w:tcW w:w="2393"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3</w:t>
            </w:r>
          </w:p>
        </w:tc>
        <w:tc>
          <w:tcPr>
            <w:tcW w:w="2400"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w:t>
            </w:r>
            <w:r w:rsidRPr="00C355FE">
              <w:rPr>
                <w:rFonts w:ascii="Arial" w:hAnsi="Arial" w:cs="Arial"/>
                <w:lang w:val="en-US"/>
              </w:rPr>
              <w:t>1</w:t>
            </w:r>
            <w:r>
              <w:rPr>
                <w:rFonts w:ascii="Arial" w:hAnsi="Arial" w:cs="Arial"/>
                <w:lang w:val="en-US"/>
              </w:rPr>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270"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 xml:space="preserve">2                 </w:t>
            </w:r>
            <w:r w:rsidRPr="00C355FE">
              <w:rPr>
                <w:rFonts w:ascii="Arial" w:hAnsi="Arial" w:cs="Arial"/>
                <w:lang w:val="en-US"/>
              </w:rPr>
              <w:t>1</w:t>
            </w:r>
          </w:p>
        </w:tc>
        <w:tc>
          <w:tcPr>
            <w:tcW w:w="239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400"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270"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1                 -</w:t>
            </w:r>
          </w:p>
        </w:tc>
        <w:tc>
          <w:tcPr>
            <w:tcW w:w="239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400"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270"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2                 -</w:t>
            </w:r>
          </w:p>
        </w:tc>
        <w:tc>
          <w:tcPr>
            <w:tcW w:w="2393"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4  </w:t>
            </w:r>
          </w:p>
        </w:tc>
        <w:tc>
          <w:tcPr>
            <w:tcW w:w="2400"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270"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1                 -</w:t>
            </w:r>
          </w:p>
        </w:tc>
        <w:tc>
          <w:tcPr>
            <w:tcW w:w="2393"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400"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                   1</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270"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noProof/>
                <w:lang w:val="en-US"/>
              </w:rPr>
              <w:pict>
                <v:shape id="_x0000_s1090" type="#_x0000_t32" style="position:absolute;margin-left:44.65pt;margin-top:.1pt;width:0;height:16.55pt;z-index:251725824;mso-position-horizontal-relative:text;mso-position-vertical-relative:text" o:connectortype="straight"/>
              </w:pict>
            </w:r>
            <w:r>
              <w:rPr>
                <w:rFonts w:ascii="Arial" w:hAnsi="Arial" w:cs="Arial"/>
                <w:lang w:val="en-US"/>
              </w:rPr>
              <w:tab/>
              <w:t xml:space="preserve"> 1</w:t>
            </w:r>
            <w:r>
              <w:rPr>
                <w:rFonts w:ascii="Arial" w:hAnsi="Arial" w:cs="Arial"/>
                <w:lang w:val="en-US"/>
              </w:rPr>
              <w:tab/>
            </w:r>
            <w:r>
              <w:rPr>
                <w:rFonts w:ascii="Arial" w:hAnsi="Arial" w:cs="Arial"/>
                <w:noProof/>
                <w:lang w:val="en-US"/>
              </w:rPr>
              <w:pict>
                <v:shape id="_x0000_s1082" type="#_x0000_t32" style="position:absolute;margin-left:44.65pt;margin-top:16.65pt;width:0;height:276pt;z-index:251717632;mso-position-horizontal-relative:text;mso-position-vertical-relative:text" o:connectortype="straight"/>
              </w:pict>
            </w:r>
            <w:r>
              <w:rPr>
                <w:rFonts w:ascii="Arial" w:hAnsi="Arial" w:cs="Arial"/>
                <w:lang w:val="en-US"/>
              </w:rPr>
              <w:t xml:space="preserve">               -</w:t>
            </w:r>
          </w:p>
        </w:tc>
        <w:tc>
          <w:tcPr>
            <w:tcW w:w="2393"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noProof/>
                <w:lang w:val="en-US"/>
              </w:rPr>
              <w:pict>
                <v:shape id="_x0000_s1091" type="#_x0000_t32" style="position:absolute;margin-left:42.45pt;margin-top:.1pt;width:0;height:78.05pt;z-index:251726848;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2</w:t>
            </w:r>
          </w:p>
        </w:tc>
        <w:tc>
          <w:tcPr>
            <w:tcW w:w="2400"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noProof/>
                <w:lang w:val="en-US"/>
              </w:rPr>
              <w:pict>
                <v:shape id="_x0000_s1092" type="#_x0000_t32" style="position:absolute;margin-left:54.6pt;margin-top:.1pt;width:0;height:57.8pt;z-index:251727872;mso-position-horizontal-relative:text;mso-position-vertical-relative:text" o:connectortype="straight"/>
              </w:pict>
            </w:r>
            <w:r>
              <w:rPr>
                <w:rFonts w:ascii="Arial" w:hAnsi="Arial" w:cs="Arial"/>
                <w:lang w:val="en-US"/>
              </w:rPr>
              <w:tab/>
              <w:t>-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270"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1               -</w:t>
            </w:r>
          </w:p>
        </w:tc>
        <w:tc>
          <w:tcPr>
            <w:tcW w:w="2393"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1              2</w:t>
            </w:r>
          </w:p>
        </w:tc>
        <w:tc>
          <w:tcPr>
            <w:tcW w:w="2400"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270"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ab/>
              <w:t>1                -</w:t>
            </w:r>
          </w:p>
        </w:tc>
        <w:tc>
          <w:tcPr>
            <w:tcW w:w="2393"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1              -</w:t>
            </w:r>
          </w:p>
        </w:tc>
        <w:tc>
          <w:tcPr>
            <w:tcW w:w="2400"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1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270"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1               2</w:t>
            </w:r>
          </w:p>
        </w:tc>
        <w:tc>
          <w:tcPr>
            <w:tcW w:w="2393"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w:t>
            </w:r>
            <w:r>
              <w:rPr>
                <w:rFonts w:ascii="Arial" w:hAnsi="Arial" w:cs="Arial"/>
                <w:lang w:val="en-US"/>
              </w:rPr>
              <w:tab/>
              <w:t xml:space="preserve">       1</w:t>
            </w:r>
          </w:p>
        </w:tc>
        <w:tc>
          <w:tcPr>
            <w:tcW w:w="2400"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r>
            <w:r>
              <w:rPr>
                <w:rFonts w:ascii="Arial" w:hAnsi="Arial" w:cs="Arial"/>
                <w:noProof/>
                <w:lang w:val="en-US"/>
              </w:rPr>
              <w:pict>
                <v:shape id="_x0000_s1089" type="#_x0000_t32" style="position:absolute;margin-left:54.6pt;margin-top:-.6pt;width:0;height:234.75pt;z-index:251724800;mso-position-horizontal-relative:text;mso-position-vertical-relative:text" o:connectortype="straight"/>
              </w:pict>
            </w:r>
            <w:r>
              <w:rPr>
                <w:rFonts w:ascii="Arial" w:hAnsi="Arial" w:cs="Arial"/>
                <w:lang w:val="en-US"/>
              </w:rPr>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270"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393"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r>
            <w:r>
              <w:rPr>
                <w:rFonts w:ascii="Arial" w:hAnsi="Arial" w:cs="Arial"/>
                <w:noProof/>
                <w:lang w:val="en-US"/>
              </w:rPr>
              <w:pict>
                <v:shape id="_x0000_s1085" type="#_x0000_t32" style="position:absolute;margin-left:42.45pt;margin-top:.15pt;width:0;height:214.5pt;z-index:251720704;mso-position-horizontal-relative:text;mso-position-vertical-relative:text" o:connectortype="straight"/>
              </w:pict>
            </w:r>
            <w:r>
              <w:rPr>
                <w:rFonts w:ascii="Arial" w:hAnsi="Arial" w:cs="Arial"/>
                <w:lang w:val="en-US"/>
              </w:rPr>
              <w:t xml:space="preserve">               -</w:t>
            </w:r>
          </w:p>
        </w:tc>
        <w:tc>
          <w:tcPr>
            <w:tcW w:w="2400"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270"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3               -</w:t>
            </w:r>
          </w:p>
        </w:tc>
        <w:tc>
          <w:tcPr>
            <w:tcW w:w="2393"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                5</w:t>
            </w:r>
          </w:p>
        </w:tc>
        <w:tc>
          <w:tcPr>
            <w:tcW w:w="2400"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270"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ab/>
              <w:t xml:space="preserve">2                </w:t>
            </w:r>
            <w:r w:rsidRPr="00C355FE">
              <w:rPr>
                <w:rFonts w:ascii="Arial" w:hAnsi="Arial" w:cs="Arial"/>
                <w:lang w:val="en-US"/>
              </w:rPr>
              <w:t>1</w:t>
            </w:r>
          </w:p>
        </w:tc>
        <w:tc>
          <w:tcPr>
            <w:tcW w:w="2393"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r w:rsidRPr="00C355FE">
              <w:rPr>
                <w:rFonts w:ascii="Arial" w:hAnsi="Arial" w:cs="Arial"/>
                <w:lang w:val="en-US"/>
              </w:rPr>
              <w:t>1</w:t>
            </w:r>
          </w:p>
        </w:tc>
        <w:tc>
          <w:tcPr>
            <w:tcW w:w="2400"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270"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3</w:t>
            </w:r>
            <w:r>
              <w:rPr>
                <w:rFonts w:ascii="Arial" w:hAnsi="Arial" w:cs="Arial"/>
                <w:lang w:val="en-US"/>
              </w:rPr>
              <w:tab/>
              <w:t xml:space="preserve">                -</w:t>
            </w:r>
          </w:p>
        </w:tc>
        <w:tc>
          <w:tcPr>
            <w:tcW w:w="239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1               1</w:t>
            </w:r>
          </w:p>
        </w:tc>
        <w:tc>
          <w:tcPr>
            <w:tcW w:w="2400"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270"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w:t>
            </w:r>
          </w:p>
        </w:tc>
        <w:tc>
          <w:tcPr>
            <w:tcW w:w="2393"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400"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270"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1                1</w:t>
            </w:r>
          </w:p>
        </w:tc>
        <w:tc>
          <w:tcPr>
            <w:tcW w:w="239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400"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270"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1                 1</w:t>
            </w:r>
          </w:p>
        </w:tc>
        <w:tc>
          <w:tcPr>
            <w:tcW w:w="239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r w:rsidRPr="00C355FE">
              <w:rPr>
                <w:rFonts w:ascii="Arial" w:hAnsi="Arial" w:cs="Arial"/>
                <w:lang w:val="en-US"/>
              </w:rPr>
              <w:t>3</w:t>
            </w:r>
          </w:p>
        </w:tc>
        <w:tc>
          <w:tcPr>
            <w:tcW w:w="2400" w:type="dxa"/>
          </w:tcPr>
          <w:p w:rsidR="00AD5CF3" w:rsidRPr="00C355FE" w:rsidRDefault="00AD5CF3" w:rsidP="00AD5CF3">
            <w:pPr>
              <w:pStyle w:val="ListParagraph"/>
              <w:numPr>
                <w:ilvl w:val="0"/>
                <w:numId w:val="40"/>
              </w:numPr>
              <w:tabs>
                <w:tab w:val="left" w:pos="390"/>
                <w:tab w:val="right" w:pos="2193"/>
              </w:tabs>
              <w:spacing w:after="0" w:line="240" w:lineRule="auto"/>
              <w:rPr>
                <w:rFonts w:ascii="Arial" w:hAnsi="Arial" w:cs="Arial"/>
                <w:lang w:val="en-US"/>
              </w:rPr>
            </w:pPr>
            <w:r>
              <w:rPr>
                <w:rFonts w:ascii="Arial" w:hAnsi="Arial" w:cs="Arial"/>
                <w:lang w:val="en-US"/>
              </w:rPr>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270"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2</w:t>
            </w:r>
            <w:r>
              <w:rPr>
                <w:rFonts w:ascii="Arial" w:hAnsi="Arial" w:cs="Arial"/>
                <w:lang w:val="en-US"/>
              </w:rPr>
              <w:tab/>
              <w:t xml:space="preserve">       -</w:t>
            </w:r>
          </w:p>
        </w:tc>
        <w:tc>
          <w:tcPr>
            <w:tcW w:w="2393"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4</w:t>
            </w:r>
          </w:p>
        </w:tc>
        <w:tc>
          <w:tcPr>
            <w:tcW w:w="2400"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270"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r w:rsidRPr="00C355FE">
              <w:rPr>
                <w:rFonts w:ascii="Arial" w:hAnsi="Arial" w:cs="Arial"/>
                <w:lang w:val="en-US"/>
              </w:rPr>
              <w:t>1</w:t>
            </w:r>
          </w:p>
        </w:tc>
        <w:tc>
          <w:tcPr>
            <w:tcW w:w="2393"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w:t>
            </w:r>
            <w:r w:rsidRPr="00C355FE">
              <w:rPr>
                <w:rFonts w:ascii="Arial" w:hAnsi="Arial" w:cs="Arial"/>
                <w:lang w:val="en-US"/>
              </w:rPr>
              <w:t>2</w:t>
            </w:r>
            <w:r>
              <w:rPr>
                <w:rFonts w:ascii="Arial" w:hAnsi="Arial" w:cs="Arial"/>
                <w:lang w:val="en-US"/>
              </w:rPr>
              <w:t xml:space="preserve">               2</w:t>
            </w:r>
          </w:p>
        </w:tc>
        <w:tc>
          <w:tcPr>
            <w:tcW w:w="2400" w:type="dxa"/>
          </w:tcPr>
          <w:p w:rsidR="00AD5CF3" w:rsidRPr="00C355FE" w:rsidRDefault="00AD5CF3" w:rsidP="00AD5CF3">
            <w:pPr>
              <w:pStyle w:val="ListParagraph"/>
              <w:numPr>
                <w:ilvl w:val="0"/>
                <w:numId w:val="40"/>
              </w:numPr>
              <w:tabs>
                <w:tab w:val="left" w:pos="540"/>
                <w:tab w:val="right" w:pos="2193"/>
              </w:tabs>
              <w:spacing w:after="0" w:line="240" w:lineRule="auto"/>
              <w:rPr>
                <w:rFonts w:ascii="Arial" w:hAnsi="Arial" w:cs="Arial"/>
                <w:lang w:val="en-US"/>
              </w:rPr>
            </w:pPr>
            <w:r>
              <w:rPr>
                <w:rFonts w:ascii="Arial" w:hAnsi="Arial" w:cs="Arial"/>
                <w:lang w:val="en-US"/>
              </w:rPr>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270"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3</w:t>
            </w:r>
            <w:r>
              <w:rPr>
                <w:rFonts w:ascii="Arial" w:hAnsi="Arial" w:cs="Arial"/>
                <w:lang w:val="en-US"/>
              </w:rPr>
              <w:tab/>
              <w:t xml:space="preserve">                 -</w:t>
            </w:r>
          </w:p>
        </w:tc>
        <w:tc>
          <w:tcPr>
            <w:tcW w:w="2393"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w:t>
            </w:r>
            <w:r w:rsidRPr="00C355FE">
              <w:rPr>
                <w:rFonts w:ascii="Arial" w:hAnsi="Arial" w:cs="Arial"/>
                <w:lang w:val="en-US"/>
              </w:rPr>
              <w:t>2</w:t>
            </w:r>
          </w:p>
        </w:tc>
        <w:tc>
          <w:tcPr>
            <w:tcW w:w="2400"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ab/>
              <w:t>1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270"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083" type="#_x0000_t32" style="position:absolute;margin-left:44.65pt;margin-top:4.65pt;width:0;height:76.5pt;z-index:251718656;mso-position-horizontal-relative:text;mso-position-vertical-relative:text" o:connectortype="straight"/>
              </w:pict>
            </w:r>
            <w:r>
              <w:rPr>
                <w:rFonts w:ascii="Arial" w:hAnsi="Arial" w:cs="Arial"/>
                <w:lang w:val="en-US"/>
              </w:rPr>
              <w:tab/>
            </w:r>
            <w:r>
              <w:rPr>
                <w:rFonts w:ascii="Arial" w:hAnsi="Arial" w:cs="Arial"/>
                <w:lang w:val="en-US"/>
              </w:rPr>
              <w:tab/>
              <w:t xml:space="preserve"> </w:t>
            </w:r>
            <w:r w:rsidRPr="00C355FE">
              <w:rPr>
                <w:rFonts w:ascii="Arial" w:hAnsi="Arial" w:cs="Arial"/>
                <w:lang w:val="en-US"/>
              </w:rPr>
              <w:t>1</w:t>
            </w:r>
            <w:r>
              <w:rPr>
                <w:rFonts w:ascii="Arial" w:hAnsi="Arial" w:cs="Arial"/>
                <w:lang w:val="en-US"/>
              </w:rPr>
              <w:t xml:space="preserve">                 -</w:t>
            </w:r>
          </w:p>
        </w:tc>
        <w:tc>
          <w:tcPr>
            <w:tcW w:w="2393"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noProof/>
                <w:lang w:val="en-US"/>
              </w:rPr>
              <w:pict>
                <v:shape id="_x0000_s1086" type="#_x0000_t32" style="position:absolute;margin-left:42.45pt;margin-top:4.65pt;width:0;height:76.5pt;z-index:251721728;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p>
        </w:tc>
        <w:tc>
          <w:tcPr>
            <w:tcW w:w="2400"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noProof/>
                <w:lang w:val="en-US"/>
              </w:rPr>
              <w:pict>
                <v:shape id="_x0000_s1087" type="#_x0000_t32" style="position:absolute;margin-left:54.6pt;margin-top:5.45pt;width:0;height:76.5pt;z-index:251722752;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270"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1</w:t>
            </w:r>
          </w:p>
        </w:tc>
        <w:tc>
          <w:tcPr>
            <w:tcW w:w="2393"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1                2</w:t>
            </w:r>
          </w:p>
        </w:tc>
        <w:tc>
          <w:tcPr>
            <w:tcW w:w="2400"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270"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1</w:t>
            </w:r>
            <w:r>
              <w:rPr>
                <w:rFonts w:ascii="Arial" w:hAnsi="Arial" w:cs="Arial"/>
                <w:lang w:val="en-US"/>
              </w:rPr>
              <w:tab/>
              <w:t xml:space="preserve">                 -</w:t>
            </w:r>
          </w:p>
        </w:tc>
        <w:tc>
          <w:tcPr>
            <w:tcW w:w="239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1</w:t>
            </w:r>
          </w:p>
        </w:tc>
        <w:tc>
          <w:tcPr>
            <w:tcW w:w="2400"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31</w:t>
            </w:r>
          </w:p>
        </w:tc>
        <w:tc>
          <w:tcPr>
            <w:tcW w:w="2270"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3                 1</w:t>
            </w:r>
          </w:p>
        </w:tc>
        <w:tc>
          <w:tcPr>
            <w:tcW w:w="2393"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                  1</w:t>
            </w:r>
          </w:p>
        </w:tc>
        <w:tc>
          <w:tcPr>
            <w:tcW w:w="2400"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1"/>
        </w:trPr>
        <w:tc>
          <w:tcPr>
            <w:tcW w:w="707"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Total</w:t>
            </w:r>
          </w:p>
        </w:tc>
        <w:tc>
          <w:tcPr>
            <w:tcW w:w="2270" w:type="dxa"/>
          </w:tcPr>
          <w:p w:rsidR="00AD5CF3" w:rsidRPr="00C355FE" w:rsidRDefault="00AD5CF3" w:rsidP="0000177D">
            <w:pPr>
              <w:pStyle w:val="ListParagraph"/>
              <w:tabs>
                <w:tab w:val="left" w:pos="255"/>
                <w:tab w:val="right" w:pos="1913"/>
              </w:tabs>
              <w:ind w:left="0"/>
              <w:rPr>
                <w:rFonts w:ascii="Arial" w:hAnsi="Arial" w:cs="Arial"/>
                <w:lang w:val="en-US"/>
              </w:rPr>
            </w:pPr>
            <w:r>
              <w:rPr>
                <w:rFonts w:ascii="Arial" w:hAnsi="Arial" w:cs="Arial"/>
                <w:lang w:val="en-US"/>
              </w:rPr>
              <w:t xml:space="preserve">     43               21</w:t>
            </w:r>
          </w:p>
        </w:tc>
        <w:tc>
          <w:tcPr>
            <w:tcW w:w="2393"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6                46</w:t>
            </w:r>
          </w:p>
        </w:tc>
        <w:tc>
          <w:tcPr>
            <w:tcW w:w="2400" w:type="dxa"/>
          </w:tcPr>
          <w:p w:rsidR="00AD5CF3" w:rsidRPr="00C355FE" w:rsidRDefault="00AD5CF3" w:rsidP="0000177D">
            <w:pPr>
              <w:pStyle w:val="ListParagraph"/>
              <w:tabs>
                <w:tab w:val="left" w:pos="390"/>
                <w:tab w:val="right" w:pos="2193"/>
              </w:tabs>
              <w:ind w:left="0"/>
              <w:rPr>
                <w:rFonts w:ascii="Arial" w:hAnsi="Arial" w:cs="Arial"/>
                <w:lang w:val="en-US"/>
              </w:rPr>
            </w:pPr>
            <w:r>
              <w:rPr>
                <w:rFonts w:ascii="Arial" w:hAnsi="Arial" w:cs="Arial"/>
                <w:lang w:val="en-US"/>
              </w:rPr>
              <w:tab/>
              <w:t xml:space="preserve"> 6                  1</w:t>
            </w:r>
          </w:p>
        </w:tc>
      </w:tr>
    </w:tbl>
    <w:p w:rsidR="00AD5CF3" w:rsidRDefault="00AD5CF3" w:rsidP="00AD5CF3">
      <w:pPr>
        <w:spacing w:line="360" w:lineRule="auto"/>
        <w:rPr>
          <w:rFonts w:ascii="Arial" w:hAnsi="Arial" w:cs="Arial"/>
          <w:b/>
        </w:rPr>
      </w:pPr>
    </w:p>
    <w:p w:rsidR="00AD5CF3" w:rsidRPr="00192EDD" w:rsidRDefault="00AD5CF3" w:rsidP="00AD5CF3">
      <w:pPr>
        <w:spacing w:line="360" w:lineRule="auto"/>
        <w:rPr>
          <w:rFonts w:ascii="Arial" w:hAnsi="Arial" w:cs="Arial"/>
          <w:b/>
        </w:rPr>
      </w:pPr>
      <w:r>
        <w:rPr>
          <w:rFonts w:ascii="Arial" w:hAnsi="Arial" w:cs="Arial"/>
          <w:b/>
          <w:noProof/>
        </w:rPr>
        <w:pict>
          <v:shape id="_x0000_s1119" type="#_x0000_t32" style="position:absolute;margin-left:-188.2pt;margin-top:-1.65pt;width:0;height:45.75pt;z-index:251755520" o:connectortype="straight"/>
        </w:pict>
      </w:r>
      <w:r>
        <w:rPr>
          <w:rFonts w:ascii="Arial" w:hAnsi="Arial" w:cs="Arial"/>
          <w:b/>
          <w:noProof/>
        </w:rPr>
        <w:pict>
          <v:shape id="_x0000_s1118" type="#_x0000_t32" style="position:absolute;margin-left:-292.45pt;margin-top:-1.65pt;width:0;height:41.25pt;z-index:251754496" o:connectortype="straight"/>
        </w:pict>
      </w:r>
      <w:r>
        <w:rPr>
          <w:rFonts w:ascii="Arial" w:hAnsi="Arial" w:cs="Arial"/>
          <w:b/>
        </w:rPr>
        <w:t>TABEL A.8</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NOVEMBER DI APOTEK  YASMIN</w:t>
      </w:r>
    </w:p>
    <w:tbl>
      <w:tblPr>
        <w:tblStyle w:val="TableGrid"/>
        <w:tblW w:w="0" w:type="auto"/>
        <w:tblInd w:w="108" w:type="dxa"/>
        <w:tblLook w:val="04A0"/>
      </w:tblPr>
      <w:tblGrid>
        <w:gridCol w:w="725"/>
        <w:gridCol w:w="2562"/>
        <w:gridCol w:w="2142"/>
        <w:gridCol w:w="2428"/>
      </w:tblGrid>
      <w:tr w:rsidR="00AD5CF3" w:rsidTr="0000177D">
        <w:trPr>
          <w:trHeight w:val="599"/>
        </w:trPr>
        <w:tc>
          <w:tcPr>
            <w:tcW w:w="725"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562"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142"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428"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562" w:type="dxa"/>
          </w:tcPr>
          <w:p w:rsidR="00AD5CF3" w:rsidRPr="00C355FE" w:rsidRDefault="00AD5CF3" w:rsidP="0000177D">
            <w:pPr>
              <w:pStyle w:val="ListParagraph"/>
              <w:tabs>
                <w:tab w:val="left" w:pos="555"/>
                <w:tab w:val="right" w:pos="1952"/>
              </w:tabs>
              <w:ind w:left="0"/>
              <w:rPr>
                <w:rFonts w:ascii="Arial" w:hAnsi="Arial" w:cs="Arial"/>
                <w:lang w:val="en-US"/>
              </w:rPr>
            </w:pPr>
            <w:r>
              <w:rPr>
                <w:rFonts w:ascii="Arial" w:hAnsi="Arial" w:cs="Arial"/>
                <w:noProof/>
                <w:lang w:val="en-US"/>
              </w:rPr>
              <w:pict>
                <v:shape id="_x0000_s1093" type="#_x0000_t32" style="position:absolute;margin-left:44pt;margin-top:0;width:0;height:95.05pt;z-index:251728896;mso-position-horizontal-relative:text;mso-position-vertical-relative:text" o:connectortype="straight"/>
              </w:pict>
            </w:r>
            <w:r>
              <w:rPr>
                <w:rFonts w:ascii="Arial" w:hAnsi="Arial" w:cs="Arial"/>
                <w:lang w:val="en-US"/>
              </w:rPr>
              <w:t xml:space="preserve">      2</w:t>
            </w:r>
            <w:r w:rsidRPr="00C355FE">
              <w:rPr>
                <w:rFonts w:ascii="Arial" w:hAnsi="Arial" w:cs="Arial"/>
                <w:lang w:val="en-US"/>
              </w:rPr>
              <w:tab/>
            </w:r>
            <w:r>
              <w:rPr>
                <w:rFonts w:ascii="Arial" w:hAnsi="Arial" w:cs="Arial"/>
                <w:lang w:val="en-US"/>
              </w:rPr>
              <w:t xml:space="preserve">               1</w:t>
            </w:r>
          </w:p>
        </w:tc>
        <w:tc>
          <w:tcPr>
            <w:tcW w:w="2142"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096" type="#_x0000_t32" style="position:absolute;margin-left:43.7pt;margin-top:0;width:0;height:156.75pt;z-index:251731968;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2</w:t>
            </w:r>
          </w:p>
        </w:tc>
        <w:tc>
          <w:tcPr>
            <w:tcW w:w="2428"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noProof/>
                <w:lang w:val="en-US"/>
              </w:rPr>
              <w:pict>
                <v:shape id="_x0000_s1100" type="#_x0000_t32" style="position:absolute;margin-left:54.6pt;margin-top:0;width:.05pt;height:154.5pt;z-index:251736064;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562"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2                -</w:t>
            </w:r>
            <w:r>
              <w:rPr>
                <w:rFonts w:ascii="Arial" w:hAnsi="Arial" w:cs="Arial"/>
                <w:lang w:val="en-US"/>
              </w:rPr>
              <w:tab/>
              <w:t xml:space="preserve">   </w:t>
            </w:r>
          </w:p>
        </w:tc>
        <w:tc>
          <w:tcPr>
            <w:tcW w:w="214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c>
          <w:tcPr>
            <w:tcW w:w="2428"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562"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1                -</w:t>
            </w:r>
          </w:p>
        </w:tc>
        <w:tc>
          <w:tcPr>
            <w:tcW w:w="2142"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2</w:t>
            </w:r>
          </w:p>
        </w:tc>
        <w:tc>
          <w:tcPr>
            <w:tcW w:w="2428"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56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  </w:t>
            </w:r>
            <w:r w:rsidRPr="00C355FE">
              <w:rPr>
                <w:rFonts w:ascii="Arial" w:hAnsi="Arial" w:cs="Arial"/>
                <w:lang w:val="en-US"/>
              </w:rPr>
              <w:tab/>
            </w:r>
            <w:r>
              <w:rPr>
                <w:rFonts w:ascii="Arial" w:hAnsi="Arial" w:cs="Arial"/>
                <w:lang w:val="en-US"/>
              </w:rPr>
              <w:t xml:space="preserve">                -</w:t>
            </w:r>
          </w:p>
        </w:tc>
        <w:tc>
          <w:tcPr>
            <w:tcW w:w="2142"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2</w:t>
            </w:r>
          </w:p>
        </w:tc>
        <w:tc>
          <w:tcPr>
            <w:tcW w:w="2428"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1                   -</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562"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142"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               1</w:t>
            </w:r>
          </w:p>
        </w:tc>
        <w:tc>
          <w:tcPr>
            <w:tcW w:w="2428"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21"/>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562"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noProof/>
                <w:lang w:val="en-US"/>
              </w:rPr>
              <w:pict>
                <v:shape id="_x0000_s1094" type="#_x0000_t32" style="position:absolute;margin-left:43.9pt;margin-top:10.55pt;width:0;height:276pt;z-index:251729920;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2</w:t>
            </w:r>
          </w:p>
        </w:tc>
        <w:tc>
          <w:tcPr>
            <w:tcW w:w="2142"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5</w:t>
            </w:r>
          </w:p>
        </w:tc>
        <w:tc>
          <w:tcPr>
            <w:tcW w:w="2428"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562"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3                -</w:t>
            </w:r>
          </w:p>
        </w:tc>
        <w:tc>
          <w:tcPr>
            <w:tcW w:w="214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1</w:t>
            </w:r>
          </w:p>
        </w:tc>
        <w:tc>
          <w:tcPr>
            <w:tcW w:w="2428"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56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1                 -</w:t>
            </w:r>
          </w:p>
        </w:tc>
        <w:tc>
          <w:tcPr>
            <w:tcW w:w="2142"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2</w:t>
            </w:r>
          </w:p>
        </w:tc>
        <w:tc>
          <w:tcPr>
            <w:tcW w:w="2428"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562"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1</w:t>
            </w:r>
            <w:r>
              <w:rPr>
                <w:rFonts w:ascii="Arial" w:hAnsi="Arial" w:cs="Arial"/>
                <w:lang w:val="en-US"/>
              </w:rPr>
              <w:tab/>
              <w:t xml:space="preserve">                 -</w:t>
            </w:r>
          </w:p>
        </w:tc>
        <w:tc>
          <w:tcPr>
            <w:tcW w:w="2142"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noProof/>
                <w:lang w:val="en-US"/>
              </w:rPr>
              <w:pict>
                <v:shape id="_x0000_s1104" type="#_x0000_t32" style="position:absolute;margin-left:43.2pt;margin-top:-.65pt;width:0;height:60.75pt;flip:y;z-index:251740160;mso-position-horizontal-relative:text;mso-position-vertical-relative:text" o:connectortype="straight"/>
              </w:pict>
            </w:r>
            <w:r>
              <w:rPr>
                <w:rFonts w:ascii="Arial" w:hAnsi="Arial" w:cs="Arial"/>
                <w:lang w:val="en-US"/>
              </w:rPr>
              <w:tab/>
              <w:t>-</w:t>
            </w:r>
            <w:r>
              <w:rPr>
                <w:rFonts w:ascii="Arial" w:hAnsi="Arial" w:cs="Arial"/>
                <w:lang w:val="en-US"/>
              </w:rPr>
              <w:tab/>
              <w:t xml:space="preserve">               1</w:t>
            </w:r>
          </w:p>
        </w:tc>
        <w:tc>
          <w:tcPr>
            <w:tcW w:w="242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105" type="#_x0000_t32" style="position:absolute;margin-left:54.6pt;margin-top:-.65pt;width:0;height:43.5pt;flip:y;z-index:251741184;mso-position-horizontal-relative:text;mso-position-vertical-relative:text" o:connectortype="straight"/>
              </w:pict>
            </w:r>
            <w:r>
              <w:rPr>
                <w:rFonts w:ascii="Arial" w:hAnsi="Arial" w:cs="Arial"/>
                <w:lang w:val="en-US"/>
              </w:rPr>
              <w:t xml:space="preserve">       1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56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1                -</w:t>
            </w:r>
          </w:p>
        </w:tc>
        <w:tc>
          <w:tcPr>
            <w:tcW w:w="214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1               1</w:t>
            </w:r>
          </w:p>
        </w:tc>
        <w:tc>
          <w:tcPr>
            <w:tcW w:w="2428"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noProof/>
                <w:lang w:val="en-US"/>
              </w:rPr>
              <w:pict>
                <v:shape id="_x0000_s1101" type="#_x0000_t32" style="position:absolute;margin-left:54.6pt;margin-top:17.95pt;width:0;height:234.75pt;z-index:251737088;mso-position-horizontal-relative:text;mso-position-vertical-relative:text" o:connectortype="straight"/>
              </w:pict>
            </w:r>
            <w:r>
              <w:rPr>
                <w:rFonts w:ascii="Arial" w:hAnsi="Arial" w:cs="Arial"/>
                <w:lang w:val="en-US"/>
              </w:rPr>
              <w:tab/>
              <w:t>-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562"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3                -</w:t>
            </w:r>
          </w:p>
        </w:tc>
        <w:tc>
          <w:tcPr>
            <w:tcW w:w="214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noProof/>
                <w:lang w:val="en-US"/>
              </w:rPr>
              <w:pict>
                <v:shape id="_x0000_s1097" type="#_x0000_t32" style="position:absolute;margin-left:43.2pt;margin-top:16.45pt;width:0;height:214.5pt;z-index:251732992;mso-position-horizontal-relative:text;mso-position-vertical-relative:text" o:connectortype="straight"/>
              </w:pict>
            </w:r>
            <w:r>
              <w:rPr>
                <w:rFonts w:ascii="Arial" w:hAnsi="Arial" w:cs="Arial"/>
                <w:lang w:val="en-US"/>
              </w:rPr>
              <w:tab/>
              <w:t xml:space="preserve"> 1</w:t>
            </w:r>
            <w:r>
              <w:rPr>
                <w:rFonts w:ascii="Arial" w:hAnsi="Arial" w:cs="Arial"/>
                <w:lang w:val="en-US"/>
              </w:rPr>
              <w:tab/>
              <w:t xml:space="preserve">               1</w:t>
            </w:r>
          </w:p>
        </w:tc>
        <w:tc>
          <w:tcPr>
            <w:tcW w:w="242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562"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                 -</w:t>
            </w:r>
          </w:p>
        </w:tc>
        <w:tc>
          <w:tcPr>
            <w:tcW w:w="2142"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  </w:t>
            </w:r>
          </w:p>
        </w:tc>
        <w:tc>
          <w:tcPr>
            <w:tcW w:w="242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56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2                2</w:t>
            </w:r>
          </w:p>
        </w:tc>
        <w:tc>
          <w:tcPr>
            <w:tcW w:w="2142"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428"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56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1</w:t>
            </w:r>
          </w:p>
        </w:tc>
        <w:tc>
          <w:tcPr>
            <w:tcW w:w="2142"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4</w:t>
            </w:r>
          </w:p>
        </w:tc>
        <w:tc>
          <w:tcPr>
            <w:tcW w:w="2428"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56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2                1</w:t>
            </w:r>
          </w:p>
        </w:tc>
        <w:tc>
          <w:tcPr>
            <w:tcW w:w="2142"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2</w:t>
            </w:r>
          </w:p>
        </w:tc>
        <w:tc>
          <w:tcPr>
            <w:tcW w:w="2428"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562"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ab/>
              <w:t>-                3</w:t>
            </w:r>
          </w:p>
        </w:tc>
        <w:tc>
          <w:tcPr>
            <w:tcW w:w="2142"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3</w:t>
            </w:r>
          </w:p>
        </w:tc>
        <w:tc>
          <w:tcPr>
            <w:tcW w:w="2428"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1</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562"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c>
          <w:tcPr>
            <w:tcW w:w="2142"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1</w:t>
            </w:r>
            <w:r>
              <w:rPr>
                <w:rFonts w:ascii="Arial" w:hAnsi="Arial" w:cs="Arial"/>
                <w:lang w:val="en-US"/>
              </w:rPr>
              <w:tab/>
              <w:t xml:space="preserve">      -</w:t>
            </w:r>
          </w:p>
        </w:tc>
        <w:tc>
          <w:tcPr>
            <w:tcW w:w="2428"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562"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lang w:val="en-US"/>
              </w:rPr>
              <w:t xml:space="preserve">      -                -</w:t>
            </w:r>
          </w:p>
        </w:tc>
        <w:tc>
          <w:tcPr>
            <w:tcW w:w="2142"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lang w:val="en-US"/>
              </w:rPr>
              <w:tab/>
              <w:t xml:space="preserve">  2               -</w:t>
            </w:r>
          </w:p>
        </w:tc>
        <w:tc>
          <w:tcPr>
            <w:tcW w:w="2428"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562"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t>-                 -</w:t>
            </w:r>
          </w:p>
        </w:tc>
        <w:tc>
          <w:tcPr>
            <w:tcW w:w="2142"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2               -</w:t>
            </w:r>
          </w:p>
        </w:tc>
        <w:tc>
          <w:tcPr>
            <w:tcW w:w="2428"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562"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2                -</w:t>
            </w:r>
          </w:p>
        </w:tc>
        <w:tc>
          <w:tcPr>
            <w:tcW w:w="2142"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42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562"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1</w:t>
            </w:r>
          </w:p>
        </w:tc>
        <w:tc>
          <w:tcPr>
            <w:tcW w:w="214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3</w:t>
            </w:r>
          </w:p>
        </w:tc>
        <w:tc>
          <w:tcPr>
            <w:tcW w:w="2428"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56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102" type="#_x0000_t32" style="position:absolute;margin-left:43.9pt;margin-top:12.05pt;width:0;height:98.85pt;z-index:251738112;mso-position-horizontal-relative:text;mso-position-vertical-relative:text" o:connectortype="straight"/>
              </w:pict>
            </w:r>
            <w:r>
              <w:rPr>
                <w:rFonts w:ascii="Arial" w:hAnsi="Arial" w:cs="Arial"/>
                <w:lang w:val="en-US"/>
              </w:rPr>
              <w:tab/>
            </w:r>
            <w:r>
              <w:rPr>
                <w:rFonts w:ascii="Arial" w:hAnsi="Arial" w:cs="Arial"/>
                <w:lang w:val="en-US"/>
              </w:rPr>
              <w:tab/>
              <w:t xml:space="preserve"> -                 1</w:t>
            </w:r>
          </w:p>
        </w:tc>
        <w:tc>
          <w:tcPr>
            <w:tcW w:w="2142"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428"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2</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56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1                 -</w:t>
            </w:r>
          </w:p>
        </w:tc>
        <w:tc>
          <w:tcPr>
            <w:tcW w:w="214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noProof/>
                <w:lang w:val="en-US"/>
              </w:rPr>
              <w:pict>
                <v:shape id="_x0000_s1098" type="#_x0000_t32" style="position:absolute;margin-left:42.5pt;margin-top:12.35pt;width:1.2pt;height:141.25pt;flip:x;z-index:251734016;mso-position-horizontal-relative:text;mso-position-vertical-relative:text" o:connectortype="straight"/>
              </w:pict>
            </w:r>
            <w:r>
              <w:rPr>
                <w:rFonts w:ascii="Arial" w:hAnsi="Arial" w:cs="Arial"/>
                <w:lang w:val="en-US"/>
              </w:rPr>
              <w:t xml:space="preserve">      1               1</w:t>
            </w:r>
          </w:p>
        </w:tc>
        <w:tc>
          <w:tcPr>
            <w:tcW w:w="242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noProof/>
                <w:lang w:val="en-US"/>
              </w:rPr>
              <w:pict>
                <v:shape id="_x0000_s1103" type="#_x0000_t32" style="position:absolute;margin-left:54.6pt;margin-top:-.5pt;width:0;height:98.85pt;z-index:251739136;mso-position-horizontal-relative:text;mso-position-vertical-relative:text" o:connectortype="straight"/>
              </w:pict>
            </w: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562"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14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428" w:type="dxa"/>
          </w:tcPr>
          <w:p w:rsidR="00AD5CF3" w:rsidRPr="003B6D88" w:rsidRDefault="00AD5CF3" w:rsidP="0000177D">
            <w:pPr>
              <w:tabs>
                <w:tab w:val="left" w:pos="390"/>
                <w:tab w:val="right" w:pos="2193"/>
              </w:tabs>
              <w:rPr>
                <w:rFonts w:ascii="Arial" w:hAnsi="Arial" w:cs="Arial"/>
                <w:lang w:val="en-US"/>
              </w:rPr>
            </w:pPr>
            <w:r>
              <w:rPr>
                <w:rFonts w:ascii="Arial" w:hAnsi="Arial" w:cs="Arial"/>
                <w:lang w:val="en-US"/>
              </w:rPr>
              <w:t xml:space="preserve">       </w:t>
            </w:r>
            <w:r w:rsidRPr="003B6D88">
              <w:rPr>
                <w:rFonts w:ascii="Arial" w:hAnsi="Arial" w:cs="Arial"/>
                <w:lang w:val="en-US"/>
              </w:rPr>
              <w:t>1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562"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1</w:t>
            </w:r>
            <w:r>
              <w:rPr>
                <w:rFonts w:ascii="Arial" w:hAnsi="Arial" w:cs="Arial"/>
                <w:lang w:val="en-US"/>
              </w:rPr>
              <w:tab/>
              <w:t xml:space="preserve">      -</w:t>
            </w:r>
          </w:p>
        </w:tc>
        <w:tc>
          <w:tcPr>
            <w:tcW w:w="2142"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42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562"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1                -</w:t>
            </w:r>
          </w:p>
        </w:tc>
        <w:tc>
          <w:tcPr>
            <w:tcW w:w="2142"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                1</w:t>
            </w:r>
          </w:p>
        </w:tc>
        <w:tc>
          <w:tcPr>
            <w:tcW w:w="2428" w:type="dxa"/>
          </w:tcPr>
          <w:p w:rsidR="00AD5CF3" w:rsidRPr="00463AEF" w:rsidRDefault="00AD5CF3" w:rsidP="0000177D">
            <w:pPr>
              <w:tabs>
                <w:tab w:val="left" w:pos="540"/>
                <w:tab w:val="right" w:pos="2193"/>
              </w:tabs>
              <w:rPr>
                <w:rFonts w:ascii="Arial" w:hAnsi="Arial" w:cs="Arial"/>
                <w:lang w:val="en-US"/>
              </w:rPr>
            </w:pPr>
            <w:r>
              <w:rPr>
                <w:rFonts w:ascii="Arial" w:hAnsi="Arial" w:cs="Arial"/>
                <w:lang w:val="en-US"/>
              </w:rPr>
              <w:t xml:space="preserve">        -</w:t>
            </w:r>
            <w:r w:rsidRPr="00463AEF">
              <w:rPr>
                <w:rFonts w:ascii="Arial" w:hAnsi="Arial" w:cs="Arial"/>
                <w:lang w:val="en-US"/>
              </w:rPr>
              <w:t xml:space="preserve">            </w:t>
            </w:r>
            <w:r>
              <w:rPr>
                <w:rFonts w:ascii="Arial" w:hAnsi="Arial" w:cs="Arial"/>
                <w:lang w:val="en-US"/>
              </w:rPr>
              <w:t xml:space="preserve">    </w:t>
            </w:r>
            <w:r w:rsidRPr="00463AEF">
              <w:rPr>
                <w:rFonts w:ascii="Arial" w:hAnsi="Arial" w:cs="Arial"/>
                <w:lang w:val="en-US"/>
              </w:rPr>
              <w:t>-</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562"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noProof/>
                <w:lang w:val="en-US"/>
              </w:rPr>
              <w:pict>
                <v:shape id="_x0000_s1095" type="#_x0000_t32" style="position:absolute;margin-left:43.9pt;margin-top:9.85pt;width:0;height:76.5pt;z-index:251730944;mso-position-horizontal-relative:text;mso-position-vertical-relative:text" o:connectortype="straight"/>
              </w:pict>
            </w:r>
            <w:r>
              <w:rPr>
                <w:rFonts w:ascii="Arial" w:hAnsi="Arial" w:cs="Arial"/>
                <w:lang w:val="en-US"/>
              </w:rPr>
              <w:tab/>
            </w:r>
            <w:r>
              <w:rPr>
                <w:rFonts w:ascii="Arial" w:hAnsi="Arial" w:cs="Arial"/>
                <w:lang w:val="en-US"/>
              </w:rPr>
              <w:tab/>
              <w:t xml:space="preserve">  2                -</w:t>
            </w:r>
          </w:p>
        </w:tc>
        <w:tc>
          <w:tcPr>
            <w:tcW w:w="2142"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                 2</w:t>
            </w:r>
          </w:p>
        </w:tc>
        <w:tc>
          <w:tcPr>
            <w:tcW w:w="2428"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noProof/>
                <w:lang w:val="en-US"/>
              </w:rPr>
              <w:pict>
                <v:shape id="_x0000_s1099" type="#_x0000_t32" style="position:absolute;margin-left:54.6pt;margin-top:8.3pt;width:0;height:76.5pt;z-index:251735040;mso-position-horizontal-relative:text;mso-position-vertical-relative:text" o:connectortype="straight"/>
              </w:pict>
            </w:r>
            <w:r>
              <w:rPr>
                <w:rFonts w:ascii="Arial" w:hAnsi="Arial" w:cs="Arial"/>
                <w:lang w:val="en-US"/>
              </w:rPr>
              <w:tab/>
              <w:t>-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562"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                1</w:t>
            </w:r>
          </w:p>
        </w:tc>
        <w:tc>
          <w:tcPr>
            <w:tcW w:w="2142"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lang w:val="en-US"/>
              </w:rPr>
              <w:t xml:space="preserve">      1                5</w:t>
            </w:r>
          </w:p>
        </w:tc>
        <w:tc>
          <w:tcPr>
            <w:tcW w:w="2428"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lang w:val="en-US"/>
              </w:rPr>
              <w:t xml:space="preserve">        -                  -</w:t>
            </w:r>
            <w:r>
              <w:rPr>
                <w:rFonts w:ascii="Arial" w:hAnsi="Arial" w:cs="Arial"/>
                <w:lang w:val="en-US"/>
              </w:rPr>
              <w:tab/>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562"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1                -</w:t>
            </w:r>
          </w:p>
        </w:tc>
        <w:tc>
          <w:tcPr>
            <w:tcW w:w="2142"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1                1</w:t>
            </w:r>
          </w:p>
        </w:tc>
        <w:tc>
          <w:tcPr>
            <w:tcW w:w="2428"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562"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1                -</w:t>
            </w:r>
          </w:p>
        </w:tc>
        <w:tc>
          <w:tcPr>
            <w:tcW w:w="2142"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428"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34"/>
        </w:trPr>
        <w:tc>
          <w:tcPr>
            <w:tcW w:w="725" w:type="dxa"/>
          </w:tcPr>
          <w:p w:rsidR="00AD5CF3" w:rsidRPr="00C355FE" w:rsidRDefault="00AD5CF3" w:rsidP="0000177D">
            <w:pPr>
              <w:pStyle w:val="ListParagraph"/>
              <w:ind w:left="0"/>
              <w:jc w:val="center"/>
              <w:rPr>
                <w:rFonts w:ascii="Arial" w:hAnsi="Arial" w:cs="Arial"/>
                <w:lang w:val="en-US"/>
              </w:rPr>
            </w:pPr>
            <w:r>
              <w:rPr>
                <w:rFonts w:ascii="Arial" w:hAnsi="Arial" w:cs="Arial"/>
                <w:lang w:val="en-US"/>
              </w:rPr>
              <w:t>Total</w:t>
            </w:r>
          </w:p>
        </w:tc>
        <w:tc>
          <w:tcPr>
            <w:tcW w:w="2562"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28              15</w:t>
            </w:r>
          </w:p>
        </w:tc>
        <w:tc>
          <w:tcPr>
            <w:tcW w:w="2142"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11              49</w:t>
            </w:r>
          </w:p>
        </w:tc>
        <w:tc>
          <w:tcPr>
            <w:tcW w:w="2428"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4                 3</w:t>
            </w:r>
          </w:p>
        </w:tc>
      </w:tr>
    </w:tbl>
    <w:p w:rsidR="00AD5CF3" w:rsidRDefault="00AD5CF3" w:rsidP="00AD5CF3">
      <w:pPr>
        <w:pStyle w:val="ListParagraph"/>
        <w:spacing w:after="0" w:line="360" w:lineRule="auto"/>
        <w:ind w:left="567"/>
        <w:jc w:val="center"/>
        <w:rPr>
          <w:rFonts w:ascii="Arial" w:hAnsi="Arial" w:cs="Arial"/>
          <w:b/>
          <w:lang w:val="en-US"/>
        </w:rPr>
      </w:pPr>
    </w:p>
    <w:p w:rsidR="00AD5CF3" w:rsidRPr="00FF2AE1" w:rsidRDefault="00AD5CF3" w:rsidP="00AD5CF3">
      <w:pPr>
        <w:spacing w:line="360" w:lineRule="auto"/>
        <w:rPr>
          <w:rFonts w:ascii="Arial" w:hAnsi="Arial" w:cs="Arial"/>
          <w:b/>
        </w:rPr>
      </w:pPr>
      <w:r>
        <w:rPr>
          <w:rFonts w:ascii="Arial" w:hAnsi="Arial" w:cs="Arial"/>
          <w:b/>
        </w:rPr>
        <w:t>TABEL A.9</w:t>
      </w:r>
    </w:p>
    <w:p w:rsidR="00AD5CF3" w:rsidRPr="00900CAF" w:rsidRDefault="00AD5CF3" w:rsidP="00AD5CF3">
      <w:pPr>
        <w:pStyle w:val="ListParagraph"/>
        <w:spacing w:after="0" w:line="360" w:lineRule="auto"/>
        <w:ind w:left="567"/>
        <w:jc w:val="center"/>
        <w:rPr>
          <w:rFonts w:ascii="Arial" w:hAnsi="Arial" w:cs="Arial"/>
          <w:b/>
          <w:lang w:val="en-US"/>
        </w:rPr>
      </w:pPr>
      <w:r>
        <w:rPr>
          <w:rFonts w:ascii="Arial" w:hAnsi="Arial" w:cs="Arial"/>
          <w:b/>
          <w:lang w:val="en-US"/>
        </w:rPr>
        <w:t>TABEL DATA PENJUALAN OBAT GOLONGAN AINS PADA BULAN DESEMBER DI APOTEK  YASMIN</w:t>
      </w:r>
    </w:p>
    <w:tbl>
      <w:tblPr>
        <w:tblStyle w:val="TableGrid"/>
        <w:tblW w:w="0" w:type="auto"/>
        <w:tblInd w:w="108" w:type="dxa"/>
        <w:tblLook w:val="04A0"/>
      </w:tblPr>
      <w:tblGrid>
        <w:gridCol w:w="706"/>
        <w:gridCol w:w="2404"/>
        <w:gridCol w:w="2118"/>
        <w:gridCol w:w="2542"/>
      </w:tblGrid>
      <w:tr w:rsidR="00AD5CF3" w:rsidTr="0000177D">
        <w:trPr>
          <w:trHeight w:val="585"/>
        </w:trPr>
        <w:tc>
          <w:tcPr>
            <w:tcW w:w="706" w:type="dxa"/>
          </w:tcPr>
          <w:p w:rsidR="00AD5CF3" w:rsidRPr="004B68AB" w:rsidRDefault="00AD5CF3" w:rsidP="0000177D">
            <w:pPr>
              <w:pStyle w:val="ListParagraph"/>
              <w:ind w:left="0"/>
              <w:jc w:val="center"/>
              <w:rPr>
                <w:rFonts w:ascii="Arial" w:hAnsi="Arial" w:cs="Arial"/>
                <w:lang w:val="en-US"/>
              </w:rPr>
            </w:pPr>
            <w:r>
              <w:rPr>
                <w:rFonts w:ascii="Arial" w:hAnsi="Arial" w:cs="Arial"/>
                <w:lang w:val="en-US"/>
              </w:rPr>
              <w:t>Tgl</w:t>
            </w:r>
          </w:p>
        </w:tc>
        <w:tc>
          <w:tcPr>
            <w:tcW w:w="2404" w:type="dxa"/>
          </w:tcPr>
          <w:p w:rsidR="00AD5CF3" w:rsidRDefault="00AD5CF3" w:rsidP="0000177D">
            <w:pPr>
              <w:pStyle w:val="ListParagraph"/>
              <w:ind w:left="0"/>
              <w:rPr>
                <w:rFonts w:ascii="Arial" w:hAnsi="Arial" w:cs="Arial"/>
                <w:lang w:val="en-US"/>
              </w:rPr>
            </w:pPr>
            <w:r>
              <w:rPr>
                <w:rFonts w:ascii="Arial" w:hAnsi="Arial" w:cs="Arial"/>
                <w:lang w:val="en-US"/>
              </w:rPr>
              <w:t xml:space="preserve">  Asam Mefenamat</w:t>
            </w:r>
          </w:p>
          <w:p w:rsidR="00AD5CF3" w:rsidRPr="004B68AB" w:rsidRDefault="00AD5CF3" w:rsidP="0000177D">
            <w:pPr>
              <w:pStyle w:val="ListParagraph"/>
              <w:ind w:left="0"/>
              <w:rPr>
                <w:rFonts w:ascii="Arial" w:hAnsi="Arial" w:cs="Arial"/>
                <w:lang w:val="en-US"/>
              </w:rPr>
            </w:pPr>
            <w:r>
              <w:rPr>
                <w:rFonts w:ascii="Arial" w:hAnsi="Arial" w:cs="Arial"/>
                <w:lang w:val="en-US"/>
              </w:rPr>
              <w:t xml:space="preserve">    G               ND</w:t>
            </w:r>
          </w:p>
        </w:tc>
        <w:tc>
          <w:tcPr>
            <w:tcW w:w="2118" w:type="dxa"/>
          </w:tcPr>
          <w:p w:rsidR="00AD5CF3" w:rsidRDefault="00AD5CF3" w:rsidP="0000177D">
            <w:pPr>
              <w:pStyle w:val="ListParagraph"/>
              <w:ind w:left="0"/>
              <w:rPr>
                <w:rFonts w:ascii="Arial" w:hAnsi="Arial" w:cs="Arial"/>
                <w:lang w:val="en-US"/>
              </w:rPr>
            </w:pPr>
            <w:r>
              <w:rPr>
                <w:rFonts w:ascii="Arial" w:hAnsi="Arial" w:cs="Arial"/>
                <w:lang w:val="en-US"/>
              </w:rPr>
              <w:t xml:space="preserve">    Na.Diklofenak</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c>
          <w:tcPr>
            <w:tcW w:w="2542" w:type="dxa"/>
          </w:tcPr>
          <w:p w:rsidR="00AD5CF3" w:rsidRDefault="00AD5CF3" w:rsidP="0000177D">
            <w:pPr>
              <w:pStyle w:val="ListParagraph"/>
              <w:ind w:left="0"/>
              <w:jc w:val="center"/>
              <w:rPr>
                <w:rFonts w:ascii="Arial" w:hAnsi="Arial" w:cs="Arial"/>
                <w:lang w:val="en-US"/>
              </w:rPr>
            </w:pPr>
            <w:r>
              <w:rPr>
                <w:rFonts w:ascii="Arial" w:hAnsi="Arial" w:cs="Arial"/>
                <w:lang w:val="en-US"/>
              </w:rPr>
              <w:t>Piroksikam</w:t>
            </w:r>
          </w:p>
          <w:p w:rsidR="00AD5CF3" w:rsidRPr="00CD4FE4" w:rsidRDefault="00AD5CF3" w:rsidP="0000177D">
            <w:pPr>
              <w:pStyle w:val="ListParagraph"/>
              <w:ind w:left="0"/>
              <w:rPr>
                <w:rFonts w:ascii="Arial" w:hAnsi="Arial" w:cs="Arial"/>
                <w:lang w:val="en-US"/>
              </w:rPr>
            </w:pPr>
            <w:r>
              <w:rPr>
                <w:rFonts w:ascii="Arial" w:hAnsi="Arial" w:cs="Arial"/>
                <w:lang w:val="en-US"/>
              </w:rPr>
              <w:t xml:space="preserve">      G                  ND</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w:t>
            </w:r>
          </w:p>
        </w:tc>
        <w:tc>
          <w:tcPr>
            <w:tcW w:w="2404" w:type="dxa"/>
          </w:tcPr>
          <w:p w:rsidR="00AD5CF3" w:rsidRPr="00C355FE" w:rsidRDefault="00AD5CF3" w:rsidP="0000177D">
            <w:pPr>
              <w:pStyle w:val="ListParagraph"/>
              <w:tabs>
                <w:tab w:val="left" w:pos="555"/>
                <w:tab w:val="left" w:pos="1140"/>
              </w:tabs>
              <w:ind w:left="0"/>
              <w:jc w:val="center"/>
              <w:rPr>
                <w:rFonts w:ascii="Arial" w:hAnsi="Arial" w:cs="Arial"/>
                <w:lang w:val="en-US"/>
              </w:rPr>
            </w:pPr>
            <w:r>
              <w:rPr>
                <w:rFonts w:ascii="Arial" w:hAnsi="Arial" w:cs="Arial"/>
                <w:lang w:val="en-US"/>
              </w:rPr>
              <w:t>1</w:t>
            </w:r>
            <w:r w:rsidRPr="00C355FE">
              <w:rPr>
                <w:rFonts w:ascii="Arial" w:hAnsi="Arial" w:cs="Arial"/>
                <w:lang w:val="en-US"/>
              </w:rPr>
              <w:tab/>
            </w:r>
            <w:r>
              <w:rPr>
                <w:rFonts w:ascii="Arial" w:hAnsi="Arial" w:cs="Arial"/>
                <w:noProof/>
                <w:lang w:val="en-US"/>
              </w:rPr>
              <w:pict>
                <v:shape id="_x0000_s1106" type="#_x0000_t32" style="position:absolute;left:0;text-align:left;margin-left:44.65pt;margin-top:0;width:0;height:273.75pt;z-index:251742208;mso-position-horizontal-relative:text;mso-position-vertical-relative:text" o:connectortype="straight"/>
              </w:pict>
            </w:r>
            <w:r>
              <w:rPr>
                <w:rFonts w:ascii="Arial" w:hAnsi="Arial" w:cs="Arial"/>
                <w:lang w:val="en-US"/>
              </w:rPr>
              <w:tab/>
              <w:t>-</w:t>
            </w:r>
          </w:p>
        </w:tc>
        <w:tc>
          <w:tcPr>
            <w:tcW w:w="2118" w:type="dxa"/>
          </w:tcPr>
          <w:p w:rsidR="00AD5CF3" w:rsidRPr="00C355FE" w:rsidRDefault="00AD5CF3" w:rsidP="0000177D">
            <w:pPr>
              <w:pStyle w:val="ListParagraph"/>
              <w:tabs>
                <w:tab w:val="left" w:pos="795"/>
                <w:tab w:val="center" w:pos="955"/>
                <w:tab w:val="right" w:pos="1911"/>
              </w:tabs>
              <w:ind w:left="0"/>
              <w:rPr>
                <w:rFonts w:ascii="Arial" w:hAnsi="Arial" w:cs="Arial"/>
                <w:lang w:val="en-US"/>
              </w:rPr>
            </w:pPr>
            <w:r>
              <w:rPr>
                <w:rFonts w:ascii="Arial" w:hAnsi="Arial" w:cs="Arial"/>
                <w:noProof/>
                <w:lang w:val="en-US"/>
              </w:rPr>
              <w:pict>
                <v:shape id="_x0000_s1110" type="#_x0000_t32" style="position:absolute;margin-left:42.45pt;margin-top:0;width:0;height:214.5pt;z-index:251746304;mso-position-horizontal-relative:text;mso-position-vertical-relative:text" o:connectortype="straight"/>
              </w:pict>
            </w: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ab/>
              <w:t xml:space="preserve">          3</w:t>
            </w:r>
          </w:p>
        </w:tc>
        <w:tc>
          <w:tcPr>
            <w:tcW w:w="2542"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noProof/>
                <w:lang w:val="en-US"/>
              </w:rPr>
              <w:pict>
                <v:shape id="_x0000_s1113" type="#_x0000_t32" style="position:absolute;margin-left:54.6pt;margin-top:0;width:0;height:311.25pt;z-index:251749376;mso-position-horizontal-relative:text;mso-position-vertical-relative:text" o:connectortype="straight"/>
              </w:pict>
            </w:r>
            <w:r w:rsidRPr="00C355FE">
              <w:rPr>
                <w:rFonts w:ascii="Arial" w:hAnsi="Arial" w:cs="Arial"/>
                <w:lang w:val="en-US"/>
              </w:rPr>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w:t>
            </w:r>
          </w:p>
        </w:tc>
        <w:tc>
          <w:tcPr>
            <w:tcW w:w="2404" w:type="dxa"/>
          </w:tcPr>
          <w:p w:rsidR="00AD5CF3" w:rsidRPr="00C355FE" w:rsidRDefault="00AD5CF3" w:rsidP="0000177D">
            <w:pPr>
              <w:pStyle w:val="ListParagraph"/>
              <w:tabs>
                <w:tab w:val="left" w:pos="360"/>
                <w:tab w:val="left" w:pos="1605"/>
                <w:tab w:val="right" w:pos="1913"/>
              </w:tabs>
              <w:ind w:left="0"/>
              <w:rPr>
                <w:rFonts w:ascii="Arial" w:hAnsi="Arial" w:cs="Arial"/>
                <w:lang w:val="en-US"/>
              </w:rPr>
            </w:pPr>
            <w:r>
              <w:rPr>
                <w:rFonts w:ascii="Arial" w:hAnsi="Arial" w:cs="Arial"/>
                <w:lang w:val="en-US"/>
              </w:rPr>
              <w:t xml:space="preserve">      2                1</w:t>
            </w:r>
            <w:r>
              <w:rPr>
                <w:rFonts w:ascii="Arial" w:hAnsi="Arial" w:cs="Arial"/>
                <w:lang w:val="en-US"/>
              </w:rPr>
              <w:tab/>
              <w:t xml:space="preserve">   </w:t>
            </w:r>
          </w:p>
        </w:tc>
        <w:tc>
          <w:tcPr>
            <w:tcW w:w="2118"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sidRPr="00C355FE">
              <w:rPr>
                <w:rFonts w:ascii="Arial" w:hAnsi="Arial" w:cs="Arial"/>
                <w:lang w:val="en-US"/>
              </w:rPr>
              <w:t>-</w:t>
            </w:r>
            <w:r w:rsidRPr="00C355FE">
              <w:rPr>
                <w:rFonts w:ascii="Arial" w:hAnsi="Arial" w:cs="Arial"/>
                <w:lang w:val="en-US"/>
              </w:rPr>
              <w:tab/>
            </w:r>
            <w:r>
              <w:rPr>
                <w:rFonts w:ascii="Arial" w:hAnsi="Arial" w:cs="Arial"/>
                <w:lang w:val="en-US"/>
              </w:rPr>
              <w:t xml:space="preserve">               2</w:t>
            </w:r>
          </w:p>
        </w:tc>
        <w:tc>
          <w:tcPr>
            <w:tcW w:w="2542" w:type="dxa"/>
          </w:tcPr>
          <w:p w:rsidR="00AD5CF3" w:rsidRPr="00C355FE" w:rsidRDefault="00AD5CF3" w:rsidP="0000177D">
            <w:pPr>
              <w:pStyle w:val="ListParagraph"/>
              <w:tabs>
                <w:tab w:val="left" w:pos="315"/>
                <w:tab w:val="center" w:pos="1096"/>
              </w:tabs>
              <w:ind w:left="0"/>
              <w:rPr>
                <w:rFonts w:ascii="Arial" w:hAnsi="Arial" w:cs="Arial"/>
                <w:lang w:val="en-US"/>
              </w:rPr>
            </w:pPr>
            <w:r>
              <w:rPr>
                <w:rFonts w:ascii="Arial" w:hAnsi="Arial" w:cs="Arial"/>
                <w:lang w:val="en-US"/>
              </w:rPr>
              <w:t xml:space="preserve">       </w:t>
            </w:r>
            <w:r w:rsidRPr="00C355FE">
              <w:rPr>
                <w:rFonts w:ascii="Arial" w:hAnsi="Arial" w:cs="Arial"/>
                <w:lang w:val="en-US"/>
              </w:rPr>
              <w:t xml:space="preserve">-              </w:t>
            </w:r>
            <w:r w:rsidRPr="00C355FE">
              <w:rPr>
                <w:rFonts w:ascii="Arial" w:hAnsi="Arial" w:cs="Arial"/>
                <w:lang w:val="en-US"/>
              </w:rPr>
              <w:tab/>
            </w:r>
            <w:r>
              <w:rPr>
                <w:rFonts w:ascii="Arial" w:hAnsi="Arial" w:cs="Arial"/>
                <w:lang w:val="en-US"/>
              </w:rPr>
              <w:t xml:space="preserve">    </w:t>
            </w:r>
            <w:r w:rsidRPr="00C355FE">
              <w:rPr>
                <w:rFonts w:ascii="Arial" w:hAnsi="Arial" w:cs="Arial"/>
                <w:lang w:val="en-US"/>
              </w:rPr>
              <w:t>-</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w:t>
            </w:r>
          </w:p>
        </w:tc>
        <w:tc>
          <w:tcPr>
            <w:tcW w:w="2404" w:type="dxa"/>
          </w:tcPr>
          <w:p w:rsidR="00AD5CF3" w:rsidRPr="00C355FE" w:rsidRDefault="00AD5CF3" w:rsidP="0000177D">
            <w:pPr>
              <w:pStyle w:val="ListParagraph"/>
              <w:tabs>
                <w:tab w:val="left" w:pos="360"/>
                <w:tab w:val="right" w:pos="1913"/>
              </w:tabs>
              <w:ind w:left="0"/>
              <w:rPr>
                <w:rFonts w:ascii="Arial" w:hAnsi="Arial" w:cs="Arial"/>
                <w:lang w:val="en-US"/>
              </w:rPr>
            </w:pPr>
            <w:r>
              <w:rPr>
                <w:rFonts w:ascii="Arial" w:hAnsi="Arial" w:cs="Arial"/>
                <w:lang w:val="en-US"/>
              </w:rPr>
              <w:t xml:space="preserve">      -                 1</w:t>
            </w:r>
          </w:p>
        </w:tc>
        <w:tc>
          <w:tcPr>
            <w:tcW w:w="2118" w:type="dxa"/>
          </w:tcPr>
          <w:p w:rsidR="00AD5CF3" w:rsidRPr="00C355FE" w:rsidRDefault="00AD5CF3" w:rsidP="0000177D">
            <w:pPr>
              <w:pStyle w:val="ListParagraph"/>
              <w:tabs>
                <w:tab w:val="left" w:pos="330"/>
                <w:tab w:val="center" w:pos="955"/>
              </w:tabs>
              <w:ind w:left="0"/>
              <w:rPr>
                <w:rFonts w:ascii="Arial" w:hAnsi="Arial" w:cs="Arial"/>
                <w:lang w:val="en-US"/>
              </w:rPr>
            </w:pPr>
            <w:r>
              <w:rPr>
                <w:rFonts w:ascii="Arial" w:hAnsi="Arial" w:cs="Arial"/>
                <w:lang w:val="en-US"/>
              </w:rPr>
              <w:t xml:space="preserve">      1              1</w:t>
            </w:r>
          </w:p>
        </w:tc>
        <w:tc>
          <w:tcPr>
            <w:tcW w:w="2542" w:type="dxa"/>
          </w:tcPr>
          <w:p w:rsidR="00AD5CF3" w:rsidRPr="00C355FE" w:rsidRDefault="00AD5CF3" w:rsidP="0000177D">
            <w:pPr>
              <w:pStyle w:val="ListParagraph"/>
              <w:tabs>
                <w:tab w:val="center" w:pos="1096"/>
              </w:tabs>
              <w:ind w:left="0"/>
              <w:jc w:val="center"/>
              <w:rPr>
                <w:rFonts w:ascii="Arial" w:hAnsi="Arial" w:cs="Arial"/>
                <w:lang w:val="en-US"/>
              </w:rPr>
            </w:pPr>
            <w:r w:rsidRPr="00C355FE">
              <w:rPr>
                <w:rFonts w:ascii="Arial" w:hAnsi="Arial" w:cs="Arial"/>
                <w:lang w:val="en-US"/>
              </w:rPr>
              <w:t>-</w:t>
            </w:r>
            <w:r w:rsidRPr="00C355FE">
              <w:rPr>
                <w:rFonts w:ascii="Arial" w:hAnsi="Arial" w:cs="Arial"/>
                <w:lang w:val="en-US"/>
              </w:rPr>
              <w:tab/>
              <w:t xml:space="preserve">     </w:t>
            </w:r>
            <w:r>
              <w:rPr>
                <w:rFonts w:ascii="Arial" w:hAnsi="Arial" w:cs="Arial"/>
                <w:lang w:val="en-US"/>
              </w:rPr>
              <w:t xml:space="preserve"> </w:t>
            </w:r>
            <w:r w:rsidRPr="00C355FE">
              <w:rPr>
                <w:rFonts w:ascii="Arial" w:hAnsi="Arial" w:cs="Arial"/>
                <w:lang w:val="en-US"/>
              </w:rPr>
              <w:t>-</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4</w:t>
            </w:r>
          </w:p>
        </w:tc>
        <w:tc>
          <w:tcPr>
            <w:tcW w:w="2404"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 xml:space="preserve">      2  </w:t>
            </w:r>
            <w:r w:rsidRPr="00C355FE">
              <w:rPr>
                <w:rFonts w:ascii="Arial" w:hAnsi="Arial" w:cs="Arial"/>
                <w:lang w:val="en-US"/>
              </w:rPr>
              <w:tab/>
            </w:r>
            <w:r>
              <w:rPr>
                <w:rFonts w:ascii="Arial" w:hAnsi="Arial" w:cs="Arial"/>
                <w:lang w:val="en-US"/>
              </w:rPr>
              <w:t xml:space="preserve">              1</w:t>
            </w:r>
          </w:p>
        </w:tc>
        <w:tc>
          <w:tcPr>
            <w:tcW w:w="2118" w:type="dxa"/>
          </w:tcPr>
          <w:p w:rsidR="00AD5CF3" w:rsidRPr="00C355FE" w:rsidRDefault="00AD5CF3" w:rsidP="0000177D">
            <w:pPr>
              <w:pStyle w:val="ListParagraph"/>
              <w:tabs>
                <w:tab w:val="left" w:pos="315"/>
                <w:tab w:val="left" w:pos="956"/>
              </w:tabs>
              <w:ind w:left="0"/>
              <w:rPr>
                <w:rFonts w:ascii="Arial" w:hAnsi="Arial" w:cs="Arial"/>
                <w:lang w:val="en-US"/>
              </w:rPr>
            </w:pPr>
            <w:r>
              <w:rPr>
                <w:rFonts w:ascii="Arial" w:hAnsi="Arial" w:cs="Arial"/>
                <w:lang w:val="en-US"/>
              </w:rPr>
              <w:t xml:space="preserve">      -</w:t>
            </w:r>
            <w:r w:rsidRPr="00C355FE">
              <w:rPr>
                <w:rFonts w:ascii="Arial" w:hAnsi="Arial" w:cs="Arial"/>
                <w:lang w:val="en-US"/>
              </w:rPr>
              <w:tab/>
            </w:r>
            <w:r>
              <w:rPr>
                <w:rFonts w:ascii="Arial" w:hAnsi="Arial" w:cs="Arial"/>
                <w:lang w:val="en-US"/>
              </w:rPr>
              <w:t xml:space="preserve">       2</w:t>
            </w:r>
          </w:p>
        </w:tc>
        <w:tc>
          <w:tcPr>
            <w:tcW w:w="2542" w:type="dxa"/>
          </w:tcPr>
          <w:p w:rsidR="00AD5CF3" w:rsidRPr="00C355FE" w:rsidRDefault="00AD5CF3" w:rsidP="0000177D">
            <w:pPr>
              <w:pStyle w:val="ListParagraph"/>
              <w:ind w:left="0"/>
              <w:rPr>
                <w:rFonts w:ascii="Arial" w:hAnsi="Arial" w:cs="Arial"/>
                <w:lang w:val="en-US"/>
              </w:rPr>
            </w:pPr>
            <w:r>
              <w:rPr>
                <w:rFonts w:ascii="Arial" w:hAnsi="Arial" w:cs="Arial"/>
                <w:lang w:val="en-US"/>
              </w:rPr>
              <w:t xml:space="preserve">       2                   -</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5</w:t>
            </w:r>
          </w:p>
        </w:tc>
        <w:tc>
          <w:tcPr>
            <w:tcW w:w="2404" w:type="dxa"/>
          </w:tcPr>
          <w:p w:rsidR="00AD5CF3" w:rsidRPr="00C355FE" w:rsidRDefault="00AD5CF3" w:rsidP="0000177D">
            <w:pPr>
              <w:pStyle w:val="ListParagraph"/>
              <w:tabs>
                <w:tab w:val="left" w:pos="465"/>
                <w:tab w:val="center" w:pos="956"/>
              </w:tabs>
              <w:ind w:left="0"/>
              <w:rPr>
                <w:rFonts w:ascii="Arial" w:hAnsi="Arial" w:cs="Arial"/>
                <w:lang w:val="en-US"/>
              </w:rPr>
            </w:pPr>
            <w:r>
              <w:rPr>
                <w:rFonts w:ascii="Arial" w:hAnsi="Arial" w:cs="Arial"/>
                <w:lang w:val="en-US"/>
              </w:rPr>
              <w:t xml:space="preserve">      1</w:t>
            </w:r>
            <w:r>
              <w:rPr>
                <w:rFonts w:ascii="Arial" w:hAnsi="Arial" w:cs="Arial"/>
                <w:lang w:val="en-US"/>
              </w:rPr>
              <w:tab/>
              <w:t xml:space="preserve">                 -</w:t>
            </w:r>
          </w:p>
        </w:tc>
        <w:tc>
          <w:tcPr>
            <w:tcW w:w="2118" w:type="dxa"/>
          </w:tcPr>
          <w:p w:rsidR="00AD5CF3" w:rsidRPr="00C355FE" w:rsidRDefault="00AD5CF3" w:rsidP="0000177D">
            <w:pPr>
              <w:pStyle w:val="ListParagraph"/>
              <w:tabs>
                <w:tab w:val="left" w:pos="405"/>
                <w:tab w:val="right" w:pos="1911"/>
              </w:tabs>
              <w:ind w:left="0"/>
              <w:rPr>
                <w:rFonts w:ascii="Arial" w:hAnsi="Arial" w:cs="Arial"/>
                <w:lang w:val="en-US"/>
              </w:rPr>
            </w:pPr>
            <w:r>
              <w:rPr>
                <w:rFonts w:ascii="Arial" w:hAnsi="Arial" w:cs="Arial"/>
                <w:lang w:val="en-US"/>
              </w:rPr>
              <w:t xml:space="preserve">      1               1</w:t>
            </w:r>
          </w:p>
        </w:tc>
        <w:tc>
          <w:tcPr>
            <w:tcW w:w="2542" w:type="dxa"/>
          </w:tcPr>
          <w:p w:rsidR="00AD5CF3" w:rsidRPr="00C355FE" w:rsidRDefault="00AD5CF3" w:rsidP="0000177D">
            <w:pPr>
              <w:pStyle w:val="ListParagraph"/>
              <w:tabs>
                <w:tab w:val="left" w:pos="540"/>
                <w:tab w:val="left" w:pos="1470"/>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15"/>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6</w:t>
            </w:r>
          </w:p>
        </w:tc>
        <w:tc>
          <w:tcPr>
            <w:tcW w:w="2404" w:type="dxa"/>
          </w:tcPr>
          <w:p w:rsidR="00AD5CF3" w:rsidRPr="00C355FE" w:rsidRDefault="00AD5CF3" w:rsidP="0000177D">
            <w:pPr>
              <w:pStyle w:val="ListParagraph"/>
              <w:tabs>
                <w:tab w:val="left" w:pos="240"/>
                <w:tab w:val="center" w:pos="956"/>
              </w:tabs>
              <w:ind w:left="0"/>
              <w:rPr>
                <w:rFonts w:ascii="Arial" w:hAnsi="Arial" w:cs="Arial"/>
                <w:lang w:val="en-US"/>
              </w:rPr>
            </w:pPr>
            <w:r>
              <w:rPr>
                <w:rFonts w:ascii="Arial" w:hAnsi="Arial" w:cs="Arial"/>
                <w:lang w:val="en-US"/>
              </w:rPr>
              <w:t xml:space="preserve">      2                2</w:t>
            </w:r>
          </w:p>
        </w:tc>
        <w:tc>
          <w:tcPr>
            <w:tcW w:w="2118" w:type="dxa"/>
          </w:tcPr>
          <w:p w:rsidR="00AD5CF3" w:rsidRPr="00C355FE" w:rsidRDefault="00AD5CF3" w:rsidP="0000177D">
            <w:pPr>
              <w:pStyle w:val="ListParagraph"/>
              <w:tabs>
                <w:tab w:val="left" w:pos="40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1</w:t>
            </w:r>
          </w:p>
        </w:tc>
        <w:tc>
          <w:tcPr>
            <w:tcW w:w="2542" w:type="dxa"/>
          </w:tcPr>
          <w:p w:rsidR="00AD5CF3" w:rsidRPr="00C355FE" w:rsidRDefault="00AD5CF3" w:rsidP="0000177D">
            <w:pPr>
              <w:pStyle w:val="ListParagraph"/>
              <w:tabs>
                <w:tab w:val="left" w:pos="495"/>
                <w:tab w:val="center" w:pos="1096"/>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7</w:t>
            </w:r>
          </w:p>
        </w:tc>
        <w:tc>
          <w:tcPr>
            <w:tcW w:w="2404" w:type="dxa"/>
          </w:tcPr>
          <w:p w:rsidR="00AD5CF3" w:rsidRPr="00C355FE" w:rsidRDefault="00AD5CF3" w:rsidP="0000177D">
            <w:pPr>
              <w:pStyle w:val="ListParagraph"/>
              <w:tabs>
                <w:tab w:val="left" w:pos="255"/>
                <w:tab w:val="center" w:pos="956"/>
              </w:tabs>
              <w:ind w:left="0"/>
              <w:rPr>
                <w:rFonts w:ascii="Arial" w:hAnsi="Arial" w:cs="Arial"/>
                <w:lang w:val="en-US"/>
              </w:rPr>
            </w:pPr>
            <w:r>
              <w:rPr>
                <w:rFonts w:ascii="Arial" w:hAnsi="Arial" w:cs="Arial"/>
                <w:lang w:val="en-US"/>
              </w:rPr>
              <w:tab/>
              <w:t xml:space="preserve">  -                 -</w:t>
            </w:r>
          </w:p>
        </w:tc>
        <w:tc>
          <w:tcPr>
            <w:tcW w:w="2118"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ab/>
              <w:t>1               3</w:t>
            </w:r>
          </w:p>
        </w:tc>
        <w:tc>
          <w:tcPr>
            <w:tcW w:w="2542" w:type="dxa"/>
          </w:tcPr>
          <w:p w:rsidR="00AD5CF3" w:rsidRPr="00C355FE" w:rsidRDefault="00AD5CF3" w:rsidP="0000177D">
            <w:pPr>
              <w:pStyle w:val="ListParagraph"/>
              <w:tabs>
                <w:tab w:val="left" w:pos="30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8</w:t>
            </w:r>
          </w:p>
        </w:tc>
        <w:tc>
          <w:tcPr>
            <w:tcW w:w="2404"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1</w:t>
            </w:r>
            <w:r>
              <w:rPr>
                <w:rFonts w:ascii="Arial" w:hAnsi="Arial" w:cs="Arial"/>
                <w:lang w:val="en-US"/>
              </w:rPr>
              <w:tab/>
              <w:t xml:space="preserve">                 2</w:t>
            </w:r>
          </w:p>
        </w:tc>
        <w:tc>
          <w:tcPr>
            <w:tcW w:w="2118" w:type="dxa"/>
          </w:tcPr>
          <w:p w:rsidR="00AD5CF3" w:rsidRPr="00C355FE" w:rsidRDefault="00AD5CF3" w:rsidP="0000177D">
            <w:pPr>
              <w:pStyle w:val="ListParagraph"/>
              <w:tabs>
                <w:tab w:val="center" w:pos="955"/>
              </w:tabs>
              <w:ind w:left="0"/>
              <w:rPr>
                <w:rFonts w:ascii="Arial" w:hAnsi="Arial" w:cs="Arial"/>
                <w:lang w:val="en-US"/>
              </w:rPr>
            </w:pPr>
            <w:r>
              <w:rPr>
                <w:rFonts w:ascii="Arial" w:hAnsi="Arial" w:cs="Arial"/>
                <w:lang w:val="en-US"/>
              </w:rPr>
              <w:t xml:space="preserve">      1              1</w:t>
            </w:r>
          </w:p>
        </w:tc>
        <w:tc>
          <w:tcPr>
            <w:tcW w:w="2542" w:type="dxa"/>
          </w:tcPr>
          <w:p w:rsidR="00AD5CF3" w:rsidRPr="00C355FE" w:rsidRDefault="00AD5CF3" w:rsidP="0000177D">
            <w:pPr>
              <w:pStyle w:val="ListParagraph"/>
              <w:tabs>
                <w:tab w:val="left" w:pos="720"/>
                <w:tab w:val="right" w:pos="2193"/>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9</w:t>
            </w:r>
          </w:p>
        </w:tc>
        <w:tc>
          <w:tcPr>
            <w:tcW w:w="2404" w:type="dxa"/>
          </w:tcPr>
          <w:p w:rsidR="00AD5CF3" w:rsidRPr="00C355FE" w:rsidRDefault="00AD5CF3" w:rsidP="0000177D">
            <w:pPr>
              <w:pStyle w:val="ListParagraph"/>
              <w:tabs>
                <w:tab w:val="left" w:pos="375"/>
                <w:tab w:val="center" w:pos="956"/>
              </w:tabs>
              <w:ind w:left="0"/>
              <w:rPr>
                <w:rFonts w:ascii="Arial" w:hAnsi="Arial" w:cs="Arial"/>
                <w:lang w:val="en-US"/>
              </w:rPr>
            </w:pPr>
            <w:r>
              <w:rPr>
                <w:rFonts w:ascii="Arial" w:hAnsi="Arial" w:cs="Arial"/>
                <w:lang w:val="en-US"/>
              </w:rPr>
              <w:tab/>
              <w:t>-</w:t>
            </w:r>
            <w:r>
              <w:rPr>
                <w:rFonts w:ascii="Arial" w:hAnsi="Arial" w:cs="Arial"/>
                <w:lang w:val="en-US"/>
              </w:rPr>
              <w:tab/>
              <w:t xml:space="preserve">                 3</w:t>
            </w:r>
          </w:p>
        </w:tc>
        <w:tc>
          <w:tcPr>
            <w:tcW w:w="2118" w:type="dxa"/>
          </w:tcPr>
          <w:p w:rsidR="00AD5CF3" w:rsidRPr="00C355FE" w:rsidRDefault="00AD5CF3" w:rsidP="0000177D">
            <w:pPr>
              <w:pStyle w:val="ListParagraph"/>
              <w:tabs>
                <w:tab w:val="left" w:pos="37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54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10</w:t>
            </w:r>
          </w:p>
        </w:tc>
        <w:tc>
          <w:tcPr>
            <w:tcW w:w="2404"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ab/>
              <w:t>1                -</w:t>
            </w:r>
          </w:p>
        </w:tc>
        <w:tc>
          <w:tcPr>
            <w:tcW w:w="2118"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542" w:type="dxa"/>
          </w:tcPr>
          <w:p w:rsidR="00AD5CF3" w:rsidRPr="00C355FE" w:rsidRDefault="00AD5CF3" w:rsidP="0000177D">
            <w:pPr>
              <w:pStyle w:val="ListParagraph"/>
              <w:tabs>
                <w:tab w:val="left" w:pos="450"/>
                <w:tab w:val="right" w:pos="2193"/>
              </w:tabs>
              <w:ind w:left="0"/>
              <w:rPr>
                <w:rFonts w:ascii="Arial" w:hAnsi="Arial" w:cs="Arial"/>
                <w:lang w:val="en-US"/>
              </w:rPr>
            </w:pPr>
            <w:r>
              <w:rPr>
                <w:rFonts w:ascii="Arial" w:hAnsi="Arial" w:cs="Arial"/>
                <w:lang w:val="en-US"/>
              </w:rPr>
              <w:tab/>
              <w:t>1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11</w:t>
            </w:r>
          </w:p>
        </w:tc>
        <w:tc>
          <w:tcPr>
            <w:tcW w:w="2404" w:type="dxa"/>
          </w:tcPr>
          <w:p w:rsidR="00AD5CF3" w:rsidRPr="00C355FE" w:rsidRDefault="00AD5CF3" w:rsidP="0000177D">
            <w:pPr>
              <w:pStyle w:val="ListParagraph"/>
              <w:tabs>
                <w:tab w:val="left" w:pos="345"/>
                <w:tab w:val="center" w:pos="956"/>
              </w:tabs>
              <w:ind w:left="0"/>
              <w:rPr>
                <w:rFonts w:ascii="Arial" w:hAnsi="Arial" w:cs="Arial"/>
                <w:lang w:val="en-US"/>
              </w:rPr>
            </w:pPr>
            <w:r>
              <w:rPr>
                <w:rFonts w:ascii="Arial" w:hAnsi="Arial" w:cs="Arial"/>
                <w:lang w:val="en-US"/>
              </w:rPr>
              <w:tab/>
              <w:t>1                -</w:t>
            </w:r>
          </w:p>
        </w:tc>
        <w:tc>
          <w:tcPr>
            <w:tcW w:w="2118"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noProof/>
                <w:lang w:val="en-US"/>
              </w:rPr>
              <w:pict>
                <v:shape id="_x0000_s1116" type="#_x0000_t32" style="position:absolute;margin-left:42.45pt;margin-top:15.4pt;width:0;height:140.25pt;z-index:251752448;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2</w:t>
            </w:r>
          </w:p>
        </w:tc>
        <w:tc>
          <w:tcPr>
            <w:tcW w:w="254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12</w:t>
            </w:r>
          </w:p>
        </w:tc>
        <w:tc>
          <w:tcPr>
            <w:tcW w:w="2404" w:type="dxa"/>
          </w:tcPr>
          <w:p w:rsidR="00AD5CF3" w:rsidRPr="00C355FE" w:rsidRDefault="00AD5CF3" w:rsidP="0000177D">
            <w:pPr>
              <w:pStyle w:val="ListParagraph"/>
              <w:tabs>
                <w:tab w:val="left" w:pos="180"/>
                <w:tab w:val="left" w:pos="345"/>
                <w:tab w:val="right" w:pos="1913"/>
              </w:tabs>
              <w:ind w:left="0"/>
              <w:rPr>
                <w:rFonts w:ascii="Arial" w:hAnsi="Arial" w:cs="Arial"/>
                <w:lang w:val="en-US"/>
              </w:rPr>
            </w:pPr>
            <w:r>
              <w:rPr>
                <w:rFonts w:ascii="Arial" w:hAnsi="Arial" w:cs="Arial"/>
                <w:lang w:val="en-US"/>
              </w:rPr>
              <w:tab/>
            </w:r>
            <w:r>
              <w:rPr>
                <w:rFonts w:ascii="Arial" w:hAnsi="Arial" w:cs="Arial"/>
                <w:lang w:val="en-US"/>
              </w:rPr>
              <w:tab/>
              <w:t>-                 -</w:t>
            </w:r>
          </w:p>
        </w:tc>
        <w:tc>
          <w:tcPr>
            <w:tcW w:w="2118" w:type="dxa"/>
          </w:tcPr>
          <w:p w:rsidR="00AD5CF3" w:rsidRPr="00C355FE" w:rsidRDefault="00AD5CF3" w:rsidP="0000177D">
            <w:pPr>
              <w:pStyle w:val="ListParagraph"/>
              <w:tabs>
                <w:tab w:val="left" w:pos="345"/>
                <w:tab w:val="center" w:pos="955"/>
              </w:tabs>
              <w:ind w:left="0"/>
              <w:rPr>
                <w:rFonts w:ascii="Arial" w:hAnsi="Arial" w:cs="Arial"/>
                <w:lang w:val="en-US"/>
              </w:rPr>
            </w:pPr>
            <w:r>
              <w:rPr>
                <w:rFonts w:ascii="Arial" w:hAnsi="Arial" w:cs="Arial"/>
                <w:lang w:val="en-US"/>
              </w:rPr>
              <w:tab/>
              <w:t>-</w:t>
            </w:r>
            <w:r>
              <w:rPr>
                <w:rFonts w:ascii="Arial" w:hAnsi="Arial" w:cs="Arial"/>
                <w:lang w:val="en-US"/>
              </w:rPr>
              <w:tab/>
              <w:t xml:space="preserve">               2  </w:t>
            </w:r>
          </w:p>
        </w:tc>
        <w:tc>
          <w:tcPr>
            <w:tcW w:w="254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13</w:t>
            </w:r>
          </w:p>
        </w:tc>
        <w:tc>
          <w:tcPr>
            <w:tcW w:w="2404"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2                -</w:t>
            </w:r>
          </w:p>
        </w:tc>
        <w:tc>
          <w:tcPr>
            <w:tcW w:w="2118" w:type="dxa"/>
          </w:tcPr>
          <w:p w:rsidR="00AD5CF3" w:rsidRPr="00C355FE" w:rsidRDefault="00AD5CF3" w:rsidP="0000177D">
            <w:pPr>
              <w:pStyle w:val="ListParagraph"/>
              <w:tabs>
                <w:tab w:val="left" w:pos="28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542" w:type="dxa"/>
          </w:tcPr>
          <w:p w:rsidR="00AD5CF3" w:rsidRPr="00C355FE" w:rsidRDefault="00AD5CF3" w:rsidP="0000177D">
            <w:pPr>
              <w:pStyle w:val="ListParagraph"/>
              <w:tabs>
                <w:tab w:val="left" w:pos="55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14</w:t>
            </w:r>
          </w:p>
        </w:tc>
        <w:tc>
          <w:tcPr>
            <w:tcW w:w="2404"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noProof/>
                <w:lang w:val="en-US"/>
              </w:rPr>
              <w:pict>
                <v:shape id="_x0000_s1115" type="#_x0000_t32" style="position:absolute;margin-left:44.65pt;margin-top:2.65pt;width:0;height:94.5pt;z-index:251751424;mso-position-horizontal-relative:text;mso-position-vertical-relative:text" o:connectortype="straight"/>
              </w:pict>
            </w:r>
            <w:r>
              <w:rPr>
                <w:rFonts w:ascii="Arial" w:hAnsi="Arial" w:cs="Arial"/>
                <w:lang w:val="en-US"/>
              </w:rPr>
              <w:tab/>
              <w:t>2                -</w:t>
            </w:r>
          </w:p>
        </w:tc>
        <w:tc>
          <w:tcPr>
            <w:tcW w:w="2118" w:type="dxa"/>
          </w:tcPr>
          <w:p w:rsidR="00AD5CF3" w:rsidRPr="00C355FE" w:rsidRDefault="00AD5CF3" w:rsidP="0000177D">
            <w:pPr>
              <w:pStyle w:val="ListParagraph"/>
              <w:tabs>
                <w:tab w:val="left" w:pos="315"/>
                <w:tab w:val="center" w:pos="955"/>
              </w:tabs>
              <w:ind w:left="0"/>
              <w:rPr>
                <w:rFonts w:ascii="Arial" w:hAnsi="Arial" w:cs="Arial"/>
                <w:lang w:val="en-US"/>
              </w:rPr>
            </w:pPr>
            <w:r>
              <w:rPr>
                <w:rFonts w:ascii="Arial" w:hAnsi="Arial" w:cs="Arial"/>
                <w:lang w:val="en-US"/>
              </w:rPr>
              <w:tab/>
              <w:t xml:space="preserve"> 1</w:t>
            </w:r>
            <w:r>
              <w:rPr>
                <w:rFonts w:ascii="Arial" w:hAnsi="Arial" w:cs="Arial"/>
                <w:lang w:val="en-US"/>
              </w:rPr>
              <w:tab/>
              <w:t xml:space="preserve">              -</w:t>
            </w:r>
          </w:p>
        </w:tc>
        <w:tc>
          <w:tcPr>
            <w:tcW w:w="2542" w:type="dxa"/>
          </w:tcPr>
          <w:p w:rsidR="00AD5CF3" w:rsidRPr="00C355FE" w:rsidRDefault="00AD5CF3" w:rsidP="0000177D">
            <w:pPr>
              <w:pStyle w:val="ListParagraph"/>
              <w:tabs>
                <w:tab w:val="left" w:pos="480"/>
                <w:tab w:val="right" w:pos="2193"/>
              </w:tabs>
              <w:ind w:left="0"/>
              <w:rPr>
                <w:rFonts w:ascii="Arial" w:hAnsi="Arial" w:cs="Arial"/>
                <w:lang w:val="en-US"/>
              </w:rPr>
            </w:pPr>
            <w:r>
              <w:rPr>
                <w:rFonts w:ascii="Arial" w:hAnsi="Arial" w:cs="Arial"/>
                <w:noProof/>
                <w:lang w:val="en-US"/>
              </w:rPr>
              <w:pict>
                <v:shape id="_x0000_s1117" type="#_x0000_t32" style="position:absolute;margin-left:54.6pt;margin-top:8.65pt;width:0;height:88.5pt;z-index:251753472;mso-position-horizontal-relative:text;mso-position-vertical-relative:text" o:connectortype="straight"/>
              </w:pict>
            </w:r>
            <w:r>
              <w:rPr>
                <w:rFonts w:ascii="Arial" w:hAnsi="Arial" w:cs="Arial"/>
                <w:lang w:val="en-US"/>
              </w:rPr>
              <w:tab/>
              <w:t>-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15</w:t>
            </w:r>
          </w:p>
        </w:tc>
        <w:tc>
          <w:tcPr>
            <w:tcW w:w="2404"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1                1</w:t>
            </w:r>
          </w:p>
        </w:tc>
        <w:tc>
          <w:tcPr>
            <w:tcW w:w="2118" w:type="dxa"/>
          </w:tcPr>
          <w:p w:rsidR="00AD5CF3" w:rsidRPr="00C355FE" w:rsidRDefault="00AD5CF3" w:rsidP="0000177D">
            <w:pPr>
              <w:pStyle w:val="ListParagraph"/>
              <w:tabs>
                <w:tab w:val="left" w:pos="480"/>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w:t>
            </w:r>
          </w:p>
        </w:tc>
        <w:tc>
          <w:tcPr>
            <w:tcW w:w="2542" w:type="dxa"/>
          </w:tcPr>
          <w:p w:rsidR="00AD5CF3" w:rsidRPr="00C355FE" w:rsidRDefault="00AD5CF3" w:rsidP="0000177D">
            <w:pPr>
              <w:pStyle w:val="ListParagraph"/>
              <w:tabs>
                <w:tab w:val="left" w:pos="420"/>
                <w:tab w:val="left" w:pos="1410"/>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16</w:t>
            </w:r>
          </w:p>
        </w:tc>
        <w:tc>
          <w:tcPr>
            <w:tcW w:w="2404" w:type="dxa"/>
          </w:tcPr>
          <w:p w:rsidR="00AD5CF3" w:rsidRPr="00C355FE" w:rsidRDefault="00AD5CF3" w:rsidP="0000177D">
            <w:pPr>
              <w:pStyle w:val="ListParagraph"/>
              <w:tabs>
                <w:tab w:val="left" w:pos="405"/>
                <w:tab w:val="right" w:pos="1913"/>
              </w:tabs>
              <w:ind w:left="0"/>
              <w:rPr>
                <w:rFonts w:ascii="Arial" w:hAnsi="Arial" w:cs="Arial"/>
                <w:lang w:val="en-US"/>
              </w:rPr>
            </w:pPr>
            <w:r>
              <w:rPr>
                <w:rFonts w:ascii="Arial" w:hAnsi="Arial" w:cs="Arial"/>
                <w:lang w:val="en-US"/>
              </w:rPr>
              <w:t xml:space="preserve">      5                2</w:t>
            </w:r>
          </w:p>
        </w:tc>
        <w:tc>
          <w:tcPr>
            <w:tcW w:w="2118" w:type="dxa"/>
          </w:tcPr>
          <w:p w:rsidR="00AD5CF3" w:rsidRPr="00C355FE" w:rsidRDefault="00AD5CF3" w:rsidP="0000177D">
            <w:pPr>
              <w:pStyle w:val="ListParagraph"/>
              <w:tabs>
                <w:tab w:val="left" w:pos="435"/>
                <w:tab w:val="center" w:pos="955"/>
              </w:tabs>
              <w:ind w:left="0"/>
              <w:rPr>
                <w:rFonts w:ascii="Arial" w:hAnsi="Arial" w:cs="Arial"/>
                <w:lang w:val="en-US"/>
              </w:rPr>
            </w:pPr>
            <w:r>
              <w:rPr>
                <w:rFonts w:ascii="Arial" w:hAnsi="Arial" w:cs="Arial"/>
                <w:lang w:val="en-US"/>
              </w:rPr>
              <w:t xml:space="preserve">      -</w:t>
            </w:r>
            <w:r>
              <w:rPr>
                <w:rFonts w:ascii="Arial" w:hAnsi="Arial" w:cs="Arial"/>
                <w:lang w:val="en-US"/>
              </w:rPr>
              <w:tab/>
              <w:t xml:space="preserve">              3</w:t>
            </w:r>
          </w:p>
        </w:tc>
        <w:tc>
          <w:tcPr>
            <w:tcW w:w="2542" w:type="dxa"/>
          </w:tcPr>
          <w:p w:rsidR="00AD5CF3" w:rsidRPr="00C355FE" w:rsidRDefault="00AD5CF3" w:rsidP="0000177D">
            <w:pPr>
              <w:pStyle w:val="ListParagraph"/>
              <w:tabs>
                <w:tab w:val="left" w:pos="37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17</w:t>
            </w:r>
          </w:p>
        </w:tc>
        <w:tc>
          <w:tcPr>
            <w:tcW w:w="2404" w:type="dxa"/>
          </w:tcPr>
          <w:p w:rsidR="00AD5CF3" w:rsidRPr="00C355FE" w:rsidRDefault="00AD5CF3" w:rsidP="0000177D">
            <w:pPr>
              <w:pStyle w:val="ListParagraph"/>
              <w:tabs>
                <w:tab w:val="left" w:pos="390"/>
                <w:tab w:val="center" w:pos="956"/>
              </w:tabs>
              <w:ind w:left="0"/>
              <w:rPr>
                <w:rFonts w:ascii="Arial" w:hAnsi="Arial" w:cs="Arial"/>
                <w:lang w:val="en-US"/>
              </w:rPr>
            </w:pPr>
            <w:r>
              <w:rPr>
                <w:rFonts w:ascii="Arial" w:hAnsi="Arial" w:cs="Arial"/>
                <w:lang w:val="en-US"/>
              </w:rPr>
              <w:tab/>
              <w:t>3</w:t>
            </w:r>
            <w:r>
              <w:rPr>
                <w:rFonts w:ascii="Arial" w:hAnsi="Arial" w:cs="Arial"/>
                <w:lang w:val="en-US"/>
              </w:rPr>
              <w:tab/>
              <w:t xml:space="preserve">                -</w:t>
            </w:r>
          </w:p>
        </w:tc>
        <w:tc>
          <w:tcPr>
            <w:tcW w:w="2118" w:type="dxa"/>
          </w:tcPr>
          <w:p w:rsidR="00AD5CF3" w:rsidRPr="00C355FE" w:rsidRDefault="00AD5CF3" w:rsidP="0000177D">
            <w:pPr>
              <w:pStyle w:val="ListParagraph"/>
              <w:tabs>
                <w:tab w:val="left" w:pos="330"/>
                <w:tab w:val="left" w:pos="956"/>
              </w:tabs>
              <w:ind w:left="0"/>
              <w:rPr>
                <w:rFonts w:ascii="Arial" w:hAnsi="Arial" w:cs="Arial"/>
                <w:lang w:val="en-US"/>
              </w:rPr>
            </w:pPr>
            <w:r>
              <w:rPr>
                <w:rFonts w:ascii="Arial" w:hAnsi="Arial" w:cs="Arial"/>
                <w:lang w:val="en-US"/>
              </w:rPr>
              <w:tab/>
              <w:t>-</w:t>
            </w:r>
            <w:r>
              <w:rPr>
                <w:rFonts w:ascii="Arial" w:hAnsi="Arial" w:cs="Arial"/>
                <w:lang w:val="en-US"/>
              </w:rPr>
              <w:tab/>
              <w:t xml:space="preserve">       5</w:t>
            </w:r>
          </w:p>
        </w:tc>
        <w:tc>
          <w:tcPr>
            <w:tcW w:w="2542" w:type="dxa"/>
          </w:tcPr>
          <w:p w:rsidR="00AD5CF3" w:rsidRPr="00C355FE" w:rsidRDefault="00AD5CF3" w:rsidP="0000177D">
            <w:pPr>
              <w:pStyle w:val="ListParagraph"/>
              <w:tabs>
                <w:tab w:val="left" w:pos="480"/>
                <w:tab w:val="center" w:pos="1096"/>
                <w:tab w:val="right" w:pos="2193"/>
              </w:tabs>
              <w:ind w:left="0"/>
              <w:rPr>
                <w:rFonts w:ascii="Arial" w:hAnsi="Arial" w:cs="Arial"/>
                <w:lang w:val="en-US"/>
              </w:rPr>
            </w:pPr>
            <w:r>
              <w:rPr>
                <w:rFonts w:ascii="Arial" w:hAnsi="Arial" w:cs="Arial"/>
                <w:lang w:val="en-US"/>
              </w:rPr>
              <w:tab/>
              <w:t>-</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18</w:t>
            </w:r>
          </w:p>
        </w:tc>
        <w:tc>
          <w:tcPr>
            <w:tcW w:w="2404" w:type="dxa"/>
          </w:tcPr>
          <w:p w:rsidR="00AD5CF3" w:rsidRPr="00C355FE" w:rsidRDefault="00AD5CF3" w:rsidP="0000177D">
            <w:pPr>
              <w:pStyle w:val="ListParagraph"/>
              <w:tabs>
                <w:tab w:val="left" w:pos="435"/>
                <w:tab w:val="center" w:pos="956"/>
                <w:tab w:val="right" w:pos="1913"/>
              </w:tabs>
              <w:ind w:left="0"/>
              <w:rPr>
                <w:rFonts w:ascii="Arial" w:hAnsi="Arial" w:cs="Arial"/>
                <w:lang w:val="en-US"/>
              </w:rPr>
            </w:pPr>
            <w:r>
              <w:rPr>
                <w:rFonts w:ascii="Arial" w:hAnsi="Arial" w:cs="Arial"/>
                <w:noProof/>
                <w:lang w:val="en-US"/>
              </w:rPr>
              <w:pict>
                <v:shape id="_x0000_s1107" type="#_x0000_t32" style="position:absolute;margin-left:44.65pt;margin-top:17.85pt;width:0;height:197.55pt;z-index:251743232;mso-position-horizontal-relative:text;mso-position-vertical-relative:text" o:connectortype="straight"/>
              </w:pict>
            </w:r>
            <w:r>
              <w:rPr>
                <w:rFonts w:ascii="Arial" w:hAnsi="Arial" w:cs="Arial"/>
                <w:lang w:val="en-US"/>
              </w:rPr>
              <w:t xml:space="preserve">      1               1</w:t>
            </w:r>
          </w:p>
        </w:tc>
        <w:tc>
          <w:tcPr>
            <w:tcW w:w="2118" w:type="dxa"/>
          </w:tcPr>
          <w:p w:rsidR="00AD5CF3" w:rsidRPr="00C355FE" w:rsidRDefault="00AD5CF3" w:rsidP="0000177D">
            <w:pPr>
              <w:pStyle w:val="ListParagraph"/>
              <w:tabs>
                <w:tab w:val="left" w:pos="210"/>
                <w:tab w:val="center" w:pos="955"/>
              </w:tabs>
              <w:ind w:left="0"/>
              <w:rPr>
                <w:rFonts w:ascii="Arial" w:hAnsi="Arial" w:cs="Arial"/>
                <w:lang w:val="en-US"/>
              </w:rPr>
            </w:pPr>
            <w:r>
              <w:rPr>
                <w:rFonts w:ascii="Arial" w:hAnsi="Arial" w:cs="Arial"/>
                <w:noProof/>
                <w:lang w:val="en-US"/>
              </w:rPr>
              <w:pict>
                <v:shape id="_x0000_s1109" type="#_x0000_t32" style="position:absolute;margin-left:42.45pt;margin-top:17.1pt;width:0;height:198.3pt;z-index:251745280;mso-position-horizontal-relative:text;mso-position-vertical-relative:text" o:connectortype="straight"/>
              </w:pict>
            </w:r>
            <w:r>
              <w:rPr>
                <w:rFonts w:ascii="Arial" w:hAnsi="Arial" w:cs="Arial"/>
                <w:lang w:val="en-US"/>
              </w:rPr>
              <w:tab/>
              <w:t xml:space="preserve">  -</w:t>
            </w:r>
            <w:r>
              <w:rPr>
                <w:rFonts w:ascii="Arial" w:hAnsi="Arial" w:cs="Arial"/>
                <w:lang w:val="en-US"/>
              </w:rPr>
              <w:tab/>
              <w:t xml:space="preserve">               3</w:t>
            </w:r>
          </w:p>
        </w:tc>
        <w:tc>
          <w:tcPr>
            <w:tcW w:w="2542" w:type="dxa"/>
          </w:tcPr>
          <w:p w:rsidR="00AD5CF3" w:rsidRPr="00C355FE" w:rsidRDefault="00AD5CF3" w:rsidP="0000177D">
            <w:pPr>
              <w:pStyle w:val="ListParagraph"/>
              <w:tabs>
                <w:tab w:val="left" w:pos="345"/>
                <w:tab w:val="right" w:pos="2193"/>
              </w:tabs>
              <w:ind w:left="0"/>
              <w:rPr>
                <w:rFonts w:ascii="Arial" w:hAnsi="Arial" w:cs="Arial"/>
                <w:lang w:val="en-US"/>
              </w:rPr>
            </w:pPr>
            <w:r>
              <w:rPr>
                <w:rFonts w:ascii="Arial" w:hAnsi="Arial" w:cs="Arial"/>
                <w:lang w:val="en-US"/>
              </w:rPr>
              <w:tab/>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19</w:t>
            </w:r>
          </w:p>
        </w:tc>
        <w:tc>
          <w:tcPr>
            <w:tcW w:w="2404" w:type="dxa"/>
          </w:tcPr>
          <w:p w:rsidR="00AD5CF3" w:rsidRPr="00C355FE" w:rsidRDefault="00AD5CF3" w:rsidP="0000177D">
            <w:pPr>
              <w:pStyle w:val="ListParagraph"/>
              <w:tabs>
                <w:tab w:val="left" w:pos="210"/>
                <w:tab w:val="left" w:pos="330"/>
                <w:tab w:val="right" w:pos="1913"/>
              </w:tabs>
              <w:ind w:left="0"/>
              <w:rPr>
                <w:rFonts w:ascii="Arial" w:hAnsi="Arial" w:cs="Arial"/>
                <w:lang w:val="en-US"/>
              </w:rPr>
            </w:pPr>
            <w:r>
              <w:rPr>
                <w:rFonts w:ascii="Arial" w:hAnsi="Arial" w:cs="Arial"/>
                <w:lang w:val="en-US"/>
              </w:rPr>
              <w:tab/>
            </w:r>
            <w:r>
              <w:rPr>
                <w:rFonts w:ascii="Arial" w:hAnsi="Arial" w:cs="Arial"/>
                <w:lang w:val="en-US"/>
              </w:rPr>
              <w:tab/>
            </w:r>
            <w:r w:rsidRPr="00C355FE">
              <w:rPr>
                <w:rFonts w:ascii="Arial" w:hAnsi="Arial" w:cs="Arial"/>
                <w:lang w:val="en-US"/>
              </w:rPr>
              <w:t>1</w:t>
            </w:r>
            <w:r>
              <w:rPr>
                <w:rFonts w:ascii="Arial" w:hAnsi="Arial" w:cs="Arial"/>
                <w:lang w:val="en-US"/>
              </w:rPr>
              <w:t xml:space="preserve">                -</w:t>
            </w:r>
          </w:p>
        </w:tc>
        <w:tc>
          <w:tcPr>
            <w:tcW w:w="2118" w:type="dxa"/>
          </w:tcPr>
          <w:p w:rsidR="00AD5CF3" w:rsidRPr="00C355FE" w:rsidRDefault="00AD5CF3" w:rsidP="0000177D">
            <w:pPr>
              <w:pStyle w:val="ListParagraph"/>
              <w:tabs>
                <w:tab w:val="left" w:pos="285"/>
                <w:tab w:val="right" w:pos="1911"/>
              </w:tabs>
              <w:ind w:left="0"/>
              <w:rPr>
                <w:rFonts w:ascii="Arial" w:hAnsi="Arial" w:cs="Arial"/>
                <w:lang w:val="en-US"/>
              </w:rPr>
            </w:pPr>
            <w:r>
              <w:rPr>
                <w:rFonts w:ascii="Arial" w:hAnsi="Arial" w:cs="Arial"/>
                <w:lang w:val="en-US"/>
              </w:rPr>
              <w:tab/>
              <w:t xml:space="preserve"> -                1</w:t>
            </w:r>
          </w:p>
        </w:tc>
        <w:tc>
          <w:tcPr>
            <w:tcW w:w="2542" w:type="dxa"/>
          </w:tcPr>
          <w:p w:rsidR="00AD5CF3" w:rsidRPr="00C355FE" w:rsidRDefault="00AD5CF3" w:rsidP="0000177D">
            <w:pPr>
              <w:pStyle w:val="ListParagraph"/>
              <w:tabs>
                <w:tab w:val="left" w:pos="525"/>
                <w:tab w:val="right" w:pos="2193"/>
              </w:tabs>
              <w:ind w:left="0"/>
              <w:rPr>
                <w:rFonts w:ascii="Arial" w:hAnsi="Arial" w:cs="Arial"/>
                <w:lang w:val="en-US"/>
              </w:rPr>
            </w:pPr>
            <w:r>
              <w:rPr>
                <w:rFonts w:ascii="Arial" w:hAnsi="Arial" w:cs="Arial"/>
                <w:noProof/>
                <w:lang w:val="en-US"/>
              </w:rPr>
              <w:pict>
                <v:shape id="_x0000_s1114" type="#_x0000_t32" style="position:absolute;margin-left:54.6pt;margin-top:-.35pt;width:0;height:196.8pt;z-index:251750400;mso-position-horizontal-relative:text;mso-position-vertical-relative:text" o:connectortype="straight"/>
              </w:pict>
            </w:r>
            <w:r>
              <w:rPr>
                <w:rFonts w:ascii="Arial" w:hAnsi="Arial" w:cs="Arial"/>
                <w:lang w:val="en-US"/>
              </w:rPr>
              <w:t xml:space="preserve">       1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20</w:t>
            </w:r>
          </w:p>
        </w:tc>
        <w:tc>
          <w:tcPr>
            <w:tcW w:w="2404" w:type="dxa"/>
          </w:tcPr>
          <w:p w:rsidR="00AD5CF3" w:rsidRPr="00C355FE" w:rsidRDefault="00AD5CF3" w:rsidP="0000177D">
            <w:pPr>
              <w:pStyle w:val="ListParagraph"/>
              <w:tabs>
                <w:tab w:val="left" w:pos="405"/>
                <w:tab w:val="center" w:pos="956"/>
              </w:tabs>
              <w:ind w:left="0"/>
              <w:rPr>
                <w:rFonts w:ascii="Arial" w:hAnsi="Arial" w:cs="Arial"/>
                <w:lang w:val="en-US"/>
              </w:rPr>
            </w:pPr>
            <w:r>
              <w:rPr>
                <w:rFonts w:ascii="Arial" w:hAnsi="Arial" w:cs="Arial"/>
                <w:lang w:val="en-US"/>
              </w:rPr>
              <w:t xml:space="preserve">      3</w:t>
            </w:r>
            <w:r>
              <w:rPr>
                <w:rFonts w:ascii="Arial" w:hAnsi="Arial" w:cs="Arial"/>
                <w:lang w:val="en-US"/>
              </w:rPr>
              <w:tab/>
              <w:t xml:space="preserve">               2</w:t>
            </w:r>
          </w:p>
        </w:tc>
        <w:tc>
          <w:tcPr>
            <w:tcW w:w="2118" w:type="dxa"/>
          </w:tcPr>
          <w:p w:rsidR="00AD5CF3" w:rsidRPr="00C355FE" w:rsidRDefault="00AD5CF3" w:rsidP="0000177D">
            <w:pPr>
              <w:pStyle w:val="ListParagraph"/>
              <w:tabs>
                <w:tab w:val="left" w:pos="300"/>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3</w:t>
            </w:r>
          </w:p>
        </w:tc>
        <w:tc>
          <w:tcPr>
            <w:tcW w:w="254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21</w:t>
            </w:r>
          </w:p>
        </w:tc>
        <w:tc>
          <w:tcPr>
            <w:tcW w:w="2404" w:type="dxa"/>
          </w:tcPr>
          <w:p w:rsidR="00AD5CF3" w:rsidRPr="00C355FE" w:rsidRDefault="00AD5CF3" w:rsidP="0000177D">
            <w:pPr>
              <w:pStyle w:val="ListParagraph"/>
              <w:tabs>
                <w:tab w:val="left" w:pos="285"/>
                <w:tab w:val="center" w:pos="956"/>
              </w:tabs>
              <w:ind w:left="0"/>
              <w:rPr>
                <w:rFonts w:ascii="Arial" w:hAnsi="Arial" w:cs="Arial"/>
                <w:lang w:val="en-US"/>
              </w:rPr>
            </w:pPr>
            <w:r>
              <w:rPr>
                <w:rFonts w:ascii="Arial" w:hAnsi="Arial" w:cs="Arial"/>
                <w:lang w:val="en-US"/>
              </w:rPr>
              <w:tab/>
              <w:t xml:space="preserve"> 2</w:t>
            </w:r>
            <w:r>
              <w:rPr>
                <w:rFonts w:ascii="Arial" w:hAnsi="Arial" w:cs="Arial"/>
                <w:lang w:val="en-US"/>
              </w:rPr>
              <w:tab/>
              <w:t xml:space="preserve">                -</w:t>
            </w:r>
          </w:p>
        </w:tc>
        <w:tc>
          <w:tcPr>
            <w:tcW w:w="2118"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2</w:t>
            </w:r>
          </w:p>
        </w:tc>
        <w:tc>
          <w:tcPr>
            <w:tcW w:w="2542" w:type="dxa"/>
          </w:tcPr>
          <w:p w:rsidR="00AD5CF3" w:rsidRPr="00C355FE" w:rsidRDefault="00AD5CF3" w:rsidP="0000177D">
            <w:pPr>
              <w:pStyle w:val="ListParagraph"/>
              <w:tabs>
                <w:tab w:val="left" w:pos="36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22</w:t>
            </w:r>
          </w:p>
        </w:tc>
        <w:tc>
          <w:tcPr>
            <w:tcW w:w="2404"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lang w:val="en-US"/>
              </w:rPr>
              <w:tab/>
            </w:r>
            <w:r>
              <w:rPr>
                <w:rFonts w:ascii="Arial" w:hAnsi="Arial" w:cs="Arial"/>
                <w:lang w:val="en-US"/>
              </w:rPr>
              <w:tab/>
              <w:t xml:space="preserve">  3               -</w:t>
            </w:r>
          </w:p>
        </w:tc>
        <w:tc>
          <w:tcPr>
            <w:tcW w:w="2118" w:type="dxa"/>
          </w:tcPr>
          <w:p w:rsidR="00AD5CF3" w:rsidRPr="00C355FE" w:rsidRDefault="00AD5CF3" w:rsidP="0000177D">
            <w:pPr>
              <w:pStyle w:val="ListParagraph"/>
              <w:tabs>
                <w:tab w:val="left" w:pos="240"/>
                <w:tab w:val="center" w:pos="955"/>
              </w:tabs>
              <w:ind w:left="0"/>
              <w:rPr>
                <w:rFonts w:ascii="Arial" w:hAnsi="Arial" w:cs="Arial"/>
                <w:lang w:val="en-US"/>
              </w:rPr>
            </w:pPr>
            <w:r>
              <w:rPr>
                <w:rFonts w:ascii="Arial" w:hAnsi="Arial" w:cs="Arial"/>
                <w:lang w:val="en-US"/>
              </w:rPr>
              <w:tab/>
              <w:t xml:space="preserve">  1               -</w:t>
            </w:r>
          </w:p>
        </w:tc>
        <w:tc>
          <w:tcPr>
            <w:tcW w:w="2542" w:type="dxa"/>
          </w:tcPr>
          <w:p w:rsidR="00AD5CF3" w:rsidRPr="00C355FE" w:rsidRDefault="00AD5CF3" w:rsidP="0000177D">
            <w:pPr>
              <w:pStyle w:val="ListParagraph"/>
              <w:tabs>
                <w:tab w:val="left" w:pos="46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23</w:t>
            </w:r>
          </w:p>
        </w:tc>
        <w:tc>
          <w:tcPr>
            <w:tcW w:w="2404"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1</w:t>
            </w:r>
          </w:p>
        </w:tc>
        <w:tc>
          <w:tcPr>
            <w:tcW w:w="2118"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1</w:t>
            </w:r>
          </w:p>
        </w:tc>
        <w:tc>
          <w:tcPr>
            <w:tcW w:w="254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1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24</w:t>
            </w:r>
          </w:p>
        </w:tc>
        <w:tc>
          <w:tcPr>
            <w:tcW w:w="2404" w:type="dxa"/>
          </w:tcPr>
          <w:p w:rsidR="00AD5CF3" w:rsidRPr="00C355FE" w:rsidRDefault="00AD5CF3" w:rsidP="0000177D">
            <w:pPr>
              <w:pStyle w:val="ListParagraph"/>
              <w:tabs>
                <w:tab w:val="left" w:pos="270"/>
                <w:tab w:val="center" w:pos="956"/>
              </w:tabs>
              <w:ind w:left="0"/>
              <w:rPr>
                <w:rFonts w:ascii="Arial" w:hAnsi="Arial" w:cs="Arial"/>
                <w:lang w:val="en-US"/>
              </w:rPr>
            </w:pPr>
            <w:r>
              <w:rPr>
                <w:rFonts w:ascii="Arial" w:hAnsi="Arial" w:cs="Arial"/>
                <w:lang w:val="en-US"/>
              </w:rPr>
              <w:tab/>
              <w:t xml:space="preserve">  1               -            </w:t>
            </w:r>
          </w:p>
        </w:tc>
        <w:tc>
          <w:tcPr>
            <w:tcW w:w="2118"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3</w:t>
            </w:r>
          </w:p>
        </w:tc>
        <w:tc>
          <w:tcPr>
            <w:tcW w:w="2542" w:type="dxa"/>
          </w:tcPr>
          <w:p w:rsidR="00AD5CF3" w:rsidRPr="000132AC" w:rsidRDefault="00AD5CF3" w:rsidP="0000177D">
            <w:pPr>
              <w:tabs>
                <w:tab w:val="left" w:pos="390"/>
                <w:tab w:val="right" w:pos="2193"/>
              </w:tabs>
              <w:rPr>
                <w:rFonts w:ascii="Arial" w:hAnsi="Arial" w:cs="Arial"/>
                <w:lang w:val="en-US"/>
              </w:rPr>
            </w:pPr>
            <w:r>
              <w:rPr>
                <w:rFonts w:ascii="Arial" w:hAnsi="Arial" w:cs="Arial"/>
                <w:lang w:val="en-US"/>
              </w:rPr>
              <w:t xml:space="preserve">        </w:t>
            </w:r>
            <w:r w:rsidRPr="000132AC">
              <w:rPr>
                <w:rFonts w:ascii="Arial" w:hAnsi="Arial" w:cs="Arial"/>
                <w:lang w:val="en-US"/>
              </w:rPr>
              <w:t xml:space="preserve">1              </w:t>
            </w:r>
            <w:r>
              <w:rPr>
                <w:rFonts w:ascii="Arial" w:hAnsi="Arial" w:cs="Arial"/>
                <w:lang w:val="en-US"/>
              </w:rPr>
              <w:t xml:space="preserve">    </w:t>
            </w:r>
            <w:r w:rsidRPr="000132AC">
              <w:rPr>
                <w:rFonts w:ascii="Arial" w:hAnsi="Arial" w:cs="Arial"/>
                <w:lang w:val="en-US"/>
              </w:rPr>
              <w:t>-</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25</w:t>
            </w:r>
          </w:p>
        </w:tc>
        <w:tc>
          <w:tcPr>
            <w:tcW w:w="2404" w:type="dxa"/>
          </w:tcPr>
          <w:p w:rsidR="00AD5CF3" w:rsidRPr="00C355FE" w:rsidRDefault="00AD5CF3" w:rsidP="0000177D">
            <w:pPr>
              <w:pStyle w:val="ListParagraph"/>
              <w:tabs>
                <w:tab w:val="left" w:pos="330"/>
                <w:tab w:val="left" w:pos="1095"/>
              </w:tabs>
              <w:ind w:left="0"/>
              <w:rPr>
                <w:rFonts w:ascii="Arial" w:hAnsi="Arial" w:cs="Arial"/>
                <w:lang w:val="en-US"/>
              </w:rPr>
            </w:pPr>
            <w:r>
              <w:rPr>
                <w:rFonts w:ascii="Arial" w:hAnsi="Arial" w:cs="Arial"/>
                <w:lang w:val="en-US"/>
              </w:rPr>
              <w:tab/>
              <w:t>-</w:t>
            </w:r>
            <w:r>
              <w:rPr>
                <w:rFonts w:ascii="Arial" w:hAnsi="Arial" w:cs="Arial"/>
                <w:lang w:val="en-US"/>
              </w:rPr>
              <w:tab/>
              <w:t xml:space="preserve">      2</w:t>
            </w:r>
          </w:p>
        </w:tc>
        <w:tc>
          <w:tcPr>
            <w:tcW w:w="2118" w:type="dxa"/>
          </w:tcPr>
          <w:p w:rsidR="00AD5CF3" w:rsidRPr="00C355FE" w:rsidRDefault="00AD5CF3" w:rsidP="0000177D">
            <w:pPr>
              <w:pStyle w:val="ListParagraph"/>
              <w:tabs>
                <w:tab w:val="left" w:pos="255"/>
                <w:tab w:val="center" w:pos="955"/>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2</w:t>
            </w:r>
          </w:p>
        </w:tc>
        <w:tc>
          <w:tcPr>
            <w:tcW w:w="254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26</w:t>
            </w:r>
          </w:p>
        </w:tc>
        <w:tc>
          <w:tcPr>
            <w:tcW w:w="2404" w:type="dxa"/>
          </w:tcPr>
          <w:p w:rsidR="00AD5CF3" w:rsidRPr="00C355FE" w:rsidRDefault="00AD5CF3" w:rsidP="0000177D">
            <w:pPr>
              <w:pStyle w:val="ListParagraph"/>
              <w:tabs>
                <w:tab w:val="left" w:pos="300"/>
                <w:tab w:val="center" w:pos="956"/>
              </w:tabs>
              <w:ind w:left="0"/>
              <w:rPr>
                <w:rFonts w:ascii="Arial" w:hAnsi="Arial" w:cs="Arial"/>
                <w:lang w:val="en-US"/>
              </w:rPr>
            </w:pPr>
            <w:r>
              <w:rPr>
                <w:rFonts w:ascii="Arial" w:hAnsi="Arial" w:cs="Arial"/>
                <w:lang w:val="en-US"/>
              </w:rPr>
              <w:tab/>
              <w:t xml:space="preserve"> -                -</w:t>
            </w:r>
          </w:p>
        </w:tc>
        <w:tc>
          <w:tcPr>
            <w:tcW w:w="2118" w:type="dxa"/>
          </w:tcPr>
          <w:p w:rsidR="00AD5CF3" w:rsidRPr="00C355FE" w:rsidRDefault="00AD5CF3" w:rsidP="0000177D">
            <w:pPr>
              <w:pStyle w:val="ListParagraph"/>
              <w:tabs>
                <w:tab w:val="left" w:pos="330"/>
                <w:tab w:val="right" w:pos="1911"/>
              </w:tabs>
              <w:ind w:left="0"/>
              <w:rPr>
                <w:rFonts w:ascii="Arial" w:hAnsi="Arial" w:cs="Arial"/>
                <w:lang w:val="en-US"/>
              </w:rPr>
            </w:pPr>
            <w:r>
              <w:rPr>
                <w:rFonts w:ascii="Arial" w:hAnsi="Arial" w:cs="Arial"/>
                <w:lang w:val="en-US"/>
              </w:rPr>
              <w:tab/>
              <w:t xml:space="preserve"> -                3</w:t>
            </w:r>
          </w:p>
        </w:tc>
        <w:tc>
          <w:tcPr>
            <w:tcW w:w="2542" w:type="dxa"/>
          </w:tcPr>
          <w:p w:rsidR="00AD5CF3" w:rsidRPr="00C355FE" w:rsidRDefault="00AD5CF3" w:rsidP="00AD5CF3">
            <w:pPr>
              <w:pStyle w:val="ListParagraph"/>
              <w:numPr>
                <w:ilvl w:val="0"/>
                <w:numId w:val="40"/>
              </w:numPr>
              <w:tabs>
                <w:tab w:val="left" w:pos="540"/>
                <w:tab w:val="right" w:pos="2193"/>
              </w:tabs>
              <w:spacing w:after="0" w:line="240" w:lineRule="auto"/>
              <w:rPr>
                <w:rFonts w:ascii="Arial" w:hAnsi="Arial" w:cs="Arial"/>
                <w:lang w:val="en-US"/>
              </w:rPr>
            </w:pPr>
            <w:r>
              <w:rPr>
                <w:rFonts w:ascii="Arial" w:hAnsi="Arial" w:cs="Arial"/>
                <w:lang w:val="en-US"/>
              </w:rPr>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27</w:t>
            </w:r>
          </w:p>
        </w:tc>
        <w:tc>
          <w:tcPr>
            <w:tcW w:w="2404" w:type="dxa"/>
          </w:tcPr>
          <w:p w:rsidR="00AD5CF3" w:rsidRPr="00C355FE" w:rsidRDefault="00AD5CF3" w:rsidP="0000177D">
            <w:pPr>
              <w:pStyle w:val="ListParagraph"/>
              <w:tabs>
                <w:tab w:val="left" w:pos="210"/>
                <w:tab w:val="left" w:pos="255"/>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2               -</w:t>
            </w:r>
          </w:p>
        </w:tc>
        <w:tc>
          <w:tcPr>
            <w:tcW w:w="2118" w:type="dxa"/>
          </w:tcPr>
          <w:p w:rsidR="00AD5CF3" w:rsidRPr="00C355FE" w:rsidRDefault="00AD5CF3" w:rsidP="0000177D">
            <w:pPr>
              <w:pStyle w:val="ListParagraph"/>
              <w:tabs>
                <w:tab w:val="left" w:pos="360"/>
                <w:tab w:val="center" w:pos="955"/>
              </w:tabs>
              <w:ind w:left="0"/>
              <w:rPr>
                <w:rFonts w:ascii="Arial" w:hAnsi="Arial" w:cs="Arial"/>
                <w:lang w:val="en-US"/>
              </w:rPr>
            </w:pPr>
            <w:r>
              <w:rPr>
                <w:rFonts w:ascii="Arial" w:hAnsi="Arial" w:cs="Arial"/>
                <w:lang w:val="en-US"/>
              </w:rPr>
              <w:tab/>
              <w:t>1</w:t>
            </w:r>
            <w:r>
              <w:rPr>
                <w:rFonts w:ascii="Arial" w:hAnsi="Arial" w:cs="Arial"/>
                <w:lang w:val="en-US"/>
              </w:rPr>
              <w:tab/>
              <w:t xml:space="preserve">                2</w:t>
            </w:r>
          </w:p>
        </w:tc>
        <w:tc>
          <w:tcPr>
            <w:tcW w:w="2542" w:type="dxa"/>
          </w:tcPr>
          <w:p w:rsidR="00AD5CF3" w:rsidRPr="00C355FE" w:rsidRDefault="00AD5CF3" w:rsidP="0000177D">
            <w:pPr>
              <w:pStyle w:val="ListParagraph"/>
              <w:tabs>
                <w:tab w:val="left" w:pos="495"/>
                <w:tab w:val="right" w:pos="2193"/>
              </w:tabs>
              <w:ind w:left="0"/>
              <w:rPr>
                <w:rFonts w:ascii="Arial" w:hAnsi="Arial" w:cs="Arial"/>
                <w:lang w:val="en-US"/>
              </w:rPr>
            </w:pPr>
            <w:r>
              <w:rPr>
                <w:rFonts w:ascii="Arial" w:hAnsi="Arial" w:cs="Arial"/>
                <w:lang w:val="en-US"/>
              </w:rPr>
              <w:tab/>
              <w:t>-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28</w:t>
            </w:r>
          </w:p>
        </w:tc>
        <w:tc>
          <w:tcPr>
            <w:tcW w:w="2404" w:type="dxa"/>
          </w:tcPr>
          <w:p w:rsidR="00AD5CF3" w:rsidRPr="00C355FE" w:rsidRDefault="00AD5CF3" w:rsidP="0000177D">
            <w:pPr>
              <w:pStyle w:val="ListParagraph"/>
              <w:tabs>
                <w:tab w:val="left" w:pos="210"/>
                <w:tab w:val="left" w:pos="270"/>
                <w:tab w:val="right" w:pos="1913"/>
              </w:tabs>
              <w:ind w:left="0"/>
              <w:rPr>
                <w:rFonts w:ascii="Arial" w:hAnsi="Arial" w:cs="Arial"/>
                <w:lang w:val="en-US"/>
              </w:rPr>
            </w:pPr>
            <w:r>
              <w:rPr>
                <w:rFonts w:ascii="Arial" w:hAnsi="Arial" w:cs="Arial"/>
                <w:noProof/>
                <w:lang w:val="en-US"/>
              </w:rPr>
              <w:pict>
                <v:shape id="_x0000_s1108" type="#_x0000_t32" style="position:absolute;margin-left:44.65pt;margin-top:7.2pt;width:0;height:76.5pt;z-index:251744256;mso-position-horizontal-relative:text;mso-position-vertical-relative:text" o:connectortype="straight"/>
              </w:pict>
            </w:r>
            <w:r>
              <w:rPr>
                <w:rFonts w:ascii="Arial" w:hAnsi="Arial" w:cs="Arial"/>
                <w:lang w:val="en-US"/>
              </w:rPr>
              <w:tab/>
            </w:r>
            <w:r>
              <w:rPr>
                <w:rFonts w:ascii="Arial" w:hAnsi="Arial" w:cs="Arial"/>
                <w:lang w:val="en-US"/>
              </w:rPr>
              <w:tab/>
              <w:t xml:space="preserve"> -                 1</w:t>
            </w:r>
          </w:p>
        </w:tc>
        <w:tc>
          <w:tcPr>
            <w:tcW w:w="2118" w:type="dxa"/>
          </w:tcPr>
          <w:p w:rsidR="00AD5CF3" w:rsidRPr="00C355FE" w:rsidRDefault="00AD5CF3" w:rsidP="0000177D">
            <w:pPr>
              <w:pStyle w:val="ListParagraph"/>
              <w:tabs>
                <w:tab w:val="left" w:pos="420"/>
                <w:tab w:val="center" w:pos="955"/>
              </w:tabs>
              <w:ind w:left="0"/>
              <w:rPr>
                <w:rFonts w:ascii="Arial" w:hAnsi="Arial" w:cs="Arial"/>
                <w:lang w:val="en-US"/>
              </w:rPr>
            </w:pPr>
            <w:r>
              <w:rPr>
                <w:rFonts w:ascii="Arial" w:hAnsi="Arial" w:cs="Arial"/>
                <w:noProof/>
                <w:lang w:val="en-US"/>
              </w:rPr>
              <w:pict>
                <v:shape id="_x0000_s1111" type="#_x0000_t32" style="position:absolute;margin-left:42.45pt;margin-top:7.2pt;width:0;height:76.5pt;z-index:251747328;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p>
        </w:tc>
        <w:tc>
          <w:tcPr>
            <w:tcW w:w="2542" w:type="dxa"/>
          </w:tcPr>
          <w:p w:rsidR="00AD5CF3" w:rsidRPr="00C355FE" w:rsidRDefault="00AD5CF3" w:rsidP="0000177D">
            <w:pPr>
              <w:pStyle w:val="ListParagraph"/>
              <w:tabs>
                <w:tab w:val="left" w:pos="540"/>
                <w:tab w:val="center" w:pos="1096"/>
                <w:tab w:val="right" w:pos="2193"/>
              </w:tabs>
              <w:ind w:left="0"/>
              <w:rPr>
                <w:rFonts w:ascii="Arial" w:hAnsi="Arial" w:cs="Arial"/>
                <w:lang w:val="en-US"/>
              </w:rPr>
            </w:pPr>
            <w:r>
              <w:rPr>
                <w:rFonts w:ascii="Arial" w:hAnsi="Arial" w:cs="Arial"/>
                <w:noProof/>
                <w:lang w:val="en-US"/>
              </w:rPr>
              <w:pict>
                <v:shape id="_x0000_s1112" type="#_x0000_t32" style="position:absolute;margin-left:54.6pt;margin-top:7.2pt;width:0;height:76.5pt;z-index:251748352;mso-position-horizontal-relative:text;mso-position-vertical-relative:text" o:connectortype="straight"/>
              </w:pict>
            </w:r>
            <w:r>
              <w:rPr>
                <w:rFonts w:ascii="Arial" w:hAnsi="Arial" w:cs="Arial"/>
                <w:lang w:val="en-US"/>
              </w:rPr>
              <w:t xml:space="preserve">        -</w:t>
            </w:r>
            <w:r>
              <w:rPr>
                <w:rFonts w:ascii="Arial" w:hAnsi="Arial" w:cs="Arial"/>
                <w:lang w:val="en-US"/>
              </w:rPr>
              <w:tab/>
              <w:t xml:space="preserve">                   -</w:t>
            </w:r>
            <w:r>
              <w:rPr>
                <w:rFonts w:ascii="Arial" w:hAnsi="Arial" w:cs="Arial"/>
                <w:lang w:val="en-US"/>
              </w:rPr>
              <w:tab/>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29</w:t>
            </w:r>
          </w:p>
        </w:tc>
        <w:tc>
          <w:tcPr>
            <w:tcW w:w="2404" w:type="dxa"/>
          </w:tcPr>
          <w:p w:rsidR="00AD5CF3" w:rsidRPr="00C355FE" w:rsidRDefault="00AD5CF3" w:rsidP="0000177D">
            <w:pPr>
              <w:pStyle w:val="ListParagraph"/>
              <w:tabs>
                <w:tab w:val="left" w:pos="210"/>
                <w:tab w:val="center" w:pos="956"/>
              </w:tabs>
              <w:ind w:left="0"/>
              <w:rPr>
                <w:rFonts w:ascii="Arial" w:hAnsi="Arial" w:cs="Arial"/>
                <w:lang w:val="en-US"/>
              </w:rPr>
            </w:pPr>
            <w:r>
              <w:rPr>
                <w:rFonts w:ascii="Arial" w:hAnsi="Arial" w:cs="Arial"/>
                <w:lang w:val="en-US"/>
              </w:rPr>
              <w:t xml:space="preserve">      -                1</w:t>
            </w:r>
          </w:p>
        </w:tc>
        <w:tc>
          <w:tcPr>
            <w:tcW w:w="2118" w:type="dxa"/>
          </w:tcPr>
          <w:p w:rsidR="00AD5CF3" w:rsidRPr="00C355FE" w:rsidRDefault="00AD5CF3" w:rsidP="0000177D">
            <w:pPr>
              <w:pStyle w:val="ListParagraph"/>
              <w:tabs>
                <w:tab w:val="right" w:pos="1911"/>
              </w:tabs>
              <w:ind w:left="0"/>
              <w:jc w:val="center"/>
              <w:rPr>
                <w:rFonts w:ascii="Arial" w:hAnsi="Arial" w:cs="Arial"/>
                <w:lang w:val="en-US"/>
              </w:rPr>
            </w:pPr>
            <w:r>
              <w:rPr>
                <w:rFonts w:ascii="Arial" w:hAnsi="Arial" w:cs="Arial"/>
                <w:lang w:val="en-US"/>
              </w:rPr>
              <w:t xml:space="preserve"> -                   1</w:t>
            </w:r>
          </w:p>
        </w:tc>
        <w:tc>
          <w:tcPr>
            <w:tcW w:w="2542" w:type="dxa"/>
          </w:tcPr>
          <w:p w:rsidR="00AD5CF3" w:rsidRPr="00C355FE" w:rsidRDefault="00AD5CF3" w:rsidP="0000177D">
            <w:pPr>
              <w:pStyle w:val="ListParagraph"/>
              <w:tabs>
                <w:tab w:val="left" w:pos="705"/>
                <w:tab w:val="left" w:pos="765"/>
                <w:tab w:val="center" w:pos="1096"/>
              </w:tabs>
              <w:ind w:left="0"/>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30</w:t>
            </w:r>
          </w:p>
        </w:tc>
        <w:tc>
          <w:tcPr>
            <w:tcW w:w="2404" w:type="dxa"/>
          </w:tcPr>
          <w:p w:rsidR="00AD5CF3" w:rsidRPr="00C355FE" w:rsidRDefault="00AD5CF3" w:rsidP="0000177D">
            <w:pPr>
              <w:pStyle w:val="ListParagraph"/>
              <w:tabs>
                <w:tab w:val="left" w:pos="195"/>
                <w:tab w:val="left" w:pos="240"/>
                <w:tab w:val="center" w:pos="956"/>
              </w:tabs>
              <w:ind w:left="0"/>
              <w:rPr>
                <w:rFonts w:ascii="Arial" w:hAnsi="Arial" w:cs="Arial"/>
                <w:lang w:val="en-US"/>
              </w:rPr>
            </w:pPr>
            <w:r>
              <w:rPr>
                <w:rFonts w:ascii="Arial" w:hAnsi="Arial" w:cs="Arial"/>
                <w:lang w:val="en-US"/>
              </w:rPr>
              <w:tab/>
            </w:r>
            <w:r>
              <w:rPr>
                <w:rFonts w:ascii="Arial" w:hAnsi="Arial" w:cs="Arial"/>
                <w:lang w:val="en-US"/>
              </w:rPr>
              <w:tab/>
              <w:t xml:space="preserve">  -</w:t>
            </w:r>
            <w:r>
              <w:rPr>
                <w:rFonts w:ascii="Arial" w:hAnsi="Arial" w:cs="Arial"/>
                <w:lang w:val="en-US"/>
              </w:rPr>
              <w:tab/>
              <w:t xml:space="preserve">                 -</w:t>
            </w:r>
          </w:p>
        </w:tc>
        <w:tc>
          <w:tcPr>
            <w:tcW w:w="2118"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                  -</w:t>
            </w:r>
          </w:p>
        </w:tc>
        <w:tc>
          <w:tcPr>
            <w:tcW w:w="2542" w:type="dxa"/>
          </w:tcPr>
          <w:p w:rsidR="00AD5CF3" w:rsidRPr="00C355FE" w:rsidRDefault="00AD5CF3" w:rsidP="0000177D">
            <w:pPr>
              <w:pStyle w:val="ListParagraph"/>
              <w:tabs>
                <w:tab w:val="right" w:pos="2193"/>
              </w:tabs>
              <w:ind w:left="0"/>
              <w:rPr>
                <w:rFonts w:ascii="Arial" w:hAnsi="Arial" w:cs="Arial"/>
                <w:lang w:val="en-US"/>
              </w:rPr>
            </w:pPr>
            <w:r>
              <w:rPr>
                <w:rFonts w:ascii="Arial" w:hAnsi="Arial" w:cs="Arial"/>
                <w:lang w:val="en-US"/>
              </w:rPr>
              <w:t xml:space="preserve">       -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31</w:t>
            </w:r>
          </w:p>
        </w:tc>
        <w:tc>
          <w:tcPr>
            <w:tcW w:w="2404" w:type="dxa"/>
          </w:tcPr>
          <w:p w:rsidR="00AD5CF3" w:rsidRPr="00C355FE" w:rsidRDefault="00AD5CF3" w:rsidP="0000177D">
            <w:pPr>
              <w:pStyle w:val="ListParagraph"/>
              <w:tabs>
                <w:tab w:val="left" w:pos="360"/>
                <w:tab w:val="center" w:pos="956"/>
              </w:tabs>
              <w:ind w:left="0"/>
              <w:rPr>
                <w:rFonts w:ascii="Arial" w:hAnsi="Arial" w:cs="Arial"/>
                <w:lang w:val="en-US"/>
              </w:rPr>
            </w:pPr>
            <w:r>
              <w:rPr>
                <w:rFonts w:ascii="Arial" w:hAnsi="Arial" w:cs="Arial"/>
                <w:lang w:val="en-US"/>
              </w:rPr>
              <w:t xml:space="preserve">      -                 -</w:t>
            </w:r>
          </w:p>
        </w:tc>
        <w:tc>
          <w:tcPr>
            <w:tcW w:w="2118" w:type="dxa"/>
          </w:tcPr>
          <w:p w:rsidR="00AD5CF3" w:rsidRPr="00C355FE" w:rsidRDefault="00AD5CF3" w:rsidP="0000177D">
            <w:pPr>
              <w:pStyle w:val="ListParagraph"/>
              <w:tabs>
                <w:tab w:val="left" w:pos="315"/>
                <w:tab w:val="right" w:pos="1911"/>
              </w:tabs>
              <w:ind w:left="0"/>
              <w:rPr>
                <w:rFonts w:ascii="Arial" w:hAnsi="Arial" w:cs="Arial"/>
                <w:lang w:val="en-US"/>
              </w:rPr>
            </w:pPr>
            <w:r>
              <w:rPr>
                <w:rFonts w:ascii="Arial" w:hAnsi="Arial" w:cs="Arial"/>
                <w:lang w:val="en-US"/>
              </w:rPr>
              <w:tab/>
              <w:t>1                  2</w:t>
            </w:r>
          </w:p>
        </w:tc>
        <w:tc>
          <w:tcPr>
            <w:tcW w:w="2542" w:type="dxa"/>
          </w:tcPr>
          <w:p w:rsidR="00AD5CF3" w:rsidRPr="00C355FE" w:rsidRDefault="00AD5CF3" w:rsidP="0000177D">
            <w:pPr>
              <w:pStyle w:val="ListParagraph"/>
              <w:tabs>
                <w:tab w:val="left" w:pos="390"/>
                <w:tab w:val="center" w:pos="1096"/>
              </w:tabs>
              <w:ind w:left="0"/>
              <w:rPr>
                <w:rFonts w:ascii="Arial" w:hAnsi="Arial" w:cs="Arial"/>
                <w:lang w:val="en-US"/>
              </w:rPr>
            </w:pPr>
            <w:r>
              <w:rPr>
                <w:rFonts w:ascii="Arial" w:hAnsi="Arial" w:cs="Arial"/>
                <w:lang w:val="en-US"/>
              </w:rPr>
              <w:tab/>
              <w:t xml:space="preserve"> -</w:t>
            </w:r>
            <w:r>
              <w:rPr>
                <w:rFonts w:ascii="Arial" w:hAnsi="Arial" w:cs="Arial"/>
                <w:lang w:val="en-US"/>
              </w:rPr>
              <w:tab/>
              <w:t xml:space="preserve">                   -</w:t>
            </w:r>
          </w:p>
        </w:tc>
      </w:tr>
      <w:tr w:rsidR="00AD5CF3" w:rsidRPr="00C355FE" w:rsidTr="0000177D">
        <w:trPr>
          <w:trHeight w:val="327"/>
        </w:trPr>
        <w:tc>
          <w:tcPr>
            <w:tcW w:w="706" w:type="dxa"/>
          </w:tcPr>
          <w:p w:rsidR="00AD5CF3" w:rsidRPr="00C355FE" w:rsidRDefault="00AD5CF3" w:rsidP="0000177D">
            <w:pPr>
              <w:pStyle w:val="ListParagraph"/>
              <w:ind w:left="0"/>
              <w:jc w:val="center"/>
              <w:rPr>
                <w:rFonts w:ascii="Arial" w:hAnsi="Arial" w:cs="Arial"/>
                <w:lang w:val="en-US"/>
              </w:rPr>
            </w:pPr>
            <w:r w:rsidRPr="00C355FE">
              <w:rPr>
                <w:rFonts w:ascii="Arial" w:hAnsi="Arial" w:cs="Arial"/>
                <w:lang w:val="en-US"/>
              </w:rPr>
              <w:t>Total</w:t>
            </w:r>
          </w:p>
        </w:tc>
        <w:tc>
          <w:tcPr>
            <w:tcW w:w="2404" w:type="dxa"/>
          </w:tcPr>
          <w:p w:rsidR="00AD5CF3" w:rsidRPr="00C355FE" w:rsidRDefault="00AD5CF3" w:rsidP="0000177D">
            <w:pPr>
              <w:pStyle w:val="ListParagraph"/>
              <w:tabs>
                <w:tab w:val="left" w:pos="255"/>
                <w:tab w:val="right" w:pos="1913"/>
              </w:tabs>
              <w:ind w:left="0"/>
              <w:rPr>
                <w:rFonts w:ascii="Arial" w:hAnsi="Arial" w:cs="Arial"/>
                <w:lang w:val="en-US"/>
              </w:rPr>
            </w:pPr>
            <w:r>
              <w:rPr>
                <w:rFonts w:ascii="Arial" w:hAnsi="Arial" w:cs="Arial"/>
                <w:lang w:val="en-US"/>
              </w:rPr>
              <w:t xml:space="preserve">     37              21</w:t>
            </w:r>
          </w:p>
        </w:tc>
        <w:tc>
          <w:tcPr>
            <w:tcW w:w="2118" w:type="dxa"/>
          </w:tcPr>
          <w:p w:rsidR="00AD5CF3" w:rsidRPr="00C355FE" w:rsidRDefault="00AD5CF3" w:rsidP="0000177D">
            <w:pPr>
              <w:pStyle w:val="ListParagraph"/>
              <w:tabs>
                <w:tab w:val="right" w:pos="1911"/>
              </w:tabs>
              <w:ind w:left="0"/>
              <w:rPr>
                <w:rFonts w:ascii="Arial" w:hAnsi="Arial" w:cs="Arial"/>
                <w:lang w:val="en-US"/>
              </w:rPr>
            </w:pPr>
            <w:r>
              <w:rPr>
                <w:rFonts w:ascii="Arial" w:hAnsi="Arial" w:cs="Arial"/>
                <w:lang w:val="en-US"/>
              </w:rPr>
              <w:t xml:space="preserve">      8                52</w:t>
            </w:r>
          </w:p>
        </w:tc>
        <w:tc>
          <w:tcPr>
            <w:tcW w:w="2542" w:type="dxa"/>
          </w:tcPr>
          <w:p w:rsidR="00AD5CF3" w:rsidRPr="00C355FE" w:rsidRDefault="00AD5CF3" w:rsidP="0000177D">
            <w:pPr>
              <w:pStyle w:val="ListParagraph"/>
              <w:tabs>
                <w:tab w:val="left" w:pos="390"/>
                <w:tab w:val="right" w:pos="2193"/>
              </w:tabs>
              <w:ind w:left="0"/>
              <w:rPr>
                <w:rFonts w:ascii="Arial" w:hAnsi="Arial" w:cs="Arial"/>
                <w:lang w:val="en-US"/>
              </w:rPr>
            </w:pPr>
            <w:r>
              <w:rPr>
                <w:rFonts w:ascii="Arial" w:hAnsi="Arial" w:cs="Arial"/>
                <w:lang w:val="en-US"/>
              </w:rPr>
              <w:tab/>
              <w:t xml:space="preserve"> 7                  0</w:t>
            </w:r>
          </w:p>
        </w:tc>
      </w:tr>
    </w:tbl>
    <w:p w:rsidR="00AD5CF3" w:rsidRDefault="00AD5CF3" w:rsidP="00AD5CF3">
      <w:pPr>
        <w:spacing w:line="360" w:lineRule="auto"/>
        <w:rPr>
          <w:rFonts w:ascii="Arial" w:hAnsi="Arial" w:cs="Arial"/>
          <w:b/>
        </w:rPr>
      </w:pPr>
    </w:p>
    <w:p w:rsidR="00AD5CF3" w:rsidRDefault="00AD5CF3" w:rsidP="00AD5CF3">
      <w:pPr>
        <w:spacing w:line="360" w:lineRule="auto"/>
        <w:ind w:firstLine="709"/>
        <w:jc w:val="both"/>
        <w:rPr>
          <w:rFonts w:ascii="Arial" w:hAnsi="Arial" w:cs="Arial"/>
        </w:rPr>
      </w:pPr>
      <w:r w:rsidRPr="00557100">
        <w:rPr>
          <w:rFonts w:ascii="Arial" w:hAnsi="Arial" w:cs="Arial"/>
        </w:rPr>
        <w:t>Contoh</w:t>
      </w:r>
      <w:r>
        <w:rPr>
          <w:rFonts w:ascii="Arial" w:hAnsi="Arial" w:cs="Arial"/>
        </w:rPr>
        <w:t xml:space="preserve"> O</w:t>
      </w:r>
      <w:r w:rsidRPr="00557100">
        <w:rPr>
          <w:rFonts w:ascii="Arial" w:hAnsi="Arial" w:cs="Arial"/>
        </w:rPr>
        <w:t>bat</w:t>
      </w:r>
      <w:r>
        <w:rPr>
          <w:rFonts w:ascii="Arial" w:hAnsi="Arial" w:cs="Arial"/>
        </w:rPr>
        <w:t xml:space="preserve"> Golongan AINS (Asam Mefenamat, Na.Diklofenak, Piroksikam) Generik dengan Nama Dagangnya :</w:t>
      </w:r>
    </w:p>
    <w:tbl>
      <w:tblPr>
        <w:tblStyle w:val="TableGrid"/>
        <w:tblW w:w="0" w:type="auto"/>
        <w:tblInd w:w="108" w:type="dxa"/>
        <w:tblLook w:val="04A0"/>
      </w:tblPr>
      <w:tblGrid>
        <w:gridCol w:w="546"/>
        <w:gridCol w:w="3680"/>
        <w:gridCol w:w="3571"/>
      </w:tblGrid>
      <w:tr w:rsidR="00AD5CF3" w:rsidTr="0000177D">
        <w:trPr>
          <w:trHeight w:val="239"/>
        </w:trPr>
        <w:tc>
          <w:tcPr>
            <w:tcW w:w="546" w:type="dxa"/>
          </w:tcPr>
          <w:p w:rsidR="00AD5CF3" w:rsidRDefault="00AD5CF3" w:rsidP="0000177D">
            <w:pPr>
              <w:jc w:val="both"/>
              <w:rPr>
                <w:rFonts w:ascii="Arial" w:hAnsi="Arial" w:cs="Arial"/>
                <w:lang w:val="en-US"/>
              </w:rPr>
            </w:pPr>
            <w:r>
              <w:rPr>
                <w:rFonts w:ascii="Arial" w:hAnsi="Arial" w:cs="Arial"/>
                <w:lang w:val="en-US"/>
              </w:rPr>
              <w:t>NO</w:t>
            </w:r>
          </w:p>
        </w:tc>
        <w:tc>
          <w:tcPr>
            <w:tcW w:w="7251" w:type="dxa"/>
            <w:gridSpan w:val="2"/>
          </w:tcPr>
          <w:p w:rsidR="00AD5CF3" w:rsidRDefault="00AD5CF3" w:rsidP="0000177D">
            <w:pPr>
              <w:jc w:val="center"/>
              <w:rPr>
                <w:rFonts w:ascii="Arial" w:hAnsi="Arial" w:cs="Arial"/>
                <w:lang w:val="en-US"/>
              </w:rPr>
            </w:pPr>
            <w:r>
              <w:rPr>
                <w:rFonts w:ascii="Arial" w:hAnsi="Arial" w:cs="Arial"/>
                <w:lang w:val="en-US"/>
              </w:rPr>
              <w:t>Nama Obat</w:t>
            </w:r>
          </w:p>
        </w:tc>
      </w:tr>
      <w:tr w:rsidR="00AD5CF3" w:rsidTr="0000177D">
        <w:trPr>
          <w:trHeight w:val="404"/>
        </w:trPr>
        <w:tc>
          <w:tcPr>
            <w:tcW w:w="546" w:type="dxa"/>
            <w:vMerge w:val="restart"/>
            <w:tcBorders>
              <w:right w:val="single" w:sz="4" w:space="0" w:color="auto"/>
            </w:tcBorders>
          </w:tcPr>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1.</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 xml:space="preserve"> </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noProof/>
                <w:lang w:val="en-US"/>
              </w:rPr>
              <w:pict>
                <v:shape id="_x0000_s1120" type="#_x0000_t32" style="position:absolute;left:0;text-align:left;margin-left:-4.8pt;margin-top:2.15pt;width:386.25pt;height:0;z-index:251756544" o:connectortype="straight"/>
              </w:pict>
            </w:r>
          </w:p>
          <w:p w:rsidR="00AD5CF3" w:rsidRDefault="00AD5CF3" w:rsidP="0000177D">
            <w:pPr>
              <w:jc w:val="both"/>
              <w:rPr>
                <w:rFonts w:ascii="Arial" w:hAnsi="Arial" w:cs="Arial"/>
                <w:lang w:val="en-US"/>
              </w:rPr>
            </w:pPr>
            <w:r>
              <w:rPr>
                <w:rFonts w:ascii="Arial" w:hAnsi="Arial" w:cs="Arial"/>
                <w:lang w:val="en-US"/>
              </w:rPr>
              <w:t>2.</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noProof/>
                <w:lang w:val="en-US"/>
              </w:rPr>
              <w:pict>
                <v:shape id="_x0000_s1121" type="#_x0000_t32" style="position:absolute;left:0;text-align:left;margin-left:-8.4pt;margin-top:6.45pt;width:392.1pt;height:0;z-index:251757568" o:connectortype="straight"/>
              </w:pic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Pr="002F763B" w:rsidRDefault="00AD5CF3" w:rsidP="0000177D">
            <w:pPr>
              <w:jc w:val="both"/>
              <w:rPr>
                <w:rFonts w:ascii="Arial" w:hAnsi="Arial" w:cs="Arial"/>
                <w:lang w:val="en-US"/>
              </w:rPr>
            </w:pPr>
            <w:r>
              <w:rPr>
                <w:rFonts w:ascii="Arial" w:hAnsi="Arial" w:cs="Arial"/>
                <w:lang w:val="en-US"/>
              </w:rPr>
              <w:t>3.</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tc>
        <w:tc>
          <w:tcPr>
            <w:tcW w:w="3680" w:type="dxa"/>
            <w:tcBorders>
              <w:left w:val="single" w:sz="4" w:space="0" w:color="auto"/>
              <w:bottom w:val="single" w:sz="4" w:space="0" w:color="auto"/>
              <w:right w:val="single" w:sz="4" w:space="0" w:color="auto"/>
            </w:tcBorders>
          </w:tcPr>
          <w:p w:rsidR="00AD5CF3" w:rsidRDefault="00AD5CF3" w:rsidP="0000177D">
            <w:pPr>
              <w:jc w:val="both"/>
              <w:rPr>
                <w:rFonts w:ascii="Arial" w:hAnsi="Arial" w:cs="Arial"/>
                <w:lang w:val="en-US"/>
              </w:rPr>
            </w:pPr>
            <w:r>
              <w:rPr>
                <w:rFonts w:ascii="Arial" w:hAnsi="Arial" w:cs="Arial"/>
                <w:lang w:val="en-US"/>
              </w:rPr>
              <w:t xml:space="preserve">               Obat Generik</w:t>
            </w:r>
          </w:p>
        </w:tc>
        <w:tc>
          <w:tcPr>
            <w:tcW w:w="3571" w:type="dxa"/>
            <w:tcBorders>
              <w:left w:val="single" w:sz="4" w:space="0" w:color="auto"/>
              <w:bottom w:val="single" w:sz="4" w:space="0" w:color="auto"/>
            </w:tcBorders>
          </w:tcPr>
          <w:p w:rsidR="00AD5CF3" w:rsidRDefault="00AD5CF3" w:rsidP="0000177D">
            <w:pPr>
              <w:jc w:val="both"/>
              <w:rPr>
                <w:rFonts w:ascii="Arial" w:hAnsi="Arial" w:cs="Arial"/>
                <w:lang w:val="en-US"/>
              </w:rPr>
            </w:pPr>
            <w:r>
              <w:rPr>
                <w:rFonts w:ascii="Arial" w:hAnsi="Arial" w:cs="Arial"/>
                <w:lang w:val="en-US"/>
              </w:rPr>
              <w:t xml:space="preserve">                    Obat Paten</w:t>
            </w:r>
          </w:p>
        </w:tc>
      </w:tr>
      <w:tr w:rsidR="00AD5CF3" w:rsidTr="0000177D">
        <w:trPr>
          <w:trHeight w:val="359"/>
        </w:trPr>
        <w:tc>
          <w:tcPr>
            <w:tcW w:w="546" w:type="dxa"/>
            <w:vMerge/>
            <w:tcBorders>
              <w:right w:val="single" w:sz="4" w:space="0" w:color="auto"/>
            </w:tcBorders>
          </w:tcPr>
          <w:p w:rsidR="00AD5CF3" w:rsidRDefault="00AD5CF3" w:rsidP="0000177D">
            <w:pPr>
              <w:jc w:val="both"/>
              <w:rPr>
                <w:rFonts w:ascii="Arial" w:hAnsi="Arial" w:cs="Arial"/>
                <w:lang w:val="en-US"/>
              </w:rPr>
            </w:pPr>
          </w:p>
        </w:tc>
        <w:tc>
          <w:tcPr>
            <w:tcW w:w="3680" w:type="dxa"/>
            <w:tcBorders>
              <w:top w:val="single" w:sz="4" w:space="0" w:color="auto"/>
              <w:left w:val="single" w:sz="4" w:space="0" w:color="auto"/>
              <w:right w:val="single" w:sz="4" w:space="0" w:color="auto"/>
            </w:tcBorders>
          </w:tcPr>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Asam Mefenamat</w:t>
            </w:r>
          </w:p>
          <w:p w:rsidR="00AD5CF3" w:rsidRDefault="00AD5CF3" w:rsidP="0000177D">
            <w:pPr>
              <w:jc w:val="both"/>
              <w:rPr>
                <w:rFonts w:ascii="Arial" w:hAnsi="Arial" w:cs="Arial"/>
                <w:lang w:val="en-US"/>
              </w:rPr>
            </w:pPr>
          </w:p>
          <w:p w:rsidR="00AD5CF3" w:rsidRDefault="00AD5CF3" w:rsidP="0000177D">
            <w:pPr>
              <w:tabs>
                <w:tab w:val="left" w:pos="1050"/>
              </w:tabs>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Na.Diklofenak</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Piroksikam</w:t>
            </w:r>
          </w:p>
          <w:p w:rsidR="00AD5CF3" w:rsidRDefault="00AD5CF3" w:rsidP="0000177D">
            <w:pPr>
              <w:jc w:val="both"/>
              <w:rPr>
                <w:rFonts w:ascii="Arial" w:hAnsi="Arial" w:cs="Arial"/>
                <w:lang w:val="en-US"/>
              </w:rPr>
            </w:pPr>
          </w:p>
        </w:tc>
        <w:tc>
          <w:tcPr>
            <w:tcW w:w="3571" w:type="dxa"/>
            <w:tcBorders>
              <w:top w:val="single" w:sz="4" w:space="0" w:color="auto"/>
              <w:left w:val="single" w:sz="4" w:space="0" w:color="auto"/>
              <w:bottom w:val="single" w:sz="4" w:space="0" w:color="auto"/>
            </w:tcBorders>
          </w:tcPr>
          <w:p w:rsidR="00AD5CF3" w:rsidRDefault="00AD5CF3" w:rsidP="0000177D">
            <w:pPr>
              <w:jc w:val="both"/>
              <w:rPr>
                <w:rFonts w:ascii="Arial" w:hAnsi="Arial" w:cs="Arial"/>
                <w:lang w:val="en-US"/>
              </w:rPr>
            </w:pPr>
            <w:r>
              <w:rPr>
                <w:rFonts w:ascii="Arial" w:hAnsi="Arial" w:cs="Arial"/>
                <w:lang w:val="en-US"/>
              </w:rPr>
              <w:t>Alfen</w:t>
            </w:r>
          </w:p>
          <w:p w:rsidR="00AD5CF3" w:rsidRDefault="00AD5CF3" w:rsidP="0000177D">
            <w:pPr>
              <w:jc w:val="both"/>
              <w:rPr>
                <w:rFonts w:ascii="Arial" w:hAnsi="Arial" w:cs="Arial"/>
                <w:lang w:val="en-US"/>
              </w:rPr>
            </w:pPr>
            <w:r>
              <w:rPr>
                <w:rFonts w:ascii="Arial" w:hAnsi="Arial" w:cs="Arial"/>
                <w:lang w:val="en-US"/>
              </w:rPr>
              <w:t>Alpain</w:t>
            </w:r>
          </w:p>
          <w:p w:rsidR="00AD5CF3" w:rsidRDefault="00AD5CF3" w:rsidP="0000177D">
            <w:pPr>
              <w:jc w:val="both"/>
              <w:rPr>
                <w:rFonts w:ascii="Arial" w:hAnsi="Arial" w:cs="Arial"/>
                <w:lang w:val="en-US"/>
              </w:rPr>
            </w:pPr>
            <w:r>
              <w:rPr>
                <w:rFonts w:ascii="Arial" w:hAnsi="Arial" w:cs="Arial"/>
                <w:lang w:val="en-US"/>
              </w:rPr>
              <w:t>Altran</w:t>
            </w:r>
          </w:p>
          <w:p w:rsidR="00AD5CF3" w:rsidRDefault="00AD5CF3" w:rsidP="0000177D">
            <w:pPr>
              <w:jc w:val="both"/>
              <w:rPr>
                <w:rFonts w:ascii="Arial" w:hAnsi="Arial" w:cs="Arial"/>
                <w:lang w:val="en-US"/>
              </w:rPr>
            </w:pPr>
            <w:r>
              <w:rPr>
                <w:rFonts w:ascii="Arial" w:hAnsi="Arial" w:cs="Arial"/>
                <w:lang w:val="en-US"/>
              </w:rPr>
              <w:t>Anastan</w:t>
            </w:r>
          </w:p>
          <w:p w:rsidR="00AD5CF3" w:rsidRDefault="00AD5CF3" w:rsidP="0000177D">
            <w:pPr>
              <w:jc w:val="both"/>
              <w:rPr>
                <w:rFonts w:ascii="Arial" w:hAnsi="Arial" w:cs="Arial"/>
                <w:lang w:val="en-US"/>
              </w:rPr>
            </w:pPr>
            <w:r>
              <w:rPr>
                <w:rFonts w:ascii="Arial" w:hAnsi="Arial" w:cs="Arial"/>
                <w:lang w:val="en-US"/>
              </w:rPr>
              <w:t>Argesid</w:t>
            </w:r>
          </w:p>
          <w:p w:rsidR="00AD5CF3" w:rsidRDefault="00AD5CF3" w:rsidP="0000177D">
            <w:pPr>
              <w:jc w:val="both"/>
              <w:rPr>
                <w:rFonts w:ascii="Arial" w:hAnsi="Arial" w:cs="Arial"/>
                <w:lang w:val="en-US"/>
              </w:rPr>
            </w:pPr>
            <w:r>
              <w:rPr>
                <w:rFonts w:ascii="Arial" w:hAnsi="Arial" w:cs="Arial"/>
                <w:lang w:val="en-US"/>
              </w:rPr>
              <w:t>Asimat</w:t>
            </w:r>
          </w:p>
          <w:p w:rsidR="00AD5CF3" w:rsidRDefault="00AD5CF3" w:rsidP="0000177D">
            <w:pPr>
              <w:jc w:val="both"/>
              <w:rPr>
                <w:rFonts w:ascii="Arial" w:hAnsi="Arial" w:cs="Arial"/>
                <w:lang w:val="en-US"/>
              </w:rPr>
            </w:pPr>
            <w:r>
              <w:rPr>
                <w:rFonts w:ascii="Arial" w:hAnsi="Arial" w:cs="Arial"/>
                <w:lang w:val="en-US"/>
              </w:rPr>
              <w:t>Benostan</w:t>
            </w:r>
          </w:p>
          <w:p w:rsidR="00AD5CF3" w:rsidRDefault="00AD5CF3" w:rsidP="0000177D">
            <w:pPr>
              <w:jc w:val="both"/>
              <w:rPr>
                <w:rFonts w:ascii="Arial" w:hAnsi="Arial" w:cs="Arial"/>
                <w:lang w:val="en-US"/>
              </w:rPr>
            </w:pPr>
            <w:r>
              <w:rPr>
                <w:rFonts w:ascii="Arial" w:hAnsi="Arial" w:cs="Arial"/>
                <w:lang w:val="en-US"/>
              </w:rPr>
              <w:t>Bimastan</w:t>
            </w:r>
          </w:p>
          <w:p w:rsidR="00AD5CF3" w:rsidRDefault="00AD5CF3" w:rsidP="0000177D">
            <w:pPr>
              <w:jc w:val="both"/>
              <w:rPr>
                <w:rFonts w:ascii="Arial" w:hAnsi="Arial" w:cs="Arial"/>
                <w:lang w:val="en-US"/>
              </w:rPr>
            </w:pPr>
            <w:r>
              <w:rPr>
                <w:rFonts w:ascii="Arial" w:hAnsi="Arial" w:cs="Arial"/>
                <w:lang w:val="en-US"/>
              </w:rPr>
              <w:t>Camistan</w:t>
            </w:r>
          </w:p>
          <w:p w:rsidR="00AD5CF3" w:rsidRDefault="00AD5CF3" w:rsidP="0000177D">
            <w:pPr>
              <w:jc w:val="both"/>
              <w:rPr>
                <w:rFonts w:ascii="Arial" w:hAnsi="Arial" w:cs="Arial"/>
                <w:lang w:val="en-US"/>
              </w:rPr>
            </w:pPr>
            <w:r>
              <w:rPr>
                <w:rFonts w:ascii="Arial" w:hAnsi="Arial" w:cs="Arial"/>
                <w:lang w:val="en-US"/>
              </w:rPr>
              <w:t>Cargesik</w:t>
            </w:r>
          </w:p>
          <w:p w:rsidR="00AD5CF3" w:rsidRDefault="00AD5CF3" w:rsidP="0000177D">
            <w:pPr>
              <w:jc w:val="both"/>
              <w:rPr>
                <w:rFonts w:ascii="Arial" w:hAnsi="Arial" w:cs="Arial"/>
                <w:lang w:val="en-US"/>
              </w:rPr>
            </w:pPr>
            <w:r>
              <w:rPr>
                <w:rFonts w:ascii="Arial" w:hAnsi="Arial" w:cs="Arial"/>
                <w:lang w:val="en-US"/>
              </w:rPr>
              <w:t>Cetalmic</w:t>
            </w:r>
          </w:p>
          <w:p w:rsidR="00AD5CF3" w:rsidRDefault="00AD5CF3" w:rsidP="0000177D">
            <w:pPr>
              <w:jc w:val="both"/>
              <w:rPr>
                <w:rFonts w:ascii="Arial" w:hAnsi="Arial" w:cs="Arial"/>
                <w:lang w:val="en-US"/>
              </w:rPr>
            </w:pPr>
            <w:r>
              <w:rPr>
                <w:rFonts w:ascii="Arial" w:hAnsi="Arial" w:cs="Arial"/>
                <w:lang w:val="en-US"/>
              </w:rPr>
              <w:t>Citostan</w:t>
            </w:r>
          </w:p>
          <w:p w:rsidR="00AD5CF3" w:rsidRDefault="00AD5CF3" w:rsidP="0000177D">
            <w:pPr>
              <w:jc w:val="both"/>
              <w:rPr>
                <w:rFonts w:ascii="Arial" w:hAnsi="Arial" w:cs="Arial"/>
                <w:lang w:val="en-US"/>
              </w:rPr>
            </w:pPr>
            <w:r>
              <w:rPr>
                <w:rFonts w:ascii="Arial" w:hAnsi="Arial" w:cs="Arial"/>
                <w:lang w:val="en-US"/>
              </w:rPr>
              <w:t>Corstanal</w:t>
            </w:r>
          </w:p>
          <w:p w:rsidR="00AD5CF3" w:rsidRDefault="00AD5CF3" w:rsidP="0000177D">
            <w:pPr>
              <w:jc w:val="both"/>
              <w:rPr>
                <w:rFonts w:ascii="Arial" w:hAnsi="Arial" w:cs="Arial"/>
                <w:lang w:val="en-US"/>
              </w:rPr>
            </w:pPr>
            <w:r>
              <w:rPr>
                <w:rFonts w:ascii="Arial" w:hAnsi="Arial" w:cs="Arial"/>
                <w:lang w:val="en-US"/>
              </w:rPr>
              <w:t>Costan</w:t>
            </w:r>
          </w:p>
          <w:p w:rsidR="00AD5CF3" w:rsidRDefault="00AD5CF3" w:rsidP="0000177D">
            <w:pPr>
              <w:jc w:val="both"/>
              <w:rPr>
                <w:rFonts w:ascii="Arial" w:hAnsi="Arial" w:cs="Arial"/>
                <w:lang w:val="en-US"/>
              </w:rPr>
            </w:pPr>
            <w:r>
              <w:rPr>
                <w:rFonts w:ascii="Arial" w:hAnsi="Arial" w:cs="Arial"/>
                <w:lang w:val="en-US"/>
              </w:rPr>
              <w:t>Datan</w:t>
            </w:r>
          </w:p>
          <w:p w:rsidR="00AD5CF3" w:rsidRDefault="00AD5CF3" w:rsidP="0000177D">
            <w:pPr>
              <w:jc w:val="both"/>
              <w:rPr>
                <w:rFonts w:ascii="Arial" w:hAnsi="Arial" w:cs="Arial"/>
                <w:lang w:val="en-US"/>
              </w:rPr>
            </w:pPr>
            <w:r>
              <w:rPr>
                <w:rFonts w:ascii="Arial" w:hAnsi="Arial" w:cs="Arial"/>
                <w:lang w:val="en-US"/>
              </w:rPr>
              <w:t>Dentacid</w:t>
            </w:r>
          </w:p>
          <w:p w:rsidR="00AD5CF3" w:rsidRDefault="00AD5CF3" w:rsidP="0000177D">
            <w:pPr>
              <w:jc w:val="both"/>
              <w:rPr>
                <w:rFonts w:ascii="Arial" w:hAnsi="Arial" w:cs="Arial"/>
                <w:lang w:val="en-US"/>
              </w:rPr>
            </w:pPr>
            <w:r>
              <w:rPr>
                <w:rFonts w:ascii="Arial" w:hAnsi="Arial" w:cs="Arial"/>
                <w:lang w:val="en-US"/>
              </w:rPr>
              <w:t>Dolorstan</w:t>
            </w:r>
          </w:p>
          <w:p w:rsidR="00AD5CF3" w:rsidRDefault="00AD5CF3" w:rsidP="0000177D">
            <w:pPr>
              <w:jc w:val="both"/>
              <w:rPr>
                <w:rFonts w:ascii="Arial" w:hAnsi="Arial" w:cs="Arial"/>
                <w:lang w:val="en-US"/>
              </w:rPr>
            </w:pPr>
            <w:r>
              <w:rPr>
                <w:rFonts w:ascii="Arial" w:hAnsi="Arial" w:cs="Arial"/>
                <w:lang w:val="en-US"/>
              </w:rPr>
              <w:t>Dolos</w:t>
            </w:r>
          </w:p>
          <w:p w:rsidR="00AD5CF3" w:rsidRDefault="00AD5CF3" w:rsidP="0000177D">
            <w:pPr>
              <w:jc w:val="both"/>
              <w:rPr>
                <w:rFonts w:ascii="Arial" w:hAnsi="Arial" w:cs="Arial"/>
                <w:lang w:val="en-US"/>
              </w:rPr>
            </w:pPr>
            <w:r>
              <w:rPr>
                <w:rFonts w:ascii="Arial" w:hAnsi="Arial" w:cs="Arial"/>
                <w:lang w:val="en-US"/>
              </w:rPr>
              <w:t>Dystan</w:t>
            </w:r>
          </w:p>
          <w:p w:rsidR="00AD5CF3" w:rsidRDefault="00AD5CF3" w:rsidP="0000177D">
            <w:pPr>
              <w:jc w:val="both"/>
              <w:rPr>
                <w:rFonts w:ascii="Arial" w:hAnsi="Arial" w:cs="Arial"/>
                <w:lang w:val="en-US"/>
              </w:rPr>
            </w:pPr>
            <w:r>
              <w:rPr>
                <w:rFonts w:ascii="Arial" w:hAnsi="Arial" w:cs="Arial"/>
                <w:lang w:val="en-US"/>
              </w:rPr>
              <w:t>Etafenin</w:t>
            </w:r>
          </w:p>
          <w:p w:rsidR="00AD5CF3" w:rsidRDefault="00AD5CF3" w:rsidP="0000177D">
            <w:pPr>
              <w:jc w:val="both"/>
              <w:rPr>
                <w:rFonts w:ascii="Arial" w:hAnsi="Arial" w:cs="Arial"/>
                <w:lang w:val="en-US"/>
              </w:rPr>
            </w:pPr>
            <w:r>
              <w:rPr>
                <w:rFonts w:ascii="Arial" w:hAnsi="Arial" w:cs="Arial"/>
                <w:lang w:val="en-US"/>
              </w:rPr>
              <w:t>Fargetix</w:t>
            </w:r>
          </w:p>
          <w:p w:rsidR="00AD5CF3" w:rsidRDefault="00AD5CF3" w:rsidP="0000177D">
            <w:pPr>
              <w:jc w:val="both"/>
              <w:rPr>
                <w:rFonts w:ascii="Arial" w:hAnsi="Arial" w:cs="Arial"/>
                <w:lang w:val="en-US"/>
              </w:rPr>
            </w:pPr>
            <w:r>
              <w:rPr>
                <w:rFonts w:ascii="Arial" w:hAnsi="Arial" w:cs="Arial"/>
                <w:lang w:val="en-US"/>
              </w:rPr>
              <w:t>Fenamin</w:t>
            </w:r>
          </w:p>
          <w:p w:rsidR="00AD5CF3" w:rsidRDefault="00AD5CF3" w:rsidP="0000177D">
            <w:pPr>
              <w:jc w:val="both"/>
              <w:rPr>
                <w:rFonts w:ascii="Arial" w:hAnsi="Arial" w:cs="Arial"/>
                <w:lang w:val="en-US"/>
              </w:rPr>
            </w:pPr>
            <w:r>
              <w:rPr>
                <w:rFonts w:ascii="Arial" w:hAnsi="Arial" w:cs="Arial"/>
                <w:lang w:val="en-US"/>
              </w:rPr>
              <w:t>Fimestan</w:t>
            </w:r>
          </w:p>
          <w:p w:rsidR="00AD5CF3" w:rsidRDefault="00AD5CF3" w:rsidP="0000177D">
            <w:pPr>
              <w:jc w:val="both"/>
              <w:rPr>
                <w:rFonts w:ascii="Arial" w:hAnsi="Arial" w:cs="Arial"/>
                <w:lang w:val="en-US"/>
              </w:rPr>
            </w:pPr>
            <w:r>
              <w:rPr>
                <w:rFonts w:ascii="Arial" w:hAnsi="Arial" w:cs="Arial"/>
                <w:lang w:val="en-US"/>
              </w:rPr>
              <w:t>Gitaramin</w:t>
            </w:r>
          </w:p>
          <w:p w:rsidR="00AD5CF3" w:rsidRDefault="00AD5CF3" w:rsidP="0000177D">
            <w:pPr>
              <w:jc w:val="both"/>
              <w:rPr>
                <w:rFonts w:ascii="Arial" w:hAnsi="Arial" w:cs="Arial"/>
                <w:lang w:val="en-US"/>
              </w:rPr>
            </w:pPr>
            <w:r>
              <w:rPr>
                <w:rFonts w:ascii="Arial" w:hAnsi="Arial" w:cs="Arial"/>
                <w:lang w:val="en-US"/>
              </w:rPr>
              <w:t>Mectan</w:t>
            </w:r>
          </w:p>
          <w:p w:rsidR="00AD5CF3" w:rsidRDefault="00AD5CF3" w:rsidP="0000177D">
            <w:pPr>
              <w:jc w:val="both"/>
              <w:rPr>
                <w:rFonts w:ascii="Arial" w:hAnsi="Arial" w:cs="Arial"/>
                <w:lang w:val="en-US"/>
              </w:rPr>
            </w:pPr>
            <w:r>
              <w:rPr>
                <w:rFonts w:ascii="Arial" w:hAnsi="Arial" w:cs="Arial"/>
                <w:lang w:val="en-US"/>
              </w:rPr>
              <w:t>Mefast</w:t>
            </w:r>
          </w:p>
          <w:p w:rsidR="00AD5CF3" w:rsidRDefault="00AD5CF3" w:rsidP="0000177D">
            <w:pPr>
              <w:jc w:val="both"/>
              <w:rPr>
                <w:rFonts w:ascii="Arial" w:hAnsi="Arial" w:cs="Arial"/>
                <w:lang w:val="en-US"/>
              </w:rPr>
            </w:pPr>
            <w:r>
              <w:rPr>
                <w:rFonts w:ascii="Arial" w:hAnsi="Arial" w:cs="Arial"/>
                <w:lang w:val="en-US"/>
              </w:rPr>
              <w:t>Mefentan</w:t>
            </w:r>
          </w:p>
          <w:p w:rsidR="00AD5CF3" w:rsidRDefault="00AD5CF3" w:rsidP="0000177D">
            <w:pPr>
              <w:jc w:val="both"/>
              <w:rPr>
                <w:rFonts w:ascii="Arial" w:hAnsi="Arial" w:cs="Arial"/>
                <w:lang w:val="en-US"/>
              </w:rPr>
            </w:pPr>
            <w:r>
              <w:rPr>
                <w:rFonts w:ascii="Arial" w:hAnsi="Arial" w:cs="Arial"/>
                <w:lang w:val="en-US"/>
              </w:rPr>
              <w:t>Mefinal</w:t>
            </w:r>
          </w:p>
          <w:p w:rsidR="00AD5CF3" w:rsidRDefault="00AD5CF3" w:rsidP="0000177D">
            <w:pPr>
              <w:jc w:val="both"/>
              <w:rPr>
                <w:rFonts w:ascii="Arial" w:hAnsi="Arial" w:cs="Arial"/>
                <w:lang w:val="en-US"/>
              </w:rPr>
            </w:pPr>
            <w:r>
              <w:rPr>
                <w:rFonts w:ascii="Arial" w:hAnsi="Arial" w:cs="Arial"/>
                <w:lang w:val="en-US"/>
              </w:rPr>
              <w:t>Molasic</w:t>
            </w:r>
          </w:p>
          <w:p w:rsidR="00AD5CF3" w:rsidRDefault="00AD5CF3" w:rsidP="0000177D">
            <w:pPr>
              <w:jc w:val="both"/>
              <w:rPr>
                <w:rFonts w:ascii="Arial" w:hAnsi="Arial" w:cs="Arial"/>
                <w:lang w:val="en-US"/>
              </w:rPr>
            </w:pPr>
            <w:r>
              <w:rPr>
                <w:rFonts w:ascii="Arial" w:hAnsi="Arial" w:cs="Arial"/>
                <w:lang w:val="en-US"/>
              </w:rPr>
              <w:t>Nichostan</w:t>
            </w:r>
          </w:p>
          <w:p w:rsidR="00AD5CF3" w:rsidRDefault="00AD5CF3" w:rsidP="0000177D">
            <w:pPr>
              <w:jc w:val="both"/>
              <w:rPr>
                <w:rFonts w:ascii="Arial" w:hAnsi="Arial" w:cs="Arial"/>
                <w:lang w:val="en-US"/>
              </w:rPr>
            </w:pPr>
            <w:r>
              <w:rPr>
                <w:rFonts w:ascii="Arial" w:hAnsi="Arial" w:cs="Arial"/>
                <w:lang w:val="en-US"/>
              </w:rPr>
              <w:t>Novastan</w:t>
            </w:r>
          </w:p>
          <w:p w:rsidR="00AD5CF3" w:rsidRDefault="00AD5CF3" w:rsidP="0000177D">
            <w:pPr>
              <w:jc w:val="both"/>
              <w:rPr>
                <w:rFonts w:ascii="Arial" w:hAnsi="Arial" w:cs="Arial"/>
                <w:lang w:val="en-US"/>
              </w:rPr>
            </w:pPr>
            <w:r>
              <w:rPr>
                <w:rFonts w:ascii="Arial" w:hAnsi="Arial" w:cs="Arial"/>
                <w:lang w:val="en-US"/>
              </w:rPr>
              <w:t>Omestan</w:t>
            </w:r>
          </w:p>
          <w:p w:rsidR="00AD5CF3" w:rsidRDefault="00AD5CF3" w:rsidP="0000177D">
            <w:pPr>
              <w:jc w:val="both"/>
              <w:rPr>
                <w:rFonts w:ascii="Arial" w:hAnsi="Arial" w:cs="Arial"/>
                <w:lang w:val="en-US"/>
              </w:rPr>
            </w:pPr>
            <w:r>
              <w:rPr>
                <w:rFonts w:ascii="Arial" w:hAnsi="Arial" w:cs="Arial"/>
                <w:lang w:val="en-US"/>
              </w:rPr>
              <w:t>Opistan</w:t>
            </w:r>
          </w:p>
          <w:p w:rsidR="00AD5CF3" w:rsidRDefault="00AD5CF3" w:rsidP="0000177D">
            <w:pPr>
              <w:jc w:val="both"/>
              <w:rPr>
                <w:rFonts w:ascii="Arial" w:hAnsi="Arial" w:cs="Arial"/>
                <w:lang w:val="en-US"/>
              </w:rPr>
            </w:pPr>
            <w:r>
              <w:rPr>
                <w:rFonts w:ascii="Arial" w:hAnsi="Arial" w:cs="Arial"/>
                <w:lang w:val="en-US"/>
              </w:rPr>
              <w:t>Pehastan</w:t>
            </w:r>
          </w:p>
          <w:p w:rsidR="00AD5CF3" w:rsidRDefault="00AD5CF3" w:rsidP="0000177D">
            <w:pPr>
              <w:jc w:val="both"/>
              <w:rPr>
                <w:rFonts w:ascii="Arial" w:hAnsi="Arial" w:cs="Arial"/>
                <w:lang w:val="en-US"/>
              </w:rPr>
            </w:pPr>
            <w:r>
              <w:rPr>
                <w:rFonts w:ascii="Arial" w:hAnsi="Arial" w:cs="Arial"/>
                <w:lang w:val="en-US"/>
              </w:rPr>
              <w:t>Ponalar</w:t>
            </w:r>
          </w:p>
          <w:p w:rsidR="00AD5CF3" w:rsidRDefault="00AD5CF3" w:rsidP="0000177D">
            <w:pPr>
              <w:jc w:val="both"/>
              <w:rPr>
                <w:rFonts w:ascii="Arial" w:hAnsi="Arial" w:cs="Arial"/>
                <w:lang w:val="en-US"/>
              </w:rPr>
            </w:pPr>
            <w:r>
              <w:rPr>
                <w:rFonts w:ascii="Arial" w:hAnsi="Arial" w:cs="Arial"/>
                <w:lang w:val="en-US"/>
              </w:rPr>
              <w:t>Pondex</w:t>
            </w:r>
          </w:p>
          <w:p w:rsidR="00AD5CF3" w:rsidRDefault="00AD5CF3" w:rsidP="0000177D">
            <w:pPr>
              <w:jc w:val="both"/>
              <w:rPr>
                <w:rFonts w:ascii="Arial" w:hAnsi="Arial" w:cs="Arial"/>
                <w:lang w:val="en-US"/>
              </w:rPr>
            </w:pPr>
            <w:r>
              <w:rPr>
                <w:rFonts w:ascii="Arial" w:hAnsi="Arial" w:cs="Arial"/>
                <w:lang w:val="en-US"/>
              </w:rPr>
              <w:t>Ponstan</w:t>
            </w:r>
          </w:p>
          <w:p w:rsidR="00AD5CF3" w:rsidRDefault="00AD5CF3" w:rsidP="0000177D">
            <w:pPr>
              <w:jc w:val="both"/>
              <w:rPr>
                <w:rFonts w:ascii="Arial" w:hAnsi="Arial" w:cs="Arial"/>
                <w:lang w:val="en-US"/>
              </w:rPr>
            </w:pPr>
            <w:r>
              <w:rPr>
                <w:rFonts w:ascii="Arial" w:hAnsi="Arial" w:cs="Arial"/>
                <w:lang w:val="en-US"/>
              </w:rPr>
              <w:t>Solasic</w:t>
            </w:r>
          </w:p>
          <w:p w:rsidR="00AD5CF3" w:rsidRDefault="00AD5CF3" w:rsidP="0000177D">
            <w:pPr>
              <w:jc w:val="both"/>
              <w:rPr>
                <w:rFonts w:ascii="Arial" w:hAnsi="Arial" w:cs="Arial"/>
                <w:lang w:val="en-US"/>
              </w:rPr>
            </w:pPr>
            <w:r>
              <w:rPr>
                <w:rFonts w:ascii="Arial" w:hAnsi="Arial" w:cs="Arial"/>
                <w:lang w:val="en-US"/>
              </w:rPr>
              <w:t>Stanza</w:t>
            </w:r>
          </w:p>
          <w:p w:rsidR="00AD5CF3" w:rsidRDefault="00AD5CF3" w:rsidP="0000177D">
            <w:pPr>
              <w:jc w:val="both"/>
              <w:rPr>
                <w:rFonts w:ascii="Arial" w:hAnsi="Arial" w:cs="Arial"/>
                <w:lang w:val="en-US"/>
              </w:rPr>
            </w:pPr>
            <w:r>
              <w:rPr>
                <w:rFonts w:ascii="Arial" w:hAnsi="Arial" w:cs="Arial"/>
                <w:lang w:val="en-US"/>
              </w:rPr>
              <w:t>Teamic</w:t>
            </w:r>
          </w:p>
          <w:p w:rsidR="00AD5CF3" w:rsidRDefault="00AD5CF3" w:rsidP="0000177D">
            <w:pPr>
              <w:jc w:val="both"/>
              <w:rPr>
                <w:rFonts w:ascii="Arial" w:hAnsi="Arial" w:cs="Arial"/>
                <w:lang w:val="en-US"/>
              </w:rPr>
            </w:pPr>
            <w:r>
              <w:rPr>
                <w:rFonts w:ascii="Arial" w:hAnsi="Arial" w:cs="Arial"/>
                <w:lang w:val="en-US"/>
              </w:rPr>
              <w:t>Tropistan</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Abdiflam</w:t>
            </w:r>
          </w:p>
          <w:p w:rsidR="00AD5CF3" w:rsidRDefault="00AD5CF3" w:rsidP="0000177D">
            <w:pPr>
              <w:jc w:val="both"/>
              <w:rPr>
                <w:rFonts w:ascii="Arial" w:hAnsi="Arial" w:cs="Arial"/>
                <w:lang w:val="en-US"/>
              </w:rPr>
            </w:pPr>
            <w:r>
              <w:rPr>
                <w:rFonts w:ascii="Arial" w:hAnsi="Arial" w:cs="Arial"/>
                <w:lang w:val="en-US"/>
              </w:rPr>
              <w:t>Anuva</w:t>
            </w:r>
          </w:p>
          <w:p w:rsidR="00AD5CF3" w:rsidRDefault="00AD5CF3" w:rsidP="0000177D">
            <w:pPr>
              <w:jc w:val="both"/>
              <w:rPr>
                <w:rFonts w:ascii="Arial" w:hAnsi="Arial" w:cs="Arial"/>
                <w:lang w:val="en-US"/>
              </w:rPr>
            </w:pPr>
            <w:r>
              <w:rPr>
                <w:rFonts w:ascii="Arial" w:hAnsi="Arial" w:cs="Arial"/>
                <w:lang w:val="en-US"/>
              </w:rPr>
              <w:t>Araclof</w:t>
            </w:r>
          </w:p>
          <w:p w:rsidR="00AD5CF3" w:rsidRDefault="00AD5CF3" w:rsidP="0000177D">
            <w:pPr>
              <w:jc w:val="both"/>
              <w:rPr>
                <w:rFonts w:ascii="Arial" w:hAnsi="Arial" w:cs="Arial"/>
                <w:lang w:val="en-US"/>
              </w:rPr>
            </w:pPr>
            <w:r>
              <w:rPr>
                <w:rFonts w:ascii="Arial" w:hAnsi="Arial" w:cs="Arial"/>
                <w:lang w:val="en-US"/>
              </w:rPr>
              <w:t>Arthrotec</w:t>
            </w:r>
          </w:p>
          <w:p w:rsidR="00AD5CF3" w:rsidRDefault="00AD5CF3" w:rsidP="0000177D">
            <w:pPr>
              <w:jc w:val="both"/>
              <w:rPr>
                <w:rFonts w:ascii="Arial" w:hAnsi="Arial" w:cs="Arial"/>
                <w:lang w:val="en-US"/>
              </w:rPr>
            </w:pPr>
            <w:r>
              <w:rPr>
                <w:rFonts w:ascii="Arial" w:hAnsi="Arial" w:cs="Arial"/>
                <w:lang w:val="en-US"/>
              </w:rPr>
              <w:t>Cataflam</w:t>
            </w:r>
          </w:p>
          <w:p w:rsidR="00AD5CF3" w:rsidRDefault="00AD5CF3" w:rsidP="0000177D">
            <w:pPr>
              <w:jc w:val="both"/>
              <w:rPr>
                <w:rFonts w:ascii="Arial" w:hAnsi="Arial" w:cs="Arial"/>
                <w:lang w:val="en-US"/>
              </w:rPr>
            </w:pPr>
            <w:r>
              <w:rPr>
                <w:rFonts w:ascii="Arial" w:hAnsi="Arial" w:cs="Arial"/>
                <w:lang w:val="en-US"/>
              </w:rPr>
              <w:t>Cataflam D</w:t>
            </w:r>
          </w:p>
          <w:p w:rsidR="00AD5CF3" w:rsidRDefault="00AD5CF3" w:rsidP="0000177D">
            <w:pPr>
              <w:jc w:val="both"/>
              <w:rPr>
                <w:rFonts w:ascii="Arial" w:hAnsi="Arial" w:cs="Arial"/>
                <w:lang w:val="en-US"/>
              </w:rPr>
            </w:pPr>
            <w:r>
              <w:rPr>
                <w:rFonts w:ascii="Arial" w:hAnsi="Arial" w:cs="Arial"/>
                <w:lang w:val="en-US"/>
              </w:rPr>
              <w:t>Cataflam D50</w:t>
            </w:r>
          </w:p>
          <w:p w:rsidR="00AD5CF3" w:rsidRDefault="00AD5CF3" w:rsidP="0000177D">
            <w:pPr>
              <w:jc w:val="both"/>
              <w:rPr>
                <w:rFonts w:ascii="Arial" w:hAnsi="Arial" w:cs="Arial"/>
                <w:lang w:val="en-US"/>
              </w:rPr>
            </w:pPr>
            <w:r>
              <w:rPr>
                <w:rFonts w:ascii="Arial" w:hAnsi="Arial" w:cs="Arial"/>
                <w:lang w:val="en-US"/>
              </w:rPr>
              <w:t>Deflamat</w:t>
            </w:r>
          </w:p>
          <w:p w:rsidR="00AD5CF3" w:rsidRDefault="00AD5CF3" w:rsidP="0000177D">
            <w:pPr>
              <w:jc w:val="both"/>
              <w:rPr>
                <w:rFonts w:ascii="Arial" w:hAnsi="Arial" w:cs="Arial"/>
                <w:lang w:val="en-US"/>
              </w:rPr>
            </w:pPr>
            <w:r>
              <w:rPr>
                <w:rFonts w:ascii="Arial" w:hAnsi="Arial" w:cs="Arial"/>
                <w:lang w:val="en-US"/>
              </w:rPr>
              <w:t>Dicloflam</w:t>
            </w:r>
          </w:p>
          <w:p w:rsidR="00AD5CF3" w:rsidRDefault="00AD5CF3" w:rsidP="0000177D">
            <w:pPr>
              <w:jc w:val="both"/>
              <w:rPr>
                <w:rFonts w:ascii="Arial" w:hAnsi="Arial" w:cs="Arial"/>
                <w:lang w:val="en-US"/>
              </w:rPr>
            </w:pPr>
            <w:r>
              <w:rPr>
                <w:rFonts w:ascii="Arial" w:hAnsi="Arial" w:cs="Arial"/>
                <w:lang w:val="en-US"/>
              </w:rPr>
              <w:t>Diclomec</w:t>
            </w:r>
          </w:p>
          <w:p w:rsidR="00AD5CF3" w:rsidRDefault="00AD5CF3" w:rsidP="0000177D">
            <w:pPr>
              <w:jc w:val="both"/>
              <w:rPr>
                <w:rFonts w:ascii="Arial" w:hAnsi="Arial" w:cs="Arial"/>
                <w:lang w:val="en-US"/>
              </w:rPr>
            </w:pPr>
            <w:r>
              <w:rPr>
                <w:rFonts w:ascii="Arial" w:hAnsi="Arial" w:cs="Arial"/>
                <w:lang w:val="en-US"/>
              </w:rPr>
              <w:t>Divoltar</w:t>
            </w:r>
          </w:p>
          <w:p w:rsidR="00AD5CF3" w:rsidRDefault="00AD5CF3" w:rsidP="0000177D">
            <w:pPr>
              <w:jc w:val="both"/>
              <w:rPr>
                <w:rFonts w:ascii="Arial" w:hAnsi="Arial" w:cs="Arial"/>
                <w:lang w:val="en-US"/>
              </w:rPr>
            </w:pPr>
            <w:r>
              <w:rPr>
                <w:rFonts w:ascii="Arial" w:hAnsi="Arial" w:cs="Arial"/>
                <w:lang w:val="en-US"/>
              </w:rPr>
              <w:t>Dolofenac</w:t>
            </w:r>
          </w:p>
          <w:p w:rsidR="00AD5CF3" w:rsidRDefault="00AD5CF3" w:rsidP="0000177D">
            <w:pPr>
              <w:jc w:val="both"/>
              <w:rPr>
                <w:rFonts w:ascii="Arial" w:hAnsi="Arial" w:cs="Arial"/>
                <w:lang w:val="en-US"/>
              </w:rPr>
            </w:pPr>
            <w:r>
              <w:rPr>
                <w:rFonts w:ascii="Arial" w:hAnsi="Arial" w:cs="Arial"/>
                <w:lang w:val="en-US"/>
              </w:rPr>
              <w:t>Eflagen</w:t>
            </w:r>
          </w:p>
          <w:p w:rsidR="00AD5CF3" w:rsidRDefault="00AD5CF3" w:rsidP="0000177D">
            <w:pPr>
              <w:jc w:val="both"/>
              <w:rPr>
                <w:rFonts w:ascii="Arial" w:hAnsi="Arial" w:cs="Arial"/>
                <w:lang w:val="en-US"/>
              </w:rPr>
            </w:pPr>
            <w:r>
              <w:rPr>
                <w:rFonts w:ascii="Arial" w:hAnsi="Arial" w:cs="Arial"/>
                <w:lang w:val="en-US"/>
              </w:rPr>
              <w:t>Fenavel</w:t>
            </w:r>
          </w:p>
          <w:p w:rsidR="00AD5CF3" w:rsidRDefault="00AD5CF3" w:rsidP="0000177D">
            <w:pPr>
              <w:jc w:val="both"/>
              <w:rPr>
                <w:rFonts w:ascii="Arial" w:hAnsi="Arial" w:cs="Arial"/>
                <w:lang w:val="en-US"/>
              </w:rPr>
            </w:pPr>
            <w:r>
              <w:rPr>
                <w:rFonts w:ascii="Arial" w:hAnsi="Arial" w:cs="Arial"/>
                <w:lang w:val="en-US"/>
              </w:rPr>
              <w:t>Flamar</w:t>
            </w:r>
          </w:p>
          <w:p w:rsidR="00AD5CF3" w:rsidRDefault="00AD5CF3" w:rsidP="0000177D">
            <w:pPr>
              <w:jc w:val="both"/>
              <w:rPr>
                <w:rFonts w:ascii="Arial" w:hAnsi="Arial" w:cs="Arial"/>
                <w:lang w:val="en-US"/>
              </w:rPr>
            </w:pPr>
            <w:r>
              <w:rPr>
                <w:rFonts w:ascii="Arial" w:hAnsi="Arial" w:cs="Arial"/>
                <w:lang w:val="en-US"/>
              </w:rPr>
              <w:t>Flamenac</w:t>
            </w:r>
          </w:p>
          <w:p w:rsidR="00AD5CF3" w:rsidRDefault="00AD5CF3" w:rsidP="0000177D">
            <w:pPr>
              <w:jc w:val="both"/>
              <w:rPr>
                <w:rFonts w:ascii="Arial" w:hAnsi="Arial" w:cs="Arial"/>
                <w:lang w:val="en-US"/>
              </w:rPr>
            </w:pPr>
            <w:r>
              <w:rPr>
                <w:rFonts w:ascii="Arial" w:hAnsi="Arial" w:cs="Arial"/>
                <w:lang w:val="en-US"/>
              </w:rPr>
              <w:t>Galtaren</w:t>
            </w:r>
          </w:p>
          <w:p w:rsidR="00AD5CF3" w:rsidRDefault="00AD5CF3" w:rsidP="0000177D">
            <w:pPr>
              <w:jc w:val="both"/>
              <w:rPr>
                <w:rFonts w:ascii="Arial" w:hAnsi="Arial" w:cs="Arial"/>
                <w:lang w:val="en-US"/>
              </w:rPr>
            </w:pPr>
            <w:r>
              <w:rPr>
                <w:rFonts w:ascii="Arial" w:hAnsi="Arial" w:cs="Arial"/>
                <w:lang w:val="en-US"/>
              </w:rPr>
              <w:t>Kadiflam 25</w:t>
            </w:r>
          </w:p>
          <w:p w:rsidR="00AD5CF3" w:rsidRDefault="00AD5CF3" w:rsidP="0000177D">
            <w:pPr>
              <w:jc w:val="both"/>
              <w:rPr>
                <w:rFonts w:ascii="Arial" w:hAnsi="Arial" w:cs="Arial"/>
                <w:lang w:val="en-US"/>
              </w:rPr>
            </w:pPr>
            <w:r>
              <w:rPr>
                <w:rFonts w:ascii="Arial" w:hAnsi="Arial" w:cs="Arial"/>
                <w:lang w:val="en-US"/>
              </w:rPr>
              <w:t>Kadiflam 50</w:t>
            </w:r>
          </w:p>
          <w:p w:rsidR="00AD5CF3" w:rsidRDefault="00AD5CF3" w:rsidP="0000177D">
            <w:pPr>
              <w:jc w:val="both"/>
              <w:rPr>
                <w:rFonts w:ascii="Arial" w:hAnsi="Arial" w:cs="Arial"/>
                <w:lang w:val="en-US"/>
              </w:rPr>
            </w:pPr>
            <w:r>
              <w:rPr>
                <w:rFonts w:ascii="Arial" w:hAnsi="Arial" w:cs="Arial"/>
                <w:lang w:val="en-US"/>
              </w:rPr>
              <w:t>Kaflam</w:t>
            </w:r>
          </w:p>
          <w:p w:rsidR="00AD5CF3" w:rsidRDefault="00AD5CF3" w:rsidP="0000177D">
            <w:pPr>
              <w:jc w:val="both"/>
              <w:rPr>
                <w:rFonts w:ascii="Arial" w:hAnsi="Arial" w:cs="Arial"/>
                <w:lang w:val="en-US"/>
              </w:rPr>
            </w:pPr>
            <w:r>
              <w:rPr>
                <w:rFonts w:ascii="Arial" w:hAnsi="Arial" w:cs="Arial"/>
                <w:lang w:val="en-US"/>
              </w:rPr>
              <w:t>Lafen</w:t>
            </w:r>
          </w:p>
          <w:p w:rsidR="00AD5CF3" w:rsidRDefault="00AD5CF3" w:rsidP="0000177D">
            <w:pPr>
              <w:jc w:val="both"/>
              <w:rPr>
                <w:rFonts w:ascii="Arial" w:hAnsi="Arial" w:cs="Arial"/>
                <w:lang w:val="en-US"/>
              </w:rPr>
            </w:pPr>
            <w:r>
              <w:rPr>
                <w:rFonts w:ascii="Arial" w:hAnsi="Arial" w:cs="Arial"/>
                <w:lang w:val="en-US"/>
              </w:rPr>
              <w:t>Linac</w:t>
            </w:r>
          </w:p>
          <w:p w:rsidR="00AD5CF3" w:rsidRDefault="00AD5CF3" w:rsidP="0000177D">
            <w:pPr>
              <w:jc w:val="both"/>
              <w:rPr>
                <w:rFonts w:ascii="Arial" w:hAnsi="Arial" w:cs="Arial"/>
                <w:lang w:val="en-US"/>
              </w:rPr>
            </w:pPr>
            <w:r>
              <w:rPr>
                <w:rFonts w:ascii="Arial" w:hAnsi="Arial" w:cs="Arial"/>
                <w:lang w:val="en-US"/>
              </w:rPr>
              <w:t>Mirax</w:t>
            </w:r>
          </w:p>
          <w:p w:rsidR="00AD5CF3" w:rsidRDefault="00AD5CF3" w:rsidP="0000177D">
            <w:pPr>
              <w:jc w:val="both"/>
              <w:rPr>
                <w:rFonts w:ascii="Arial" w:hAnsi="Arial" w:cs="Arial"/>
                <w:lang w:val="en-US"/>
              </w:rPr>
            </w:pPr>
            <w:r>
              <w:rPr>
                <w:rFonts w:ascii="Arial" w:hAnsi="Arial" w:cs="Arial"/>
                <w:lang w:val="en-US"/>
              </w:rPr>
              <w:t>Nacoflar</w:t>
            </w:r>
          </w:p>
          <w:p w:rsidR="00AD5CF3" w:rsidRDefault="00AD5CF3" w:rsidP="0000177D">
            <w:pPr>
              <w:jc w:val="both"/>
              <w:rPr>
                <w:rFonts w:ascii="Arial" w:hAnsi="Arial" w:cs="Arial"/>
                <w:lang w:val="en-US"/>
              </w:rPr>
            </w:pPr>
            <w:r>
              <w:rPr>
                <w:rFonts w:ascii="Arial" w:hAnsi="Arial" w:cs="Arial"/>
                <w:lang w:val="en-US"/>
              </w:rPr>
              <w:t>Nadifen</w:t>
            </w:r>
          </w:p>
          <w:p w:rsidR="00AD5CF3" w:rsidRDefault="00AD5CF3" w:rsidP="0000177D">
            <w:pPr>
              <w:jc w:val="both"/>
              <w:rPr>
                <w:rFonts w:ascii="Arial" w:hAnsi="Arial" w:cs="Arial"/>
                <w:lang w:val="en-US"/>
              </w:rPr>
            </w:pPr>
            <w:r>
              <w:rPr>
                <w:rFonts w:ascii="Arial" w:hAnsi="Arial" w:cs="Arial"/>
                <w:lang w:val="en-US"/>
              </w:rPr>
              <w:t>Neuralgin Rhema</w:t>
            </w:r>
          </w:p>
          <w:p w:rsidR="00AD5CF3" w:rsidRDefault="00AD5CF3" w:rsidP="0000177D">
            <w:pPr>
              <w:jc w:val="both"/>
              <w:rPr>
                <w:rFonts w:ascii="Arial" w:hAnsi="Arial" w:cs="Arial"/>
                <w:lang w:val="en-US"/>
              </w:rPr>
            </w:pPr>
            <w:r>
              <w:rPr>
                <w:rFonts w:ascii="Arial" w:hAnsi="Arial" w:cs="Arial"/>
                <w:lang w:val="en-US"/>
              </w:rPr>
              <w:t>Noncort</w:t>
            </w:r>
          </w:p>
          <w:p w:rsidR="00AD5CF3" w:rsidRDefault="00AD5CF3" w:rsidP="0000177D">
            <w:pPr>
              <w:jc w:val="both"/>
              <w:rPr>
                <w:rFonts w:ascii="Arial" w:hAnsi="Arial" w:cs="Arial"/>
                <w:lang w:val="en-US"/>
              </w:rPr>
            </w:pPr>
            <w:r>
              <w:rPr>
                <w:rFonts w:ascii="Arial" w:hAnsi="Arial" w:cs="Arial"/>
                <w:lang w:val="en-US"/>
              </w:rPr>
              <w:t>Proklaf 25</w:t>
            </w:r>
          </w:p>
          <w:p w:rsidR="00AD5CF3" w:rsidRDefault="00AD5CF3" w:rsidP="0000177D">
            <w:pPr>
              <w:jc w:val="both"/>
              <w:rPr>
                <w:rFonts w:ascii="Arial" w:hAnsi="Arial" w:cs="Arial"/>
                <w:lang w:val="en-US"/>
              </w:rPr>
            </w:pPr>
            <w:r>
              <w:rPr>
                <w:rFonts w:ascii="Arial" w:hAnsi="Arial" w:cs="Arial"/>
                <w:lang w:val="en-US"/>
              </w:rPr>
              <w:t>Proklaf 50</w:t>
            </w:r>
          </w:p>
          <w:p w:rsidR="00AD5CF3" w:rsidRDefault="00AD5CF3" w:rsidP="0000177D">
            <w:pPr>
              <w:jc w:val="both"/>
              <w:rPr>
                <w:rFonts w:ascii="Arial" w:hAnsi="Arial" w:cs="Arial"/>
                <w:lang w:val="en-US"/>
              </w:rPr>
            </w:pPr>
            <w:r>
              <w:rPr>
                <w:rFonts w:ascii="Arial" w:hAnsi="Arial" w:cs="Arial"/>
                <w:lang w:val="en-US"/>
              </w:rPr>
              <w:t>Renadinac</w:t>
            </w:r>
          </w:p>
          <w:p w:rsidR="00AD5CF3" w:rsidRDefault="00AD5CF3" w:rsidP="0000177D">
            <w:pPr>
              <w:jc w:val="both"/>
              <w:rPr>
                <w:rFonts w:ascii="Arial" w:hAnsi="Arial" w:cs="Arial"/>
                <w:lang w:val="en-US"/>
              </w:rPr>
            </w:pPr>
            <w:r>
              <w:rPr>
                <w:rFonts w:ascii="Arial" w:hAnsi="Arial" w:cs="Arial"/>
                <w:lang w:val="en-US"/>
              </w:rPr>
              <w:t>Renadinac 75</w:t>
            </w:r>
          </w:p>
          <w:p w:rsidR="00AD5CF3" w:rsidRDefault="00AD5CF3" w:rsidP="0000177D">
            <w:pPr>
              <w:jc w:val="both"/>
              <w:rPr>
                <w:rFonts w:ascii="Arial" w:hAnsi="Arial" w:cs="Arial"/>
                <w:lang w:val="en-US"/>
              </w:rPr>
            </w:pPr>
            <w:r>
              <w:rPr>
                <w:rFonts w:ascii="Arial" w:hAnsi="Arial" w:cs="Arial"/>
                <w:lang w:val="en-US"/>
              </w:rPr>
              <w:t>Scanaflam</w:t>
            </w:r>
          </w:p>
          <w:p w:rsidR="00AD5CF3" w:rsidRDefault="00AD5CF3" w:rsidP="0000177D">
            <w:pPr>
              <w:jc w:val="both"/>
              <w:rPr>
                <w:rFonts w:ascii="Arial" w:hAnsi="Arial" w:cs="Arial"/>
                <w:lang w:val="en-US"/>
              </w:rPr>
            </w:pPr>
            <w:r>
              <w:rPr>
                <w:rFonts w:ascii="Arial" w:hAnsi="Arial" w:cs="Arial"/>
                <w:lang w:val="en-US"/>
              </w:rPr>
              <w:t>Tirmaclo 50</w:t>
            </w:r>
          </w:p>
          <w:p w:rsidR="00AD5CF3" w:rsidRDefault="00AD5CF3" w:rsidP="0000177D">
            <w:pPr>
              <w:jc w:val="both"/>
              <w:rPr>
                <w:rFonts w:ascii="Arial" w:hAnsi="Arial" w:cs="Arial"/>
                <w:lang w:val="en-US"/>
              </w:rPr>
            </w:pPr>
            <w:r>
              <w:rPr>
                <w:rFonts w:ascii="Arial" w:hAnsi="Arial" w:cs="Arial"/>
                <w:lang w:val="en-US"/>
              </w:rPr>
              <w:t>Voltadex</w:t>
            </w:r>
          </w:p>
          <w:p w:rsidR="00AD5CF3" w:rsidRDefault="00AD5CF3" w:rsidP="0000177D">
            <w:pPr>
              <w:jc w:val="both"/>
              <w:rPr>
                <w:rFonts w:ascii="Arial" w:hAnsi="Arial" w:cs="Arial"/>
                <w:lang w:val="en-US"/>
              </w:rPr>
            </w:pPr>
            <w:r>
              <w:rPr>
                <w:rFonts w:ascii="Arial" w:hAnsi="Arial" w:cs="Arial"/>
                <w:lang w:val="en-US"/>
              </w:rPr>
              <w:t>Voltaren</w:t>
            </w:r>
          </w:p>
          <w:p w:rsidR="00AD5CF3" w:rsidRDefault="00AD5CF3" w:rsidP="0000177D">
            <w:pPr>
              <w:jc w:val="both"/>
              <w:rPr>
                <w:rFonts w:ascii="Arial" w:hAnsi="Arial" w:cs="Arial"/>
                <w:lang w:val="en-US"/>
              </w:rPr>
            </w:pPr>
            <w:r>
              <w:rPr>
                <w:rFonts w:ascii="Arial" w:hAnsi="Arial" w:cs="Arial"/>
                <w:lang w:val="en-US"/>
              </w:rPr>
              <w:t>Ximex Diklonis</w:t>
            </w:r>
          </w:p>
          <w:p w:rsidR="00AD5CF3" w:rsidRDefault="00AD5CF3" w:rsidP="0000177D">
            <w:pPr>
              <w:jc w:val="both"/>
              <w:rPr>
                <w:rFonts w:ascii="Arial" w:hAnsi="Arial" w:cs="Arial"/>
                <w:lang w:val="en-US"/>
              </w:rPr>
            </w:pPr>
            <w:r>
              <w:rPr>
                <w:rFonts w:ascii="Arial" w:hAnsi="Arial" w:cs="Arial"/>
                <w:lang w:val="en-US"/>
              </w:rPr>
              <w:t xml:space="preserve">Yariflam </w:t>
            </w:r>
          </w:p>
          <w:p w:rsidR="00AD5CF3" w:rsidRDefault="00AD5CF3" w:rsidP="0000177D">
            <w:pPr>
              <w:jc w:val="both"/>
              <w:rPr>
                <w:rFonts w:ascii="Arial" w:hAnsi="Arial" w:cs="Arial"/>
                <w:lang w:val="en-US"/>
              </w:rPr>
            </w:pPr>
          </w:p>
          <w:p w:rsidR="00AD5CF3" w:rsidRDefault="00AD5CF3" w:rsidP="0000177D">
            <w:pPr>
              <w:jc w:val="both"/>
              <w:rPr>
                <w:rFonts w:ascii="Arial" w:hAnsi="Arial" w:cs="Arial"/>
                <w:lang w:val="en-US"/>
              </w:rPr>
            </w:pPr>
            <w:r>
              <w:rPr>
                <w:rFonts w:ascii="Arial" w:hAnsi="Arial" w:cs="Arial"/>
                <w:lang w:val="en-US"/>
              </w:rPr>
              <w:t>Artimatic</w:t>
            </w:r>
          </w:p>
          <w:p w:rsidR="00AD5CF3" w:rsidRDefault="00AD5CF3" w:rsidP="0000177D">
            <w:pPr>
              <w:jc w:val="both"/>
              <w:rPr>
                <w:rFonts w:ascii="Arial" w:hAnsi="Arial" w:cs="Arial"/>
                <w:lang w:val="en-US"/>
              </w:rPr>
            </w:pPr>
            <w:r>
              <w:rPr>
                <w:rFonts w:ascii="Arial" w:hAnsi="Arial" w:cs="Arial"/>
                <w:lang w:val="en-US"/>
              </w:rPr>
              <w:t>Bitrafam</w:t>
            </w:r>
          </w:p>
          <w:p w:rsidR="00AD5CF3" w:rsidRDefault="00AD5CF3" w:rsidP="0000177D">
            <w:pPr>
              <w:jc w:val="both"/>
              <w:rPr>
                <w:rFonts w:ascii="Arial" w:hAnsi="Arial" w:cs="Arial"/>
                <w:lang w:val="en-US"/>
              </w:rPr>
            </w:pPr>
            <w:r>
              <w:rPr>
                <w:rFonts w:ascii="Arial" w:hAnsi="Arial" w:cs="Arial"/>
                <w:lang w:val="en-US"/>
              </w:rPr>
              <w:t>Campain</w:t>
            </w:r>
          </w:p>
          <w:p w:rsidR="00AD5CF3" w:rsidRDefault="00AD5CF3" w:rsidP="0000177D">
            <w:pPr>
              <w:jc w:val="both"/>
              <w:rPr>
                <w:rFonts w:ascii="Arial" w:hAnsi="Arial" w:cs="Arial"/>
                <w:lang w:val="en-US"/>
              </w:rPr>
            </w:pPr>
            <w:r>
              <w:rPr>
                <w:rFonts w:ascii="Arial" w:hAnsi="Arial" w:cs="Arial"/>
                <w:lang w:val="en-US"/>
              </w:rPr>
              <w:t>Counterpain Pxm</w:t>
            </w:r>
          </w:p>
          <w:p w:rsidR="00AD5CF3" w:rsidRDefault="00AD5CF3" w:rsidP="0000177D">
            <w:pPr>
              <w:jc w:val="both"/>
              <w:rPr>
                <w:rFonts w:ascii="Arial" w:hAnsi="Arial" w:cs="Arial"/>
                <w:lang w:val="en-US"/>
              </w:rPr>
            </w:pPr>
            <w:r>
              <w:rPr>
                <w:rFonts w:ascii="Arial" w:hAnsi="Arial" w:cs="Arial"/>
                <w:lang w:val="en-US"/>
              </w:rPr>
              <w:t>Dains</w:t>
            </w:r>
          </w:p>
          <w:p w:rsidR="00AD5CF3" w:rsidRDefault="00AD5CF3" w:rsidP="0000177D">
            <w:pPr>
              <w:jc w:val="both"/>
              <w:rPr>
                <w:rFonts w:ascii="Arial" w:hAnsi="Arial" w:cs="Arial"/>
                <w:lang w:val="en-US"/>
              </w:rPr>
            </w:pPr>
            <w:r>
              <w:rPr>
                <w:rFonts w:ascii="Arial" w:hAnsi="Arial" w:cs="Arial"/>
                <w:lang w:val="en-US"/>
              </w:rPr>
              <w:t>Denicam</w:t>
            </w:r>
          </w:p>
          <w:p w:rsidR="00AD5CF3" w:rsidRDefault="00AD5CF3" w:rsidP="0000177D">
            <w:pPr>
              <w:jc w:val="both"/>
              <w:rPr>
                <w:rFonts w:ascii="Arial" w:hAnsi="Arial" w:cs="Arial"/>
                <w:lang w:val="en-US"/>
              </w:rPr>
            </w:pPr>
            <w:r>
              <w:rPr>
                <w:rFonts w:ascii="Arial" w:hAnsi="Arial" w:cs="Arial"/>
                <w:lang w:val="en-US"/>
              </w:rPr>
              <w:t>Faxiden</w:t>
            </w:r>
          </w:p>
          <w:p w:rsidR="00AD5CF3" w:rsidRDefault="00AD5CF3" w:rsidP="0000177D">
            <w:pPr>
              <w:jc w:val="both"/>
              <w:rPr>
                <w:rFonts w:ascii="Arial" w:hAnsi="Arial" w:cs="Arial"/>
                <w:lang w:val="en-US"/>
              </w:rPr>
            </w:pPr>
            <w:r>
              <w:rPr>
                <w:rFonts w:ascii="Arial" w:hAnsi="Arial" w:cs="Arial"/>
                <w:lang w:val="en-US"/>
              </w:rPr>
              <w:t>Feldco</w:t>
            </w:r>
          </w:p>
          <w:p w:rsidR="00AD5CF3" w:rsidRDefault="00AD5CF3" w:rsidP="0000177D">
            <w:pPr>
              <w:jc w:val="both"/>
              <w:rPr>
                <w:rFonts w:ascii="Arial" w:hAnsi="Arial" w:cs="Arial"/>
                <w:lang w:val="en-US"/>
              </w:rPr>
            </w:pPr>
            <w:r>
              <w:rPr>
                <w:rFonts w:ascii="Arial" w:hAnsi="Arial" w:cs="Arial"/>
                <w:lang w:val="en-US"/>
              </w:rPr>
              <w:t>Feldene</w:t>
            </w:r>
          </w:p>
          <w:p w:rsidR="00AD5CF3" w:rsidRDefault="00AD5CF3" w:rsidP="0000177D">
            <w:pPr>
              <w:jc w:val="both"/>
              <w:rPr>
                <w:rFonts w:ascii="Arial" w:hAnsi="Arial" w:cs="Arial"/>
                <w:lang w:val="en-US"/>
              </w:rPr>
            </w:pPr>
            <w:r>
              <w:rPr>
                <w:rFonts w:ascii="Arial" w:hAnsi="Arial" w:cs="Arial"/>
                <w:lang w:val="en-US"/>
              </w:rPr>
              <w:t>Fleroxi</w:t>
            </w:r>
          </w:p>
          <w:p w:rsidR="00AD5CF3" w:rsidRDefault="00AD5CF3" w:rsidP="0000177D">
            <w:pPr>
              <w:jc w:val="both"/>
              <w:rPr>
                <w:rFonts w:ascii="Arial" w:hAnsi="Arial" w:cs="Arial"/>
                <w:lang w:val="en-US"/>
              </w:rPr>
            </w:pPr>
            <w:r>
              <w:rPr>
                <w:rFonts w:ascii="Arial" w:hAnsi="Arial" w:cs="Arial"/>
                <w:lang w:val="en-US"/>
              </w:rPr>
              <w:t>Indene</w:t>
            </w:r>
          </w:p>
          <w:p w:rsidR="00AD5CF3" w:rsidRDefault="00AD5CF3" w:rsidP="0000177D">
            <w:pPr>
              <w:jc w:val="both"/>
              <w:rPr>
                <w:rFonts w:ascii="Arial" w:hAnsi="Arial" w:cs="Arial"/>
                <w:lang w:val="en-US"/>
              </w:rPr>
            </w:pPr>
            <w:r>
              <w:rPr>
                <w:rFonts w:ascii="Arial" w:hAnsi="Arial" w:cs="Arial"/>
                <w:lang w:val="en-US"/>
              </w:rPr>
              <w:t>Infeld</w:t>
            </w:r>
          </w:p>
          <w:p w:rsidR="00AD5CF3" w:rsidRDefault="00AD5CF3" w:rsidP="0000177D">
            <w:pPr>
              <w:jc w:val="both"/>
              <w:rPr>
                <w:rFonts w:ascii="Arial" w:hAnsi="Arial" w:cs="Arial"/>
                <w:lang w:val="en-US"/>
              </w:rPr>
            </w:pPr>
            <w:r>
              <w:rPr>
                <w:rFonts w:ascii="Arial" w:hAnsi="Arial" w:cs="Arial"/>
                <w:lang w:val="en-US"/>
              </w:rPr>
              <w:t>Kifadene</w:t>
            </w:r>
          </w:p>
          <w:p w:rsidR="00AD5CF3" w:rsidRDefault="00AD5CF3" w:rsidP="0000177D">
            <w:pPr>
              <w:jc w:val="both"/>
              <w:rPr>
                <w:rFonts w:ascii="Arial" w:hAnsi="Arial" w:cs="Arial"/>
                <w:lang w:val="en-US"/>
              </w:rPr>
            </w:pPr>
            <w:r>
              <w:rPr>
                <w:rFonts w:ascii="Arial" w:hAnsi="Arial" w:cs="Arial"/>
                <w:lang w:val="en-US"/>
              </w:rPr>
              <w:t>Lanareuma</w:t>
            </w:r>
          </w:p>
          <w:p w:rsidR="00AD5CF3" w:rsidRDefault="00AD5CF3" w:rsidP="0000177D">
            <w:pPr>
              <w:jc w:val="both"/>
              <w:rPr>
                <w:rFonts w:ascii="Arial" w:hAnsi="Arial" w:cs="Arial"/>
                <w:lang w:val="en-US"/>
              </w:rPr>
            </w:pPr>
            <w:r>
              <w:rPr>
                <w:rFonts w:ascii="Arial" w:hAnsi="Arial" w:cs="Arial"/>
                <w:lang w:val="en-US"/>
              </w:rPr>
              <w:t>Lexicam</w:t>
            </w:r>
          </w:p>
          <w:p w:rsidR="00AD5CF3" w:rsidRDefault="00AD5CF3" w:rsidP="0000177D">
            <w:pPr>
              <w:jc w:val="both"/>
              <w:rPr>
                <w:rFonts w:ascii="Arial" w:hAnsi="Arial" w:cs="Arial"/>
                <w:lang w:val="en-US"/>
              </w:rPr>
            </w:pPr>
            <w:r>
              <w:rPr>
                <w:rFonts w:ascii="Arial" w:hAnsi="Arial" w:cs="Arial"/>
                <w:lang w:val="en-US"/>
              </w:rPr>
              <w:t>Licofel</w:t>
            </w:r>
          </w:p>
          <w:p w:rsidR="00AD5CF3" w:rsidRDefault="00AD5CF3" w:rsidP="0000177D">
            <w:pPr>
              <w:jc w:val="both"/>
              <w:rPr>
                <w:rFonts w:ascii="Arial" w:hAnsi="Arial" w:cs="Arial"/>
                <w:lang w:val="en-US"/>
              </w:rPr>
            </w:pPr>
            <w:r>
              <w:rPr>
                <w:rFonts w:ascii="Arial" w:hAnsi="Arial" w:cs="Arial"/>
                <w:lang w:val="en-US"/>
              </w:rPr>
              <w:t>Mecodene</w:t>
            </w:r>
          </w:p>
          <w:p w:rsidR="00AD5CF3" w:rsidRDefault="00AD5CF3" w:rsidP="0000177D">
            <w:pPr>
              <w:jc w:val="both"/>
              <w:rPr>
                <w:rFonts w:ascii="Arial" w:hAnsi="Arial" w:cs="Arial"/>
                <w:lang w:val="en-US"/>
              </w:rPr>
            </w:pPr>
            <w:r>
              <w:rPr>
                <w:rFonts w:ascii="Arial" w:hAnsi="Arial" w:cs="Arial"/>
                <w:lang w:val="en-US"/>
              </w:rPr>
              <w:t>Pirocam</w:t>
            </w:r>
          </w:p>
          <w:p w:rsidR="00AD5CF3" w:rsidRDefault="00AD5CF3" w:rsidP="0000177D">
            <w:pPr>
              <w:jc w:val="both"/>
              <w:rPr>
                <w:rFonts w:ascii="Arial" w:hAnsi="Arial" w:cs="Arial"/>
                <w:lang w:val="en-US"/>
              </w:rPr>
            </w:pPr>
            <w:r>
              <w:rPr>
                <w:rFonts w:ascii="Arial" w:hAnsi="Arial" w:cs="Arial"/>
                <w:lang w:val="en-US"/>
              </w:rPr>
              <w:t>Pirofel</w:t>
            </w:r>
          </w:p>
          <w:p w:rsidR="00AD5CF3" w:rsidRDefault="00AD5CF3" w:rsidP="0000177D">
            <w:pPr>
              <w:jc w:val="both"/>
              <w:rPr>
                <w:rFonts w:ascii="Arial" w:hAnsi="Arial" w:cs="Arial"/>
                <w:lang w:val="en-US"/>
              </w:rPr>
            </w:pPr>
            <w:r>
              <w:rPr>
                <w:rFonts w:ascii="Arial" w:hAnsi="Arial" w:cs="Arial"/>
                <w:lang w:val="en-US"/>
              </w:rPr>
              <w:t>Rexil</w:t>
            </w:r>
          </w:p>
          <w:p w:rsidR="00AD5CF3" w:rsidRDefault="00AD5CF3" w:rsidP="0000177D">
            <w:pPr>
              <w:jc w:val="both"/>
              <w:rPr>
                <w:rFonts w:ascii="Arial" w:hAnsi="Arial" w:cs="Arial"/>
                <w:lang w:val="en-US"/>
              </w:rPr>
            </w:pPr>
            <w:r>
              <w:rPr>
                <w:rFonts w:ascii="Arial" w:hAnsi="Arial" w:cs="Arial"/>
                <w:lang w:val="en-US"/>
              </w:rPr>
              <w:t>Rheficam</w:t>
            </w:r>
          </w:p>
          <w:p w:rsidR="00AD5CF3" w:rsidRDefault="00AD5CF3" w:rsidP="0000177D">
            <w:pPr>
              <w:jc w:val="both"/>
              <w:rPr>
                <w:rFonts w:ascii="Arial" w:hAnsi="Arial" w:cs="Arial"/>
                <w:lang w:val="en-US"/>
              </w:rPr>
            </w:pPr>
            <w:r>
              <w:rPr>
                <w:rFonts w:ascii="Arial" w:hAnsi="Arial" w:cs="Arial"/>
                <w:lang w:val="en-US"/>
              </w:rPr>
              <w:t>Robilex 20</w:t>
            </w:r>
          </w:p>
          <w:p w:rsidR="00AD5CF3" w:rsidRDefault="00AD5CF3" w:rsidP="0000177D">
            <w:pPr>
              <w:jc w:val="both"/>
              <w:rPr>
                <w:rFonts w:ascii="Arial" w:hAnsi="Arial" w:cs="Arial"/>
                <w:lang w:val="en-US"/>
              </w:rPr>
            </w:pPr>
            <w:r>
              <w:rPr>
                <w:rFonts w:ascii="Arial" w:hAnsi="Arial" w:cs="Arial"/>
                <w:lang w:val="en-US"/>
              </w:rPr>
              <w:t>Rodene 20</w:t>
            </w:r>
          </w:p>
          <w:p w:rsidR="00AD5CF3" w:rsidRDefault="00AD5CF3" w:rsidP="0000177D">
            <w:pPr>
              <w:jc w:val="both"/>
              <w:rPr>
                <w:rFonts w:ascii="Arial" w:hAnsi="Arial" w:cs="Arial"/>
                <w:lang w:val="en-US"/>
              </w:rPr>
            </w:pPr>
            <w:r>
              <w:rPr>
                <w:rFonts w:ascii="Arial" w:hAnsi="Arial" w:cs="Arial"/>
                <w:lang w:val="en-US"/>
              </w:rPr>
              <w:t>Roxidene</w:t>
            </w:r>
          </w:p>
          <w:p w:rsidR="00AD5CF3" w:rsidRDefault="00AD5CF3" w:rsidP="0000177D">
            <w:pPr>
              <w:jc w:val="both"/>
              <w:rPr>
                <w:rFonts w:ascii="Arial" w:hAnsi="Arial" w:cs="Arial"/>
                <w:lang w:val="en-US"/>
              </w:rPr>
            </w:pPr>
            <w:r>
              <w:rPr>
                <w:rFonts w:ascii="Arial" w:hAnsi="Arial" w:cs="Arial"/>
                <w:lang w:val="en-US"/>
              </w:rPr>
              <w:t>Scandene</w:t>
            </w:r>
          </w:p>
          <w:p w:rsidR="00AD5CF3" w:rsidRDefault="00AD5CF3" w:rsidP="0000177D">
            <w:pPr>
              <w:jc w:val="both"/>
              <w:rPr>
                <w:rFonts w:ascii="Arial" w:hAnsi="Arial" w:cs="Arial"/>
                <w:lang w:val="en-US"/>
              </w:rPr>
            </w:pPr>
            <w:r>
              <w:rPr>
                <w:rFonts w:ascii="Arial" w:hAnsi="Arial" w:cs="Arial"/>
                <w:lang w:val="en-US"/>
              </w:rPr>
              <w:t>Selmatic</w:t>
            </w:r>
          </w:p>
          <w:p w:rsidR="00AD5CF3" w:rsidRDefault="00AD5CF3" w:rsidP="0000177D">
            <w:pPr>
              <w:jc w:val="both"/>
              <w:rPr>
                <w:rFonts w:ascii="Arial" w:hAnsi="Arial" w:cs="Arial"/>
                <w:lang w:val="en-US"/>
              </w:rPr>
            </w:pPr>
            <w:r>
              <w:rPr>
                <w:rFonts w:ascii="Arial" w:hAnsi="Arial" w:cs="Arial"/>
                <w:lang w:val="en-US"/>
              </w:rPr>
              <w:t>Tropidene</w:t>
            </w:r>
          </w:p>
          <w:p w:rsidR="00AD5CF3" w:rsidRDefault="00AD5CF3" w:rsidP="0000177D">
            <w:pPr>
              <w:jc w:val="both"/>
              <w:rPr>
                <w:rFonts w:ascii="Arial" w:hAnsi="Arial" w:cs="Arial"/>
                <w:lang w:val="en-US"/>
              </w:rPr>
            </w:pPr>
            <w:r>
              <w:rPr>
                <w:rFonts w:ascii="Arial" w:hAnsi="Arial" w:cs="Arial"/>
                <w:lang w:val="en-US"/>
              </w:rPr>
              <w:t>Wiros</w:t>
            </w:r>
          </w:p>
          <w:p w:rsidR="00AD5CF3" w:rsidRDefault="00AD5CF3" w:rsidP="0000177D">
            <w:pPr>
              <w:jc w:val="both"/>
              <w:rPr>
                <w:rFonts w:ascii="Arial" w:hAnsi="Arial" w:cs="Arial"/>
                <w:lang w:val="en-US"/>
              </w:rPr>
            </w:pPr>
            <w:r>
              <w:rPr>
                <w:rFonts w:ascii="Arial" w:hAnsi="Arial" w:cs="Arial"/>
                <w:lang w:val="en-US"/>
              </w:rPr>
              <w:t>Xicalom</w:t>
            </w:r>
          </w:p>
          <w:p w:rsidR="00AD5CF3" w:rsidRDefault="00AD5CF3" w:rsidP="0000177D">
            <w:pPr>
              <w:jc w:val="both"/>
              <w:rPr>
                <w:rFonts w:ascii="Arial" w:hAnsi="Arial" w:cs="Arial"/>
                <w:lang w:val="en-US"/>
              </w:rPr>
            </w:pPr>
            <w:r>
              <w:rPr>
                <w:rFonts w:ascii="Arial" w:hAnsi="Arial" w:cs="Arial"/>
                <w:lang w:val="en-US"/>
              </w:rPr>
              <w:t>Yasiden 10</w:t>
            </w:r>
          </w:p>
          <w:p w:rsidR="00AD5CF3" w:rsidRDefault="00AD5CF3" w:rsidP="0000177D">
            <w:pPr>
              <w:jc w:val="both"/>
              <w:rPr>
                <w:rFonts w:ascii="Arial" w:hAnsi="Arial" w:cs="Arial"/>
                <w:lang w:val="en-US"/>
              </w:rPr>
            </w:pPr>
            <w:r>
              <w:rPr>
                <w:rFonts w:ascii="Arial" w:hAnsi="Arial" w:cs="Arial"/>
                <w:lang w:val="en-US"/>
              </w:rPr>
              <w:t>Yasiden 20</w:t>
            </w:r>
          </w:p>
        </w:tc>
      </w:tr>
    </w:tbl>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Default="00AD5CF3" w:rsidP="00AD5CF3">
      <w:pPr>
        <w:spacing w:after="240" w:line="360" w:lineRule="auto"/>
        <w:jc w:val="center"/>
        <w:rPr>
          <w:rFonts w:ascii="Arial" w:hAnsi="Arial" w:cs="Arial"/>
          <w:b/>
          <w:sz w:val="24"/>
          <w:szCs w:val="24"/>
        </w:rPr>
      </w:pPr>
      <w:r w:rsidRPr="00D71D86">
        <w:rPr>
          <w:rFonts w:ascii="Arial" w:hAnsi="Arial" w:cs="Arial"/>
          <w:b/>
          <w:sz w:val="24"/>
          <w:szCs w:val="24"/>
        </w:rPr>
        <w:t>DAFTAR GAMBAR</w:t>
      </w:r>
    </w:p>
    <w:p w:rsidR="00AD5CF3" w:rsidRPr="00ED1ED7" w:rsidRDefault="00AD5CF3" w:rsidP="00AD5CF3">
      <w:pPr>
        <w:spacing w:line="360" w:lineRule="auto"/>
        <w:rPr>
          <w:rFonts w:ascii="Arial" w:hAnsi="Arial" w:cs="Arial"/>
          <w:b/>
        </w:rPr>
      </w:pPr>
      <w:r w:rsidRPr="0034665F">
        <w:rPr>
          <w:rFonts w:ascii="Arial" w:hAnsi="Arial" w:cs="Arial"/>
          <w:b/>
        </w:rPr>
        <w:t>Gambar 1.A Contoh Resep di Apotek Mitha Farma</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175255" cy="2440305"/>
            <wp:effectExtent l="0" t="361950" r="0" b="340995"/>
            <wp:docPr id="16" name="Picture 1" descr="C:\Users\Windows 10\AppData\Local\Microsoft\Windows\INetCache\Content.Word\20170612_13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20170612_130530.jpg"/>
                    <pic:cNvPicPr>
                      <a:picLocks noChangeAspect="1" noChangeArrowheads="1"/>
                    </pic:cNvPicPr>
                  </pic:nvPicPr>
                  <pic:blipFill>
                    <a:blip r:embed="rId24" cstate="print"/>
                    <a:srcRect/>
                    <a:stretch>
                      <a:fillRect/>
                    </a:stretch>
                  </pic:blipFill>
                  <pic:spPr bwMode="auto">
                    <a:xfrm rot="5400000">
                      <a:off x="0" y="0"/>
                      <a:ext cx="3182590" cy="2445942"/>
                    </a:xfrm>
                    <a:prstGeom prst="rect">
                      <a:avLst/>
                    </a:prstGeom>
                    <a:noFill/>
                    <a:ln w="9525">
                      <a:noFill/>
                      <a:miter lim="800000"/>
                      <a:headEnd/>
                      <a:tailEnd/>
                    </a:ln>
                  </pic:spPr>
                </pic:pic>
              </a:graphicData>
            </a:graphic>
          </wp:inline>
        </w:drawing>
      </w:r>
    </w:p>
    <w:p w:rsidR="00AD5CF3" w:rsidRDefault="00AD5CF3" w:rsidP="00AD5CF3">
      <w:pPr>
        <w:spacing w:line="360" w:lineRule="auto"/>
        <w:rPr>
          <w:rFonts w:ascii="Arial" w:hAnsi="Arial" w:cs="Arial"/>
          <w:b/>
        </w:rPr>
      </w:pPr>
    </w:p>
    <w:p w:rsidR="00AD5CF3" w:rsidRDefault="00AD5CF3" w:rsidP="00AD5CF3">
      <w:pPr>
        <w:spacing w:line="360" w:lineRule="auto"/>
        <w:rPr>
          <w:rFonts w:ascii="Arial" w:hAnsi="Arial" w:cs="Arial"/>
          <w:b/>
        </w:rPr>
      </w:pPr>
    </w:p>
    <w:p w:rsidR="00AD5CF3" w:rsidRPr="0034665F" w:rsidRDefault="00AD5CF3" w:rsidP="00AD5CF3">
      <w:pPr>
        <w:spacing w:line="360" w:lineRule="auto"/>
        <w:rPr>
          <w:rFonts w:ascii="Arial" w:hAnsi="Arial" w:cs="Arial"/>
          <w:b/>
        </w:rPr>
      </w:pPr>
      <w:r w:rsidRPr="0034665F">
        <w:rPr>
          <w:rFonts w:ascii="Arial" w:hAnsi="Arial" w:cs="Arial"/>
          <w:b/>
        </w:rPr>
        <w:t>Gambar 1.B Contoh Data Penjualan di Apotek Mitha Farma</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464700" cy="2516505"/>
            <wp:effectExtent l="0" t="476250" r="0" b="455295"/>
            <wp:docPr id="17" name="Picture 4" descr="C:\Users\Windows 10\AppData\Local\Microsoft\Windows\INetCache\Content.Word\20170612_1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AppData\Local\Microsoft\Windows\INetCache\Content.Word\20170612_131638.jpg"/>
                    <pic:cNvPicPr>
                      <a:picLocks noChangeAspect="1" noChangeArrowheads="1"/>
                    </pic:cNvPicPr>
                  </pic:nvPicPr>
                  <pic:blipFill>
                    <a:blip r:embed="rId25" cstate="print"/>
                    <a:srcRect/>
                    <a:stretch>
                      <a:fillRect/>
                    </a:stretch>
                  </pic:blipFill>
                  <pic:spPr bwMode="auto">
                    <a:xfrm rot="5400000">
                      <a:off x="0" y="0"/>
                      <a:ext cx="3469070" cy="2519679"/>
                    </a:xfrm>
                    <a:prstGeom prst="rect">
                      <a:avLst/>
                    </a:prstGeom>
                    <a:noFill/>
                    <a:ln w="9525">
                      <a:noFill/>
                      <a:miter lim="800000"/>
                      <a:headEnd/>
                      <a:tailEnd/>
                    </a:ln>
                  </pic:spPr>
                </pic:pic>
              </a:graphicData>
            </a:graphic>
          </wp:inline>
        </w:drawing>
      </w:r>
    </w:p>
    <w:p w:rsidR="00AD5CF3" w:rsidRPr="0034665F" w:rsidRDefault="00AD5CF3" w:rsidP="00AD5CF3">
      <w:pPr>
        <w:spacing w:line="360" w:lineRule="auto"/>
        <w:rPr>
          <w:rFonts w:ascii="Arial" w:hAnsi="Arial" w:cs="Arial"/>
          <w:b/>
        </w:rPr>
      </w:pPr>
      <w:r w:rsidRPr="0034665F">
        <w:rPr>
          <w:rFonts w:ascii="Arial" w:hAnsi="Arial" w:cs="Arial"/>
          <w:b/>
        </w:rPr>
        <w:t>Gambar 2.A Contoh Resep di Apotek Bumi Sehat</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257550" cy="3819525"/>
            <wp:effectExtent l="19050" t="0" r="0" b="0"/>
            <wp:docPr id="18" name="Picture 7" descr="C:\Users\Windows 10\AppData\Local\Microsoft\Windows\INetCache\Content.Word\IMG-201707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AppData\Local\Microsoft\Windows\INetCache\Content.Word\IMG-20170706-WA0005.jpg"/>
                    <pic:cNvPicPr>
                      <a:picLocks noChangeAspect="1" noChangeArrowheads="1"/>
                    </pic:cNvPicPr>
                  </pic:nvPicPr>
                  <pic:blipFill>
                    <a:blip r:embed="rId26"/>
                    <a:srcRect/>
                    <a:stretch>
                      <a:fillRect/>
                    </a:stretch>
                  </pic:blipFill>
                  <pic:spPr bwMode="auto">
                    <a:xfrm>
                      <a:off x="0" y="0"/>
                      <a:ext cx="3258689" cy="3820860"/>
                    </a:xfrm>
                    <a:prstGeom prst="rect">
                      <a:avLst/>
                    </a:prstGeom>
                    <a:noFill/>
                    <a:ln w="9525">
                      <a:noFill/>
                      <a:miter lim="800000"/>
                      <a:headEnd/>
                      <a:tailEnd/>
                    </a:ln>
                  </pic:spPr>
                </pic:pic>
              </a:graphicData>
            </a:graphic>
          </wp:inline>
        </w:drawing>
      </w:r>
    </w:p>
    <w:p w:rsidR="00AD5CF3" w:rsidRDefault="00AD5CF3" w:rsidP="00AD5CF3">
      <w:pPr>
        <w:spacing w:line="360" w:lineRule="auto"/>
        <w:rPr>
          <w:rFonts w:ascii="Arial" w:hAnsi="Arial" w:cs="Arial"/>
          <w:b/>
        </w:rPr>
      </w:pPr>
    </w:p>
    <w:p w:rsidR="00AD5CF3" w:rsidRPr="0034665F" w:rsidRDefault="00AD5CF3" w:rsidP="00AD5CF3">
      <w:pPr>
        <w:spacing w:line="360" w:lineRule="auto"/>
        <w:rPr>
          <w:rFonts w:ascii="Arial" w:hAnsi="Arial" w:cs="Arial"/>
          <w:b/>
        </w:rPr>
      </w:pPr>
      <w:r w:rsidRPr="0034665F">
        <w:rPr>
          <w:rFonts w:ascii="Arial" w:hAnsi="Arial" w:cs="Arial"/>
          <w:b/>
        </w:rPr>
        <w:t>Gambar 2.B. Contoh Data Penjualan di Apotek Bumi Sehat</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038475" cy="3286125"/>
            <wp:effectExtent l="19050" t="0" r="9525" b="0"/>
            <wp:docPr id="21" name="Picture 4" descr="C:\Users\Windows 10\AppData\Local\Microsoft\Windows\INetCache\Content.Word\IMG-201707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AppData\Local\Microsoft\Windows\INetCache\Content.Word\IMG-20170706-WA0007.jpg"/>
                    <pic:cNvPicPr>
                      <a:picLocks noChangeAspect="1" noChangeArrowheads="1"/>
                    </pic:cNvPicPr>
                  </pic:nvPicPr>
                  <pic:blipFill>
                    <a:blip r:embed="rId27"/>
                    <a:srcRect/>
                    <a:stretch>
                      <a:fillRect/>
                    </a:stretch>
                  </pic:blipFill>
                  <pic:spPr bwMode="auto">
                    <a:xfrm>
                      <a:off x="0" y="0"/>
                      <a:ext cx="3039537" cy="3287274"/>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rPr>
          <w:rFonts w:ascii="Arial" w:hAnsi="Arial" w:cs="Arial"/>
          <w:b/>
          <w:lang w:val="en-US"/>
        </w:rPr>
      </w:pPr>
    </w:p>
    <w:p w:rsidR="00AD5CF3" w:rsidRPr="00077FBE" w:rsidRDefault="00AD5CF3" w:rsidP="00AD5CF3">
      <w:pPr>
        <w:spacing w:line="360" w:lineRule="auto"/>
        <w:rPr>
          <w:rFonts w:ascii="Arial" w:hAnsi="Arial" w:cs="Arial"/>
          <w:b/>
        </w:rPr>
      </w:pPr>
      <w:r w:rsidRPr="00077FBE">
        <w:rPr>
          <w:rFonts w:ascii="Arial" w:hAnsi="Arial" w:cs="Arial"/>
          <w:b/>
        </w:rPr>
        <w:t>Gambar 3.A Contoh Resep di Apotek Yasmin</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685051" cy="2722245"/>
            <wp:effectExtent l="0" t="476250" r="0" b="459105"/>
            <wp:docPr id="22" name="Picture 10" descr="C:\Users\Windows 10\AppData\Local\Microsoft\Windows\INetCache\Content.Word\20170615_1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AppData\Local\Microsoft\Windows\INetCache\Content.Word\20170615_112332.jpg"/>
                    <pic:cNvPicPr>
                      <a:picLocks noChangeAspect="1" noChangeArrowheads="1"/>
                    </pic:cNvPicPr>
                  </pic:nvPicPr>
                  <pic:blipFill>
                    <a:blip r:embed="rId28" cstate="print"/>
                    <a:srcRect/>
                    <a:stretch>
                      <a:fillRect/>
                    </a:stretch>
                  </pic:blipFill>
                  <pic:spPr bwMode="auto">
                    <a:xfrm rot="5400000">
                      <a:off x="0" y="0"/>
                      <a:ext cx="3689982" cy="2725888"/>
                    </a:xfrm>
                    <a:prstGeom prst="rect">
                      <a:avLst/>
                    </a:prstGeom>
                    <a:noFill/>
                    <a:ln w="9525">
                      <a:noFill/>
                      <a:miter lim="800000"/>
                      <a:headEnd/>
                      <a:tailEnd/>
                    </a:ln>
                  </pic:spPr>
                </pic:pic>
              </a:graphicData>
            </a:graphic>
          </wp:inline>
        </w:drawing>
      </w:r>
    </w:p>
    <w:p w:rsidR="00AD5CF3" w:rsidRDefault="00AD5CF3" w:rsidP="00AD5CF3">
      <w:pPr>
        <w:spacing w:line="360" w:lineRule="auto"/>
        <w:rPr>
          <w:rFonts w:ascii="Arial" w:hAnsi="Arial" w:cs="Arial"/>
          <w:b/>
        </w:rPr>
      </w:pPr>
    </w:p>
    <w:p w:rsidR="00AD5CF3" w:rsidRPr="00077FBE" w:rsidRDefault="00AD5CF3" w:rsidP="00AD5CF3">
      <w:pPr>
        <w:spacing w:line="360" w:lineRule="auto"/>
        <w:rPr>
          <w:rFonts w:ascii="Arial" w:hAnsi="Arial" w:cs="Arial"/>
          <w:b/>
        </w:rPr>
      </w:pPr>
      <w:r w:rsidRPr="00077FBE">
        <w:rPr>
          <w:rFonts w:ascii="Arial" w:hAnsi="Arial" w:cs="Arial"/>
          <w:b/>
        </w:rPr>
        <w:t>Gambar 3.B Contoh data penjualan di Apotek Yasmin</w:t>
      </w:r>
    </w:p>
    <w:p w:rsidR="00AD5CF3" w:rsidRDefault="00AD5CF3" w:rsidP="00AD5CF3">
      <w:pPr>
        <w:pStyle w:val="ListParagraph"/>
        <w:spacing w:after="0" w:line="360" w:lineRule="auto"/>
        <w:ind w:left="567"/>
        <w:rPr>
          <w:rFonts w:ascii="Arial" w:hAnsi="Arial" w:cs="Arial"/>
          <w:b/>
          <w:lang w:val="en-US"/>
        </w:rPr>
      </w:pPr>
      <w:r>
        <w:rPr>
          <w:noProof/>
          <w:lang w:val="en-US"/>
        </w:rPr>
        <w:drawing>
          <wp:inline distT="0" distB="0" distL="0" distR="0">
            <wp:extent cx="3583608" cy="3033395"/>
            <wp:effectExtent l="0" t="266700" r="0" b="262255"/>
            <wp:docPr id="28" name="Picture 13" descr="C:\Users\Windows 10\AppData\Local\Microsoft\Windows\INetCache\Content.Word\20170612_1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AppData\Local\Microsoft\Windows\INetCache\Content.Word\20170612_131152.jpg"/>
                    <pic:cNvPicPr>
                      <a:picLocks noChangeAspect="1" noChangeArrowheads="1"/>
                    </pic:cNvPicPr>
                  </pic:nvPicPr>
                  <pic:blipFill>
                    <a:blip r:embed="rId29" cstate="print"/>
                    <a:srcRect/>
                    <a:stretch>
                      <a:fillRect/>
                    </a:stretch>
                  </pic:blipFill>
                  <pic:spPr bwMode="auto">
                    <a:xfrm rot="5400000">
                      <a:off x="0" y="0"/>
                      <a:ext cx="3594901" cy="3042954"/>
                    </a:xfrm>
                    <a:prstGeom prst="rect">
                      <a:avLst/>
                    </a:prstGeom>
                    <a:noFill/>
                    <a:ln w="9525">
                      <a:noFill/>
                      <a:miter lim="800000"/>
                      <a:headEnd/>
                      <a:tailEnd/>
                    </a:ln>
                  </pic:spPr>
                </pic:pic>
              </a:graphicData>
            </a:graphic>
          </wp:inline>
        </w:drawing>
      </w:r>
    </w:p>
    <w:p w:rsidR="00AD5CF3" w:rsidRPr="00077FBE" w:rsidRDefault="00AD5CF3" w:rsidP="00AD5CF3">
      <w:pPr>
        <w:spacing w:line="360" w:lineRule="auto"/>
        <w:rPr>
          <w:rFonts w:ascii="Arial" w:hAnsi="Arial" w:cs="Arial"/>
          <w:b/>
        </w:rPr>
      </w:pPr>
      <w:r w:rsidRPr="00077FBE">
        <w:rPr>
          <w:rFonts w:ascii="Arial" w:hAnsi="Arial" w:cs="Arial"/>
          <w:b/>
        </w:rPr>
        <w:t>Gambar 4.A Daftar Obat Wajib Apotek Asam Mefenamat</w:t>
      </w:r>
    </w:p>
    <w:p w:rsidR="00AD5CF3" w:rsidRPr="0002469C" w:rsidRDefault="00AD5CF3" w:rsidP="00AD5CF3">
      <w:pPr>
        <w:spacing w:line="360" w:lineRule="auto"/>
        <w:rPr>
          <w:rFonts w:ascii="Arial" w:hAnsi="Arial" w:cs="Arial"/>
          <w:b/>
        </w:rPr>
      </w:pPr>
      <w:r>
        <w:rPr>
          <w:noProof/>
        </w:rPr>
        <w:drawing>
          <wp:inline distT="0" distB="0" distL="0" distR="0">
            <wp:extent cx="4168676" cy="2849612"/>
            <wp:effectExtent l="0" t="666750" r="0" b="636538"/>
            <wp:docPr id="23" name="Picture 16" descr="C:\Users\Windows 10\AppData\Local\Microsoft\Windows\INetCache\Content.Word\20170612_13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10\AppData\Local\Microsoft\Windows\INetCache\Content.Word\20170612_132249.jpg"/>
                    <pic:cNvPicPr>
                      <a:picLocks noChangeAspect="1" noChangeArrowheads="1"/>
                    </pic:cNvPicPr>
                  </pic:nvPicPr>
                  <pic:blipFill>
                    <a:blip r:embed="rId30" cstate="print"/>
                    <a:srcRect/>
                    <a:stretch>
                      <a:fillRect/>
                    </a:stretch>
                  </pic:blipFill>
                  <pic:spPr bwMode="auto">
                    <a:xfrm rot="5400000">
                      <a:off x="0" y="0"/>
                      <a:ext cx="4168835" cy="2849721"/>
                    </a:xfrm>
                    <a:prstGeom prst="rect">
                      <a:avLst/>
                    </a:prstGeom>
                    <a:noFill/>
                    <a:ln w="9525">
                      <a:noFill/>
                      <a:miter lim="800000"/>
                      <a:headEnd/>
                      <a:tailEnd/>
                    </a:ln>
                  </pic:spPr>
                </pic:pic>
              </a:graphicData>
            </a:graphic>
          </wp:inline>
        </w:drawing>
      </w:r>
    </w:p>
    <w:p w:rsidR="00AD5CF3" w:rsidRDefault="00AD5CF3" w:rsidP="00AD5CF3">
      <w:pPr>
        <w:spacing w:line="360" w:lineRule="auto"/>
        <w:rPr>
          <w:rFonts w:ascii="Arial" w:hAnsi="Arial" w:cs="Arial"/>
          <w:b/>
        </w:rPr>
      </w:pPr>
    </w:p>
    <w:p w:rsidR="00AD5CF3" w:rsidRPr="00077FBE" w:rsidRDefault="00AD5CF3" w:rsidP="00AD5CF3">
      <w:pPr>
        <w:spacing w:line="360" w:lineRule="auto"/>
        <w:rPr>
          <w:rFonts w:ascii="Arial" w:hAnsi="Arial" w:cs="Arial"/>
          <w:b/>
        </w:rPr>
      </w:pPr>
      <w:r>
        <w:rPr>
          <w:rFonts w:ascii="Arial" w:hAnsi="Arial" w:cs="Arial"/>
          <w:b/>
        </w:rPr>
        <w:t>Gambar 4.B Daftar Obat Wajib Apotek Na.Diklofenak</w:t>
      </w:r>
    </w:p>
    <w:p w:rsidR="00AD5CF3" w:rsidRDefault="00AD5CF3" w:rsidP="00AD5CF3">
      <w:pPr>
        <w:spacing w:line="360" w:lineRule="auto"/>
        <w:rPr>
          <w:rFonts w:ascii="Arial" w:hAnsi="Arial" w:cs="Arial"/>
          <w:b/>
        </w:rPr>
      </w:pPr>
      <w:r>
        <w:rPr>
          <w:noProof/>
        </w:rPr>
        <w:drawing>
          <wp:inline distT="0" distB="0" distL="0" distR="0">
            <wp:extent cx="4552950" cy="3019425"/>
            <wp:effectExtent l="19050" t="0" r="0" b="0"/>
            <wp:docPr id="24" name="Picture 19" descr="C:\Users\Windows 10\AppData\Local\Microsoft\Windows\INetCache\Content.Word\20170612_13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10\AppData\Local\Microsoft\Windows\INetCache\Content.Word\20170612_132217.jpg"/>
                    <pic:cNvPicPr>
                      <a:picLocks noChangeAspect="1" noChangeArrowheads="1"/>
                    </pic:cNvPicPr>
                  </pic:nvPicPr>
                  <pic:blipFill>
                    <a:blip r:embed="rId31" cstate="print"/>
                    <a:srcRect/>
                    <a:stretch>
                      <a:fillRect/>
                    </a:stretch>
                  </pic:blipFill>
                  <pic:spPr bwMode="auto">
                    <a:xfrm>
                      <a:off x="0" y="0"/>
                      <a:ext cx="4559845" cy="3023997"/>
                    </a:xfrm>
                    <a:prstGeom prst="rect">
                      <a:avLst/>
                    </a:prstGeom>
                    <a:noFill/>
                    <a:ln w="9525">
                      <a:noFill/>
                      <a:miter lim="800000"/>
                      <a:headEnd/>
                      <a:tailEnd/>
                    </a:ln>
                  </pic:spPr>
                </pic:pic>
              </a:graphicData>
            </a:graphic>
          </wp:inline>
        </w:drawing>
      </w:r>
    </w:p>
    <w:p w:rsidR="00AD5CF3" w:rsidRPr="00077FBE" w:rsidRDefault="00AD5CF3" w:rsidP="00AD5CF3">
      <w:pPr>
        <w:spacing w:line="360" w:lineRule="auto"/>
        <w:rPr>
          <w:rFonts w:ascii="Arial" w:hAnsi="Arial" w:cs="Arial"/>
          <w:b/>
        </w:rPr>
      </w:pPr>
      <w:r w:rsidRPr="00077FBE">
        <w:rPr>
          <w:rFonts w:ascii="Arial" w:hAnsi="Arial" w:cs="Arial"/>
          <w:b/>
        </w:rPr>
        <w:t>Gambar 4.C Daftar Obat Wajib Apotek Piroksikam</w:t>
      </w:r>
    </w:p>
    <w:p w:rsidR="00AD5CF3" w:rsidRDefault="00AD5CF3" w:rsidP="00AD5CF3">
      <w:pPr>
        <w:spacing w:line="360" w:lineRule="auto"/>
        <w:rPr>
          <w:rFonts w:ascii="Arial" w:hAnsi="Arial" w:cs="Arial"/>
          <w:b/>
        </w:rPr>
      </w:pPr>
    </w:p>
    <w:p w:rsidR="00AD5CF3" w:rsidRPr="007F0117" w:rsidRDefault="00AD5CF3" w:rsidP="00AD5CF3">
      <w:pPr>
        <w:spacing w:line="360" w:lineRule="auto"/>
        <w:rPr>
          <w:rFonts w:ascii="Arial" w:hAnsi="Arial" w:cs="Arial"/>
          <w:b/>
        </w:rPr>
      </w:pPr>
      <w:r>
        <w:rPr>
          <w:noProof/>
        </w:rPr>
        <w:drawing>
          <wp:inline distT="0" distB="0" distL="0" distR="0">
            <wp:extent cx="5038724" cy="3391853"/>
            <wp:effectExtent l="0" t="819150" r="0" b="799147"/>
            <wp:docPr id="29" name="Picture 22" descr="C:\Users\Windows 10\AppData\Local\Microsoft\Windows\INetCache\Content.Word\20170612_1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10\AppData\Local\Microsoft\Windows\INetCache\Content.Word\20170612_132114.jpg"/>
                    <pic:cNvPicPr>
                      <a:picLocks noChangeAspect="1" noChangeArrowheads="1"/>
                    </pic:cNvPicPr>
                  </pic:nvPicPr>
                  <pic:blipFill>
                    <a:blip r:embed="rId32" cstate="print"/>
                    <a:srcRect/>
                    <a:stretch>
                      <a:fillRect/>
                    </a:stretch>
                  </pic:blipFill>
                  <pic:spPr bwMode="auto">
                    <a:xfrm rot="5400000">
                      <a:off x="0" y="0"/>
                      <a:ext cx="5039995" cy="3392708"/>
                    </a:xfrm>
                    <a:prstGeom prst="rect">
                      <a:avLst/>
                    </a:prstGeom>
                    <a:noFill/>
                    <a:ln w="9525">
                      <a:noFill/>
                      <a:miter lim="800000"/>
                      <a:headEnd/>
                      <a:tailEnd/>
                    </a:ln>
                  </pic:spPr>
                </pic:pic>
              </a:graphicData>
            </a:graphic>
          </wp:inline>
        </w:drawing>
      </w:r>
    </w:p>
    <w:p w:rsidR="00AD5CF3" w:rsidRDefault="00AD5CF3" w:rsidP="00AD5CF3">
      <w:pPr>
        <w:pStyle w:val="ListParagraph"/>
        <w:spacing w:after="0" w:line="360" w:lineRule="auto"/>
        <w:ind w:left="567"/>
        <w:jc w:val="center"/>
        <w:rPr>
          <w:rFonts w:ascii="Arial" w:hAnsi="Arial" w:cs="Arial"/>
          <w:b/>
          <w:lang w:val="en-US"/>
        </w:rPr>
      </w:pPr>
    </w:p>
    <w:p w:rsidR="00AD5CF3" w:rsidRPr="00C97BCF" w:rsidRDefault="00AD5CF3" w:rsidP="00AD5CF3">
      <w:pPr>
        <w:pStyle w:val="ListParagraph"/>
        <w:spacing w:after="0" w:line="360" w:lineRule="auto"/>
        <w:ind w:left="567"/>
        <w:jc w:val="center"/>
        <w:rPr>
          <w:rFonts w:ascii="Arial" w:hAnsi="Arial" w:cs="Arial"/>
          <w:b/>
          <w:lang w:val="en-US"/>
        </w:rPr>
      </w:pPr>
    </w:p>
    <w:p w:rsidR="00AD5CF3" w:rsidRPr="006A4CF1" w:rsidRDefault="00AD5CF3" w:rsidP="00955CA9">
      <w:pPr>
        <w:jc w:val="center"/>
        <w:rPr>
          <w:rFonts w:ascii="Arial" w:hAnsi="Arial" w:cs="Arial"/>
          <w:b/>
          <w:sz w:val="28"/>
          <w:szCs w:val="28"/>
        </w:rPr>
      </w:pPr>
    </w:p>
    <w:sectPr w:rsidR="00AD5CF3" w:rsidRPr="006A4CF1" w:rsidSect="005765CE">
      <w:pgSz w:w="11907" w:h="16839"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957"/>
    <w:multiLevelType w:val="hybridMultilevel"/>
    <w:tmpl w:val="2140D59E"/>
    <w:lvl w:ilvl="0" w:tplc="C94261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56E2C"/>
    <w:multiLevelType w:val="hybridMultilevel"/>
    <w:tmpl w:val="B312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B6547"/>
    <w:multiLevelType w:val="hybridMultilevel"/>
    <w:tmpl w:val="25EAF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75A6E"/>
    <w:multiLevelType w:val="hybridMultilevel"/>
    <w:tmpl w:val="B312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6045E"/>
    <w:multiLevelType w:val="hybridMultilevel"/>
    <w:tmpl w:val="31CCA63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4C213E0"/>
    <w:multiLevelType w:val="hybridMultilevel"/>
    <w:tmpl w:val="7AFCA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66373"/>
    <w:multiLevelType w:val="hybridMultilevel"/>
    <w:tmpl w:val="1BB8B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533F51"/>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752C6"/>
    <w:multiLevelType w:val="hybridMultilevel"/>
    <w:tmpl w:val="0D002B78"/>
    <w:lvl w:ilvl="0" w:tplc="F2CAE8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71120"/>
    <w:multiLevelType w:val="hybridMultilevel"/>
    <w:tmpl w:val="900457B8"/>
    <w:lvl w:ilvl="0" w:tplc="8E3E58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304A9"/>
    <w:multiLevelType w:val="hybridMultilevel"/>
    <w:tmpl w:val="D3BED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C5E58A8"/>
    <w:multiLevelType w:val="hybridMultilevel"/>
    <w:tmpl w:val="C0D40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A0F06"/>
    <w:multiLevelType w:val="hybridMultilevel"/>
    <w:tmpl w:val="56D0D016"/>
    <w:lvl w:ilvl="0" w:tplc="958A73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46873"/>
    <w:multiLevelType w:val="hybridMultilevel"/>
    <w:tmpl w:val="14C2C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E6643"/>
    <w:multiLevelType w:val="hybridMultilevel"/>
    <w:tmpl w:val="C076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C03109"/>
    <w:multiLevelType w:val="hybridMultilevel"/>
    <w:tmpl w:val="C076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96C96"/>
    <w:multiLevelType w:val="hybridMultilevel"/>
    <w:tmpl w:val="6654FC20"/>
    <w:lvl w:ilvl="0" w:tplc="699AD170">
      <w:start w:val="1"/>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7">
    <w:nsid w:val="3D9E0F0F"/>
    <w:multiLevelType w:val="hybridMultilevel"/>
    <w:tmpl w:val="1BB8B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21D0F"/>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F02936"/>
    <w:multiLevelType w:val="hybridMultilevel"/>
    <w:tmpl w:val="77B2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FF303C"/>
    <w:multiLevelType w:val="hybridMultilevel"/>
    <w:tmpl w:val="0F1846C6"/>
    <w:lvl w:ilvl="0" w:tplc="9FD07DD0">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500E68C9"/>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601E2F"/>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513B4A"/>
    <w:multiLevelType w:val="hybridMultilevel"/>
    <w:tmpl w:val="517C89FE"/>
    <w:lvl w:ilvl="0" w:tplc="73D8C3F6">
      <w:start w:val="1"/>
      <w:numFmt w:val="upperLetter"/>
      <w:lvlText w:val="%1."/>
      <w:lvlJc w:val="left"/>
      <w:pPr>
        <w:ind w:left="371" w:hanging="360"/>
      </w:pPr>
      <w:rPr>
        <w:rFonts w:hint="default"/>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4">
    <w:nsid w:val="54894C8D"/>
    <w:multiLevelType w:val="hybridMultilevel"/>
    <w:tmpl w:val="5B7C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7B3D08"/>
    <w:multiLevelType w:val="hybridMultilevel"/>
    <w:tmpl w:val="2ADEE3B2"/>
    <w:lvl w:ilvl="0" w:tplc="0409000F">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59EA40A6"/>
    <w:multiLevelType w:val="hybridMultilevel"/>
    <w:tmpl w:val="29FE4262"/>
    <w:lvl w:ilvl="0" w:tplc="FA8465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B74416"/>
    <w:multiLevelType w:val="hybridMultilevel"/>
    <w:tmpl w:val="519E9F5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63771C2B"/>
    <w:multiLevelType w:val="hybridMultilevel"/>
    <w:tmpl w:val="96DAA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286400"/>
    <w:multiLevelType w:val="hybridMultilevel"/>
    <w:tmpl w:val="1BB8B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74257A"/>
    <w:multiLevelType w:val="hybridMultilevel"/>
    <w:tmpl w:val="C076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44A7D"/>
    <w:multiLevelType w:val="multilevel"/>
    <w:tmpl w:val="06A2EEA0"/>
    <w:lvl w:ilvl="0">
      <w:start w:val="1"/>
      <w:numFmt w:val="decimal"/>
      <w:lvlText w:val="%1."/>
      <w:lvlJc w:val="left"/>
      <w:pPr>
        <w:ind w:left="1800" w:hanging="360"/>
      </w:pPr>
      <w:rPr>
        <w:rFonts w:hint="default"/>
      </w:rPr>
    </w:lvl>
    <w:lvl w:ilvl="1">
      <w:start w:val="1"/>
      <w:numFmt w:val="decimal"/>
      <w:isLgl/>
      <w:lvlText w:val="%1.%2"/>
      <w:lvlJc w:val="left"/>
      <w:pPr>
        <w:ind w:left="495" w:hanging="495"/>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2">
    <w:nsid w:val="6D650546"/>
    <w:multiLevelType w:val="hybridMultilevel"/>
    <w:tmpl w:val="F9A60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F76527"/>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BB4FEF"/>
    <w:multiLevelType w:val="hybridMultilevel"/>
    <w:tmpl w:val="C076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45E88"/>
    <w:multiLevelType w:val="hybridMultilevel"/>
    <w:tmpl w:val="CDF81726"/>
    <w:lvl w:ilvl="0" w:tplc="6AD6F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FF1DA9"/>
    <w:multiLevelType w:val="hybridMultilevel"/>
    <w:tmpl w:val="75DE649E"/>
    <w:lvl w:ilvl="0" w:tplc="83B88E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4E5834"/>
    <w:multiLevelType w:val="hybridMultilevel"/>
    <w:tmpl w:val="659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DD31C6"/>
    <w:multiLevelType w:val="hybridMultilevel"/>
    <w:tmpl w:val="91DE6600"/>
    <w:lvl w:ilvl="0" w:tplc="0409000F">
      <w:start w:val="1"/>
      <w:numFmt w:val="decimal"/>
      <w:lvlText w:val="%1."/>
      <w:lvlJc w:val="left"/>
      <w:pPr>
        <w:ind w:left="360" w:hanging="360"/>
      </w:pPr>
    </w:lvl>
    <w:lvl w:ilvl="1" w:tplc="04090019" w:tentative="1">
      <w:start w:val="1"/>
      <w:numFmt w:val="lowerLetter"/>
      <w:lvlText w:val="%2."/>
      <w:lvlJc w:val="left"/>
      <w:pPr>
        <w:ind w:left="2312" w:hanging="360"/>
      </w:pPr>
    </w:lvl>
    <w:lvl w:ilvl="2" w:tplc="0409001B" w:tentative="1">
      <w:start w:val="1"/>
      <w:numFmt w:val="lowerRoman"/>
      <w:lvlText w:val="%3."/>
      <w:lvlJc w:val="right"/>
      <w:pPr>
        <w:ind w:left="3032" w:hanging="180"/>
      </w:pPr>
    </w:lvl>
    <w:lvl w:ilvl="3" w:tplc="0409000F" w:tentative="1">
      <w:start w:val="1"/>
      <w:numFmt w:val="decimal"/>
      <w:lvlText w:val="%4."/>
      <w:lvlJc w:val="left"/>
      <w:pPr>
        <w:ind w:left="3752" w:hanging="360"/>
      </w:pPr>
    </w:lvl>
    <w:lvl w:ilvl="4" w:tplc="04090019" w:tentative="1">
      <w:start w:val="1"/>
      <w:numFmt w:val="lowerLetter"/>
      <w:lvlText w:val="%5."/>
      <w:lvlJc w:val="left"/>
      <w:pPr>
        <w:ind w:left="4472" w:hanging="360"/>
      </w:pPr>
    </w:lvl>
    <w:lvl w:ilvl="5" w:tplc="0409001B" w:tentative="1">
      <w:start w:val="1"/>
      <w:numFmt w:val="lowerRoman"/>
      <w:lvlText w:val="%6."/>
      <w:lvlJc w:val="right"/>
      <w:pPr>
        <w:ind w:left="5192" w:hanging="180"/>
      </w:pPr>
    </w:lvl>
    <w:lvl w:ilvl="6" w:tplc="0409000F" w:tentative="1">
      <w:start w:val="1"/>
      <w:numFmt w:val="decimal"/>
      <w:lvlText w:val="%7."/>
      <w:lvlJc w:val="left"/>
      <w:pPr>
        <w:ind w:left="5912" w:hanging="360"/>
      </w:pPr>
    </w:lvl>
    <w:lvl w:ilvl="7" w:tplc="04090019" w:tentative="1">
      <w:start w:val="1"/>
      <w:numFmt w:val="lowerLetter"/>
      <w:lvlText w:val="%8."/>
      <w:lvlJc w:val="left"/>
      <w:pPr>
        <w:ind w:left="6632" w:hanging="360"/>
      </w:pPr>
    </w:lvl>
    <w:lvl w:ilvl="8" w:tplc="0409001B" w:tentative="1">
      <w:start w:val="1"/>
      <w:numFmt w:val="lowerRoman"/>
      <w:lvlText w:val="%9."/>
      <w:lvlJc w:val="right"/>
      <w:pPr>
        <w:ind w:left="7352" w:hanging="180"/>
      </w:pPr>
    </w:lvl>
  </w:abstractNum>
  <w:abstractNum w:abstractNumId="39">
    <w:nsid w:val="7B48395B"/>
    <w:multiLevelType w:val="hybridMultilevel"/>
    <w:tmpl w:val="91FE5C0E"/>
    <w:lvl w:ilvl="0" w:tplc="8D72BCB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7CA93A11"/>
    <w:multiLevelType w:val="hybridMultilevel"/>
    <w:tmpl w:val="B312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31"/>
  </w:num>
  <w:num w:numId="4">
    <w:abstractNumId w:val="39"/>
  </w:num>
  <w:num w:numId="5">
    <w:abstractNumId w:val="4"/>
  </w:num>
  <w:num w:numId="6">
    <w:abstractNumId w:val="25"/>
  </w:num>
  <w:num w:numId="7">
    <w:abstractNumId w:val="20"/>
  </w:num>
  <w:num w:numId="8">
    <w:abstractNumId w:val="19"/>
  </w:num>
  <w:num w:numId="9">
    <w:abstractNumId w:val="2"/>
  </w:num>
  <w:num w:numId="10">
    <w:abstractNumId w:val="27"/>
  </w:num>
  <w:num w:numId="11">
    <w:abstractNumId w:val="38"/>
  </w:num>
  <w:num w:numId="12">
    <w:abstractNumId w:val="8"/>
  </w:num>
  <w:num w:numId="13">
    <w:abstractNumId w:val="23"/>
  </w:num>
  <w:num w:numId="14">
    <w:abstractNumId w:val="35"/>
  </w:num>
  <w:num w:numId="15">
    <w:abstractNumId w:val="26"/>
  </w:num>
  <w:num w:numId="16">
    <w:abstractNumId w:val="11"/>
  </w:num>
  <w:num w:numId="17">
    <w:abstractNumId w:val="13"/>
  </w:num>
  <w:num w:numId="18">
    <w:abstractNumId w:val="0"/>
  </w:num>
  <w:num w:numId="19">
    <w:abstractNumId w:val="9"/>
  </w:num>
  <w:num w:numId="20">
    <w:abstractNumId w:val="24"/>
  </w:num>
  <w:num w:numId="21">
    <w:abstractNumId w:val="40"/>
  </w:num>
  <w:num w:numId="22">
    <w:abstractNumId w:val="6"/>
  </w:num>
  <w:num w:numId="23">
    <w:abstractNumId w:val="14"/>
  </w:num>
  <w:num w:numId="24">
    <w:abstractNumId w:val="22"/>
  </w:num>
  <w:num w:numId="25">
    <w:abstractNumId w:val="32"/>
  </w:num>
  <w:num w:numId="26">
    <w:abstractNumId w:val="5"/>
  </w:num>
  <w:num w:numId="27">
    <w:abstractNumId w:val="3"/>
  </w:num>
  <w:num w:numId="28">
    <w:abstractNumId w:val="29"/>
  </w:num>
  <w:num w:numId="29">
    <w:abstractNumId w:val="30"/>
  </w:num>
  <w:num w:numId="30">
    <w:abstractNumId w:val="37"/>
  </w:num>
  <w:num w:numId="31">
    <w:abstractNumId w:val="33"/>
  </w:num>
  <w:num w:numId="32">
    <w:abstractNumId w:val="21"/>
  </w:num>
  <w:num w:numId="33">
    <w:abstractNumId w:val="1"/>
  </w:num>
  <w:num w:numId="34">
    <w:abstractNumId w:val="17"/>
  </w:num>
  <w:num w:numId="35">
    <w:abstractNumId w:val="15"/>
  </w:num>
  <w:num w:numId="36">
    <w:abstractNumId w:val="34"/>
  </w:num>
  <w:num w:numId="37">
    <w:abstractNumId w:val="18"/>
  </w:num>
  <w:num w:numId="38">
    <w:abstractNumId w:val="7"/>
  </w:num>
  <w:num w:numId="39">
    <w:abstractNumId w:val="36"/>
  </w:num>
  <w:num w:numId="40">
    <w:abstractNumId w:val="16"/>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compat/>
  <w:rsids>
    <w:rsidRoot w:val="00742883"/>
    <w:rsid w:val="00083546"/>
    <w:rsid w:val="000B09CE"/>
    <w:rsid w:val="00166A15"/>
    <w:rsid w:val="001E2795"/>
    <w:rsid w:val="00254FD0"/>
    <w:rsid w:val="0028551F"/>
    <w:rsid w:val="002F56E6"/>
    <w:rsid w:val="003006A4"/>
    <w:rsid w:val="00315838"/>
    <w:rsid w:val="00390F1A"/>
    <w:rsid w:val="00397470"/>
    <w:rsid w:val="003A5D6B"/>
    <w:rsid w:val="0046413B"/>
    <w:rsid w:val="00467CD0"/>
    <w:rsid w:val="00471D03"/>
    <w:rsid w:val="0049572E"/>
    <w:rsid w:val="004A346F"/>
    <w:rsid w:val="004B23F0"/>
    <w:rsid w:val="004E2E82"/>
    <w:rsid w:val="005314A1"/>
    <w:rsid w:val="00572BF7"/>
    <w:rsid w:val="005765CE"/>
    <w:rsid w:val="006022F0"/>
    <w:rsid w:val="0069043C"/>
    <w:rsid w:val="00694ED8"/>
    <w:rsid w:val="006A4CF1"/>
    <w:rsid w:val="00740DE2"/>
    <w:rsid w:val="00742883"/>
    <w:rsid w:val="00767920"/>
    <w:rsid w:val="007854F1"/>
    <w:rsid w:val="00955CA9"/>
    <w:rsid w:val="0096767E"/>
    <w:rsid w:val="009A0676"/>
    <w:rsid w:val="009C7EA1"/>
    <w:rsid w:val="009E49B8"/>
    <w:rsid w:val="00A042DC"/>
    <w:rsid w:val="00A50A1D"/>
    <w:rsid w:val="00A7378E"/>
    <w:rsid w:val="00AD5CF3"/>
    <w:rsid w:val="00AE4EB4"/>
    <w:rsid w:val="00AF458D"/>
    <w:rsid w:val="00B16F2D"/>
    <w:rsid w:val="00B1748C"/>
    <w:rsid w:val="00B41720"/>
    <w:rsid w:val="00BE34AB"/>
    <w:rsid w:val="00BF6DC5"/>
    <w:rsid w:val="00C0116B"/>
    <w:rsid w:val="00C2675D"/>
    <w:rsid w:val="00C6549E"/>
    <w:rsid w:val="00CD58FB"/>
    <w:rsid w:val="00D47A34"/>
    <w:rsid w:val="00D76AAE"/>
    <w:rsid w:val="00DE0B44"/>
    <w:rsid w:val="00DF66F0"/>
    <w:rsid w:val="00E33806"/>
    <w:rsid w:val="00ED52CC"/>
    <w:rsid w:val="00F3515C"/>
    <w:rsid w:val="00F617AF"/>
    <w:rsid w:val="00FE147B"/>
    <w:rsid w:val="00FE4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_x0000_s1164"/>
        <o:r id="V:Rule2" type="connector" idref="#_x0000_s1033"/>
        <o:r id="V:Rule3" type="connector" idref="#_x0000_s1167"/>
        <o:r id="V:Rule4" type="connector" idref="#_x0000_s1049"/>
        <o:r id="V:Rule5" type="connector" idref="#_x0000_s1129"/>
        <o:r id="V:Rule6" type="connector" idref="#_x0000_s1096"/>
        <o:r id="V:Rule7" type="connector" idref="#_x0000_s1124"/>
        <o:r id="V:Rule8" type="connector" idref="#_x0000_s1106"/>
        <o:r id="V:Rule9" type="connector" idref="#_x0000_s1069"/>
        <o:r id="V:Rule10" type="connector" idref="#_x0000_s1034"/>
        <o:r id="V:Rule11" type="connector" idref="#_x0000_s1162"/>
        <o:r id="V:Rule12" type="connector" idref="#_x0000_s1150"/>
        <o:r id="V:Rule13" type="connector" idref="#_x0000_s1090"/>
        <o:r id="V:Rule14" type="connector" idref="#_x0000_s1142"/>
        <o:r id="V:Rule15" type="connector" idref="#_x0000_s1067"/>
        <o:r id="V:Rule16" type="connector" idref="#_x0000_s1138"/>
        <o:r id="V:Rule17" type="connector" idref="#_x0000_s1127"/>
        <o:r id="V:Rule18" type="connector" idref="#_x0000_s1120"/>
        <o:r id="V:Rule19" type="connector" idref="#_x0000_s1155"/>
        <o:r id="V:Rule20" type="connector" idref="#_x0000_s1115"/>
        <o:r id="V:Rule21" type="connector" idref="#_x0000_s1028"/>
        <o:r id="V:Rule22" type="connector" idref="#_x0000_s1121"/>
        <o:r id="V:Rule23" type="connector" idref="#_x0000_s1073"/>
        <o:r id="V:Rule24" type="connector" idref="#_x0000_s1156"/>
        <o:r id="V:Rule25" type="connector" idref="#_x0000_s1091"/>
        <o:r id="V:Rule26" type="connector" idref="#_x0000_s1043"/>
        <o:r id="V:Rule27" type="connector" idref="#_x0000_s1076"/>
        <o:r id="V:Rule28" type="connector" idref="#_x0000_s1141"/>
        <o:r id="V:Rule29" type="connector" idref="#_x0000_s1097"/>
        <o:r id="V:Rule30" type="connector" idref="#_x0000_s1109"/>
        <o:r id="V:Rule31" type="connector" idref="#_x0000_s1101"/>
        <o:r id="V:Rule32" type="connector" idref="#_x0000_s1153"/>
        <o:r id="V:Rule33" type="connector" idref="#_x0000_s1108"/>
        <o:r id="V:Rule34" type="connector" idref="#_x0000_s1053"/>
        <o:r id="V:Rule35" type="connector" idref="#_x0000_s1058"/>
        <o:r id="V:Rule36" type="connector" idref="#_x0000_s1139"/>
        <o:r id="V:Rule37" type="connector" idref="#_x0000_s1030"/>
        <o:r id="V:Rule38" type="connector" idref="#_x0000_s1059"/>
        <o:r id="V:Rule39" type="connector" idref="#_x0000_s1068"/>
        <o:r id="V:Rule40" type="connector" idref="#_x0000_s1084"/>
        <o:r id="V:Rule41" type="connector" idref="#_x0000_s1116"/>
        <o:r id="V:Rule42" type="connector" idref="#_x0000_s1126"/>
        <o:r id="V:Rule43" type="connector" idref="#_x0000_s1083"/>
        <o:r id="V:Rule44" type="connector" idref="#_x0000_s1163"/>
        <o:r id="V:Rule45" type="connector" idref="#_x0000_s1088"/>
        <o:r id="V:Rule46" type="connector" idref="#_x0000_s1160"/>
        <o:r id="V:Rule47" type="connector" idref="#_x0000_s1113"/>
        <o:r id="V:Rule48" type="connector" idref="#_x0000_s1111"/>
        <o:r id="V:Rule49" type="connector" idref="#_x0000_s1077"/>
        <o:r id="V:Rule50" type="connector" idref="#_x0000_s1087"/>
        <o:r id="V:Rule51" type="connector" idref="#_x0000_s1130"/>
        <o:r id="V:Rule52" type="connector" idref="#_x0000_s1065"/>
        <o:r id="V:Rule53" type="connector" idref="#_x0000_s1099"/>
        <o:r id="V:Rule54" type="connector" idref="#_x0000_s1094"/>
        <o:r id="V:Rule55" type="connector" idref="#_x0000_s1039"/>
        <o:r id="V:Rule56" type="connector" idref="#_x0000_s1168"/>
        <o:r id="V:Rule57" type="connector" idref="#_x0000_s1055"/>
        <o:r id="V:Rule58" type="connector" idref="#_x0000_s1082"/>
        <o:r id="V:Rule59" type="connector" idref="#_x0000_s1041"/>
        <o:r id="V:Rule60" type="connector" idref="#_x0000_s1157"/>
        <o:r id="V:Rule61" type="connector" idref="#_x0000_s1080"/>
        <o:r id="V:Rule62" type="connector" idref="#_x0000_s1119"/>
        <o:r id="V:Rule63" type="connector" idref="#_x0000_s1046"/>
        <o:r id="V:Rule64" type="connector" idref="#_x0000_s1152"/>
        <o:r id="V:Rule65" type="connector" idref="#_x0000_s1048"/>
        <o:r id="V:Rule66" type="connector" idref="#_x0000_s1036"/>
        <o:r id="V:Rule67" type="connector" idref="#_x0000_s1143"/>
        <o:r id="V:Rule68" type="connector" idref="#_x0000_s1063"/>
        <o:r id="V:Rule69" type="connector" idref="#_x0000_s1057"/>
        <o:r id="V:Rule70" type="connector" idref="#_x0000_s1110"/>
        <o:r id="V:Rule71" type="connector" idref="#_x0000_s1161"/>
        <o:r id="V:Rule72" type="connector" idref="#_x0000_s1079"/>
        <o:r id="V:Rule73" type="connector" idref="#_x0000_s1105"/>
        <o:r id="V:Rule74" type="connector" idref="#_x0000_s1035"/>
        <o:r id="V:Rule75" type="connector" idref="#_x0000_s1169"/>
        <o:r id="V:Rule76" type="connector" idref="#_x0000_s1107"/>
        <o:r id="V:Rule77" type="connector" idref="#_x0000_s1085"/>
        <o:r id="V:Rule78" type="connector" idref="#_x0000_s1132"/>
        <o:r id="V:Rule79" type="connector" idref="#_x0000_s1147"/>
        <o:r id="V:Rule80" type="connector" idref="#_x0000_s1042"/>
        <o:r id="V:Rule81" type="connector" idref="#_x0000_s1112"/>
        <o:r id="V:Rule82" type="connector" idref="#_x0000_s1081"/>
        <o:r id="V:Rule83" type="connector" idref="#_x0000_s1144"/>
        <o:r id="V:Rule84" type="connector" idref="#_x0000_s1095"/>
        <o:r id="V:Rule85" type="connector" idref="#_x0000_s1140"/>
        <o:r id="V:Rule86" type="connector" idref="#_x0000_s1062"/>
        <o:r id="V:Rule87" type="connector" idref="#_x0000_s1114"/>
        <o:r id="V:Rule88" type="connector" idref="#_x0000_s1145"/>
        <o:r id="V:Rule89" type="connector" idref="#_x0000_s1066"/>
        <o:r id="V:Rule90" type="connector" idref="#_x0000_s1136"/>
        <o:r id="V:Rule91" type="connector" idref="#_x0000_s1165"/>
        <o:r id="V:Rule92" type="connector" idref="#_x0000_s1122"/>
        <o:r id="V:Rule93" type="connector" idref="#_x0000_s1134"/>
        <o:r id="V:Rule94" type="connector" idref="#_x0000_s1070"/>
        <o:r id="V:Rule95" type="connector" idref="#_x0000_s1158"/>
        <o:r id="V:Rule96" type="connector" idref="#_x0000_s1075"/>
        <o:r id="V:Rule97" type="connector" idref="#_x0000_s1100"/>
        <o:r id="V:Rule98" type="connector" idref="#_x0000_s1123"/>
        <o:r id="V:Rule99" type="connector" idref="#_x0000_s1125"/>
        <o:r id="V:Rule100" type="connector" idref="#_x0000_s1056"/>
        <o:r id="V:Rule101" type="connector" idref="#_x0000_s1040"/>
        <o:r id="V:Rule102" type="connector" idref="#_x0000_s1038"/>
        <o:r id="V:Rule103" type="connector" idref="#_x0000_s1052"/>
        <o:r id="V:Rule104" type="connector" idref="#_x0000_s1151"/>
        <o:r id="V:Rule105" type="connector" idref="#_x0000_s1060"/>
        <o:r id="V:Rule106" type="connector" idref="#_x0000_s1071"/>
        <o:r id="V:Rule107" type="connector" idref="#_x0000_s1037"/>
        <o:r id="V:Rule108" type="connector" idref="#_x0000_s1118"/>
        <o:r id="V:Rule109" type="connector" idref="#_x0000_s1137"/>
        <o:r id="V:Rule110" type="connector" idref="#_x0000_s1032"/>
        <o:r id="V:Rule111" type="connector" idref="#_x0000_s1149"/>
        <o:r id="V:Rule112" type="connector" idref="#_x0000_s1089"/>
        <o:r id="V:Rule113" type="connector" idref="#_x0000_s1074"/>
        <o:r id="V:Rule114" type="connector" idref="#_x0000_s1146"/>
        <o:r id="V:Rule115" type="connector" idref="#_x0000_s1086"/>
        <o:r id="V:Rule116" type="connector" idref="#_x0000_s1148"/>
        <o:r id="V:Rule117" type="connector" idref="#_x0000_s1064"/>
        <o:r id="V:Rule118" type="connector" idref="#_x0000_s1045"/>
        <o:r id="V:Rule119" type="connector" idref="#_x0000_s1104"/>
        <o:r id="V:Rule120" type="connector" idref="#_x0000_s1131"/>
        <o:r id="V:Rule121" type="connector" idref="#_x0000_s1102"/>
        <o:r id="V:Rule122" type="connector" idref="#_x0000_s1159"/>
        <o:r id="V:Rule123" type="connector" idref="#_x0000_s1054"/>
        <o:r id="V:Rule124" type="connector" idref="#_x0000_s1072"/>
        <o:r id="V:Rule125" type="connector" idref="#_x0000_s1128"/>
        <o:r id="V:Rule126" type="connector" idref="#_x0000_s1098"/>
        <o:r id="V:Rule127" type="connector" idref="#_x0000_s1117"/>
        <o:r id="V:Rule128" type="connector" idref="#_x0000_s1092"/>
        <o:r id="V:Rule129" type="connector" idref="#_x0000_s1044"/>
        <o:r id="V:Rule130" type="connector" idref="#_x0000_s1166"/>
        <o:r id="V:Rule131" type="connector" idref="#_x0000_s1103"/>
        <o:r id="V:Rule132" type="connector" idref="#_x0000_s1047"/>
        <o:r id="V:Rule133" type="connector" idref="#_x0000_s1093"/>
        <o:r id="V:Rule134" type="connector" idref="#_x0000_s1061"/>
        <o:r id="V:Rule135" type="connector" idref="#_x0000_s1154"/>
        <o:r id="V:Rule136" type="connector" idref="#_x0000_s1050"/>
        <o:r id="V:Rule137" type="connector" idref="#_x0000_s1133"/>
        <o:r id="V:Rule138" type="connector" idref="#_x0000_s1078"/>
        <o:r id="V:Rule139" type="connector" idref="#_x0000_s1135"/>
        <o:r id="V:Rule140"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82"/>
  </w:style>
  <w:style w:type="paragraph" w:styleId="Heading1">
    <w:name w:val="heading 1"/>
    <w:basedOn w:val="Normal"/>
    <w:link w:val="Heading1Char"/>
    <w:uiPriority w:val="9"/>
    <w:qFormat/>
    <w:rsid w:val="004E2E8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E2E8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E2E8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2E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E2E82"/>
    <w:rPr>
      <w:rFonts w:ascii="Times New Roman" w:eastAsia="Times New Roman" w:hAnsi="Times New Roman" w:cs="Times New Roman"/>
      <w:b/>
      <w:bCs/>
      <w:sz w:val="27"/>
      <w:szCs w:val="27"/>
    </w:rPr>
  </w:style>
  <w:style w:type="character" w:styleId="Strong">
    <w:name w:val="Strong"/>
    <w:basedOn w:val="DefaultParagraphFont"/>
    <w:uiPriority w:val="22"/>
    <w:qFormat/>
    <w:rsid w:val="004E2E82"/>
    <w:rPr>
      <w:b/>
      <w:bCs/>
    </w:rPr>
  </w:style>
  <w:style w:type="character" w:styleId="Emphasis">
    <w:name w:val="Emphasis"/>
    <w:basedOn w:val="DefaultParagraphFont"/>
    <w:uiPriority w:val="20"/>
    <w:qFormat/>
    <w:rsid w:val="004E2E82"/>
    <w:rPr>
      <w:i/>
      <w:iCs/>
    </w:rPr>
  </w:style>
  <w:style w:type="character" w:customStyle="1" w:styleId="Heading1Char">
    <w:name w:val="Heading 1 Char"/>
    <w:basedOn w:val="DefaultParagraphFont"/>
    <w:link w:val="Heading1"/>
    <w:uiPriority w:val="9"/>
    <w:rsid w:val="004E2E82"/>
    <w:rPr>
      <w:rFonts w:ascii="Times New Roman" w:eastAsia="Times New Roman" w:hAnsi="Times New Roman" w:cs="Times New Roman"/>
      <w:b/>
      <w:bCs/>
      <w:kern w:val="36"/>
      <w:sz w:val="48"/>
      <w:szCs w:val="48"/>
    </w:rPr>
  </w:style>
  <w:style w:type="paragraph" w:styleId="NoSpacing">
    <w:name w:val="No Spacing"/>
    <w:uiPriority w:val="1"/>
    <w:qFormat/>
    <w:rsid w:val="004E2E82"/>
  </w:style>
  <w:style w:type="paragraph" w:styleId="Quote">
    <w:name w:val="Quote"/>
    <w:basedOn w:val="Normal"/>
    <w:next w:val="Normal"/>
    <w:link w:val="QuoteChar"/>
    <w:uiPriority w:val="29"/>
    <w:qFormat/>
    <w:rsid w:val="004E2E82"/>
    <w:rPr>
      <w:i/>
      <w:iCs/>
      <w:color w:val="FFFFFF" w:themeColor="text1"/>
    </w:rPr>
  </w:style>
  <w:style w:type="character" w:customStyle="1" w:styleId="QuoteChar">
    <w:name w:val="Quote Char"/>
    <w:basedOn w:val="DefaultParagraphFont"/>
    <w:link w:val="Quote"/>
    <w:uiPriority w:val="29"/>
    <w:rsid w:val="004E2E82"/>
    <w:rPr>
      <w:i/>
      <w:iCs/>
      <w:color w:val="FFFFFF" w:themeColor="text1"/>
    </w:rPr>
  </w:style>
  <w:style w:type="paragraph" w:styleId="BalloonText">
    <w:name w:val="Balloon Text"/>
    <w:basedOn w:val="Normal"/>
    <w:link w:val="BalloonTextChar"/>
    <w:uiPriority w:val="99"/>
    <w:semiHidden/>
    <w:unhideWhenUsed/>
    <w:rsid w:val="00467CD0"/>
    <w:rPr>
      <w:rFonts w:ascii="Tahoma" w:hAnsi="Tahoma" w:cs="Tahoma"/>
      <w:sz w:val="16"/>
      <w:szCs w:val="16"/>
    </w:rPr>
  </w:style>
  <w:style w:type="character" w:customStyle="1" w:styleId="BalloonTextChar">
    <w:name w:val="Balloon Text Char"/>
    <w:basedOn w:val="DefaultParagraphFont"/>
    <w:link w:val="BalloonText"/>
    <w:uiPriority w:val="99"/>
    <w:semiHidden/>
    <w:rsid w:val="00467CD0"/>
    <w:rPr>
      <w:rFonts w:ascii="Tahoma" w:hAnsi="Tahoma" w:cs="Tahoma"/>
      <w:sz w:val="16"/>
      <w:szCs w:val="16"/>
    </w:rPr>
  </w:style>
  <w:style w:type="paragraph" w:styleId="ListParagraph">
    <w:name w:val="List Paragraph"/>
    <w:basedOn w:val="Normal"/>
    <w:uiPriority w:val="34"/>
    <w:qFormat/>
    <w:rsid w:val="00AD5CF3"/>
    <w:pPr>
      <w:spacing w:after="200" w:line="276" w:lineRule="auto"/>
      <w:ind w:left="720"/>
      <w:contextualSpacing/>
    </w:pPr>
    <w:rPr>
      <w:lang w:val="id-ID"/>
    </w:rPr>
  </w:style>
  <w:style w:type="paragraph" w:styleId="Header">
    <w:name w:val="header"/>
    <w:basedOn w:val="Normal"/>
    <w:link w:val="HeaderChar"/>
    <w:uiPriority w:val="99"/>
    <w:unhideWhenUsed/>
    <w:rsid w:val="00AD5CF3"/>
    <w:pPr>
      <w:tabs>
        <w:tab w:val="center" w:pos="4513"/>
        <w:tab w:val="right" w:pos="9026"/>
      </w:tabs>
    </w:pPr>
    <w:rPr>
      <w:lang w:val="id-ID"/>
    </w:rPr>
  </w:style>
  <w:style w:type="character" w:customStyle="1" w:styleId="HeaderChar">
    <w:name w:val="Header Char"/>
    <w:basedOn w:val="DefaultParagraphFont"/>
    <w:link w:val="Header"/>
    <w:uiPriority w:val="99"/>
    <w:rsid w:val="00AD5CF3"/>
    <w:rPr>
      <w:lang w:val="id-ID"/>
    </w:rPr>
  </w:style>
  <w:style w:type="paragraph" w:styleId="Footer">
    <w:name w:val="footer"/>
    <w:basedOn w:val="Normal"/>
    <w:link w:val="FooterChar"/>
    <w:uiPriority w:val="99"/>
    <w:unhideWhenUsed/>
    <w:rsid w:val="00AD5CF3"/>
    <w:pPr>
      <w:tabs>
        <w:tab w:val="center" w:pos="4513"/>
        <w:tab w:val="right" w:pos="9026"/>
      </w:tabs>
    </w:pPr>
    <w:rPr>
      <w:lang w:val="id-ID"/>
    </w:rPr>
  </w:style>
  <w:style w:type="character" w:customStyle="1" w:styleId="FooterChar">
    <w:name w:val="Footer Char"/>
    <w:basedOn w:val="DefaultParagraphFont"/>
    <w:link w:val="Footer"/>
    <w:uiPriority w:val="99"/>
    <w:rsid w:val="00AD5CF3"/>
    <w:rPr>
      <w:lang w:val="id-ID"/>
    </w:rPr>
  </w:style>
  <w:style w:type="character" w:customStyle="1" w:styleId="a">
    <w:name w:val="a"/>
    <w:basedOn w:val="DefaultParagraphFont"/>
    <w:rsid w:val="00AD5CF3"/>
  </w:style>
  <w:style w:type="character" w:styleId="Hyperlink">
    <w:name w:val="Hyperlink"/>
    <w:basedOn w:val="DefaultParagraphFont"/>
    <w:uiPriority w:val="99"/>
    <w:semiHidden/>
    <w:unhideWhenUsed/>
    <w:rsid w:val="00AD5CF3"/>
    <w:rPr>
      <w:color w:val="0000FF"/>
      <w:u w:val="single"/>
    </w:rPr>
  </w:style>
  <w:style w:type="character" w:customStyle="1" w:styleId="l6">
    <w:name w:val="l6"/>
    <w:basedOn w:val="DefaultParagraphFont"/>
    <w:rsid w:val="00AD5CF3"/>
  </w:style>
  <w:style w:type="table" w:styleId="TableGrid">
    <w:name w:val="Table Grid"/>
    <w:basedOn w:val="TableNormal"/>
    <w:uiPriority w:val="59"/>
    <w:rsid w:val="00AD5CF3"/>
    <w:rPr>
      <w:lang w:val="id-ID"/>
    </w:rPr>
    <w:tblPr>
      <w:tblInd w:w="0" w:type="dxa"/>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a:latin typeface="Arial" pitchFamily="34" charset="0"/>
                <a:cs typeface="Arial" pitchFamily="34" charset="0"/>
              </a:rPr>
              <a:t>Apotek</a:t>
            </a:r>
            <a:r>
              <a:rPr lang="en-US" sz="1100" baseline="0">
                <a:latin typeface="Arial" pitchFamily="34" charset="0"/>
                <a:cs typeface="Arial" pitchFamily="34" charset="0"/>
              </a:rPr>
              <a:t> Bumi Sehat</a:t>
            </a:r>
          </a:p>
          <a:p>
            <a:pPr>
              <a:defRPr lang="en-US"/>
            </a:pPr>
            <a:r>
              <a:rPr lang="en-US" sz="1100" baseline="0">
                <a:latin typeface="Arial" pitchFamily="34" charset="0"/>
                <a:cs typeface="Arial" pitchFamily="34" charset="0"/>
              </a:rPr>
              <a:t>Asam Mefenamat</a:t>
            </a:r>
            <a:endParaRPr lang="en-US" sz="11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0.63460000000000605</c:v>
                </c:pt>
                <c:pt idx="1">
                  <c:v>0.66230000000000466</c:v>
                </c:pt>
                <c:pt idx="2">
                  <c:v>0.51900000000000002</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0.36540000000000233</c:v>
                </c:pt>
                <c:pt idx="1">
                  <c:v>0.33770000000000233</c:v>
                </c:pt>
                <c:pt idx="2">
                  <c:v>0.48100000000000032</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69156224"/>
        <c:axId val="69170688"/>
        <c:axId val="0"/>
      </c:bar3DChart>
      <c:catAx>
        <c:axId val="69156224"/>
        <c:scaling>
          <c:orientation val="minMax"/>
        </c:scaling>
        <c:axPos val="b"/>
        <c:title>
          <c:tx>
            <c:rich>
              <a:bodyPr/>
              <a:lstStyle/>
              <a:p>
                <a:pPr>
                  <a:defRPr lang="en-US"/>
                </a:pPr>
                <a:r>
                  <a:rPr lang="en-US" sz="1100">
                    <a:latin typeface="Arial" pitchFamily="34" charset="0"/>
                    <a:cs typeface="Arial" pitchFamily="34" charset="0"/>
                  </a:rPr>
                  <a:t>Bulan</a:t>
                </a:r>
              </a:p>
            </c:rich>
          </c:tx>
        </c:title>
        <c:tickLblPos val="nextTo"/>
        <c:txPr>
          <a:bodyPr/>
          <a:lstStyle/>
          <a:p>
            <a:pPr>
              <a:defRPr lang="en-US"/>
            </a:pPr>
            <a:endParaRPr lang="en-US"/>
          </a:p>
        </c:txPr>
        <c:crossAx val="69170688"/>
        <c:crosses val="autoZero"/>
        <c:auto val="1"/>
        <c:lblAlgn val="ctr"/>
        <c:lblOffset val="100"/>
      </c:catAx>
      <c:valAx>
        <c:axId val="69170688"/>
        <c:scaling>
          <c:orientation val="minMax"/>
        </c:scaling>
        <c:axPos val="l"/>
        <c:majorGridlines/>
        <c:title>
          <c:tx>
            <c:rich>
              <a:bodyPr rot="-5400000" vert="horz"/>
              <a:lstStyle/>
              <a:p>
                <a:pPr>
                  <a:defRPr lang="en-US" sz="1100"/>
                </a:pPr>
                <a:r>
                  <a:rPr lang="en-US" sz="11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6915622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latin typeface="Arial" pitchFamily="34" charset="0"/>
                <a:cs typeface="Arial" pitchFamily="34" charset="0"/>
              </a:rPr>
              <a:t>Apotek</a:t>
            </a:r>
            <a:r>
              <a:rPr lang="en-US" sz="1200" baseline="0">
                <a:latin typeface="Arial" pitchFamily="34" charset="0"/>
                <a:cs typeface="Arial" pitchFamily="34" charset="0"/>
              </a:rPr>
              <a:t> Bumi Sehat</a:t>
            </a:r>
          </a:p>
          <a:p>
            <a:pPr>
              <a:defRPr lang="en-US"/>
            </a:pPr>
            <a:r>
              <a:rPr lang="en-US" sz="1200" baseline="0">
                <a:latin typeface="Arial" pitchFamily="34" charset="0"/>
                <a:cs typeface="Arial" pitchFamily="34" charset="0"/>
              </a:rPr>
              <a:t>Na.Diklofenak</a:t>
            </a:r>
            <a:endParaRPr lang="en-US" sz="12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0.22950000000000001</c:v>
                </c:pt>
                <c:pt idx="1">
                  <c:v>0.20930000000000001</c:v>
                </c:pt>
                <c:pt idx="2">
                  <c:v>0.31150000000000211</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0.77050000000000063</c:v>
                </c:pt>
                <c:pt idx="1">
                  <c:v>0.79070000000000062</c:v>
                </c:pt>
                <c:pt idx="2">
                  <c:v>0.6885</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59957632"/>
        <c:axId val="59959552"/>
        <c:axId val="0"/>
      </c:bar3DChart>
      <c:catAx>
        <c:axId val="59957632"/>
        <c:scaling>
          <c:orientation val="minMax"/>
        </c:scaling>
        <c:axPos val="b"/>
        <c:title>
          <c:tx>
            <c:rich>
              <a:bodyPr/>
              <a:lstStyle/>
              <a:p>
                <a:pPr>
                  <a:defRPr lang="en-US"/>
                </a:pPr>
                <a:r>
                  <a:rPr lang="en-US" sz="1100">
                    <a:latin typeface="Arial" pitchFamily="34" charset="0"/>
                    <a:cs typeface="Arial" pitchFamily="34" charset="0"/>
                  </a:rPr>
                  <a:t>Bulan</a:t>
                </a:r>
              </a:p>
            </c:rich>
          </c:tx>
        </c:title>
        <c:tickLblPos val="nextTo"/>
        <c:txPr>
          <a:bodyPr/>
          <a:lstStyle/>
          <a:p>
            <a:pPr>
              <a:defRPr lang="en-US"/>
            </a:pPr>
            <a:endParaRPr lang="en-US"/>
          </a:p>
        </c:txPr>
        <c:crossAx val="59959552"/>
        <c:crosses val="autoZero"/>
        <c:auto val="1"/>
        <c:lblAlgn val="ctr"/>
        <c:lblOffset val="100"/>
      </c:catAx>
      <c:valAx>
        <c:axId val="59959552"/>
        <c:scaling>
          <c:orientation val="minMax"/>
        </c:scaling>
        <c:axPos val="l"/>
        <c:majorGridlines/>
        <c:title>
          <c:tx>
            <c:rich>
              <a:bodyPr rot="-5400000" vert="horz"/>
              <a:lstStyle/>
              <a:p>
                <a:pPr>
                  <a:defRPr lang="en-US"/>
                </a:pPr>
                <a:r>
                  <a:rPr lang="en-US" sz="11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5995763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latin typeface="Arial" pitchFamily="34" charset="0"/>
                <a:cs typeface="Arial" pitchFamily="34" charset="0"/>
              </a:rPr>
              <a:t>Apotek</a:t>
            </a:r>
            <a:r>
              <a:rPr lang="en-US" sz="1200" baseline="0">
                <a:latin typeface="Arial" pitchFamily="34" charset="0"/>
                <a:cs typeface="Arial" pitchFamily="34" charset="0"/>
              </a:rPr>
              <a:t> Bumi Sehat</a:t>
            </a:r>
          </a:p>
          <a:p>
            <a:pPr>
              <a:defRPr lang="en-US"/>
            </a:pPr>
            <a:r>
              <a:rPr lang="en-US" sz="1200" baseline="0">
                <a:latin typeface="Arial" pitchFamily="34" charset="0"/>
                <a:cs typeface="Arial" pitchFamily="34" charset="0"/>
              </a:rPr>
              <a:t>Piroksikam</a:t>
            </a:r>
            <a:endParaRPr lang="en-US" sz="12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formatCode="0%">
                  <c:v>0.75000000000000433</c:v>
                </c:pt>
                <c:pt idx="1">
                  <c:v>0.62500000000000433</c:v>
                </c:pt>
                <c:pt idx="2">
                  <c:v>0.6875</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formatCode="0%">
                  <c:v>0.25</c:v>
                </c:pt>
                <c:pt idx="1">
                  <c:v>0.37500000000000211</c:v>
                </c:pt>
                <c:pt idx="2">
                  <c:v>0.31250000000000211</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81683584"/>
        <c:axId val="81685504"/>
        <c:axId val="0"/>
      </c:bar3DChart>
      <c:catAx>
        <c:axId val="81683584"/>
        <c:scaling>
          <c:orientation val="minMax"/>
        </c:scaling>
        <c:axPos val="b"/>
        <c:title>
          <c:tx>
            <c:rich>
              <a:bodyPr/>
              <a:lstStyle/>
              <a:p>
                <a:pPr>
                  <a:defRPr lang="en-US"/>
                </a:pPr>
                <a:r>
                  <a:rPr lang="en-US" sz="1100">
                    <a:latin typeface="Arial" pitchFamily="34" charset="0"/>
                    <a:cs typeface="Arial" pitchFamily="34" charset="0"/>
                  </a:rPr>
                  <a:t>Bulan</a:t>
                </a:r>
              </a:p>
            </c:rich>
          </c:tx>
        </c:title>
        <c:tickLblPos val="nextTo"/>
        <c:txPr>
          <a:bodyPr/>
          <a:lstStyle/>
          <a:p>
            <a:pPr>
              <a:defRPr lang="en-US"/>
            </a:pPr>
            <a:endParaRPr lang="en-US"/>
          </a:p>
        </c:txPr>
        <c:crossAx val="81685504"/>
        <c:crosses val="autoZero"/>
        <c:auto val="1"/>
        <c:lblAlgn val="ctr"/>
        <c:lblOffset val="100"/>
      </c:catAx>
      <c:valAx>
        <c:axId val="81685504"/>
        <c:scaling>
          <c:orientation val="minMax"/>
        </c:scaling>
        <c:axPos val="l"/>
        <c:majorGridlines/>
        <c:title>
          <c:tx>
            <c:rich>
              <a:bodyPr rot="-5400000" vert="horz"/>
              <a:lstStyle/>
              <a:p>
                <a:pPr>
                  <a:defRPr lang="en-US"/>
                </a:pPr>
                <a:r>
                  <a:rPr lang="en-US" sz="1100">
                    <a:latin typeface="Arial" pitchFamily="34" charset="0"/>
                    <a:cs typeface="Arial" pitchFamily="34" charset="0"/>
                  </a:rPr>
                  <a:t>Persentase</a:t>
                </a:r>
              </a:p>
            </c:rich>
          </c:tx>
        </c:title>
        <c:numFmt formatCode="0%" sourceLinked="1"/>
        <c:tickLblPos val="nextTo"/>
        <c:txPr>
          <a:bodyPr/>
          <a:lstStyle/>
          <a:p>
            <a:pPr>
              <a:defRPr lang="en-US"/>
            </a:pPr>
            <a:endParaRPr lang="en-US"/>
          </a:p>
        </c:txPr>
        <c:crossAx val="8168358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100">
                <a:latin typeface="Arial" pitchFamily="34" charset="0"/>
                <a:cs typeface="Arial" pitchFamily="34" charset="0"/>
              </a:rPr>
              <a:t>APOTEK</a:t>
            </a:r>
            <a:r>
              <a:rPr lang="en-US" sz="1100" baseline="0">
                <a:latin typeface="Arial" pitchFamily="34" charset="0"/>
                <a:cs typeface="Arial" pitchFamily="34" charset="0"/>
              </a:rPr>
              <a:t> Mitha Farma</a:t>
            </a:r>
          </a:p>
          <a:p>
            <a:pPr>
              <a:defRPr lang="en-US" sz="1200"/>
            </a:pPr>
            <a:r>
              <a:rPr lang="en-US" sz="1100" baseline="0">
                <a:latin typeface="Arial" pitchFamily="34" charset="0"/>
                <a:cs typeface="Arial" pitchFamily="34" charset="0"/>
              </a:rPr>
              <a:t>Asam Mefenamat</a:t>
            </a: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id-ID"/>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0.24320000000000044</c:v>
                </c:pt>
                <c:pt idx="1">
                  <c:v>0.45240000000000002</c:v>
                </c:pt>
                <c:pt idx="2">
                  <c:v>0.28850000000000031</c:v>
                </c:pt>
              </c:numCache>
            </c:numRef>
          </c:val>
        </c:ser>
        <c:ser>
          <c:idx val="1"/>
          <c:order val="1"/>
          <c:tx>
            <c:strRef>
              <c:f>Sheet1!$C$1</c:f>
              <c:strCache>
                <c:ptCount val="1"/>
                <c:pt idx="0">
                  <c:v>Nama Dagang</c:v>
                </c:pt>
              </c:strCache>
            </c:strRef>
          </c:tx>
          <c:dLbls>
            <c:txPr>
              <a:bodyPr/>
              <a:lstStyle/>
              <a:p>
                <a:pPr>
                  <a:defRPr lang="id-ID"/>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0.75680000000000691</c:v>
                </c:pt>
                <c:pt idx="1">
                  <c:v>0.54759999999999998</c:v>
                </c:pt>
                <c:pt idx="2">
                  <c:v>0.71150000000000002</c:v>
                </c:pt>
              </c:numCache>
            </c:numRef>
          </c:val>
        </c:ser>
        <c:dLbls>
          <c:showVal val="1"/>
        </c:dLbls>
        <c:shape val="cylinder"/>
        <c:axId val="59913344"/>
        <c:axId val="59915264"/>
        <c:axId val="0"/>
      </c:bar3DChart>
      <c:catAx>
        <c:axId val="59913344"/>
        <c:scaling>
          <c:orientation val="minMax"/>
        </c:scaling>
        <c:axPos val="b"/>
        <c:title>
          <c:tx>
            <c:rich>
              <a:bodyPr/>
              <a:lstStyle/>
              <a:p>
                <a:pPr>
                  <a:defRPr lang="en-US"/>
                </a:pPr>
                <a:r>
                  <a:rPr lang="en-US" sz="1100" b="1">
                    <a:latin typeface="Arial" pitchFamily="34" charset="0"/>
                    <a:cs typeface="Arial" pitchFamily="34" charset="0"/>
                  </a:rPr>
                  <a:t>Bulan</a:t>
                </a:r>
              </a:p>
            </c:rich>
          </c:tx>
        </c:title>
        <c:majorTickMark val="none"/>
        <c:tickLblPos val="nextTo"/>
        <c:txPr>
          <a:bodyPr/>
          <a:lstStyle/>
          <a:p>
            <a:pPr>
              <a:defRPr lang="en-US"/>
            </a:pPr>
            <a:endParaRPr lang="en-US"/>
          </a:p>
        </c:txPr>
        <c:crossAx val="59915264"/>
        <c:crosses val="autoZero"/>
        <c:auto val="1"/>
        <c:lblAlgn val="ctr"/>
        <c:lblOffset val="100"/>
      </c:catAx>
      <c:valAx>
        <c:axId val="59915264"/>
        <c:scaling>
          <c:orientation val="minMax"/>
        </c:scaling>
        <c:axPos val="l"/>
        <c:majorGridlines/>
        <c:title>
          <c:tx>
            <c:rich>
              <a:bodyPr rot="-5400000" vert="horz"/>
              <a:lstStyle/>
              <a:p>
                <a:pPr>
                  <a:defRPr lang="en-US"/>
                </a:pPr>
                <a:r>
                  <a:rPr lang="en-US" sz="1100">
                    <a:latin typeface="Arial" pitchFamily="34" charset="0"/>
                    <a:cs typeface="Arial" pitchFamily="34" charset="0"/>
                  </a:rPr>
                  <a:t>Persentase</a:t>
                </a:r>
              </a:p>
            </c:rich>
          </c:tx>
        </c:title>
        <c:numFmt formatCode="0.00%" sourceLinked="1"/>
        <c:majorTickMark val="none"/>
        <c:tickLblPos val="nextTo"/>
        <c:txPr>
          <a:bodyPr/>
          <a:lstStyle/>
          <a:p>
            <a:pPr>
              <a:defRPr lang="en-US"/>
            </a:pPr>
            <a:endParaRPr lang="en-US"/>
          </a:p>
        </c:txPr>
        <c:crossAx val="5991334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a:latin typeface="Arial" pitchFamily="34" charset="0"/>
                <a:cs typeface="Arial" pitchFamily="34" charset="0"/>
              </a:rPr>
              <a:t>Apotek</a:t>
            </a:r>
            <a:r>
              <a:rPr lang="en-US" sz="1100" baseline="0">
                <a:latin typeface="Arial" pitchFamily="34" charset="0"/>
                <a:cs typeface="Arial" pitchFamily="34" charset="0"/>
              </a:rPr>
              <a:t> Mitha Farma</a:t>
            </a:r>
          </a:p>
          <a:p>
            <a:pPr>
              <a:defRPr lang="en-US"/>
            </a:pPr>
            <a:r>
              <a:rPr lang="en-US" sz="1100" baseline="0">
                <a:latin typeface="Arial" pitchFamily="34" charset="0"/>
                <a:cs typeface="Arial" pitchFamily="34" charset="0"/>
              </a:rPr>
              <a:t>Na.Diklofenak</a:t>
            </a:r>
            <a:endParaRPr lang="en-US" sz="11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0.13789999999999999</c:v>
                </c:pt>
                <c:pt idx="1">
                  <c:v>0.12120000000000022</c:v>
                </c:pt>
                <c:pt idx="2">
                  <c:v>0.13639999999999999</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0.86210000000000064</c:v>
                </c:pt>
                <c:pt idx="1">
                  <c:v>0.87880000000000591</c:v>
                </c:pt>
                <c:pt idx="2">
                  <c:v>0.86360000000000603</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60057472"/>
        <c:axId val="60067840"/>
        <c:axId val="0"/>
      </c:bar3DChart>
      <c:catAx>
        <c:axId val="60057472"/>
        <c:scaling>
          <c:orientation val="minMax"/>
        </c:scaling>
        <c:axPos val="b"/>
        <c:title>
          <c:tx>
            <c:rich>
              <a:bodyPr/>
              <a:lstStyle/>
              <a:p>
                <a:pPr>
                  <a:defRPr lang="en-US"/>
                </a:pPr>
                <a:r>
                  <a:rPr lang="en-US" sz="1100">
                    <a:latin typeface="Arial" pitchFamily="34" charset="0"/>
                    <a:cs typeface="Arial" pitchFamily="34" charset="0"/>
                  </a:rPr>
                  <a:t>Bulan</a:t>
                </a:r>
              </a:p>
            </c:rich>
          </c:tx>
        </c:title>
        <c:tickLblPos val="nextTo"/>
        <c:txPr>
          <a:bodyPr/>
          <a:lstStyle/>
          <a:p>
            <a:pPr>
              <a:defRPr lang="en-US"/>
            </a:pPr>
            <a:endParaRPr lang="en-US"/>
          </a:p>
        </c:txPr>
        <c:crossAx val="60067840"/>
        <c:crosses val="autoZero"/>
        <c:auto val="1"/>
        <c:lblAlgn val="ctr"/>
        <c:lblOffset val="100"/>
      </c:catAx>
      <c:valAx>
        <c:axId val="60067840"/>
        <c:scaling>
          <c:orientation val="minMax"/>
        </c:scaling>
        <c:axPos val="l"/>
        <c:majorGridlines/>
        <c:title>
          <c:tx>
            <c:rich>
              <a:bodyPr rot="-5400000" vert="horz"/>
              <a:lstStyle/>
              <a:p>
                <a:pPr>
                  <a:defRPr lang="en-US"/>
                </a:pPr>
                <a:r>
                  <a:rPr lang="en-US" sz="11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6005747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a:latin typeface="Arial" pitchFamily="34" charset="0"/>
                <a:cs typeface="Arial" pitchFamily="34" charset="0"/>
              </a:rPr>
              <a:t>Apotek</a:t>
            </a:r>
            <a:r>
              <a:rPr lang="en-US" sz="1100" baseline="0">
                <a:latin typeface="Arial" pitchFamily="34" charset="0"/>
                <a:cs typeface="Arial" pitchFamily="34" charset="0"/>
              </a:rPr>
              <a:t> Mitha Farma</a:t>
            </a:r>
          </a:p>
          <a:p>
            <a:pPr>
              <a:defRPr lang="en-US"/>
            </a:pPr>
            <a:r>
              <a:rPr lang="en-US" sz="1100" baseline="0">
                <a:latin typeface="Arial" pitchFamily="34" charset="0"/>
                <a:cs typeface="Arial" pitchFamily="34" charset="0"/>
              </a:rPr>
              <a:t>Piroksikam</a:t>
            </a:r>
            <a:endParaRPr lang="en-US" sz="11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c:formatCode>
                <c:ptCount val="3"/>
                <c:pt idx="0" formatCode="0.00%">
                  <c:v>0.81820000000000004</c:v>
                </c:pt>
                <c:pt idx="1">
                  <c:v>1</c:v>
                </c:pt>
                <c:pt idx="2">
                  <c:v>1</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c:formatCode>
                <c:ptCount val="3"/>
                <c:pt idx="0" formatCode="0.00%">
                  <c:v>0.18180000000000004</c:v>
                </c:pt>
                <c:pt idx="1">
                  <c:v>0</c:v>
                </c:pt>
                <c:pt idx="2">
                  <c:v>0</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60095104"/>
        <c:axId val="81801984"/>
        <c:axId val="0"/>
      </c:bar3DChart>
      <c:catAx>
        <c:axId val="60095104"/>
        <c:scaling>
          <c:orientation val="minMax"/>
        </c:scaling>
        <c:axPos val="b"/>
        <c:title>
          <c:tx>
            <c:rich>
              <a:bodyPr/>
              <a:lstStyle/>
              <a:p>
                <a:pPr>
                  <a:defRPr lang="en-US"/>
                </a:pPr>
                <a:r>
                  <a:rPr lang="en-US" sz="1100">
                    <a:latin typeface="Arial" pitchFamily="34" charset="0"/>
                    <a:cs typeface="Arial" pitchFamily="34" charset="0"/>
                  </a:rPr>
                  <a:t>Bulan</a:t>
                </a:r>
              </a:p>
            </c:rich>
          </c:tx>
        </c:title>
        <c:tickLblPos val="nextTo"/>
        <c:txPr>
          <a:bodyPr/>
          <a:lstStyle/>
          <a:p>
            <a:pPr>
              <a:defRPr lang="en-US"/>
            </a:pPr>
            <a:endParaRPr lang="en-US"/>
          </a:p>
        </c:txPr>
        <c:crossAx val="81801984"/>
        <c:crosses val="autoZero"/>
        <c:auto val="1"/>
        <c:lblAlgn val="ctr"/>
        <c:lblOffset val="100"/>
      </c:catAx>
      <c:valAx>
        <c:axId val="81801984"/>
        <c:scaling>
          <c:orientation val="minMax"/>
        </c:scaling>
        <c:axPos val="l"/>
        <c:majorGridlines/>
        <c:title>
          <c:tx>
            <c:rich>
              <a:bodyPr rot="-5400000" vert="horz"/>
              <a:lstStyle/>
              <a:p>
                <a:pPr>
                  <a:defRPr lang="en-US"/>
                </a:pPr>
                <a:r>
                  <a:rPr lang="en-US" sz="11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6009510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latin typeface="Arial" pitchFamily="34" charset="0"/>
                <a:cs typeface="Arial" pitchFamily="34" charset="0"/>
              </a:rPr>
              <a:t>Apotek</a:t>
            </a:r>
            <a:r>
              <a:rPr lang="en-US" sz="1200" baseline="0">
                <a:latin typeface="Arial" pitchFamily="34" charset="0"/>
                <a:cs typeface="Arial" pitchFamily="34" charset="0"/>
              </a:rPr>
              <a:t> Yasmin</a:t>
            </a:r>
          </a:p>
          <a:p>
            <a:pPr>
              <a:defRPr lang="en-US"/>
            </a:pPr>
            <a:r>
              <a:rPr lang="en-US" sz="1200" baseline="0">
                <a:latin typeface="Arial" pitchFamily="34" charset="0"/>
                <a:cs typeface="Arial" pitchFamily="34" charset="0"/>
              </a:rPr>
              <a:t>Asam Mefenamat</a:t>
            </a:r>
            <a:endParaRPr lang="en-US" sz="12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0.67200000000000581</c:v>
                </c:pt>
                <c:pt idx="1">
                  <c:v>0.65120000000000466</c:v>
                </c:pt>
                <c:pt idx="2">
                  <c:v>0.63790000000000513</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0.32800000000000251</c:v>
                </c:pt>
                <c:pt idx="1">
                  <c:v>0.34880000000000222</c:v>
                </c:pt>
                <c:pt idx="2">
                  <c:v>0.36210000000000031</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81825152"/>
        <c:axId val="82662912"/>
        <c:axId val="0"/>
      </c:bar3DChart>
      <c:catAx>
        <c:axId val="81825152"/>
        <c:scaling>
          <c:orientation val="minMax"/>
        </c:scaling>
        <c:axPos val="b"/>
        <c:title>
          <c:tx>
            <c:rich>
              <a:bodyPr/>
              <a:lstStyle/>
              <a:p>
                <a:pPr>
                  <a:defRPr lang="en-US"/>
                </a:pPr>
                <a:r>
                  <a:rPr lang="en-US" sz="1200">
                    <a:latin typeface="Arial" pitchFamily="34" charset="0"/>
                    <a:cs typeface="Arial" pitchFamily="34" charset="0"/>
                  </a:rPr>
                  <a:t>Bulan</a:t>
                </a:r>
              </a:p>
            </c:rich>
          </c:tx>
        </c:title>
        <c:tickLblPos val="nextTo"/>
        <c:txPr>
          <a:bodyPr/>
          <a:lstStyle/>
          <a:p>
            <a:pPr>
              <a:defRPr lang="en-US"/>
            </a:pPr>
            <a:endParaRPr lang="en-US"/>
          </a:p>
        </c:txPr>
        <c:crossAx val="82662912"/>
        <c:crosses val="autoZero"/>
        <c:auto val="1"/>
        <c:lblAlgn val="ctr"/>
        <c:lblOffset val="100"/>
      </c:catAx>
      <c:valAx>
        <c:axId val="82662912"/>
        <c:scaling>
          <c:orientation val="minMax"/>
        </c:scaling>
        <c:axPos val="l"/>
        <c:majorGridlines/>
        <c:title>
          <c:tx>
            <c:rich>
              <a:bodyPr rot="-5400000" vert="horz"/>
              <a:lstStyle/>
              <a:p>
                <a:pPr>
                  <a:defRPr lang="en-US" sz="1200">
                    <a:latin typeface="Arial" pitchFamily="34" charset="0"/>
                    <a:cs typeface="Arial" pitchFamily="34" charset="0"/>
                  </a:defRPr>
                </a:pPr>
                <a:r>
                  <a:rPr lang="en-US" sz="12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8182515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latin typeface="Arial" pitchFamily="34" charset="0"/>
                <a:cs typeface="Arial" pitchFamily="34" charset="0"/>
              </a:rPr>
              <a:t>Apotek</a:t>
            </a:r>
            <a:r>
              <a:rPr lang="en-US" sz="1200" baseline="0">
                <a:latin typeface="Arial" pitchFamily="34" charset="0"/>
                <a:cs typeface="Arial" pitchFamily="34" charset="0"/>
              </a:rPr>
              <a:t> Yasmin</a:t>
            </a:r>
          </a:p>
          <a:p>
            <a:pPr>
              <a:defRPr lang="en-US"/>
            </a:pPr>
            <a:r>
              <a:rPr lang="en-US" sz="1200" baseline="0">
                <a:latin typeface="Arial" pitchFamily="34" charset="0"/>
                <a:cs typeface="Arial" pitchFamily="34" charset="0"/>
              </a:rPr>
              <a:t>Na.Diklofenak</a:t>
            </a:r>
            <a:endParaRPr lang="en-US" sz="12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0.1154</c:v>
                </c:pt>
                <c:pt idx="1">
                  <c:v>0.18330000000000021</c:v>
                </c:pt>
                <c:pt idx="2">
                  <c:v>0.1333</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0.88460000000000005</c:v>
                </c:pt>
                <c:pt idx="1">
                  <c:v>0.81670000000000065</c:v>
                </c:pt>
                <c:pt idx="2">
                  <c:v>0.8667000000000058</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81924480"/>
        <c:axId val="81926400"/>
        <c:axId val="0"/>
      </c:bar3DChart>
      <c:catAx>
        <c:axId val="81924480"/>
        <c:scaling>
          <c:orientation val="minMax"/>
        </c:scaling>
        <c:axPos val="b"/>
        <c:title>
          <c:tx>
            <c:rich>
              <a:bodyPr/>
              <a:lstStyle/>
              <a:p>
                <a:pPr>
                  <a:defRPr lang="en-US"/>
                </a:pPr>
                <a:r>
                  <a:rPr lang="en-US" sz="1200">
                    <a:latin typeface="Arial" pitchFamily="34" charset="0"/>
                    <a:cs typeface="Arial" pitchFamily="34" charset="0"/>
                  </a:rPr>
                  <a:t>Bulan</a:t>
                </a:r>
              </a:p>
            </c:rich>
          </c:tx>
        </c:title>
        <c:tickLblPos val="nextTo"/>
        <c:txPr>
          <a:bodyPr/>
          <a:lstStyle/>
          <a:p>
            <a:pPr>
              <a:defRPr lang="en-US"/>
            </a:pPr>
            <a:endParaRPr lang="en-US"/>
          </a:p>
        </c:txPr>
        <c:crossAx val="81926400"/>
        <c:crosses val="autoZero"/>
        <c:auto val="1"/>
        <c:lblAlgn val="ctr"/>
        <c:lblOffset val="100"/>
      </c:catAx>
      <c:valAx>
        <c:axId val="81926400"/>
        <c:scaling>
          <c:orientation val="minMax"/>
        </c:scaling>
        <c:axPos val="l"/>
        <c:majorGridlines/>
        <c:title>
          <c:tx>
            <c:rich>
              <a:bodyPr rot="-5400000" vert="horz"/>
              <a:lstStyle/>
              <a:p>
                <a:pPr>
                  <a:defRPr lang="en-US"/>
                </a:pPr>
                <a:r>
                  <a:rPr lang="en-US" sz="12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81924480"/>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latin typeface="Arial" pitchFamily="34" charset="0"/>
                <a:cs typeface="Arial" pitchFamily="34" charset="0"/>
              </a:rPr>
              <a:t>Apotek</a:t>
            </a:r>
            <a:r>
              <a:rPr lang="en-US" sz="1200" baseline="0">
                <a:latin typeface="Arial" pitchFamily="34" charset="0"/>
                <a:cs typeface="Arial" pitchFamily="34" charset="0"/>
              </a:rPr>
              <a:t> Yasmin</a:t>
            </a:r>
          </a:p>
          <a:p>
            <a:pPr>
              <a:defRPr lang="en-US"/>
            </a:pPr>
            <a:r>
              <a:rPr lang="en-US" sz="1200" baseline="0">
                <a:latin typeface="Arial" pitchFamily="34" charset="0"/>
                <a:cs typeface="Arial" pitchFamily="34" charset="0"/>
              </a:rPr>
              <a:t>Piroksikam</a:t>
            </a:r>
            <a:endParaRPr lang="en-US" sz="12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Generik</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Sheet1!$B$2:$B$4</c:f>
              <c:numCache>
                <c:formatCode>0.00%</c:formatCode>
                <c:ptCount val="3"/>
                <c:pt idx="0">
                  <c:v>0.85710000000000064</c:v>
                </c:pt>
                <c:pt idx="1">
                  <c:v>0.57140000000000002</c:v>
                </c:pt>
                <c:pt idx="2" formatCode="0%">
                  <c:v>1</c:v>
                </c:pt>
              </c:numCache>
            </c:numRef>
          </c:val>
        </c:ser>
        <c:ser>
          <c:idx val="1"/>
          <c:order val="1"/>
          <c:tx>
            <c:strRef>
              <c:f>Sheet1!$C$1</c:f>
              <c:strCache>
                <c:ptCount val="1"/>
                <c:pt idx="0">
                  <c:v>Nama Dagang</c:v>
                </c:pt>
              </c:strCache>
            </c:strRef>
          </c:tx>
          <c:dLbls>
            <c:txPr>
              <a:bodyPr/>
              <a:lstStyle/>
              <a:p>
                <a:pPr>
                  <a:defRPr lang="en-US"/>
                </a:pPr>
                <a:endParaRPr lang="en-US"/>
              </a:p>
            </c:txPr>
            <c:showVal val="1"/>
          </c:dLbls>
          <c:cat>
            <c:strRef>
              <c:f>Sheet1!$A$2:$A$4</c:f>
              <c:strCache>
                <c:ptCount val="3"/>
                <c:pt idx="0">
                  <c:v>OKTOBER</c:v>
                </c:pt>
                <c:pt idx="1">
                  <c:v>NOVEMBER</c:v>
                </c:pt>
                <c:pt idx="2">
                  <c:v>DESEMBER</c:v>
                </c:pt>
              </c:strCache>
            </c:strRef>
          </c:cat>
          <c:val>
            <c:numRef>
              <c:f>Sheet1!$C$2:$C$4</c:f>
              <c:numCache>
                <c:formatCode>0.00%</c:formatCode>
                <c:ptCount val="3"/>
                <c:pt idx="0">
                  <c:v>0.14280000000000001</c:v>
                </c:pt>
                <c:pt idx="1">
                  <c:v>0.42860000000000031</c:v>
                </c:pt>
                <c:pt idx="2" formatCode="0%">
                  <c:v>0</c:v>
                </c:pt>
              </c:numCache>
            </c:numRef>
          </c:val>
        </c:ser>
        <c:ser>
          <c:idx val="2"/>
          <c:order val="2"/>
          <c:tx>
            <c:strRef>
              <c:f>Sheet1!$D$1</c:f>
              <c:strCache>
                <c:ptCount val="1"/>
                <c:pt idx="0">
                  <c:v>Series 3</c:v>
                </c:pt>
              </c:strCache>
            </c:strRef>
          </c:tx>
          <c:cat>
            <c:strRef>
              <c:f>Sheet1!$A$2:$A$4</c:f>
              <c:strCache>
                <c:ptCount val="3"/>
                <c:pt idx="0">
                  <c:v>OKTOBER</c:v>
                </c:pt>
                <c:pt idx="1">
                  <c:v>NOVEMBER</c:v>
                </c:pt>
                <c:pt idx="2">
                  <c:v>DESEMBER</c:v>
                </c:pt>
              </c:strCache>
            </c:strRef>
          </c:cat>
          <c:val>
            <c:numRef>
              <c:f>Sheet1!$D$2:$D$4</c:f>
            </c:numRef>
          </c:val>
        </c:ser>
        <c:shape val="cylinder"/>
        <c:axId val="81781888"/>
        <c:axId val="81783808"/>
        <c:axId val="0"/>
      </c:bar3DChart>
      <c:catAx>
        <c:axId val="81781888"/>
        <c:scaling>
          <c:orientation val="minMax"/>
        </c:scaling>
        <c:axPos val="b"/>
        <c:title>
          <c:tx>
            <c:rich>
              <a:bodyPr/>
              <a:lstStyle/>
              <a:p>
                <a:pPr>
                  <a:defRPr lang="en-US"/>
                </a:pPr>
                <a:r>
                  <a:rPr lang="en-US" sz="1200">
                    <a:latin typeface="Arial" pitchFamily="34" charset="0"/>
                    <a:cs typeface="Arial" pitchFamily="34" charset="0"/>
                  </a:rPr>
                  <a:t>Bulan</a:t>
                </a:r>
              </a:p>
            </c:rich>
          </c:tx>
        </c:title>
        <c:tickLblPos val="nextTo"/>
        <c:txPr>
          <a:bodyPr/>
          <a:lstStyle/>
          <a:p>
            <a:pPr>
              <a:defRPr lang="en-US"/>
            </a:pPr>
            <a:endParaRPr lang="en-US"/>
          </a:p>
        </c:txPr>
        <c:crossAx val="81783808"/>
        <c:crosses val="autoZero"/>
        <c:auto val="1"/>
        <c:lblAlgn val="ctr"/>
        <c:lblOffset val="100"/>
      </c:catAx>
      <c:valAx>
        <c:axId val="81783808"/>
        <c:scaling>
          <c:orientation val="minMax"/>
        </c:scaling>
        <c:axPos val="l"/>
        <c:majorGridlines/>
        <c:title>
          <c:tx>
            <c:rich>
              <a:bodyPr rot="-5400000" vert="horz"/>
              <a:lstStyle/>
              <a:p>
                <a:pPr>
                  <a:defRPr lang="en-US"/>
                </a:pPr>
                <a:r>
                  <a:rPr lang="en-US" sz="1200">
                    <a:latin typeface="Arial" pitchFamily="34" charset="0"/>
                    <a:cs typeface="Arial" pitchFamily="34" charset="0"/>
                  </a:rPr>
                  <a:t>Persentase</a:t>
                </a:r>
              </a:p>
            </c:rich>
          </c:tx>
        </c:title>
        <c:numFmt formatCode="0.00%" sourceLinked="1"/>
        <c:tickLblPos val="nextTo"/>
        <c:txPr>
          <a:bodyPr/>
          <a:lstStyle/>
          <a:p>
            <a:pPr>
              <a:defRPr lang="en-US"/>
            </a:pPr>
            <a:endParaRPr lang="en-US"/>
          </a:p>
        </c:txPr>
        <c:crossAx val="81781888"/>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Custom 4">
      <a:dk1>
        <a:srgbClr val="FFFFFF"/>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11439</Words>
  <Characters>65207</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Varro Intel</dc:creator>
  <cp:lastModifiedBy>acer</cp:lastModifiedBy>
  <cp:revision>2</cp:revision>
  <dcterms:created xsi:type="dcterms:W3CDTF">2021-09-20T02:48:00Z</dcterms:created>
  <dcterms:modified xsi:type="dcterms:W3CDTF">2021-09-20T02:48:00Z</dcterms:modified>
</cp:coreProperties>
</file>