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55DE" w:rsidRPr="002D5597" w:rsidRDefault="00F655DE" w:rsidP="00F655DE">
      <w:pPr>
        <w:pStyle w:val="NoSpacing"/>
        <w:jc w:val="center"/>
        <w:rPr>
          <w:rFonts w:ascii="Arial" w:hAnsi="Arial" w:cs="Arial"/>
          <w:b/>
          <w:sz w:val="28"/>
          <w:szCs w:val="28"/>
        </w:rPr>
      </w:pPr>
      <w:r>
        <w:rPr>
          <w:rFonts w:ascii="Arial" w:hAnsi="Arial" w:cs="Arial"/>
          <w:b/>
          <w:sz w:val="28"/>
          <w:szCs w:val="28"/>
          <w:lang w:val="en-US"/>
        </w:rPr>
        <w:t>KARYA TULIS ILMIAH</w:t>
      </w:r>
    </w:p>
    <w:p w:rsidR="00F655DE" w:rsidRPr="002D5597" w:rsidRDefault="00F655DE" w:rsidP="00F655DE">
      <w:pPr>
        <w:pStyle w:val="NoSpacing"/>
        <w:jc w:val="center"/>
        <w:rPr>
          <w:rFonts w:ascii="Arial" w:hAnsi="Arial" w:cs="Arial"/>
          <w:b/>
          <w:sz w:val="28"/>
          <w:szCs w:val="28"/>
          <w:lang w:val="en-US"/>
        </w:rPr>
      </w:pPr>
    </w:p>
    <w:p w:rsidR="00F655DE" w:rsidRPr="002D5597" w:rsidRDefault="00F655DE" w:rsidP="00F655DE">
      <w:pPr>
        <w:pStyle w:val="NoSpacing"/>
        <w:rPr>
          <w:rFonts w:ascii="Arial" w:hAnsi="Arial" w:cs="Arial"/>
          <w:b/>
          <w:sz w:val="28"/>
          <w:szCs w:val="28"/>
          <w:lang w:val="en-US"/>
        </w:rPr>
      </w:pPr>
    </w:p>
    <w:p w:rsidR="00F655DE" w:rsidRDefault="00F655DE" w:rsidP="00F655DE">
      <w:pPr>
        <w:pStyle w:val="NoSpacing"/>
        <w:jc w:val="center"/>
        <w:rPr>
          <w:rFonts w:ascii="Arial" w:hAnsi="Arial" w:cs="Arial"/>
          <w:b/>
          <w:sz w:val="28"/>
          <w:szCs w:val="28"/>
          <w:lang w:val="en-US"/>
        </w:rPr>
      </w:pPr>
      <w:r w:rsidRPr="002D5597">
        <w:rPr>
          <w:rFonts w:ascii="Arial" w:hAnsi="Arial" w:cs="Arial"/>
          <w:b/>
          <w:sz w:val="28"/>
          <w:szCs w:val="28"/>
          <w:lang w:val="en-US"/>
        </w:rPr>
        <w:t>UJI EFEK EKSTRAK ETANOL DAUN INSULIN (</w:t>
      </w:r>
      <w:r w:rsidRPr="002D5597">
        <w:rPr>
          <w:rFonts w:ascii="Arial" w:hAnsi="Arial" w:cs="Arial"/>
          <w:b/>
          <w:i/>
          <w:sz w:val="28"/>
          <w:szCs w:val="28"/>
          <w:lang w:val="en-US"/>
        </w:rPr>
        <w:t>Tithonia diversifolia</w:t>
      </w:r>
      <w:r>
        <w:rPr>
          <w:rFonts w:ascii="Arial" w:hAnsi="Arial" w:cs="Arial"/>
          <w:b/>
          <w:i/>
          <w:sz w:val="28"/>
          <w:szCs w:val="28"/>
          <w:lang w:val="en-US"/>
        </w:rPr>
        <w:t>(</w:t>
      </w:r>
      <w:r w:rsidRPr="002D5597">
        <w:rPr>
          <w:rFonts w:ascii="Arial" w:hAnsi="Arial" w:cs="Arial"/>
          <w:b/>
          <w:i/>
          <w:sz w:val="28"/>
          <w:szCs w:val="28"/>
          <w:lang w:val="en-US"/>
        </w:rPr>
        <w:t>Hemsly)</w:t>
      </w:r>
      <w:r>
        <w:rPr>
          <w:rFonts w:ascii="Arial" w:hAnsi="Arial" w:cs="Arial"/>
          <w:b/>
          <w:i/>
          <w:sz w:val="28"/>
          <w:szCs w:val="28"/>
          <w:lang w:val="en-US"/>
        </w:rPr>
        <w:t xml:space="preserve"> A. </w:t>
      </w:r>
      <w:r w:rsidRPr="002D5597">
        <w:rPr>
          <w:rFonts w:ascii="Arial" w:hAnsi="Arial" w:cs="Arial"/>
          <w:b/>
          <w:i/>
          <w:sz w:val="28"/>
          <w:szCs w:val="28"/>
          <w:lang w:val="en-US"/>
        </w:rPr>
        <w:t>Gray</w:t>
      </w:r>
      <w:r w:rsidRPr="002D5597">
        <w:rPr>
          <w:rFonts w:ascii="Arial" w:hAnsi="Arial" w:cs="Arial"/>
          <w:b/>
          <w:sz w:val="28"/>
          <w:szCs w:val="28"/>
          <w:lang w:val="en-US"/>
        </w:rPr>
        <w:t>) TERHADAP</w:t>
      </w:r>
    </w:p>
    <w:p w:rsidR="00F655DE" w:rsidRDefault="00F655DE" w:rsidP="00F655DE">
      <w:pPr>
        <w:pStyle w:val="NoSpacing"/>
        <w:jc w:val="center"/>
        <w:rPr>
          <w:rFonts w:ascii="Arial" w:hAnsi="Arial" w:cs="Arial"/>
          <w:b/>
          <w:sz w:val="28"/>
          <w:szCs w:val="28"/>
          <w:lang w:val="en-US"/>
        </w:rPr>
      </w:pPr>
      <w:r w:rsidRPr="002D5597">
        <w:rPr>
          <w:rFonts w:ascii="Arial" w:hAnsi="Arial" w:cs="Arial"/>
          <w:b/>
          <w:sz w:val="28"/>
          <w:szCs w:val="28"/>
          <w:lang w:val="en-US"/>
        </w:rPr>
        <w:t>PENURUNAN KADAR GULA DARAH</w:t>
      </w:r>
    </w:p>
    <w:p w:rsidR="00F655DE" w:rsidRDefault="00F655DE" w:rsidP="00F655DE">
      <w:pPr>
        <w:pStyle w:val="NoSpacing"/>
        <w:jc w:val="center"/>
        <w:rPr>
          <w:rFonts w:ascii="Arial" w:hAnsi="Arial" w:cs="Arial"/>
          <w:b/>
          <w:sz w:val="28"/>
          <w:szCs w:val="28"/>
          <w:lang w:val="en-US"/>
        </w:rPr>
      </w:pPr>
      <w:r w:rsidRPr="002D5597">
        <w:rPr>
          <w:rFonts w:ascii="Arial" w:hAnsi="Arial" w:cs="Arial"/>
          <w:b/>
          <w:sz w:val="28"/>
          <w:szCs w:val="28"/>
          <w:lang w:val="en-US"/>
        </w:rPr>
        <w:t xml:space="preserve">PADA TIKUS PUTIH DENGAN </w:t>
      </w:r>
    </w:p>
    <w:p w:rsidR="00F655DE" w:rsidRDefault="00F655DE" w:rsidP="00F655DE">
      <w:pPr>
        <w:pStyle w:val="NoSpacing"/>
        <w:jc w:val="center"/>
        <w:rPr>
          <w:rFonts w:ascii="Arial" w:hAnsi="Arial" w:cs="Arial"/>
          <w:b/>
          <w:sz w:val="28"/>
          <w:szCs w:val="28"/>
          <w:lang w:val="en-US"/>
        </w:rPr>
      </w:pPr>
      <w:r w:rsidRPr="002D5597">
        <w:rPr>
          <w:rFonts w:ascii="Arial" w:hAnsi="Arial" w:cs="Arial"/>
          <w:b/>
          <w:sz w:val="28"/>
          <w:szCs w:val="28"/>
          <w:lang w:val="en-US"/>
        </w:rPr>
        <w:t xml:space="preserve">GLIBENKLAMID SEBAGAI </w:t>
      </w:r>
    </w:p>
    <w:p w:rsidR="00F655DE" w:rsidRPr="002D5597" w:rsidRDefault="00F655DE" w:rsidP="00F655DE">
      <w:pPr>
        <w:pStyle w:val="NoSpacing"/>
        <w:jc w:val="center"/>
        <w:rPr>
          <w:rFonts w:ascii="Arial" w:hAnsi="Arial" w:cs="Arial"/>
          <w:b/>
          <w:sz w:val="28"/>
          <w:szCs w:val="28"/>
          <w:lang w:val="en-US"/>
        </w:rPr>
      </w:pPr>
      <w:r w:rsidRPr="002D5597">
        <w:rPr>
          <w:rFonts w:ascii="Arial" w:hAnsi="Arial" w:cs="Arial"/>
          <w:b/>
          <w:sz w:val="28"/>
          <w:szCs w:val="28"/>
          <w:lang w:val="en-US"/>
        </w:rPr>
        <w:t>PEMBANDING</w:t>
      </w:r>
    </w:p>
    <w:p w:rsidR="00F655DE" w:rsidRDefault="00F655DE" w:rsidP="00F655DE">
      <w:pPr>
        <w:pStyle w:val="NoSpacing"/>
        <w:jc w:val="center"/>
        <w:rPr>
          <w:rFonts w:ascii="Arial" w:hAnsi="Arial" w:cs="Arial"/>
          <w:b/>
          <w:sz w:val="28"/>
          <w:szCs w:val="28"/>
          <w:lang w:val="en-US"/>
        </w:rPr>
      </w:pPr>
    </w:p>
    <w:p w:rsidR="00F655DE" w:rsidRPr="002D5597" w:rsidRDefault="00F655DE" w:rsidP="00F655DE">
      <w:pPr>
        <w:pStyle w:val="NoSpacing"/>
        <w:jc w:val="center"/>
        <w:rPr>
          <w:rFonts w:ascii="Arial" w:hAnsi="Arial" w:cs="Arial"/>
          <w:b/>
          <w:sz w:val="28"/>
          <w:szCs w:val="28"/>
          <w:lang w:val="en-US"/>
        </w:rPr>
      </w:pPr>
    </w:p>
    <w:p w:rsidR="00F655DE" w:rsidRDefault="00F655DE" w:rsidP="00F655DE">
      <w:pPr>
        <w:pStyle w:val="NoSpacing"/>
        <w:jc w:val="center"/>
        <w:rPr>
          <w:rFonts w:ascii="Arial" w:hAnsi="Arial" w:cs="Arial"/>
          <w:b/>
          <w:sz w:val="28"/>
          <w:szCs w:val="28"/>
          <w:lang w:val="en-US"/>
        </w:rPr>
      </w:pPr>
      <w:r>
        <w:rPr>
          <w:rFonts w:ascii="Arial" w:hAnsi="Arial" w:cs="Arial"/>
          <w:b/>
          <w:sz w:val="28"/>
          <w:szCs w:val="28"/>
          <w:lang w:val="en-US"/>
        </w:rPr>
        <w:t>Sebagai Syarat Menyelesaikan Pendidikan Program Studi</w:t>
      </w:r>
    </w:p>
    <w:p w:rsidR="00F655DE" w:rsidRDefault="00F655DE" w:rsidP="00F655DE">
      <w:pPr>
        <w:pStyle w:val="NoSpacing"/>
        <w:jc w:val="center"/>
        <w:rPr>
          <w:rFonts w:ascii="Arial" w:hAnsi="Arial" w:cs="Arial"/>
          <w:b/>
          <w:sz w:val="28"/>
          <w:szCs w:val="28"/>
          <w:lang w:val="en-US"/>
        </w:rPr>
      </w:pPr>
      <w:r>
        <w:rPr>
          <w:rFonts w:ascii="Arial" w:hAnsi="Arial" w:cs="Arial"/>
          <w:b/>
          <w:sz w:val="28"/>
          <w:szCs w:val="28"/>
          <w:lang w:val="en-US"/>
        </w:rPr>
        <w:t>Diploma III Farmasi</w:t>
      </w:r>
    </w:p>
    <w:p w:rsidR="00F655DE" w:rsidRPr="002D5597" w:rsidRDefault="00F655DE" w:rsidP="00F655DE">
      <w:pPr>
        <w:pStyle w:val="NoSpacing"/>
        <w:rPr>
          <w:rFonts w:ascii="Arial" w:hAnsi="Arial" w:cs="Arial"/>
          <w:b/>
          <w:sz w:val="28"/>
          <w:szCs w:val="28"/>
          <w:lang w:val="en-US"/>
        </w:rPr>
      </w:pPr>
    </w:p>
    <w:p w:rsidR="00F655DE" w:rsidRPr="002D5597" w:rsidRDefault="00F655DE" w:rsidP="00F655DE">
      <w:pPr>
        <w:pStyle w:val="NoSpacing"/>
        <w:jc w:val="center"/>
        <w:rPr>
          <w:rFonts w:ascii="Arial" w:hAnsi="Arial" w:cs="Arial"/>
          <w:b/>
          <w:sz w:val="28"/>
          <w:szCs w:val="28"/>
          <w:lang w:val="en-US"/>
        </w:rPr>
      </w:pPr>
      <w:r w:rsidRPr="002D5597">
        <w:rPr>
          <w:rFonts w:ascii="Arial" w:hAnsi="Arial" w:cs="Arial"/>
          <w:b/>
          <w:noProof/>
          <w:sz w:val="28"/>
          <w:szCs w:val="28"/>
          <w:lang w:val="en-US"/>
        </w:rPr>
        <w:drawing>
          <wp:inline distT="0" distB="0" distL="0" distR="0">
            <wp:extent cx="1913861" cy="1977656"/>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9057" cy="1993359"/>
                    </a:xfrm>
                    <a:prstGeom prst="rect">
                      <a:avLst/>
                    </a:prstGeom>
                    <a:noFill/>
                  </pic:spPr>
                </pic:pic>
              </a:graphicData>
            </a:graphic>
          </wp:inline>
        </w:drawing>
      </w:r>
    </w:p>
    <w:p w:rsidR="00F655DE" w:rsidRPr="002D5597" w:rsidRDefault="00F655DE" w:rsidP="00F655DE">
      <w:pPr>
        <w:pStyle w:val="NoSpacing"/>
        <w:jc w:val="center"/>
        <w:rPr>
          <w:rFonts w:ascii="Arial" w:hAnsi="Arial" w:cs="Arial"/>
          <w:b/>
          <w:sz w:val="28"/>
          <w:szCs w:val="28"/>
          <w:lang w:val="en-US"/>
        </w:rPr>
      </w:pPr>
    </w:p>
    <w:p w:rsidR="00F655DE" w:rsidRPr="002D5597" w:rsidRDefault="00F655DE" w:rsidP="00F655DE">
      <w:pPr>
        <w:pStyle w:val="NoSpacing"/>
        <w:jc w:val="center"/>
        <w:rPr>
          <w:rFonts w:ascii="Arial" w:hAnsi="Arial" w:cs="Arial"/>
          <w:b/>
          <w:sz w:val="28"/>
          <w:szCs w:val="28"/>
          <w:lang w:val="en-US"/>
        </w:rPr>
      </w:pPr>
    </w:p>
    <w:p w:rsidR="00F655DE" w:rsidRPr="002D5597" w:rsidRDefault="00F655DE" w:rsidP="00F655DE">
      <w:pPr>
        <w:pStyle w:val="NoSpacing"/>
        <w:jc w:val="center"/>
        <w:rPr>
          <w:rFonts w:ascii="Arial" w:hAnsi="Arial" w:cs="Arial"/>
          <w:b/>
          <w:sz w:val="28"/>
          <w:szCs w:val="28"/>
          <w:lang w:val="en-US"/>
        </w:rPr>
      </w:pPr>
    </w:p>
    <w:p w:rsidR="00F655DE" w:rsidRDefault="00F655DE" w:rsidP="00F655DE">
      <w:pPr>
        <w:pStyle w:val="NoSpacing"/>
        <w:rPr>
          <w:rFonts w:ascii="Arial" w:hAnsi="Arial" w:cs="Arial"/>
          <w:b/>
          <w:sz w:val="28"/>
          <w:szCs w:val="28"/>
          <w:lang w:val="en-US"/>
        </w:rPr>
      </w:pPr>
    </w:p>
    <w:p w:rsidR="00F655DE" w:rsidRPr="002D5597" w:rsidRDefault="00F655DE" w:rsidP="00F655DE">
      <w:pPr>
        <w:pStyle w:val="NoSpacing"/>
        <w:rPr>
          <w:rFonts w:ascii="Arial" w:hAnsi="Arial" w:cs="Arial"/>
          <w:b/>
          <w:sz w:val="28"/>
          <w:szCs w:val="28"/>
          <w:lang w:val="en-US"/>
        </w:rPr>
      </w:pPr>
    </w:p>
    <w:p w:rsidR="00F655DE" w:rsidRPr="002D5597" w:rsidRDefault="00F655DE" w:rsidP="00F655DE">
      <w:pPr>
        <w:pStyle w:val="NoSpacing"/>
        <w:jc w:val="center"/>
        <w:rPr>
          <w:rFonts w:ascii="Arial" w:hAnsi="Arial" w:cs="Arial"/>
          <w:b/>
          <w:sz w:val="28"/>
          <w:szCs w:val="28"/>
          <w:lang w:val="en-US"/>
        </w:rPr>
      </w:pPr>
      <w:r w:rsidRPr="002D5597">
        <w:rPr>
          <w:rFonts w:ascii="Arial" w:hAnsi="Arial" w:cs="Arial"/>
          <w:b/>
          <w:sz w:val="28"/>
          <w:szCs w:val="28"/>
          <w:lang w:val="en-US"/>
        </w:rPr>
        <w:t>ARGA BIMA MELKISEDEK S</w:t>
      </w:r>
    </w:p>
    <w:p w:rsidR="00F655DE" w:rsidRPr="002D5597" w:rsidRDefault="00F655DE" w:rsidP="00F655DE">
      <w:pPr>
        <w:pStyle w:val="NoSpacing"/>
        <w:jc w:val="center"/>
        <w:rPr>
          <w:rFonts w:ascii="Arial" w:hAnsi="Arial" w:cs="Arial"/>
          <w:b/>
          <w:sz w:val="28"/>
          <w:szCs w:val="28"/>
        </w:rPr>
      </w:pPr>
      <w:r w:rsidRPr="002D5597">
        <w:rPr>
          <w:rFonts w:ascii="Arial" w:hAnsi="Arial" w:cs="Arial"/>
          <w:b/>
          <w:sz w:val="28"/>
          <w:szCs w:val="28"/>
          <w:lang w:val="en-US"/>
        </w:rPr>
        <w:t>NIM</w:t>
      </w:r>
      <w:r w:rsidRPr="002D5597">
        <w:rPr>
          <w:rFonts w:ascii="Arial" w:hAnsi="Arial" w:cs="Arial"/>
          <w:b/>
          <w:sz w:val="28"/>
          <w:szCs w:val="28"/>
        </w:rPr>
        <w:t xml:space="preserve">: </w:t>
      </w:r>
      <w:r w:rsidRPr="002D5597">
        <w:rPr>
          <w:rFonts w:ascii="Arial" w:hAnsi="Arial" w:cs="Arial"/>
          <w:b/>
          <w:sz w:val="28"/>
          <w:szCs w:val="28"/>
          <w:lang w:val="en-US"/>
        </w:rPr>
        <w:t>P07539016032</w:t>
      </w:r>
    </w:p>
    <w:p w:rsidR="00F655DE" w:rsidRPr="002D5597" w:rsidRDefault="00F655DE" w:rsidP="00F655DE">
      <w:pPr>
        <w:pStyle w:val="NoSpacing"/>
        <w:jc w:val="center"/>
        <w:rPr>
          <w:rFonts w:ascii="Arial" w:hAnsi="Arial" w:cs="Arial"/>
          <w:b/>
          <w:sz w:val="28"/>
          <w:szCs w:val="28"/>
          <w:lang w:val="en-US"/>
        </w:rPr>
      </w:pPr>
    </w:p>
    <w:p w:rsidR="00F655DE" w:rsidRPr="002D5597" w:rsidRDefault="00F655DE" w:rsidP="00F655DE">
      <w:pPr>
        <w:pStyle w:val="NoSpacing"/>
        <w:rPr>
          <w:rFonts w:ascii="Arial" w:hAnsi="Arial" w:cs="Arial"/>
          <w:b/>
          <w:sz w:val="28"/>
          <w:szCs w:val="28"/>
          <w:lang w:val="en-US"/>
        </w:rPr>
      </w:pPr>
    </w:p>
    <w:p w:rsidR="00F655DE" w:rsidRPr="002D5597" w:rsidRDefault="00F655DE" w:rsidP="00F655DE">
      <w:pPr>
        <w:pStyle w:val="NoSpacing"/>
        <w:jc w:val="center"/>
        <w:rPr>
          <w:rFonts w:ascii="Arial" w:hAnsi="Arial" w:cs="Arial"/>
          <w:b/>
          <w:sz w:val="28"/>
          <w:szCs w:val="28"/>
          <w:lang w:val="en-US"/>
        </w:rPr>
      </w:pPr>
    </w:p>
    <w:p w:rsidR="00F655DE" w:rsidRDefault="00F655DE" w:rsidP="00F655DE">
      <w:pPr>
        <w:pStyle w:val="NoSpacing"/>
        <w:jc w:val="center"/>
        <w:rPr>
          <w:rFonts w:ascii="Arial" w:hAnsi="Arial" w:cs="Arial"/>
          <w:b/>
          <w:sz w:val="28"/>
          <w:szCs w:val="28"/>
          <w:lang w:val="en-US"/>
        </w:rPr>
      </w:pPr>
    </w:p>
    <w:p w:rsidR="00F655DE" w:rsidRPr="002D5597" w:rsidRDefault="00F655DE" w:rsidP="00F655DE">
      <w:pPr>
        <w:pStyle w:val="NoSpacing"/>
        <w:jc w:val="center"/>
        <w:rPr>
          <w:rFonts w:ascii="Arial" w:hAnsi="Arial" w:cs="Arial"/>
          <w:b/>
          <w:sz w:val="28"/>
          <w:szCs w:val="28"/>
        </w:rPr>
      </w:pPr>
      <w:r>
        <w:rPr>
          <w:rFonts w:ascii="Arial" w:hAnsi="Arial" w:cs="Arial"/>
          <w:b/>
          <w:sz w:val="28"/>
          <w:szCs w:val="28"/>
          <w:lang w:val="en-US"/>
        </w:rPr>
        <w:t>POLITEKNIK KESEHATAN</w:t>
      </w:r>
      <w:r w:rsidRPr="002D5597">
        <w:rPr>
          <w:rFonts w:ascii="Arial" w:hAnsi="Arial" w:cs="Arial"/>
          <w:b/>
          <w:sz w:val="28"/>
          <w:szCs w:val="28"/>
          <w:lang w:val="en-US"/>
        </w:rPr>
        <w:t xml:space="preserve"> KEMENKES MEDAN</w:t>
      </w:r>
    </w:p>
    <w:p w:rsidR="00F655DE" w:rsidRDefault="00F655DE" w:rsidP="00F655DE">
      <w:pPr>
        <w:pStyle w:val="NoSpacing"/>
        <w:jc w:val="center"/>
        <w:rPr>
          <w:rFonts w:ascii="Arial" w:hAnsi="Arial" w:cs="Arial"/>
          <w:b/>
          <w:sz w:val="28"/>
          <w:szCs w:val="28"/>
          <w:lang w:val="en-US"/>
        </w:rPr>
      </w:pPr>
      <w:r>
        <w:rPr>
          <w:rFonts w:ascii="Arial" w:hAnsi="Arial" w:cs="Arial"/>
          <w:b/>
          <w:sz w:val="28"/>
          <w:szCs w:val="28"/>
        </w:rPr>
        <w:t>JURUSAN FARMAS</w:t>
      </w:r>
      <w:r>
        <w:rPr>
          <w:rFonts w:ascii="Arial" w:hAnsi="Arial" w:cs="Arial"/>
          <w:b/>
          <w:sz w:val="28"/>
          <w:szCs w:val="28"/>
          <w:lang w:val="en-US"/>
        </w:rPr>
        <w:t>I</w:t>
      </w:r>
    </w:p>
    <w:p w:rsidR="00F655DE" w:rsidRPr="002D5597" w:rsidRDefault="00F655DE" w:rsidP="00F655DE">
      <w:pPr>
        <w:pStyle w:val="NoSpacing"/>
        <w:jc w:val="center"/>
        <w:rPr>
          <w:rFonts w:ascii="Arial" w:hAnsi="Arial" w:cs="Arial"/>
          <w:b/>
          <w:sz w:val="28"/>
          <w:szCs w:val="28"/>
          <w:lang w:val="en-US"/>
        </w:rPr>
      </w:pPr>
      <w:r w:rsidRPr="002D5597">
        <w:rPr>
          <w:rFonts w:ascii="Arial" w:hAnsi="Arial" w:cs="Arial"/>
          <w:b/>
          <w:sz w:val="28"/>
          <w:szCs w:val="28"/>
        </w:rPr>
        <w:t>201</w:t>
      </w:r>
      <w:r w:rsidRPr="002D5597">
        <w:rPr>
          <w:rFonts w:ascii="Arial" w:hAnsi="Arial" w:cs="Arial"/>
          <w:b/>
          <w:sz w:val="28"/>
          <w:szCs w:val="28"/>
          <w:lang w:val="en-US"/>
        </w:rPr>
        <w:t>9</w:t>
      </w:r>
    </w:p>
    <w:p w:rsidR="00F655DE" w:rsidRDefault="00F655DE" w:rsidP="00F655DE">
      <w:pPr>
        <w:pStyle w:val="NoSpacing"/>
        <w:jc w:val="center"/>
        <w:rPr>
          <w:rFonts w:ascii="Arial" w:hAnsi="Arial" w:cs="Arial"/>
          <w:b/>
          <w:sz w:val="28"/>
          <w:szCs w:val="28"/>
          <w:lang w:val="en-US"/>
        </w:rPr>
      </w:pPr>
    </w:p>
    <w:p w:rsidR="00F655DE" w:rsidRPr="00F655DE" w:rsidRDefault="00F655DE" w:rsidP="00F655DE">
      <w:pPr>
        <w:pStyle w:val="NoSpacing"/>
        <w:jc w:val="center"/>
        <w:rPr>
          <w:rFonts w:ascii="Arial" w:hAnsi="Arial" w:cs="Arial"/>
          <w:b/>
          <w:sz w:val="28"/>
          <w:szCs w:val="28"/>
          <w:lang w:val="en-US"/>
        </w:rPr>
      </w:pPr>
    </w:p>
    <w:p w:rsidR="00293C24" w:rsidRPr="00835F41" w:rsidRDefault="00293C24" w:rsidP="00643C40">
      <w:pPr>
        <w:pStyle w:val="NoSpacing"/>
        <w:jc w:val="center"/>
        <w:rPr>
          <w:rFonts w:ascii="Arial" w:hAnsi="Arial" w:cs="Arial"/>
          <w:b/>
        </w:rPr>
      </w:pPr>
      <w:r w:rsidRPr="00835F41">
        <w:rPr>
          <w:rFonts w:ascii="Arial" w:hAnsi="Arial" w:cs="Arial"/>
          <w:b/>
        </w:rPr>
        <w:t>LEMBAR PERSETUJUAN</w:t>
      </w:r>
    </w:p>
    <w:p w:rsidR="00293C24" w:rsidRPr="00835F41" w:rsidRDefault="00293C24" w:rsidP="00293C24">
      <w:pPr>
        <w:pStyle w:val="NoSpacing"/>
        <w:rPr>
          <w:rFonts w:ascii="Arial" w:hAnsi="Arial" w:cs="Arial"/>
          <w:b/>
        </w:rPr>
      </w:pPr>
    </w:p>
    <w:p w:rsidR="00293C24" w:rsidRPr="00835F41" w:rsidRDefault="00293C24" w:rsidP="00293C24">
      <w:pPr>
        <w:pStyle w:val="NoSpacing"/>
        <w:rPr>
          <w:rFonts w:ascii="Arial" w:hAnsi="Arial" w:cs="Arial"/>
          <w:b/>
          <w:lang w:val="en-US"/>
        </w:rPr>
      </w:pPr>
    </w:p>
    <w:p w:rsidR="00293C24" w:rsidRPr="00643C40" w:rsidRDefault="00293C24" w:rsidP="00643C40">
      <w:pPr>
        <w:pStyle w:val="NoSpacing"/>
        <w:ind w:left="1276" w:hanging="1276"/>
        <w:jc w:val="both"/>
        <w:rPr>
          <w:rFonts w:ascii="Arial" w:hAnsi="Arial" w:cs="Arial"/>
          <w:b/>
          <w:lang w:val="en-US"/>
        </w:rPr>
      </w:pPr>
      <w:r w:rsidRPr="00643C40">
        <w:rPr>
          <w:rFonts w:ascii="Arial" w:hAnsi="Arial" w:cs="Arial"/>
          <w:b/>
          <w:lang w:val="en-US"/>
        </w:rPr>
        <w:t>JUDUL</w:t>
      </w:r>
      <w:r w:rsidR="00835F41" w:rsidRPr="00643C40">
        <w:rPr>
          <w:rFonts w:ascii="Arial" w:hAnsi="Arial" w:cs="Arial"/>
          <w:b/>
          <w:lang w:val="en-US"/>
        </w:rPr>
        <w:t xml:space="preserve">: </w:t>
      </w:r>
      <w:r w:rsidRPr="00643C40">
        <w:rPr>
          <w:rFonts w:ascii="Arial" w:hAnsi="Arial" w:cs="Arial"/>
          <w:b/>
          <w:lang w:val="en-US"/>
        </w:rPr>
        <w:t>U</w:t>
      </w:r>
      <w:r w:rsidR="00557278" w:rsidRPr="00643C40">
        <w:rPr>
          <w:rFonts w:ascii="Arial" w:hAnsi="Arial" w:cs="Arial"/>
          <w:b/>
          <w:lang w:val="en-US"/>
        </w:rPr>
        <w:t xml:space="preserve">ji </w:t>
      </w:r>
      <w:r w:rsidR="00835F41" w:rsidRPr="00643C40">
        <w:rPr>
          <w:rFonts w:ascii="Arial" w:hAnsi="Arial" w:cs="Arial"/>
          <w:b/>
          <w:lang w:val="en-US"/>
        </w:rPr>
        <w:t>Efek Ekstrak Etanol Daun Insulin (</w:t>
      </w:r>
      <w:r w:rsidR="00835F41" w:rsidRPr="00643C40">
        <w:rPr>
          <w:rFonts w:ascii="Arial" w:hAnsi="Arial" w:cs="Arial"/>
          <w:b/>
          <w:i/>
          <w:lang w:val="en-US"/>
        </w:rPr>
        <w:t xml:space="preserve">Tithonia   diversifolia </w:t>
      </w:r>
      <w:r w:rsidR="00606226">
        <w:rPr>
          <w:rFonts w:ascii="Arial" w:hAnsi="Arial" w:cs="Arial"/>
          <w:b/>
          <w:i/>
          <w:lang w:val="en-US"/>
        </w:rPr>
        <w:t>(</w:t>
      </w:r>
      <w:r w:rsidR="00835F41" w:rsidRPr="00643C40">
        <w:rPr>
          <w:rFonts w:ascii="Arial" w:hAnsi="Arial" w:cs="Arial"/>
          <w:b/>
          <w:i/>
          <w:lang w:val="en-US"/>
        </w:rPr>
        <w:t>Hemsly) A.Gray)</w:t>
      </w:r>
      <w:r w:rsidR="00835F41" w:rsidRPr="00643C40">
        <w:rPr>
          <w:rFonts w:ascii="Arial" w:hAnsi="Arial" w:cs="Arial"/>
          <w:b/>
          <w:lang w:val="en-US"/>
        </w:rPr>
        <w:t xml:space="preserve"> terha</w:t>
      </w:r>
      <w:r w:rsidR="00606226">
        <w:rPr>
          <w:rFonts w:ascii="Arial" w:hAnsi="Arial" w:cs="Arial"/>
          <w:b/>
          <w:lang w:val="en-US"/>
        </w:rPr>
        <w:t>dap Penurunan Kadar Gula Darah p</w:t>
      </w:r>
      <w:r w:rsidR="00835F41" w:rsidRPr="00643C40">
        <w:rPr>
          <w:rFonts w:ascii="Arial" w:hAnsi="Arial" w:cs="Arial"/>
          <w:b/>
          <w:lang w:val="en-US"/>
        </w:rPr>
        <w:t>ada Tikus Putih dengan Glibenklamid s</w:t>
      </w:r>
      <w:r w:rsidR="00CC3DD1" w:rsidRPr="00643C40">
        <w:rPr>
          <w:rFonts w:ascii="Arial" w:hAnsi="Arial" w:cs="Arial"/>
          <w:b/>
          <w:lang w:val="en-US"/>
        </w:rPr>
        <w:t xml:space="preserve">ebagai </w:t>
      </w:r>
      <w:r w:rsidR="00835F41" w:rsidRPr="00643C40">
        <w:rPr>
          <w:rFonts w:ascii="Arial" w:hAnsi="Arial" w:cs="Arial"/>
          <w:b/>
          <w:lang w:val="en-US"/>
        </w:rPr>
        <w:t>Pembanding</w:t>
      </w:r>
    </w:p>
    <w:p w:rsidR="00293C24" w:rsidRPr="00643C40" w:rsidRDefault="00293C24" w:rsidP="00293C24">
      <w:pPr>
        <w:pStyle w:val="NoSpacing"/>
        <w:ind w:left="1843" w:hanging="1843"/>
        <w:jc w:val="both"/>
        <w:rPr>
          <w:rFonts w:ascii="Arial" w:hAnsi="Arial" w:cs="Arial"/>
          <w:b/>
          <w:lang w:val="en-US"/>
        </w:rPr>
      </w:pPr>
    </w:p>
    <w:p w:rsidR="00293C24" w:rsidRPr="00643C40" w:rsidRDefault="00293C24" w:rsidP="00835F41">
      <w:pPr>
        <w:pStyle w:val="NoSpacing"/>
        <w:spacing w:line="360" w:lineRule="auto"/>
        <w:ind w:left="1701" w:hanging="1701"/>
        <w:rPr>
          <w:rFonts w:ascii="Arial" w:hAnsi="Arial" w:cs="Arial"/>
          <w:b/>
          <w:lang w:val="en-US"/>
        </w:rPr>
      </w:pPr>
      <w:r w:rsidRPr="00643C40">
        <w:rPr>
          <w:rFonts w:ascii="Arial" w:hAnsi="Arial" w:cs="Arial"/>
          <w:b/>
        </w:rPr>
        <w:t xml:space="preserve">NAMA: </w:t>
      </w:r>
      <w:r w:rsidRPr="00643C40">
        <w:rPr>
          <w:rFonts w:ascii="Arial" w:hAnsi="Arial" w:cs="Arial"/>
          <w:b/>
          <w:lang w:val="en-US"/>
        </w:rPr>
        <w:t>Arga Bima Melkisedek S</w:t>
      </w:r>
    </w:p>
    <w:p w:rsidR="00293C24" w:rsidRPr="00643C40" w:rsidRDefault="00293C24" w:rsidP="00835F41">
      <w:pPr>
        <w:pStyle w:val="NoSpacing"/>
        <w:spacing w:line="360" w:lineRule="auto"/>
        <w:ind w:left="1701" w:hanging="1701"/>
        <w:rPr>
          <w:rFonts w:ascii="Arial" w:hAnsi="Arial" w:cs="Arial"/>
          <w:b/>
          <w:lang w:val="en-US"/>
        </w:rPr>
      </w:pPr>
      <w:r w:rsidRPr="00643C40">
        <w:rPr>
          <w:rFonts w:ascii="Arial" w:hAnsi="Arial" w:cs="Arial"/>
          <w:b/>
        </w:rPr>
        <w:t>NIM: P0753901</w:t>
      </w:r>
      <w:r w:rsidRPr="00643C40">
        <w:rPr>
          <w:rFonts w:ascii="Arial" w:hAnsi="Arial" w:cs="Arial"/>
          <w:b/>
          <w:lang w:val="en-US"/>
        </w:rPr>
        <w:t>6032</w:t>
      </w:r>
    </w:p>
    <w:p w:rsidR="00293C24" w:rsidRPr="00835F41" w:rsidRDefault="00293C24" w:rsidP="00293C24">
      <w:pPr>
        <w:pStyle w:val="NoSpacing"/>
        <w:rPr>
          <w:rFonts w:ascii="Arial" w:hAnsi="Arial" w:cs="Arial"/>
          <w:lang w:val="en-US"/>
        </w:rPr>
      </w:pPr>
    </w:p>
    <w:p w:rsidR="00293C24" w:rsidRDefault="00293C24" w:rsidP="00293C24">
      <w:pPr>
        <w:pStyle w:val="NoSpacing"/>
        <w:rPr>
          <w:rFonts w:ascii="Arial" w:hAnsi="Arial" w:cs="Arial"/>
          <w:lang w:val="en-US"/>
        </w:rPr>
      </w:pPr>
    </w:p>
    <w:p w:rsidR="005B0E95" w:rsidRPr="00835F41" w:rsidRDefault="005B0E95" w:rsidP="00293C24">
      <w:pPr>
        <w:pStyle w:val="NoSpacing"/>
        <w:rPr>
          <w:rFonts w:ascii="Arial" w:hAnsi="Arial" w:cs="Arial"/>
          <w:lang w:val="en-US"/>
        </w:rPr>
      </w:pPr>
    </w:p>
    <w:p w:rsidR="00293C24" w:rsidRPr="00835F41" w:rsidRDefault="00293C24" w:rsidP="00293C24">
      <w:pPr>
        <w:pStyle w:val="NoSpacing"/>
        <w:jc w:val="center"/>
        <w:rPr>
          <w:rFonts w:ascii="Arial" w:hAnsi="Arial" w:cs="Arial"/>
          <w:lang w:val="en-US"/>
        </w:rPr>
      </w:pPr>
      <w:r w:rsidRPr="00835F41">
        <w:rPr>
          <w:rFonts w:ascii="Arial" w:hAnsi="Arial" w:cs="Arial"/>
        </w:rPr>
        <w:t>Medan,</w:t>
      </w:r>
      <w:r w:rsidR="004175C1">
        <w:rPr>
          <w:rFonts w:ascii="Arial" w:hAnsi="Arial" w:cs="Arial"/>
          <w:lang w:val="en-US"/>
        </w:rPr>
        <w:t>Juli</w:t>
      </w:r>
      <w:r w:rsidRPr="00835F41">
        <w:rPr>
          <w:rFonts w:ascii="Arial" w:hAnsi="Arial" w:cs="Arial"/>
          <w:lang w:val="en-US"/>
        </w:rPr>
        <w:t xml:space="preserve"> 2019</w:t>
      </w:r>
    </w:p>
    <w:p w:rsidR="00293C24" w:rsidRDefault="00293C24" w:rsidP="00293C24">
      <w:pPr>
        <w:pStyle w:val="NoSpacing"/>
        <w:jc w:val="center"/>
        <w:rPr>
          <w:rFonts w:ascii="Arial" w:hAnsi="Arial" w:cs="Arial"/>
          <w:lang w:val="en-US"/>
        </w:rPr>
      </w:pPr>
    </w:p>
    <w:p w:rsidR="005B0E95" w:rsidRDefault="005B0E95" w:rsidP="00293C24">
      <w:pPr>
        <w:pStyle w:val="NoSpacing"/>
        <w:jc w:val="center"/>
        <w:rPr>
          <w:rFonts w:ascii="Arial" w:hAnsi="Arial" w:cs="Arial"/>
          <w:lang w:val="en-US"/>
        </w:rPr>
      </w:pPr>
    </w:p>
    <w:p w:rsidR="005B0E95" w:rsidRPr="00835F41" w:rsidRDefault="005B0E95" w:rsidP="00293C24">
      <w:pPr>
        <w:pStyle w:val="NoSpacing"/>
        <w:jc w:val="center"/>
        <w:rPr>
          <w:rFonts w:ascii="Arial" w:hAnsi="Arial" w:cs="Arial"/>
          <w:lang w:val="en-US"/>
        </w:rPr>
      </w:pPr>
    </w:p>
    <w:p w:rsidR="00293C24" w:rsidRPr="00835F41" w:rsidRDefault="00293C24" w:rsidP="00293C24">
      <w:pPr>
        <w:pStyle w:val="NoSpacing"/>
        <w:jc w:val="center"/>
        <w:rPr>
          <w:rFonts w:ascii="Arial" w:hAnsi="Arial" w:cs="Arial"/>
          <w:lang w:val="en-US"/>
        </w:rPr>
      </w:pPr>
    </w:p>
    <w:p w:rsidR="00293C24" w:rsidRPr="00835F41" w:rsidRDefault="00293C24" w:rsidP="00293C24">
      <w:pPr>
        <w:pStyle w:val="NoSpacing"/>
        <w:jc w:val="center"/>
        <w:rPr>
          <w:rFonts w:ascii="Arial" w:hAnsi="Arial" w:cs="Arial"/>
          <w:lang w:val="en-US"/>
        </w:rPr>
      </w:pPr>
    </w:p>
    <w:p w:rsidR="00293C24" w:rsidRPr="00835F41" w:rsidRDefault="00293C24" w:rsidP="00293C24">
      <w:pPr>
        <w:pStyle w:val="NoSpacing"/>
        <w:jc w:val="center"/>
        <w:rPr>
          <w:rFonts w:ascii="Arial" w:hAnsi="Arial" w:cs="Arial"/>
        </w:rPr>
      </w:pPr>
      <w:r w:rsidRPr="00835F41">
        <w:rPr>
          <w:rFonts w:ascii="Arial" w:hAnsi="Arial" w:cs="Arial"/>
        </w:rPr>
        <w:t>Menyetujui</w:t>
      </w:r>
    </w:p>
    <w:p w:rsidR="00293C24" w:rsidRPr="00835F41" w:rsidRDefault="00293C24" w:rsidP="00293C24">
      <w:pPr>
        <w:pStyle w:val="NoSpacing"/>
        <w:jc w:val="center"/>
        <w:rPr>
          <w:rFonts w:ascii="Arial" w:hAnsi="Arial" w:cs="Arial"/>
        </w:rPr>
      </w:pPr>
      <w:r w:rsidRPr="00835F41">
        <w:rPr>
          <w:rFonts w:ascii="Arial" w:hAnsi="Arial" w:cs="Arial"/>
        </w:rPr>
        <w:t>Pembimbing</w:t>
      </w:r>
    </w:p>
    <w:p w:rsidR="00293C24" w:rsidRDefault="00293C24" w:rsidP="00293C24">
      <w:pPr>
        <w:pStyle w:val="NoSpacing"/>
        <w:jc w:val="center"/>
        <w:rPr>
          <w:rFonts w:ascii="Arial" w:hAnsi="Arial" w:cs="Arial"/>
          <w:lang w:val="en-US"/>
        </w:rPr>
      </w:pPr>
    </w:p>
    <w:p w:rsidR="005B0E95" w:rsidRDefault="00E325B9" w:rsidP="00293C24">
      <w:pPr>
        <w:pStyle w:val="NoSpacing"/>
        <w:jc w:val="center"/>
        <w:rPr>
          <w:rFonts w:ascii="Arial" w:hAnsi="Arial" w:cs="Arial"/>
          <w:lang w:val="en-US"/>
        </w:rPr>
      </w:pPr>
      <w:r>
        <w:rPr>
          <w:rFonts w:ascii="Arial" w:hAnsi="Arial" w:cs="Arial"/>
          <w:noProof/>
          <w:lang w:val="en-US"/>
        </w:rPr>
        <w:drawing>
          <wp:anchor distT="0" distB="0" distL="114300" distR="114300" simplePos="0" relativeHeight="251658240" behindDoc="0" locked="0" layoutInCell="1" allowOverlap="1">
            <wp:simplePos x="0" y="0"/>
            <wp:positionH relativeFrom="column">
              <wp:posOffset>1938758</wp:posOffset>
            </wp:positionH>
            <wp:positionV relativeFrom="paragraph">
              <wp:posOffset>54610</wp:posOffset>
            </wp:positionV>
            <wp:extent cx="1490774" cy="744280"/>
            <wp:effectExtent l="19050" t="0" r="0" b="0"/>
            <wp:wrapNone/>
            <wp:docPr id="1" name="Picture 0"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9">
                      <a:grayscl/>
                    </a:blip>
                    <a:stretch>
                      <a:fillRect/>
                    </a:stretch>
                  </pic:blipFill>
                  <pic:spPr>
                    <a:xfrm>
                      <a:off x="0" y="0"/>
                      <a:ext cx="1490774" cy="744280"/>
                    </a:xfrm>
                    <a:prstGeom prst="rect">
                      <a:avLst/>
                    </a:prstGeom>
                  </pic:spPr>
                </pic:pic>
              </a:graphicData>
            </a:graphic>
          </wp:anchor>
        </w:drawing>
      </w:r>
    </w:p>
    <w:p w:rsidR="005B0E95" w:rsidRDefault="005B0E95" w:rsidP="00293C24">
      <w:pPr>
        <w:pStyle w:val="NoSpacing"/>
        <w:jc w:val="center"/>
        <w:rPr>
          <w:rFonts w:ascii="Arial" w:hAnsi="Arial" w:cs="Arial"/>
          <w:lang w:val="en-US"/>
        </w:rPr>
      </w:pPr>
    </w:p>
    <w:p w:rsidR="005B0E95" w:rsidRPr="00835F41" w:rsidRDefault="005B0E95" w:rsidP="00293C24">
      <w:pPr>
        <w:pStyle w:val="NoSpacing"/>
        <w:jc w:val="center"/>
        <w:rPr>
          <w:rFonts w:ascii="Arial" w:hAnsi="Arial" w:cs="Arial"/>
          <w:lang w:val="en-US"/>
        </w:rPr>
      </w:pPr>
    </w:p>
    <w:p w:rsidR="00293C24" w:rsidRDefault="00293C24" w:rsidP="00293C24">
      <w:pPr>
        <w:pStyle w:val="NoSpacing"/>
        <w:jc w:val="center"/>
        <w:rPr>
          <w:rFonts w:ascii="Arial" w:hAnsi="Arial" w:cs="Arial"/>
          <w:lang w:val="en-US"/>
        </w:rPr>
      </w:pPr>
    </w:p>
    <w:p w:rsidR="00835F41" w:rsidRPr="00835F41" w:rsidRDefault="00835F41" w:rsidP="00293C24">
      <w:pPr>
        <w:pStyle w:val="NoSpacing"/>
        <w:jc w:val="center"/>
        <w:rPr>
          <w:rFonts w:ascii="Arial" w:hAnsi="Arial" w:cs="Arial"/>
          <w:lang w:val="en-US"/>
        </w:rPr>
      </w:pPr>
    </w:p>
    <w:p w:rsidR="00293C24" w:rsidRPr="00835F41" w:rsidRDefault="00293C24" w:rsidP="00293C24">
      <w:pPr>
        <w:pStyle w:val="NoSpacing"/>
        <w:jc w:val="center"/>
        <w:rPr>
          <w:rFonts w:ascii="Arial" w:hAnsi="Arial" w:cs="Arial"/>
        </w:rPr>
      </w:pPr>
    </w:p>
    <w:p w:rsidR="00293C24" w:rsidRPr="00CC3DD1" w:rsidRDefault="00293C24" w:rsidP="00293C24">
      <w:pPr>
        <w:pStyle w:val="NoSpacing"/>
        <w:jc w:val="center"/>
        <w:rPr>
          <w:rFonts w:ascii="Arial" w:hAnsi="Arial" w:cs="Arial"/>
          <w:lang w:val="en-US"/>
        </w:rPr>
      </w:pPr>
      <w:r w:rsidRPr="00CC3DD1">
        <w:rPr>
          <w:rFonts w:ascii="Arial" w:hAnsi="Arial" w:cs="Arial"/>
          <w:lang w:val="en-US"/>
        </w:rPr>
        <w:t>Lavinur, S</w:t>
      </w:r>
      <w:r w:rsidR="00835F41" w:rsidRPr="00CC3DD1">
        <w:rPr>
          <w:rFonts w:ascii="Arial" w:hAnsi="Arial" w:cs="Arial"/>
          <w:lang w:val="en-US"/>
        </w:rPr>
        <w:t>.</w:t>
      </w:r>
      <w:r w:rsidRPr="00CC3DD1">
        <w:rPr>
          <w:rFonts w:ascii="Arial" w:hAnsi="Arial" w:cs="Arial"/>
          <w:lang w:val="en-US"/>
        </w:rPr>
        <w:t>T.,M.Si</w:t>
      </w:r>
      <w:r w:rsidR="00835F41" w:rsidRPr="00CC3DD1">
        <w:rPr>
          <w:rFonts w:ascii="Arial" w:hAnsi="Arial" w:cs="Arial"/>
          <w:lang w:val="en-US"/>
        </w:rPr>
        <w:t>.</w:t>
      </w:r>
    </w:p>
    <w:p w:rsidR="00293C24" w:rsidRPr="00835F41" w:rsidRDefault="00293C24" w:rsidP="00293C24">
      <w:pPr>
        <w:pStyle w:val="NoSpacing"/>
        <w:jc w:val="center"/>
        <w:rPr>
          <w:rFonts w:ascii="Arial" w:hAnsi="Arial" w:cs="Arial"/>
        </w:rPr>
      </w:pPr>
      <w:r w:rsidRPr="00835F41">
        <w:rPr>
          <w:rFonts w:ascii="Arial" w:hAnsi="Arial" w:cs="Arial"/>
        </w:rPr>
        <w:t>NIP</w:t>
      </w:r>
      <w:r w:rsidRPr="00835F41">
        <w:rPr>
          <w:rFonts w:ascii="Arial" w:hAnsi="Arial" w:cs="Arial"/>
          <w:lang w:val="en-US"/>
        </w:rPr>
        <w:t>196302081984031002</w:t>
      </w:r>
    </w:p>
    <w:p w:rsidR="00293C24" w:rsidRPr="00835F41" w:rsidRDefault="00293C24" w:rsidP="00293C24">
      <w:pPr>
        <w:pStyle w:val="NoSpacing"/>
        <w:rPr>
          <w:rFonts w:ascii="Arial" w:hAnsi="Arial" w:cs="Arial"/>
        </w:rPr>
      </w:pPr>
    </w:p>
    <w:p w:rsidR="00293C24" w:rsidRPr="00835F41" w:rsidRDefault="00293C24" w:rsidP="00293C24">
      <w:pPr>
        <w:pStyle w:val="NoSpacing"/>
        <w:rPr>
          <w:rFonts w:ascii="Arial" w:hAnsi="Arial" w:cs="Arial"/>
        </w:rPr>
      </w:pPr>
    </w:p>
    <w:p w:rsidR="00293C24" w:rsidRPr="00835F41" w:rsidRDefault="00293C24" w:rsidP="00293C24">
      <w:pPr>
        <w:pStyle w:val="NoSpacing"/>
        <w:rPr>
          <w:rFonts w:ascii="Arial" w:hAnsi="Arial" w:cs="Arial"/>
          <w:lang w:val="en-US"/>
        </w:rPr>
      </w:pPr>
    </w:p>
    <w:p w:rsidR="00293C24" w:rsidRDefault="00293C24" w:rsidP="00293C24">
      <w:pPr>
        <w:pStyle w:val="NoSpacing"/>
        <w:rPr>
          <w:rFonts w:ascii="Arial" w:hAnsi="Arial" w:cs="Arial"/>
          <w:lang w:val="en-US"/>
        </w:rPr>
      </w:pPr>
    </w:p>
    <w:p w:rsidR="005B0E95" w:rsidRDefault="005B0E95" w:rsidP="00293C24">
      <w:pPr>
        <w:pStyle w:val="NoSpacing"/>
        <w:rPr>
          <w:rFonts w:ascii="Arial" w:hAnsi="Arial" w:cs="Arial"/>
          <w:lang w:val="en-US"/>
        </w:rPr>
      </w:pPr>
    </w:p>
    <w:p w:rsidR="005B0E95" w:rsidRPr="00783F7F" w:rsidRDefault="00E325B9" w:rsidP="00293C24">
      <w:pPr>
        <w:pStyle w:val="NoSpacing"/>
        <w:rPr>
          <w:rFonts w:ascii="Arial" w:hAnsi="Arial" w:cs="Arial"/>
          <w:lang w:val="en-US"/>
        </w:rPr>
      </w:pPr>
      <w:r>
        <w:rPr>
          <w:rFonts w:ascii="Arial" w:hAnsi="Arial" w:cs="Arial"/>
          <w:noProof/>
          <w:lang w:val="en-US"/>
        </w:rPr>
        <w:drawing>
          <wp:anchor distT="0" distB="0" distL="114300" distR="114300" simplePos="0" relativeHeight="251665408" behindDoc="0" locked="0" layoutInCell="1" allowOverlap="1">
            <wp:simplePos x="0" y="0"/>
            <wp:positionH relativeFrom="column">
              <wp:posOffset>8521967</wp:posOffset>
            </wp:positionH>
            <wp:positionV relativeFrom="paragraph">
              <wp:posOffset>493362</wp:posOffset>
            </wp:positionV>
            <wp:extent cx="3344712" cy="1900989"/>
            <wp:effectExtent l="19050" t="0" r="5548" b="0"/>
            <wp:wrapNone/>
            <wp:docPr id="7" name="Picture 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0"/>
                    <a:stretch>
                      <a:fillRect/>
                    </a:stretch>
                  </pic:blipFill>
                  <pic:spPr>
                    <a:xfrm>
                      <a:off x="0" y="0"/>
                      <a:ext cx="3347252" cy="1900989"/>
                    </a:xfrm>
                    <a:prstGeom prst="rect">
                      <a:avLst/>
                    </a:prstGeom>
                  </pic:spPr>
                </pic:pic>
              </a:graphicData>
            </a:graphic>
          </wp:anchor>
        </w:drawing>
      </w:r>
      <w:r>
        <w:rPr>
          <w:rFonts w:ascii="Arial" w:hAnsi="Arial" w:cs="Arial"/>
          <w:noProof/>
          <w:lang w:val="en-US"/>
        </w:rPr>
        <w:drawing>
          <wp:anchor distT="0" distB="0" distL="114300" distR="114300" simplePos="0" relativeHeight="251667456" behindDoc="0" locked="0" layoutInCell="1" allowOverlap="1">
            <wp:simplePos x="0" y="0"/>
            <wp:positionH relativeFrom="column">
              <wp:posOffset>9022281</wp:posOffset>
            </wp:positionH>
            <wp:positionV relativeFrom="paragraph">
              <wp:posOffset>637741</wp:posOffset>
            </wp:positionV>
            <wp:extent cx="3344712" cy="1900989"/>
            <wp:effectExtent l="19050" t="0" r="5548" b="0"/>
            <wp:wrapNone/>
            <wp:docPr id="8" name="Picture 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0"/>
                    <a:stretch>
                      <a:fillRect/>
                    </a:stretch>
                  </pic:blipFill>
                  <pic:spPr>
                    <a:xfrm>
                      <a:off x="0" y="0"/>
                      <a:ext cx="3347252" cy="1900989"/>
                    </a:xfrm>
                    <a:prstGeom prst="rect">
                      <a:avLst/>
                    </a:prstGeom>
                  </pic:spPr>
                </pic:pic>
              </a:graphicData>
            </a:graphic>
          </wp:anchor>
        </w:drawing>
      </w:r>
      <w:r>
        <w:rPr>
          <w:rFonts w:ascii="Arial" w:hAnsi="Arial" w:cs="Arial"/>
          <w:noProof/>
          <w:lang w:val="en-US"/>
        </w:rPr>
        <w:drawing>
          <wp:anchor distT="0" distB="0" distL="114300" distR="114300" simplePos="0" relativeHeight="251663360" behindDoc="0" locked="0" layoutInCell="1" allowOverlap="1">
            <wp:simplePos x="0" y="0"/>
            <wp:positionH relativeFrom="column">
              <wp:posOffset>720491</wp:posOffset>
            </wp:positionH>
            <wp:positionV relativeFrom="paragraph">
              <wp:posOffset>60225</wp:posOffset>
            </wp:positionV>
            <wp:extent cx="3347252" cy="1900989"/>
            <wp:effectExtent l="19050" t="0" r="5548" b="0"/>
            <wp:wrapNone/>
            <wp:docPr id="6" name="Picture 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0"/>
                    <a:stretch>
                      <a:fillRect/>
                    </a:stretch>
                  </pic:blipFill>
                  <pic:spPr>
                    <a:xfrm>
                      <a:off x="0" y="0"/>
                      <a:ext cx="3347252" cy="1900989"/>
                    </a:xfrm>
                    <a:prstGeom prst="rect">
                      <a:avLst/>
                    </a:prstGeom>
                  </pic:spPr>
                </pic:pic>
              </a:graphicData>
            </a:graphic>
          </wp:anchor>
        </w:drawing>
      </w:r>
    </w:p>
    <w:p w:rsidR="00293C24" w:rsidRPr="00835F41" w:rsidRDefault="00293C24" w:rsidP="00293C24">
      <w:pPr>
        <w:pStyle w:val="NoSpacing"/>
        <w:jc w:val="center"/>
        <w:rPr>
          <w:rFonts w:ascii="Arial" w:hAnsi="Arial" w:cs="Arial"/>
        </w:rPr>
      </w:pPr>
      <w:r w:rsidRPr="00835F41">
        <w:rPr>
          <w:rFonts w:ascii="Arial" w:hAnsi="Arial" w:cs="Arial"/>
        </w:rPr>
        <w:t>Ketua Jurusan Farmasi</w:t>
      </w:r>
    </w:p>
    <w:p w:rsidR="00293C24" w:rsidRPr="00835F41" w:rsidRDefault="00293C24" w:rsidP="00293C24">
      <w:pPr>
        <w:pStyle w:val="NoSpacing"/>
        <w:jc w:val="center"/>
        <w:rPr>
          <w:rFonts w:ascii="Arial" w:hAnsi="Arial" w:cs="Arial"/>
        </w:rPr>
      </w:pPr>
      <w:r w:rsidRPr="00835F41">
        <w:rPr>
          <w:rFonts w:ascii="Arial" w:hAnsi="Arial" w:cs="Arial"/>
        </w:rPr>
        <w:t>Politeknik Kesehatan Kemenkes Medan</w:t>
      </w:r>
    </w:p>
    <w:p w:rsidR="00293C24" w:rsidRDefault="00293C24" w:rsidP="00293C24">
      <w:pPr>
        <w:pStyle w:val="NoSpacing"/>
        <w:jc w:val="center"/>
        <w:rPr>
          <w:rFonts w:ascii="Arial" w:hAnsi="Arial" w:cs="Arial"/>
          <w:lang w:val="en-US"/>
        </w:rPr>
      </w:pPr>
    </w:p>
    <w:p w:rsidR="005B0E95" w:rsidRDefault="005B0E95" w:rsidP="00293C24">
      <w:pPr>
        <w:pStyle w:val="NoSpacing"/>
        <w:jc w:val="center"/>
        <w:rPr>
          <w:rFonts w:ascii="Arial" w:hAnsi="Arial" w:cs="Arial"/>
          <w:lang w:val="en-US"/>
        </w:rPr>
      </w:pPr>
    </w:p>
    <w:p w:rsidR="005B0E95" w:rsidRPr="005B0E95" w:rsidRDefault="005B0E95" w:rsidP="00293C24">
      <w:pPr>
        <w:pStyle w:val="NoSpacing"/>
        <w:jc w:val="center"/>
        <w:rPr>
          <w:rFonts w:ascii="Arial" w:hAnsi="Arial" w:cs="Arial"/>
          <w:lang w:val="en-US"/>
        </w:rPr>
      </w:pPr>
    </w:p>
    <w:p w:rsidR="00293C24" w:rsidRPr="00835F41" w:rsidRDefault="00293C24" w:rsidP="00293C24">
      <w:pPr>
        <w:pStyle w:val="NoSpacing"/>
        <w:jc w:val="center"/>
        <w:rPr>
          <w:rFonts w:ascii="Arial" w:hAnsi="Arial" w:cs="Arial"/>
          <w:lang w:val="en-US"/>
        </w:rPr>
      </w:pPr>
    </w:p>
    <w:p w:rsidR="00293C24" w:rsidRDefault="00293C24" w:rsidP="00293C24">
      <w:pPr>
        <w:pStyle w:val="NoSpacing"/>
        <w:jc w:val="center"/>
        <w:rPr>
          <w:rFonts w:ascii="Arial" w:hAnsi="Arial" w:cs="Arial"/>
          <w:lang w:val="en-US"/>
        </w:rPr>
      </w:pPr>
    </w:p>
    <w:p w:rsidR="00835F41" w:rsidRDefault="00835F41" w:rsidP="00293C24">
      <w:pPr>
        <w:pStyle w:val="NoSpacing"/>
        <w:jc w:val="center"/>
        <w:rPr>
          <w:rFonts w:ascii="Arial" w:hAnsi="Arial" w:cs="Arial"/>
          <w:lang w:val="en-US"/>
        </w:rPr>
      </w:pPr>
    </w:p>
    <w:p w:rsidR="00835F41" w:rsidRPr="00835F41" w:rsidRDefault="00835F41" w:rsidP="00293C24">
      <w:pPr>
        <w:pStyle w:val="NoSpacing"/>
        <w:jc w:val="center"/>
        <w:rPr>
          <w:rFonts w:ascii="Arial" w:hAnsi="Arial" w:cs="Arial"/>
          <w:lang w:val="en-US"/>
        </w:rPr>
      </w:pPr>
    </w:p>
    <w:p w:rsidR="00293C24" w:rsidRPr="00CC3DD1" w:rsidRDefault="00293C24" w:rsidP="00293C24">
      <w:pPr>
        <w:pStyle w:val="NoSpacing"/>
        <w:jc w:val="center"/>
        <w:rPr>
          <w:rFonts w:ascii="Arial" w:hAnsi="Arial" w:cs="Arial"/>
        </w:rPr>
      </w:pPr>
      <w:r w:rsidRPr="00CC3DD1">
        <w:rPr>
          <w:rFonts w:ascii="Arial" w:hAnsi="Arial" w:cs="Arial"/>
        </w:rPr>
        <w:t>Dra. Masniah, M.Kes., Apt</w:t>
      </w:r>
    </w:p>
    <w:p w:rsidR="00293C24" w:rsidRDefault="00783F7F" w:rsidP="00293C24">
      <w:pPr>
        <w:pStyle w:val="NoSpacing"/>
        <w:jc w:val="center"/>
        <w:rPr>
          <w:rFonts w:ascii="Arial" w:hAnsi="Arial" w:cs="Arial"/>
          <w:lang w:val="en-US"/>
        </w:rPr>
      </w:pPr>
      <w:r>
        <w:rPr>
          <w:rFonts w:ascii="Arial" w:hAnsi="Arial" w:cs="Arial"/>
        </w:rPr>
        <w:t>NIP</w:t>
      </w:r>
      <w:r w:rsidR="00293C24" w:rsidRPr="00835F41">
        <w:rPr>
          <w:rFonts w:ascii="Arial" w:hAnsi="Arial" w:cs="Arial"/>
        </w:rPr>
        <w:t>196204281995032001</w:t>
      </w:r>
    </w:p>
    <w:p w:rsidR="00643C40" w:rsidRDefault="00643C40" w:rsidP="00293C24">
      <w:pPr>
        <w:pStyle w:val="NoSpacing"/>
        <w:jc w:val="center"/>
        <w:rPr>
          <w:rFonts w:ascii="Times New Roman" w:hAnsi="Times New Roman" w:cs="Times New Roman"/>
          <w:sz w:val="28"/>
          <w:szCs w:val="28"/>
          <w:lang w:val="en-US"/>
        </w:rPr>
      </w:pPr>
    </w:p>
    <w:p w:rsidR="00643C40" w:rsidRPr="00643C40" w:rsidRDefault="00643C40" w:rsidP="00293C24">
      <w:pPr>
        <w:pStyle w:val="NoSpacing"/>
        <w:jc w:val="center"/>
        <w:rPr>
          <w:rFonts w:ascii="Times New Roman" w:hAnsi="Times New Roman" w:cs="Times New Roman"/>
          <w:sz w:val="28"/>
          <w:szCs w:val="28"/>
          <w:lang w:val="en-US"/>
        </w:rPr>
      </w:pPr>
    </w:p>
    <w:p w:rsidR="009A49F5" w:rsidRPr="009A49F5" w:rsidRDefault="009A49F5" w:rsidP="00B10D2B">
      <w:pPr>
        <w:pStyle w:val="NoSpacing"/>
        <w:jc w:val="center"/>
        <w:rPr>
          <w:rFonts w:ascii="Arial" w:hAnsi="Arial" w:cs="Arial"/>
          <w:b/>
          <w:lang w:val="en-US"/>
        </w:rPr>
      </w:pPr>
      <w:r w:rsidRPr="00835F41">
        <w:rPr>
          <w:rFonts w:ascii="Arial" w:hAnsi="Arial" w:cs="Arial"/>
          <w:b/>
        </w:rPr>
        <w:t>LEMBAR PE</w:t>
      </w:r>
      <w:r>
        <w:rPr>
          <w:rFonts w:ascii="Arial" w:hAnsi="Arial" w:cs="Arial"/>
          <w:b/>
          <w:lang w:val="en-US"/>
        </w:rPr>
        <w:t>NGESAHAN</w:t>
      </w:r>
    </w:p>
    <w:p w:rsidR="009A49F5" w:rsidRPr="00835F41" w:rsidRDefault="009A49F5" w:rsidP="009A49F5">
      <w:pPr>
        <w:pStyle w:val="NoSpacing"/>
        <w:rPr>
          <w:rFonts w:ascii="Arial" w:hAnsi="Arial" w:cs="Arial"/>
          <w:b/>
        </w:rPr>
      </w:pPr>
    </w:p>
    <w:p w:rsidR="009A49F5" w:rsidRPr="00835F41" w:rsidRDefault="009A49F5" w:rsidP="009A49F5">
      <w:pPr>
        <w:pStyle w:val="NoSpacing"/>
        <w:rPr>
          <w:rFonts w:ascii="Arial" w:hAnsi="Arial" w:cs="Arial"/>
          <w:b/>
          <w:lang w:val="en-US"/>
        </w:rPr>
      </w:pPr>
    </w:p>
    <w:p w:rsidR="00643C40" w:rsidRPr="00643C40" w:rsidRDefault="00643C40" w:rsidP="00643C40">
      <w:pPr>
        <w:pStyle w:val="NoSpacing"/>
        <w:ind w:left="1276" w:hanging="1276"/>
        <w:jc w:val="both"/>
        <w:rPr>
          <w:rFonts w:ascii="Arial" w:hAnsi="Arial" w:cs="Arial"/>
          <w:b/>
          <w:lang w:val="en-US"/>
        </w:rPr>
      </w:pPr>
      <w:r w:rsidRPr="00643C40">
        <w:rPr>
          <w:rFonts w:ascii="Arial" w:hAnsi="Arial" w:cs="Arial"/>
          <w:b/>
          <w:lang w:val="en-US"/>
        </w:rPr>
        <w:t>JUDUL   : Uji Efek Ekstrak Etanol Daun Insulin (</w:t>
      </w:r>
      <w:r w:rsidRPr="00643C40">
        <w:rPr>
          <w:rFonts w:ascii="Arial" w:hAnsi="Arial" w:cs="Arial"/>
          <w:b/>
          <w:i/>
          <w:lang w:val="en-US"/>
        </w:rPr>
        <w:t xml:space="preserve">Tithonia   diversifolia </w:t>
      </w:r>
      <w:r w:rsidR="00606226">
        <w:rPr>
          <w:rFonts w:ascii="Arial" w:hAnsi="Arial" w:cs="Arial"/>
          <w:b/>
          <w:i/>
          <w:lang w:val="en-US"/>
        </w:rPr>
        <w:t>(</w:t>
      </w:r>
      <w:r w:rsidRPr="00643C40">
        <w:rPr>
          <w:rFonts w:ascii="Arial" w:hAnsi="Arial" w:cs="Arial"/>
          <w:b/>
          <w:i/>
          <w:lang w:val="en-US"/>
        </w:rPr>
        <w:t>Hemsly) A.Gray)</w:t>
      </w:r>
      <w:r w:rsidRPr="00643C40">
        <w:rPr>
          <w:rFonts w:ascii="Arial" w:hAnsi="Arial" w:cs="Arial"/>
          <w:b/>
          <w:lang w:val="en-US"/>
        </w:rPr>
        <w:t xml:space="preserve"> terha</w:t>
      </w:r>
      <w:r w:rsidR="00606226">
        <w:rPr>
          <w:rFonts w:ascii="Arial" w:hAnsi="Arial" w:cs="Arial"/>
          <w:b/>
          <w:lang w:val="en-US"/>
        </w:rPr>
        <w:t>dap Penurunan Kadar Gula Darah p</w:t>
      </w:r>
      <w:r w:rsidRPr="00643C40">
        <w:rPr>
          <w:rFonts w:ascii="Arial" w:hAnsi="Arial" w:cs="Arial"/>
          <w:b/>
          <w:lang w:val="en-US"/>
        </w:rPr>
        <w:t>ada Tikus Putih dengan Glibenklamid sebagai Pembanding</w:t>
      </w:r>
    </w:p>
    <w:p w:rsidR="00643C40" w:rsidRPr="00643C40" w:rsidRDefault="00643C40" w:rsidP="00643C40">
      <w:pPr>
        <w:pStyle w:val="NoSpacing"/>
        <w:ind w:left="1843" w:hanging="1843"/>
        <w:jc w:val="both"/>
        <w:rPr>
          <w:rFonts w:ascii="Arial" w:hAnsi="Arial" w:cs="Arial"/>
          <w:b/>
          <w:lang w:val="en-US"/>
        </w:rPr>
      </w:pPr>
    </w:p>
    <w:p w:rsidR="00643C40" w:rsidRPr="00643C40" w:rsidRDefault="00643C40" w:rsidP="00643C40">
      <w:pPr>
        <w:pStyle w:val="NoSpacing"/>
        <w:spacing w:line="360" w:lineRule="auto"/>
        <w:ind w:left="1701" w:hanging="1701"/>
        <w:rPr>
          <w:rFonts w:ascii="Arial" w:hAnsi="Arial" w:cs="Arial"/>
          <w:b/>
          <w:lang w:val="en-US"/>
        </w:rPr>
      </w:pPr>
      <w:r w:rsidRPr="00643C40">
        <w:rPr>
          <w:rFonts w:ascii="Arial" w:hAnsi="Arial" w:cs="Arial"/>
          <w:b/>
        </w:rPr>
        <w:t xml:space="preserve">NAMA: </w:t>
      </w:r>
      <w:r w:rsidRPr="00643C40">
        <w:rPr>
          <w:rFonts w:ascii="Arial" w:hAnsi="Arial" w:cs="Arial"/>
          <w:b/>
          <w:lang w:val="en-US"/>
        </w:rPr>
        <w:t>Arga Bima Melkisedek S</w:t>
      </w:r>
    </w:p>
    <w:p w:rsidR="00643C40" w:rsidRPr="00643C40" w:rsidRDefault="00643C40" w:rsidP="00643C40">
      <w:pPr>
        <w:pStyle w:val="NoSpacing"/>
        <w:spacing w:line="360" w:lineRule="auto"/>
        <w:ind w:left="1701" w:hanging="1701"/>
        <w:rPr>
          <w:rFonts w:ascii="Arial" w:hAnsi="Arial" w:cs="Arial"/>
          <w:b/>
          <w:lang w:val="en-US"/>
        </w:rPr>
      </w:pPr>
      <w:r w:rsidRPr="00643C40">
        <w:rPr>
          <w:rFonts w:ascii="Arial" w:hAnsi="Arial" w:cs="Arial"/>
          <w:b/>
        </w:rPr>
        <w:t>NIM: P0753901</w:t>
      </w:r>
      <w:r w:rsidRPr="00643C40">
        <w:rPr>
          <w:rFonts w:ascii="Arial" w:hAnsi="Arial" w:cs="Arial"/>
          <w:b/>
          <w:lang w:val="en-US"/>
        </w:rPr>
        <w:t>6032</w:t>
      </w:r>
    </w:p>
    <w:p w:rsidR="009A49F5" w:rsidRPr="00835F41" w:rsidRDefault="009A49F5" w:rsidP="009A49F5">
      <w:pPr>
        <w:pStyle w:val="NoSpacing"/>
        <w:rPr>
          <w:rFonts w:ascii="Arial" w:hAnsi="Arial" w:cs="Arial"/>
          <w:lang w:val="en-US"/>
        </w:rPr>
      </w:pPr>
    </w:p>
    <w:p w:rsidR="009A49F5" w:rsidRPr="00835F41" w:rsidRDefault="009A49F5" w:rsidP="009A49F5">
      <w:pPr>
        <w:pStyle w:val="NoSpacing"/>
        <w:rPr>
          <w:rFonts w:ascii="Arial" w:hAnsi="Arial" w:cs="Arial"/>
          <w:lang w:val="en-US"/>
        </w:rPr>
      </w:pPr>
    </w:p>
    <w:p w:rsidR="009A49F5" w:rsidRDefault="009A49F5" w:rsidP="009A49F5">
      <w:pPr>
        <w:pStyle w:val="NoSpacing"/>
        <w:jc w:val="center"/>
        <w:rPr>
          <w:rFonts w:ascii="Arial" w:hAnsi="Arial" w:cs="Arial"/>
          <w:lang w:val="en-US"/>
        </w:rPr>
      </w:pPr>
      <w:r w:rsidRPr="00835F41">
        <w:rPr>
          <w:rFonts w:ascii="Arial" w:hAnsi="Arial" w:cs="Arial"/>
        </w:rPr>
        <w:t>Medan,</w:t>
      </w:r>
      <w:r>
        <w:rPr>
          <w:rFonts w:ascii="Arial" w:hAnsi="Arial" w:cs="Arial"/>
          <w:lang w:val="en-US"/>
        </w:rPr>
        <w:t xml:space="preserve">Juli </w:t>
      </w:r>
      <w:r w:rsidRPr="00835F41">
        <w:rPr>
          <w:rFonts w:ascii="Arial" w:hAnsi="Arial" w:cs="Arial"/>
          <w:lang w:val="en-US"/>
        </w:rPr>
        <w:t>2019</w:t>
      </w:r>
    </w:p>
    <w:p w:rsidR="006D2CE5" w:rsidRPr="00835F41" w:rsidRDefault="006D2CE5" w:rsidP="009A49F5">
      <w:pPr>
        <w:pStyle w:val="NoSpacing"/>
        <w:jc w:val="center"/>
        <w:rPr>
          <w:rFonts w:ascii="Arial" w:hAnsi="Arial" w:cs="Arial"/>
          <w:lang w:val="en-US"/>
        </w:rPr>
      </w:pPr>
    </w:p>
    <w:p w:rsidR="009A49F5" w:rsidRDefault="00E926F3" w:rsidP="009A49F5">
      <w:pPr>
        <w:pStyle w:val="NoSpacing"/>
        <w:rPr>
          <w:rFonts w:ascii="Arial" w:hAnsi="Arial" w:cs="Arial"/>
          <w:lang w:val="en-US"/>
        </w:rPr>
      </w:pPr>
      <w:r>
        <w:rPr>
          <w:rFonts w:ascii="Arial" w:hAnsi="Arial" w:cs="Arial"/>
          <w:lang w:val="en-US"/>
        </w:rPr>
        <w:tab/>
        <w:t xml:space="preserve">    Penguji I</w:t>
      </w:r>
      <w:r w:rsidR="009A49F5">
        <w:rPr>
          <w:rFonts w:ascii="Arial" w:hAnsi="Arial" w:cs="Arial"/>
          <w:lang w:val="en-US"/>
        </w:rPr>
        <w:tab/>
      </w:r>
      <w:r w:rsidR="009A49F5">
        <w:rPr>
          <w:rFonts w:ascii="Arial" w:hAnsi="Arial" w:cs="Arial"/>
          <w:lang w:val="en-US"/>
        </w:rPr>
        <w:tab/>
      </w:r>
      <w:r w:rsidR="009A49F5">
        <w:rPr>
          <w:rFonts w:ascii="Arial" w:hAnsi="Arial" w:cs="Arial"/>
          <w:lang w:val="en-US"/>
        </w:rPr>
        <w:tab/>
      </w:r>
      <w:r w:rsidR="009A49F5">
        <w:rPr>
          <w:rFonts w:ascii="Arial" w:hAnsi="Arial" w:cs="Arial"/>
          <w:lang w:val="en-US"/>
        </w:rPr>
        <w:tab/>
      </w:r>
      <w:r w:rsidR="009A49F5">
        <w:rPr>
          <w:rFonts w:ascii="Arial" w:hAnsi="Arial" w:cs="Arial"/>
          <w:lang w:val="en-US"/>
        </w:rPr>
        <w:tab/>
      </w:r>
      <w:r w:rsidR="009A49F5">
        <w:rPr>
          <w:rFonts w:ascii="Arial" w:hAnsi="Arial" w:cs="Arial"/>
          <w:lang w:val="en-US"/>
        </w:rPr>
        <w:tab/>
      </w:r>
      <w:r>
        <w:rPr>
          <w:rFonts w:ascii="Arial" w:hAnsi="Arial" w:cs="Arial"/>
          <w:lang w:val="en-US"/>
        </w:rPr>
        <w:t>Penguji II</w:t>
      </w:r>
    </w:p>
    <w:p w:rsidR="009A49F5" w:rsidRDefault="00E325B9" w:rsidP="009A49F5">
      <w:pPr>
        <w:pStyle w:val="NoSpacing"/>
        <w:rPr>
          <w:rFonts w:ascii="Arial" w:hAnsi="Arial" w:cs="Arial"/>
          <w:lang w:val="en-US"/>
        </w:rPr>
      </w:pPr>
      <w:r>
        <w:rPr>
          <w:rFonts w:ascii="Arial" w:hAnsi="Arial" w:cs="Arial"/>
          <w:noProof/>
          <w:lang w:val="en-US"/>
        </w:rPr>
        <w:drawing>
          <wp:anchor distT="0" distB="0" distL="114300" distR="114300" simplePos="0" relativeHeight="251662336" behindDoc="0" locked="0" layoutInCell="1" allowOverlap="1">
            <wp:simplePos x="0" y="0"/>
            <wp:positionH relativeFrom="column">
              <wp:posOffset>3565539</wp:posOffset>
            </wp:positionH>
            <wp:positionV relativeFrom="paragraph">
              <wp:posOffset>62776</wp:posOffset>
            </wp:positionV>
            <wp:extent cx="746495" cy="744279"/>
            <wp:effectExtent l="19050" t="0" r="0" b="0"/>
            <wp:wrapNone/>
            <wp:docPr id="5" name="Picture 4"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1" cstate="print">
                      <a:grayscl/>
                    </a:blip>
                    <a:stretch>
                      <a:fillRect/>
                    </a:stretch>
                  </pic:blipFill>
                  <pic:spPr>
                    <a:xfrm>
                      <a:off x="0" y="0"/>
                      <a:ext cx="746495" cy="744279"/>
                    </a:xfrm>
                    <a:prstGeom prst="rect">
                      <a:avLst/>
                    </a:prstGeom>
                  </pic:spPr>
                </pic:pic>
              </a:graphicData>
            </a:graphic>
          </wp:anchor>
        </w:drawing>
      </w:r>
      <w:r>
        <w:rPr>
          <w:rFonts w:ascii="Arial" w:hAnsi="Arial" w:cs="Arial"/>
          <w:noProof/>
          <w:lang w:val="en-US"/>
        </w:rPr>
        <w:drawing>
          <wp:anchor distT="0" distB="0" distL="114300" distR="114300" simplePos="0" relativeHeight="251661312" behindDoc="0" locked="0" layoutInCell="1" allowOverlap="1">
            <wp:simplePos x="0" y="0"/>
            <wp:positionH relativeFrom="column">
              <wp:posOffset>492730</wp:posOffset>
            </wp:positionH>
            <wp:positionV relativeFrom="paragraph">
              <wp:posOffset>84041</wp:posOffset>
            </wp:positionV>
            <wp:extent cx="746495" cy="712381"/>
            <wp:effectExtent l="19050" t="0" r="0" b="0"/>
            <wp:wrapNone/>
            <wp:docPr id="4" name="Picture 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2" cstate="print">
                      <a:grayscl/>
                    </a:blip>
                    <a:stretch>
                      <a:fillRect/>
                    </a:stretch>
                  </pic:blipFill>
                  <pic:spPr>
                    <a:xfrm>
                      <a:off x="0" y="0"/>
                      <a:ext cx="746495" cy="712381"/>
                    </a:xfrm>
                    <a:prstGeom prst="rect">
                      <a:avLst/>
                    </a:prstGeom>
                  </pic:spPr>
                </pic:pic>
              </a:graphicData>
            </a:graphic>
          </wp:anchor>
        </w:drawing>
      </w:r>
    </w:p>
    <w:p w:rsidR="009A49F5" w:rsidRDefault="009A49F5" w:rsidP="009A49F5">
      <w:pPr>
        <w:pStyle w:val="NoSpacing"/>
        <w:rPr>
          <w:rFonts w:ascii="Arial" w:hAnsi="Arial" w:cs="Arial"/>
          <w:lang w:val="en-US"/>
        </w:rPr>
      </w:pPr>
    </w:p>
    <w:p w:rsidR="00606226" w:rsidRDefault="00606226" w:rsidP="009A49F5">
      <w:pPr>
        <w:pStyle w:val="NoSpacing"/>
        <w:rPr>
          <w:rFonts w:ascii="Arial" w:hAnsi="Arial" w:cs="Arial"/>
          <w:lang w:val="en-US"/>
        </w:rPr>
      </w:pPr>
    </w:p>
    <w:p w:rsidR="009A49F5" w:rsidRDefault="009A49F5" w:rsidP="009A49F5">
      <w:pPr>
        <w:pStyle w:val="NoSpacing"/>
        <w:rPr>
          <w:rFonts w:ascii="Arial" w:hAnsi="Arial" w:cs="Arial"/>
          <w:lang w:val="en-US"/>
        </w:rPr>
      </w:pPr>
    </w:p>
    <w:p w:rsidR="00EA550F" w:rsidRDefault="00EA550F" w:rsidP="009A49F5">
      <w:pPr>
        <w:pStyle w:val="NoSpacing"/>
        <w:rPr>
          <w:rFonts w:ascii="Arial" w:hAnsi="Arial" w:cs="Arial"/>
          <w:lang w:val="en-US"/>
        </w:rPr>
      </w:pPr>
    </w:p>
    <w:p w:rsidR="009A49F5" w:rsidRDefault="009A49F5" w:rsidP="009A49F5">
      <w:pPr>
        <w:pStyle w:val="NoSpacing"/>
        <w:rPr>
          <w:rFonts w:ascii="Arial" w:hAnsi="Arial" w:cs="Arial"/>
          <w:lang w:val="en-US"/>
        </w:rPr>
      </w:pPr>
      <w:r>
        <w:rPr>
          <w:rFonts w:ascii="Arial" w:hAnsi="Arial" w:cs="Arial"/>
          <w:lang w:val="en-US"/>
        </w:rPr>
        <w:t>Zulfa Ismaniar Fauzi, SE., M.Si</w:t>
      </w:r>
      <w:r w:rsidR="00B9179C">
        <w:rPr>
          <w:rFonts w:ascii="Arial" w:hAnsi="Arial" w:cs="Arial"/>
          <w:lang w:val="en-US"/>
        </w:rPr>
        <w:tab/>
      </w:r>
      <w:r w:rsidR="00B9179C">
        <w:rPr>
          <w:rFonts w:ascii="Arial" w:hAnsi="Arial" w:cs="Arial"/>
          <w:lang w:val="en-US"/>
        </w:rPr>
        <w:tab/>
      </w:r>
      <w:r w:rsidR="00B9179C">
        <w:rPr>
          <w:rFonts w:ascii="Arial" w:hAnsi="Arial" w:cs="Arial"/>
          <w:lang w:val="en-US"/>
        </w:rPr>
        <w:tab/>
      </w:r>
      <w:r w:rsidR="00B9179C" w:rsidRPr="00835F41">
        <w:rPr>
          <w:rFonts w:ascii="Arial" w:hAnsi="Arial" w:cs="Arial"/>
          <w:lang w:val="en-US"/>
        </w:rPr>
        <w:t>Drs.</w:t>
      </w:r>
      <w:r w:rsidR="00B9179C">
        <w:rPr>
          <w:rFonts w:ascii="Arial" w:hAnsi="Arial" w:cs="Arial"/>
          <w:lang w:val="en-US"/>
        </w:rPr>
        <w:t xml:space="preserve"> Jafril Rezi, M.Si., Apt</w:t>
      </w:r>
    </w:p>
    <w:p w:rsidR="009A49F5" w:rsidRPr="00835F41" w:rsidRDefault="00B9179C" w:rsidP="009A49F5">
      <w:pPr>
        <w:pStyle w:val="NoSpacing"/>
        <w:rPr>
          <w:rFonts w:ascii="Arial" w:hAnsi="Arial" w:cs="Arial"/>
          <w:lang w:val="en-US"/>
        </w:rPr>
      </w:pPr>
      <w:r>
        <w:rPr>
          <w:rFonts w:ascii="Arial" w:hAnsi="Arial" w:cs="Arial"/>
          <w:lang w:val="en-US"/>
        </w:rPr>
        <w:t>NIP 1976112019970320002</w:t>
      </w:r>
      <w:r>
        <w:rPr>
          <w:rFonts w:ascii="Arial" w:hAnsi="Arial" w:cs="Arial"/>
          <w:lang w:val="en-US"/>
        </w:rPr>
        <w:tab/>
      </w:r>
      <w:r>
        <w:rPr>
          <w:rFonts w:ascii="Arial" w:hAnsi="Arial" w:cs="Arial"/>
          <w:lang w:val="en-US"/>
        </w:rPr>
        <w:tab/>
      </w:r>
      <w:r w:rsidR="00E325B9">
        <w:rPr>
          <w:rFonts w:ascii="Arial" w:hAnsi="Arial" w:cs="Arial"/>
          <w:lang w:val="en-US"/>
        </w:rPr>
        <w:tab/>
      </w:r>
      <w:r w:rsidR="00E325B9">
        <w:rPr>
          <w:rFonts w:ascii="Arial" w:hAnsi="Arial" w:cs="Arial"/>
          <w:lang w:val="en-US"/>
        </w:rPr>
        <w:tab/>
      </w:r>
      <w:r>
        <w:rPr>
          <w:rFonts w:ascii="Arial" w:hAnsi="Arial" w:cs="Arial"/>
          <w:lang w:val="en-US"/>
        </w:rPr>
        <w:t>NIP 195604081996031001</w:t>
      </w:r>
    </w:p>
    <w:p w:rsidR="009A49F5" w:rsidRDefault="009A49F5" w:rsidP="009A49F5">
      <w:pPr>
        <w:pStyle w:val="NoSpacing"/>
        <w:jc w:val="center"/>
        <w:rPr>
          <w:rFonts w:ascii="Arial" w:hAnsi="Arial" w:cs="Arial"/>
          <w:lang w:val="en-US"/>
        </w:rPr>
      </w:pPr>
    </w:p>
    <w:p w:rsidR="00606226" w:rsidRDefault="00606226" w:rsidP="009A49F5">
      <w:pPr>
        <w:pStyle w:val="NoSpacing"/>
        <w:jc w:val="center"/>
        <w:rPr>
          <w:rFonts w:ascii="Arial" w:hAnsi="Arial" w:cs="Arial"/>
          <w:lang w:val="en-US"/>
        </w:rPr>
      </w:pPr>
    </w:p>
    <w:p w:rsidR="006D2CE5" w:rsidRPr="00835F41" w:rsidRDefault="006D2CE5" w:rsidP="009A49F5">
      <w:pPr>
        <w:pStyle w:val="NoSpacing"/>
        <w:jc w:val="center"/>
        <w:rPr>
          <w:rFonts w:ascii="Arial" w:hAnsi="Arial" w:cs="Arial"/>
          <w:lang w:val="en-US"/>
        </w:rPr>
      </w:pPr>
    </w:p>
    <w:p w:rsidR="009A49F5" w:rsidRPr="00B9179C" w:rsidRDefault="00B9179C" w:rsidP="00B9179C">
      <w:pPr>
        <w:pStyle w:val="NoSpacing"/>
        <w:jc w:val="center"/>
        <w:rPr>
          <w:rFonts w:ascii="Arial" w:hAnsi="Arial" w:cs="Arial"/>
          <w:lang w:val="en-US"/>
        </w:rPr>
      </w:pPr>
      <w:r>
        <w:rPr>
          <w:rFonts w:ascii="Arial" w:hAnsi="Arial" w:cs="Arial"/>
          <w:lang w:val="en-US"/>
        </w:rPr>
        <w:t>Ketua Penguji</w:t>
      </w:r>
      <w:r w:rsidR="00E325B9">
        <w:rPr>
          <w:rFonts w:ascii="Arial" w:hAnsi="Arial" w:cs="Arial"/>
          <w:lang w:val="en-US"/>
        </w:rPr>
        <w:tab/>
      </w:r>
    </w:p>
    <w:p w:rsidR="009A49F5" w:rsidRDefault="009A49F5" w:rsidP="009A49F5">
      <w:pPr>
        <w:pStyle w:val="NoSpacing"/>
        <w:jc w:val="center"/>
        <w:rPr>
          <w:rFonts w:ascii="Arial" w:hAnsi="Arial" w:cs="Arial"/>
          <w:lang w:val="en-US"/>
        </w:rPr>
      </w:pPr>
    </w:p>
    <w:p w:rsidR="009A49F5" w:rsidRDefault="00E325B9" w:rsidP="009A49F5">
      <w:pPr>
        <w:pStyle w:val="NoSpacing"/>
        <w:jc w:val="center"/>
        <w:rPr>
          <w:rFonts w:ascii="Arial" w:hAnsi="Arial" w:cs="Arial"/>
          <w:lang w:val="en-US"/>
        </w:rPr>
      </w:pPr>
      <w:r>
        <w:rPr>
          <w:rFonts w:ascii="Arial" w:hAnsi="Arial" w:cs="Arial"/>
          <w:noProof/>
          <w:lang w:val="en-US"/>
        </w:rPr>
        <w:drawing>
          <wp:anchor distT="0" distB="0" distL="114300" distR="114300" simplePos="0" relativeHeight="251660288" behindDoc="0" locked="0" layoutInCell="1" allowOverlap="1">
            <wp:simplePos x="0" y="0"/>
            <wp:positionH relativeFrom="column">
              <wp:posOffset>1843065</wp:posOffset>
            </wp:positionH>
            <wp:positionV relativeFrom="paragraph">
              <wp:posOffset>91942</wp:posOffset>
            </wp:positionV>
            <wp:extent cx="1490774" cy="744279"/>
            <wp:effectExtent l="19050" t="0" r="0" b="0"/>
            <wp:wrapNone/>
            <wp:docPr id="2" name="Picture 0"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9">
                      <a:grayscl/>
                    </a:blip>
                    <a:stretch>
                      <a:fillRect/>
                    </a:stretch>
                  </pic:blipFill>
                  <pic:spPr>
                    <a:xfrm>
                      <a:off x="0" y="0"/>
                      <a:ext cx="1490774" cy="744279"/>
                    </a:xfrm>
                    <a:prstGeom prst="rect">
                      <a:avLst/>
                    </a:prstGeom>
                  </pic:spPr>
                </pic:pic>
              </a:graphicData>
            </a:graphic>
          </wp:anchor>
        </w:drawing>
      </w:r>
    </w:p>
    <w:p w:rsidR="00B9179C" w:rsidRDefault="00B9179C" w:rsidP="009A49F5">
      <w:pPr>
        <w:pStyle w:val="NoSpacing"/>
        <w:jc w:val="center"/>
        <w:rPr>
          <w:rFonts w:ascii="Arial" w:hAnsi="Arial" w:cs="Arial"/>
          <w:lang w:val="en-US"/>
        </w:rPr>
      </w:pPr>
    </w:p>
    <w:p w:rsidR="00606226" w:rsidRDefault="00606226" w:rsidP="009A49F5">
      <w:pPr>
        <w:pStyle w:val="NoSpacing"/>
        <w:jc w:val="center"/>
        <w:rPr>
          <w:rFonts w:ascii="Arial" w:hAnsi="Arial" w:cs="Arial"/>
          <w:lang w:val="en-US"/>
        </w:rPr>
      </w:pPr>
    </w:p>
    <w:p w:rsidR="00EA550F" w:rsidRDefault="00EA550F" w:rsidP="009A49F5">
      <w:pPr>
        <w:pStyle w:val="NoSpacing"/>
        <w:jc w:val="center"/>
        <w:rPr>
          <w:rFonts w:ascii="Arial" w:hAnsi="Arial" w:cs="Arial"/>
          <w:lang w:val="en-US"/>
        </w:rPr>
      </w:pPr>
    </w:p>
    <w:p w:rsidR="00B9179C" w:rsidRPr="00835F41" w:rsidRDefault="00B9179C" w:rsidP="009A49F5">
      <w:pPr>
        <w:pStyle w:val="NoSpacing"/>
        <w:jc w:val="center"/>
        <w:rPr>
          <w:rFonts w:ascii="Arial" w:hAnsi="Arial" w:cs="Arial"/>
          <w:lang w:val="en-US"/>
        </w:rPr>
      </w:pPr>
    </w:p>
    <w:p w:rsidR="009A49F5" w:rsidRPr="00835F41" w:rsidRDefault="009A49F5" w:rsidP="009A49F5">
      <w:pPr>
        <w:pStyle w:val="NoSpacing"/>
        <w:jc w:val="center"/>
        <w:rPr>
          <w:rFonts w:ascii="Arial" w:hAnsi="Arial" w:cs="Arial"/>
        </w:rPr>
      </w:pPr>
    </w:p>
    <w:p w:rsidR="009A49F5" w:rsidRPr="00CC3DD1" w:rsidRDefault="009A49F5" w:rsidP="009A49F5">
      <w:pPr>
        <w:pStyle w:val="NoSpacing"/>
        <w:jc w:val="center"/>
        <w:rPr>
          <w:rFonts w:ascii="Arial" w:hAnsi="Arial" w:cs="Arial"/>
          <w:lang w:val="en-US"/>
        </w:rPr>
      </w:pPr>
      <w:r w:rsidRPr="00CC3DD1">
        <w:rPr>
          <w:rFonts w:ascii="Arial" w:hAnsi="Arial" w:cs="Arial"/>
          <w:lang w:val="en-US"/>
        </w:rPr>
        <w:t>Lavinur, S.T., M.Si.</w:t>
      </w:r>
    </w:p>
    <w:p w:rsidR="009A49F5" w:rsidRPr="00835F41" w:rsidRDefault="009A49F5" w:rsidP="009A49F5">
      <w:pPr>
        <w:pStyle w:val="NoSpacing"/>
        <w:jc w:val="center"/>
        <w:rPr>
          <w:rFonts w:ascii="Arial" w:hAnsi="Arial" w:cs="Arial"/>
        </w:rPr>
      </w:pPr>
      <w:r w:rsidRPr="00835F41">
        <w:rPr>
          <w:rFonts w:ascii="Arial" w:hAnsi="Arial" w:cs="Arial"/>
        </w:rPr>
        <w:t>NIP</w:t>
      </w:r>
      <w:r w:rsidRPr="00835F41">
        <w:rPr>
          <w:rFonts w:ascii="Arial" w:hAnsi="Arial" w:cs="Arial"/>
          <w:lang w:val="en-US"/>
        </w:rPr>
        <w:t>196302081984031002</w:t>
      </w:r>
    </w:p>
    <w:p w:rsidR="009A49F5" w:rsidRDefault="009A49F5" w:rsidP="009A49F5">
      <w:pPr>
        <w:pStyle w:val="NoSpacing"/>
        <w:rPr>
          <w:rFonts w:ascii="Arial" w:hAnsi="Arial" w:cs="Arial"/>
          <w:lang w:val="en-US"/>
        </w:rPr>
      </w:pPr>
    </w:p>
    <w:p w:rsidR="00EA550F" w:rsidRPr="00EA550F" w:rsidRDefault="00EA550F" w:rsidP="009A49F5">
      <w:pPr>
        <w:pStyle w:val="NoSpacing"/>
        <w:rPr>
          <w:rFonts w:ascii="Arial" w:hAnsi="Arial" w:cs="Arial"/>
          <w:lang w:val="en-US"/>
        </w:rPr>
      </w:pPr>
    </w:p>
    <w:p w:rsidR="00606226" w:rsidRPr="00606226" w:rsidRDefault="00606226" w:rsidP="009A49F5">
      <w:pPr>
        <w:pStyle w:val="NoSpacing"/>
        <w:rPr>
          <w:rFonts w:ascii="Arial" w:hAnsi="Arial" w:cs="Arial"/>
          <w:lang w:val="en-US"/>
        </w:rPr>
      </w:pPr>
    </w:p>
    <w:p w:rsidR="009A49F5" w:rsidRPr="00783F7F" w:rsidRDefault="00E325B9" w:rsidP="009A49F5">
      <w:pPr>
        <w:pStyle w:val="NoSpacing"/>
        <w:rPr>
          <w:rFonts w:ascii="Arial" w:hAnsi="Arial" w:cs="Arial"/>
          <w:lang w:val="en-US"/>
        </w:rPr>
      </w:pPr>
      <w:r>
        <w:rPr>
          <w:rFonts w:ascii="Arial" w:hAnsi="Arial" w:cs="Arial"/>
          <w:noProof/>
          <w:lang w:val="en-US"/>
        </w:rPr>
        <w:drawing>
          <wp:anchor distT="0" distB="0" distL="114300" distR="114300" simplePos="0" relativeHeight="251669504" behindDoc="0" locked="0" layoutInCell="1" allowOverlap="1">
            <wp:simplePos x="0" y="0"/>
            <wp:positionH relativeFrom="column">
              <wp:posOffset>816744</wp:posOffset>
            </wp:positionH>
            <wp:positionV relativeFrom="paragraph">
              <wp:posOffset>35460</wp:posOffset>
            </wp:positionV>
            <wp:extent cx="3342172" cy="1900989"/>
            <wp:effectExtent l="19050" t="0" r="0" b="0"/>
            <wp:wrapNone/>
            <wp:docPr id="9" name="Picture 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0"/>
                    <a:stretch>
                      <a:fillRect/>
                    </a:stretch>
                  </pic:blipFill>
                  <pic:spPr>
                    <a:xfrm>
                      <a:off x="0" y="0"/>
                      <a:ext cx="3342172" cy="1900989"/>
                    </a:xfrm>
                    <a:prstGeom prst="rect">
                      <a:avLst/>
                    </a:prstGeom>
                  </pic:spPr>
                </pic:pic>
              </a:graphicData>
            </a:graphic>
          </wp:anchor>
        </w:drawing>
      </w:r>
    </w:p>
    <w:p w:rsidR="009A49F5" w:rsidRPr="00835F41" w:rsidRDefault="009A49F5" w:rsidP="009A49F5">
      <w:pPr>
        <w:pStyle w:val="NoSpacing"/>
        <w:jc w:val="center"/>
        <w:rPr>
          <w:rFonts w:ascii="Arial" w:hAnsi="Arial" w:cs="Arial"/>
        </w:rPr>
      </w:pPr>
      <w:r w:rsidRPr="00835F41">
        <w:rPr>
          <w:rFonts w:ascii="Arial" w:hAnsi="Arial" w:cs="Arial"/>
        </w:rPr>
        <w:t>Ketua Jurusan Farmasi</w:t>
      </w:r>
    </w:p>
    <w:p w:rsidR="009A49F5" w:rsidRPr="00835F41" w:rsidRDefault="009A49F5" w:rsidP="009A49F5">
      <w:pPr>
        <w:pStyle w:val="NoSpacing"/>
        <w:jc w:val="center"/>
        <w:rPr>
          <w:rFonts w:ascii="Arial" w:hAnsi="Arial" w:cs="Arial"/>
        </w:rPr>
      </w:pPr>
      <w:r w:rsidRPr="00835F41">
        <w:rPr>
          <w:rFonts w:ascii="Arial" w:hAnsi="Arial" w:cs="Arial"/>
        </w:rPr>
        <w:t>Politeknik Kesehatan Kemenkes Medan</w:t>
      </w:r>
    </w:p>
    <w:p w:rsidR="009A49F5" w:rsidRDefault="009A49F5" w:rsidP="009A49F5">
      <w:pPr>
        <w:pStyle w:val="NoSpacing"/>
        <w:jc w:val="center"/>
        <w:rPr>
          <w:rFonts w:ascii="Arial" w:hAnsi="Arial" w:cs="Arial"/>
          <w:lang w:val="en-US"/>
        </w:rPr>
      </w:pPr>
    </w:p>
    <w:p w:rsidR="00EA550F" w:rsidRPr="00EA550F" w:rsidRDefault="00EA550F" w:rsidP="009A49F5">
      <w:pPr>
        <w:pStyle w:val="NoSpacing"/>
        <w:jc w:val="center"/>
        <w:rPr>
          <w:rFonts w:ascii="Arial" w:hAnsi="Arial" w:cs="Arial"/>
          <w:lang w:val="en-US"/>
        </w:rPr>
      </w:pPr>
    </w:p>
    <w:p w:rsidR="009A49F5" w:rsidRPr="00835F41" w:rsidRDefault="009A49F5" w:rsidP="009A49F5">
      <w:pPr>
        <w:pStyle w:val="NoSpacing"/>
        <w:jc w:val="center"/>
        <w:rPr>
          <w:rFonts w:ascii="Arial" w:hAnsi="Arial" w:cs="Arial"/>
          <w:lang w:val="en-US"/>
        </w:rPr>
      </w:pPr>
    </w:p>
    <w:p w:rsidR="009A49F5" w:rsidRDefault="009A49F5" w:rsidP="009A49F5">
      <w:pPr>
        <w:pStyle w:val="NoSpacing"/>
        <w:jc w:val="center"/>
        <w:rPr>
          <w:rFonts w:ascii="Arial" w:hAnsi="Arial" w:cs="Arial"/>
          <w:lang w:val="en-US"/>
        </w:rPr>
      </w:pPr>
    </w:p>
    <w:p w:rsidR="009A49F5" w:rsidRDefault="009A49F5" w:rsidP="009A49F5">
      <w:pPr>
        <w:pStyle w:val="NoSpacing"/>
        <w:jc w:val="center"/>
        <w:rPr>
          <w:rFonts w:ascii="Arial" w:hAnsi="Arial" w:cs="Arial"/>
          <w:lang w:val="en-US"/>
        </w:rPr>
      </w:pPr>
    </w:p>
    <w:p w:rsidR="009A49F5" w:rsidRPr="00835F41" w:rsidRDefault="009A49F5" w:rsidP="009A49F5">
      <w:pPr>
        <w:pStyle w:val="NoSpacing"/>
        <w:jc w:val="center"/>
        <w:rPr>
          <w:rFonts w:ascii="Arial" w:hAnsi="Arial" w:cs="Arial"/>
          <w:lang w:val="en-US"/>
        </w:rPr>
      </w:pPr>
    </w:p>
    <w:p w:rsidR="009A49F5" w:rsidRPr="00CC3DD1" w:rsidRDefault="009A49F5" w:rsidP="009A49F5">
      <w:pPr>
        <w:pStyle w:val="NoSpacing"/>
        <w:jc w:val="center"/>
        <w:rPr>
          <w:rFonts w:ascii="Arial" w:hAnsi="Arial" w:cs="Arial"/>
        </w:rPr>
      </w:pPr>
      <w:r w:rsidRPr="00CC3DD1">
        <w:rPr>
          <w:rFonts w:ascii="Arial" w:hAnsi="Arial" w:cs="Arial"/>
        </w:rPr>
        <w:t>Dra. Masniah, M.Kes., Apt</w:t>
      </w:r>
    </w:p>
    <w:p w:rsidR="00643C40" w:rsidRDefault="009A49F5" w:rsidP="00606226">
      <w:pPr>
        <w:pStyle w:val="NoSpacing"/>
        <w:jc w:val="center"/>
        <w:rPr>
          <w:rFonts w:ascii="Times New Roman" w:hAnsi="Times New Roman" w:cs="Times New Roman"/>
          <w:sz w:val="28"/>
          <w:szCs w:val="28"/>
          <w:lang w:val="en-US"/>
        </w:rPr>
      </w:pPr>
      <w:r>
        <w:rPr>
          <w:rFonts w:ascii="Arial" w:hAnsi="Arial" w:cs="Arial"/>
        </w:rPr>
        <w:t>NIP</w:t>
      </w:r>
      <w:r w:rsidRPr="00835F41">
        <w:rPr>
          <w:rFonts w:ascii="Arial" w:hAnsi="Arial" w:cs="Arial"/>
        </w:rPr>
        <w:t>196204281995032001</w:t>
      </w:r>
    </w:p>
    <w:p w:rsidR="00606226" w:rsidRPr="00606226" w:rsidRDefault="00606226" w:rsidP="00606226">
      <w:pPr>
        <w:pStyle w:val="NoSpacing"/>
        <w:jc w:val="center"/>
        <w:rPr>
          <w:rFonts w:ascii="Times New Roman" w:hAnsi="Times New Roman" w:cs="Times New Roman"/>
          <w:sz w:val="28"/>
          <w:szCs w:val="28"/>
          <w:lang w:val="en-US"/>
        </w:rPr>
      </w:pPr>
    </w:p>
    <w:p w:rsidR="008E5D9A" w:rsidRDefault="00E926F3" w:rsidP="00030DAE">
      <w:pPr>
        <w:pStyle w:val="NoSpacing"/>
        <w:spacing w:line="480" w:lineRule="auto"/>
        <w:jc w:val="center"/>
        <w:rPr>
          <w:rFonts w:ascii="Arial" w:hAnsi="Arial" w:cs="Arial"/>
          <w:b/>
          <w:lang w:val="en-US"/>
        </w:rPr>
      </w:pPr>
      <w:r>
        <w:rPr>
          <w:rFonts w:ascii="Arial" w:hAnsi="Arial" w:cs="Arial"/>
          <w:b/>
          <w:lang w:val="en-US"/>
        </w:rPr>
        <w:t xml:space="preserve">SURAT </w:t>
      </w:r>
      <w:r w:rsidR="008E5D9A">
        <w:rPr>
          <w:rFonts w:ascii="Arial" w:hAnsi="Arial" w:cs="Arial"/>
          <w:b/>
          <w:lang w:val="en-US"/>
        </w:rPr>
        <w:t>PERNYATAAN</w:t>
      </w:r>
    </w:p>
    <w:p w:rsidR="008E5D9A" w:rsidRDefault="008E5D9A" w:rsidP="008E5D9A">
      <w:pPr>
        <w:pStyle w:val="NoSpacing"/>
        <w:jc w:val="center"/>
        <w:rPr>
          <w:rFonts w:ascii="Arial" w:hAnsi="Arial" w:cs="Arial"/>
          <w:b/>
          <w:i/>
          <w:lang w:val="en-US"/>
        </w:rPr>
      </w:pPr>
      <w:r w:rsidRPr="00835F41">
        <w:rPr>
          <w:rFonts w:ascii="Arial" w:hAnsi="Arial" w:cs="Arial"/>
          <w:b/>
          <w:lang w:val="en-US"/>
        </w:rPr>
        <w:t>Uji Efek Ekstrak Etanol Daun Insulin (</w:t>
      </w:r>
      <w:r>
        <w:rPr>
          <w:rFonts w:ascii="Arial" w:hAnsi="Arial" w:cs="Arial"/>
          <w:b/>
          <w:i/>
          <w:lang w:val="en-US"/>
        </w:rPr>
        <w:t>Tithonia   d</w:t>
      </w:r>
      <w:r w:rsidRPr="00835F41">
        <w:rPr>
          <w:rFonts w:ascii="Arial" w:hAnsi="Arial" w:cs="Arial"/>
          <w:b/>
          <w:i/>
          <w:lang w:val="en-US"/>
        </w:rPr>
        <w:t xml:space="preserve">iversifolia Hemsly) </w:t>
      </w:r>
    </w:p>
    <w:p w:rsidR="008E5D9A" w:rsidRDefault="008E5D9A" w:rsidP="008E5D9A">
      <w:pPr>
        <w:pStyle w:val="NoSpacing"/>
        <w:jc w:val="center"/>
        <w:rPr>
          <w:rFonts w:ascii="Arial" w:hAnsi="Arial" w:cs="Arial"/>
          <w:b/>
          <w:lang w:val="en-US"/>
        </w:rPr>
      </w:pPr>
      <w:r w:rsidRPr="00835F41">
        <w:rPr>
          <w:rFonts w:ascii="Arial" w:hAnsi="Arial" w:cs="Arial"/>
          <w:b/>
          <w:i/>
          <w:lang w:val="en-US"/>
        </w:rPr>
        <w:t>A.Gray)</w:t>
      </w:r>
      <w:r>
        <w:rPr>
          <w:rFonts w:ascii="Arial" w:hAnsi="Arial" w:cs="Arial"/>
          <w:b/>
          <w:lang w:val="en-US"/>
        </w:rPr>
        <w:t xml:space="preserve"> t</w:t>
      </w:r>
      <w:r w:rsidRPr="00835F41">
        <w:rPr>
          <w:rFonts w:ascii="Arial" w:hAnsi="Arial" w:cs="Arial"/>
          <w:b/>
          <w:lang w:val="en-US"/>
        </w:rPr>
        <w:t>erhadap Penurunan Kadar Gula Darah</w:t>
      </w:r>
      <w:r>
        <w:rPr>
          <w:rFonts w:ascii="Arial" w:hAnsi="Arial" w:cs="Arial"/>
          <w:b/>
          <w:lang w:val="en-US"/>
        </w:rPr>
        <w:t xml:space="preserve"> Pada Tikus </w:t>
      </w:r>
    </w:p>
    <w:p w:rsidR="008E5D9A" w:rsidRPr="00835F41" w:rsidRDefault="008E5D9A" w:rsidP="008E5D9A">
      <w:pPr>
        <w:pStyle w:val="NoSpacing"/>
        <w:jc w:val="center"/>
        <w:rPr>
          <w:rFonts w:ascii="Arial" w:hAnsi="Arial" w:cs="Arial"/>
          <w:b/>
          <w:lang w:val="en-US"/>
        </w:rPr>
      </w:pPr>
      <w:r>
        <w:rPr>
          <w:rFonts w:ascii="Arial" w:hAnsi="Arial" w:cs="Arial"/>
          <w:b/>
          <w:lang w:val="en-US"/>
        </w:rPr>
        <w:t xml:space="preserve">Putih dengan Glibenklamid sebagai </w:t>
      </w:r>
      <w:r w:rsidRPr="00835F41">
        <w:rPr>
          <w:rFonts w:ascii="Arial" w:hAnsi="Arial" w:cs="Arial"/>
          <w:b/>
          <w:lang w:val="en-US"/>
        </w:rPr>
        <w:t>Pembanding</w:t>
      </w:r>
    </w:p>
    <w:p w:rsidR="00643C40" w:rsidRDefault="00643C40" w:rsidP="00643C40">
      <w:pPr>
        <w:spacing w:line="360" w:lineRule="auto"/>
        <w:jc w:val="both"/>
        <w:rPr>
          <w:rFonts w:ascii="Arial" w:hAnsi="Arial" w:cs="Arial"/>
          <w:b/>
          <w:lang w:val="en-US"/>
        </w:rPr>
      </w:pPr>
    </w:p>
    <w:p w:rsidR="008E5D9A" w:rsidRPr="00E926F3" w:rsidRDefault="00606226" w:rsidP="00643C40">
      <w:pPr>
        <w:spacing w:line="360" w:lineRule="auto"/>
        <w:jc w:val="both"/>
        <w:rPr>
          <w:rFonts w:ascii="Arial" w:hAnsi="Arial" w:cs="Arial"/>
          <w:b/>
          <w:szCs w:val="24"/>
          <w:lang w:val="en-US"/>
        </w:rPr>
      </w:pPr>
      <w:r>
        <w:rPr>
          <w:rFonts w:ascii="Arial" w:hAnsi="Arial" w:cs="Arial"/>
          <w:b/>
          <w:szCs w:val="24"/>
          <w:lang w:val="en-US"/>
        </w:rPr>
        <w:t>Dengan ini S</w:t>
      </w:r>
      <w:r w:rsidR="008E5D9A" w:rsidRPr="00E926F3">
        <w:rPr>
          <w:rFonts w:ascii="Arial" w:hAnsi="Arial" w:cs="Arial"/>
          <w:b/>
          <w:szCs w:val="24"/>
          <w:lang w:val="en-US"/>
        </w:rPr>
        <w:t>aya menyatakan bahwa dalam Karya Tulis Ilmiah ini tidak terdapat karya yang pernah diajukan untuk disuatu perguruan tin</w:t>
      </w:r>
      <w:r>
        <w:rPr>
          <w:rFonts w:ascii="Arial" w:hAnsi="Arial" w:cs="Arial"/>
          <w:b/>
          <w:szCs w:val="24"/>
          <w:lang w:val="en-US"/>
        </w:rPr>
        <w:t>ggi, dan sepanjang pengetahuan S</w:t>
      </w:r>
      <w:r w:rsidR="008E5D9A" w:rsidRPr="00E926F3">
        <w:rPr>
          <w:rFonts w:ascii="Arial" w:hAnsi="Arial" w:cs="Arial"/>
          <w:b/>
          <w:szCs w:val="24"/>
          <w:lang w:val="en-US"/>
        </w:rPr>
        <w:t>aya juga tidak terdapat karya atau pendapat yang pernah ditulis atau diterbitkan oleh orang lain, kecuali yang secara tertulis diacu dalam naskah ini.</w:t>
      </w:r>
    </w:p>
    <w:p w:rsidR="008E5D9A" w:rsidRPr="00E91907" w:rsidRDefault="008E5D9A" w:rsidP="008E5D9A">
      <w:pPr>
        <w:tabs>
          <w:tab w:val="left" w:pos="2268"/>
        </w:tabs>
        <w:jc w:val="both"/>
        <w:rPr>
          <w:rFonts w:ascii="Arial" w:hAnsi="Arial" w:cs="Arial"/>
          <w:b/>
          <w:szCs w:val="24"/>
          <w:lang w:val="en-US"/>
        </w:rPr>
      </w:pPr>
    </w:p>
    <w:p w:rsidR="008E5D9A" w:rsidRDefault="008E5D9A" w:rsidP="008E5D9A">
      <w:pPr>
        <w:tabs>
          <w:tab w:val="left" w:pos="2268"/>
        </w:tabs>
        <w:jc w:val="both"/>
        <w:rPr>
          <w:rFonts w:ascii="Times New Roman" w:hAnsi="Times New Roman" w:cs="Times New Roman"/>
          <w:b/>
          <w:sz w:val="24"/>
          <w:szCs w:val="24"/>
          <w:lang w:val="en-US"/>
        </w:rPr>
      </w:pPr>
    </w:p>
    <w:p w:rsidR="008E5D9A" w:rsidRDefault="006D2CE5" w:rsidP="00643C40">
      <w:pPr>
        <w:tabs>
          <w:tab w:val="left" w:pos="2268"/>
        </w:tabs>
        <w:jc w:val="center"/>
        <w:rPr>
          <w:rFonts w:ascii="Arial" w:hAnsi="Arial" w:cs="Arial"/>
          <w:szCs w:val="24"/>
          <w:lang w:val="en-US"/>
        </w:rPr>
      </w:pPr>
      <w:r>
        <w:rPr>
          <w:rFonts w:ascii="Arial" w:hAnsi="Arial" w:cs="Arial"/>
          <w:szCs w:val="24"/>
          <w:lang w:val="en-US"/>
        </w:rPr>
        <w:t>Medan,    Juli 2019</w:t>
      </w:r>
    </w:p>
    <w:p w:rsidR="008E5D9A" w:rsidRDefault="008E5D9A" w:rsidP="008E5D9A">
      <w:pPr>
        <w:tabs>
          <w:tab w:val="left" w:pos="2268"/>
        </w:tabs>
        <w:jc w:val="right"/>
        <w:rPr>
          <w:rFonts w:ascii="Arial" w:hAnsi="Arial" w:cs="Arial"/>
          <w:szCs w:val="24"/>
          <w:lang w:val="en-US"/>
        </w:rPr>
      </w:pPr>
    </w:p>
    <w:p w:rsidR="008E5D9A" w:rsidRDefault="008E5D9A" w:rsidP="008E5D9A">
      <w:pPr>
        <w:tabs>
          <w:tab w:val="left" w:pos="2268"/>
        </w:tabs>
        <w:jc w:val="right"/>
        <w:rPr>
          <w:rFonts w:ascii="Arial" w:hAnsi="Arial" w:cs="Arial"/>
          <w:szCs w:val="24"/>
          <w:lang w:val="en-US"/>
        </w:rPr>
      </w:pPr>
    </w:p>
    <w:p w:rsidR="008E5D9A" w:rsidRDefault="008E5D9A" w:rsidP="008E5D9A">
      <w:pPr>
        <w:tabs>
          <w:tab w:val="left" w:pos="2268"/>
        </w:tabs>
        <w:jc w:val="right"/>
        <w:rPr>
          <w:rFonts w:ascii="Arial" w:hAnsi="Arial" w:cs="Arial"/>
          <w:szCs w:val="24"/>
          <w:lang w:val="en-US"/>
        </w:rPr>
      </w:pPr>
    </w:p>
    <w:p w:rsidR="008E5D9A" w:rsidRPr="008E5D9A" w:rsidRDefault="008E5D9A" w:rsidP="008E5D9A">
      <w:pPr>
        <w:tabs>
          <w:tab w:val="left" w:pos="2268"/>
        </w:tabs>
        <w:jc w:val="right"/>
        <w:rPr>
          <w:rFonts w:ascii="Arial" w:hAnsi="Arial" w:cs="Arial"/>
          <w:szCs w:val="24"/>
          <w:lang w:val="en-US"/>
        </w:rPr>
      </w:pPr>
    </w:p>
    <w:p w:rsidR="008E5D9A" w:rsidRDefault="008E5D9A" w:rsidP="008E5D9A">
      <w:pPr>
        <w:pStyle w:val="NoSpacing"/>
        <w:jc w:val="right"/>
        <w:rPr>
          <w:rFonts w:ascii="Arial" w:hAnsi="Arial" w:cs="Arial"/>
          <w:lang w:val="en-US"/>
        </w:rPr>
      </w:pPr>
      <w:r>
        <w:rPr>
          <w:rFonts w:ascii="Arial" w:hAnsi="Arial" w:cs="Arial"/>
          <w:lang w:val="en-US"/>
        </w:rPr>
        <w:t>ARGA BIMA MELKISEDEK S</w:t>
      </w:r>
    </w:p>
    <w:p w:rsidR="008E5D9A" w:rsidRDefault="008E5D9A" w:rsidP="00643C40">
      <w:pPr>
        <w:pStyle w:val="NoSpacing"/>
        <w:spacing w:line="480" w:lineRule="auto"/>
        <w:jc w:val="center"/>
        <w:rPr>
          <w:rFonts w:ascii="Arial" w:hAnsi="Arial" w:cs="Arial"/>
          <w:lang w:val="en-US"/>
        </w:rPr>
      </w:pPr>
      <w:r>
        <w:rPr>
          <w:rFonts w:ascii="Arial" w:hAnsi="Arial" w:cs="Arial"/>
          <w:lang w:val="en-US"/>
        </w:rPr>
        <w:t>P07539016032</w:t>
      </w:r>
    </w:p>
    <w:p w:rsidR="009D1DF0" w:rsidRDefault="009D1DF0" w:rsidP="008E5D9A">
      <w:pPr>
        <w:pStyle w:val="NoSpacing"/>
        <w:spacing w:line="480" w:lineRule="auto"/>
        <w:jc w:val="right"/>
        <w:rPr>
          <w:rFonts w:ascii="Arial" w:hAnsi="Arial" w:cs="Arial"/>
          <w:lang w:val="en-US"/>
        </w:rPr>
      </w:pPr>
    </w:p>
    <w:p w:rsidR="009D1DF0" w:rsidRDefault="009D1DF0" w:rsidP="008E5D9A">
      <w:pPr>
        <w:pStyle w:val="NoSpacing"/>
        <w:spacing w:line="480" w:lineRule="auto"/>
        <w:jc w:val="right"/>
        <w:rPr>
          <w:rFonts w:ascii="Arial" w:hAnsi="Arial" w:cs="Arial"/>
          <w:lang w:val="en-US"/>
        </w:rPr>
      </w:pPr>
    </w:p>
    <w:p w:rsidR="009D1DF0" w:rsidRDefault="009D1DF0" w:rsidP="008E5D9A">
      <w:pPr>
        <w:pStyle w:val="NoSpacing"/>
        <w:spacing w:line="480" w:lineRule="auto"/>
        <w:jc w:val="right"/>
        <w:rPr>
          <w:rFonts w:ascii="Arial" w:hAnsi="Arial" w:cs="Arial"/>
          <w:lang w:val="en-US"/>
        </w:rPr>
      </w:pPr>
    </w:p>
    <w:p w:rsidR="009D1DF0" w:rsidRDefault="009D1DF0" w:rsidP="008E5D9A">
      <w:pPr>
        <w:pStyle w:val="NoSpacing"/>
        <w:spacing w:line="480" w:lineRule="auto"/>
        <w:jc w:val="right"/>
        <w:rPr>
          <w:rFonts w:ascii="Arial" w:hAnsi="Arial" w:cs="Arial"/>
          <w:lang w:val="en-US"/>
        </w:rPr>
      </w:pPr>
    </w:p>
    <w:p w:rsidR="009D1DF0" w:rsidRDefault="009D1DF0" w:rsidP="008E5D9A">
      <w:pPr>
        <w:pStyle w:val="NoSpacing"/>
        <w:spacing w:line="480" w:lineRule="auto"/>
        <w:jc w:val="right"/>
        <w:rPr>
          <w:rFonts w:ascii="Arial" w:hAnsi="Arial" w:cs="Arial"/>
          <w:lang w:val="en-US"/>
        </w:rPr>
      </w:pPr>
    </w:p>
    <w:p w:rsidR="009D1DF0" w:rsidRDefault="009D1DF0" w:rsidP="008E5D9A">
      <w:pPr>
        <w:pStyle w:val="NoSpacing"/>
        <w:spacing w:line="480" w:lineRule="auto"/>
        <w:jc w:val="right"/>
        <w:rPr>
          <w:rFonts w:ascii="Arial" w:hAnsi="Arial" w:cs="Arial"/>
          <w:lang w:val="en-US"/>
        </w:rPr>
      </w:pPr>
    </w:p>
    <w:p w:rsidR="009D1DF0" w:rsidRDefault="009D1DF0" w:rsidP="008E5D9A">
      <w:pPr>
        <w:pStyle w:val="NoSpacing"/>
        <w:spacing w:line="480" w:lineRule="auto"/>
        <w:jc w:val="right"/>
        <w:rPr>
          <w:rFonts w:ascii="Arial" w:hAnsi="Arial" w:cs="Arial"/>
          <w:lang w:val="en-US"/>
        </w:rPr>
      </w:pPr>
    </w:p>
    <w:p w:rsidR="009D1DF0" w:rsidRDefault="009D1DF0" w:rsidP="008E5D9A">
      <w:pPr>
        <w:pStyle w:val="NoSpacing"/>
        <w:spacing w:line="480" w:lineRule="auto"/>
        <w:jc w:val="right"/>
        <w:rPr>
          <w:rFonts w:ascii="Arial" w:hAnsi="Arial" w:cs="Arial"/>
          <w:lang w:val="en-US"/>
        </w:rPr>
      </w:pPr>
    </w:p>
    <w:p w:rsidR="009D1DF0" w:rsidRDefault="009D1DF0" w:rsidP="008E5D9A">
      <w:pPr>
        <w:pStyle w:val="NoSpacing"/>
        <w:spacing w:line="480" w:lineRule="auto"/>
        <w:jc w:val="right"/>
        <w:rPr>
          <w:rFonts w:ascii="Arial" w:hAnsi="Arial" w:cs="Arial"/>
          <w:lang w:val="en-US"/>
        </w:rPr>
      </w:pPr>
    </w:p>
    <w:p w:rsidR="009D1DF0" w:rsidRDefault="009D1DF0" w:rsidP="008E5D9A">
      <w:pPr>
        <w:pStyle w:val="NoSpacing"/>
        <w:spacing w:line="480" w:lineRule="auto"/>
        <w:jc w:val="right"/>
        <w:rPr>
          <w:rFonts w:ascii="Arial" w:hAnsi="Arial" w:cs="Arial"/>
          <w:lang w:val="en-US"/>
        </w:rPr>
      </w:pPr>
    </w:p>
    <w:p w:rsidR="009D1DF0" w:rsidRDefault="009D1DF0" w:rsidP="008E5D9A">
      <w:pPr>
        <w:pStyle w:val="NoSpacing"/>
        <w:spacing w:line="480" w:lineRule="auto"/>
        <w:jc w:val="right"/>
        <w:rPr>
          <w:rFonts w:ascii="Arial" w:hAnsi="Arial" w:cs="Arial"/>
          <w:lang w:val="en-US"/>
        </w:rPr>
      </w:pPr>
    </w:p>
    <w:p w:rsidR="009D1DF0" w:rsidRPr="008E5D9A" w:rsidRDefault="009D1DF0" w:rsidP="008E5D9A">
      <w:pPr>
        <w:pStyle w:val="NoSpacing"/>
        <w:spacing w:line="480" w:lineRule="auto"/>
        <w:jc w:val="right"/>
        <w:rPr>
          <w:rFonts w:ascii="Arial" w:hAnsi="Arial" w:cs="Arial"/>
          <w:lang w:val="en-US"/>
        </w:rPr>
      </w:pPr>
    </w:p>
    <w:p w:rsidR="00E926F3" w:rsidRDefault="00E926F3" w:rsidP="009D1DF0">
      <w:pPr>
        <w:pStyle w:val="NoSpacing"/>
        <w:jc w:val="both"/>
        <w:rPr>
          <w:rFonts w:ascii="Arial" w:hAnsi="Arial" w:cs="Arial"/>
          <w:b/>
          <w:lang w:val="en-US"/>
        </w:rPr>
      </w:pPr>
    </w:p>
    <w:p w:rsidR="00E926F3" w:rsidRDefault="00E926F3" w:rsidP="009D1DF0">
      <w:pPr>
        <w:pStyle w:val="NoSpacing"/>
        <w:jc w:val="both"/>
        <w:rPr>
          <w:rFonts w:ascii="Arial" w:hAnsi="Arial" w:cs="Arial"/>
          <w:b/>
          <w:lang w:val="en-US"/>
        </w:rPr>
      </w:pPr>
    </w:p>
    <w:p w:rsidR="000D6635" w:rsidRDefault="000D6635" w:rsidP="000D6635">
      <w:pPr>
        <w:jc w:val="both"/>
        <w:rPr>
          <w:rFonts w:ascii="Arial" w:hAnsi="Arial" w:cs="Arial"/>
          <w:b/>
        </w:rPr>
      </w:pPr>
      <w:r>
        <w:rPr>
          <w:rFonts w:ascii="Arial" w:hAnsi="Arial" w:cs="Arial"/>
          <w:b/>
        </w:rPr>
        <w:t xml:space="preserve">MEDAN HEALTH POLYTECHNIC OF MINISTRY OF HEALTH </w:t>
      </w:r>
    </w:p>
    <w:p w:rsidR="000D6635" w:rsidRDefault="000D6635" w:rsidP="000D6635">
      <w:pPr>
        <w:jc w:val="both"/>
        <w:rPr>
          <w:rFonts w:ascii="Arial" w:hAnsi="Arial" w:cs="Arial"/>
          <w:b/>
        </w:rPr>
      </w:pPr>
      <w:r>
        <w:rPr>
          <w:rFonts w:ascii="Arial" w:hAnsi="Arial" w:cs="Arial"/>
          <w:b/>
        </w:rPr>
        <w:t>PHARMACY  DEPARTMENT</w:t>
      </w:r>
    </w:p>
    <w:p w:rsidR="000D6635" w:rsidRDefault="000D6635" w:rsidP="000D6635">
      <w:pPr>
        <w:jc w:val="both"/>
        <w:rPr>
          <w:rFonts w:ascii="Arial" w:hAnsi="Arial" w:cs="Arial"/>
          <w:b/>
        </w:rPr>
      </w:pPr>
      <w:r>
        <w:rPr>
          <w:rFonts w:ascii="Arial" w:hAnsi="Arial" w:cs="Arial"/>
          <w:b/>
        </w:rPr>
        <w:t>SCIENTIFIC PAPER,   JULY 2019</w:t>
      </w:r>
    </w:p>
    <w:p w:rsidR="000D6635" w:rsidRDefault="000D6635" w:rsidP="000D6635">
      <w:pPr>
        <w:jc w:val="both"/>
        <w:rPr>
          <w:rFonts w:ascii="Arial" w:hAnsi="Arial" w:cs="Arial"/>
          <w:b/>
        </w:rPr>
      </w:pPr>
    </w:p>
    <w:p w:rsidR="000D6635" w:rsidRDefault="000D6635" w:rsidP="000D6635">
      <w:pPr>
        <w:jc w:val="both"/>
        <w:rPr>
          <w:rFonts w:ascii="Arial" w:hAnsi="Arial" w:cs="Arial"/>
          <w:b/>
        </w:rPr>
      </w:pPr>
      <w:r>
        <w:rPr>
          <w:rFonts w:ascii="Arial" w:hAnsi="Arial" w:cs="Arial"/>
          <w:b/>
        </w:rPr>
        <w:t>ARGA BIMA MELKISEDEK S</w:t>
      </w:r>
    </w:p>
    <w:p w:rsidR="000D6635" w:rsidRDefault="000D6635" w:rsidP="000D6635">
      <w:pPr>
        <w:jc w:val="both"/>
        <w:rPr>
          <w:rFonts w:ascii="Arial" w:hAnsi="Arial" w:cs="Arial"/>
          <w:b/>
        </w:rPr>
      </w:pPr>
    </w:p>
    <w:p w:rsidR="000D6635" w:rsidRDefault="000D6635" w:rsidP="000D6635">
      <w:pPr>
        <w:jc w:val="both"/>
        <w:rPr>
          <w:rFonts w:ascii="Arial" w:hAnsi="Arial" w:cs="Arial"/>
          <w:b/>
        </w:rPr>
      </w:pPr>
      <w:r>
        <w:rPr>
          <w:rFonts w:ascii="Arial" w:hAnsi="Arial" w:cs="Arial"/>
          <w:b/>
        </w:rPr>
        <w:t xml:space="preserve">EFFECT OF </w:t>
      </w:r>
      <w:r>
        <w:rPr>
          <w:rFonts w:ascii="Arial" w:hAnsi="Arial" w:cs="Arial"/>
          <w:b/>
          <w:i/>
        </w:rPr>
        <w:t>INSULIN</w:t>
      </w:r>
      <w:r>
        <w:rPr>
          <w:rFonts w:ascii="Arial" w:hAnsi="Arial" w:cs="Arial"/>
          <w:b/>
        </w:rPr>
        <w:t xml:space="preserve"> LEAVES ETHANOL EXTRACTS (</w:t>
      </w:r>
      <w:r>
        <w:rPr>
          <w:rFonts w:ascii="Arial" w:hAnsi="Arial" w:cs="Arial"/>
          <w:b/>
          <w:i/>
        </w:rPr>
        <w:t>Tithoniadiversifolia (Hemsly) A.Gray</w:t>
      </w:r>
      <w:r>
        <w:rPr>
          <w:rFonts w:ascii="Arial" w:hAnsi="Arial" w:cs="Arial"/>
          <w:b/>
        </w:rPr>
        <w:t>) TO BLOOD SUGAR LEVELS DECREASING ON WHITE RATS WITH GLIBENCLAMID AS COMPARISONS</w:t>
      </w:r>
    </w:p>
    <w:p w:rsidR="000D6635" w:rsidRDefault="000D6635" w:rsidP="000D6635">
      <w:pPr>
        <w:jc w:val="both"/>
        <w:rPr>
          <w:rFonts w:ascii="Arial" w:hAnsi="Arial" w:cs="Arial"/>
          <w:b/>
        </w:rPr>
      </w:pPr>
    </w:p>
    <w:p w:rsidR="000D6635" w:rsidRDefault="000D6635" w:rsidP="000D6635">
      <w:pPr>
        <w:jc w:val="both"/>
        <w:rPr>
          <w:rFonts w:ascii="Arial" w:hAnsi="Arial" w:cs="Arial"/>
          <w:b/>
        </w:rPr>
      </w:pPr>
      <w:r>
        <w:rPr>
          <w:rFonts w:ascii="Arial" w:hAnsi="Arial" w:cs="Arial"/>
          <w:b/>
        </w:rPr>
        <w:t>xi + 47 pages, 1 table, 2 images, 1 graph, 6 attachments</w:t>
      </w:r>
    </w:p>
    <w:p w:rsidR="000D6635" w:rsidRDefault="000D6635" w:rsidP="000D6635">
      <w:pPr>
        <w:jc w:val="both"/>
        <w:rPr>
          <w:rFonts w:ascii="Arial" w:hAnsi="Arial" w:cs="Arial"/>
          <w:b/>
        </w:rPr>
      </w:pPr>
    </w:p>
    <w:p w:rsidR="000D6635" w:rsidRDefault="000D6635" w:rsidP="000D6635">
      <w:pPr>
        <w:jc w:val="center"/>
        <w:rPr>
          <w:rFonts w:ascii="Arial" w:hAnsi="Arial" w:cs="Arial"/>
          <w:b/>
        </w:rPr>
      </w:pPr>
      <w:r>
        <w:rPr>
          <w:rFonts w:ascii="Arial" w:hAnsi="Arial" w:cs="Arial"/>
          <w:b/>
        </w:rPr>
        <w:t>ABSTRACT</w:t>
      </w:r>
    </w:p>
    <w:p w:rsidR="000D6635" w:rsidRDefault="000D6635" w:rsidP="000D6635">
      <w:pPr>
        <w:jc w:val="both"/>
        <w:rPr>
          <w:rFonts w:ascii="Arial" w:hAnsi="Arial" w:cs="Arial"/>
        </w:rPr>
      </w:pPr>
    </w:p>
    <w:p w:rsidR="000D6635" w:rsidRDefault="000D6635" w:rsidP="000D6635">
      <w:pPr>
        <w:ind w:firstLine="426"/>
        <w:jc w:val="both"/>
        <w:rPr>
          <w:rFonts w:ascii="Arial" w:hAnsi="Arial" w:cs="Arial"/>
        </w:rPr>
      </w:pPr>
      <w:r>
        <w:rPr>
          <w:rFonts w:ascii="Arial" w:hAnsi="Arial" w:cs="Arial"/>
        </w:rPr>
        <w:t>Diabetes mellitus is a health disorder in the form of symptoms caused by an increase in blood sugar levels due to lack of insulin/insulin resistance and metabolic disorders in general. Hemsly) A Gray) who has a declining effect on  age of blood.</w:t>
      </w:r>
    </w:p>
    <w:p w:rsidR="000D6635" w:rsidRDefault="000D6635" w:rsidP="000D6635">
      <w:pPr>
        <w:ind w:firstLine="426"/>
        <w:jc w:val="both"/>
        <w:rPr>
          <w:rFonts w:ascii="Arial" w:hAnsi="Arial" w:cs="Arial"/>
        </w:rPr>
      </w:pPr>
      <w:r>
        <w:rPr>
          <w:rFonts w:ascii="Arial" w:hAnsi="Arial" w:cs="Arial"/>
        </w:rPr>
        <w:t xml:space="preserve">The method used in this study is experimental, wherein test used is white rats (Rattus novergicus) of 25 individuals divided into 5 groups. Group 1 was given CMC suspense as a negative control, group 2 was given suspension of glucose fluid as a controlive group with groups 3, 4 and 5 given extract of ethanol from insulin leaves with a dose of 50 mg / kg body weight, 100 mg / kg body weight and 200 mg / kg body weight, and induced glucose after t = 30 minutes and measured blood levels every 15 minutes. </w:t>
      </w:r>
    </w:p>
    <w:p w:rsidR="000D6635" w:rsidRDefault="000D6635" w:rsidP="000D6635">
      <w:pPr>
        <w:ind w:firstLine="426"/>
        <w:jc w:val="both"/>
        <w:rPr>
          <w:rFonts w:ascii="Arial" w:hAnsi="Arial" w:cs="Arial"/>
        </w:rPr>
      </w:pPr>
      <w:r>
        <w:rPr>
          <w:rFonts w:ascii="Arial" w:hAnsi="Arial" w:cs="Arial"/>
        </w:rPr>
        <w:t>The results of study showed that extract of ethanol from insulin leaves  (</w:t>
      </w:r>
      <w:r>
        <w:rPr>
          <w:rFonts w:ascii="Arial" w:hAnsi="Arial" w:cs="Arial"/>
          <w:i/>
        </w:rPr>
        <w:t>Tithonia diversifolia</w:t>
      </w:r>
      <w:r>
        <w:rPr>
          <w:rFonts w:ascii="Arial" w:hAnsi="Arial" w:cs="Arial"/>
        </w:rPr>
        <w:t xml:space="preserve"> (Hemsly) a Gray dose of 50 mg / kg body weight, 100 mg / kg body weight and 200 mg / kg body weight had reduced effect of blood pressure and dose of 100 mg / kgBW had the same effect as Glibenclamide.</w:t>
      </w:r>
    </w:p>
    <w:p w:rsidR="000D6635" w:rsidRDefault="000D6635" w:rsidP="000D6635">
      <w:pPr>
        <w:ind w:firstLine="426"/>
        <w:jc w:val="both"/>
        <w:rPr>
          <w:rFonts w:ascii="Arial" w:hAnsi="Arial" w:cs="Arial"/>
        </w:rPr>
      </w:pPr>
      <w:r>
        <w:rPr>
          <w:rFonts w:ascii="Arial" w:hAnsi="Arial" w:cs="Arial"/>
        </w:rPr>
        <w:t>Conclusion of the study, the effect of insulin leaf extract (Tithonia diversifolia (Hemsly) A Gray) with a dose of 50 mg / kgBW decreases blood pressure at t = 60 min, the dose of 100 mg / kgBW decreases blood pressure at t = 45 minutes and glibenclammosis and 200 mg / kg body weight</w:t>
      </w:r>
    </w:p>
    <w:p w:rsidR="000D6635" w:rsidRDefault="000D6635" w:rsidP="000D6635">
      <w:pPr>
        <w:ind w:firstLine="426"/>
        <w:jc w:val="both"/>
        <w:rPr>
          <w:rFonts w:ascii="Arial" w:hAnsi="Arial" w:cs="Arial"/>
        </w:rPr>
      </w:pPr>
    </w:p>
    <w:p w:rsidR="000D6635" w:rsidRDefault="000D6635" w:rsidP="000D6635">
      <w:pPr>
        <w:jc w:val="both"/>
        <w:rPr>
          <w:rFonts w:ascii="Arial" w:hAnsi="Arial" w:cs="Arial"/>
        </w:rPr>
      </w:pPr>
      <w:r>
        <w:rPr>
          <w:rFonts w:ascii="Arial" w:hAnsi="Arial" w:cs="Arial"/>
        </w:rPr>
        <w:t>Keywords</w:t>
      </w:r>
      <w:r>
        <w:rPr>
          <w:rFonts w:ascii="Arial" w:hAnsi="Arial" w:cs="Arial"/>
        </w:rPr>
        <w:tab/>
        <w:t>: insulin leaves, blood glucosa, DM.</w:t>
      </w:r>
    </w:p>
    <w:p w:rsidR="000D6635" w:rsidRDefault="000D6635" w:rsidP="000D6635">
      <w:pPr>
        <w:jc w:val="both"/>
        <w:rPr>
          <w:rFonts w:ascii="Arial" w:hAnsi="Arial" w:cs="Arial"/>
        </w:rPr>
      </w:pPr>
      <w:r>
        <w:rPr>
          <w:rFonts w:ascii="Arial" w:hAnsi="Arial" w:cs="Arial"/>
        </w:rPr>
        <w:t>Reference</w:t>
      </w:r>
      <w:r>
        <w:rPr>
          <w:rFonts w:ascii="Arial" w:hAnsi="Arial" w:cs="Arial"/>
        </w:rPr>
        <w:tab/>
        <w:t>: 22 (2007 - 2015)</w:t>
      </w:r>
    </w:p>
    <w:p w:rsidR="000D6635" w:rsidRDefault="000D6635" w:rsidP="000D6635">
      <w:pPr>
        <w:jc w:val="both"/>
        <w:rPr>
          <w:rFonts w:ascii="Arial" w:hAnsi="Arial" w:cs="Arial"/>
          <w:lang w:val="en-US"/>
        </w:rPr>
      </w:pPr>
    </w:p>
    <w:p w:rsidR="000D6635" w:rsidRDefault="000D6635" w:rsidP="000D6635">
      <w:pPr>
        <w:jc w:val="both"/>
        <w:rPr>
          <w:rFonts w:ascii="Arial" w:hAnsi="Arial" w:cs="Arial"/>
          <w:lang w:val="en-US"/>
        </w:rPr>
      </w:pPr>
    </w:p>
    <w:p w:rsidR="000D6635" w:rsidRDefault="000D6635" w:rsidP="000D6635">
      <w:pPr>
        <w:jc w:val="both"/>
        <w:rPr>
          <w:rFonts w:ascii="Arial" w:hAnsi="Arial" w:cs="Arial"/>
          <w:lang w:val="en-US"/>
        </w:rPr>
      </w:pPr>
    </w:p>
    <w:p w:rsidR="000D6635" w:rsidRDefault="000D6635" w:rsidP="000D6635">
      <w:pPr>
        <w:jc w:val="both"/>
        <w:rPr>
          <w:rFonts w:ascii="Arial" w:hAnsi="Arial" w:cs="Arial"/>
          <w:lang w:val="en-US"/>
        </w:rPr>
      </w:pPr>
    </w:p>
    <w:p w:rsidR="000D6635" w:rsidRDefault="000D6635" w:rsidP="000D6635">
      <w:pPr>
        <w:jc w:val="both"/>
        <w:rPr>
          <w:rFonts w:ascii="Arial" w:hAnsi="Arial" w:cs="Arial"/>
          <w:lang w:val="en-US"/>
        </w:rPr>
      </w:pPr>
    </w:p>
    <w:p w:rsidR="000D6635" w:rsidRDefault="000D6635" w:rsidP="000D6635">
      <w:pPr>
        <w:jc w:val="both"/>
        <w:rPr>
          <w:rFonts w:ascii="Arial" w:hAnsi="Arial" w:cs="Arial"/>
          <w:lang w:val="en-US"/>
        </w:rPr>
      </w:pPr>
    </w:p>
    <w:p w:rsidR="000D6635" w:rsidRDefault="000D6635" w:rsidP="000D6635">
      <w:pPr>
        <w:jc w:val="both"/>
        <w:rPr>
          <w:rFonts w:ascii="Arial" w:hAnsi="Arial" w:cs="Arial"/>
          <w:lang w:val="en-US"/>
        </w:rPr>
      </w:pPr>
    </w:p>
    <w:p w:rsidR="000D6635" w:rsidRDefault="000D6635" w:rsidP="000D6635">
      <w:pPr>
        <w:jc w:val="both"/>
        <w:rPr>
          <w:rFonts w:ascii="Arial" w:hAnsi="Arial" w:cs="Arial"/>
          <w:lang w:val="en-US"/>
        </w:rPr>
      </w:pPr>
    </w:p>
    <w:p w:rsidR="000D6635" w:rsidRDefault="000D6635" w:rsidP="000D6635">
      <w:pPr>
        <w:jc w:val="both"/>
        <w:rPr>
          <w:rFonts w:ascii="Arial" w:hAnsi="Arial" w:cs="Arial"/>
          <w:lang w:val="en-US"/>
        </w:rPr>
      </w:pPr>
    </w:p>
    <w:p w:rsidR="000D6635" w:rsidRDefault="000D6635" w:rsidP="000D6635">
      <w:pPr>
        <w:jc w:val="both"/>
        <w:rPr>
          <w:rFonts w:ascii="Arial" w:hAnsi="Arial" w:cs="Arial"/>
          <w:lang w:val="en-US"/>
        </w:rPr>
      </w:pPr>
    </w:p>
    <w:p w:rsidR="000D6635" w:rsidRDefault="000D6635" w:rsidP="000D6635">
      <w:pPr>
        <w:jc w:val="both"/>
        <w:rPr>
          <w:rFonts w:ascii="Arial" w:hAnsi="Arial" w:cs="Arial"/>
          <w:lang w:val="en-US"/>
        </w:rPr>
      </w:pPr>
    </w:p>
    <w:p w:rsidR="000D6635" w:rsidRDefault="000D6635" w:rsidP="000D6635">
      <w:pPr>
        <w:jc w:val="both"/>
        <w:rPr>
          <w:rFonts w:ascii="Arial" w:hAnsi="Arial" w:cs="Arial"/>
          <w:lang w:val="en-US"/>
        </w:rPr>
      </w:pPr>
    </w:p>
    <w:p w:rsidR="000D6635" w:rsidRPr="000D6635" w:rsidRDefault="000D6635" w:rsidP="000D6635">
      <w:pPr>
        <w:jc w:val="both"/>
        <w:rPr>
          <w:rFonts w:ascii="Arial" w:hAnsi="Arial" w:cs="Arial"/>
          <w:lang w:val="en-US"/>
        </w:rPr>
      </w:pPr>
    </w:p>
    <w:p w:rsidR="00E926F3" w:rsidRDefault="00E926F3" w:rsidP="009D1DF0">
      <w:pPr>
        <w:pStyle w:val="NoSpacing"/>
        <w:jc w:val="both"/>
        <w:rPr>
          <w:rFonts w:ascii="Arial" w:hAnsi="Arial" w:cs="Arial"/>
          <w:b/>
          <w:lang w:val="en-US"/>
        </w:rPr>
      </w:pPr>
    </w:p>
    <w:p w:rsidR="009D1DF0" w:rsidRPr="009D1DF0" w:rsidRDefault="009D1DF0" w:rsidP="009D1DF0">
      <w:pPr>
        <w:pStyle w:val="NoSpacing"/>
        <w:jc w:val="both"/>
        <w:rPr>
          <w:rFonts w:ascii="Arial" w:hAnsi="Arial" w:cs="Arial"/>
          <w:b/>
        </w:rPr>
      </w:pPr>
      <w:r w:rsidRPr="009D1DF0">
        <w:rPr>
          <w:rFonts w:ascii="Arial" w:hAnsi="Arial" w:cs="Arial"/>
          <w:b/>
        </w:rPr>
        <w:t>POLITEKNIK KESEHATAN KEMENKES MEDAN</w:t>
      </w:r>
    </w:p>
    <w:p w:rsidR="009D1DF0" w:rsidRPr="009D1DF0" w:rsidRDefault="009D1DF0" w:rsidP="009D1DF0">
      <w:pPr>
        <w:pStyle w:val="NoSpacing"/>
        <w:jc w:val="both"/>
        <w:rPr>
          <w:rFonts w:ascii="Arial" w:hAnsi="Arial" w:cs="Arial"/>
          <w:b/>
        </w:rPr>
      </w:pPr>
      <w:r w:rsidRPr="009D1DF0">
        <w:rPr>
          <w:rFonts w:ascii="Arial" w:hAnsi="Arial" w:cs="Arial"/>
          <w:b/>
        </w:rPr>
        <w:t>JURUSAN FARMASI</w:t>
      </w:r>
    </w:p>
    <w:p w:rsidR="009D1DF0" w:rsidRPr="009D1DF0" w:rsidRDefault="009D1DF0" w:rsidP="009D1DF0">
      <w:pPr>
        <w:pStyle w:val="NoSpacing"/>
        <w:jc w:val="both"/>
        <w:rPr>
          <w:rFonts w:ascii="Arial" w:hAnsi="Arial" w:cs="Arial"/>
          <w:b/>
          <w:lang w:val="en-US"/>
        </w:rPr>
      </w:pPr>
      <w:r>
        <w:rPr>
          <w:rFonts w:ascii="Arial" w:hAnsi="Arial" w:cs="Arial"/>
          <w:b/>
        </w:rPr>
        <w:t>KTI,   JULI 201</w:t>
      </w:r>
      <w:r>
        <w:rPr>
          <w:rFonts w:ascii="Arial" w:hAnsi="Arial" w:cs="Arial"/>
          <w:b/>
          <w:lang w:val="en-US"/>
        </w:rPr>
        <w:t>9</w:t>
      </w:r>
    </w:p>
    <w:p w:rsidR="009D1DF0" w:rsidRPr="009D1DF0" w:rsidRDefault="009D1DF0" w:rsidP="009D1DF0">
      <w:pPr>
        <w:pStyle w:val="NoSpacing"/>
        <w:jc w:val="both"/>
        <w:rPr>
          <w:rFonts w:ascii="Arial" w:hAnsi="Arial" w:cs="Arial"/>
        </w:rPr>
      </w:pPr>
    </w:p>
    <w:p w:rsidR="009D1DF0" w:rsidRPr="009D1DF0" w:rsidRDefault="009D1DF0" w:rsidP="009D1DF0">
      <w:pPr>
        <w:pStyle w:val="NoSpacing"/>
        <w:rPr>
          <w:rFonts w:ascii="Arial" w:hAnsi="Arial" w:cs="Arial"/>
          <w:b/>
          <w:lang w:val="en-US"/>
        </w:rPr>
      </w:pPr>
      <w:r>
        <w:rPr>
          <w:rFonts w:ascii="Arial" w:hAnsi="Arial" w:cs="Arial"/>
          <w:b/>
          <w:lang w:val="en-US"/>
        </w:rPr>
        <w:t>ARGA BIMA MELKISEDEK S</w:t>
      </w:r>
    </w:p>
    <w:p w:rsidR="009D1DF0" w:rsidRPr="009D1DF0" w:rsidRDefault="009D1DF0" w:rsidP="009D1DF0">
      <w:pPr>
        <w:pStyle w:val="NoSpacing"/>
        <w:rPr>
          <w:rFonts w:ascii="Arial" w:hAnsi="Arial" w:cs="Arial"/>
        </w:rPr>
      </w:pPr>
    </w:p>
    <w:p w:rsidR="009D1DF0" w:rsidRDefault="00C8054B" w:rsidP="009D1DF0">
      <w:pPr>
        <w:pStyle w:val="NoSpacing"/>
        <w:jc w:val="both"/>
        <w:rPr>
          <w:rFonts w:ascii="Arial" w:hAnsi="Arial" w:cs="Arial"/>
          <w:b/>
          <w:lang w:val="en-US"/>
        </w:rPr>
      </w:pPr>
      <w:r w:rsidRPr="00835F41">
        <w:rPr>
          <w:rFonts w:ascii="Arial" w:hAnsi="Arial" w:cs="Arial"/>
          <w:b/>
          <w:lang w:val="en-US"/>
        </w:rPr>
        <w:t>UJI EFEK EKSTRAK ETANOL DAUN INSULIN (</w:t>
      </w:r>
      <w:r w:rsidR="00643C40">
        <w:rPr>
          <w:rFonts w:ascii="Arial" w:hAnsi="Arial" w:cs="Arial"/>
          <w:b/>
          <w:i/>
          <w:lang w:val="en-US"/>
        </w:rPr>
        <w:t xml:space="preserve">Tithonia </w:t>
      </w:r>
      <w:r w:rsidR="00E926F3">
        <w:rPr>
          <w:rFonts w:ascii="Arial" w:hAnsi="Arial" w:cs="Arial"/>
          <w:b/>
          <w:i/>
          <w:lang w:val="en-US"/>
        </w:rPr>
        <w:t xml:space="preserve">diversifolia </w:t>
      </w:r>
      <w:r w:rsidR="0015749C">
        <w:rPr>
          <w:rFonts w:ascii="Arial" w:hAnsi="Arial" w:cs="Arial"/>
          <w:b/>
          <w:i/>
          <w:lang w:val="en-US"/>
        </w:rPr>
        <w:t>(</w:t>
      </w:r>
      <w:r w:rsidR="00E926F3">
        <w:rPr>
          <w:rFonts w:ascii="Arial" w:hAnsi="Arial" w:cs="Arial"/>
          <w:b/>
          <w:i/>
          <w:lang w:val="en-US"/>
        </w:rPr>
        <w:t>H</w:t>
      </w:r>
      <w:r>
        <w:rPr>
          <w:rFonts w:ascii="Arial" w:hAnsi="Arial" w:cs="Arial"/>
          <w:b/>
          <w:i/>
          <w:lang w:val="en-US"/>
        </w:rPr>
        <w:t>emsly) A.G</w:t>
      </w:r>
      <w:r w:rsidRPr="00835F41">
        <w:rPr>
          <w:rFonts w:ascii="Arial" w:hAnsi="Arial" w:cs="Arial"/>
          <w:b/>
          <w:i/>
          <w:lang w:val="en-US"/>
        </w:rPr>
        <w:t>ray)</w:t>
      </w:r>
      <w:r>
        <w:rPr>
          <w:rFonts w:ascii="Arial" w:hAnsi="Arial" w:cs="Arial"/>
          <w:b/>
          <w:lang w:val="en-US"/>
        </w:rPr>
        <w:t xml:space="preserve"> T</w:t>
      </w:r>
      <w:r w:rsidRPr="00835F41">
        <w:rPr>
          <w:rFonts w:ascii="Arial" w:hAnsi="Arial" w:cs="Arial"/>
          <w:b/>
          <w:lang w:val="en-US"/>
        </w:rPr>
        <w:t>ERHADAP PENURUNAN KADAR GULA DARAH</w:t>
      </w:r>
      <w:r>
        <w:rPr>
          <w:rFonts w:ascii="Arial" w:hAnsi="Arial" w:cs="Arial"/>
          <w:b/>
          <w:lang w:val="en-US"/>
        </w:rPr>
        <w:t xml:space="preserve"> PADA TIKUS PUTIH DENGAN GLIBENKLAMID SEBAGAI </w:t>
      </w:r>
      <w:r w:rsidRPr="00835F41">
        <w:rPr>
          <w:rFonts w:ascii="Arial" w:hAnsi="Arial" w:cs="Arial"/>
          <w:b/>
          <w:lang w:val="en-US"/>
        </w:rPr>
        <w:t>PEMBANDING</w:t>
      </w:r>
    </w:p>
    <w:p w:rsidR="00C8054B" w:rsidRPr="009D1DF0" w:rsidRDefault="00C8054B" w:rsidP="009D1DF0">
      <w:pPr>
        <w:pStyle w:val="NoSpacing"/>
        <w:jc w:val="both"/>
        <w:rPr>
          <w:rFonts w:ascii="Arial" w:hAnsi="Arial" w:cs="Arial"/>
          <w:lang w:val="en-US"/>
        </w:rPr>
      </w:pPr>
    </w:p>
    <w:p w:rsidR="009D1DF0" w:rsidRPr="009D1DF0" w:rsidRDefault="009D1DF0" w:rsidP="009D1DF0">
      <w:pPr>
        <w:pStyle w:val="NoSpacing"/>
        <w:jc w:val="both"/>
        <w:rPr>
          <w:rFonts w:ascii="Arial" w:hAnsi="Arial" w:cs="Arial"/>
        </w:rPr>
      </w:pPr>
      <w:r w:rsidRPr="009D1DF0">
        <w:rPr>
          <w:rFonts w:ascii="Arial" w:hAnsi="Arial" w:cs="Arial"/>
        </w:rPr>
        <w:t>x</w:t>
      </w:r>
      <w:r w:rsidR="00E926F3">
        <w:rPr>
          <w:rFonts w:ascii="Arial" w:hAnsi="Arial" w:cs="Arial"/>
          <w:lang w:val="en-US"/>
        </w:rPr>
        <w:t>i</w:t>
      </w:r>
      <w:r w:rsidRPr="009D1DF0">
        <w:rPr>
          <w:rFonts w:ascii="Arial" w:hAnsi="Arial" w:cs="Arial"/>
        </w:rPr>
        <w:t xml:space="preserve"> + </w:t>
      </w:r>
      <w:r w:rsidR="003F3656">
        <w:rPr>
          <w:rFonts w:ascii="Arial" w:hAnsi="Arial" w:cs="Arial"/>
          <w:lang w:val="en-US"/>
        </w:rPr>
        <w:t>47</w:t>
      </w:r>
      <w:r w:rsidRPr="009D1DF0">
        <w:rPr>
          <w:rFonts w:ascii="Arial" w:hAnsi="Arial" w:cs="Arial"/>
        </w:rPr>
        <w:t xml:space="preserve"> halaman, </w:t>
      </w:r>
      <w:r w:rsidR="003F3656">
        <w:rPr>
          <w:rFonts w:ascii="Arial" w:hAnsi="Arial" w:cs="Arial"/>
          <w:lang w:val="en-US"/>
        </w:rPr>
        <w:t>1</w:t>
      </w:r>
      <w:r w:rsidRPr="009D1DF0">
        <w:rPr>
          <w:rFonts w:ascii="Arial" w:hAnsi="Arial" w:cs="Arial"/>
        </w:rPr>
        <w:t>tabel,</w:t>
      </w:r>
      <w:r w:rsidR="003F3656">
        <w:rPr>
          <w:rFonts w:ascii="Arial" w:hAnsi="Arial" w:cs="Arial"/>
          <w:lang w:val="en-US"/>
        </w:rPr>
        <w:t xml:space="preserve"> 2</w:t>
      </w:r>
      <w:r w:rsidRPr="009D1DF0">
        <w:rPr>
          <w:rFonts w:ascii="Arial" w:hAnsi="Arial" w:cs="Arial"/>
        </w:rPr>
        <w:t xml:space="preserve"> gambar,</w:t>
      </w:r>
      <w:r w:rsidR="003F3656">
        <w:rPr>
          <w:rFonts w:ascii="Arial" w:hAnsi="Arial" w:cs="Arial"/>
          <w:lang w:val="en-US"/>
        </w:rPr>
        <w:t xml:space="preserve"> 1</w:t>
      </w:r>
      <w:r w:rsidRPr="009D1DF0">
        <w:rPr>
          <w:rFonts w:ascii="Arial" w:hAnsi="Arial" w:cs="Arial"/>
        </w:rPr>
        <w:t xml:space="preserve"> grafik,</w:t>
      </w:r>
      <w:r w:rsidR="003F3656">
        <w:rPr>
          <w:rFonts w:ascii="Arial" w:hAnsi="Arial" w:cs="Arial"/>
          <w:lang w:val="en-US"/>
        </w:rPr>
        <w:t>6</w:t>
      </w:r>
      <w:r w:rsidRPr="009D1DF0">
        <w:rPr>
          <w:rFonts w:ascii="Arial" w:hAnsi="Arial" w:cs="Arial"/>
        </w:rPr>
        <w:t xml:space="preserve"> lampiran</w:t>
      </w:r>
    </w:p>
    <w:p w:rsidR="009D1DF0" w:rsidRPr="009D1DF0" w:rsidRDefault="009D1DF0" w:rsidP="009D1DF0">
      <w:pPr>
        <w:pStyle w:val="NoSpacing"/>
        <w:jc w:val="both"/>
        <w:rPr>
          <w:rFonts w:ascii="Arial" w:hAnsi="Arial" w:cs="Arial"/>
        </w:rPr>
      </w:pPr>
    </w:p>
    <w:p w:rsidR="009D1DF0" w:rsidRPr="009D1DF0" w:rsidRDefault="009D1DF0" w:rsidP="009D1DF0">
      <w:pPr>
        <w:pStyle w:val="NoSpacing"/>
        <w:jc w:val="center"/>
        <w:rPr>
          <w:rFonts w:ascii="Arial" w:hAnsi="Arial" w:cs="Arial"/>
          <w:b/>
        </w:rPr>
      </w:pPr>
      <w:r w:rsidRPr="009D1DF0">
        <w:rPr>
          <w:rFonts w:ascii="Arial" w:hAnsi="Arial" w:cs="Arial"/>
          <w:b/>
        </w:rPr>
        <w:t>ABSTRAK</w:t>
      </w:r>
    </w:p>
    <w:p w:rsidR="009D1DF0" w:rsidRPr="009D1DF0" w:rsidRDefault="009D1DF0" w:rsidP="009D1DF0">
      <w:pPr>
        <w:pStyle w:val="NoSpacing"/>
        <w:rPr>
          <w:rFonts w:ascii="Arial" w:hAnsi="Arial" w:cs="Arial"/>
          <w:b/>
        </w:rPr>
      </w:pPr>
    </w:p>
    <w:p w:rsidR="006072E9" w:rsidRPr="0015749C" w:rsidRDefault="009D1DF0" w:rsidP="00DD353E">
      <w:pPr>
        <w:pStyle w:val="NoSpacing"/>
        <w:spacing w:line="276" w:lineRule="auto"/>
        <w:jc w:val="both"/>
        <w:rPr>
          <w:rFonts w:ascii="Arial" w:hAnsi="Arial" w:cs="Arial"/>
          <w:lang w:val="en-US"/>
        </w:rPr>
      </w:pPr>
      <w:r w:rsidRPr="009D1DF0">
        <w:rPr>
          <w:rFonts w:ascii="Arial" w:hAnsi="Arial" w:cs="Arial"/>
          <w:lang w:val="en-US"/>
        </w:rPr>
        <w:tab/>
      </w:r>
      <w:r w:rsidR="00E926F3">
        <w:rPr>
          <w:rFonts w:ascii="Arial" w:hAnsi="Arial" w:cs="Arial"/>
        </w:rPr>
        <w:t>Diabetes mellitus adalah suatu gangguan kesehatan berupa kumpulan gejala yang timbul pada seseorang yang disebabkan oleh peningkatan kadar gula dalam darah akibat kekurangan insulin ataupun resistensi insulin dan gangguan metabolik pada umumnya.</w:t>
      </w:r>
      <w:r w:rsidR="0015749C">
        <w:rPr>
          <w:rFonts w:ascii="Arial" w:hAnsi="Arial" w:cs="Arial"/>
          <w:lang w:val="en-US"/>
        </w:rPr>
        <w:t>Penelitian ini bertujuan untuk mengetahui apakah Ekstrak  Etanol</w:t>
      </w:r>
      <w:r w:rsidR="006072E9">
        <w:rPr>
          <w:rFonts w:ascii="Arial" w:hAnsi="Arial" w:cs="Arial"/>
          <w:lang w:val="en-US"/>
        </w:rPr>
        <w:t xml:space="preserve">Daun Insulin </w:t>
      </w:r>
      <w:r w:rsidR="006072E9" w:rsidRPr="00783B52">
        <w:rPr>
          <w:rFonts w:ascii="Arial" w:hAnsi="Arial" w:cs="Arial"/>
        </w:rPr>
        <w:t>(</w:t>
      </w:r>
      <w:r w:rsidR="006072E9" w:rsidRPr="00783B52">
        <w:rPr>
          <w:rFonts w:ascii="Arial" w:hAnsi="Arial" w:cs="Arial"/>
          <w:i/>
        </w:rPr>
        <w:t>Tithonia diversifolia</w:t>
      </w:r>
      <w:r w:rsidR="006072E9" w:rsidRPr="00783B52">
        <w:rPr>
          <w:rFonts w:ascii="Arial" w:hAnsi="Arial" w:cs="Arial"/>
        </w:rPr>
        <w:t xml:space="preserve"> (Hemsly) A Gray)</w:t>
      </w:r>
      <w:r w:rsidR="0015749C">
        <w:rPr>
          <w:rFonts w:ascii="Arial" w:hAnsi="Arial" w:cs="Arial"/>
          <w:lang w:val="en-US"/>
        </w:rPr>
        <w:t xml:space="preserve">dapat menurunkan kadar gula darah dan untuk mengetahui dosis Ekstrak  Etanol Daun Insulin </w:t>
      </w:r>
      <w:r w:rsidR="0015749C" w:rsidRPr="00783B52">
        <w:rPr>
          <w:rFonts w:ascii="Arial" w:hAnsi="Arial" w:cs="Arial"/>
        </w:rPr>
        <w:t>(</w:t>
      </w:r>
      <w:r w:rsidR="0015749C" w:rsidRPr="00783B52">
        <w:rPr>
          <w:rFonts w:ascii="Arial" w:hAnsi="Arial" w:cs="Arial"/>
          <w:i/>
        </w:rPr>
        <w:t>Tithonia diversifolia</w:t>
      </w:r>
      <w:r w:rsidR="0015749C" w:rsidRPr="00783B52">
        <w:rPr>
          <w:rFonts w:ascii="Arial" w:hAnsi="Arial" w:cs="Arial"/>
        </w:rPr>
        <w:t xml:space="preserve"> (Hemsly) A Gray)</w:t>
      </w:r>
      <w:r w:rsidR="0015749C">
        <w:rPr>
          <w:rFonts w:ascii="Arial" w:hAnsi="Arial" w:cs="Arial"/>
          <w:lang w:val="en-US"/>
        </w:rPr>
        <w:t xml:space="preserve"> yang memiliki efek penurunan kadar gula darah.</w:t>
      </w:r>
    </w:p>
    <w:p w:rsidR="009D1DF0" w:rsidRPr="0015749C" w:rsidRDefault="0015749C" w:rsidP="006072E9">
      <w:pPr>
        <w:pStyle w:val="ListParagraph"/>
        <w:tabs>
          <w:tab w:val="left" w:pos="567"/>
          <w:tab w:val="left" w:pos="630"/>
          <w:tab w:val="left" w:pos="720"/>
        </w:tabs>
        <w:ind w:left="0"/>
        <w:jc w:val="both"/>
        <w:rPr>
          <w:rFonts w:ascii="Arial" w:hAnsi="Arial" w:cs="Arial"/>
          <w:lang w:val="en-US"/>
        </w:rPr>
      </w:pPr>
      <w:r>
        <w:rPr>
          <w:rFonts w:ascii="Arial" w:hAnsi="Arial" w:cs="Arial"/>
          <w:lang w:val="en-US"/>
        </w:rPr>
        <w:tab/>
      </w:r>
      <w:r w:rsidR="00DD353E">
        <w:rPr>
          <w:rFonts w:ascii="Arial" w:hAnsi="Arial" w:cs="Arial"/>
          <w:lang w:val="en-US"/>
        </w:rPr>
        <w:t>Metode yang digunakan pada penelitian ini adalah</w:t>
      </w:r>
      <w:r>
        <w:rPr>
          <w:rFonts w:ascii="Arial" w:hAnsi="Arial" w:cs="Arial"/>
          <w:lang w:val="en-US"/>
        </w:rPr>
        <w:t xml:space="preserve"> Eksperimental, dimana hewan uji yang digunakan adalah Tikus Putih </w:t>
      </w:r>
      <w:r w:rsidRPr="00783B52">
        <w:rPr>
          <w:rFonts w:ascii="Arial" w:hAnsi="Arial" w:cs="Arial"/>
        </w:rPr>
        <w:t>(</w:t>
      </w:r>
      <w:r w:rsidRPr="00783B52">
        <w:rPr>
          <w:rFonts w:ascii="Arial" w:hAnsi="Arial" w:cs="Arial"/>
          <w:i/>
        </w:rPr>
        <w:t>Rattus novergicus</w:t>
      </w:r>
      <w:r>
        <w:rPr>
          <w:rFonts w:ascii="Arial" w:hAnsi="Arial" w:cs="Arial"/>
          <w:i/>
          <w:lang w:val="en-US"/>
        </w:rPr>
        <w:t xml:space="preserve">) </w:t>
      </w:r>
      <w:r>
        <w:rPr>
          <w:rFonts w:ascii="Arial" w:hAnsi="Arial" w:cs="Arial"/>
          <w:lang w:val="en-US"/>
        </w:rPr>
        <w:t xml:space="preserve">sebanyak 25 ekor yang dibagi menjadi 5 kelompok. Kelompok 1 </w:t>
      </w:r>
      <w:r w:rsidR="00643C40">
        <w:rPr>
          <w:rFonts w:ascii="Arial" w:hAnsi="Arial" w:cs="Arial"/>
          <w:lang w:val="en-US"/>
        </w:rPr>
        <w:t>diberikan suspense CMC sebagai kontrol negatif</w:t>
      </w:r>
      <w:r>
        <w:rPr>
          <w:rFonts w:ascii="Arial" w:hAnsi="Arial" w:cs="Arial"/>
          <w:lang w:val="en-US"/>
        </w:rPr>
        <w:t xml:space="preserve">, kelompok 2 diberikan suspensi Glibenklamid sebagai </w:t>
      </w:r>
      <w:r w:rsidR="00643C40">
        <w:rPr>
          <w:rFonts w:ascii="Arial" w:hAnsi="Arial" w:cs="Arial"/>
          <w:lang w:val="en-US"/>
        </w:rPr>
        <w:t>kontrol</w:t>
      </w:r>
      <w:r>
        <w:rPr>
          <w:rFonts w:ascii="Arial" w:hAnsi="Arial" w:cs="Arial"/>
          <w:lang w:val="en-US"/>
        </w:rPr>
        <w:t xml:space="preserve"> posiif dan kelompok 3, 4 dan 5 diberikan Ekstrak Etanol Daun Insulin dengan dosis 50 mg/kgBB, 100 mg/kgBB dan 2</w:t>
      </w:r>
      <w:r w:rsidR="006072E9">
        <w:rPr>
          <w:rFonts w:ascii="Arial" w:hAnsi="Arial" w:cs="Arial"/>
          <w:lang w:val="en-US"/>
        </w:rPr>
        <w:t>00 mg/kgBB</w:t>
      </w:r>
      <w:r>
        <w:rPr>
          <w:rFonts w:ascii="Arial" w:hAnsi="Arial" w:cs="Arial"/>
          <w:lang w:val="en-US"/>
        </w:rPr>
        <w:t xml:space="preserve">, lalu diinduksi dengan glukosa setelah </w:t>
      </w:r>
      <w:r w:rsidR="00571C20">
        <w:rPr>
          <w:rFonts w:ascii="Arial" w:hAnsi="Arial" w:cs="Arial"/>
          <w:lang w:val="en-US"/>
        </w:rPr>
        <w:t>t=</w:t>
      </w:r>
      <w:r>
        <w:rPr>
          <w:rFonts w:ascii="Arial" w:hAnsi="Arial" w:cs="Arial"/>
          <w:lang w:val="en-US"/>
        </w:rPr>
        <w:t>30 menit dan diukur kadar gula darahnya setiap 15 menit.</w:t>
      </w:r>
    </w:p>
    <w:p w:rsidR="00847B9A" w:rsidRPr="00847B9A" w:rsidRDefault="009D1DF0" w:rsidP="006072E9">
      <w:pPr>
        <w:pStyle w:val="ListParagraph"/>
        <w:tabs>
          <w:tab w:val="left" w:pos="567"/>
          <w:tab w:val="left" w:pos="630"/>
          <w:tab w:val="left" w:pos="720"/>
        </w:tabs>
        <w:ind w:left="0"/>
        <w:jc w:val="both"/>
        <w:rPr>
          <w:rFonts w:ascii="Arial" w:hAnsi="Arial" w:cs="Arial"/>
          <w:lang w:val="en-US"/>
        </w:rPr>
      </w:pPr>
      <w:r w:rsidRPr="009D1DF0">
        <w:rPr>
          <w:rFonts w:ascii="Arial" w:hAnsi="Arial" w:cs="Arial"/>
        </w:rPr>
        <w:tab/>
      </w:r>
      <w:r w:rsidR="00847B9A">
        <w:rPr>
          <w:rFonts w:ascii="Arial" w:hAnsi="Arial" w:cs="Arial"/>
          <w:lang w:val="en-US"/>
        </w:rPr>
        <w:t xml:space="preserve">Hasil dari penelitian menunjukkan bahwa Ekstrak Etanol Daun Insulin </w:t>
      </w:r>
      <w:r w:rsidR="00847B9A" w:rsidRPr="00783B52">
        <w:rPr>
          <w:rFonts w:ascii="Arial" w:hAnsi="Arial" w:cs="Arial"/>
          <w:i/>
        </w:rPr>
        <w:t>Tithonia diversifolia</w:t>
      </w:r>
      <w:r w:rsidR="00847B9A" w:rsidRPr="00783B52">
        <w:rPr>
          <w:rFonts w:ascii="Arial" w:hAnsi="Arial" w:cs="Arial"/>
        </w:rPr>
        <w:t xml:space="preserve"> (Hemsly) A Gray)</w:t>
      </w:r>
      <w:r w:rsidR="00847B9A">
        <w:rPr>
          <w:rFonts w:ascii="Arial" w:hAnsi="Arial" w:cs="Arial"/>
          <w:lang w:val="en-US"/>
        </w:rPr>
        <w:t xml:space="preserve"> dosis 50 mg/kgBB, 100 mg/kgBB dan 200 mg/kgBB memiliki efek penurunan kadar gula darah dan dosis 100 mg/KgBB memiliki efek yang sama dengan Glibenklamid.</w:t>
      </w:r>
    </w:p>
    <w:p w:rsidR="009D1DF0" w:rsidRPr="00DD353E" w:rsidRDefault="00847B9A" w:rsidP="006072E9">
      <w:pPr>
        <w:pStyle w:val="ListParagraph"/>
        <w:tabs>
          <w:tab w:val="left" w:pos="567"/>
          <w:tab w:val="left" w:pos="630"/>
          <w:tab w:val="left" w:pos="720"/>
        </w:tabs>
        <w:ind w:left="0"/>
        <w:jc w:val="both"/>
        <w:rPr>
          <w:rFonts w:ascii="Arial" w:hAnsi="Arial" w:cs="Arial"/>
          <w:lang w:val="en-US"/>
        </w:rPr>
      </w:pPr>
      <w:r>
        <w:rPr>
          <w:rFonts w:ascii="Arial" w:hAnsi="Arial" w:cs="Arial"/>
          <w:lang w:val="en-US"/>
        </w:rPr>
        <w:tab/>
      </w:r>
      <w:r w:rsidR="006072E9">
        <w:rPr>
          <w:rFonts w:ascii="Arial" w:hAnsi="Arial" w:cs="Arial"/>
          <w:lang w:val="en-US"/>
        </w:rPr>
        <w:t xml:space="preserve">Simpulan </w:t>
      </w:r>
      <w:r w:rsidR="00324E34">
        <w:rPr>
          <w:rFonts w:ascii="Arial" w:hAnsi="Arial" w:cs="Arial"/>
          <w:lang w:val="en-US"/>
        </w:rPr>
        <w:t>penelitian</w:t>
      </w:r>
      <w:r w:rsidR="006072E9">
        <w:rPr>
          <w:rFonts w:ascii="Arial" w:hAnsi="Arial" w:cs="Arial"/>
          <w:lang w:val="en-US"/>
        </w:rPr>
        <w:t>,</w:t>
      </w:r>
      <w:r w:rsidR="00DD353E">
        <w:rPr>
          <w:rFonts w:ascii="Arial" w:hAnsi="Arial" w:cs="Arial"/>
          <w:lang w:val="en-US"/>
        </w:rPr>
        <w:t xml:space="preserve">Efek ekstrak </w:t>
      </w:r>
      <w:r w:rsidR="00324E34" w:rsidRPr="00783B52">
        <w:rPr>
          <w:rFonts w:ascii="Arial" w:hAnsi="Arial" w:cs="Arial"/>
        </w:rPr>
        <w:t>Daun Insulin (</w:t>
      </w:r>
      <w:r w:rsidR="00324E34" w:rsidRPr="00783B52">
        <w:rPr>
          <w:rFonts w:ascii="Arial" w:hAnsi="Arial" w:cs="Arial"/>
          <w:i/>
        </w:rPr>
        <w:t>Tithonia diversifolia</w:t>
      </w:r>
      <w:r w:rsidR="00DD353E">
        <w:rPr>
          <w:rFonts w:ascii="Arial" w:hAnsi="Arial" w:cs="Arial"/>
        </w:rPr>
        <w:t xml:space="preserve"> (Hemsly) A Gray) </w:t>
      </w:r>
      <w:r w:rsidR="00DD353E">
        <w:rPr>
          <w:rFonts w:ascii="Arial" w:hAnsi="Arial" w:cs="Arial"/>
          <w:lang w:val="en-US"/>
        </w:rPr>
        <w:t xml:space="preserve">dengan dosis 50 mg/kgBB menurunkan kadar gula darah pada </w:t>
      </w:r>
      <w:r w:rsidR="00571C20">
        <w:rPr>
          <w:rFonts w:ascii="Arial" w:hAnsi="Arial" w:cs="Arial"/>
          <w:lang w:val="en-US"/>
        </w:rPr>
        <w:t>t=6</w:t>
      </w:r>
      <w:r w:rsidR="00DD353E">
        <w:rPr>
          <w:rFonts w:ascii="Arial" w:hAnsi="Arial" w:cs="Arial"/>
          <w:lang w:val="en-US"/>
        </w:rPr>
        <w:t>0</w:t>
      </w:r>
      <w:r w:rsidR="00571C20">
        <w:rPr>
          <w:rFonts w:ascii="Arial" w:hAnsi="Arial" w:cs="Arial"/>
          <w:lang w:val="en-US"/>
        </w:rPr>
        <w:t xml:space="preserve"> meniy</w:t>
      </w:r>
      <w:r w:rsidR="00DD353E">
        <w:rPr>
          <w:rFonts w:ascii="Arial" w:hAnsi="Arial" w:cs="Arial"/>
          <w:lang w:val="en-US"/>
        </w:rPr>
        <w:t xml:space="preserve">, dosis 100 mg/kgBB menurunkan kadar gula darah pada </w:t>
      </w:r>
      <w:r w:rsidR="00571C20">
        <w:rPr>
          <w:rFonts w:ascii="Arial" w:hAnsi="Arial" w:cs="Arial"/>
          <w:lang w:val="en-US"/>
        </w:rPr>
        <w:t>t=</w:t>
      </w:r>
      <w:r w:rsidR="00DD353E">
        <w:rPr>
          <w:rFonts w:ascii="Arial" w:hAnsi="Arial" w:cs="Arial"/>
          <w:lang w:val="en-US"/>
        </w:rPr>
        <w:t>45</w:t>
      </w:r>
      <w:r w:rsidR="00571C20">
        <w:rPr>
          <w:rFonts w:ascii="Arial" w:hAnsi="Arial" w:cs="Arial"/>
          <w:lang w:val="en-US"/>
        </w:rPr>
        <w:t xml:space="preserve"> menit</w:t>
      </w:r>
      <w:r w:rsidR="00DD353E">
        <w:rPr>
          <w:rFonts w:ascii="Arial" w:hAnsi="Arial" w:cs="Arial"/>
          <w:lang w:val="en-US"/>
        </w:rPr>
        <w:t xml:space="preserve"> dan sama cara kerjanya dengan Glibenklamid sedangkan dosis 200 mg/kgBB lebih cepat menurunkan kadar gula darah pada </w:t>
      </w:r>
      <w:r w:rsidR="00571C20">
        <w:rPr>
          <w:rFonts w:ascii="Arial" w:hAnsi="Arial" w:cs="Arial"/>
          <w:lang w:val="en-US"/>
        </w:rPr>
        <w:t>t=30menit</w:t>
      </w:r>
    </w:p>
    <w:p w:rsidR="009D1DF0" w:rsidRPr="009D1DF0" w:rsidRDefault="009D1DF0" w:rsidP="009D1DF0">
      <w:pPr>
        <w:tabs>
          <w:tab w:val="left" w:pos="630"/>
          <w:tab w:val="left" w:pos="720"/>
          <w:tab w:val="left" w:pos="1701"/>
        </w:tabs>
        <w:spacing w:before="20" w:after="20" w:line="360" w:lineRule="auto"/>
        <w:ind w:left="1440" w:hanging="1440"/>
        <w:jc w:val="both"/>
        <w:rPr>
          <w:rFonts w:ascii="Arial" w:hAnsi="Arial" w:cs="Arial"/>
          <w:lang w:val="en-US"/>
        </w:rPr>
      </w:pPr>
      <w:r w:rsidRPr="009D1DF0">
        <w:rPr>
          <w:rFonts w:ascii="Arial" w:hAnsi="Arial" w:cs="Arial"/>
          <w:lang w:val="en-US"/>
        </w:rPr>
        <w:t>Kata Kunci</w:t>
      </w:r>
      <w:r w:rsidRPr="009D1DF0">
        <w:rPr>
          <w:rFonts w:ascii="Arial" w:hAnsi="Arial" w:cs="Arial"/>
          <w:lang w:val="en-US"/>
        </w:rPr>
        <w:tab/>
        <w:t xml:space="preserve">: </w:t>
      </w:r>
      <w:r w:rsidR="006072E9">
        <w:rPr>
          <w:rFonts w:ascii="Arial" w:hAnsi="Arial" w:cs="Arial"/>
          <w:lang w:val="en-US"/>
        </w:rPr>
        <w:t>daun insulin, glukosa darah, DM</w:t>
      </w:r>
      <w:r w:rsidR="00847B9A">
        <w:rPr>
          <w:rFonts w:ascii="Arial" w:hAnsi="Arial" w:cs="Arial"/>
          <w:lang w:val="en-US"/>
        </w:rPr>
        <w:t>.</w:t>
      </w:r>
      <w:r w:rsidRPr="009D1DF0">
        <w:rPr>
          <w:rFonts w:ascii="Arial" w:hAnsi="Arial" w:cs="Arial"/>
          <w:lang w:val="en-US"/>
        </w:rPr>
        <w:tab/>
      </w:r>
    </w:p>
    <w:p w:rsidR="009D1DF0" w:rsidRDefault="00380996" w:rsidP="009D1DF0">
      <w:pPr>
        <w:tabs>
          <w:tab w:val="left" w:pos="630"/>
          <w:tab w:val="left" w:pos="720"/>
        </w:tabs>
        <w:spacing w:before="20" w:after="20" w:line="360" w:lineRule="auto"/>
        <w:jc w:val="both"/>
        <w:rPr>
          <w:rFonts w:ascii="Arial" w:hAnsi="Arial" w:cs="Arial"/>
          <w:lang w:val="en-US"/>
        </w:rPr>
      </w:pPr>
      <w:r>
        <w:rPr>
          <w:rFonts w:ascii="Arial" w:hAnsi="Arial" w:cs="Arial"/>
          <w:lang w:val="en-US"/>
        </w:rPr>
        <w:t>Bacaan</w:t>
      </w:r>
      <w:r w:rsidR="009D1DF0" w:rsidRPr="009D1DF0">
        <w:rPr>
          <w:rFonts w:ascii="Arial" w:hAnsi="Arial" w:cs="Arial"/>
          <w:lang w:val="en-US"/>
        </w:rPr>
        <w:tab/>
      </w:r>
      <w:r w:rsidR="00571C20">
        <w:rPr>
          <w:rFonts w:ascii="Arial" w:hAnsi="Arial" w:cs="Arial"/>
          <w:lang w:val="en-US"/>
        </w:rPr>
        <w:t>: 22</w:t>
      </w:r>
      <w:r w:rsidR="00DD353E">
        <w:rPr>
          <w:rFonts w:ascii="Arial" w:hAnsi="Arial" w:cs="Arial"/>
          <w:lang w:val="en-US"/>
        </w:rPr>
        <w:t>(2007</w:t>
      </w:r>
      <w:r w:rsidR="006072E9">
        <w:rPr>
          <w:rFonts w:ascii="Arial" w:hAnsi="Arial" w:cs="Arial"/>
          <w:lang w:val="en-US"/>
        </w:rPr>
        <w:t xml:space="preserve"> – 2015)</w:t>
      </w:r>
    </w:p>
    <w:p w:rsidR="009D1DF0" w:rsidRDefault="009D1DF0" w:rsidP="00380996">
      <w:pPr>
        <w:pStyle w:val="NoSpacing"/>
        <w:spacing w:line="480" w:lineRule="auto"/>
        <w:rPr>
          <w:rFonts w:ascii="Arial" w:hAnsi="Arial" w:cs="Arial"/>
          <w:b/>
          <w:lang w:val="en-US"/>
        </w:rPr>
      </w:pPr>
    </w:p>
    <w:p w:rsidR="00A95584" w:rsidRDefault="00A95584" w:rsidP="00380996">
      <w:pPr>
        <w:pStyle w:val="NoSpacing"/>
        <w:spacing w:line="480" w:lineRule="auto"/>
        <w:rPr>
          <w:rFonts w:ascii="Arial" w:hAnsi="Arial" w:cs="Arial"/>
          <w:b/>
          <w:lang w:val="en-US"/>
        </w:rPr>
      </w:pPr>
    </w:p>
    <w:p w:rsidR="00293C24" w:rsidRPr="00835F41" w:rsidRDefault="00293C24" w:rsidP="00030DAE">
      <w:pPr>
        <w:pStyle w:val="NoSpacing"/>
        <w:spacing w:line="480" w:lineRule="auto"/>
        <w:jc w:val="center"/>
        <w:rPr>
          <w:rFonts w:ascii="Arial" w:hAnsi="Arial" w:cs="Arial"/>
        </w:rPr>
      </w:pPr>
      <w:r w:rsidRPr="00835F41">
        <w:rPr>
          <w:rFonts w:ascii="Arial" w:hAnsi="Arial" w:cs="Arial"/>
          <w:b/>
        </w:rPr>
        <w:t xml:space="preserve">KATA </w:t>
      </w:r>
      <w:r w:rsidRPr="00835F41">
        <w:rPr>
          <w:rFonts w:ascii="Arial" w:hAnsi="Arial" w:cs="Arial"/>
          <w:b/>
          <w:lang w:val="en-US"/>
        </w:rPr>
        <w:t>P</w:t>
      </w:r>
      <w:r w:rsidRPr="00835F41">
        <w:rPr>
          <w:rFonts w:ascii="Arial" w:hAnsi="Arial" w:cs="Arial"/>
          <w:b/>
        </w:rPr>
        <w:t>ENGANTAR</w:t>
      </w:r>
    </w:p>
    <w:p w:rsidR="00293C24" w:rsidRPr="00835F41" w:rsidRDefault="00293C24" w:rsidP="005E5409">
      <w:pPr>
        <w:pStyle w:val="NoSpacing"/>
        <w:spacing w:line="360" w:lineRule="auto"/>
        <w:ind w:firstLine="720"/>
        <w:jc w:val="both"/>
        <w:rPr>
          <w:rFonts w:ascii="Arial" w:hAnsi="Arial" w:cs="Arial"/>
        </w:rPr>
      </w:pPr>
      <w:r w:rsidRPr="00835F41">
        <w:rPr>
          <w:rFonts w:ascii="Arial" w:hAnsi="Arial" w:cs="Arial"/>
        </w:rPr>
        <w:t xml:space="preserve">Puji dan </w:t>
      </w:r>
      <w:r w:rsidRPr="00835F41">
        <w:rPr>
          <w:rFonts w:ascii="Arial" w:hAnsi="Arial" w:cs="Arial"/>
          <w:lang w:val="en-US"/>
        </w:rPr>
        <w:t>S</w:t>
      </w:r>
      <w:r w:rsidRPr="00835F41">
        <w:rPr>
          <w:rFonts w:ascii="Arial" w:hAnsi="Arial" w:cs="Arial"/>
        </w:rPr>
        <w:t xml:space="preserve">yukur </w:t>
      </w:r>
      <w:r w:rsidRPr="00835F41">
        <w:rPr>
          <w:rFonts w:ascii="Arial" w:hAnsi="Arial" w:cs="Arial"/>
          <w:lang w:val="en-US"/>
        </w:rPr>
        <w:t>P</w:t>
      </w:r>
      <w:r w:rsidRPr="00835F41">
        <w:rPr>
          <w:rFonts w:ascii="Arial" w:hAnsi="Arial" w:cs="Arial"/>
        </w:rPr>
        <w:t xml:space="preserve">enulis panjatkan </w:t>
      </w:r>
      <w:r w:rsidR="00587F4B">
        <w:rPr>
          <w:rFonts w:ascii="Arial" w:hAnsi="Arial" w:cs="Arial"/>
          <w:lang w:val="en-US"/>
        </w:rPr>
        <w:t>kepada Tuhan y</w:t>
      </w:r>
      <w:r w:rsidRPr="00835F41">
        <w:rPr>
          <w:rFonts w:ascii="Arial" w:hAnsi="Arial" w:cs="Arial"/>
          <w:lang w:val="en-US"/>
        </w:rPr>
        <w:t>ang Maha Esa</w:t>
      </w:r>
      <w:r w:rsidRPr="00835F41">
        <w:rPr>
          <w:rFonts w:ascii="Arial" w:hAnsi="Arial" w:cs="Arial"/>
        </w:rPr>
        <w:t xml:space="preserve"> atas berkat r</w:t>
      </w:r>
      <w:r w:rsidR="00A95584">
        <w:rPr>
          <w:rFonts w:ascii="Arial" w:hAnsi="Arial" w:cs="Arial"/>
        </w:rPr>
        <w:t xml:space="preserve">ahmat dan karunia-Nya sehingga </w:t>
      </w:r>
      <w:r w:rsidR="00A95584">
        <w:rPr>
          <w:rFonts w:ascii="Arial" w:hAnsi="Arial" w:cs="Arial"/>
          <w:lang w:val="en-US"/>
        </w:rPr>
        <w:t>P</w:t>
      </w:r>
      <w:r w:rsidRPr="00835F41">
        <w:rPr>
          <w:rFonts w:ascii="Arial" w:hAnsi="Arial" w:cs="Arial"/>
        </w:rPr>
        <w:t>enulis dapat menyelesaikan</w:t>
      </w:r>
      <w:r w:rsidR="007E2C23">
        <w:rPr>
          <w:rFonts w:ascii="Arial" w:hAnsi="Arial" w:cs="Arial"/>
        </w:rPr>
        <w:t>penyusunan</w:t>
      </w:r>
      <w:r w:rsidRPr="00835F41">
        <w:rPr>
          <w:rFonts w:ascii="Arial" w:hAnsi="Arial" w:cs="Arial"/>
        </w:rPr>
        <w:t xml:space="preserve">Karya Tulis Ilmiah ini.Karya Tulis Ilmiah ini disusun untuk melengkapi salah satu syarat </w:t>
      </w:r>
      <w:r w:rsidRPr="00643C9B">
        <w:rPr>
          <w:rFonts w:ascii="Arial" w:hAnsi="Arial" w:cs="Arial"/>
        </w:rPr>
        <w:t>untuk menyelesaikan Pendidikan</w:t>
      </w:r>
      <w:r w:rsidR="00265BCC">
        <w:rPr>
          <w:rFonts w:ascii="Arial" w:hAnsi="Arial" w:cs="Arial"/>
        </w:rPr>
        <w:t>Farmasi di Poltekkes Kemenkes</w:t>
      </w:r>
      <w:r w:rsidRPr="00835F41">
        <w:rPr>
          <w:rFonts w:ascii="Arial" w:hAnsi="Arial" w:cs="Arial"/>
        </w:rPr>
        <w:t xml:space="preserve"> Medan, dengan judul </w:t>
      </w:r>
      <w:r w:rsidR="00030DAE" w:rsidRPr="00643C9B">
        <w:rPr>
          <w:rFonts w:ascii="Arial" w:hAnsi="Arial" w:cs="Arial"/>
          <w:b/>
        </w:rPr>
        <w:t>Uji Efek Ekstrak Etanol Daun Insulin (</w:t>
      </w:r>
      <w:r w:rsidR="00030DAE" w:rsidRPr="00643C9B">
        <w:rPr>
          <w:rFonts w:ascii="Arial" w:hAnsi="Arial" w:cs="Arial"/>
          <w:b/>
          <w:i/>
        </w:rPr>
        <w:t xml:space="preserve">Tithonia diversifolia </w:t>
      </w:r>
      <w:r w:rsidR="00E444DB">
        <w:rPr>
          <w:rFonts w:ascii="Arial" w:hAnsi="Arial" w:cs="Arial"/>
          <w:b/>
          <w:i/>
          <w:lang w:val="en-US"/>
        </w:rPr>
        <w:t>(</w:t>
      </w:r>
      <w:r w:rsidR="00030DAE" w:rsidRPr="00643C9B">
        <w:rPr>
          <w:rFonts w:ascii="Arial" w:hAnsi="Arial" w:cs="Arial"/>
          <w:b/>
          <w:i/>
        </w:rPr>
        <w:t>Hemsly) A.Gray)</w:t>
      </w:r>
      <w:r w:rsidR="00030DAE" w:rsidRPr="00643C9B">
        <w:rPr>
          <w:rFonts w:ascii="Arial" w:hAnsi="Arial" w:cs="Arial"/>
          <w:b/>
        </w:rPr>
        <w:t xml:space="preserve"> terhadap Penurunan Kadar Gula Darah pada Tikus Putih d</w:t>
      </w:r>
      <w:r w:rsidR="00265BCC">
        <w:rPr>
          <w:rFonts w:ascii="Arial" w:hAnsi="Arial" w:cs="Arial"/>
          <w:b/>
        </w:rPr>
        <w:t>engan Gliben</w:t>
      </w:r>
      <w:r w:rsidR="00265BCC">
        <w:rPr>
          <w:rFonts w:ascii="Arial" w:hAnsi="Arial" w:cs="Arial"/>
          <w:b/>
          <w:lang w:val="en-US"/>
        </w:rPr>
        <w:t>k</w:t>
      </w:r>
      <w:r w:rsidR="00C54667" w:rsidRPr="00643C9B">
        <w:rPr>
          <w:rFonts w:ascii="Arial" w:hAnsi="Arial" w:cs="Arial"/>
          <w:b/>
        </w:rPr>
        <w:t>lamid s</w:t>
      </w:r>
      <w:r w:rsidR="00030DAE" w:rsidRPr="00643C9B">
        <w:rPr>
          <w:rFonts w:ascii="Arial" w:hAnsi="Arial" w:cs="Arial"/>
          <w:b/>
        </w:rPr>
        <w:t>ebagai Pembanding</w:t>
      </w:r>
      <w:r w:rsidRPr="00643C9B">
        <w:rPr>
          <w:rFonts w:ascii="Arial" w:hAnsi="Arial" w:cs="Arial"/>
        </w:rPr>
        <w:t>.</w:t>
      </w:r>
    </w:p>
    <w:p w:rsidR="00293C24" w:rsidRPr="00643C9B" w:rsidRDefault="00293C24" w:rsidP="00293C24">
      <w:pPr>
        <w:pStyle w:val="NoSpacing"/>
        <w:spacing w:line="360" w:lineRule="auto"/>
        <w:ind w:firstLine="426"/>
        <w:jc w:val="both"/>
        <w:rPr>
          <w:rFonts w:ascii="Arial" w:hAnsi="Arial" w:cs="Arial"/>
          <w:b/>
        </w:rPr>
      </w:pPr>
      <w:r w:rsidRPr="00835F41">
        <w:rPr>
          <w:rFonts w:ascii="Arial" w:hAnsi="Arial" w:cs="Arial"/>
        </w:rPr>
        <w:t xml:space="preserve"> Karya Tulis Ilmiah</w:t>
      </w:r>
      <w:r w:rsidRPr="00643C9B">
        <w:rPr>
          <w:rFonts w:ascii="Arial" w:hAnsi="Arial" w:cs="Arial"/>
        </w:rPr>
        <w:t xml:space="preserve"> dapat diselesaikankarena</w:t>
      </w:r>
      <w:r w:rsidRPr="00835F41">
        <w:rPr>
          <w:rFonts w:ascii="Arial" w:hAnsi="Arial" w:cs="Arial"/>
        </w:rPr>
        <w:t xml:space="preserve"> bantuan, bimbingan dan arahan dari semua pihak, oleh karena itu, </w:t>
      </w:r>
      <w:r w:rsidR="0088072A" w:rsidRPr="00643C9B">
        <w:rPr>
          <w:rFonts w:ascii="Arial" w:hAnsi="Arial" w:cs="Arial"/>
        </w:rPr>
        <w:t>pada</w:t>
      </w:r>
      <w:r w:rsidR="00A95584">
        <w:rPr>
          <w:rFonts w:ascii="Arial" w:hAnsi="Arial" w:cs="Arial"/>
        </w:rPr>
        <w:t xml:space="preserve"> kesempatan ini </w:t>
      </w:r>
      <w:r w:rsidR="00A95584">
        <w:rPr>
          <w:rFonts w:ascii="Arial" w:hAnsi="Arial" w:cs="Arial"/>
          <w:lang w:val="en-US"/>
        </w:rPr>
        <w:t>P</w:t>
      </w:r>
      <w:r w:rsidRPr="00835F41">
        <w:rPr>
          <w:rFonts w:ascii="Arial" w:hAnsi="Arial" w:cs="Arial"/>
        </w:rPr>
        <w:t>enulis mengucapkan terima kasih yang setulusnya kepada semua pihak yang terkait, terutama yang terhormat</w:t>
      </w:r>
      <w:r w:rsidRPr="00643C9B">
        <w:rPr>
          <w:rFonts w:ascii="Arial" w:hAnsi="Arial" w:cs="Arial"/>
        </w:rPr>
        <w:t>:</w:t>
      </w:r>
    </w:p>
    <w:p w:rsidR="00293C24" w:rsidRPr="00835F41" w:rsidRDefault="00293C24" w:rsidP="00293C24">
      <w:pPr>
        <w:pStyle w:val="NoSpacing"/>
        <w:numPr>
          <w:ilvl w:val="0"/>
          <w:numId w:val="1"/>
        </w:numPr>
        <w:spacing w:line="360" w:lineRule="auto"/>
        <w:ind w:left="426" w:hanging="426"/>
        <w:jc w:val="both"/>
        <w:rPr>
          <w:rFonts w:ascii="Arial" w:hAnsi="Arial" w:cs="Arial"/>
        </w:rPr>
      </w:pPr>
      <w:r w:rsidRPr="00835F41">
        <w:rPr>
          <w:rFonts w:ascii="Arial" w:hAnsi="Arial" w:cs="Arial"/>
        </w:rPr>
        <w:t>Ibu. Dra. Ida Nurhayati, M.Kes</w:t>
      </w:r>
      <w:r w:rsidR="002723B2">
        <w:rPr>
          <w:rFonts w:ascii="Arial" w:hAnsi="Arial" w:cs="Arial"/>
          <w:lang w:val="en-US"/>
        </w:rPr>
        <w:t>.</w:t>
      </w:r>
      <w:r w:rsidRPr="00835F41">
        <w:rPr>
          <w:rFonts w:ascii="Arial" w:hAnsi="Arial" w:cs="Arial"/>
        </w:rPr>
        <w:t xml:space="preserve"> selaku Direktur Politeknik Kesehatan Kemenkes Medan.</w:t>
      </w:r>
    </w:p>
    <w:p w:rsidR="00293C24" w:rsidRPr="00835F41" w:rsidRDefault="00293C24" w:rsidP="00293C24">
      <w:pPr>
        <w:pStyle w:val="NoSpacing"/>
        <w:numPr>
          <w:ilvl w:val="0"/>
          <w:numId w:val="1"/>
        </w:numPr>
        <w:spacing w:line="360" w:lineRule="auto"/>
        <w:ind w:left="426" w:hanging="426"/>
        <w:jc w:val="both"/>
        <w:rPr>
          <w:rFonts w:ascii="Arial" w:hAnsi="Arial" w:cs="Arial"/>
        </w:rPr>
      </w:pPr>
      <w:r w:rsidRPr="00835F41">
        <w:rPr>
          <w:rFonts w:ascii="Arial" w:hAnsi="Arial" w:cs="Arial"/>
        </w:rPr>
        <w:t>Ibu Dra.Masniah, M.Kes, Apt</w:t>
      </w:r>
      <w:r w:rsidR="002723B2">
        <w:rPr>
          <w:rFonts w:ascii="Arial" w:hAnsi="Arial" w:cs="Arial"/>
          <w:lang w:val="en-US"/>
        </w:rPr>
        <w:t>.</w:t>
      </w:r>
      <w:r w:rsidRPr="00835F41">
        <w:rPr>
          <w:rFonts w:ascii="Arial" w:hAnsi="Arial" w:cs="Arial"/>
        </w:rPr>
        <w:t xml:space="preserve"> selaku Ketua Jurusan Farmasi Politeknik Kesehatan Kemenkes Medan</w:t>
      </w:r>
      <w:r w:rsidR="002723B2">
        <w:rPr>
          <w:rFonts w:ascii="Arial" w:hAnsi="Arial" w:cs="Arial"/>
          <w:lang w:val="en-US"/>
        </w:rPr>
        <w:t>.</w:t>
      </w:r>
    </w:p>
    <w:p w:rsidR="00074589" w:rsidRPr="00074589" w:rsidRDefault="00074589" w:rsidP="00293C24">
      <w:pPr>
        <w:pStyle w:val="NoSpacing"/>
        <w:numPr>
          <w:ilvl w:val="0"/>
          <w:numId w:val="1"/>
        </w:numPr>
        <w:spacing w:line="360" w:lineRule="auto"/>
        <w:ind w:left="426" w:hanging="426"/>
        <w:jc w:val="both"/>
        <w:rPr>
          <w:rFonts w:ascii="Arial" w:hAnsi="Arial" w:cs="Arial"/>
        </w:rPr>
      </w:pPr>
      <w:r>
        <w:rPr>
          <w:rFonts w:ascii="Arial" w:hAnsi="Arial" w:cs="Arial"/>
          <w:lang w:val="en-US"/>
        </w:rPr>
        <w:t>Bapak Drs. Adil Makmur Tarigan, Apt., M.Si Dosen Pembimbing Akademik yang membimbing dan memberi masukan serta arahan dalam pembelajaran dari tingkat 1 hingga tingat 3.</w:t>
      </w:r>
    </w:p>
    <w:p w:rsidR="00293C24" w:rsidRPr="00835F41" w:rsidRDefault="00293C24" w:rsidP="00293C24">
      <w:pPr>
        <w:pStyle w:val="NoSpacing"/>
        <w:numPr>
          <w:ilvl w:val="0"/>
          <w:numId w:val="1"/>
        </w:numPr>
        <w:spacing w:line="360" w:lineRule="auto"/>
        <w:ind w:left="426" w:hanging="426"/>
        <w:jc w:val="both"/>
        <w:rPr>
          <w:rFonts w:ascii="Arial" w:hAnsi="Arial" w:cs="Arial"/>
        </w:rPr>
      </w:pPr>
      <w:r w:rsidRPr="00835F41">
        <w:rPr>
          <w:rFonts w:ascii="Arial" w:hAnsi="Arial" w:cs="Arial"/>
          <w:lang w:val="en-US"/>
        </w:rPr>
        <w:t>Bapak Lavinur, S</w:t>
      </w:r>
      <w:r w:rsidR="002723B2">
        <w:rPr>
          <w:rFonts w:ascii="Arial" w:hAnsi="Arial" w:cs="Arial"/>
          <w:lang w:val="en-US"/>
        </w:rPr>
        <w:t>.</w:t>
      </w:r>
      <w:r w:rsidRPr="00835F41">
        <w:rPr>
          <w:rFonts w:ascii="Arial" w:hAnsi="Arial" w:cs="Arial"/>
          <w:lang w:val="en-US"/>
        </w:rPr>
        <w:t>T., M.Si</w:t>
      </w:r>
      <w:r w:rsidR="002723B2">
        <w:rPr>
          <w:rFonts w:ascii="Arial" w:hAnsi="Arial" w:cs="Arial"/>
          <w:lang w:val="en-US"/>
        </w:rPr>
        <w:t>.</w:t>
      </w:r>
      <w:r w:rsidRPr="00835F41">
        <w:rPr>
          <w:rFonts w:ascii="Arial" w:hAnsi="Arial" w:cs="Arial"/>
          <w:lang w:val="en-US"/>
        </w:rPr>
        <w:t xml:space="preserve"> D</w:t>
      </w:r>
      <w:r w:rsidRPr="00835F41">
        <w:rPr>
          <w:rFonts w:ascii="Arial" w:hAnsi="Arial" w:cs="Arial"/>
        </w:rPr>
        <w:t xml:space="preserve">osen </w:t>
      </w:r>
      <w:r w:rsidRPr="00835F41">
        <w:rPr>
          <w:rFonts w:ascii="Arial" w:hAnsi="Arial" w:cs="Arial"/>
          <w:lang w:val="en-US"/>
        </w:rPr>
        <w:t>P</w:t>
      </w:r>
      <w:r w:rsidRPr="00835F41">
        <w:rPr>
          <w:rFonts w:ascii="Arial" w:hAnsi="Arial" w:cs="Arial"/>
        </w:rPr>
        <w:t xml:space="preserve">embimbing Karya Tulis Ilmiah yang telah membimbing dan memberi masukan serta arahan hingga mengantar </w:t>
      </w:r>
      <w:r w:rsidRPr="00835F41">
        <w:rPr>
          <w:rFonts w:ascii="Arial" w:hAnsi="Arial" w:cs="Arial"/>
          <w:lang w:val="en-US"/>
        </w:rPr>
        <w:t>Penulis</w:t>
      </w:r>
      <w:r w:rsidRPr="00835F41">
        <w:rPr>
          <w:rFonts w:ascii="Arial" w:hAnsi="Arial" w:cs="Arial"/>
        </w:rPr>
        <w:t xml:space="preserve"> mengikuti UAP</w:t>
      </w:r>
      <w:r w:rsidR="002723B2">
        <w:rPr>
          <w:rFonts w:ascii="Arial" w:hAnsi="Arial" w:cs="Arial"/>
          <w:lang w:val="en-US"/>
        </w:rPr>
        <w:t>.</w:t>
      </w:r>
    </w:p>
    <w:p w:rsidR="00293C24" w:rsidRPr="00835F41" w:rsidRDefault="00040468" w:rsidP="00293C24">
      <w:pPr>
        <w:pStyle w:val="NoSpacing"/>
        <w:numPr>
          <w:ilvl w:val="0"/>
          <w:numId w:val="1"/>
        </w:numPr>
        <w:spacing w:line="360" w:lineRule="auto"/>
        <w:ind w:left="426" w:hanging="426"/>
        <w:jc w:val="both"/>
        <w:rPr>
          <w:rFonts w:ascii="Arial" w:hAnsi="Arial" w:cs="Arial"/>
        </w:rPr>
      </w:pPr>
      <w:r w:rsidRPr="00643C9B">
        <w:rPr>
          <w:rFonts w:ascii="Arial" w:hAnsi="Arial" w:cs="Arial"/>
        </w:rPr>
        <w:t>Ibu Zulfa Ismaniar Fauzi, SE., M.Si</w:t>
      </w:r>
      <w:r w:rsidR="00293C24" w:rsidRPr="00643C9B">
        <w:rPr>
          <w:rFonts w:ascii="Arial" w:hAnsi="Arial" w:cs="Arial"/>
        </w:rPr>
        <w:t xml:space="preserve"> dan Bapak Drs.</w:t>
      </w:r>
      <w:r w:rsidR="0063237F" w:rsidRPr="00643C9B">
        <w:rPr>
          <w:rFonts w:ascii="Arial" w:hAnsi="Arial" w:cs="Arial"/>
        </w:rPr>
        <w:t xml:space="preserve">Jafril </w:t>
      </w:r>
      <w:r w:rsidR="0088072A" w:rsidRPr="00643C9B">
        <w:rPr>
          <w:rFonts w:ascii="Arial" w:hAnsi="Arial" w:cs="Arial"/>
        </w:rPr>
        <w:t xml:space="preserve">Rezi, </w:t>
      </w:r>
      <w:r w:rsidR="0063237F" w:rsidRPr="00643C9B">
        <w:rPr>
          <w:rFonts w:ascii="Arial" w:hAnsi="Arial" w:cs="Arial"/>
        </w:rPr>
        <w:t xml:space="preserve">M.Si., Apt </w:t>
      </w:r>
      <w:r w:rsidR="00293C24" w:rsidRPr="00643C9B">
        <w:rPr>
          <w:rFonts w:ascii="Arial" w:hAnsi="Arial" w:cs="Arial"/>
        </w:rPr>
        <w:t xml:space="preserve">Dosen Penguji Proposal </w:t>
      </w:r>
      <w:r w:rsidR="00293C24" w:rsidRPr="00835F41">
        <w:rPr>
          <w:rFonts w:ascii="Arial" w:hAnsi="Arial" w:cs="Arial"/>
        </w:rPr>
        <w:t xml:space="preserve">KTI dan UAP yang telah memberikan kritikan, masukan dan saran untuk </w:t>
      </w:r>
      <w:r w:rsidR="00293C24" w:rsidRPr="00643C9B">
        <w:rPr>
          <w:rFonts w:ascii="Arial" w:hAnsi="Arial" w:cs="Arial"/>
        </w:rPr>
        <w:t>Penulis.</w:t>
      </w:r>
    </w:p>
    <w:p w:rsidR="00293C24" w:rsidRPr="00835F41" w:rsidRDefault="00293C24" w:rsidP="00293C24">
      <w:pPr>
        <w:pStyle w:val="NoSpacing"/>
        <w:numPr>
          <w:ilvl w:val="0"/>
          <w:numId w:val="1"/>
        </w:numPr>
        <w:spacing w:line="360" w:lineRule="auto"/>
        <w:ind w:left="426" w:hanging="426"/>
        <w:jc w:val="both"/>
        <w:rPr>
          <w:rFonts w:ascii="Arial" w:hAnsi="Arial" w:cs="Arial"/>
        </w:rPr>
      </w:pPr>
      <w:r w:rsidRPr="00835F41">
        <w:rPr>
          <w:rFonts w:ascii="Arial" w:hAnsi="Arial" w:cs="Arial"/>
          <w:lang w:val="en-US"/>
        </w:rPr>
        <w:t>Seluruh Dosen dan staff  Politeknik Kesehatan Kemenkes Medan jurusan Farmasi yang telah banyak memberikan bimbingan dan pengetahuan di masa perkuliahan</w:t>
      </w:r>
      <w:r w:rsidR="002723B2">
        <w:rPr>
          <w:rFonts w:ascii="Arial" w:hAnsi="Arial" w:cs="Arial"/>
          <w:lang w:val="en-US"/>
        </w:rPr>
        <w:t>.</w:t>
      </w:r>
    </w:p>
    <w:p w:rsidR="00293C24" w:rsidRPr="00835F41" w:rsidRDefault="00293C24" w:rsidP="00293C24">
      <w:pPr>
        <w:pStyle w:val="NoSpacing"/>
        <w:numPr>
          <w:ilvl w:val="0"/>
          <w:numId w:val="1"/>
        </w:numPr>
        <w:spacing w:line="360" w:lineRule="auto"/>
        <w:ind w:left="426" w:hanging="426"/>
        <w:jc w:val="both"/>
        <w:rPr>
          <w:rFonts w:ascii="Arial" w:hAnsi="Arial" w:cs="Arial"/>
        </w:rPr>
      </w:pPr>
      <w:r w:rsidRPr="00835F41">
        <w:rPr>
          <w:rFonts w:ascii="Arial" w:hAnsi="Arial" w:cs="Arial"/>
          <w:lang w:val="en-US"/>
        </w:rPr>
        <w:t>Teristimewa kepada kedua orang tua Penulis, Ayah St.Hardi Simanjuntak dan Ibu Lindawati, SH yang selalu memberikan dukungan, motivasi dan doa yang tidak pernah putus selama perkuliahan dan penelitian</w:t>
      </w:r>
      <w:r w:rsidR="002723B2">
        <w:rPr>
          <w:rFonts w:ascii="Arial" w:hAnsi="Arial" w:cs="Arial"/>
          <w:lang w:val="en-US"/>
        </w:rPr>
        <w:t>.</w:t>
      </w:r>
    </w:p>
    <w:p w:rsidR="00293C24" w:rsidRPr="00835F41" w:rsidRDefault="00293C24" w:rsidP="00293C24">
      <w:pPr>
        <w:pStyle w:val="NoSpacing"/>
        <w:numPr>
          <w:ilvl w:val="0"/>
          <w:numId w:val="1"/>
        </w:numPr>
        <w:spacing w:line="360" w:lineRule="auto"/>
        <w:ind w:left="426" w:hanging="426"/>
        <w:jc w:val="both"/>
        <w:rPr>
          <w:rFonts w:ascii="Arial" w:hAnsi="Arial" w:cs="Arial"/>
        </w:rPr>
      </w:pPr>
      <w:r w:rsidRPr="00835F41">
        <w:rPr>
          <w:rFonts w:ascii="Arial" w:hAnsi="Arial" w:cs="Arial"/>
          <w:lang w:val="en-US"/>
        </w:rPr>
        <w:t>Kepada seluruh teman-teman di Poltekkes Jurusan Farmasi yang tidak dapat disebutkan satu persatu khususnya stambuk 2016</w:t>
      </w:r>
      <w:r w:rsidR="002A5523">
        <w:rPr>
          <w:rFonts w:ascii="Arial" w:hAnsi="Arial" w:cs="Arial"/>
          <w:lang w:val="en-US"/>
        </w:rPr>
        <w:t>.</w:t>
      </w:r>
    </w:p>
    <w:p w:rsidR="00293C24" w:rsidRPr="00835F41" w:rsidRDefault="00293C24" w:rsidP="00A95584">
      <w:pPr>
        <w:pStyle w:val="NoSpacing"/>
        <w:spacing w:before="240" w:line="360" w:lineRule="auto"/>
        <w:ind w:firstLine="720"/>
        <w:jc w:val="both"/>
        <w:rPr>
          <w:rFonts w:ascii="Arial" w:hAnsi="Arial" w:cs="Arial"/>
          <w:lang w:val="en-US"/>
        </w:rPr>
      </w:pPr>
      <w:r w:rsidRPr="00835F41">
        <w:rPr>
          <w:rFonts w:ascii="Arial" w:hAnsi="Arial" w:cs="Arial"/>
        </w:rPr>
        <w:t xml:space="preserve">Penulis menyadari bahwa Karya Tulis Ilmiah ini masih jauh dari kesempurnaan. Oleh karena itu </w:t>
      </w:r>
      <w:r w:rsidRPr="00835F41">
        <w:rPr>
          <w:rFonts w:ascii="Arial" w:hAnsi="Arial" w:cs="Arial"/>
          <w:lang w:val="en-US"/>
        </w:rPr>
        <w:t>P</w:t>
      </w:r>
      <w:r w:rsidRPr="00835F41">
        <w:rPr>
          <w:rFonts w:ascii="Arial" w:hAnsi="Arial" w:cs="Arial"/>
        </w:rPr>
        <w:t>enulis mengharapkan kritik dan saran yang membangun demi sempurnanya Karya Tulis Ilmiah ini. Penulis berharap semoga Karya Tulis Ilmiah ini dapat bermanfaat bagi kita semua.</w:t>
      </w:r>
    </w:p>
    <w:p w:rsidR="00293C24" w:rsidRPr="00835F41" w:rsidRDefault="00293C24" w:rsidP="00A95584">
      <w:pPr>
        <w:pStyle w:val="NoSpacing"/>
        <w:spacing w:before="240" w:line="480" w:lineRule="auto"/>
        <w:ind w:left="426"/>
        <w:jc w:val="center"/>
        <w:rPr>
          <w:rFonts w:ascii="Arial" w:hAnsi="Arial" w:cs="Arial"/>
          <w:lang w:val="en-US"/>
        </w:rPr>
      </w:pPr>
      <w:r w:rsidRPr="00835F41">
        <w:rPr>
          <w:rFonts w:ascii="Arial" w:hAnsi="Arial" w:cs="Arial"/>
        </w:rPr>
        <w:t xml:space="preserve">Medan,     </w:t>
      </w:r>
      <w:r w:rsidR="009A49F5">
        <w:rPr>
          <w:rFonts w:ascii="Arial" w:hAnsi="Arial" w:cs="Arial"/>
          <w:lang w:val="en-US"/>
        </w:rPr>
        <w:t xml:space="preserve">Juli </w:t>
      </w:r>
      <w:r w:rsidRPr="00835F41">
        <w:rPr>
          <w:rFonts w:ascii="Arial" w:hAnsi="Arial" w:cs="Arial"/>
          <w:lang w:val="en-US"/>
        </w:rPr>
        <w:t>2019</w:t>
      </w:r>
    </w:p>
    <w:p w:rsidR="00293C24" w:rsidRPr="00835F41" w:rsidRDefault="00293C24" w:rsidP="00FA04C1">
      <w:pPr>
        <w:pStyle w:val="NoSpacing"/>
        <w:rPr>
          <w:rFonts w:ascii="Arial" w:hAnsi="Arial" w:cs="Arial"/>
        </w:rPr>
      </w:pPr>
      <w:r w:rsidRPr="00835F41">
        <w:rPr>
          <w:rFonts w:ascii="Arial" w:hAnsi="Arial" w:cs="Arial"/>
        </w:rPr>
        <w:t>Penulis</w:t>
      </w:r>
    </w:p>
    <w:p w:rsidR="00293C24" w:rsidRPr="00835F41" w:rsidRDefault="00293C24" w:rsidP="00293C24">
      <w:pPr>
        <w:pStyle w:val="NoSpacing"/>
        <w:spacing w:line="360" w:lineRule="auto"/>
        <w:ind w:left="426"/>
        <w:jc w:val="right"/>
        <w:rPr>
          <w:rFonts w:ascii="Arial" w:hAnsi="Arial" w:cs="Arial"/>
        </w:rPr>
      </w:pPr>
    </w:p>
    <w:p w:rsidR="00293C24" w:rsidRPr="00835F41" w:rsidRDefault="00293C24" w:rsidP="00293C24">
      <w:pPr>
        <w:pStyle w:val="NoSpacing"/>
        <w:spacing w:line="360" w:lineRule="auto"/>
        <w:ind w:left="426"/>
        <w:jc w:val="right"/>
        <w:rPr>
          <w:rFonts w:ascii="Arial" w:hAnsi="Arial" w:cs="Arial"/>
        </w:rPr>
      </w:pPr>
    </w:p>
    <w:p w:rsidR="00293C24" w:rsidRPr="00835F41" w:rsidRDefault="00293C24" w:rsidP="00293C24">
      <w:pPr>
        <w:pStyle w:val="NoSpacing"/>
        <w:spacing w:line="360" w:lineRule="auto"/>
        <w:ind w:left="426"/>
        <w:jc w:val="right"/>
        <w:rPr>
          <w:rFonts w:ascii="Arial" w:hAnsi="Arial" w:cs="Arial"/>
          <w:u w:val="single"/>
        </w:rPr>
      </w:pPr>
    </w:p>
    <w:p w:rsidR="00293C24" w:rsidRPr="002723B2" w:rsidRDefault="00970A90" w:rsidP="00970A90">
      <w:pPr>
        <w:pStyle w:val="NoSpacing"/>
        <w:jc w:val="center"/>
        <w:rPr>
          <w:rFonts w:ascii="Arial" w:hAnsi="Arial" w:cs="Arial"/>
          <w:lang w:val="en-US"/>
        </w:rPr>
      </w:pPr>
      <w:r w:rsidRPr="002723B2">
        <w:rPr>
          <w:rFonts w:ascii="Arial" w:hAnsi="Arial" w:cs="Arial"/>
          <w:lang w:val="en-US"/>
        </w:rPr>
        <w:t>Arga Bima Melkisedek S</w:t>
      </w:r>
    </w:p>
    <w:p w:rsidR="00293C24" w:rsidRPr="002723B2" w:rsidRDefault="00293C24" w:rsidP="00293C24">
      <w:pPr>
        <w:pStyle w:val="NoSpacing"/>
        <w:jc w:val="center"/>
        <w:rPr>
          <w:rFonts w:ascii="Arial" w:hAnsi="Arial" w:cs="Arial"/>
        </w:rPr>
      </w:pPr>
      <w:r w:rsidRPr="002723B2">
        <w:rPr>
          <w:rFonts w:ascii="Arial" w:hAnsi="Arial" w:cs="Arial"/>
          <w:lang w:val="en-US"/>
        </w:rPr>
        <w:t xml:space="preserve">                                                       P07539016032</w:t>
      </w:r>
    </w:p>
    <w:p w:rsidR="00293C24" w:rsidRPr="00835F41" w:rsidRDefault="00293C24" w:rsidP="00293C24">
      <w:pPr>
        <w:tabs>
          <w:tab w:val="left" w:pos="2268"/>
        </w:tabs>
        <w:rPr>
          <w:rFonts w:ascii="Arial" w:hAnsi="Arial" w:cs="Arial"/>
          <w:lang w:val="en-US"/>
        </w:rPr>
      </w:pPr>
    </w:p>
    <w:p w:rsidR="00293C24" w:rsidRPr="00835F41" w:rsidRDefault="00293C24">
      <w:pPr>
        <w:rPr>
          <w:rFonts w:ascii="Arial" w:hAnsi="Arial" w:cs="Arial"/>
          <w:lang w:val="en-US"/>
        </w:rPr>
      </w:pPr>
    </w:p>
    <w:p w:rsidR="00293C24" w:rsidRPr="00835F41" w:rsidRDefault="00293C24">
      <w:pPr>
        <w:rPr>
          <w:rFonts w:ascii="Arial" w:hAnsi="Arial" w:cs="Arial"/>
          <w:lang w:val="en-US"/>
        </w:rPr>
      </w:pPr>
    </w:p>
    <w:p w:rsidR="00293C24" w:rsidRPr="00835F41" w:rsidRDefault="00293C24">
      <w:pPr>
        <w:rPr>
          <w:rFonts w:ascii="Arial" w:hAnsi="Arial" w:cs="Arial"/>
          <w:lang w:val="en-US"/>
        </w:rPr>
      </w:pPr>
    </w:p>
    <w:p w:rsidR="00293C24" w:rsidRPr="00835F41" w:rsidRDefault="00293C24">
      <w:pPr>
        <w:rPr>
          <w:rFonts w:ascii="Arial" w:hAnsi="Arial" w:cs="Arial"/>
          <w:lang w:val="en-US"/>
        </w:rPr>
      </w:pPr>
    </w:p>
    <w:p w:rsidR="00293C24" w:rsidRPr="00835F41" w:rsidRDefault="00293C24">
      <w:pPr>
        <w:rPr>
          <w:rFonts w:ascii="Arial" w:hAnsi="Arial" w:cs="Arial"/>
          <w:lang w:val="en-US"/>
        </w:rPr>
      </w:pPr>
    </w:p>
    <w:p w:rsidR="00293C24" w:rsidRPr="00835F41" w:rsidRDefault="00293C24">
      <w:pPr>
        <w:rPr>
          <w:rFonts w:ascii="Arial" w:hAnsi="Arial" w:cs="Arial"/>
          <w:lang w:val="en-US"/>
        </w:rPr>
      </w:pPr>
    </w:p>
    <w:p w:rsidR="00293C24" w:rsidRPr="00835F41" w:rsidRDefault="00293C24">
      <w:pPr>
        <w:rPr>
          <w:rFonts w:ascii="Arial" w:hAnsi="Arial" w:cs="Arial"/>
          <w:lang w:val="en-US"/>
        </w:rPr>
      </w:pPr>
    </w:p>
    <w:p w:rsidR="00293C24" w:rsidRPr="00835F41" w:rsidRDefault="00293C24">
      <w:pPr>
        <w:rPr>
          <w:rFonts w:ascii="Arial" w:hAnsi="Arial" w:cs="Arial"/>
          <w:lang w:val="en-US"/>
        </w:rPr>
      </w:pPr>
    </w:p>
    <w:p w:rsidR="00293C24" w:rsidRPr="00835F41" w:rsidRDefault="00293C24">
      <w:pPr>
        <w:rPr>
          <w:rFonts w:ascii="Arial" w:hAnsi="Arial" w:cs="Arial"/>
          <w:lang w:val="en-US"/>
        </w:rPr>
      </w:pPr>
    </w:p>
    <w:p w:rsidR="00293C24" w:rsidRPr="00835F41" w:rsidRDefault="00293C24">
      <w:pPr>
        <w:rPr>
          <w:rFonts w:ascii="Arial" w:hAnsi="Arial" w:cs="Arial"/>
          <w:lang w:val="en-US"/>
        </w:rPr>
      </w:pPr>
    </w:p>
    <w:p w:rsidR="00293C24" w:rsidRDefault="00293C24" w:rsidP="00CB0A19">
      <w:pPr>
        <w:pStyle w:val="ListParagraph"/>
        <w:spacing w:after="0" w:line="360" w:lineRule="auto"/>
        <w:ind w:left="0"/>
        <w:rPr>
          <w:rFonts w:ascii="Arial" w:hAnsi="Arial" w:cs="Arial"/>
          <w:lang w:val="en-US"/>
        </w:rPr>
      </w:pPr>
    </w:p>
    <w:p w:rsidR="00FA04C1" w:rsidRDefault="00FA04C1" w:rsidP="00CB0A19">
      <w:pPr>
        <w:pStyle w:val="ListParagraph"/>
        <w:spacing w:after="0" w:line="360" w:lineRule="auto"/>
        <w:ind w:left="0"/>
        <w:rPr>
          <w:rFonts w:ascii="Arial" w:hAnsi="Arial" w:cs="Arial"/>
          <w:lang w:val="en-US"/>
        </w:rPr>
      </w:pPr>
    </w:p>
    <w:p w:rsidR="00FA04C1" w:rsidRDefault="00FA04C1" w:rsidP="00CB0A19">
      <w:pPr>
        <w:pStyle w:val="ListParagraph"/>
        <w:spacing w:after="0" w:line="360" w:lineRule="auto"/>
        <w:ind w:left="0"/>
        <w:rPr>
          <w:rFonts w:ascii="Arial" w:hAnsi="Arial" w:cs="Arial"/>
          <w:lang w:val="en-US"/>
        </w:rPr>
      </w:pPr>
    </w:p>
    <w:p w:rsidR="00FA04C1" w:rsidRDefault="00FA04C1" w:rsidP="00CB0A19">
      <w:pPr>
        <w:pStyle w:val="ListParagraph"/>
        <w:spacing w:after="0" w:line="360" w:lineRule="auto"/>
        <w:ind w:left="0"/>
        <w:rPr>
          <w:rFonts w:ascii="Arial" w:hAnsi="Arial" w:cs="Arial"/>
          <w:lang w:val="en-US"/>
        </w:rPr>
      </w:pPr>
    </w:p>
    <w:p w:rsidR="00FA04C1" w:rsidRDefault="00FA04C1" w:rsidP="00CB0A19">
      <w:pPr>
        <w:pStyle w:val="ListParagraph"/>
        <w:spacing w:after="0" w:line="360" w:lineRule="auto"/>
        <w:ind w:left="0"/>
        <w:rPr>
          <w:rFonts w:ascii="Arial" w:hAnsi="Arial" w:cs="Arial"/>
          <w:lang w:val="en-US"/>
        </w:rPr>
      </w:pPr>
    </w:p>
    <w:p w:rsidR="00FA04C1" w:rsidRDefault="00FA04C1" w:rsidP="00CB0A19">
      <w:pPr>
        <w:pStyle w:val="ListParagraph"/>
        <w:spacing w:after="0" w:line="360" w:lineRule="auto"/>
        <w:ind w:left="0"/>
        <w:rPr>
          <w:rFonts w:ascii="Arial" w:hAnsi="Arial" w:cs="Arial"/>
          <w:lang w:val="en-US"/>
        </w:rPr>
      </w:pPr>
    </w:p>
    <w:p w:rsidR="00FA04C1" w:rsidRDefault="00FA04C1" w:rsidP="00CB0A19">
      <w:pPr>
        <w:pStyle w:val="ListParagraph"/>
        <w:spacing w:after="0" w:line="360" w:lineRule="auto"/>
        <w:ind w:left="0"/>
        <w:rPr>
          <w:rFonts w:ascii="Arial" w:hAnsi="Arial" w:cs="Arial"/>
          <w:lang w:val="en-US"/>
        </w:rPr>
      </w:pPr>
    </w:p>
    <w:p w:rsidR="00FA04C1" w:rsidRDefault="00FA04C1" w:rsidP="00CB0A19">
      <w:pPr>
        <w:pStyle w:val="ListParagraph"/>
        <w:spacing w:after="0" w:line="360" w:lineRule="auto"/>
        <w:ind w:left="0"/>
        <w:rPr>
          <w:rFonts w:ascii="Arial" w:hAnsi="Arial" w:cs="Arial"/>
          <w:lang w:val="en-US"/>
        </w:rPr>
      </w:pPr>
    </w:p>
    <w:p w:rsidR="00FA04C1" w:rsidRDefault="00FA04C1" w:rsidP="00CB0A19">
      <w:pPr>
        <w:pStyle w:val="ListParagraph"/>
        <w:spacing w:after="0" w:line="360" w:lineRule="auto"/>
        <w:ind w:left="0"/>
        <w:rPr>
          <w:rFonts w:ascii="Arial" w:hAnsi="Arial" w:cs="Arial"/>
          <w:lang w:val="en-US"/>
        </w:rPr>
      </w:pPr>
    </w:p>
    <w:p w:rsidR="00FA04C1" w:rsidRDefault="00FA04C1" w:rsidP="00CB0A19">
      <w:pPr>
        <w:pStyle w:val="ListParagraph"/>
        <w:spacing w:after="0" w:line="360" w:lineRule="auto"/>
        <w:ind w:left="0"/>
        <w:rPr>
          <w:rFonts w:ascii="Arial" w:hAnsi="Arial" w:cs="Arial"/>
          <w:lang w:val="en-US"/>
        </w:rPr>
      </w:pPr>
    </w:p>
    <w:p w:rsidR="00FA04C1" w:rsidRDefault="00FA04C1" w:rsidP="00CB0A19">
      <w:pPr>
        <w:pStyle w:val="ListParagraph"/>
        <w:spacing w:after="0" w:line="360" w:lineRule="auto"/>
        <w:ind w:left="0"/>
        <w:rPr>
          <w:rFonts w:ascii="Arial" w:hAnsi="Arial" w:cs="Arial"/>
          <w:lang w:val="en-US"/>
        </w:rPr>
      </w:pPr>
    </w:p>
    <w:p w:rsidR="00FA04C1" w:rsidRDefault="00FA04C1" w:rsidP="00CB0A19">
      <w:pPr>
        <w:pStyle w:val="ListParagraph"/>
        <w:spacing w:after="0" w:line="360" w:lineRule="auto"/>
        <w:ind w:left="0"/>
        <w:rPr>
          <w:rFonts w:ascii="Arial" w:hAnsi="Arial" w:cs="Arial"/>
          <w:lang w:val="en-US"/>
        </w:rPr>
      </w:pPr>
    </w:p>
    <w:p w:rsidR="009F6E55" w:rsidRDefault="009F6E55" w:rsidP="00CB0A19">
      <w:pPr>
        <w:pStyle w:val="ListParagraph"/>
        <w:spacing w:after="0" w:line="360" w:lineRule="auto"/>
        <w:ind w:left="0"/>
        <w:rPr>
          <w:rFonts w:ascii="Arial" w:hAnsi="Arial" w:cs="Arial"/>
          <w:lang w:val="en-US"/>
        </w:rPr>
      </w:pPr>
    </w:p>
    <w:p w:rsidR="000D6635" w:rsidRDefault="000D6635" w:rsidP="00CB0A19">
      <w:pPr>
        <w:pStyle w:val="ListParagraph"/>
        <w:spacing w:after="0" w:line="360" w:lineRule="auto"/>
        <w:ind w:left="0"/>
        <w:rPr>
          <w:rFonts w:ascii="Arial" w:hAnsi="Arial" w:cs="Arial"/>
          <w:lang w:val="en-US"/>
        </w:rPr>
      </w:pPr>
    </w:p>
    <w:p w:rsidR="000D6635" w:rsidRDefault="000D6635" w:rsidP="00CB0A19">
      <w:pPr>
        <w:pStyle w:val="ListParagraph"/>
        <w:spacing w:after="0" w:line="360" w:lineRule="auto"/>
        <w:ind w:left="0"/>
        <w:rPr>
          <w:rFonts w:ascii="Arial" w:hAnsi="Arial" w:cs="Arial"/>
          <w:lang w:val="en-US"/>
        </w:rPr>
      </w:pPr>
    </w:p>
    <w:p w:rsidR="00293C24" w:rsidRPr="00835F41" w:rsidRDefault="00293C24" w:rsidP="00293C24">
      <w:pPr>
        <w:pStyle w:val="ListParagraph"/>
        <w:spacing w:after="0" w:line="360" w:lineRule="auto"/>
        <w:ind w:left="0"/>
        <w:jc w:val="center"/>
        <w:rPr>
          <w:rFonts w:ascii="Arial" w:hAnsi="Arial" w:cs="Arial"/>
          <w:b/>
          <w:lang w:val="en-US"/>
        </w:rPr>
      </w:pPr>
      <w:r w:rsidRPr="00835F41">
        <w:rPr>
          <w:rFonts w:ascii="Arial" w:hAnsi="Arial" w:cs="Arial"/>
          <w:b/>
          <w:lang w:val="en-US"/>
        </w:rPr>
        <w:t>DAFTAR ISI</w:t>
      </w:r>
    </w:p>
    <w:p w:rsidR="00293C24" w:rsidRPr="00835F41" w:rsidRDefault="00293C24" w:rsidP="00293C24">
      <w:pPr>
        <w:tabs>
          <w:tab w:val="left" w:pos="7905"/>
        </w:tabs>
        <w:spacing w:line="360" w:lineRule="auto"/>
        <w:ind w:left="7200" w:right="-142"/>
        <w:rPr>
          <w:rFonts w:ascii="Arial" w:hAnsi="Arial" w:cs="Arial"/>
          <w:b/>
          <w:lang w:val="en-US"/>
        </w:rPr>
      </w:pPr>
      <w:r w:rsidRPr="00835F41">
        <w:rPr>
          <w:rFonts w:ascii="Arial" w:hAnsi="Arial" w:cs="Arial"/>
          <w:b/>
          <w:lang w:val="en-US"/>
        </w:rPr>
        <w:tab/>
      </w:r>
    </w:p>
    <w:p w:rsidR="00643C9B" w:rsidRDefault="00293C24" w:rsidP="00B95372">
      <w:pPr>
        <w:tabs>
          <w:tab w:val="left" w:pos="7513"/>
        </w:tabs>
        <w:spacing w:line="360" w:lineRule="auto"/>
        <w:jc w:val="right"/>
        <w:rPr>
          <w:rFonts w:ascii="Arial" w:hAnsi="Arial" w:cs="Arial"/>
          <w:b/>
          <w:lang w:val="en-US"/>
        </w:rPr>
      </w:pPr>
      <w:r w:rsidRPr="00835F41">
        <w:rPr>
          <w:rFonts w:ascii="Arial" w:hAnsi="Arial" w:cs="Arial"/>
          <w:b/>
          <w:lang w:val="en-US"/>
        </w:rPr>
        <w:t>Halaman</w:t>
      </w:r>
    </w:p>
    <w:p w:rsidR="00E951FC" w:rsidRDefault="00B95372" w:rsidP="00B13F1D">
      <w:pPr>
        <w:tabs>
          <w:tab w:val="left" w:leader="dot" w:pos="7655"/>
        </w:tabs>
        <w:spacing w:line="360" w:lineRule="auto"/>
        <w:rPr>
          <w:rFonts w:ascii="Arial" w:hAnsi="Arial" w:cs="Arial"/>
          <w:b/>
          <w:lang w:val="en-US"/>
        </w:rPr>
      </w:pPr>
      <w:r>
        <w:rPr>
          <w:rFonts w:ascii="Arial" w:hAnsi="Arial" w:cs="Arial"/>
          <w:b/>
          <w:lang w:val="en-US"/>
        </w:rPr>
        <w:t>ABSTRACT</w:t>
      </w:r>
      <w:r>
        <w:rPr>
          <w:rFonts w:ascii="Arial" w:hAnsi="Arial" w:cs="Arial"/>
          <w:b/>
          <w:lang w:val="en-US"/>
        </w:rPr>
        <w:tab/>
        <w:t xml:space="preserve">   i</w:t>
      </w:r>
    </w:p>
    <w:p w:rsidR="00E951FC" w:rsidRPr="00835F41" w:rsidRDefault="009F6E55" w:rsidP="00B13F1D">
      <w:pPr>
        <w:tabs>
          <w:tab w:val="left" w:leader="dot" w:pos="7655"/>
        </w:tabs>
        <w:spacing w:line="360" w:lineRule="auto"/>
        <w:rPr>
          <w:rFonts w:ascii="Arial" w:hAnsi="Arial" w:cs="Arial"/>
          <w:b/>
          <w:lang w:val="en-US"/>
        </w:rPr>
      </w:pPr>
      <w:r>
        <w:rPr>
          <w:rFonts w:ascii="Arial" w:hAnsi="Arial" w:cs="Arial"/>
          <w:b/>
          <w:lang w:val="en-US"/>
        </w:rPr>
        <w:t>ABSTRAK</w:t>
      </w:r>
      <w:r>
        <w:rPr>
          <w:rFonts w:ascii="Arial" w:hAnsi="Arial" w:cs="Arial"/>
          <w:b/>
          <w:lang w:val="en-US"/>
        </w:rPr>
        <w:tab/>
      </w:r>
      <w:r w:rsidR="00A14D8C">
        <w:rPr>
          <w:rFonts w:ascii="Arial" w:hAnsi="Arial" w:cs="Arial"/>
          <w:b/>
          <w:lang w:val="en-US"/>
        </w:rPr>
        <w:t>ii</w:t>
      </w:r>
    </w:p>
    <w:p w:rsidR="00293C24" w:rsidRPr="00B13F1D" w:rsidRDefault="00293C24" w:rsidP="00B13F1D">
      <w:pPr>
        <w:tabs>
          <w:tab w:val="left" w:leader="dot" w:pos="7655"/>
        </w:tabs>
        <w:spacing w:line="360" w:lineRule="auto"/>
        <w:rPr>
          <w:rFonts w:ascii="Arial" w:hAnsi="Arial" w:cs="Arial"/>
          <w:b/>
          <w:lang w:val="en-US"/>
        </w:rPr>
      </w:pPr>
      <w:r w:rsidRPr="00835F41">
        <w:rPr>
          <w:rFonts w:ascii="Arial" w:hAnsi="Arial" w:cs="Arial"/>
          <w:b/>
          <w:lang w:val="en-US"/>
        </w:rPr>
        <w:t>KATA PENGANTAR</w:t>
      </w:r>
      <w:r w:rsidR="009F6E55">
        <w:rPr>
          <w:rFonts w:ascii="Arial" w:hAnsi="Arial" w:cs="Arial"/>
          <w:b/>
          <w:lang w:val="en-US"/>
        </w:rPr>
        <w:tab/>
      </w:r>
      <w:r w:rsidR="00A14D8C">
        <w:rPr>
          <w:rFonts w:ascii="Arial" w:hAnsi="Arial" w:cs="Arial"/>
          <w:b/>
          <w:lang w:val="en-US"/>
        </w:rPr>
        <w:t>iii</w:t>
      </w:r>
    </w:p>
    <w:p w:rsidR="00293C24" w:rsidRPr="00B13F1D" w:rsidRDefault="00A14D8C" w:rsidP="00E951FC">
      <w:pPr>
        <w:tabs>
          <w:tab w:val="left" w:leader="dot" w:pos="7513"/>
          <w:tab w:val="left" w:leader="dot" w:pos="8505"/>
        </w:tabs>
        <w:spacing w:line="360" w:lineRule="auto"/>
        <w:rPr>
          <w:rFonts w:ascii="Arial" w:hAnsi="Arial" w:cs="Arial"/>
          <w:b/>
          <w:lang w:val="en-US"/>
        </w:rPr>
      </w:pPr>
      <w:r>
        <w:rPr>
          <w:rFonts w:ascii="Arial" w:hAnsi="Arial" w:cs="Arial"/>
          <w:b/>
          <w:lang w:val="en-US"/>
        </w:rPr>
        <w:t>DAFTAR ISI</w:t>
      </w:r>
      <w:r>
        <w:rPr>
          <w:rFonts w:ascii="Arial" w:hAnsi="Arial" w:cs="Arial"/>
          <w:b/>
          <w:lang w:val="en-US"/>
        </w:rPr>
        <w:tab/>
        <w:t>.  iv</w:t>
      </w:r>
    </w:p>
    <w:p w:rsidR="004175C1" w:rsidRDefault="00C240B8" w:rsidP="00F027A9">
      <w:pPr>
        <w:tabs>
          <w:tab w:val="left" w:leader="dot" w:pos="7513"/>
          <w:tab w:val="left" w:leader="dot" w:pos="8505"/>
        </w:tabs>
        <w:spacing w:line="360" w:lineRule="auto"/>
        <w:rPr>
          <w:rFonts w:ascii="Arial" w:hAnsi="Arial" w:cs="Arial"/>
          <w:b/>
          <w:lang w:val="en-US"/>
        </w:rPr>
      </w:pPr>
      <w:r>
        <w:rPr>
          <w:rFonts w:ascii="Arial" w:hAnsi="Arial" w:cs="Arial"/>
          <w:b/>
          <w:lang w:val="en-US"/>
        </w:rPr>
        <w:t>DAFTAR GAMBAR</w:t>
      </w:r>
      <w:r>
        <w:rPr>
          <w:rFonts w:ascii="Arial" w:hAnsi="Arial" w:cs="Arial"/>
          <w:b/>
          <w:lang w:val="en-US"/>
        </w:rPr>
        <w:tab/>
      </w:r>
      <w:r w:rsidR="00A14D8C">
        <w:rPr>
          <w:rFonts w:ascii="Arial" w:hAnsi="Arial" w:cs="Arial"/>
          <w:b/>
          <w:lang w:val="en-US"/>
        </w:rPr>
        <w:t xml:space="preserve">   v</w:t>
      </w:r>
    </w:p>
    <w:p w:rsidR="009F6E55" w:rsidRDefault="00A14D8C" w:rsidP="00F027A9">
      <w:pPr>
        <w:tabs>
          <w:tab w:val="left" w:leader="dot" w:pos="7513"/>
          <w:tab w:val="left" w:leader="dot" w:pos="8505"/>
        </w:tabs>
        <w:spacing w:line="360" w:lineRule="auto"/>
        <w:rPr>
          <w:rFonts w:ascii="Arial" w:hAnsi="Arial" w:cs="Arial"/>
          <w:b/>
          <w:lang w:val="en-US"/>
        </w:rPr>
      </w:pPr>
      <w:r>
        <w:rPr>
          <w:rFonts w:ascii="Arial" w:hAnsi="Arial" w:cs="Arial"/>
          <w:b/>
          <w:lang w:val="en-US"/>
        </w:rPr>
        <w:t>DAFTAR TABEL</w:t>
      </w:r>
      <w:r>
        <w:rPr>
          <w:rFonts w:ascii="Arial" w:hAnsi="Arial" w:cs="Arial"/>
          <w:b/>
          <w:lang w:val="en-US"/>
        </w:rPr>
        <w:tab/>
        <w:t xml:space="preserve">   vi</w:t>
      </w:r>
      <w:bookmarkStart w:id="0" w:name="_GoBack"/>
      <w:bookmarkEnd w:id="0"/>
    </w:p>
    <w:p w:rsidR="00293C24" w:rsidRPr="00835F41" w:rsidRDefault="00293C24" w:rsidP="00932607">
      <w:pPr>
        <w:tabs>
          <w:tab w:val="left" w:pos="990"/>
          <w:tab w:val="left" w:pos="1350"/>
          <w:tab w:val="left" w:pos="1440"/>
          <w:tab w:val="left" w:pos="1530"/>
          <w:tab w:val="center" w:leader="dot" w:pos="7797"/>
          <w:tab w:val="left" w:pos="8364"/>
          <w:tab w:val="left" w:pos="8505"/>
          <w:tab w:val="center" w:leader="dot" w:pos="8641"/>
        </w:tabs>
        <w:rPr>
          <w:rFonts w:ascii="Arial" w:hAnsi="Arial" w:cs="Arial"/>
          <w:b/>
          <w:lang w:val="en-US"/>
        </w:rPr>
      </w:pPr>
      <w:r w:rsidRPr="00835F41">
        <w:rPr>
          <w:rFonts w:ascii="Arial" w:hAnsi="Arial" w:cs="Arial"/>
          <w:b/>
        </w:rPr>
        <w:t>BAB I PENDAHULUAN</w:t>
      </w:r>
      <w:r w:rsidRPr="00835F41">
        <w:rPr>
          <w:rFonts w:ascii="Arial" w:hAnsi="Arial" w:cs="Arial"/>
          <w:b/>
          <w:lang w:val="en-US"/>
        </w:rPr>
        <w:tab/>
      </w:r>
      <w:r w:rsidR="00B13F1D">
        <w:rPr>
          <w:rFonts w:ascii="Arial" w:hAnsi="Arial" w:cs="Arial"/>
          <w:b/>
          <w:lang w:val="en-US"/>
        </w:rPr>
        <w:t xml:space="preserve"> 1</w:t>
      </w:r>
    </w:p>
    <w:p w:rsidR="00293C24" w:rsidRPr="00835F41" w:rsidRDefault="00293C24" w:rsidP="00932607">
      <w:pPr>
        <w:pStyle w:val="ListParagraph"/>
        <w:numPr>
          <w:ilvl w:val="1"/>
          <w:numId w:val="2"/>
        </w:numPr>
        <w:tabs>
          <w:tab w:val="left" w:pos="1170"/>
          <w:tab w:val="left" w:pos="1260"/>
          <w:tab w:val="center" w:leader="dot" w:pos="7797"/>
          <w:tab w:val="left" w:pos="8364"/>
          <w:tab w:val="left" w:pos="8505"/>
          <w:tab w:val="center" w:leader="dot" w:pos="8641"/>
        </w:tabs>
        <w:spacing w:line="240" w:lineRule="auto"/>
        <w:ind w:hanging="11"/>
        <w:rPr>
          <w:rFonts w:ascii="Arial" w:hAnsi="Arial" w:cs="Arial"/>
        </w:rPr>
      </w:pPr>
      <w:r w:rsidRPr="00835F41">
        <w:rPr>
          <w:rFonts w:ascii="Arial" w:hAnsi="Arial" w:cs="Arial"/>
        </w:rPr>
        <w:t>Latar Belakang</w:t>
      </w:r>
      <w:r w:rsidRPr="00835F41">
        <w:rPr>
          <w:rFonts w:ascii="Arial" w:hAnsi="Arial" w:cs="Arial"/>
          <w:lang w:val="en-US"/>
        </w:rPr>
        <w:tab/>
      </w:r>
      <w:r w:rsidR="00B13F1D">
        <w:rPr>
          <w:rFonts w:ascii="Arial" w:hAnsi="Arial" w:cs="Arial"/>
          <w:lang w:val="en-US"/>
        </w:rPr>
        <w:t xml:space="preserve"> 1</w:t>
      </w:r>
    </w:p>
    <w:p w:rsidR="00293C24" w:rsidRPr="00835F41" w:rsidRDefault="00B13F1D" w:rsidP="00B13F1D">
      <w:pPr>
        <w:pStyle w:val="ListParagraph"/>
        <w:numPr>
          <w:ilvl w:val="1"/>
          <w:numId w:val="2"/>
        </w:numPr>
        <w:tabs>
          <w:tab w:val="left" w:pos="1170"/>
          <w:tab w:val="left" w:pos="1260"/>
          <w:tab w:val="center" w:leader="dot" w:pos="7797"/>
          <w:tab w:val="left" w:pos="8364"/>
          <w:tab w:val="left" w:pos="8505"/>
          <w:tab w:val="center" w:leader="dot" w:pos="8641"/>
        </w:tabs>
        <w:spacing w:line="240" w:lineRule="auto"/>
        <w:ind w:hanging="11"/>
        <w:rPr>
          <w:rFonts w:ascii="Arial" w:hAnsi="Arial" w:cs="Arial"/>
        </w:rPr>
      </w:pPr>
      <w:r>
        <w:rPr>
          <w:rFonts w:ascii="Arial" w:hAnsi="Arial" w:cs="Arial"/>
          <w:lang w:val="en-US"/>
        </w:rPr>
        <w:t>R</w:t>
      </w:r>
      <w:r w:rsidR="00293C24" w:rsidRPr="00835F41">
        <w:rPr>
          <w:rFonts w:ascii="Arial" w:hAnsi="Arial" w:cs="Arial"/>
        </w:rPr>
        <w:t>umusan Masalah</w:t>
      </w:r>
      <w:r w:rsidR="00293C24" w:rsidRPr="00835F41">
        <w:rPr>
          <w:rFonts w:ascii="Arial" w:hAnsi="Arial" w:cs="Arial"/>
          <w:lang w:val="en-US"/>
        </w:rPr>
        <w:tab/>
      </w:r>
      <w:r>
        <w:rPr>
          <w:rFonts w:ascii="Arial" w:hAnsi="Arial" w:cs="Arial"/>
          <w:lang w:val="en-US"/>
        </w:rPr>
        <w:t xml:space="preserve"> 3</w:t>
      </w:r>
    </w:p>
    <w:p w:rsidR="00293C24" w:rsidRPr="00835F41" w:rsidRDefault="00293C24" w:rsidP="00B13F1D">
      <w:pPr>
        <w:pStyle w:val="ListParagraph"/>
        <w:numPr>
          <w:ilvl w:val="1"/>
          <w:numId w:val="2"/>
        </w:numPr>
        <w:tabs>
          <w:tab w:val="center" w:leader="dot" w:pos="7797"/>
        </w:tabs>
        <w:spacing w:line="240" w:lineRule="auto"/>
        <w:ind w:left="1134" w:hanging="425"/>
        <w:rPr>
          <w:rFonts w:ascii="Arial" w:hAnsi="Arial" w:cs="Arial"/>
        </w:rPr>
      </w:pPr>
      <w:r w:rsidRPr="00835F41">
        <w:rPr>
          <w:rFonts w:ascii="Arial" w:hAnsi="Arial" w:cs="Arial"/>
        </w:rPr>
        <w:t>Tujuan Penelitian</w:t>
      </w:r>
      <w:r w:rsidRPr="00835F41">
        <w:rPr>
          <w:rFonts w:ascii="Arial" w:hAnsi="Arial" w:cs="Arial"/>
          <w:lang w:val="en-US"/>
        </w:rPr>
        <w:tab/>
      </w:r>
      <w:r w:rsidR="005D1346">
        <w:rPr>
          <w:rFonts w:ascii="Arial" w:hAnsi="Arial" w:cs="Arial"/>
          <w:lang w:val="en-US"/>
        </w:rPr>
        <w:t xml:space="preserve"> 3</w:t>
      </w:r>
    </w:p>
    <w:p w:rsidR="00293C24" w:rsidRPr="00835F41" w:rsidRDefault="00293C24" w:rsidP="00B13F1D">
      <w:pPr>
        <w:pStyle w:val="ListParagraph"/>
        <w:tabs>
          <w:tab w:val="left" w:pos="990"/>
          <w:tab w:val="left" w:pos="1350"/>
          <w:tab w:val="left" w:pos="1440"/>
          <w:tab w:val="left" w:pos="1530"/>
          <w:tab w:val="center" w:leader="dot" w:pos="7797"/>
          <w:tab w:val="left" w:pos="8364"/>
          <w:tab w:val="left" w:pos="8505"/>
          <w:tab w:val="center" w:leader="dot" w:pos="8641"/>
        </w:tabs>
        <w:spacing w:line="240" w:lineRule="auto"/>
        <w:ind w:hanging="11"/>
        <w:rPr>
          <w:rFonts w:ascii="Arial" w:hAnsi="Arial" w:cs="Arial"/>
          <w:lang w:val="en-US"/>
        </w:rPr>
      </w:pPr>
      <w:r w:rsidRPr="00835F41">
        <w:rPr>
          <w:rFonts w:ascii="Arial" w:hAnsi="Arial" w:cs="Arial"/>
        </w:rPr>
        <w:t>1.4 Manfaat Penelitian</w:t>
      </w:r>
      <w:r w:rsidRPr="00835F41">
        <w:rPr>
          <w:rFonts w:ascii="Arial" w:hAnsi="Arial" w:cs="Arial"/>
          <w:lang w:val="en-US"/>
        </w:rPr>
        <w:tab/>
      </w:r>
      <w:r w:rsidR="00B13F1D">
        <w:rPr>
          <w:rFonts w:ascii="Arial" w:hAnsi="Arial" w:cs="Arial"/>
          <w:lang w:val="en-US"/>
        </w:rPr>
        <w:t xml:space="preserve"> 4</w:t>
      </w:r>
    </w:p>
    <w:p w:rsidR="00293C24" w:rsidRPr="00835F41" w:rsidRDefault="00293C24" w:rsidP="00932607">
      <w:pPr>
        <w:tabs>
          <w:tab w:val="left" w:pos="990"/>
          <w:tab w:val="left" w:pos="1350"/>
          <w:tab w:val="left" w:pos="1440"/>
          <w:tab w:val="left" w:pos="1530"/>
          <w:tab w:val="left" w:pos="2977"/>
          <w:tab w:val="center" w:leader="dot" w:pos="7797"/>
          <w:tab w:val="left" w:pos="8364"/>
          <w:tab w:val="left" w:pos="8505"/>
          <w:tab w:val="center" w:leader="dot" w:pos="8641"/>
        </w:tabs>
        <w:rPr>
          <w:rFonts w:ascii="Arial" w:hAnsi="Arial" w:cs="Arial"/>
          <w:lang w:val="en-US"/>
        </w:rPr>
      </w:pPr>
      <w:r w:rsidRPr="00835F41">
        <w:rPr>
          <w:rFonts w:ascii="Arial" w:hAnsi="Arial" w:cs="Arial"/>
          <w:b/>
        </w:rPr>
        <w:t>BAB II TINJAUAN PUSTAKA</w:t>
      </w:r>
      <w:r w:rsidRPr="00835F41">
        <w:rPr>
          <w:rFonts w:ascii="Arial" w:hAnsi="Arial" w:cs="Arial"/>
          <w:b/>
          <w:lang w:val="en-US"/>
        </w:rPr>
        <w:tab/>
      </w:r>
      <w:r w:rsidR="00FA3DCE">
        <w:rPr>
          <w:rFonts w:ascii="Arial" w:hAnsi="Arial" w:cs="Arial"/>
          <w:b/>
          <w:lang w:val="en-US"/>
        </w:rPr>
        <w:tab/>
        <w:t xml:space="preserve"> 5</w:t>
      </w:r>
    </w:p>
    <w:p w:rsidR="00293C24" w:rsidRPr="00932607" w:rsidRDefault="00293C24" w:rsidP="00932607">
      <w:pPr>
        <w:tabs>
          <w:tab w:val="left" w:pos="1170"/>
          <w:tab w:val="left" w:pos="1260"/>
          <w:tab w:val="center" w:leader="dot" w:pos="7797"/>
          <w:tab w:val="left" w:pos="8364"/>
          <w:tab w:val="left" w:pos="8505"/>
          <w:tab w:val="center" w:leader="dot" w:pos="8641"/>
        </w:tabs>
        <w:ind w:left="1134" w:hanging="425"/>
        <w:rPr>
          <w:rFonts w:ascii="Arial" w:hAnsi="Arial" w:cs="Arial"/>
          <w:lang w:val="en-US"/>
        </w:rPr>
      </w:pPr>
      <w:r w:rsidRPr="00835F41">
        <w:rPr>
          <w:rFonts w:ascii="Arial" w:hAnsi="Arial" w:cs="Arial"/>
          <w:lang w:val="en-US"/>
        </w:rPr>
        <w:t>2</w:t>
      </w:r>
      <w:r w:rsidRPr="00835F41">
        <w:rPr>
          <w:rFonts w:ascii="Arial" w:hAnsi="Arial" w:cs="Arial"/>
        </w:rPr>
        <w:t xml:space="preserve">.1 </w:t>
      </w:r>
      <w:r w:rsidR="00932607">
        <w:rPr>
          <w:rFonts w:ascii="Arial" w:hAnsi="Arial" w:cs="Arial"/>
          <w:lang w:val="en-US"/>
        </w:rPr>
        <w:t>Landasan Teori</w:t>
      </w:r>
      <w:r w:rsidRPr="00835F41">
        <w:rPr>
          <w:rFonts w:ascii="Arial" w:hAnsi="Arial" w:cs="Arial"/>
        </w:rPr>
        <w:tab/>
      </w:r>
      <w:r w:rsidR="00932607">
        <w:rPr>
          <w:rFonts w:ascii="Arial" w:hAnsi="Arial" w:cs="Arial"/>
          <w:lang w:val="en-US"/>
        </w:rPr>
        <w:t xml:space="preserve"> 5</w:t>
      </w:r>
    </w:p>
    <w:p w:rsidR="00932607" w:rsidRDefault="005D1346" w:rsidP="00932607">
      <w:pPr>
        <w:tabs>
          <w:tab w:val="left" w:pos="993"/>
          <w:tab w:val="left" w:pos="1260"/>
          <w:tab w:val="center" w:leader="dot" w:pos="7797"/>
          <w:tab w:val="left" w:pos="8364"/>
          <w:tab w:val="left" w:pos="8505"/>
          <w:tab w:val="center" w:leader="dot" w:pos="8641"/>
        </w:tabs>
        <w:ind w:left="1134" w:hanging="425"/>
        <w:rPr>
          <w:rFonts w:ascii="Arial" w:hAnsi="Arial" w:cs="Arial"/>
          <w:lang w:val="en-US"/>
        </w:rPr>
      </w:pPr>
      <w:r>
        <w:rPr>
          <w:rFonts w:ascii="Arial" w:hAnsi="Arial" w:cs="Arial"/>
          <w:lang w:val="en-US"/>
        </w:rPr>
        <w:tab/>
        <w:t xml:space="preserve">  2.1.1 Diabetes Melitus</w:t>
      </w:r>
      <w:r>
        <w:rPr>
          <w:rFonts w:ascii="Arial" w:hAnsi="Arial" w:cs="Arial"/>
          <w:lang w:val="en-US"/>
        </w:rPr>
        <w:tab/>
        <w:t xml:space="preserve"> 5</w:t>
      </w:r>
    </w:p>
    <w:p w:rsidR="00932607" w:rsidRDefault="00932607" w:rsidP="00932607">
      <w:pPr>
        <w:tabs>
          <w:tab w:val="left" w:pos="993"/>
          <w:tab w:val="left" w:pos="1260"/>
          <w:tab w:val="center" w:leader="dot" w:pos="7797"/>
          <w:tab w:val="left" w:pos="8364"/>
          <w:tab w:val="left" w:pos="8505"/>
          <w:tab w:val="center" w:leader="dot" w:pos="8641"/>
        </w:tabs>
        <w:ind w:left="1134" w:hanging="425"/>
        <w:rPr>
          <w:rFonts w:ascii="Arial" w:hAnsi="Arial" w:cs="Arial"/>
          <w:lang w:val="en-US"/>
        </w:rPr>
      </w:pPr>
      <w:r>
        <w:rPr>
          <w:rFonts w:ascii="Arial" w:hAnsi="Arial" w:cs="Arial"/>
          <w:lang w:val="en-US"/>
        </w:rPr>
        <w:tab/>
        <w:t xml:space="preserve">  2.1.2 Gejala Diabetes Melitus</w:t>
      </w:r>
      <w:r>
        <w:rPr>
          <w:rFonts w:ascii="Arial" w:hAnsi="Arial" w:cs="Arial"/>
          <w:lang w:val="en-US"/>
        </w:rPr>
        <w:tab/>
        <w:t xml:space="preserve"> 6</w:t>
      </w:r>
    </w:p>
    <w:p w:rsidR="00932607" w:rsidRDefault="00932607" w:rsidP="00B13F1D">
      <w:pPr>
        <w:tabs>
          <w:tab w:val="left" w:pos="1170"/>
          <w:tab w:val="left" w:pos="1260"/>
          <w:tab w:val="center" w:leader="dot" w:pos="7797"/>
          <w:tab w:val="left" w:pos="8364"/>
          <w:tab w:val="left" w:pos="8505"/>
          <w:tab w:val="center" w:leader="dot" w:pos="8641"/>
        </w:tabs>
        <w:ind w:left="1134" w:hanging="425"/>
        <w:rPr>
          <w:rFonts w:ascii="Arial" w:hAnsi="Arial" w:cs="Arial"/>
          <w:lang w:val="en-US"/>
        </w:rPr>
      </w:pPr>
      <w:r>
        <w:rPr>
          <w:rFonts w:ascii="Arial" w:hAnsi="Arial" w:cs="Arial"/>
          <w:lang w:val="en-US"/>
        </w:rPr>
        <w:tab/>
        <w:t>2.1.3 Diagnosis Diabetes Melitus</w:t>
      </w:r>
      <w:r>
        <w:rPr>
          <w:rFonts w:ascii="Arial" w:hAnsi="Arial" w:cs="Arial"/>
          <w:lang w:val="en-US"/>
        </w:rPr>
        <w:tab/>
        <w:t xml:space="preserve"> 6</w:t>
      </w:r>
    </w:p>
    <w:p w:rsidR="00932607" w:rsidRPr="00E749A0" w:rsidRDefault="00DE592D" w:rsidP="00E749A0">
      <w:pPr>
        <w:tabs>
          <w:tab w:val="left" w:pos="1170"/>
          <w:tab w:val="left" w:pos="1260"/>
          <w:tab w:val="center" w:leader="dot" w:pos="7797"/>
          <w:tab w:val="left" w:pos="8364"/>
          <w:tab w:val="left" w:pos="8505"/>
          <w:tab w:val="center" w:leader="dot" w:pos="8641"/>
        </w:tabs>
        <w:ind w:left="1134" w:hanging="425"/>
        <w:rPr>
          <w:rFonts w:ascii="Arial" w:hAnsi="Arial" w:cs="Arial"/>
          <w:lang w:val="en-US"/>
        </w:rPr>
      </w:pPr>
      <w:r>
        <w:rPr>
          <w:rFonts w:ascii="Arial" w:hAnsi="Arial" w:cs="Arial"/>
          <w:lang w:val="en-US"/>
        </w:rPr>
        <w:tab/>
        <w:t>2.1.4 Tipe Diabetes M</w:t>
      </w:r>
      <w:r w:rsidR="00932607">
        <w:rPr>
          <w:rFonts w:ascii="Arial" w:hAnsi="Arial" w:cs="Arial"/>
          <w:lang w:val="en-US"/>
        </w:rPr>
        <w:t>ellitus</w:t>
      </w:r>
      <w:r w:rsidR="00932607">
        <w:rPr>
          <w:rFonts w:ascii="Arial" w:hAnsi="Arial" w:cs="Arial"/>
          <w:lang w:val="en-US"/>
        </w:rPr>
        <w:tab/>
        <w:t xml:space="preserve"> 7</w:t>
      </w:r>
    </w:p>
    <w:p w:rsidR="00F45ED5" w:rsidRDefault="00F45ED5" w:rsidP="0023537B">
      <w:pPr>
        <w:tabs>
          <w:tab w:val="right" w:pos="1170"/>
          <w:tab w:val="left" w:pos="1260"/>
          <w:tab w:val="center" w:leader="dot" w:pos="7797"/>
          <w:tab w:val="left" w:pos="8364"/>
          <w:tab w:val="left" w:pos="8505"/>
          <w:tab w:val="center" w:leader="dot" w:pos="8641"/>
        </w:tabs>
        <w:ind w:left="1134" w:hanging="425"/>
        <w:rPr>
          <w:rFonts w:ascii="Arial" w:hAnsi="Arial" w:cs="Arial"/>
          <w:lang w:val="en-US"/>
        </w:rPr>
      </w:pPr>
      <w:r>
        <w:rPr>
          <w:rFonts w:ascii="Arial" w:hAnsi="Arial" w:cs="Arial"/>
          <w:lang w:val="en-US"/>
        </w:rPr>
        <w:tab/>
      </w:r>
      <w:r>
        <w:rPr>
          <w:rFonts w:ascii="Arial" w:hAnsi="Arial" w:cs="Arial"/>
        </w:rPr>
        <w:t>2.</w:t>
      </w:r>
      <w:r>
        <w:rPr>
          <w:rFonts w:ascii="Arial" w:hAnsi="Arial" w:cs="Arial"/>
          <w:lang w:val="en-US"/>
        </w:rPr>
        <w:t>1.5</w:t>
      </w:r>
      <w:r w:rsidRPr="00835F41">
        <w:rPr>
          <w:rFonts w:ascii="Arial" w:hAnsi="Arial" w:cs="Arial"/>
          <w:lang w:val="en-US"/>
        </w:rPr>
        <w:t xml:space="preserve">Terapi Diabetes Melitus </w:t>
      </w:r>
      <w:r>
        <w:rPr>
          <w:rFonts w:ascii="Arial" w:hAnsi="Arial" w:cs="Arial"/>
          <w:lang w:val="en-US"/>
        </w:rPr>
        <w:t>…………………………………………..</w:t>
      </w:r>
      <w:r>
        <w:rPr>
          <w:rFonts w:ascii="Arial" w:hAnsi="Arial" w:cs="Arial"/>
          <w:lang w:val="en-US"/>
        </w:rPr>
        <w:tab/>
        <w:t xml:space="preserve"> 8</w:t>
      </w:r>
    </w:p>
    <w:p w:rsidR="00E444DB" w:rsidRDefault="00E444DB" w:rsidP="00E444DB">
      <w:pPr>
        <w:tabs>
          <w:tab w:val="left" w:pos="1701"/>
          <w:tab w:val="center" w:leader="dot" w:pos="7797"/>
          <w:tab w:val="left" w:pos="8364"/>
          <w:tab w:val="left" w:pos="8505"/>
          <w:tab w:val="center" w:leader="dot" w:pos="8641"/>
        </w:tabs>
        <w:ind w:left="1134" w:hanging="425"/>
        <w:rPr>
          <w:rFonts w:ascii="Arial" w:hAnsi="Arial" w:cs="Arial"/>
          <w:lang w:val="en-US"/>
        </w:rPr>
      </w:pPr>
      <w:r>
        <w:rPr>
          <w:rFonts w:ascii="Arial" w:hAnsi="Arial" w:cs="Arial"/>
          <w:lang w:val="en-US"/>
        </w:rPr>
        <w:tab/>
      </w:r>
      <w:r>
        <w:rPr>
          <w:rFonts w:ascii="Arial" w:hAnsi="Arial" w:cs="Arial"/>
          <w:lang w:val="en-US"/>
        </w:rPr>
        <w:tab/>
        <w:t>2.1.5.1 Terapi Primer</w:t>
      </w:r>
      <w:r>
        <w:rPr>
          <w:rFonts w:ascii="Arial" w:hAnsi="Arial" w:cs="Arial"/>
          <w:lang w:val="en-US"/>
        </w:rPr>
        <w:tab/>
        <w:t xml:space="preserve"> 9</w:t>
      </w:r>
    </w:p>
    <w:p w:rsidR="00E444DB" w:rsidRDefault="00E444DB" w:rsidP="00E444DB">
      <w:pPr>
        <w:tabs>
          <w:tab w:val="left" w:pos="1701"/>
          <w:tab w:val="center" w:leader="dot" w:pos="7797"/>
          <w:tab w:val="left" w:pos="8364"/>
          <w:tab w:val="left" w:pos="8505"/>
          <w:tab w:val="center" w:leader="dot" w:pos="8641"/>
        </w:tabs>
        <w:ind w:left="1134" w:hanging="425"/>
        <w:rPr>
          <w:rFonts w:ascii="Arial" w:hAnsi="Arial" w:cs="Arial"/>
          <w:lang w:val="en-US"/>
        </w:rPr>
      </w:pPr>
      <w:r>
        <w:rPr>
          <w:rFonts w:ascii="Arial" w:hAnsi="Arial" w:cs="Arial"/>
          <w:lang w:val="en-US"/>
        </w:rPr>
        <w:tab/>
      </w:r>
      <w:r>
        <w:rPr>
          <w:rFonts w:ascii="Arial" w:hAnsi="Arial" w:cs="Arial"/>
          <w:lang w:val="en-US"/>
        </w:rPr>
        <w:tab/>
        <w:t>2.1.5.2 Terapi Sekunder</w:t>
      </w:r>
      <w:r>
        <w:rPr>
          <w:rFonts w:ascii="Arial" w:hAnsi="Arial" w:cs="Arial"/>
          <w:lang w:val="en-US"/>
        </w:rPr>
        <w:tab/>
        <w:t xml:space="preserve"> 10</w:t>
      </w:r>
    </w:p>
    <w:p w:rsidR="00E444DB" w:rsidRDefault="00E444DB" w:rsidP="00E444DB">
      <w:pPr>
        <w:tabs>
          <w:tab w:val="left" w:pos="1701"/>
          <w:tab w:val="center" w:leader="dot" w:pos="7797"/>
          <w:tab w:val="left" w:pos="8364"/>
          <w:tab w:val="left" w:pos="8505"/>
          <w:tab w:val="center" w:leader="dot" w:pos="8641"/>
        </w:tabs>
        <w:ind w:left="1134" w:hanging="425"/>
        <w:rPr>
          <w:rFonts w:ascii="Arial" w:hAnsi="Arial" w:cs="Arial"/>
          <w:lang w:val="en-US"/>
        </w:rPr>
      </w:pPr>
      <w:r>
        <w:rPr>
          <w:rFonts w:ascii="Arial" w:hAnsi="Arial" w:cs="Arial"/>
          <w:lang w:val="en-US"/>
        </w:rPr>
        <w:tab/>
        <w:t>2.1.6 Daun Insulin</w:t>
      </w:r>
      <w:r>
        <w:rPr>
          <w:rFonts w:ascii="Arial" w:hAnsi="Arial" w:cs="Arial"/>
          <w:lang w:val="en-US"/>
        </w:rPr>
        <w:tab/>
        <w:t>14</w:t>
      </w:r>
    </w:p>
    <w:p w:rsidR="00E444DB" w:rsidRDefault="005D1346" w:rsidP="00E444DB">
      <w:pPr>
        <w:tabs>
          <w:tab w:val="left" w:pos="1701"/>
          <w:tab w:val="center" w:leader="dot" w:pos="7797"/>
          <w:tab w:val="left" w:pos="8364"/>
          <w:tab w:val="left" w:pos="8505"/>
          <w:tab w:val="center" w:leader="dot" w:pos="8641"/>
        </w:tabs>
        <w:ind w:left="1134" w:hanging="425"/>
        <w:rPr>
          <w:rFonts w:ascii="Arial" w:hAnsi="Arial" w:cs="Arial"/>
          <w:lang w:val="en-US"/>
        </w:rPr>
      </w:pPr>
      <w:r>
        <w:rPr>
          <w:rFonts w:ascii="Arial" w:hAnsi="Arial" w:cs="Arial"/>
          <w:lang w:val="en-US"/>
        </w:rPr>
        <w:tab/>
      </w:r>
      <w:r>
        <w:rPr>
          <w:rFonts w:ascii="Arial" w:hAnsi="Arial" w:cs="Arial"/>
          <w:lang w:val="en-US"/>
        </w:rPr>
        <w:tab/>
        <w:t>2.1.6.1 Tumbuhan Insulin</w:t>
      </w:r>
      <w:r>
        <w:rPr>
          <w:rFonts w:ascii="Arial" w:hAnsi="Arial" w:cs="Arial"/>
          <w:lang w:val="en-US"/>
        </w:rPr>
        <w:tab/>
        <w:t>14</w:t>
      </w:r>
    </w:p>
    <w:p w:rsidR="00E444DB" w:rsidRDefault="00E444DB" w:rsidP="00E444DB">
      <w:pPr>
        <w:tabs>
          <w:tab w:val="left" w:pos="1701"/>
          <w:tab w:val="center" w:leader="dot" w:pos="7797"/>
          <w:tab w:val="left" w:pos="8364"/>
          <w:tab w:val="left" w:pos="8505"/>
          <w:tab w:val="center" w:leader="dot" w:pos="8641"/>
        </w:tabs>
        <w:ind w:left="1134" w:hanging="425"/>
        <w:rPr>
          <w:rFonts w:ascii="Arial" w:hAnsi="Arial" w:cs="Arial"/>
          <w:lang w:val="en-US"/>
        </w:rPr>
      </w:pPr>
      <w:r>
        <w:rPr>
          <w:rFonts w:ascii="Arial" w:hAnsi="Arial" w:cs="Arial"/>
          <w:lang w:val="en-US"/>
        </w:rPr>
        <w:tab/>
      </w:r>
      <w:r>
        <w:rPr>
          <w:rFonts w:ascii="Arial" w:hAnsi="Arial" w:cs="Arial"/>
          <w:lang w:val="en-US"/>
        </w:rPr>
        <w:tab/>
        <w:t>2.1.6.2 Kandungan Kimia dan Kandungan Insulin</w:t>
      </w:r>
      <w:r>
        <w:rPr>
          <w:rFonts w:ascii="Arial" w:hAnsi="Arial" w:cs="Arial"/>
          <w:lang w:val="en-US"/>
        </w:rPr>
        <w:tab/>
        <w:t>15</w:t>
      </w:r>
    </w:p>
    <w:p w:rsidR="00E444DB" w:rsidRDefault="005D1346" w:rsidP="00E444DB">
      <w:pPr>
        <w:tabs>
          <w:tab w:val="left" w:pos="1701"/>
          <w:tab w:val="center" w:leader="dot" w:pos="7797"/>
          <w:tab w:val="left" w:pos="8364"/>
          <w:tab w:val="left" w:pos="8505"/>
          <w:tab w:val="center" w:leader="dot" w:pos="8641"/>
        </w:tabs>
        <w:ind w:left="1134" w:hanging="425"/>
        <w:rPr>
          <w:rFonts w:ascii="Arial" w:hAnsi="Arial" w:cs="Arial"/>
          <w:lang w:val="en-US"/>
        </w:rPr>
      </w:pPr>
      <w:r>
        <w:rPr>
          <w:rFonts w:ascii="Arial" w:hAnsi="Arial" w:cs="Arial"/>
          <w:lang w:val="en-US"/>
        </w:rPr>
        <w:tab/>
        <w:t>2.1.7 Glibenklamid</w:t>
      </w:r>
      <w:r>
        <w:rPr>
          <w:rFonts w:ascii="Arial" w:hAnsi="Arial" w:cs="Arial"/>
          <w:lang w:val="en-US"/>
        </w:rPr>
        <w:tab/>
        <w:t>15</w:t>
      </w:r>
    </w:p>
    <w:p w:rsidR="00E444DB" w:rsidRDefault="005D1346" w:rsidP="00E444DB">
      <w:pPr>
        <w:tabs>
          <w:tab w:val="left" w:pos="1701"/>
          <w:tab w:val="center" w:leader="dot" w:pos="7797"/>
          <w:tab w:val="left" w:pos="8364"/>
          <w:tab w:val="left" w:pos="8505"/>
          <w:tab w:val="center" w:leader="dot" w:pos="8641"/>
        </w:tabs>
        <w:ind w:left="1134" w:hanging="425"/>
        <w:rPr>
          <w:rFonts w:ascii="Arial" w:hAnsi="Arial" w:cs="Arial"/>
          <w:lang w:val="en-US"/>
        </w:rPr>
      </w:pPr>
      <w:r>
        <w:rPr>
          <w:rFonts w:ascii="Arial" w:hAnsi="Arial" w:cs="Arial"/>
          <w:lang w:val="en-US"/>
        </w:rPr>
        <w:tab/>
        <w:t>2.1.8 Ekstrak</w:t>
      </w:r>
      <w:r>
        <w:rPr>
          <w:rFonts w:ascii="Arial" w:hAnsi="Arial" w:cs="Arial"/>
          <w:lang w:val="en-US"/>
        </w:rPr>
        <w:tab/>
        <w:t>17</w:t>
      </w:r>
    </w:p>
    <w:p w:rsidR="00BC0BBF" w:rsidRDefault="00BC0BBF" w:rsidP="00E444DB">
      <w:pPr>
        <w:tabs>
          <w:tab w:val="left" w:pos="1701"/>
          <w:tab w:val="center" w:leader="dot" w:pos="7797"/>
          <w:tab w:val="left" w:pos="8364"/>
          <w:tab w:val="left" w:pos="8505"/>
          <w:tab w:val="center" w:leader="dot" w:pos="8641"/>
        </w:tabs>
        <w:ind w:left="1134" w:hanging="425"/>
        <w:rPr>
          <w:rFonts w:ascii="Arial" w:hAnsi="Arial" w:cs="Arial"/>
          <w:lang w:val="en-US"/>
        </w:rPr>
      </w:pPr>
      <w:r>
        <w:rPr>
          <w:rFonts w:ascii="Arial" w:hAnsi="Arial" w:cs="Arial"/>
          <w:lang w:val="en-US"/>
        </w:rPr>
        <w:t>2.2 Kerangka Konsep</w:t>
      </w:r>
      <w:r>
        <w:rPr>
          <w:rFonts w:ascii="Arial" w:hAnsi="Arial" w:cs="Arial"/>
          <w:lang w:val="en-US"/>
        </w:rPr>
        <w:tab/>
        <w:t>17</w:t>
      </w:r>
    </w:p>
    <w:p w:rsidR="00BC0BBF" w:rsidRDefault="00BC0BBF" w:rsidP="00E444DB">
      <w:pPr>
        <w:tabs>
          <w:tab w:val="left" w:pos="1701"/>
          <w:tab w:val="center" w:leader="dot" w:pos="7797"/>
          <w:tab w:val="left" w:pos="8364"/>
          <w:tab w:val="left" w:pos="8505"/>
          <w:tab w:val="center" w:leader="dot" w:pos="8641"/>
        </w:tabs>
        <w:ind w:left="1134" w:hanging="425"/>
        <w:rPr>
          <w:rFonts w:ascii="Arial" w:hAnsi="Arial" w:cs="Arial"/>
          <w:lang w:val="en-US"/>
        </w:rPr>
      </w:pPr>
      <w:r>
        <w:rPr>
          <w:rFonts w:ascii="Arial" w:hAnsi="Arial" w:cs="Arial"/>
          <w:lang w:val="en-US"/>
        </w:rPr>
        <w:t>2.3 Defenisi Operasional</w:t>
      </w:r>
      <w:r>
        <w:rPr>
          <w:rFonts w:ascii="Arial" w:hAnsi="Arial" w:cs="Arial"/>
          <w:lang w:val="en-US"/>
        </w:rPr>
        <w:tab/>
        <w:t>18</w:t>
      </w:r>
    </w:p>
    <w:p w:rsidR="00580501" w:rsidRDefault="00580501" w:rsidP="00E444DB">
      <w:pPr>
        <w:tabs>
          <w:tab w:val="left" w:pos="1701"/>
          <w:tab w:val="center" w:leader="dot" w:pos="7797"/>
          <w:tab w:val="left" w:pos="8364"/>
          <w:tab w:val="left" w:pos="8505"/>
          <w:tab w:val="center" w:leader="dot" w:pos="8641"/>
        </w:tabs>
        <w:ind w:left="1134" w:hanging="425"/>
        <w:rPr>
          <w:rFonts w:ascii="Arial" w:hAnsi="Arial" w:cs="Arial"/>
          <w:lang w:val="en-US"/>
        </w:rPr>
      </w:pPr>
    </w:p>
    <w:p w:rsidR="00293C24" w:rsidRPr="00835F41" w:rsidRDefault="00293C24" w:rsidP="008518F9">
      <w:pPr>
        <w:tabs>
          <w:tab w:val="left" w:pos="540"/>
          <w:tab w:val="left" w:pos="720"/>
          <w:tab w:val="center" w:leader="dot" w:pos="7797"/>
          <w:tab w:val="left" w:pos="8364"/>
          <w:tab w:val="center" w:leader="dot" w:pos="8641"/>
        </w:tabs>
        <w:rPr>
          <w:rFonts w:ascii="Arial" w:hAnsi="Arial" w:cs="Arial"/>
          <w:lang w:val="en-US"/>
        </w:rPr>
      </w:pPr>
      <w:r w:rsidRPr="00835F41">
        <w:rPr>
          <w:rFonts w:ascii="Arial" w:hAnsi="Arial" w:cs="Arial"/>
          <w:b/>
        </w:rPr>
        <w:t xml:space="preserve">BAB III </w:t>
      </w:r>
      <w:r w:rsidRPr="00835F41">
        <w:rPr>
          <w:rFonts w:ascii="Arial" w:hAnsi="Arial" w:cs="Arial"/>
          <w:b/>
          <w:lang w:val="en-US"/>
        </w:rPr>
        <w:t>METODE PENELITIAN</w:t>
      </w:r>
      <w:r w:rsidRPr="00835F41">
        <w:rPr>
          <w:rFonts w:ascii="Arial" w:hAnsi="Arial" w:cs="Arial"/>
          <w:b/>
          <w:lang w:val="en-US"/>
        </w:rPr>
        <w:tab/>
      </w:r>
      <w:r w:rsidR="005D1346">
        <w:rPr>
          <w:rFonts w:ascii="Arial" w:hAnsi="Arial" w:cs="Arial"/>
          <w:b/>
          <w:lang w:val="en-US"/>
        </w:rPr>
        <w:t xml:space="preserve"> 19</w:t>
      </w:r>
    </w:p>
    <w:p w:rsidR="00293C24" w:rsidRPr="00FA3DCE" w:rsidRDefault="00293C24" w:rsidP="008518F9">
      <w:pPr>
        <w:tabs>
          <w:tab w:val="left" w:pos="90"/>
          <w:tab w:val="left" w:pos="540"/>
          <w:tab w:val="left" w:pos="630"/>
          <w:tab w:val="left" w:pos="720"/>
          <w:tab w:val="center" w:leader="dot" w:pos="7797"/>
          <w:tab w:val="left" w:pos="8364"/>
          <w:tab w:val="center" w:leader="dot" w:pos="8641"/>
        </w:tabs>
        <w:rPr>
          <w:rFonts w:ascii="Arial" w:hAnsi="Arial" w:cs="Arial"/>
          <w:lang w:val="en-US"/>
        </w:rPr>
      </w:pPr>
      <w:r w:rsidRPr="00835F41">
        <w:rPr>
          <w:rFonts w:ascii="Arial" w:hAnsi="Arial" w:cs="Arial"/>
          <w:lang w:val="en-US"/>
        </w:rPr>
        <w:tab/>
      </w:r>
      <w:r w:rsidRPr="00835F41">
        <w:rPr>
          <w:rFonts w:ascii="Arial" w:hAnsi="Arial" w:cs="Arial"/>
          <w:lang w:val="en-US"/>
        </w:rPr>
        <w:tab/>
        <w:t>3.1 Jenis dan Desain Penelitian</w:t>
      </w:r>
      <w:r w:rsidRPr="00835F41">
        <w:rPr>
          <w:rFonts w:ascii="Arial" w:hAnsi="Arial" w:cs="Arial"/>
        </w:rPr>
        <w:tab/>
      </w:r>
      <w:r w:rsidR="005D1346">
        <w:rPr>
          <w:rFonts w:ascii="Arial" w:hAnsi="Arial" w:cs="Arial"/>
          <w:lang w:val="en-US"/>
        </w:rPr>
        <w:t>19</w:t>
      </w:r>
    </w:p>
    <w:p w:rsidR="00293C24" w:rsidRPr="00835F41" w:rsidRDefault="00293C24" w:rsidP="00B13F1D">
      <w:pPr>
        <w:tabs>
          <w:tab w:val="left" w:pos="90"/>
          <w:tab w:val="left" w:pos="540"/>
          <w:tab w:val="left" w:pos="720"/>
          <w:tab w:val="left" w:pos="851"/>
          <w:tab w:val="center" w:leader="dot" w:pos="7797"/>
          <w:tab w:val="left" w:pos="8364"/>
          <w:tab w:val="center" w:leader="dot" w:pos="8641"/>
        </w:tabs>
        <w:rPr>
          <w:rFonts w:ascii="Arial" w:hAnsi="Arial" w:cs="Arial"/>
          <w:lang w:val="en-US"/>
        </w:rPr>
      </w:pPr>
      <w:r w:rsidRPr="00835F41">
        <w:rPr>
          <w:rFonts w:ascii="Arial" w:hAnsi="Arial" w:cs="Arial"/>
          <w:lang w:val="en-US"/>
        </w:rPr>
        <w:tab/>
      </w:r>
      <w:r w:rsidRPr="00835F41">
        <w:rPr>
          <w:rFonts w:ascii="Arial" w:hAnsi="Arial" w:cs="Arial"/>
          <w:lang w:val="en-US"/>
        </w:rPr>
        <w:tab/>
      </w:r>
      <w:r w:rsidRPr="00835F41">
        <w:rPr>
          <w:rFonts w:ascii="Arial" w:hAnsi="Arial" w:cs="Arial"/>
          <w:lang w:val="en-US"/>
        </w:rPr>
        <w:tab/>
      </w:r>
      <w:r w:rsidRPr="00835F41">
        <w:rPr>
          <w:rFonts w:ascii="Arial" w:hAnsi="Arial" w:cs="Arial"/>
          <w:lang w:val="en-US"/>
        </w:rPr>
        <w:tab/>
        <w:t>3.1.1 Jenis Penelitian</w:t>
      </w:r>
      <w:r w:rsidRPr="00835F41">
        <w:rPr>
          <w:rFonts w:ascii="Arial" w:hAnsi="Arial" w:cs="Arial"/>
          <w:lang w:val="en-US"/>
        </w:rPr>
        <w:tab/>
      </w:r>
      <w:r w:rsidR="005D1346">
        <w:rPr>
          <w:rFonts w:ascii="Arial" w:hAnsi="Arial" w:cs="Arial"/>
          <w:lang w:val="en-US"/>
        </w:rPr>
        <w:t>19</w:t>
      </w:r>
    </w:p>
    <w:p w:rsidR="00293C24" w:rsidRPr="00835F41" w:rsidRDefault="00293C24" w:rsidP="00B13F1D">
      <w:pPr>
        <w:tabs>
          <w:tab w:val="left" w:pos="90"/>
          <w:tab w:val="left" w:pos="540"/>
          <w:tab w:val="left" w:pos="720"/>
          <w:tab w:val="left" w:pos="851"/>
          <w:tab w:val="center" w:leader="dot" w:pos="7797"/>
          <w:tab w:val="left" w:pos="8364"/>
          <w:tab w:val="center" w:leader="dot" w:pos="8641"/>
        </w:tabs>
        <w:rPr>
          <w:rFonts w:ascii="Arial" w:hAnsi="Arial" w:cs="Arial"/>
          <w:lang w:val="en-US"/>
        </w:rPr>
      </w:pPr>
      <w:r w:rsidRPr="00835F41">
        <w:rPr>
          <w:rFonts w:ascii="Arial" w:hAnsi="Arial" w:cs="Arial"/>
          <w:lang w:val="en-US"/>
        </w:rPr>
        <w:tab/>
      </w:r>
      <w:r w:rsidRPr="00835F41">
        <w:rPr>
          <w:rFonts w:ascii="Arial" w:hAnsi="Arial" w:cs="Arial"/>
          <w:lang w:val="en-US"/>
        </w:rPr>
        <w:tab/>
      </w:r>
      <w:r w:rsidRPr="00835F41">
        <w:rPr>
          <w:rFonts w:ascii="Arial" w:hAnsi="Arial" w:cs="Arial"/>
          <w:lang w:val="en-US"/>
        </w:rPr>
        <w:tab/>
      </w:r>
      <w:r w:rsidRPr="00835F41">
        <w:rPr>
          <w:rFonts w:ascii="Arial" w:hAnsi="Arial" w:cs="Arial"/>
          <w:lang w:val="en-US"/>
        </w:rPr>
        <w:tab/>
        <w:t>3.1.2 Desain Penelitian</w:t>
      </w:r>
      <w:r w:rsidRPr="00835F41">
        <w:rPr>
          <w:rFonts w:ascii="Arial" w:hAnsi="Arial" w:cs="Arial"/>
          <w:lang w:val="en-US"/>
        </w:rPr>
        <w:tab/>
      </w:r>
      <w:r w:rsidR="005D1346">
        <w:rPr>
          <w:rFonts w:ascii="Arial" w:hAnsi="Arial" w:cs="Arial"/>
          <w:lang w:val="en-US"/>
        </w:rPr>
        <w:t>19</w:t>
      </w:r>
    </w:p>
    <w:p w:rsidR="00293C24" w:rsidRPr="00FA3DCE" w:rsidRDefault="00293C24" w:rsidP="00B13F1D">
      <w:pPr>
        <w:tabs>
          <w:tab w:val="left" w:pos="450"/>
          <w:tab w:val="left" w:pos="540"/>
          <w:tab w:val="left" w:pos="630"/>
          <w:tab w:val="center" w:leader="dot" w:pos="7797"/>
          <w:tab w:val="left" w:pos="8364"/>
          <w:tab w:val="center" w:leader="dot" w:pos="8641"/>
        </w:tabs>
        <w:rPr>
          <w:rFonts w:ascii="Arial" w:hAnsi="Arial" w:cs="Arial"/>
          <w:lang w:val="en-US"/>
        </w:rPr>
      </w:pPr>
      <w:r w:rsidRPr="00835F41">
        <w:rPr>
          <w:rFonts w:ascii="Arial" w:hAnsi="Arial" w:cs="Arial"/>
          <w:lang w:val="en-US"/>
        </w:rPr>
        <w:tab/>
      </w:r>
      <w:r w:rsidRPr="00835F41">
        <w:rPr>
          <w:rFonts w:ascii="Arial" w:hAnsi="Arial" w:cs="Arial"/>
          <w:lang w:val="en-US"/>
        </w:rPr>
        <w:tab/>
        <w:t xml:space="preserve">3.2 </w:t>
      </w:r>
      <w:r w:rsidRPr="00835F41">
        <w:rPr>
          <w:rFonts w:ascii="Arial" w:hAnsi="Arial" w:cs="Arial"/>
        </w:rPr>
        <w:t xml:space="preserve"> Lokasi dan Waktu Penelitian</w:t>
      </w:r>
      <w:r w:rsidRPr="00835F41">
        <w:rPr>
          <w:rFonts w:ascii="Arial" w:hAnsi="Arial" w:cs="Arial"/>
        </w:rPr>
        <w:tab/>
      </w:r>
      <w:r w:rsidR="005D1346">
        <w:rPr>
          <w:rFonts w:ascii="Arial" w:hAnsi="Arial" w:cs="Arial"/>
          <w:lang w:val="en-US"/>
        </w:rPr>
        <w:t xml:space="preserve"> 19</w:t>
      </w:r>
    </w:p>
    <w:p w:rsidR="00293C24" w:rsidRPr="00FA3DCE" w:rsidRDefault="00293C24" w:rsidP="00B13F1D">
      <w:pPr>
        <w:tabs>
          <w:tab w:val="center" w:leader="dot" w:pos="7797"/>
          <w:tab w:val="left" w:pos="8364"/>
          <w:tab w:val="center" w:leader="dot" w:pos="8641"/>
        </w:tabs>
        <w:rPr>
          <w:rFonts w:ascii="Arial" w:hAnsi="Arial" w:cs="Arial"/>
          <w:lang w:val="en-US"/>
        </w:rPr>
      </w:pPr>
      <w:r w:rsidRPr="00835F41">
        <w:rPr>
          <w:rFonts w:ascii="Arial" w:hAnsi="Arial" w:cs="Arial"/>
          <w:lang w:val="en-US"/>
        </w:rPr>
        <w:t>3.2.1 Lokasi Penelitian</w:t>
      </w:r>
      <w:r w:rsidRPr="00835F41">
        <w:rPr>
          <w:rFonts w:ascii="Arial" w:hAnsi="Arial" w:cs="Arial"/>
        </w:rPr>
        <w:tab/>
      </w:r>
      <w:r w:rsidR="005D1346">
        <w:rPr>
          <w:rFonts w:ascii="Arial" w:hAnsi="Arial" w:cs="Arial"/>
          <w:lang w:val="en-US"/>
        </w:rPr>
        <w:t xml:space="preserve"> 19</w:t>
      </w:r>
    </w:p>
    <w:p w:rsidR="00293C24" w:rsidRPr="00835F41" w:rsidRDefault="00293C24" w:rsidP="00B13F1D">
      <w:pPr>
        <w:tabs>
          <w:tab w:val="center" w:leader="dot" w:pos="7797"/>
          <w:tab w:val="left" w:pos="8364"/>
          <w:tab w:val="center" w:leader="dot" w:pos="8641"/>
        </w:tabs>
        <w:rPr>
          <w:rFonts w:ascii="Arial" w:hAnsi="Arial" w:cs="Arial"/>
          <w:lang w:val="en-US"/>
        </w:rPr>
      </w:pPr>
      <w:r w:rsidRPr="00835F41">
        <w:rPr>
          <w:rFonts w:ascii="Arial" w:hAnsi="Arial" w:cs="Arial"/>
          <w:lang w:val="en-US"/>
        </w:rPr>
        <w:t>3.2.2 Waktu Penelitian</w:t>
      </w:r>
      <w:r w:rsidRPr="00835F41">
        <w:rPr>
          <w:rFonts w:ascii="Arial" w:hAnsi="Arial" w:cs="Arial"/>
          <w:lang w:val="en-US"/>
        </w:rPr>
        <w:tab/>
      </w:r>
      <w:r w:rsidR="005D1346">
        <w:rPr>
          <w:rFonts w:ascii="Arial" w:hAnsi="Arial" w:cs="Arial"/>
          <w:lang w:val="en-US"/>
        </w:rPr>
        <w:t xml:space="preserve"> 19</w:t>
      </w:r>
    </w:p>
    <w:p w:rsidR="00293C24" w:rsidRPr="00835F41" w:rsidRDefault="00293C24" w:rsidP="00FA3DCE">
      <w:pPr>
        <w:tabs>
          <w:tab w:val="left" w:pos="993"/>
          <w:tab w:val="center" w:leader="dot" w:pos="7797"/>
          <w:tab w:val="left" w:pos="8364"/>
          <w:tab w:val="center" w:leader="dot" w:pos="8641"/>
        </w:tabs>
        <w:rPr>
          <w:rFonts w:ascii="Arial" w:hAnsi="Arial" w:cs="Arial"/>
          <w:lang w:val="en-US"/>
        </w:rPr>
      </w:pPr>
      <w:r w:rsidRPr="00835F41">
        <w:rPr>
          <w:rFonts w:ascii="Arial" w:hAnsi="Arial" w:cs="Arial"/>
          <w:lang w:val="en-US"/>
        </w:rPr>
        <w:t xml:space="preserve">3.3 </w:t>
      </w:r>
      <w:r w:rsidR="00FA3DCE">
        <w:rPr>
          <w:rFonts w:ascii="Arial" w:hAnsi="Arial" w:cs="Arial"/>
          <w:lang w:val="en-US"/>
        </w:rPr>
        <w:t>Hewan Percobaan</w:t>
      </w:r>
      <w:r w:rsidRPr="00835F41">
        <w:rPr>
          <w:rFonts w:ascii="Arial" w:hAnsi="Arial" w:cs="Arial"/>
          <w:lang w:val="en-US"/>
        </w:rPr>
        <w:tab/>
      </w:r>
      <w:r w:rsidR="005D1346">
        <w:rPr>
          <w:rFonts w:ascii="Arial" w:hAnsi="Arial" w:cs="Arial"/>
          <w:lang w:val="en-US"/>
        </w:rPr>
        <w:t xml:space="preserve"> 19</w:t>
      </w:r>
    </w:p>
    <w:p w:rsidR="00FA3DCE" w:rsidRDefault="00293C24" w:rsidP="00B13F1D">
      <w:pPr>
        <w:tabs>
          <w:tab w:val="left" w:pos="993"/>
          <w:tab w:val="center" w:leader="dot" w:pos="7797"/>
          <w:tab w:val="left" w:pos="8364"/>
          <w:tab w:val="center" w:leader="dot" w:pos="8641"/>
        </w:tabs>
        <w:rPr>
          <w:rFonts w:ascii="Arial" w:hAnsi="Arial" w:cs="Arial"/>
          <w:lang w:val="en-US"/>
        </w:rPr>
      </w:pPr>
      <w:r w:rsidRPr="00835F41">
        <w:rPr>
          <w:rFonts w:ascii="Arial" w:hAnsi="Arial" w:cs="Arial"/>
          <w:lang w:val="en-US"/>
        </w:rPr>
        <w:t xml:space="preserve">3.4 </w:t>
      </w:r>
      <w:r w:rsidR="00B50118">
        <w:rPr>
          <w:rFonts w:ascii="Arial" w:hAnsi="Arial" w:cs="Arial"/>
          <w:lang w:val="en-US"/>
        </w:rPr>
        <w:t>Alat dan B</w:t>
      </w:r>
      <w:r w:rsidR="00FA3DCE">
        <w:rPr>
          <w:rFonts w:ascii="Arial" w:hAnsi="Arial" w:cs="Arial"/>
          <w:lang w:val="en-US"/>
        </w:rPr>
        <w:t>ahan</w:t>
      </w:r>
      <w:r w:rsidR="00FA3DCE">
        <w:rPr>
          <w:rFonts w:ascii="Arial" w:hAnsi="Arial" w:cs="Arial"/>
          <w:lang w:val="en-US"/>
        </w:rPr>
        <w:tab/>
        <w:t xml:space="preserve"> 20</w:t>
      </w:r>
    </w:p>
    <w:p w:rsidR="00FA3DCE" w:rsidRDefault="00FA3DCE" w:rsidP="00B13F1D">
      <w:pPr>
        <w:tabs>
          <w:tab w:val="left" w:pos="993"/>
          <w:tab w:val="center" w:leader="dot" w:pos="7797"/>
          <w:tab w:val="left" w:pos="8364"/>
          <w:tab w:val="center" w:leader="dot" w:pos="8641"/>
        </w:tabs>
        <w:rPr>
          <w:rFonts w:ascii="Arial" w:hAnsi="Arial" w:cs="Arial"/>
          <w:lang w:val="en-US"/>
        </w:rPr>
      </w:pPr>
      <w:r>
        <w:rPr>
          <w:rFonts w:ascii="Arial" w:hAnsi="Arial" w:cs="Arial"/>
          <w:lang w:val="en-US"/>
        </w:rPr>
        <w:tab/>
        <w:t xml:space="preserve"> 3.4.1 Alat</w:t>
      </w:r>
      <w:r>
        <w:rPr>
          <w:rFonts w:ascii="Arial" w:hAnsi="Arial" w:cs="Arial"/>
          <w:lang w:val="en-US"/>
        </w:rPr>
        <w:tab/>
        <w:t xml:space="preserve"> 20</w:t>
      </w:r>
    </w:p>
    <w:p w:rsidR="00FA3DCE" w:rsidRDefault="00FA3DCE" w:rsidP="00B13F1D">
      <w:pPr>
        <w:tabs>
          <w:tab w:val="left" w:pos="993"/>
          <w:tab w:val="center" w:leader="dot" w:pos="7797"/>
          <w:tab w:val="left" w:pos="8364"/>
          <w:tab w:val="center" w:leader="dot" w:pos="8641"/>
        </w:tabs>
        <w:rPr>
          <w:rFonts w:ascii="Arial" w:hAnsi="Arial" w:cs="Arial"/>
          <w:lang w:val="en-US"/>
        </w:rPr>
      </w:pPr>
      <w:r>
        <w:rPr>
          <w:rFonts w:ascii="Arial" w:hAnsi="Arial" w:cs="Arial"/>
          <w:lang w:val="en-US"/>
        </w:rPr>
        <w:tab/>
        <w:t xml:space="preserve"> 3.4.2 Bahan</w:t>
      </w:r>
      <w:r>
        <w:rPr>
          <w:rFonts w:ascii="Arial" w:hAnsi="Arial" w:cs="Arial"/>
          <w:lang w:val="en-US"/>
        </w:rPr>
        <w:tab/>
        <w:t xml:space="preserve"> 20</w:t>
      </w:r>
    </w:p>
    <w:p w:rsidR="00293C24" w:rsidRPr="00835F41" w:rsidRDefault="00FA3DCE" w:rsidP="00B13F1D">
      <w:pPr>
        <w:tabs>
          <w:tab w:val="left" w:pos="993"/>
          <w:tab w:val="center" w:leader="dot" w:pos="7797"/>
          <w:tab w:val="left" w:pos="8364"/>
          <w:tab w:val="center" w:leader="dot" w:pos="8641"/>
        </w:tabs>
        <w:rPr>
          <w:rFonts w:ascii="Arial" w:hAnsi="Arial" w:cs="Arial"/>
          <w:lang w:val="en-US"/>
        </w:rPr>
      </w:pPr>
      <w:r>
        <w:rPr>
          <w:rFonts w:ascii="Arial" w:hAnsi="Arial" w:cs="Arial"/>
          <w:lang w:val="en-US"/>
        </w:rPr>
        <w:t xml:space="preserve">            3.5 Pembuatan Bahan Uji</w:t>
      </w:r>
      <w:r w:rsidR="00293C24" w:rsidRPr="00835F41">
        <w:rPr>
          <w:rFonts w:ascii="Arial" w:hAnsi="Arial" w:cs="Arial"/>
          <w:lang w:val="en-US"/>
        </w:rPr>
        <w:tab/>
      </w:r>
      <w:r w:rsidR="005D1346">
        <w:rPr>
          <w:rFonts w:ascii="Arial" w:hAnsi="Arial" w:cs="Arial"/>
          <w:lang w:val="en-US"/>
        </w:rPr>
        <w:t xml:space="preserve"> 20</w:t>
      </w:r>
    </w:p>
    <w:p w:rsidR="00293C24" w:rsidRPr="00FA3DCE" w:rsidRDefault="00293C24" w:rsidP="00B13F1D">
      <w:pPr>
        <w:tabs>
          <w:tab w:val="left" w:pos="851"/>
          <w:tab w:val="left" w:pos="993"/>
          <w:tab w:val="center" w:leader="dot" w:pos="7797"/>
          <w:tab w:val="left" w:pos="8364"/>
          <w:tab w:val="center" w:leader="dot" w:pos="8641"/>
        </w:tabs>
        <w:rPr>
          <w:rFonts w:ascii="Arial" w:hAnsi="Arial" w:cs="Arial"/>
          <w:lang w:val="en-US"/>
        </w:rPr>
      </w:pPr>
      <w:r w:rsidRPr="00835F41">
        <w:rPr>
          <w:rFonts w:ascii="Arial" w:hAnsi="Arial" w:cs="Arial"/>
        </w:rPr>
        <w:tab/>
      </w:r>
      <w:r w:rsidRPr="00835F41">
        <w:rPr>
          <w:rFonts w:ascii="Arial" w:hAnsi="Arial" w:cs="Arial"/>
        </w:rPr>
        <w:tab/>
      </w:r>
      <w:r w:rsidR="00FA3DCE">
        <w:rPr>
          <w:rFonts w:ascii="Arial" w:hAnsi="Arial" w:cs="Arial"/>
        </w:rPr>
        <w:t>3.</w:t>
      </w:r>
      <w:r w:rsidR="00FA3DCE">
        <w:rPr>
          <w:rFonts w:ascii="Arial" w:hAnsi="Arial" w:cs="Arial"/>
          <w:lang w:val="en-US"/>
        </w:rPr>
        <w:t>5</w:t>
      </w:r>
      <w:r w:rsidRPr="00835F41">
        <w:rPr>
          <w:rFonts w:ascii="Arial" w:hAnsi="Arial" w:cs="Arial"/>
        </w:rPr>
        <w:t xml:space="preserve">.1 </w:t>
      </w:r>
      <w:r w:rsidR="00FA3DCE">
        <w:rPr>
          <w:rFonts w:ascii="Arial" w:hAnsi="Arial" w:cs="Arial"/>
          <w:lang w:val="en-US"/>
        </w:rPr>
        <w:t>Perhitungan Cairan Penyari</w:t>
      </w:r>
      <w:r w:rsidRPr="00835F41">
        <w:rPr>
          <w:rFonts w:ascii="Arial" w:hAnsi="Arial" w:cs="Arial"/>
        </w:rPr>
        <w:tab/>
      </w:r>
      <w:r w:rsidR="005D1346">
        <w:rPr>
          <w:rFonts w:ascii="Arial" w:hAnsi="Arial" w:cs="Arial"/>
          <w:lang w:val="en-US"/>
        </w:rPr>
        <w:t xml:space="preserve"> 20</w:t>
      </w:r>
    </w:p>
    <w:p w:rsidR="00293C24" w:rsidRDefault="00293C24" w:rsidP="00B13F1D">
      <w:pPr>
        <w:tabs>
          <w:tab w:val="left" w:pos="851"/>
          <w:tab w:val="left" w:pos="993"/>
          <w:tab w:val="center" w:leader="dot" w:pos="7797"/>
          <w:tab w:val="left" w:pos="8364"/>
          <w:tab w:val="center" w:leader="dot" w:pos="8641"/>
        </w:tabs>
        <w:rPr>
          <w:rFonts w:ascii="Arial" w:hAnsi="Arial" w:cs="Arial"/>
          <w:lang w:val="en-US"/>
        </w:rPr>
      </w:pPr>
      <w:r w:rsidRPr="00835F41">
        <w:rPr>
          <w:rFonts w:ascii="Arial" w:hAnsi="Arial" w:cs="Arial"/>
        </w:rPr>
        <w:tab/>
      </w:r>
      <w:r w:rsidRPr="00835F41">
        <w:rPr>
          <w:rFonts w:ascii="Arial" w:hAnsi="Arial" w:cs="Arial"/>
        </w:rPr>
        <w:tab/>
      </w:r>
      <w:r w:rsidR="00FA3DCE">
        <w:rPr>
          <w:rFonts w:ascii="Arial" w:hAnsi="Arial" w:cs="Arial"/>
        </w:rPr>
        <w:t>3.</w:t>
      </w:r>
      <w:r w:rsidR="00FA3DCE">
        <w:rPr>
          <w:rFonts w:ascii="Arial" w:hAnsi="Arial" w:cs="Arial"/>
          <w:lang w:val="en-US"/>
        </w:rPr>
        <w:t>5</w:t>
      </w:r>
      <w:r w:rsidR="00FA3DCE">
        <w:rPr>
          <w:rFonts w:ascii="Arial" w:hAnsi="Arial" w:cs="Arial"/>
        </w:rPr>
        <w:t xml:space="preserve">.2 </w:t>
      </w:r>
      <w:r w:rsidR="00FA3DCE">
        <w:rPr>
          <w:rFonts w:ascii="Arial" w:hAnsi="Arial" w:cs="Arial"/>
          <w:lang w:val="en-US"/>
        </w:rPr>
        <w:t>Ekstrak Daun Insulin</w:t>
      </w:r>
      <w:r w:rsidRPr="00835F41">
        <w:rPr>
          <w:rFonts w:ascii="Arial" w:hAnsi="Arial" w:cs="Arial"/>
        </w:rPr>
        <w:tab/>
      </w:r>
      <w:r w:rsidR="005D1346">
        <w:rPr>
          <w:rFonts w:ascii="Arial" w:hAnsi="Arial" w:cs="Arial"/>
          <w:lang w:val="en-US"/>
        </w:rPr>
        <w:t xml:space="preserve"> 20</w:t>
      </w:r>
    </w:p>
    <w:p w:rsidR="00FA3DCE" w:rsidRDefault="00FA3DCE" w:rsidP="00B13F1D">
      <w:pPr>
        <w:tabs>
          <w:tab w:val="left" w:pos="851"/>
          <w:tab w:val="left" w:pos="993"/>
          <w:tab w:val="center" w:leader="dot" w:pos="7797"/>
          <w:tab w:val="left" w:pos="8364"/>
          <w:tab w:val="center" w:leader="dot" w:pos="8641"/>
        </w:tabs>
        <w:rPr>
          <w:rFonts w:ascii="Arial" w:hAnsi="Arial" w:cs="Arial"/>
          <w:lang w:val="en-US"/>
        </w:rPr>
      </w:pPr>
      <w:r>
        <w:rPr>
          <w:rFonts w:ascii="Arial" w:hAnsi="Arial" w:cs="Arial"/>
          <w:lang w:val="en-US"/>
        </w:rPr>
        <w:tab/>
      </w:r>
      <w:r>
        <w:rPr>
          <w:rFonts w:ascii="Arial" w:hAnsi="Arial" w:cs="Arial"/>
          <w:lang w:val="en-US"/>
        </w:rPr>
        <w:tab/>
        <w:t xml:space="preserve">    3.5.3 Bahan Pensuspensi</w:t>
      </w:r>
      <w:r w:rsidR="005D1346">
        <w:rPr>
          <w:rFonts w:ascii="Arial" w:hAnsi="Arial" w:cs="Arial"/>
          <w:lang w:val="en-US"/>
        </w:rPr>
        <w:t xml:space="preserve"> CMC 1%</w:t>
      </w:r>
      <w:r w:rsidR="005D1346">
        <w:rPr>
          <w:rFonts w:ascii="Arial" w:hAnsi="Arial" w:cs="Arial"/>
          <w:lang w:val="en-US"/>
        </w:rPr>
        <w:tab/>
        <w:t xml:space="preserve"> 21</w:t>
      </w:r>
    </w:p>
    <w:p w:rsidR="00FA3DCE" w:rsidRDefault="00FA3DCE" w:rsidP="00B13F1D">
      <w:pPr>
        <w:tabs>
          <w:tab w:val="left" w:pos="851"/>
          <w:tab w:val="left" w:pos="993"/>
          <w:tab w:val="center" w:leader="dot" w:pos="7797"/>
          <w:tab w:val="left" w:pos="8364"/>
          <w:tab w:val="center" w:leader="dot" w:pos="8641"/>
        </w:tabs>
        <w:rPr>
          <w:rFonts w:ascii="Arial" w:hAnsi="Arial" w:cs="Arial"/>
          <w:lang w:val="en-US"/>
        </w:rPr>
      </w:pPr>
      <w:r>
        <w:rPr>
          <w:rFonts w:ascii="Arial" w:hAnsi="Arial" w:cs="Arial"/>
          <w:lang w:val="en-US"/>
        </w:rPr>
        <w:tab/>
      </w:r>
      <w:r w:rsidR="005D1346">
        <w:rPr>
          <w:rFonts w:ascii="Arial" w:hAnsi="Arial" w:cs="Arial"/>
          <w:lang w:val="en-US"/>
        </w:rPr>
        <w:t xml:space="preserve"> 3.5.4 Suspensi Glibenklamid</w:t>
      </w:r>
      <w:r w:rsidR="005D1346">
        <w:rPr>
          <w:rFonts w:ascii="Arial" w:hAnsi="Arial" w:cs="Arial"/>
          <w:lang w:val="en-US"/>
        </w:rPr>
        <w:tab/>
        <w:t xml:space="preserve"> 21</w:t>
      </w:r>
    </w:p>
    <w:p w:rsidR="00FA3DCE" w:rsidRPr="00FA3DCE" w:rsidRDefault="00FA3DCE" w:rsidP="00B13F1D">
      <w:pPr>
        <w:tabs>
          <w:tab w:val="left" w:pos="851"/>
          <w:tab w:val="left" w:pos="993"/>
          <w:tab w:val="center" w:leader="dot" w:pos="7797"/>
          <w:tab w:val="left" w:pos="8364"/>
          <w:tab w:val="center" w:leader="dot" w:pos="8641"/>
        </w:tabs>
        <w:rPr>
          <w:rFonts w:ascii="Arial" w:hAnsi="Arial" w:cs="Arial"/>
          <w:lang w:val="en-US"/>
        </w:rPr>
      </w:pPr>
      <w:r>
        <w:rPr>
          <w:rFonts w:ascii="Arial" w:hAnsi="Arial" w:cs="Arial"/>
          <w:lang w:val="en-US"/>
        </w:rPr>
        <w:tab/>
        <w:t xml:space="preserve">      3.5</w:t>
      </w:r>
      <w:r w:rsidR="005D1346">
        <w:rPr>
          <w:rFonts w:ascii="Arial" w:hAnsi="Arial" w:cs="Arial"/>
          <w:lang w:val="en-US"/>
        </w:rPr>
        <w:t>.5 Pembuatan Larutan Glukosa</w:t>
      </w:r>
      <w:r w:rsidR="005D1346">
        <w:rPr>
          <w:rFonts w:ascii="Arial" w:hAnsi="Arial" w:cs="Arial"/>
          <w:lang w:val="en-US"/>
        </w:rPr>
        <w:tab/>
        <w:t xml:space="preserve"> 22</w:t>
      </w:r>
    </w:p>
    <w:p w:rsidR="00293C24" w:rsidRDefault="00FA3DCE" w:rsidP="00053496">
      <w:pPr>
        <w:tabs>
          <w:tab w:val="left" w:pos="993"/>
          <w:tab w:val="center" w:leader="dot" w:pos="7797"/>
          <w:tab w:val="left" w:pos="8364"/>
          <w:tab w:val="center" w:leader="dot" w:pos="8641"/>
        </w:tabs>
        <w:rPr>
          <w:rFonts w:ascii="Arial" w:hAnsi="Arial" w:cs="Arial"/>
          <w:lang w:val="en-US"/>
        </w:rPr>
      </w:pPr>
      <w:r>
        <w:rPr>
          <w:rFonts w:ascii="Arial" w:hAnsi="Arial" w:cs="Arial"/>
        </w:rPr>
        <w:t>3.</w:t>
      </w:r>
      <w:r>
        <w:rPr>
          <w:rFonts w:ascii="Arial" w:hAnsi="Arial" w:cs="Arial"/>
          <w:lang w:val="en-US"/>
        </w:rPr>
        <w:t>6</w:t>
      </w:r>
      <w:r>
        <w:rPr>
          <w:rFonts w:ascii="Arial" w:hAnsi="Arial" w:cs="Arial"/>
        </w:rPr>
        <w:t xml:space="preserve"> P</w:t>
      </w:r>
      <w:r>
        <w:rPr>
          <w:rFonts w:ascii="Arial" w:hAnsi="Arial" w:cs="Arial"/>
          <w:lang w:val="en-US"/>
        </w:rPr>
        <w:t>rosedur Kerja</w:t>
      </w:r>
      <w:r w:rsidR="00293C24" w:rsidRPr="00835F41">
        <w:rPr>
          <w:rFonts w:ascii="Arial" w:hAnsi="Arial" w:cs="Arial"/>
        </w:rPr>
        <w:tab/>
      </w:r>
      <w:r w:rsidR="005D1346">
        <w:rPr>
          <w:rFonts w:ascii="Arial" w:hAnsi="Arial" w:cs="Arial"/>
          <w:lang w:val="en-US"/>
        </w:rPr>
        <w:t>22</w:t>
      </w:r>
    </w:p>
    <w:p w:rsidR="005D1346" w:rsidRDefault="00FA3DCE" w:rsidP="005D1346">
      <w:pPr>
        <w:tabs>
          <w:tab w:val="left" w:pos="993"/>
          <w:tab w:val="center" w:leader="dot" w:pos="7797"/>
          <w:tab w:val="left" w:pos="8364"/>
          <w:tab w:val="center" w:leader="dot" w:pos="8641"/>
        </w:tabs>
        <w:rPr>
          <w:rFonts w:ascii="Arial" w:hAnsi="Arial" w:cs="Arial"/>
          <w:lang w:val="en-US"/>
        </w:rPr>
      </w:pPr>
      <w:r>
        <w:rPr>
          <w:rFonts w:ascii="Arial" w:hAnsi="Arial" w:cs="Arial"/>
          <w:lang w:val="en-US"/>
        </w:rPr>
        <w:t xml:space="preserve">             3.7 </w:t>
      </w:r>
      <w:r w:rsidR="005D1346">
        <w:rPr>
          <w:rFonts w:ascii="Arial" w:hAnsi="Arial" w:cs="Arial"/>
          <w:lang w:val="en-US"/>
        </w:rPr>
        <w:t>Pengambilan Darah Tikus Put</w:t>
      </w:r>
      <w:r w:rsidR="005D1346">
        <w:rPr>
          <w:rFonts w:ascii="Arial" w:hAnsi="Arial" w:cs="Arial"/>
        </w:rPr>
        <w:t>3.</w:t>
      </w:r>
      <w:r w:rsidR="005D1346">
        <w:rPr>
          <w:rFonts w:ascii="Arial" w:hAnsi="Arial" w:cs="Arial"/>
          <w:lang w:val="en-US"/>
        </w:rPr>
        <w:t>6</w:t>
      </w:r>
      <w:r w:rsidR="005D1346">
        <w:rPr>
          <w:rFonts w:ascii="Arial" w:hAnsi="Arial" w:cs="Arial"/>
        </w:rPr>
        <w:t xml:space="preserve"> P</w:t>
      </w:r>
      <w:r w:rsidR="005D1346">
        <w:rPr>
          <w:rFonts w:ascii="Arial" w:hAnsi="Arial" w:cs="Arial"/>
          <w:lang w:val="en-US"/>
        </w:rPr>
        <w:t>rosedur Kerja</w:t>
      </w:r>
      <w:r w:rsidR="005D1346" w:rsidRPr="00835F41">
        <w:rPr>
          <w:rFonts w:ascii="Arial" w:hAnsi="Arial" w:cs="Arial"/>
        </w:rPr>
        <w:tab/>
      </w:r>
      <w:r w:rsidR="005D1346">
        <w:rPr>
          <w:rFonts w:ascii="Arial" w:hAnsi="Arial" w:cs="Arial"/>
          <w:lang w:val="en-US"/>
        </w:rPr>
        <w:t xml:space="preserve"> 22</w:t>
      </w:r>
    </w:p>
    <w:p w:rsidR="005D1346" w:rsidRDefault="005D1346" w:rsidP="005D1346">
      <w:pPr>
        <w:tabs>
          <w:tab w:val="left" w:pos="993"/>
          <w:tab w:val="center" w:leader="dot" w:pos="7797"/>
          <w:tab w:val="left" w:pos="8364"/>
          <w:tab w:val="center" w:leader="dot" w:pos="8641"/>
        </w:tabs>
        <w:rPr>
          <w:rFonts w:ascii="Arial" w:hAnsi="Arial" w:cs="Arial"/>
          <w:lang w:val="en-US"/>
        </w:rPr>
      </w:pPr>
      <w:r>
        <w:rPr>
          <w:rFonts w:ascii="Arial" w:hAnsi="Arial" w:cs="Arial"/>
          <w:lang w:val="en-US"/>
        </w:rPr>
        <w:t xml:space="preserve">             3.8 Penggunaan Glukometer</w:t>
      </w:r>
      <w:r>
        <w:rPr>
          <w:rFonts w:ascii="Arial" w:hAnsi="Arial" w:cs="Arial"/>
          <w:lang w:val="en-US"/>
        </w:rPr>
        <w:tab/>
        <w:t>23</w:t>
      </w:r>
    </w:p>
    <w:p w:rsidR="005D1346" w:rsidRDefault="005D1346" w:rsidP="005D1346">
      <w:pPr>
        <w:tabs>
          <w:tab w:val="left" w:pos="993"/>
          <w:tab w:val="center" w:leader="dot" w:pos="7797"/>
          <w:tab w:val="left" w:pos="8364"/>
          <w:tab w:val="center" w:leader="dot" w:pos="8641"/>
        </w:tabs>
        <w:rPr>
          <w:rFonts w:ascii="Arial" w:hAnsi="Arial" w:cs="Arial"/>
          <w:lang w:val="en-US"/>
        </w:rPr>
      </w:pPr>
      <w:r>
        <w:rPr>
          <w:rFonts w:ascii="Arial" w:hAnsi="Arial" w:cs="Arial"/>
          <w:lang w:val="en-US"/>
        </w:rPr>
        <w:t xml:space="preserve">             3.9 Analisa Data</w:t>
      </w:r>
      <w:r>
        <w:rPr>
          <w:rFonts w:ascii="Arial" w:hAnsi="Arial" w:cs="Arial"/>
          <w:lang w:val="en-US"/>
        </w:rPr>
        <w:tab/>
        <w:t>24</w:t>
      </w:r>
    </w:p>
    <w:p w:rsidR="005D1346" w:rsidRDefault="005D1346" w:rsidP="005D1346">
      <w:pPr>
        <w:tabs>
          <w:tab w:val="left" w:pos="993"/>
          <w:tab w:val="center" w:leader="dot" w:pos="7797"/>
          <w:tab w:val="left" w:pos="8364"/>
          <w:tab w:val="center" w:leader="dot" w:pos="8641"/>
        </w:tabs>
        <w:rPr>
          <w:rFonts w:ascii="Arial" w:hAnsi="Arial" w:cs="Arial"/>
          <w:lang w:val="en-US"/>
        </w:rPr>
      </w:pPr>
    </w:p>
    <w:p w:rsidR="005D1346" w:rsidRPr="00835F41" w:rsidRDefault="005D1346" w:rsidP="005D1346">
      <w:pPr>
        <w:tabs>
          <w:tab w:val="left" w:pos="540"/>
          <w:tab w:val="left" w:pos="720"/>
          <w:tab w:val="center" w:leader="dot" w:pos="7797"/>
          <w:tab w:val="left" w:pos="8364"/>
          <w:tab w:val="center" w:leader="dot" w:pos="8641"/>
        </w:tabs>
        <w:rPr>
          <w:rFonts w:ascii="Arial" w:hAnsi="Arial" w:cs="Arial"/>
          <w:lang w:val="en-US"/>
        </w:rPr>
      </w:pPr>
      <w:r>
        <w:rPr>
          <w:rFonts w:ascii="Arial" w:hAnsi="Arial" w:cs="Arial"/>
          <w:b/>
        </w:rPr>
        <w:t xml:space="preserve">BAB </w:t>
      </w:r>
      <w:r>
        <w:rPr>
          <w:rFonts w:ascii="Arial" w:hAnsi="Arial" w:cs="Arial"/>
          <w:b/>
          <w:lang w:val="en-US"/>
        </w:rPr>
        <w:t>IVHASIL DAN PEMBAHASAN</w:t>
      </w:r>
      <w:r w:rsidRPr="00835F41">
        <w:rPr>
          <w:rFonts w:ascii="Arial" w:hAnsi="Arial" w:cs="Arial"/>
          <w:b/>
          <w:lang w:val="en-US"/>
        </w:rPr>
        <w:tab/>
      </w:r>
      <w:r>
        <w:rPr>
          <w:rFonts w:ascii="Arial" w:hAnsi="Arial" w:cs="Arial"/>
          <w:b/>
          <w:lang w:val="en-US"/>
        </w:rPr>
        <w:t xml:space="preserve"> 25</w:t>
      </w:r>
    </w:p>
    <w:p w:rsidR="005D1346" w:rsidRPr="00835F41" w:rsidRDefault="005D1346" w:rsidP="005D1346">
      <w:pPr>
        <w:tabs>
          <w:tab w:val="left" w:pos="90"/>
          <w:tab w:val="left" w:pos="540"/>
          <w:tab w:val="left" w:pos="630"/>
          <w:tab w:val="left" w:pos="720"/>
          <w:tab w:val="center" w:leader="dot" w:pos="7797"/>
          <w:tab w:val="left" w:pos="8364"/>
          <w:tab w:val="center" w:leader="dot" w:pos="8641"/>
        </w:tabs>
        <w:rPr>
          <w:rFonts w:ascii="Arial" w:hAnsi="Arial" w:cs="Arial"/>
          <w:lang w:val="en-US"/>
        </w:rPr>
      </w:pPr>
      <w:r w:rsidRPr="00835F41">
        <w:rPr>
          <w:rFonts w:ascii="Arial" w:hAnsi="Arial" w:cs="Arial"/>
          <w:lang w:val="en-US"/>
        </w:rPr>
        <w:tab/>
      </w:r>
      <w:r w:rsidRPr="00835F41">
        <w:rPr>
          <w:rFonts w:ascii="Arial" w:hAnsi="Arial" w:cs="Arial"/>
          <w:lang w:val="en-US"/>
        </w:rPr>
        <w:tab/>
      </w:r>
      <w:r>
        <w:rPr>
          <w:rFonts w:ascii="Arial" w:hAnsi="Arial" w:cs="Arial"/>
          <w:lang w:val="en-US"/>
        </w:rPr>
        <w:t>4</w:t>
      </w:r>
      <w:r w:rsidRPr="00835F41">
        <w:rPr>
          <w:rFonts w:ascii="Arial" w:hAnsi="Arial" w:cs="Arial"/>
          <w:lang w:val="en-US"/>
        </w:rPr>
        <w:t xml:space="preserve">.1 </w:t>
      </w:r>
      <w:r>
        <w:rPr>
          <w:rFonts w:ascii="Arial" w:hAnsi="Arial" w:cs="Arial"/>
          <w:lang w:val="en-US"/>
        </w:rPr>
        <w:t>Hasil</w:t>
      </w:r>
      <w:r w:rsidRPr="00835F41">
        <w:rPr>
          <w:rFonts w:ascii="Arial" w:hAnsi="Arial" w:cs="Arial"/>
        </w:rPr>
        <w:tab/>
      </w:r>
      <w:r>
        <w:rPr>
          <w:rFonts w:ascii="Arial" w:hAnsi="Arial" w:cs="Arial"/>
          <w:lang w:val="en-US"/>
        </w:rPr>
        <w:t>25</w:t>
      </w:r>
    </w:p>
    <w:p w:rsidR="005D1346" w:rsidRPr="00FA3DCE" w:rsidRDefault="005D1346" w:rsidP="005D1346">
      <w:pPr>
        <w:tabs>
          <w:tab w:val="left" w:pos="450"/>
          <w:tab w:val="left" w:pos="540"/>
          <w:tab w:val="left" w:pos="630"/>
          <w:tab w:val="center" w:leader="dot" w:pos="7797"/>
          <w:tab w:val="left" w:pos="8364"/>
          <w:tab w:val="center" w:leader="dot" w:pos="8641"/>
        </w:tabs>
        <w:rPr>
          <w:rFonts w:ascii="Arial" w:hAnsi="Arial" w:cs="Arial"/>
          <w:lang w:val="en-US"/>
        </w:rPr>
      </w:pPr>
      <w:r w:rsidRPr="00835F41">
        <w:rPr>
          <w:rFonts w:ascii="Arial" w:hAnsi="Arial" w:cs="Arial"/>
          <w:lang w:val="en-US"/>
        </w:rPr>
        <w:tab/>
      </w:r>
      <w:r w:rsidRPr="00835F41">
        <w:rPr>
          <w:rFonts w:ascii="Arial" w:hAnsi="Arial" w:cs="Arial"/>
          <w:lang w:val="en-US"/>
        </w:rPr>
        <w:tab/>
      </w:r>
      <w:r>
        <w:rPr>
          <w:rFonts w:ascii="Arial" w:hAnsi="Arial" w:cs="Arial"/>
          <w:lang w:val="en-US"/>
        </w:rPr>
        <w:t>4</w:t>
      </w:r>
      <w:r w:rsidRPr="00835F41">
        <w:rPr>
          <w:rFonts w:ascii="Arial" w:hAnsi="Arial" w:cs="Arial"/>
          <w:lang w:val="en-US"/>
        </w:rPr>
        <w:t xml:space="preserve">.2 </w:t>
      </w:r>
      <w:r>
        <w:rPr>
          <w:rFonts w:ascii="Arial" w:hAnsi="Arial" w:cs="Arial"/>
          <w:lang w:val="en-US"/>
        </w:rPr>
        <w:t>Pembahasan</w:t>
      </w:r>
      <w:r w:rsidRPr="00835F41">
        <w:rPr>
          <w:rFonts w:ascii="Arial" w:hAnsi="Arial" w:cs="Arial"/>
        </w:rPr>
        <w:tab/>
      </w:r>
      <w:r>
        <w:rPr>
          <w:rFonts w:ascii="Arial" w:hAnsi="Arial" w:cs="Arial"/>
          <w:lang w:val="en-US"/>
        </w:rPr>
        <w:t xml:space="preserve"> 26</w:t>
      </w:r>
    </w:p>
    <w:p w:rsidR="005D1346" w:rsidRDefault="005D1346" w:rsidP="005D1346">
      <w:pPr>
        <w:tabs>
          <w:tab w:val="left" w:pos="540"/>
          <w:tab w:val="left" w:pos="720"/>
          <w:tab w:val="center" w:leader="dot" w:pos="7797"/>
          <w:tab w:val="left" w:pos="8364"/>
          <w:tab w:val="center" w:leader="dot" w:pos="8641"/>
        </w:tabs>
        <w:rPr>
          <w:rFonts w:ascii="Arial" w:hAnsi="Arial" w:cs="Arial"/>
          <w:lang w:val="en-US"/>
        </w:rPr>
      </w:pPr>
    </w:p>
    <w:p w:rsidR="005D1346" w:rsidRPr="00835F41" w:rsidRDefault="005D1346" w:rsidP="005D1346">
      <w:pPr>
        <w:tabs>
          <w:tab w:val="left" w:pos="540"/>
          <w:tab w:val="left" w:pos="720"/>
          <w:tab w:val="center" w:leader="dot" w:pos="7797"/>
          <w:tab w:val="left" w:pos="8364"/>
          <w:tab w:val="center" w:leader="dot" w:pos="8641"/>
        </w:tabs>
        <w:rPr>
          <w:rFonts w:ascii="Arial" w:hAnsi="Arial" w:cs="Arial"/>
          <w:lang w:val="en-US"/>
        </w:rPr>
      </w:pPr>
      <w:r>
        <w:rPr>
          <w:rFonts w:ascii="Arial" w:hAnsi="Arial" w:cs="Arial"/>
          <w:b/>
        </w:rPr>
        <w:t xml:space="preserve">BAB </w:t>
      </w:r>
      <w:r>
        <w:rPr>
          <w:rFonts w:ascii="Arial" w:hAnsi="Arial" w:cs="Arial"/>
          <w:b/>
          <w:lang w:val="en-US"/>
        </w:rPr>
        <w:t>VKESIMPULAN DAN SARAN</w:t>
      </w:r>
      <w:r w:rsidRPr="00835F41">
        <w:rPr>
          <w:rFonts w:ascii="Arial" w:hAnsi="Arial" w:cs="Arial"/>
          <w:b/>
          <w:lang w:val="en-US"/>
        </w:rPr>
        <w:tab/>
      </w:r>
      <w:r>
        <w:rPr>
          <w:rFonts w:ascii="Arial" w:hAnsi="Arial" w:cs="Arial"/>
          <w:b/>
          <w:lang w:val="en-US"/>
        </w:rPr>
        <w:t xml:space="preserve"> 32</w:t>
      </w:r>
    </w:p>
    <w:p w:rsidR="005D1346" w:rsidRPr="00835F41" w:rsidRDefault="005D1346" w:rsidP="005D1346">
      <w:pPr>
        <w:tabs>
          <w:tab w:val="left" w:pos="90"/>
          <w:tab w:val="left" w:pos="540"/>
          <w:tab w:val="left" w:pos="630"/>
          <w:tab w:val="left" w:pos="720"/>
          <w:tab w:val="center" w:leader="dot" w:pos="7797"/>
          <w:tab w:val="left" w:pos="8364"/>
          <w:tab w:val="center" w:leader="dot" w:pos="8641"/>
        </w:tabs>
        <w:rPr>
          <w:rFonts w:ascii="Arial" w:hAnsi="Arial" w:cs="Arial"/>
          <w:lang w:val="en-US"/>
        </w:rPr>
      </w:pPr>
      <w:r w:rsidRPr="00835F41">
        <w:rPr>
          <w:rFonts w:ascii="Arial" w:hAnsi="Arial" w:cs="Arial"/>
          <w:lang w:val="en-US"/>
        </w:rPr>
        <w:tab/>
      </w:r>
      <w:r w:rsidRPr="00835F41">
        <w:rPr>
          <w:rFonts w:ascii="Arial" w:hAnsi="Arial" w:cs="Arial"/>
          <w:lang w:val="en-US"/>
        </w:rPr>
        <w:tab/>
      </w:r>
      <w:r>
        <w:rPr>
          <w:rFonts w:ascii="Arial" w:hAnsi="Arial" w:cs="Arial"/>
          <w:lang w:val="en-US"/>
        </w:rPr>
        <w:t>5</w:t>
      </w:r>
      <w:r w:rsidRPr="00835F41">
        <w:rPr>
          <w:rFonts w:ascii="Arial" w:hAnsi="Arial" w:cs="Arial"/>
          <w:lang w:val="en-US"/>
        </w:rPr>
        <w:t xml:space="preserve">.1 </w:t>
      </w:r>
      <w:r>
        <w:rPr>
          <w:rFonts w:ascii="Arial" w:hAnsi="Arial" w:cs="Arial"/>
          <w:lang w:val="en-US"/>
        </w:rPr>
        <w:t>Kesimpulan</w:t>
      </w:r>
      <w:r w:rsidRPr="00835F41">
        <w:rPr>
          <w:rFonts w:ascii="Arial" w:hAnsi="Arial" w:cs="Arial"/>
        </w:rPr>
        <w:tab/>
      </w:r>
      <w:r>
        <w:rPr>
          <w:rFonts w:ascii="Arial" w:hAnsi="Arial" w:cs="Arial"/>
          <w:lang w:val="en-US"/>
        </w:rPr>
        <w:t>32</w:t>
      </w:r>
    </w:p>
    <w:p w:rsidR="005D1346" w:rsidRDefault="005D1346" w:rsidP="005D1346">
      <w:pPr>
        <w:tabs>
          <w:tab w:val="left" w:pos="450"/>
          <w:tab w:val="left" w:pos="540"/>
          <w:tab w:val="left" w:pos="630"/>
          <w:tab w:val="center" w:leader="dot" w:pos="7797"/>
          <w:tab w:val="left" w:pos="8364"/>
          <w:tab w:val="center" w:leader="dot" w:pos="8641"/>
        </w:tabs>
        <w:spacing w:after="240"/>
        <w:rPr>
          <w:rFonts w:ascii="Arial" w:hAnsi="Arial" w:cs="Arial"/>
          <w:lang w:val="en-US"/>
        </w:rPr>
      </w:pPr>
      <w:r w:rsidRPr="00835F41">
        <w:rPr>
          <w:rFonts w:ascii="Arial" w:hAnsi="Arial" w:cs="Arial"/>
          <w:lang w:val="en-US"/>
        </w:rPr>
        <w:tab/>
      </w:r>
      <w:r w:rsidRPr="00835F41">
        <w:rPr>
          <w:rFonts w:ascii="Arial" w:hAnsi="Arial" w:cs="Arial"/>
          <w:lang w:val="en-US"/>
        </w:rPr>
        <w:tab/>
      </w:r>
      <w:r>
        <w:rPr>
          <w:rFonts w:ascii="Arial" w:hAnsi="Arial" w:cs="Arial"/>
          <w:lang w:val="en-US"/>
        </w:rPr>
        <w:t>5</w:t>
      </w:r>
      <w:r w:rsidRPr="00835F41">
        <w:rPr>
          <w:rFonts w:ascii="Arial" w:hAnsi="Arial" w:cs="Arial"/>
          <w:lang w:val="en-US"/>
        </w:rPr>
        <w:t xml:space="preserve">.2 </w:t>
      </w:r>
      <w:r>
        <w:rPr>
          <w:rFonts w:ascii="Arial" w:hAnsi="Arial" w:cs="Arial"/>
          <w:lang w:val="en-US"/>
        </w:rPr>
        <w:t>Saran</w:t>
      </w:r>
      <w:r w:rsidRPr="00835F41">
        <w:rPr>
          <w:rFonts w:ascii="Arial" w:hAnsi="Arial" w:cs="Arial"/>
        </w:rPr>
        <w:tab/>
      </w:r>
      <w:r>
        <w:rPr>
          <w:rFonts w:ascii="Arial" w:hAnsi="Arial" w:cs="Arial"/>
          <w:lang w:val="en-US"/>
        </w:rPr>
        <w:t xml:space="preserve"> 32</w:t>
      </w:r>
    </w:p>
    <w:p w:rsidR="00293C24" w:rsidRDefault="00293C24" w:rsidP="00053496">
      <w:pPr>
        <w:tabs>
          <w:tab w:val="center" w:leader="dot" w:pos="7797"/>
          <w:tab w:val="left" w:pos="8364"/>
          <w:tab w:val="center" w:leader="dot" w:pos="8641"/>
        </w:tabs>
        <w:spacing w:line="480" w:lineRule="auto"/>
        <w:rPr>
          <w:rFonts w:ascii="Arial" w:hAnsi="Arial" w:cs="Arial"/>
          <w:b/>
          <w:lang w:val="en-US"/>
        </w:rPr>
      </w:pPr>
      <w:r w:rsidRPr="00835F41">
        <w:rPr>
          <w:rFonts w:ascii="Arial" w:hAnsi="Arial" w:cs="Arial"/>
          <w:b/>
          <w:lang w:val="en-US"/>
        </w:rPr>
        <w:t>DAFTAR PUSTAKA</w:t>
      </w:r>
      <w:r w:rsidRPr="00835F41">
        <w:rPr>
          <w:rFonts w:ascii="Arial" w:hAnsi="Arial" w:cs="Arial"/>
          <w:b/>
          <w:lang w:val="en-US"/>
        </w:rPr>
        <w:tab/>
      </w:r>
      <w:r w:rsidR="003F3656">
        <w:rPr>
          <w:rFonts w:ascii="Arial" w:hAnsi="Arial" w:cs="Arial"/>
          <w:b/>
          <w:lang w:val="en-US"/>
        </w:rPr>
        <w:t xml:space="preserve"> 33</w:t>
      </w:r>
    </w:p>
    <w:p w:rsidR="0023537B" w:rsidRPr="00835F41" w:rsidRDefault="003F3656" w:rsidP="00053496">
      <w:pPr>
        <w:tabs>
          <w:tab w:val="center" w:leader="dot" w:pos="7797"/>
          <w:tab w:val="left" w:pos="8364"/>
          <w:tab w:val="center" w:leader="dot" w:pos="8641"/>
        </w:tabs>
        <w:spacing w:line="480" w:lineRule="auto"/>
        <w:rPr>
          <w:rFonts w:ascii="Arial" w:hAnsi="Arial" w:cs="Arial"/>
          <w:b/>
          <w:lang w:val="en-US"/>
        </w:rPr>
      </w:pPr>
      <w:r>
        <w:rPr>
          <w:rFonts w:ascii="Arial" w:hAnsi="Arial" w:cs="Arial"/>
          <w:b/>
          <w:lang w:val="en-US"/>
        </w:rPr>
        <w:t>LAMPIRAN</w:t>
      </w:r>
      <w:r>
        <w:rPr>
          <w:rFonts w:ascii="Arial" w:hAnsi="Arial" w:cs="Arial"/>
          <w:b/>
          <w:lang w:val="en-US"/>
        </w:rPr>
        <w:tab/>
        <w:t>35</w:t>
      </w:r>
    </w:p>
    <w:p w:rsidR="00293C24" w:rsidRPr="00835F41" w:rsidRDefault="00293C24" w:rsidP="00293C24">
      <w:pPr>
        <w:rPr>
          <w:rFonts w:ascii="Arial" w:hAnsi="Arial" w:cs="Arial"/>
        </w:rPr>
      </w:pPr>
    </w:p>
    <w:p w:rsidR="00293C24" w:rsidRPr="00835F41" w:rsidRDefault="00293C24" w:rsidP="00293C24">
      <w:pPr>
        <w:rPr>
          <w:rFonts w:ascii="Arial" w:hAnsi="Arial" w:cs="Arial"/>
        </w:rPr>
      </w:pPr>
    </w:p>
    <w:p w:rsidR="00293C24" w:rsidRPr="00835F41" w:rsidRDefault="00293C24" w:rsidP="00293C24">
      <w:pPr>
        <w:rPr>
          <w:rFonts w:ascii="Arial" w:hAnsi="Arial" w:cs="Arial"/>
        </w:rPr>
      </w:pPr>
    </w:p>
    <w:p w:rsidR="00293C24" w:rsidRPr="00835F41" w:rsidRDefault="00293C24" w:rsidP="00293C24">
      <w:pPr>
        <w:rPr>
          <w:rFonts w:ascii="Arial" w:hAnsi="Arial" w:cs="Arial"/>
        </w:rPr>
      </w:pPr>
    </w:p>
    <w:p w:rsidR="00293C24" w:rsidRPr="00835F41" w:rsidRDefault="00293C24" w:rsidP="00293C24">
      <w:pPr>
        <w:rPr>
          <w:rFonts w:ascii="Arial" w:hAnsi="Arial" w:cs="Arial"/>
        </w:rPr>
      </w:pPr>
    </w:p>
    <w:p w:rsidR="00293C24" w:rsidRPr="00835F41" w:rsidRDefault="00293C24" w:rsidP="00293C24">
      <w:pPr>
        <w:rPr>
          <w:rFonts w:ascii="Arial" w:hAnsi="Arial" w:cs="Arial"/>
        </w:rPr>
      </w:pPr>
    </w:p>
    <w:p w:rsidR="00293C24" w:rsidRPr="00835F41" w:rsidRDefault="00293C24" w:rsidP="00293C24">
      <w:pPr>
        <w:rPr>
          <w:rFonts w:ascii="Arial" w:hAnsi="Arial" w:cs="Arial"/>
        </w:rPr>
      </w:pPr>
    </w:p>
    <w:p w:rsidR="00293C24" w:rsidRPr="00835F41" w:rsidRDefault="00293C24" w:rsidP="00293C24">
      <w:pPr>
        <w:rPr>
          <w:rFonts w:ascii="Arial" w:hAnsi="Arial" w:cs="Arial"/>
        </w:rPr>
      </w:pPr>
    </w:p>
    <w:p w:rsidR="00293C24" w:rsidRDefault="00293C24" w:rsidP="00293C24">
      <w:pPr>
        <w:rPr>
          <w:rFonts w:ascii="Arial" w:hAnsi="Arial" w:cs="Arial"/>
          <w:lang w:val="en-US"/>
        </w:rPr>
      </w:pPr>
    </w:p>
    <w:p w:rsidR="00FA04C1" w:rsidRDefault="00FA04C1" w:rsidP="00293C24">
      <w:pPr>
        <w:rPr>
          <w:rFonts w:ascii="Arial" w:hAnsi="Arial" w:cs="Arial"/>
          <w:lang w:val="en-US"/>
        </w:rPr>
      </w:pPr>
    </w:p>
    <w:p w:rsidR="00FA04C1" w:rsidRDefault="00FA04C1" w:rsidP="00293C24">
      <w:pPr>
        <w:rPr>
          <w:rFonts w:ascii="Arial" w:hAnsi="Arial" w:cs="Arial"/>
          <w:lang w:val="en-US"/>
        </w:rPr>
      </w:pPr>
    </w:p>
    <w:p w:rsidR="00FA04C1" w:rsidRDefault="00FA04C1" w:rsidP="00293C24">
      <w:pPr>
        <w:rPr>
          <w:rFonts w:ascii="Arial" w:hAnsi="Arial" w:cs="Arial"/>
          <w:lang w:val="en-US"/>
        </w:rPr>
      </w:pPr>
    </w:p>
    <w:p w:rsidR="00FA04C1" w:rsidRDefault="00FA04C1" w:rsidP="00293C24">
      <w:pPr>
        <w:rPr>
          <w:rFonts w:ascii="Arial" w:hAnsi="Arial" w:cs="Arial"/>
          <w:lang w:val="en-US"/>
        </w:rPr>
      </w:pPr>
    </w:p>
    <w:p w:rsidR="00FA04C1" w:rsidRDefault="00FA04C1" w:rsidP="00293C24">
      <w:pPr>
        <w:rPr>
          <w:rFonts w:ascii="Arial" w:hAnsi="Arial" w:cs="Arial"/>
          <w:lang w:val="en-US"/>
        </w:rPr>
      </w:pPr>
    </w:p>
    <w:p w:rsidR="00FA04C1" w:rsidRPr="00FA04C1" w:rsidRDefault="00FA04C1" w:rsidP="00293C24">
      <w:pPr>
        <w:rPr>
          <w:rFonts w:ascii="Arial" w:hAnsi="Arial" w:cs="Arial"/>
          <w:lang w:val="en-US"/>
        </w:rPr>
      </w:pPr>
    </w:p>
    <w:p w:rsidR="00293C24" w:rsidRPr="00835F41" w:rsidRDefault="00293C24" w:rsidP="00293C24">
      <w:pPr>
        <w:rPr>
          <w:rFonts w:ascii="Arial" w:hAnsi="Arial" w:cs="Arial"/>
        </w:rPr>
      </w:pPr>
    </w:p>
    <w:p w:rsidR="00293C24" w:rsidRPr="00835F41" w:rsidRDefault="00293C24" w:rsidP="00293C24">
      <w:pPr>
        <w:rPr>
          <w:rFonts w:ascii="Arial" w:hAnsi="Arial" w:cs="Arial"/>
        </w:rPr>
      </w:pPr>
    </w:p>
    <w:p w:rsidR="00293C24" w:rsidRPr="00835F41" w:rsidRDefault="00293C24" w:rsidP="00293C24">
      <w:pPr>
        <w:rPr>
          <w:rFonts w:ascii="Arial" w:hAnsi="Arial" w:cs="Arial"/>
        </w:rPr>
      </w:pPr>
    </w:p>
    <w:p w:rsidR="00293C24" w:rsidRPr="00835F41" w:rsidRDefault="00293C24" w:rsidP="00293C24">
      <w:pPr>
        <w:jc w:val="right"/>
        <w:rPr>
          <w:rFonts w:ascii="Arial" w:hAnsi="Arial" w:cs="Arial"/>
          <w:lang w:val="en-US"/>
        </w:rPr>
      </w:pPr>
    </w:p>
    <w:p w:rsidR="00293C24" w:rsidRPr="00835F41" w:rsidRDefault="00293C24" w:rsidP="00293C24">
      <w:pPr>
        <w:jc w:val="right"/>
        <w:rPr>
          <w:rFonts w:ascii="Arial" w:hAnsi="Arial" w:cs="Arial"/>
          <w:lang w:val="en-US"/>
        </w:rPr>
      </w:pPr>
    </w:p>
    <w:p w:rsidR="00293C24" w:rsidRDefault="00293C24" w:rsidP="00293C24">
      <w:pPr>
        <w:jc w:val="right"/>
        <w:rPr>
          <w:rFonts w:ascii="Arial" w:hAnsi="Arial" w:cs="Arial"/>
          <w:lang w:val="en-US"/>
        </w:rPr>
      </w:pPr>
    </w:p>
    <w:p w:rsidR="00FA04C1" w:rsidRDefault="00FA04C1" w:rsidP="00293C24">
      <w:pPr>
        <w:jc w:val="right"/>
        <w:rPr>
          <w:rFonts w:ascii="Arial" w:hAnsi="Arial" w:cs="Arial"/>
          <w:lang w:val="en-US"/>
        </w:rPr>
      </w:pPr>
    </w:p>
    <w:p w:rsidR="004175C1" w:rsidRDefault="004175C1" w:rsidP="009A3D6C">
      <w:pPr>
        <w:rPr>
          <w:rFonts w:ascii="Arial" w:hAnsi="Arial" w:cs="Arial"/>
          <w:lang w:val="en-US"/>
        </w:rPr>
      </w:pPr>
    </w:p>
    <w:p w:rsidR="00475509" w:rsidRDefault="00475509" w:rsidP="009A3D6C">
      <w:pPr>
        <w:rPr>
          <w:rFonts w:ascii="Arial" w:hAnsi="Arial" w:cs="Arial"/>
          <w:lang w:val="en-US"/>
        </w:rPr>
      </w:pPr>
    </w:p>
    <w:p w:rsidR="00475509" w:rsidRPr="00835F41" w:rsidRDefault="00475509" w:rsidP="009A3D6C">
      <w:pPr>
        <w:rPr>
          <w:rFonts w:ascii="Arial" w:hAnsi="Arial" w:cs="Arial"/>
          <w:lang w:val="en-US"/>
        </w:rPr>
      </w:pPr>
    </w:p>
    <w:p w:rsidR="00293C24" w:rsidRPr="00835F41" w:rsidRDefault="007430CB" w:rsidP="007430CB">
      <w:pPr>
        <w:spacing w:line="360" w:lineRule="auto"/>
        <w:jc w:val="center"/>
        <w:rPr>
          <w:rFonts w:ascii="Arial" w:hAnsi="Arial" w:cs="Arial"/>
          <w:b/>
          <w:lang w:val="en-US"/>
        </w:rPr>
      </w:pPr>
      <w:r w:rsidRPr="00835F41">
        <w:rPr>
          <w:rFonts w:ascii="Arial" w:hAnsi="Arial" w:cs="Arial"/>
          <w:b/>
          <w:lang w:val="en-US"/>
        </w:rPr>
        <w:t>DAFTAR GAMBAR</w:t>
      </w:r>
    </w:p>
    <w:p w:rsidR="007430CB" w:rsidRPr="00835F41" w:rsidRDefault="007430CB" w:rsidP="007430CB">
      <w:pPr>
        <w:spacing w:line="360" w:lineRule="auto"/>
        <w:jc w:val="center"/>
        <w:rPr>
          <w:rFonts w:ascii="Arial" w:hAnsi="Arial" w:cs="Arial"/>
          <w:b/>
          <w:lang w:val="en-US"/>
        </w:rPr>
      </w:pPr>
    </w:p>
    <w:p w:rsidR="007430CB" w:rsidRPr="00835F41" w:rsidRDefault="007430CB" w:rsidP="007430CB">
      <w:pPr>
        <w:jc w:val="right"/>
        <w:rPr>
          <w:rFonts w:ascii="Arial" w:hAnsi="Arial" w:cs="Arial"/>
          <w:b/>
          <w:lang w:val="en-US"/>
        </w:rPr>
      </w:pPr>
      <w:r w:rsidRPr="00835F41">
        <w:rPr>
          <w:rFonts w:ascii="Arial" w:hAnsi="Arial" w:cs="Arial"/>
          <w:b/>
          <w:lang w:val="en-US"/>
        </w:rPr>
        <w:t>Halaman</w:t>
      </w:r>
    </w:p>
    <w:p w:rsidR="007430CB" w:rsidRPr="00835F41" w:rsidRDefault="007430CB" w:rsidP="007430CB">
      <w:pPr>
        <w:jc w:val="right"/>
        <w:rPr>
          <w:rFonts w:ascii="Arial" w:hAnsi="Arial" w:cs="Arial"/>
          <w:b/>
          <w:lang w:val="en-US"/>
        </w:rPr>
      </w:pPr>
    </w:p>
    <w:p w:rsidR="007430CB" w:rsidRPr="00835F41" w:rsidRDefault="007430CB" w:rsidP="00C42923">
      <w:pPr>
        <w:tabs>
          <w:tab w:val="left" w:leader="dot" w:pos="7513"/>
        </w:tabs>
        <w:spacing w:line="360" w:lineRule="auto"/>
        <w:rPr>
          <w:rFonts w:ascii="Arial" w:hAnsi="Arial" w:cs="Arial"/>
          <w:lang w:val="en-US"/>
        </w:rPr>
      </w:pPr>
      <w:r w:rsidRPr="00835F41">
        <w:rPr>
          <w:rFonts w:ascii="Arial" w:hAnsi="Arial" w:cs="Arial"/>
          <w:lang w:val="en-US"/>
        </w:rPr>
        <w:t>Gambar 2.1</w:t>
      </w:r>
      <w:r w:rsidR="00C42923">
        <w:rPr>
          <w:rFonts w:ascii="Arial" w:hAnsi="Arial" w:cs="Arial"/>
          <w:lang w:val="en-US"/>
        </w:rPr>
        <w:t xml:space="preserve"> Tumbuhan Daun Insulin</w:t>
      </w:r>
      <w:r w:rsidRPr="00835F41">
        <w:rPr>
          <w:rFonts w:ascii="Arial" w:hAnsi="Arial" w:cs="Arial"/>
          <w:lang w:val="en-US"/>
        </w:rPr>
        <w:tab/>
      </w:r>
      <w:r w:rsidR="00C42923">
        <w:rPr>
          <w:rFonts w:ascii="Arial" w:hAnsi="Arial" w:cs="Arial"/>
          <w:lang w:val="en-US"/>
        </w:rPr>
        <w:t xml:space="preserve">  14</w:t>
      </w:r>
    </w:p>
    <w:p w:rsidR="00C42923" w:rsidRPr="00835F41" w:rsidRDefault="007430CB" w:rsidP="00C42923">
      <w:pPr>
        <w:tabs>
          <w:tab w:val="left" w:leader="dot" w:pos="7513"/>
        </w:tabs>
        <w:spacing w:line="360" w:lineRule="auto"/>
        <w:rPr>
          <w:rFonts w:ascii="Arial" w:hAnsi="Arial" w:cs="Arial"/>
          <w:lang w:val="en-US"/>
        </w:rPr>
      </w:pPr>
      <w:r w:rsidRPr="00835F41">
        <w:rPr>
          <w:rFonts w:ascii="Arial" w:hAnsi="Arial" w:cs="Arial"/>
          <w:lang w:val="en-US"/>
        </w:rPr>
        <w:t>Gambar 2.2</w:t>
      </w:r>
      <w:r w:rsidR="00C42923">
        <w:rPr>
          <w:rFonts w:ascii="Arial" w:hAnsi="Arial" w:cs="Arial"/>
          <w:lang w:val="en-US"/>
        </w:rPr>
        <w:t xml:space="preserve"> Struktur Glibenklamid</w:t>
      </w:r>
      <w:r w:rsidRPr="00835F41">
        <w:rPr>
          <w:rFonts w:ascii="Arial" w:hAnsi="Arial" w:cs="Arial"/>
          <w:lang w:val="en-US"/>
        </w:rPr>
        <w:tab/>
      </w:r>
      <w:r w:rsidR="00C42923">
        <w:rPr>
          <w:rFonts w:ascii="Arial" w:hAnsi="Arial" w:cs="Arial"/>
          <w:lang w:val="en-US"/>
        </w:rPr>
        <w:t xml:space="preserve">  15</w:t>
      </w:r>
    </w:p>
    <w:p w:rsidR="00C42923" w:rsidRDefault="00C42923" w:rsidP="00C42923">
      <w:pPr>
        <w:tabs>
          <w:tab w:val="left" w:leader="dot" w:pos="7513"/>
        </w:tabs>
        <w:spacing w:line="360" w:lineRule="auto"/>
        <w:rPr>
          <w:rFonts w:ascii="Arial" w:hAnsi="Arial" w:cs="Arial"/>
          <w:lang w:val="en-US"/>
        </w:rPr>
      </w:pPr>
      <w:r>
        <w:rPr>
          <w:rFonts w:ascii="Arial" w:hAnsi="Arial" w:cs="Arial"/>
          <w:lang w:val="en-US"/>
        </w:rPr>
        <w:t>Gambar 2.3 Kerangka Berpikir</w:t>
      </w:r>
      <w:r w:rsidRPr="00835F41">
        <w:rPr>
          <w:rFonts w:ascii="Arial" w:hAnsi="Arial" w:cs="Arial"/>
          <w:lang w:val="en-US"/>
        </w:rPr>
        <w:tab/>
      </w:r>
      <w:r>
        <w:rPr>
          <w:rFonts w:ascii="Arial" w:hAnsi="Arial" w:cs="Arial"/>
          <w:lang w:val="en-US"/>
        </w:rPr>
        <w:t xml:space="preserve">  17</w:t>
      </w:r>
    </w:p>
    <w:p w:rsidR="00C42923" w:rsidRPr="00835F41" w:rsidRDefault="00C42923" w:rsidP="00C42923">
      <w:pPr>
        <w:tabs>
          <w:tab w:val="left" w:leader="dot" w:pos="7513"/>
        </w:tabs>
        <w:spacing w:line="360" w:lineRule="auto"/>
        <w:rPr>
          <w:rFonts w:ascii="Arial" w:hAnsi="Arial" w:cs="Arial"/>
          <w:lang w:val="en-US"/>
        </w:rPr>
      </w:pPr>
      <w:r>
        <w:rPr>
          <w:rFonts w:ascii="Arial" w:hAnsi="Arial" w:cs="Arial"/>
          <w:lang w:val="en-US"/>
        </w:rPr>
        <w:t>Gambar 3.1 Desain Penelitian</w:t>
      </w:r>
      <w:r w:rsidRPr="00835F41">
        <w:rPr>
          <w:rFonts w:ascii="Arial" w:hAnsi="Arial" w:cs="Arial"/>
          <w:lang w:val="en-US"/>
        </w:rPr>
        <w:tab/>
      </w:r>
      <w:r>
        <w:rPr>
          <w:rFonts w:ascii="Arial" w:hAnsi="Arial" w:cs="Arial"/>
          <w:lang w:val="en-US"/>
        </w:rPr>
        <w:t xml:space="preserve">  19</w:t>
      </w:r>
    </w:p>
    <w:p w:rsidR="00C42923" w:rsidRPr="00835F41" w:rsidRDefault="00C42923" w:rsidP="00C42923">
      <w:pPr>
        <w:tabs>
          <w:tab w:val="left" w:leader="dot" w:pos="7513"/>
        </w:tabs>
        <w:spacing w:line="360" w:lineRule="auto"/>
        <w:rPr>
          <w:rFonts w:ascii="Arial" w:hAnsi="Arial" w:cs="Arial"/>
          <w:lang w:val="en-US"/>
        </w:rPr>
      </w:pPr>
    </w:p>
    <w:p w:rsidR="007430CB" w:rsidRPr="00835F41" w:rsidRDefault="007430CB" w:rsidP="007430CB">
      <w:pPr>
        <w:tabs>
          <w:tab w:val="left" w:leader="dot" w:pos="7796"/>
        </w:tabs>
        <w:spacing w:line="360" w:lineRule="auto"/>
        <w:rPr>
          <w:rFonts w:ascii="Arial" w:hAnsi="Arial" w:cs="Arial"/>
          <w:lang w:val="en-US"/>
        </w:rPr>
      </w:pPr>
    </w:p>
    <w:p w:rsidR="007430CB" w:rsidRPr="00835F41" w:rsidRDefault="007430CB" w:rsidP="007430CB">
      <w:pPr>
        <w:spacing w:line="360" w:lineRule="auto"/>
        <w:jc w:val="center"/>
        <w:rPr>
          <w:rFonts w:ascii="Arial" w:hAnsi="Arial" w:cs="Arial"/>
          <w:b/>
          <w:lang w:val="en-US"/>
        </w:rPr>
      </w:pPr>
    </w:p>
    <w:p w:rsidR="007430CB" w:rsidRPr="00835F41" w:rsidRDefault="007430CB" w:rsidP="007430CB">
      <w:pPr>
        <w:spacing w:line="360" w:lineRule="auto"/>
        <w:jc w:val="center"/>
        <w:rPr>
          <w:rFonts w:ascii="Arial" w:hAnsi="Arial" w:cs="Arial"/>
          <w:b/>
          <w:lang w:val="en-US"/>
        </w:rPr>
      </w:pPr>
    </w:p>
    <w:p w:rsidR="007430CB" w:rsidRPr="00835F41" w:rsidRDefault="007430CB" w:rsidP="007430CB">
      <w:pPr>
        <w:spacing w:line="360" w:lineRule="auto"/>
        <w:jc w:val="center"/>
        <w:rPr>
          <w:rFonts w:ascii="Arial" w:hAnsi="Arial" w:cs="Arial"/>
          <w:b/>
          <w:lang w:val="en-US"/>
        </w:rPr>
      </w:pPr>
    </w:p>
    <w:p w:rsidR="007430CB" w:rsidRPr="00835F41" w:rsidRDefault="007430CB" w:rsidP="007430CB">
      <w:pPr>
        <w:spacing w:line="360" w:lineRule="auto"/>
        <w:jc w:val="center"/>
        <w:rPr>
          <w:rFonts w:ascii="Arial" w:hAnsi="Arial" w:cs="Arial"/>
          <w:b/>
          <w:lang w:val="en-US"/>
        </w:rPr>
      </w:pPr>
    </w:p>
    <w:p w:rsidR="007430CB" w:rsidRPr="00835F41" w:rsidRDefault="007430CB" w:rsidP="007430CB">
      <w:pPr>
        <w:spacing w:line="360" w:lineRule="auto"/>
        <w:jc w:val="center"/>
        <w:rPr>
          <w:rFonts w:ascii="Arial" w:hAnsi="Arial" w:cs="Arial"/>
          <w:b/>
          <w:lang w:val="en-US"/>
        </w:rPr>
      </w:pPr>
    </w:p>
    <w:p w:rsidR="007430CB" w:rsidRPr="00835F41" w:rsidRDefault="007430CB" w:rsidP="007430CB">
      <w:pPr>
        <w:spacing w:line="360" w:lineRule="auto"/>
        <w:jc w:val="center"/>
        <w:rPr>
          <w:rFonts w:ascii="Arial" w:hAnsi="Arial" w:cs="Arial"/>
          <w:b/>
          <w:lang w:val="en-US"/>
        </w:rPr>
      </w:pPr>
    </w:p>
    <w:p w:rsidR="007430CB" w:rsidRPr="00835F41" w:rsidRDefault="007430CB" w:rsidP="007430CB">
      <w:pPr>
        <w:spacing w:line="360" w:lineRule="auto"/>
        <w:jc w:val="center"/>
        <w:rPr>
          <w:rFonts w:ascii="Arial" w:hAnsi="Arial" w:cs="Arial"/>
          <w:b/>
          <w:lang w:val="en-US"/>
        </w:rPr>
      </w:pPr>
    </w:p>
    <w:p w:rsidR="007430CB" w:rsidRPr="00835F41" w:rsidRDefault="007430CB" w:rsidP="007430CB">
      <w:pPr>
        <w:spacing w:line="360" w:lineRule="auto"/>
        <w:jc w:val="center"/>
        <w:rPr>
          <w:rFonts w:ascii="Arial" w:hAnsi="Arial" w:cs="Arial"/>
          <w:b/>
          <w:lang w:val="en-US"/>
        </w:rPr>
      </w:pPr>
    </w:p>
    <w:p w:rsidR="007430CB" w:rsidRPr="00835F41" w:rsidRDefault="007430CB" w:rsidP="007430CB">
      <w:pPr>
        <w:spacing w:line="360" w:lineRule="auto"/>
        <w:jc w:val="center"/>
        <w:rPr>
          <w:rFonts w:ascii="Arial" w:hAnsi="Arial" w:cs="Arial"/>
          <w:b/>
          <w:lang w:val="en-US"/>
        </w:rPr>
      </w:pPr>
    </w:p>
    <w:p w:rsidR="007430CB" w:rsidRPr="00835F41" w:rsidRDefault="007430CB" w:rsidP="007430CB">
      <w:pPr>
        <w:spacing w:line="360" w:lineRule="auto"/>
        <w:jc w:val="center"/>
        <w:rPr>
          <w:rFonts w:ascii="Arial" w:hAnsi="Arial" w:cs="Arial"/>
          <w:b/>
          <w:lang w:val="en-US"/>
        </w:rPr>
      </w:pPr>
    </w:p>
    <w:p w:rsidR="007430CB" w:rsidRPr="00835F41" w:rsidRDefault="007430CB" w:rsidP="007430CB">
      <w:pPr>
        <w:spacing w:line="360" w:lineRule="auto"/>
        <w:jc w:val="center"/>
        <w:rPr>
          <w:rFonts w:ascii="Arial" w:hAnsi="Arial" w:cs="Arial"/>
          <w:b/>
          <w:lang w:val="en-US"/>
        </w:rPr>
      </w:pPr>
    </w:p>
    <w:p w:rsidR="007430CB" w:rsidRPr="00835F41" w:rsidRDefault="007430CB" w:rsidP="007430CB">
      <w:pPr>
        <w:spacing w:line="360" w:lineRule="auto"/>
        <w:jc w:val="center"/>
        <w:rPr>
          <w:rFonts w:ascii="Arial" w:hAnsi="Arial" w:cs="Arial"/>
          <w:b/>
          <w:lang w:val="en-US"/>
        </w:rPr>
      </w:pPr>
    </w:p>
    <w:p w:rsidR="007430CB" w:rsidRPr="00835F41" w:rsidRDefault="007430CB" w:rsidP="007430CB">
      <w:pPr>
        <w:spacing w:line="360" w:lineRule="auto"/>
        <w:jc w:val="center"/>
        <w:rPr>
          <w:rFonts w:ascii="Arial" w:hAnsi="Arial" w:cs="Arial"/>
          <w:b/>
          <w:lang w:val="en-US"/>
        </w:rPr>
      </w:pPr>
    </w:p>
    <w:p w:rsidR="007430CB" w:rsidRPr="00835F41" w:rsidRDefault="007430CB" w:rsidP="007430CB">
      <w:pPr>
        <w:spacing w:line="360" w:lineRule="auto"/>
        <w:jc w:val="center"/>
        <w:rPr>
          <w:rFonts w:ascii="Arial" w:hAnsi="Arial" w:cs="Arial"/>
          <w:b/>
          <w:lang w:val="en-US"/>
        </w:rPr>
      </w:pPr>
    </w:p>
    <w:p w:rsidR="007430CB" w:rsidRPr="00835F41" w:rsidRDefault="007430CB" w:rsidP="007430CB">
      <w:pPr>
        <w:spacing w:line="360" w:lineRule="auto"/>
        <w:jc w:val="center"/>
        <w:rPr>
          <w:rFonts w:ascii="Arial" w:hAnsi="Arial" w:cs="Arial"/>
          <w:b/>
          <w:lang w:val="en-US"/>
        </w:rPr>
      </w:pPr>
    </w:p>
    <w:p w:rsidR="007430CB" w:rsidRPr="00835F41" w:rsidRDefault="007430CB" w:rsidP="007430CB">
      <w:pPr>
        <w:spacing w:line="360" w:lineRule="auto"/>
        <w:jc w:val="center"/>
        <w:rPr>
          <w:rFonts w:ascii="Arial" w:hAnsi="Arial" w:cs="Arial"/>
          <w:b/>
          <w:lang w:val="en-US"/>
        </w:rPr>
      </w:pPr>
    </w:p>
    <w:p w:rsidR="007430CB" w:rsidRPr="00835F41" w:rsidRDefault="007430CB" w:rsidP="007430CB">
      <w:pPr>
        <w:spacing w:line="360" w:lineRule="auto"/>
        <w:jc w:val="center"/>
        <w:rPr>
          <w:rFonts w:ascii="Arial" w:hAnsi="Arial" w:cs="Arial"/>
          <w:b/>
          <w:lang w:val="en-US"/>
        </w:rPr>
      </w:pPr>
    </w:p>
    <w:p w:rsidR="007430CB" w:rsidRPr="00835F41" w:rsidRDefault="007430CB" w:rsidP="007430CB">
      <w:pPr>
        <w:spacing w:line="360" w:lineRule="auto"/>
        <w:jc w:val="center"/>
        <w:rPr>
          <w:rFonts w:ascii="Arial" w:hAnsi="Arial" w:cs="Arial"/>
          <w:b/>
          <w:lang w:val="en-US"/>
        </w:rPr>
      </w:pPr>
    </w:p>
    <w:p w:rsidR="007430CB" w:rsidRPr="00835F41" w:rsidRDefault="007430CB" w:rsidP="007430CB">
      <w:pPr>
        <w:spacing w:line="360" w:lineRule="auto"/>
        <w:jc w:val="center"/>
        <w:rPr>
          <w:rFonts w:ascii="Arial" w:hAnsi="Arial" w:cs="Arial"/>
          <w:b/>
          <w:lang w:val="en-US"/>
        </w:rPr>
      </w:pPr>
    </w:p>
    <w:p w:rsidR="007430CB" w:rsidRPr="00835F41" w:rsidRDefault="007430CB" w:rsidP="007430CB">
      <w:pPr>
        <w:spacing w:line="360" w:lineRule="auto"/>
        <w:jc w:val="center"/>
        <w:rPr>
          <w:rFonts w:ascii="Arial" w:hAnsi="Arial" w:cs="Arial"/>
          <w:b/>
          <w:lang w:val="en-US"/>
        </w:rPr>
      </w:pPr>
    </w:p>
    <w:p w:rsidR="007430CB" w:rsidRDefault="007430CB" w:rsidP="007430CB">
      <w:pPr>
        <w:spacing w:line="360" w:lineRule="auto"/>
        <w:jc w:val="center"/>
        <w:rPr>
          <w:rFonts w:ascii="Arial" w:hAnsi="Arial" w:cs="Arial"/>
          <w:b/>
          <w:lang w:val="en-US"/>
        </w:rPr>
      </w:pPr>
    </w:p>
    <w:p w:rsidR="00580501" w:rsidRPr="00835F41" w:rsidRDefault="00580501" w:rsidP="007430CB">
      <w:pPr>
        <w:spacing w:line="360" w:lineRule="auto"/>
        <w:jc w:val="center"/>
        <w:rPr>
          <w:rFonts w:ascii="Arial" w:hAnsi="Arial" w:cs="Arial"/>
          <w:b/>
          <w:lang w:val="en-US"/>
        </w:rPr>
      </w:pPr>
    </w:p>
    <w:p w:rsidR="007430CB" w:rsidRPr="00835F41" w:rsidRDefault="007430CB" w:rsidP="007430CB">
      <w:pPr>
        <w:spacing w:line="360" w:lineRule="auto"/>
        <w:jc w:val="center"/>
        <w:rPr>
          <w:rFonts w:ascii="Arial" w:hAnsi="Arial" w:cs="Arial"/>
          <w:b/>
          <w:lang w:val="en-US"/>
        </w:rPr>
      </w:pPr>
    </w:p>
    <w:p w:rsidR="007430CB" w:rsidRDefault="007430CB" w:rsidP="007430CB">
      <w:pPr>
        <w:spacing w:line="360" w:lineRule="auto"/>
        <w:jc w:val="center"/>
        <w:rPr>
          <w:rFonts w:ascii="Arial" w:hAnsi="Arial" w:cs="Arial"/>
          <w:b/>
          <w:lang w:val="en-US"/>
        </w:rPr>
      </w:pPr>
    </w:p>
    <w:p w:rsidR="00F45F70" w:rsidRPr="00835F41" w:rsidRDefault="00F45F70" w:rsidP="00F45F70">
      <w:pPr>
        <w:spacing w:line="360" w:lineRule="auto"/>
        <w:jc w:val="center"/>
        <w:rPr>
          <w:rFonts w:ascii="Arial" w:hAnsi="Arial" w:cs="Arial"/>
          <w:b/>
          <w:lang w:val="en-US"/>
        </w:rPr>
      </w:pPr>
      <w:r w:rsidRPr="00835F41">
        <w:rPr>
          <w:rFonts w:ascii="Arial" w:hAnsi="Arial" w:cs="Arial"/>
          <w:b/>
          <w:lang w:val="en-US"/>
        </w:rPr>
        <w:t>DAFTAR</w:t>
      </w:r>
      <w:r>
        <w:rPr>
          <w:rFonts w:ascii="Arial" w:hAnsi="Arial" w:cs="Arial"/>
          <w:b/>
          <w:lang w:val="en-US"/>
        </w:rPr>
        <w:t xml:space="preserve"> TABEL</w:t>
      </w:r>
    </w:p>
    <w:p w:rsidR="00F45F70" w:rsidRPr="00835F41" w:rsidRDefault="00F45F70" w:rsidP="00F45F70">
      <w:pPr>
        <w:spacing w:line="360" w:lineRule="auto"/>
        <w:jc w:val="center"/>
        <w:rPr>
          <w:rFonts w:ascii="Arial" w:hAnsi="Arial" w:cs="Arial"/>
          <w:b/>
          <w:lang w:val="en-US"/>
        </w:rPr>
      </w:pPr>
    </w:p>
    <w:p w:rsidR="00F45F70" w:rsidRPr="00835F41" w:rsidRDefault="00F45F70" w:rsidP="00F45F70">
      <w:pPr>
        <w:jc w:val="right"/>
        <w:rPr>
          <w:rFonts w:ascii="Arial" w:hAnsi="Arial" w:cs="Arial"/>
          <w:b/>
          <w:lang w:val="en-US"/>
        </w:rPr>
      </w:pPr>
      <w:r w:rsidRPr="00835F41">
        <w:rPr>
          <w:rFonts w:ascii="Arial" w:hAnsi="Arial" w:cs="Arial"/>
          <w:b/>
          <w:lang w:val="en-US"/>
        </w:rPr>
        <w:t>Halaman</w:t>
      </w:r>
    </w:p>
    <w:p w:rsidR="00F45F70" w:rsidRPr="00835F41" w:rsidRDefault="00F45F70" w:rsidP="00F45F70">
      <w:pPr>
        <w:jc w:val="right"/>
        <w:rPr>
          <w:rFonts w:ascii="Arial" w:hAnsi="Arial" w:cs="Arial"/>
          <w:b/>
          <w:lang w:val="en-US"/>
        </w:rPr>
      </w:pPr>
    </w:p>
    <w:p w:rsidR="00F45F70" w:rsidRDefault="00EE1EF1" w:rsidP="00F45F70">
      <w:pPr>
        <w:tabs>
          <w:tab w:val="left" w:leader="dot" w:pos="7513"/>
        </w:tabs>
        <w:spacing w:line="360" w:lineRule="auto"/>
        <w:rPr>
          <w:rFonts w:ascii="Arial" w:hAnsi="Arial" w:cs="Arial"/>
          <w:lang w:val="en-US"/>
        </w:rPr>
      </w:pPr>
      <w:r>
        <w:rPr>
          <w:rFonts w:ascii="Arial" w:hAnsi="Arial" w:cs="Arial"/>
          <w:lang w:val="en-US"/>
        </w:rPr>
        <w:t>Tabel</w:t>
      </w:r>
      <w:r w:rsidR="00F45F70" w:rsidRPr="00835F41">
        <w:rPr>
          <w:rFonts w:ascii="Arial" w:hAnsi="Arial" w:cs="Arial"/>
          <w:lang w:val="en-US"/>
        </w:rPr>
        <w:t xml:space="preserve"> 2.1</w:t>
      </w:r>
      <w:r>
        <w:rPr>
          <w:rFonts w:ascii="Arial" w:hAnsi="Arial" w:cs="Arial"/>
          <w:lang w:val="en-US"/>
        </w:rPr>
        <w:t>Tentang Glibenklamid</w:t>
      </w:r>
      <w:r w:rsidR="00F45F70" w:rsidRPr="00835F41">
        <w:rPr>
          <w:rFonts w:ascii="Arial" w:hAnsi="Arial" w:cs="Arial"/>
          <w:lang w:val="en-US"/>
        </w:rPr>
        <w:tab/>
      </w:r>
      <w:r>
        <w:rPr>
          <w:rFonts w:ascii="Arial" w:hAnsi="Arial" w:cs="Arial"/>
          <w:lang w:val="en-US"/>
        </w:rPr>
        <w:t xml:space="preserve">  16</w:t>
      </w:r>
    </w:p>
    <w:p w:rsidR="003F3656" w:rsidRPr="00835F41" w:rsidRDefault="003F3656" w:rsidP="00F45F70">
      <w:pPr>
        <w:tabs>
          <w:tab w:val="left" w:leader="dot" w:pos="7513"/>
        </w:tabs>
        <w:spacing w:line="360" w:lineRule="auto"/>
        <w:rPr>
          <w:rFonts w:ascii="Arial" w:hAnsi="Arial" w:cs="Arial"/>
          <w:lang w:val="en-US"/>
        </w:rPr>
      </w:pPr>
    </w:p>
    <w:p w:rsidR="00293C24" w:rsidRDefault="00293C24">
      <w:pPr>
        <w:rPr>
          <w:rFonts w:ascii="Arial" w:hAnsi="Arial" w:cs="Arial"/>
          <w:lang w:val="en-US"/>
        </w:rPr>
      </w:pPr>
    </w:p>
    <w:p w:rsidR="00F655DE" w:rsidRDefault="00F655DE">
      <w:pPr>
        <w:rPr>
          <w:rFonts w:ascii="Arial" w:hAnsi="Arial" w:cs="Arial"/>
          <w:lang w:val="en-US"/>
        </w:rPr>
      </w:pPr>
    </w:p>
    <w:p w:rsidR="00F655DE" w:rsidRDefault="00F655DE">
      <w:pPr>
        <w:rPr>
          <w:rFonts w:ascii="Arial" w:hAnsi="Arial" w:cs="Arial"/>
          <w:lang w:val="en-US"/>
        </w:rPr>
      </w:pPr>
    </w:p>
    <w:p w:rsidR="00F655DE" w:rsidRDefault="00F655DE">
      <w:pPr>
        <w:rPr>
          <w:rFonts w:ascii="Arial" w:hAnsi="Arial" w:cs="Arial"/>
          <w:lang w:val="en-US"/>
        </w:rPr>
      </w:pPr>
    </w:p>
    <w:p w:rsidR="00F655DE" w:rsidRDefault="00F655DE">
      <w:pPr>
        <w:rPr>
          <w:rFonts w:ascii="Arial" w:hAnsi="Arial" w:cs="Arial"/>
          <w:lang w:val="en-US"/>
        </w:rPr>
      </w:pPr>
    </w:p>
    <w:p w:rsidR="00F655DE" w:rsidRDefault="00F655DE">
      <w:pPr>
        <w:rPr>
          <w:rFonts w:ascii="Arial" w:hAnsi="Arial" w:cs="Arial"/>
          <w:lang w:val="en-US"/>
        </w:rPr>
      </w:pPr>
    </w:p>
    <w:p w:rsidR="00F655DE" w:rsidRDefault="00F655DE">
      <w:pPr>
        <w:rPr>
          <w:rFonts w:ascii="Arial" w:hAnsi="Arial" w:cs="Arial"/>
          <w:lang w:val="en-US"/>
        </w:rPr>
      </w:pPr>
    </w:p>
    <w:p w:rsidR="00F655DE" w:rsidRDefault="00F655DE">
      <w:pPr>
        <w:rPr>
          <w:rFonts w:ascii="Arial" w:hAnsi="Arial" w:cs="Arial"/>
          <w:lang w:val="en-US"/>
        </w:rPr>
      </w:pPr>
    </w:p>
    <w:p w:rsidR="00F655DE" w:rsidRDefault="00F655DE">
      <w:pPr>
        <w:rPr>
          <w:rFonts w:ascii="Arial" w:hAnsi="Arial" w:cs="Arial"/>
          <w:lang w:val="en-US"/>
        </w:rPr>
      </w:pPr>
    </w:p>
    <w:p w:rsidR="00F655DE" w:rsidRDefault="00F655DE">
      <w:pPr>
        <w:rPr>
          <w:rFonts w:ascii="Arial" w:hAnsi="Arial" w:cs="Arial"/>
          <w:lang w:val="en-US"/>
        </w:rPr>
      </w:pPr>
    </w:p>
    <w:p w:rsidR="00F655DE" w:rsidRDefault="00F655DE">
      <w:pPr>
        <w:rPr>
          <w:rFonts w:ascii="Arial" w:hAnsi="Arial" w:cs="Arial"/>
          <w:lang w:val="en-US"/>
        </w:rPr>
      </w:pPr>
    </w:p>
    <w:p w:rsidR="00F655DE" w:rsidRDefault="00F655DE">
      <w:pPr>
        <w:rPr>
          <w:rFonts w:ascii="Arial" w:hAnsi="Arial" w:cs="Arial"/>
          <w:lang w:val="en-US"/>
        </w:rPr>
      </w:pPr>
    </w:p>
    <w:p w:rsidR="00F655DE" w:rsidRDefault="00F655DE">
      <w:pPr>
        <w:rPr>
          <w:rFonts w:ascii="Arial" w:hAnsi="Arial" w:cs="Arial"/>
          <w:lang w:val="en-US"/>
        </w:rPr>
      </w:pPr>
    </w:p>
    <w:p w:rsidR="00F655DE" w:rsidRDefault="00F655DE">
      <w:pPr>
        <w:rPr>
          <w:rFonts w:ascii="Arial" w:hAnsi="Arial" w:cs="Arial"/>
          <w:lang w:val="en-US"/>
        </w:rPr>
      </w:pPr>
    </w:p>
    <w:p w:rsidR="00F655DE" w:rsidRDefault="00F655DE">
      <w:pPr>
        <w:rPr>
          <w:rFonts w:ascii="Arial" w:hAnsi="Arial" w:cs="Arial"/>
          <w:lang w:val="en-US"/>
        </w:rPr>
      </w:pPr>
    </w:p>
    <w:p w:rsidR="00F655DE" w:rsidRDefault="00F655DE">
      <w:pPr>
        <w:rPr>
          <w:rFonts w:ascii="Arial" w:hAnsi="Arial" w:cs="Arial"/>
          <w:lang w:val="en-US"/>
        </w:rPr>
      </w:pPr>
    </w:p>
    <w:p w:rsidR="00F655DE" w:rsidRDefault="00F655DE">
      <w:pPr>
        <w:rPr>
          <w:rFonts w:ascii="Arial" w:hAnsi="Arial" w:cs="Arial"/>
          <w:lang w:val="en-US"/>
        </w:rPr>
      </w:pPr>
    </w:p>
    <w:p w:rsidR="00F655DE" w:rsidRDefault="00F655DE">
      <w:pPr>
        <w:rPr>
          <w:rFonts w:ascii="Arial" w:hAnsi="Arial" w:cs="Arial"/>
          <w:lang w:val="en-US"/>
        </w:rPr>
      </w:pPr>
    </w:p>
    <w:p w:rsidR="00F655DE" w:rsidRDefault="00F655DE">
      <w:pPr>
        <w:rPr>
          <w:rFonts w:ascii="Arial" w:hAnsi="Arial" w:cs="Arial"/>
          <w:lang w:val="en-US"/>
        </w:rPr>
      </w:pPr>
    </w:p>
    <w:p w:rsidR="00F655DE" w:rsidRDefault="00F655DE">
      <w:pPr>
        <w:rPr>
          <w:rFonts w:ascii="Arial" w:hAnsi="Arial" w:cs="Arial"/>
          <w:lang w:val="en-US"/>
        </w:rPr>
      </w:pPr>
    </w:p>
    <w:p w:rsidR="00F655DE" w:rsidRDefault="00F655DE">
      <w:pPr>
        <w:rPr>
          <w:rFonts w:ascii="Arial" w:hAnsi="Arial" w:cs="Arial"/>
          <w:lang w:val="en-US"/>
        </w:rPr>
      </w:pPr>
    </w:p>
    <w:p w:rsidR="00F655DE" w:rsidRDefault="00F655DE">
      <w:pPr>
        <w:rPr>
          <w:rFonts w:ascii="Arial" w:hAnsi="Arial" w:cs="Arial"/>
          <w:lang w:val="en-US"/>
        </w:rPr>
      </w:pPr>
    </w:p>
    <w:p w:rsidR="00F655DE" w:rsidRDefault="00F655DE">
      <w:pPr>
        <w:rPr>
          <w:rFonts w:ascii="Arial" w:hAnsi="Arial" w:cs="Arial"/>
          <w:lang w:val="en-US"/>
        </w:rPr>
      </w:pPr>
    </w:p>
    <w:p w:rsidR="00F655DE" w:rsidRDefault="00F655DE">
      <w:pPr>
        <w:rPr>
          <w:rFonts w:ascii="Arial" w:hAnsi="Arial" w:cs="Arial"/>
          <w:lang w:val="en-US"/>
        </w:rPr>
      </w:pPr>
    </w:p>
    <w:p w:rsidR="00F655DE" w:rsidRDefault="00F655DE">
      <w:pPr>
        <w:rPr>
          <w:rFonts w:ascii="Arial" w:hAnsi="Arial" w:cs="Arial"/>
          <w:lang w:val="en-US"/>
        </w:rPr>
      </w:pPr>
    </w:p>
    <w:p w:rsidR="00F655DE" w:rsidRDefault="00F655DE">
      <w:pPr>
        <w:rPr>
          <w:rFonts w:ascii="Arial" w:hAnsi="Arial" w:cs="Arial"/>
          <w:lang w:val="en-US"/>
        </w:rPr>
      </w:pPr>
    </w:p>
    <w:p w:rsidR="00F655DE" w:rsidRDefault="00F655DE">
      <w:pPr>
        <w:rPr>
          <w:rFonts w:ascii="Arial" w:hAnsi="Arial" w:cs="Arial"/>
          <w:lang w:val="en-US"/>
        </w:rPr>
      </w:pPr>
    </w:p>
    <w:p w:rsidR="00F655DE" w:rsidRDefault="00F655DE">
      <w:pPr>
        <w:rPr>
          <w:rFonts w:ascii="Arial" w:hAnsi="Arial" w:cs="Arial"/>
          <w:lang w:val="en-US"/>
        </w:rPr>
      </w:pPr>
    </w:p>
    <w:p w:rsidR="00F655DE" w:rsidRDefault="00F655DE">
      <w:pPr>
        <w:rPr>
          <w:rFonts w:ascii="Arial" w:hAnsi="Arial" w:cs="Arial"/>
          <w:lang w:val="en-US"/>
        </w:rPr>
      </w:pPr>
    </w:p>
    <w:p w:rsidR="00F655DE" w:rsidRDefault="00F655DE">
      <w:pPr>
        <w:rPr>
          <w:rFonts w:ascii="Arial" w:hAnsi="Arial" w:cs="Arial"/>
          <w:lang w:val="en-US"/>
        </w:rPr>
      </w:pPr>
    </w:p>
    <w:p w:rsidR="00F655DE" w:rsidRDefault="00F655DE">
      <w:pPr>
        <w:rPr>
          <w:rFonts w:ascii="Arial" w:hAnsi="Arial" w:cs="Arial"/>
          <w:lang w:val="en-US"/>
        </w:rPr>
      </w:pPr>
    </w:p>
    <w:p w:rsidR="00F655DE" w:rsidRDefault="00F655DE">
      <w:pPr>
        <w:rPr>
          <w:rFonts w:ascii="Arial" w:hAnsi="Arial" w:cs="Arial"/>
          <w:lang w:val="en-US"/>
        </w:rPr>
      </w:pPr>
    </w:p>
    <w:p w:rsidR="00F655DE" w:rsidRDefault="00F655DE">
      <w:pPr>
        <w:rPr>
          <w:rFonts w:ascii="Arial" w:hAnsi="Arial" w:cs="Arial"/>
          <w:lang w:val="en-US"/>
        </w:rPr>
      </w:pPr>
    </w:p>
    <w:p w:rsidR="00F655DE" w:rsidRDefault="00F655DE">
      <w:pPr>
        <w:rPr>
          <w:rFonts w:ascii="Arial" w:hAnsi="Arial" w:cs="Arial"/>
          <w:lang w:val="en-US"/>
        </w:rPr>
      </w:pPr>
    </w:p>
    <w:p w:rsidR="00F655DE" w:rsidRDefault="00F655DE">
      <w:pPr>
        <w:rPr>
          <w:rFonts w:ascii="Arial" w:hAnsi="Arial" w:cs="Arial"/>
          <w:lang w:val="en-US"/>
        </w:rPr>
      </w:pPr>
    </w:p>
    <w:p w:rsidR="00F655DE" w:rsidRDefault="00F655DE">
      <w:pPr>
        <w:rPr>
          <w:rFonts w:ascii="Arial" w:hAnsi="Arial" w:cs="Arial"/>
          <w:lang w:val="en-US"/>
        </w:rPr>
      </w:pPr>
    </w:p>
    <w:p w:rsidR="00F655DE" w:rsidRDefault="00F655DE">
      <w:pPr>
        <w:rPr>
          <w:rFonts w:ascii="Arial" w:hAnsi="Arial" w:cs="Arial"/>
          <w:lang w:val="en-US"/>
        </w:rPr>
      </w:pPr>
    </w:p>
    <w:p w:rsidR="00F655DE" w:rsidRDefault="00F655DE">
      <w:pPr>
        <w:rPr>
          <w:rFonts w:ascii="Arial" w:hAnsi="Arial" w:cs="Arial"/>
          <w:lang w:val="en-US"/>
        </w:rPr>
      </w:pPr>
    </w:p>
    <w:p w:rsidR="00F655DE" w:rsidRDefault="00F655DE">
      <w:pPr>
        <w:rPr>
          <w:rFonts w:ascii="Arial" w:hAnsi="Arial" w:cs="Arial"/>
          <w:lang w:val="en-US"/>
        </w:rPr>
      </w:pPr>
    </w:p>
    <w:p w:rsidR="00F655DE" w:rsidRDefault="00F655DE">
      <w:pPr>
        <w:rPr>
          <w:rFonts w:ascii="Arial" w:hAnsi="Arial" w:cs="Arial"/>
          <w:lang w:val="en-US"/>
        </w:rPr>
      </w:pPr>
    </w:p>
    <w:p w:rsidR="00F655DE" w:rsidRDefault="00F655DE">
      <w:pPr>
        <w:rPr>
          <w:rFonts w:ascii="Arial" w:hAnsi="Arial" w:cs="Arial"/>
          <w:lang w:val="en-US"/>
        </w:rPr>
      </w:pPr>
    </w:p>
    <w:p w:rsidR="00F655DE" w:rsidRDefault="00F655DE">
      <w:pPr>
        <w:rPr>
          <w:rFonts w:ascii="Arial" w:hAnsi="Arial" w:cs="Arial"/>
          <w:lang w:val="en-US"/>
        </w:rPr>
      </w:pPr>
    </w:p>
    <w:p w:rsidR="00F655DE" w:rsidRPr="00783B52" w:rsidRDefault="00F655DE" w:rsidP="00F655DE">
      <w:pPr>
        <w:spacing w:line="360" w:lineRule="auto"/>
        <w:jc w:val="center"/>
        <w:rPr>
          <w:rFonts w:ascii="Arial" w:hAnsi="Arial" w:cs="Arial"/>
          <w:b/>
        </w:rPr>
      </w:pPr>
      <w:r w:rsidRPr="00783B52">
        <w:rPr>
          <w:rFonts w:ascii="Arial" w:hAnsi="Arial" w:cs="Arial"/>
          <w:b/>
        </w:rPr>
        <w:t>BAB I</w:t>
      </w:r>
    </w:p>
    <w:p w:rsidR="00F655DE" w:rsidRPr="00783B52" w:rsidRDefault="00F655DE" w:rsidP="00F655DE">
      <w:pPr>
        <w:autoSpaceDE w:val="0"/>
        <w:autoSpaceDN w:val="0"/>
        <w:adjustRightInd w:val="0"/>
        <w:spacing w:after="120" w:line="480" w:lineRule="auto"/>
        <w:jc w:val="center"/>
        <w:rPr>
          <w:rFonts w:ascii="Arial" w:hAnsi="Arial" w:cs="Arial"/>
          <w:b/>
        </w:rPr>
      </w:pPr>
      <w:r w:rsidRPr="00783B52">
        <w:rPr>
          <w:rFonts w:ascii="Arial" w:hAnsi="Arial" w:cs="Arial"/>
          <w:b/>
        </w:rPr>
        <w:t>PENDAHULUAN</w:t>
      </w:r>
    </w:p>
    <w:p w:rsidR="00F655DE" w:rsidRPr="00783B52" w:rsidRDefault="00F655DE" w:rsidP="00F655DE">
      <w:pPr>
        <w:autoSpaceDE w:val="0"/>
        <w:autoSpaceDN w:val="0"/>
        <w:adjustRightInd w:val="0"/>
        <w:spacing w:line="360" w:lineRule="auto"/>
        <w:ind w:left="360" w:hanging="360"/>
        <w:rPr>
          <w:rFonts w:ascii="Arial" w:hAnsi="Arial" w:cs="Arial"/>
          <w:b/>
        </w:rPr>
      </w:pPr>
      <w:r w:rsidRPr="00783B52">
        <w:rPr>
          <w:rFonts w:ascii="Arial" w:hAnsi="Arial" w:cs="Arial"/>
          <w:b/>
        </w:rPr>
        <w:t>1.1  Latar Belakang</w:t>
      </w:r>
    </w:p>
    <w:p w:rsidR="00F655DE" w:rsidRPr="00370218" w:rsidRDefault="00F655DE" w:rsidP="00F655DE">
      <w:pPr>
        <w:spacing w:line="360" w:lineRule="auto"/>
        <w:ind w:firstLine="360"/>
        <w:jc w:val="both"/>
        <w:rPr>
          <w:rFonts w:ascii="Arial" w:hAnsi="Arial" w:cs="Arial"/>
        </w:rPr>
      </w:pPr>
      <w:r w:rsidRPr="00783B52">
        <w:rPr>
          <w:rFonts w:ascii="Arial" w:hAnsi="Arial" w:cs="Arial"/>
        </w:rPr>
        <w:t>Kesehatan adalah keadaan sehat, baik secara fisik, mental, spiritual maupun sosial yang memungkinkan setiap orang untuk hidup produktif secara sosial dan ekonomis.(</w:t>
      </w:r>
      <w:r>
        <w:rPr>
          <w:rFonts w:ascii="Arial" w:hAnsi="Arial" w:cs="Arial"/>
        </w:rPr>
        <w:t>UU RI No.36 Tahun 2009).Salah satu masalah kesehatan yang menjadi sorotan di WHO adalah Diabetes Melitus.</w:t>
      </w:r>
      <w:r w:rsidRPr="00645E0A">
        <w:rPr>
          <w:rFonts w:ascii="Arial" w:hAnsi="Arial" w:cs="Arial"/>
        </w:rPr>
        <w:t xml:space="preserve">Peningkatan prevalensi Diabetes Melitus di dunia lebih menonjol perkembangannya di negara berkembang dibandingkan dengan negara maju. Menurut data Organisasi Kesehatan Dunia World Health Organitation (WHO), dunia didiami oleh 171 juta </w:t>
      </w:r>
      <w:r>
        <w:rPr>
          <w:rFonts w:ascii="Arial" w:hAnsi="Arial" w:cs="Arial"/>
        </w:rPr>
        <w:t>penderita diabetes</w:t>
      </w:r>
      <w:r w:rsidRPr="00645E0A">
        <w:rPr>
          <w:rFonts w:ascii="Arial" w:hAnsi="Arial" w:cs="Arial"/>
        </w:rPr>
        <w:t xml:space="preserve"> pada tahun 2000 dan akan meningkat dua kali lipat menjadi 366 juta </w:t>
      </w:r>
      <w:r>
        <w:rPr>
          <w:rFonts w:ascii="Arial" w:hAnsi="Arial" w:cs="Arial"/>
        </w:rPr>
        <w:t>Penderita Diabetes</w:t>
      </w:r>
      <w:r w:rsidRPr="00645E0A">
        <w:rPr>
          <w:rFonts w:ascii="Arial" w:hAnsi="Arial" w:cs="Arial"/>
        </w:rPr>
        <w:t xml:space="preserve"> pada tahun 2030. WHO juga memprediksi Indonesia, bahwa akan ada kenaikan prevalensi D</w:t>
      </w:r>
      <w:r>
        <w:rPr>
          <w:rFonts w:ascii="Arial" w:hAnsi="Arial" w:cs="Arial"/>
        </w:rPr>
        <w:t xml:space="preserve">iabetes </w:t>
      </w:r>
      <w:r w:rsidRPr="00645E0A">
        <w:rPr>
          <w:rFonts w:ascii="Arial" w:hAnsi="Arial" w:cs="Arial"/>
        </w:rPr>
        <w:t>M</w:t>
      </w:r>
      <w:r>
        <w:rPr>
          <w:rFonts w:ascii="Arial" w:hAnsi="Arial" w:cs="Arial"/>
        </w:rPr>
        <w:t>elitus</w:t>
      </w:r>
      <w:r w:rsidRPr="00645E0A">
        <w:rPr>
          <w:rFonts w:ascii="Arial" w:hAnsi="Arial" w:cs="Arial"/>
        </w:rPr>
        <w:t xml:space="preserve"> di Indonesia dari 8,4 </w:t>
      </w:r>
      <w:r>
        <w:rPr>
          <w:rFonts w:ascii="Arial" w:hAnsi="Arial" w:cs="Arial"/>
        </w:rPr>
        <w:t xml:space="preserve">juta penderita diabetes pada tahun 2000, </w:t>
      </w:r>
      <w:r w:rsidRPr="00645E0A">
        <w:rPr>
          <w:rFonts w:ascii="Arial" w:hAnsi="Arial" w:cs="Arial"/>
        </w:rPr>
        <w:t>14</w:t>
      </w:r>
      <w:r>
        <w:rPr>
          <w:rFonts w:ascii="Arial" w:hAnsi="Arial" w:cs="Arial"/>
        </w:rPr>
        <w:t xml:space="preserve"> juta Penderita diabetes pada tahun 2006</w:t>
      </w:r>
      <w:r w:rsidRPr="00645E0A">
        <w:rPr>
          <w:rFonts w:ascii="Arial" w:hAnsi="Arial" w:cs="Arial"/>
        </w:rPr>
        <w:t xml:space="preserve"> dan akan meningkat menjadi sekitar 21,3 juta </w:t>
      </w:r>
      <w:r>
        <w:rPr>
          <w:rFonts w:ascii="Arial" w:hAnsi="Arial" w:cs="Arial"/>
        </w:rPr>
        <w:t>penderita diabetes</w:t>
      </w:r>
      <w:r w:rsidRPr="00645E0A">
        <w:rPr>
          <w:rFonts w:ascii="Arial" w:hAnsi="Arial" w:cs="Arial"/>
        </w:rPr>
        <w:t xml:space="preserve"> pada tahun 2030. Artinya akan terjadi kenaikan tiga kali lipat dalam waktu 30 tahun. Hal ini akan menjadikan Indonesia menempati urutan ke empat dunia</w:t>
      </w:r>
      <w:r>
        <w:rPr>
          <w:rFonts w:ascii="Arial" w:hAnsi="Arial" w:cs="Arial"/>
        </w:rPr>
        <w:t xml:space="preserve"> setelah Amerika Serikat, China</w:t>
      </w:r>
      <w:r w:rsidRPr="00645E0A">
        <w:rPr>
          <w:rFonts w:ascii="Arial" w:hAnsi="Arial" w:cs="Arial"/>
        </w:rPr>
        <w:t xml:space="preserve"> dan India dalam masalah diabetes (Aprianti, dkk, 2009)</w:t>
      </w:r>
      <w:r>
        <w:t xml:space="preserve">. </w:t>
      </w:r>
      <w:r w:rsidRPr="00783B52">
        <w:rPr>
          <w:rFonts w:ascii="Arial" w:hAnsi="Arial" w:cs="Arial"/>
        </w:rPr>
        <w:t xml:space="preserve">Pengidap </w:t>
      </w:r>
      <w:r w:rsidRPr="00783B52">
        <w:rPr>
          <w:rFonts w:ascii="Arial" w:hAnsi="Arial" w:cs="Arial"/>
          <w:i/>
        </w:rPr>
        <w:t>diabetes mellitus</w:t>
      </w:r>
      <w:r w:rsidRPr="00783B52">
        <w:rPr>
          <w:rFonts w:ascii="Arial" w:hAnsi="Arial" w:cs="Arial"/>
        </w:rPr>
        <w:t xml:space="preserve">, 50% dari mereka mengetahui bahwa mereka mengidap penyakit </w:t>
      </w:r>
      <w:r w:rsidRPr="00783B52">
        <w:rPr>
          <w:rFonts w:ascii="Arial" w:hAnsi="Arial" w:cs="Arial"/>
          <w:i/>
        </w:rPr>
        <w:t>diabetes melitus</w:t>
      </w:r>
      <w:r>
        <w:rPr>
          <w:rFonts w:ascii="Arial" w:hAnsi="Arial" w:cs="Arial"/>
        </w:rPr>
        <w:t xml:space="preserve"> dan di</w:t>
      </w:r>
      <w:r w:rsidRPr="00783B52">
        <w:rPr>
          <w:rFonts w:ascii="Arial" w:hAnsi="Arial" w:cs="Arial"/>
        </w:rPr>
        <w:t>antara mereka baru sekitar 30% yang datang berobat teratur (Suyono, 2010)</w:t>
      </w:r>
      <w:r>
        <w:rPr>
          <w:rFonts w:ascii="Arial" w:hAnsi="Arial" w:cs="Arial"/>
        </w:rPr>
        <w:t>.</w:t>
      </w:r>
    </w:p>
    <w:p w:rsidR="00F655DE" w:rsidRDefault="00F655DE" w:rsidP="00F655DE">
      <w:pPr>
        <w:spacing w:line="360" w:lineRule="auto"/>
        <w:ind w:firstLine="720"/>
        <w:jc w:val="both"/>
        <w:rPr>
          <w:rFonts w:ascii="Arial" w:hAnsi="Arial" w:cs="Arial"/>
        </w:rPr>
      </w:pPr>
      <w:r>
        <w:rPr>
          <w:rFonts w:ascii="Arial" w:hAnsi="Arial" w:cs="Arial"/>
        </w:rPr>
        <w:t xml:space="preserve">Diabetes mellitus </w:t>
      </w:r>
      <w:r w:rsidRPr="006C3965">
        <w:rPr>
          <w:rFonts w:ascii="Arial" w:hAnsi="Arial" w:cs="Arial"/>
        </w:rPr>
        <w:t>adalah suatu gangguan kesehatan berupa kumpulan gejala yang timbul pada seseorang yang disebabkan oleh peningkatan kadar gula dalam darah akibat kekurangan insulin ataupun resistensi insulin dan gangguan metabolik pada umumnya. Pada perjalanannya, penyakit diabetes akan menimbulkan berbagai komplikasi baik yang akut maupun yang kronis atau menahun apabila tidak dikendalikan dengan baik. Diabetes merupakan salah satu penyakit degeneratif yang tidak dapat disembuhkan tetapi dapat dikendalikan atau dikelola (Isniati, 2007).</w:t>
      </w:r>
    </w:p>
    <w:p w:rsidR="00F655DE" w:rsidRPr="00783B52" w:rsidRDefault="00F655DE" w:rsidP="00F655DE">
      <w:pPr>
        <w:spacing w:line="360" w:lineRule="auto"/>
        <w:ind w:firstLine="720"/>
        <w:jc w:val="both"/>
        <w:rPr>
          <w:rFonts w:ascii="Arial" w:hAnsi="Arial" w:cs="Arial"/>
        </w:rPr>
      </w:pPr>
      <w:r w:rsidRPr="00783B52">
        <w:rPr>
          <w:rFonts w:ascii="Arial" w:hAnsi="Arial" w:cs="Arial"/>
        </w:rPr>
        <w:t>Diabetes mellitus disebabkan oleh beberapa faktor, antara lain: faktor genetik, faktor imunologi dan faktor lingkungan. Dalam keadaan tak terkendali penyakit ini ditandai oleh trias 3 P</w:t>
      </w:r>
      <w:r>
        <w:rPr>
          <w:rFonts w:ascii="Arial" w:hAnsi="Arial" w:cs="Arial"/>
        </w:rPr>
        <w:t>oli</w:t>
      </w:r>
      <w:r w:rsidRPr="00783B52">
        <w:rPr>
          <w:rFonts w:ascii="Arial" w:hAnsi="Arial" w:cs="Arial"/>
        </w:rPr>
        <w:t xml:space="preserve"> yaitu: </w:t>
      </w:r>
      <w:r w:rsidRPr="00783B52">
        <w:rPr>
          <w:rFonts w:ascii="Arial" w:hAnsi="Arial" w:cs="Arial"/>
          <w:i/>
        </w:rPr>
        <w:t>poliuri, polidipsi</w:t>
      </w:r>
      <w:r w:rsidRPr="00783B52">
        <w:rPr>
          <w:rFonts w:ascii="Arial" w:hAnsi="Arial" w:cs="Arial"/>
        </w:rPr>
        <w:t xml:space="preserve"> dan </w:t>
      </w:r>
      <w:r w:rsidRPr="00783B52">
        <w:rPr>
          <w:rFonts w:ascii="Arial" w:hAnsi="Arial" w:cs="Arial"/>
          <w:i/>
        </w:rPr>
        <w:t>polifagi</w:t>
      </w:r>
      <w:r>
        <w:rPr>
          <w:rFonts w:ascii="Arial" w:hAnsi="Arial" w:cs="Arial"/>
        </w:rPr>
        <w:t xml:space="preserve">. </w:t>
      </w:r>
      <w:r w:rsidRPr="00783B52">
        <w:rPr>
          <w:rFonts w:ascii="Arial" w:hAnsi="Arial" w:cs="Arial"/>
        </w:rPr>
        <w:t>Selainitu diabetes mellitus di</w:t>
      </w:r>
      <w:r>
        <w:rPr>
          <w:rFonts w:ascii="Arial" w:hAnsi="Arial" w:cs="Arial"/>
        </w:rPr>
        <w:t>sebabkan oleh kegagalan relatif</w:t>
      </w:r>
      <w:r w:rsidRPr="00783B52">
        <w:rPr>
          <w:rFonts w:ascii="Arial" w:hAnsi="Arial" w:cs="Arial"/>
        </w:rPr>
        <w:t xml:space="preserve"> sel beta dan resistensi insulin, faktor resiko yang berhubungan dengan proses terjadinya diabetes adalah usia, obesitas, riwayat keluarga Apabila kadar gula darah pasien tidak terkontrol dalam waktu yang lama, maka dapat menyebabkan timbulnya komplikasi jangka panjang seperti serangan jantung, stroke, kebutaan akibat glukoma, penyakit ginjal, luka yang tidak dapat sembuh </w:t>
      </w:r>
      <w:r>
        <w:rPr>
          <w:rFonts w:ascii="Arial" w:hAnsi="Arial" w:cs="Arial"/>
        </w:rPr>
        <w:t>se</w:t>
      </w:r>
      <w:r w:rsidRPr="00783B52">
        <w:rPr>
          <w:rFonts w:ascii="Arial" w:hAnsi="Arial" w:cs="Arial"/>
        </w:rPr>
        <w:t xml:space="preserve">hingga </w:t>
      </w:r>
      <w:r>
        <w:rPr>
          <w:rFonts w:ascii="Arial" w:hAnsi="Arial" w:cs="Arial"/>
        </w:rPr>
        <w:t xml:space="preserve">terinfeksi maka </w:t>
      </w:r>
      <w:r w:rsidRPr="00783B52">
        <w:rPr>
          <w:rFonts w:ascii="Arial" w:hAnsi="Arial" w:cs="Arial"/>
        </w:rPr>
        <w:t>harus diamputasi, bahkan bisa mengakibatkan kematian. Komplikasi ini disebabkan oleh kerusakan pembuluh darah, kerusakan saraf dan ketidaksanggupan tubuh melawan infeksi (Kusuma dan Nurafif, 2012).</w:t>
      </w:r>
    </w:p>
    <w:p w:rsidR="00F655DE" w:rsidRPr="00783B52" w:rsidRDefault="00F655DE" w:rsidP="00F655DE">
      <w:pPr>
        <w:spacing w:line="360" w:lineRule="auto"/>
        <w:ind w:firstLine="720"/>
        <w:jc w:val="both"/>
        <w:rPr>
          <w:rFonts w:ascii="Arial" w:hAnsi="Arial" w:cs="Arial"/>
        </w:rPr>
      </w:pPr>
      <w:r w:rsidRPr="00783B52">
        <w:rPr>
          <w:rFonts w:ascii="Arial" w:hAnsi="Arial" w:cs="Arial"/>
        </w:rPr>
        <w:t>Kurangnya pemahaman seseorang terhadap penyebab penyakit, juga menyebabkan seseorang lebih mudah untuk terkena penyakit diabetes mellitus. Diabetes mellitus pada masa sekarang tidak hanya menyerang usia tua tetapi juga usia muda dan anak anak. Fakta tersebut di dukung dengan kondisi bahwa hidup pada zaman modern memiliki tingkat stress yang tinggi Biasanya, penderita tipe ini adalah orang dewasa gemuk di atas 40 tahun, tetapi kadang-kadang juga menyerang segala umur (Agoes,A. 2009).</w:t>
      </w:r>
    </w:p>
    <w:p w:rsidR="00F655DE" w:rsidRDefault="00F655DE" w:rsidP="00F655DE">
      <w:pPr>
        <w:spacing w:line="360" w:lineRule="auto"/>
        <w:ind w:firstLine="720"/>
        <w:jc w:val="both"/>
        <w:rPr>
          <w:rFonts w:ascii="Arial" w:hAnsi="Arial" w:cs="Arial"/>
        </w:rPr>
      </w:pPr>
      <w:r w:rsidRPr="00783B52">
        <w:rPr>
          <w:rFonts w:ascii="Arial" w:hAnsi="Arial" w:cs="Arial"/>
        </w:rPr>
        <w:t xml:space="preserve">Pada dasarnya </w:t>
      </w:r>
      <w:r w:rsidRPr="00783B52">
        <w:rPr>
          <w:rFonts w:ascii="Arial" w:hAnsi="Arial" w:cs="Arial"/>
          <w:i/>
        </w:rPr>
        <w:t>diabetes melitus</w:t>
      </w:r>
      <w:r w:rsidRPr="00783B52">
        <w:rPr>
          <w:rFonts w:ascii="Arial" w:hAnsi="Arial" w:cs="Arial"/>
        </w:rPr>
        <w:t xml:space="preserve"> dapat ditangani dengan cara pengaturan pola makan dan olah raga teratur, penggunaan obat antidiabetes oral misalnya golongan sulfonilurea dan big</w:t>
      </w:r>
      <w:r>
        <w:rPr>
          <w:rFonts w:ascii="Arial" w:hAnsi="Arial" w:cs="Arial"/>
        </w:rPr>
        <w:t xml:space="preserve">uanida, serta suntikan insulin. </w:t>
      </w:r>
      <w:r w:rsidRPr="00834A77">
        <w:rPr>
          <w:rFonts w:ascii="Arial" w:hAnsi="Arial" w:cs="Arial"/>
        </w:rPr>
        <w:t>Praktik pelayanan medik herba</w:t>
      </w:r>
      <w:r>
        <w:rPr>
          <w:rFonts w:ascii="Arial" w:hAnsi="Arial" w:cs="Arial"/>
        </w:rPr>
        <w:t>l telah berkembang dengan pesat</w:t>
      </w:r>
      <w:r w:rsidRPr="00834A77">
        <w:rPr>
          <w:rFonts w:ascii="Arial" w:hAnsi="Arial" w:cs="Arial"/>
        </w:rPr>
        <w:t>,</w:t>
      </w:r>
      <w:r>
        <w:rPr>
          <w:rFonts w:ascii="Arial" w:hAnsi="Arial" w:cs="Arial"/>
        </w:rPr>
        <w:t xml:space="preserve"> bermanfaat dan </w:t>
      </w:r>
      <w:r w:rsidRPr="00834A77">
        <w:rPr>
          <w:rFonts w:ascii="Arial" w:hAnsi="Arial" w:cs="Arial"/>
        </w:rPr>
        <w:t>dapat dipertanggungjawabkan keamanannya. Dalam kasus</w:t>
      </w:r>
      <w:r>
        <w:rPr>
          <w:rFonts w:ascii="Arial" w:hAnsi="Arial" w:cs="Arial"/>
        </w:rPr>
        <w:t xml:space="preserve"> D</w:t>
      </w:r>
      <w:r w:rsidRPr="00834A77">
        <w:rPr>
          <w:rFonts w:ascii="Arial" w:hAnsi="Arial" w:cs="Arial"/>
        </w:rPr>
        <w:t>M ini, banyak literatur menunjukkan beberapa spesies tanaman memilikiefektivitas yang cukup tinggi dalam menurunkan kadar gula darah</w:t>
      </w:r>
      <w:r>
        <w:rPr>
          <w:rFonts w:ascii="Arial" w:hAnsi="Arial" w:cs="Arial"/>
        </w:rPr>
        <w:t xml:space="preserve">. </w:t>
      </w:r>
      <w:r w:rsidRPr="00834A77">
        <w:rPr>
          <w:rFonts w:ascii="Arial" w:hAnsi="Arial" w:cs="Arial"/>
        </w:rPr>
        <w:t xml:space="preserve">Sebagian masyarakat telah menggunakan tanaman tradisional sebagaiterapi diabetes mellitus, salah satunya adalah tanaman </w:t>
      </w:r>
      <w:r>
        <w:rPr>
          <w:rFonts w:ascii="Arial" w:hAnsi="Arial" w:cs="Arial"/>
        </w:rPr>
        <w:t>Insulin</w:t>
      </w:r>
      <w:r w:rsidRPr="00834A77">
        <w:rPr>
          <w:rFonts w:ascii="Arial" w:hAnsi="Arial" w:cs="Arial"/>
        </w:rPr>
        <w:t>.Tanaman</w:t>
      </w:r>
      <w:r>
        <w:rPr>
          <w:rFonts w:ascii="Arial" w:hAnsi="Arial" w:cs="Arial"/>
        </w:rPr>
        <w:t xml:space="preserve"> Insulin</w:t>
      </w:r>
      <w:r w:rsidRPr="00834A77">
        <w:rPr>
          <w:rFonts w:ascii="Arial" w:hAnsi="Arial" w:cs="Arial"/>
        </w:rPr>
        <w:t xml:space="preserve"> telah terbukti memiliki bahan kimia aktif seperti fructooligosacarida,karbohidrat dan flavonoid yang bisa menyebabkan penurunan glukosadalam darah.Daun tanaman </w:t>
      </w:r>
      <w:r>
        <w:rPr>
          <w:rFonts w:ascii="Arial" w:hAnsi="Arial" w:cs="Arial"/>
        </w:rPr>
        <w:t>Insulin</w:t>
      </w:r>
      <w:r w:rsidRPr="00834A77">
        <w:rPr>
          <w:rFonts w:ascii="Arial" w:hAnsi="Arial" w:cs="Arial"/>
        </w:rPr>
        <w:t xml:space="preserve">, yang lebih dikenal daun </w:t>
      </w:r>
      <w:r>
        <w:rPr>
          <w:rFonts w:ascii="Arial" w:hAnsi="Arial" w:cs="Arial"/>
        </w:rPr>
        <w:t xml:space="preserve">Yacon </w:t>
      </w:r>
      <w:r w:rsidRPr="00834A77">
        <w:rPr>
          <w:rFonts w:ascii="Arial" w:hAnsi="Arial" w:cs="Arial"/>
        </w:rPr>
        <w:t>atau</w:t>
      </w:r>
      <w:r w:rsidRPr="006C449B">
        <w:rPr>
          <w:rFonts w:ascii="Arial" w:hAnsi="Arial" w:cs="Arial"/>
          <w:i/>
        </w:rPr>
        <w:t>Smallanthus sonchifolia(Ss)</w:t>
      </w:r>
      <w:r w:rsidRPr="00834A77">
        <w:rPr>
          <w:rFonts w:ascii="Arial" w:hAnsi="Arial" w:cs="Arial"/>
        </w:rPr>
        <w:t xml:space="preserve"> oleh masyarakat, juga telah diketahuimengandung komponen phenol.Komponen i</w:t>
      </w:r>
      <w:r>
        <w:rPr>
          <w:rFonts w:ascii="Arial" w:hAnsi="Arial" w:cs="Arial"/>
        </w:rPr>
        <w:t xml:space="preserve">ni seperti chlorogenic, caffeic </w:t>
      </w:r>
      <w:r w:rsidRPr="00834A77">
        <w:rPr>
          <w:rFonts w:ascii="Arial" w:hAnsi="Arial" w:cs="Arial"/>
        </w:rPr>
        <w:t xml:space="preserve">dan ferulic pada pasien diabetes mellitus dapat memperbaiki sel β </w:t>
      </w:r>
      <w:r>
        <w:rPr>
          <w:rFonts w:ascii="Arial" w:hAnsi="Arial" w:cs="Arial"/>
        </w:rPr>
        <w:t xml:space="preserve">pancreas </w:t>
      </w:r>
      <w:r w:rsidRPr="00834A77">
        <w:rPr>
          <w:rFonts w:ascii="Arial" w:hAnsi="Arial" w:cs="Arial"/>
        </w:rPr>
        <w:t>sehingga dapat meningkatkan sekresi insulin dan meningkatkan sensitifitas</w:t>
      </w:r>
      <w:r>
        <w:rPr>
          <w:rFonts w:ascii="Arial" w:hAnsi="Arial" w:cs="Arial"/>
        </w:rPr>
        <w:t xml:space="preserve"> reseptor insulin.</w:t>
      </w:r>
      <w:r w:rsidRPr="00834A77">
        <w:rPr>
          <w:rFonts w:ascii="Arial" w:hAnsi="Arial" w:cs="Arial"/>
        </w:rPr>
        <w:t>Tanaman ini sudahbanyak tumbuh di Indonesia, dan mud</w:t>
      </w:r>
      <w:r>
        <w:rPr>
          <w:rFonts w:ascii="Arial" w:hAnsi="Arial" w:cs="Arial"/>
        </w:rPr>
        <w:t>ah dalam pengembangbiakannya.</w:t>
      </w:r>
    </w:p>
    <w:p w:rsidR="00F655DE" w:rsidRDefault="00F655DE" w:rsidP="00F655DE">
      <w:pPr>
        <w:spacing w:line="360" w:lineRule="auto"/>
        <w:ind w:firstLine="720"/>
        <w:jc w:val="both"/>
        <w:rPr>
          <w:rFonts w:ascii="Arial" w:hAnsi="Arial" w:cs="Arial"/>
        </w:rPr>
      </w:pPr>
    </w:p>
    <w:p w:rsidR="00F655DE" w:rsidRPr="00783B52" w:rsidRDefault="00F655DE" w:rsidP="00F655DE">
      <w:pPr>
        <w:spacing w:line="360" w:lineRule="auto"/>
        <w:ind w:firstLine="720"/>
        <w:jc w:val="both"/>
        <w:rPr>
          <w:rFonts w:ascii="Arial" w:hAnsi="Arial" w:cs="Arial"/>
        </w:rPr>
      </w:pPr>
      <w:r w:rsidRPr="00834A77">
        <w:rPr>
          <w:rFonts w:ascii="Arial" w:hAnsi="Arial" w:cs="Arial"/>
        </w:rPr>
        <w:t xml:space="preserve">Penelitian </w:t>
      </w:r>
      <w:r w:rsidRPr="0093638E">
        <w:rPr>
          <w:rFonts w:ascii="Arial" w:hAnsi="Arial" w:cs="Arial"/>
          <w:i/>
        </w:rPr>
        <w:t>Baroni et al.</w:t>
      </w:r>
      <w:r w:rsidRPr="00834A77">
        <w:rPr>
          <w:rFonts w:ascii="Arial" w:hAnsi="Arial" w:cs="Arial"/>
        </w:rPr>
        <w:t xml:space="preserve"> (2008) menunjukkan pemberian ekstrak dauninsulin dengan dosis 400 </w:t>
      </w:r>
      <w:r>
        <w:rPr>
          <w:rFonts w:ascii="Arial" w:hAnsi="Arial" w:cs="Arial"/>
        </w:rPr>
        <w:t>mg</w:t>
      </w:r>
      <w:r w:rsidRPr="00834A77">
        <w:rPr>
          <w:rFonts w:ascii="Arial" w:hAnsi="Arial" w:cs="Arial"/>
        </w:rPr>
        <w:t xml:space="preserve">/kgBB/hari pada tikus diabetes selama 14 harimemberikan efek hipoglikemik </w:t>
      </w:r>
      <w:r>
        <w:rPr>
          <w:rFonts w:ascii="Arial" w:hAnsi="Arial" w:cs="Arial"/>
        </w:rPr>
        <w:t xml:space="preserve">dan hipolipidemik pada tikus. </w:t>
      </w:r>
      <w:r w:rsidRPr="00783B52">
        <w:rPr>
          <w:rFonts w:ascii="Arial" w:hAnsi="Arial" w:cs="Arial"/>
        </w:rPr>
        <w:t xml:space="preserve">Indonesia memiliki sumber bahan alam yang diduga berkhasiat sebagai pengobatan, termasuk pengobatan </w:t>
      </w:r>
      <w:r w:rsidRPr="00783B52">
        <w:rPr>
          <w:rFonts w:ascii="Arial" w:hAnsi="Arial" w:cs="Arial"/>
          <w:i/>
        </w:rPr>
        <w:t>diabetes melitus</w:t>
      </w:r>
      <w:r w:rsidRPr="00783B52">
        <w:rPr>
          <w:rFonts w:ascii="Arial" w:hAnsi="Arial" w:cs="Arial"/>
        </w:rPr>
        <w:t xml:space="preserve"> dan telah digunakan secara turun temurun.Pengobatan diabetes melitus adalah pengobatan jangka panjang, sepanjang umur hidup penderita. Salah satu obat tradisional yang sering digunakan oleh masyarakat  yang diduga dapat menurunkan kadar glukosa darah adalahDaun Insulin (</w:t>
      </w:r>
      <w:r w:rsidRPr="00783B52">
        <w:rPr>
          <w:rFonts w:ascii="Arial" w:hAnsi="Arial" w:cs="Arial"/>
          <w:i/>
        </w:rPr>
        <w:t>Tithonia diversifolia</w:t>
      </w:r>
      <w:r w:rsidRPr="00783B52">
        <w:rPr>
          <w:rFonts w:ascii="Arial" w:hAnsi="Arial" w:cs="Arial"/>
        </w:rPr>
        <w:t xml:space="preserve"> (Hemsly) A Gray).</w:t>
      </w:r>
    </w:p>
    <w:p w:rsidR="00F655DE" w:rsidRPr="00783B52" w:rsidRDefault="00F655DE" w:rsidP="00F655DE">
      <w:pPr>
        <w:spacing w:after="120" w:line="360" w:lineRule="auto"/>
        <w:ind w:firstLine="720"/>
        <w:jc w:val="both"/>
        <w:rPr>
          <w:rFonts w:ascii="Arial" w:hAnsi="Arial" w:cs="Arial"/>
        </w:rPr>
      </w:pPr>
      <w:r w:rsidRPr="00783B52">
        <w:rPr>
          <w:rFonts w:ascii="Arial" w:hAnsi="Arial" w:cs="Arial"/>
        </w:rPr>
        <w:t>Setiomulyo, (2016) menyatakan bahwa ai</w:t>
      </w:r>
      <w:r>
        <w:rPr>
          <w:rFonts w:ascii="Arial" w:hAnsi="Arial" w:cs="Arial"/>
        </w:rPr>
        <w:t>r rebusan daun insulin dapat me</w:t>
      </w:r>
      <w:r w:rsidRPr="00783B52">
        <w:rPr>
          <w:rFonts w:ascii="Arial" w:hAnsi="Arial" w:cs="Arial"/>
        </w:rPr>
        <w:t xml:space="preserve">nurunkan kadar glukosa darah tikus yang diinduksi dengan glukosa. Berdasarkan </w:t>
      </w:r>
      <w:r>
        <w:rPr>
          <w:rFonts w:ascii="Arial" w:hAnsi="Arial" w:cs="Arial"/>
        </w:rPr>
        <w:t xml:space="preserve">latar belakang di atas penulis tertarik untuk melakukan penelitian </w:t>
      </w:r>
      <w:r w:rsidRPr="00C04850">
        <w:rPr>
          <w:rFonts w:ascii="Arial" w:hAnsi="Arial" w:cs="Arial"/>
          <w:lang w:val="en-US"/>
        </w:rPr>
        <w:t>Uji Efek Ekstrak Etanol Daun Insulin (</w:t>
      </w:r>
      <w:r>
        <w:rPr>
          <w:rFonts w:ascii="Arial" w:hAnsi="Arial" w:cs="Arial"/>
          <w:i/>
          <w:lang w:val="en-US"/>
        </w:rPr>
        <w:t xml:space="preserve">Tithonia </w:t>
      </w:r>
      <w:r w:rsidRPr="00C04850">
        <w:rPr>
          <w:rFonts w:ascii="Arial" w:hAnsi="Arial" w:cs="Arial"/>
          <w:i/>
          <w:lang w:val="en-US"/>
        </w:rPr>
        <w:t xml:space="preserve">diversifolia </w:t>
      </w:r>
      <w:r>
        <w:rPr>
          <w:rFonts w:ascii="Arial" w:hAnsi="Arial" w:cs="Arial"/>
          <w:i/>
          <w:lang w:val="en-US"/>
        </w:rPr>
        <w:t>(</w:t>
      </w:r>
      <w:r w:rsidRPr="00C04850">
        <w:rPr>
          <w:rFonts w:ascii="Arial" w:hAnsi="Arial" w:cs="Arial"/>
          <w:i/>
          <w:lang w:val="en-US"/>
        </w:rPr>
        <w:t>Hemsly) A.Gray)</w:t>
      </w:r>
      <w:r w:rsidRPr="00C04850">
        <w:rPr>
          <w:rFonts w:ascii="Arial" w:hAnsi="Arial" w:cs="Arial"/>
          <w:lang w:val="en-US"/>
        </w:rPr>
        <w:t xml:space="preserve"> terhadap Penurunan Kadar Gula Darah Pada Tikus Putih dengan Glibenklamid sebagai Pembanding</w:t>
      </w:r>
      <w:r>
        <w:rPr>
          <w:rFonts w:ascii="Arial" w:hAnsi="Arial" w:cs="Arial"/>
          <w:lang w:val="en-US"/>
        </w:rPr>
        <w:t>.</w:t>
      </w:r>
    </w:p>
    <w:p w:rsidR="00F655DE" w:rsidRPr="00783B52" w:rsidRDefault="00F655DE" w:rsidP="00F655DE">
      <w:pPr>
        <w:spacing w:line="360" w:lineRule="auto"/>
        <w:jc w:val="both"/>
        <w:rPr>
          <w:rFonts w:ascii="Arial" w:hAnsi="Arial" w:cs="Arial"/>
          <w:b/>
        </w:rPr>
      </w:pPr>
      <w:r w:rsidRPr="00783B52">
        <w:rPr>
          <w:rFonts w:ascii="Arial" w:hAnsi="Arial" w:cs="Arial"/>
          <w:b/>
        </w:rPr>
        <w:t>1.2 Rumusan Masalah</w:t>
      </w:r>
    </w:p>
    <w:p w:rsidR="00F655DE" w:rsidRPr="00783B52" w:rsidRDefault="00F655DE" w:rsidP="00F655DE">
      <w:pPr>
        <w:spacing w:line="360" w:lineRule="auto"/>
        <w:ind w:left="709" w:hanging="284"/>
        <w:jc w:val="both"/>
        <w:rPr>
          <w:rFonts w:ascii="Arial" w:hAnsi="Arial" w:cs="Arial"/>
        </w:rPr>
      </w:pPr>
      <w:r w:rsidRPr="00783B52">
        <w:rPr>
          <w:rFonts w:ascii="Arial" w:hAnsi="Arial" w:cs="Arial"/>
        </w:rPr>
        <w:t>1. Apakah Ekstrak Etanol Daun Insulin (</w:t>
      </w:r>
      <w:r w:rsidRPr="00783B52">
        <w:rPr>
          <w:rFonts w:ascii="Arial" w:hAnsi="Arial" w:cs="Arial"/>
          <w:i/>
        </w:rPr>
        <w:t>Tithonia diversifolia</w:t>
      </w:r>
      <w:r w:rsidRPr="00783B52">
        <w:rPr>
          <w:rFonts w:ascii="Arial" w:hAnsi="Arial" w:cs="Arial"/>
        </w:rPr>
        <w:t xml:space="preserve"> (Hemsly) A Gray) dapat menurunkan kadar glukosa darah </w:t>
      </w:r>
      <w:r>
        <w:rPr>
          <w:rFonts w:ascii="Arial" w:hAnsi="Arial" w:cs="Arial"/>
        </w:rPr>
        <w:t xml:space="preserve">pada </w:t>
      </w:r>
      <w:r w:rsidRPr="00783B52">
        <w:rPr>
          <w:rFonts w:ascii="Arial" w:hAnsi="Arial" w:cs="Arial"/>
        </w:rPr>
        <w:t>tikus putih (</w:t>
      </w:r>
      <w:r w:rsidRPr="00783B52">
        <w:rPr>
          <w:rFonts w:ascii="Arial" w:hAnsi="Arial" w:cs="Arial"/>
          <w:i/>
        </w:rPr>
        <w:t>Rattus novergicus</w:t>
      </w:r>
      <w:r>
        <w:rPr>
          <w:rFonts w:ascii="Arial" w:hAnsi="Arial" w:cs="Arial"/>
        </w:rPr>
        <w:t xml:space="preserve">) </w:t>
      </w:r>
      <w:r w:rsidRPr="00783B52">
        <w:rPr>
          <w:rFonts w:ascii="Arial" w:hAnsi="Arial" w:cs="Arial"/>
        </w:rPr>
        <w:t>yang diinduksi dengan glukosa.</w:t>
      </w:r>
    </w:p>
    <w:p w:rsidR="00F655DE" w:rsidRPr="004A048B" w:rsidRDefault="00F655DE" w:rsidP="00F655DE">
      <w:pPr>
        <w:spacing w:after="120" w:line="360" w:lineRule="auto"/>
        <w:ind w:left="709" w:hanging="284"/>
        <w:jc w:val="both"/>
        <w:rPr>
          <w:rFonts w:ascii="Arial" w:hAnsi="Arial" w:cs="Arial"/>
        </w:rPr>
      </w:pPr>
      <w:r w:rsidRPr="00783B52">
        <w:rPr>
          <w:rFonts w:ascii="Arial" w:hAnsi="Arial" w:cs="Arial"/>
        </w:rPr>
        <w:t>2. Pada dosis berapa Ekstrak Etanol Daun Insulin (</w:t>
      </w:r>
      <w:r w:rsidRPr="00783B52">
        <w:rPr>
          <w:rFonts w:ascii="Arial" w:hAnsi="Arial" w:cs="Arial"/>
          <w:i/>
        </w:rPr>
        <w:t>Tithonia diversifolia</w:t>
      </w:r>
      <w:r w:rsidRPr="00783B52">
        <w:rPr>
          <w:rFonts w:ascii="Arial" w:hAnsi="Arial" w:cs="Arial"/>
        </w:rPr>
        <w:t xml:space="preserve"> (Hemsly) A Gray) dapat menurunkan kadar glukosa darah </w:t>
      </w:r>
      <w:r>
        <w:rPr>
          <w:rFonts w:ascii="Arial" w:hAnsi="Arial" w:cs="Arial"/>
        </w:rPr>
        <w:t xml:space="preserve">pada </w:t>
      </w:r>
      <w:r w:rsidRPr="00783B52">
        <w:rPr>
          <w:rFonts w:ascii="Arial" w:hAnsi="Arial" w:cs="Arial"/>
        </w:rPr>
        <w:t>tikus putih (</w:t>
      </w:r>
      <w:r w:rsidRPr="00783B52">
        <w:rPr>
          <w:rFonts w:ascii="Arial" w:hAnsi="Arial" w:cs="Arial"/>
          <w:i/>
        </w:rPr>
        <w:t>Rattus novergicus</w:t>
      </w:r>
      <w:r w:rsidRPr="00783B52">
        <w:rPr>
          <w:rFonts w:ascii="Arial" w:hAnsi="Arial" w:cs="Arial"/>
        </w:rPr>
        <w:t>) yang diinduksi dengan glukosa bila dibanding dengan pemberian glibenklamid</w:t>
      </w:r>
      <w:r>
        <w:rPr>
          <w:rFonts w:ascii="Arial" w:hAnsi="Arial" w:cs="Arial"/>
        </w:rPr>
        <w:t xml:space="preserve"> sebagai pembanding.</w:t>
      </w:r>
    </w:p>
    <w:p w:rsidR="00F655DE" w:rsidRPr="00783B52" w:rsidRDefault="00F655DE" w:rsidP="00F655DE">
      <w:pPr>
        <w:spacing w:before="240" w:line="360" w:lineRule="auto"/>
        <w:jc w:val="both"/>
        <w:rPr>
          <w:rFonts w:ascii="Arial" w:hAnsi="Arial" w:cs="Arial"/>
          <w:b/>
        </w:rPr>
      </w:pPr>
      <w:r w:rsidRPr="00783B52">
        <w:rPr>
          <w:rFonts w:ascii="Arial" w:hAnsi="Arial" w:cs="Arial"/>
          <w:b/>
        </w:rPr>
        <w:t>1.3  Tujuan Penelitian</w:t>
      </w:r>
    </w:p>
    <w:p w:rsidR="00F655DE" w:rsidRPr="004A048B" w:rsidRDefault="00F655DE" w:rsidP="00F655DE">
      <w:pPr>
        <w:pStyle w:val="ListParagraph"/>
        <w:numPr>
          <w:ilvl w:val="3"/>
          <w:numId w:val="32"/>
        </w:numPr>
        <w:spacing w:after="0" w:line="360" w:lineRule="auto"/>
        <w:ind w:left="709" w:hanging="283"/>
        <w:jc w:val="both"/>
        <w:rPr>
          <w:rFonts w:ascii="Arial" w:hAnsi="Arial" w:cs="Arial"/>
        </w:rPr>
      </w:pPr>
      <w:r w:rsidRPr="004A048B">
        <w:rPr>
          <w:rFonts w:ascii="Arial" w:hAnsi="Arial" w:cs="Arial"/>
        </w:rPr>
        <w:t xml:space="preserve">Untuk mengetahui </w:t>
      </w:r>
      <w:r>
        <w:rPr>
          <w:rFonts w:ascii="Arial" w:hAnsi="Arial" w:cs="Arial"/>
          <w:lang w:val="en-US"/>
        </w:rPr>
        <w:t>kegunaan</w:t>
      </w:r>
      <w:r w:rsidRPr="004A048B">
        <w:rPr>
          <w:rFonts w:ascii="Arial" w:hAnsi="Arial" w:cs="Arial"/>
        </w:rPr>
        <w:t xml:space="preserve"> Ekstrak Etanol Daun Insulin (</w:t>
      </w:r>
      <w:r w:rsidRPr="004A048B">
        <w:rPr>
          <w:rFonts w:ascii="Arial" w:hAnsi="Arial" w:cs="Arial"/>
          <w:i/>
        </w:rPr>
        <w:t>Tithonia  diversifolia</w:t>
      </w:r>
      <w:r w:rsidRPr="004A048B">
        <w:rPr>
          <w:rFonts w:ascii="Arial" w:hAnsi="Arial" w:cs="Arial"/>
        </w:rPr>
        <w:t xml:space="preserve"> (Hemsly) A Gray) </w:t>
      </w:r>
      <w:r>
        <w:rPr>
          <w:rFonts w:ascii="Arial" w:hAnsi="Arial" w:cs="Arial"/>
          <w:lang w:val="en-US"/>
        </w:rPr>
        <w:t>pada</w:t>
      </w:r>
      <w:r w:rsidRPr="004A048B">
        <w:rPr>
          <w:rFonts w:ascii="Arial" w:hAnsi="Arial" w:cs="Arial"/>
        </w:rPr>
        <w:t xml:space="preserve"> kadar glukosa darah pada tikus putih (</w:t>
      </w:r>
      <w:r w:rsidRPr="004A048B">
        <w:rPr>
          <w:rFonts w:ascii="Arial" w:hAnsi="Arial" w:cs="Arial"/>
          <w:i/>
        </w:rPr>
        <w:t>Rattus novergicus</w:t>
      </w:r>
      <w:r w:rsidRPr="004A048B">
        <w:rPr>
          <w:rFonts w:ascii="Arial" w:hAnsi="Arial" w:cs="Arial"/>
        </w:rPr>
        <w:t>) yang diinduksi dengan glukosa.</w:t>
      </w:r>
    </w:p>
    <w:p w:rsidR="00F655DE" w:rsidRPr="00C11E92" w:rsidRDefault="00F655DE" w:rsidP="00F655DE">
      <w:pPr>
        <w:pStyle w:val="ListParagraph"/>
        <w:numPr>
          <w:ilvl w:val="0"/>
          <w:numId w:val="32"/>
        </w:numPr>
        <w:spacing w:after="0" w:line="360" w:lineRule="auto"/>
        <w:ind w:left="709" w:hanging="283"/>
        <w:jc w:val="both"/>
        <w:rPr>
          <w:rFonts w:ascii="Arial" w:hAnsi="Arial" w:cs="Arial"/>
        </w:rPr>
      </w:pPr>
      <w:r w:rsidRPr="004A048B">
        <w:rPr>
          <w:rFonts w:ascii="Arial" w:hAnsi="Arial" w:cs="Arial"/>
        </w:rPr>
        <w:t>Untuk mengetahui Efektivitas Ekstrak Etanol Daun Insulin (</w:t>
      </w:r>
      <w:r w:rsidRPr="004A048B">
        <w:rPr>
          <w:rFonts w:ascii="Arial" w:hAnsi="Arial" w:cs="Arial"/>
          <w:i/>
        </w:rPr>
        <w:t>Tithonia diversifolia</w:t>
      </w:r>
      <w:r w:rsidRPr="004A048B">
        <w:rPr>
          <w:rFonts w:ascii="Arial" w:hAnsi="Arial" w:cs="Arial"/>
        </w:rPr>
        <w:t xml:space="preserve"> (Hemsly) A Gray) yang dapat menurunkan kadar glukosa darah tikus putih (</w:t>
      </w:r>
      <w:r w:rsidRPr="004A048B">
        <w:rPr>
          <w:rFonts w:ascii="Arial" w:hAnsi="Arial" w:cs="Arial"/>
          <w:i/>
        </w:rPr>
        <w:t>Rattus novergicus</w:t>
      </w:r>
      <w:r w:rsidRPr="004A048B">
        <w:rPr>
          <w:rFonts w:ascii="Arial" w:hAnsi="Arial" w:cs="Arial"/>
        </w:rPr>
        <w:t>) Diabetes Mel</w:t>
      </w:r>
      <w:r w:rsidRPr="004A048B">
        <w:rPr>
          <w:rFonts w:ascii="Arial" w:hAnsi="Arial" w:cs="Arial"/>
          <w:lang w:val="en-US"/>
        </w:rPr>
        <w:t>i</w:t>
      </w:r>
      <w:r w:rsidRPr="004A048B">
        <w:rPr>
          <w:rFonts w:ascii="Arial" w:hAnsi="Arial" w:cs="Arial"/>
        </w:rPr>
        <w:t>tus yang diinduksi dengan glukosa bila dibanding dengan pemberian glibenklamid sebagai pembanding</w:t>
      </w:r>
      <w:r w:rsidRPr="004A048B">
        <w:rPr>
          <w:rFonts w:ascii="Arial" w:hAnsi="Arial" w:cs="Arial"/>
          <w:i/>
        </w:rPr>
        <w:t>.</w:t>
      </w:r>
    </w:p>
    <w:p w:rsidR="00F655DE" w:rsidRPr="000234D3" w:rsidRDefault="00F655DE" w:rsidP="00F655DE">
      <w:pPr>
        <w:pStyle w:val="ListParagraph"/>
        <w:spacing w:after="0" w:line="360" w:lineRule="auto"/>
        <w:ind w:left="709"/>
        <w:jc w:val="both"/>
        <w:rPr>
          <w:rFonts w:ascii="Arial" w:hAnsi="Arial" w:cs="Arial"/>
          <w:lang w:val="en-US"/>
        </w:rPr>
      </w:pPr>
    </w:p>
    <w:p w:rsidR="00F655DE" w:rsidRPr="00783B52" w:rsidRDefault="00F655DE" w:rsidP="00F655DE">
      <w:pPr>
        <w:spacing w:line="360" w:lineRule="auto"/>
        <w:jc w:val="both"/>
        <w:rPr>
          <w:rFonts w:ascii="Arial" w:hAnsi="Arial" w:cs="Arial"/>
          <w:b/>
        </w:rPr>
      </w:pPr>
      <w:r w:rsidRPr="00783B52">
        <w:rPr>
          <w:rFonts w:ascii="Arial" w:hAnsi="Arial" w:cs="Arial"/>
          <w:b/>
        </w:rPr>
        <w:t>1.4 Manfaat Penelitian</w:t>
      </w:r>
    </w:p>
    <w:p w:rsidR="00F655DE" w:rsidRPr="00783B52" w:rsidRDefault="00F655DE" w:rsidP="00F655DE">
      <w:pPr>
        <w:tabs>
          <w:tab w:val="left" w:pos="709"/>
        </w:tabs>
        <w:spacing w:line="360" w:lineRule="auto"/>
        <w:jc w:val="both"/>
        <w:rPr>
          <w:rFonts w:ascii="Arial" w:hAnsi="Arial" w:cs="Arial"/>
        </w:rPr>
      </w:pPr>
      <w:r>
        <w:rPr>
          <w:rFonts w:ascii="Arial" w:hAnsi="Arial" w:cs="Arial"/>
          <w:b/>
        </w:rPr>
        <w:tab/>
      </w:r>
      <w:r w:rsidRPr="00783B52">
        <w:rPr>
          <w:rFonts w:ascii="Arial" w:hAnsi="Arial" w:cs="Arial"/>
        </w:rPr>
        <w:t>Dapat memberikan informasi secara ilmiah mengenai khasiat dan dosis Ekstrak Etanol Daun Insulin (</w:t>
      </w:r>
      <w:r w:rsidRPr="00783B52">
        <w:rPr>
          <w:rFonts w:ascii="Arial" w:hAnsi="Arial" w:cs="Arial"/>
          <w:i/>
        </w:rPr>
        <w:t>Tithonia diversifolia</w:t>
      </w:r>
      <w:r w:rsidRPr="00783B52">
        <w:rPr>
          <w:rFonts w:ascii="Arial" w:hAnsi="Arial" w:cs="Arial"/>
        </w:rPr>
        <w:t xml:space="preserve"> (Hemsly) A Gray)sebagai </w:t>
      </w:r>
      <w:r>
        <w:rPr>
          <w:rFonts w:ascii="Arial" w:hAnsi="Arial" w:cs="Arial"/>
        </w:rPr>
        <w:t>penurun kadar gula darah dengan glibenklamid sebagai pembanding.</w:t>
      </w:r>
    </w:p>
    <w:p w:rsidR="00F655DE" w:rsidRPr="00783B52" w:rsidRDefault="00F655DE" w:rsidP="00F655DE">
      <w:pPr>
        <w:autoSpaceDE w:val="0"/>
        <w:autoSpaceDN w:val="0"/>
        <w:adjustRightInd w:val="0"/>
        <w:ind w:firstLine="720"/>
        <w:jc w:val="both"/>
        <w:rPr>
          <w:rFonts w:ascii="Arial" w:hAnsi="Arial" w:cs="Arial"/>
        </w:rPr>
      </w:pPr>
    </w:p>
    <w:p w:rsidR="00F655DE" w:rsidRPr="00783B52" w:rsidRDefault="00F655DE" w:rsidP="00F655DE">
      <w:pPr>
        <w:autoSpaceDE w:val="0"/>
        <w:autoSpaceDN w:val="0"/>
        <w:adjustRightInd w:val="0"/>
        <w:ind w:firstLine="720"/>
        <w:jc w:val="both"/>
        <w:rPr>
          <w:rFonts w:ascii="Arial" w:hAnsi="Arial" w:cs="Arial"/>
        </w:rPr>
      </w:pPr>
    </w:p>
    <w:p w:rsidR="00F655DE" w:rsidRPr="00783B52" w:rsidRDefault="00F655DE" w:rsidP="00F655DE">
      <w:pPr>
        <w:autoSpaceDE w:val="0"/>
        <w:autoSpaceDN w:val="0"/>
        <w:adjustRightInd w:val="0"/>
        <w:ind w:firstLine="720"/>
        <w:jc w:val="both"/>
        <w:rPr>
          <w:rFonts w:ascii="Arial" w:hAnsi="Arial" w:cs="Arial"/>
        </w:rPr>
      </w:pPr>
    </w:p>
    <w:p w:rsidR="00F655DE" w:rsidRPr="00783B52" w:rsidRDefault="00F655DE" w:rsidP="00F655DE">
      <w:pPr>
        <w:autoSpaceDE w:val="0"/>
        <w:autoSpaceDN w:val="0"/>
        <w:adjustRightInd w:val="0"/>
        <w:ind w:firstLine="720"/>
        <w:jc w:val="both"/>
        <w:rPr>
          <w:rFonts w:ascii="Arial" w:hAnsi="Arial" w:cs="Arial"/>
        </w:rPr>
      </w:pPr>
    </w:p>
    <w:p w:rsidR="00F655DE" w:rsidRPr="00783B52" w:rsidRDefault="00F655DE" w:rsidP="00F655DE">
      <w:pPr>
        <w:autoSpaceDE w:val="0"/>
        <w:autoSpaceDN w:val="0"/>
        <w:adjustRightInd w:val="0"/>
        <w:ind w:firstLine="720"/>
        <w:jc w:val="both"/>
        <w:rPr>
          <w:rFonts w:ascii="Arial" w:hAnsi="Arial" w:cs="Arial"/>
        </w:rPr>
      </w:pPr>
    </w:p>
    <w:p w:rsidR="00F655DE" w:rsidRPr="00783B52" w:rsidRDefault="00F655DE" w:rsidP="00F655DE">
      <w:pPr>
        <w:autoSpaceDE w:val="0"/>
        <w:autoSpaceDN w:val="0"/>
        <w:adjustRightInd w:val="0"/>
        <w:ind w:firstLine="720"/>
        <w:jc w:val="both"/>
        <w:rPr>
          <w:rFonts w:ascii="Arial" w:hAnsi="Arial" w:cs="Arial"/>
        </w:rPr>
      </w:pPr>
    </w:p>
    <w:p w:rsidR="00F655DE" w:rsidRPr="00783B52" w:rsidRDefault="00F655DE" w:rsidP="00F655DE">
      <w:pPr>
        <w:autoSpaceDE w:val="0"/>
        <w:autoSpaceDN w:val="0"/>
        <w:adjustRightInd w:val="0"/>
        <w:ind w:firstLine="720"/>
        <w:jc w:val="both"/>
        <w:rPr>
          <w:rFonts w:ascii="Arial" w:hAnsi="Arial" w:cs="Arial"/>
        </w:rPr>
      </w:pPr>
    </w:p>
    <w:p w:rsidR="00F655DE" w:rsidRPr="00783B52" w:rsidRDefault="00F655DE" w:rsidP="00F655DE">
      <w:pPr>
        <w:autoSpaceDE w:val="0"/>
        <w:autoSpaceDN w:val="0"/>
        <w:adjustRightInd w:val="0"/>
        <w:ind w:firstLine="720"/>
        <w:jc w:val="both"/>
        <w:rPr>
          <w:rFonts w:ascii="Arial" w:hAnsi="Arial" w:cs="Arial"/>
        </w:rPr>
      </w:pPr>
    </w:p>
    <w:p w:rsidR="00F655DE" w:rsidRPr="00783B52" w:rsidRDefault="00F655DE" w:rsidP="00F655DE">
      <w:pPr>
        <w:autoSpaceDE w:val="0"/>
        <w:autoSpaceDN w:val="0"/>
        <w:adjustRightInd w:val="0"/>
        <w:ind w:firstLine="720"/>
        <w:jc w:val="both"/>
        <w:rPr>
          <w:rFonts w:ascii="Arial" w:hAnsi="Arial" w:cs="Arial"/>
        </w:rPr>
      </w:pPr>
    </w:p>
    <w:p w:rsidR="00F655DE" w:rsidRPr="00783B52" w:rsidRDefault="00F655DE" w:rsidP="00F655DE">
      <w:pPr>
        <w:autoSpaceDE w:val="0"/>
        <w:autoSpaceDN w:val="0"/>
        <w:adjustRightInd w:val="0"/>
        <w:ind w:firstLine="720"/>
        <w:jc w:val="both"/>
        <w:rPr>
          <w:rFonts w:ascii="Arial" w:hAnsi="Arial" w:cs="Arial"/>
        </w:rPr>
      </w:pPr>
    </w:p>
    <w:p w:rsidR="00F655DE" w:rsidRPr="00783B52" w:rsidRDefault="00F655DE" w:rsidP="00F655DE">
      <w:pPr>
        <w:autoSpaceDE w:val="0"/>
        <w:autoSpaceDN w:val="0"/>
        <w:adjustRightInd w:val="0"/>
        <w:ind w:firstLine="720"/>
        <w:jc w:val="both"/>
        <w:rPr>
          <w:rFonts w:ascii="Arial" w:hAnsi="Arial" w:cs="Arial"/>
        </w:rPr>
      </w:pPr>
    </w:p>
    <w:p w:rsidR="00F655DE" w:rsidRPr="00783B52" w:rsidRDefault="00F655DE" w:rsidP="00F655DE">
      <w:pPr>
        <w:autoSpaceDE w:val="0"/>
        <w:autoSpaceDN w:val="0"/>
        <w:adjustRightInd w:val="0"/>
        <w:ind w:firstLine="720"/>
        <w:jc w:val="both"/>
        <w:rPr>
          <w:rFonts w:ascii="Arial" w:hAnsi="Arial" w:cs="Arial"/>
        </w:rPr>
      </w:pPr>
    </w:p>
    <w:p w:rsidR="00F655DE" w:rsidRPr="00783B52" w:rsidRDefault="00F655DE" w:rsidP="00F655DE">
      <w:pPr>
        <w:autoSpaceDE w:val="0"/>
        <w:autoSpaceDN w:val="0"/>
        <w:adjustRightInd w:val="0"/>
        <w:ind w:firstLine="720"/>
        <w:jc w:val="both"/>
        <w:rPr>
          <w:rFonts w:ascii="Arial" w:hAnsi="Arial" w:cs="Arial"/>
        </w:rPr>
      </w:pPr>
    </w:p>
    <w:p w:rsidR="00F655DE" w:rsidRDefault="00F655DE" w:rsidP="00F655DE">
      <w:pPr>
        <w:autoSpaceDE w:val="0"/>
        <w:autoSpaceDN w:val="0"/>
        <w:adjustRightInd w:val="0"/>
        <w:jc w:val="both"/>
        <w:rPr>
          <w:rFonts w:ascii="Arial" w:hAnsi="Arial" w:cs="Arial"/>
        </w:rPr>
      </w:pPr>
    </w:p>
    <w:p w:rsidR="00F655DE" w:rsidRDefault="00F655DE" w:rsidP="00F655DE">
      <w:pPr>
        <w:autoSpaceDE w:val="0"/>
        <w:autoSpaceDN w:val="0"/>
        <w:adjustRightInd w:val="0"/>
        <w:jc w:val="both"/>
        <w:rPr>
          <w:rFonts w:ascii="Arial" w:hAnsi="Arial" w:cs="Arial"/>
        </w:rPr>
      </w:pPr>
    </w:p>
    <w:p w:rsidR="00F655DE" w:rsidRDefault="00F655DE" w:rsidP="00F655DE">
      <w:pPr>
        <w:autoSpaceDE w:val="0"/>
        <w:autoSpaceDN w:val="0"/>
        <w:adjustRightInd w:val="0"/>
        <w:jc w:val="both"/>
        <w:rPr>
          <w:rFonts w:ascii="Arial" w:hAnsi="Arial" w:cs="Arial"/>
        </w:rPr>
      </w:pPr>
    </w:p>
    <w:p w:rsidR="00F655DE" w:rsidRDefault="00F655DE" w:rsidP="00F655DE">
      <w:pPr>
        <w:autoSpaceDE w:val="0"/>
        <w:autoSpaceDN w:val="0"/>
        <w:adjustRightInd w:val="0"/>
        <w:jc w:val="both"/>
        <w:rPr>
          <w:rFonts w:ascii="Arial" w:hAnsi="Arial" w:cs="Arial"/>
        </w:rPr>
      </w:pPr>
    </w:p>
    <w:p w:rsidR="00F655DE" w:rsidRDefault="00F655DE" w:rsidP="00F655DE">
      <w:pPr>
        <w:autoSpaceDE w:val="0"/>
        <w:autoSpaceDN w:val="0"/>
        <w:adjustRightInd w:val="0"/>
        <w:jc w:val="both"/>
        <w:rPr>
          <w:rFonts w:ascii="Arial" w:hAnsi="Arial" w:cs="Arial"/>
        </w:rPr>
      </w:pPr>
    </w:p>
    <w:p w:rsidR="00F655DE" w:rsidRDefault="00F655DE" w:rsidP="00F655DE">
      <w:pPr>
        <w:autoSpaceDE w:val="0"/>
        <w:autoSpaceDN w:val="0"/>
        <w:adjustRightInd w:val="0"/>
        <w:jc w:val="both"/>
        <w:rPr>
          <w:rFonts w:ascii="Arial" w:hAnsi="Arial" w:cs="Arial"/>
        </w:rPr>
      </w:pPr>
    </w:p>
    <w:p w:rsidR="00F655DE" w:rsidRDefault="00F655DE" w:rsidP="00F655DE">
      <w:pPr>
        <w:autoSpaceDE w:val="0"/>
        <w:autoSpaceDN w:val="0"/>
        <w:adjustRightInd w:val="0"/>
        <w:jc w:val="both"/>
        <w:rPr>
          <w:rFonts w:ascii="Arial" w:hAnsi="Arial" w:cs="Arial"/>
        </w:rPr>
      </w:pPr>
    </w:p>
    <w:p w:rsidR="00F655DE" w:rsidRDefault="00F655DE" w:rsidP="00F655DE">
      <w:pPr>
        <w:autoSpaceDE w:val="0"/>
        <w:autoSpaceDN w:val="0"/>
        <w:adjustRightInd w:val="0"/>
        <w:jc w:val="both"/>
        <w:rPr>
          <w:rFonts w:ascii="Arial" w:hAnsi="Arial" w:cs="Arial"/>
        </w:rPr>
      </w:pPr>
    </w:p>
    <w:p w:rsidR="00F655DE" w:rsidRDefault="00F655DE" w:rsidP="00F655DE">
      <w:pPr>
        <w:autoSpaceDE w:val="0"/>
        <w:autoSpaceDN w:val="0"/>
        <w:adjustRightInd w:val="0"/>
        <w:jc w:val="both"/>
        <w:rPr>
          <w:rFonts w:ascii="Arial" w:hAnsi="Arial" w:cs="Arial"/>
        </w:rPr>
      </w:pPr>
    </w:p>
    <w:p w:rsidR="00F655DE" w:rsidRPr="00783B52" w:rsidRDefault="00F655DE" w:rsidP="00F655DE">
      <w:pPr>
        <w:autoSpaceDE w:val="0"/>
        <w:autoSpaceDN w:val="0"/>
        <w:adjustRightInd w:val="0"/>
        <w:jc w:val="both"/>
        <w:rPr>
          <w:rFonts w:ascii="Arial" w:hAnsi="Arial" w:cs="Arial"/>
          <w:lang w:val="en-US"/>
        </w:rPr>
      </w:pPr>
    </w:p>
    <w:p w:rsidR="00F655DE" w:rsidRPr="00783B52" w:rsidRDefault="00F655DE" w:rsidP="00F655DE">
      <w:pPr>
        <w:autoSpaceDE w:val="0"/>
        <w:autoSpaceDN w:val="0"/>
        <w:adjustRightInd w:val="0"/>
        <w:spacing w:line="360" w:lineRule="auto"/>
        <w:jc w:val="center"/>
        <w:rPr>
          <w:rFonts w:ascii="Arial" w:hAnsi="Arial" w:cs="Arial"/>
          <w:b/>
        </w:rPr>
      </w:pPr>
      <w:r w:rsidRPr="00783B52">
        <w:rPr>
          <w:rFonts w:ascii="Arial" w:hAnsi="Arial" w:cs="Arial"/>
          <w:b/>
        </w:rPr>
        <w:t>BAB II</w:t>
      </w:r>
    </w:p>
    <w:p w:rsidR="00F655DE" w:rsidRPr="00783B52" w:rsidRDefault="00F655DE" w:rsidP="00F655DE">
      <w:pPr>
        <w:autoSpaceDE w:val="0"/>
        <w:autoSpaceDN w:val="0"/>
        <w:adjustRightInd w:val="0"/>
        <w:spacing w:after="120" w:line="480" w:lineRule="auto"/>
        <w:jc w:val="center"/>
        <w:rPr>
          <w:rFonts w:ascii="Arial" w:hAnsi="Arial" w:cs="Arial"/>
          <w:b/>
        </w:rPr>
      </w:pPr>
      <w:r w:rsidRPr="00783B52">
        <w:rPr>
          <w:rFonts w:ascii="Arial" w:hAnsi="Arial" w:cs="Arial"/>
          <w:b/>
        </w:rPr>
        <w:t>TINJAUAN PUSTAKA</w:t>
      </w:r>
    </w:p>
    <w:p w:rsidR="00F655DE" w:rsidRPr="00783B52" w:rsidRDefault="00F655DE" w:rsidP="00F655DE">
      <w:pPr>
        <w:spacing w:line="480" w:lineRule="auto"/>
        <w:rPr>
          <w:rFonts w:ascii="Arial" w:hAnsi="Arial" w:cs="Arial"/>
          <w:b/>
        </w:rPr>
      </w:pPr>
      <w:r w:rsidRPr="00783B52">
        <w:rPr>
          <w:rFonts w:ascii="Arial" w:hAnsi="Arial" w:cs="Arial"/>
          <w:b/>
        </w:rPr>
        <w:t>2.1  Landasan Teori</w:t>
      </w:r>
    </w:p>
    <w:p w:rsidR="00F655DE" w:rsidRPr="00E431EF" w:rsidRDefault="00F655DE" w:rsidP="00F655DE">
      <w:pPr>
        <w:spacing w:line="360" w:lineRule="auto"/>
        <w:rPr>
          <w:rFonts w:ascii="Arial" w:hAnsi="Arial" w:cs="Arial"/>
          <w:b/>
        </w:rPr>
      </w:pPr>
      <w:r w:rsidRPr="00783B52">
        <w:rPr>
          <w:rFonts w:ascii="Arial" w:hAnsi="Arial" w:cs="Arial"/>
          <w:b/>
        </w:rPr>
        <w:t>2.1.1 Diabetes Mellitus</w:t>
      </w:r>
    </w:p>
    <w:p w:rsidR="00F655DE" w:rsidRDefault="00F655DE" w:rsidP="00F655DE">
      <w:pPr>
        <w:autoSpaceDE w:val="0"/>
        <w:autoSpaceDN w:val="0"/>
        <w:adjustRightInd w:val="0"/>
        <w:spacing w:line="360" w:lineRule="auto"/>
        <w:ind w:firstLine="567"/>
        <w:jc w:val="both"/>
        <w:rPr>
          <w:rFonts w:ascii="Arial" w:hAnsi="Arial" w:cs="Arial"/>
        </w:rPr>
      </w:pPr>
      <w:r w:rsidRPr="00232044">
        <w:rPr>
          <w:rFonts w:ascii="Arial" w:hAnsi="Arial" w:cs="Arial"/>
        </w:rPr>
        <w:t>Diabetes m</w:t>
      </w:r>
      <w:r>
        <w:rPr>
          <w:rFonts w:ascii="Arial" w:hAnsi="Arial" w:cs="Arial"/>
        </w:rPr>
        <w:t xml:space="preserve">elitus merupakan suatu </w:t>
      </w:r>
      <w:r w:rsidRPr="00232044">
        <w:rPr>
          <w:rFonts w:ascii="Arial" w:hAnsi="Arial" w:cs="Arial"/>
        </w:rPr>
        <w:t xml:space="preserve">penyakit metabolik dengan karakteristik hiperglikemia yang terjadi karena kelainan sekresi insulin, kerja insulin atau kedua-duanya (Henderina, 2010). Menurut PERKENI (2011) seseorang dapat didiagnosa diabetes melitus apabila mempunyai gejala klasik diabetes melitus seperti poliuria, polidipsi dan polifagi disertai dengan kadar gula darah sewaktu ≥200 </w:t>
      </w:r>
      <w:r>
        <w:rPr>
          <w:rFonts w:ascii="Arial" w:hAnsi="Arial" w:cs="Arial"/>
        </w:rPr>
        <w:t>mg</w:t>
      </w:r>
      <w:r w:rsidRPr="00232044">
        <w:rPr>
          <w:rFonts w:ascii="Arial" w:hAnsi="Arial" w:cs="Arial"/>
        </w:rPr>
        <w:t xml:space="preserve">/dl dan gula darah puasa ≥126 </w:t>
      </w:r>
      <w:r>
        <w:rPr>
          <w:rFonts w:ascii="Arial" w:hAnsi="Arial" w:cs="Arial"/>
        </w:rPr>
        <w:t>mg</w:t>
      </w:r>
      <w:r w:rsidRPr="00232044">
        <w:rPr>
          <w:rFonts w:ascii="Arial" w:hAnsi="Arial" w:cs="Arial"/>
        </w:rPr>
        <w:t>/dl.</w:t>
      </w:r>
    </w:p>
    <w:p w:rsidR="00F655DE" w:rsidRPr="00232044" w:rsidRDefault="00F655DE" w:rsidP="00F655DE">
      <w:pPr>
        <w:spacing w:line="360" w:lineRule="auto"/>
        <w:ind w:firstLine="720"/>
        <w:jc w:val="both"/>
        <w:rPr>
          <w:rFonts w:ascii="Arial" w:hAnsi="Arial" w:cs="Arial"/>
        </w:rPr>
      </w:pPr>
      <w:r w:rsidRPr="00232044">
        <w:rPr>
          <w:rFonts w:ascii="Arial" w:hAnsi="Arial" w:cs="Arial"/>
        </w:rPr>
        <w:t>Diabetes melitus secara umum terjadi karena adanya proses patogenesis. Ini bersamaan dengan rusaknya autoimun pada sel beta di pankreas yang menyebabkan berkurangnya produksi insulin hingga menjadi abnormal yang menghasilkan resistensi terhadap kerja insulin.Dasar dari ketidaknormalan metabolisme karbohidrat, lemak dan protein pada penderita diabetes merupakan akibat dari berkurangnya kerja insulin pada jaringan.Berkurangnya hasil kerja insulin adalah dari tidak cukupnya sekresi in</w:t>
      </w:r>
      <w:r>
        <w:rPr>
          <w:rFonts w:ascii="Arial" w:hAnsi="Arial" w:cs="Arial"/>
        </w:rPr>
        <w:t xml:space="preserve">sulin dan </w:t>
      </w:r>
      <w:r w:rsidRPr="00232044">
        <w:rPr>
          <w:rFonts w:ascii="Arial" w:hAnsi="Arial" w:cs="Arial"/>
        </w:rPr>
        <w:t>atau kurangnya respon jaringan terhadap insulin dalam jalur kompleks kerja hormon. Penurunan sekresi insulin dan resistensi kerja insulin sering</w:t>
      </w:r>
      <w:r>
        <w:rPr>
          <w:rFonts w:ascii="Arial" w:hAnsi="Arial" w:cs="Arial"/>
        </w:rPr>
        <w:t xml:space="preserve"> terjadi pada pasien yang sama</w:t>
      </w:r>
      <w:r w:rsidRPr="00232044">
        <w:rPr>
          <w:rFonts w:ascii="Arial" w:hAnsi="Arial" w:cs="Arial"/>
        </w:rPr>
        <w:t xml:space="preserve"> itu menjadi tidak jelas apa kelainannya, jika hanya salah satu saja, peny</w:t>
      </w:r>
      <w:r>
        <w:rPr>
          <w:rFonts w:ascii="Arial" w:hAnsi="Arial" w:cs="Arial"/>
        </w:rPr>
        <w:t>e</w:t>
      </w:r>
      <w:r w:rsidRPr="00232044">
        <w:rPr>
          <w:rFonts w:ascii="Arial" w:hAnsi="Arial" w:cs="Arial"/>
        </w:rPr>
        <w:t>babnya adalah hiperglikemia.</w:t>
      </w:r>
    </w:p>
    <w:p w:rsidR="00F655DE" w:rsidRPr="00232044" w:rsidRDefault="00F655DE" w:rsidP="00F655DE">
      <w:pPr>
        <w:spacing w:line="360" w:lineRule="auto"/>
        <w:ind w:firstLine="720"/>
        <w:jc w:val="both"/>
        <w:rPr>
          <w:rFonts w:ascii="Arial" w:hAnsi="Arial" w:cs="Arial"/>
        </w:rPr>
      </w:pPr>
      <w:r w:rsidRPr="00232044">
        <w:rPr>
          <w:rFonts w:ascii="Arial" w:hAnsi="Arial" w:cs="Arial"/>
        </w:rPr>
        <w:t xml:space="preserve">Gejala hiperglikemia meliputi poluiria, polidipsia, penurunan berat </w:t>
      </w:r>
      <w:r>
        <w:rPr>
          <w:rFonts w:ascii="Arial" w:hAnsi="Arial" w:cs="Arial"/>
        </w:rPr>
        <w:t xml:space="preserve">badan, kadang dengan polipagia </w:t>
      </w:r>
      <w:r w:rsidRPr="00232044">
        <w:rPr>
          <w:rFonts w:ascii="Arial" w:hAnsi="Arial" w:cs="Arial"/>
        </w:rPr>
        <w:t>dan penglihatan kabur.Melambatnya pertumbuhan dan kerentanan terhadap infeksi tertentu juga dapat menyertai penderita hiperglikemia kronik.</w:t>
      </w:r>
    </w:p>
    <w:p w:rsidR="00F655DE" w:rsidRDefault="00F655DE" w:rsidP="00F655DE">
      <w:pPr>
        <w:pStyle w:val="NoSpacing"/>
        <w:spacing w:line="360" w:lineRule="auto"/>
        <w:ind w:firstLine="720"/>
        <w:jc w:val="both"/>
        <w:rPr>
          <w:rFonts w:ascii="Arial" w:hAnsi="Arial" w:cs="Arial"/>
        </w:rPr>
      </w:pPr>
      <w:r w:rsidRPr="00232044">
        <w:rPr>
          <w:rFonts w:ascii="Arial" w:hAnsi="Arial" w:cs="Arial"/>
        </w:rPr>
        <w:t>Komplikasi jangka panjang dari diabetes meliputi retinopati dengan potensi hilangnya penglihatan; nefropati yang menyebabkan gagal ginjal; neuropati perifer deng</w:t>
      </w:r>
      <w:r>
        <w:rPr>
          <w:rFonts w:ascii="Arial" w:hAnsi="Arial" w:cs="Arial"/>
        </w:rPr>
        <w:t xml:space="preserve">an risiko ulkus kaki, amputasi dan sendi Charcot </w:t>
      </w:r>
      <w:r w:rsidRPr="00232044">
        <w:rPr>
          <w:rFonts w:ascii="Arial" w:hAnsi="Arial" w:cs="Arial"/>
        </w:rPr>
        <w:t xml:space="preserve">dan neuropati otonom yang menyebabkan gejala gastrointestinal, Genitourinari, kardiovaskuler dan disfungsi seksual.Glikasi protein jaringan dan makromolekul lainnya serta kelebihan produksi senyawa poliol dari glukosa adalah salah satu mekanisme berpikir untuk menghasilkan kerusakan jaringan dari hiperglikemia </w:t>
      </w:r>
    </w:p>
    <w:p w:rsidR="00F655DE" w:rsidRPr="00232044" w:rsidRDefault="00F655DE" w:rsidP="00F655DE">
      <w:pPr>
        <w:pStyle w:val="NoSpacing"/>
        <w:spacing w:line="360" w:lineRule="auto"/>
        <w:jc w:val="both"/>
        <w:rPr>
          <w:rFonts w:ascii="Arial" w:hAnsi="Arial" w:cs="Arial"/>
        </w:rPr>
      </w:pPr>
      <w:r w:rsidRPr="00232044">
        <w:rPr>
          <w:rFonts w:ascii="Arial" w:hAnsi="Arial" w:cs="Arial"/>
        </w:rPr>
        <w:t>kronis.Pasien dengan diabetes memiliki peningkatan komplikasi atherosklerosis, pembuluh darah</w:t>
      </w:r>
      <w:r>
        <w:rPr>
          <w:rFonts w:ascii="Arial" w:hAnsi="Arial" w:cs="Arial"/>
        </w:rPr>
        <w:t xml:space="preserve"> perifer, </w:t>
      </w:r>
      <w:r w:rsidRPr="00232044">
        <w:rPr>
          <w:rFonts w:ascii="Arial" w:hAnsi="Arial" w:cs="Arial"/>
        </w:rPr>
        <w:t>penyakit serebrovaskular.Hipertensi, ke</w:t>
      </w:r>
      <w:r>
        <w:rPr>
          <w:rFonts w:ascii="Arial" w:hAnsi="Arial" w:cs="Arial"/>
        </w:rPr>
        <w:t xml:space="preserve">lainan metabolisme lipoprotein </w:t>
      </w:r>
      <w:r w:rsidRPr="00232044">
        <w:rPr>
          <w:rFonts w:ascii="Arial" w:hAnsi="Arial" w:cs="Arial"/>
        </w:rPr>
        <w:t>dan penyakit periodontal sering ditemukan pada penderita diabetes.Dampak emosional dan sosial diabetes dan tuntutan terapi dapat menyebabkan disfungsi psikososial yang signifikan pada pasien dan keluarganya</w:t>
      </w:r>
      <w:r>
        <w:rPr>
          <w:rFonts w:ascii="Arial" w:hAnsi="Arial" w:cs="Arial"/>
        </w:rPr>
        <w:t>.</w:t>
      </w:r>
    </w:p>
    <w:p w:rsidR="00F655DE" w:rsidRPr="004E1597" w:rsidRDefault="00F655DE" w:rsidP="00F655DE">
      <w:pPr>
        <w:pStyle w:val="NoSpacing"/>
        <w:spacing w:before="240" w:line="360" w:lineRule="auto"/>
        <w:jc w:val="both"/>
        <w:rPr>
          <w:rFonts w:ascii="Arial" w:hAnsi="Arial" w:cs="Arial"/>
          <w:b/>
        </w:rPr>
      </w:pPr>
      <w:r w:rsidRPr="004E1597">
        <w:rPr>
          <w:rFonts w:ascii="Arial" w:hAnsi="Arial" w:cs="Arial"/>
          <w:b/>
        </w:rPr>
        <w:t>2.1.2</w:t>
      </w:r>
      <w:r w:rsidRPr="004E1597">
        <w:rPr>
          <w:rFonts w:ascii="Arial" w:hAnsi="Arial" w:cs="Arial"/>
          <w:b/>
        </w:rPr>
        <w:tab/>
        <w:t>Gejala Diabetes Melitus</w:t>
      </w:r>
    </w:p>
    <w:p w:rsidR="00F655DE" w:rsidRPr="004E1597" w:rsidRDefault="00F655DE" w:rsidP="00F655DE">
      <w:pPr>
        <w:pStyle w:val="NoSpacing"/>
        <w:spacing w:line="360" w:lineRule="auto"/>
        <w:ind w:firstLine="720"/>
        <w:jc w:val="both"/>
        <w:rPr>
          <w:rFonts w:ascii="Arial" w:hAnsi="Arial" w:cs="Arial"/>
          <w:b/>
        </w:rPr>
      </w:pPr>
      <w:r w:rsidRPr="004E1597">
        <w:rPr>
          <w:rFonts w:ascii="Arial" w:hAnsi="Arial" w:cs="Arial"/>
        </w:rPr>
        <w:t>Gejala umum yang timbul pada penderita Diabetes Melitus diantaranya sering buang air (Poliuria) dan terdapat gula pada air seninya (Glukosuria) yang merupakan efek langsung kadar glukosa darah yang tinggi (melewati ambang batas ginjal). Poliuria mengakibatkan penderita merasa haus yang berlebihan sehingga banyak minum (Polidipsia). Poliur</w:t>
      </w:r>
      <w:r>
        <w:rPr>
          <w:rFonts w:ascii="Arial" w:hAnsi="Arial" w:cs="Arial"/>
        </w:rPr>
        <w:t>ia juga mengakibatkan (Polifagi) sering lapar</w:t>
      </w:r>
      <w:r w:rsidRPr="004E1597">
        <w:rPr>
          <w:rFonts w:ascii="Arial" w:hAnsi="Arial" w:cs="Arial"/>
        </w:rPr>
        <w:t>, kadar glukosa darah yang tinggi pada penderita diabetes mellitus tidak sepenuhnya diserap oleh sel-sel jaringan tubuh. Penderita akan kekurangan energy, mudah lelah dan berat badan terus menurun. (Purwatresna, 2012)</w:t>
      </w:r>
    </w:p>
    <w:p w:rsidR="00F655DE" w:rsidRPr="004E1597" w:rsidRDefault="00F655DE" w:rsidP="00F655DE">
      <w:pPr>
        <w:pStyle w:val="NoSpacing"/>
        <w:spacing w:before="120" w:line="360" w:lineRule="auto"/>
        <w:jc w:val="both"/>
        <w:rPr>
          <w:rFonts w:ascii="Arial" w:hAnsi="Arial" w:cs="Arial"/>
          <w:b/>
        </w:rPr>
      </w:pPr>
      <w:r w:rsidRPr="004E1597">
        <w:rPr>
          <w:rFonts w:ascii="Arial" w:hAnsi="Arial" w:cs="Arial"/>
          <w:b/>
        </w:rPr>
        <w:t>2.1.3</w:t>
      </w:r>
      <w:r w:rsidRPr="004E1597">
        <w:rPr>
          <w:rFonts w:ascii="Arial" w:hAnsi="Arial" w:cs="Arial"/>
          <w:b/>
        </w:rPr>
        <w:tab/>
        <w:t>Diagnosis Diabetes Melitus</w:t>
      </w:r>
    </w:p>
    <w:p w:rsidR="00F655DE" w:rsidRPr="004E1597" w:rsidRDefault="00F655DE" w:rsidP="00F655DE">
      <w:pPr>
        <w:pStyle w:val="NoSpacing"/>
        <w:spacing w:line="360" w:lineRule="auto"/>
        <w:ind w:firstLine="720"/>
        <w:jc w:val="both"/>
        <w:rPr>
          <w:rFonts w:ascii="Arial" w:hAnsi="Arial" w:cs="Arial"/>
        </w:rPr>
      </w:pPr>
      <w:r w:rsidRPr="004E1597">
        <w:rPr>
          <w:rFonts w:ascii="Arial" w:hAnsi="Arial" w:cs="Arial"/>
        </w:rPr>
        <w:t>Diabetes Melitus dapat didiagnosis dengan cara sebagai berikut (Dalimartha, 2006):</w:t>
      </w:r>
    </w:p>
    <w:p w:rsidR="00F655DE" w:rsidRPr="004E1597" w:rsidRDefault="00F655DE" w:rsidP="00F655DE">
      <w:pPr>
        <w:pStyle w:val="NoSpacing"/>
        <w:numPr>
          <w:ilvl w:val="0"/>
          <w:numId w:val="14"/>
        </w:numPr>
        <w:spacing w:line="360" w:lineRule="auto"/>
        <w:ind w:left="426" w:hanging="426"/>
        <w:jc w:val="both"/>
        <w:rPr>
          <w:rFonts w:ascii="Arial" w:hAnsi="Arial" w:cs="Arial"/>
        </w:rPr>
      </w:pPr>
      <w:r>
        <w:rPr>
          <w:rFonts w:ascii="Arial" w:hAnsi="Arial" w:cs="Arial"/>
        </w:rPr>
        <w:t>S</w:t>
      </w:r>
      <w:r w:rsidRPr="004E1597">
        <w:rPr>
          <w:rFonts w:ascii="Arial" w:hAnsi="Arial" w:cs="Arial"/>
        </w:rPr>
        <w:t xml:space="preserve">eseorang dikatakan penderita Diabetes Melitus jika kadar glukosa darah ketika puasa &gt; 120 </w:t>
      </w:r>
      <w:r>
        <w:rPr>
          <w:rFonts w:ascii="Arial" w:hAnsi="Arial" w:cs="Arial"/>
        </w:rPr>
        <w:t>mg</w:t>
      </w:r>
      <w:r w:rsidRPr="004E1597">
        <w:rPr>
          <w:rFonts w:ascii="Arial" w:hAnsi="Arial" w:cs="Arial"/>
        </w:rPr>
        <w:t xml:space="preserve">/dl atau memiliki kadar glukosa darah 200 </w:t>
      </w:r>
      <w:r>
        <w:rPr>
          <w:rFonts w:ascii="Arial" w:hAnsi="Arial" w:cs="Arial"/>
        </w:rPr>
        <w:t>mg</w:t>
      </w:r>
      <w:r w:rsidRPr="004E1597">
        <w:rPr>
          <w:rFonts w:ascii="Arial" w:hAnsi="Arial" w:cs="Arial"/>
        </w:rPr>
        <w:t>/dl (2  jam setelah minum larutan yang mengandung glukosa 75 gram).</w:t>
      </w:r>
    </w:p>
    <w:p w:rsidR="00F655DE" w:rsidRPr="004E1597" w:rsidRDefault="00F655DE" w:rsidP="00F655DE">
      <w:pPr>
        <w:pStyle w:val="NoSpacing"/>
        <w:numPr>
          <w:ilvl w:val="0"/>
          <w:numId w:val="14"/>
        </w:numPr>
        <w:spacing w:line="360" w:lineRule="auto"/>
        <w:ind w:left="426" w:hanging="426"/>
        <w:jc w:val="both"/>
        <w:rPr>
          <w:rFonts w:ascii="Arial" w:hAnsi="Arial" w:cs="Arial"/>
          <w:b/>
        </w:rPr>
      </w:pPr>
      <w:r w:rsidRPr="004E1597">
        <w:rPr>
          <w:rFonts w:ascii="Arial" w:hAnsi="Arial" w:cs="Arial"/>
        </w:rPr>
        <w:t xml:space="preserve">Seseorang dikatakan terganggung toleransi glukosanya, jika kadar glukosa darah ketika puasa 100 – 125 </w:t>
      </w:r>
      <w:r>
        <w:rPr>
          <w:rFonts w:ascii="Arial" w:hAnsi="Arial" w:cs="Arial"/>
        </w:rPr>
        <w:t>mg</w:t>
      </w:r>
      <w:r w:rsidRPr="004E1597">
        <w:rPr>
          <w:rFonts w:ascii="Arial" w:hAnsi="Arial" w:cs="Arial"/>
        </w:rPr>
        <w:t xml:space="preserve">/dl atau memiliki kadar glukosa darah 140 – 199 </w:t>
      </w:r>
      <w:r>
        <w:rPr>
          <w:rFonts w:ascii="Arial" w:hAnsi="Arial" w:cs="Arial"/>
        </w:rPr>
        <w:t>mg</w:t>
      </w:r>
      <w:r w:rsidRPr="004E1597">
        <w:rPr>
          <w:rFonts w:ascii="Arial" w:hAnsi="Arial" w:cs="Arial"/>
        </w:rPr>
        <w:t>/dl (2  jam setelah minum larutan yang mengandung glukosa 75 gram).</w:t>
      </w:r>
    </w:p>
    <w:p w:rsidR="00F655DE" w:rsidRPr="00707968" w:rsidRDefault="00F655DE" w:rsidP="00F655DE">
      <w:pPr>
        <w:pStyle w:val="NoSpacing"/>
        <w:numPr>
          <w:ilvl w:val="0"/>
          <w:numId w:val="14"/>
        </w:numPr>
        <w:spacing w:line="360" w:lineRule="auto"/>
        <w:ind w:left="426" w:hanging="426"/>
        <w:jc w:val="both"/>
        <w:rPr>
          <w:rFonts w:ascii="Arial" w:hAnsi="Arial" w:cs="Arial"/>
          <w:b/>
        </w:rPr>
      </w:pPr>
      <w:r w:rsidRPr="004E1597">
        <w:rPr>
          <w:rFonts w:ascii="Arial" w:hAnsi="Arial" w:cs="Arial"/>
        </w:rPr>
        <w:t xml:space="preserve">Seseorang dikatakan normal (tidak menderita diabetes mellitus), jika kadar glukosa darah ketika puasa &lt; 110 </w:t>
      </w:r>
      <w:r>
        <w:rPr>
          <w:rFonts w:ascii="Arial" w:hAnsi="Arial" w:cs="Arial"/>
        </w:rPr>
        <w:t>mg</w:t>
      </w:r>
      <w:r w:rsidRPr="004E1597">
        <w:rPr>
          <w:rFonts w:ascii="Arial" w:hAnsi="Arial" w:cs="Arial"/>
        </w:rPr>
        <w:t xml:space="preserve">/dl dan kadar glukosa darah 2 jam setelah makan ≤ 140 </w:t>
      </w:r>
      <w:r>
        <w:rPr>
          <w:rFonts w:ascii="Arial" w:hAnsi="Arial" w:cs="Arial"/>
        </w:rPr>
        <w:t>mg</w:t>
      </w:r>
      <w:r w:rsidRPr="004E1597">
        <w:rPr>
          <w:rFonts w:ascii="Arial" w:hAnsi="Arial" w:cs="Arial"/>
        </w:rPr>
        <w:t>/dl.</w:t>
      </w:r>
    </w:p>
    <w:p w:rsidR="00F655DE" w:rsidRDefault="00F655DE" w:rsidP="00F655DE">
      <w:pPr>
        <w:pStyle w:val="NoSpacing"/>
        <w:spacing w:line="360" w:lineRule="auto"/>
        <w:jc w:val="both"/>
        <w:rPr>
          <w:rFonts w:ascii="Arial" w:hAnsi="Arial" w:cs="Arial"/>
        </w:rPr>
      </w:pPr>
    </w:p>
    <w:p w:rsidR="00F655DE" w:rsidRDefault="00F655DE" w:rsidP="00F655DE">
      <w:pPr>
        <w:pStyle w:val="NoSpacing"/>
        <w:spacing w:line="360" w:lineRule="auto"/>
        <w:jc w:val="both"/>
        <w:rPr>
          <w:rFonts w:ascii="Arial" w:hAnsi="Arial" w:cs="Arial"/>
        </w:rPr>
      </w:pPr>
    </w:p>
    <w:p w:rsidR="00F655DE" w:rsidRPr="004E1597" w:rsidRDefault="00F655DE" w:rsidP="00F655DE">
      <w:pPr>
        <w:pStyle w:val="NoSpacing"/>
        <w:spacing w:line="360" w:lineRule="auto"/>
        <w:jc w:val="both"/>
        <w:rPr>
          <w:rFonts w:ascii="Arial" w:hAnsi="Arial" w:cs="Arial"/>
          <w:b/>
        </w:rPr>
      </w:pPr>
    </w:p>
    <w:p w:rsidR="00F655DE" w:rsidRPr="004E1597" w:rsidRDefault="00F655DE" w:rsidP="00F655DE">
      <w:pPr>
        <w:pStyle w:val="NoSpacing"/>
        <w:spacing w:before="240" w:line="360" w:lineRule="auto"/>
        <w:jc w:val="both"/>
        <w:rPr>
          <w:rFonts w:ascii="Arial" w:hAnsi="Arial" w:cs="Arial"/>
          <w:b/>
        </w:rPr>
      </w:pPr>
      <w:r w:rsidRPr="004E1597">
        <w:rPr>
          <w:rFonts w:ascii="Arial" w:hAnsi="Arial" w:cs="Arial"/>
          <w:b/>
        </w:rPr>
        <w:t>2.1.4</w:t>
      </w:r>
      <w:r w:rsidRPr="004E1597">
        <w:rPr>
          <w:rFonts w:ascii="Arial" w:hAnsi="Arial" w:cs="Arial"/>
          <w:b/>
        </w:rPr>
        <w:tab/>
        <w:t xml:space="preserve">Tipe Diabetes Melitus </w:t>
      </w:r>
    </w:p>
    <w:p w:rsidR="00F655DE" w:rsidRPr="004E1597" w:rsidRDefault="00F655DE" w:rsidP="00F655DE">
      <w:pPr>
        <w:pStyle w:val="NoSpacing"/>
        <w:spacing w:line="360" w:lineRule="auto"/>
        <w:ind w:firstLine="720"/>
        <w:jc w:val="both"/>
        <w:rPr>
          <w:rFonts w:ascii="Arial" w:hAnsi="Arial" w:cs="Arial"/>
        </w:rPr>
      </w:pPr>
      <w:r w:rsidRPr="004E1597">
        <w:rPr>
          <w:rFonts w:ascii="Arial" w:hAnsi="Arial" w:cs="Arial"/>
        </w:rPr>
        <w:t>Ada 3 jenis tipe Diabetes mellitus (Ulya, 2012):</w:t>
      </w:r>
    </w:p>
    <w:p w:rsidR="00F655DE" w:rsidRPr="00675BE1" w:rsidRDefault="00F655DE" w:rsidP="00F655DE">
      <w:pPr>
        <w:pStyle w:val="ListParagraph"/>
        <w:numPr>
          <w:ilvl w:val="0"/>
          <w:numId w:val="31"/>
        </w:numPr>
        <w:autoSpaceDE w:val="0"/>
        <w:autoSpaceDN w:val="0"/>
        <w:adjustRightInd w:val="0"/>
        <w:spacing w:after="0" w:line="360" w:lineRule="auto"/>
        <w:ind w:left="426" w:hanging="426"/>
        <w:jc w:val="both"/>
        <w:rPr>
          <w:rFonts w:ascii="Arial" w:hAnsi="Arial" w:cs="Arial"/>
        </w:rPr>
      </w:pPr>
      <w:r w:rsidRPr="00675BE1">
        <w:rPr>
          <w:rFonts w:ascii="Arial" w:hAnsi="Arial" w:cs="Arial"/>
        </w:rPr>
        <w:t>Diabetes Melitus Tipe I (</w:t>
      </w:r>
      <w:r w:rsidRPr="00675BE1">
        <w:rPr>
          <w:rFonts w:ascii="Arial" w:hAnsi="Arial" w:cs="Arial"/>
          <w:i/>
          <w:iCs/>
        </w:rPr>
        <w:t>insulin dependent diabetes melitus=IDDM</w:t>
      </w:r>
      <w:r w:rsidRPr="00675BE1">
        <w:rPr>
          <w:rFonts w:ascii="Arial" w:hAnsi="Arial" w:cs="Arial"/>
        </w:rPr>
        <w:t>)</w:t>
      </w:r>
    </w:p>
    <w:p w:rsidR="00F655DE" w:rsidRPr="004E1597" w:rsidRDefault="00F655DE" w:rsidP="00F655DE">
      <w:pPr>
        <w:autoSpaceDE w:val="0"/>
        <w:autoSpaceDN w:val="0"/>
        <w:adjustRightInd w:val="0"/>
        <w:spacing w:line="360" w:lineRule="auto"/>
        <w:ind w:firstLine="426"/>
        <w:jc w:val="both"/>
        <w:rPr>
          <w:rFonts w:ascii="Arial" w:hAnsi="Arial" w:cs="Arial"/>
          <w:b/>
        </w:rPr>
      </w:pPr>
      <w:r w:rsidRPr="004E1597">
        <w:rPr>
          <w:rFonts w:ascii="Arial" w:hAnsi="Arial" w:cs="Arial"/>
        </w:rPr>
        <w:t>Diabetes melitus tipe I (</w:t>
      </w:r>
      <w:r w:rsidRPr="004E1597">
        <w:rPr>
          <w:rFonts w:ascii="Arial" w:hAnsi="Arial" w:cs="Arial"/>
          <w:i/>
          <w:iCs/>
        </w:rPr>
        <w:t xml:space="preserve">insulin dependent diabetes </w:t>
      </w:r>
      <w:r>
        <w:rPr>
          <w:rFonts w:ascii="Arial" w:hAnsi="Arial" w:cs="Arial"/>
          <w:i/>
          <w:iCs/>
        </w:rPr>
        <w:t xml:space="preserve">mellitus </w:t>
      </w:r>
      <w:r w:rsidRPr="004E1597">
        <w:rPr>
          <w:rFonts w:ascii="Arial" w:hAnsi="Arial" w:cs="Arial"/>
          <w:i/>
          <w:iCs/>
        </w:rPr>
        <w:t>=IDDM</w:t>
      </w:r>
      <w:r w:rsidRPr="004E1597">
        <w:rPr>
          <w:rFonts w:ascii="Arial" w:hAnsi="Arial" w:cs="Arial"/>
        </w:rPr>
        <w:t>)adalah tipe diabetes yang disebabkan sel pankreas yang menghasilkan insulin mengalami kerusakan. Akibatnya, sel-sel β pada pankreas tidak dapat mensekresi insulin atau jika dapat mensekresi insulin, hanya dalam jumlah kecil.Kerusakan pada sel-sel β pada pankreas disebabkan oleh peradangan pada pankreas (pankreatitis) yang dapat disebabkan oleh infeksi virus atau akibat endapan besi pada pankreas (hemokromatosis atau hemosiderosis).Akibat sel-sel β pada pankreas tidak dapat membentuk insulin maka penderita tipe I ini selalu tergantung pada insulin. Tipe ini paling banyak menyerang  orang muda di bawah umur 30 tahun. Kadang-kadang tipe ini juga dapat menyerang segala umur.Gejala diabetes melitus tipe I dapat berkembang secara cepat dalam waktu satu minggu atau beberapa bulan.</w:t>
      </w:r>
    </w:p>
    <w:p w:rsidR="00F655DE" w:rsidRPr="00675BE1" w:rsidRDefault="00F655DE" w:rsidP="00F655DE">
      <w:pPr>
        <w:pStyle w:val="ListParagraph"/>
        <w:numPr>
          <w:ilvl w:val="0"/>
          <w:numId w:val="31"/>
        </w:numPr>
        <w:autoSpaceDE w:val="0"/>
        <w:autoSpaceDN w:val="0"/>
        <w:adjustRightInd w:val="0"/>
        <w:spacing w:before="240" w:after="0" w:line="360" w:lineRule="auto"/>
        <w:ind w:left="426" w:hanging="426"/>
        <w:jc w:val="both"/>
        <w:rPr>
          <w:rFonts w:ascii="Arial" w:hAnsi="Arial" w:cs="Arial"/>
        </w:rPr>
      </w:pPr>
      <w:r w:rsidRPr="00675BE1">
        <w:rPr>
          <w:rFonts w:ascii="Arial" w:hAnsi="Arial" w:cs="Arial"/>
        </w:rPr>
        <w:t>Diabetes Melitus Tipe II (</w:t>
      </w:r>
      <w:r w:rsidRPr="00675BE1">
        <w:rPr>
          <w:rFonts w:ascii="Arial" w:hAnsi="Arial" w:cs="Arial"/>
          <w:i/>
          <w:iCs/>
        </w:rPr>
        <w:t>non-insulin dependent diabetes melitus = NDDM</w:t>
      </w:r>
      <w:r w:rsidRPr="00675BE1">
        <w:rPr>
          <w:rFonts w:ascii="Arial" w:hAnsi="Arial" w:cs="Arial"/>
        </w:rPr>
        <w:t>)</w:t>
      </w:r>
    </w:p>
    <w:p w:rsidR="00F655DE" w:rsidRPr="009F4C92" w:rsidRDefault="00F655DE" w:rsidP="00F655DE">
      <w:pPr>
        <w:autoSpaceDE w:val="0"/>
        <w:autoSpaceDN w:val="0"/>
        <w:adjustRightInd w:val="0"/>
        <w:spacing w:line="360" w:lineRule="auto"/>
        <w:ind w:firstLine="426"/>
        <w:jc w:val="both"/>
        <w:rPr>
          <w:rFonts w:ascii="Arial" w:hAnsi="Arial" w:cs="Arial"/>
        </w:rPr>
      </w:pPr>
      <w:r w:rsidRPr="004E1597">
        <w:rPr>
          <w:rFonts w:ascii="Arial" w:hAnsi="Arial" w:cs="Arial"/>
        </w:rPr>
        <w:t>Diabetes melitus tipe II (</w:t>
      </w:r>
      <w:r w:rsidRPr="004E1597">
        <w:rPr>
          <w:rFonts w:ascii="Arial" w:hAnsi="Arial" w:cs="Arial"/>
          <w:i/>
          <w:iCs/>
        </w:rPr>
        <w:t>non-insulin dependent diabetes melitus = NDDM</w:t>
      </w:r>
      <w:r w:rsidRPr="004E1597">
        <w:rPr>
          <w:rFonts w:ascii="Arial" w:hAnsi="Arial" w:cs="Arial"/>
        </w:rPr>
        <w:t>) adalah tipe II sel sel β pancreas yang tidak rusak, walaupun mungkin hanya terdapat sedikit yang normal sehingga masih bisa mensekresi insulin, tetapi dalam jumlah kecil sehingga tidak cukup untuk memenuhi kebutuhan tubuh. Biasanya, penderita tipe ini adalah orang dewasa gemuk di atas 40 tahun, tetapi kadang-kadang juga menyerang segala umur.Biasanya, penderitanya mempunyai anggota keluarga yang juga menderita diabetes. Sifat dari gen yang menyebabkan diabetes tipe ini belum diketahui. Sekitar 25% penderita diabetes tipe II mempunyai riwayat penyakit keluarga.Gejala diabetes tipe II lebih bertingkat dan tidak muncul selama bertahun-tahun setelah serangan penyakit.Dari hasil penelitian, penderita diabetes melitus tipe II sebesar 90– 95% dari kasus diabetes melitus yang ada.</w:t>
      </w:r>
    </w:p>
    <w:p w:rsidR="00F655DE" w:rsidRPr="009F4C92" w:rsidRDefault="00F655DE" w:rsidP="00F655DE">
      <w:pPr>
        <w:pStyle w:val="ListParagraph"/>
        <w:numPr>
          <w:ilvl w:val="0"/>
          <w:numId w:val="31"/>
        </w:numPr>
        <w:autoSpaceDE w:val="0"/>
        <w:autoSpaceDN w:val="0"/>
        <w:adjustRightInd w:val="0"/>
        <w:spacing w:before="240" w:after="0" w:line="360" w:lineRule="auto"/>
        <w:ind w:left="426" w:hanging="426"/>
        <w:jc w:val="both"/>
        <w:rPr>
          <w:rFonts w:ascii="Arial" w:hAnsi="Arial" w:cs="Arial"/>
        </w:rPr>
      </w:pPr>
      <w:r w:rsidRPr="009F4C92">
        <w:rPr>
          <w:rFonts w:ascii="Arial" w:hAnsi="Arial" w:cs="Arial"/>
        </w:rPr>
        <w:t xml:space="preserve">Diabetes Melitus Gestasional </w:t>
      </w:r>
    </w:p>
    <w:p w:rsidR="00F655DE" w:rsidRDefault="00F655DE" w:rsidP="00F655DE">
      <w:pPr>
        <w:autoSpaceDE w:val="0"/>
        <w:autoSpaceDN w:val="0"/>
        <w:adjustRightInd w:val="0"/>
        <w:spacing w:line="360" w:lineRule="auto"/>
        <w:ind w:firstLine="426"/>
        <w:jc w:val="both"/>
        <w:rPr>
          <w:rFonts w:ascii="Arial" w:hAnsi="Arial" w:cs="Arial"/>
        </w:rPr>
      </w:pPr>
      <w:r w:rsidRPr="004E1597">
        <w:rPr>
          <w:rFonts w:ascii="Arial" w:hAnsi="Arial" w:cs="Arial"/>
        </w:rPr>
        <w:t xml:space="preserve">Diabetes Melitus gestasional adalah seseorang yang baru menderita penyakit diabetes melitus ketika hamil. Sebelumnya, kadar glukosa darah selalu normal </w:t>
      </w:r>
      <w:r>
        <w:rPr>
          <w:rFonts w:ascii="Arial" w:hAnsi="Arial" w:cs="Arial"/>
        </w:rPr>
        <w:t xml:space="preserve">Diabetes melitus gestasional </w:t>
      </w:r>
      <w:r w:rsidRPr="004E1597">
        <w:rPr>
          <w:rFonts w:ascii="Arial" w:hAnsi="Arial" w:cs="Arial"/>
        </w:rPr>
        <w:t xml:space="preserve">merupakan jenis </w:t>
      </w:r>
      <w:r w:rsidRPr="004E1597">
        <w:rPr>
          <w:rFonts w:ascii="Arial" w:hAnsi="Arial" w:cs="Arial"/>
          <w:i/>
          <w:iCs/>
        </w:rPr>
        <w:t>non-insulindependent</w:t>
      </w:r>
      <w:r w:rsidRPr="004E1597">
        <w:rPr>
          <w:rFonts w:ascii="Arial" w:hAnsi="Arial" w:cs="Arial"/>
        </w:rPr>
        <w:t>,</w:t>
      </w:r>
    </w:p>
    <w:p w:rsidR="00F655DE" w:rsidRPr="004E1597" w:rsidRDefault="00F655DE" w:rsidP="00F655DE">
      <w:pPr>
        <w:autoSpaceDE w:val="0"/>
        <w:autoSpaceDN w:val="0"/>
        <w:adjustRightInd w:val="0"/>
        <w:spacing w:line="360" w:lineRule="auto"/>
        <w:jc w:val="both"/>
        <w:rPr>
          <w:rFonts w:ascii="Arial" w:hAnsi="Arial" w:cs="Arial"/>
        </w:rPr>
      </w:pPr>
      <w:r w:rsidRPr="004E1597">
        <w:rPr>
          <w:rFonts w:ascii="Arial" w:hAnsi="Arial" w:cs="Arial"/>
        </w:rPr>
        <w:t>Diabetes melitus gestasional bisa pula dideteksi pertama kali selama kehamilan namun setelah melahirkan kadar glukosa darah normal kembali. Diagnosis diabetes melitus pada kehamilan harus menyiagakan dokter atau ahli kebidanan dan penyakit kandungan karena beresiko tinggi terhadap kehamilan dan kebutuhan sesudah melahirkan akan penilaian ulang serta pengklasifikasian lebih tepat jenis dan keparahan intoleransi glukosa dan memperkirakan perkembangan berikutnya menjadi diabetes klinis.</w:t>
      </w:r>
    </w:p>
    <w:p w:rsidR="00F655DE" w:rsidRPr="004E1597" w:rsidRDefault="00F655DE" w:rsidP="00F655DE">
      <w:pPr>
        <w:autoSpaceDE w:val="0"/>
        <w:autoSpaceDN w:val="0"/>
        <w:adjustRightInd w:val="0"/>
        <w:spacing w:line="360" w:lineRule="auto"/>
        <w:ind w:firstLine="720"/>
        <w:jc w:val="both"/>
        <w:rPr>
          <w:rFonts w:ascii="Arial" w:hAnsi="Arial" w:cs="Arial"/>
          <w:bCs/>
        </w:rPr>
      </w:pPr>
      <w:r w:rsidRPr="004E1597">
        <w:rPr>
          <w:rFonts w:ascii="Arial" w:hAnsi="Arial" w:cs="Arial"/>
          <w:bCs/>
        </w:rPr>
        <w:t>Kriteria diagnosa diabetes melitus karena malnutrisi atau MRDM (</w:t>
      </w:r>
      <w:r w:rsidRPr="004E1597">
        <w:rPr>
          <w:rFonts w:ascii="Arial" w:hAnsi="Arial" w:cs="Arial"/>
          <w:bCs/>
          <w:i/>
        </w:rPr>
        <w:t>Malnutrition Related Diabetes Melitus</w:t>
      </w:r>
      <w:r w:rsidRPr="004E1597">
        <w:rPr>
          <w:rFonts w:ascii="Arial" w:hAnsi="Arial" w:cs="Arial"/>
          <w:bCs/>
        </w:rPr>
        <w:t>) jika ada 3 gejala dari 6 kemungkinan berikut, diabetes melitus pada usia 15 – 40 tahun, tampak gejala malnutrisi seperti misalnya badan kurus (berat badan &lt; 80% berat badan idiel), diperlukan insulin untuk regulasi diabetes melitus dan menaikkan berat badan, nyeri perut berulang, ada tanda-tanda malabsrobsi makanan, dan diduga ada klasifikasi pancreas. Golongan diabetes melitus ini banyak dijumpai pada negara negara berkembang kawasan tropis yang sebagian penduduknya masih berpendapatan perkapita rendah dan negara miskin Afrika (karena kekurangan gizi) dan sampai sekarang masih dijadikan bahan penelitian para ahli kedokteran (Tobing, 2008).</w:t>
      </w:r>
    </w:p>
    <w:p w:rsidR="00F655DE" w:rsidRPr="004E1597" w:rsidRDefault="00F655DE" w:rsidP="00F655DE">
      <w:pPr>
        <w:autoSpaceDE w:val="0"/>
        <w:autoSpaceDN w:val="0"/>
        <w:adjustRightInd w:val="0"/>
        <w:spacing w:after="120" w:line="360" w:lineRule="auto"/>
        <w:ind w:firstLine="720"/>
        <w:jc w:val="both"/>
        <w:rPr>
          <w:rFonts w:ascii="Arial" w:hAnsi="Arial" w:cs="Arial"/>
        </w:rPr>
      </w:pPr>
      <w:r w:rsidRPr="004E1597">
        <w:rPr>
          <w:rFonts w:ascii="Arial" w:hAnsi="Arial" w:cs="Arial"/>
        </w:rPr>
        <w:t xml:space="preserve">Pada diabetes melitus tipe ini disebabkan oleh berbagai kelainan genetik spesifik (kerusakan genetik sel β pankreas dan kerja insulin), gangguan fungsi eksokrin melibatkan pankreas, gangguan endokrin (akromegali, Sindrom </w:t>
      </w:r>
      <w:r w:rsidRPr="00815E9D">
        <w:rPr>
          <w:rFonts w:ascii="Arial" w:hAnsi="Arial" w:cs="Arial"/>
          <w:i/>
        </w:rPr>
        <w:t>Cushing, hipertiroidisme</w:t>
      </w:r>
      <w:r w:rsidRPr="004E1597">
        <w:rPr>
          <w:rFonts w:ascii="Arial" w:hAnsi="Arial" w:cs="Arial"/>
        </w:rPr>
        <w:t>), pengaruh obat-obatan, bahan kimia, infeksi.Epinefrin menghambat pemasukan glukosa oleh otot, sedangkan kortisol membatasi penggunaan glukosa dengan menghambat asupan ke otot, disamping itu meningkatkan produksi glukosa dengan merangsang glukogenesis (Betz, 2009).</w:t>
      </w:r>
    </w:p>
    <w:p w:rsidR="00F655DE" w:rsidRPr="004E1597" w:rsidRDefault="00F655DE" w:rsidP="00F655DE">
      <w:pPr>
        <w:autoSpaceDE w:val="0"/>
        <w:autoSpaceDN w:val="0"/>
        <w:adjustRightInd w:val="0"/>
        <w:spacing w:line="360" w:lineRule="auto"/>
        <w:ind w:left="448" w:hanging="448"/>
        <w:jc w:val="both"/>
        <w:rPr>
          <w:rFonts w:ascii="Arial" w:hAnsi="Arial" w:cs="Arial"/>
          <w:b/>
        </w:rPr>
      </w:pPr>
      <w:r w:rsidRPr="004E1597">
        <w:rPr>
          <w:rFonts w:ascii="Arial" w:hAnsi="Arial" w:cs="Arial"/>
          <w:b/>
        </w:rPr>
        <w:t>2.1.5 Terapi Diabetes Melitus</w:t>
      </w:r>
    </w:p>
    <w:p w:rsidR="00F655DE" w:rsidRDefault="00F655DE" w:rsidP="00F655DE">
      <w:pPr>
        <w:autoSpaceDE w:val="0"/>
        <w:autoSpaceDN w:val="0"/>
        <w:adjustRightInd w:val="0"/>
        <w:spacing w:line="360" w:lineRule="auto"/>
        <w:ind w:firstLine="448"/>
        <w:jc w:val="both"/>
        <w:rPr>
          <w:rFonts w:ascii="Arial" w:hAnsi="Arial" w:cs="Arial"/>
        </w:rPr>
      </w:pPr>
      <w:r w:rsidRPr="004E1597">
        <w:rPr>
          <w:rFonts w:ascii="Arial" w:hAnsi="Arial" w:cs="Arial"/>
        </w:rPr>
        <w:t>Terapi diabetes melitus pada perinsipnya bukan membuat diabetes melitus sembuh tapi bertujuan mengembalikan metabolismeglukosa dalam darah menjadi normal, sehingga penderita merasa aman dan sehat disamping mencegah atau mem</w:t>
      </w:r>
      <w:r>
        <w:rPr>
          <w:rFonts w:ascii="Arial" w:hAnsi="Arial" w:cs="Arial"/>
        </w:rPr>
        <w:t xml:space="preserve">perlambat timbulnya komplikasi, </w:t>
      </w:r>
      <w:r w:rsidRPr="004E1597">
        <w:rPr>
          <w:rFonts w:ascii="Arial" w:hAnsi="Arial" w:cs="Arial"/>
        </w:rPr>
        <w:t>dan yang lebih penting mendidik penderita dalam pengetahuan dan motivasi agar dapat merawat sendiri penyakitnya. Terapi penatalaksanaan diabetes melitus dibagi menjadi terapi primer dan terapi sekunder yang masing masing mencakup hal sebagai berikut (Mistra, 2008).</w:t>
      </w:r>
    </w:p>
    <w:p w:rsidR="00F655DE" w:rsidRPr="004E1597" w:rsidRDefault="00F655DE" w:rsidP="00F655DE">
      <w:pPr>
        <w:autoSpaceDE w:val="0"/>
        <w:autoSpaceDN w:val="0"/>
        <w:adjustRightInd w:val="0"/>
        <w:spacing w:line="360" w:lineRule="auto"/>
        <w:ind w:firstLine="448"/>
        <w:jc w:val="both"/>
        <w:rPr>
          <w:rFonts w:ascii="Arial" w:hAnsi="Arial" w:cs="Arial"/>
        </w:rPr>
      </w:pPr>
    </w:p>
    <w:p w:rsidR="00F655DE" w:rsidRDefault="00F655DE" w:rsidP="00F655DE">
      <w:pPr>
        <w:pStyle w:val="NoSpacing"/>
        <w:numPr>
          <w:ilvl w:val="3"/>
          <w:numId w:val="24"/>
        </w:numPr>
        <w:spacing w:line="360" w:lineRule="auto"/>
        <w:jc w:val="both"/>
        <w:rPr>
          <w:rFonts w:ascii="Arial" w:hAnsi="Arial" w:cs="Arial"/>
          <w:b/>
        </w:rPr>
      </w:pPr>
      <w:r w:rsidRPr="004E1597">
        <w:rPr>
          <w:rFonts w:ascii="Arial" w:hAnsi="Arial" w:cs="Arial"/>
          <w:b/>
        </w:rPr>
        <w:t>Terapi Primer.</w:t>
      </w:r>
    </w:p>
    <w:p w:rsidR="00F655DE" w:rsidRPr="0033160F" w:rsidRDefault="00F655DE" w:rsidP="00F655DE">
      <w:pPr>
        <w:pStyle w:val="NoSpacing"/>
        <w:spacing w:line="360" w:lineRule="auto"/>
        <w:ind w:firstLine="426"/>
        <w:jc w:val="both"/>
        <w:rPr>
          <w:rFonts w:ascii="Arial" w:hAnsi="Arial" w:cs="Arial"/>
          <w:b/>
        </w:rPr>
      </w:pPr>
      <w:r w:rsidRPr="0033160F">
        <w:rPr>
          <w:rFonts w:ascii="Arial" w:hAnsi="Arial" w:cs="Arial"/>
        </w:rPr>
        <w:t>Untuk memperkecil resiko makin parahnya penyakit dan menurunkan resiko komplikasi diabetes melitus sejak awal kemungkinan timbulnya komplikasi kronis harus dicegah(Tobing, 2008).Hal utama dalam mengelola penyakit diabetes melitus selalu berkenaan dengan pola makan, latihan jasmani dan pola hidup(Mistra, 2008).</w:t>
      </w:r>
    </w:p>
    <w:p w:rsidR="00F655DE" w:rsidRPr="004E1597" w:rsidRDefault="00F655DE" w:rsidP="00F655DE">
      <w:pPr>
        <w:pStyle w:val="ListParagraph"/>
        <w:numPr>
          <w:ilvl w:val="0"/>
          <w:numId w:val="23"/>
        </w:numPr>
        <w:autoSpaceDE w:val="0"/>
        <w:autoSpaceDN w:val="0"/>
        <w:adjustRightInd w:val="0"/>
        <w:spacing w:before="240" w:after="200" w:line="360" w:lineRule="auto"/>
        <w:ind w:left="426" w:hanging="426"/>
        <w:jc w:val="both"/>
        <w:rPr>
          <w:rFonts w:ascii="Arial" w:hAnsi="Arial" w:cs="Arial"/>
          <w:b/>
        </w:rPr>
      </w:pPr>
      <w:r w:rsidRPr="004E1597">
        <w:rPr>
          <w:rFonts w:ascii="Arial" w:hAnsi="Arial" w:cs="Arial"/>
          <w:b/>
        </w:rPr>
        <w:t>Diet</w:t>
      </w:r>
    </w:p>
    <w:p w:rsidR="00F655DE" w:rsidRPr="004E1597" w:rsidRDefault="00F655DE" w:rsidP="00F655DE">
      <w:pPr>
        <w:pStyle w:val="ListParagraph"/>
        <w:autoSpaceDE w:val="0"/>
        <w:autoSpaceDN w:val="0"/>
        <w:adjustRightInd w:val="0"/>
        <w:spacing w:after="0" w:line="360" w:lineRule="auto"/>
        <w:ind w:left="0" w:firstLine="426"/>
        <w:jc w:val="both"/>
        <w:rPr>
          <w:rFonts w:ascii="Arial" w:hAnsi="Arial" w:cs="Arial"/>
          <w:lang w:val="en-US"/>
        </w:rPr>
      </w:pPr>
      <w:r w:rsidRPr="004E1597">
        <w:rPr>
          <w:rFonts w:ascii="Arial" w:hAnsi="Arial" w:cs="Arial"/>
        </w:rPr>
        <w:t>Terapi nutrisi direkomendasikan bagi semua penderita diabetes melitus. Untuk pasien dengan diabetes  tipe I fokus pengaturan insulin, dengan keseimbangan diet untuk mencapai dan memelihara berat badan.  P</w:t>
      </w:r>
      <w:r w:rsidRPr="004E1597">
        <w:rPr>
          <w:rFonts w:ascii="Arial" w:hAnsi="Arial" w:cs="Arial"/>
          <w:lang w:val="en-US"/>
        </w:rPr>
        <w:t>enderita</w:t>
      </w:r>
      <w:r w:rsidRPr="004E1597">
        <w:rPr>
          <w:rFonts w:ascii="Arial" w:hAnsi="Arial" w:cs="Arial"/>
        </w:rPr>
        <w:t xml:space="preserve"> tipe II sering membutuhkan kalori untuk membatasi kehilangan berat badan. </w:t>
      </w:r>
      <w:r w:rsidRPr="004E1597">
        <w:rPr>
          <w:rFonts w:ascii="Arial" w:hAnsi="Arial" w:cs="Arial"/>
          <w:i/>
        </w:rPr>
        <w:t>Indek glikemik pangan</w:t>
      </w:r>
      <w:r w:rsidRPr="004E1597">
        <w:rPr>
          <w:rFonts w:ascii="Arial" w:hAnsi="Arial" w:cs="Arial"/>
        </w:rPr>
        <w:t xml:space="preserve"> (</w:t>
      </w:r>
      <w:r w:rsidRPr="004E1597">
        <w:rPr>
          <w:rFonts w:ascii="Arial" w:hAnsi="Arial" w:cs="Arial"/>
          <w:i/>
        </w:rPr>
        <w:t>IGP</w:t>
      </w:r>
      <w:r w:rsidRPr="004E1597">
        <w:rPr>
          <w:rFonts w:ascii="Arial" w:hAnsi="Arial" w:cs="Arial"/>
        </w:rPr>
        <w:t>) adalah tingkatan makanan yang perpengaruh terhadap kadar glukosa darah dengan kisaran 0 – 100. Indek ini merupakan ukuran seberapa banyak kenaikan kadar gula darah seseorang dalam 2-3 jam setelah mengkonsumsi makanan (Ruslianti, 2008). Makanan yang mengandung karbohidrat tinggi terutama karbohidrat yang mudah dipecah menyebabkan peningkatan kadar glukosa darah yang tinggi, sedangkan karbohidrat komplek pada umumnya lebih lambat dicerna untuk menghasilkan glukosa, sehingga indek glikemik pangan lebih rendah dari karbohidrat sederhana. Bagi penderita diabetes dianjurkan memilih jenis dan jumlah karbohidrat yang tepat untuk mengendalikan kadar gula darahnya, sehingga tingkat kadar glukosa darah dapat terkontrol dalam batas aman(Mistra, 2008).</w:t>
      </w:r>
    </w:p>
    <w:p w:rsidR="00F655DE" w:rsidRPr="004E1597" w:rsidRDefault="00F655DE" w:rsidP="00F655DE">
      <w:pPr>
        <w:pStyle w:val="NoSpacing"/>
        <w:numPr>
          <w:ilvl w:val="0"/>
          <w:numId w:val="23"/>
        </w:numPr>
        <w:spacing w:before="240" w:line="360" w:lineRule="auto"/>
        <w:ind w:left="426" w:hanging="426"/>
        <w:jc w:val="both"/>
        <w:rPr>
          <w:rFonts w:ascii="Arial" w:hAnsi="Arial" w:cs="Arial"/>
          <w:b/>
        </w:rPr>
      </w:pPr>
      <w:r w:rsidRPr="004E1597">
        <w:rPr>
          <w:rFonts w:ascii="Arial" w:hAnsi="Arial" w:cs="Arial"/>
          <w:b/>
        </w:rPr>
        <w:t>Olahraga Teratur</w:t>
      </w:r>
    </w:p>
    <w:p w:rsidR="00F655DE" w:rsidRPr="004E1597" w:rsidRDefault="00F655DE" w:rsidP="00F655DE">
      <w:pPr>
        <w:pStyle w:val="NoSpacing"/>
        <w:spacing w:line="360" w:lineRule="auto"/>
        <w:ind w:firstLine="426"/>
        <w:jc w:val="both"/>
        <w:rPr>
          <w:rFonts w:ascii="Arial" w:hAnsi="Arial" w:cs="Arial"/>
        </w:rPr>
      </w:pPr>
      <w:r w:rsidRPr="004E1597">
        <w:rPr>
          <w:rFonts w:ascii="Arial" w:hAnsi="Arial" w:cs="Arial"/>
        </w:rPr>
        <w:t xml:space="preserve">Olahraga teratur merupakan hal yang harus dan perlu bagi pengidap diabetes melitus. Olahraga akan membakar lemak dan meningkatkan metabolisme jaringan serta menambah kekuatan otot, saraf dan tulang (Fox, 2010). Gerakan yang dilakukan saat olahraga memerlukan tenaga yang sumbernya dari glukosa. Olahraga teratur berarti proses pembakaran glukosa juga teratur, dengan cara ini diharapkan distribusi glukosa dari dalam darah ke otot dipercepat sehingga kelebihan glukosa dalam darah lebih terkontrol (Tobing, 2008). Program latihan olahraga bagi penderita diabetes terutama tipe IIdengan melakukan latihan gerak 150 </w:t>
      </w:r>
      <w:r>
        <w:rPr>
          <w:rFonts w:ascii="Arial" w:hAnsi="Arial" w:cs="Arial"/>
        </w:rPr>
        <w:t>t</w:t>
      </w:r>
      <w:r w:rsidRPr="004E1597">
        <w:rPr>
          <w:rFonts w:ascii="Arial" w:hAnsi="Arial" w:cs="Arial"/>
        </w:rPr>
        <w:t xml:space="preserve"> perminggu atau 30 </w:t>
      </w:r>
      <w:r>
        <w:rPr>
          <w:rFonts w:ascii="Arial" w:hAnsi="Arial" w:cs="Arial"/>
        </w:rPr>
        <w:t>t</w:t>
      </w:r>
      <w:r w:rsidRPr="004E1597">
        <w:rPr>
          <w:rFonts w:ascii="Arial" w:hAnsi="Arial" w:cs="Arial"/>
        </w:rPr>
        <w:t xml:space="preserve">lima kali seminggu. Jenis latihan tersebut adalah berjalan cepat, renang, bersepeda atau  gim (Fox, 2010). </w:t>
      </w:r>
    </w:p>
    <w:p w:rsidR="00F655DE" w:rsidRPr="004E1597" w:rsidRDefault="00F655DE" w:rsidP="00F655DE">
      <w:pPr>
        <w:pStyle w:val="ListParagraph"/>
        <w:numPr>
          <w:ilvl w:val="0"/>
          <w:numId w:val="23"/>
        </w:numPr>
        <w:autoSpaceDE w:val="0"/>
        <w:autoSpaceDN w:val="0"/>
        <w:adjustRightInd w:val="0"/>
        <w:spacing w:before="240" w:after="200" w:line="360" w:lineRule="auto"/>
        <w:ind w:left="426" w:hanging="426"/>
        <w:jc w:val="both"/>
        <w:rPr>
          <w:rFonts w:ascii="Arial" w:hAnsi="Arial" w:cs="Arial"/>
          <w:b/>
        </w:rPr>
      </w:pPr>
      <w:r w:rsidRPr="004E1597">
        <w:rPr>
          <w:rFonts w:ascii="Arial" w:hAnsi="Arial" w:cs="Arial"/>
          <w:b/>
        </w:rPr>
        <w:t>Gaya dan Sikap Hidup</w:t>
      </w:r>
    </w:p>
    <w:p w:rsidR="00F655DE" w:rsidRPr="004E1597" w:rsidRDefault="00F655DE" w:rsidP="00F655DE">
      <w:pPr>
        <w:pStyle w:val="ListParagraph"/>
        <w:autoSpaceDE w:val="0"/>
        <w:autoSpaceDN w:val="0"/>
        <w:adjustRightInd w:val="0"/>
        <w:spacing w:line="360" w:lineRule="auto"/>
        <w:ind w:left="0" w:firstLine="426"/>
        <w:jc w:val="both"/>
        <w:rPr>
          <w:rFonts w:ascii="Arial" w:hAnsi="Arial" w:cs="Arial"/>
          <w:b/>
          <w:lang w:val="en-US"/>
        </w:rPr>
      </w:pPr>
      <w:r w:rsidRPr="004E1597">
        <w:rPr>
          <w:rFonts w:ascii="Arial" w:hAnsi="Arial" w:cs="Arial"/>
        </w:rPr>
        <w:t>Hindari stress dengan gaya hidup yang lebih santai, tanamkan selalu pikiran positif agar pikiran tidak terbebani (Tobing, 2008). Hindari merokok dan</w:t>
      </w:r>
      <w:r>
        <w:rPr>
          <w:rFonts w:ascii="Arial" w:hAnsi="Arial" w:cs="Arial"/>
          <w:lang w:val="en-US"/>
        </w:rPr>
        <w:t xml:space="preserve"> mengkonsumsi</w:t>
      </w:r>
      <w:r w:rsidRPr="004E1597">
        <w:rPr>
          <w:rFonts w:ascii="Arial" w:hAnsi="Arial" w:cs="Arial"/>
        </w:rPr>
        <w:t xml:space="preserve"> alkohol untuk menghindari komplikasi pada diabetes kronik. Makan teratur dengan porsi yang cukup dan tidak berlebihan (Ruslianti, 2008)</w:t>
      </w:r>
    </w:p>
    <w:p w:rsidR="00F655DE" w:rsidRPr="004E1597" w:rsidRDefault="00F655DE" w:rsidP="00F655DE">
      <w:pPr>
        <w:pStyle w:val="Normal2"/>
        <w:numPr>
          <w:ilvl w:val="3"/>
          <w:numId w:val="24"/>
        </w:numPr>
        <w:spacing w:line="360" w:lineRule="auto"/>
        <w:jc w:val="both"/>
        <w:rPr>
          <w:rFonts w:ascii="Arial" w:hAnsi="Arial" w:cs="Arial"/>
          <w:b/>
          <w:bCs/>
          <w:sz w:val="22"/>
          <w:szCs w:val="22"/>
        </w:rPr>
      </w:pPr>
      <w:r w:rsidRPr="004E1597">
        <w:rPr>
          <w:rFonts w:ascii="Arial" w:hAnsi="Arial" w:cs="Arial"/>
          <w:b/>
          <w:bCs/>
          <w:sz w:val="22"/>
          <w:szCs w:val="22"/>
        </w:rPr>
        <w:t xml:space="preserve">Terapi Sekunder </w:t>
      </w:r>
    </w:p>
    <w:p w:rsidR="00F655DE" w:rsidRPr="004E1597" w:rsidRDefault="00F655DE" w:rsidP="00F655DE">
      <w:pPr>
        <w:pStyle w:val="Normal2"/>
        <w:spacing w:line="360" w:lineRule="auto"/>
        <w:ind w:firstLine="426"/>
        <w:jc w:val="both"/>
        <w:rPr>
          <w:rFonts w:ascii="Arial" w:hAnsi="Arial" w:cs="Arial"/>
          <w:b/>
          <w:bCs/>
          <w:sz w:val="22"/>
          <w:szCs w:val="22"/>
        </w:rPr>
      </w:pPr>
      <w:r w:rsidRPr="004E1597">
        <w:rPr>
          <w:rFonts w:ascii="Arial" w:hAnsi="Arial" w:cs="Arial"/>
          <w:sz w:val="22"/>
          <w:szCs w:val="22"/>
        </w:rPr>
        <w:t>Terapi sekunder merupakan terapi medis mengatasi diabetes melitus menggunakan obat obatan yang bersifat antidiabetes yang sering disebut obat hipoglikemik oral (OHO) digunakan untuk mengurangi kadar glukosa darah dan diberikan peroral pada penderita diabetes mellitus. Obat hipoglikemik oral hanya digunakan untuk mengobati beberapa individu dengan diabetes melitus tipe II.Cara kerja obat-obat ini menstimulasi pelepasan insulin dari sel beta pankreas atau pengambilan glukosa oleh jaringan perifer.Antidiabetik oral tidak diindikasikan  pada penderita yang cenderung mendapat ketoasidosis.</w:t>
      </w:r>
    </w:p>
    <w:p w:rsidR="00F655DE" w:rsidRPr="004E1597" w:rsidRDefault="00F655DE" w:rsidP="00F655DE">
      <w:pPr>
        <w:autoSpaceDE w:val="0"/>
        <w:autoSpaceDN w:val="0"/>
        <w:adjustRightInd w:val="0"/>
        <w:spacing w:after="120" w:line="360" w:lineRule="auto"/>
        <w:ind w:firstLine="720"/>
        <w:jc w:val="both"/>
        <w:rPr>
          <w:rFonts w:ascii="Arial" w:hAnsi="Arial" w:cs="Arial"/>
        </w:rPr>
      </w:pPr>
      <w:r w:rsidRPr="004E1597">
        <w:rPr>
          <w:rFonts w:ascii="Arial" w:hAnsi="Arial" w:cs="Arial"/>
        </w:rPr>
        <w:t>Obat-obatan peroral yang lazim digunakan untuk pengobatan diabetes melitus adalah:</w:t>
      </w:r>
    </w:p>
    <w:p w:rsidR="00F655DE" w:rsidRPr="004E1597" w:rsidRDefault="00F655DE" w:rsidP="00F655DE">
      <w:pPr>
        <w:pStyle w:val="Normal2"/>
        <w:numPr>
          <w:ilvl w:val="3"/>
          <w:numId w:val="23"/>
        </w:numPr>
        <w:spacing w:line="360" w:lineRule="auto"/>
        <w:ind w:left="426" w:hanging="426"/>
        <w:jc w:val="both"/>
        <w:rPr>
          <w:rFonts w:ascii="Arial" w:hAnsi="Arial" w:cs="Arial"/>
          <w:b/>
          <w:sz w:val="22"/>
          <w:szCs w:val="22"/>
        </w:rPr>
      </w:pPr>
      <w:r w:rsidRPr="004E1597">
        <w:rPr>
          <w:rFonts w:ascii="Arial" w:hAnsi="Arial" w:cs="Arial"/>
          <w:b/>
          <w:sz w:val="22"/>
          <w:szCs w:val="22"/>
        </w:rPr>
        <w:t>Sulfonilurea</w:t>
      </w:r>
    </w:p>
    <w:p w:rsidR="00F655DE" w:rsidRPr="004E1597" w:rsidRDefault="00F655DE" w:rsidP="00F655DE">
      <w:pPr>
        <w:pStyle w:val="Normal2"/>
        <w:spacing w:line="360" w:lineRule="auto"/>
        <w:ind w:firstLine="426"/>
        <w:jc w:val="both"/>
        <w:rPr>
          <w:rFonts w:ascii="Arial" w:hAnsi="Arial" w:cs="Arial"/>
          <w:sz w:val="22"/>
          <w:szCs w:val="22"/>
        </w:rPr>
      </w:pPr>
      <w:r w:rsidRPr="004E1597">
        <w:rPr>
          <w:rFonts w:ascii="Arial" w:hAnsi="Arial" w:cs="Arial"/>
          <w:sz w:val="22"/>
          <w:szCs w:val="22"/>
        </w:rPr>
        <w:t>Sulfonilurea banyak digunakan untuk mengobati diabetes tipe II (diabetes tidak tergantung insulin).Obat golongan sulfanilurea mempunyai efek utama meningkatkan sekresi insulin oleh sel β Langerhans di pankreas.Cara kerjanya, mengikat reseptor sulfonilurea (SUR I) di sel β, sehingga memicu depolarisasi membran sel β dan mendorong sekresi insulin.Sulfonilurea dan refaglinit menutup kanal K</w:t>
      </w:r>
      <w:r w:rsidRPr="004E1597">
        <w:rPr>
          <w:rFonts w:ascii="Arial" w:hAnsi="Arial" w:cs="Arial"/>
          <w:sz w:val="22"/>
          <w:szCs w:val="22"/>
          <w:vertAlign w:val="subscript"/>
        </w:rPr>
        <w:t>ATP.</w:t>
      </w:r>
      <w:r w:rsidRPr="004E1597">
        <w:rPr>
          <w:rFonts w:ascii="Arial" w:hAnsi="Arial" w:cs="Arial"/>
          <w:sz w:val="22"/>
          <w:szCs w:val="22"/>
        </w:rPr>
        <w:t>menyebabkan depolarisasi sel β dan meningkatkan pelepasan insulin. Efek samping yang perlu diperhatikan adalah kadar glukosa darah terlalu rendah. Glipizid dan glikazid mempunyai waktu paruh yang yang relatif singkat dan biasanya diberikan pertama sekali dalam pengobatan diabetes melitus tipe II.</w:t>
      </w:r>
    </w:p>
    <w:p w:rsidR="00F655DE" w:rsidRPr="004E1597" w:rsidRDefault="00F655DE" w:rsidP="00F655DE">
      <w:pPr>
        <w:pStyle w:val="Normal2"/>
        <w:spacing w:line="360" w:lineRule="auto"/>
        <w:ind w:firstLine="1134"/>
        <w:jc w:val="both"/>
        <w:rPr>
          <w:rFonts w:ascii="Arial" w:hAnsi="Arial" w:cs="Arial"/>
          <w:b/>
          <w:sz w:val="22"/>
          <w:szCs w:val="22"/>
        </w:rPr>
      </w:pPr>
      <w:r w:rsidRPr="004E1597">
        <w:rPr>
          <w:rFonts w:ascii="Arial" w:hAnsi="Arial" w:cs="Arial"/>
          <w:sz w:val="22"/>
          <w:szCs w:val="22"/>
        </w:rPr>
        <w:t xml:space="preserve">Akibat golongan-golongan sulfonilurea dan biasanya bersifat ringan dan hilang sendiri setelah obat dihentikan, Glibenklamid secara reaktif mempunyai efek samping yang rendah.Setelah pemberian oral diabsorbsi dengan cepat dan baik, terikat 99% pada protein plasma. Waktu paruh plasma 2,5 jam, masa kerja 15 jam, efektif dengan pemberian tunggal, dosis sehari 3,5-10,5 </w:t>
      </w:r>
      <w:r>
        <w:rPr>
          <w:rFonts w:ascii="Arial" w:hAnsi="Arial" w:cs="Arial"/>
          <w:sz w:val="22"/>
          <w:szCs w:val="22"/>
        </w:rPr>
        <w:t>mg</w:t>
      </w:r>
      <w:r w:rsidRPr="004E1597">
        <w:rPr>
          <w:rFonts w:ascii="Arial" w:hAnsi="Arial" w:cs="Arial"/>
          <w:sz w:val="22"/>
          <w:szCs w:val="22"/>
        </w:rPr>
        <w:t>. Bila pemberian dihentikan, obat akan bersih dari serum sesudah 36 jam. Glibenklamid mempunyai masa paruh 4 jam pada pemakaian akut. Tetapi pada pemakaian jangka lama &gt;12 minggu masa paruh memanjang sampai 12 jam.Karena itu dianjurkan untuk memakai obat glibenklamid 1 kali sehari. Glibenklamid menurunkan kadar glukosa darah puasa lebih besar daripada glukosa sebelum makan, masing–masing sampai 36% dan 21%. Glibenklamid mengandung tidak kurang dari 99% dan tidak lebih dari 101% C</w:t>
      </w:r>
      <w:r w:rsidRPr="004E1597">
        <w:rPr>
          <w:rFonts w:ascii="Arial" w:hAnsi="Arial" w:cs="Arial"/>
          <w:sz w:val="22"/>
          <w:szCs w:val="22"/>
          <w:vertAlign w:val="subscript"/>
        </w:rPr>
        <w:t>22</w:t>
      </w:r>
      <w:r w:rsidRPr="004E1597">
        <w:rPr>
          <w:rFonts w:ascii="Arial" w:hAnsi="Arial" w:cs="Arial"/>
          <w:sz w:val="22"/>
          <w:szCs w:val="22"/>
        </w:rPr>
        <w:t>ClN</w:t>
      </w:r>
      <w:r w:rsidRPr="004E1597">
        <w:rPr>
          <w:rFonts w:ascii="Arial" w:hAnsi="Arial" w:cs="Arial"/>
          <w:sz w:val="22"/>
          <w:szCs w:val="22"/>
          <w:vertAlign w:val="subscript"/>
        </w:rPr>
        <w:t>3</w:t>
      </w:r>
      <w:r w:rsidRPr="004E1597">
        <w:rPr>
          <w:rFonts w:ascii="Arial" w:hAnsi="Arial" w:cs="Arial"/>
          <w:sz w:val="22"/>
          <w:szCs w:val="22"/>
        </w:rPr>
        <w:t>O</w:t>
      </w:r>
      <w:r w:rsidRPr="004E1597">
        <w:rPr>
          <w:rFonts w:ascii="Arial" w:hAnsi="Arial" w:cs="Arial"/>
          <w:sz w:val="22"/>
          <w:szCs w:val="22"/>
          <w:vertAlign w:val="subscript"/>
        </w:rPr>
        <w:t>5</w:t>
      </w:r>
      <w:r w:rsidRPr="004E1597">
        <w:rPr>
          <w:rFonts w:ascii="Arial" w:hAnsi="Arial" w:cs="Arial"/>
          <w:sz w:val="22"/>
          <w:szCs w:val="22"/>
        </w:rPr>
        <w:t>S, dihitung terhadap zat yang telah dikeringkan. Pemerian: serbuk hablur putih, tidak berbau, atau hampir tidak berbau. Glibenklamid praktis tidak larut air dan dalam eter, sukar larut dalam etanol dan dalam metanol, larut dalam kloroform.Sifat khusus glibenklamid antara lain mempunyai sifat hipoglikemik yang kuat sehingga para penderita harus selalu diingatkan jangan sampai melewatkan jadwal makannya, efek hipoglikemik bertambah jika diberikan sebelum makan, serta mempunyai efek antiagregasi trombosit dan dalam batas–batas tertentu masih dapat diberikan pada penderita dengan kelainan faal hati dan ginjal.</w:t>
      </w:r>
    </w:p>
    <w:p w:rsidR="00F655DE" w:rsidRPr="004E1597" w:rsidRDefault="00F655DE" w:rsidP="00F655DE">
      <w:pPr>
        <w:pStyle w:val="ListParagraph"/>
        <w:numPr>
          <w:ilvl w:val="3"/>
          <w:numId w:val="23"/>
        </w:numPr>
        <w:autoSpaceDE w:val="0"/>
        <w:autoSpaceDN w:val="0"/>
        <w:adjustRightInd w:val="0"/>
        <w:spacing w:before="240" w:after="200" w:line="360" w:lineRule="auto"/>
        <w:ind w:left="426" w:hanging="426"/>
        <w:rPr>
          <w:rFonts w:ascii="Arial" w:hAnsi="Arial" w:cs="Arial"/>
        </w:rPr>
      </w:pPr>
      <w:r w:rsidRPr="004E1597">
        <w:rPr>
          <w:rFonts w:ascii="Arial" w:hAnsi="Arial" w:cs="Arial"/>
          <w:b/>
        </w:rPr>
        <w:t>Biguani</w:t>
      </w:r>
      <w:r w:rsidRPr="004E1597">
        <w:rPr>
          <w:rFonts w:ascii="Arial" w:hAnsi="Arial" w:cs="Arial"/>
          <w:b/>
          <w:lang w:val="en-US"/>
        </w:rPr>
        <w:t>d</w:t>
      </w:r>
    </w:p>
    <w:p w:rsidR="00F655DE" w:rsidRPr="004E1597" w:rsidRDefault="00F655DE" w:rsidP="00F655DE">
      <w:pPr>
        <w:pStyle w:val="ListParagraph"/>
        <w:autoSpaceDE w:val="0"/>
        <w:autoSpaceDN w:val="0"/>
        <w:adjustRightInd w:val="0"/>
        <w:spacing w:after="0" w:line="360" w:lineRule="auto"/>
        <w:ind w:left="0" w:firstLine="426"/>
        <w:jc w:val="both"/>
        <w:rPr>
          <w:rFonts w:ascii="Arial" w:hAnsi="Arial" w:cs="Arial"/>
          <w:lang w:val="en-US"/>
        </w:rPr>
      </w:pPr>
      <w:r w:rsidRPr="004E1597">
        <w:rPr>
          <w:rFonts w:ascii="Arial" w:hAnsi="Arial" w:cs="Arial"/>
          <w:color w:val="000000"/>
        </w:rPr>
        <w:t xml:space="preserve">Senyawa biguanid terbentuk dari dua molekul guanidin dengan kehilangan satu molekul amonia. Penyerapan biguanid oleh usus baik sekali dan obat ini dapat digunakan bersamaan dengan insulin atau sulfoniluera. Sebagian besar penderita diabetes yang gagal dengan sulfonilurea dapat ditolong dengan </w:t>
      </w:r>
      <w:r w:rsidRPr="004E1597">
        <w:rPr>
          <w:rFonts w:ascii="Arial" w:hAnsi="Arial" w:cs="Arial"/>
          <w:color w:val="000000"/>
          <w:lang w:val="en-US"/>
        </w:rPr>
        <w:t xml:space="preserve">biguanid. </w:t>
      </w:r>
      <w:r w:rsidRPr="004E1597">
        <w:rPr>
          <w:rFonts w:ascii="Arial" w:hAnsi="Arial" w:cs="Arial"/>
          <w:color w:val="000000"/>
        </w:rPr>
        <w:t>Biguanid menghasilkan rasa yang tidak enak, pahitatau seperti logam pada lidah, menghilangkan selera makan, menimbulkan rasa mual dan rasa tidak nyaman pada perut. Selain itu juga menyebabkan rasa tidak bersemangat, rasa lemah pada otot dan penurunan berat badan yang berlebihan pada sebagian orang</w:t>
      </w:r>
      <w:r w:rsidRPr="004E1597">
        <w:rPr>
          <w:rFonts w:ascii="Arial" w:hAnsi="Arial" w:cs="Arial"/>
          <w:color w:val="000000"/>
          <w:lang w:val="en-US"/>
        </w:rPr>
        <w:t>.</w:t>
      </w:r>
    </w:p>
    <w:p w:rsidR="00F655DE" w:rsidRPr="004E1597" w:rsidRDefault="00F655DE" w:rsidP="00F655DE">
      <w:pPr>
        <w:autoSpaceDE w:val="0"/>
        <w:autoSpaceDN w:val="0"/>
        <w:adjustRightInd w:val="0"/>
        <w:spacing w:line="360" w:lineRule="auto"/>
        <w:ind w:firstLine="426"/>
        <w:jc w:val="both"/>
        <w:rPr>
          <w:rFonts w:ascii="Arial" w:hAnsi="Arial" w:cs="Arial"/>
        </w:rPr>
      </w:pPr>
      <w:r w:rsidRPr="004E1597">
        <w:rPr>
          <w:rFonts w:ascii="Arial" w:hAnsi="Arial" w:cs="Arial"/>
        </w:rPr>
        <w:t>Obat-obatan kelompok biguanid adalah metformin.Obat golongan ini mempunyai efek utama mengurangi produksi glukosa hati. Mekanisme kerja obat ini adalah menstimulasi glikolisis secara langsung dalam jaringan dengan meningkatkan eliminasi glukosa dari saluran cerna dengan meningkatkan perubahan glukosa menjadi laktat oleh eritrosit dan menurunkan kadar glucagon plasma (Katzung, 2010).</w:t>
      </w:r>
    </w:p>
    <w:p w:rsidR="00F655DE" w:rsidRPr="004E1597" w:rsidRDefault="00F655DE" w:rsidP="00F655DE">
      <w:pPr>
        <w:pStyle w:val="ListParagraph"/>
        <w:numPr>
          <w:ilvl w:val="3"/>
          <w:numId w:val="23"/>
        </w:numPr>
        <w:autoSpaceDE w:val="0"/>
        <w:autoSpaceDN w:val="0"/>
        <w:adjustRightInd w:val="0"/>
        <w:spacing w:after="200" w:line="360" w:lineRule="auto"/>
        <w:ind w:left="426" w:hanging="426"/>
        <w:rPr>
          <w:rFonts w:ascii="Arial" w:hAnsi="Arial" w:cs="Arial"/>
        </w:rPr>
      </w:pPr>
      <w:r w:rsidRPr="004E1597">
        <w:rPr>
          <w:rFonts w:ascii="Arial" w:hAnsi="Arial" w:cs="Arial"/>
          <w:b/>
        </w:rPr>
        <w:t xml:space="preserve">Inhibitor </w:t>
      </w:r>
      <w:r w:rsidRPr="004E1597">
        <w:rPr>
          <w:rFonts w:ascii="Arial" w:hAnsi="Arial" w:cs="Arial"/>
          <w:b/>
          <w:lang w:val="en-US"/>
        </w:rPr>
        <w:t>A</w:t>
      </w:r>
      <w:r w:rsidRPr="004E1597">
        <w:rPr>
          <w:rFonts w:ascii="Arial" w:hAnsi="Arial" w:cs="Arial"/>
          <w:b/>
        </w:rPr>
        <w:t>lfa-</w:t>
      </w:r>
      <w:r w:rsidRPr="004E1597">
        <w:rPr>
          <w:rFonts w:ascii="Arial" w:hAnsi="Arial" w:cs="Arial"/>
          <w:b/>
          <w:lang w:val="en-US"/>
        </w:rPr>
        <w:t>G</w:t>
      </w:r>
      <w:r w:rsidRPr="004E1597">
        <w:rPr>
          <w:rFonts w:ascii="Arial" w:hAnsi="Arial" w:cs="Arial"/>
          <w:b/>
        </w:rPr>
        <w:t>lukosidase</w:t>
      </w:r>
    </w:p>
    <w:p w:rsidR="00F655DE" w:rsidRDefault="00F655DE" w:rsidP="00F655DE">
      <w:pPr>
        <w:pStyle w:val="ListParagraph"/>
        <w:autoSpaceDE w:val="0"/>
        <w:autoSpaceDN w:val="0"/>
        <w:adjustRightInd w:val="0"/>
        <w:spacing w:line="360" w:lineRule="auto"/>
        <w:ind w:left="0" w:firstLine="426"/>
        <w:jc w:val="both"/>
        <w:rPr>
          <w:rFonts w:ascii="Arial" w:hAnsi="Arial" w:cs="Arial"/>
          <w:lang w:val="en-US"/>
        </w:rPr>
      </w:pPr>
      <w:r w:rsidRPr="004E1597">
        <w:rPr>
          <w:rFonts w:ascii="Arial" w:hAnsi="Arial" w:cs="Arial"/>
        </w:rPr>
        <w:t xml:space="preserve">Contoh dari kelompok inhibitor alfa-glukosidase adalah </w:t>
      </w:r>
      <w:r w:rsidRPr="004E1597">
        <w:rPr>
          <w:rFonts w:ascii="Arial" w:hAnsi="Arial" w:cs="Arial"/>
          <w:i/>
        </w:rPr>
        <w:t>akarbose</w:t>
      </w:r>
      <w:r w:rsidRPr="004E1597">
        <w:rPr>
          <w:rFonts w:ascii="Arial" w:hAnsi="Arial" w:cs="Arial"/>
        </w:rPr>
        <w:t xml:space="preserve">. Obat ini merupakan penghambat kompetitif alfa-glukosidase usus, memodulasi pencernaan post prandial dan absorpsi polisakarida dan disakarida. Mekanisme kerja hambatan enzim adalah meminimalkan pencernaan pada usus bagian atas dan menunda pencernaan (dan juga absorpsi) polisakarida dan disakarida yang masuk pada usus kecil bagian distal sehingga dapat menurunkan glukosa darah setelah makan sebanyak 45-69 </w:t>
      </w:r>
      <w:r>
        <w:rPr>
          <w:rFonts w:ascii="Arial" w:hAnsi="Arial" w:cs="Arial"/>
        </w:rPr>
        <w:t>mg</w:t>
      </w:r>
      <w:r w:rsidRPr="004E1597">
        <w:rPr>
          <w:rFonts w:ascii="Arial" w:hAnsi="Arial" w:cs="Arial"/>
        </w:rPr>
        <w:t xml:space="preserve">/dl dan menciptakan efek hemat insulin. Sasaran afinitas kerja akarbose ini adalah </w:t>
      </w:r>
      <w:r w:rsidRPr="004E1597">
        <w:rPr>
          <w:rFonts w:ascii="Arial" w:hAnsi="Arial" w:cs="Arial"/>
          <w:i/>
          <w:iCs/>
        </w:rPr>
        <w:t xml:space="preserve">sucrase, maltase, glycoamylase, dextranasedan isomaltase. </w:t>
      </w:r>
      <w:r w:rsidRPr="004E1597">
        <w:rPr>
          <w:rFonts w:ascii="Arial" w:hAnsi="Arial" w:cs="Arial"/>
          <w:color w:val="000000"/>
        </w:rPr>
        <w:t>Dalam duodenum zat ini berkhasiat menghambat enzim glukosidase yang perlu untuk perombakan polisakarida dari makanan menjadi monosakarida. Dengan demikian pembentukan dan penyerapan glukosa diperlambat</w:t>
      </w:r>
      <w:r w:rsidRPr="004E1597">
        <w:rPr>
          <w:rFonts w:ascii="Arial" w:hAnsi="Arial" w:cs="Arial"/>
          <w:color w:val="000000"/>
          <w:lang w:val="en-US"/>
        </w:rPr>
        <w:t xml:space="preserve">, </w:t>
      </w:r>
      <w:r w:rsidRPr="004E1597">
        <w:rPr>
          <w:rFonts w:ascii="Arial" w:hAnsi="Arial" w:cs="Arial"/>
          <w:color w:val="000000"/>
        </w:rPr>
        <w:t>sehingga fluktuasi gula darah menjadi kecil</w:t>
      </w:r>
      <w:r w:rsidRPr="004E1597">
        <w:rPr>
          <w:rFonts w:ascii="Arial" w:hAnsi="Arial" w:cs="Arial"/>
        </w:rPr>
        <w:t>(Katzung, 20</w:t>
      </w:r>
      <w:r w:rsidRPr="004E1597">
        <w:rPr>
          <w:rFonts w:ascii="Arial" w:hAnsi="Arial" w:cs="Arial"/>
          <w:lang w:val="en-US"/>
        </w:rPr>
        <w:t>10</w:t>
      </w:r>
      <w:r w:rsidRPr="004E1597">
        <w:rPr>
          <w:rFonts w:ascii="Arial" w:hAnsi="Arial" w:cs="Arial"/>
        </w:rPr>
        <w:t xml:space="preserve">). Efek samping dari obat ini adalah flatulensi, kejang usus, diare, rasa nyeri pada abdominal, </w:t>
      </w:r>
      <w:r w:rsidRPr="004E1597">
        <w:rPr>
          <w:rFonts w:ascii="Arial" w:hAnsi="Arial" w:cs="Arial"/>
          <w:color w:val="000000"/>
        </w:rPr>
        <w:t>hal ini diakibatkan karena penumpukan hidrat arang yang tidak dicerna di kolon, dan peningkatan penguraiannya oleh flora usus dengan pembentukkan gas</w:t>
      </w:r>
      <w:r w:rsidRPr="004E1597">
        <w:rPr>
          <w:rFonts w:ascii="Arial" w:hAnsi="Arial" w:cs="Arial"/>
          <w:color w:val="000000"/>
          <w:lang w:val="en-US"/>
        </w:rPr>
        <w:t xml:space="preserve">. </w:t>
      </w:r>
      <w:r w:rsidRPr="004E1597">
        <w:rPr>
          <w:rFonts w:ascii="Arial" w:hAnsi="Arial" w:cs="Arial"/>
        </w:rPr>
        <w:t xml:space="preserve">Akarbose tersedia dalam bentuk tablet 50 dan 100 </w:t>
      </w:r>
      <w:r>
        <w:rPr>
          <w:rFonts w:ascii="Arial" w:hAnsi="Arial" w:cs="Arial"/>
        </w:rPr>
        <w:t>mg</w:t>
      </w:r>
      <w:r w:rsidRPr="004E1597">
        <w:rPr>
          <w:rFonts w:ascii="Arial" w:hAnsi="Arial" w:cs="Arial"/>
        </w:rPr>
        <w:t xml:space="preserve">. Dosis awal yang direkomendasikan yaitu 50 </w:t>
      </w:r>
      <w:r>
        <w:rPr>
          <w:rFonts w:ascii="Arial" w:hAnsi="Arial" w:cs="Arial"/>
        </w:rPr>
        <w:t>mg</w:t>
      </w:r>
      <w:r w:rsidRPr="004E1597">
        <w:rPr>
          <w:rFonts w:ascii="Arial" w:hAnsi="Arial" w:cs="Arial"/>
        </w:rPr>
        <w:t xml:space="preserve"> 2 kali sehari, secara bertahap ditingkatkan 100 </w:t>
      </w:r>
      <w:r>
        <w:rPr>
          <w:rFonts w:ascii="Arial" w:hAnsi="Arial" w:cs="Arial"/>
        </w:rPr>
        <w:t>mg</w:t>
      </w:r>
      <w:r w:rsidRPr="004E1597">
        <w:rPr>
          <w:rFonts w:ascii="Arial" w:hAnsi="Arial" w:cs="Arial"/>
        </w:rPr>
        <w:t xml:space="preserve"> 3 kali sehari (Vita Health, 2006).</w:t>
      </w:r>
    </w:p>
    <w:p w:rsidR="00F655DE" w:rsidRPr="004277E4" w:rsidRDefault="00F655DE" w:rsidP="00F655DE">
      <w:pPr>
        <w:pStyle w:val="ListParagraph"/>
        <w:autoSpaceDE w:val="0"/>
        <w:autoSpaceDN w:val="0"/>
        <w:adjustRightInd w:val="0"/>
        <w:spacing w:line="360" w:lineRule="auto"/>
        <w:ind w:left="0" w:firstLine="426"/>
        <w:jc w:val="both"/>
        <w:rPr>
          <w:rFonts w:ascii="Arial" w:hAnsi="Arial" w:cs="Arial"/>
          <w:lang w:val="en-US"/>
        </w:rPr>
      </w:pPr>
    </w:p>
    <w:p w:rsidR="00F655DE" w:rsidRPr="004277E4" w:rsidRDefault="00F655DE" w:rsidP="00F655DE">
      <w:pPr>
        <w:pStyle w:val="ListParagraph"/>
        <w:numPr>
          <w:ilvl w:val="0"/>
          <w:numId w:val="23"/>
        </w:numPr>
        <w:autoSpaceDE w:val="0"/>
        <w:autoSpaceDN w:val="0"/>
        <w:adjustRightInd w:val="0"/>
        <w:spacing w:after="200" w:line="360" w:lineRule="auto"/>
        <w:ind w:left="426" w:hanging="426"/>
        <w:rPr>
          <w:rFonts w:ascii="Arial" w:hAnsi="Arial" w:cs="Arial"/>
        </w:rPr>
      </w:pPr>
      <w:r w:rsidRPr="004277E4">
        <w:rPr>
          <w:rFonts w:ascii="Arial" w:hAnsi="Arial" w:cs="Arial"/>
          <w:b/>
        </w:rPr>
        <w:t>Thiazolidinedione</w:t>
      </w:r>
    </w:p>
    <w:p w:rsidR="00F655DE" w:rsidRPr="000234D3" w:rsidRDefault="00F655DE" w:rsidP="00F655DE">
      <w:pPr>
        <w:pStyle w:val="ListParagraph"/>
        <w:autoSpaceDE w:val="0"/>
        <w:autoSpaceDN w:val="0"/>
        <w:adjustRightInd w:val="0"/>
        <w:spacing w:before="240" w:after="0" w:line="360" w:lineRule="auto"/>
        <w:ind w:left="0" w:firstLine="426"/>
        <w:jc w:val="both"/>
        <w:rPr>
          <w:rFonts w:ascii="Arial" w:hAnsi="Arial" w:cs="Arial"/>
          <w:lang w:val="en-US"/>
        </w:rPr>
      </w:pPr>
      <w:r w:rsidRPr="004E1597">
        <w:rPr>
          <w:rFonts w:ascii="Arial" w:hAnsi="Arial" w:cs="Arial"/>
        </w:rPr>
        <w:t>Thiazolidinedione adalah golongan obat baru yang mempunyai  efek fermakologis meningkatkan sensitivitas insulin. Obat ini bekerja pada otot, lemak dan liver untuk menghambat pelepasan glukosa dari jaringan penyimpanan sumber glukosa darah tersebut</w:t>
      </w:r>
      <w:r w:rsidRPr="004E1597">
        <w:rPr>
          <w:rFonts w:ascii="Arial" w:hAnsi="Arial" w:cs="Arial"/>
          <w:lang w:val="en-US"/>
        </w:rPr>
        <w:t xml:space="preserve">. </w:t>
      </w:r>
      <w:r w:rsidRPr="004E1597">
        <w:rPr>
          <w:rFonts w:ascii="Arial" w:hAnsi="Arial" w:cs="Arial"/>
          <w:i/>
        </w:rPr>
        <w:t>Glitazon</w:t>
      </w:r>
      <w:r w:rsidRPr="004E1597">
        <w:rPr>
          <w:rFonts w:ascii="Arial" w:hAnsi="Arial" w:cs="Arial"/>
        </w:rPr>
        <w:t xml:space="preserve"> (thiazolidinedione) meningkatkan sensitivitas terhadap insulin dengan terikat pada reseptor PPAR-γ nuklear, meningkatkan transkripsi gen gen tertentu yang sensitif terhadap. Golongan obat thiazolidinedione dapat digunakan bersama sulfonilurea, insulin dan metformin untuk menurunkan kadar glukosa dalam darah</w:t>
      </w:r>
      <w:r w:rsidRPr="004E1597">
        <w:rPr>
          <w:rFonts w:ascii="Arial" w:hAnsi="Arial" w:cs="Arial"/>
          <w:lang w:val="en-US"/>
        </w:rPr>
        <w:t xml:space="preserve">. </w:t>
      </w:r>
      <w:r w:rsidRPr="004E1597">
        <w:rPr>
          <w:rFonts w:ascii="Arial" w:hAnsi="Arial" w:cs="Arial"/>
        </w:rPr>
        <w:t>Obat golongan ini tidak mendorong pankreas untuk meningkatkan pelepasan insulin seperti sulfonilurea, tetapi penurunan kadar glukosa darah dan insulin dengan menaikkan kepekaan bagi insulin dari otot, jaringan, lemak dan hati. Obat ini khusus dianjurkan sebagai obat tambahan pada pasien diabetes melitus tipe I yang perlu diobati dengan insulin (Katzung, 20</w:t>
      </w:r>
      <w:r w:rsidRPr="004E1597">
        <w:rPr>
          <w:rFonts w:ascii="Arial" w:hAnsi="Arial" w:cs="Arial"/>
          <w:lang w:val="en-US"/>
        </w:rPr>
        <w:t>10</w:t>
      </w:r>
      <w:r w:rsidRPr="004E1597">
        <w:rPr>
          <w:rFonts w:ascii="Arial" w:hAnsi="Arial" w:cs="Arial"/>
        </w:rPr>
        <w:t>)</w:t>
      </w:r>
    </w:p>
    <w:p w:rsidR="00F655DE" w:rsidRPr="004E1597" w:rsidRDefault="00F655DE" w:rsidP="00F655DE">
      <w:pPr>
        <w:pStyle w:val="ListParagraph"/>
        <w:numPr>
          <w:ilvl w:val="0"/>
          <w:numId w:val="23"/>
        </w:numPr>
        <w:autoSpaceDE w:val="0"/>
        <w:autoSpaceDN w:val="0"/>
        <w:adjustRightInd w:val="0"/>
        <w:spacing w:before="240" w:after="200" w:line="360" w:lineRule="auto"/>
        <w:ind w:left="426" w:hanging="426"/>
        <w:jc w:val="both"/>
        <w:rPr>
          <w:rFonts w:ascii="Arial" w:hAnsi="Arial" w:cs="Arial"/>
        </w:rPr>
      </w:pPr>
      <w:r w:rsidRPr="004E1597">
        <w:rPr>
          <w:rFonts w:ascii="Arial" w:hAnsi="Arial" w:cs="Arial"/>
          <w:b/>
        </w:rPr>
        <w:t>Meglitinida</w:t>
      </w:r>
    </w:p>
    <w:p w:rsidR="00F655DE" w:rsidRPr="004E1597" w:rsidRDefault="00F655DE" w:rsidP="00F655DE">
      <w:pPr>
        <w:pStyle w:val="ListParagraph"/>
        <w:autoSpaceDE w:val="0"/>
        <w:autoSpaceDN w:val="0"/>
        <w:adjustRightInd w:val="0"/>
        <w:spacing w:line="360" w:lineRule="auto"/>
        <w:ind w:left="0" w:firstLine="426"/>
        <w:jc w:val="both"/>
        <w:rPr>
          <w:rFonts w:ascii="Arial" w:hAnsi="Arial" w:cs="Arial"/>
        </w:rPr>
      </w:pPr>
      <w:r w:rsidRPr="004E1597">
        <w:rPr>
          <w:rFonts w:ascii="Arial" w:hAnsi="Arial" w:cs="Arial"/>
        </w:rPr>
        <w:t xml:space="preserve">Bekerja pada pankreas seperti kelompok sulfonilurea, tetapi dengan cara kerja yang berbeda. Obat ini harus diminum tepat sebelum makan dan karena reabsorbsinya cepat, mencapai kadar puncak dalam 1 jam, ekskresinya juga cepat sekali. Contoh dari obat ini adalah </w:t>
      </w:r>
      <w:r w:rsidRPr="004E1597">
        <w:rPr>
          <w:rFonts w:ascii="Arial" w:hAnsi="Arial" w:cs="Arial"/>
          <w:i/>
        </w:rPr>
        <w:t>Repaglinida (</w:t>
      </w:r>
      <w:r w:rsidRPr="004E1597">
        <w:rPr>
          <w:rFonts w:ascii="Arial" w:hAnsi="Arial" w:cs="Arial"/>
        </w:rPr>
        <w:t>Novonorm ®)</w:t>
      </w:r>
      <w:r w:rsidRPr="004E1597">
        <w:rPr>
          <w:rFonts w:ascii="Arial" w:hAnsi="Arial" w:cs="Arial"/>
          <w:lang w:val="en-US"/>
        </w:rPr>
        <w:t xml:space="preserve">. </w:t>
      </w:r>
      <w:r w:rsidRPr="004E1597">
        <w:rPr>
          <w:rFonts w:ascii="Arial" w:hAnsi="Arial" w:cs="Arial"/>
          <w:i/>
        </w:rPr>
        <w:t>Repaglinide</w:t>
      </w:r>
      <w:r w:rsidRPr="004E1597">
        <w:rPr>
          <w:rFonts w:ascii="Arial" w:hAnsi="Arial" w:cs="Arial"/>
        </w:rPr>
        <w:t xml:space="preserve"> merupakan senyawa aktif golongan ini, diindikasikan untuk mengontrol perjalanan glukosa pasca-prandial. Meglitinide digunakan hati-hati pada pasien gangguan fungsi hati (Katzung, 20</w:t>
      </w:r>
      <w:r w:rsidRPr="004E1597">
        <w:rPr>
          <w:rFonts w:ascii="Arial" w:hAnsi="Arial" w:cs="Arial"/>
          <w:lang w:val="en-US"/>
        </w:rPr>
        <w:t>10</w:t>
      </w:r>
      <w:r w:rsidRPr="004E1597">
        <w:rPr>
          <w:rFonts w:ascii="Arial" w:hAnsi="Arial" w:cs="Arial"/>
        </w:rPr>
        <w:t>).</w:t>
      </w:r>
    </w:p>
    <w:p w:rsidR="00F655DE" w:rsidRPr="004E1597" w:rsidRDefault="00F655DE" w:rsidP="00F655DE">
      <w:pPr>
        <w:pStyle w:val="Normal2"/>
        <w:numPr>
          <w:ilvl w:val="0"/>
          <w:numId w:val="23"/>
        </w:numPr>
        <w:spacing w:line="360" w:lineRule="auto"/>
        <w:ind w:left="426" w:hanging="426"/>
        <w:jc w:val="both"/>
        <w:rPr>
          <w:rFonts w:ascii="Arial" w:hAnsi="Arial" w:cs="Arial"/>
          <w:sz w:val="22"/>
          <w:szCs w:val="22"/>
        </w:rPr>
      </w:pPr>
      <w:r w:rsidRPr="004E1597">
        <w:rPr>
          <w:rFonts w:ascii="Arial" w:hAnsi="Arial" w:cs="Arial"/>
          <w:b/>
          <w:sz w:val="22"/>
          <w:szCs w:val="22"/>
        </w:rPr>
        <w:t>Insulin</w:t>
      </w:r>
      <w:r w:rsidRPr="004E1597">
        <w:rPr>
          <w:rFonts w:ascii="Arial" w:hAnsi="Arial" w:cs="Arial"/>
          <w:sz w:val="22"/>
          <w:szCs w:val="22"/>
        </w:rPr>
        <w:tab/>
      </w:r>
    </w:p>
    <w:p w:rsidR="00F655DE" w:rsidRPr="004E1597" w:rsidRDefault="00F655DE" w:rsidP="00F655DE">
      <w:pPr>
        <w:pStyle w:val="Normal2"/>
        <w:spacing w:line="360" w:lineRule="auto"/>
        <w:ind w:firstLine="426"/>
        <w:jc w:val="both"/>
        <w:rPr>
          <w:rFonts w:ascii="Arial" w:hAnsi="Arial" w:cs="Arial"/>
          <w:sz w:val="22"/>
          <w:szCs w:val="22"/>
        </w:rPr>
      </w:pPr>
      <w:r w:rsidRPr="004E1597">
        <w:rPr>
          <w:rFonts w:ascii="Arial" w:hAnsi="Arial" w:cs="Arial"/>
          <w:bCs/>
          <w:sz w:val="22"/>
          <w:szCs w:val="22"/>
        </w:rPr>
        <w:t>Insulin</w:t>
      </w:r>
      <w:r w:rsidRPr="004E1597">
        <w:rPr>
          <w:rFonts w:ascii="Arial" w:hAnsi="Arial" w:cs="Arial"/>
          <w:sz w:val="22"/>
          <w:szCs w:val="22"/>
        </w:rPr>
        <w:t xml:space="preserve"> (</w:t>
      </w:r>
      <w:hyperlink r:id="rId13" w:tooltip="Bahasa Latin" w:history="1">
        <w:r w:rsidRPr="004E1597">
          <w:rPr>
            <w:rStyle w:val="Hyperlink"/>
            <w:rFonts w:ascii="Arial" w:hAnsi="Arial" w:cs="Arial"/>
            <w:color w:val="auto"/>
            <w:sz w:val="22"/>
            <w:szCs w:val="22"/>
          </w:rPr>
          <w:t>bahasa Latin</w:t>
        </w:r>
      </w:hyperlink>
      <w:r w:rsidRPr="004E1597">
        <w:rPr>
          <w:rFonts w:ascii="Arial" w:hAnsi="Arial" w:cs="Arial"/>
          <w:i/>
          <w:iCs/>
          <w:sz w:val="22"/>
          <w:szCs w:val="22"/>
        </w:rPr>
        <w:t>insula</w:t>
      </w:r>
      <w:r w:rsidRPr="004E1597">
        <w:rPr>
          <w:rFonts w:ascii="Arial" w:hAnsi="Arial" w:cs="Arial"/>
          <w:sz w:val="22"/>
          <w:szCs w:val="22"/>
        </w:rPr>
        <w:t xml:space="preserve">, "pulau", karena diproduksi di </w:t>
      </w:r>
      <w:hyperlink r:id="rId14" w:tooltip="Pulau-pulau Langerhans (halaman belum tersedia)" w:history="1">
        <w:r w:rsidRPr="004E1597">
          <w:rPr>
            <w:rStyle w:val="Hyperlink"/>
            <w:rFonts w:ascii="Arial" w:hAnsi="Arial" w:cs="Arial"/>
            <w:color w:val="auto"/>
            <w:sz w:val="22"/>
            <w:szCs w:val="22"/>
          </w:rPr>
          <w:t>Pulau-pulau Langerhans</w:t>
        </w:r>
      </w:hyperlink>
      <w:r w:rsidRPr="004E1597">
        <w:rPr>
          <w:rFonts w:ascii="Arial" w:hAnsi="Arial" w:cs="Arial"/>
          <w:sz w:val="22"/>
          <w:szCs w:val="22"/>
        </w:rPr>
        <w:t xml:space="preserve"> di </w:t>
      </w:r>
      <w:hyperlink r:id="rId15" w:tooltip="Pankreas" w:history="1">
        <w:r w:rsidRPr="004E1597">
          <w:rPr>
            <w:rStyle w:val="Hyperlink"/>
            <w:rFonts w:ascii="Arial" w:hAnsi="Arial" w:cs="Arial"/>
            <w:color w:val="auto"/>
            <w:sz w:val="22"/>
            <w:szCs w:val="22"/>
          </w:rPr>
          <w:t>pankreas</w:t>
        </w:r>
      </w:hyperlink>
      <w:r w:rsidRPr="004E1597">
        <w:rPr>
          <w:rFonts w:ascii="Arial" w:hAnsi="Arial" w:cs="Arial"/>
          <w:sz w:val="22"/>
          <w:szCs w:val="22"/>
        </w:rPr>
        <w:t xml:space="preserve">) adalah sebuah </w:t>
      </w:r>
      <w:hyperlink r:id="rId16" w:tooltip="Hormon" w:history="1">
        <w:r w:rsidRPr="004E1597">
          <w:rPr>
            <w:rStyle w:val="Hyperlink"/>
            <w:rFonts w:ascii="Arial" w:hAnsi="Arial" w:cs="Arial"/>
            <w:color w:val="auto"/>
            <w:sz w:val="22"/>
            <w:szCs w:val="22"/>
          </w:rPr>
          <w:t>hormon</w:t>
        </w:r>
      </w:hyperlink>
      <w:r w:rsidRPr="004E1597">
        <w:rPr>
          <w:rFonts w:ascii="Arial" w:hAnsi="Arial" w:cs="Arial"/>
          <w:sz w:val="22"/>
          <w:szCs w:val="22"/>
        </w:rPr>
        <w:t xml:space="preserve"> yang mengatur </w:t>
      </w:r>
      <w:hyperlink r:id="rId17" w:tooltip="Metabolisme karbohidrat" w:history="1">
        <w:r w:rsidRPr="004E1597">
          <w:rPr>
            <w:rStyle w:val="Hyperlink"/>
            <w:rFonts w:ascii="Arial" w:hAnsi="Arial" w:cs="Arial"/>
            <w:color w:val="auto"/>
            <w:sz w:val="22"/>
            <w:szCs w:val="22"/>
          </w:rPr>
          <w:t>metabolisme karbohidrat</w:t>
        </w:r>
      </w:hyperlink>
      <w:r w:rsidRPr="004E1597">
        <w:rPr>
          <w:rFonts w:ascii="Arial" w:hAnsi="Arial" w:cs="Arial"/>
          <w:sz w:val="22"/>
          <w:szCs w:val="22"/>
        </w:rPr>
        <w:t xml:space="preserve">. Insulin merupakan suatu polipeptida yang dibangun dari 51 asam amino, disusun dalam dua rantai peptida, rantai A (21 asam amino), satu jembatan disulfida, dan rantai B (30 asam amino).Selain merupakan "efektor" utama dalam </w:t>
      </w:r>
      <w:hyperlink r:id="rId18" w:tooltip="Homeostasis" w:history="1">
        <w:r w:rsidRPr="004E1597">
          <w:rPr>
            <w:rStyle w:val="Hyperlink"/>
            <w:rFonts w:ascii="Arial" w:hAnsi="Arial" w:cs="Arial"/>
            <w:color w:val="auto"/>
            <w:sz w:val="22"/>
            <w:szCs w:val="22"/>
          </w:rPr>
          <w:t>homeostasis</w:t>
        </w:r>
      </w:hyperlink>
      <w:hyperlink r:id="rId19" w:tooltip="Karbohidrat" w:history="1">
        <w:r w:rsidRPr="004E1597">
          <w:rPr>
            <w:rStyle w:val="Hyperlink"/>
            <w:rFonts w:ascii="Arial" w:hAnsi="Arial" w:cs="Arial"/>
            <w:color w:val="auto"/>
            <w:sz w:val="22"/>
            <w:szCs w:val="22"/>
          </w:rPr>
          <w:t>karbohidrat</w:t>
        </w:r>
      </w:hyperlink>
      <w:r w:rsidRPr="004E1597">
        <w:rPr>
          <w:rFonts w:ascii="Arial" w:hAnsi="Arial" w:cs="Arial"/>
          <w:sz w:val="22"/>
          <w:szCs w:val="22"/>
        </w:rPr>
        <w:t xml:space="preserve">, hormon ini juga ambil bagian dalammetabolisme </w:t>
      </w:r>
      <w:hyperlink r:id="rId20" w:tooltip="Lemak" w:history="1">
        <w:r w:rsidRPr="004E1597">
          <w:rPr>
            <w:rStyle w:val="Hyperlink"/>
            <w:rFonts w:ascii="Arial" w:hAnsi="Arial" w:cs="Arial"/>
            <w:color w:val="auto"/>
            <w:sz w:val="22"/>
            <w:szCs w:val="22"/>
          </w:rPr>
          <w:t>lemak</w:t>
        </w:r>
      </w:hyperlink>
      <w:r w:rsidRPr="004E1597">
        <w:rPr>
          <w:rFonts w:ascii="Arial" w:hAnsi="Arial" w:cs="Arial"/>
          <w:sz w:val="22"/>
          <w:szCs w:val="22"/>
        </w:rPr>
        <w:t xml:space="preserve"> (</w:t>
      </w:r>
      <w:hyperlink r:id="rId21" w:tooltip="Trigliserida" w:history="1">
        <w:r w:rsidRPr="004E1597">
          <w:rPr>
            <w:rStyle w:val="Hyperlink"/>
            <w:rFonts w:ascii="Arial" w:hAnsi="Arial" w:cs="Arial"/>
            <w:color w:val="auto"/>
            <w:sz w:val="22"/>
            <w:szCs w:val="22"/>
          </w:rPr>
          <w:t>trigliserida</w:t>
        </w:r>
      </w:hyperlink>
      <w:r w:rsidRPr="004E1597">
        <w:rPr>
          <w:rFonts w:ascii="Arial" w:hAnsi="Arial" w:cs="Arial"/>
          <w:sz w:val="22"/>
          <w:szCs w:val="22"/>
        </w:rPr>
        <w:t xml:space="preserve">) dan </w:t>
      </w:r>
      <w:hyperlink r:id="rId22" w:tooltip="Protein" w:history="1">
        <w:r w:rsidRPr="004E1597">
          <w:rPr>
            <w:rStyle w:val="Hyperlink"/>
            <w:rFonts w:ascii="Arial" w:hAnsi="Arial" w:cs="Arial"/>
            <w:color w:val="auto"/>
            <w:sz w:val="22"/>
            <w:szCs w:val="22"/>
          </w:rPr>
          <w:t>protein</w:t>
        </w:r>
      </w:hyperlink>
      <w:r w:rsidRPr="004E1597">
        <w:rPr>
          <w:rFonts w:ascii="Arial" w:hAnsi="Arial" w:cs="Arial"/>
          <w:sz w:val="22"/>
          <w:szCs w:val="22"/>
        </w:rPr>
        <w:t xml:space="preserve">, hormon ini memiliki properti </w:t>
      </w:r>
      <w:hyperlink r:id="rId23" w:tooltip="Anabolik (halaman belum tersedia)" w:history="1">
        <w:r w:rsidRPr="004E1597">
          <w:rPr>
            <w:rStyle w:val="Hyperlink"/>
            <w:rFonts w:ascii="Arial" w:hAnsi="Arial" w:cs="Arial"/>
            <w:color w:val="auto"/>
            <w:sz w:val="22"/>
            <w:szCs w:val="22"/>
          </w:rPr>
          <w:t>anabolik</w:t>
        </w:r>
      </w:hyperlink>
      <w:r w:rsidRPr="004E1597">
        <w:rPr>
          <w:rFonts w:ascii="Arial" w:hAnsi="Arial" w:cs="Arial"/>
          <w:sz w:val="22"/>
          <w:szCs w:val="22"/>
        </w:rPr>
        <w:t>.</w:t>
      </w:r>
    </w:p>
    <w:p w:rsidR="00F655DE" w:rsidRDefault="00F655DE" w:rsidP="00F655DE">
      <w:pPr>
        <w:pStyle w:val="Default"/>
        <w:spacing w:after="240" w:line="360" w:lineRule="auto"/>
        <w:ind w:firstLine="720"/>
        <w:jc w:val="both"/>
        <w:rPr>
          <w:rFonts w:ascii="Arial" w:hAnsi="Arial" w:cs="Arial"/>
          <w:sz w:val="22"/>
          <w:szCs w:val="22"/>
        </w:rPr>
      </w:pPr>
      <w:r w:rsidRPr="004E1597">
        <w:rPr>
          <w:rFonts w:ascii="Arial" w:hAnsi="Arial" w:cs="Arial"/>
          <w:sz w:val="22"/>
          <w:szCs w:val="22"/>
        </w:rPr>
        <w:t xml:space="preserve">Insulin menyebabkan </w:t>
      </w:r>
      <w:hyperlink r:id="rId24" w:tooltip="Sel (biologi)" w:history="1">
        <w:r w:rsidRPr="004E1597">
          <w:rPr>
            <w:rStyle w:val="Hyperlink"/>
            <w:rFonts w:ascii="Arial" w:hAnsi="Arial" w:cs="Arial"/>
            <w:color w:val="auto"/>
            <w:sz w:val="22"/>
            <w:szCs w:val="22"/>
          </w:rPr>
          <w:t>sel (biologi)</w:t>
        </w:r>
      </w:hyperlink>
      <w:r w:rsidRPr="004E1597">
        <w:rPr>
          <w:rFonts w:ascii="Arial" w:hAnsi="Arial" w:cs="Arial"/>
          <w:sz w:val="22"/>
          <w:szCs w:val="22"/>
        </w:rPr>
        <w:t xml:space="preserve"> pada </w:t>
      </w:r>
      <w:hyperlink r:id="rId25" w:tooltip="Otot" w:history="1">
        <w:r w:rsidRPr="004E1597">
          <w:rPr>
            <w:rStyle w:val="Hyperlink"/>
            <w:rFonts w:ascii="Arial" w:hAnsi="Arial" w:cs="Arial"/>
            <w:color w:val="auto"/>
            <w:sz w:val="22"/>
            <w:szCs w:val="22"/>
          </w:rPr>
          <w:t>otot</w:t>
        </w:r>
      </w:hyperlink>
      <w:r w:rsidRPr="004E1597">
        <w:rPr>
          <w:rFonts w:ascii="Arial" w:hAnsi="Arial" w:cs="Arial"/>
          <w:sz w:val="22"/>
          <w:szCs w:val="22"/>
        </w:rPr>
        <w:t xml:space="preserve"> dan </w:t>
      </w:r>
      <w:hyperlink r:id="rId26" w:tooltip="Adiposit" w:history="1">
        <w:r w:rsidRPr="004E1597">
          <w:rPr>
            <w:rStyle w:val="Hyperlink"/>
            <w:rFonts w:ascii="Arial" w:hAnsi="Arial" w:cs="Arial"/>
            <w:color w:val="auto"/>
            <w:sz w:val="22"/>
            <w:szCs w:val="22"/>
          </w:rPr>
          <w:t>adiposit</w:t>
        </w:r>
      </w:hyperlink>
      <w:r w:rsidRPr="004E1597">
        <w:rPr>
          <w:rFonts w:ascii="Arial" w:hAnsi="Arial" w:cs="Arial"/>
          <w:sz w:val="22"/>
          <w:szCs w:val="22"/>
        </w:rPr>
        <w:t xml:space="preserve"> menyerap </w:t>
      </w:r>
      <w:hyperlink r:id="rId27" w:tooltip="Glukosa" w:history="1">
        <w:r w:rsidRPr="004E1597">
          <w:rPr>
            <w:rStyle w:val="Hyperlink"/>
            <w:rFonts w:ascii="Arial" w:hAnsi="Arial" w:cs="Arial"/>
            <w:color w:val="auto"/>
            <w:sz w:val="22"/>
            <w:szCs w:val="22"/>
          </w:rPr>
          <w:t>glukosa</w:t>
        </w:r>
      </w:hyperlink>
      <w:r w:rsidRPr="004E1597">
        <w:rPr>
          <w:rFonts w:ascii="Arial" w:hAnsi="Arial" w:cs="Arial"/>
          <w:sz w:val="22"/>
          <w:szCs w:val="22"/>
        </w:rPr>
        <w:t xml:space="preserve"> dari sirkulasi darah melalui </w:t>
      </w:r>
      <w:hyperlink r:id="rId28" w:tooltip="Transporter glukosa" w:history="1">
        <w:r w:rsidRPr="004E1597">
          <w:rPr>
            <w:rStyle w:val="Hyperlink"/>
            <w:rFonts w:ascii="Arial" w:hAnsi="Arial" w:cs="Arial"/>
            <w:color w:val="auto"/>
            <w:sz w:val="22"/>
            <w:szCs w:val="22"/>
          </w:rPr>
          <w:t>transporter glukosa</w:t>
        </w:r>
      </w:hyperlink>
      <w:r w:rsidRPr="004E1597">
        <w:rPr>
          <w:rFonts w:ascii="Arial" w:hAnsi="Arial" w:cs="Arial"/>
          <w:sz w:val="22"/>
          <w:szCs w:val="22"/>
        </w:rPr>
        <w:t xml:space="preserve"> GLUT1 dan GLUT4</w:t>
      </w:r>
      <w:hyperlink r:id="rId29" w:anchor="cite_note-0" w:history="1"/>
      <w:r w:rsidRPr="004E1597">
        <w:rPr>
          <w:rFonts w:ascii="Arial" w:hAnsi="Arial" w:cs="Arial"/>
          <w:sz w:val="22"/>
          <w:szCs w:val="22"/>
        </w:rPr>
        <w:t xml:space="preserve"> dan menyimpannya sebagai </w:t>
      </w:r>
      <w:hyperlink r:id="rId30" w:tooltip="Glikogen" w:history="1">
        <w:r w:rsidRPr="004E1597">
          <w:rPr>
            <w:rStyle w:val="Hyperlink"/>
            <w:rFonts w:ascii="Arial" w:hAnsi="Arial" w:cs="Arial"/>
            <w:color w:val="auto"/>
            <w:sz w:val="22"/>
            <w:szCs w:val="22"/>
          </w:rPr>
          <w:t>glikogen</w:t>
        </w:r>
      </w:hyperlink>
      <w:r w:rsidRPr="004E1597">
        <w:rPr>
          <w:rFonts w:ascii="Arial" w:hAnsi="Arial" w:cs="Arial"/>
          <w:sz w:val="22"/>
          <w:szCs w:val="22"/>
        </w:rPr>
        <w:t xml:space="preserve"> di dalam hati dan otot sebagai sumber energi. Insulin umumnya diberikan dengan suntikan dibawah kulit (subkutan). Pada keadaan khusus diberikan pada jaringan otot (intra muscular) atau pembuluh darah (intravena)  (Vita Healt, 2006). Penyuntikan insulin melalui subkutan diberikan pada sudut 90</w:t>
      </w:r>
      <w:r w:rsidRPr="004E1597">
        <w:rPr>
          <w:rFonts w:ascii="Arial" w:hAnsi="Arial" w:cs="Arial"/>
          <w:sz w:val="22"/>
          <w:szCs w:val="22"/>
          <w:vertAlign w:val="superscript"/>
        </w:rPr>
        <w:t xml:space="preserve">o </w:t>
      </w:r>
      <w:r w:rsidRPr="004E1597">
        <w:rPr>
          <w:rFonts w:ascii="Arial" w:hAnsi="Arial" w:cs="Arial"/>
          <w:sz w:val="22"/>
          <w:szCs w:val="22"/>
        </w:rPr>
        <w:t>berapapun panjang jarumnya (8 – 12, 7 mm).Untuk memastikan bahwa insulin dihantarkan ke jaringan subkutan dan bukan ke otot, perlu menaikkan lipatan kulit bagi sebagian besar individu (Brooker, 2009).Insulin hirup (Exubera</w:t>
      </w:r>
      <w:r w:rsidRPr="004E1597">
        <w:rPr>
          <w:rFonts w:ascii="Arial" w:hAnsi="Arial" w:cs="Arial"/>
          <w:sz w:val="22"/>
          <w:szCs w:val="22"/>
          <w:vertAlign w:val="superscript"/>
        </w:rPr>
        <w:t>®</w:t>
      </w:r>
      <w:r w:rsidRPr="004E1597">
        <w:rPr>
          <w:rFonts w:ascii="Arial" w:hAnsi="Arial" w:cs="Arial"/>
          <w:sz w:val="22"/>
          <w:szCs w:val="22"/>
        </w:rPr>
        <w:t>) masih terbatas dijual belikan pada umum.Ukuran alat hirup tersebut jauh lebih besar dari alat hirup untuk asma.Jumlah insulin yang harus dihirup lebih banyak 10 kali dari insulin suntik. Paru-paru penderitapun akan mengalami kerusakan karena menghirup insulin dalam jumlah banyak           (Fox, 2010)</w:t>
      </w:r>
    </w:p>
    <w:p w:rsidR="00F655DE" w:rsidRDefault="00F655DE" w:rsidP="00F655DE">
      <w:pPr>
        <w:spacing w:line="360" w:lineRule="auto"/>
        <w:rPr>
          <w:rFonts w:ascii="Arial" w:hAnsi="Arial" w:cs="Arial"/>
          <w:color w:val="000000"/>
          <w:lang w:val="en-US"/>
        </w:rPr>
      </w:pPr>
    </w:p>
    <w:p w:rsidR="00F655DE" w:rsidRDefault="00F655DE" w:rsidP="00F655DE">
      <w:pPr>
        <w:spacing w:line="360" w:lineRule="auto"/>
        <w:rPr>
          <w:rFonts w:ascii="Arial" w:hAnsi="Arial" w:cs="Arial"/>
          <w:b/>
        </w:rPr>
      </w:pPr>
    </w:p>
    <w:p w:rsidR="00F655DE" w:rsidRPr="004E1597" w:rsidRDefault="00F655DE" w:rsidP="00F655DE">
      <w:pPr>
        <w:spacing w:line="360" w:lineRule="auto"/>
        <w:rPr>
          <w:rFonts w:ascii="Arial" w:hAnsi="Arial" w:cs="Arial"/>
        </w:rPr>
      </w:pPr>
      <w:r w:rsidRPr="004E1597">
        <w:rPr>
          <w:rFonts w:ascii="Arial" w:hAnsi="Arial" w:cs="Arial"/>
          <w:b/>
        </w:rPr>
        <w:t>2.1.6</w:t>
      </w:r>
      <w:r w:rsidRPr="004E1597">
        <w:rPr>
          <w:rFonts w:ascii="Arial" w:hAnsi="Arial" w:cs="Arial"/>
          <w:b/>
        </w:rPr>
        <w:tab/>
        <w:t>Daun Insulin</w:t>
      </w:r>
    </w:p>
    <w:p w:rsidR="00F655DE" w:rsidRPr="004E1597" w:rsidRDefault="00F655DE" w:rsidP="00F655DE">
      <w:pPr>
        <w:spacing w:line="360" w:lineRule="auto"/>
        <w:ind w:left="10" w:hanging="10"/>
        <w:jc w:val="both"/>
        <w:rPr>
          <w:rFonts w:ascii="Arial" w:hAnsi="Arial" w:cs="Arial"/>
          <w:b/>
        </w:rPr>
      </w:pPr>
      <w:r>
        <w:rPr>
          <w:rFonts w:ascii="Arial" w:hAnsi="Arial" w:cs="Arial"/>
          <w:b/>
        </w:rPr>
        <w:t xml:space="preserve">1.  </w:t>
      </w:r>
      <w:r w:rsidRPr="004E1597">
        <w:rPr>
          <w:rFonts w:ascii="Arial" w:hAnsi="Arial" w:cs="Arial"/>
          <w:b/>
        </w:rPr>
        <w:t>Tumbuhan insulin (</w:t>
      </w:r>
      <w:r w:rsidRPr="004E1597">
        <w:rPr>
          <w:rFonts w:ascii="Arial" w:hAnsi="Arial" w:cs="Arial"/>
          <w:b/>
          <w:i/>
        </w:rPr>
        <w:t>Tithonia diversifolia</w:t>
      </w:r>
      <w:r w:rsidRPr="004E1597">
        <w:rPr>
          <w:rFonts w:ascii="Arial" w:hAnsi="Arial" w:cs="Arial"/>
          <w:b/>
          <w:i/>
          <w:lang w:val="en-US"/>
        </w:rPr>
        <w:t xml:space="preserve"> (</w:t>
      </w:r>
      <w:r w:rsidRPr="004E1597">
        <w:rPr>
          <w:rFonts w:ascii="Arial" w:hAnsi="Arial" w:cs="Arial"/>
          <w:b/>
          <w:lang w:val="en-US"/>
        </w:rPr>
        <w:t>Hemsley) A. Gray</w:t>
      </w:r>
      <w:r w:rsidRPr="004E1597">
        <w:rPr>
          <w:rFonts w:ascii="Arial" w:hAnsi="Arial" w:cs="Arial"/>
          <w:b/>
        </w:rPr>
        <w:t>)</w:t>
      </w:r>
    </w:p>
    <w:p w:rsidR="00F655DE" w:rsidRPr="004E1597" w:rsidRDefault="00F655DE" w:rsidP="00F655DE">
      <w:pPr>
        <w:spacing w:line="360" w:lineRule="auto"/>
        <w:ind w:left="10" w:firstLine="710"/>
        <w:jc w:val="both"/>
        <w:rPr>
          <w:rFonts w:ascii="Arial" w:hAnsi="Arial" w:cs="Arial"/>
        </w:rPr>
      </w:pPr>
      <w:r w:rsidRPr="004E1597">
        <w:rPr>
          <w:rFonts w:ascii="Arial" w:hAnsi="Arial" w:cs="Arial"/>
        </w:rPr>
        <w:t>Tumbuhan insulin disebut juga dengan nama kembang bulan atau yakon, merupakan tumbuhan perdu tegak yang dapat mencapai tinggi 9 meter, bertunas dan merayap dalam  tanah. Umumnya tumbuhan ini tumbuh liar di tempat-tempat curam, misalnya di tebing-tebing, tepi sungai dan selokan.Tumbuhan insulin ini tumbuh dengan mudah ditempat dengan ketinggian 5-1500 meter di atas permukaan laut, juga merupakan tumbuhan tahunan yang menyukai tempat-tempat terang dan tumbuh di tempat yang terkena sinar matahari langsung.</w:t>
      </w:r>
    </w:p>
    <w:p w:rsidR="00F655DE" w:rsidRPr="004E1597" w:rsidRDefault="00F655DE" w:rsidP="00F655DE">
      <w:pPr>
        <w:spacing w:line="360" w:lineRule="auto"/>
        <w:ind w:firstLine="720"/>
        <w:jc w:val="both"/>
        <w:rPr>
          <w:rFonts w:ascii="Arial" w:hAnsi="Arial" w:cs="Arial"/>
        </w:rPr>
      </w:pPr>
      <w:r w:rsidRPr="004E1597">
        <w:rPr>
          <w:rFonts w:ascii="Arial" w:hAnsi="Arial" w:cs="Arial"/>
        </w:rPr>
        <w:t>Daun Insulin (</w:t>
      </w:r>
      <w:r w:rsidRPr="004E1597">
        <w:rPr>
          <w:rFonts w:ascii="Arial" w:hAnsi="Arial" w:cs="Arial"/>
          <w:i/>
        </w:rPr>
        <w:t>Tithonia diversifolia</w:t>
      </w:r>
      <w:r w:rsidRPr="004E1597">
        <w:rPr>
          <w:rFonts w:ascii="Arial" w:hAnsi="Arial" w:cs="Arial"/>
        </w:rPr>
        <w:t xml:space="preserve"> (Hemsly) A Gray) atau sering juga disebut dengan daun “pahitan” merupakan tanaman asal pegunungan. Daun insulin secara tradisonal digunakan untuk obat sakit perut, kembung, deare, anti radang (</w:t>
      </w:r>
      <w:r w:rsidRPr="004E1597">
        <w:rPr>
          <w:rFonts w:ascii="Arial" w:hAnsi="Arial" w:cs="Arial"/>
          <w:i/>
        </w:rPr>
        <w:t>antiinfalmasi</w:t>
      </w:r>
      <w:r w:rsidRPr="004E1597">
        <w:rPr>
          <w:rFonts w:ascii="Arial" w:hAnsi="Arial" w:cs="Arial"/>
        </w:rPr>
        <w:t>) dan penurun kadar glukosa darah.Bagian tanaman yang sering digunakan adalah daun, akar dan batang.</w:t>
      </w:r>
    </w:p>
    <w:p w:rsidR="00F655DE" w:rsidRPr="004E1597" w:rsidRDefault="00F655DE" w:rsidP="00F655DE">
      <w:pPr>
        <w:spacing w:line="360" w:lineRule="auto"/>
        <w:ind w:left="10" w:firstLine="710"/>
        <w:jc w:val="both"/>
        <w:rPr>
          <w:rFonts w:ascii="Arial" w:hAnsi="Arial" w:cs="Arial"/>
        </w:rPr>
      </w:pPr>
    </w:p>
    <w:p w:rsidR="00F655DE" w:rsidRPr="004E1597" w:rsidRDefault="00F655DE" w:rsidP="00F655DE">
      <w:pPr>
        <w:spacing w:line="360" w:lineRule="auto"/>
        <w:ind w:left="10" w:firstLine="710"/>
        <w:jc w:val="both"/>
        <w:rPr>
          <w:rFonts w:ascii="Arial" w:hAnsi="Arial" w:cs="Arial"/>
        </w:rPr>
      </w:pPr>
      <w:r w:rsidRPr="004E1597">
        <w:rPr>
          <w:rFonts w:ascii="Arial" w:hAnsi="Arial" w:cs="Arial"/>
          <w:noProof/>
          <w:lang w:val="en-US"/>
        </w:rPr>
        <w:drawing>
          <wp:inline distT="0" distB="0" distL="0" distR="0">
            <wp:extent cx="4448561" cy="2415568"/>
            <wp:effectExtent l="0" t="0" r="9525" b="3810"/>
            <wp:docPr id="10" name="Picture 5" descr="daun-insulin_20170328_174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un-insulin_20170328_174254.jpg"/>
                    <pic:cNvPicPr/>
                  </pic:nvPicPr>
                  <pic:blipFill>
                    <a:blip r:embed="rId31" cstate="print"/>
                    <a:stretch>
                      <a:fillRect/>
                    </a:stretch>
                  </pic:blipFill>
                  <pic:spPr>
                    <a:xfrm>
                      <a:off x="0" y="0"/>
                      <a:ext cx="4477829" cy="2431461"/>
                    </a:xfrm>
                    <a:prstGeom prst="rect">
                      <a:avLst/>
                    </a:prstGeom>
                  </pic:spPr>
                </pic:pic>
              </a:graphicData>
            </a:graphic>
          </wp:inline>
        </w:drawing>
      </w:r>
    </w:p>
    <w:p w:rsidR="00F655DE" w:rsidRPr="004E1597" w:rsidRDefault="00F655DE" w:rsidP="00F655DE">
      <w:pPr>
        <w:spacing w:after="120" w:line="360" w:lineRule="auto"/>
        <w:ind w:left="11"/>
        <w:jc w:val="both"/>
        <w:rPr>
          <w:rFonts w:ascii="Arial" w:hAnsi="Arial" w:cs="Arial"/>
        </w:rPr>
      </w:pPr>
      <w:r w:rsidRPr="004E1597">
        <w:rPr>
          <w:rFonts w:ascii="Arial" w:hAnsi="Arial" w:cs="Arial"/>
        </w:rPr>
        <w:t>Gambar 2.1 Tumbuhan Daun Insulin (</w:t>
      </w:r>
      <w:r w:rsidRPr="004E1597">
        <w:rPr>
          <w:rFonts w:ascii="Arial" w:hAnsi="Arial" w:cs="Arial"/>
          <w:i/>
        </w:rPr>
        <w:t>Tithonia diversifolia</w:t>
      </w:r>
      <w:r w:rsidRPr="004E1597">
        <w:rPr>
          <w:rFonts w:ascii="Arial" w:hAnsi="Arial" w:cs="Arial"/>
          <w:i/>
          <w:lang w:val="en-US"/>
        </w:rPr>
        <w:t xml:space="preserve"> (</w:t>
      </w:r>
      <w:r w:rsidRPr="004E1597">
        <w:rPr>
          <w:rFonts w:ascii="Arial" w:hAnsi="Arial" w:cs="Arial"/>
          <w:lang w:val="en-US"/>
        </w:rPr>
        <w:t>Hemsley) A. Gray</w:t>
      </w:r>
      <w:r w:rsidRPr="004E1597">
        <w:rPr>
          <w:rFonts w:ascii="Arial" w:hAnsi="Arial" w:cs="Arial"/>
        </w:rPr>
        <w:t>)</w:t>
      </w:r>
    </w:p>
    <w:p w:rsidR="00F655DE" w:rsidRPr="004E1597" w:rsidRDefault="00F655DE" w:rsidP="00F655DE">
      <w:pPr>
        <w:pStyle w:val="ListParagraph"/>
        <w:spacing w:after="0" w:line="360" w:lineRule="auto"/>
        <w:ind w:left="0" w:firstLine="720"/>
        <w:contextualSpacing w:val="0"/>
        <w:jc w:val="both"/>
        <w:rPr>
          <w:rFonts w:ascii="Arial" w:hAnsi="Arial" w:cs="Arial"/>
          <w:lang w:val="en-US"/>
        </w:rPr>
      </w:pPr>
      <w:r w:rsidRPr="004E1597">
        <w:rPr>
          <w:rFonts w:ascii="Arial" w:hAnsi="Arial" w:cs="Arial"/>
        </w:rPr>
        <w:t>Daun tunggal dan berseling, dengan panjang 26-32 cm dan lebar 15-25 cm. Bagian ujung dan pangkal daun runcing, tepi daun bergerigi, pertulangan menyirip, dan berwarna hijau. Bunga merupakan bunga majemuk, di ujung ranting, tangkai bulat, kelopak bentuk tabung. Perbungaan muncul di ketiak daun atau ujung percabangan, kepala sari berwarna hitam dan di bagian atasnya berwarna kuning. Buah kotak berbiji bulat dan keras. Jika masih muda berwarna hijau setelah tua berwarna coklat. Bijinya bulat, keras, dan berwarna coklat. Akarnya berupa akar tunggang berwarna putih kotor (Hidayat dan Napitupul</w:t>
      </w:r>
      <w:r w:rsidRPr="004E1597">
        <w:rPr>
          <w:rFonts w:ascii="Arial" w:hAnsi="Arial" w:cs="Arial"/>
          <w:lang w:val="en-US"/>
        </w:rPr>
        <w:t>u, 2015).</w:t>
      </w:r>
    </w:p>
    <w:p w:rsidR="00F655DE" w:rsidRPr="004E1597" w:rsidRDefault="00F655DE" w:rsidP="00F655DE">
      <w:pPr>
        <w:spacing w:line="360" w:lineRule="auto"/>
        <w:ind w:left="10" w:firstLine="557"/>
        <w:jc w:val="both"/>
        <w:rPr>
          <w:rFonts w:ascii="Arial" w:hAnsi="Arial" w:cs="Arial"/>
        </w:rPr>
      </w:pPr>
      <w:r w:rsidRPr="004E1597">
        <w:rPr>
          <w:rFonts w:ascii="Arial" w:hAnsi="Arial" w:cs="Arial"/>
          <w:lang w:val="en-US"/>
        </w:rPr>
        <w:t xml:space="preserve">Sistematika Daun Insulin </w:t>
      </w:r>
      <w:r w:rsidRPr="004E1597">
        <w:rPr>
          <w:rFonts w:ascii="Arial" w:hAnsi="Arial" w:cs="Arial"/>
        </w:rPr>
        <w:t>(</w:t>
      </w:r>
      <w:r w:rsidRPr="004E1597">
        <w:rPr>
          <w:rFonts w:ascii="Arial" w:hAnsi="Arial" w:cs="Arial"/>
          <w:i/>
        </w:rPr>
        <w:t>Tithonia diversifolia</w:t>
      </w:r>
      <w:r w:rsidRPr="004E1597">
        <w:rPr>
          <w:rFonts w:ascii="Arial" w:hAnsi="Arial" w:cs="Arial"/>
          <w:i/>
          <w:lang w:val="en-US"/>
        </w:rPr>
        <w:t xml:space="preserve"> (</w:t>
      </w:r>
      <w:r w:rsidRPr="004E1597">
        <w:rPr>
          <w:rFonts w:ascii="Arial" w:hAnsi="Arial" w:cs="Arial"/>
          <w:lang w:val="en-US"/>
        </w:rPr>
        <w:t>Hemsley) A. Gray</w:t>
      </w:r>
      <w:r w:rsidRPr="004E1597">
        <w:rPr>
          <w:rFonts w:ascii="Arial" w:hAnsi="Arial" w:cs="Arial"/>
        </w:rPr>
        <w:t>) seperti tertulis dibawah ini (</w:t>
      </w:r>
      <w:r w:rsidRPr="004E1597">
        <w:rPr>
          <w:rStyle w:val="Emphasis"/>
          <w:rFonts w:ascii="Arial" w:eastAsiaTheme="majorEastAsia" w:hAnsi="Arial" w:cs="Arial"/>
        </w:rPr>
        <w:t>Tjitrosoepomo, 2013)</w:t>
      </w:r>
    </w:p>
    <w:p w:rsidR="00F655DE" w:rsidRPr="004E1597" w:rsidRDefault="00F655DE" w:rsidP="00F655DE">
      <w:pPr>
        <w:ind w:left="567"/>
        <w:jc w:val="both"/>
        <w:rPr>
          <w:rFonts w:ascii="Arial" w:hAnsi="Arial" w:cs="Arial"/>
          <w:lang w:val="en-US"/>
        </w:rPr>
      </w:pPr>
      <w:r w:rsidRPr="004E1597">
        <w:rPr>
          <w:rFonts w:ascii="Arial" w:hAnsi="Arial" w:cs="Arial"/>
          <w:lang w:val="en-US"/>
        </w:rPr>
        <w:t>Kingdom</w:t>
      </w:r>
      <w:r w:rsidRPr="004E1597">
        <w:rPr>
          <w:rFonts w:ascii="Arial" w:hAnsi="Arial" w:cs="Arial"/>
          <w:lang w:val="en-US"/>
        </w:rPr>
        <w:tab/>
      </w:r>
      <w:r>
        <w:rPr>
          <w:rFonts w:ascii="Arial" w:hAnsi="Arial" w:cs="Arial"/>
          <w:lang w:val="en-US"/>
        </w:rPr>
        <w:tab/>
      </w:r>
      <w:r w:rsidRPr="004E1597">
        <w:rPr>
          <w:rFonts w:ascii="Arial" w:hAnsi="Arial" w:cs="Arial"/>
          <w:lang w:val="en-US"/>
        </w:rPr>
        <w:t xml:space="preserve">: </w:t>
      </w:r>
      <w:r w:rsidRPr="004E1597">
        <w:rPr>
          <w:rFonts w:ascii="Arial" w:hAnsi="Arial" w:cs="Arial"/>
          <w:i/>
          <w:lang w:val="en-US"/>
        </w:rPr>
        <w:t>Plantae</w:t>
      </w:r>
    </w:p>
    <w:p w:rsidR="00F655DE" w:rsidRPr="004E1597" w:rsidRDefault="00F655DE" w:rsidP="00F655DE">
      <w:pPr>
        <w:ind w:left="567"/>
        <w:jc w:val="both"/>
        <w:rPr>
          <w:rFonts w:ascii="Arial" w:hAnsi="Arial" w:cs="Arial"/>
          <w:lang w:val="en-US"/>
        </w:rPr>
      </w:pPr>
      <w:r w:rsidRPr="004E1597">
        <w:rPr>
          <w:rFonts w:ascii="Arial" w:hAnsi="Arial" w:cs="Arial"/>
          <w:lang w:val="en-US"/>
        </w:rPr>
        <w:t>Divisi</w:t>
      </w:r>
      <w:r w:rsidRPr="004E1597">
        <w:rPr>
          <w:rFonts w:ascii="Arial" w:hAnsi="Arial" w:cs="Arial"/>
          <w:lang w:val="en-US"/>
        </w:rPr>
        <w:tab/>
      </w:r>
      <w:r w:rsidRPr="004E1597">
        <w:rPr>
          <w:rFonts w:ascii="Arial" w:hAnsi="Arial" w:cs="Arial"/>
          <w:lang w:val="en-US"/>
        </w:rPr>
        <w:tab/>
        <w:t>: Spermatophyta</w:t>
      </w:r>
    </w:p>
    <w:p w:rsidR="00F655DE" w:rsidRPr="004E1597" w:rsidRDefault="00F655DE" w:rsidP="00F655DE">
      <w:pPr>
        <w:ind w:left="567"/>
        <w:jc w:val="both"/>
        <w:rPr>
          <w:rFonts w:ascii="Arial" w:hAnsi="Arial" w:cs="Arial"/>
          <w:lang w:val="en-US"/>
        </w:rPr>
      </w:pPr>
      <w:r w:rsidRPr="004E1597">
        <w:rPr>
          <w:rFonts w:ascii="Arial" w:hAnsi="Arial" w:cs="Arial"/>
          <w:lang w:val="en-US"/>
        </w:rPr>
        <w:t>Subdivisi</w:t>
      </w:r>
      <w:r w:rsidRPr="004E1597">
        <w:rPr>
          <w:rFonts w:ascii="Arial" w:hAnsi="Arial" w:cs="Arial"/>
          <w:lang w:val="en-US"/>
        </w:rPr>
        <w:tab/>
        <w:t>: Angiospermae</w:t>
      </w:r>
    </w:p>
    <w:p w:rsidR="00F655DE" w:rsidRPr="004E1597" w:rsidRDefault="00F655DE" w:rsidP="00F655DE">
      <w:pPr>
        <w:ind w:left="567"/>
        <w:jc w:val="both"/>
        <w:rPr>
          <w:rFonts w:ascii="Arial" w:hAnsi="Arial" w:cs="Arial"/>
          <w:lang w:val="en-US"/>
        </w:rPr>
      </w:pPr>
      <w:r w:rsidRPr="004E1597">
        <w:rPr>
          <w:rFonts w:ascii="Arial" w:hAnsi="Arial" w:cs="Arial"/>
          <w:lang w:val="en-US"/>
        </w:rPr>
        <w:t>Class</w:t>
      </w:r>
      <w:r w:rsidRPr="004E1597">
        <w:rPr>
          <w:rFonts w:ascii="Arial" w:hAnsi="Arial" w:cs="Arial"/>
          <w:lang w:val="en-US"/>
        </w:rPr>
        <w:tab/>
      </w:r>
      <w:r w:rsidRPr="004E1597">
        <w:rPr>
          <w:rFonts w:ascii="Arial" w:hAnsi="Arial" w:cs="Arial"/>
          <w:lang w:val="en-US"/>
        </w:rPr>
        <w:tab/>
        <w:t>: Dicotyledoneae</w:t>
      </w:r>
    </w:p>
    <w:p w:rsidR="00F655DE" w:rsidRPr="004E1597" w:rsidRDefault="00F655DE" w:rsidP="00F655DE">
      <w:pPr>
        <w:ind w:left="567"/>
        <w:jc w:val="both"/>
        <w:rPr>
          <w:rFonts w:ascii="Arial" w:hAnsi="Arial" w:cs="Arial"/>
          <w:lang w:val="en-US"/>
        </w:rPr>
      </w:pPr>
      <w:r w:rsidRPr="004E1597">
        <w:rPr>
          <w:rFonts w:ascii="Arial" w:hAnsi="Arial" w:cs="Arial"/>
          <w:lang w:val="en-US"/>
        </w:rPr>
        <w:t>Ordo</w:t>
      </w:r>
      <w:r w:rsidRPr="004E1597">
        <w:rPr>
          <w:rFonts w:ascii="Arial" w:hAnsi="Arial" w:cs="Arial"/>
          <w:lang w:val="en-US"/>
        </w:rPr>
        <w:tab/>
      </w:r>
      <w:r w:rsidRPr="004E1597">
        <w:rPr>
          <w:rFonts w:ascii="Arial" w:hAnsi="Arial" w:cs="Arial"/>
          <w:lang w:val="en-US"/>
        </w:rPr>
        <w:tab/>
        <w:t>: Asterales</w:t>
      </w:r>
    </w:p>
    <w:p w:rsidR="00F655DE" w:rsidRPr="004E1597" w:rsidRDefault="00F655DE" w:rsidP="00F655DE">
      <w:pPr>
        <w:ind w:left="567"/>
        <w:jc w:val="both"/>
        <w:rPr>
          <w:rFonts w:ascii="Arial" w:hAnsi="Arial" w:cs="Arial"/>
          <w:lang w:val="en-US"/>
        </w:rPr>
      </w:pPr>
      <w:r w:rsidRPr="004E1597">
        <w:rPr>
          <w:rFonts w:ascii="Arial" w:hAnsi="Arial" w:cs="Arial"/>
          <w:lang w:val="en-US"/>
        </w:rPr>
        <w:t>Familia</w:t>
      </w:r>
      <w:r w:rsidRPr="004E1597">
        <w:rPr>
          <w:rFonts w:ascii="Arial" w:hAnsi="Arial" w:cs="Arial"/>
          <w:lang w:val="en-US"/>
        </w:rPr>
        <w:tab/>
      </w:r>
      <w:r w:rsidRPr="004E1597">
        <w:rPr>
          <w:rFonts w:ascii="Arial" w:hAnsi="Arial" w:cs="Arial"/>
          <w:lang w:val="en-US"/>
        </w:rPr>
        <w:tab/>
        <w:t>: Asteraceae</w:t>
      </w:r>
    </w:p>
    <w:p w:rsidR="00F655DE" w:rsidRPr="004E1597" w:rsidRDefault="00F655DE" w:rsidP="00F655DE">
      <w:pPr>
        <w:ind w:left="567"/>
        <w:jc w:val="both"/>
        <w:rPr>
          <w:rFonts w:ascii="Arial" w:hAnsi="Arial" w:cs="Arial"/>
          <w:lang w:val="en-US"/>
        </w:rPr>
      </w:pPr>
      <w:r w:rsidRPr="004E1597">
        <w:rPr>
          <w:rFonts w:ascii="Arial" w:hAnsi="Arial" w:cs="Arial"/>
          <w:lang w:val="en-US"/>
        </w:rPr>
        <w:t>Genus</w:t>
      </w:r>
      <w:r w:rsidRPr="004E1597">
        <w:rPr>
          <w:rFonts w:ascii="Arial" w:hAnsi="Arial" w:cs="Arial"/>
          <w:lang w:val="en-US"/>
        </w:rPr>
        <w:tab/>
      </w:r>
      <w:r w:rsidRPr="004E1597">
        <w:rPr>
          <w:rFonts w:ascii="Arial" w:hAnsi="Arial" w:cs="Arial"/>
          <w:lang w:val="en-US"/>
        </w:rPr>
        <w:tab/>
        <w:t xml:space="preserve">: </w:t>
      </w:r>
      <w:r w:rsidRPr="004E1597">
        <w:rPr>
          <w:rFonts w:ascii="Arial" w:hAnsi="Arial" w:cs="Arial"/>
          <w:i/>
          <w:lang w:val="en-US"/>
        </w:rPr>
        <w:t>Tithonia</w:t>
      </w:r>
    </w:p>
    <w:p w:rsidR="00F655DE" w:rsidRPr="004E1597" w:rsidRDefault="00F655DE" w:rsidP="00F655DE">
      <w:pPr>
        <w:spacing w:after="120" w:line="360" w:lineRule="auto"/>
        <w:ind w:left="567"/>
        <w:jc w:val="both"/>
        <w:rPr>
          <w:rFonts w:ascii="Arial" w:hAnsi="Arial" w:cs="Arial"/>
          <w:i/>
          <w:lang w:val="en-US"/>
        </w:rPr>
      </w:pPr>
      <w:r w:rsidRPr="004E1597">
        <w:rPr>
          <w:rFonts w:ascii="Arial" w:hAnsi="Arial" w:cs="Arial"/>
          <w:lang w:val="en-US"/>
        </w:rPr>
        <w:t>Spesies</w:t>
      </w:r>
      <w:r w:rsidRPr="004E1597">
        <w:rPr>
          <w:rFonts w:ascii="Arial" w:hAnsi="Arial" w:cs="Arial"/>
          <w:lang w:val="en-US"/>
        </w:rPr>
        <w:tab/>
      </w:r>
      <w:r w:rsidRPr="004E1597">
        <w:rPr>
          <w:rFonts w:ascii="Arial" w:hAnsi="Arial" w:cs="Arial"/>
          <w:lang w:val="en-US"/>
        </w:rPr>
        <w:tab/>
        <w:t xml:space="preserve">: </w:t>
      </w:r>
      <w:r w:rsidRPr="004E1597">
        <w:rPr>
          <w:rFonts w:ascii="Arial" w:hAnsi="Arial" w:cs="Arial"/>
          <w:i/>
          <w:lang w:val="en-US"/>
        </w:rPr>
        <w:t xml:space="preserve">Tithonia diversifolia </w:t>
      </w:r>
      <w:r w:rsidRPr="004E1597">
        <w:rPr>
          <w:rFonts w:ascii="Arial" w:hAnsi="Arial" w:cs="Arial"/>
          <w:lang w:val="en-US"/>
        </w:rPr>
        <w:t>(Hemsley) A. Gray</w:t>
      </w:r>
      <w:r w:rsidRPr="004E1597">
        <w:rPr>
          <w:rFonts w:ascii="Arial" w:hAnsi="Arial" w:cs="Arial"/>
          <w:i/>
          <w:lang w:val="en-US"/>
        </w:rPr>
        <w:t>.</w:t>
      </w:r>
    </w:p>
    <w:p w:rsidR="00F655DE" w:rsidRPr="006B2EF2" w:rsidRDefault="00F655DE" w:rsidP="00F655DE">
      <w:pPr>
        <w:pStyle w:val="ListParagraph"/>
        <w:numPr>
          <w:ilvl w:val="0"/>
          <w:numId w:val="32"/>
        </w:numPr>
        <w:autoSpaceDE w:val="0"/>
        <w:autoSpaceDN w:val="0"/>
        <w:adjustRightInd w:val="0"/>
        <w:spacing w:after="0" w:line="240" w:lineRule="auto"/>
        <w:ind w:left="567" w:hanging="567"/>
        <w:jc w:val="both"/>
        <w:rPr>
          <w:rFonts w:ascii="Arial" w:hAnsi="Arial" w:cs="Arial"/>
          <w:b/>
        </w:rPr>
      </w:pPr>
      <w:r w:rsidRPr="006B2EF2">
        <w:rPr>
          <w:rFonts w:ascii="Arial" w:hAnsi="Arial" w:cs="Arial"/>
          <w:b/>
        </w:rPr>
        <w:t>Kandungan Kimia dan Kegunaan Daun Insulin (</w:t>
      </w:r>
      <w:r w:rsidRPr="006B2EF2">
        <w:rPr>
          <w:rFonts w:ascii="Arial" w:hAnsi="Arial" w:cs="Arial"/>
          <w:b/>
          <w:i/>
        </w:rPr>
        <w:t>Tithoni diversifolia</w:t>
      </w:r>
      <w:r w:rsidRPr="006B2EF2">
        <w:rPr>
          <w:rFonts w:ascii="Arial" w:hAnsi="Arial" w:cs="Arial"/>
          <w:b/>
          <w:i/>
          <w:lang w:val="en-US"/>
        </w:rPr>
        <w:t xml:space="preserve"> (</w:t>
      </w:r>
      <w:r w:rsidRPr="006B2EF2">
        <w:rPr>
          <w:rFonts w:ascii="Arial" w:hAnsi="Arial" w:cs="Arial"/>
          <w:b/>
          <w:lang w:val="en-US"/>
        </w:rPr>
        <w:t>Hemsley) A. Gray</w:t>
      </w:r>
      <w:r w:rsidRPr="006B2EF2">
        <w:rPr>
          <w:rFonts w:ascii="Arial" w:hAnsi="Arial" w:cs="Arial"/>
          <w:b/>
        </w:rPr>
        <w:t>)</w:t>
      </w:r>
    </w:p>
    <w:p w:rsidR="00F655DE" w:rsidRPr="006B2EF2" w:rsidRDefault="00F655DE" w:rsidP="00F655DE">
      <w:pPr>
        <w:pStyle w:val="ListParagraph"/>
        <w:autoSpaceDE w:val="0"/>
        <w:autoSpaceDN w:val="0"/>
        <w:adjustRightInd w:val="0"/>
        <w:spacing w:after="0" w:line="240" w:lineRule="auto"/>
        <w:ind w:left="1146"/>
        <w:jc w:val="both"/>
        <w:rPr>
          <w:rFonts w:ascii="Arial" w:hAnsi="Arial" w:cs="Arial"/>
          <w:b/>
        </w:rPr>
      </w:pPr>
    </w:p>
    <w:p w:rsidR="00F655DE" w:rsidRPr="004E1597" w:rsidRDefault="00F655DE" w:rsidP="00F655DE">
      <w:pPr>
        <w:autoSpaceDE w:val="0"/>
        <w:autoSpaceDN w:val="0"/>
        <w:adjustRightInd w:val="0"/>
        <w:spacing w:line="360" w:lineRule="auto"/>
        <w:ind w:firstLine="720"/>
        <w:jc w:val="both"/>
        <w:rPr>
          <w:rFonts w:ascii="Arial" w:hAnsi="Arial" w:cs="Arial"/>
        </w:rPr>
      </w:pPr>
      <w:r w:rsidRPr="004E1597">
        <w:rPr>
          <w:rFonts w:ascii="Arial" w:hAnsi="Arial" w:cs="Arial"/>
        </w:rPr>
        <w:t>Daun insulin (</w:t>
      </w:r>
      <w:r w:rsidRPr="004E1597">
        <w:rPr>
          <w:rFonts w:ascii="Arial" w:hAnsi="Arial" w:cs="Arial"/>
          <w:i/>
        </w:rPr>
        <w:t>Tithonia diversifolia</w:t>
      </w:r>
      <w:r w:rsidRPr="004E1597">
        <w:rPr>
          <w:rFonts w:ascii="Arial" w:hAnsi="Arial" w:cs="Arial"/>
          <w:lang w:val="en-US"/>
        </w:rPr>
        <w:t>(Hemsley) A Gray</w:t>
      </w:r>
      <w:r w:rsidRPr="004E1597">
        <w:rPr>
          <w:rFonts w:ascii="Arial" w:hAnsi="Arial" w:cs="Arial"/>
        </w:rPr>
        <w:t>) mengandung senyawa alkal</w:t>
      </w:r>
      <w:r>
        <w:rPr>
          <w:rFonts w:ascii="Arial" w:hAnsi="Arial" w:cs="Arial"/>
        </w:rPr>
        <w:t xml:space="preserve">oid, terpenoid, saponin, tanin </w:t>
      </w:r>
      <w:r w:rsidRPr="004E1597">
        <w:rPr>
          <w:rFonts w:ascii="Arial" w:hAnsi="Arial" w:cs="Arial"/>
        </w:rPr>
        <w:t>dan polifenol. Daun insulin dapat digunakan untuk antidiabetes, antivirus, antimalaria, liver, radang tenggorokan serta penggunaannya sebagai pestisida (Amanatie dan Eddy, 2015)</w:t>
      </w:r>
    </w:p>
    <w:p w:rsidR="00F655DE" w:rsidRPr="004E1597" w:rsidRDefault="00F655DE" w:rsidP="00F655DE">
      <w:pPr>
        <w:autoSpaceDE w:val="0"/>
        <w:autoSpaceDN w:val="0"/>
        <w:adjustRightInd w:val="0"/>
        <w:spacing w:after="120" w:line="360" w:lineRule="auto"/>
        <w:ind w:firstLine="720"/>
        <w:jc w:val="both"/>
        <w:rPr>
          <w:rFonts w:ascii="Arial" w:hAnsi="Arial" w:cs="Arial"/>
        </w:rPr>
      </w:pPr>
      <w:r w:rsidRPr="004E1597">
        <w:rPr>
          <w:rFonts w:ascii="Arial" w:hAnsi="Arial" w:cs="Arial"/>
        </w:rPr>
        <w:t>Menurut Sasmita dkk.(2017) daun Insulin (</w:t>
      </w:r>
      <w:r w:rsidRPr="004E1597">
        <w:rPr>
          <w:rFonts w:ascii="Arial" w:hAnsi="Arial" w:cs="Arial"/>
          <w:i/>
        </w:rPr>
        <w:t>Tithonia diversifolia</w:t>
      </w:r>
      <w:r w:rsidRPr="004E1597">
        <w:rPr>
          <w:rFonts w:ascii="Arial" w:hAnsi="Arial" w:cs="Arial"/>
          <w:lang w:val="en-US"/>
        </w:rPr>
        <w:t>(Hemsley) A Gray</w:t>
      </w:r>
      <w:r w:rsidRPr="004E1597">
        <w:rPr>
          <w:rFonts w:ascii="Arial" w:hAnsi="Arial" w:cs="Arial"/>
        </w:rPr>
        <w:t>) mengandung senyawa alkaloid, terpenoid, saponin, tanin dan polifenol yang berpotensi sebagai anti oksidan dan pengobatan diabetes mellitus.</w:t>
      </w:r>
    </w:p>
    <w:p w:rsidR="00F655DE" w:rsidRPr="004E1597" w:rsidRDefault="00F655DE" w:rsidP="00F655DE">
      <w:pPr>
        <w:autoSpaceDE w:val="0"/>
        <w:autoSpaceDN w:val="0"/>
        <w:adjustRightInd w:val="0"/>
        <w:spacing w:after="120" w:line="360" w:lineRule="auto"/>
        <w:ind w:left="709" w:hanging="709"/>
        <w:jc w:val="both"/>
        <w:rPr>
          <w:rFonts w:ascii="Arial" w:hAnsi="Arial" w:cs="Arial"/>
          <w:b/>
        </w:rPr>
      </w:pPr>
      <w:r w:rsidRPr="004E1597">
        <w:rPr>
          <w:rFonts w:ascii="Arial" w:hAnsi="Arial" w:cs="Arial"/>
          <w:b/>
        </w:rPr>
        <w:t>2.1.7</w:t>
      </w:r>
      <w:r w:rsidRPr="004E1597">
        <w:rPr>
          <w:rFonts w:ascii="Arial" w:hAnsi="Arial" w:cs="Arial"/>
          <w:b/>
        </w:rPr>
        <w:tab/>
        <w:t>Glibenklamid</w:t>
      </w:r>
    </w:p>
    <w:p w:rsidR="00F655DE" w:rsidRPr="004E1597" w:rsidRDefault="00F655DE" w:rsidP="00F655DE">
      <w:pPr>
        <w:autoSpaceDE w:val="0"/>
        <w:autoSpaceDN w:val="0"/>
        <w:adjustRightInd w:val="0"/>
        <w:spacing w:after="120" w:line="360" w:lineRule="auto"/>
        <w:jc w:val="center"/>
        <w:rPr>
          <w:rFonts w:ascii="Arial" w:hAnsi="Arial" w:cs="Arial"/>
          <w:b/>
        </w:rPr>
      </w:pPr>
      <w:r w:rsidRPr="004E1597">
        <w:rPr>
          <w:rFonts w:ascii="Arial" w:hAnsi="Arial" w:cs="Arial"/>
          <w:noProof/>
          <w:lang w:val="en-US"/>
        </w:rPr>
        <w:drawing>
          <wp:inline distT="0" distB="0" distL="0" distR="0">
            <wp:extent cx="2934031" cy="1382466"/>
            <wp:effectExtent l="0" t="0" r="0" b="0"/>
            <wp:docPr id="11" name="Picture 1" descr="Hasil gambar untuk struktur Glibenkl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struktur Glibenklamid"/>
                    <pic:cNvPicPr>
                      <a:picLocks noChangeAspect="1" noChangeArrowheads="1"/>
                    </pic:cNvPicPr>
                  </pic:nvPicPr>
                  <pic:blipFill>
                    <a:blip r:embed="rId32" cstate="print"/>
                    <a:srcRect/>
                    <a:stretch>
                      <a:fillRect/>
                    </a:stretch>
                  </pic:blipFill>
                  <pic:spPr bwMode="auto">
                    <a:xfrm>
                      <a:off x="0" y="0"/>
                      <a:ext cx="2933742" cy="1382330"/>
                    </a:xfrm>
                    <a:prstGeom prst="rect">
                      <a:avLst/>
                    </a:prstGeom>
                    <a:noFill/>
                    <a:ln w="9525">
                      <a:noFill/>
                      <a:miter lim="800000"/>
                      <a:headEnd/>
                      <a:tailEnd/>
                    </a:ln>
                  </pic:spPr>
                </pic:pic>
              </a:graphicData>
            </a:graphic>
          </wp:inline>
        </w:drawing>
      </w:r>
    </w:p>
    <w:p w:rsidR="00F655DE" w:rsidRPr="004E1597" w:rsidRDefault="00F655DE" w:rsidP="00F655DE">
      <w:pPr>
        <w:autoSpaceDE w:val="0"/>
        <w:autoSpaceDN w:val="0"/>
        <w:adjustRightInd w:val="0"/>
        <w:spacing w:after="120" w:line="360" w:lineRule="auto"/>
        <w:jc w:val="center"/>
        <w:rPr>
          <w:rFonts w:ascii="Arial" w:hAnsi="Arial" w:cs="Arial"/>
        </w:rPr>
      </w:pPr>
      <w:r w:rsidRPr="004E1597">
        <w:rPr>
          <w:rFonts w:ascii="Arial" w:hAnsi="Arial" w:cs="Arial"/>
        </w:rPr>
        <w:t>Gambar 2.2. Struktur Kimia Glibenklamid</w:t>
      </w:r>
    </w:p>
    <w:p w:rsidR="00F655DE" w:rsidRPr="004E1597" w:rsidRDefault="00F655DE" w:rsidP="00F655DE">
      <w:pPr>
        <w:autoSpaceDE w:val="0"/>
        <w:autoSpaceDN w:val="0"/>
        <w:adjustRightInd w:val="0"/>
        <w:spacing w:line="360" w:lineRule="auto"/>
        <w:ind w:firstLine="720"/>
        <w:jc w:val="both"/>
        <w:rPr>
          <w:rFonts w:ascii="Arial" w:hAnsi="Arial" w:cs="Arial"/>
        </w:rPr>
      </w:pPr>
      <w:r w:rsidRPr="004E1597">
        <w:rPr>
          <w:rFonts w:ascii="Arial" w:hAnsi="Arial" w:cs="Arial"/>
        </w:rPr>
        <w:t>Glibenklamide atau glyburide adalah obat yang digunakan pada penderita</w:t>
      </w:r>
      <w:hyperlink r:id="rId33" w:tgtFrame="_blank" w:history="1">
        <w:r w:rsidRPr="00C11E92">
          <w:rPr>
            <w:rStyle w:val="Hyperlink"/>
            <w:rFonts w:ascii="Arial" w:hAnsi="Arial" w:cs="Arial"/>
          </w:rPr>
          <w:t>diabetes</w:t>
        </w:r>
      </w:hyperlink>
      <w:r w:rsidRPr="004E1597">
        <w:rPr>
          <w:rFonts w:ascii="Arial" w:hAnsi="Arial" w:cs="Arial"/>
        </w:rPr>
        <w:t xml:space="preserve"> untuk mengendalikan kadar gula (glukosa) darah yang tinggi. Pada diabetes, tubuh tidak dapat menggunakan dan menyimpan glukosa dengan baik, sehingga menumpuk dalam aliran darah.Glibenk</w:t>
      </w:r>
      <w:r>
        <w:rPr>
          <w:rFonts w:ascii="Arial" w:hAnsi="Arial" w:cs="Arial"/>
        </w:rPr>
        <w:t>lamid</w:t>
      </w:r>
      <w:r w:rsidRPr="004E1597">
        <w:rPr>
          <w:rFonts w:ascii="Arial" w:hAnsi="Arial" w:cs="Arial"/>
        </w:rPr>
        <w:t xml:space="preserve"> berperan untuk merangsang tubuh agar mengeluarkan insulin lebih banyak dari biasanya untuk mengikat glukosa dalam aliran darah.</w:t>
      </w:r>
    </w:p>
    <w:p w:rsidR="00F655DE" w:rsidRPr="004E1597" w:rsidRDefault="00F655DE" w:rsidP="00F655DE">
      <w:pPr>
        <w:spacing w:line="360" w:lineRule="auto"/>
        <w:ind w:firstLine="720"/>
        <w:jc w:val="both"/>
        <w:rPr>
          <w:rFonts w:ascii="Arial" w:hAnsi="Arial" w:cs="Arial"/>
        </w:rPr>
      </w:pPr>
      <w:r w:rsidRPr="004E1597">
        <w:rPr>
          <w:rFonts w:ascii="Arial" w:hAnsi="Arial" w:cs="Arial"/>
        </w:rPr>
        <w:t xml:space="preserve">Glibenklamid adalah senyawa obat yang sukar larut dalam air atau eter, 1 g larut dalam 300 ml alkohol atau 30 ml kloroform.Setelah pemberian oral diabsorbsi dengancepat dan baik, terikat 99 % pada protein plasma. Waktu paruh plasma 2,5jam, makakerja 15 jam, efektif dengan pemberian tunggal, dosis sehari 3,5-10,5 </w:t>
      </w:r>
      <w:r>
        <w:rPr>
          <w:rFonts w:ascii="Arial" w:hAnsi="Arial" w:cs="Arial"/>
        </w:rPr>
        <w:t>mg</w:t>
      </w:r>
      <w:r w:rsidRPr="004E1597">
        <w:rPr>
          <w:rFonts w:ascii="Arial" w:hAnsi="Arial" w:cs="Arial"/>
        </w:rPr>
        <w:t>. Bila pemberiandihentikan, obat akan bersih dari serum sesudah 36 jam.Glibenklamid merupakan antidiabetika oral generasi kedua dengan khasiathipoglikemiknya yang kira-kira 100 kali lebih kuat daripada tolbutamida. Sering kaliampuh dim</w:t>
      </w:r>
      <w:r>
        <w:rPr>
          <w:rFonts w:ascii="Arial" w:hAnsi="Arial" w:cs="Arial"/>
        </w:rPr>
        <w:t xml:space="preserve">ana obat lain tidak aktif lagi. </w:t>
      </w:r>
      <w:r w:rsidRPr="004E1597">
        <w:rPr>
          <w:rFonts w:ascii="Arial" w:hAnsi="Arial" w:cs="Arial"/>
        </w:rPr>
        <w:t>Resiko hipoglikemiknya juga lebih besar danlebih sering terjadi.Mekanisme kerjanya yaitu mampu menstimulasi sekresi insulin padasetiap pemasukan glukosa (selama makan).Glibenklamid mempunyai efek samping yang rendah.Hal ini umum terjadidengan golongan-golongan sulfonilurea dan biasanya bersifat ringan dan hilang sendirisetelah obat dihentikan.</w:t>
      </w:r>
    </w:p>
    <w:p w:rsidR="00F655DE" w:rsidRPr="004E1597" w:rsidRDefault="00F655DE" w:rsidP="00F655DE">
      <w:pPr>
        <w:spacing w:line="360" w:lineRule="auto"/>
        <w:rPr>
          <w:rFonts w:ascii="Arial" w:hAnsi="Arial" w:cs="Arial"/>
        </w:rPr>
      </w:pPr>
      <w:r w:rsidRPr="004E1597">
        <w:rPr>
          <w:rFonts w:ascii="Arial" w:hAnsi="Arial" w:cs="Arial"/>
        </w:rPr>
        <w:t>Adapun sifat khusus dari glibenklamid adalah :</w:t>
      </w:r>
    </w:p>
    <w:p w:rsidR="00F655DE" w:rsidRPr="004E1597" w:rsidRDefault="00F655DE" w:rsidP="00F655DE">
      <w:pPr>
        <w:spacing w:line="360" w:lineRule="auto"/>
        <w:ind w:left="284" w:hanging="284"/>
        <w:jc w:val="both"/>
        <w:rPr>
          <w:rFonts w:ascii="Arial" w:hAnsi="Arial" w:cs="Arial"/>
        </w:rPr>
      </w:pPr>
      <w:r w:rsidRPr="004E1597">
        <w:rPr>
          <w:rFonts w:ascii="Arial" w:hAnsi="Arial" w:cs="Arial"/>
        </w:rPr>
        <w:t>1. Mempunyai sifat hipoglikemik yang kuat, sehingga para penderita harus selalu diingatkan jangan sampai melewatkan jadwal makannya, efek hipoglikemik bertambah bila diberikan sebelum makan.</w:t>
      </w:r>
    </w:p>
    <w:p w:rsidR="00F655DE" w:rsidRPr="004E1597" w:rsidRDefault="00F655DE" w:rsidP="00F655DE">
      <w:pPr>
        <w:spacing w:line="360" w:lineRule="auto"/>
        <w:rPr>
          <w:rFonts w:ascii="Arial" w:hAnsi="Arial" w:cs="Arial"/>
        </w:rPr>
      </w:pPr>
      <w:r w:rsidRPr="004E1597">
        <w:rPr>
          <w:rFonts w:ascii="Arial" w:hAnsi="Arial" w:cs="Arial"/>
        </w:rPr>
        <w:t>2.  Mempunyai efek antiagregasi trombosit.</w:t>
      </w:r>
    </w:p>
    <w:p w:rsidR="00F655DE" w:rsidRPr="004E1597" w:rsidRDefault="00F655DE" w:rsidP="00F655DE">
      <w:pPr>
        <w:spacing w:line="360" w:lineRule="auto"/>
        <w:ind w:left="284" w:hanging="284"/>
        <w:jc w:val="both"/>
        <w:rPr>
          <w:rFonts w:ascii="Arial" w:hAnsi="Arial" w:cs="Arial"/>
        </w:rPr>
      </w:pPr>
      <w:r w:rsidRPr="004E1597">
        <w:rPr>
          <w:rFonts w:ascii="Arial" w:hAnsi="Arial" w:cs="Arial"/>
        </w:rPr>
        <w:t>3. Dalam batas-batas tertentu masih dapat diberikan pada penderita dengan kelainan faal hati dan atau ginjal.</w:t>
      </w:r>
    </w:p>
    <w:p w:rsidR="00F655DE" w:rsidRDefault="00F655DE" w:rsidP="00F655DE">
      <w:pPr>
        <w:spacing w:line="360" w:lineRule="auto"/>
        <w:jc w:val="both"/>
        <w:rPr>
          <w:rFonts w:ascii="Arial" w:hAnsi="Arial" w:cs="Arial"/>
        </w:rPr>
      </w:pPr>
      <w:r w:rsidRPr="004E1597">
        <w:rPr>
          <w:rFonts w:ascii="Arial" w:hAnsi="Arial" w:cs="Arial"/>
        </w:rPr>
        <w:t>Glibenklamid mengandung tidak kurang dari 99</w:t>
      </w:r>
      <w:r>
        <w:rPr>
          <w:rFonts w:ascii="Arial" w:hAnsi="Arial" w:cs="Arial"/>
        </w:rPr>
        <w:t>,0% dan tidak lebih dari 101,0</w:t>
      </w:r>
      <w:r w:rsidRPr="004E1597">
        <w:rPr>
          <w:rFonts w:ascii="Arial" w:hAnsi="Arial" w:cs="Arial"/>
        </w:rPr>
        <w:t>%C</w:t>
      </w:r>
      <w:r w:rsidRPr="006C449B">
        <w:rPr>
          <w:rFonts w:ascii="Arial" w:hAnsi="Arial" w:cs="Arial"/>
          <w:vertAlign w:val="subscript"/>
        </w:rPr>
        <w:t>23</w:t>
      </w:r>
      <w:r w:rsidRPr="004E1597">
        <w:rPr>
          <w:rFonts w:ascii="Arial" w:hAnsi="Arial" w:cs="Arial"/>
        </w:rPr>
        <w:t>H</w:t>
      </w:r>
      <w:r w:rsidRPr="006C449B">
        <w:rPr>
          <w:rFonts w:ascii="Arial" w:hAnsi="Arial" w:cs="Arial"/>
          <w:vertAlign w:val="subscript"/>
        </w:rPr>
        <w:t>28</w:t>
      </w:r>
      <w:r w:rsidRPr="004E1597">
        <w:rPr>
          <w:rFonts w:ascii="Arial" w:hAnsi="Arial" w:cs="Arial"/>
        </w:rPr>
        <w:t>CIN</w:t>
      </w:r>
      <w:r w:rsidRPr="006C449B">
        <w:rPr>
          <w:rFonts w:ascii="Arial" w:hAnsi="Arial" w:cs="Arial"/>
          <w:vertAlign w:val="subscript"/>
        </w:rPr>
        <w:t>3</w:t>
      </w:r>
      <w:r w:rsidRPr="004E1597">
        <w:rPr>
          <w:rFonts w:ascii="Arial" w:hAnsi="Arial" w:cs="Arial"/>
        </w:rPr>
        <w:t>O</w:t>
      </w:r>
      <w:r w:rsidRPr="006C449B">
        <w:rPr>
          <w:rFonts w:ascii="Arial" w:hAnsi="Arial" w:cs="Arial"/>
          <w:vertAlign w:val="subscript"/>
        </w:rPr>
        <w:t>5</w:t>
      </w:r>
      <w:r w:rsidRPr="004E1597">
        <w:rPr>
          <w:rFonts w:ascii="Arial" w:hAnsi="Arial" w:cs="Arial"/>
        </w:rPr>
        <w:t xml:space="preserve">S, dihitung terhadap zat yang telah </w:t>
      </w:r>
      <w:r>
        <w:rPr>
          <w:rFonts w:ascii="Arial" w:hAnsi="Arial" w:cs="Arial"/>
        </w:rPr>
        <w:t>dikeringkan. Pemerian</w:t>
      </w:r>
      <w:r w:rsidRPr="004E1597">
        <w:rPr>
          <w:rFonts w:ascii="Arial" w:hAnsi="Arial" w:cs="Arial"/>
        </w:rPr>
        <w:t>: serbuk hablur,putih atau hampir putih, tidak berbau atau hampir tidak berbau.Kelarutan: praktis tidak larut dalam air dan dalam eter; sukar larut dalam etanol dan dalam metanol; larut sebagian dalam kloroform.</w:t>
      </w:r>
    </w:p>
    <w:p w:rsidR="00F655DE" w:rsidRDefault="00F655DE" w:rsidP="00F655DE">
      <w:pPr>
        <w:spacing w:line="360" w:lineRule="auto"/>
        <w:jc w:val="both"/>
        <w:rPr>
          <w:rFonts w:ascii="Arial" w:hAnsi="Arial" w:cs="Arial"/>
        </w:rPr>
      </w:pPr>
    </w:p>
    <w:p w:rsidR="00F655DE" w:rsidRDefault="00F655DE" w:rsidP="00F655DE">
      <w:pPr>
        <w:spacing w:line="360" w:lineRule="auto"/>
        <w:jc w:val="both"/>
        <w:rPr>
          <w:rFonts w:ascii="Arial" w:hAnsi="Arial" w:cs="Arial"/>
        </w:rPr>
      </w:pPr>
    </w:p>
    <w:p w:rsidR="00F655DE" w:rsidRDefault="00F655DE" w:rsidP="00F655DE">
      <w:pPr>
        <w:spacing w:line="360" w:lineRule="auto"/>
        <w:jc w:val="both"/>
        <w:rPr>
          <w:rFonts w:ascii="Arial" w:hAnsi="Arial" w:cs="Arial"/>
        </w:rPr>
      </w:pPr>
    </w:p>
    <w:p w:rsidR="00F655DE" w:rsidRPr="004E1597" w:rsidRDefault="00F655DE" w:rsidP="00F655DE">
      <w:pPr>
        <w:spacing w:line="480" w:lineRule="auto"/>
        <w:jc w:val="center"/>
        <w:rPr>
          <w:rFonts w:ascii="Arial" w:hAnsi="Arial" w:cs="Arial"/>
        </w:rPr>
      </w:pPr>
      <w:r w:rsidRPr="004E1597">
        <w:rPr>
          <w:rFonts w:ascii="Arial" w:hAnsi="Arial" w:cs="Arial"/>
        </w:rPr>
        <w:t>Tabel 2.1. Tentang Glibenklamid</w:t>
      </w:r>
    </w:p>
    <w:tbl>
      <w:tblPr>
        <w:tblStyle w:val="LightShading"/>
        <w:tblW w:w="0" w:type="auto"/>
        <w:tblLook w:val="04A0"/>
      </w:tblPr>
      <w:tblGrid>
        <w:gridCol w:w="1861"/>
        <w:gridCol w:w="6097"/>
      </w:tblGrid>
      <w:tr w:rsidR="00F655DE" w:rsidRPr="004E1597" w:rsidTr="0073585D">
        <w:trPr>
          <w:cnfStyle w:val="100000000000"/>
          <w:trHeight w:val="286"/>
        </w:trPr>
        <w:tc>
          <w:tcPr>
            <w:cnfStyle w:val="001000000000"/>
            <w:tcW w:w="1861" w:type="dxa"/>
            <w:shd w:val="clear" w:color="auto" w:fill="auto"/>
            <w:hideMark/>
          </w:tcPr>
          <w:p w:rsidR="00F655DE" w:rsidRPr="004D1C40" w:rsidRDefault="00F655DE" w:rsidP="0073585D">
            <w:pPr>
              <w:spacing w:after="240"/>
              <w:rPr>
                <w:rFonts w:ascii="Arial" w:hAnsi="Arial" w:cs="Arial"/>
                <w:b w:val="0"/>
              </w:rPr>
            </w:pPr>
            <w:r w:rsidRPr="004D1C40">
              <w:rPr>
                <w:rFonts w:ascii="Arial" w:hAnsi="Arial" w:cs="Arial"/>
                <w:b w:val="0"/>
              </w:rPr>
              <w:t>Golongan</w:t>
            </w:r>
          </w:p>
        </w:tc>
        <w:tc>
          <w:tcPr>
            <w:tcW w:w="6097" w:type="dxa"/>
            <w:shd w:val="clear" w:color="auto" w:fill="auto"/>
            <w:hideMark/>
          </w:tcPr>
          <w:p w:rsidR="00F655DE" w:rsidRPr="004D1C40" w:rsidRDefault="00F655DE" w:rsidP="0073585D">
            <w:pPr>
              <w:spacing w:after="240"/>
              <w:cnfStyle w:val="100000000000"/>
              <w:rPr>
                <w:rFonts w:ascii="Arial" w:hAnsi="Arial" w:cs="Arial"/>
                <w:b w:val="0"/>
              </w:rPr>
            </w:pPr>
            <w:r w:rsidRPr="004D1C40">
              <w:rPr>
                <w:rFonts w:ascii="Arial" w:hAnsi="Arial" w:cs="Arial"/>
                <w:b w:val="0"/>
              </w:rPr>
              <w:t>Antidiabetes sulfonylurea</w:t>
            </w:r>
          </w:p>
        </w:tc>
      </w:tr>
      <w:tr w:rsidR="00F655DE" w:rsidRPr="004E1597" w:rsidTr="0073585D">
        <w:trPr>
          <w:cnfStyle w:val="000000100000"/>
        </w:trPr>
        <w:tc>
          <w:tcPr>
            <w:cnfStyle w:val="001000000000"/>
            <w:tcW w:w="1861" w:type="dxa"/>
            <w:shd w:val="clear" w:color="auto" w:fill="auto"/>
            <w:hideMark/>
          </w:tcPr>
          <w:p w:rsidR="00F655DE" w:rsidRPr="004D1C40" w:rsidRDefault="00F655DE" w:rsidP="0073585D">
            <w:pPr>
              <w:spacing w:after="240"/>
              <w:rPr>
                <w:rFonts w:ascii="Arial" w:hAnsi="Arial" w:cs="Arial"/>
                <w:b w:val="0"/>
              </w:rPr>
            </w:pPr>
            <w:r w:rsidRPr="004D1C40">
              <w:rPr>
                <w:rFonts w:ascii="Arial" w:hAnsi="Arial" w:cs="Arial"/>
                <w:b w:val="0"/>
              </w:rPr>
              <w:t>Kategori</w:t>
            </w:r>
          </w:p>
        </w:tc>
        <w:tc>
          <w:tcPr>
            <w:tcW w:w="6097" w:type="dxa"/>
            <w:shd w:val="clear" w:color="auto" w:fill="auto"/>
            <w:hideMark/>
          </w:tcPr>
          <w:p w:rsidR="00F655DE" w:rsidRPr="004D1C40" w:rsidRDefault="00F655DE" w:rsidP="0073585D">
            <w:pPr>
              <w:cnfStyle w:val="000000100000"/>
              <w:rPr>
                <w:rFonts w:ascii="Arial" w:hAnsi="Arial" w:cs="Arial"/>
              </w:rPr>
            </w:pPr>
            <w:r w:rsidRPr="004D1C40">
              <w:rPr>
                <w:rFonts w:ascii="Arial" w:hAnsi="Arial" w:cs="Arial"/>
              </w:rPr>
              <w:t>Obat resep</w:t>
            </w:r>
          </w:p>
        </w:tc>
      </w:tr>
      <w:tr w:rsidR="00F655DE" w:rsidRPr="004E1597" w:rsidTr="0073585D">
        <w:tc>
          <w:tcPr>
            <w:cnfStyle w:val="001000000000"/>
            <w:tcW w:w="1861" w:type="dxa"/>
            <w:shd w:val="clear" w:color="auto" w:fill="auto"/>
            <w:hideMark/>
          </w:tcPr>
          <w:p w:rsidR="00F655DE" w:rsidRPr="004D1C40" w:rsidRDefault="00F655DE" w:rsidP="0073585D">
            <w:pPr>
              <w:rPr>
                <w:rFonts w:ascii="Arial" w:hAnsi="Arial" w:cs="Arial"/>
                <w:b w:val="0"/>
              </w:rPr>
            </w:pPr>
            <w:r w:rsidRPr="004D1C40">
              <w:rPr>
                <w:rFonts w:ascii="Arial" w:hAnsi="Arial" w:cs="Arial"/>
                <w:b w:val="0"/>
              </w:rPr>
              <w:t>Manfaat</w:t>
            </w:r>
          </w:p>
        </w:tc>
        <w:tc>
          <w:tcPr>
            <w:tcW w:w="6097" w:type="dxa"/>
            <w:shd w:val="clear" w:color="auto" w:fill="auto"/>
            <w:hideMark/>
          </w:tcPr>
          <w:p w:rsidR="00F655DE" w:rsidRPr="004D1C40" w:rsidRDefault="00F655DE" w:rsidP="0073585D">
            <w:pPr>
              <w:cnfStyle w:val="000000000000"/>
              <w:rPr>
                <w:rFonts w:ascii="Arial" w:hAnsi="Arial" w:cs="Arial"/>
              </w:rPr>
            </w:pPr>
            <w:r w:rsidRPr="004D1C40">
              <w:rPr>
                <w:rFonts w:ascii="Arial" w:hAnsi="Arial" w:cs="Arial"/>
              </w:rPr>
              <w:t>Membantu menurunkan kadar gula dalam darah, khususnya pada penderita diabetes tipe 2.</w:t>
            </w:r>
          </w:p>
        </w:tc>
      </w:tr>
      <w:tr w:rsidR="00F655DE" w:rsidRPr="004E1597" w:rsidTr="0073585D">
        <w:trPr>
          <w:cnfStyle w:val="000000100000"/>
        </w:trPr>
        <w:tc>
          <w:tcPr>
            <w:cnfStyle w:val="001000000000"/>
            <w:tcW w:w="1861" w:type="dxa"/>
            <w:shd w:val="clear" w:color="auto" w:fill="auto"/>
            <w:hideMark/>
          </w:tcPr>
          <w:p w:rsidR="00F655DE" w:rsidRPr="004D1C40" w:rsidRDefault="00F655DE" w:rsidP="0073585D">
            <w:pPr>
              <w:rPr>
                <w:rFonts w:ascii="Arial" w:hAnsi="Arial" w:cs="Arial"/>
                <w:b w:val="0"/>
              </w:rPr>
            </w:pPr>
            <w:r w:rsidRPr="004D1C40">
              <w:rPr>
                <w:rFonts w:ascii="Arial" w:hAnsi="Arial" w:cs="Arial"/>
                <w:b w:val="0"/>
              </w:rPr>
              <w:t>Nama lain</w:t>
            </w:r>
          </w:p>
        </w:tc>
        <w:tc>
          <w:tcPr>
            <w:tcW w:w="6097" w:type="dxa"/>
            <w:shd w:val="clear" w:color="auto" w:fill="auto"/>
            <w:hideMark/>
          </w:tcPr>
          <w:p w:rsidR="00F655DE" w:rsidRPr="004D1C40" w:rsidRDefault="00F655DE" w:rsidP="0073585D">
            <w:pPr>
              <w:cnfStyle w:val="000000100000"/>
              <w:rPr>
                <w:rFonts w:ascii="Arial" w:hAnsi="Arial" w:cs="Arial"/>
              </w:rPr>
            </w:pPr>
            <w:r w:rsidRPr="004D1C40">
              <w:rPr>
                <w:rFonts w:ascii="Arial" w:hAnsi="Arial" w:cs="Arial"/>
              </w:rPr>
              <w:t>Glyburide</w:t>
            </w:r>
          </w:p>
        </w:tc>
      </w:tr>
      <w:tr w:rsidR="00F655DE" w:rsidRPr="004E1597" w:rsidTr="0073585D">
        <w:tc>
          <w:tcPr>
            <w:cnfStyle w:val="001000000000"/>
            <w:tcW w:w="1861" w:type="dxa"/>
            <w:shd w:val="clear" w:color="auto" w:fill="auto"/>
            <w:hideMark/>
          </w:tcPr>
          <w:p w:rsidR="00F655DE" w:rsidRPr="004D1C40" w:rsidRDefault="00F655DE" w:rsidP="0073585D">
            <w:pPr>
              <w:rPr>
                <w:rFonts w:ascii="Arial" w:hAnsi="Arial" w:cs="Arial"/>
                <w:b w:val="0"/>
              </w:rPr>
            </w:pPr>
            <w:r w:rsidRPr="004D1C40">
              <w:rPr>
                <w:rFonts w:ascii="Arial" w:hAnsi="Arial" w:cs="Arial"/>
                <w:b w:val="0"/>
              </w:rPr>
              <w:t>Dikonsumsi oleh</w:t>
            </w:r>
          </w:p>
        </w:tc>
        <w:tc>
          <w:tcPr>
            <w:tcW w:w="6097" w:type="dxa"/>
            <w:shd w:val="clear" w:color="auto" w:fill="auto"/>
            <w:hideMark/>
          </w:tcPr>
          <w:p w:rsidR="00F655DE" w:rsidRPr="004D1C40" w:rsidRDefault="00F655DE" w:rsidP="0073585D">
            <w:pPr>
              <w:cnfStyle w:val="000000000000"/>
              <w:rPr>
                <w:rFonts w:ascii="Arial" w:hAnsi="Arial" w:cs="Arial"/>
              </w:rPr>
            </w:pPr>
            <w:r w:rsidRPr="004D1C40">
              <w:rPr>
                <w:rFonts w:ascii="Arial" w:hAnsi="Arial" w:cs="Arial"/>
              </w:rPr>
              <w:t>Dewasa</w:t>
            </w:r>
          </w:p>
        </w:tc>
      </w:tr>
      <w:tr w:rsidR="00F655DE" w:rsidRPr="004E1597" w:rsidTr="0073585D">
        <w:trPr>
          <w:cnfStyle w:val="000000100000"/>
          <w:trHeight w:val="98"/>
        </w:trPr>
        <w:tc>
          <w:tcPr>
            <w:cnfStyle w:val="001000000000"/>
            <w:tcW w:w="1861" w:type="dxa"/>
            <w:shd w:val="clear" w:color="auto" w:fill="auto"/>
            <w:hideMark/>
          </w:tcPr>
          <w:p w:rsidR="00F655DE" w:rsidRPr="004D1C40" w:rsidRDefault="00F655DE" w:rsidP="0073585D">
            <w:pPr>
              <w:spacing w:line="360" w:lineRule="auto"/>
              <w:rPr>
                <w:rFonts w:ascii="Arial" w:hAnsi="Arial" w:cs="Arial"/>
                <w:b w:val="0"/>
              </w:rPr>
            </w:pPr>
            <w:r w:rsidRPr="004D1C40">
              <w:rPr>
                <w:rFonts w:ascii="Arial" w:hAnsi="Arial" w:cs="Arial"/>
                <w:b w:val="0"/>
              </w:rPr>
              <w:t>Bentuk obat</w:t>
            </w:r>
          </w:p>
        </w:tc>
        <w:tc>
          <w:tcPr>
            <w:tcW w:w="6097" w:type="dxa"/>
            <w:shd w:val="clear" w:color="auto" w:fill="auto"/>
            <w:hideMark/>
          </w:tcPr>
          <w:p w:rsidR="00F655DE" w:rsidRPr="004D1C40" w:rsidRDefault="00F655DE" w:rsidP="0073585D">
            <w:pPr>
              <w:spacing w:line="360" w:lineRule="auto"/>
              <w:cnfStyle w:val="000000100000"/>
              <w:rPr>
                <w:rFonts w:ascii="Arial" w:hAnsi="Arial" w:cs="Arial"/>
              </w:rPr>
            </w:pPr>
            <w:r w:rsidRPr="004D1C40">
              <w:rPr>
                <w:rFonts w:ascii="Arial" w:hAnsi="Arial" w:cs="Arial"/>
              </w:rPr>
              <w:t>Tablet</w:t>
            </w:r>
          </w:p>
        </w:tc>
      </w:tr>
    </w:tbl>
    <w:p w:rsidR="00F655DE" w:rsidRDefault="00F655DE" w:rsidP="00F655DE">
      <w:pPr>
        <w:autoSpaceDE w:val="0"/>
        <w:autoSpaceDN w:val="0"/>
        <w:adjustRightInd w:val="0"/>
        <w:spacing w:line="360" w:lineRule="auto"/>
        <w:jc w:val="both"/>
        <w:rPr>
          <w:rFonts w:ascii="Arial" w:hAnsi="Arial" w:cs="Arial"/>
          <w:b/>
        </w:rPr>
      </w:pPr>
    </w:p>
    <w:p w:rsidR="00F655DE" w:rsidRPr="004E1597" w:rsidRDefault="00F655DE" w:rsidP="00F655DE">
      <w:pPr>
        <w:autoSpaceDE w:val="0"/>
        <w:autoSpaceDN w:val="0"/>
        <w:adjustRightInd w:val="0"/>
        <w:spacing w:line="360" w:lineRule="auto"/>
        <w:jc w:val="both"/>
        <w:rPr>
          <w:rFonts w:ascii="Arial" w:hAnsi="Arial" w:cs="Arial"/>
          <w:b/>
        </w:rPr>
      </w:pPr>
      <w:r w:rsidRPr="004E1597">
        <w:rPr>
          <w:rFonts w:ascii="Arial" w:hAnsi="Arial" w:cs="Arial"/>
          <w:b/>
        </w:rPr>
        <w:t>2.1.8 Ekstrak</w:t>
      </w:r>
    </w:p>
    <w:p w:rsidR="00F655DE" w:rsidRPr="004E1597" w:rsidRDefault="00F655DE" w:rsidP="00F655DE">
      <w:pPr>
        <w:autoSpaceDE w:val="0"/>
        <w:autoSpaceDN w:val="0"/>
        <w:adjustRightInd w:val="0"/>
        <w:spacing w:line="360" w:lineRule="auto"/>
        <w:jc w:val="both"/>
        <w:rPr>
          <w:rFonts w:ascii="Arial" w:hAnsi="Arial" w:cs="Arial"/>
        </w:rPr>
      </w:pPr>
      <w:r w:rsidRPr="004E1597">
        <w:rPr>
          <w:rFonts w:ascii="Arial" w:hAnsi="Arial" w:cs="Arial"/>
        </w:rPr>
        <w:tab/>
        <w:t xml:space="preserve">Ekstrak adalah sedian kental yang diperoleh dengan mengekstraksi senyawa aktif dari simplisia nabatai atau simplisia hewani menggunakan pelarut yang sesuai dan hampir semua pelarut diuapkan dan masa yang sisa diperlakukan sama hingga memenuhi standar yang telah ditetapkan (Depkes, 2015). Ekstrak dapat dibuat dengan cara dingin dan panas. Dengen cara dingin dibuat dengan maserasi atau perkolasi, sedangkan metode </w:t>
      </w:r>
      <w:r w:rsidRPr="004E1597">
        <w:rPr>
          <w:rFonts w:ascii="Arial" w:hAnsi="Arial" w:cs="Arial"/>
          <w:i/>
        </w:rPr>
        <w:t>sokletasi</w:t>
      </w:r>
      <w:r w:rsidRPr="004E1597">
        <w:rPr>
          <w:rFonts w:ascii="Arial" w:hAnsi="Arial" w:cs="Arial"/>
        </w:rPr>
        <w:t xml:space="preserve"> dan perebusan adalah proses pembuatan ekstrak dengan  cara panas (Ansel, 2011)</w:t>
      </w:r>
    </w:p>
    <w:p w:rsidR="00F655DE" w:rsidRPr="004E1597" w:rsidRDefault="00F655DE" w:rsidP="00F655DE">
      <w:pPr>
        <w:autoSpaceDE w:val="0"/>
        <w:autoSpaceDN w:val="0"/>
        <w:adjustRightInd w:val="0"/>
        <w:spacing w:after="120" w:line="360" w:lineRule="auto"/>
        <w:jc w:val="both"/>
        <w:rPr>
          <w:rFonts w:ascii="Arial" w:hAnsi="Arial" w:cs="Arial"/>
        </w:rPr>
      </w:pPr>
      <w:r w:rsidRPr="004E1597">
        <w:rPr>
          <w:rFonts w:ascii="Arial" w:hAnsi="Arial" w:cs="Arial"/>
        </w:rPr>
        <w:tab/>
        <w:t>Cairan pelarut dalam pembuatan ekstrak adalah pelarut yang baik (obtimal) untuk melarutkan senyawa kandungan yang berkhasiat atau aktif, dengan demikian senyawa tersebut dapat terpisahkan dari bahan dan senyawa kandungan lainnya. Pemilihan pelarut tergantung pada kandungan zat berkhasiat yang  akan diekstraksi. Pelarut nonpolar (n-heksan, konstanta dielektrik = 2,0) hanya dapat mengekstraksi senyawa nonpolar sedangkan pelarut polar (air) hanya melarutkan senyawa polar  (Ansel, 2011). Alkohol (etanol dan methanol dengan campuran air) adalah pelarut yang dapat mengekstrasi senyawa polar dan nonpolar.</w:t>
      </w:r>
    </w:p>
    <w:p w:rsidR="00F655DE" w:rsidRPr="004E1597" w:rsidRDefault="00F655DE" w:rsidP="00F655DE">
      <w:pPr>
        <w:autoSpaceDE w:val="0"/>
        <w:autoSpaceDN w:val="0"/>
        <w:adjustRightInd w:val="0"/>
        <w:spacing w:before="240" w:line="360" w:lineRule="auto"/>
        <w:jc w:val="both"/>
        <w:rPr>
          <w:rFonts w:ascii="Arial" w:hAnsi="Arial" w:cs="Arial"/>
          <w:b/>
        </w:rPr>
      </w:pPr>
      <w:r w:rsidRPr="004E1597">
        <w:rPr>
          <w:rFonts w:ascii="Arial" w:hAnsi="Arial" w:cs="Arial"/>
          <w:b/>
        </w:rPr>
        <w:t>2.2 Kerangka Konsep</w:t>
      </w:r>
    </w:p>
    <w:p w:rsidR="00F655DE" w:rsidRDefault="00F655DE" w:rsidP="00F655DE">
      <w:pPr>
        <w:autoSpaceDE w:val="0"/>
        <w:autoSpaceDN w:val="0"/>
        <w:adjustRightInd w:val="0"/>
        <w:spacing w:after="120" w:line="360" w:lineRule="auto"/>
        <w:ind w:firstLine="720"/>
        <w:jc w:val="both"/>
        <w:rPr>
          <w:rFonts w:ascii="Arial" w:hAnsi="Arial" w:cs="Arial"/>
        </w:rPr>
      </w:pPr>
      <w:r w:rsidRPr="004E1597">
        <w:rPr>
          <w:rFonts w:ascii="Arial" w:hAnsi="Arial" w:cs="Arial"/>
        </w:rPr>
        <w:t>Dalam penelitian ini Ekstrak Etanol Daun Insulin diberikan kepada kepada tikus percobaan untuk menginduksi produksi insulin oleh pank</w:t>
      </w:r>
      <w:r>
        <w:rPr>
          <w:rFonts w:ascii="Arial" w:hAnsi="Arial" w:cs="Arial"/>
        </w:rPr>
        <w:t>reas, se</w:t>
      </w:r>
      <w:r w:rsidRPr="004E1597">
        <w:rPr>
          <w:rFonts w:ascii="Arial" w:hAnsi="Arial" w:cs="Arial"/>
        </w:rPr>
        <w:t>hingga konsumsi glukosa dalam jumlah banyak tidak menaikkan kadar glukosa darah tikus percobaan.</w:t>
      </w:r>
    </w:p>
    <w:p w:rsidR="00F655DE" w:rsidRPr="004E1597" w:rsidRDefault="00F655DE" w:rsidP="00F655DE">
      <w:pPr>
        <w:autoSpaceDE w:val="0"/>
        <w:autoSpaceDN w:val="0"/>
        <w:adjustRightInd w:val="0"/>
        <w:spacing w:after="120" w:line="360" w:lineRule="auto"/>
        <w:ind w:firstLine="720"/>
        <w:jc w:val="both"/>
        <w:rPr>
          <w:rFonts w:ascii="Arial" w:hAnsi="Arial" w:cs="Arial"/>
        </w:rPr>
      </w:pPr>
      <w:r>
        <w:rPr>
          <w:rFonts w:ascii="Arial" w:hAnsi="Arial" w:cs="Arial"/>
          <w:noProof/>
          <w:lang w:val="en-US"/>
        </w:rPr>
        <w:pict>
          <v:roundrect id="Rounded Rectangle 74" o:spid="_x0000_s1046" style="position:absolute;left:0;text-align:left;margin-left:151.9pt;margin-top:39.65pt;width:58.25pt;height:22.55pt;z-index:2516920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MDDOgIAAHQEAAAOAAAAZHJzL2Uyb0RvYy54bWysVM1u2zAMvg/YOwi6L07S/NWoUxTtMgzo&#10;tqLdHkCR5FibLGqUErt7+tGymyXbTsN8EEiR/MiPpHx13daWHTQGA67gk9GYM+0kKON2Bf/yefNm&#10;xVmIwilhwemCP+vAr9evX101PtdTqMAqjYxAXMgbX/AqRp9nWZCVrkUYgdeOjCVgLSKpuMsUiobQ&#10;a5tNx+NF1gAqjyB1CHR71xv5OuGXpZbxU1kGHZktONUW04np3HZntr4S+Q6Fr4wcyhD/UEUtjKOk&#10;R6g7EQXbo/kDqjYSIUAZRxLqDMrSSJ04EJvJ+Dc2T5XwOnGh5gR/bFP4f7Dy4+EBmVEFX844c6Km&#10;GT3C3imt2CN1T7id1Yxs1KjGh5z8n/wDdlSDvwf5LTAHtxW56RtEaCotFJU36fyzs4BOCRTKts0H&#10;UJRG7COknrUl1h0gdYO1aTTPx9HoNjJJl8uLy+Vyzpkk03S1uFjNUwaRvwR7DPGdhpp1QsGx49AR&#10;SBnE4T7ENB41cBTqK2dlbWnYB2HZZLFYLAfEwTkT+QtmYgvWqI2xNim4295aZBRa8E36huBw6mYd&#10;awp+OZ/OUxVntnAKMU7f3yASj7SkXWffOpXkKIztZarSuqHVXXf7KcV22w4D24J6pqYj9KtPT5WE&#10;CvAHZw2tfcHD971AzZl972hwl5PZrHsnSZnNl1NS8NSyPbUIJwmq4JGzXryN/dvaezS7ijJNEnMH&#10;NzTs0sSXreirGuqm1Sbp7O2c6snr189i/RMAAP//AwBQSwMEFAAGAAgAAAAhACFn0YvdAAAACgEA&#10;AA8AAABkcnMvZG93bnJldi54bWxMj8FOhDAQhu8mvkMzJt7cVkDdRcrGmOjViB48FjoLRDplaWHR&#10;p3c86W0m8+Wf7y/2qxvEglPoPWm43igQSI23PbUa3t+errYgQjRkzeAJNXxhgH15flaY3PoTveJS&#10;xVZwCIXcaOhiHHMpQ9OhM2HjRyS+HfzkTOR1aqWdzInD3SATpW6lMz3xh86M+Nhh81nNTkNj1aym&#10;j+VlV9/E6nuZjySfj1pfXqwP9yAirvEPhl99VoeSnWo/kw1i0JCqlNWjhrtdCoKBLFE81EwmWQay&#10;LOT/CuUPAAAA//8DAFBLAQItABQABgAIAAAAIQC2gziS/gAAAOEBAAATAAAAAAAAAAAAAAAAAAAA&#10;AABbQ29udGVudF9UeXBlc10ueG1sUEsBAi0AFAAGAAgAAAAhADj9If/WAAAAlAEAAAsAAAAAAAAA&#10;AAAAAAAALwEAAF9yZWxzLy5yZWxzUEsBAi0AFAAGAAgAAAAhAKS4wMM6AgAAdAQAAA4AAAAAAAAA&#10;AAAAAAAALgIAAGRycy9lMm9Eb2MueG1sUEsBAi0AFAAGAAgAAAAhACFn0YvdAAAACgEAAA8AAAAA&#10;AAAAAAAAAAAAlAQAAGRycy9kb3ducmV2LnhtbFBLBQYAAAAABAAEAPMAAACeBQAAAAA=&#10;">
            <v:textbox>
              <w:txbxContent>
                <w:p w:rsidR="00F655DE" w:rsidRDefault="00F655DE" w:rsidP="00F655DE">
                  <w:pPr>
                    <w:jc w:val="center"/>
                  </w:pPr>
                  <w:r>
                    <w:t>Glukosa</w:t>
                  </w:r>
                </w:p>
              </w:txbxContent>
            </v:textbox>
          </v:roundrect>
        </w:pict>
      </w:r>
      <w:r w:rsidRPr="004E1597">
        <w:rPr>
          <w:rFonts w:ascii="Arial" w:hAnsi="Arial" w:cs="Arial"/>
        </w:rPr>
        <w:t>Ke</w:t>
      </w:r>
      <w:r>
        <w:rPr>
          <w:rFonts w:ascii="Arial" w:hAnsi="Arial" w:cs="Arial"/>
        </w:rPr>
        <w:t>rangka pemikira</w:t>
      </w:r>
      <w:r w:rsidRPr="004E1597">
        <w:rPr>
          <w:rFonts w:ascii="Arial" w:hAnsi="Arial" w:cs="Arial"/>
        </w:rPr>
        <w:t>n pada bagan sebagaimana terlihat pada gambar 2.3 di bawah ini.</w:t>
      </w:r>
    </w:p>
    <w:p w:rsidR="00F655DE" w:rsidRPr="004E1597" w:rsidRDefault="00F655DE" w:rsidP="00F655DE">
      <w:pPr>
        <w:spacing w:line="360" w:lineRule="auto"/>
        <w:jc w:val="both"/>
        <w:rPr>
          <w:rFonts w:ascii="Arial" w:hAnsi="Arial" w:cs="Arial"/>
          <w:lang w:val="en-US"/>
        </w:rPr>
      </w:pPr>
      <w:r>
        <w:rPr>
          <w:rFonts w:ascii="Arial" w:hAnsi="Arial" w:cs="Arial"/>
          <w:noProof/>
          <w:lang w:val="en-U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3" o:spid="_x0000_s1059" type="#_x0000_t34" style="position:absolute;left:0;text-align:left;margin-left:171.75pt;margin-top:25.3pt;width:14.15pt;height:.05pt;rotation:90;flip:x;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OZgIAALUEAAAOAAAAZHJzL2Uyb0RvYy54bWysVMtu2zAQvBfoPxC8O5Js+SVEDgrJbg9p&#10;GyDpB9AiZbHlCyRj2Sj671nSipK0l6KoDhSpXc7uzO7q+uYkBToy67hWJc6uUoyYajTl6lDibw+7&#10;yQoj54miRGjFSnxmDt9s3r+77k3BprrTgjKLAES5ojcl7rw3RZK4pmOSuCttmAJjq60kHo72kFBL&#10;ekCXIpmm6SLptaXG6oY5B1/rixFvIn7bssZ/bVvHPBIlhtx8XG1c92FNNtekOFhiOt4MaZB/yEIS&#10;riDoCFUTT9Cj5X9ASd5Y7XTrrxotE922vGGRA7DJ0t/Y3HfEsMgFxHFmlMn9P9jmy/HOIk5LvJxh&#10;pIiEGm3FXveo0kqBfNoisIBMvXEFeFfqzgaizUndm1vd/HBI6aoj6sBiug9nAxBZuJG8uRIOzkCw&#10;ff9ZU/Ahj15HzU6tlchqqE22gJrCg1EruPkUcEIskAmdYs3OY83YyaMGPmbL9TKdY9SAaTGbx7ik&#10;CJDhprHOf2RaorAp8Z4pP/KaRWxyvHU+Vo4O9An9nkECUkAjHIlA+Xo1zQfcwTt5QQ5Xld5xIWIr&#10;CYX6Eq/n03lEd1pwGozBzdnDvhIWASjQuBANMoHltZvkHkZCcFni1ehEio4RulU0RvGEC9gjH8X2&#10;loP8guEQWjKKkWAwjGF3gRcqhAfFBqpBu9icP9fpervarvJJPl1sJ3la15MPuyqfLHbZcl7P6qqq&#10;s1+BSZYXHaeUqUDmeVCy/O8acRjZS4uPozKqlrxFj4pAis/vmHTspdA+l0bca3q+s4FdaCuYjeg8&#10;zHEYvtfn6PXyt9k8AQAA//8DAFBLAwQUAAYACAAAACEAjI+rpNwAAAAJAQAADwAAAGRycy9kb3du&#10;cmV2LnhtbEyPTU/DMAyG70j8h8hIXBBLV7ZsKk0nhITElTLBNWtMW2icKsna8u8xJ7j549Hrx+Vh&#10;cYOYMMTek4b1KgOB1HjbU6vh+Pp0uwcRkyFrBk+o4RsjHKrLi9IU1s/0glOdWsEhFAujoUtpLKSM&#10;TYfOxJUfkXj34YMzidvQShvMzOFukHmWKelMT3yhMyM+dth81WenIT++2Sy3YZziPK1v4udGvdfP&#10;Wl9fLQ/3IBIu6Q+GX31Wh4qdTv5MNopBw912pxjlQm1BMMCDHYiTBrXZg6xK+f+D6gcAAP//AwBQ&#10;SwECLQAUAAYACAAAACEAtoM4kv4AAADhAQAAEwAAAAAAAAAAAAAAAAAAAAAAW0NvbnRlbnRfVHlw&#10;ZXNdLnhtbFBLAQItABQABgAIAAAAIQA4/SH/1gAAAJQBAAALAAAAAAAAAAAAAAAAAC8BAABfcmVs&#10;cy8ucmVsc1BLAQItABQABgAIAAAAIQAbRq/OZgIAALUEAAAOAAAAAAAAAAAAAAAAAC4CAABkcnMv&#10;ZTJvRG9jLnhtbFBLAQItABQABgAIAAAAIQCMj6uk3AAAAAkBAAAPAAAAAAAAAAAAAAAAAMAEAABk&#10;cnMvZG93bnJldi54bWxQSwUGAAAAAAQABADzAAAAyQUAAAAA&#10;" adj="10762">
            <v:stroke endarrow="block"/>
          </v:shape>
        </w:pict>
      </w:r>
      <w:r w:rsidRPr="004E1597">
        <w:rPr>
          <w:rFonts w:ascii="Arial" w:hAnsi="Arial" w:cs="Arial"/>
        </w:rPr>
        <w:tab/>
      </w:r>
    </w:p>
    <w:p w:rsidR="00F655DE" w:rsidRPr="00FF6142" w:rsidRDefault="00F655DE" w:rsidP="00F655DE">
      <w:pPr>
        <w:spacing w:line="360" w:lineRule="auto"/>
        <w:jc w:val="both"/>
        <w:rPr>
          <w:rFonts w:ascii="Arial" w:hAnsi="Arial" w:cs="Arial"/>
        </w:rPr>
      </w:pPr>
      <w:r>
        <w:rPr>
          <w:rFonts w:ascii="Arial" w:hAnsi="Arial" w:cs="Arial"/>
          <w:noProof/>
          <w:lang w:val="en-US"/>
        </w:rPr>
        <w:pict>
          <v:roundrect id="Rounded Rectangle 72" o:spid="_x0000_s1051" style="position:absolute;left:0;text-align:left;margin-left:236.4pt;margin-top:4.85pt;width:98.25pt;height:23.7pt;z-index:2516971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i5QAIAAHwEAAAOAAAAZHJzL2Uyb0RvYy54bWysVG1v0zAQ/o7Ef7D8nSYpfaHR0mnaKEIa&#10;MG3wA1zbaQyOz5zdpuPXc3Gy0gGfEPlg3fnuHt89j52Ly2Nr2UFjMOAqXkxyzrSToIzbVfzL582r&#10;N5yFKJwSFpyu+KMO/HL98sVF50s9hQas0sgIxIWy8xVvYvRllgXZ6FaECXjtKFgDtiKSi7tMoegI&#10;vbXZNM8XWQeoPILUIdDuzRDk64Rf11rGT3UddGS24tRbTCumdduv2fpClDsUvjFybEP8QxetMI4O&#10;PUHdiCjYHs0fUK2RCAHqOJHQZlDXRuo0A01T5L9N89AIr9MsRE7wJ5rC/4OVHw93yIyq+HLKmRMt&#10;aXQPe6e0YvfEnnA7qxnFiKjOh5LyH/wd9qMGfwvyW2AOrhtK01eI0DVaKGqv6POzZwW9E6iUbbsP&#10;oOgYsY+QODvW2PaAxAY7JmkeT9LoY2SSNovpbLlczjmTFHud56tV0i4T5VO1xxDfaWhZb1Qc+yH6&#10;CdIR4nAbYtJHjUMK9ZWzurWk9kFYViwWi2VqWpRjMmE/YaZxwRq1MdYmB3fba4uMSiu+Sd9YHM7T&#10;rGNdxVfz6Tx18SwWziHy9P0NIs2RbmlP7Vunkh2FsYNNXVo3ct3TO8gUj9tjUjUJ0VO/BfVI5CMM&#10;T4CeLBkN4A/OOrr+FQ/f9wI1Z/a9IwFXxWzWv5fkzObLKTl4HtmeR4STBFXxyNlgXsfhje09ml1D&#10;JxWJAAdXJHpt4tPtGLoa26crTtazN3Tup6xfP431TwAAAP//AwBQSwMEFAAGAAgAAAAhADdP05nc&#10;AAAACAEAAA8AAABkcnMvZG93bnJldi54bWxMj0FPhDAUhO8m/ofmmXhz211dEOSxMSZ6NaIHj4U+&#10;gUhfWVpY9NdbT3qczGTmm+Kw2kEsNPneMcJ2o0AQN8703CK8vT5e3YLwQbPRg2NC+CIPh/L8rNC5&#10;cSd+oaUKrYgl7HON0IUw5lL6piOr/caNxNH7cJPVIcqplWbSp1huB7lTKpFW9xwXOj3SQ0fNZzVb&#10;hMaoWU3vy3NW70P1vcxHlk9HxMuL9f4ORKA1/IXhFz+iQxmZajez8WJAuEl3ET0gZCmI6CdJdg2i&#10;RtinW5BlIf8fKH8AAAD//wMAUEsBAi0AFAAGAAgAAAAhALaDOJL+AAAA4QEAABMAAAAAAAAAAAAA&#10;AAAAAAAAAFtDb250ZW50X1R5cGVzXS54bWxQSwECLQAUAAYACAAAACEAOP0h/9YAAACUAQAACwAA&#10;AAAAAAAAAAAAAAAvAQAAX3JlbHMvLnJlbHNQSwECLQAUAAYACAAAACEA6BTYuUACAAB8BAAADgAA&#10;AAAAAAAAAAAAAAAuAgAAZHJzL2Uyb0RvYy54bWxQSwECLQAUAAYACAAAACEAN0/TmdwAAAAIAQAA&#10;DwAAAAAAAAAAAAAAAACaBAAAZHJzL2Rvd25yZXYueG1sUEsFBgAAAAAEAAQA8wAAAKMFAAAAAA==&#10;">
            <v:textbox>
              <w:txbxContent>
                <w:p w:rsidR="00F655DE" w:rsidRDefault="00F655DE" w:rsidP="00F655DE">
                  <w:pPr>
                    <w:jc w:val="center"/>
                  </w:pPr>
                  <w:r>
                    <w:t>KGD</w:t>
                  </w:r>
                </w:p>
              </w:txbxContent>
            </v:textbox>
          </v:roundrect>
        </w:pict>
      </w:r>
      <w:r>
        <w:rPr>
          <w:rFonts w:ascii="Arial" w:hAnsi="Arial" w:cs="Arial"/>
          <w:noProof/>
          <w:lang w:val="en-US"/>
        </w:rPr>
        <w:pict>
          <v:shapetype id="_x0000_t32" coordsize="21600,21600" o:spt="32" o:oned="t" path="m,l21600,21600e" filled="f">
            <v:path arrowok="t" fillok="f" o:connecttype="none"/>
            <o:lock v:ext="edit" shapetype="t"/>
          </v:shapetype>
          <v:shape id="Straight Arrow Connector 71" o:spid="_x0000_s1063" type="#_x0000_t32" style="position:absolute;left:0;text-align:left;margin-left:334.9pt;margin-top:87.65pt;width:21.4pt;height:0;z-index:2517094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zHvOgIAAG0EAAAOAAAAZHJzL2Uyb0RvYy54bWysVNuO2yAQfa/Uf0C8J47TbC7WOquVnfRl&#10;242U7QcQwDEqZhCwcaKq/96BXNptX6qqfsCDmTkzc+bg+4djp8lBOq/AlDQfjiiRhoNQZl/SLy/r&#10;wZwSH5gRTIORJT1JTx+W79/d97aQY2hBC+kIghhf9LakbQi2yDLPW9kxPwQrDR424DoWcOv2mXCs&#10;R/ROZ+PRaJr14IR1wKX3+LU+H9Jlwm8aycNz03gZiC4p1hbS6tK6i2u2vGfF3jHbKn4pg/1DFR1T&#10;BpPeoGoWGHl16g+oTnEHHpow5NBl0DSKy9QDdpOPfutm2zIrUy9Ijrc3mvz/g+WfDxtHlCjpLKfE&#10;sA5ntA2OqX0byKNz0JMKjEEewRF0Qb566wsMq8zGxY750WztE/CvnhioWmb2MtX9crKIlSKyNyFx&#10;4y1m3fWfQKAPew2QyDs2rouQSAs5phmdbjOSx0A4fhzP8tkcJ8mvRxkrrnHW+fBRQkeiUVJ/6ePW&#10;QJ6ysMOTD9gHBl4DYlIDa6V10oM2pC/p4m58lwI8aCXiYXTzbr+rtCMHFhWVnkgKgr1xc/BqRAJr&#10;JROrix2Y0miTkLgJTiFbWtKYrZOCEi3xEkXrjKhNzIidY8EX6yyqb4vRYjVfzSeDyXi6GkxGdT14&#10;XFeTwXSdz+7qD3VV1fn3WHw+KVolhDSx/qvA88nfCehy1c7SvEn8RlT2Fj2RgMVe36noNPo47bNu&#10;diBOGxe7iypATSfny/2Ll+bXffL6+ZdY/gAAAP//AwBQSwMEFAAGAAgAAAAhAMlWIlHgAAAACwEA&#10;AA8AAABkcnMvZG93bnJldi54bWxMj0FLw0AQhe+C/2EZwZvdtOLWxmyKWsRcFGxFPG6zYzaYnQ3Z&#10;bZv66x1B0OOb93jvm2I5+k7scYhtIA3TSQYCqQ62pUbD6+bh4hpETIas6QKhhiNGWJanJ4XJbTjQ&#10;C+7XqRFcQjE3GlxKfS5lrB16EyehR2LvIwzeJJZDI+1gDlzuOznLMiW9aYkXnOnx3mH9ud55DWn1&#10;fnTqrb5btM+bxyfVflVVtdL6/Gy8vQGRcEx/YfjBZ3QomWkbdmSj6DQotWD0xMb86hIEJ+bTmQKx&#10;/b3IspD/fyi/AQAA//8DAFBLAQItABQABgAIAAAAIQC2gziS/gAAAOEBAAATAAAAAAAAAAAAAAAA&#10;AAAAAABbQ29udGVudF9UeXBlc10ueG1sUEsBAi0AFAAGAAgAAAAhADj9If/WAAAAlAEAAAsAAAAA&#10;AAAAAAAAAAAALwEAAF9yZWxzLy5yZWxzUEsBAi0AFAAGAAgAAAAhAHULMe86AgAAbQQAAA4AAAAA&#10;AAAAAAAAAAAALgIAAGRycy9lMm9Eb2MueG1sUEsBAi0AFAAGAAgAAAAhAMlWIlHgAAAACwEAAA8A&#10;AAAAAAAAAAAAAAAAlAQAAGRycy9kb3ducmV2LnhtbFBLBQYAAAAABAAEAPMAAAChBQAAAAA=&#10;">
            <v:stroke endarrow="block"/>
          </v:shape>
        </w:pict>
      </w:r>
      <w:r>
        <w:rPr>
          <w:rFonts w:ascii="Arial" w:hAnsi="Arial" w:cs="Arial"/>
          <w:noProof/>
          <w:lang w:val="en-US"/>
        </w:rPr>
        <w:pict>
          <v:roundrect id="Rounded Rectangle 70" o:spid="_x0000_s1053" style="position:absolute;left:0;text-align:left;margin-left:237.95pt;margin-top:77.45pt;width:97.35pt;height:23.7pt;z-index:2516992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r3QAIAAHwEAAAOAAAAZHJzL2Uyb0RvYy54bWysVFFv0zAQfkfiP1h+Z0m6tqPR0mnaGEIa&#10;MG3wA1zbaQyOz5zdptuv5+y0owOeEHmw7nx3n+/7zs75xa63bKsxGHANr05KzrSToIxbN/zrl5s3&#10;bzkLUTglLDjd8Ecd+MXy9avzwdd6Ah1YpZERiAv14Bvexejrogiy070IJ+C1o2AL2ItILq4LhWIg&#10;9N4Wk7KcFwOg8ghSh0C712OQLzN+22oZP7dt0JHZhlNvMa+Y11Vai+W5qNcofGfkvg3xD130wjg6&#10;9BnqWkTBNmj+gOqNRAjQxhMJfQFta6TOHIhNVf7G5qETXmcuJE7wzzKF/wcrP23vkBnV8DOSx4me&#10;ZnQPG6e0YveknnBrqxnFSKjBh5ryH/wdJqrB34L8HpiDq47S9CUiDJ0WitqrUn7xoiA5gUrZavgI&#10;io4RmwhZs12LfQIkNdguj+bxeTR6F5mkzWpyOj+dzjiTFDsty8Uit1SI+lDtMcT3GnqWjIZjIpEY&#10;5CPE9jbEPB+1JynUN87a3tK0t8Kyaj6fn+WmRb1PJuwDZqYL1qgbY212cL26ssiotOE3+dsXh+M0&#10;69jQ8MVsMstdvIiFY4gyf3+DyDzyLU3SvnMq21EYO9rUpXV7rZO845jibrXLU50kzCT9CtQjiY8w&#10;PgF6smR0gE+cDXT9Gx5+bARqzuwHRwNcVNNpei/Zmc7OJuTgcWR1HBFOElTDI2ejeRXHN7bxaNYd&#10;nVRlARxc0tBbEw+3Y+xq3z5dcbJevKFjP2f9+mksfwIAAP//AwBQSwMEFAAGAAgAAAAhAJ4k537d&#10;AAAACwEAAA8AAABkcnMvZG93bnJldi54bWxMj8FOhDAQhu8mvkMzJt7cVlxYFykbY6JXI3rwWOgI&#10;RDplaWHRp3c86W0m/5d/vikOqxvEglPoPWm43igQSI23PbUa3l4fr25BhGjImsETavjCAIfy/Kww&#10;ufUnesGliq3gEgq50dDFOOZShqZDZ8LGj0icffjJmcjr1Eo7mROXu0EmSmXSmZ74QmdGfOiw+axm&#10;p6GxalbT+/K8r9NYfS/zkeTTUevLi/X+DkTENf7B8KvP6lCyU+1nskEMGra7dM8oB+mWByayncpA&#10;1BoSldyALAv5/4fyBwAA//8DAFBLAQItABQABgAIAAAAIQC2gziS/gAAAOEBAAATAAAAAAAAAAAA&#10;AAAAAAAAAABbQ29udGVudF9UeXBlc10ueG1sUEsBAi0AFAAGAAgAAAAhADj9If/WAAAAlAEAAAsA&#10;AAAAAAAAAAAAAAAALwEAAF9yZWxzLy5yZWxzUEsBAi0AFAAGAAgAAAAhAM+WCvdAAgAAfAQAAA4A&#10;AAAAAAAAAAAAAAAALgIAAGRycy9lMm9Eb2MueG1sUEsBAi0AFAAGAAgAAAAhAJ4k537dAAAACwEA&#10;AA8AAAAAAAAAAAAAAAAAmgQAAGRycy9kb3ducmV2LnhtbFBLBQYAAAAABAAEAPMAAACkBQAAAAA=&#10;">
            <v:textbox>
              <w:txbxContent>
                <w:p w:rsidR="00F655DE" w:rsidRDefault="00F655DE" w:rsidP="00F655DE">
                  <w:pPr>
                    <w:jc w:val="center"/>
                  </w:pPr>
                  <w:r>
                    <w:t>Penurunan  KGD</w:t>
                  </w:r>
                </w:p>
              </w:txbxContent>
            </v:textbox>
          </v:roundrect>
        </w:pict>
      </w:r>
      <w:r>
        <w:rPr>
          <w:rFonts w:ascii="Arial" w:hAnsi="Arial" w:cs="Arial"/>
          <w:noProof/>
          <w:lang w:val="en-US"/>
        </w:rPr>
        <w:pict>
          <v:roundrect id="Rounded Rectangle 69" o:spid="_x0000_s1052" style="position:absolute;left:0;text-align:left;margin-left:237.35pt;margin-top:47.2pt;width:97.3pt;height:23.7pt;z-index:251698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GiQAIAAHwEAAAOAAAAZHJzL2Uyb0RvYy54bWysVNtu1DAQfUfiHyy/0yR7Kxs1W1UtRUgF&#10;qhY+wGs7G4PjMWPvZtuvZ+xsyxZ4QuTBmvHMHM+cY+fsfN9bttMYDLiGVyclZ9pJUMZtGv71y/Wb&#10;t5yFKJwSFpxu+IMO/Hz1+tXZ4Gs9gQ6s0sgIxIV68A3vYvR1UQTZ6V6EE/DaUbAF7EUkFzeFQjEQ&#10;em+LSVkuigFQeQSpQ6DdqzHIVxm/bbWMn9s26Mhsw6m3mFfM6zqtxepM1BsUvjPy0Ib4hy56YRwd&#10;+gx1JaJgWzR/QPVGIgRo44mEvoC2NVLnGWiaqvxtmvtOeJ1nIXKCf6Yp/D9Y+Wl3i8yohi+WnDnR&#10;k0Z3sHVKK3ZH7Am3sZpRjIgafKgp/97fYho1+BuQ3wNzcNlRmr5AhKHTQlF7VcovXhQkJ1ApWw8f&#10;QdExYhshc7ZvsU+AxAbbZ2kenqXR+8gkbVaT6fy0IgUlxaZluVxm7QpRP1V7DPG9hp4lo+GYhkgT&#10;5CPE7ibErI86DCnUN87a3pLaO2FZtVgsTnPToj4kE/YTZh4XrFHXxtrs4GZ9aZFRacOv83coDsdp&#10;1rGh4cv5ZJ67eBELxxBl/v4GkefItzRR+86pbEdh7GhTl9YduE70jjLF/XqfVZ0mzET9GtQDkY8w&#10;PgF6smR0gI+cDXT9Gx5+bAVqzuwHRwIuq9ksvZfszOanE3LwOLI+jggnCarhkbPRvIzjG9t6NJuO&#10;TqoyAQ4uSPTWxKfbMXZ1aJ+uOFkv3tCxn7N+/TRWPwEAAP//AwBQSwMEFAAGAAgAAAAhAFDoL7bd&#10;AAAACgEAAA8AAABkcnMvZG93bnJldi54bWxMj0FPhDAQhe8m/odmTLy57WplF6RsjIlejejBY6Ej&#10;EOmUbQuL/nrrSY+T9+W9b8rDake2oA+DIwXbjQCG1DozUKfg7fXxag8sRE1Gj45QwRcGOFTnZ6Uu&#10;jDvRCy517FgqoVBoBX2MU8F5aHu0OmzchJSyD+etjun0HTden1K5Hfm1EBm3eqC00OsJH3psP+vZ&#10;KmiNmIV/X57z5jbW38t8JP50VOryYr2/AxZxjX8w/OondaiSU+NmMoGNCuRO7hKqIJcSWAKyLL8B&#10;1iRSbvfAq5L/f6H6AQAA//8DAFBLAQItABQABgAIAAAAIQC2gziS/gAAAOEBAAATAAAAAAAAAAAA&#10;AAAAAAAAAABbQ29udGVudF9UeXBlc10ueG1sUEsBAi0AFAAGAAgAAAAhADj9If/WAAAAlAEAAAsA&#10;AAAAAAAAAAAAAAAALwEAAF9yZWxzLy5yZWxzUEsBAi0AFAAGAAgAAAAhACYxUaJAAgAAfAQAAA4A&#10;AAAAAAAAAAAAAAAALgIAAGRycy9lMm9Eb2MueG1sUEsBAi0AFAAGAAgAAAAhAFDoL7bdAAAACgEA&#10;AA8AAAAAAAAAAAAAAAAAmgQAAGRycy9kb3ducmV2LnhtbFBLBQYAAAAABAAEAPMAAACkBQAAAAA=&#10;">
            <v:textbox>
              <w:txbxContent>
                <w:p w:rsidR="00F655DE" w:rsidRDefault="00F655DE" w:rsidP="00F655DE">
                  <w:pPr>
                    <w:jc w:val="center"/>
                  </w:pPr>
                  <w:r>
                    <w:t>KGD</w:t>
                  </w:r>
                </w:p>
              </w:txbxContent>
            </v:textbox>
          </v:roundrect>
        </w:pict>
      </w:r>
      <w:r>
        <w:rPr>
          <w:rFonts w:ascii="Arial" w:hAnsi="Arial" w:cs="Arial"/>
          <w:noProof/>
          <w:lang w:val="en-US"/>
        </w:rPr>
        <w:pict>
          <v:shape id="Straight Arrow Connector 68" o:spid="_x0000_s1062" type="#_x0000_t32" style="position:absolute;left:0;text-align:left;margin-left:334.25pt;margin-top:58.35pt;width:21.4pt;height:0;z-index:25170841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SbjOwIAAG0EAAAOAAAAZHJzL2Uyb0RvYy54bWysVE1v2zAMvQ/YfxB0T2xnSZoadYrCTnbp&#10;tgDtfoAiybEwWRQkNU4w7L+PUj7WbpdhmA8yZZGPj4+U7+4PvSZ76bwCU9FinFMiDQehzK6iX5/X&#10;owUlPjAjmAYjK3qUnt4v37+7G2wpJ9CBFtIRBDG+HGxFuxBsmWWed7JnfgxWGjxswfUs4NbtMuHY&#10;gOi9ziZ5Ps8GcMI64NJ7/NqcDuky4bet5OFL23oZiK4ocgtpdWndxjVb3rFy55jtFD/TYP/AomfK&#10;YNIrVMMCIy9O/QHVK+7AQxvGHPoM2lZxmWrAaor8t2qeOmZlqgXF8fYqk/9/sPzzfuOIEhWdY6cM&#10;67FHT8ExtesCeXAOBlKDMagjOIIuqNdgfYlhtdm4WDE/mCf7CPybJwbqjpmdTLyfjxaxihiRvQmJ&#10;G28x63b4BAJ92EuAJN6hdX2ERFnIIfXoeO2RPATC8ePkprhZYCf55Shj5SXOOh8+SuhJNCrqz3Vc&#10;CyhSFrZ/9CGyYuUlICY1sFZap3nQhgwVvZ1NZinAg1YiHkY373bbWjuyZ3Gi0pNKxJPXbg5ejEhg&#10;nWRidbYDUxptEpI2wSlUS0sas/VSUKIlXqJonehpEzNi5Uj4bJ2G6vttfrtarBbT0XQyX42medOM&#10;Htb1dDRfFzez5kNT103xI5IvpmWnhJAm8r8MeDH9uwE6X7XTaF5H/CpU9hY9KYpkL+9EOrU+dvs0&#10;N1sQx42L1cUpwJlOzuf7Fy/N633y+vWXWP4EAAD//wMAUEsDBBQABgAIAAAAIQCsMAFm4AAAAAsB&#10;AAAPAAAAZHJzL2Rvd25yZXYueG1sTI9NS8QwEIbvgv8hjODNTauYXWvTRV3EXlbYD8RjtolNsJmU&#10;Jrvb9dc7gqDHmffhnWfK+eg7djBDdAEl5JMMmMEmaIethO3m+WoGLCaFWnUBjYSTiTCvzs9KVehw&#10;xJU5rFPLqARjoSTYlPqC89hY41WchN4gZR9h8CrROLRcD+pI5b7j11kmuFcO6YJVvXmypvlc772E&#10;tHg/WfHWPN65183LUrivuq4XUl5ejA/3wJIZ0x8MP/qkDhU57cIedWSdBCFmt4RSkIspMCKmeX4D&#10;bPe74VXJ//9QfQMAAP//AwBQSwECLQAUAAYACAAAACEAtoM4kv4AAADhAQAAEwAAAAAAAAAAAAAA&#10;AAAAAAAAW0NvbnRlbnRfVHlwZXNdLnhtbFBLAQItABQABgAIAAAAIQA4/SH/1gAAAJQBAAALAAAA&#10;AAAAAAAAAAAAAC8BAABfcmVscy8ucmVsc1BLAQItABQABgAIAAAAIQBuKSbjOwIAAG0EAAAOAAAA&#10;AAAAAAAAAAAAAC4CAABkcnMvZTJvRG9jLnhtbFBLAQItABQABgAIAAAAIQCsMAFm4AAAAAsBAAAP&#10;AAAAAAAAAAAAAAAAAJUEAABkcnMvZG93bnJldi54bWxQSwUGAAAAAAQABADzAAAAogUAAAAA&#10;">
            <v:stroke endarrow="block"/>
          </v:shape>
        </w:pict>
      </w:r>
      <w:r>
        <w:rPr>
          <w:rFonts w:ascii="Arial" w:hAnsi="Arial" w:cs="Arial"/>
          <w:noProof/>
          <w:lang w:val="en-US"/>
        </w:rPr>
        <w:pict>
          <v:roundrect id="Rounded Rectangle 67" o:spid="_x0000_s1060" style="position:absolute;left:0;text-align:left;margin-left:356pt;margin-top:4.85pt;width:31.9pt;height:145.25pt;z-index:2517063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hKoPwIAAH8EAAAOAAAAZHJzL2Uyb0RvYy54bWysVMGO0zAQvSPxD5bvNE1J292o6WrVpQhp&#10;gdUufIBjO43B8Rjbbdq/Z+y0pQVOiBysGc/4ed4bTxZ3+06TnXRegaloPhpTIg0Hocymol+/rN/c&#10;UOIDM4JpMLKiB+np3fL1q0VvSzmBFrSQjiCI8WVvK9qGYMss87yVHfMjsNJgsAHXsYCu22TCsR7R&#10;O51NxuNZ1oMT1gGX3uPuwxCky4TfNJKHz03jZSC6olhbSKtLax3XbLlg5cYx2yp+LIP9QxUdUwYv&#10;PUM9sMDI1qk/oDrFHXhowohDl0HTKC4TB2STj39j89IyKxMXFMfbs0z+/8HyT7snR5So6GxOiWEd&#10;9ugZtkZIQZ5RPWY2WhKMoVC99SXmv9gnF6l6+wj8uycGVi2myXvnoG8lE1heHvOzqwPR8XiU1P1H&#10;EHgN2wZImu0b10VAVIPsU2sO59bIfSAcN4vxNH+LDeQYym+KYjafpitYeTptnQ/vJXQkGhV1kURk&#10;kK5gu0cfUn/EkSQT3yhpOo3d3jFN8tlsIJmx8piM1gkz0QWtxFppnRy3qVfaETxa0XX6juX4yzRt&#10;SF/R2+lkmqq4ivlLiHH6/gaReKRXGqV9Z0SyA1N6sLFKbY5aR3mHNoV9vU9dLSJmlL4GcUDxHQwj&#10;gCOLRlwnc5S1xwmoqP+xZU5Soj8Y7OFtXhRxZJJTTOcTdNxlpL6MMMNbwMEKlAzmKgxjtrVObVq8&#10;LE8aGLjHvjcqnB7IUNiRAb5ytK7G6NJPWb/+G8ufAAAA//8DAFBLAwQUAAYACAAAACEARb5/l94A&#10;AAAJAQAADwAAAGRycy9kb3ducmV2LnhtbEyPwU7DMBBE70j8g7VIXBB1GgSmIU5VUVGJWwlw38bb&#10;JGq8jmI3CX9fc4LjalYz7+Xr2XZipMG3jjUsFwkI4sqZlmsNX59v988gfEA22DkmDT/kYV1cX+WY&#10;GTfxB41lqEUsYZ+hhiaEPpPSVw1Z9AvXE8fs6AaLIZ5DLc2AUyy3nUyT5ElabDkuNNjTa0PVqTxb&#10;DdsRfel52qq7VZmedt+b/ftxr/Xtzbx5ARFoDn/P8Isf0aGITAd3ZuNFp0Et0+gSNKwUiJgr9RhV&#10;DhoekiQFWeTyv0FxAQAA//8DAFBLAQItABQABgAIAAAAIQC2gziS/gAAAOEBAAATAAAAAAAAAAAA&#10;AAAAAAAAAABbQ29udGVudF9UeXBlc10ueG1sUEsBAi0AFAAGAAgAAAAhADj9If/WAAAAlAEAAAsA&#10;AAAAAAAAAAAAAAAALwEAAF9yZWxzLy5yZWxzUEsBAi0AFAAGAAgAAAAhAJvyEqg/AgAAfwQAAA4A&#10;AAAAAAAAAAAAAAAALgIAAGRycy9lMm9Eb2MueG1sUEsBAi0AFAAGAAgAAAAhAEW+f5feAAAACQEA&#10;AA8AAAAAAAAAAAAAAAAAmQQAAGRycy9kb3ducmV2LnhtbFBLBQYAAAAABAAEAPMAAACkBQAAAAA=&#10;">
            <v:textbox style="layout-flow:vertical;mso-layout-flow-alt:bottom-to-top">
              <w:txbxContent>
                <w:p w:rsidR="00F655DE" w:rsidRPr="00570529" w:rsidRDefault="00F655DE" w:rsidP="00F655DE">
                  <w:pPr>
                    <w:jc w:val="center"/>
                  </w:pPr>
                  <w:r w:rsidRPr="00570529">
                    <w:t>mg/dl</w:t>
                  </w:r>
                </w:p>
              </w:txbxContent>
            </v:textbox>
          </v:roundrect>
        </w:pict>
      </w:r>
      <w:r>
        <w:rPr>
          <w:rFonts w:ascii="Arial" w:hAnsi="Arial" w:cs="Arial"/>
          <w:noProof/>
          <w:lang w:val="en-US"/>
        </w:rPr>
        <w:pict>
          <v:shape id="Straight Arrow Connector 66" o:spid="_x0000_s1061" type="#_x0000_t32" style="position:absolute;left:0;text-align:left;margin-left:334.6pt;margin-top:15.35pt;width:21.4pt;height:0;z-index:25170739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QhGOwIAAG0EAAAOAAAAZHJzL2Uyb0RvYy54bWysVMtu2zAQvBfoPxC825Jc23GEyEEg2b2k&#10;rYGkH0CTlEWU4hIkY9ko+u9d0o8m7aUoqgO1FPcxszvU3f2h12QvnVdgKlqMc0qk4SCU2VX06/N6&#10;tKDEB2YE02BkRY/S0/vl+3d3gy3lBDrQQjqCSYwvB1vRLgRbZpnnneyZH4OVBg9bcD0LuHW7TDg2&#10;YPZeZ5M8n2cDOGEdcOk9fm1Oh3SZ8ret5OFL23oZiK4oYgtpdWndxjVb3rFy55jtFD/DYP+AomfK&#10;YNFrqoYFRl6c+iNVr7gDD20Yc+gzaFvFZeKAbIr8NzZPHbMyccHmeHttk/9/afnn/cYRJSo6n1Ni&#10;WI8zegqOqV0XyINzMJAajME+giPogv0arC8xrDYbFxnzg3myj8C/eWKg7pjZyYT7+WgxVxEjsjch&#10;ceMtVt0On0CgD3sJkJp3aF0fU2JbyCHN6HidkTwEwvHj5Ka4WeAk+eUoY+UlzjofPkroSTQq6s88&#10;rgSKVIXtH32IqFh5CYhFDayV1kkP2pChorezySwFeNBKxMPo5t1uW2tH9iwqKj2JIp68dnPwYkRK&#10;1kkmVmc7MKXRJiH1JjiF3dKSxmq9FJRoiZcoWid42sSKyBwBn62TqL7f5rerxWoxHU0n89VomjfN&#10;6GFdT0fzdXEzaz40dd0UPyL4Ylp2SghpIv6LwIvp3wnofNVO0rxK/Nqo7G321FEEe3kn0Gn0cdon&#10;3WxBHDcusosqQE0n5/P9i5fm9T55/fpLLH8CAAD//wMAUEsDBBQABgAIAAAAIQChJtz/4AAAAAkB&#10;AAAPAAAAZHJzL2Rvd25yZXYueG1sTI/BTsMwDIbvSLxDZCRuLF2RMlaaTsCE6IVJbGjaMWtME9E4&#10;VZNtHU9PEAc42v70+/vLxeg6dsQhWE8SppMMGFLjtaVWwvvm+eYOWIiKtOo8oYQzBlhUlxelKrQ/&#10;0Rse17FlKYRCoSSYGPuC89AYdCpMfI+Ubh9+cCqmcWi5HtQphbuO51kmuFOW0gejenwy2HyuD05C&#10;XO7ORmybx7ldbV5ehf2q63op5fXV+HAPLOIY/2D40U/qUCWnvT+QDqyTIMQ8T6iE22wGLAGzaZ7K&#10;7X8XvCr5/wbVNwAAAP//AwBQSwECLQAUAAYACAAAACEAtoM4kv4AAADhAQAAEwAAAAAAAAAAAAAA&#10;AAAAAAAAW0NvbnRlbnRfVHlwZXNdLnhtbFBLAQItABQABgAIAAAAIQA4/SH/1gAAAJQBAAALAAAA&#10;AAAAAAAAAAAAAC8BAABfcmVscy8ucmVsc1BLAQItABQABgAIAAAAIQCX5QhGOwIAAG0EAAAOAAAA&#10;AAAAAAAAAAAAAC4CAABkcnMvZTJvRG9jLnhtbFBLAQItABQABgAIAAAAIQChJtz/4AAAAAkBAAAP&#10;AAAAAAAAAAAAAAAAAJUEAABkcnMvZG93bnJldi54bWxQSwUGAAAAAAQABADzAAAAogUAAAAA&#10;">
            <v:stroke endarrow="block"/>
          </v:shape>
        </w:pict>
      </w:r>
      <w:r>
        <w:rPr>
          <w:rFonts w:ascii="Arial" w:hAnsi="Arial" w:cs="Arial"/>
          <w:noProof/>
          <w:lang w:val="en-US"/>
        </w:rPr>
        <w:pict>
          <v:shape id="Straight Arrow Connector 65" o:spid="_x0000_s1055" type="#_x0000_t32" style="position:absolute;left:0;text-align:left;margin-left:199.05pt;margin-top:17.3pt;width:35.5pt;height:.3pt;flip:y;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g5RQIAAHoEAAAOAAAAZHJzL2Uyb0RvYy54bWysVMFu2zAMvQ/YPwi6p7ZTJ0uNOkVhJ7t0&#10;W4F2uyuSHAuTRUFS4wTD/n2UkqbtdhmG+SBTFvn4SD75+mY/aLKTziswNS0uckqk4SCU2db06+N6&#10;sqDEB2YE02BkTQ/S05vl+3fXo63kFHrQQjqCIMZXo61pH4KtsszzXg7MX4CVBg87cAMLuHXbTDg2&#10;Ivqgs2mez7MRnLAOuPQev7bHQ7pM+F0nefjSdV4GomuK3EJaXVo3cc2W16zaOmZ7xU802D+wGJgy&#10;mPQM1bLAyJNTf0ANijvw0IULDkMGXae4TDVgNUX+WzUPPbMy1YLN8fbcJv//YPnn3b0jStR0PqPE&#10;sAFn9BAcU9s+kFvnYCQNGIN9BEfQBfs1Wl9hWGPuXayY782DvQP+3RMDTc/MVibejweLWEWMyN6E&#10;xI23mHUzfgKBPuwpQGrevnMD6bSy32JgBMcGkX2a1uE8LbkPhOPHcpYvZjhTjkeXiyLNMmNVBImh&#10;1vnwUcJAolFTfyrqXM0xAdvd+RApvgTEYANrpXUShzZkrOnVbDpLjDxoJeJhdPNuu2m0IzsW5ZWe&#10;VC+evHZz8GREAuslE6uTHZjSaJOQGhWcwtZpSWO2QQpKtMQbFa0jPW1iRiweCZ+so8J+XOVXq8Vq&#10;UU7K6Xw1KfO2ndyum3IyXxcfZu1l2zRt8TOSL8qqV0JIE/k/q70o/05Np3t31OlZ7+dGZW/RU0eR&#10;7PM7kU46iKM/imgD4nDvYnVREijw5Hy6jPEGvd4nr5dfxvIXAAAA//8DAFBLAwQUAAYACAAAACEA&#10;WT6mDt8AAAAJAQAADwAAAGRycy9kb3ducmV2LnhtbEyPQU/DMAyF70j8h8hIXBBLV7aqK00nBIyd&#10;0EQZ96wxbbXGqZpsa/895gQ3+72n58/5erSdOOPgW0cK5rMIBFLlTEu1gv3n5j4F4YMmoztHqGBC&#10;D+vi+irXmXEX+sBzGWrBJeQzraAJoc+k9FWDVvuZ65HY+3aD1YHXoZZm0Bcut52MoyiRVrfEFxrd&#10;43OD1bE8WQUv5W65+brbj/FUbd/Lt/S4o+lVqdub8ekRRMAx/IXhF5/RoWCmgzuR8aJT8LBK5xzl&#10;YZGA4MAiWbFwYGEZgyxy+f+D4gcAAP//AwBQSwECLQAUAAYACAAAACEAtoM4kv4AAADhAQAAEwAA&#10;AAAAAAAAAAAAAAAAAAAAW0NvbnRlbnRfVHlwZXNdLnhtbFBLAQItABQABgAIAAAAIQA4/SH/1gAA&#10;AJQBAAALAAAAAAAAAAAAAAAAAC8BAABfcmVscy8ucmVsc1BLAQItABQABgAIAAAAIQBW+Ng5RQIA&#10;AHoEAAAOAAAAAAAAAAAAAAAAAC4CAABkcnMvZTJvRG9jLnhtbFBLAQItABQABgAIAAAAIQBZPqYO&#10;3wAAAAkBAAAPAAAAAAAAAAAAAAAAAJ8EAABkcnMvZG93bnJldi54bWxQSwUGAAAAAAQABADzAAAA&#10;qwUAAAAA&#10;">
            <v:stroke endarrow="block"/>
          </v:shape>
        </w:pict>
      </w:r>
      <w:r>
        <w:rPr>
          <w:rFonts w:ascii="Arial" w:hAnsi="Arial" w:cs="Arial"/>
          <w:noProof/>
          <w:lang w:val="en-US"/>
        </w:rPr>
        <w:pict>
          <v:shape id="Straight Arrow Connector 64" o:spid="_x0000_s1047" type="#_x0000_t32" style="position:absolute;left:0;text-align:left;margin-left:102.25pt;margin-top:17.6pt;width:59.2pt;height:0;z-index:2516930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PmOwIAAG0EAAAOAAAAZHJzL2Uyb0RvYy54bWysVMtu2zAQvBfoPxC827Jc2XGEyEEg2b2k&#10;bYCkH0CTlEWU4hIkbdko+u9d0o8m7aUoqgO1FPcxszvU3f2h12QvnVdgKpqPJ5RIw0Eos63o15f1&#10;aEGJD8wIpsHIih6lp/fL9+/uBlvKKXSghXQEkxhfDraiXQi2zDLPO9kzPwYrDR624HoWcOu2mXBs&#10;wOy9zqaTyTwbwAnrgEvv8WtzOqTLlL9tJQ9f2tbLQHRFEVtIq0vrJq7Z8o6VW8dsp/gZBvsHFD1T&#10;BoteUzUsMLJz6o9UveIOPLRhzKHPoG0Vl4kDssknv7F57piViQs2x9trm/z/S8s/758cUaKi84IS&#10;w3qc0XNwTG27QB6cg4HUYAz2ERxBF+zXYH2JYbV5cpExP5hn+wj8mycG6o6ZrUy4X44Wc+UxInsT&#10;EjfeYtXN8AkE+rBdgNS8Q+v6mBLbQg5pRsfrjOQhEI4fb2b5osBJ8stRxspLnHU+fJTQk2hU1J95&#10;XAnkqQrbP/oQUbHyEhCLGlgrrZMetCFDRW9n01kK8KCViIfRzbvtptaO7FlUVHoSRTx57eZgZ0RK&#10;1kkmVmc7MKXRJiH1JjiF3dKSxmq9FJRoiZcoWid42sSKyBwBn62TqL7fTm5Xi9WiGBXT+WpUTJpm&#10;9LCui9F8nd/Mmg9NXTf5jwg+L8pOCSFNxH8ReF78nYDOV+0kzavEr43K3mZPHUWwl3cCnUYfp33S&#10;zQbE8clFdlEFqOnkfL5/8dK83ievX3+J5U8AAAD//wMAUEsDBBQABgAIAAAAIQDpk+h+4AAAAAkB&#10;AAAPAAAAZHJzL2Rvd25yZXYueG1sTI/BTsMwDIbvSLxDZCRuLCVjFStNJ2BC9AISG0Ics8Y0EY1T&#10;NdnW7ekJ4jCOtj/9/v5yMbqO7XAI1pOE60kGDKnx2lIr4X39dHULLERFWnWeUMIBAyyq87NSFdrv&#10;6Q13q9iyFEKhUBJMjH3BeWgMOhUmvkdKty8/OBXTOLRcD2qfwl3HRZbl3ClL6YNRPT4abL5XWych&#10;Lj8PJv9oHub2df38kttjXddLKS8vxvs7YBHHeILhVz+pQ5WcNn5LOrBOgshuZgmVMJ0JYAmYCjEH&#10;tvlb8Krk/xtUPwAAAP//AwBQSwECLQAUAAYACAAAACEAtoM4kv4AAADhAQAAEwAAAAAAAAAAAAAA&#10;AAAAAAAAW0NvbnRlbnRfVHlwZXNdLnhtbFBLAQItABQABgAIAAAAIQA4/SH/1gAAAJQBAAALAAAA&#10;AAAAAAAAAAAAAC8BAABfcmVscy8ucmVsc1BLAQItABQABgAIAAAAIQALXLPmOwIAAG0EAAAOAAAA&#10;AAAAAAAAAAAAAC4CAABkcnMvZTJvRG9jLnhtbFBLAQItABQABgAIAAAAIQDpk+h+4AAAAAkBAAAP&#10;AAAAAAAAAAAAAAAAAJUEAABkcnMvZG93bnJldi54bWxQSwUGAAAAAAQABADzAAAAogUAAAAA&#10;">
            <v:stroke endarrow="block"/>
          </v:shape>
        </w:pict>
      </w:r>
      <w:r>
        <w:rPr>
          <w:rFonts w:ascii="Arial" w:hAnsi="Arial" w:cs="Arial"/>
          <w:noProof/>
          <w:lang w:val="en-US"/>
        </w:rPr>
        <w:pict>
          <v:roundrect id="Rounded Rectangle 63" o:spid="_x0000_s1041" style="position:absolute;left:0;text-align:left;margin-left:4.75pt;margin-top:6.5pt;width:98.25pt;height:23.7pt;z-index:2516869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XdmQQIAAHwEAAAOAAAAZHJzL2Uyb0RvYy54bWysVNtu1DAQfUfiHyy/0yTbvbBRs1XVUoRU&#10;oGrhA7y2szE4HjP2brb9esbOtmyBJ0QerBnPzPHMOXbOzve9ZTuNwYBreHVScqadBGXcpuFfv1y/&#10;ectZiMIpYcHphj/owM9Xr1+dDb7WE+jAKo2MQFyoB9/wLkZfF0WQne5FOAGvHQVbwF5EcnFTKBQD&#10;ofe2mJTlvBgAlUeQOgTavRqDfJXx21bL+Lltg47MNpx6i3nFvK7TWqzORL1B4TsjD22If+iiF8bR&#10;oc9QVyIKtkXzB1RvJEKANp5I6AtoWyN1noGmqcrfprnvhNd5FiIn+Geawv+DlZ92t8iMavj8lDMn&#10;etLoDrZOacXuiD3hNlYzihFRgw815d/7W0yjBn8D8ntgDi47StMXiDB0Wihqr0r5xYuC5AQqZevh&#10;Iyg6RmwjZM72LfYJkNhg+yzNw7M0eh+ZpM1qMl0sFjPOJMVOy3K5zNoVon6q9hjiew09S0bDMQ2R&#10;JshHiN1NiFkfdRhSqG+ctb0ltXfCsmo+ny9y06I+JBP2E2YeF6xR18ba7OBmfWmRUWnDr/N3KA7H&#10;adaxoeHL2WSWu3gRC8cQZf7+BpHnyLc0UfvOqWxHYexoU5fWHbhO9I4yxf16n1WdJcxE/RrUA5GP&#10;MD4BerJkdICPnA10/RsefmwFas7sB0cCLqvpNL2X7Exniwk5eBxZH0eEkwTV8MjZaF7G8Y1tPZpN&#10;RydVmQAHFyR6a+LT7Ri7OrRPV5ysF2/o2M9Zv34aq58AAAD//wMAUEsDBBQABgAIAAAAIQBLfuYL&#10;2gAAAAcBAAAPAAAAZHJzL2Rvd25yZXYueG1sTI9BT8MwDIXvSPyHyEjcWMJgFeuaTggJroiOA8e0&#10;MW21xumStCv8eswJbrbf0/P3iv3iBjFjiL0nDbcrBQKp8banVsP74fnmAURMhqwZPKGGL4ywLy8v&#10;CpNbf6Y3nKvUCg6hmBsNXUpjLmVsOnQmrvyIxNqnD84kXkMrbTBnDneDXCuVSWd64g+dGfGpw+ZY&#10;TU5DY9Wkwsf8uq03qfqepxPJl5PW11fL4w5EwiX9meEXn9GhZKbaT2SjGDRsN2zk8x03YnmtMh5q&#10;DZm6B1kW8j9/+QMAAP//AwBQSwECLQAUAAYACAAAACEAtoM4kv4AAADhAQAAEwAAAAAAAAAAAAAA&#10;AAAAAAAAW0NvbnRlbnRfVHlwZXNdLnhtbFBLAQItABQABgAIAAAAIQA4/SH/1gAAAJQBAAALAAAA&#10;AAAAAAAAAAAAAC8BAABfcmVscy8ucmVsc1BLAQItABQABgAIAAAAIQAAGXdmQQIAAHwEAAAOAAAA&#10;AAAAAAAAAAAAAC4CAABkcnMvZTJvRG9jLnhtbFBLAQItABQABgAIAAAAIQBLfuYL2gAAAAcBAAAP&#10;AAAAAAAAAAAAAAAAAJsEAABkcnMvZG93bnJldi54bWxQSwUGAAAAAAQABADzAAAAogUAAAAA&#10;">
            <v:textbox>
              <w:txbxContent>
                <w:p w:rsidR="00F655DE" w:rsidRPr="008F4DCE" w:rsidRDefault="00F655DE" w:rsidP="00F655DE">
                  <w:pPr>
                    <w:jc w:val="center"/>
                  </w:pPr>
                  <w:r>
                    <w:t>Aquadest</w:t>
                  </w:r>
                </w:p>
              </w:txbxContent>
            </v:textbox>
          </v:roundrect>
        </w:pict>
      </w:r>
      <w:r>
        <w:rPr>
          <w:rFonts w:ascii="Arial" w:hAnsi="Arial" w:cs="Arial"/>
          <w:noProof/>
          <w:lang w:val="en-US"/>
        </w:rPr>
        <w:pict>
          <v:shape id="Straight Arrow Connector 62" o:spid="_x0000_s1057" type="#_x0000_t32" style="position:absolute;left:0;text-align:left;margin-left:199pt;margin-top:89.25pt;width:35.5pt;height:.3pt;flip:y;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UcQRQIAAHoEAAAOAAAAZHJzL2Uyb0RvYy54bWysVMFu2zAMvQ/YPwi6p7ZTJ0uNOkVhJ7t0&#10;W4F2uyuSHAuTRUFS4wTD/n2UkqbtdhmG+SBTFvn4SD75+mY/aLKTziswNS0uckqk4SCU2db06+N6&#10;sqDEB2YE02BkTQ/S05vl+3fXo63kFHrQQjqCIMZXo61pH4KtsszzXg7MX4CVBg87cAMLuHXbTDg2&#10;Ivqgs2mez7MRnLAOuPQev7bHQ7pM+F0nefjSdV4GomuK3EJaXVo3cc2W16zaOmZ7xU802D+wGJgy&#10;mPQM1bLAyJNTf0ANijvw0IULDkMGXae4TDVgNUX+WzUPPbMy1YLN8fbcJv//YPnn3b0jStR0PqXE&#10;sAFn9BAcU9s+kFvnYCQNGIN9BEfQBfs1Wl9hWGPuXayY782DvQP+3RMDTc/MVibejweLWEWMyN6E&#10;xI23mHUzfgKBPuwpQGrevnMD6bSy32JgBMcGkX2a1uE8LbkPhOPHcpYvZjhTjkeXiyLNMmNVBImh&#10;1vnwUcJAolFTfyrqXM0xAdvd+RApvgTEYANrpXUShzZkrOnVbDpLjDxoJeJhdPNuu2m0IzsW5ZWe&#10;VC+evHZz8GREAuslE6uTHZjSaJOQGhWcwtZpSWO2QQpKtMQbFa0jPW1iRiweCZ+so8J+XOVXq8Vq&#10;UU7K6Xw1KfO2ndyum3IyXxcfZu1l2zRt8TOSL8qqV0JIE/k/q70o/05Np3t31OlZ7+dGZW/RU0eR&#10;7PM7kU46iKM/imgD4nDvYnVREijw5Hy6jPEGvd4nr5dfxvIXAAAA//8DAFBLAwQUAAYACAAAACEA&#10;hnKr2OAAAAALAQAADwAAAGRycy9kb3ducmV2LnhtbEyPwU7DMBBE75X4B2uRuFTUaaElCXEqBBRO&#10;qCKUuxsvSdR4HcVum/w92xMcd2Y0+yZbD7YVJ+x940jBfBaBQCqdaahSsPva3MYgfNBkdOsIFYzo&#10;YZ1fTTKdGnemTzwVoRJcQj7VCuoQulRKX9ZotZ+5Dom9H9dbHfjsK2l6feZy28pFFK2k1Q3xh1p3&#10;+FxjeSiOVsFLsV1uvqe7YTGW7x/FW3zY0viq1M318PQIIuAQ/sJwwWd0yJlp745kvGgV3CUxbwls&#10;PMRLEJy4XyWs7C9KMgeZZ/L/hvwXAAD//wMAUEsBAi0AFAAGAAgAAAAhALaDOJL+AAAA4QEAABMA&#10;AAAAAAAAAAAAAAAAAAAAAFtDb250ZW50X1R5cGVzXS54bWxQSwECLQAUAAYACAAAACEAOP0h/9YA&#10;AACUAQAACwAAAAAAAAAAAAAAAAAvAQAAX3JlbHMvLnJlbHNQSwECLQAUAAYACAAAACEAgalHEEUC&#10;AAB6BAAADgAAAAAAAAAAAAAAAAAuAgAAZHJzL2Uyb0RvYy54bWxQSwECLQAUAAYACAAAACEAhnKr&#10;2OAAAAALAQAADwAAAAAAAAAAAAAAAACfBAAAZHJzL2Rvd25yZXYueG1sUEsFBgAAAAAEAAQA8wAA&#10;AKwFAAAAAA==&#10;">
            <v:stroke endarrow="block"/>
          </v:shape>
        </w:pict>
      </w:r>
      <w:r>
        <w:rPr>
          <w:rFonts w:ascii="Arial" w:hAnsi="Arial" w:cs="Arial"/>
          <w:noProof/>
          <w:lang w:val="en-US"/>
        </w:rPr>
        <w:pict>
          <v:shape id="Straight Arrow Connector 61" o:spid="_x0000_s1056" type="#_x0000_t32" style="position:absolute;left:0;text-align:left;margin-left:200pt;margin-top:59pt;width:35.5pt;height:.3pt;flip:y;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rMRQIAAHoEAAAOAAAAZHJzL2Uyb0RvYy54bWysVMFu2zAMvQ/YPwi6p7ZTJ0uNOkVhJ7t0&#10;W4B2uyuSHAuTRUFS4wTD/n2UkmbrdhmG+SBTFvlIPj759u4waLKXziswNS2uckqk4SCU2dX089N6&#10;sqDEB2YE02BkTY/S07vl2ze3o63kFHrQQjqCIMZXo61pH4KtsszzXg7MX4GVBg87cAMLuHW7TDg2&#10;Ivqgs2mez7MRnLAOuPQev7anQ7pM+F0nefjUdV4GomuKtYW0urRu45otb1m1c8z2ip/LYP9QxcCU&#10;waQXqJYFRp6d+gNqUNyBhy5ccRgy6DrFZeoBuyny37p57JmVqRckx9sLTf7/wfKP+40jStR0XlBi&#10;2IAzegyOqV0fyL1zMJIGjEEewRF0Qb5G6ysMa8zGxY75wTzaB+BfPTHQ9MzsZKr76WgRK0Vkr0Li&#10;xlvMuh0/gEAf9hwgkXfo3EA6reyXGBjBkSBySNM6XqYlD4Fw/FjO8sUMZ8rx6HpRpFlmrIogMdQ6&#10;H95LGEg0aurPTV26OSVg+wcfsCkMfAmIwQbWSuskDm3IWNOb2XSWKvKglYiH0c273bbRjuxZlFd6&#10;IkMI9srNwbMRCayXTKzOdmBKo01CIio4hdRpSWO2QQpKtMQbFa0TojYxIzaPBZ+tk8K+3eQ3q8Vq&#10;UU7K6Xw1KfO2ndyvm3IyXxfvZu112zRt8T0WX5RVr4SQJtb/ovai/Ds1ne/dSacXvV+Iyl6jJxKw&#10;2Jd3KjrpII7+JKItiOPGxe6iJFDgyfl8GeMN+nWfvH7+MpY/AAAA//8DAFBLAwQUAAYACAAAACEA&#10;3IWY7d4AAAALAQAADwAAAGRycy9kb3ducmV2LnhtbExPQU7DMBC8I/EHa5G4IGqnKiUKcSoEFE5V&#10;RSh3N16SqPE6it02+T0LF7jN7IxmZ/LV6DpxwiG0njQkMwUCqfK2pVrD7mN9m4II0ZA1nSfUMGGA&#10;VXF5kZvM+jO946mMteAQCpnR0MTYZ1KGqkFnwsz3SKx9+cGZyHSopR3MmcNdJ+dKLaUzLfGHxvT4&#10;1GB1KI9Ow3O5vVt/3uzG+VS9bcrX9LCl6UXr66vx8QFExDH+meGnPleHgjvt/ZFsEJ2GhVK8JbKQ&#10;pAzYsbhPGOx/L0uQRS7/byi+AQAA//8DAFBLAQItABQABgAIAAAAIQC2gziS/gAAAOEBAAATAAAA&#10;AAAAAAAAAAAAAAAAAABbQ29udGVudF9UeXBlc10ueG1sUEsBAi0AFAAGAAgAAAAhADj9If/WAAAA&#10;lAEAAAsAAAAAAAAAAAAAAAAALwEAAF9yZWxzLy5yZWxzUEsBAi0AFAAGAAgAAAAhAL/h+sxFAgAA&#10;egQAAA4AAAAAAAAAAAAAAAAALgIAAGRycy9lMm9Eb2MueG1sUEsBAi0AFAAGAAgAAAAhANyFmO3e&#10;AAAACwEAAA8AAAAAAAAAAAAAAAAAnwQAAGRycy9kb3ducmV2LnhtbFBLBQYAAAAABAAEAPMAAACq&#10;BQAAAAA=&#10;">
            <v:stroke endarrow="block"/>
          </v:shape>
        </w:pict>
      </w:r>
      <w:r>
        <w:rPr>
          <w:rFonts w:ascii="Arial" w:hAnsi="Arial" w:cs="Arial"/>
          <w:noProof/>
          <w:lang w:val="en-US"/>
        </w:rPr>
        <w:pict>
          <v:shape id="Straight Arrow Connector 60" o:spid="_x0000_s1048" type="#_x0000_t32" style="position:absolute;left:0;text-align:left;margin-left:102pt;margin-top:54pt;width:59.45pt;height:0;z-index:2516940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DaOwIAAG0EAAAOAAAAZHJzL2Uyb0RvYy54bWysVMtu2zAQvBfoPxC825Jc23GEyEEg2b2k&#10;bYCkH0CTlEWU4hIkbdko+u9d0o8m7aUoqgO1FPcxOzvU3f2h12QvnVdgKlqMc0qk4SCU2Vb068t6&#10;tKDEB2YE02BkRY/S0/vl+3d3gy3lBDrQQjqCSYwvB1vRLgRbZpnnneyZH4OVBg9bcD0LuHXbTDg2&#10;YPZeZ5M8n2cDOGEdcOk9fm1Oh3SZ8ret5OFL23oZiK4oYgtpdWndxDVb3rFy65jtFD/DYP+AomfK&#10;YNFrqoYFRnZO/ZGqV9yBhzaMOfQZtK3iMvWA3RT5b908d8zK1AuS4+2VJv//0vLP+ydHlKjoHOkx&#10;rMcZPQfH1LYL5ME5GEgNxiCP4Ai6IF+D9SWG1ebJxY75wTzbR+DfPDFQd8xsZcL9crSYq4gR2ZuQ&#10;uPEWq26GTyDQh+0CJPIOretjSqSFHNKMjtcZyUMgHD/ezGZ5MaOEX44yVl7irPPho4SeRKOi/tzH&#10;tYEiVWH7Rx8iKlZeAmJRA2ulddKDNmSo6O1sMksBHrQS8TC6ebfd1NqRPYuKSk9qEU9euznYGZGS&#10;dZKJ1dkOTGm0SUjcBKeQLS1prNZLQYmWeImidYKnTayInSPgs3US1ffb/Ha1WC2mo+lkvhpN86YZ&#10;Pazr6Wi+Lm5mzYemrpviRwRfTMtOCSFNxH8ReDH9OwGdr9pJmleJX4nK3mZPjCLYyzuBTqOP0z7p&#10;ZgPi+ORid1EFqOnkfL5/8dK83ievX3+J5U8AAAD//wMAUEsDBBQABgAIAAAAIQB0R5Mt3wAAAAsB&#10;AAAPAAAAZHJzL2Rvd25yZXYueG1sTI9BS8NAEIXvgv9hGcGb3TVKaGM2RS1iLgq2Ih632TFZzM6G&#10;7LZN/fWOIOhtZt7jzffK5eR7sccxukAaLmcKBFITrKNWw+vm4WIOIiZD1vSBUMMRIyyr05PSFDYc&#10;6AX369QKDqFYGA1dSkMhZWw69CbOwoDE2kcYvUm8jq20ozlwuO9lplQuvXHEHzoz4H2Hzed65zWk&#10;1fuxy9+au4V73jw+5e6rruuV1udn0+0NiIRT+jPDDz6jQ8VM27AjG0WvIVPX3CWxoOY8sOMqyxYg&#10;tr8XWZXyf4fqGwAA//8DAFBLAQItABQABgAIAAAAIQC2gziS/gAAAOEBAAATAAAAAAAAAAAAAAAA&#10;AAAAAABbQ29udGVudF9UeXBlc10ueG1sUEsBAi0AFAAGAAgAAAAhADj9If/WAAAAlAEAAAsAAAAA&#10;AAAAAAAAAAAALwEAAF9yZWxzLy5yZWxzUEsBAi0AFAAGAAgAAAAhAJuz4No7AgAAbQQAAA4AAAAA&#10;AAAAAAAAAAAALgIAAGRycy9lMm9Eb2MueG1sUEsBAi0AFAAGAAgAAAAhAHRHky3fAAAACwEAAA8A&#10;AAAAAAAAAAAAAAAAlQQAAGRycy9kb3ducmV2LnhtbFBLBQYAAAAABAAEAPMAAAChBQAAAAA=&#10;">
            <v:stroke endarrow="block"/>
          </v:shape>
        </w:pict>
      </w:r>
      <w:r>
        <w:rPr>
          <w:rFonts w:ascii="Arial" w:hAnsi="Arial" w:cs="Arial"/>
          <w:noProof/>
          <w:lang w:val="en-US"/>
        </w:rPr>
        <w:pict>
          <v:roundrect id="Rounded Rectangle 59" o:spid="_x0000_s1042" style="position:absolute;left:0;text-align:left;margin-left:5.3pt;margin-top:43.7pt;width:98.25pt;height:23.7pt;z-index:2516879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aTcQAIAAHwEAAAOAAAAZHJzL2Uyb0RvYy54bWysVG1v0zAQ/o7Ef7D8nSUpfaHR0mnaGEIa&#10;MG3wA1zbaQyOz5zdpuPXc3a60gGfEPlg3fnuHt89j53zi31v2U5jMOAaXp2VnGknQRm3afiXzzev&#10;3nAWonBKWHC64Y868IvVyxfng6/1BDqwSiMjEBfqwTe8i9HXRRFkp3sRzsBrR8EWsBeRXNwUCsVA&#10;6L0tJmU5LwZA5RGkDoF2r8cgX2X8ttUyfmrboCOzDafeYl4xr+u0FqtzUW9Q+M7IQxviH7rohXF0&#10;6BHqWkTBtmj+gOqNRAjQxjMJfQFta6TOM9A0VfnbNA+d8DrPQuQEf6Qp/D9Y+XF3h8yohs+WnDnR&#10;k0b3sHVKK3ZP7Am3sZpRjIgafKgp/8HfYRo1+FuQ3wJzcNVRmr5EhKHTQlF7VcovnhUkJ1ApWw8f&#10;QNExYhshc7ZvsU+AxAbbZ2kej9LofWSSNqvJdLFYzDiTFHtdlstl1q4Q9VO1xxDfaehZMhqOaYg0&#10;QT5C7G5DzPqow5BCfeWs7S2pvROWVfP5fJGbFvUhmbCfMPO4YI26MdZmBzfrK4uMSht+k79DcThN&#10;s44NDV/OJrPcxbNYOIUo8/c3iDxHvqWJ2rdOZTsKY0eburTuwHWid5Qp7tf7rOo8YSbq16AeiXyE&#10;8QnQkyWjA/zB2UDXv+Hh+1ag5sy+dyTgsppO03vJznS2mJCDp5H1aUQ4SVANj5yN5lUc39jWo9l0&#10;dFKVCXBwSaK3Jj7djrGrQ/t0xcl69oZO/Zz166ex+gkAAP//AwBQSwMEFAAGAAgAAAAhAG0nOPvc&#10;AAAACQEAAA8AAABkcnMvZG93bnJldi54bWxMj8FOwzAQRO9I/IO1SNyo3VLaEOJUCAmuiMCBoxMv&#10;SUS8Tm0nDXw9ywmOozeafVscFjeIGUPsPWlYrxQIpMbbnloNb6+PVxmImAxZM3hCDV8Y4VCenxUm&#10;t/5ELzhXqRU8QjE3GrqUxlzK2HToTFz5EYnZhw/OJI6hlTaYE4+7QW6U2klneuILnRnxocPms5qc&#10;hsaqSYX3+fm2vknV9zwdST4dtb68WO7vQCRc0l8ZfvVZHUp2qv1ENoqBs9pxU0O234JgvlH7NYia&#10;wfU2A1kW8v8H5Q8AAAD//wMAUEsBAi0AFAAGAAgAAAAhALaDOJL+AAAA4QEAABMAAAAAAAAAAAAA&#10;AAAAAAAAAFtDb250ZW50X1R5cGVzXS54bWxQSwECLQAUAAYACAAAACEAOP0h/9YAAACUAQAACwAA&#10;AAAAAAAAAAAAAAAvAQAAX3JlbHMvLnJlbHNQSwECLQAUAAYACAAAACEA41Wk3EACAAB8BAAADgAA&#10;AAAAAAAAAAAAAAAuAgAAZHJzL2Uyb0RvYy54bWxQSwECLQAUAAYACAAAACEAbSc4+9wAAAAJAQAA&#10;DwAAAAAAAAAAAAAAAACaBAAAZHJzL2Rvd25yZXYueG1sUEsFBgAAAAAEAAQA8wAAAKMFAAAAAA==&#10;">
            <v:textbox>
              <w:txbxContent>
                <w:p w:rsidR="00F655DE" w:rsidRDefault="00F655DE" w:rsidP="00F655DE">
                  <w:pPr>
                    <w:jc w:val="center"/>
                  </w:pPr>
                  <w:r>
                    <w:t>Suspensi CMC</w:t>
                  </w:r>
                </w:p>
              </w:txbxContent>
            </v:textbox>
          </v:roundrect>
        </w:pict>
      </w:r>
      <w:r>
        <w:rPr>
          <w:rFonts w:ascii="Arial" w:hAnsi="Arial" w:cs="Arial"/>
          <w:noProof/>
          <w:lang w:val="en-US"/>
        </w:rPr>
        <w:pict>
          <v:roundrect id="Rounded Rectangle 58" o:spid="_x0000_s1043" style="position:absolute;left:0;text-align:left;margin-left:3.75pt;margin-top:76.05pt;width:98.25pt;height:23.7pt;z-index:2516889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IOlPwIAAHwEAAAOAAAAZHJzL2Uyb0RvYy54bWysVNuO0zAQfUfiHyy/s0lKLzRqulp1WYS0&#10;wGoXPsC1ncbgeMzYbbp8PROnLS3whMhDNJMZH885x87iet9attMYDLiKF1c5Z9pJUMZtKv7l892r&#10;N5yFKJwSFpyu+LMO/Hr58sWi86UeQQNWaWQE4kLZ+Yo3Mfoyy4JsdCvCFXjtqFgDtiJSiptMoegI&#10;vbXZKM+nWQeoPILUIdDX26HIlwm/rrWMn+o66MhsxWm2mN6Y3uv+nS0Xotyg8I2RhzHEP0zRCuNo&#10;0xPUrYiCbdH8AdUaiRCgjlcS2gzq2kidOBCbIv+NzVMjvE5cSJzgTzKF/wcrP+4ekBlV8Qk55URL&#10;Hj3C1imt2COpJ9zGakY1EqrzoaT+J/+APdXg70F+C8zBqqE2fYMIXaOFovGKvj+7WNAngZaydfcB&#10;FG0jthGSZvsa2x6Q1GD7ZM3zyRq9j0zSx2I0ns1mE84k1V7n+XyevMtEeVztMcR3GlrWBxXHnkTP&#10;IG0hdvchJn/UgaRQXzmrW0tu74RlxXQ6naWhRXloJuwjZqIL1qg7Y21KcLNeWWS0tOJ36TksDudt&#10;1rGu4vPJaJKmuKiFc4g8PX+DSDzSKe2lfetUiqMwdohpSusOWvfyDjbF/XqfXE2ceunXoJ5JfITh&#10;CtCVpaAB/MFZR8e/4uH7VqDmzL53ZOC8GI/7+5KS8WQ2ogTPK+vzinCSoCoeORvCVRzu2Naj2TS0&#10;U5EEcHBDptcmHk/HMNVhfDriFF3cofM8df36aSx/AgAA//8DAFBLAwQUAAYACAAAACEAFBJ2+NsA&#10;AAAJAQAADwAAAGRycy9kb3ducmV2LnhtbEyPQU+EMBCF7yb+h2ZMvLntElFhKRtjolcj68FjobNA&#10;pFOWFhb99Y4nPc57L2++V+xXN4gFp9B70rDdKBBIjbc9tRreD883DyBCNGTN4Ak1fGGAfXl5UZjc&#10;+jO94VLFVnAJhdxo6GIccylD06EzYeNHJPaOfnIm8jm10k7mzOVukIlSd9KZnvhDZ0Z86rD5rGan&#10;obFqVtPH8prVaay+l/lE8uWk9fXV+rgDEXGNf2H4xWd0KJmp9jPZIAYN9ykHWU6TLQj2E3XL22pW&#10;siwFWRby/4LyBwAA//8DAFBLAQItABQABgAIAAAAIQC2gziS/gAAAOEBAAATAAAAAAAAAAAAAAAA&#10;AAAAAABbQ29udGVudF9UeXBlc10ueG1sUEsBAi0AFAAGAAgAAAAhADj9If/WAAAAlAEAAAsAAAAA&#10;AAAAAAAAAAAALwEAAF9yZWxzLy5yZWxzUEsBAi0AFAAGAAgAAAAhAOAAg6U/AgAAfAQAAA4AAAAA&#10;AAAAAAAAAAAALgIAAGRycy9lMm9Eb2MueG1sUEsBAi0AFAAGAAgAAAAhABQSdvjbAAAACQEAAA8A&#10;AAAAAAAAAAAAAAAAmQQAAGRycy9kb3ducmV2LnhtbFBLBQYAAAAABAAEAPMAAAChBQAAAAA=&#10;">
            <v:textbox>
              <w:txbxContent>
                <w:p w:rsidR="00F655DE" w:rsidRPr="009F2C1C" w:rsidRDefault="00F655DE" w:rsidP="00F655DE">
                  <w:pPr>
                    <w:jc w:val="center"/>
                    <w:rPr>
                      <w:b/>
                    </w:rPr>
                  </w:pPr>
                  <w:r w:rsidRPr="009F2C1C">
                    <w:t>Glibenklamid</w:t>
                  </w:r>
                  <w:r w:rsidRPr="009F2C1C">
                    <w:rPr>
                      <w:b/>
                    </w:rPr>
                    <w:t xml:space="preserve"> suling</w:t>
                  </w:r>
                </w:p>
              </w:txbxContent>
            </v:textbox>
          </v:roundrect>
        </w:pict>
      </w:r>
      <w:r>
        <w:rPr>
          <w:rFonts w:ascii="Arial" w:hAnsi="Arial" w:cs="Arial"/>
          <w:noProof/>
          <w:lang w:val="en-US"/>
        </w:rPr>
        <w:pict>
          <v:shape id="Straight Arrow Connector 57" o:spid="_x0000_s1058" type="#_x0000_t32" style="position:absolute;left:0;text-align:left;margin-left:198.95pt;margin-top:123.9pt;width:35.5pt;height:.3pt;flip:y;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0xvRQIAAHoEAAAOAAAAZHJzL2Uyb0RvYy54bWysVMFu2zAMvQ/YPwi6p7ZTp02NOkVhJ7t0&#10;a4F2uyuSHAuTRUFS4wTD/n2UkqbtdhmG+SBTFvn4SD75+mY3aLKVziswNS3Ockqk4SCU2dT069Nq&#10;MqfEB2YE02BkTffS05vFxw/Xo63kFHrQQjqCIMZXo61pH4KtsszzXg7Mn4GVBg87cAMLuHWbTDg2&#10;Ivqgs2meX2QjOGEdcOk9fm0Ph3SR8LtO8nDfdV4GomuK3EJaXVrXcc0W16zaOGZ7xY802D+wGJgy&#10;mPQE1bLAyLNTf0ANijvw0IUzDkMGXae4TDVgNUX+WzWPPbMy1YLN8fbUJv//YPmX7YMjStR0dkmJ&#10;YQPO6DE4pjZ9ILfOwUgaMAb7CI6gC/ZrtL7CsMY8uFgx35lHewf8uycGmp6ZjUy8n/YWsYoYkb0L&#10;iRtvMet6/AwCfdhzgNS8XecG0mllv8XACI4NIrs0rf1pWnIXCMeP5Syfz3CmHI/O50WaZcaqCBJD&#10;rfPhk4SBRKOm/ljUqZpDAra98yFSfA2IwQZWSuskDm3IWNOr2XSWGHnQSsTD6ObdZt1oR7Ysyis9&#10;qV48eevm4NmIBNZLJpZHOzCl0SYhNSo4ha3TksZsgxSUaIk3KloHetrEjFg8Ej5aB4X9uMqvlvPl&#10;vJyU04vlpMzbdnK7asrJxaq4nLXnbdO0xc9IviirXgkhTeT/ovai/Ds1He/dQacnvZ8alb1HTx1F&#10;si/vRDrpII7+IKI1iP2Di9VFSaDAk/PxMsYb9HafvF5/GYtfAAAA//8DAFBLAwQUAAYACAAAACEA&#10;Rkp1y+AAAAALAQAADwAAAGRycy9kb3ducmV2LnhtbEyPTU+DQBCG7yb+h82YeDF2EbGlyNIYtXoy&#10;jVjvW3YEUnaWsNsW/r3Tkx7nnSfvR74abSeOOPjWkYK7WQQCqXKmpVrB9mt9m4LwQZPRnSNUMKGH&#10;VXF5kevMuBN94rEMtWAT8plW0ITQZ1L6qkGr/cz1SPz7cYPVgc+hlmbQJza3nYyjaC6tbokTGt3j&#10;c4PVvjxYBS/l5mH9fbMd46l6/yjf0v2Gplelrq/Gp0cQAcfwB8O5PleHgjvt3IGMF52C++ViyaiC&#10;OFnwBiaSecrK7qykCcgil/83FL8AAAD//wMAUEsBAi0AFAAGAAgAAAAhALaDOJL+AAAA4QEAABMA&#10;AAAAAAAAAAAAAAAAAAAAAFtDb250ZW50X1R5cGVzXS54bWxQSwECLQAUAAYACAAAACEAOP0h/9YA&#10;AACUAQAACwAAAAAAAAAAAAAAAAAvAQAAX3JlbHMvLnJlbHNQSwECLQAUAAYACAAAACEAYddMb0UC&#10;AAB6BAAADgAAAAAAAAAAAAAAAAAuAgAAZHJzL2Uyb0RvYy54bWxQSwECLQAUAAYACAAAACEARkp1&#10;y+AAAAALAQAADwAAAAAAAAAAAAAAAACfBAAAZHJzL2Rvd25yZXYueG1sUEsFBgAAAAAEAAQA8wAA&#10;AKwFAAAAAA==&#10;">
            <v:stroke endarrow="block"/>
          </v:shape>
        </w:pict>
      </w:r>
      <w:r>
        <w:rPr>
          <w:rFonts w:ascii="Arial" w:hAnsi="Arial" w:cs="Arial"/>
          <w:noProof/>
          <w:lang w:val="en-US"/>
        </w:rPr>
        <w:pict>
          <v:shape id="Straight Arrow Connector 56" o:spid="_x0000_s1050" type="#_x0000_t32" style="position:absolute;left:0;text-align:left;margin-left:102.9pt;margin-top:126.8pt;width:58.55pt;height:0;z-index:2516961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zQOwIAAG0EAAAOAAAAZHJzL2Uyb0RvYy54bWysVMtu2zAQvBfoPxC8O7Ic2XGEyEEg2b2k&#10;jYGkH0CTlEWU4hIkY9ko+u9d0o8m7aUoqgO1FPcxM7vU3f2+12QnnVdgKppfjSmRhoNQZlvRry+r&#10;0ZwSH5gRTIORFT1IT+8XHz/cDbaUE+hAC+kIJjG+HGxFuxBsmWWed7Jn/gqsNHjYgutZwK3bZsKx&#10;AbP3OpuMx7NsACesAy69x6/N8ZAuUv62lTw8ta2XgeiKIraQVpfWTVyzxR0rt47ZTvETDPYPKHqm&#10;DBa9pGpYYOTVqT9S9Yo78NCGKw59Bm2ruEwckE0+/o3Nc8esTFxQHG8vMvn/l5Z/2a0dUaKi0xkl&#10;hvXYo+fgmNp2gTw4BwOpwRjUERxBF9RrsL7EsNqsXWTM9+bZPgL/5omBumNmKxPul4PFXHmMyN6F&#10;xI23WHUzfAaBPuw1QBJv37o+pkRZyD716HDpkdwHwvHjTXE9nU8p4eejjJXnOOt8+CShJ9GoqD/x&#10;uBDIUxW2e/QhomLlOSAWNbBSWqd50IYMFb2dTqYpwINWIh5GN++2m1o7smNxotKTKOLJWzcHr0ak&#10;ZJ1kYnmyA1MabRKSNsEpVEtLGqv1UlCiJV6iaB3haRMrInMEfLKOQ/X9dny7nC/nxaiYzJajYtw0&#10;o4dVXYxmq/xm2lw3dd3kPyL4vCg7JYQ0Ef95wPPi7wbodNWOo3kZ8YtQ2fvsSVEEe34n0Kn1sdvH&#10;udmAOKxdZBenAGc6OZ/uX7w0b/fJ69dfYvETAAD//wMAUEsDBBQABgAIAAAAIQDwMZrc4QAAAAsB&#10;AAAPAAAAZHJzL2Rvd25yZXYueG1sTI9BS8NAEIXvgv9hGcGb3ZjSYGM2RS1iLhZspfS4zY7ZYHY2&#10;ZLdt6q93BEFvM28e731TLEbXiSMOofWk4HaSgECqvWmpUfC+eb65AxGiJqM7T6jgjAEW5eVFoXPj&#10;T/SGx3VsBIdQyLUCG2OfSxlqi06Hie+R+PbhB6cjr0MjzaBPHO46mSZJJp1uiRus7vHJYv25PjgF&#10;cbk722xbP87b1eblNWu/qqpaKnV9NT7cg4g4xj8z/OAzOpTMtPcHMkF0CtJkxuiRh9k0A8GOaZrO&#10;Qex/FVkW8v8P5TcAAAD//wMAUEsBAi0AFAAGAAgAAAAhALaDOJL+AAAA4QEAABMAAAAAAAAAAAAA&#10;AAAAAAAAAFtDb250ZW50X1R5cGVzXS54bWxQSwECLQAUAAYACAAAACEAOP0h/9YAAACUAQAACwAA&#10;AAAAAAAAAAAAAAAvAQAAX3JlbHMvLnJlbHNQSwECLQAUAAYACAAAACEAsCaM0DsCAABtBAAADgAA&#10;AAAAAAAAAAAAAAAuAgAAZHJzL2Uyb0RvYy54bWxQSwECLQAUAAYACAAAACEA8DGa3OEAAAALAQAA&#10;DwAAAAAAAAAAAAAAAACVBAAAZHJzL2Rvd25yZXYueG1sUEsFBgAAAAAEAAQA8wAAAKMFAAAAAA==&#10;">
            <v:stroke endarrow="block"/>
          </v:shape>
        </w:pict>
      </w:r>
      <w:r>
        <w:rPr>
          <w:rFonts w:ascii="Arial" w:hAnsi="Arial" w:cs="Arial"/>
          <w:noProof/>
          <w:lang w:val="en-US"/>
        </w:rPr>
        <w:pict>
          <v:roundrect id="Rounded Rectangle 55" o:spid="_x0000_s1044" style="position:absolute;left:0;text-align:left;margin-left:4.65pt;margin-top:115.2pt;width:98.25pt;height:23.7pt;z-index:2516899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AueQAIAAHwEAAAOAAAAZHJzL2Uyb0RvYy54bWysVNtu1DAQfUfiHyy/0yTLXrpRs1XVUoRU&#10;oGrhA7y2szE4HjP2brb9esbOtmyBJ0QerBnPzPHMOXbOzve9ZTuNwYBreHVScqadBGXcpuFfv1y/&#10;OeUsROGUsOB0wx904Oer16/OBl/rCXRglUZGIC7Ug294F6OviyLITvcinIDXjoItYC8iubgpFIqB&#10;0HtbTMpyXgyAyiNIHQLtXo1Bvsr4batl/Ny2QUdmG069xbxiXtdpLVZnot6g8J2RhzbEP3TRC+Po&#10;0GeoKxEF26L5A6o3EiFAG08k9AW0rZE6z0DTVOVv09x3wus8C5ET/DNN4f/Byk+7W2RGNXw248yJ&#10;njS6g61TWrE7Yk+4jdWMYkTU4ENN+ff+FtOowd+A/B6Yg8uO0vQFIgydForaq1J+8aIgOYFK2Xr4&#10;CIqOEdsImbN9i30CJDbYPkvz8CyN3kcmabOaTBeLBbUoKfa2LJfLrF0h6qdqjyG+19CzZDQc0xBp&#10;gnyE2N2EmPVRhyGF+sZZ21tSeycsq+bz+SI3LepDMmE/YeZxwRp1bazNDm7WlxYZlTb8On+H4nCc&#10;Zh0bGr6cTWa5ixexcAxR5u9vEHmOfEsTte+cynYUxo42dWndgetE7yhT3K/3WdXThJmoX4N6IPIR&#10;xidAT5aMDvCRs4Guf8PDj61AzZn94EjAZTWdpveSnelsMSEHjyPr44hwkqAaHjkbzcs4vrGtR7Pp&#10;6KQqE+DggkRvTXy6HWNXh/bpipP14g0d+znr109j9RMAAP//AwBQSwMEFAAGAAgAAAAhAPRfC6Dd&#10;AAAACQEAAA8AAABkcnMvZG93bnJldi54bWxMj8FOwzAQRO9I/IO1SNyoTUppG+JUCAmuiMCBoxMv&#10;SUS8Tm0nDXw9ywluO5rR7JvisLhBzBhi70nD9UqBQGq87anV8Pb6eLUDEZMhawZPqOELIxzK87PC&#10;5Naf6AXnKrWCSyjmRkOX0phLGZsOnYkrPyKx9+GDM4llaKUN5sTlbpCZUrfSmZ74Q2dGfOiw+awm&#10;p6GxalLhfX7e15tUfc/TkeTTUevLi+X+DkTCJf2F4Ref0aFkptpPZKMYNOzXHNSQrdUNCPYzteEp&#10;NR/b7Q5kWcj/C8ofAAAA//8DAFBLAQItABQABgAIAAAAIQC2gziS/gAAAOEBAAATAAAAAAAAAAAA&#10;AAAAAAAAAABbQ29udGVudF9UeXBlc10ueG1sUEsBAi0AFAAGAAgAAAAhADj9If/WAAAAlAEAAAsA&#10;AAAAAAAAAAAAAAAALwEAAF9yZWxzLy5yZWxzUEsBAi0AFAAGAAgAAAAhADU4C55AAgAAfAQAAA4A&#10;AAAAAAAAAAAAAAAALgIAAGRycy9lMm9Eb2MueG1sUEsBAi0AFAAGAAgAAAAhAPRfC6DdAAAACQEA&#10;AA8AAAAAAAAAAAAAAAAAmgQAAGRycy9kb3ducmV2LnhtbFBLBQYAAAAABAAEAPMAAACkBQAAAAA=&#10;">
            <v:textbox>
              <w:txbxContent>
                <w:p w:rsidR="00F655DE" w:rsidRDefault="00F655DE" w:rsidP="00F655DE">
                  <w:pPr>
                    <w:jc w:val="center"/>
                  </w:pPr>
                  <w:r>
                    <w:t>EEDI</w:t>
                  </w:r>
                </w:p>
              </w:txbxContent>
            </v:textbox>
          </v:roundrect>
        </w:pict>
      </w:r>
      <w:r>
        <w:rPr>
          <w:rFonts w:ascii="Arial" w:hAnsi="Arial" w:cs="Arial"/>
          <w:noProof/>
          <w:lang w:val="en-US"/>
        </w:rPr>
        <w:pict>
          <v:roundrect id="Rounded Rectangle 54" o:spid="_x0000_s1045" style="position:absolute;left:0;text-align:left;margin-left:161.45pt;margin-top:3.45pt;width:37.6pt;height:146.65pt;z-index:2516910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CFSPwIAAH8EAAAOAAAAZHJzL2Uyb0RvYy54bWysVMGO0zAQvSPxD5bvNE3VtNuo6WrVpQhp&#10;YVe78AGu7TQGx2Nst+n+PWMnLS1wQuRgzXjGz/PeeLK8PbaaHKTzCkxF89GYEmk4CGV2Ff36ZfPu&#10;hhIfmBFMg5EVfZWe3q7evll2tpQTaEAL6QiCGF92tqJNCLbMMs8b2TI/AisNBmtwLQvoul0mHOsQ&#10;vdXZZDyeZR04YR1w6T3u3vdBukr4dS15eKxrLwPRFcXaQlpdWrdxzVZLVu4cs43iQxnsH6pomTJ4&#10;6RnqngVG9k79AdUq7sBDHUYc2gzqWnGZOCCbfPwbm5eGWZm4oDjenmXy/w+Wfz48OaJERYspJYa1&#10;2KNn2BshBXlG9ZjZaUkwhkJ11peY/2KfXKTq7QPw754YWDeYJu+cg66RTGB5eczPrg5Ex+NRsu0+&#10;gcBr2D5A0uxYuzYCohrkmFrzem6NPAbCcXM6nxcTbCDHUH4zm0yLIl3BytNp63z4IKEl0aioiyQi&#10;g3QFOzz4kPojBpJMfKOkbjV2+8A0yWez2XxAHJIzVp4wE13QSmyU1slxu+1aO4JHK7pJ33DYX6Zp&#10;Q7qKLopJkaq4ivlLiHH6/gaReKRXGqV9b0SyA1O6t7FKbQato7x9m8Jxe0xdXUTMKP0WxCuK76Af&#10;ARxZNOI6maOsHU5ARf2PPXOSEv3RYA8X+XQaRyY502Ie5XeXke1lhBneAA5WoKQ316Efs711atfg&#10;ZXnSwMAd9r1W4fRA+sIGBvjK0boao0s/Zf36b6x+AgAA//8DAFBLAwQUAAYACAAAACEAxYzxHN4A&#10;AAAJAQAADwAAAGRycy9kb3ducmV2LnhtbEyPQU/DMAyF70j8h8hIXBBLl0ljLU2niQkkbluBu9dk&#10;bbXGqZqsLf8ec4KTbb2n5+/l29l1YrRDaD1pWC4SEJYqb1qqNXx+vD5uQISIZLDzZDV82wDb4vYm&#10;x8z4iY52LGMtOIRChhqaGPtMylA11mFY+N4Sa2c/OIx8DrU0A04c7jqpkmQtHbbEHxrs7Utjq0t5&#10;dRr2I4Yy0LR/ekhLdXn72h3ezwet7+/m3TOIaOf4Z4ZffEaHgplO/komiE7DSqmUrRrWPFhfpZsl&#10;iBMvSaJAFrn836D4AQAA//8DAFBLAQItABQABgAIAAAAIQC2gziS/gAAAOEBAAATAAAAAAAAAAAA&#10;AAAAAAAAAABbQ29udGVudF9UeXBlc10ueG1sUEsBAi0AFAAGAAgAAAAhADj9If/WAAAAlAEAAAsA&#10;AAAAAAAAAAAAAAAALwEAAF9yZWxzLy5yZWxzUEsBAi0AFAAGAAgAAAAhAOzIIVI/AgAAfwQAAA4A&#10;AAAAAAAAAAAAAAAALgIAAGRycy9lMm9Eb2MueG1sUEsBAi0AFAAGAAgAAAAhAMWM8RzeAAAACQEA&#10;AA8AAAAAAAAAAAAAAAAAmQQAAGRycy9kb3ducmV2LnhtbFBLBQYAAAAABAAEAPMAAACkBQAAAAA=&#10;">
            <v:textbox style="layout-flow:vertical;mso-layout-flow-alt:bottom-to-top">
              <w:txbxContent>
                <w:p w:rsidR="00F655DE" w:rsidRPr="00F47103" w:rsidRDefault="00F655DE" w:rsidP="00F655DE">
                  <w:pPr>
                    <w:jc w:val="center"/>
                    <w:rPr>
                      <w:sz w:val="36"/>
                      <w:szCs w:val="36"/>
                    </w:rPr>
                  </w:pPr>
                  <w:r w:rsidRPr="00F47103">
                    <w:rPr>
                      <w:sz w:val="36"/>
                      <w:szCs w:val="36"/>
                    </w:rPr>
                    <w:t>TIKUS</w:t>
                  </w:r>
                </w:p>
              </w:txbxContent>
            </v:textbox>
          </v:roundrect>
        </w:pict>
      </w:r>
    </w:p>
    <w:p w:rsidR="00F655DE" w:rsidRPr="004E1597" w:rsidRDefault="00F655DE" w:rsidP="00F655DE">
      <w:pPr>
        <w:spacing w:line="360" w:lineRule="auto"/>
        <w:rPr>
          <w:rFonts w:ascii="Arial" w:hAnsi="Arial" w:cs="Arial"/>
        </w:rPr>
      </w:pPr>
      <w:r w:rsidRPr="004E1597">
        <w:rPr>
          <w:rFonts w:ascii="Arial" w:hAnsi="Arial" w:cs="Arial"/>
        </w:rPr>
        <w:tab/>
      </w:r>
      <w:r w:rsidRPr="004E1597">
        <w:rPr>
          <w:rFonts w:ascii="Arial" w:hAnsi="Arial" w:cs="Arial"/>
        </w:rPr>
        <w:tab/>
      </w:r>
      <w:r w:rsidRPr="004E1597">
        <w:rPr>
          <w:rFonts w:ascii="Arial" w:hAnsi="Arial" w:cs="Arial"/>
        </w:rPr>
        <w:tab/>
      </w:r>
      <w:r w:rsidRPr="004E1597">
        <w:rPr>
          <w:rFonts w:ascii="Arial" w:hAnsi="Arial" w:cs="Arial"/>
        </w:rPr>
        <w:tab/>
      </w:r>
      <w:r w:rsidRPr="004E1597">
        <w:rPr>
          <w:rFonts w:ascii="Arial" w:hAnsi="Arial" w:cs="Arial"/>
        </w:rPr>
        <w:tab/>
      </w:r>
      <w:r w:rsidRPr="004E1597">
        <w:rPr>
          <w:rFonts w:ascii="Arial" w:hAnsi="Arial" w:cs="Arial"/>
        </w:rPr>
        <w:tab/>
      </w:r>
      <w:r w:rsidRPr="004E1597">
        <w:rPr>
          <w:rFonts w:ascii="Arial" w:hAnsi="Arial" w:cs="Arial"/>
        </w:rPr>
        <w:tab/>
      </w:r>
    </w:p>
    <w:p w:rsidR="00F655DE" w:rsidRPr="004E1597" w:rsidRDefault="00F655DE" w:rsidP="00F655DE">
      <w:pPr>
        <w:spacing w:line="360" w:lineRule="auto"/>
        <w:rPr>
          <w:rFonts w:ascii="Arial" w:hAnsi="Arial" w:cs="Arial"/>
        </w:rPr>
      </w:pPr>
    </w:p>
    <w:p w:rsidR="00F655DE" w:rsidRPr="004E1597" w:rsidRDefault="00F655DE" w:rsidP="00F655DE">
      <w:pPr>
        <w:spacing w:line="360" w:lineRule="auto"/>
        <w:rPr>
          <w:rFonts w:ascii="Arial" w:hAnsi="Arial" w:cs="Arial"/>
        </w:rPr>
      </w:pPr>
      <w:r>
        <w:rPr>
          <w:rFonts w:ascii="Arial" w:hAnsi="Arial" w:cs="Arial"/>
          <w:noProof/>
          <w:lang w:val="en-US"/>
        </w:rPr>
        <w:pict>
          <v:roundrect id="Rounded Rectangle 53" o:spid="_x0000_s1054" style="position:absolute;margin-left:237.95pt;margin-top:28.25pt;width:97.35pt;height:23.7pt;z-index:2517002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fCbQQIAAH0EAAAOAAAAZHJzL2Uyb0RvYy54bWysVG1v0zAQ/o7Ef7D8nSbp22jUdJo6hpAG&#10;TBv8ANd2GoPjM2e36fbruTjdaIFPiHyw7nx3j++ex87y8tBattcYDLiKF6OcM+0kKOO2Ff/65ebN&#10;W85CFE4JC05X/FEHfrl6/WrZ+VKPoQGrNDICcaHsfMWbGH2ZZUE2uhVhBF47CtaArYjk4jZTKDpC&#10;b202zvN51gEqjyB1CLR7PQT5KuHXtZbxc10HHZmtOPUW04pp3fRrtlqKcovCN0Ye2xD/0EUrjKND&#10;X6CuRRRsh+YPqNZIhAB1HEloM6hrI3WagaYp8t+meWiE12kWIif4F5rC/4OVn/Z3yIyq+GzCmRMt&#10;aXQPO6e0YvfEnnBbqxnFiKjOh5LyH/wd9qMGfwvye2AO1g2l6StE6BotFLVX9PnZWUHvBCplm+4j&#10;KDpG7CIkzg41tj0gscEOSZrHF2n0ITJJm8V4Mp9MZ5xJik3yfLFI2mWifK72GOJ7DS3rjYpjP0Q/&#10;QTpC7G9DTPqo45BCfeOsbi2pvReWFfP5/CI1LcpjMmE/Y6ZxwRp1Y6xNDm43a4uMSit+k75jcThN&#10;s451FV/MxrPUxVksnELk6fsbRJoj3dKe2ndOJTsKYweburTuyHVP7yBTPGwOSdUi0dRzvwH1SOwj&#10;DG+A3iwZDeATZx3d/4qHHzuBmjP7wZGCi2I67R9McqazizE5eBrZnEaEkwRV8cjZYK7j8Mh2Hs22&#10;oZOKxICDK1K9NvH5egxdHfunO07W2SM69VPWr7/G6icAAAD//wMAUEsDBBQABgAIAAAAIQAyToTr&#10;3QAAAAoBAAAPAAAAZHJzL2Rvd25yZXYueG1sTI9NT4QwEIbvJv6HZky8ua0fsAtSNsZEr0b04LHQ&#10;WSDSKUsLi/56x5MeJ++T932m2K9uEAtOofek4XqjQCA13vbUanh/e7ragQjRkDWDJ9TwhQH25flZ&#10;YXLrT/SKSxVbwSUUcqOhi3HMpQxNh86EjR+RODv4yZnI59RKO5kTl7tB3iiVSmd64oXOjPjYYfNZ&#10;zU5DY9Wspo/lJauTWH0v85Hk81Hry4v14R5ExDX+wfCrz+pQslPtZ7JBDBrutknGqIYkTUAwkG5V&#10;CqJmUt1mIMtC/n+h/AEAAP//AwBQSwECLQAUAAYACAAAACEAtoM4kv4AAADhAQAAEwAAAAAAAAAA&#10;AAAAAAAAAAAAW0NvbnRlbnRfVHlwZXNdLnhtbFBLAQItABQABgAIAAAAIQA4/SH/1gAAAJQBAAAL&#10;AAAAAAAAAAAAAAAAAC8BAABfcmVscy8ucmVsc1BLAQItABQABgAIAAAAIQCdmfCbQQIAAH0EAAAO&#10;AAAAAAAAAAAAAAAAAC4CAABkcnMvZTJvRG9jLnhtbFBLAQItABQABgAIAAAAIQAyToTr3QAAAAoB&#10;AAAPAAAAAAAAAAAAAAAAAJsEAABkcnMvZG93bnJldi54bWxQSwUGAAAAAAQABADzAAAApQUAAAAA&#10;">
            <v:textbox>
              <w:txbxContent>
                <w:p w:rsidR="00F655DE" w:rsidRDefault="00F655DE" w:rsidP="00F655DE">
                  <w:pPr>
                    <w:jc w:val="center"/>
                  </w:pPr>
                  <w:r>
                    <w:t>Penurunan  KGD</w:t>
                  </w:r>
                </w:p>
              </w:txbxContent>
            </v:textbox>
          </v:roundrect>
        </w:pict>
      </w:r>
    </w:p>
    <w:p w:rsidR="00F655DE" w:rsidRDefault="00F655DE" w:rsidP="00F655DE">
      <w:pPr>
        <w:spacing w:line="360" w:lineRule="auto"/>
        <w:rPr>
          <w:rFonts w:ascii="Arial" w:hAnsi="Arial" w:cs="Arial"/>
        </w:rPr>
      </w:pPr>
      <w:r>
        <w:rPr>
          <w:rFonts w:ascii="Arial" w:hAnsi="Arial" w:cs="Arial"/>
          <w:noProof/>
          <w:lang w:val="en-US"/>
        </w:rPr>
        <w:pict>
          <v:shape id="Straight Arrow Connector 52" o:spid="_x0000_s1064" type="#_x0000_t32" style="position:absolute;margin-left:334.25pt;margin-top:8.3pt;width:21.4pt;height:0;z-index:2517104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FBMOwIAAG0EAAAOAAAAZHJzL2Uyb0RvYy54bWysVMtu2zAQvBfoPxC825Jc23GEyEEg2b2k&#10;rYGkH0CTlEWU4hIkY9ko+u9d0o8m7aUoqgO1FPcxszvU3f2h12QvnVdgKlqMc0qk4SCU2VX06/N6&#10;tKDEB2YE02BkRY/S0/vl+3d3gy3lBDrQQjqCSYwvB1vRLgRbZpnnneyZH4OVBg9bcD0LuHW7TDg2&#10;YPZeZ5M8n2cDOGEdcOk9fm1Oh3SZ8ret5OFL23oZiK4oYgtpdWndxjVb3rFy55jtFD/DYP+AomfK&#10;YNFrqoYFRl6c+iNVr7gDD20Yc+gzaFvFZeKAbIr8NzZPHbMyccHmeHttk/9/afnn/cYRJSo6m1Bi&#10;WI8zegqOqV0XyINzMJAajME+giPogv0arC8xrDYbFxnzg3myj8C/eWKg7pjZyYT7+WgxVxEjsjch&#10;ceMtVt0On0CgD3sJkJp3aF0fU2JbyCHN6HidkTwEwvHj5Ka4WeAk+eUoY+UlzjofPkroSTQq6s88&#10;rgSKVIXtH32IqFh5CYhFDayV1kkP2pChorezySwFeNBKxMPo5t1uW2tH9iwqKj2JIp68dnPwYkRK&#10;1kkmVmc7MKXRJiH1JjiF3dKSxmq9FJRoiZcoWid42sSKyBwBn62TqL7f5rerxWoxHU0n89VomjfN&#10;6GFdT0fzdXEzaz40dd0UPyL4Ylp2SghpIv6LwIvp3wnofNVO0rxK/Nqo7G321FEEe3kn0Gn0cdon&#10;3WxBHDcusosqQE0n5/P9i5fm9T55/fpLLH8CAAD//wMAUEsDBBQABgAIAAAAIQAHxg9t3gAAAAkB&#10;AAAPAAAAZHJzL2Rvd25yZXYueG1sTI/BTsMwDIbvSLxDZCRuLC2IMErTCZgQvYDEhhDHrDFNReNU&#10;TbZ1PD1GHOBo/59+fy4Xk+/FDsfYBdKQzzIQSE2wHbUaXtcPZ3MQMRmypg+EGg4YYVEdH5WmsGFP&#10;L7hbpVZwCcXCaHApDYWUsXHoTZyFAYmzjzB6k3gcW2lHs+dy38vzLFPSm474gjMD3jtsPldbryEt&#10;3w9OvTV3193z+vFJdV91XS+1Pj2Zbm9AJJzSHww/+qwOFTttwpZsFL0GpeaXjHKgFAgGrvL8AsTm&#10;dyGrUv7/oPoGAAD//wMAUEsBAi0AFAAGAAgAAAAhALaDOJL+AAAA4QEAABMAAAAAAAAAAAAAAAAA&#10;AAAAAFtDb250ZW50X1R5cGVzXS54bWxQSwECLQAUAAYACAAAACEAOP0h/9YAAACUAQAACwAAAAAA&#10;AAAAAAAAAAAvAQAAX3JlbHMvLnJlbHNQSwECLQAUAAYACAAAACEAaBBQTDsCAABtBAAADgAAAAAA&#10;AAAAAAAAAAAuAgAAZHJzL2Uyb0RvYy54bWxQSwECLQAUAAYACAAAACEAB8YPbd4AAAAJAQAADwAA&#10;AAAAAAAAAAAAAACVBAAAZHJzL2Rvd25yZXYueG1sUEsFBgAAAAAEAAQA8wAAAKAFAAAAAA==&#10;">
            <v:stroke endarrow="block"/>
          </v:shape>
        </w:pict>
      </w:r>
      <w:r>
        <w:rPr>
          <w:rFonts w:ascii="Arial" w:hAnsi="Arial" w:cs="Arial"/>
          <w:noProof/>
          <w:lang w:val="en-US"/>
        </w:rPr>
        <w:pict>
          <v:shape id="Straight Arrow Connector 51" o:spid="_x0000_s1049" type="#_x0000_t32" style="position:absolute;margin-left:104.25pt;margin-top:10.1pt;width:55.6pt;height:0;z-index:25169510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5ROgIAAG0EAAAOAAAAZHJzL2Uyb0RvYy54bWysVE1v2zAMvQ/YfxB0T21nSZoacYrCTnbp&#10;1gLtfoAiybEwWRQkJU4w7L+PUj62bpdhmA8yZZGP5OOTF/eHXpO9dF6BqWhxk1MiDQehzLaiX17X&#10;ozklPjAjmAYjK3qUnt4v379bDLaUY+hAC+kIghhfDraiXQi2zDLPO9kzfwNWGjxswfUs4NZtM+HY&#10;gOi9zsZ5PssGcMI64NJ7/NqcDuky4bet5OGpbb0MRFcUawtpdWndxDVbLli5dcx2ip/LYP9QRc+U&#10;waRXqIYFRnZO/QHVK+7AQxtuOPQZtK3iMvWA3RT5b928dMzK1AuS4+2VJv//YPnn/bMjSlR0WlBi&#10;WI8zegmOqW0XyINzMJAajEEewRF0Qb4G60sMq82zix3zg3mxj8C/emKg7pjZylT369EiVorI3oTE&#10;jbeYdTN8AoE+bBcgkXdoXR8hkRZySDM6XmckD4Fw/Hibz4oxTpJfjjJWXuKs8+GjhJ5Eo6L+3Me1&#10;gSJlYftHH7APDLwExKQG1krrpAdtyFDRu+l4mgI8aCXiYXTzbruptSN7FhWVnkgKgr1xc7AzIoF1&#10;konV2Q5MabRJSNwEp5AtLWnM1ktBiZZ4iaJ1QtQmZsTOseCzdRLVt7v8bjVfzSejyXi2Gk3yphk9&#10;rOvJaLYubqfNh6aum+J7LL6YlJ0SQppY/0XgxeTvBHS+aidpXiV+JSp7i55IwGIv71R0Gn2c9kk3&#10;GxDHZxe7iypATSfn8/2Ll+bXffL6+ZdY/gAAAP//AwBQSwMEFAAGAAgAAAAhAJCJHILgAAAACQEA&#10;AA8AAABkcnMvZG93bnJldi54bWxMj01PwkAQhu8m/ofNmHiTLTUWKN0SlRh7gUQwxuPSHbobu7NN&#10;d4Hir3eJB73Nx5N3nikWg23ZEXtvHAkYjxJgSLVThhoB79uXuykwHyQp2TpCAWf0sCivrwqZK3ei&#10;NzxuQsNiCPlcCtAhdDnnvtZopR+5Dinu9q63MsS2b7jq5SmG25anSZJxKw3FC1p2+Kyx/tocrICw&#10;/Dzr7KN+mpn19nWVme+qqpZC3N4Mj3NgAYfwB8NFP6pDGZ127kDKs1ZAmkwfInopUmARuB/PJsB2&#10;vwNeFvz/B+UPAAAA//8DAFBLAQItABQABgAIAAAAIQC2gziS/gAAAOEBAAATAAAAAAAAAAAAAAAA&#10;AAAAAABbQ29udGVudF9UeXBlc10ueG1sUEsBAi0AFAAGAAgAAAAhADj9If/WAAAAlAEAAAsAAAAA&#10;AAAAAAAAAAAALwEAAF9yZWxzLy5yZWxzUEsBAi0AFAAGAAgAAAAhACCxDlE6AgAAbQQAAA4AAAAA&#10;AAAAAAAAAAAALgIAAGRycy9lMm9Eb2MueG1sUEsBAi0AFAAGAAgAAAAhAJCJHILgAAAACQEAAA8A&#10;AAAAAAAAAAAAAAAAlAQAAGRycy9kb3ducmV2LnhtbFBLBQYAAAAABAAEAPMAAAChBQAAAAA=&#10;">
            <v:stroke endarrow="block"/>
          </v:shape>
        </w:pict>
      </w:r>
    </w:p>
    <w:p w:rsidR="00F655DE" w:rsidRPr="004E1597" w:rsidRDefault="00F655DE" w:rsidP="00F655DE">
      <w:pPr>
        <w:spacing w:line="360" w:lineRule="auto"/>
        <w:rPr>
          <w:rFonts w:ascii="Arial" w:hAnsi="Arial" w:cs="Arial"/>
        </w:rPr>
      </w:pPr>
    </w:p>
    <w:p w:rsidR="00F655DE" w:rsidRPr="004E1597" w:rsidRDefault="00F655DE" w:rsidP="00F655DE">
      <w:pPr>
        <w:autoSpaceDE w:val="0"/>
        <w:autoSpaceDN w:val="0"/>
        <w:adjustRightInd w:val="0"/>
        <w:spacing w:before="240" w:line="360" w:lineRule="auto"/>
        <w:jc w:val="center"/>
        <w:rPr>
          <w:rFonts w:ascii="Arial" w:hAnsi="Arial" w:cs="Arial"/>
        </w:rPr>
      </w:pPr>
      <w:r w:rsidRPr="004E1597">
        <w:rPr>
          <w:rFonts w:ascii="Arial" w:hAnsi="Arial" w:cs="Arial"/>
        </w:rPr>
        <w:t>Gambar 2.3. Kerangka Berpikir</w:t>
      </w:r>
    </w:p>
    <w:p w:rsidR="00F655DE" w:rsidRPr="004E1597" w:rsidRDefault="00F655DE" w:rsidP="00F655DE">
      <w:pPr>
        <w:autoSpaceDE w:val="0"/>
        <w:autoSpaceDN w:val="0"/>
        <w:adjustRightInd w:val="0"/>
        <w:spacing w:line="360" w:lineRule="auto"/>
        <w:jc w:val="both"/>
        <w:rPr>
          <w:rFonts w:ascii="Arial" w:hAnsi="Arial" w:cs="Arial"/>
        </w:rPr>
      </w:pPr>
      <w:r w:rsidRPr="004E1597">
        <w:rPr>
          <w:rFonts w:ascii="Arial" w:hAnsi="Arial" w:cs="Arial"/>
        </w:rPr>
        <w:tab/>
        <w:t>Keterangan:</w:t>
      </w:r>
    </w:p>
    <w:p w:rsidR="00F655DE" w:rsidRPr="004E1597" w:rsidRDefault="00F655DE" w:rsidP="00F655DE">
      <w:pPr>
        <w:autoSpaceDE w:val="0"/>
        <w:autoSpaceDN w:val="0"/>
        <w:adjustRightInd w:val="0"/>
        <w:spacing w:line="360" w:lineRule="auto"/>
        <w:jc w:val="both"/>
        <w:rPr>
          <w:rFonts w:ascii="Arial" w:hAnsi="Arial" w:cs="Arial"/>
        </w:rPr>
      </w:pPr>
      <w:r w:rsidRPr="004E1597">
        <w:rPr>
          <w:rFonts w:ascii="Arial" w:hAnsi="Arial" w:cs="Arial"/>
        </w:rPr>
        <w:tab/>
      </w:r>
      <w:r w:rsidRPr="004E1597">
        <w:rPr>
          <w:rFonts w:ascii="Arial" w:hAnsi="Arial" w:cs="Arial"/>
        </w:rPr>
        <w:tab/>
        <w:t xml:space="preserve">EEDI </w:t>
      </w:r>
      <w:r w:rsidRPr="004E1597">
        <w:rPr>
          <w:rFonts w:ascii="Arial" w:hAnsi="Arial" w:cs="Arial"/>
        </w:rPr>
        <w:tab/>
      </w:r>
      <w:r w:rsidRPr="004E1597">
        <w:rPr>
          <w:rFonts w:ascii="Arial" w:hAnsi="Arial" w:cs="Arial"/>
        </w:rPr>
        <w:tab/>
        <w:t>= Ekstrak Etanol Daun Insulin</w:t>
      </w:r>
    </w:p>
    <w:p w:rsidR="00F655DE" w:rsidRPr="004E1597" w:rsidRDefault="00F655DE" w:rsidP="00F655DE">
      <w:pPr>
        <w:autoSpaceDE w:val="0"/>
        <w:autoSpaceDN w:val="0"/>
        <w:adjustRightInd w:val="0"/>
        <w:spacing w:line="480" w:lineRule="auto"/>
        <w:jc w:val="both"/>
        <w:rPr>
          <w:rFonts w:ascii="Arial" w:hAnsi="Arial" w:cs="Arial"/>
        </w:rPr>
      </w:pPr>
      <w:r w:rsidRPr="004E1597">
        <w:rPr>
          <w:rFonts w:ascii="Arial" w:hAnsi="Arial" w:cs="Arial"/>
        </w:rPr>
        <w:tab/>
      </w:r>
      <w:r w:rsidRPr="004E1597">
        <w:rPr>
          <w:rFonts w:ascii="Arial" w:hAnsi="Arial" w:cs="Arial"/>
        </w:rPr>
        <w:tab/>
        <w:t>KGD</w:t>
      </w:r>
      <w:r w:rsidRPr="004E1597">
        <w:rPr>
          <w:rFonts w:ascii="Arial" w:hAnsi="Arial" w:cs="Arial"/>
        </w:rPr>
        <w:tab/>
      </w:r>
      <w:r w:rsidRPr="004E1597">
        <w:rPr>
          <w:rFonts w:ascii="Arial" w:hAnsi="Arial" w:cs="Arial"/>
        </w:rPr>
        <w:tab/>
        <w:t xml:space="preserve">= Kadar Glukosa Darah </w:t>
      </w:r>
    </w:p>
    <w:p w:rsidR="00F655DE" w:rsidRPr="004E1597" w:rsidRDefault="00F655DE" w:rsidP="00F655DE">
      <w:pPr>
        <w:autoSpaceDE w:val="0"/>
        <w:autoSpaceDN w:val="0"/>
        <w:adjustRightInd w:val="0"/>
        <w:spacing w:line="360" w:lineRule="auto"/>
        <w:jc w:val="both"/>
        <w:rPr>
          <w:rFonts w:ascii="Arial" w:hAnsi="Arial" w:cs="Arial"/>
          <w:b/>
        </w:rPr>
      </w:pPr>
      <w:r w:rsidRPr="004E1597">
        <w:rPr>
          <w:rFonts w:ascii="Arial" w:hAnsi="Arial" w:cs="Arial"/>
          <w:b/>
        </w:rPr>
        <w:t>2.3 Defenisi Operasional</w:t>
      </w:r>
    </w:p>
    <w:p w:rsidR="00F655DE" w:rsidRPr="004E1597" w:rsidRDefault="00F655DE" w:rsidP="00F655DE">
      <w:pPr>
        <w:autoSpaceDE w:val="0"/>
        <w:autoSpaceDN w:val="0"/>
        <w:adjustRightInd w:val="0"/>
        <w:spacing w:line="360" w:lineRule="auto"/>
        <w:ind w:left="284" w:hanging="284"/>
        <w:jc w:val="both"/>
        <w:rPr>
          <w:rFonts w:ascii="Arial" w:hAnsi="Arial" w:cs="Arial"/>
        </w:rPr>
      </w:pPr>
      <w:r w:rsidRPr="004E1597">
        <w:rPr>
          <w:rFonts w:ascii="Arial" w:hAnsi="Arial" w:cs="Arial"/>
        </w:rPr>
        <w:t>1. Glukosa adalah salah satu karbohidrat terpenting yang digunakan sebagai sumber tenaga bagi hewan dan tumbuhan. Glukosa digunakan sebagai karbohidrat untuk menaikkan kadar glukosa darah.</w:t>
      </w:r>
    </w:p>
    <w:p w:rsidR="00F655DE" w:rsidRPr="004E1597" w:rsidRDefault="00F655DE" w:rsidP="00F655DE">
      <w:pPr>
        <w:autoSpaceDE w:val="0"/>
        <w:autoSpaceDN w:val="0"/>
        <w:adjustRightInd w:val="0"/>
        <w:spacing w:line="360" w:lineRule="auto"/>
        <w:ind w:left="284" w:hanging="284"/>
        <w:jc w:val="both"/>
        <w:rPr>
          <w:rFonts w:ascii="Arial" w:hAnsi="Arial" w:cs="Arial"/>
        </w:rPr>
      </w:pPr>
      <w:r w:rsidRPr="004E1597">
        <w:rPr>
          <w:rFonts w:ascii="Arial" w:hAnsi="Arial" w:cs="Arial"/>
        </w:rPr>
        <w:t>2. Glibenklamid adalah obat yang digunakan sebagai pembanding penurun kadar glukosa darah.</w:t>
      </w:r>
    </w:p>
    <w:p w:rsidR="00F655DE" w:rsidRPr="004E1597" w:rsidRDefault="00F655DE" w:rsidP="00F655DE">
      <w:pPr>
        <w:autoSpaceDE w:val="0"/>
        <w:autoSpaceDN w:val="0"/>
        <w:adjustRightInd w:val="0"/>
        <w:spacing w:line="360" w:lineRule="auto"/>
        <w:ind w:left="284" w:hanging="284"/>
        <w:jc w:val="both"/>
        <w:rPr>
          <w:rFonts w:ascii="Arial" w:hAnsi="Arial" w:cs="Arial"/>
        </w:rPr>
      </w:pPr>
      <w:r w:rsidRPr="004E1597">
        <w:rPr>
          <w:rFonts w:ascii="Arial" w:hAnsi="Arial" w:cs="Arial"/>
        </w:rPr>
        <w:t>3. Ekstrak etanol daun insulin adalah ekstrak yang diperoleh dari pengekstrakan daun insulin</w:t>
      </w:r>
    </w:p>
    <w:p w:rsidR="00F655DE" w:rsidRPr="004E1597" w:rsidRDefault="00F655DE" w:rsidP="00F655DE">
      <w:pPr>
        <w:autoSpaceDE w:val="0"/>
        <w:autoSpaceDN w:val="0"/>
        <w:adjustRightInd w:val="0"/>
        <w:spacing w:after="240" w:line="360" w:lineRule="auto"/>
        <w:ind w:left="284" w:hanging="284"/>
        <w:jc w:val="both"/>
        <w:rPr>
          <w:rFonts w:ascii="Arial" w:hAnsi="Arial" w:cs="Arial"/>
        </w:rPr>
      </w:pPr>
      <w:r>
        <w:rPr>
          <w:rFonts w:ascii="Arial" w:hAnsi="Arial" w:cs="Arial"/>
        </w:rPr>
        <w:t>4</w:t>
      </w:r>
      <w:r w:rsidRPr="004E1597">
        <w:rPr>
          <w:rFonts w:ascii="Arial" w:hAnsi="Arial" w:cs="Arial"/>
        </w:rPr>
        <w:t>. Kadar glukosa darah dari tidak normal menjadi nomal. Seseo</w:t>
      </w:r>
      <w:r>
        <w:rPr>
          <w:rFonts w:ascii="Arial" w:hAnsi="Arial" w:cs="Arial"/>
        </w:rPr>
        <w:t>r</w:t>
      </w:r>
      <w:r w:rsidRPr="004E1597">
        <w:rPr>
          <w:rFonts w:ascii="Arial" w:hAnsi="Arial" w:cs="Arial"/>
        </w:rPr>
        <w:t>ang dikatakan normal (tidak mengidap DM) jika hasil pemeriksaan kadarglukosa darah puasanya &lt;100</w:t>
      </w:r>
      <w:r>
        <w:rPr>
          <w:rFonts w:ascii="Arial" w:hAnsi="Arial" w:cs="Arial"/>
        </w:rPr>
        <w:t xml:space="preserve"> mg</w:t>
      </w:r>
      <w:r w:rsidRPr="004E1597">
        <w:rPr>
          <w:rFonts w:ascii="Arial" w:hAnsi="Arial" w:cs="Arial"/>
        </w:rPr>
        <w:t>/dl dan kadar glukosa darah setelah minum larutan glukosa &lt;140</w:t>
      </w:r>
      <w:r>
        <w:rPr>
          <w:rFonts w:ascii="Arial" w:hAnsi="Arial" w:cs="Arial"/>
        </w:rPr>
        <w:t xml:space="preserve"> mg</w:t>
      </w:r>
      <w:r w:rsidRPr="004E1597">
        <w:rPr>
          <w:rFonts w:ascii="Arial" w:hAnsi="Arial" w:cs="Arial"/>
        </w:rPr>
        <w:t>/dl.</w:t>
      </w:r>
    </w:p>
    <w:p w:rsidR="00F655DE" w:rsidRDefault="00F655DE" w:rsidP="00F655DE">
      <w:pPr>
        <w:autoSpaceDE w:val="0"/>
        <w:autoSpaceDN w:val="0"/>
        <w:adjustRightInd w:val="0"/>
        <w:spacing w:line="360" w:lineRule="auto"/>
        <w:jc w:val="both"/>
        <w:rPr>
          <w:rFonts w:ascii="Arial" w:hAnsi="Arial" w:cs="Arial"/>
        </w:rPr>
      </w:pPr>
    </w:p>
    <w:p w:rsidR="00F655DE" w:rsidRPr="004E1597" w:rsidRDefault="00F655DE" w:rsidP="00F655DE">
      <w:pPr>
        <w:autoSpaceDE w:val="0"/>
        <w:autoSpaceDN w:val="0"/>
        <w:adjustRightInd w:val="0"/>
        <w:spacing w:line="360" w:lineRule="auto"/>
        <w:jc w:val="both"/>
        <w:rPr>
          <w:rFonts w:ascii="Arial" w:hAnsi="Arial" w:cs="Arial"/>
        </w:rPr>
      </w:pPr>
    </w:p>
    <w:p w:rsidR="00F655DE" w:rsidRPr="004E1597" w:rsidRDefault="00F655DE" w:rsidP="00F655DE">
      <w:pPr>
        <w:autoSpaceDE w:val="0"/>
        <w:autoSpaceDN w:val="0"/>
        <w:adjustRightInd w:val="0"/>
        <w:spacing w:line="360" w:lineRule="auto"/>
        <w:jc w:val="center"/>
        <w:rPr>
          <w:rFonts w:ascii="Arial" w:hAnsi="Arial" w:cs="Arial"/>
          <w:b/>
        </w:rPr>
      </w:pPr>
      <w:r w:rsidRPr="004E1597">
        <w:rPr>
          <w:rFonts w:ascii="Arial" w:hAnsi="Arial" w:cs="Arial"/>
          <w:b/>
        </w:rPr>
        <w:t>BAB III</w:t>
      </w:r>
    </w:p>
    <w:p w:rsidR="00F655DE" w:rsidRPr="004E1597" w:rsidRDefault="00F655DE" w:rsidP="00F655DE">
      <w:pPr>
        <w:autoSpaceDE w:val="0"/>
        <w:autoSpaceDN w:val="0"/>
        <w:adjustRightInd w:val="0"/>
        <w:spacing w:after="120" w:line="360" w:lineRule="auto"/>
        <w:jc w:val="center"/>
        <w:rPr>
          <w:rFonts w:ascii="Arial" w:hAnsi="Arial" w:cs="Arial"/>
          <w:b/>
        </w:rPr>
      </w:pPr>
      <w:r w:rsidRPr="004E1597">
        <w:rPr>
          <w:rFonts w:ascii="Arial" w:hAnsi="Arial" w:cs="Arial"/>
          <w:b/>
        </w:rPr>
        <w:t>METODE PENELITIAN</w:t>
      </w:r>
    </w:p>
    <w:p w:rsidR="00F655DE" w:rsidRPr="004E1597" w:rsidRDefault="00F655DE" w:rsidP="00F655DE">
      <w:pPr>
        <w:autoSpaceDE w:val="0"/>
        <w:autoSpaceDN w:val="0"/>
        <w:adjustRightInd w:val="0"/>
        <w:spacing w:line="360" w:lineRule="auto"/>
        <w:rPr>
          <w:rFonts w:ascii="Arial" w:hAnsi="Arial" w:cs="Arial"/>
          <w:b/>
        </w:rPr>
      </w:pPr>
      <w:r w:rsidRPr="004E1597">
        <w:rPr>
          <w:rFonts w:ascii="Arial" w:hAnsi="Arial" w:cs="Arial"/>
          <w:b/>
        </w:rPr>
        <w:t>3.1  Jenisdan Desain Penelitian</w:t>
      </w:r>
    </w:p>
    <w:p w:rsidR="00F655DE" w:rsidRPr="004E1597" w:rsidRDefault="00F655DE" w:rsidP="00F655DE">
      <w:pPr>
        <w:spacing w:line="360" w:lineRule="auto"/>
        <w:jc w:val="both"/>
        <w:rPr>
          <w:rFonts w:ascii="Arial" w:hAnsi="Arial" w:cs="Arial"/>
          <w:b/>
        </w:rPr>
      </w:pPr>
      <w:r w:rsidRPr="004E1597">
        <w:rPr>
          <w:rFonts w:ascii="Arial" w:hAnsi="Arial" w:cs="Arial"/>
          <w:b/>
        </w:rPr>
        <w:t>3.1.1 Jenis Penelitian</w:t>
      </w:r>
    </w:p>
    <w:p w:rsidR="00F655DE" w:rsidRPr="004E1597" w:rsidRDefault="00F655DE" w:rsidP="00F655DE">
      <w:pPr>
        <w:spacing w:line="360" w:lineRule="auto"/>
        <w:jc w:val="both"/>
        <w:rPr>
          <w:rFonts w:ascii="Arial" w:hAnsi="Arial" w:cs="Arial"/>
        </w:rPr>
      </w:pPr>
      <w:r w:rsidRPr="004E1597">
        <w:rPr>
          <w:rFonts w:ascii="Arial" w:hAnsi="Arial" w:cs="Arial"/>
        </w:rPr>
        <w:t xml:space="preserve">Penelitian ini bersifat eksperimental dengan  melakuan pengujian efek penurunan kadar glukosa darah tikus dengan yang dinduksi dengan pemberian glukosa.  </w:t>
      </w:r>
    </w:p>
    <w:p w:rsidR="00F655DE" w:rsidRPr="004E1597" w:rsidRDefault="00F655DE" w:rsidP="00F655DE">
      <w:pPr>
        <w:spacing w:line="360" w:lineRule="auto"/>
        <w:jc w:val="both"/>
        <w:rPr>
          <w:rFonts w:ascii="Arial" w:hAnsi="Arial" w:cs="Arial"/>
          <w:b/>
        </w:rPr>
      </w:pPr>
      <w:r w:rsidRPr="004E1597">
        <w:rPr>
          <w:rFonts w:ascii="Arial" w:hAnsi="Arial" w:cs="Arial"/>
          <w:b/>
        </w:rPr>
        <w:t>3.1.2  Desain Penelitian</w:t>
      </w:r>
    </w:p>
    <w:p w:rsidR="00F655DE" w:rsidRPr="00FF6142" w:rsidRDefault="00F655DE" w:rsidP="00F655DE">
      <w:pPr>
        <w:spacing w:line="360" w:lineRule="auto"/>
        <w:ind w:firstLine="709"/>
        <w:jc w:val="both"/>
        <w:rPr>
          <w:rFonts w:ascii="Arial" w:hAnsi="Arial" w:cs="Arial"/>
        </w:rPr>
      </w:pPr>
      <w:r w:rsidRPr="004E1597">
        <w:rPr>
          <w:rFonts w:ascii="Arial" w:hAnsi="Arial" w:cs="Arial"/>
        </w:rPr>
        <w:t xml:space="preserve">Untuk menguji efek penurunan kadar glukosa darah tikus percobaan  dengan pemberian fraksinasi ekstrak daun Insulin dilakukan dengan menginduksi (pemberian glukosa) melalui oral berdasarkan metode Rahman </w:t>
      </w:r>
      <w:r w:rsidRPr="004E1597">
        <w:rPr>
          <w:rFonts w:ascii="Arial" w:hAnsi="Arial" w:cs="Arial"/>
          <w:i/>
        </w:rPr>
        <w:t>at al.</w:t>
      </w:r>
      <w:r w:rsidRPr="004E1597">
        <w:rPr>
          <w:rFonts w:ascii="Arial" w:hAnsi="Arial" w:cs="Arial"/>
        </w:rPr>
        <w:t xml:space="preserve"> (2005). Lalu dipuasakan selama 8 jam dan dite</w:t>
      </w:r>
      <w:r>
        <w:rPr>
          <w:rFonts w:ascii="Arial" w:hAnsi="Arial" w:cs="Arial"/>
        </w:rPr>
        <w:t>n</w:t>
      </w:r>
      <w:r w:rsidRPr="004E1597">
        <w:rPr>
          <w:rFonts w:ascii="Arial" w:hAnsi="Arial" w:cs="Arial"/>
        </w:rPr>
        <w:t xml:space="preserve">tukan kadar glukosa darah puasa. </w:t>
      </w:r>
      <w:r>
        <w:rPr>
          <w:rFonts w:ascii="Arial" w:hAnsi="Arial" w:cs="Arial"/>
        </w:rPr>
        <w:t xml:space="preserve">Pada t= </w:t>
      </w:r>
      <w:r w:rsidRPr="004E1597">
        <w:rPr>
          <w:rFonts w:ascii="Arial" w:hAnsi="Arial" w:cs="Arial"/>
        </w:rPr>
        <w:t xml:space="preserve">30 </w:t>
      </w:r>
      <w:r>
        <w:rPr>
          <w:rFonts w:ascii="Arial" w:hAnsi="Arial" w:cs="Arial"/>
        </w:rPr>
        <w:t>menit</w:t>
      </w:r>
      <w:r w:rsidRPr="004E1597">
        <w:rPr>
          <w:rFonts w:ascii="Arial" w:hAnsi="Arial" w:cs="Arial"/>
        </w:rPr>
        <w:t xml:space="preserve"> sebelum pemberian gluko</w:t>
      </w:r>
      <w:r>
        <w:rPr>
          <w:rFonts w:ascii="Arial" w:hAnsi="Arial" w:cs="Arial"/>
        </w:rPr>
        <w:t>sa secara oral, tikus percobaan</w:t>
      </w:r>
      <w:r w:rsidRPr="004E1597">
        <w:rPr>
          <w:rFonts w:ascii="Arial" w:hAnsi="Arial" w:cs="Arial"/>
        </w:rPr>
        <w:t xml:space="preserve"> diberikan masing-masing ekstrak daun insulin melalui oral, diperiksa kadar gula darahnya. Setelah pemberian glukosa setiap </w:t>
      </w:r>
      <w:r>
        <w:rPr>
          <w:rFonts w:ascii="Arial" w:hAnsi="Arial" w:cs="Arial"/>
        </w:rPr>
        <w:t>15 menit</w:t>
      </w:r>
      <w:r w:rsidRPr="004E1597">
        <w:rPr>
          <w:rFonts w:ascii="Arial" w:hAnsi="Arial" w:cs="Arial"/>
        </w:rPr>
        <w:t xml:space="preserve"> sekali diperiksa kadar glukosa darah tikus hingga </w:t>
      </w:r>
      <w:r>
        <w:rPr>
          <w:rFonts w:ascii="Arial" w:hAnsi="Arial" w:cs="Arial"/>
        </w:rPr>
        <w:t xml:space="preserve">t= </w:t>
      </w:r>
      <w:r w:rsidRPr="004E1597">
        <w:rPr>
          <w:rFonts w:ascii="Arial" w:hAnsi="Arial" w:cs="Arial"/>
        </w:rPr>
        <w:t>120</w:t>
      </w:r>
      <w:r>
        <w:rPr>
          <w:rFonts w:ascii="Arial" w:hAnsi="Arial" w:cs="Arial"/>
        </w:rPr>
        <w:t xml:space="preserve"> menit</w:t>
      </w:r>
      <w:r w:rsidRPr="004E1597">
        <w:rPr>
          <w:rFonts w:ascii="Arial" w:hAnsi="Arial" w:cs="Arial"/>
        </w:rPr>
        <w:t>. Kadar glukosa darah ditentukan dengan glukometer, dapat mengambil darah melalui vena t</w:t>
      </w:r>
      <w:r>
        <w:rPr>
          <w:rFonts w:ascii="Arial" w:hAnsi="Arial" w:cs="Arial"/>
        </w:rPr>
        <w:t>ikus.</w:t>
      </w:r>
    </w:p>
    <w:p w:rsidR="00F655DE" w:rsidRPr="004E1597" w:rsidRDefault="00F655DE" w:rsidP="00F655DE">
      <w:pPr>
        <w:spacing w:line="360" w:lineRule="auto"/>
        <w:jc w:val="both"/>
        <w:rPr>
          <w:rFonts w:ascii="Arial" w:hAnsi="Arial" w:cs="Arial"/>
          <w:b/>
        </w:rPr>
      </w:pPr>
      <w:r w:rsidRPr="004E1597">
        <w:rPr>
          <w:rFonts w:ascii="Arial" w:hAnsi="Arial" w:cs="Arial"/>
          <w:b/>
        </w:rPr>
        <w:t>3.2Lokasi  dan waktu penelitian</w:t>
      </w:r>
    </w:p>
    <w:p w:rsidR="00F655DE" w:rsidRPr="004E1597" w:rsidRDefault="00F655DE" w:rsidP="00F655DE">
      <w:pPr>
        <w:spacing w:line="360" w:lineRule="auto"/>
        <w:ind w:left="720" w:hanging="720"/>
        <w:jc w:val="both"/>
        <w:rPr>
          <w:rFonts w:ascii="Arial" w:hAnsi="Arial" w:cs="Arial"/>
        </w:rPr>
      </w:pPr>
      <w:r w:rsidRPr="004E1597">
        <w:rPr>
          <w:rFonts w:ascii="Arial" w:hAnsi="Arial" w:cs="Arial"/>
        </w:rPr>
        <w:t>3.2.1.</w:t>
      </w:r>
      <w:r w:rsidRPr="004E1597">
        <w:rPr>
          <w:rFonts w:ascii="Arial" w:hAnsi="Arial" w:cs="Arial"/>
        </w:rPr>
        <w:tab/>
        <w:t>Lokasi Penelitian</w:t>
      </w:r>
    </w:p>
    <w:p w:rsidR="00F655DE" w:rsidRPr="004E1597" w:rsidRDefault="00F655DE" w:rsidP="00F655DE">
      <w:pPr>
        <w:spacing w:line="360" w:lineRule="auto"/>
        <w:ind w:left="720"/>
        <w:jc w:val="both"/>
        <w:rPr>
          <w:rFonts w:ascii="Arial" w:hAnsi="Arial" w:cs="Arial"/>
        </w:rPr>
      </w:pPr>
      <w:r w:rsidRPr="004E1597">
        <w:rPr>
          <w:rFonts w:ascii="Arial" w:hAnsi="Arial" w:cs="Arial"/>
        </w:rPr>
        <w:t xml:space="preserve">Penelitian </w:t>
      </w:r>
      <w:r>
        <w:rPr>
          <w:rFonts w:ascii="Arial" w:hAnsi="Arial" w:cs="Arial"/>
        </w:rPr>
        <w:t xml:space="preserve">dilakukan di Laboratorium </w:t>
      </w:r>
      <w:r w:rsidRPr="004E1597">
        <w:rPr>
          <w:rFonts w:ascii="Arial" w:hAnsi="Arial" w:cs="Arial"/>
        </w:rPr>
        <w:t>Farmakologi Dasar Jurusan Farmasi Poltekkes Kemenkes Medan.</w:t>
      </w:r>
    </w:p>
    <w:p w:rsidR="00F655DE" w:rsidRPr="004E1597" w:rsidRDefault="00F655DE" w:rsidP="00F655DE">
      <w:pPr>
        <w:spacing w:line="360" w:lineRule="auto"/>
        <w:jc w:val="both"/>
        <w:rPr>
          <w:rFonts w:ascii="Arial" w:hAnsi="Arial" w:cs="Arial"/>
        </w:rPr>
      </w:pPr>
      <w:r w:rsidRPr="004E1597">
        <w:rPr>
          <w:rFonts w:ascii="Arial" w:hAnsi="Arial" w:cs="Arial"/>
        </w:rPr>
        <w:t>3.2.2</w:t>
      </w:r>
      <w:r w:rsidRPr="004E1597">
        <w:rPr>
          <w:rFonts w:ascii="Arial" w:hAnsi="Arial" w:cs="Arial"/>
        </w:rPr>
        <w:tab/>
        <w:t>Waktu Penelitian</w:t>
      </w:r>
    </w:p>
    <w:p w:rsidR="00F655DE" w:rsidRPr="004E1597" w:rsidRDefault="00F655DE" w:rsidP="00F655DE">
      <w:pPr>
        <w:spacing w:line="480" w:lineRule="auto"/>
        <w:jc w:val="both"/>
        <w:rPr>
          <w:rFonts w:ascii="Arial" w:hAnsi="Arial" w:cs="Arial"/>
        </w:rPr>
      </w:pPr>
      <w:r w:rsidRPr="004E1597">
        <w:rPr>
          <w:rFonts w:ascii="Arial" w:hAnsi="Arial" w:cs="Arial"/>
        </w:rPr>
        <w:tab/>
        <w:t>Waktu Penelitian selama 3 Bulan</w:t>
      </w:r>
      <w:r>
        <w:rPr>
          <w:rFonts w:ascii="Arial" w:hAnsi="Arial" w:cs="Arial"/>
        </w:rPr>
        <w:t xml:space="preserve"> dimulai dari bulan April s/d Juni 2019.</w:t>
      </w:r>
    </w:p>
    <w:p w:rsidR="00F655DE" w:rsidRPr="004E1597" w:rsidRDefault="00F655DE" w:rsidP="00F655DE">
      <w:pPr>
        <w:spacing w:line="360" w:lineRule="auto"/>
        <w:jc w:val="both"/>
        <w:rPr>
          <w:rFonts w:ascii="Arial" w:hAnsi="Arial" w:cs="Arial"/>
        </w:rPr>
      </w:pPr>
      <w:r w:rsidRPr="004E1597">
        <w:rPr>
          <w:rFonts w:ascii="Arial" w:hAnsi="Arial" w:cs="Arial"/>
          <w:b/>
        </w:rPr>
        <w:t>3.3 Hewan Percobaan</w:t>
      </w:r>
    </w:p>
    <w:p w:rsidR="00F655DE" w:rsidRDefault="00F655DE" w:rsidP="00F655DE">
      <w:pPr>
        <w:spacing w:after="120" w:line="360" w:lineRule="auto"/>
        <w:ind w:firstLine="720"/>
        <w:jc w:val="both"/>
        <w:rPr>
          <w:rFonts w:ascii="Arial" w:hAnsi="Arial" w:cs="Arial"/>
        </w:rPr>
      </w:pPr>
      <w:r w:rsidRPr="004E1597">
        <w:rPr>
          <w:rFonts w:ascii="Arial" w:hAnsi="Arial" w:cs="Arial"/>
        </w:rPr>
        <w:t xml:space="preserve">Subjek penelitian ini adalah tikus putih </w:t>
      </w:r>
      <w:r w:rsidRPr="004E1597">
        <w:rPr>
          <w:rFonts w:ascii="Arial" w:hAnsi="Arial" w:cs="Arial"/>
          <w:i/>
          <w:iCs/>
        </w:rPr>
        <w:t>(Rattus norvegicus)</w:t>
      </w:r>
      <w:r w:rsidRPr="004E1597">
        <w:rPr>
          <w:rFonts w:ascii="Arial" w:hAnsi="Arial" w:cs="Arial"/>
        </w:rPr>
        <w:t>jantan, umur 2-3 bulan dengan berat badan 150 - 200 gram.Sebelum dilakukan pengujian tikus jantan dipelihara dan diadaptasikan dalam kandang dengan alas tidur serbuk gergaji kayu yang kering</w:t>
      </w:r>
      <w:r>
        <w:rPr>
          <w:rFonts w:ascii="Arial" w:hAnsi="Arial" w:cs="Arial"/>
        </w:rPr>
        <w:t xml:space="preserve"> atau sekam</w:t>
      </w:r>
      <w:r w:rsidRPr="004E1597">
        <w:rPr>
          <w:rFonts w:ascii="Arial" w:hAnsi="Arial" w:cs="Arial"/>
        </w:rPr>
        <w:t>, diberi makan dan minum yang cukup sela</w:t>
      </w:r>
      <w:r>
        <w:rPr>
          <w:rFonts w:ascii="Arial" w:hAnsi="Arial" w:cs="Arial"/>
        </w:rPr>
        <w:t xml:space="preserve">ma tujuh hari.Tikus yang sehat </w:t>
      </w:r>
      <w:r w:rsidRPr="004E1597">
        <w:rPr>
          <w:rFonts w:ascii="Arial" w:hAnsi="Arial" w:cs="Arial"/>
        </w:rPr>
        <w:t>terlihat dari gerakan-gerakan yang lincah.</w:t>
      </w:r>
    </w:p>
    <w:p w:rsidR="00F655DE" w:rsidRDefault="00F655DE" w:rsidP="00F655DE">
      <w:pPr>
        <w:spacing w:after="120" w:line="360" w:lineRule="auto"/>
        <w:ind w:firstLine="720"/>
        <w:jc w:val="both"/>
        <w:rPr>
          <w:rFonts w:ascii="Arial" w:hAnsi="Arial" w:cs="Arial"/>
        </w:rPr>
      </w:pPr>
    </w:p>
    <w:p w:rsidR="00F655DE" w:rsidRPr="004E1597" w:rsidRDefault="00F655DE" w:rsidP="00F655DE">
      <w:pPr>
        <w:spacing w:after="120" w:line="360" w:lineRule="auto"/>
        <w:ind w:firstLine="720"/>
        <w:jc w:val="both"/>
        <w:rPr>
          <w:rFonts w:ascii="Arial" w:hAnsi="Arial" w:cs="Arial"/>
        </w:rPr>
      </w:pPr>
    </w:p>
    <w:p w:rsidR="00F655DE" w:rsidRPr="004E1597" w:rsidRDefault="00F655DE" w:rsidP="00F655DE">
      <w:pPr>
        <w:spacing w:line="360" w:lineRule="auto"/>
        <w:jc w:val="both"/>
        <w:rPr>
          <w:rFonts w:ascii="Arial" w:hAnsi="Arial" w:cs="Arial"/>
          <w:b/>
        </w:rPr>
      </w:pPr>
      <w:r w:rsidRPr="004E1597">
        <w:rPr>
          <w:rFonts w:ascii="Arial" w:hAnsi="Arial" w:cs="Arial"/>
          <w:b/>
        </w:rPr>
        <w:t>3.4</w:t>
      </w:r>
      <w:r w:rsidRPr="004E1597">
        <w:rPr>
          <w:rFonts w:ascii="Arial" w:hAnsi="Arial" w:cs="Arial"/>
          <w:b/>
        </w:rPr>
        <w:tab/>
        <w:t>Alat dan  Bahan</w:t>
      </w:r>
    </w:p>
    <w:p w:rsidR="00F655DE" w:rsidRPr="004E1597" w:rsidRDefault="00F655DE" w:rsidP="00F655DE">
      <w:pPr>
        <w:spacing w:line="360" w:lineRule="auto"/>
        <w:jc w:val="both"/>
        <w:rPr>
          <w:rFonts w:ascii="Arial" w:hAnsi="Arial" w:cs="Arial"/>
          <w:b/>
        </w:rPr>
      </w:pPr>
      <w:r w:rsidRPr="004E1597">
        <w:rPr>
          <w:rFonts w:ascii="Arial" w:hAnsi="Arial" w:cs="Arial"/>
          <w:b/>
        </w:rPr>
        <w:t xml:space="preserve">3.4.1 </w:t>
      </w:r>
      <w:r w:rsidRPr="004E1597">
        <w:rPr>
          <w:rFonts w:ascii="Arial" w:hAnsi="Arial" w:cs="Arial"/>
          <w:b/>
        </w:rPr>
        <w:tab/>
        <w:t xml:space="preserve">Alat </w:t>
      </w:r>
    </w:p>
    <w:p w:rsidR="00F655DE" w:rsidRPr="004E1597" w:rsidRDefault="00F655DE" w:rsidP="00F655DE">
      <w:pPr>
        <w:spacing w:line="360" w:lineRule="auto"/>
        <w:ind w:firstLine="720"/>
        <w:jc w:val="both"/>
        <w:rPr>
          <w:rFonts w:ascii="Arial" w:hAnsi="Arial" w:cs="Arial"/>
        </w:rPr>
      </w:pPr>
      <w:r>
        <w:rPr>
          <w:rFonts w:ascii="Arial" w:hAnsi="Arial" w:cs="Arial"/>
        </w:rPr>
        <w:t xml:space="preserve">Beaker Glass, </w:t>
      </w:r>
      <w:r w:rsidRPr="004E1597">
        <w:rPr>
          <w:rFonts w:ascii="Arial" w:hAnsi="Arial" w:cs="Arial"/>
        </w:rPr>
        <w:t>Gelas Ukur</w:t>
      </w:r>
      <w:r>
        <w:rPr>
          <w:rFonts w:ascii="Arial" w:hAnsi="Arial" w:cs="Arial"/>
        </w:rPr>
        <w:t xml:space="preserve">, </w:t>
      </w:r>
      <w:r w:rsidRPr="004E1597">
        <w:rPr>
          <w:rFonts w:ascii="Arial" w:hAnsi="Arial" w:cs="Arial"/>
        </w:rPr>
        <w:t>Glukometer</w:t>
      </w:r>
      <w:r>
        <w:rPr>
          <w:rFonts w:ascii="Arial" w:hAnsi="Arial" w:cs="Arial"/>
        </w:rPr>
        <w:t xml:space="preserve">, </w:t>
      </w:r>
      <w:r w:rsidRPr="004E1597">
        <w:rPr>
          <w:rFonts w:ascii="Arial" w:hAnsi="Arial" w:cs="Arial"/>
        </w:rPr>
        <w:t>Oral Sonde</w:t>
      </w:r>
      <w:r>
        <w:rPr>
          <w:rFonts w:ascii="Arial" w:hAnsi="Arial" w:cs="Arial"/>
        </w:rPr>
        <w:t xml:space="preserve">, </w:t>
      </w:r>
      <w:r w:rsidRPr="004E1597">
        <w:rPr>
          <w:rFonts w:ascii="Arial" w:hAnsi="Arial" w:cs="Arial"/>
        </w:rPr>
        <w:t>Neraca Analitik</w:t>
      </w:r>
      <w:r>
        <w:rPr>
          <w:rFonts w:ascii="Arial" w:hAnsi="Arial" w:cs="Arial"/>
        </w:rPr>
        <w:t xml:space="preserve">, </w:t>
      </w:r>
      <w:r w:rsidRPr="004E1597">
        <w:rPr>
          <w:rFonts w:ascii="Arial" w:hAnsi="Arial" w:cs="Arial"/>
        </w:rPr>
        <w:t>Neraca Hewan</w:t>
      </w:r>
      <w:r>
        <w:rPr>
          <w:rFonts w:ascii="Arial" w:hAnsi="Arial" w:cs="Arial"/>
        </w:rPr>
        <w:t xml:space="preserve">, </w:t>
      </w:r>
      <w:r w:rsidRPr="004E1597">
        <w:rPr>
          <w:rFonts w:ascii="Arial" w:hAnsi="Arial" w:cs="Arial"/>
        </w:rPr>
        <w:t>Strips Test</w:t>
      </w:r>
      <w:r>
        <w:rPr>
          <w:rFonts w:ascii="Arial" w:hAnsi="Arial" w:cs="Arial"/>
        </w:rPr>
        <w:t xml:space="preserve">, </w:t>
      </w:r>
      <w:r w:rsidRPr="004E1597">
        <w:rPr>
          <w:rFonts w:ascii="Arial" w:hAnsi="Arial" w:cs="Arial"/>
        </w:rPr>
        <w:t>Kain Flanel</w:t>
      </w:r>
      <w:r>
        <w:rPr>
          <w:rFonts w:ascii="Arial" w:hAnsi="Arial" w:cs="Arial"/>
        </w:rPr>
        <w:t xml:space="preserve">, </w:t>
      </w:r>
      <w:r w:rsidRPr="004E1597">
        <w:rPr>
          <w:rFonts w:ascii="Arial" w:hAnsi="Arial" w:cs="Arial"/>
        </w:rPr>
        <w:t>Kayu Penyaring</w:t>
      </w:r>
      <w:r>
        <w:rPr>
          <w:rFonts w:ascii="Arial" w:hAnsi="Arial" w:cs="Arial"/>
        </w:rPr>
        <w:t xml:space="preserve">, </w:t>
      </w:r>
      <w:r w:rsidRPr="004E1597">
        <w:rPr>
          <w:rFonts w:ascii="Arial" w:hAnsi="Arial" w:cs="Arial"/>
        </w:rPr>
        <w:t>Batang Pengaduk</w:t>
      </w:r>
      <w:r>
        <w:rPr>
          <w:rFonts w:ascii="Arial" w:hAnsi="Arial" w:cs="Arial"/>
        </w:rPr>
        <w:t xml:space="preserve">, </w:t>
      </w:r>
      <w:r w:rsidRPr="004E1597">
        <w:rPr>
          <w:rFonts w:ascii="Arial" w:hAnsi="Arial" w:cs="Arial"/>
        </w:rPr>
        <w:t>Lumpang dan Stamper</w:t>
      </w:r>
      <w:r>
        <w:rPr>
          <w:rFonts w:ascii="Arial" w:hAnsi="Arial" w:cs="Arial"/>
        </w:rPr>
        <w:t xml:space="preserve">, </w:t>
      </w:r>
      <w:r w:rsidRPr="004E1597">
        <w:rPr>
          <w:rFonts w:ascii="Arial" w:hAnsi="Arial" w:cs="Arial"/>
        </w:rPr>
        <w:t>Kandang Hewan</w:t>
      </w:r>
      <w:r>
        <w:rPr>
          <w:rFonts w:ascii="Arial" w:hAnsi="Arial" w:cs="Arial"/>
        </w:rPr>
        <w:t xml:space="preserve">, </w:t>
      </w:r>
      <w:r w:rsidRPr="004E1597">
        <w:rPr>
          <w:rFonts w:ascii="Arial" w:hAnsi="Arial" w:cs="Arial"/>
        </w:rPr>
        <w:t>Rotary Evaporator</w:t>
      </w:r>
      <w:r>
        <w:rPr>
          <w:rFonts w:ascii="Arial" w:hAnsi="Arial" w:cs="Arial"/>
        </w:rPr>
        <w:t>.</w:t>
      </w:r>
    </w:p>
    <w:p w:rsidR="00F655DE" w:rsidRPr="004E1597" w:rsidRDefault="00F655DE" w:rsidP="00F655DE">
      <w:pPr>
        <w:spacing w:line="360" w:lineRule="auto"/>
        <w:jc w:val="both"/>
        <w:rPr>
          <w:rFonts w:ascii="Arial" w:hAnsi="Arial" w:cs="Arial"/>
          <w:b/>
        </w:rPr>
      </w:pPr>
      <w:r w:rsidRPr="004E1597">
        <w:rPr>
          <w:rFonts w:ascii="Arial" w:hAnsi="Arial" w:cs="Arial"/>
          <w:b/>
        </w:rPr>
        <w:t>3.4.2</w:t>
      </w:r>
      <w:r w:rsidRPr="004E1597">
        <w:rPr>
          <w:rFonts w:ascii="Arial" w:hAnsi="Arial" w:cs="Arial"/>
          <w:b/>
        </w:rPr>
        <w:tab/>
        <w:t>Bahan</w:t>
      </w:r>
    </w:p>
    <w:p w:rsidR="00F655DE" w:rsidRPr="004E1597" w:rsidRDefault="00F655DE" w:rsidP="00F655DE">
      <w:pPr>
        <w:spacing w:line="360" w:lineRule="auto"/>
        <w:ind w:firstLine="720"/>
        <w:jc w:val="both"/>
        <w:rPr>
          <w:rFonts w:ascii="Arial" w:hAnsi="Arial" w:cs="Arial"/>
        </w:rPr>
      </w:pPr>
      <w:r w:rsidRPr="004E1597">
        <w:rPr>
          <w:rFonts w:ascii="Arial" w:hAnsi="Arial" w:cs="Arial"/>
        </w:rPr>
        <w:t>Larutan Glukosa</w:t>
      </w:r>
      <w:r>
        <w:rPr>
          <w:rFonts w:ascii="Arial" w:hAnsi="Arial" w:cs="Arial"/>
        </w:rPr>
        <w:t xml:space="preserve">, </w:t>
      </w:r>
      <w:r w:rsidRPr="004E1597">
        <w:rPr>
          <w:rFonts w:ascii="Arial" w:hAnsi="Arial" w:cs="Arial"/>
        </w:rPr>
        <w:t>Suspensi CMC 1%</w:t>
      </w:r>
      <w:r>
        <w:rPr>
          <w:rFonts w:ascii="Arial" w:hAnsi="Arial" w:cs="Arial"/>
        </w:rPr>
        <w:t xml:space="preserve">, </w:t>
      </w:r>
      <w:r w:rsidRPr="004E1597">
        <w:rPr>
          <w:rFonts w:ascii="Arial" w:hAnsi="Arial" w:cs="Arial"/>
        </w:rPr>
        <w:t>Suspensi Glibenklamid</w:t>
      </w:r>
      <w:r>
        <w:rPr>
          <w:rFonts w:ascii="Arial" w:hAnsi="Arial" w:cs="Arial"/>
        </w:rPr>
        <w:t>, Etanol 70</w:t>
      </w:r>
      <w:r w:rsidRPr="004E1597">
        <w:rPr>
          <w:rFonts w:ascii="Arial" w:hAnsi="Arial" w:cs="Arial"/>
        </w:rPr>
        <w:t>%</w:t>
      </w:r>
      <w:r>
        <w:rPr>
          <w:rFonts w:ascii="Arial" w:hAnsi="Arial" w:cs="Arial"/>
        </w:rPr>
        <w:t xml:space="preserve">, </w:t>
      </w:r>
      <w:r w:rsidRPr="004E1597">
        <w:rPr>
          <w:rFonts w:ascii="Arial" w:hAnsi="Arial" w:cs="Arial"/>
        </w:rPr>
        <w:t>Aquadest</w:t>
      </w:r>
      <w:r>
        <w:rPr>
          <w:rFonts w:ascii="Arial" w:hAnsi="Arial" w:cs="Arial"/>
        </w:rPr>
        <w:t xml:space="preserve">, </w:t>
      </w:r>
      <w:r w:rsidRPr="004E1597">
        <w:rPr>
          <w:rFonts w:ascii="Arial" w:hAnsi="Arial" w:cs="Arial"/>
        </w:rPr>
        <w:t>Ekstrak Daun Insulin</w:t>
      </w:r>
      <w:r>
        <w:rPr>
          <w:rFonts w:ascii="Arial" w:hAnsi="Arial" w:cs="Arial"/>
        </w:rPr>
        <w:t xml:space="preserve">, </w:t>
      </w:r>
      <w:r w:rsidRPr="004E1597">
        <w:rPr>
          <w:rFonts w:ascii="Arial" w:hAnsi="Arial" w:cs="Arial"/>
        </w:rPr>
        <w:t>Tikus Putih (</w:t>
      </w:r>
      <w:r w:rsidRPr="004E1597">
        <w:rPr>
          <w:rFonts w:ascii="Arial" w:hAnsi="Arial" w:cs="Arial"/>
          <w:i/>
        </w:rPr>
        <w:t>Rattus novergicus</w:t>
      </w:r>
      <w:r w:rsidRPr="004E1597">
        <w:rPr>
          <w:rFonts w:ascii="Arial" w:hAnsi="Arial" w:cs="Arial"/>
        </w:rPr>
        <w:t>)</w:t>
      </w:r>
      <w:r>
        <w:rPr>
          <w:rFonts w:ascii="Arial" w:hAnsi="Arial" w:cs="Arial"/>
        </w:rPr>
        <w:t>,</w:t>
      </w:r>
    </w:p>
    <w:p w:rsidR="00F655DE" w:rsidRPr="004E1597" w:rsidRDefault="00F655DE" w:rsidP="00F655DE">
      <w:pPr>
        <w:pStyle w:val="NoSpacing"/>
        <w:spacing w:line="360" w:lineRule="auto"/>
        <w:rPr>
          <w:rFonts w:ascii="Arial" w:hAnsi="Arial" w:cs="Arial"/>
          <w:b/>
        </w:rPr>
      </w:pPr>
      <w:r w:rsidRPr="004E1597">
        <w:rPr>
          <w:rFonts w:ascii="Arial" w:hAnsi="Arial" w:cs="Arial"/>
          <w:b/>
        </w:rPr>
        <w:t>3.5   Pembuatan Bahan Uji</w:t>
      </w:r>
    </w:p>
    <w:p w:rsidR="00F655DE" w:rsidRPr="004E1597" w:rsidRDefault="00F655DE" w:rsidP="00F655DE">
      <w:pPr>
        <w:pStyle w:val="NoSpacing"/>
        <w:spacing w:line="360" w:lineRule="auto"/>
        <w:rPr>
          <w:rFonts w:ascii="Arial" w:hAnsi="Arial" w:cs="Arial"/>
          <w:b/>
        </w:rPr>
      </w:pPr>
      <w:r w:rsidRPr="004E1597">
        <w:rPr>
          <w:rFonts w:ascii="Arial" w:hAnsi="Arial" w:cs="Arial"/>
          <w:b/>
        </w:rPr>
        <w:t>3.5.1  Perhitungan Cairan Penyari</w:t>
      </w:r>
    </w:p>
    <w:p w:rsidR="00F655DE" w:rsidRPr="0081704C" w:rsidRDefault="00F655DE" w:rsidP="00F655DE">
      <w:pPr>
        <w:pStyle w:val="NoSpacing"/>
        <w:spacing w:line="360" w:lineRule="auto"/>
        <w:ind w:firstLine="709"/>
        <w:rPr>
          <w:rFonts w:ascii="Arial" w:hAnsi="Arial" w:cs="Arial"/>
        </w:rPr>
      </w:pPr>
      <w:r>
        <w:rPr>
          <w:rFonts w:ascii="Arial" w:hAnsi="Arial" w:cs="Arial"/>
        </w:rPr>
        <w:t>Berat serbuk simplisia = 300 g</w:t>
      </w:r>
    </w:p>
    <w:p w:rsidR="00F655DE" w:rsidRPr="004E1597" w:rsidRDefault="00F655DE" w:rsidP="00F655DE">
      <w:pPr>
        <w:pStyle w:val="NoSpacing"/>
        <w:spacing w:line="360" w:lineRule="auto"/>
        <w:ind w:firstLine="709"/>
        <w:rPr>
          <w:rFonts w:ascii="Arial" w:hAnsi="Arial" w:cs="Arial"/>
        </w:rPr>
      </w:pPr>
      <w:r>
        <w:rPr>
          <w:rFonts w:ascii="Arial" w:hAnsi="Arial" w:cs="Arial"/>
          <w:noProof/>
          <w:lang w:val="en-US"/>
        </w:rPr>
        <w:pict>
          <v:shapetype id="_x0000_t202" coordsize="21600,21600" o:spt="202" path="m,l,21600r21600,l21600,xe">
            <v:stroke joinstyle="miter"/>
            <v:path gradientshapeok="t" o:connecttype="rect"/>
          </v:shapetype>
          <v:shape id="Text Box 50" o:spid="_x0000_s1026" type="#_x0000_t202" style="position:absolute;left:0;text-align:left;margin-left:190.85pt;margin-top:9.7pt;width:13pt;height:18.5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9MP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lEfQHnr0wPYG3co9giOozzjoDNzuB3A0eziHPjuueriT1VeNhFy2VGzYjVJybBmtIb/Q3vTP&#10;rk442oKsxw+yhjh0a6QD2jeqt8WDciBAh0QeT72xuVQ25CwOA7BUYIou4ziJXQSaHS8PSpt3TPbI&#10;LnKsoPUOnO7utLHJ0OzoYmMJWfKuc+3vxLMDcJxOIDRctTabhOvmjzRIV8kqIR6JZiuPBEXh3ZRL&#10;4s3KcB4Xl8VyWYQ/bdyQZC2vayZsmKOyQvJnnTtofNLESVtadry2cDYlrTbrZafQjoKyS/cdCnLm&#10;5j9PwxUBuLygFEYkuI1Sr5wlc4+UJPbSeZB4QZjeprOApKQon1O644L9OyU05jiNo3jS0m+5Be57&#10;zY1mPTcwOzre5zg5OdHMKnAlatdaQ3k3rc9KYdN/KgW0+9hop1cr0UmsZr/eu6cROjVbMa9l/QgK&#10;VhIUBmKEwQeLVqrvGI0wRHKsv22pYhh17wW8gjQkBNyM25B4HsFGnVvW5xYqKoDKscFoWi7NNKm2&#10;g+KbFiJN707IG3g5DXeqfsrq8N5gUDhyh6FmJ9H53nk9jd7FLwAAAP//AwBQSwMEFAAGAAgAAAAh&#10;ACXPgbfdAAAACQEAAA8AAABkcnMvZG93bnJldi54bWxMj8tOwzAQRfdI/IM1SOyo3ZL0EeJUCMQW&#10;RF8SOzeeJlHjcRS7Tfh7hhUsZ+7RnTP5enStuGIfGk8aphMFAqn0tqFKw2779rAEEaIha1pPqOEb&#10;A6yL25vcZNYP9InXTawEl1DIjIY6xi6TMpQ1OhMmvkPi7OR7ZyKPfSVtbwYud62cKTWXzjTEF2rT&#10;4UuN5XlzcRr276evQ6I+qleXdoMflSS3klrf343PTyAijvEPhl99VoeCnY7+QjaIVsPjcrpglINV&#10;AoKBRC14cdSQzlOQRS7/f1D8AAAA//8DAFBLAQItABQABgAIAAAAIQC2gziS/gAAAOEBAAATAAAA&#10;AAAAAAAAAAAAAAAAAABbQ29udGVudF9UeXBlc10ueG1sUEsBAi0AFAAGAAgAAAAhADj9If/WAAAA&#10;lAEAAAsAAAAAAAAAAAAAAAAALwEAAF9yZWxzLy5yZWxzUEsBAi0AFAAGAAgAAAAhAPXn0w+4AgAA&#10;wgUAAA4AAAAAAAAAAAAAAAAALgIAAGRycy9lMm9Eb2MueG1sUEsBAi0AFAAGAAgAAAAhACXPgbfd&#10;AAAACQEAAA8AAAAAAAAAAAAAAAAAEgUAAGRycy9kb3ducmV2LnhtbFBLBQYAAAAABAAEAPMAAAAc&#10;BgAAAAA=&#10;" filled="f" stroked="f">
            <v:textbox>
              <w:txbxContent>
                <w:p w:rsidR="00F655DE" w:rsidRPr="00242751" w:rsidRDefault="00F655DE" w:rsidP="00F655DE">
                  <w:pPr>
                    <w:rPr>
                      <w:rFonts w:ascii="Arial" w:hAnsi="Arial" w:cs="Arial"/>
                    </w:rPr>
                  </w:pPr>
                  <w:r w:rsidRPr="00242751">
                    <w:rPr>
                      <w:rFonts w:ascii="Arial" w:hAnsi="Arial" w:cs="Arial"/>
                    </w:rPr>
                    <w:t>1</w:t>
                  </w:r>
                </w:p>
              </w:txbxContent>
            </v:textbox>
          </v:shape>
        </w:pict>
      </w:r>
      <w:r w:rsidRPr="004E1597">
        <w:rPr>
          <w:rFonts w:ascii="Arial" w:hAnsi="Arial" w:cs="Arial"/>
          <w:b/>
        </w:rPr>
        <w:tab/>
      </w:r>
      <w:r>
        <w:rPr>
          <w:rFonts w:ascii="Arial" w:hAnsi="Arial" w:cs="Arial"/>
        </w:rPr>
        <w:t>Cairan penyari pertama untuk</w:t>
      </w:r>
      <w:r w:rsidRPr="004E1597">
        <w:rPr>
          <w:rFonts w:ascii="Arial" w:hAnsi="Arial" w:cs="Arial"/>
        </w:rPr>
        <w:t xml:space="preserve"> 100 bagian = 3000</w:t>
      </w:r>
      <w:r>
        <w:rPr>
          <w:rFonts w:ascii="Arial" w:hAnsi="Arial" w:cs="Arial"/>
        </w:rPr>
        <w:t xml:space="preserve"> ml</w:t>
      </w:r>
    </w:p>
    <w:p w:rsidR="00F655DE" w:rsidRPr="004E1597" w:rsidRDefault="00F655DE" w:rsidP="00F655DE">
      <w:pPr>
        <w:pStyle w:val="NoSpacing"/>
        <w:spacing w:line="360" w:lineRule="auto"/>
        <w:ind w:firstLine="709"/>
        <w:rPr>
          <w:rFonts w:ascii="Arial" w:hAnsi="Arial" w:cs="Arial"/>
        </w:rPr>
      </w:pPr>
      <w:r>
        <w:rPr>
          <w:rFonts w:ascii="Arial" w:hAnsi="Arial" w:cs="Arial"/>
          <w:noProof/>
          <w:lang w:val="en-US"/>
        </w:rPr>
        <w:pict>
          <v:shape id="Straight Arrow Connector 49" o:spid="_x0000_s1028" type="#_x0000_t32" style="position:absolute;left:0;text-align:left;margin-left:189.45pt;margin-top:7.3pt;width:19.1pt;height:.0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w5JKAIAAE0EAAAOAAAAZHJzL2Uyb0RvYy54bWysVMFu2zAMvQ/YPwi6p7ZTJ02MOkVhJ7t0&#10;W4B2H6BIcizMFgVJjRMM+/dRihO022UY5oNMWeTjI/nk+4dj35GDtE6BLml2k1IiNQeh9L6k3142&#10;kwUlzjMtWAdalvQkHX1YffxwP5hCTqGFTkhLEES7YjAlbb03RZI43sqeuRswUuNhA7ZnHrd2nwjL&#10;BkTvu2SapvNkACuMBS6dw6/1+ZCuIn7TSO6/No2TnnQlRW4+rjauu7Amq3tW7C0zreIjDfYPLHqm&#10;NCa9QtXMM/Jq1R9QveIWHDT+hkOfQNMoLmMNWE2W/lbNc8uMjLVgc5y5tsn9P1j+5bC1RImS5ktK&#10;NOtxRs/eMrVvPXm0FgZSgdbYR7AEXbBfg3EFhlV6a0PF/KifzRPw745oqFqm9zLyfjkZxMpCRPIu&#10;JGycway74TMI9GGvHmLzjo3tAyS2hRzjjE7XGcmjJxw/TvPp7A4nyfFofjuL8Ky4RBrr/CcJPQlG&#10;Sd1YybWELOZhhyfnAy9WXAJCWg0b1XVREZ0mQ0mXs+ksBjjolAiHwc3Z/a7qLDmwoKn4jCzeuVl4&#10;1SKCtZKJ9Wh7prqzjck7HfCwMqQzWmfR/Fimy/Vivcgn+XS+nuRpXU8eN1U+mW+yu1l9W1dVnf0M&#10;1LK8aJUQUgd2FwFn+d8JZLxKZ+ldJXxtQ/IePfYLyV7ekXQcbZjmWRc7EKetvYwcNRudx/sVLsXb&#10;Pdpv/wKrXwAAAP//AwBQSwMEFAAGAAgAAAAhAF0xC6PfAAAACQEAAA8AAABkcnMvZG93bnJldi54&#10;bWxMj01vwjAMhu+T+A+RJ3GZRlrGKHRNEZq0w458SLuGxmu7NU7VpLTj18+c4Gi/j14/zjajbcQZ&#10;O187UhDPIhBIhTM1lQqOh4/nFQgfNBndOEIFf+hhk08eMp0aN9AOz/tQCi4hn2oFVQhtKqUvKrTa&#10;z1yLxNm366wOPHalNJ0euNw2ch5FS2l1TXyh0i2+V1j87nurAH3/GkfbtS2Pn5fh6Wt++Rnag1LT&#10;x3H7BiLgGG4wXPVZHXJ2OrmejBeNgpdktWaUg8USBAOLOIlBnK6LBGSeyfsP8n8AAAD//wMAUEsB&#10;Ai0AFAAGAAgAAAAhALaDOJL+AAAA4QEAABMAAAAAAAAAAAAAAAAAAAAAAFtDb250ZW50X1R5cGVz&#10;XS54bWxQSwECLQAUAAYACAAAACEAOP0h/9YAAACUAQAACwAAAAAAAAAAAAAAAAAvAQAAX3JlbHMv&#10;LnJlbHNQSwECLQAUAAYACAAAACEAXMsOSSgCAABNBAAADgAAAAAAAAAAAAAAAAAuAgAAZHJzL2Uy&#10;b0RvYy54bWxQSwECLQAUAAYACAAAACEAXTELo98AAAAJAQAADwAAAAAAAAAAAAAAAACCBAAAZHJz&#10;L2Rvd25yZXYueG1sUEsFBgAAAAAEAAQA8wAAAI4FAAAAAA==&#10;"/>
        </w:pict>
      </w:r>
      <w:r>
        <w:rPr>
          <w:rFonts w:ascii="Arial" w:hAnsi="Arial" w:cs="Arial"/>
          <w:noProof/>
          <w:lang w:val="en-US"/>
        </w:rPr>
        <w:pict>
          <v:shape id="Text Box 48" o:spid="_x0000_s1027" type="#_x0000_t202" style="position:absolute;left:0;text-align:left;margin-left:189.55pt;margin-top:4.4pt;width:18.4pt;height:18.1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tf5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gUw&#10;pUgHHD3ywaMbPSDYgvr0xlXg9mDA0Q+wDzzHXJ251/STQ0rftkRt+bW1um85YRBfFk4mZ0dHHBdA&#10;Nv1bzeAesvM6Ag2N7ULxoBwI0IGnpxM3IRYKm/nl5WwBFgqmPC8X88hdQqrjYWOdf811h8Kkxhao&#10;j+Bkf+98CIZUR5dwl9NSsLWQMi7sdnMrLdoTkMk6fjH+Z25SBWelw7ERcdyBGOGOYAvRRtq/llle&#10;pDd5OVnPFvNJsS6mk3KeLiZpVt6Us7Qoi7v1txBgVlStYIyre6H4UYJZ8XcUH5phFE8UIeprXE7z&#10;6cjQH5NM4/e7JDvhoSOl6Gq8ODmRKvD6SjFIm1SeCDnOk5/Dj1WGGhz/sSpRBYH4UQJ+2AxRcFl+&#10;VNdGsyfQhdXAG1AMzwlMWm2/YNRDa9bYfd4RyzGSbxRoq8yKIvRyXBTTeQ4Le27ZnFuIogBVY4/R&#10;OL31Y//vjBXbFm4a1az0NeixEVErQbhjVAcVQ/vFpA5PRejv83X0+vGgrb4DAAD//wMAUEsDBBQA&#10;BgAIAAAAIQDTjB/x3gAAAAgBAAAPAAAAZHJzL2Rvd25yZXYueG1sTI/BTsMwEETvSPyDtZW4IOoE&#10;mqYJcSpAAnFt6Qc48TaJGq+j2G3Sv2c50duOZjT7ptjOthcXHH3nSEG8jEAg1c501Cg4/Hw+bUD4&#10;oMno3hEquKKHbXl/V+jcuIl2eNmHRnAJ+VwraEMYcil93aLVfukGJPaObrQ6sBwbaUY9cbnt5XMU&#10;raXVHfGHVg/40WJ92p+tguP39JhkU/UVDulutX7XXVq5q1IPi/ntFUTAOfyH4Q+f0aFkpsqdyXjR&#10;K3hJs5ijCja8gP1VnGQgKj6SCGRZyNsB5S8AAAD//wMAUEsBAi0AFAAGAAgAAAAhALaDOJL+AAAA&#10;4QEAABMAAAAAAAAAAAAAAAAAAAAAAFtDb250ZW50X1R5cGVzXS54bWxQSwECLQAUAAYACAAAACEA&#10;OP0h/9YAAACUAQAACwAAAAAAAAAAAAAAAAAvAQAAX3JlbHMvLnJlbHNQSwECLQAUAAYACAAAACEA&#10;n3LX+YYCAAAYBQAADgAAAAAAAAAAAAAAAAAuAgAAZHJzL2Uyb0RvYy54bWxQSwECLQAUAAYACAAA&#10;ACEA04wf8d4AAAAIAQAADwAAAAAAAAAAAAAAAADgBAAAZHJzL2Rvd25yZXYueG1sUEsFBgAAAAAE&#10;AAQA8wAAAOsFAAAAAA==&#10;" stroked="f">
            <v:textbox>
              <w:txbxContent>
                <w:p w:rsidR="00F655DE" w:rsidRDefault="00F655DE" w:rsidP="00F655DE">
                  <w:r>
                    <w:t>2</w:t>
                  </w:r>
                </w:p>
              </w:txbxContent>
            </v:textbox>
          </v:shape>
        </w:pict>
      </w:r>
      <w:r w:rsidRPr="004E1597">
        <w:rPr>
          <w:rFonts w:ascii="Arial" w:hAnsi="Arial" w:cs="Arial"/>
        </w:rPr>
        <w:t>Untuk penyarian yang kedua =          X  3000 ml = 1500 ml</w:t>
      </w:r>
    </w:p>
    <w:p w:rsidR="00F655DE" w:rsidRPr="004E1597" w:rsidRDefault="00F655DE" w:rsidP="00F655DE">
      <w:pPr>
        <w:pStyle w:val="NoSpacing"/>
        <w:spacing w:line="360" w:lineRule="auto"/>
        <w:rPr>
          <w:rFonts w:ascii="Arial" w:hAnsi="Arial" w:cs="Arial"/>
        </w:rPr>
      </w:pPr>
    </w:p>
    <w:p w:rsidR="00F655DE" w:rsidRPr="004E1597" w:rsidRDefault="00F655DE" w:rsidP="00F655DE">
      <w:pPr>
        <w:pStyle w:val="NoSpacing"/>
        <w:spacing w:line="360" w:lineRule="auto"/>
        <w:rPr>
          <w:rFonts w:ascii="Arial" w:hAnsi="Arial" w:cs="Arial"/>
          <w:b/>
        </w:rPr>
      </w:pPr>
      <w:r w:rsidRPr="004E1597">
        <w:rPr>
          <w:rFonts w:ascii="Arial" w:hAnsi="Arial" w:cs="Arial"/>
          <w:b/>
        </w:rPr>
        <w:t>3.5.2</w:t>
      </w:r>
      <w:r w:rsidRPr="004E1597">
        <w:rPr>
          <w:rFonts w:ascii="Arial" w:hAnsi="Arial" w:cs="Arial"/>
          <w:b/>
        </w:rPr>
        <w:tab/>
        <w:t>Ekstrak Daun Insulin</w:t>
      </w:r>
    </w:p>
    <w:p w:rsidR="00F655DE" w:rsidRPr="00130DA4" w:rsidRDefault="00F655DE" w:rsidP="00F655DE">
      <w:pPr>
        <w:pStyle w:val="NoSpacing"/>
        <w:spacing w:line="360" w:lineRule="auto"/>
        <w:ind w:firstLine="720"/>
        <w:jc w:val="both"/>
        <w:rPr>
          <w:rFonts w:ascii="Arial" w:hAnsi="Arial" w:cs="Arial"/>
          <w:lang w:val="en-US"/>
        </w:rPr>
      </w:pPr>
      <w:r w:rsidRPr="004E1597">
        <w:rPr>
          <w:rFonts w:ascii="Arial" w:hAnsi="Arial" w:cs="Arial"/>
        </w:rPr>
        <w:t xml:space="preserve">Daun Insulin yang telah dikeringkan terlindung dari sinar matahari langsung, dihaluskan, ditimbang sebayak 300 g kemudian dimaserasi dengan </w:t>
      </w:r>
      <w:r>
        <w:rPr>
          <w:rFonts w:ascii="Arial" w:hAnsi="Arial" w:cs="Arial"/>
          <w:lang w:val="en-US"/>
        </w:rPr>
        <w:t>100 bagian pelarut (3000 ml). Rendam selama 6 jam pertama sambil sesekali diaduk, kemudian diamkan selama 18 jam. Pisahkan maserat dengan cara enap tuangkan. Ulangi proses penyarian sekurang-kurangnya satu kali dengan jenis pelarut dan jumlah pelarut sebanyak setengah kali jumlah volume pelarut pada penyarian pertama sebanyak 1500 ml. kumpulkan semua maserat, lalu uapkan dengan penguap tekanan rendah hingga diperoleh ekstrak kental.</w:t>
      </w:r>
    </w:p>
    <w:p w:rsidR="00F655DE" w:rsidRPr="004E1597" w:rsidRDefault="00F655DE" w:rsidP="00F655DE">
      <w:pPr>
        <w:pStyle w:val="NoSpacing"/>
        <w:spacing w:line="360" w:lineRule="auto"/>
        <w:jc w:val="both"/>
        <w:rPr>
          <w:rFonts w:ascii="Arial" w:hAnsi="Arial" w:cs="Arial"/>
        </w:rPr>
      </w:pPr>
      <w:r w:rsidRPr="004E1597">
        <w:rPr>
          <w:rFonts w:ascii="Arial" w:hAnsi="Arial" w:cs="Arial"/>
        </w:rPr>
        <w:tab/>
        <w:t>Penggunaan Daun Insulin sebagai penurun kadar glukosa darah dalam kehidupan sehari-hari diberikan dalam bentuk rebusan sebanyak 7 gram daun insulin. Has</w:t>
      </w:r>
      <w:r>
        <w:rPr>
          <w:rFonts w:ascii="Arial" w:hAnsi="Arial" w:cs="Arial"/>
        </w:rPr>
        <w:t>il ekstrak kental Daun Insulin 300 gram yang diperoleh 59,527</w:t>
      </w:r>
      <w:r w:rsidRPr="004E1597">
        <w:rPr>
          <w:rFonts w:ascii="Arial" w:hAnsi="Arial" w:cs="Arial"/>
        </w:rPr>
        <w:t xml:space="preserve"> gram.</w:t>
      </w:r>
    </w:p>
    <w:p w:rsidR="00F655DE" w:rsidRPr="004E1597" w:rsidRDefault="00F655DE" w:rsidP="00F655DE">
      <w:pPr>
        <w:pStyle w:val="NoSpacing"/>
        <w:jc w:val="both"/>
        <w:rPr>
          <w:rFonts w:ascii="Arial" w:hAnsi="Arial" w:cs="Arial"/>
        </w:rPr>
      </w:pPr>
      <w:r w:rsidRPr="004E1597">
        <w:rPr>
          <w:rFonts w:ascii="Arial" w:hAnsi="Arial" w:cs="Arial"/>
        </w:rPr>
        <w:t>Dosis Ekstrak Etanol Daun Insulin yang diberikan pada manusia adalah:</w:t>
      </w:r>
    </w:p>
    <w:p w:rsidR="00F655DE" w:rsidRPr="004E1597" w:rsidRDefault="00F655DE" w:rsidP="00F655DE">
      <w:pPr>
        <w:pStyle w:val="NoSpacing"/>
        <w:spacing w:line="360" w:lineRule="auto"/>
        <w:jc w:val="both"/>
        <w:rPr>
          <w:rFonts w:ascii="Arial" w:hAnsi="Arial" w:cs="Arial"/>
        </w:rPr>
      </w:pPr>
      <w:r>
        <w:rPr>
          <w:rFonts w:ascii="Arial" w:hAnsi="Arial" w:cs="Arial"/>
          <w:noProof/>
          <w:lang w:val="en-US"/>
        </w:rPr>
        <w:pict>
          <v:shape id="Text Box 47" o:spid="_x0000_s1029" type="#_x0000_t202" style="position:absolute;left:0;text-align:left;margin-left:14.6pt;margin-top:4.9pt;width:155.3pt;height:22.9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nbUhQ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uJhj&#10;pEgHHD3wwaNrPSDYgv70xlXgdm/A0Q+wDzzHWp250/SLQ0rftERt+JW1um85YZBfFk4mJ0dHHBdA&#10;1v17zSAO2XodgYbGdqF50A4E6MDT45GbkAsNIct5fp6BiYItL7NiNo0hSHU4bazzb7nuUJjU2AL3&#10;EZ3s7pwP2ZDq4BKCOS0FWwkp48Ju1jfSoh0Bnazit0d/4SZVcFY6HBsRxx1IEmIEW0g38v5UZnmR&#10;XuflZDVbzCfFqphOynm6mKRZeV3O0qIsblffQ4JZUbWCMa7uhOIHDWbF33G8vw2jeqIKUV/jcppP&#10;R4r+WGQav98V2QkPV1KKrsaLoxOpArFvFIOySeWJkOM8eZl+7DL04PCPXYkyCMyPGvDDeoiKy85D&#10;+KCRtWaPIAyrgTegGN4TmLTafsOoh7tZY/d1SyzHSL5TIC5gvwiXOS6K6TyHhT21rE8tRFGAqrHH&#10;aJze+PEB2BorNi1EGuWs9BUIshFRK89Z7WUM9y8WtX8rwgU/XUev5xdt+QMAAP//AwBQSwMEFAAG&#10;AAgAAAAhANHMoDjcAAAABwEAAA8AAABkcnMvZG93bnJldi54bWxMj8FOwzAQRO9I/IO1SFwQdUhJ&#10;Q9I4FSCBuLb0AzbxNoka21HsNunfsz3R26xmNPO22MymF2cafeesgpdFBIJs7XRnGwX736/nNxA+&#10;oNXYO0sKLuRhU97fFZhrN9ktnXehEVxifY4K2hCGXEpft2TQL9xAlr2DGw0GPsdG6hEnLje9jKNo&#10;JQ12lhdaHOizpfq4OxkFh5/pKcmm6jvs0+3r6gO7tHIXpR4f5vc1iEBz+A/DFZ/RoWSmyp2s9qJX&#10;EGcxJxVk/ADby+VVVAqSJAVZFvKWv/wDAAD//wMAUEsBAi0AFAAGAAgAAAAhALaDOJL+AAAA4QEA&#10;ABMAAAAAAAAAAAAAAAAAAAAAAFtDb250ZW50X1R5cGVzXS54bWxQSwECLQAUAAYACAAAACEAOP0h&#10;/9YAAACUAQAACwAAAAAAAAAAAAAAAAAvAQAAX3JlbHMvLnJlbHNQSwECLQAUAAYACAAAACEAeDZ2&#10;1IUCAAAZBQAADgAAAAAAAAAAAAAAAAAuAgAAZHJzL2Uyb0RvYy54bWxQSwECLQAUAAYACAAAACEA&#10;0cygONwAAAAHAQAADwAAAAAAAAAAAAAAAADfBAAAZHJzL2Rvd25yZXYueG1sUEsFBgAAAAAEAAQA&#10;8wAAAOgFAAAAAA==&#10;" stroked="f">
            <v:textbox>
              <w:txbxContent>
                <w:p w:rsidR="00F655DE" w:rsidRDefault="00F655DE" w:rsidP="00F655DE">
                  <w:r>
                    <w:t>Dosis empiris di masyarakat</w:t>
                  </w:r>
                </w:p>
              </w:txbxContent>
            </v:textbox>
          </v:shape>
        </w:pict>
      </w:r>
    </w:p>
    <w:p w:rsidR="00F655DE" w:rsidRPr="004E1597" w:rsidRDefault="00F655DE" w:rsidP="00F655DE">
      <w:pPr>
        <w:pStyle w:val="NoSpacing"/>
        <w:spacing w:line="360" w:lineRule="auto"/>
        <w:jc w:val="both"/>
        <w:rPr>
          <w:rFonts w:ascii="Arial" w:hAnsi="Arial" w:cs="Arial"/>
        </w:rPr>
      </w:pPr>
      <w:r>
        <w:rPr>
          <w:rFonts w:ascii="Arial" w:hAnsi="Arial" w:cs="Arial"/>
          <w:noProof/>
          <w:lang w:val="en-US"/>
        </w:rPr>
        <w:pict>
          <v:shape id="Straight Arrow Connector 46" o:spid="_x0000_s1031" type="#_x0000_t32" style="position:absolute;left:0;text-align:left;margin-left:11.4pt;margin-top:7.6pt;width:155.55pt;height:0;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cCHJwIAAEw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Q0m1Ci&#10;WYcz2njL1K7x5Nla6EkJWmMfwRI8gv3qjcsxrNRrGyrmR70xL8C/O6KhbJjeycj77WQQKw0RybuQ&#10;sHEGs277LyDwDNt7iM071rYLkNgWcowzOt1mJI+ecPyYzh7H2XRMCb/6EpZfA411/rOEjgSjoO5S&#10;yK2CNKZhhxfnAy2WXwNCVg0r1bZREK0mfUFn49E4BjholQjOcMzZ3bZsLTmwIKn4xBrRc3/Mwl6L&#10;CNZIJpYX2zPVnm1M3uqAh4UhnYt11syP2XC2nC6n2SAbTZaDbFhVg+dVmQ0mq/RxXH2qyrJKfwZq&#10;aZY3SgipA7urftPs7/RxuUln5d0UfGtD8h499gvJXt+RdJxsGOZZFlsQp7W9ThwlGw9frle4E/d7&#10;tO9/AotfAAAA//8DAFBLAwQUAAYACAAAACEAMT2QQdwAAAAIAQAADwAAAGRycy9kb3ducmV2Lnht&#10;bEyPwU7DMBBE70j9B2srcUHUqaMiGuJUVaUeONJW4urGSxKI11HsNKFfzyIO9Dgzq5m3+WZyrbhg&#10;HxpPGpaLBARS6W1DlYbTcf/4DCJEQ9a0nlDDNwbYFLO73GTWj/SGl0OsBJdQyIyGOsYukzKUNToT&#10;Fr5D4uzD985Eln0lbW9GLnetVEnyJJ1piBdq0+GuxvLrMDgNGIbVMtmuXXV6vY4P7+r6OXZHre/n&#10;0/YFRMQp/h/DLz6jQ8FMZz+QDaLVoBSTR/ZXCgTnaZquQZz/DFnk8vaB4gcAAP//AwBQSwECLQAU&#10;AAYACAAAACEAtoM4kv4AAADhAQAAEwAAAAAAAAAAAAAAAAAAAAAAW0NvbnRlbnRfVHlwZXNdLnht&#10;bFBLAQItABQABgAIAAAAIQA4/SH/1gAAAJQBAAALAAAAAAAAAAAAAAAAAC8BAABfcmVscy8ucmVs&#10;c1BLAQItABQABgAIAAAAIQCV2cCHJwIAAEwEAAAOAAAAAAAAAAAAAAAAAC4CAABkcnMvZTJvRG9j&#10;LnhtbFBLAQItABQABgAIAAAAIQAxPZBB3AAAAAgBAAAPAAAAAAAAAAAAAAAAAIEEAABkcnMvZG93&#10;bnJldi54bWxQSwUGAAAAAAQABADzAAAAigUAAAAA&#10;"/>
        </w:pict>
      </w:r>
      <w:r>
        <w:rPr>
          <w:rFonts w:ascii="Arial" w:hAnsi="Arial" w:cs="Arial"/>
          <w:noProof/>
          <w:lang w:val="en-US"/>
        </w:rPr>
        <w:pict>
          <v:shape id="Text Box 45" o:spid="_x0000_s1030" type="#_x0000_t202" style="position:absolute;left:0;text-align:left;margin-left:9.4pt;margin-top:5.4pt;width:168.45pt;height:23.9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hTAiAIAABkFAAAOAAAAZHJzL2Uyb0RvYy54bWysVG1v2yAQ/j5p/wHxPfVLnTS26lRNukyT&#10;uhep3Q8ggGM0DAxI7G7af9+BkyzrNmma5g8YuOPhubvnuL4ZOon23DqhVY2zixQjrqhmQm1r/PFx&#10;PZlj5DxRjEiteI2fuMM3i5cvrntT8Vy3WjJuEYAoV/Wmxq33pkoSR1veEXehDVdgbLTtiIel3SbM&#10;kh7QO5nkaTpLem2ZsZpy52D3bjTiRcRvGk79+6Zx3CNZY+Dm42jjuAljsrgm1dYS0wp6oEH+gUVH&#10;hIJLT1B3xBO0s+IXqE5Qq51u/AXVXaKbRlAeY4BosvRZNA8tMTzGAslx5pQm9/9g6bv9B4sEq3Ex&#10;xUiRDmr0yAePlnpAsAX56Y2rwO3BgKMfYB/qHGN15l7TTw4pvWqJ2vJba3XfcsKAXxZOJmdHRxwX&#10;QDb9W83gHrLzOgINje1C8iAdCNChTk+n2gQuFDbz7LK8zIAjBdtlWmSzSC4h1fG0sc6/5rpDYVJj&#10;C7WP6GR/73xgQ6qjS7jMaSnYWkgZF3a7WUmL9gR0so5fDOCZm1TBWelwbEQcd4Ak3BFsgW6s+9cy&#10;y4t0mZeT9Wx+NSnWxXRSXqXzSZqVy3KWFmVxt/4WCGZF1QrGuLoXih81mBV/V+NDN4zqiSpEfY3L&#10;aT4dS/THINP4/S7ITnhoSSm6Gs9PTqQKhX2lGIRNKk+EHOfJz/RjliEHx3/MSpRBqPyoAT9shqi4&#10;rDjKa6PZEwjDaqgbVB/eE5i02n7BqIferLH7vCOWYyTfKBBXmRVFaOa4KKZXOSzsuWVzbiGKAlSN&#10;PUbjdOXHB2BnrNi2cNMoZ6VvQZCNiFoJyh1ZHWQM/ReDOrwVocHP19Hrx4u2+A4AAP//AwBQSwME&#10;FAAGAAgAAAAhACY1oZHcAAAACAEAAA8AAABkcnMvZG93bnJldi54bWxMj81OwzAQhO9IvIO1SFwQ&#10;dfhJE0KcCpBAXFv6AJt4m0TE6yh2m/TtWU5wGo1mNftNuVncoE40hd6zgbtVAoq48bbn1sD+6/02&#10;BxUissXBMxk4U4BNdXlRYmH9zFs67WKrpIRDgQa6GMdC69B05DCs/Egs2cFPDqPYqdV2wlnK3aDv&#10;k2StHfYsHzoc6a2j5nt3dAYOn/NN+jTXH3GfbR/Xr9hntT8bc321vDyDirTEv2P4xRd0qISp9ke2&#10;QQ3icyGPoomo5A9pmoGqDaR5Broq9f8B1Q8AAAD//wMAUEsBAi0AFAAGAAgAAAAhALaDOJL+AAAA&#10;4QEAABMAAAAAAAAAAAAAAAAAAAAAAFtDb250ZW50X1R5cGVzXS54bWxQSwECLQAUAAYACAAAACEA&#10;OP0h/9YAAACUAQAACwAAAAAAAAAAAAAAAAAvAQAAX3JlbHMvLnJlbHNQSwECLQAUAAYACAAAACEA&#10;h+IUwIgCAAAZBQAADgAAAAAAAAAAAAAAAAAuAgAAZHJzL2Uyb0RvYy54bWxQSwECLQAUAAYACAAA&#10;ACEAJjWhkdwAAAAIAQAADwAAAAAAAAAAAAAAAADiBAAAZHJzL2Rvd25yZXYueG1sUEsFBgAAAAAE&#10;AAQA8wAAAOsFAAAAAA==&#10;" stroked="f">
            <v:textbox>
              <w:txbxContent>
                <w:p w:rsidR="00F655DE" w:rsidRDefault="00F655DE" w:rsidP="00F655DE">
                  <w:r>
                    <w:t>Berat Simplisia yang digunakan</w:t>
                  </w:r>
                </w:p>
              </w:txbxContent>
            </v:textbox>
          </v:shape>
        </w:pict>
      </w:r>
      <w:r w:rsidRPr="004E1597">
        <w:rPr>
          <w:rFonts w:ascii="Arial" w:hAnsi="Arial" w:cs="Arial"/>
        </w:rPr>
        <w:t>=X Berat hasil ekstrak</w:t>
      </w:r>
    </w:p>
    <w:p w:rsidR="00F655DE" w:rsidRPr="004E1597" w:rsidRDefault="00F655DE" w:rsidP="00F655DE">
      <w:pPr>
        <w:pStyle w:val="NoSpacing"/>
        <w:spacing w:line="360" w:lineRule="auto"/>
        <w:jc w:val="both"/>
        <w:rPr>
          <w:rFonts w:ascii="Arial" w:hAnsi="Arial" w:cs="Arial"/>
        </w:rPr>
      </w:pPr>
      <w:r>
        <w:rPr>
          <w:rFonts w:ascii="Arial" w:hAnsi="Arial" w:cs="Arial"/>
          <w:noProof/>
          <w:lang w:val="en-US"/>
        </w:rPr>
        <w:pict>
          <v:shape id="Text Box 44" o:spid="_x0000_s1032" type="#_x0000_t202" style="position:absolute;left:0;text-align:left;margin-left:28.2pt;margin-top:6.5pt;width:50.5pt;height:21.6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gcHhgIAABgFAAAOAAAAZHJzL2Uyb0RvYy54bWysVNuO2yAQfa/Uf0C8Z30pTmIrzmqTbapK&#10;24u02w8gBseoGFwgsbdV/70DTrLZXqSqqh8wMMNhZs4ZFtdDK9GBGyu0KnFyFWPEVaWZULsSf3rY&#10;TOYYWUcVo1IrXuJHbvH18uWLRd8VPNWNlowbBCDKFn1X4sa5rogiWzW8pfZKd1yBsdampQ6WZhcx&#10;Q3tAb2WUxvE06rVhndEVtxZ2b0cjXgb8uuaV+1DXljskSwyxuTCaMG79GC0XtNgZ2jWiOoZB/yGK&#10;lgoFl56hbqmjaG/EL1CtqIy2unZXlW4jXdei4iEHyCaJf8rmvqEdD7lAcWx3LpP9f7DV+8NHgwQr&#10;MSEYKdoCRw98cGilBwRbUJ++swW43Xfg6AbYB55Drra709Vni5ReN1Tt+I0xum84ZRBf4k9GF0dH&#10;HOtBtv07zeAeunc6AA21aX3xoBwI0IGnxzM3PpYKNqckeZWBpQJTOiN5loUbaHE63Bnr3nDdIj8p&#10;sQHqAzg93Fnng6HFycXfZbUUbCOkDAuz266lQQcKMtmE74j+zE0q76y0PzYijjsQI9zhbT7aQPu3&#10;PElJvErzyWY6n03IhmSTfBbPJ3GSr/JpTHJyu/nuA0xI0QjGuLoTip8kmJC/o/jYDKN4gghRX+I8&#10;S7ORoT8mGYfvd0m2wkFHStGWeH52ooXn9bVikDYtHBVynEfPww9Vhhqc/qEqQQWe+FECbtgOQXBJ&#10;YNBLZKvZI+jCaOANKIbnBCaNNl8x6qE1S2y/7KnhGMm3CrSVJ4T4Xg4Lks1SWJhLy/bSQlUFUCV2&#10;GI3TtRv7f98ZsWvgplHNSt+AHmsRtPIU1VHF0H4hqeNT4fv7ch28nh605Q8AAAD//wMAUEsDBBQA&#10;BgAIAAAAIQBdDHnm2gAAAAgBAAAPAAAAZHJzL2Rvd25yZXYueG1sTI9BT4NAEIXvJv6HzZh4MXbR&#10;FlBkadRE47W1P2CAKRDZWcJuC/33Dic9zvte3ryXb2fbqzONvnNs4GEVgSKuXN1xY+Dw/XH/BMoH&#10;5Bp7x2TgQh62xfVVjlntJt7ReR8aJSHsMzTQhjBkWvuqJYt+5QZiYUc3Wgxyjo2uR5wk3Pb6MYoS&#10;bbFj+dDiQO8tVT/7kzVw/Jru4uep/AyHdLdJ3rBLS3cx5vZmfn0BFWgOf2ZY6kt1KKRT6U5ce9Ub&#10;iJONOEVfy6SFx6kI5QLWoItc/x9Q/AIAAP//AwBQSwECLQAUAAYACAAAACEAtoM4kv4AAADhAQAA&#10;EwAAAAAAAAAAAAAAAAAAAAAAW0NvbnRlbnRfVHlwZXNdLnhtbFBLAQItABQABgAIAAAAIQA4/SH/&#10;1gAAAJQBAAALAAAAAAAAAAAAAAAAAC8BAABfcmVscy8ucmVsc1BLAQItABQABgAIAAAAIQCsPgcH&#10;hgIAABgFAAAOAAAAAAAAAAAAAAAAAC4CAABkcnMvZTJvRG9jLnhtbFBLAQItABQABgAIAAAAIQBd&#10;DHnm2gAAAAgBAAAPAAAAAAAAAAAAAAAAAOAEAABkcnMvZG93bnJldi54bWxQSwUGAAAAAAQABADz&#10;AAAA5wUAAAAA&#10;" stroked="f">
            <v:textbox>
              <w:txbxContent>
                <w:p w:rsidR="00F655DE" w:rsidRDefault="00F655DE" w:rsidP="00F655DE">
                  <w:r>
                    <w:t>7 gram</w:t>
                  </w:r>
                </w:p>
              </w:txbxContent>
            </v:textbox>
          </v:shape>
        </w:pict>
      </w:r>
    </w:p>
    <w:p w:rsidR="00F655DE" w:rsidRPr="004E1597" w:rsidRDefault="00F655DE" w:rsidP="00F655DE">
      <w:pPr>
        <w:pStyle w:val="NoSpacing"/>
        <w:spacing w:line="360" w:lineRule="auto"/>
        <w:jc w:val="both"/>
        <w:rPr>
          <w:rFonts w:ascii="Arial" w:hAnsi="Arial" w:cs="Arial"/>
        </w:rPr>
      </w:pPr>
      <w:r>
        <w:rPr>
          <w:rFonts w:ascii="Arial" w:hAnsi="Arial" w:cs="Arial"/>
          <w:noProof/>
          <w:lang w:val="en-US"/>
        </w:rPr>
        <w:pict>
          <v:shape id="Straight Arrow Connector 43" o:spid="_x0000_s1034" type="#_x0000_t32" style="position:absolute;left:0;text-align:left;margin-left:22.5pt;margin-top:7.15pt;width:60.05pt;height:0;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grJgIAAEsEAAAOAAAAZHJzL2Uyb0RvYy54bWysVMGO2jAQvVfqP1i+syEQWDYirFYJ9LJt&#10;kdh+gLEdYjXxWLaXgKr+e8cmoN32UlXNwRlnPG/ezDxn+XjqWnKU1inQBU3vxpRIzUEofSjot5fN&#10;aEGJ80wL1oKWBT1LRx9XHz8se5PLCTTQCmkJgmiX96agjfcmTxLHG9kxdwdGanTWYDvmcWsPibCs&#10;R/SuTSbj8TzpwQpjgUvn8Gt1cdJVxK9ryf3XunbSk7agyM3H1cZ1H9ZktWT5wTLTKD7QYP/AomNK&#10;Y9IbVMU8I69W/QHVKW7BQe3vOHQJ1LXiMtaA1aTj36rZNczIWAs2x5lbm9z/g+VfjltLlChoNqVE&#10;sw5ntPOWqUPjyZO10JMStMY+giV4BPvVG5djWKm3NlTMT3pnnoF/d0RD2TB9kJH3y9kgVhoiknch&#10;YeMMZt33n0HgGfbqITbvVNsuQGJbyCnO6HybkTx5wvHj/Xwyn84o4VdXwvJrnLHOf5LQkWAU1A11&#10;3ApIYxZ2fHY+sGL5NSAk1bBRbRv10GrSF/RhNpnFAAetEsEZjjl72JetJUcWFBWfWCJ63h6z8KpF&#10;BGskE+vB9ky1FxuTtzrgYV1IZ7AukvnxMH5YL9aLbJRN5utRNq6q0dOmzEbzTXo/q6ZVWVbpz0At&#10;zfJGCSF1YHeVb5r9nTyGi3QR3k3AtzYk79Fjv5Ds9R1Jx8GGWV5UsQdx3trrwFGx8fBwu8KVeLtH&#10;++0/YPULAAD//wMAUEsDBBQABgAIAAAAIQCYr/fg3QAAAAgBAAAPAAAAZHJzL2Rvd25yZXYueG1s&#10;TI/NbsIwEITvlfoO1lbqpSpOKEEljYNQpR565EfiauIlSRuvo9ghKU/fRRzguDOj2W+y5WgbccLO&#10;144UxJMIBFLhTE2lgt326/UdhA+ajG4coYI/9LDMHx8ynRo30BpPm1AKLiGfagVVCG0qpS8qtNpP&#10;XIvE3tF1Vgc+u1KaTg9cbhs5jaK5tLom/lDpFj8rLH43vVWAvk/iaLWw5e77PLzsp+efod0q9fw0&#10;rj5ABBzDLQwXfEaHnJkOrifjRaNglvCUwPrsDcTFnycxiMNVkHkm7wfk/wAAAP//AwBQSwECLQAU&#10;AAYACAAAACEAtoM4kv4AAADhAQAAEwAAAAAAAAAAAAAAAAAAAAAAW0NvbnRlbnRfVHlwZXNdLnht&#10;bFBLAQItABQABgAIAAAAIQA4/SH/1gAAAJQBAAALAAAAAAAAAAAAAAAAAC8BAABfcmVscy8ucmVs&#10;c1BLAQItABQABgAIAAAAIQDK/BgrJgIAAEsEAAAOAAAAAAAAAAAAAAAAAC4CAABkcnMvZTJvRG9j&#10;LnhtbFBLAQItABQABgAIAAAAIQCYr/fg3QAAAAgBAAAPAAAAAAAAAAAAAAAAAIAEAABkcnMvZG93&#10;bnJldi54bWxQSwUGAAAAAAQABADzAAAAigUAAAAA&#10;"/>
        </w:pict>
      </w:r>
      <w:r>
        <w:rPr>
          <w:rFonts w:ascii="Arial" w:hAnsi="Arial" w:cs="Arial"/>
          <w:noProof/>
          <w:lang w:val="en-US"/>
        </w:rPr>
        <w:pict>
          <v:shape id="Text Box 42" o:spid="_x0000_s1033" type="#_x0000_t202" style="position:absolute;left:0;text-align:left;margin-left:22.7pt;margin-top:4.95pt;width:62.05pt;height:23.9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gEKhg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yLH&#10;SJEOOHrgg0fXekCwBfXpjavA7N6AoR9gH3iOuTpzp+kXh5S+aYna8Ctrdd9ywiC+LNxMTq6OOC6A&#10;rPv3moEfsvU6Ag2N7ULxoBwI0IGnxyM3IRYKm/PFIj2fYkTh6Dwtstk0eiDV4bKxzr/lukNhUmML&#10;1EdwsrtzPgRDqoNJ8OW0FGwlpIwLu1nfSIt2BGSyit8e/YWZVMFY6XBtRBx3IEbwEc5CtJH2pzLL&#10;i/Q6Lyer2WI+KVbFdFLO08UkzcrrcpYWZXG7+h4CzIqqFYxxdScUP0gwK/6O4n0zjOKJIkR9jctp&#10;Ph0Z+mOSafx+l2QnPHSkFF2NF0cjUgVe3ygGaZPKEyHHefIy/FhlqMHhH6sSVRCIHyXgh/UQBZfN&#10;gvsgkbVmj6ALq4E3IB+eE5i02n7DqIfWrLH7uiWWYyTfKdBWmRVF6OW4KKbzHBb29GR9ekIUBaga&#10;e4zG6Y0f+39rrNi04GlUs9JXoMdGRK08R7VXMbRfTGr/VIT+Pl1Hq+cHbfkDAAD//wMAUEsDBBQA&#10;BgAIAAAAIQDFynmx2wAAAAcBAAAPAAAAZHJzL2Rvd25yZXYueG1sTI7NTsMwEITvSLyDtUhcEHVA&#10;+WlCnAqQiri29AE28TaJiNdR7Dbp29c9wXE0o2++crOYQZxpcr1lBS+rCARxY3XPrYLDz/Z5DcJ5&#10;ZI2DZVJwIQeb6v6uxELbmXd03vtWBAi7AhV03o+FlK7pyKBb2ZE4dEc7GfQhTq3UE84Bbgb5GkWp&#10;NNhzeOhwpM+Omt/9ySg4fs9PST7XX/6Q7eL0A/usthelHh+W9zcQnhb/N4abflCHKjjV9sTaiUFB&#10;nMRhqSDPQdzqNE9A1AqSbA2yKuV//+oKAAD//wMAUEsBAi0AFAAGAAgAAAAhALaDOJL+AAAA4QEA&#10;ABMAAAAAAAAAAAAAAAAAAAAAAFtDb250ZW50X1R5cGVzXS54bWxQSwECLQAUAAYACAAAACEAOP0h&#10;/9YAAACUAQAACwAAAAAAAAAAAAAAAAAvAQAAX3JlbHMvLnJlbHNQSwECLQAUAAYACAAAACEAsB4B&#10;CoYCAAAYBQAADgAAAAAAAAAAAAAAAAAuAgAAZHJzL2Uyb0RvYy54bWxQSwECLQAUAAYACAAAACEA&#10;xcp5sdsAAAAHAQAADwAAAAAAAAAAAAAAAADgBAAAZHJzL2Rvd25yZXYueG1sUEsFBgAAAAAEAAQA&#10;8wAAAOgFAAAAAA==&#10;" stroked="f">
            <v:textbox>
              <w:txbxContent>
                <w:p w:rsidR="00F655DE" w:rsidRDefault="00F655DE" w:rsidP="00F655DE">
                  <w:r>
                    <w:t>300 gram</w:t>
                  </w:r>
                </w:p>
              </w:txbxContent>
            </v:textbox>
          </v:shape>
        </w:pict>
      </w:r>
      <w:r>
        <w:rPr>
          <w:rFonts w:ascii="Arial" w:hAnsi="Arial" w:cs="Arial"/>
        </w:rPr>
        <w:t>=                         X 59,527 gram = 1,388</w:t>
      </w:r>
      <w:r w:rsidRPr="004E1597">
        <w:rPr>
          <w:rFonts w:ascii="Arial" w:hAnsi="Arial" w:cs="Arial"/>
        </w:rPr>
        <w:t xml:space="preserve"> gram</w:t>
      </w:r>
    </w:p>
    <w:p w:rsidR="00F655DE" w:rsidRPr="004E1597" w:rsidRDefault="00F655DE" w:rsidP="00F655DE">
      <w:pPr>
        <w:pStyle w:val="NoSpacing"/>
        <w:jc w:val="both"/>
        <w:rPr>
          <w:rFonts w:ascii="Arial" w:hAnsi="Arial" w:cs="Arial"/>
        </w:rPr>
      </w:pPr>
    </w:p>
    <w:p w:rsidR="00F655DE" w:rsidRDefault="00F655DE" w:rsidP="00F655DE">
      <w:pPr>
        <w:pStyle w:val="NoSpacing"/>
        <w:spacing w:after="240"/>
        <w:jc w:val="both"/>
        <w:rPr>
          <w:rFonts w:ascii="Arial" w:hAnsi="Arial" w:cs="Arial"/>
        </w:rPr>
      </w:pPr>
      <w:r w:rsidRPr="004E1597">
        <w:rPr>
          <w:rFonts w:ascii="Arial" w:hAnsi="Arial" w:cs="Arial"/>
        </w:rPr>
        <w:t>Dosis Ekstrak Etanol Daun Insu</w:t>
      </w:r>
      <w:r>
        <w:rPr>
          <w:rFonts w:ascii="Arial" w:hAnsi="Arial" w:cs="Arial"/>
        </w:rPr>
        <w:t>lin pada tikus adalah = 0,018 X 1,388 gram = 0,02 Gram</w:t>
      </w:r>
    </w:p>
    <w:p w:rsidR="00F655DE" w:rsidRDefault="00F655DE" w:rsidP="00F655DE">
      <w:pPr>
        <w:pStyle w:val="NoSpacing"/>
        <w:spacing w:after="240"/>
        <w:jc w:val="both"/>
        <w:rPr>
          <w:rFonts w:ascii="Arial" w:hAnsi="Arial" w:cs="Arial"/>
        </w:rPr>
      </w:pPr>
      <w:r>
        <w:rPr>
          <w:rFonts w:ascii="Arial" w:hAnsi="Arial" w:cs="Arial"/>
        </w:rPr>
        <w:t>Maka, dosis Ekstrak Etanol Daun Insulin yang diujikan:</w:t>
      </w:r>
    </w:p>
    <w:p w:rsidR="00F655DE" w:rsidRDefault="00F655DE" w:rsidP="00F655DE">
      <w:pPr>
        <w:pStyle w:val="NoSpacing"/>
        <w:numPr>
          <w:ilvl w:val="0"/>
          <w:numId w:val="33"/>
        </w:numPr>
        <w:spacing w:after="240"/>
        <w:ind w:left="709" w:hanging="425"/>
        <w:jc w:val="both"/>
        <w:rPr>
          <w:rFonts w:ascii="Arial" w:hAnsi="Arial" w:cs="Arial"/>
        </w:rPr>
      </w:pPr>
      <w:r>
        <w:rPr>
          <w:rFonts w:ascii="Arial" w:hAnsi="Arial" w:cs="Arial"/>
          <w:noProof/>
          <w:lang w:val="en-US"/>
        </w:rPr>
        <w:pict>
          <v:shape id="Text Box 41" o:spid="_x0000_s1083" type="#_x0000_t202" style="position:absolute;left:0;text-align:left;margin-left:166.65pt;margin-top:11.5pt;width:64.5pt;height:21.65pt;z-index:251729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7ZhhQIAABgFAAAOAAAAZHJzL2Uyb0RvYy54bWysVNuO2yAQfa/Uf0C8Z32RvYmtOKu9NFWl&#10;7UXa7QcQjGNUDBRI7G3Vf+8ASZrtRaqq+gEDMxxm5pxheTUNAu2ZsVzJBmcXKUZMUtVyuW3wx8f1&#10;bIGRdUS2RCjJGvzELL5avXyxHHXNctUr0TKDAETaetQN7p3TdZJY2rOB2AulmQRjp8xAHCzNNmkN&#10;GQF9EEmeppfJqEyrjaLMWti9i0a8Cvhdx6h733WWOSQaDLG5MJowbvyYrJak3hqie04PYZB/iGIg&#10;XMKlJ6g74gjaGf4L1MCpUVZ17oKqIVFdxykLOUA2WfpTNg890SzkAsWx+lQm+/9g6bv9B4N42+Ai&#10;w0iSATh6ZJNDN2pCsAX1GbWtwe1Bg6ObYB94Drlafa/oJ4ukuu2J3LJrY9TYM9JCfOFkcnY04lgP&#10;shnfqhbuITunAtDUmcEXD8qBAB14ejpx42OhsLnIqqwECwVTPi+qsvSxJaQ+HtbGutdMDchPGmyA&#10;+gBO9vfWRdeji7/LKsHbNRciLMx2cysM2hOQyTp8B/RnbkJ6Z6n8sYgYdyBGuMPbfLSB9q9Vlhfp&#10;TV7N1peL+axYF+WsmqeLWZpVN9VlWlTF3fqbDzAr6p63LZP3XLKjBLPi7yg+NEMUTxAhGhtclXkZ&#10;Gfpjkmn4fpfkwB10pOAD1PzkRGrP6yvZQtqkdoSLOE+ehx8IgRoc/6EqQQWe+CgBN22mILhsflTX&#10;RrVPoAujgDegGJ4TmPTKfMFohNZssP28I4ZhJN5I0FaVFYXv5bAoynkOC3Nu2ZxbiKQA1WCHUZze&#10;utj/O234toebopqlugY9djxoxQs3RgWp+AW0X0jq8FT4/j5fB68fD9rqOwAAAP//AwBQSwMEFAAG&#10;AAgAAAAhAGTsJjjdAAAACQEAAA8AAABkcnMvZG93bnJldi54bWxMj8FOwzAQRO9I/IO1SFwQdUiK&#10;S9M4FSCBem3pBzjxNomI11HsNunfs5xgb7szmn1TbGfXiwuOofOk4WmRgECqve2o0XD8+nh8ARGi&#10;IWt6T6jhigG25e1NYXLrJ9rj5RAbwSEUcqOhjXHIpQx1i86EhR+QWDv50ZnI69hIO5qJw10v0yRR&#10;0pmO+ENrBnxvsf4+nJ2G0256eF5P1Wc8rvZL9Wa6VeWvWt/fza8bEBHn+GeGX3xGh5KZKn8mG0Sv&#10;IeNhq4Y0405sWKqUD5UGpTKQZSH/Nyh/AAAA//8DAFBLAQItABQABgAIAAAAIQC2gziS/gAAAOEB&#10;AAATAAAAAAAAAAAAAAAAAAAAAABbQ29udGVudF9UeXBlc10ueG1sUEsBAi0AFAAGAAgAAAAhADj9&#10;If/WAAAAlAEAAAsAAAAAAAAAAAAAAAAALwEAAF9yZWxzLy5yZWxzUEsBAi0AFAAGAAgAAAAhAKab&#10;tmGFAgAAGAUAAA4AAAAAAAAAAAAAAAAALgIAAGRycy9lMm9Eb2MueG1sUEsBAi0AFAAGAAgAAAAh&#10;AGTsJjjdAAAACQEAAA8AAAAAAAAAAAAAAAAA3wQAAGRycy9kb3ducmV2LnhtbFBLBQYAAAAABAAE&#10;APMAAADpBQAAAAA=&#10;" stroked="f">
            <v:textbox>
              <w:txbxContent>
                <w:p w:rsidR="00F655DE" w:rsidRPr="00EF46D7" w:rsidRDefault="00F655DE" w:rsidP="00F655DE">
                  <w:pPr>
                    <w:rPr>
                      <w:rFonts w:ascii="Arial" w:hAnsi="Arial" w:cs="Arial"/>
                    </w:rPr>
                  </w:pPr>
                  <w:r>
                    <w:rPr>
                      <w:rFonts w:ascii="Arial" w:hAnsi="Arial" w:cs="Arial"/>
                    </w:rPr>
                    <w:t>200 gram</w:t>
                  </w:r>
                </w:p>
              </w:txbxContent>
            </v:textbox>
          </v:shape>
        </w:pict>
      </w:r>
      <w:r>
        <w:rPr>
          <w:rFonts w:ascii="Arial" w:hAnsi="Arial" w:cs="Arial"/>
          <w:noProof/>
          <w:lang w:val="en-US"/>
        </w:rPr>
        <w:pict>
          <v:shape id="Text Box 40" o:spid="_x0000_s1084" type="#_x0000_t202" style="position:absolute;left:0;text-align:left;margin-left:161.55pt;margin-top:29.75pt;width:62.05pt;height:23.95pt;z-index:25173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926hwIAABgFAAAOAAAAZHJzL2Uyb0RvYy54bWysVNuO2yAQfa/Uf0C8Z21nncS21lntpakq&#10;bS/Sbj+AAI5RMVAgsber/nsHnGSzvUhVVT9gLsOZMzNnuLgcOol23DqhVY2zsxQjrqhmQm1q/Plh&#10;NSkwcp4oRqRWvMaP3OHL5etXF72p+FS3WjJuEYAoV/Wmxq33pkoSR1veEXemDVdw2GjbEQ9Lu0mY&#10;JT2gdzKZpuk86bVlxmrKnYPd2/EQLyN+03DqPzaN4x7JGgM3H0cbx3UYk+UFqTaWmFbQPQ3yDyw6&#10;IhQ4PULdEk/Q1opfoDpBrXa68WdUd4luGkF5jAGiydKforlvieExFkiOM8c0uf8HSz/sPlkkWI1z&#10;SI8iHdTogQ8eXesBwRbkpzeuArN7A4Z+gH2oc4zVmTtNvzik9E1L1IZfWav7lhMG/LJwMzm5OuK4&#10;ALLu32sGfsjW6wg0NLYLyYN0IEAHIo/H2gQuFDYXRZGezzCicHSe5tl8Fj2Q6nDZWOffct2hMKmx&#10;hdJHcLK7cz6QIdXBJPhyWgq2ElLGhd2sb6RFOwIyWcVvj/7CTKpgrHS4NiKOO8ARfISzwDaW/anM&#10;pnl6PS0nq3mxmOSrfDYpF2kxSbPyupyneZnfrr4HglletYIxru6E4gcJZvnflXjfDKN4oghRX+Ny&#10;Np2NFfpjkGn8fhdkJzx0pBRdjYujEalCXd8oBmGTyhMhx3nykn7MMuTg8I9ZiSoIhR8l4If1EAWX&#10;FcF9kMhas0fQhdVQNyg+PCcwabX9hlEPrVlj93VLLMdIvlOgrTLLg1h9XOSzxRQW9vRkfXpCFAWo&#10;GnuMxumNH/t/a6zYtOBpVLPSV6DHRkStPLPaqxjaLwa1fypCf5+uo9Xzg7b8AQAA//8DAFBLAwQU&#10;AAYACAAAACEA+wOMdd8AAAAKAQAADwAAAGRycy9kb3ducmV2LnhtbEyP0U6DQBBF3038h82Y+GLs&#10;UgqlpSyNmmh8be0HLOwUiOwsYbeF/r3jkz5O7sm9Z4r9bHtxxdF3jhQsFxEIpNqZjhoFp6/35w0I&#10;HzQZ3TtCBTf0sC/v7wqdGzfRAa/H0AguIZ9rBW0IQy6lr1u02i/cgMTZ2Y1WBz7HRppRT1xuexlH&#10;0Vpa3REvtHrAtxbr7+PFKjh/Tk/pdqo+wik7JOtX3WWVuyn1+DC/7EAEnMMfDL/6rA4lO1XuQsaL&#10;XsEqXi0ZVZBuUxAMJEkWg6iYjLIEZFnI/y+UPwAAAP//AwBQSwECLQAUAAYACAAAACEAtoM4kv4A&#10;AADhAQAAEwAAAAAAAAAAAAAAAAAAAAAAW0NvbnRlbnRfVHlwZXNdLnhtbFBLAQItABQABgAIAAAA&#10;IQA4/SH/1gAAAJQBAAALAAAAAAAAAAAAAAAAAC8BAABfcmVscy8ucmVsc1BLAQItABQABgAIAAAA&#10;IQAVF926hwIAABgFAAAOAAAAAAAAAAAAAAAAAC4CAABkcnMvZTJvRG9jLnhtbFBLAQItABQABgAI&#10;AAAAIQD7A4x13wAAAAoBAAAPAAAAAAAAAAAAAAAAAOEEAABkcnMvZG93bnJldi54bWxQSwUGAAAA&#10;AAQABADzAAAA7QUAAAAA&#10;" stroked="f">
            <v:textbox>
              <w:txbxContent>
                <w:p w:rsidR="00F655DE" w:rsidRPr="00EF46D7" w:rsidRDefault="00F655DE" w:rsidP="00F655DE">
                  <w:pPr>
                    <w:rPr>
                      <w:rFonts w:ascii="Arial" w:hAnsi="Arial" w:cs="Arial"/>
                    </w:rPr>
                  </w:pPr>
                  <w:r>
                    <w:rPr>
                      <w:rFonts w:ascii="Arial" w:hAnsi="Arial" w:cs="Arial"/>
                    </w:rPr>
                    <w:t xml:space="preserve">  1000</w:t>
                  </w:r>
                </w:p>
              </w:txbxContent>
            </v:textbox>
          </v:shape>
        </w:pict>
      </w:r>
      <w:r>
        <w:rPr>
          <w:rFonts w:ascii="Arial" w:hAnsi="Arial" w:cs="Arial"/>
        </w:rPr>
        <w:t>Dosis I (Ekstrak Etanol Daun Insulin 50 mg/KgBB)</w:t>
      </w:r>
    </w:p>
    <w:p w:rsidR="00F655DE" w:rsidRDefault="00F655DE" w:rsidP="00F655DE">
      <w:pPr>
        <w:pStyle w:val="NoSpacing"/>
        <w:spacing w:after="240"/>
        <w:ind w:left="720"/>
        <w:jc w:val="both"/>
        <w:rPr>
          <w:rFonts w:ascii="Arial" w:hAnsi="Arial" w:cs="Arial"/>
        </w:rPr>
      </w:pPr>
      <w:r>
        <w:rPr>
          <w:rFonts w:ascii="Arial" w:hAnsi="Arial" w:cs="Arial"/>
          <w:noProof/>
          <w:lang w:val="en-US"/>
        </w:rPr>
        <w:pict>
          <v:shape id="Straight Arrow Connector 39" o:spid="_x0000_s1085" type="#_x0000_t32" style="position:absolute;left:0;text-align:left;margin-left:173.7pt;margin-top:7.3pt;width:47.7pt;height:.0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cgfKAIAAE0EAAAOAAAAZHJzL2Uyb0RvYy54bWysVMGO2jAQvVfqP1i+QxIWWIg2rFYJ9LJt&#10;kXb7AcZ2iNXEY9mGgKr+e8cmoN32UlXNwRnHM2/ezDzn4fHUteQorVOgC5qNU0qk5iCU3hf02+tm&#10;tKDEeaYFa0HLgp6lo4+rjx8eepPLCTTQCmkJgmiX96agjfcmTxLHG9kxNwYjNR7WYDvmcWv3ibCs&#10;R/SuTSZpOk96sMJY4NI5/FpdDukq4te15P5rXTvpSVtQ5ObjauO6C2uyemD53jLTKD7QYP/AomNK&#10;Y9IbVMU8Iwer/oDqFLfgoPZjDl0Cda24jDVgNVn6WzUvDTMy1oLNcebWJvf/YPmX49YSJQp6t6RE&#10;sw5n9OItU/vGkydroSclaI19BEvQBfvVG5djWKm3NlTMT/rFPAP/7oiGsmF6LyPv17NBrCxEJO9C&#10;wsYZzLrrP4NAH3bwEJt3qm0XILEt5BRndL7NSJ484fhxns7ulzhJjkfzu1mEZ/k10ljnP0noSDAK&#10;6oZKbiVkMQ87PjsfeLH8GhDSatioto2KaDXpC7qcTWYxwEGrRDgMbs7ud2VryZEFTcVnYPHOzcJB&#10;iwjWSCbWg+2Zai82Jm91wMPKkM5gXUTzY5ku14v1YjqaTubr0TStqtHTppyO5pvsflbdVWVZZT8D&#10;tWyaN0oIqQO7q4Cz6d8JZLhKF+ndJHxrQ/IePfYLyV7fkXQcbZjmRRc7EOetvY4cNRudh/sVLsXb&#10;Pdpv/wKrXwAAAP//AwBQSwMEFAAGAAgAAAAhAMV6CnTeAAAACQEAAA8AAABkcnMvZG93bnJldi54&#10;bWxMj8FOwzAQRO9I/IO1SFwQdRpMS0OcqkLiwJG2Elc33iaBeB3FThP69WxP9LgzT7Mz+XpyrThh&#10;HxpPGuazBARS6W1DlYb97v3xBUSIhqxpPaGGXwywLm5vcpNZP9InnraxEhxCITMa6hi7TMpQ1uhM&#10;mPkOib2j752JfPaVtL0ZOdy1Mk2ShXSmIf5Qmw7faix/toPTgGF4nieblav2H+fx4Ss9f4/dTuv7&#10;u2nzCiLiFP9huNTn6lBwp4MfyAbRanhSS8UoG2oBggGlUt5yuAhLkEUurxcUfwAAAP//AwBQSwEC&#10;LQAUAAYACAAAACEAtoM4kv4AAADhAQAAEwAAAAAAAAAAAAAAAAAAAAAAW0NvbnRlbnRfVHlwZXNd&#10;LnhtbFBLAQItABQABgAIAAAAIQA4/SH/1gAAAJQBAAALAAAAAAAAAAAAAAAAAC8BAABfcmVscy8u&#10;cmVsc1BLAQItABQABgAIAAAAIQCE6cgfKAIAAE0EAAAOAAAAAAAAAAAAAAAAAC4CAABkcnMvZTJv&#10;RG9jLnhtbFBLAQItABQABgAIAAAAIQDFegp03gAAAAkBAAAPAAAAAAAAAAAAAAAAAIIEAABkcnMv&#10;ZG93bnJldi54bWxQSwUGAAAAAAQABADzAAAAjQUAAAAA&#10;"/>
        </w:pict>
      </w:r>
      <w:r>
        <w:rPr>
          <w:rFonts w:ascii="Arial" w:hAnsi="Arial" w:cs="Arial"/>
        </w:rPr>
        <w:t>Untuk Tikus 200 Gram =                          X 50 mg = 10 mg</w:t>
      </w:r>
    </w:p>
    <w:p w:rsidR="00F655DE" w:rsidRDefault="00F655DE" w:rsidP="00F655DE">
      <w:pPr>
        <w:pStyle w:val="NoSpacing"/>
        <w:spacing w:after="240"/>
        <w:jc w:val="both"/>
        <w:rPr>
          <w:rFonts w:ascii="Arial" w:hAnsi="Arial" w:cs="Arial"/>
        </w:rPr>
      </w:pPr>
      <w:r>
        <w:rPr>
          <w:rFonts w:ascii="Arial" w:hAnsi="Arial" w:cs="Arial"/>
          <w:noProof/>
          <w:lang w:val="en-US"/>
        </w:rPr>
        <w:pict>
          <v:shape id="Text Box 38" o:spid="_x0000_s1080" type="#_x0000_t202" style="position:absolute;left:0;text-align:left;margin-left:75.8pt;margin-top:8.95pt;width:43.8pt;height:21.65pt;z-index:251726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RarhgIAABgFAAAOAAAAZHJzL2Uyb0RvYy54bWysVNuO2yAQfa/Uf0C8Z32pncRWnNUm21SV&#10;thdptx9ADI5RMVAgsbdV/70DTrLZXqSqqh9sYIYzl3PGi+uhE+jAjOVKVji5ijFislaUy12FPz1s&#10;JnOMrCOSEqEkq/Ajs/h6+fLFotclS1WrBGUGAYi0Za8r3Dqnyyiydcs6Yq+UZhKMjTIdcbA1u4ga&#10;0gN6J6I0jqdRrwzVRtXMWji9HY14GfCbhtXuQ9NY5pCoMOTmwtuE99a/o+WClDtDdMvrYxrkH7Lo&#10;CJcQ9Ax1SxxBe8N/gep4bZRVjbuqVReppuE1CzVANUn8UzX3LdEs1ALNsfrcJvv/YOv3h48GcVrh&#10;V8CUJB1w9MAGh1ZqQHAE/em1LcHtXoOjG+AceA61Wn2n6s8WSbVuidyxG2NU3zJCIb/E34wuro44&#10;1oNs+3eKQhyydyoADY3pfPOgHQjQgafHMzc+lxoO83yaTsFSgymdZUWehwikPF3Wxro3THXILyps&#10;gPoATg531vlkSHly8bGsEpxuuBBhY3bbtTDoQEAmm/Ac0Z+5CemdpfLXRsTxBHKEGN7msw20fyuS&#10;NItXaTHZTOezSbbJ8kkxi+eTOClWxTTOiux2890nmGRlyyll8o5LdpJgkv0dxcdhGMUTRIj6Chd5&#10;mo8M/bHIODy/K7LjDiZS8K7C87MTKT2vryWFsknpCBfjOnqefugy9OD0DV0JKvDEjxJww3YIgksK&#10;H95LZKvoI+jCKOANKIbfCSxaZb5i1MNoVth+2RPDMBJvJWirSLLMz3LYZPkshY25tGwvLUTWAFVh&#10;h9G4XLtx/vfa8F0LkUY1S3UDemx40MpTVkcVw/iFoo6/Cj/fl/vg9fRDW/4AAAD//wMAUEsDBBQA&#10;BgAIAAAAIQBVOt4D3QAAAAkBAAAPAAAAZHJzL2Rvd25yZXYueG1sTI/BToNAEIbvJr7DZky8GLuA&#10;FgpladRE47W1DzCwWyCys4TdFvr2jie9zZ/58s835W6xg7iYyfeOFMSrCIShxumeWgXHr/fHDQgf&#10;kDQOjoyCq/Gwq25vSiy0m2lvLofQCi4hX6CCLoSxkNI3nbHoV240xLuTmywGjlMr9YQzl9tBJlGU&#10;Sos98YUOR/PWmeb7cLYKTp/zwzqf649wzPbP6Sv2We2uSt3fLS9bEMEs4Q+GX31Wh4qdancm7cXA&#10;eR2njPKQ5SAYSJ7yBEStII0TkFUp/39Q/QAAAP//AwBQSwECLQAUAAYACAAAACEAtoM4kv4AAADh&#10;AQAAEwAAAAAAAAAAAAAAAAAAAAAAW0NvbnRlbnRfVHlwZXNdLnhtbFBLAQItABQABgAIAAAAIQA4&#10;/SH/1gAAAJQBAAALAAAAAAAAAAAAAAAAAC8BAABfcmVscy8ucmVsc1BLAQItABQABgAIAAAAIQDt&#10;JRarhgIAABgFAAAOAAAAAAAAAAAAAAAAAC4CAABkcnMvZTJvRG9jLnhtbFBLAQItABQABgAIAAAA&#10;IQBVOt4D3QAAAAkBAAAPAAAAAAAAAAAAAAAAAOAEAABkcnMvZG93bnJldi54bWxQSwUGAAAAAAQA&#10;BADzAAAA6gUAAAAA&#10;" stroked="f">
            <v:textbox>
              <w:txbxContent>
                <w:p w:rsidR="00F655DE" w:rsidRPr="00EF46D7" w:rsidRDefault="00F655DE" w:rsidP="00F655DE">
                  <w:pPr>
                    <w:rPr>
                      <w:rFonts w:ascii="Arial" w:hAnsi="Arial" w:cs="Arial"/>
                    </w:rPr>
                  </w:pPr>
                  <w:r w:rsidRPr="00EF46D7">
                    <w:rPr>
                      <w:rFonts w:ascii="Arial" w:hAnsi="Arial" w:cs="Arial"/>
                    </w:rPr>
                    <w:t>10 ml</w:t>
                  </w:r>
                </w:p>
              </w:txbxContent>
            </v:textbox>
          </v:shape>
        </w:pict>
      </w:r>
    </w:p>
    <w:p w:rsidR="00F655DE" w:rsidRDefault="00F655DE" w:rsidP="00F655DE">
      <w:pPr>
        <w:pStyle w:val="NoSpacing"/>
        <w:spacing w:after="240"/>
        <w:ind w:left="720"/>
        <w:jc w:val="both"/>
        <w:rPr>
          <w:rFonts w:ascii="Arial" w:hAnsi="Arial" w:cs="Arial"/>
        </w:rPr>
      </w:pPr>
      <w:r>
        <w:rPr>
          <w:rFonts w:ascii="Arial" w:hAnsi="Arial" w:cs="Arial"/>
          <w:noProof/>
          <w:lang w:val="en-US"/>
        </w:rPr>
        <w:pict>
          <v:shape id="Text Box 37" o:spid="_x0000_s1081" type="#_x0000_t202" style="position:absolute;left:0;text-align:left;margin-left:70.7pt;margin-top:2.55pt;width:48.9pt;height:23.95pt;z-index:25172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anhgIAABg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fh8&#10;jpEiHXD0wAePrvWAYAvq0xtXgdu9AUc/wD7wHHN15k7TLw4pfdMSteFX1uq+5YRBfFk4mZwcHXFc&#10;AFn37zWDe8jW6wg0NLYLxYNyIEAHnh6P3IRYKGzO8iw9BwsF03laZLNpvIFUh8PGOv+W6w6FSY0t&#10;UB/Bye7O+RAMqQ4u4S6npWArIWVc2M36Rlq0IyCTVfz26C/cpArOSodjI+K4AzHCHcEWoo20P5VZ&#10;XqTXeTlZzRbzSbEqppNyni4maVZel7O0KIvb1fcQYFZUrWCMqzuh+EGCWfF3FO+bYRRPFCHqa1xO&#10;8+nI0B+TTOP3uyQ74aEjpehqvDg6kSrw+kYxSJtUngg5zpOX4ccqQw0O/1iVqIJA/CgBP6yHKLg8&#10;dl+QyFqzR9CF1cAbUAzPCUxabb9h1ENr1th93RLLMZLvFGirzIoi9HJcFNM5ACF7almfWoiiAFVj&#10;j9E4vfFj/2+NFZsWbhrVrPQV6LERUSvPUe1VDO0Xk9o/FaG/T9fR6/lBW/4AAAD//wMAUEsDBBQA&#10;BgAIAAAAIQDko1XC3AAAAAgBAAAPAAAAZHJzL2Rvd25yZXYueG1sTI/RToNAEEXfTfyHzZj4YuwC&#10;pa1FlkZNNL629gMGmAKRnSXsttC/d3zSx5N7c+dMvpttry40+s6xgXgRgSKuXN1xY+D49f74BMoH&#10;5Bp7x2TgSh52xe1NjlntJt7T5RAaJSPsMzTQhjBkWvuqJYt+4QZiyU5utBgEx0bXI04ybnudRNFa&#10;W+xYLrQ40FtL1ffhbA2cPqeH1XYqP8Jxs0/Xr9htSnc15v5ufnkGFWgOf2X41Rd1KMSpdGeuveqF&#10;0ziVqoFVDEryZLlNQJXCywh0kev/DxQ/AAAA//8DAFBLAQItABQABgAIAAAAIQC2gziS/gAAAOEB&#10;AAATAAAAAAAAAAAAAAAAAAAAAABbQ29udGVudF9UeXBlc10ueG1sUEsBAi0AFAAGAAgAAAAhADj9&#10;If/WAAAAlAEAAAsAAAAAAAAAAAAAAAAALwEAAF9yZWxzLy5yZWxzUEsBAi0AFAAGAAgAAAAhANSi&#10;xqeGAgAAGAUAAA4AAAAAAAAAAAAAAAAALgIAAGRycy9lMm9Eb2MueG1sUEsBAi0AFAAGAAgAAAAh&#10;AOSjVcLcAAAACAEAAA8AAAAAAAAAAAAAAAAA4AQAAGRycy9kb3ducmV2LnhtbFBLBQYAAAAABAAE&#10;APMAAADpBQAAAAA=&#10;" stroked="f">
            <v:textbox>
              <w:txbxContent>
                <w:p w:rsidR="00F655DE" w:rsidRPr="00EF46D7" w:rsidRDefault="00F655DE" w:rsidP="00F655DE">
                  <w:pPr>
                    <w:rPr>
                      <w:rFonts w:ascii="Arial" w:hAnsi="Arial" w:cs="Arial"/>
                    </w:rPr>
                  </w:pPr>
                  <w:r w:rsidRPr="00EF46D7">
                    <w:rPr>
                      <w:rFonts w:ascii="Arial" w:hAnsi="Arial" w:cs="Arial"/>
                    </w:rPr>
                    <w:t xml:space="preserve">   2 ml</w:t>
                  </w:r>
                </w:p>
              </w:txbxContent>
            </v:textbox>
          </v:shape>
        </w:pict>
      </w:r>
      <w:r>
        <w:rPr>
          <w:rFonts w:ascii="Arial" w:hAnsi="Arial" w:cs="Arial"/>
          <w:noProof/>
          <w:lang w:val="en-US"/>
        </w:rPr>
        <w:pict>
          <v:shape id="Straight Arrow Connector 36" o:spid="_x0000_s1082" type="#_x0000_t32" style="position:absolute;left:0;text-align:left;margin-left:78.7pt;margin-top:4.75pt;width:32.75pt;height:0;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pcRJAIAAEsEAAAOAAAAZHJzL2Uyb0RvYy54bWysVE2P2jAQvVfqf7B8hxA2U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iYI+TCnR&#10;rMMZbb1lat948mQt9KQErbGPYAkewX71xuUYVuqNDRXzk96aZ+A/HNFQNkzvZeT9cjaIlYaI5E1I&#10;2DiDWXf9FxB4hh08xOadatsFSGwLOcUZne8zkidPOH7M0sl8PKGE31wJy29xxjr/WUJHglFQd63j&#10;XkAas7Djs/OBFctvASGphrVq26iHVpO+oPMJ5gkeB60SwRk3dr8rW0uOLCgqPrHEd8csHLSIYI1k&#10;YnW1PVPtxcbkrQ54WBfSuVoXyfycj+ar2WqWDbLxdDXIRlU1eFqX2WC6Tj9NqoeqLKv0V6CWZnmj&#10;hJA6sLvJN83+Th7Xi3QR3l3A9zYkb9Fjv5Ds7R1Jx8GGWV5UsQNx3tjbwFGx8fD1doUr8XqP9ut/&#10;wPI3AAAA//8DAFBLAwQUAAYACAAAACEAl2I2jdoAAAAHAQAADwAAAGRycy9kb3ducmV2LnhtbEyO&#10;wU7DMBBE70j8g7VIXBB1ahFoQpyqQuLAkbYSVzfeJoF4HcVOE/r1LFzo8WlGM69Yz64TJxxC60nD&#10;cpGAQKq8banWsN+93q9AhGjIms4TavjGAOvy+qowufUTveNpG2vBIxRyo6GJsc+lDFWDzoSF75E4&#10;O/rBmcg41NIOZuJx10mVJI/SmZb4oTE9vjRYfW1HpwHDmC6TTebq/dt5uvtQ58+p32l9ezNvnkFE&#10;nON/GX71WR1Kdjr4kWwQHXP69MBVDVkKgnOlVAbi8MeyLOSlf/kDAAD//wMAUEsBAi0AFAAGAAgA&#10;AAAhALaDOJL+AAAA4QEAABMAAAAAAAAAAAAAAAAAAAAAAFtDb250ZW50X1R5cGVzXS54bWxQSwEC&#10;LQAUAAYACAAAACEAOP0h/9YAAACUAQAACwAAAAAAAAAAAAAAAAAvAQAAX3JlbHMvLnJlbHNQSwEC&#10;LQAUAAYACAAAACEAunKXESQCAABLBAAADgAAAAAAAAAAAAAAAAAuAgAAZHJzL2Uyb0RvYy54bWxQ&#10;SwECLQAUAAYACAAAACEAl2I2jdoAAAAHAQAADwAAAAAAAAAAAAAAAAB+BAAAZHJzL2Rvd25yZXYu&#10;eG1sUEsFBgAAAAAEAAQA8wAAAIUFAAAAAA==&#10;"/>
        </w:pict>
      </w:r>
      <w:r>
        <w:rPr>
          <w:rFonts w:ascii="Arial" w:hAnsi="Arial" w:cs="Arial"/>
        </w:rPr>
        <w:t>EEDI =                 X 10 mg = 50 mg</w:t>
      </w:r>
    </w:p>
    <w:p w:rsidR="00F655DE" w:rsidRDefault="00F655DE" w:rsidP="00F655DE">
      <w:pPr>
        <w:pStyle w:val="NoSpacing"/>
        <w:spacing w:after="240"/>
        <w:ind w:left="720"/>
        <w:jc w:val="both"/>
        <w:rPr>
          <w:rFonts w:ascii="Arial" w:hAnsi="Arial" w:cs="Arial"/>
        </w:rPr>
      </w:pPr>
      <w:r>
        <w:rPr>
          <w:rFonts w:ascii="Arial" w:hAnsi="Arial" w:cs="Arial"/>
        </w:rPr>
        <w:t>Timbang EEDI 50 Mg, kemudian suspensikan dalam CMC 1% sampai 10 ml, setiap tikus diberikan 2 ml</w:t>
      </w:r>
    </w:p>
    <w:p w:rsidR="00F655DE" w:rsidRDefault="00F655DE" w:rsidP="00F655DE">
      <w:pPr>
        <w:pStyle w:val="NoSpacing"/>
        <w:numPr>
          <w:ilvl w:val="0"/>
          <w:numId w:val="33"/>
        </w:numPr>
        <w:spacing w:after="240"/>
        <w:ind w:left="709" w:hanging="425"/>
        <w:jc w:val="both"/>
        <w:rPr>
          <w:rFonts w:ascii="Arial" w:hAnsi="Arial" w:cs="Arial"/>
        </w:rPr>
      </w:pPr>
      <w:r>
        <w:rPr>
          <w:rFonts w:ascii="Arial" w:hAnsi="Arial" w:cs="Arial"/>
          <w:noProof/>
          <w:lang w:val="en-US"/>
        </w:rPr>
        <w:pict>
          <v:shape id="Text Box 35" o:spid="_x0000_s1068" type="#_x0000_t202" style="position:absolute;left:0;text-align:left;margin-left:166.65pt;margin-top:11.5pt;width:64.5pt;height:21.65pt;z-index:25171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UyhQIAABgFAAAOAAAAZHJzL2Uyb0RvYy54bWysVNuO2yAQfa/Uf0C8Z32pvYmtdVZ7aapK&#10;24u02w8ggGNUDBRI7G3Vf++Ak2y6baWqqh8wMMPhzMwZLi7HXqIdt05o1eDsLMWIK6qZUJsGf3pY&#10;zRYYOU8UI1Ir3uBH7vDl8uWLi8HUPNedloxbBCDK1YNpcOe9qZPE0Y73xJ1pwxUYW2174mFpNwmz&#10;ZAD0XiZ5mp4ng7bMWE25c7B7OxnxMuK3Laf+Q9s67pFsMHDzcbRxXIcxWV6QemOJ6QTd0yD/wKIn&#10;QsGlR6hb4gnaWvELVC+o1U63/ozqPtFtKyiPMUA0WfosmvuOGB5jgeQ4c0yT+3+w9P3uo0WCNfhV&#10;iZEiPdTogY8eXesRwRbkZzCuBrd7A45+hH2oc4zVmTtNPzuk9E1H1IZfWauHjhMG/LJwMjk5OuG4&#10;ALIe3mkG95Ct1xFobG0fkgfpQIAOdXo81iZwobC5yKqsBAsFUz4vqjJyS0h9OGys82+47lGYNNhC&#10;6SM42d05H8iQ+uAS7nJaCrYSUsaF3axvpEU7AjJZxS/yf+YmVXBWOhybEKcd4Ah3BFtgG8v+rcry&#10;Ir3Oq9nqfDGfFauinFXzdDFLs+q6Ok+LqrhdfQ8Es6LuBGNc3QnFDxLMir8r8b4ZJvFEEaKhwVWZ&#10;l1OF/hhkGr/fBdkLDx0pRQ85PzqROtT1tWIQNqk9EXKaJz/Tj1mGHBz+MStRBaHwkwT8uB6j4PKo&#10;kSCRtWaPoAuroW5QYnhOYNJp+xWjAVqzwe7LlliOkXyrQFtVVhShl+OiKOc5LOypZX1qIYoCVIM9&#10;RtP0xk/9vzVWbDq4aVKz0legx1ZErTyx2qsY2i8GtX8qQn+frqPX04O2/AEAAP//AwBQSwMEFAAG&#10;AAgAAAAhAGTsJjjdAAAACQEAAA8AAABkcnMvZG93bnJldi54bWxMj8FOwzAQRO9I/IO1SFwQdUiK&#10;S9M4FSCBem3pBzjxNomI11HsNunfs5xgb7szmn1TbGfXiwuOofOk4WmRgECqve2o0XD8+nh8ARGi&#10;IWt6T6jhigG25e1NYXLrJ9rj5RAbwSEUcqOhjXHIpQx1i86EhR+QWDv50ZnI69hIO5qJw10v0yRR&#10;0pmO+ENrBnxvsf4+nJ2G0256eF5P1Wc8rvZL9Wa6VeWvWt/fza8bEBHn+GeGX3xGh5KZKn8mG0Sv&#10;IeNhq4Y0405sWKqUD5UGpTKQZSH/Nyh/AAAA//8DAFBLAQItABQABgAIAAAAIQC2gziS/gAAAOEB&#10;AAATAAAAAAAAAAAAAAAAAAAAAABbQ29udGVudF9UeXBlc10ueG1sUEsBAi0AFAAGAAgAAAAhADj9&#10;If/WAAAAlAEAAAsAAAAAAAAAAAAAAAAALwEAAF9yZWxzLy5yZWxzUEsBAi0AFAAGAAgAAAAhABnW&#10;9TKFAgAAGAUAAA4AAAAAAAAAAAAAAAAALgIAAGRycy9lMm9Eb2MueG1sUEsBAi0AFAAGAAgAAAAh&#10;AGTsJjjdAAAACQEAAA8AAAAAAAAAAAAAAAAA3wQAAGRycy9kb3ducmV2LnhtbFBLBQYAAAAABAAE&#10;APMAAADpBQAAAAA=&#10;" stroked="f">
            <v:textbox>
              <w:txbxContent>
                <w:p w:rsidR="00F655DE" w:rsidRPr="00EF46D7" w:rsidRDefault="00F655DE" w:rsidP="00F655DE">
                  <w:pPr>
                    <w:rPr>
                      <w:rFonts w:ascii="Arial" w:hAnsi="Arial" w:cs="Arial"/>
                    </w:rPr>
                  </w:pPr>
                  <w:r>
                    <w:rPr>
                      <w:rFonts w:ascii="Arial" w:hAnsi="Arial" w:cs="Arial"/>
                    </w:rPr>
                    <w:t>200 gram</w:t>
                  </w:r>
                </w:p>
              </w:txbxContent>
            </v:textbox>
          </v:shape>
        </w:pict>
      </w:r>
      <w:r>
        <w:rPr>
          <w:rFonts w:ascii="Arial" w:hAnsi="Arial" w:cs="Arial"/>
          <w:noProof/>
          <w:lang w:val="en-US"/>
        </w:rPr>
        <w:pict>
          <v:shape id="Straight Arrow Connector 34" o:spid="_x0000_s1070" type="#_x0000_t32" style="position:absolute;left:0;text-align:left;margin-left:161.35pt;margin-top:31.95pt;width:60.05pt;height:0;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bQJgIAAEsEAAAOAAAAZHJzL2Uyb0RvYy54bWysVMGO2jAQvVfqP1i+syEQWDYirFYJ9LJt&#10;kdh+gLEdYjXxWLaXgKr+e8cmoN32UlXNwRlnPG/ezDxn+XjqWnKU1inQBU3vxpRIzUEofSjot5fN&#10;aEGJ80wL1oKWBT1LRx9XHz8se5PLCTTQCmkJgmiX96agjfcmTxLHG9kxdwdGanTWYDvmcWsPibCs&#10;R/SuTSbj8TzpwQpjgUvn8Gt1cdJVxK9ryf3XunbSk7agyM3H1cZ1H9ZktWT5wTLTKD7QYP/AomNK&#10;Y9IbVMU8I69W/QHVKW7BQe3vOHQJ1LXiMtaA1aTj36rZNczIWAs2x5lbm9z/g+VfjltLlCjoNKNE&#10;sw5ntPOWqUPjyZO10JMStMY+giV4BPvVG5djWKm3NlTMT3pnnoF/d0RD2TB9kJH3y9kgVhoiknch&#10;YeMMZt33n0HgGfbqITbvVNsuQGJbyCnO6HybkTx5wvHj/Xwyn84o4VdXwvJrnLHOf5LQkWAU1A11&#10;3ApIYxZ2fHY+sGL5NSAk1bBRbRv10GrSF/RhNpnFAAetEsEZjjl72JetJUcWFBWfWCJ63h6z8KpF&#10;BGskE+vB9ky1FxuTtzrgYV1IZ7AukvnxMH5YL9aLbJRN5utRNq6q0dOmzEbzTXo/q6ZVWVbpz0At&#10;zfJGCSF1YHeVb5r9nTyGi3QR3k3AtzYk79Fjv5Ds9R1Jx8GGWV5UsQdx3trrwFGx8fBwu8KVeLtH&#10;++0/YPULAAD//wMAUEsDBBQABgAIAAAAIQAe3k+D3gAAAAkBAAAPAAAAZHJzL2Rvd25yZXYueG1s&#10;TI/BTsMwDIbvSLxD5ElcEEuXjcG6ptOExIEj2ySuWWPabo1TNela9vQYcYCj7U+/vz/bjK4RF+xC&#10;7UnDbJqAQCq8ranUcNi/PjyDCNGQNY0n1PCFATb57U1mUusHesfLLpaCQyikRkMVY5tKGYoKnQlT&#10;3yLx7dN3zkQeu1Lazgwc7hqpkmQpnamJP1SmxZcKi/Oudxow9I+zZLty5eHtOtx/qOtpaPda303G&#10;7RpExDH+wfCjz+qQs9PR92SDaDTMlXpiVMNyvgLBwGKhuMvxdyHzTP5vkH8DAAD//wMAUEsBAi0A&#10;FAAGAAgAAAAhALaDOJL+AAAA4QEAABMAAAAAAAAAAAAAAAAAAAAAAFtDb250ZW50X1R5cGVzXS54&#10;bWxQSwECLQAUAAYACAAAACEAOP0h/9YAAACUAQAACwAAAAAAAAAAAAAAAAAvAQAAX3JlbHMvLnJl&#10;bHNQSwECLQAUAAYACAAAACEA1Hf20CYCAABLBAAADgAAAAAAAAAAAAAAAAAuAgAAZHJzL2Uyb0Rv&#10;Yy54bWxQSwECLQAUAAYACAAAACEAHt5Pg94AAAAJAQAADwAAAAAAAAAAAAAAAACABAAAZHJzL2Rv&#10;d25yZXYueG1sUEsFBgAAAAAEAAQA8wAAAIsFAAAAAA==&#10;"/>
        </w:pict>
      </w:r>
      <w:r>
        <w:rPr>
          <w:rFonts w:ascii="Arial" w:hAnsi="Arial" w:cs="Arial"/>
          <w:noProof/>
          <w:lang w:val="en-US"/>
        </w:rPr>
        <w:pict>
          <v:shape id="Text Box 33" o:spid="_x0000_s1069" type="#_x0000_t202" style="position:absolute;left:0;text-align:left;margin-left:161.55pt;margin-top:29.75pt;width:62.05pt;height:23.95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xqkhwIAABgFAAAOAAAAZHJzL2Uyb0RvYy54bWysVNmO2yAUfa/Uf0C8Z7zEWWyNM+rMNFWl&#10;6SLN9AMI4BgVAwUSe1r133vBSSbTRaqq+gGzXM5dzrlcXg2dRHtundCqxtlFihFXVDOhtjX+9LCe&#10;LDFynihGpFa8xo/c4avVyxeXval4rlstGbcIQJSrelPj1ntTJYmjLe+Iu9CGKzhstO2Ih6XdJsyS&#10;HtA7meRpOk96bZmxmnLnYPd2PMSriN80nPoPTeO4R7LGEJuPo43jJozJ6pJUW0tMK+ghDPIPUXRE&#10;KHB6grolnqCdFb9AdYJa7XTjL6juEt00gvKYA2STpT9lc98Sw2MuUBxnTmVy/w+Wvt9/tEiwGk+n&#10;GCnSAUcPfPDoWg8ItqA+vXEVmN0bMPQD7APPMVdn7jT97JDSNy1RW/7KWt23nDCILws3k7OrI44L&#10;IJv+nWbgh+y8jkBDY7tQPCgHAnTg6fHETYiFwuZiuUynM4woHE3TIpvPogdSHS8b6/wbrjsUJjW2&#10;QH0EJ/s750MwpDqaBF9OS8HWQsq4sNvNjbRoT0Am6/gd0J+ZSRWMlQ7XRsRxB2IEH+EsRBtp/1Zm&#10;eZFe5+VkPV8uJsW6mE3KRbqcpFl5Xc7Toixu199DgFlRtYIxru6E4kcJZsXfUXxohlE8UYSor3E5&#10;y2cjQ39MMo3f75LshIeOlKKr8fJkRKrA62vFIG1SeSLkOE+ehx+rDDU4/mNVogoC8aME/LAZouDy&#10;PLgPEtlo9gi6sBp4A/LhOYFJq+1XjHpozRq7LztiOUbyrQJtlVlRhF6Oi2K2yGFhz0825ydEUYCq&#10;scdonN74sf93xoptC55GNSv9CvTYiKiVp6gOKob2i0kdnorQ3+fraPX0oK1+AAAA//8DAFBLAwQU&#10;AAYACAAAACEA+wOMdd8AAAAKAQAADwAAAGRycy9kb3ducmV2LnhtbEyP0U6DQBBF3038h82Y+GLs&#10;UgqlpSyNmmh8be0HLOwUiOwsYbeF/r3jkz5O7sm9Z4r9bHtxxdF3jhQsFxEIpNqZjhoFp6/35w0I&#10;HzQZ3TtCBTf0sC/v7wqdGzfRAa/H0AguIZ9rBW0IQy6lr1u02i/cgMTZ2Y1WBz7HRppRT1xuexlH&#10;0Vpa3REvtHrAtxbr7+PFKjh/Tk/pdqo+wik7JOtX3WWVuyn1+DC/7EAEnMMfDL/6rA4lO1XuQsaL&#10;XsEqXi0ZVZBuUxAMJEkWg6iYjLIEZFnI/y+UPwAAAP//AwBQSwECLQAUAAYACAAAACEAtoM4kv4A&#10;AADhAQAAEwAAAAAAAAAAAAAAAAAAAAAAW0NvbnRlbnRfVHlwZXNdLnhtbFBLAQItABQABgAIAAAA&#10;IQA4/SH/1gAAAJQBAAALAAAAAAAAAAAAAAAAAC8BAABfcmVscy8ucmVsc1BLAQItABQABgAIAAAA&#10;IQBaOxqkhwIAABgFAAAOAAAAAAAAAAAAAAAAAC4CAABkcnMvZTJvRG9jLnhtbFBLAQItABQABgAI&#10;AAAAIQD7A4x13wAAAAoBAAAPAAAAAAAAAAAAAAAAAOEEAABkcnMvZG93bnJldi54bWxQSwUGAAAA&#10;AAQABADzAAAA7QUAAAAA&#10;" stroked="f">
            <v:textbox>
              <w:txbxContent>
                <w:p w:rsidR="00F655DE" w:rsidRPr="00EF46D7" w:rsidRDefault="00F655DE" w:rsidP="00F655DE">
                  <w:pPr>
                    <w:rPr>
                      <w:rFonts w:ascii="Arial" w:hAnsi="Arial" w:cs="Arial"/>
                    </w:rPr>
                  </w:pPr>
                  <w:r>
                    <w:rPr>
                      <w:rFonts w:ascii="Arial" w:hAnsi="Arial" w:cs="Arial"/>
                    </w:rPr>
                    <w:t>1000</w:t>
                  </w:r>
                </w:p>
              </w:txbxContent>
            </v:textbox>
          </v:shape>
        </w:pict>
      </w:r>
      <w:r>
        <w:rPr>
          <w:rFonts w:ascii="Arial" w:hAnsi="Arial" w:cs="Arial"/>
        </w:rPr>
        <w:t>Dosis II (Ekstrak Etanol Daun Insulin 100 mg/KgBB)</w:t>
      </w:r>
    </w:p>
    <w:p w:rsidR="00F655DE" w:rsidRDefault="00F655DE" w:rsidP="00F655DE">
      <w:pPr>
        <w:pStyle w:val="NoSpacing"/>
        <w:spacing w:after="240"/>
        <w:ind w:left="720"/>
        <w:jc w:val="both"/>
        <w:rPr>
          <w:rFonts w:ascii="Arial" w:hAnsi="Arial" w:cs="Arial"/>
        </w:rPr>
      </w:pPr>
      <w:r>
        <w:rPr>
          <w:rFonts w:ascii="Arial" w:hAnsi="Arial" w:cs="Arial"/>
        </w:rPr>
        <w:t>Untuk Tikus 200 gram =                         X 100 mg = 20 mg</w:t>
      </w:r>
    </w:p>
    <w:p w:rsidR="00F655DE" w:rsidRDefault="00F655DE" w:rsidP="00F655DE">
      <w:pPr>
        <w:pStyle w:val="NoSpacing"/>
        <w:spacing w:after="240"/>
        <w:jc w:val="both"/>
        <w:rPr>
          <w:rFonts w:ascii="Arial" w:hAnsi="Arial" w:cs="Arial"/>
        </w:rPr>
      </w:pPr>
      <w:r>
        <w:rPr>
          <w:rFonts w:ascii="Arial" w:hAnsi="Arial" w:cs="Arial"/>
          <w:noProof/>
          <w:lang w:val="en-US"/>
        </w:rPr>
        <w:pict>
          <v:shape id="Text Box 32" o:spid="_x0000_s1065" type="#_x0000_t202" style="position:absolute;left:0;text-align:left;margin-left:75.8pt;margin-top:8.95pt;width:43.8pt;height:21.65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yomhwIAABgFAAAOAAAAZHJzL2Uyb0RvYy54bWysVFtv2yAUfp+0/4B4T32pncRWnKppl2lS&#10;d5Ha/QBicIyGgQGJ3VX77zvgJE13kaZpfrCBc/jO5fuOF1dDJ9CeGcuVrHByEWPEZK0ol9sKf35Y&#10;T+YYWUckJUJJVuFHZvHV8vWrRa9LlqpWCcoMAhBpy15XuHVOl1Fk65Z1xF4ozSQYG2U64mBrthE1&#10;pAf0TkRpHE+jXhmqjaqZtXB6OxrxMuA3Davdx6axzCFRYcjNhbcJ741/R8sFKbeG6JbXhzTIP2TR&#10;ES4h6AnqljiCdob/AtXx2iirGndRqy5STcNrFmqAapL4p2ruW6JZqAWaY/WpTfb/wdYf9p8M4rTC&#10;lylGknTA0QMbHFqpAcER9KfXtgS3ew2OboBz4DnUavWdqr9YJNVNS+SWXRuj+pYRCvkl/mZ0dnXE&#10;sR5k079XFOKQnVMBaGhM55sH7UCADjw9nrjxudRwmOfTdAqWGkzpLCvyPEQg5fGyNta9ZapDflFh&#10;A9QHcLK/s84nQ8qji49lleB0zYUIG7Pd3AiD9gRksg7PAf2Fm5DeWSp/bUQcTyBHiOFtPttA+1OR&#10;pFm8SovJejqfTbJ1lk+KWTyfxEmxKqZxVmS36+8+wSQrW04pk3dcsqMEk+zvKD4MwyieIELUV7jI&#10;03xk6I9FxuH5XZEddzCRgncVnp+cSOl5fSMplE1KR7gY19HL9EOXoQfHb+hKUIEnfpSAGzZDEFx6&#10;6cN7iWwUfQRdGAW8AcXwO4FFq8w3jHoYzQrbrztiGEbinQRtFUmW+VkOmyyfpbAx55bNuYXIGqAq&#10;7DAalzdunP+dNnzbQqRRzVJdgx4bHrTynNVBxTB+oajDr8LP9/k+eD3/0JY/AAAA//8DAFBLAwQU&#10;AAYACAAAACEAVTreA90AAAAJAQAADwAAAGRycy9kb3ducmV2LnhtbEyPwU6DQBCG7ya+w2ZMvBi7&#10;gBYKZWnUROO1tQ8wsFsgsrOE3Rb69o4nvc2f+fLPN+VusYO4mMn3jhTEqwiEocbpnloFx6/3xw0I&#10;H5A0Do6MgqvxsKtub0ostJtpby6H0AouIV+ggi6EsZDSN52x6FduNMS7k5ssBo5TK/WEM5fbQSZR&#10;lEqLPfGFDkfz1pnm+3C2Ck6f88M6n+uPcMz2z+kr9lntrkrd3y0vWxDBLOEPhl99VoeKnWp3Ju3F&#10;wHkdp4zykOUgGEie8gRErSCNE5BVKf9/UP0AAAD//wMAUEsBAi0AFAAGAAgAAAAhALaDOJL+AAAA&#10;4QEAABMAAAAAAAAAAAAAAAAAAAAAAFtDb250ZW50X1R5cGVzXS54bWxQSwECLQAUAAYACAAAACEA&#10;OP0h/9YAAACUAQAACwAAAAAAAAAAAAAAAAAvAQAAX3JlbHMvLnJlbHNQSwECLQAUAAYACAAAACEA&#10;qs8qJocCAAAYBQAADgAAAAAAAAAAAAAAAAAuAgAAZHJzL2Uyb0RvYy54bWxQSwECLQAUAAYACAAA&#10;ACEAVTreA90AAAAJAQAADwAAAAAAAAAAAAAAAADhBAAAZHJzL2Rvd25yZXYueG1sUEsFBgAAAAAE&#10;AAQA8wAAAOsFAAAAAA==&#10;" stroked="f">
            <v:textbox>
              <w:txbxContent>
                <w:p w:rsidR="00F655DE" w:rsidRPr="00EF46D7" w:rsidRDefault="00F655DE" w:rsidP="00F655DE">
                  <w:pPr>
                    <w:rPr>
                      <w:rFonts w:ascii="Arial" w:hAnsi="Arial" w:cs="Arial"/>
                    </w:rPr>
                  </w:pPr>
                  <w:r w:rsidRPr="00EF46D7">
                    <w:rPr>
                      <w:rFonts w:ascii="Arial" w:hAnsi="Arial" w:cs="Arial"/>
                    </w:rPr>
                    <w:t>10 ml</w:t>
                  </w:r>
                </w:p>
              </w:txbxContent>
            </v:textbox>
          </v:shape>
        </w:pict>
      </w:r>
    </w:p>
    <w:p w:rsidR="00F655DE" w:rsidRDefault="00F655DE" w:rsidP="00F655DE">
      <w:pPr>
        <w:pStyle w:val="NoSpacing"/>
        <w:spacing w:after="240"/>
        <w:ind w:left="720"/>
        <w:jc w:val="both"/>
        <w:rPr>
          <w:rFonts w:ascii="Arial" w:hAnsi="Arial" w:cs="Arial"/>
        </w:rPr>
      </w:pPr>
      <w:r>
        <w:rPr>
          <w:rFonts w:ascii="Arial" w:hAnsi="Arial" w:cs="Arial"/>
          <w:noProof/>
          <w:lang w:val="en-US"/>
        </w:rPr>
        <w:pict>
          <v:shape id="Straight Arrow Connector 31" o:spid="_x0000_s1067" type="#_x0000_t32" style="position:absolute;left:0;text-align:left;margin-left:75.8pt;margin-top:4.75pt;width:35.65pt;height:0;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Kv7JwIAAEsEAAAOAAAAZHJzL2Uyb0RvYy54bWysVE2P2jAQvVfqf7B8hxA27EJEWK0S6GXb&#10;IrH9AcZ2iNXEY9mGgKr+947NR0t7qarm4NjxzPN7M8+ZPx+7lhykdQp0QdPhiBKpOQildwX98rYa&#10;TClxnmnBWtCyoCfp6PPi/bt5b3I5hgZaIS1BEO3y3hS08d7kSeJ4IzvmhmCkxs0abMc8Lu0uEZb1&#10;iN61yXg0ekx6sMJY4NI5/FqdN+ki4te15P5zXTvpSVtQ5ObjaOO4DWOymLN8Z5lpFL/QYP/AomNK&#10;46E3qIp5RvZW/QHVKW7BQe2HHLoE6lpxGTWgmnT0m5pNw4yMWrA4ztzK5P4fLP90WFuiREEfUko0&#10;67BHG2+Z2jWevFgLPSlBa6wjWIIhWK/euBzTSr22QTE/6o15Bf7VEQ1lw/RORt5vJ4NYMSO5SwkL&#10;Z/DUbf8RBMawvYdYvGNtuwCJZSHH2KPTrUfy6AnHj9lk/DSZUMKvWwnLr3nGOv9BQkfCpKDuouMm&#10;II2nsMOr86gDE68J4VANK9W20Q+tJn1BZ5PxJCY4aJUImyHM2d22bC05sOCo+ISiINhdmIW9FhGs&#10;kUwsL3PPVHueY3yrAx7qQjqX2dky32aj2XK6nGaDbPy4HGSjqhq8rMps8LhKnybVQ1WWVfo9UEuz&#10;vFFCSB3YXe2bZn9nj8tFOhvvZuBbGZJ79CgRyV7fkXRsbOjl2RVbEKe1DdUIPUbHxuDL7QpX4td1&#10;jPr5D1j8AAAA//8DAFBLAwQUAAYACAAAACEAUV0tXdoAAAAHAQAADwAAAGRycy9kb3ducmV2Lnht&#10;bEyOwU7DMBBE70j8g7VIXBB1YikVSeNUFRIHjrSVuLrxkqTE6yh2mtCvZ+ECx6cZzbxyu7heXHAM&#10;nScN6SoBgVR721Gj4Xh4eXwCEaIha3pPqOELA2yr25vSFNbP9IaXfWwEj1AojIY2xqGQMtQtOhNW&#10;fkDi7MOPzkTGsZF2NDOPu16qJFlLZzrih9YM+Nxi/bmfnAYMU5Ymu9w1x9fr/PCurud5OGh9f7fs&#10;NiAiLvGvDD/6rA4VO538RDaInjlL11zVkGcgOFdK5SBOvyyrUv73r74BAAD//wMAUEsBAi0AFAAG&#10;AAgAAAAhALaDOJL+AAAA4QEAABMAAAAAAAAAAAAAAAAAAAAAAFtDb250ZW50X1R5cGVzXS54bWxQ&#10;SwECLQAUAAYACAAAACEAOP0h/9YAAACUAQAACwAAAAAAAAAAAAAAAAAvAQAAX3JlbHMvLnJlbHNQ&#10;SwECLQAUAAYACAAAACEA4nCr+ycCAABLBAAADgAAAAAAAAAAAAAAAAAuAgAAZHJzL2Uyb0RvYy54&#10;bWxQSwECLQAUAAYACAAAACEAUV0tXdoAAAAHAQAADwAAAAAAAAAAAAAAAACBBAAAZHJzL2Rvd25y&#10;ZXYueG1sUEsFBgAAAAAEAAQA8wAAAIgFAAAAAA==&#10;"/>
        </w:pict>
      </w:r>
      <w:r>
        <w:rPr>
          <w:rFonts w:ascii="Arial" w:hAnsi="Arial" w:cs="Arial"/>
          <w:noProof/>
          <w:lang w:val="en-US"/>
        </w:rPr>
        <w:pict>
          <v:shape id="Text Box 30" o:spid="_x0000_s1066" type="#_x0000_t202" style="position:absolute;left:0;text-align:left;margin-left:70.7pt;margin-top:2.55pt;width:48.9pt;height:23.95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yzghgIAABgFAAAOAAAAZHJzL2Uyb0RvYy54bWysVMlu2zAQvRfoPxC8O1oiO5ZgOchSFwXS&#10;BUj6ATRJWUQpkiVpS2nQf++Qsh2nC1AU1YHiMnzzZuYNF5dDJ9GOWye0qnF2lmLEFdVMqE2NPz+s&#10;JnOMnCeKEakVr/Ejd/hy+frVojcVz3WrJeMWAYhyVW9q3HpvqiRxtOUdcWfacAWHjbYd8bC0m4RZ&#10;0gN6J5M8TWdJry0zVlPuHOzejod4GfGbhlP/sWkc90jWGLj5ONo4rsOYLBek2lhiWkH3NMg/sOiI&#10;UOD0CHVLPEFbK36B6gS12unGn1HdJbppBOUxBogmS3+K5r4lhsdYIDnOHNPk/h8s/bD7ZJFgNT6H&#10;9CjSQY0e+ODRtR4QbEF+euMqMLs3YOgH2Ic6x1idudP0i0NK37REbfiVtbpvOWHALws3k5OrI44L&#10;IOv+vWbgh2y9jkBDY7uQPEgHAnQg8nisTeBCYXOWZ2mgSOHoPC2y2TR6INXhsrHOv+W6Q2FSYwul&#10;j+Bkd+d8IEOqg0nw5bQUbCWkjAu7Wd9Ii3YEZLKK3x79hZlUwVjpcG1EHHeAI/gIZ4FtLPtTmeVF&#10;ep2Xk9VsfjEpVsV0Ul6k80maldflLC3K4nb1PRDMiqoVjHF1JxQ/SDAr/q7E+2YYxRNFiPoal9N8&#10;Olboj0Gm8ftdkJ3w0JFSdDWeH41IFer6RjEIm1SeCDnOk5f0Y5YhB4d/zEpUQSj8KAE/rIcouLwI&#10;7oNE1po9gi6shrpBieE5gUmr7TeMemjNGruvW2I5RvKdAm2VWVGAmY+LYnqRw8KenqxPT4iiAFVj&#10;j9E4vfFj/2+NFZsWPI1qVvoK9NiIqJVnVnsVQ/vFoPZPRejv03W0en7Qlj8AAAD//wMAUEsDBBQA&#10;BgAIAAAAIQDko1XC3AAAAAgBAAAPAAAAZHJzL2Rvd25yZXYueG1sTI/RToNAEEXfTfyHzZj4YuwC&#10;pa1FlkZNNL629gMGmAKRnSXsttC/d3zSx5N7c+dMvpttry40+s6xgXgRgSKuXN1xY+D49f74BMoH&#10;5Bp7x2TgSh52xe1NjlntJt7T5RAaJSPsMzTQhjBkWvuqJYt+4QZiyU5utBgEx0bXI04ybnudRNFa&#10;W+xYLrQ40FtL1ffhbA2cPqeH1XYqP8Jxs0/Xr9htSnc15v5ufnkGFWgOf2X41Rd1KMSpdGeuveqF&#10;0ziVqoFVDEryZLlNQJXCywh0kev/DxQ/AAAA//8DAFBLAQItABQABgAIAAAAIQC2gziS/gAAAOEB&#10;AAATAAAAAAAAAAAAAAAAAAAAAABbQ29udGVudF9UeXBlc10ueG1sUEsBAi0AFAAGAAgAAAAhADj9&#10;If/WAAAAlAEAAAsAAAAAAAAAAAAAAAAALwEAAF9yZWxzLy5yZWxzUEsBAi0AFAAGAAgAAAAhACCv&#10;LOCGAgAAGAUAAA4AAAAAAAAAAAAAAAAALgIAAGRycy9lMm9Eb2MueG1sUEsBAi0AFAAGAAgAAAAh&#10;AOSjVcLcAAAACAEAAA8AAAAAAAAAAAAAAAAA4AQAAGRycy9kb3ducmV2LnhtbFBLBQYAAAAABAAE&#10;APMAAADpBQAAAAA=&#10;" stroked="f">
            <v:textbox>
              <w:txbxContent>
                <w:p w:rsidR="00F655DE" w:rsidRPr="00EF46D7" w:rsidRDefault="00F655DE" w:rsidP="00F655DE">
                  <w:pPr>
                    <w:rPr>
                      <w:rFonts w:ascii="Arial" w:hAnsi="Arial" w:cs="Arial"/>
                    </w:rPr>
                  </w:pPr>
                  <w:r w:rsidRPr="00EF46D7">
                    <w:rPr>
                      <w:rFonts w:ascii="Arial" w:hAnsi="Arial" w:cs="Arial"/>
                    </w:rPr>
                    <w:t xml:space="preserve">   2 ml</w:t>
                  </w:r>
                </w:p>
              </w:txbxContent>
            </v:textbox>
          </v:shape>
        </w:pict>
      </w:r>
      <w:r>
        <w:rPr>
          <w:rFonts w:ascii="Arial" w:hAnsi="Arial" w:cs="Arial"/>
        </w:rPr>
        <w:t>EEDI =                 X 20 mg = 100 mg</w:t>
      </w:r>
    </w:p>
    <w:p w:rsidR="00F655DE" w:rsidRDefault="00F655DE" w:rsidP="00F655DE">
      <w:pPr>
        <w:pStyle w:val="NoSpacing"/>
        <w:spacing w:after="240"/>
        <w:ind w:left="720"/>
        <w:jc w:val="both"/>
        <w:rPr>
          <w:rFonts w:ascii="Arial" w:hAnsi="Arial" w:cs="Arial"/>
        </w:rPr>
      </w:pPr>
      <w:r>
        <w:rPr>
          <w:rFonts w:ascii="Arial" w:hAnsi="Arial" w:cs="Arial"/>
        </w:rPr>
        <w:t>Timbang EEDI 100 mg, kemudian suspensikan dalam CMC 1% sampai 10 ml, setiap tikus diberikan 2 ml</w:t>
      </w:r>
    </w:p>
    <w:p w:rsidR="00F655DE" w:rsidRDefault="00F655DE" w:rsidP="00F655DE">
      <w:pPr>
        <w:pStyle w:val="NoSpacing"/>
        <w:numPr>
          <w:ilvl w:val="0"/>
          <w:numId w:val="33"/>
        </w:numPr>
        <w:spacing w:after="240"/>
        <w:ind w:left="709" w:hanging="425"/>
        <w:jc w:val="both"/>
        <w:rPr>
          <w:rFonts w:ascii="Arial" w:hAnsi="Arial" w:cs="Arial"/>
        </w:rPr>
      </w:pPr>
      <w:r>
        <w:rPr>
          <w:rFonts w:ascii="Arial" w:hAnsi="Arial" w:cs="Arial"/>
          <w:noProof/>
          <w:lang w:val="en-US"/>
        </w:rPr>
        <w:pict>
          <v:shape id="Text Box 29" o:spid="_x0000_s1074" type="#_x0000_t202" style="position:absolute;left:0;text-align:left;margin-left:159.65pt;margin-top:11.5pt;width:65pt;height:21.65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df/hAIAABgFAAAOAAAAZHJzL2Uyb0RvYy54bWysVNuO2yAQfa/Uf0C8Z32RvYmtdVZ7aapK&#10;24u02w8ggGNUDBRI7G21/94BJ9lsL1JV1Q8YmOEwM+cMF5djL9GOWye0anB2lmLEFdVMqE2DPz+s&#10;ZguMnCeKEakVb/Ajd/hy+frVxWBqnutOS8YtAhDl6sE0uPPe1EniaMd74s604QqMrbY98bC0m4RZ&#10;MgB6L5M8Tc+TQVtmrKbcOdi9nYx4GfHbllP/sW0d90g2GGLzcbRxXIcxWV6QemOJ6QTdh0H+IYqe&#10;CAWXHqFuiSdoa8UvUL2gVjvd+jOq+0S3raA85gDZZOlP2dx3xPCYCxTHmWOZ3P+DpR92nywSrMF5&#10;hZEiPXD0wEePrvWIYAvqMxhXg9u9AUc/wj7wHHN15k7TLw4pfdMRteFX1uqh44RBfFk4mZwcnXBc&#10;AFkP7zWDe8jW6wg0trYPxYNyIEAHnh6P3IRYKGwu8rJMwULBlM+LqizjDaQ+HDbW+bdc9yhMGmyB&#10;+ghOdnfOh2BIfXAJdzktBVsJKePCbtY30qIdAZms4rdHf+EmVXBWOhybEKcdiBHuCLYQbaT9e5Xl&#10;RXqdV7PV+WI+K1ZFOavm6WKWZtV1dZ4WVXG7egoBZkXdCca4uhOKHySYFX9H8b4ZJvFEEaKhwVWZ&#10;lxNDf0wyjd/vkuyFh46UooeaH51IHXh9oxikTWpPhJzmycvwY5WhBod/rEpUQSB+koAf1+MkuMhg&#10;kMhas0fQhdXAG1AMzwlMOm2/YTRAazbYfd0SyzGS7xRoq8qKIvRyXBTlPIeFPbWsTy1EUYBqsMdo&#10;mt74qf+3xopNBzdNalb6CvTYiqiV56j2Kob2i0ntn4rQ36fr6PX8oC1/AAAA//8DAFBLAwQUAAYA&#10;CAAAACEAu4Fwjt0AAAAJAQAADwAAAGRycy9kb3ducmV2LnhtbEyPwU6DQBCG7ya+w2ZMvBi7tCC1&#10;yNCoicZrax9ggC0Q2VnCbgt9e6cnPc7Ml3++P9/OtldnM/rOMcJyEYEyXLm64wbh8P3x+AzKB+Ka&#10;escG4WI8bIvbm5yy2k28M+d9aJSEsM8IoQ1hyLT2VWss+YUbDMvt6EZLQcax0fVIk4TbXq+iKNWW&#10;OpYPLQ3mvTXVz/5kEY5f08PTZio/w2G9S9I36taluyDe382vL6CCmcMfDFd9UYdCnEp34tqrHiFe&#10;bmJBEVaxdBIgSa6LEiFNY9BFrv83KH4BAAD//wMAUEsBAi0AFAAGAAgAAAAhALaDOJL+AAAA4QEA&#10;ABMAAAAAAAAAAAAAAAAAAAAAAFtDb250ZW50X1R5cGVzXS54bWxQSwECLQAUAAYACAAAACEAOP0h&#10;/9YAAACUAQAACwAAAAAAAAAAAAAAAAAvAQAAX3JlbHMvLnJlbHNQSwECLQAUAAYACAAAACEA+AnX&#10;/4QCAAAYBQAADgAAAAAAAAAAAAAAAAAuAgAAZHJzL2Uyb0RvYy54bWxQSwECLQAUAAYACAAAACEA&#10;u4Fwjt0AAAAJAQAADwAAAAAAAAAAAAAAAADeBAAAZHJzL2Rvd25yZXYueG1sUEsFBgAAAAAEAAQA&#10;8wAAAOgFAAAAAA==&#10;" stroked="f">
            <v:textbox>
              <w:txbxContent>
                <w:p w:rsidR="00F655DE" w:rsidRPr="00EF46D7" w:rsidRDefault="00F655DE" w:rsidP="00F655DE">
                  <w:pPr>
                    <w:rPr>
                      <w:rFonts w:ascii="Arial" w:hAnsi="Arial" w:cs="Arial"/>
                    </w:rPr>
                  </w:pPr>
                  <w:r>
                    <w:rPr>
                      <w:rFonts w:ascii="Arial" w:hAnsi="Arial" w:cs="Arial"/>
                    </w:rPr>
                    <w:t>200 gram</w:t>
                  </w:r>
                </w:p>
              </w:txbxContent>
            </v:textbox>
          </v:shape>
        </w:pict>
      </w:r>
      <w:r>
        <w:rPr>
          <w:rFonts w:ascii="Arial" w:hAnsi="Arial" w:cs="Arial"/>
          <w:noProof/>
          <w:lang w:val="en-US"/>
        </w:rPr>
        <w:pict>
          <v:shape id="Straight Arrow Connector 28" o:spid="_x0000_s1076" type="#_x0000_t32" style="position:absolute;left:0;text-align:left;margin-left:161.35pt;margin-top:31.95pt;width:60.05pt;height:0;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22JgIAAEs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iYIOcVKa&#10;dTijjbdM7RpPXqyFnpSgNfYRLMEj2K/euBzDSr22oWJ+1BvzCvy7IxrKhumdjLzfTgaxshCRvAsJ&#10;G2cw67b/DALPsL2H2LxjbbsAiW0hxzij021G8ugJx49Pk+HkcUwJv7oSll/jjHX+k4SOBKOg7lLH&#10;rYAsZmGHV+cDK5ZfA0JSDSvVtlEPrSZ9QWfj4TgGOGiVCM5wzNndtmwtObCgqPjEEtFzf8zCXosI&#10;1kgmlhfbM9WebUze6oCHdSGdi3WWzI9ZOltOl9PRYDScLAejtKoGL6tyNJissqdx9ViVZZX9DNSy&#10;Ud4oIaQO7K7yzUZ/J4/LRToL7ybgWxuS9+ixX0j2+o6k42DDLM+q2II4re114KjYePhyu8KVuN+j&#10;ff8PWPwCAAD//wMAUEsDBBQABgAIAAAAIQAe3k+D3gAAAAkBAAAPAAAAZHJzL2Rvd25yZXYueG1s&#10;TI/BTsMwDIbvSLxD5ElcEEuXjcG6ptOExIEj2ySuWWPabo1TNela9vQYcYCj7U+/vz/bjK4RF+xC&#10;7UnDbJqAQCq8ranUcNi/PjyDCNGQNY0n1PCFATb57U1mUusHesfLLpaCQyikRkMVY5tKGYoKnQlT&#10;3yLx7dN3zkQeu1Lazgwc7hqpkmQpnamJP1SmxZcKi/Oudxow9I+zZLty5eHtOtx/qOtpaPda303G&#10;7RpExDH+wfCjz+qQs9PR92SDaDTMlXpiVMNyvgLBwGKhuMvxdyHzTP5vkH8DAAD//wMAUEsBAi0A&#10;FAAGAAgAAAAhALaDOJL+AAAA4QEAABMAAAAAAAAAAAAAAAAAAAAAAFtDb250ZW50X1R5cGVzXS54&#10;bWxQSwECLQAUAAYACAAAACEAOP0h/9YAAACUAQAACwAAAAAAAAAAAAAAAAAvAQAAX3JlbHMvLnJl&#10;bHNQSwECLQAUAAYACAAAACEAZoRdtiYCAABLBAAADgAAAAAAAAAAAAAAAAAuAgAAZHJzL2Uyb0Rv&#10;Yy54bWxQSwECLQAUAAYACAAAACEAHt5Pg94AAAAJAQAADwAAAAAAAAAAAAAAAACABAAAZHJzL2Rv&#10;d25yZXYueG1sUEsFBgAAAAAEAAQA8wAAAIsFAAAAAA==&#10;"/>
        </w:pict>
      </w:r>
      <w:r>
        <w:rPr>
          <w:rFonts w:ascii="Arial" w:hAnsi="Arial" w:cs="Arial"/>
          <w:noProof/>
          <w:lang w:val="en-US"/>
        </w:rPr>
        <w:pict>
          <v:shape id="Text Box 27" o:spid="_x0000_s1075" type="#_x0000_t202" style="position:absolute;left:0;text-align:left;margin-left:161.55pt;margin-top:29.75pt;width:62.05pt;height:23.95pt;z-index:25172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FMchg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3yO&#10;kSIdcPTAB4+u9YBgC+rTG1eB2b0BQz/APvAcc3XmTtMvDil90xK14VfW6r7lhEF8WbiZnFwdcVwA&#10;WffvNQM/ZOt1BBoa24XiQTkQoANPj0duQiwUNueLRXo+xYjC0XlaZLNp9ECqw2VjnX/LdYfCpMYW&#10;qI/gZHfnfAiGVAeT4MtpKdhKSBkXdrO+kRbtCMhkFb89+gszqYKx0uHaiDjuQIzgI5yFaCPtT2WW&#10;F+l1Xk5Ws8V8UqyK6aScp4tJmpXX5SwtyuJ29T0EmBVVKxjj6k4ofpBgVvwdxftmGMUTRYj6GpfT&#10;fDoy9Mck0/j9LslOeOhIKboaL45GpAq8vlEM0iaVJ0KO8+Rl+LHKUIPDP1YlqiAQP0rAD+thFNws&#10;uA8SWWv2CLqwGngD8uE5gUmr7TeMemjNGruvW2I5RvKdAm2VWVGEXo6LYjrPYWFPT9anJ0RRgKqx&#10;x2ic3vix/7fGik0LnkY1K30FemxE1MpzVHsVQ/vFpPZPRejv03W0en7Qlj8AAAD//wMAUEsDBBQA&#10;BgAIAAAAIQD7A4x13wAAAAoBAAAPAAAAZHJzL2Rvd25yZXYueG1sTI/RToNAEEXfTfyHzZj4YuxS&#10;CqWlLI2aaHxt7Qcs7BSI7Cxht4X+veOTPk7uyb1niv1se3HF0XeOFCwXEQik2pmOGgWnr/fnDQgf&#10;NBndO0IFN/SwL+/vCp0bN9EBr8fQCC4hn2sFbQhDLqWvW7TaL9yAxNnZjVYHPsdGmlFPXG57GUfR&#10;WlrdES+0esC3Fuvv48UqOH9OT+l2qj7CKTsk61fdZZW7KfX4ML/sQAScwx8Mv/qsDiU7Ve5Cxote&#10;wSpeLRlVkG5TEAwkSRaDqJiMsgRkWcj/L5Q/AAAA//8DAFBLAQItABQABgAIAAAAIQC2gziS/gAA&#10;AOEBAAATAAAAAAAAAAAAAAAAAAAAAABbQ29udGVudF9UeXBlc10ueG1sUEsBAi0AFAAGAAgAAAAh&#10;ADj9If/WAAAAlAEAAAsAAAAAAAAAAAAAAAAALwEAAF9yZWxzLy5yZWxzUEsBAi0AFAAGAAgAAAAh&#10;AFt0UxyGAgAAGAUAAA4AAAAAAAAAAAAAAAAALgIAAGRycy9lMm9Eb2MueG1sUEsBAi0AFAAGAAgA&#10;AAAhAPsDjHXfAAAACgEAAA8AAAAAAAAAAAAAAAAA4AQAAGRycy9kb3ducmV2LnhtbFBLBQYAAAAA&#10;BAAEAPMAAADsBQAAAAA=&#10;" stroked="f">
            <v:textbox>
              <w:txbxContent>
                <w:p w:rsidR="00F655DE" w:rsidRPr="00EF46D7" w:rsidRDefault="00F655DE" w:rsidP="00F655DE">
                  <w:pPr>
                    <w:rPr>
                      <w:rFonts w:ascii="Arial" w:hAnsi="Arial" w:cs="Arial"/>
                    </w:rPr>
                  </w:pPr>
                  <w:r>
                    <w:rPr>
                      <w:rFonts w:ascii="Arial" w:hAnsi="Arial" w:cs="Arial"/>
                    </w:rPr>
                    <w:t>1000</w:t>
                  </w:r>
                </w:p>
              </w:txbxContent>
            </v:textbox>
          </v:shape>
        </w:pict>
      </w:r>
      <w:r>
        <w:rPr>
          <w:rFonts w:ascii="Arial" w:hAnsi="Arial" w:cs="Arial"/>
        </w:rPr>
        <w:t>Dosis III (Ekstrak Etanol Daun Insulin 200 mg/KgBB)</w:t>
      </w:r>
    </w:p>
    <w:p w:rsidR="00F655DE" w:rsidRDefault="00F655DE" w:rsidP="00F655DE">
      <w:pPr>
        <w:pStyle w:val="NoSpacing"/>
        <w:spacing w:after="240"/>
        <w:ind w:left="720"/>
        <w:jc w:val="both"/>
        <w:rPr>
          <w:rFonts w:ascii="Arial" w:hAnsi="Arial" w:cs="Arial"/>
        </w:rPr>
      </w:pPr>
      <w:r>
        <w:rPr>
          <w:rFonts w:ascii="Arial" w:hAnsi="Arial" w:cs="Arial"/>
        </w:rPr>
        <w:t>Untuk Tikus 200 gram =                       X 200 mg = 40 mg</w:t>
      </w:r>
    </w:p>
    <w:p w:rsidR="00F655DE" w:rsidRDefault="00F655DE" w:rsidP="00F655DE">
      <w:pPr>
        <w:pStyle w:val="NoSpacing"/>
        <w:spacing w:after="240"/>
        <w:ind w:left="720"/>
        <w:jc w:val="both"/>
        <w:rPr>
          <w:rFonts w:ascii="Arial" w:hAnsi="Arial" w:cs="Arial"/>
        </w:rPr>
      </w:pPr>
    </w:p>
    <w:p w:rsidR="00F655DE" w:rsidRDefault="00F655DE" w:rsidP="00F655DE">
      <w:pPr>
        <w:pStyle w:val="NoSpacing"/>
        <w:spacing w:after="240"/>
        <w:ind w:left="720"/>
        <w:jc w:val="both"/>
        <w:rPr>
          <w:rFonts w:ascii="Arial" w:hAnsi="Arial" w:cs="Arial"/>
        </w:rPr>
      </w:pPr>
      <w:r>
        <w:rPr>
          <w:rFonts w:ascii="Arial" w:hAnsi="Arial" w:cs="Arial"/>
          <w:noProof/>
          <w:lang w:val="en-US"/>
        </w:rPr>
        <w:pict>
          <v:shape id="Text Box 26" o:spid="_x0000_s1071" type="#_x0000_t202" style="position:absolute;left:0;text-align:left;margin-left:75.8pt;margin-top:8.95pt;width:41.6pt;height:21.65pt;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2bhgIAABgFAAAOAAAAZHJzL2Uyb0RvYy54bWysVNuO2yAQfa/Uf0C8Z32pncRWnNUm21SV&#10;thdptx9ADI5RMVAgsbdV/70DTrLZXqSqqh9sYIYzl3PGi+uhE+jAjOVKVji5ijFislaUy12FPz1s&#10;JnOMrCOSEqEkq/Ajs/h6+fLFotclS1WrBGUGAYi0Za8r3Dqnyyiydcs6Yq+UZhKMjTIdcbA1u4ga&#10;0gN6J6I0jqdRrwzVRtXMWji9HY14GfCbhtXuQ9NY5pCoMOTmwtuE99a/o+WClDtDdMvrYxrkH7Lo&#10;CJcQ9Ax1SxxBe8N/gep4bZRVjbuqVReppuE1CzVANUn8UzX3LdEs1ALNsfrcJvv/YOv3h48GcVrh&#10;dIqRJB1w9MAGh1ZqQHAE/em1LcHtXoOjG+AceA61Wn2n6s8WSbVuidyxG2NU3zJCIb/E34wuro44&#10;1oNs+3eKQhyydyoADY3pfPOgHQjQgafHMzc+lxoO83T+KgVLDaZ0lhV5HiKQ8nRZG+veMNUhv6iw&#10;AeoDODncWeeTIeXJxceySnC64UKEjdlt18KgAwGZbMJzRH/mJqR3lspfGxHHE8gRYnibzzbQ/q1I&#10;0ixepcVkM53PJtkmyyfFLJ5P4qRYFdM4K7LbzXefYJKVLaeUyTsu2UmCSfZ3FB+HYRRPECHqK1zk&#10;aT4y9Mci4/D8rsiOO5hIwbsKz89OpPS8vpYUyialI1yM6+h5+qHL0IPTN3QlqMATP0rADdthFNzM&#10;h/cS2Sr6CLowCngDiuF3AotWma8Y9TCaFbZf9sQwjMRbCdoqkizzsxw2WT7zsjCXlu2lhcgaoCrs&#10;MBqXazfO/14bvmsh0qhmqW5Ajw0PWnnK6qhiGL9Q1PFX4ef7ch+8nn5oyx8AAAD//wMAUEsDBBQA&#10;BgAIAAAAIQDcO4kW3QAAAAkBAAAPAAAAZHJzL2Rvd25yZXYueG1sTI/PToNAEMbvJr7DZky8GLuA&#10;LVjK0qiJxmtrH2Bhp0DKzhJ2W+jbO57sbb7ML9+fYjvbXlxw9J0jBfEiAoFUO9NRo+Dw8/n8CsIH&#10;TUb3jlDBFT1sy/u7QufGTbTDyz40gk3I51pBG8KQS+nrFq32Czcg8e/oRqsDy7GRZtQTm9teJlGU&#10;Sqs74oRWD/jRYn3an62C4/f0tFpP1Vc4ZLtl+q67rHJXpR4f5rcNiIBz+Ifhrz5Xh5I7Ve5Mxoue&#10;9SpOGeUjW4NgIHlZ8pZKQRonIMtC3i4ofwEAAP//AwBQSwECLQAUAAYACAAAACEAtoM4kv4AAADh&#10;AQAAEwAAAAAAAAAAAAAAAAAAAAAAW0NvbnRlbnRfVHlwZXNdLnhtbFBLAQItABQABgAIAAAAIQA4&#10;/SH/1gAAAJQBAAALAAAAAAAAAAAAAAAAAC8BAABfcmVscy8ucmVsc1BLAQItABQABgAIAAAAIQCY&#10;tS2bhgIAABgFAAAOAAAAAAAAAAAAAAAAAC4CAABkcnMvZTJvRG9jLnhtbFBLAQItABQABgAIAAAA&#10;IQDcO4kW3QAAAAkBAAAPAAAAAAAAAAAAAAAAAOAEAABkcnMvZG93bnJldi54bWxQSwUGAAAAAAQA&#10;BADzAAAA6gUAAAAA&#10;" stroked="f">
            <v:textbox>
              <w:txbxContent>
                <w:p w:rsidR="00F655DE" w:rsidRPr="00EF46D7" w:rsidRDefault="00F655DE" w:rsidP="00F655DE">
                  <w:pPr>
                    <w:rPr>
                      <w:rFonts w:ascii="Arial" w:hAnsi="Arial" w:cs="Arial"/>
                    </w:rPr>
                  </w:pPr>
                  <w:r w:rsidRPr="00EF46D7">
                    <w:rPr>
                      <w:rFonts w:ascii="Arial" w:hAnsi="Arial" w:cs="Arial"/>
                    </w:rPr>
                    <w:t>10 ml</w:t>
                  </w:r>
                </w:p>
              </w:txbxContent>
            </v:textbox>
          </v:shape>
        </w:pict>
      </w:r>
    </w:p>
    <w:p w:rsidR="00F655DE" w:rsidRDefault="00F655DE" w:rsidP="00F655DE">
      <w:pPr>
        <w:pStyle w:val="NoSpacing"/>
        <w:spacing w:after="240"/>
        <w:ind w:left="720"/>
        <w:jc w:val="both"/>
        <w:rPr>
          <w:rFonts w:ascii="Arial" w:hAnsi="Arial" w:cs="Arial"/>
        </w:rPr>
      </w:pPr>
      <w:r>
        <w:rPr>
          <w:rFonts w:ascii="Arial" w:hAnsi="Arial" w:cs="Arial"/>
          <w:noProof/>
          <w:lang w:val="en-US"/>
        </w:rPr>
        <w:pict>
          <v:shape id="Text Box 25" o:spid="_x0000_s1072" type="#_x0000_t202" style="position:absolute;left:0;text-align:left;margin-left:70.7pt;margin-top:2.55pt;width:46.7pt;height:23.5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th4hgIAABgFAAAOAAAAZHJzL2Uyb0RvYy54bWysVG1v0zAQ/o7Ef7D8vcsL6dZESye2UYQ0&#10;XqSNH+DaTmOR+IztNhmI/87ZaUsZICFEPji27/z47p7nfHk19h3ZSesU6JpmZyklUnMQSm9q+vFh&#10;NVtQ4jzTgnWgZU0fpaNXy+fPLgdTyRxa6IS0BEG0qwZT09Z7UyWJ463smTsDIzUaG7A987i0m0RY&#10;NiB63yV5mp4nA1hhLHDpHO7eTka6jPhNI7l/3zROetLVFGPzcbRxXIcxWV6yamOZaRXfh8H+IYqe&#10;KY2XHqFumWdka9UvUL3iFhw0/oxDn0DTKC5jDphNlj7J5r5lRsZcsDjOHMvk/h8sf7f7YIkSNc3n&#10;lGjWI0cPcvTkGkaCW1ifwbgK3e4NOvoR95HnmKszd8A/OaLhpmV6I19aC0MrmcD4snAyOTk64bgA&#10;sh7egsB72NZDBBob24fiYTkIoiNPj0duQiwcN+fli7REC0dTXi6KeeQuYdXhsLHOv5bQkzCpqUXq&#10;Izjb3TkfgmHVwSXc5aBTYqW6Li7sZn3TWbJjKJNV/GL8T9w6HZw1hGMT4rSDMeIdwRaijbR/LbO8&#10;SK/zcrY6X1zMilUxn5UX6WKWZuV1eZ4WZXG7+hYCzIqqVUJIfae0PEgwK/6O4n0zTOKJIiRDTcs5&#10;Mhfz+mOSafx+l2SvPHZkp/qaLo5OrAq8vtIC02aVZ6qb5snP4ccqYw0O/1iVqIJA/CQBP67HSXCL&#10;g7rWIB5RFxaQN6QYnxOctGC/UDJga9bUfd4yKynp3mjUVpkVRejluCjmFzku7KllfWphmiNUTT0l&#10;0/TGT/2/NVZtWrxpUrOGl6jHRkWtBOFOUe1VjO0Xk9o/FaG/T9fR68eDtvwOAAD//wMAUEsDBBQA&#10;BgAIAAAAIQBzGYdl2gAAAAgBAAAPAAAAZHJzL2Rvd25yZXYueG1sTI/dToNAEIXvTXyHzZh4Y+wC&#10;0j9kadRE421rH2CAKRDZWcJuC317xyu9/HJOzk++m22vLjT6zrGBeBGBIq5c3XFj4Pj1/rgB5QNy&#10;jb1jMnAlD7vi9ibHrHYT7+lyCI2SEPYZGmhDGDKtfdWSRb9wA7FoJzdaDIJjo+sRJwm3vU6iaKUt&#10;diwNLQ701lL1fThbA6fP6WG5ncqPcFzv09UrduvSXY25v5tfnkEFmsOfGX7ny3QoZFPpzlx71Qun&#10;cSpWA8sYlOjJUypXSuEkBl3k+v+B4gcAAP//AwBQSwECLQAUAAYACAAAACEAtoM4kv4AAADhAQAA&#10;EwAAAAAAAAAAAAAAAAAAAAAAW0NvbnRlbnRfVHlwZXNdLnhtbFBLAQItABQABgAIAAAAIQA4/SH/&#10;1gAAAJQBAAALAAAAAAAAAAAAAAAAAC8BAABfcmVscy8ucmVsc1BLAQItABQABgAIAAAAIQBlbth4&#10;hgIAABgFAAAOAAAAAAAAAAAAAAAAAC4CAABkcnMvZTJvRG9jLnhtbFBLAQItABQABgAIAAAAIQBz&#10;GYdl2gAAAAgBAAAPAAAAAAAAAAAAAAAAAOAEAABkcnMvZG93bnJldi54bWxQSwUGAAAAAAQABADz&#10;AAAA5wUAAAAA&#10;" stroked="f">
            <v:textbox>
              <w:txbxContent>
                <w:p w:rsidR="00F655DE" w:rsidRPr="00EF46D7" w:rsidRDefault="00F655DE" w:rsidP="00F655DE">
                  <w:pPr>
                    <w:rPr>
                      <w:rFonts w:ascii="Arial" w:hAnsi="Arial" w:cs="Arial"/>
                    </w:rPr>
                  </w:pPr>
                  <w:r w:rsidRPr="00EF46D7">
                    <w:rPr>
                      <w:rFonts w:ascii="Arial" w:hAnsi="Arial" w:cs="Arial"/>
                    </w:rPr>
                    <w:t xml:space="preserve">   2 ml</w:t>
                  </w:r>
                </w:p>
              </w:txbxContent>
            </v:textbox>
          </v:shape>
        </w:pict>
      </w:r>
      <w:r>
        <w:rPr>
          <w:rFonts w:ascii="Arial" w:hAnsi="Arial" w:cs="Arial"/>
          <w:noProof/>
          <w:lang w:val="en-US"/>
        </w:rPr>
        <w:pict>
          <v:shape id="Straight Arrow Connector 24" o:spid="_x0000_s1073" type="#_x0000_t32" style="position:absolute;left:0;text-align:left;margin-left:80.65pt;margin-top:4.75pt;width:36.55pt;height:.0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rsKAIAAE0EAAAOAAAAZHJzL2Uyb0RvYy54bWysVMFu2zAMvQ/YPwi6p45TJ0uNOkVhJ7t0&#10;a4B0H6BIcizMFgVJjRMM+/dRimO022UY5oNMWeTjI/nk+4dT15KjtE6BLmh6M6VEag5C6UNBv71s&#10;JktKnGdasBa0LOhZOvqw+vjhvje5nEEDrZCWIIh2eW8K2nhv8iRxvJEdczdgpMbDGmzHPG7tIRGW&#10;9YjetclsOl0kPVhhLHDpHH6tLod0FfHrWnL/XNdOetIWFLn5uNq47sOarO5ZfrDMNIoPNNg/sOiY&#10;0ph0hKqYZ+TVqj+gOsUtOKj9DYcugbpWXMYasJp0+ls1u4YZGWvB5jgztsn9P1j+9bi1RImCzjJK&#10;NOtwRjtvmTo0njxaCz0pQWvsI1iCLtiv3rgcw0q9taFiftI78wT8uyMayobpg4y8X84GsdIQkbwL&#10;CRtnMOu+/wICfdirh9i8U227AIltIac4o/M4I3nyhOPHbJGlyzklHI8Wt/MIz/JrpLHOf5bQkWAU&#10;1A2VjCWkMQ87PjkfeLH8GhDSatioto2KaDXpC3o3n81jgINWiXAY3Jw97MvWkiMLmorPwOKdm4VX&#10;LSJYI5lYD7Znqr3YmLzVAQ8rQzqDdRHNj7vp3Xq5XmaTbLZYT7JpVU0eN2U2WWzST/PqtirLKv0Z&#10;qKVZ3ighpA7srgJOs78TyHCVLtIbJTy2IXmPHvuFZK/vSDqONkzzoos9iPPWXkeOmo3Ow/0Kl+Lt&#10;Hu23f4HVLwAAAP//AwBQSwMEFAAGAAgAAAAhAOSzA+3cAAAABwEAAA8AAABkcnMvZG93bnJldi54&#10;bWxMjsFuwjAQRO+V+g/WIvVSFScBopLGQahSDz0WkHo18TZJiddR7JCUr+9yguPTjGZevplsK87Y&#10;+8aRgngegUAqnWmoUnDYf7y8gvBBk9GtI1Twhx42xeNDrjPjRvrC8y5UgkfIZ1pBHUKXSenLGq32&#10;c9chcfbjeqsDY19J0+uRx20rkyhKpdUN8UOtO3yvsTztBqsA/bCKo+3aVofPy/j8nVx+x26v1NNs&#10;2r6BCDiFWxmu+qwOBTsd3UDGi5Y5jRdcVbBegeA8WSyXII7MKcgil/f+xT8AAAD//wMAUEsBAi0A&#10;FAAGAAgAAAAhALaDOJL+AAAA4QEAABMAAAAAAAAAAAAAAAAAAAAAAFtDb250ZW50X1R5cGVzXS54&#10;bWxQSwECLQAUAAYACAAAACEAOP0h/9YAAACUAQAACwAAAAAAAAAAAAAAAAAvAQAAX3JlbHMvLnJl&#10;bHNQSwECLQAUAAYACAAAACEAvl+K7CgCAABNBAAADgAAAAAAAAAAAAAAAAAuAgAAZHJzL2Uyb0Rv&#10;Yy54bWxQSwECLQAUAAYACAAAACEA5LMD7dwAAAAHAQAADwAAAAAAAAAAAAAAAACCBAAAZHJzL2Rv&#10;d25yZXYueG1sUEsFBgAAAAAEAAQA8wAAAIsFAAAAAA==&#10;"/>
        </w:pict>
      </w:r>
      <w:r>
        <w:rPr>
          <w:rFonts w:ascii="Arial" w:hAnsi="Arial" w:cs="Arial"/>
        </w:rPr>
        <w:t>EEDI =                 X 40 mg = 200 mg</w:t>
      </w:r>
    </w:p>
    <w:p w:rsidR="00F655DE" w:rsidRDefault="00F655DE" w:rsidP="00F655DE">
      <w:pPr>
        <w:pStyle w:val="NoSpacing"/>
        <w:spacing w:after="240" w:line="360" w:lineRule="auto"/>
        <w:ind w:left="720"/>
        <w:jc w:val="both"/>
        <w:rPr>
          <w:rFonts w:ascii="Arial" w:hAnsi="Arial" w:cs="Arial"/>
        </w:rPr>
      </w:pPr>
      <w:r>
        <w:rPr>
          <w:rFonts w:ascii="Arial" w:hAnsi="Arial" w:cs="Arial"/>
        </w:rPr>
        <w:t>Timbang EEDI 200 mg, kemudian suspensikan dalam CMC 1% sampai 10 ml, setiap tikus diberikan 2 ml</w:t>
      </w:r>
    </w:p>
    <w:p w:rsidR="00F655DE" w:rsidRPr="004E1597" w:rsidRDefault="00F655DE" w:rsidP="00F655DE">
      <w:pPr>
        <w:spacing w:line="360" w:lineRule="auto"/>
        <w:jc w:val="both"/>
        <w:rPr>
          <w:rFonts w:ascii="Arial" w:hAnsi="Arial" w:cs="Arial"/>
          <w:b/>
        </w:rPr>
      </w:pPr>
      <w:r w:rsidRPr="004E1597">
        <w:rPr>
          <w:rFonts w:ascii="Arial" w:hAnsi="Arial" w:cs="Arial"/>
          <w:b/>
        </w:rPr>
        <w:t>3.5.3   Bahan Pensuspensi CMC 1%</w:t>
      </w:r>
    </w:p>
    <w:p w:rsidR="00F655DE" w:rsidRPr="004E1597" w:rsidRDefault="00F655DE" w:rsidP="00F655DE">
      <w:pPr>
        <w:spacing w:after="240" w:line="360" w:lineRule="auto"/>
        <w:ind w:firstLine="720"/>
        <w:jc w:val="both"/>
        <w:rPr>
          <w:rFonts w:ascii="Arial" w:hAnsi="Arial" w:cs="Arial"/>
        </w:rPr>
      </w:pPr>
      <w:r w:rsidRPr="004E1597">
        <w:rPr>
          <w:rFonts w:ascii="Arial" w:hAnsi="Arial" w:cs="Arial"/>
        </w:rPr>
        <w:t>Timbang 1 g CMC taburkan pada 5 ml air panas dalam lumpang,  biarkan sampai CMC mengembang. Tambahkan sedikit demi sedikit air suling sambil digerus hingga volume 100 ml. Pindahkan ke dalam botol bertutup rapat.</w:t>
      </w:r>
    </w:p>
    <w:p w:rsidR="00F655DE" w:rsidRPr="004E1597" w:rsidRDefault="00F655DE" w:rsidP="00F655DE">
      <w:pPr>
        <w:spacing w:line="360" w:lineRule="auto"/>
        <w:jc w:val="both"/>
        <w:rPr>
          <w:rFonts w:ascii="Arial" w:hAnsi="Arial" w:cs="Arial"/>
          <w:b/>
        </w:rPr>
      </w:pPr>
      <w:r w:rsidRPr="004E1597">
        <w:rPr>
          <w:rFonts w:ascii="Arial" w:hAnsi="Arial" w:cs="Arial"/>
          <w:b/>
        </w:rPr>
        <w:t>3.5.4   Suspensi Glibenklamid</w:t>
      </w:r>
    </w:p>
    <w:p w:rsidR="00F655DE" w:rsidRPr="004E1597" w:rsidRDefault="00F655DE" w:rsidP="00F655DE">
      <w:pPr>
        <w:spacing w:line="360" w:lineRule="auto"/>
        <w:ind w:firstLine="720"/>
        <w:jc w:val="both"/>
        <w:rPr>
          <w:rFonts w:ascii="Arial" w:hAnsi="Arial" w:cs="Arial"/>
        </w:rPr>
      </w:pPr>
      <w:r w:rsidRPr="004E1597">
        <w:rPr>
          <w:rFonts w:ascii="Arial" w:hAnsi="Arial" w:cs="Arial"/>
        </w:rPr>
        <w:t xml:space="preserve">Dosis Glibenklamid yang digunakan manusia adalah 5 </w:t>
      </w:r>
      <w:r>
        <w:rPr>
          <w:rFonts w:ascii="Arial" w:hAnsi="Arial" w:cs="Arial"/>
        </w:rPr>
        <w:t>mg</w:t>
      </w:r>
      <w:r w:rsidRPr="004E1597">
        <w:rPr>
          <w:rFonts w:ascii="Arial" w:hAnsi="Arial" w:cs="Arial"/>
        </w:rPr>
        <w:t xml:space="preserve">, konversi untuk tikus dengan bobot 200 gram adalah  0,018 X 5 </w:t>
      </w:r>
      <w:r>
        <w:rPr>
          <w:rFonts w:ascii="Arial" w:hAnsi="Arial" w:cs="Arial"/>
        </w:rPr>
        <w:t>mg</w:t>
      </w:r>
      <w:r w:rsidRPr="004E1597">
        <w:rPr>
          <w:rFonts w:ascii="Arial" w:hAnsi="Arial" w:cs="Arial"/>
        </w:rPr>
        <w:t xml:space="preserve"> = 0,09 </w:t>
      </w:r>
      <w:r>
        <w:rPr>
          <w:rFonts w:ascii="Arial" w:hAnsi="Arial" w:cs="Arial"/>
        </w:rPr>
        <w:t>mg</w:t>
      </w:r>
    </w:p>
    <w:p w:rsidR="00F655DE" w:rsidRPr="004E1597" w:rsidRDefault="00F655DE" w:rsidP="00F655DE">
      <w:pPr>
        <w:spacing w:line="360" w:lineRule="auto"/>
        <w:jc w:val="both"/>
        <w:rPr>
          <w:rFonts w:ascii="Arial" w:hAnsi="Arial" w:cs="Arial"/>
        </w:rPr>
      </w:pPr>
      <w:r w:rsidRPr="004E1597">
        <w:rPr>
          <w:rFonts w:ascii="Arial" w:hAnsi="Arial" w:cs="Arial"/>
        </w:rPr>
        <w:t>Setiap tikus diberikan 0,09</w:t>
      </w:r>
      <w:r>
        <w:rPr>
          <w:rFonts w:ascii="Arial" w:hAnsi="Arial" w:cs="Arial"/>
        </w:rPr>
        <w:t>mg</w:t>
      </w:r>
      <w:r w:rsidRPr="004E1597">
        <w:rPr>
          <w:rFonts w:ascii="Arial" w:hAnsi="Arial" w:cs="Arial"/>
        </w:rPr>
        <w:t xml:space="preserve"> Glibenklamid da</w:t>
      </w:r>
      <w:r>
        <w:rPr>
          <w:rFonts w:ascii="Arial" w:hAnsi="Arial" w:cs="Arial"/>
        </w:rPr>
        <w:t>lam 2 ml</w:t>
      </w:r>
    </w:p>
    <w:p w:rsidR="00F655DE" w:rsidRPr="004E1597" w:rsidRDefault="00F655DE" w:rsidP="00F655DE">
      <w:pPr>
        <w:spacing w:line="360" w:lineRule="auto"/>
        <w:ind w:firstLine="720"/>
        <w:jc w:val="both"/>
        <w:rPr>
          <w:rFonts w:ascii="Arial" w:hAnsi="Arial" w:cs="Arial"/>
        </w:rPr>
      </w:pPr>
      <w:r>
        <w:rPr>
          <w:rFonts w:ascii="Arial" w:hAnsi="Arial" w:cs="Arial"/>
          <w:noProof/>
          <w:lang w:val="en-US"/>
        </w:rPr>
        <w:pict>
          <v:shape id="Text Box 23" o:spid="_x0000_s1035" type="#_x0000_t202" style="position:absolute;left:0;text-align:left;margin-left:108.35pt;margin-top:-11.85pt;width:54.15pt;height:23.9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oxuuQIAAMI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VYajS4wE7aBHD2w06FaOCExQn6HXKbjd9+BoRrBDnx1X3d/J8qtGQq4aKrbsRik5NIxWkF9ob/pn&#10;VyccbUE2wwdZQRy6M9IBjbXqbPGgHAjQoU+Pp97YXEowzhbzeRBjVMLRZUDCWewi0PR4uVfavGOy&#10;Q3aRYQWtd+B0f6eNTYamRxcbS8iCt61rfyueGcBxskBouGrPbBKumz+SIFkv1gvikWi29kiQ595N&#10;sSLerAjncX6Zr1Z5+NPGDUna8KpiwoY5Kiskf9a5g8YnTZy0pWXLKwtnU9Jqu1m1Cu0pKLtw36Eg&#10;Z27+8zRcEYDLC0phRILbKPEKqLFHChJ7yTxYeEGY3CazgCQkL55TuuOC/TslNGQ4iaN40tJvuQXu&#10;e82Nph03MDta3mV4cXKiqVXgWlSutYbydlqflcKm/1QKaPex0U6vVqKTWM24GaenkdjwVswbWT2C&#10;gpUEhYFMYfDBopHqO0YDDJEM6287qhhG7XsBryAJCbFTx21IPI9go85PNucnVJQAlWGD0bRcmWlS&#10;7XrFtw1Emt6dkDfwcmruVP2U1eG9waBw5A5DzU6i873zehq9y18AAAD//wMAUEsDBBQABgAIAAAA&#10;IQDs3dzW3gAAAAoBAAAPAAAAZHJzL2Rvd25yZXYueG1sTI9LT8MwEITvSPwHaytxa+26DyCNUyEQ&#10;1yLKQ+LmxtskIl5HsduEf8/2BLcdzafZmXw7+lacsY9NIAPzmQKBVAbXUGXg/e15egciJkvOtoHQ&#10;wA9G2BbXV7nNXBjoFc/7VAkOoZhZA3VKXSZlLGv0Ns5Ch8TeMfTeJpZ9JV1vBw73rdRKraW3DfGH&#10;2nb4WGP5vT95Ax+749fnUr1UT37VDWFUkvy9NOZmMj5sQCQc0x8Ml/pcHQrudAgnclG0BvR8fcuo&#10;gale8MHEQq943YGtpQZZ5PL/hOIXAAD//wMAUEsBAi0AFAAGAAgAAAAhALaDOJL+AAAA4QEAABMA&#10;AAAAAAAAAAAAAAAAAAAAAFtDb250ZW50X1R5cGVzXS54bWxQSwECLQAUAAYACAAAACEAOP0h/9YA&#10;AACUAQAACwAAAAAAAAAAAAAAAAAvAQAAX3JlbHMvLnJlbHNQSwECLQAUAAYACAAAACEAHsqMbrkC&#10;AADCBQAADgAAAAAAAAAAAAAAAAAuAgAAZHJzL2Uyb0RvYy54bWxQSwECLQAUAAYACAAAACEA7N3c&#10;1t4AAAAKAQAADwAAAAAAAAAAAAAAAAATBQAAZHJzL2Rvd25yZXYueG1sUEsFBgAAAAAEAAQA8wAA&#10;AB4GAAAAAA==&#10;" filled="f" stroked="f">
            <v:textbox>
              <w:txbxContent>
                <w:p w:rsidR="00F655DE" w:rsidRDefault="00F655DE" w:rsidP="00F655DE">
                  <w:r>
                    <w:t>0,09 mg</w:t>
                  </w:r>
                </w:p>
              </w:txbxContent>
            </v:textbox>
          </v:shape>
        </w:pict>
      </w:r>
      <w:r>
        <w:rPr>
          <w:rFonts w:ascii="Arial" w:hAnsi="Arial" w:cs="Arial"/>
          <w:noProof/>
          <w:lang w:val="en-US"/>
        </w:rPr>
        <w:pict>
          <v:shape id="Text Box 22" o:spid="_x0000_s1036" type="#_x0000_t202" style="position:absolute;left:0;text-align:left;margin-left:117.4pt;margin-top:3.85pt;width:40.85pt;height:23.9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eFcugIAAMI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6jCCNBe+jRA9sbdCv3CExQn3HQGbjdD+Bo9mCHPjuueriT1VeNhFy2VGzYjVJybBmtIb/Q3vTP&#10;rk442oKsxw+yhjh0a6QD2jeqt8WDciBAhz49nnpjc6nAGIfJPI0xquDoMiDhLHYRaHa8PCht3jHZ&#10;I7vIsYLWO3C6u9PGJkOzo4uNJWTJu861vxPPDOA4WSA0XLVnNgnXzR9pkK6SVUI8Es1WHgmKwrsp&#10;l8SbleE8Li6L5bIIf9q4IclaXtdM2DBHZYXkzzp30PikiZO2tOx4beFsSlpt1stOoR0FZZfuOxTk&#10;zM1/noYrAnB5QSmMSHAbpV45S+YeKUnspfMg8YIwvU1nAUlJUT6ndMcF+3dKaMxxGkfxpKXfcgvc&#10;95obzXpuYHZ0vM9xcnKimVXgStSutYbyblqflcKm/1QKaPex0U6vVqKTWM1+vXdP49LNCSvmtawf&#10;QcFKgsJApjD4YNFK9R2jEYZIjvW3LVUMo+69gFeQhoTYqeM2JJ5HsFHnJ+vzEyoqgMqxwWhaLs00&#10;qbaD4psWIk3vTsgbeDkNd6p+yurw3mBQOHKHoWYn0fneeT2N3sUvAAAA//8DAFBLAwQUAAYACAAA&#10;ACEAiHECBd4AAAAIAQAADwAAAGRycy9kb3ducmV2LnhtbEyPzU7DMBCE70h9B2srcaN2f5LSNJsK&#10;gbiCKLQSNzfeJhHxOordJrw95gTH0Yxmvsl3o23FlXrfOEaYzxQI4tKZhiuEj/fnu3sQPmg2unVM&#10;CN/kYVdMbnKdGTfwG133oRKxhH2mEeoQukxKX9ZktZ+5jjh6Z9dbHaLsK2l6PcRy28qFUqm0uuG4&#10;UOuOHmsqv/YXi3B4OX8eV+q1erJJN7hRSbYbiXg7HR+2IAKN4S8Mv/gRHYrIdHIXNl60CIvlKqIH&#10;hPUaRPSX8zQBcUJIkhRkkcv/B4ofAAAA//8DAFBLAQItABQABgAIAAAAIQC2gziS/gAAAOEBAAAT&#10;AAAAAAAAAAAAAAAAAAAAAABbQ29udGVudF9UeXBlc10ueG1sUEsBAi0AFAAGAAgAAAAhADj9If/W&#10;AAAAlAEAAAsAAAAAAAAAAAAAAAAALwEAAF9yZWxzLy5yZWxzUEsBAi0AFAAGAAgAAAAhABV14Vy6&#10;AgAAwgUAAA4AAAAAAAAAAAAAAAAALgIAAGRycy9lMm9Eb2MueG1sUEsBAi0AFAAGAAgAAAAhAIhx&#10;AgXeAAAACAEAAA8AAAAAAAAAAAAAAAAAFAUAAGRycy9kb3ducmV2LnhtbFBLBQYAAAAABAAEAPMA&#10;AAAfBgAAAAA=&#10;" filled="f" stroked="f">
            <v:textbox>
              <w:txbxContent>
                <w:p w:rsidR="00F655DE" w:rsidRDefault="00F655DE" w:rsidP="00F655DE">
                  <w:r>
                    <w:t>2 ml</w:t>
                  </w:r>
                </w:p>
              </w:txbxContent>
            </v:textbox>
          </v:shape>
        </w:pict>
      </w:r>
      <w:r>
        <w:rPr>
          <w:rFonts w:ascii="Arial" w:hAnsi="Arial" w:cs="Arial"/>
          <w:noProof/>
          <w:lang w:val="en-US"/>
        </w:rPr>
        <w:pict>
          <v:shape id="Straight Arrow Connector 21" o:spid="_x0000_s1037" type="#_x0000_t32" style="position:absolute;left:0;text-align:left;margin-left:117.2pt;margin-top:6.05pt;width:37.2pt;height:0;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kGjJwIAAEsEAAAOAAAAZHJzL2Uyb0RvYy54bWysVE2P2jAQvVfqf7B8hxAadiEirFYJ9LLt&#10;IrH9AcZ2iNXEY9mGgKr+947NR0t7qarm4NjxzPO8N8+ZPx27lhykdQp0QdPhiBKpOQildwX98rYa&#10;TClxnmnBWtCyoCfp6NPi/bt5b3I5hgZaIS1BEO3y3hS08d7kSeJ4IzvmhmCkxs0abMc8Lu0uEZb1&#10;iN61yXg0ekh6sMJY4NI5/FqdN+ki4te15P61rp30pC0o1ubjaOO4DWOymLN8Z5lpFL+Uwf6hio4p&#10;jYfeoCrmGdlb9QdUp7gFB7UfcugSqGvFZeSAbNLRb2w2DTMyckFxnLnJ5P4fLP98WFuiREHHKSWa&#10;ddijjbdM7RpPnq2FnpSgNeoIlmAI6tUbl2Naqdc2MOZHvTEvwL86oqFsmN7JWPfbySBWzEjuUsLC&#10;GTx1238CgTFs7yGKd6xtFyBRFnKMPTrdeiSPnnD8mD2Osww7ya9bCcuvecY6/1FCR8KkoO7C40Yg&#10;jaeww4vzyAMTrwnhUA0r1bbRD60mfUFnk/EkJjholQibIczZ3bZsLTmw4Kj4BFEQ7C7Mwl6LCNZI&#10;JpaXuWeqPc8xvtUBD3lhOZfZ2TLfZqPZcrqcZoNs/LAcZKOqGjyvymzwsEofJ9WHqiyr9HsoLc3y&#10;Rgkhdajuat80+zt7XC7S2Xg3A99kSO7RI0Us9vqORcfGhl6eXbEFcVrboEboMTo2Bl9uV7gSv65j&#10;1M9/wOIHAAAA//8DAFBLAwQUAAYACAAAACEA2dmwm90AAAAJAQAADwAAAGRycy9kb3ducmV2Lnht&#10;bEyPwU7DMBBE70j8g7VIvSBqJy2ohDhVVYkDR9pKXN14SQLxOoqdJvTrWdRDOe7M0+xMvp5cK07Y&#10;h8aThmSuQCCV3jZUaTjsXx9WIEI0ZE3rCTX8YIB1cXuTm8z6kd7xtIuV4BAKmdFQx9hlUoayRmfC&#10;3HdI7H363pnIZ19J25uRw10rU6WepDMN8YfadLitsfzeDU4DhuExUZtnVx3ezuP9R3r+Gru91rO7&#10;afMCIuIUrzD81efqUHCnox/IBtFqSBfLJaNspAkIBhZqxVuOF0EWufy/oPgFAAD//wMAUEsBAi0A&#10;FAAGAAgAAAAhALaDOJL+AAAA4QEAABMAAAAAAAAAAAAAAAAAAAAAAFtDb250ZW50X1R5cGVzXS54&#10;bWxQSwECLQAUAAYACAAAACEAOP0h/9YAAACUAQAACwAAAAAAAAAAAAAAAAAvAQAAX3JlbHMvLnJl&#10;bHNQSwECLQAUAAYACAAAACEAnLZBoycCAABLBAAADgAAAAAAAAAAAAAAAAAuAgAAZHJzL2Uyb0Rv&#10;Yy54bWxQSwECLQAUAAYACAAAACEA2dmwm90AAAAJAQAADwAAAAAAAAAAAAAAAACBBAAAZHJzL2Rv&#10;d25yZXYueG1sUEsFBgAAAAAEAAQA8wAAAIsFAAAAAA==&#10;"/>
        </w:pict>
      </w:r>
      <w:r w:rsidRPr="004E1597">
        <w:rPr>
          <w:rFonts w:ascii="Arial" w:hAnsi="Arial" w:cs="Arial"/>
        </w:rPr>
        <w:t>Glibenklamid =                X 10 ml = 0,45</w:t>
      </w:r>
      <w:r>
        <w:rPr>
          <w:rFonts w:ascii="Arial" w:hAnsi="Arial" w:cs="Arial"/>
        </w:rPr>
        <w:t>mg</w:t>
      </w:r>
    </w:p>
    <w:p w:rsidR="00F655DE" w:rsidRDefault="00F655DE" w:rsidP="00F655DE">
      <w:pPr>
        <w:spacing w:line="360" w:lineRule="auto"/>
        <w:ind w:firstLine="720"/>
        <w:jc w:val="both"/>
        <w:rPr>
          <w:rFonts w:ascii="Arial" w:hAnsi="Arial" w:cs="Arial"/>
        </w:rPr>
      </w:pPr>
      <w:r w:rsidRPr="004E1597">
        <w:rPr>
          <w:rFonts w:ascii="Arial" w:hAnsi="Arial" w:cs="Arial"/>
        </w:rPr>
        <w:t xml:space="preserve">Timbang 20 tablet glibenklamid haluskan dalam </w:t>
      </w:r>
      <w:r>
        <w:rPr>
          <w:rFonts w:ascii="Arial" w:hAnsi="Arial" w:cs="Arial"/>
        </w:rPr>
        <w:t>lumping = 3,9147 Gram</w:t>
      </w:r>
    </w:p>
    <w:p w:rsidR="00F655DE" w:rsidRPr="004E1597" w:rsidRDefault="00F655DE" w:rsidP="00F655DE">
      <w:pPr>
        <w:spacing w:line="360" w:lineRule="auto"/>
        <w:ind w:firstLine="720"/>
        <w:jc w:val="both"/>
        <w:rPr>
          <w:rFonts w:ascii="Arial" w:hAnsi="Arial" w:cs="Arial"/>
        </w:rPr>
      </w:pPr>
      <w:r>
        <w:rPr>
          <w:rFonts w:ascii="Arial" w:hAnsi="Arial" w:cs="Arial"/>
          <w:noProof/>
          <w:lang w:val="en-US"/>
        </w:rPr>
        <w:pict>
          <v:shape id="Text Box 20" o:spid="_x0000_s1038" type="#_x0000_t202" style="position:absolute;left:0;text-align:left;margin-left:46.75pt;margin-top:9.95pt;width:48.5pt;height:19.8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zdQugIAAMI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xGUR9AeevTI9gbdyT2CI6jPOOgM3B4GcDR7OIc+u1z1cC+rbxoJuWyp2LBbpeTYMloDv9De9C+u&#10;TjjagqzHj7KGOHRrpAPaN6q3xYNyIEAHIk+n3lguFRwmYZzGYKnAFMUhSRw3n2bHy4PS5j2TPbKL&#10;HCtovQOnu3ttLBmaHV1sLCFL3nWu/Z14dgCO0wmEhqvWZkm4bv5Mg3Q1X82JR6Jk5ZGgKLzbckm8&#10;pAxncfGuWC6L8JeNG5Ks5XXNhA1zVFZI/qxzB41PmjhpS8uO1xbOUtJqs152Cu0oKLt0nys5WM5u&#10;/nMargiQy4uUwogEd1Hqlcl85pGSxF46C+ZeEKZ3aRKQlBTl85TuuWD/nhIac5zGUTxp6Uz6RW6B&#10;+17nRrOeG5gdHe9zPD850cwqcCVq11pDeTetL0ph6Z9LAe0+Ntrp1Up0EqvZr/fuabxzarZiXsv6&#10;CRSsJCgMxAiDDxatVD8wGmGI5Fh/31LFMOo+CHgFaUgIuBm3IfHMvjF1aVlfWqioACrHBqNpuTTT&#10;pNoOim9aiDS9OyFv4eU03Kn6zOrw3mBQuOQOQ81Oosu98zqP3sVvAAAA//8DAFBLAwQUAAYACAAA&#10;ACEApYxj0dsAAAAIAQAADwAAAGRycy9kb3ducmV2LnhtbEyPwU7DMBBE70j9B2srcaN2gaA6xKkQ&#10;iCuIApW4ufE2iRqvo9htwt+zPdHjzoxm3xTryXfihENsAxlYLhQIpCq4lmoDX5+vNysQMVlytguE&#10;Bn4xwrqcXRU2d2GkDzxtUi24hGJuDTQp9bmUsWrQ27gIPRJ7+zB4m/gcaukGO3K57+StUg/S25b4&#10;Q2N7fG6wOmyO3sD32/5ne6/e6xef9WOYlCSvpTHX8+npEUTCKf2H4YzP6FAy0y4cyUXRGdB3GSdZ&#10;1xrE2deKhZ2BTGcgy0JeDij/AAAA//8DAFBLAQItABQABgAIAAAAIQC2gziS/gAAAOEBAAATAAAA&#10;AAAAAAAAAAAAAAAAAABbQ29udGVudF9UeXBlc10ueG1sUEsBAi0AFAAGAAgAAAAhADj9If/WAAAA&#10;lAEAAAsAAAAAAAAAAAAAAAAALwEAAF9yZWxzLy5yZWxzUEsBAi0AFAAGAAgAAAAhANMrN1C6AgAA&#10;wgUAAA4AAAAAAAAAAAAAAAAALgIAAGRycy9lMm9Eb2MueG1sUEsBAi0AFAAGAAgAAAAhAKWMY9Hb&#10;AAAACAEAAA8AAAAAAAAAAAAAAAAAFAUAAGRycy9kb3ducmV2LnhtbFBLBQYAAAAABAAEAPMAAAAc&#10;BgAAAAA=&#10;" filled="f" stroked="f">
            <v:textbox>
              <w:txbxContent>
                <w:p w:rsidR="00F655DE" w:rsidRDefault="00F655DE" w:rsidP="00F655DE">
                  <w:r>
                    <w:t>0,45 mg</w:t>
                  </w:r>
                </w:p>
              </w:txbxContent>
            </v:textbox>
          </v:shape>
        </w:pict>
      </w:r>
      <w:r>
        <w:rPr>
          <w:rFonts w:ascii="Arial" w:hAnsi="Arial" w:cs="Arial"/>
        </w:rPr>
        <w:t>Yang Diambil untuk pembuatan Suspensi Glibeklamid</w:t>
      </w:r>
    </w:p>
    <w:p w:rsidR="00F655DE" w:rsidRDefault="00F655DE" w:rsidP="00F655DE">
      <w:pPr>
        <w:spacing w:line="360" w:lineRule="auto"/>
        <w:ind w:firstLine="720"/>
        <w:jc w:val="both"/>
        <w:rPr>
          <w:rFonts w:ascii="Arial" w:hAnsi="Arial" w:cs="Arial"/>
        </w:rPr>
      </w:pPr>
      <w:r>
        <w:rPr>
          <w:rFonts w:ascii="Arial" w:hAnsi="Arial" w:cs="Arial"/>
          <w:noProof/>
          <w:lang w:val="en-US"/>
        </w:rPr>
        <w:pict>
          <v:shape id="Text Box 19" o:spid="_x0000_s1077" type="#_x0000_t202" style="position:absolute;left:0;text-align:left;margin-left:43.25pt;margin-top:17.35pt;width:60.45pt;height:21.95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wXGuAIAAMIFAAAOAAAAZHJzL2Uyb0RvYy54bWysVNtu2zAMfR+wfxD07vpS31GnaON4GNBd&#10;gHYfoNhyLMyWPEmJ0w3791FykqYtBgzb/GBIFHXIQx7x6no/9GhHpWKCF9i/8DCivBYN45sCf3mo&#10;nBQjpQlvSC84LfAjVfh68fbN1TTmNBCd6BsqEYBwlU9jgTutx9x1Vd3RgagLMVIOh62QA9GwlRu3&#10;kWQC9KF3A8+L3UnIZpSipkqBtZwP8cLity2t9ae2VVSjvsCQm7Z/af9r83cXVyTfSDJ2rD6kQf4i&#10;i4EwDkFPUCXRBG0lewU1sFoKJVp9UYvBFW3Lamo5ABvfe8HmviMjtVygOGo8lUn9P9j64+6zRKyB&#10;3mUYcTJAjx7oXqNbsUdggvpMo8rB7X4ER70HO/harmq8E/VXhbhYdoRv6I2UYuooaSA/39x0z67O&#10;OMqArKcPooE4ZKuFBdq3cjDFg3IgQIc+PZ56Y3KpwZjESeJHGNVwFCRpEkc2AsmPl0ep9DsqBmQW&#10;BZbQegtOdndKm2RIfnQxsbioWN/b9vf8mQEcZwuEhqvmzCRhu/kj87JVukpDJwzilRN6ZencVMvQ&#10;iSs/icrLcrks/Z8mrh/mHWsayk2Yo7L88M86d9D4rImTtpToWWPgTEpKbtbLXqIdAWVX9jsU5MzN&#10;fZ6GLQJweUHJD0LvNsicKk4TJ6zCyMkSL3U8P7vNYi/MwrJ6TumOcfrvlNBU4CwKollLv+Xm2e81&#10;N5IPTMPs6NlQ4PTkRHKjwBVvbGs1Yf28PiuFSf+pFNDuY6OtXo1EZ7Hq/Xpvn8ZlYMIbMa9F8wgK&#10;lgIUBjKFwQeLTsjvGE0wRAqsvm2JpBj17zm8gswPQzN17CaMkgA28vxkfX5CeA1QBdYYzculnifV&#10;dpRs00Gk+d1xcQMvp2VW1U9ZHd4bDApL7jDUzCQ631uvp9G7+AUAAP//AwBQSwMEFAAGAAgAAAAh&#10;AB6u+GTdAAAACAEAAA8AAABkcnMvZG93bnJldi54bWxMj8FOwzAQRO9I/IO1SNyoTUmTELKpEIgr&#10;qAUq9ebG2yQiXkex24S/x5zgOJrRzJtyPdtenGn0nWOE24UCQVw703GD8PH+cpOD8EGz0b1jQvgm&#10;D+vq8qLUhXETb+i8DY2IJewLjdCGMBRS+rolq/3CDcTRO7rR6hDl2Egz6imW214ulUql1R3HhVYP&#10;9NRS/bU9WYTP1+N+l6i35tmuhsnNSrK9l4jXV/PjA4hAc/gLwy9+RIcqMh3ciY0XPUKermIS4S7J&#10;QER/qbIExAEhy1OQVSn/H6h+AAAA//8DAFBLAQItABQABgAIAAAAIQC2gziS/gAAAOEBAAATAAAA&#10;AAAAAAAAAAAAAAAAAABbQ29udGVudF9UeXBlc10ueG1sUEsBAi0AFAAGAAgAAAAhADj9If/WAAAA&#10;lAEAAAsAAAAAAAAAAAAAAAAALwEAAF9yZWxzLy5yZWxzUEsBAi0AFAAGAAgAAAAhALQPBca4AgAA&#10;wgUAAA4AAAAAAAAAAAAAAAAALgIAAGRycy9lMm9Eb2MueG1sUEsBAi0AFAAGAAgAAAAhAB6u+GTd&#10;AAAACAEAAA8AAAAAAAAAAAAAAAAAEgUAAGRycy9kb3ducmV2LnhtbFBLBQYAAAAABAAEAPMAAAAc&#10;BgAAAAA=&#10;" filled="f" stroked="f">
            <v:textbox>
              <w:txbxContent>
                <w:p w:rsidR="00F655DE" w:rsidRDefault="00F655DE" w:rsidP="00F655DE">
                  <w:r>
                    <w:t>0,45 mg</w:t>
                  </w:r>
                </w:p>
              </w:txbxContent>
            </v:textbox>
          </v:shape>
        </w:pict>
      </w:r>
      <w:r>
        <w:rPr>
          <w:rFonts w:ascii="Arial" w:hAnsi="Arial" w:cs="Arial"/>
          <w:noProof/>
          <w:lang w:val="en-US"/>
        </w:rPr>
        <w:pict>
          <v:shape id="Text Box 18" o:spid="_x0000_s1039" type="#_x0000_t202" style="position:absolute;left:0;text-align:left;margin-left:47.5pt;margin-top:2.8pt;width:40.85pt;height:37.9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72UuwIAAMIFAAAOAAAAZHJzL2Uyb0RvYy54bWysVMlu2zAQvRfoPxC8K1pM25IQOUgsqyiQ&#10;LkDSD6AlyiIqkSpJW06D/nuHlLckl6KtDgI5M3yzvZnrm33Xoh1TmkuR4fAqwIiJUlZcbDL87bHw&#10;Yoy0oaKirRQsw09M45vF+3fXQ5+ySDayrZhCACJ0OvQZbozpU9/XZcM6qq9kzwQoa6k6auCqNn6l&#10;6ADoXetHQTDzB6mqXsmSaQ3SfFTihcOva1aaL3WtmUFthiE24/7K/df27y+uabpRtG94eQiD/kUU&#10;HeUCnJ6gcmoo2ir+BqrjpZJa1uaqlJ0v65qXzOUA2YTBq2weGtozlwsUR/enMun/B1t+3n1ViFfQ&#10;O+iUoB306JHtDbqTewQiqM/Q6xTMHnowNHuQg63LVff3svyukZDLhooNu1VKDg2jFcQX2pf+xdMR&#10;R1uQ9fBJVuCHbo10QPtadbZ4UA4E6NCnp1NvbCwlCKdhPE+mGJWgInE4mbje+TQ9Pu6VNh+Y7JA9&#10;ZFhB6x043d1rY4Oh6dHE+hKy4G3r2t+KFwIwHCXgGp5anQ3CdfM5CZJVvIqJR6LZyiNBnnu3xZJ4&#10;syKcT/NJvlzm4S/rNyRpw6uKCevmyKyQ/FnnDhwfOXHilpYtryycDUmrzXrZKrSjwOzCfa7koDmb&#10;+S/DcEWAXF6lFEYkuIsSr5jFc48UZOol8yD2gjC5S2YBSUhevEzpngv27ymhIcPJNJqOXDoH/Sq3&#10;wH1vc6Npxw3sjpZ3GY5PRjS1DFyJyrXWUN6O54tS2PDPpYB2Hxvt+GopOpLV7Nd7NxqTyXEO1rJ6&#10;AgYrCQwDmsLig0Mj1U+MBlgiGdY/tlQxjNqPAqYgCQmxW8ddyHQewUVdataXGipKgMqwwWg8Ls24&#10;qba94psGPI1zJ+QtTE7NHavtiI1RHeYNFoVL7rDU7Ca6vDur8+pd/AYAAP//AwBQSwMEFAAGAAgA&#10;AAAhAOr4LsDcAAAABwEAAA8AAABkcnMvZG93bnJldi54bWxMj81uwjAQhO+VeAdrkbgVm4oESLNB&#10;VSuuRaU/Um8mXpKo8TqKDUnfHnNqj6MZzXyTb0fbigv1vnGMsJgrEMSlMw1XCB/vu/s1CB80G906&#10;JoRf8rAtJne5zowb+I0uh1CJWMI+0wh1CF0mpS9rstrPXUccvZPrrQ5R9pU0vR5iuW3lg1KptLrh&#10;uFDrjp5rKn8OZ4vw+Xr6/lqqffVik25wo5JsNxJxNh2fHkEEGsNfGG74ER2KyHR0ZzZetAibJF4J&#10;CEkK4mav0hWII8J6sQRZ5PI/f3EFAAD//wMAUEsBAi0AFAAGAAgAAAAhALaDOJL+AAAA4QEAABMA&#10;AAAAAAAAAAAAAAAAAAAAAFtDb250ZW50X1R5cGVzXS54bWxQSwECLQAUAAYACAAAACEAOP0h/9YA&#10;AACUAQAACwAAAAAAAAAAAAAAAAAvAQAAX3JlbHMvLnJlbHNQSwECLQAUAAYACAAAACEAbse9lLsC&#10;AADCBQAADgAAAAAAAAAAAAAAAAAuAgAAZHJzL2Uyb0RvYy54bWxQSwECLQAUAAYACAAAACEA6vgu&#10;wNwAAAAHAQAADwAAAAAAAAAAAAAAAAAVBQAAZHJzL2Rvd25yZXYueG1sUEsFBgAAAAAEAAQA8wAA&#10;AB4GAAAAAA==&#10;" filled="f" stroked="f">
            <v:textbox>
              <w:txbxContent>
                <w:p w:rsidR="00F655DE" w:rsidRDefault="00F655DE" w:rsidP="00F655DE">
                  <w:r>
                    <w:t>5 mg</w:t>
                  </w:r>
                </w:p>
              </w:txbxContent>
            </v:textbox>
          </v:shape>
        </w:pict>
      </w:r>
      <w:r>
        <w:rPr>
          <w:rFonts w:ascii="Arial" w:hAnsi="Arial" w:cs="Arial"/>
          <w:noProof/>
          <w:lang w:val="en-US"/>
        </w:rPr>
        <w:pict>
          <v:shape id="Straight Arrow Connector 17" o:spid="_x0000_s1040" type="#_x0000_t32" style="position:absolute;left:0;text-align:left;margin-left:47.3pt;margin-top:7.8pt;width:37.2pt;height:0;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wBJQIAAEsEAAAOAAAAZHJzL2Uyb0RvYy54bWysVE2P2jAQvVfqf7ByhxAaviLCapVAL9su&#10;EtsfYGyHWE08lm0IqOp/79gExLaXqmoOzjjjefNm5jnLp3PbkJMwVoLKo2Q4iohQDLhUhzz69rYZ&#10;zCNiHVWcNqBEHl2EjZ5WHz8sO52JMdTQcGEIgiibdTqPaud0FseW1aKldghaKHRWYFrqcGsOMTe0&#10;Q/S2icej0TTuwHBtgAlr8Wt5dUargF9VgrnXqrLCkSaPkJsLqwnr3q/xakmzg6G6lqynQf+BRUul&#10;wqR3qJI6So5G/gHVSmbAQuWGDNoYqkoyEWrAapLRb9XsaqpFqAWbY/W9Tfb/wbKvp60hkuPsZhFR&#10;tMUZ7Zyh8lA78mwMdKQApbCPYAgewX512mYYVqit8RWzs9rpF2DfLVFQ1FQdROD9dtGIlfiI+F2I&#10;31iNWffdF+B4hh4dhOadK9N6SGwLOYcZXe4zEmdHGH5MZ+M0xUmymyum2S1OG+s+C2iJN/LI9nXc&#10;C0hCFnp6sc6zotktwCdVsJFNE/TQKNLl0WIynoQAC43k3umPWXPYF40hJ+oVFZ5QInoejxk4Kh7A&#10;akH5urcdlc3VxuSN8nhYF9LpratkfixGi/V8PU8H6Xi6HqSjshw8b4p0MN0ks0n5qSyKMvnpqSVp&#10;VkvOhfLsbvJN0r+TR3+RrsK7C/jehvg9eugXkr29A+kwWD/Lqyr2wC9bcxs4KjYc7m+XvxKPe7Qf&#10;/wGrXwAAAP//AwBQSwMEFAAGAAgAAAAhACAfaL/aAAAACAEAAA8AAABkcnMvZG93bnJldi54bWxM&#10;T01Lw0AQvQv+h2UEL2I3LTaYmE0pggePtgWv0+yYRLOzIbtpYn+9UzzoaXgfvHmv2MyuUycaQuvZ&#10;wHKRgCKuvG25NnDYv9w/ggoR2WLnmQx8U4BNeX1VYG79xG902sVaSQiHHA00Mfa51qFqyGFY+J5Y&#10;tA8/OIwCh1rbAScJd51eJUmqHbYsHxrs6bmh6ms3OgMUxvUy2WauPryep7v31flz6vfG3N7M2ydQ&#10;keb4Z4ZLfakOpXQ6+pFtUJ2B7CEVp/BruRc9zWTb8ZfQZaH/Dyh/AAAA//8DAFBLAQItABQABgAI&#10;AAAAIQC2gziS/gAAAOEBAAATAAAAAAAAAAAAAAAAAAAAAABbQ29udGVudF9UeXBlc10ueG1sUEsB&#10;Ai0AFAAGAAgAAAAhADj9If/WAAAAlAEAAAsAAAAAAAAAAAAAAAAALwEAAF9yZWxzLy5yZWxzUEsB&#10;Ai0AFAAGAAgAAAAhAIRcnAElAgAASwQAAA4AAAAAAAAAAAAAAAAALgIAAGRycy9lMm9Eb2MueG1s&#10;UEsBAi0AFAAGAAgAAAAhACAfaL/aAAAACAEAAA8AAAAAAAAAAAAAAAAAfwQAAGRycy9kb3ducmV2&#10;LnhtbFBLBQYAAAAABAAEAPMAAACGBQAAAAA=&#10;"/>
        </w:pict>
      </w:r>
      <w:r w:rsidRPr="004E1597">
        <w:rPr>
          <w:rFonts w:ascii="Arial" w:hAnsi="Arial" w:cs="Arial"/>
        </w:rPr>
        <w:t>=               X bobot rata-rata tablet</w:t>
      </w:r>
    </w:p>
    <w:p w:rsidR="00F655DE" w:rsidRDefault="00F655DE" w:rsidP="00F655DE">
      <w:pPr>
        <w:spacing w:line="360" w:lineRule="auto"/>
        <w:ind w:firstLine="720"/>
        <w:jc w:val="both"/>
        <w:rPr>
          <w:rFonts w:ascii="Arial" w:hAnsi="Arial" w:cs="Arial"/>
        </w:rPr>
      </w:pPr>
      <w:r>
        <w:rPr>
          <w:rFonts w:ascii="Arial" w:hAnsi="Arial" w:cs="Arial"/>
          <w:noProof/>
          <w:lang w:val="en-US"/>
        </w:rPr>
        <w:pict>
          <v:shape id="Text Box 15" o:spid="_x0000_s1078" type="#_x0000_t202" style="position:absolute;left:0;text-align:left;margin-left:52pt;margin-top:3.35pt;width:40.85pt;height:25.05pt;z-index:25172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fCMuwIAAMIFAAAOAAAAZHJzL2Uyb0RvYy54bWysVNtu2zAMfR+wfxD07voSJbGNOkUbx8OA&#10;7gK0+wDFlmNhtuRJSpyu2L+PknNr+zJs84MhkRR5SB7y+mbftWjHlOZSZDi8CjBiopQVF5sMf3ss&#10;vBgjbaioaCsFy/AT0/hm8f7d9dCnLJKNbCumEDgROh36DDfG9Knv67JhHdVXsmcClLVUHTVwVRu/&#10;UnQA713rR0Ew8wepql7JkmkN0nxU4oXzX9esNF/qWjOD2gwDNuP+yv3X9u8vrmm6UbRveHmAQf8C&#10;RUe5gKAnVzk1FG0Vf+Oq46WSWtbmqpSdL+ual8zlANmEwatsHhraM5cLFEf3pzLp/+e2/Lz7qhCv&#10;oHdTjATtoEePbG/QndwjEEF9hl6nYPbQg6HZgxxsXa66v5fld42EXDZUbNitUnJoGK0AX2hf+hdP&#10;Rz/aOlkPn2QFcejWSOdoX6vOFg/KgcA79Onp1BuLpQThNIznCUAsQTUJ43DisPk0PT7ulTYfmOyQ&#10;PWRYQeudc7q718aCoenRxMYSsuBt69rfihcCMBwlEBqeWp0F4br5nATJKl7FxCPRbOWRIM+922JJ&#10;vFkRzqf5JF8u8/CXjRuStOFVxYQNc2RWSP6scweOj5w4cUvLllfWnYWk1Wa9bBXaUWB24T5XctCc&#10;zfyXMFwRIJdXKYURCe6ixCtm8dwjBZl6yTyIvSBM7pJZQBKSFy9TuueC/XtKaMhwMo2mI5fOoF/l&#10;FrjvbW407biB3dHyLsPxyYimloErUbnWGsrb8XxRCgv/XApo97HRjq+WoiNZzX69d6MxIcc5WMvq&#10;CRisJDAMaAqLDw6NVD8xGmCJZFj/2FLFMGo/CpiCJCTEbh13IdN5BBd1qVlfaqgowVWGDUbjcWnG&#10;TbXtFd80EGmcOyFvYXJq7lhtR2xEdZg3WBQuucNSs5vo8u6szqt38RsAAP//AwBQSwMEFAAGAAgA&#10;AAAhAMO5Zz7cAAAACAEAAA8AAABkcnMvZG93bnJldi54bWxMj8FOwzAQRO9I/QdrK3GjNlUTQohT&#10;VSCuIApU6s2Nt0lEvI5itwl/z/ZEbzua0eybYj25TpxxCK0nDfcLBQKp8ralWsPX5+tdBiJEQ9Z0&#10;nlDDLwZYl7ObwuTWj/SB522sBZdQyI2GJsY+lzJUDToTFr5HYu/oB2ciy6GWdjAjl7tOLpVKpTMt&#10;8YfG9PjcYPWzPTkN32/H/W6l3usXl/Sjn5Qk9yi1vp1PmycQEaf4H4YLPqNDyUwHfyIbRMdarXhL&#10;1JA+gLj4WcLHQUOSZiDLQl4PKP8AAAD//wMAUEsBAi0AFAAGAAgAAAAhALaDOJL+AAAA4QEAABMA&#10;AAAAAAAAAAAAAAAAAAAAAFtDb250ZW50X1R5cGVzXS54bWxQSwECLQAUAAYACAAAACEAOP0h/9YA&#10;AACUAQAACwAAAAAAAAAAAAAAAAAvAQAAX3JlbHMvLnJlbHNQSwECLQAUAAYACAAAACEAFaHwjLsC&#10;AADCBQAADgAAAAAAAAAAAAAAAAAuAgAAZHJzL2Uyb0RvYy54bWxQSwECLQAUAAYACAAAACEAw7ln&#10;PtwAAAAIAQAADwAAAAAAAAAAAAAAAAAVBQAAZHJzL2Rvd25yZXYueG1sUEsFBgAAAAAEAAQA8wAA&#10;AB4GAAAAAA==&#10;" filled="f" stroked="f">
            <v:textbox>
              <w:txbxContent>
                <w:p w:rsidR="00F655DE" w:rsidRDefault="00F655DE" w:rsidP="00F655DE">
                  <w:r>
                    <w:t>5 mg</w:t>
                  </w:r>
                </w:p>
              </w:txbxContent>
            </v:textbox>
          </v:shape>
        </w:pict>
      </w:r>
      <w:r>
        <w:rPr>
          <w:rFonts w:ascii="Arial" w:hAnsi="Arial" w:cs="Arial"/>
          <w:noProof/>
          <w:lang w:val="en-US"/>
        </w:rPr>
        <w:pict>
          <v:shape id="Straight Arrow Connector 14" o:spid="_x0000_s1079" type="#_x0000_t32" style="position:absolute;left:0;text-align:left;margin-left:51.8pt;margin-top:5.55pt;width:37.2pt;height:0;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irPJQIAAEsEAAAOAAAAZHJzL2Uyb0RvYy54bWysVMGO2jAQvVfqP1i5QwgNuxARVqsEetl2&#10;kdh+gLGdxGrisWxDQFX/vWMTENteqqo5OOOM582bmecsn05dS47CWAkqj5LxJCJCMeBS1Xn07W0z&#10;mkfEOqo4bUGJPDoLGz2tPn5Y9joTU2ig5cIQBFE263UeNc7pLI4ta0RH7Ri0UOiswHTU4dbUMTe0&#10;R/SujaeTyUPcg+HaABPW4tfy4oxWAb+qBHOvVWWFI20eITcXVhPWvV/j1ZJmtaG6kWygQf+BRUel&#10;wqQ3qJI6Sg5G/gHVSWbAQuXGDLoYqkoyEWrAapLJb9XsGqpFqAWbY/WtTfb/wbKvx60hkuPs0ogo&#10;2uGMds5QWTeOPBsDPSlAKewjGIJHsF+9thmGFWprfMXspHb6Bdh3SxQUDVW1CLzfzhqxEh8Rvwvx&#10;G6sx677/AhzP0IOD0LxTZToPiW0hpzCj821G4uQIw4/p4zRNcZLs6oppdo3TxrrPAjrijTyyQx23&#10;ApKQhR5frPOsaHYN8EkVbGTbBj20ivR5tJhNZyHAQiu5d/pj1tT7ojXkSL2iwhNKRM/9MQMHxQNY&#10;IyhfD7ajsr3YmLxVHg/rQjqDdZHMj8VksZ6v5+konT6sR+mkLEfPmyIdPWySx1n5qSyKMvnpqSVp&#10;1kjOhfLsrvJN0r+Tx3CRLsK7CfjWhvg9eugXkr2+A+kwWD/Liyr2wM9bcx04KjYcHm6XvxL3e7Tv&#10;/wGrXwAAAP//AwBQSwMEFAAGAAgAAAAhAOym3JXdAAAACQEAAA8AAABkcnMvZG93bnJldi54bWxM&#10;j0FvwjAMhe+T+A+RkXaZICkTDLqmCE3aYccB0q6h8dpujVM1Ke349TPisN387Kfn72Xb0TXijF2o&#10;PWlI5goEUuFtTaWG4+F1tgYRoiFrGk+o4QcDbPPJXWZS6wd6x/M+loJDKKRGQxVjm0oZigqdCXPf&#10;IvHt03fORJZdKW1nBg53jVwotZLO1MQfKtPiS4XF9753GjD0y0TtNq48vl2Gh4/F5WtoD1rfT8fd&#10;M4iIY/wzwxWf0SFnppPvyQbRsFaPK7bykCQgroanNZc73RYyz+T/BvkvAAAA//8DAFBLAQItABQA&#10;BgAIAAAAIQC2gziS/gAAAOEBAAATAAAAAAAAAAAAAAAAAAAAAABbQ29udGVudF9UeXBlc10ueG1s&#10;UEsBAi0AFAAGAAgAAAAhADj9If/WAAAAlAEAAAsAAAAAAAAAAAAAAAAALwEAAF9yZWxzLy5yZWxz&#10;UEsBAi0AFAAGAAgAAAAhAAgWKs8lAgAASwQAAA4AAAAAAAAAAAAAAAAALgIAAGRycy9lMm9Eb2Mu&#10;eG1sUEsBAi0AFAAGAAgAAAAhAOym3JXdAAAACQEAAA8AAAAAAAAAAAAAAAAAfwQAAGRycy9kb3du&#10;cmV2LnhtbFBLBQYAAAAABAAEAPMAAACJBQAAAAA=&#10;"/>
        </w:pict>
      </w:r>
      <w:r>
        <w:rPr>
          <w:rFonts w:ascii="Arial" w:hAnsi="Arial" w:cs="Arial"/>
        </w:rPr>
        <w:t>=                  X (3,9147 : 20) = 0,0176 gram</w:t>
      </w:r>
    </w:p>
    <w:p w:rsidR="00F655DE" w:rsidRPr="004E1597" w:rsidRDefault="00F655DE" w:rsidP="00F655DE">
      <w:pPr>
        <w:spacing w:line="360" w:lineRule="auto"/>
        <w:ind w:firstLine="720"/>
        <w:jc w:val="both"/>
        <w:rPr>
          <w:rFonts w:ascii="Arial" w:hAnsi="Arial" w:cs="Arial"/>
        </w:rPr>
      </w:pPr>
      <w:r>
        <w:rPr>
          <w:rFonts w:ascii="Arial" w:hAnsi="Arial" w:cs="Arial"/>
        </w:rPr>
        <w:t>Timbang serbuk Glibenklamid 0,0176 gram, kemudian suspensikan dengan CMC 0,1%</w:t>
      </w:r>
    </w:p>
    <w:p w:rsidR="00F655DE" w:rsidRPr="004E1597" w:rsidRDefault="00F655DE" w:rsidP="00F655DE">
      <w:pPr>
        <w:spacing w:line="360" w:lineRule="auto"/>
        <w:jc w:val="both"/>
        <w:rPr>
          <w:rFonts w:ascii="Arial" w:hAnsi="Arial" w:cs="Arial"/>
          <w:b/>
        </w:rPr>
      </w:pPr>
      <w:r w:rsidRPr="004E1597">
        <w:rPr>
          <w:rFonts w:ascii="Arial" w:hAnsi="Arial" w:cs="Arial"/>
          <w:b/>
        </w:rPr>
        <w:t>3.5.5   Pembuatan larutan Glukosa</w:t>
      </w:r>
    </w:p>
    <w:p w:rsidR="00F655DE" w:rsidRPr="004E1597" w:rsidRDefault="00F655DE" w:rsidP="00F655DE">
      <w:pPr>
        <w:spacing w:line="360" w:lineRule="auto"/>
        <w:jc w:val="both"/>
        <w:rPr>
          <w:rFonts w:ascii="Arial" w:hAnsi="Arial" w:cs="Arial"/>
        </w:rPr>
      </w:pPr>
      <w:r w:rsidRPr="004E1597">
        <w:rPr>
          <w:rFonts w:ascii="Arial" w:hAnsi="Arial" w:cs="Arial"/>
          <w:b/>
        </w:rPr>
        <w:tab/>
      </w:r>
      <w:r w:rsidRPr="004E1597">
        <w:rPr>
          <w:rFonts w:ascii="Arial" w:hAnsi="Arial" w:cs="Arial"/>
        </w:rPr>
        <w:t xml:space="preserve">Menurut WHO, dosis glukosa yang dibuat pada tes tolerans Glukosa pada manusia adalah 75 g dilarutkan dalam 250 ml air. Konversi dosis untuk tikus putih 200 g adalah 0,018 = </w:t>
      </w:r>
      <w:r>
        <w:rPr>
          <w:rFonts w:ascii="Arial" w:hAnsi="Arial" w:cs="Arial"/>
        </w:rPr>
        <w:t xml:space="preserve">75 x 0.018 = </w:t>
      </w:r>
      <w:r w:rsidRPr="004E1597">
        <w:rPr>
          <w:rFonts w:ascii="Arial" w:hAnsi="Arial" w:cs="Arial"/>
        </w:rPr>
        <w:t>1,35 gram.</w:t>
      </w:r>
    </w:p>
    <w:p w:rsidR="00F655DE" w:rsidRPr="004E1597" w:rsidRDefault="00F655DE" w:rsidP="00F655DE">
      <w:pPr>
        <w:spacing w:line="360" w:lineRule="auto"/>
        <w:jc w:val="both"/>
        <w:rPr>
          <w:rFonts w:ascii="Arial" w:hAnsi="Arial" w:cs="Arial"/>
        </w:rPr>
      </w:pPr>
      <w:r>
        <w:rPr>
          <w:rFonts w:ascii="Arial" w:hAnsi="Arial" w:cs="Arial"/>
        </w:rPr>
        <w:t>TIkus yang digunakan sebanyak 25 ekor.Masing-masing tikus diberikan 2 ml larutan glukosa.</w:t>
      </w:r>
    </w:p>
    <w:p w:rsidR="00F655DE" w:rsidRPr="004E1597" w:rsidRDefault="00F655DE" w:rsidP="00F655DE">
      <w:pPr>
        <w:spacing w:line="360" w:lineRule="auto"/>
        <w:jc w:val="both"/>
        <w:rPr>
          <w:rFonts w:ascii="Arial" w:hAnsi="Arial" w:cs="Arial"/>
        </w:rPr>
      </w:pPr>
      <w:r w:rsidRPr="004E1597">
        <w:rPr>
          <w:rFonts w:ascii="Arial" w:hAnsi="Arial" w:cs="Arial"/>
        </w:rPr>
        <w:t xml:space="preserve">Maka larutan glukosa yang akan dibuat adalah </w:t>
      </w:r>
      <w:r>
        <w:rPr>
          <w:rFonts w:ascii="Arial" w:hAnsi="Arial" w:cs="Arial"/>
        </w:rPr>
        <w:t>25 X 2</w:t>
      </w:r>
      <w:r w:rsidRPr="004E1597">
        <w:rPr>
          <w:rFonts w:ascii="Arial" w:hAnsi="Arial" w:cs="Arial"/>
        </w:rPr>
        <w:t xml:space="preserve"> ml = 50 ml</w:t>
      </w:r>
    </w:p>
    <w:p w:rsidR="00F655DE" w:rsidRPr="004E1597" w:rsidRDefault="00F655DE" w:rsidP="00F655DE">
      <w:pPr>
        <w:spacing w:line="360" w:lineRule="auto"/>
        <w:jc w:val="both"/>
        <w:rPr>
          <w:rFonts w:ascii="Arial" w:hAnsi="Arial" w:cs="Arial"/>
        </w:rPr>
      </w:pPr>
      <w:r w:rsidRPr="004E1597">
        <w:rPr>
          <w:rFonts w:ascii="Arial" w:hAnsi="Arial" w:cs="Arial"/>
        </w:rPr>
        <w:t>Untuk menghindai terjadinya kekurangan maka volume larut</w:t>
      </w:r>
      <w:r>
        <w:rPr>
          <w:rFonts w:ascii="Arial" w:hAnsi="Arial" w:cs="Arial"/>
        </w:rPr>
        <w:t>an glukosa dilebihkan menjadi 100</w:t>
      </w:r>
      <w:r w:rsidRPr="004E1597">
        <w:rPr>
          <w:rFonts w:ascii="Arial" w:hAnsi="Arial" w:cs="Arial"/>
        </w:rPr>
        <w:t xml:space="preserve"> ml, jadi glukosa yang ditimbang </w:t>
      </w:r>
      <w:r>
        <w:rPr>
          <w:rFonts w:ascii="Arial" w:hAnsi="Arial" w:cs="Arial"/>
        </w:rPr>
        <w:t>100 ml / 2 ml X 1,35 g = 67,5</w:t>
      </w:r>
      <w:r w:rsidRPr="004E1597">
        <w:rPr>
          <w:rFonts w:ascii="Arial" w:hAnsi="Arial" w:cs="Arial"/>
        </w:rPr>
        <w:t xml:space="preserve"> g</w:t>
      </w:r>
    </w:p>
    <w:p w:rsidR="00F655DE" w:rsidRPr="004E1597" w:rsidRDefault="00F655DE" w:rsidP="00F655DE">
      <w:pPr>
        <w:spacing w:line="480" w:lineRule="auto"/>
        <w:jc w:val="both"/>
        <w:rPr>
          <w:rFonts w:ascii="Arial" w:hAnsi="Arial" w:cs="Arial"/>
        </w:rPr>
      </w:pPr>
      <w:r w:rsidRPr="004E1597">
        <w:rPr>
          <w:rFonts w:ascii="Arial" w:hAnsi="Arial" w:cs="Arial"/>
        </w:rPr>
        <w:t xml:space="preserve">Pemberian larutan glukosa disesuaikan dengan bobot </w:t>
      </w:r>
      <w:r>
        <w:rPr>
          <w:rFonts w:ascii="Arial" w:hAnsi="Arial" w:cs="Arial"/>
        </w:rPr>
        <w:t xml:space="preserve">badan </w:t>
      </w:r>
      <w:r w:rsidRPr="004E1597">
        <w:rPr>
          <w:rFonts w:ascii="Arial" w:hAnsi="Arial" w:cs="Arial"/>
        </w:rPr>
        <w:t>tikus putih</w:t>
      </w:r>
    </w:p>
    <w:p w:rsidR="00F655DE" w:rsidRPr="004E1597" w:rsidRDefault="00F655DE" w:rsidP="00F655DE">
      <w:pPr>
        <w:pStyle w:val="NoSpacing"/>
        <w:spacing w:line="360" w:lineRule="auto"/>
        <w:rPr>
          <w:rFonts w:ascii="Arial" w:hAnsi="Arial" w:cs="Arial"/>
          <w:b/>
        </w:rPr>
      </w:pPr>
      <w:r w:rsidRPr="004E1597">
        <w:rPr>
          <w:rFonts w:ascii="Arial" w:hAnsi="Arial" w:cs="Arial"/>
          <w:b/>
        </w:rPr>
        <w:t>3.6  Prosedur Kerja</w:t>
      </w:r>
    </w:p>
    <w:p w:rsidR="00F655DE" w:rsidRPr="004E1597" w:rsidRDefault="00F655DE" w:rsidP="00F655DE">
      <w:pPr>
        <w:spacing w:line="360" w:lineRule="auto"/>
        <w:ind w:left="284" w:hanging="284"/>
        <w:jc w:val="both"/>
        <w:rPr>
          <w:rFonts w:ascii="Arial" w:hAnsi="Arial" w:cs="Arial"/>
        </w:rPr>
      </w:pPr>
      <w:r w:rsidRPr="004E1597">
        <w:rPr>
          <w:rFonts w:ascii="Arial" w:hAnsi="Arial" w:cs="Arial"/>
        </w:rPr>
        <w:t>1</w:t>
      </w:r>
      <w:r>
        <w:rPr>
          <w:rFonts w:ascii="Arial" w:hAnsi="Arial" w:cs="Arial"/>
        </w:rPr>
        <w:t>. S</w:t>
      </w:r>
      <w:r w:rsidRPr="004E1597">
        <w:rPr>
          <w:rFonts w:ascii="Arial" w:hAnsi="Arial" w:cs="Arial"/>
        </w:rPr>
        <w:t>ebelum melakukan percobaan tikus putih di</w:t>
      </w:r>
      <w:r>
        <w:rPr>
          <w:rFonts w:ascii="Arial" w:hAnsi="Arial" w:cs="Arial"/>
        </w:rPr>
        <w:t xml:space="preserve">kelompokkan </w:t>
      </w:r>
      <w:r w:rsidRPr="004E1597">
        <w:rPr>
          <w:rFonts w:ascii="Arial" w:hAnsi="Arial" w:cs="Arial"/>
        </w:rPr>
        <w:t>menjadi 5 kelompok dan masing-masing kelompok terdiri dari lima ekor tikus putih. Lalu timbang berat badan dan diukur kadar glukosa darah awal.</w:t>
      </w:r>
    </w:p>
    <w:p w:rsidR="00F655DE" w:rsidRPr="004E1597" w:rsidRDefault="00F655DE" w:rsidP="00F655DE">
      <w:pPr>
        <w:spacing w:line="360" w:lineRule="auto"/>
        <w:ind w:left="284" w:hanging="284"/>
        <w:jc w:val="both"/>
        <w:rPr>
          <w:rFonts w:ascii="Arial" w:hAnsi="Arial" w:cs="Arial"/>
        </w:rPr>
      </w:pPr>
      <w:r w:rsidRPr="004E1597">
        <w:rPr>
          <w:rFonts w:ascii="Arial" w:hAnsi="Arial" w:cs="Arial"/>
        </w:rPr>
        <w:t>2. Puaskan selama 8 jam lalu dilakukan pengukuran kadar gula darah, namun tetap diberi minum</w:t>
      </w:r>
    </w:p>
    <w:p w:rsidR="00F655DE" w:rsidRPr="004E1597" w:rsidRDefault="00F655DE" w:rsidP="00F655DE">
      <w:pPr>
        <w:spacing w:line="360" w:lineRule="auto"/>
        <w:ind w:left="284" w:hanging="284"/>
        <w:jc w:val="both"/>
        <w:rPr>
          <w:rFonts w:ascii="Arial" w:hAnsi="Arial" w:cs="Arial"/>
        </w:rPr>
      </w:pPr>
      <w:r w:rsidRPr="004E1597">
        <w:rPr>
          <w:rFonts w:ascii="Arial" w:hAnsi="Arial" w:cs="Arial"/>
        </w:rPr>
        <w:t xml:space="preserve">3. </w:t>
      </w:r>
      <w:r>
        <w:rPr>
          <w:rFonts w:ascii="Arial" w:hAnsi="Arial" w:cs="Arial"/>
        </w:rPr>
        <w:t>kelompok 1 diberikan suspensi CMC 1% seraca oral sebagai k</w:t>
      </w:r>
      <w:r w:rsidRPr="004E1597">
        <w:rPr>
          <w:rFonts w:ascii="Arial" w:hAnsi="Arial" w:cs="Arial"/>
        </w:rPr>
        <w:t>ont</w:t>
      </w:r>
      <w:r>
        <w:rPr>
          <w:rFonts w:ascii="Arial" w:hAnsi="Arial" w:cs="Arial"/>
        </w:rPr>
        <w:t xml:space="preserve">rol lingkungan, 30 menit </w:t>
      </w:r>
      <w:r w:rsidRPr="004E1597">
        <w:rPr>
          <w:rFonts w:ascii="Arial" w:hAnsi="Arial" w:cs="Arial"/>
        </w:rPr>
        <w:t xml:space="preserve">kemudian diukur kadar gula darah dan diberikan larutan glukosa secara oral, selanjutnya setiap 15 </w:t>
      </w:r>
      <w:r>
        <w:rPr>
          <w:rFonts w:ascii="Arial" w:hAnsi="Arial" w:cs="Arial"/>
        </w:rPr>
        <w:t>menit</w:t>
      </w:r>
      <w:r w:rsidRPr="004E1597">
        <w:rPr>
          <w:rFonts w:ascii="Arial" w:hAnsi="Arial" w:cs="Arial"/>
        </w:rPr>
        <w:t xml:space="preserve"> dilakukan pengukuran kadar gula darah selama 120 </w:t>
      </w:r>
      <w:r>
        <w:rPr>
          <w:rFonts w:ascii="Arial" w:hAnsi="Arial" w:cs="Arial"/>
        </w:rPr>
        <w:t>menit</w:t>
      </w:r>
    </w:p>
    <w:p w:rsidR="00F655DE" w:rsidRPr="004E1597" w:rsidRDefault="00F655DE" w:rsidP="00F655DE">
      <w:pPr>
        <w:spacing w:line="360" w:lineRule="auto"/>
        <w:ind w:left="284" w:hanging="284"/>
        <w:jc w:val="both"/>
        <w:rPr>
          <w:rFonts w:ascii="Arial" w:hAnsi="Arial" w:cs="Arial"/>
        </w:rPr>
      </w:pPr>
      <w:r w:rsidRPr="004E1597">
        <w:rPr>
          <w:rFonts w:ascii="Arial" w:hAnsi="Arial" w:cs="Arial"/>
        </w:rPr>
        <w:t xml:space="preserve">4. Kelompok </w:t>
      </w:r>
      <w:r>
        <w:rPr>
          <w:rFonts w:ascii="Arial" w:hAnsi="Arial" w:cs="Arial"/>
        </w:rPr>
        <w:t>2 diberikan suspensi</w:t>
      </w:r>
      <w:r w:rsidRPr="004E1597">
        <w:rPr>
          <w:rFonts w:ascii="Arial" w:hAnsi="Arial" w:cs="Arial"/>
        </w:rPr>
        <w:t xml:space="preserve"> gliben</w:t>
      </w:r>
      <w:r>
        <w:rPr>
          <w:rFonts w:ascii="Arial" w:hAnsi="Arial" w:cs="Arial"/>
        </w:rPr>
        <w:t>klamid secara per oral sebagai k</w:t>
      </w:r>
      <w:r w:rsidRPr="004E1597">
        <w:rPr>
          <w:rFonts w:ascii="Arial" w:hAnsi="Arial" w:cs="Arial"/>
        </w:rPr>
        <w:t xml:space="preserve">ontrol positif, 30 </w:t>
      </w:r>
      <w:r>
        <w:rPr>
          <w:rFonts w:ascii="Arial" w:hAnsi="Arial" w:cs="Arial"/>
        </w:rPr>
        <w:t>menit</w:t>
      </w:r>
      <w:r w:rsidRPr="004E1597">
        <w:rPr>
          <w:rFonts w:ascii="Arial" w:hAnsi="Arial" w:cs="Arial"/>
        </w:rPr>
        <w:t xml:space="preserve"> kemudian diberikan larutan glukosa dan setiap 15 </w:t>
      </w:r>
      <w:r>
        <w:rPr>
          <w:rFonts w:ascii="Arial" w:hAnsi="Arial" w:cs="Arial"/>
        </w:rPr>
        <w:t>menit</w:t>
      </w:r>
      <w:r w:rsidRPr="004E1597">
        <w:rPr>
          <w:rFonts w:ascii="Arial" w:hAnsi="Arial" w:cs="Arial"/>
        </w:rPr>
        <w:t xml:space="preserve"> dilakukan pengukuran kadar gula darah selama 120 </w:t>
      </w:r>
      <w:r>
        <w:rPr>
          <w:rFonts w:ascii="Arial" w:hAnsi="Arial" w:cs="Arial"/>
        </w:rPr>
        <w:t>menit</w:t>
      </w:r>
    </w:p>
    <w:p w:rsidR="00F655DE" w:rsidRPr="004E1597" w:rsidRDefault="00F655DE" w:rsidP="00F655DE">
      <w:pPr>
        <w:spacing w:line="360" w:lineRule="auto"/>
        <w:ind w:left="284" w:hanging="284"/>
        <w:jc w:val="both"/>
        <w:rPr>
          <w:rFonts w:ascii="Arial" w:hAnsi="Arial" w:cs="Arial"/>
        </w:rPr>
      </w:pPr>
      <w:r w:rsidRPr="004E1597">
        <w:rPr>
          <w:rFonts w:ascii="Arial" w:hAnsi="Arial" w:cs="Arial"/>
        </w:rPr>
        <w:t>5.</w:t>
      </w:r>
      <w:r>
        <w:rPr>
          <w:rFonts w:ascii="Arial" w:hAnsi="Arial" w:cs="Arial"/>
        </w:rPr>
        <w:t xml:space="preserve"> K</w:t>
      </w:r>
      <w:r w:rsidRPr="004E1597">
        <w:rPr>
          <w:rFonts w:ascii="Arial" w:hAnsi="Arial" w:cs="Arial"/>
        </w:rPr>
        <w:t>elompok 3 diberika</w:t>
      </w:r>
      <w:r>
        <w:rPr>
          <w:rFonts w:ascii="Arial" w:hAnsi="Arial" w:cs="Arial"/>
        </w:rPr>
        <w:t>n ekstrak etanol daun insulin 5</w:t>
      </w:r>
      <w:r w:rsidRPr="004E1597">
        <w:rPr>
          <w:rFonts w:ascii="Arial" w:hAnsi="Arial" w:cs="Arial"/>
        </w:rPr>
        <w:t xml:space="preserve">0 </w:t>
      </w:r>
      <w:r>
        <w:rPr>
          <w:rFonts w:ascii="Arial" w:hAnsi="Arial" w:cs="Arial"/>
        </w:rPr>
        <w:t>mg</w:t>
      </w:r>
      <w:r w:rsidRPr="004E1597">
        <w:rPr>
          <w:rFonts w:ascii="Arial" w:hAnsi="Arial" w:cs="Arial"/>
        </w:rPr>
        <w:t xml:space="preserve">/kgBB, 30 </w:t>
      </w:r>
      <w:r>
        <w:rPr>
          <w:rFonts w:ascii="Arial" w:hAnsi="Arial" w:cs="Arial"/>
        </w:rPr>
        <w:t>menit</w:t>
      </w:r>
      <w:r w:rsidRPr="004E1597">
        <w:rPr>
          <w:rFonts w:ascii="Arial" w:hAnsi="Arial" w:cs="Arial"/>
        </w:rPr>
        <w:t xml:space="preserve"> kemudian diberikan larutan glukosa dan setiap 15 </w:t>
      </w:r>
      <w:r>
        <w:rPr>
          <w:rFonts w:ascii="Arial" w:hAnsi="Arial" w:cs="Arial"/>
        </w:rPr>
        <w:t>menit</w:t>
      </w:r>
      <w:r w:rsidRPr="004E1597">
        <w:rPr>
          <w:rFonts w:ascii="Arial" w:hAnsi="Arial" w:cs="Arial"/>
        </w:rPr>
        <w:t xml:space="preserve"> dilakukan pengukuran kadar gula darah selama 120 </w:t>
      </w:r>
      <w:r>
        <w:rPr>
          <w:rFonts w:ascii="Arial" w:hAnsi="Arial" w:cs="Arial"/>
        </w:rPr>
        <w:t>menit</w:t>
      </w:r>
      <w:r w:rsidRPr="004E1597">
        <w:rPr>
          <w:rFonts w:ascii="Arial" w:hAnsi="Arial" w:cs="Arial"/>
        </w:rPr>
        <w:t>.</w:t>
      </w:r>
    </w:p>
    <w:p w:rsidR="00F655DE" w:rsidRPr="004E1597" w:rsidRDefault="00F655DE" w:rsidP="00F655DE">
      <w:pPr>
        <w:spacing w:line="360" w:lineRule="auto"/>
        <w:ind w:left="284" w:hanging="284"/>
        <w:jc w:val="both"/>
        <w:rPr>
          <w:rFonts w:ascii="Arial" w:hAnsi="Arial" w:cs="Arial"/>
        </w:rPr>
      </w:pPr>
      <w:r w:rsidRPr="004E1597">
        <w:rPr>
          <w:rFonts w:ascii="Arial" w:hAnsi="Arial" w:cs="Arial"/>
        </w:rPr>
        <w:t>6</w:t>
      </w:r>
      <w:r>
        <w:rPr>
          <w:rFonts w:ascii="Arial" w:hAnsi="Arial" w:cs="Arial"/>
        </w:rPr>
        <w:t>. K</w:t>
      </w:r>
      <w:r w:rsidRPr="004E1597">
        <w:rPr>
          <w:rFonts w:ascii="Arial" w:hAnsi="Arial" w:cs="Arial"/>
        </w:rPr>
        <w:t>elompok 4 diberik</w:t>
      </w:r>
      <w:r>
        <w:rPr>
          <w:rFonts w:ascii="Arial" w:hAnsi="Arial" w:cs="Arial"/>
        </w:rPr>
        <w:t>an ekstrak etanol daun insulin 1</w:t>
      </w:r>
      <w:r w:rsidRPr="004E1597">
        <w:rPr>
          <w:rFonts w:ascii="Arial" w:hAnsi="Arial" w:cs="Arial"/>
        </w:rPr>
        <w:t xml:space="preserve">00 </w:t>
      </w:r>
      <w:r>
        <w:rPr>
          <w:rFonts w:ascii="Arial" w:hAnsi="Arial" w:cs="Arial"/>
        </w:rPr>
        <w:t>mg</w:t>
      </w:r>
      <w:r w:rsidRPr="004E1597">
        <w:rPr>
          <w:rFonts w:ascii="Arial" w:hAnsi="Arial" w:cs="Arial"/>
        </w:rPr>
        <w:t xml:space="preserve">/kgBB, 30 </w:t>
      </w:r>
      <w:r>
        <w:rPr>
          <w:rFonts w:ascii="Arial" w:hAnsi="Arial" w:cs="Arial"/>
        </w:rPr>
        <w:t>menit</w:t>
      </w:r>
      <w:r w:rsidRPr="004E1597">
        <w:rPr>
          <w:rFonts w:ascii="Arial" w:hAnsi="Arial" w:cs="Arial"/>
        </w:rPr>
        <w:t xml:space="preserve"> kemudian diberikan larutan glukosa dan setiap 15 </w:t>
      </w:r>
      <w:r>
        <w:rPr>
          <w:rFonts w:ascii="Arial" w:hAnsi="Arial" w:cs="Arial"/>
        </w:rPr>
        <w:t>menit</w:t>
      </w:r>
      <w:r w:rsidRPr="004E1597">
        <w:rPr>
          <w:rFonts w:ascii="Arial" w:hAnsi="Arial" w:cs="Arial"/>
        </w:rPr>
        <w:t xml:space="preserve"> dilakukan pengukuran kadar gula darah selama 120 </w:t>
      </w:r>
      <w:r>
        <w:rPr>
          <w:rFonts w:ascii="Arial" w:hAnsi="Arial" w:cs="Arial"/>
        </w:rPr>
        <w:t>menit</w:t>
      </w:r>
      <w:r w:rsidRPr="004E1597">
        <w:rPr>
          <w:rFonts w:ascii="Arial" w:hAnsi="Arial" w:cs="Arial"/>
        </w:rPr>
        <w:t>.</w:t>
      </w:r>
    </w:p>
    <w:p w:rsidR="00F655DE" w:rsidRPr="004E1597" w:rsidRDefault="00F655DE" w:rsidP="00F655DE">
      <w:pPr>
        <w:spacing w:after="240" w:line="360" w:lineRule="auto"/>
        <w:ind w:left="284" w:hanging="284"/>
        <w:jc w:val="both"/>
        <w:rPr>
          <w:rFonts w:ascii="Arial" w:hAnsi="Arial" w:cs="Arial"/>
        </w:rPr>
      </w:pPr>
      <w:r w:rsidRPr="004E1597">
        <w:rPr>
          <w:rFonts w:ascii="Arial" w:hAnsi="Arial" w:cs="Arial"/>
        </w:rPr>
        <w:t>7</w:t>
      </w:r>
      <w:r>
        <w:rPr>
          <w:rFonts w:ascii="Arial" w:hAnsi="Arial" w:cs="Arial"/>
        </w:rPr>
        <w:t>. K</w:t>
      </w:r>
      <w:r w:rsidRPr="004E1597">
        <w:rPr>
          <w:rFonts w:ascii="Arial" w:hAnsi="Arial" w:cs="Arial"/>
        </w:rPr>
        <w:t>elompok 5 diberik</w:t>
      </w:r>
      <w:r>
        <w:rPr>
          <w:rFonts w:ascii="Arial" w:hAnsi="Arial" w:cs="Arial"/>
        </w:rPr>
        <w:t>an ekstrak etanol daun insulin 2</w:t>
      </w:r>
      <w:r w:rsidRPr="004E1597">
        <w:rPr>
          <w:rFonts w:ascii="Arial" w:hAnsi="Arial" w:cs="Arial"/>
        </w:rPr>
        <w:t xml:space="preserve">00 </w:t>
      </w:r>
      <w:r>
        <w:rPr>
          <w:rFonts w:ascii="Arial" w:hAnsi="Arial" w:cs="Arial"/>
        </w:rPr>
        <w:t>mg</w:t>
      </w:r>
      <w:r w:rsidRPr="004E1597">
        <w:rPr>
          <w:rFonts w:ascii="Arial" w:hAnsi="Arial" w:cs="Arial"/>
        </w:rPr>
        <w:t xml:space="preserve">/kgBB, 30 </w:t>
      </w:r>
      <w:r>
        <w:rPr>
          <w:rFonts w:ascii="Arial" w:hAnsi="Arial" w:cs="Arial"/>
        </w:rPr>
        <w:t>menit</w:t>
      </w:r>
      <w:r w:rsidRPr="004E1597">
        <w:rPr>
          <w:rFonts w:ascii="Arial" w:hAnsi="Arial" w:cs="Arial"/>
        </w:rPr>
        <w:t xml:space="preserve"> kemudian diberikan larutan glukosa dan setiap 15 </w:t>
      </w:r>
      <w:r>
        <w:rPr>
          <w:rFonts w:ascii="Arial" w:hAnsi="Arial" w:cs="Arial"/>
        </w:rPr>
        <w:t>menit</w:t>
      </w:r>
      <w:r w:rsidRPr="004E1597">
        <w:rPr>
          <w:rFonts w:ascii="Arial" w:hAnsi="Arial" w:cs="Arial"/>
        </w:rPr>
        <w:t xml:space="preserve"> dilakukan pengukuran kadar gula darah selama 120 </w:t>
      </w:r>
      <w:r>
        <w:rPr>
          <w:rFonts w:ascii="Arial" w:hAnsi="Arial" w:cs="Arial"/>
        </w:rPr>
        <w:t>menit</w:t>
      </w:r>
      <w:r w:rsidRPr="004E1597">
        <w:rPr>
          <w:rFonts w:ascii="Arial" w:hAnsi="Arial" w:cs="Arial"/>
        </w:rPr>
        <w:t>.</w:t>
      </w:r>
    </w:p>
    <w:p w:rsidR="00F655DE" w:rsidRDefault="00F655DE" w:rsidP="00F655DE">
      <w:pPr>
        <w:spacing w:line="360" w:lineRule="auto"/>
        <w:rPr>
          <w:rFonts w:ascii="Arial" w:hAnsi="Arial" w:cs="Arial"/>
          <w:b/>
        </w:rPr>
      </w:pPr>
      <w:r w:rsidRPr="004E1597">
        <w:rPr>
          <w:rFonts w:ascii="Arial" w:hAnsi="Arial" w:cs="Arial"/>
          <w:b/>
        </w:rPr>
        <w:t xml:space="preserve">3.7  </w:t>
      </w:r>
      <w:r>
        <w:rPr>
          <w:rFonts w:ascii="Arial" w:hAnsi="Arial" w:cs="Arial"/>
          <w:b/>
        </w:rPr>
        <w:t>Pengambilan Darah Pada Tikus</w:t>
      </w:r>
    </w:p>
    <w:p w:rsidR="00F655DE" w:rsidRDefault="00F655DE" w:rsidP="00F655DE">
      <w:pPr>
        <w:spacing w:after="240" w:line="360" w:lineRule="auto"/>
        <w:ind w:firstLine="426"/>
        <w:jc w:val="both"/>
        <w:rPr>
          <w:rFonts w:ascii="Arial" w:hAnsi="Arial" w:cs="Arial"/>
        </w:rPr>
      </w:pPr>
      <w:r>
        <w:rPr>
          <w:rFonts w:ascii="Arial" w:hAnsi="Arial" w:cs="Arial"/>
        </w:rPr>
        <w:t>Tikus putih dikeluarkan dari kandang, lalu masukkan ke selongsongan dengan cara memegang ekor tikus dan dituntun masuk dengan posisi kepala masuk dahulu dan ditutup dengan posisi ekor tikus keluar melalui  lubang yang ada pada tutup selongsongan. Lalu, ekor dibersihkan dengan mengusapkan alkohol 70%, setelah kering potong ujung ekor sehingga darah keluar dan diteteskan pada strip yang sudah terpasang pada glukometer.</w:t>
      </w:r>
    </w:p>
    <w:p w:rsidR="00F655DE" w:rsidRDefault="00F655DE" w:rsidP="00F655DE">
      <w:pPr>
        <w:spacing w:line="360" w:lineRule="auto"/>
        <w:rPr>
          <w:rFonts w:ascii="Arial" w:hAnsi="Arial" w:cs="Arial"/>
          <w:b/>
        </w:rPr>
      </w:pPr>
      <w:r>
        <w:rPr>
          <w:rFonts w:ascii="Arial" w:hAnsi="Arial" w:cs="Arial"/>
          <w:b/>
        </w:rPr>
        <w:t>3.8Penggunaan Glukometer</w:t>
      </w:r>
    </w:p>
    <w:p w:rsidR="00F655DE" w:rsidRPr="001646B6" w:rsidRDefault="00F655DE" w:rsidP="00F655DE">
      <w:pPr>
        <w:numPr>
          <w:ilvl w:val="0"/>
          <w:numId w:val="26"/>
        </w:numPr>
        <w:shd w:val="clear" w:color="auto" w:fill="FEFDFA"/>
        <w:tabs>
          <w:tab w:val="clear" w:pos="720"/>
          <w:tab w:val="num" w:pos="851"/>
        </w:tabs>
        <w:spacing w:line="360" w:lineRule="auto"/>
        <w:ind w:left="993" w:hanging="284"/>
        <w:rPr>
          <w:rFonts w:ascii="Arial" w:hAnsi="Arial" w:cs="Arial"/>
        </w:rPr>
      </w:pPr>
      <w:r>
        <w:rPr>
          <w:rFonts w:ascii="Arial" w:hAnsi="Arial" w:cs="Arial"/>
        </w:rPr>
        <w:t xml:space="preserve">Masukan baterai dan </w:t>
      </w:r>
      <w:r w:rsidRPr="001646B6">
        <w:rPr>
          <w:rFonts w:ascii="Arial" w:hAnsi="Arial" w:cs="Arial"/>
        </w:rPr>
        <w:t>nyalakan alat.</w:t>
      </w:r>
    </w:p>
    <w:p w:rsidR="00F655DE" w:rsidRPr="001646B6" w:rsidRDefault="00F655DE" w:rsidP="00F655DE">
      <w:pPr>
        <w:numPr>
          <w:ilvl w:val="0"/>
          <w:numId w:val="26"/>
        </w:numPr>
        <w:shd w:val="clear" w:color="auto" w:fill="FEFDFA"/>
        <w:tabs>
          <w:tab w:val="clear" w:pos="720"/>
          <w:tab w:val="num" w:pos="851"/>
        </w:tabs>
        <w:spacing w:line="360" w:lineRule="auto"/>
        <w:ind w:left="993" w:hanging="284"/>
        <w:rPr>
          <w:rFonts w:ascii="Arial" w:hAnsi="Arial" w:cs="Arial"/>
        </w:rPr>
      </w:pPr>
      <w:r>
        <w:rPr>
          <w:rFonts w:ascii="Arial" w:hAnsi="Arial" w:cs="Arial"/>
        </w:rPr>
        <w:t xml:space="preserve">Set jam, tanggal dan </w:t>
      </w:r>
      <w:r w:rsidRPr="001646B6">
        <w:rPr>
          <w:rFonts w:ascii="Arial" w:hAnsi="Arial" w:cs="Arial"/>
        </w:rPr>
        <w:t>tahun pada alat.</w:t>
      </w:r>
    </w:p>
    <w:p w:rsidR="00F655DE" w:rsidRPr="001646B6" w:rsidRDefault="00F655DE" w:rsidP="00F655DE">
      <w:pPr>
        <w:numPr>
          <w:ilvl w:val="0"/>
          <w:numId w:val="26"/>
        </w:numPr>
        <w:shd w:val="clear" w:color="auto" w:fill="FEFDFA"/>
        <w:tabs>
          <w:tab w:val="clear" w:pos="720"/>
          <w:tab w:val="num" w:pos="851"/>
        </w:tabs>
        <w:spacing w:line="360" w:lineRule="auto"/>
        <w:ind w:left="993" w:hanging="284"/>
        <w:rPr>
          <w:rFonts w:ascii="Arial" w:hAnsi="Arial" w:cs="Arial"/>
        </w:rPr>
      </w:pPr>
      <w:r w:rsidRPr="001646B6">
        <w:rPr>
          <w:rFonts w:ascii="Arial" w:hAnsi="Arial" w:cs="Arial"/>
        </w:rPr>
        <w:t>Ambil chip warna kuning masukan ke dalam alat untuk cek alat.</w:t>
      </w:r>
    </w:p>
    <w:p w:rsidR="00F655DE" w:rsidRPr="001646B6" w:rsidRDefault="00F655DE" w:rsidP="00F655DE">
      <w:pPr>
        <w:numPr>
          <w:ilvl w:val="0"/>
          <w:numId w:val="26"/>
        </w:numPr>
        <w:shd w:val="clear" w:color="auto" w:fill="FEFDFA"/>
        <w:tabs>
          <w:tab w:val="clear" w:pos="720"/>
          <w:tab w:val="num" w:pos="851"/>
        </w:tabs>
        <w:spacing w:line="360" w:lineRule="auto"/>
        <w:ind w:left="993" w:hanging="284"/>
        <w:rPr>
          <w:rFonts w:ascii="Arial" w:hAnsi="Arial" w:cs="Arial"/>
        </w:rPr>
      </w:pPr>
      <w:r w:rsidRPr="001646B6">
        <w:rPr>
          <w:rFonts w:ascii="Arial" w:hAnsi="Arial" w:cs="Arial"/>
        </w:rPr>
        <w:t>Apabila pada layar muncul “ERROR” artinya alat rusak.</w:t>
      </w:r>
    </w:p>
    <w:p w:rsidR="00F655DE" w:rsidRPr="001646B6" w:rsidRDefault="00F655DE" w:rsidP="00F655DE">
      <w:pPr>
        <w:numPr>
          <w:ilvl w:val="0"/>
          <w:numId w:val="26"/>
        </w:numPr>
        <w:shd w:val="clear" w:color="auto" w:fill="FEFDFA"/>
        <w:tabs>
          <w:tab w:val="clear" w:pos="720"/>
          <w:tab w:val="num" w:pos="851"/>
        </w:tabs>
        <w:spacing w:line="360" w:lineRule="auto"/>
        <w:ind w:left="993" w:hanging="284"/>
        <w:rPr>
          <w:rFonts w:ascii="Arial" w:hAnsi="Arial" w:cs="Arial"/>
        </w:rPr>
      </w:pPr>
      <w:r w:rsidRPr="001646B6">
        <w:rPr>
          <w:rFonts w:ascii="Arial" w:hAnsi="Arial" w:cs="Arial"/>
        </w:rPr>
        <w:t>Apabila pada layar muncul “OK” artinya alat siap dipakai.</w:t>
      </w:r>
    </w:p>
    <w:p w:rsidR="00F655DE" w:rsidRPr="001646B6" w:rsidRDefault="00F655DE" w:rsidP="00F655DE">
      <w:pPr>
        <w:numPr>
          <w:ilvl w:val="0"/>
          <w:numId w:val="26"/>
        </w:numPr>
        <w:shd w:val="clear" w:color="auto" w:fill="FEFDFA"/>
        <w:tabs>
          <w:tab w:val="clear" w:pos="720"/>
          <w:tab w:val="num" w:pos="851"/>
        </w:tabs>
        <w:spacing w:line="360" w:lineRule="auto"/>
        <w:ind w:left="993" w:hanging="284"/>
        <w:rPr>
          <w:rFonts w:ascii="Arial" w:hAnsi="Arial" w:cs="Arial"/>
        </w:rPr>
      </w:pPr>
      <w:r w:rsidRPr="001646B6">
        <w:rPr>
          <w:rFonts w:ascii="Arial" w:hAnsi="Arial" w:cs="Arial"/>
        </w:rPr>
        <w:t>Setiap botol strip pada gula darah, asam urat &amp; kolestrol terdapat chip test.</w:t>
      </w:r>
    </w:p>
    <w:p w:rsidR="00F655DE" w:rsidRPr="001646B6" w:rsidRDefault="00F655DE" w:rsidP="00F655DE">
      <w:pPr>
        <w:numPr>
          <w:ilvl w:val="0"/>
          <w:numId w:val="26"/>
        </w:numPr>
        <w:shd w:val="clear" w:color="auto" w:fill="FEFDFA"/>
        <w:tabs>
          <w:tab w:val="clear" w:pos="720"/>
          <w:tab w:val="num" w:pos="851"/>
        </w:tabs>
        <w:spacing w:line="360" w:lineRule="auto"/>
        <w:ind w:left="993" w:hanging="284"/>
        <w:rPr>
          <w:rFonts w:ascii="Arial" w:hAnsi="Arial" w:cs="Arial"/>
        </w:rPr>
      </w:pPr>
      <w:r w:rsidRPr="001646B6">
        <w:rPr>
          <w:rFonts w:ascii="Arial" w:hAnsi="Arial" w:cs="Arial"/>
        </w:rPr>
        <w:t>Gunakan chip asam urat untuk test asam urat &amp; chip kolestrol untuk test kolestrol, Chip gula untuk test Gula.</w:t>
      </w:r>
    </w:p>
    <w:p w:rsidR="00F655DE" w:rsidRPr="001646B6" w:rsidRDefault="00F655DE" w:rsidP="00F655DE">
      <w:pPr>
        <w:numPr>
          <w:ilvl w:val="0"/>
          <w:numId w:val="26"/>
        </w:numPr>
        <w:shd w:val="clear" w:color="auto" w:fill="FEFDFA"/>
        <w:tabs>
          <w:tab w:val="clear" w:pos="720"/>
          <w:tab w:val="num" w:pos="851"/>
        </w:tabs>
        <w:spacing w:line="360" w:lineRule="auto"/>
        <w:ind w:left="993" w:hanging="284"/>
        <w:rPr>
          <w:rFonts w:ascii="Arial" w:hAnsi="Arial" w:cs="Arial"/>
        </w:rPr>
      </w:pPr>
      <w:r w:rsidRPr="001646B6">
        <w:rPr>
          <w:rFonts w:ascii="Arial" w:hAnsi="Arial" w:cs="Arial"/>
        </w:rPr>
        <w:t>Pada layar akan muncul angka/kode sesuai pada botol strip.</w:t>
      </w:r>
    </w:p>
    <w:p w:rsidR="00F655DE" w:rsidRDefault="00F655DE" w:rsidP="00F655DE">
      <w:pPr>
        <w:numPr>
          <w:ilvl w:val="0"/>
          <w:numId w:val="26"/>
        </w:numPr>
        <w:shd w:val="clear" w:color="auto" w:fill="FEFDFA"/>
        <w:tabs>
          <w:tab w:val="clear" w:pos="720"/>
          <w:tab w:val="num" w:pos="851"/>
        </w:tabs>
        <w:spacing w:line="360" w:lineRule="auto"/>
        <w:ind w:left="993" w:hanging="284"/>
        <w:rPr>
          <w:rFonts w:ascii="Arial" w:hAnsi="Arial" w:cs="Arial"/>
        </w:rPr>
      </w:pPr>
      <w:r w:rsidRPr="001646B6">
        <w:rPr>
          <w:rFonts w:ascii="Arial" w:hAnsi="Arial" w:cs="Arial"/>
        </w:rPr>
        <w:t>Setelah itu akan muncul gambar tetes darah &amp; kedip-kedip.</w:t>
      </w:r>
    </w:p>
    <w:p w:rsidR="00F655DE" w:rsidRDefault="00F655DE" w:rsidP="00F655DE">
      <w:pPr>
        <w:pStyle w:val="ListParagraph"/>
        <w:shd w:val="clear" w:color="auto" w:fill="FEFDFA"/>
        <w:spacing w:after="0" w:line="360" w:lineRule="auto"/>
        <w:ind w:left="993" w:hanging="284"/>
        <w:rPr>
          <w:rFonts w:ascii="Arial" w:hAnsi="Arial" w:cs="Arial"/>
          <w:lang w:val="en-US"/>
        </w:rPr>
      </w:pPr>
      <w:r>
        <w:rPr>
          <w:rFonts w:ascii="Arial" w:hAnsi="Arial" w:cs="Arial"/>
          <w:lang w:val="en-US"/>
        </w:rPr>
        <w:t>10.</w:t>
      </w:r>
      <w:r w:rsidRPr="001646B6">
        <w:rPr>
          <w:rFonts w:ascii="Arial" w:hAnsi="Arial" w:cs="Arial"/>
        </w:rPr>
        <w:t>Masukan jarum pada lancing/alat tembak berbentuk pen &amp; atur   kedalaman jarum sesuai nomor.</w:t>
      </w:r>
    </w:p>
    <w:p w:rsidR="00F655DE" w:rsidRDefault="00F655DE" w:rsidP="00F655DE">
      <w:pPr>
        <w:pStyle w:val="ListParagraph"/>
        <w:shd w:val="clear" w:color="auto" w:fill="FEFDFA"/>
        <w:spacing w:after="0" w:line="360" w:lineRule="auto"/>
        <w:ind w:left="993" w:hanging="284"/>
        <w:rPr>
          <w:rFonts w:ascii="Arial" w:hAnsi="Arial" w:cs="Arial"/>
          <w:lang w:val="en-US"/>
        </w:rPr>
      </w:pPr>
      <w:r>
        <w:rPr>
          <w:rFonts w:ascii="Arial" w:hAnsi="Arial" w:cs="Arial"/>
          <w:lang w:val="en-US"/>
        </w:rPr>
        <w:t xml:space="preserve">11. </w:t>
      </w:r>
      <w:r w:rsidRPr="001646B6">
        <w:rPr>
          <w:rFonts w:ascii="Arial" w:hAnsi="Arial" w:cs="Arial"/>
        </w:rPr>
        <w:t>Gunakan tisu alkohol untuk membersihkan ujung jari anda.</w:t>
      </w:r>
    </w:p>
    <w:p w:rsidR="00F655DE" w:rsidRDefault="00F655DE" w:rsidP="00F655DE">
      <w:pPr>
        <w:pStyle w:val="ListParagraph"/>
        <w:shd w:val="clear" w:color="auto" w:fill="FEFDFA"/>
        <w:spacing w:after="0" w:line="360" w:lineRule="auto"/>
        <w:ind w:left="993" w:hanging="284"/>
        <w:rPr>
          <w:rFonts w:ascii="Arial" w:hAnsi="Arial" w:cs="Arial"/>
          <w:lang w:val="en-US"/>
        </w:rPr>
      </w:pPr>
      <w:r>
        <w:rPr>
          <w:rFonts w:ascii="Arial" w:hAnsi="Arial" w:cs="Arial"/>
          <w:lang w:val="en-US"/>
        </w:rPr>
        <w:t xml:space="preserve">12. </w:t>
      </w:r>
      <w:r w:rsidRPr="001646B6">
        <w:rPr>
          <w:rFonts w:ascii="Arial" w:hAnsi="Arial" w:cs="Arial"/>
        </w:rPr>
        <w:t>Tembakkan jarum pada ujung jari &amp; tekan supaya darah keluar.</w:t>
      </w:r>
    </w:p>
    <w:p w:rsidR="00F655DE" w:rsidRDefault="00F655DE" w:rsidP="00F655DE">
      <w:pPr>
        <w:pStyle w:val="ListParagraph"/>
        <w:shd w:val="clear" w:color="auto" w:fill="FEFDFA"/>
        <w:spacing w:after="0" w:line="360" w:lineRule="auto"/>
        <w:ind w:left="993" w:hanging="284"/>
        <w:rPr>
          <w:rFonts w:ascii="Arial" w:hAnsi="Arial" w:cs="Arial"/>
          <w:lang w:val="en-US"/>
        </w:rPr>
      </w:pPr>
      <w:r>
        <w:rPr>
          <w:rFonts w:ascii="Arial" w:hAnsi="Arial" w:cs="Arial"/>
          <w:lang w:val="en-US"/>
        </w:rPr>
        <w:t xml:space="preserve">13. </w:t>
      </w:r>
      <w:r w:rsidRPr="001646B6">
        <w:rPr>
          <w:rFonts w:ascii="Arial" w:hAnsi="Arial" w:cs="Arial"/>
        </w:rPr>
        <w:t>Darah disentuh pada tepi samping strip &amp; bukan ditetes diatas tengah strip alat test darah EasyTouch.</w:t>
      </w:r>
    </w:p>
    <w:p w:rsidR="00F655DE" w:rsidRPr="001646B6" w:rsidRDefault="00F655DE" w:rsidP="00F655DE">
      <w:pPr>
        <w:pStyle w:val="ListParagraph"/>
        <w:shd w:val="clear" w:color="auto" w:fill="FEFDFA"/>
        <w:spacing w:after="0" w:line="360" w:lineRule="auto"/>
        <w:ind w:left="993" w:hanging="284"/>
        <w:rPr>
          <w:rFonts w:ascii="Arial" w:hAnsi="Arial" w:cs="Arial"/>
        </w:rPr>
      </w:pPr>
      <w:r>
        <w:rPr>
          <w:rFonts w:ascii="Arial" w:hAnsi="Arial" w:cs="Arial"/>
          <w:lang w:val="en-US"/>
        </w:rPr>
        <w:t xml:space="preserve">14. </w:t>
      </w:r>
      <w:r w:rsidRPr="001646B6">
        <w:rPr>
          <w:rFonts w:ascii="Arial" w:hAnsi="Arial" w:cs="Arial"/>
        </w:rPr>
        <w:t>Sentuh pada bagian garis yang ada tanda panah.</w:t>
      </w:r>
    </w:p>
    <w:p w:rsidR="00F655DE" w:rsidRPr="001646B6" w:rsidRDefault="00F655DE" w:rsidP="00F655DE">
      <w:pPr>
        <w:pStyle w:val="ListParagraph"/>
        <w:numPr>
          <w:ilvl w:val="0"/>
          <w:numId w:val="27"/>
        </w:numPr>
        <w:shd w:val="clear" w:color="auto" w:fill="FEFDFA"/>
        <w:spacing w:after="0" w:line="360" w:lineRule="auto"/>
        <w:ind w:left="1134" w:hanging="425"/>
        <w:rPr>
          <w:rFonts w:ascii="Arial" w:hAnsi="Arial" w:cs="Arial"/>
        </w:rPr>
      </w:pPr>
      <w:r w:rsidRPr="001646B6">
        <w:rPr>
          <w:rFonts w:ascii="Arial" w:hAnsi="Arial" w:cs="Arial"/>
        </w:rPr>
        <w:t>Darah akan langsung meresap sampai ujung strip &amp; bunyi beep.</w:t>
      </w:r>
    </w:p>
    <w:p w:rsidR="00F655DE" w:rsidRPr="001646B6" w:rsidRDefault="00F655DE" w:rsidP="00F655DE">
      <w:pPr>
        <w:shd w:val="clear" w:color="auto" w:fill="FEFDFA"/>
        <w:spacing w:line="360" w:lineRule="auto"/>
        <w:ind w:left="709"/>
        <w:rPr>
          <w:rFonts w:ascii="Arial" w:hAnsi="Arial" w:cs="Arial"/>
        </w:rPr>
      </w:pPr>
      <w:r>
        <w:rPr>
          <w:rFonts w:ascii="Arial" w:hAnsi="Arial" w:cs="Arial"/>
        </w:rPr>
        <w:t xml:space="preserve">16. </w:t>
      </w:r>
      <w:r w:rsidRPr="001646B6">
        <w:rPr>
          <w:rFonts w:ascii="Arial" w:hAnsi="Arial" w:cs="Arial"/>
        </w:rPr>
        <w:t>Tunggu sebentar, hasil akan keluar beberapa detik pada layar.</w:t>
      </w:r>
    </w:p>
    <w:p w:rsidR="00F655DE" w:rsidRPr="001646B6" w:rsidRDefault="00F655DE" w:rsidP="00F655DE">
      <w:pPr>
        <w:pStyle w:val="ListParagraph"/>
        <w:numPr>
          <w:ilvl w:val="0"/>
          <w:numId w:val="28"/>
        </w:numPr>
        <w:shd w:val="clear" w:color="auto" w:fill="FEFDFA"/>
        <w:spacing w:after="0" w:line="360" w:lineRule="auto"/>
        <w:rPr>
          <w:rFonts w:ascii="Arial" w:hAnsi="Arial" w:cs="Arial"/>
        </w:rPr>
      </w:pPr>
      <w:r w:rsidRPr="001646B6">
        <w:rPr>
          <w:rFonts w:ascii="Arial" w:hAnsi="Arial" w:cs="Arial"/>
        </w:rPr>
        <w:t>Cabut jarumnya dari lancing juga stripnya &amp; buang.</w:t>
      </w:r>
    </w:p>
    <w:p w:rsidR="00F655DE" w:rsidRPr="001646B6" w:rsidRDefault="00F655DE" w:rsidP="00F655DE">
      <w:pPr>
        <w:pStyle w:val="ListParagraph"/>
        <w:numPr>
          <w:ilvl w:val="0"/>
          <w:numId w:val="28"/>
        </w:numPr>
        <w:shd w:val="clear" w:color="auto" w:fill="FEFDFA"/>
        <w:spacing w:after="0" w:line="360" w:lineRule="auto"/>
        <w:rPr>
          <w:rFonts w:ascii="Arial" w:hAnsi="Arial" w:cs="Arial"/>
        </w:rPr>
      </w:pPr>
      <w:r w:rsidRPr="001646B6">
        <w:rPr>
          <w:rFonts w:ascii="Arial" w:hAnsi="Arial" w:cs="Arial"/>
        </w:rPr>
        <w:t>Chip di simpan ke botol lagi.</w:t>
      </w:r>
    </w:p>
    <w:p w:rsidR="00F655DE" w:rsidRPr="001646B6" w:rsidRDefault="00F655DE" w:rsidP="00F655DE">
      <w:pPr>
        <w:pStyle w:val="ListParagraph"/>
        <w:numPr>
          <w:ilvl w:val="0"/>
          <w:numId w:val="28"/>
        </w:numPr>
        <w:shd w:val="clear" w:color="auto" w:fill="FEFDFA"/>
        <w:spacing w:after="60" w:line="360" w:lineRule="auto"/>
        <w:rPr>
          <w:rFonts w:ascii="Arial" w:hAnsi="Arial" w:cs="Arial"/>
        </w:rPr>
      </w:pPr>
      <w:r w:rsidRPr="001646B6">
        <w:rPr>
          <w:rFonts w:ascii="Arial" w:hAnsi="Arial" w:cs="Arial"/>
        </w:rPr>
        <w:t>Tutup rapat botol strip apabila tidak dipakai.</w:t>
      </w:r>
    </w:p>
    <w:p w:rsidR="00F655DE" w:rsidRPr="00A40D42" w:rsidRDefault="00F655DE" w:rsidP="00F655DE">
      <w:pPr>
        <w:pStyle w:val="ListParagraph"/>
        <w:numPr>
          <w:ilvl w:val="0"/>
          <w:numId w:val="28"/>
        </w:numPr>
        <w:shd w:val="clear" w:color="auto" w:fill="FEFDFA"/>
        <w:spacing w:before="240" w:after="60" w:line="360" w:lineRule="auto"/>
        <w:rPr>
          <w:rFonts w:ascii="Arial" w:hAnsi="Arial" w:cs="Arial"/>
        </w:rPr>
      </w:pPr>
      <w:r w:rsidRPr="001646B6">
        <w:rPr>
          <w:rFonts w:ascii="Arial" w:hAnsi="Arial" w:cs="Arial"/>
        </w:rPr>
        <w:t>Perhatikan masa expired / kadaluarsa pada setiap strip .</w:t>
      </w:r>
    </w:p>
    <w:p w:rsidR="00F655DE" w:rsidRPr="001646B6" w:rsidRDefault="00F655DE" w:rsidP="00F655DE">
      <w:pPr>
        <w:pStyle w:val="ListParagraph"/>
        <w:shd w:val="clear" w:color="auto" w:fill="FEFDFA"/>
        <w:spacing w:before="240" w:after="60" w:line="360" w:lineRule="auto"/>
        <w:ind w:left="1069"/>
        <w:rPr>
          <w:rFonts w:ascii="Arial" w:hAnsi="Arial" w:cs="Arial"/>
        </w:rPr>
      </w:pPr>
    </w:p>
    <w:p w:rsidR="00F655DE" w:rsidRPr="00134766" w:rsidRDefault="00F655DE" w:rsidP="00F655DE">
      <w:pPr>
        <w:pStyle w:val="ListParagraph"/>
        <w:numPr>
          <w:ilvl w:val="1"/>
          <w:numId w:val="33"/>
        </w:numPr>
        <w:spacing w:before="240" w:after="200" w:line="360" w:lineRule="auto"/>
        <w:ind w:left="426" w:hanging="426"/>
        <w:rPr>
          <w:rFonts w:ascii="Arial" w:hAnsi="Arial" w:cs="Arial"/>
          <w:b/>
        </w:rPr>
      </w:pPr>
      <w:r w:rsidRPr="00134766">
        <w:rPr>
          <w:rFonts w:ascii="Arial" w:hAnsi="Arial" w:cs="Arial"/>
          <w:b/>
        </w:rPr>
        <w:t>Analisa Data</w:t>
      </w:r>
    </w:p>
    <w:p w:rsidR="00F655DE" w:rsidRDefault="00F655DE" w:rsidP="00F655DE">
      <w:pPr>
        <w:pStyle w:val="ListParagraph"/>
        <w:spacing w:line="360" w:lineRule="auto"/>
        <w:ind w:left="360" w:firstLine="360"/>
        <w:jc w:val="both"/>
        <w:rPr>
          <w:rFonts w:ascii="Arial" w:hAnsi="Arial" w:cs="Arial"/>
          <w:lang w:val="en-US"/>
        </w:rPr>
      </w:pPr>
      <w:r w:rsidRPr="001646B6">
        <w:rPr>
          <w:rFonts w:ascii="Arial" w:hAnsi="Arial" w:cs="Arial"/>
        </w:rPr>
        <w:t>Data  penurunan kadar glukosa darah tikus dianalisa dengan uji  Anava (analisa variansi) pada tingkat kepercayaan 95 % (α=0,5). Apabila hasil uji Anava menunjukkan adanya perbedaan yang bermakna maka dilanjutkan uji dengan Duncan untuk mengetahui kelompok mana saja yang mempunyai perbedaan bermakna, menggunakan program SPSS (</w:t>
      </w:r>
      <w:r w:rsidRPr="001646B6">
        <w:rPr>
          <w:rFonts w:ascii="Arial" w:hAnsi="Arial" w:cs="Arial"/>
          <w:i/>
        </w:rPr>
        <w:t>Statistical Product and Sevice Solution)</w:t>
      </w:r>
      <w:r>
        <w:rPr>
          <w:rFonts w:ascii="Arial" w:hAnsi="Arial" w:cs="Arial"/>
        </w:rPr>
        <w:t xml:space="preserve"> versi </w:t>
      </w:r>
      <w:r>
        <w:rPr>
          <w:rFonts w:ascii="Arial" w:hAnsi="Arial" w:cs="Arial"/>
          <w:lang w:val="en-US"/>
        </w:rPr>
        <w:t>24</w:t>
      </w:r>
      <w:r w:rsidRPr="001646B6">
        <w:rPr>
          <w:rFonts w:ascii="Arial" w:hAnsi="Arial" w:cs="Arial"/>
        </w:rPr>
        <w:t>.</w:t>
      </w:r>
    </w:p>
    <w:p w:rsidR="00F655DE" w:rsidRDefault="00F655DE" w:rsidP="00F655DE">
      <w:pPr>
        <w:pStyle w:val="ListParagraph"/>
        <w:spacing w:line="360" w:lineRule="auto"/>
        <w:ind w:left="360" w:firstLine="360"/>
        <w:jc w:val="both"/>
        <w:rPr>
          <w:rFonts w:ascii="Arial" w:hAnsi="Arial" w:cs="Arial"/>
          <w:lang w:val="en-US"/>
        </w:rPr>
      </w:pPr>
    </w:p>
    <w:p w:rsidR="00F655DE" w:rsidRDefault="00F655DE" w:rsidP="00F655DE">
      <w:pPr>
        <w:pStyle w:val="ListParagraph"/>
        <w:spacing w:line="360" w:lineRule="auto"/>
        <w:ind w:left="360" w:firstLine="360"/>
        <w:jc w:val="both"/>
        <w:rPr>
          <w:rFonts w:ascii="Arial" w:hAnsi="Arial" w:cs="Arial"/>
          <w:lang w:val="en-US"/>
        </w:rPr>
      </w:pPr>
    </w:p>
    <w:p w:rsidR="00F655DE" w:rsidRDefault="00F655DE" w:rsidP="00F655DE">
      <w:pPr>
        <w:pStyle w:val="ListParagraph"/>
        <w:spacing w:line="360" w:lineRule="auto"/>
        <w:ind w:left="360" w:firstLine="360"/>
        <w:jc w:val="both"/>
        <w:rPr>
          <w:rFonts w:ascii="Arial" w:hAnsi="Arial" w:cs="Arial"/>
          <w:lang w:val="en-US"/>
        </w:rPr>
      </w:pPr>
    </w:p>
    <w:p w:rsidR="00F655DE" w:rsidRDefault="00F655DE" w:rsidP="00F655DE">
      <w:pPr>
        <w:pStyle w:val="ListParagraph"/>
        <w:spacing w:line="360" w:lineRule="auto"/>
        <w:ind w:left="360" w:firstLine="360"/>
        <w:jc w:val="both"/>
        <w:rPr>
          <w:rFonts w:ascii="Arial" w:hAnsi="Arial" w:cs="Arial"/>
          <w:lang w:val="en-US"/>
        </w:rPr>
      </w:pPr>
    </w:p>
    <w:p w:rsidR="00F655DE" w:rsidRDefault="00F655DE" w:rsidP="00F655DE">
      <w:pPr>
        <w:pStyle w:val="ListParagraph"/>
        <w:spacing w:line="360" w:lineRule="auto"/>
        <w:ind w:left="360" w:firstLine="360"/>
        <w:jc w:val="both"/>
        <w:rPr>
          <w:rFonts w:ascii="Arial" w:hAnsi="Arial" w:cs="Arial"/>
          <w:lang w:val="en-US"/>
        </w:rPr>
      </w:pPr>
    </w:p>
    <w:p w:rsidR="00F655DE" w:rsidRDefault="00F655DE" w:rsidP="00F655DE">
      <w:pPr>
        <w:pStyle w:val="ListParagraph"/>
        <w:spacing w:line="360" w:lineRule="auto"/>
        <w:ind w:left="360" w:firstLine="360"/>
        <w:jc w:val="both"/>
        <w:rPr>
          <w:rFonts w:ascii="Arial" w:hAnsi="Arial" w:cs="Arial"/>
          <w:lang w:val="en-US"/>
        </w:rPr>
      </w:pPr>
    </w:p>
    <w:p w:rsidR="00F655DE" w:rsidRDefault="00F655DE" w:rsidP="00F655DE">
      <w:pPr>
        <w:pStyle w:val="ListParagraph"/>
        <w:spacing w:line="360" w:lineRule="auto"/>
        <w:ind w:left="360" w:firstLine="360"/>
        <w:jc w:val="both"/>
        <w:rPr>
          <w:rFonts w:ascii="Arial" w:hAnsi="Arial" w:cs="Arial"/>
          <w:lang w:val="en-US"/>
        </w:rPr>
      </w:pPr>
    </w:p>
    <w:p w:rsidR="00F655DE" w:rsidRDefault="00F655DE" w:rsidP="00F655DE">
      <w:pPr>
        <w:pStyle w:val="ListParagraph"/>
        <w:spacing w:line="360" w:lineRule="auto"/>
        <w:ind w:left="360" w:firstLine="360"/>
        <w:jc w:val="both"/>
        <w:rPr>
          <w:rFonts w:ascii="Arial" w:hAnsi="Arial" w:cs="Arial"/>
          <w:lang w:val="en-US"/>
        </w:rPr>
      </w:pPr>
    </w:p>
    <w:p w:rsidR="00F655DE" w:rsidRDefault="00F655DE" w:rsidP="00F655DE">
      <w:pPr>
        <w:pStyle w:val="ListParagraph"/>
        <w:spacing w:line="360" w:lineRule="auto"/>
        <w:ind w:left="360" w:firstLine="360"/>
        <w:jc w:val="both"/>
        <w:rPr>
          <w:rFonts w:ascii="Arial" w:hAnsi="Arial" w:cs="Arial"/>
          <w:lang w:val="en-US"/>
        </w:rPr>
      </w:pPr>
    </w:p>
    <w:p w:rsidR="00F655DE" w:rsidRDefault="00F655DE" w:rsidP="00F655DE">
      <w:pPr>
        <w:pStyle w:val="ListParagraph"/>
        <w:spacing w:line="360" w:lineRule="auto"/>
        <w:ind w:left="360" w:firstLine="360"/>
        <w:jc w:val="both"/>
        <w:rPr>
          <w:rFonts w:ascii="Arial" w:hAnsi="Arial" w:cs="Arial"/>
          <w:lang w:val="en-US"/>
        </w:rPr>
      </w:pPr>
    </w:p>
    <w:p w:rsidR="00F655DE" w:rsidRDefault="00F655DE" w:rsidP="00F655DE">
      <w:pPr>
        <w:pStyle w:val="ListParagraph"/>
        <w:spacing w:line="360" w:lineRule="auto"/>
        <w:ind w:left="360" w:firstLine="360"/>
        <w:jc w:val="both"/>
        <w:rPr>
          <w:rFonts w:ascii="Arial" w:hAnsi="Arial" w:cs="Arial"/>
          <w:lang w:val="en-US"/>
        </w:rPr>
      </w:pPr>
    </w:p>
    <w:p w:rsidR="00F655DE" w:rsidRDefault="00F655DE" w:rsidP="00F655DE">
      <w:pPr>
        <w:pStyle w:val="ListParagraph"/>
        <w:spacing w:line="360" w:lineRule="auto"/>
        <w:ind w:left="360" w:firstLine="360"/>
        <w:jc w:val="both"/>
        <w:rPr>
          <w:rFonts w:ascii="Arial" w:hAnsi="Arial" w:cs="Arial"/>
          <w:lang w:val="en-US"/>
        </w:rPr>
      </w:pPr>
    </w:p>
    <w:p w:rsidR="00F655DE" w:rsidRDefault="00F655DE" w:rsidP="00F655DE">
      <w:pPr>
        <w:pStyle w:val="ListParagraph"/>
        <w:spacing w:line="360" w:lineRule="auto"/>
        <w:ind w:left="360" w:firstLine="360"/>
        <w:jc w:val="both"/>
        <w:rPr>
          <w:rFonts w:ascii="Arial" w:hAnsi="Arial" w:cs="Arial"/>
          <w:lang w:val="en-US"/>
        </w:rPr>
      </w:pPr>
    </w:p>
    <w:p w:rsidR="00F655DE" w:rsidRDefault="00F655DE" w:rsidP="00F655DE">
      <w:pPr>
        <w:pStyle w:val="ListParagraph"/>
        <w:spacing w:line="360" w:lineRule="auto"/>
        <w:ind w:left="360" w:firstLine="360"/>
        <w:jc w:val="both"/>
        <w:rPr>
          <w:rFonts w:ascii="Arial" w:hAnsi="Arial" w:cs="Arial"/>
          <w:lang w:val="en-US"/>
        </w:rPr>
      </w:pPr>
    </w:p>
    <w:p w:rsidR="00F655DE" w:rsidRDefault="00F655DE" w:rsidP="00F655DE">
      <w:pPr>
        <w:pStyle w:val="ListParagraph"/>
        <w:spacing w:line="360" w:lineRule="auto"/>
        <w:ind w:left="360" w:firstLine="360"/>
        <w:jc w:val="both"/>
        <w:rPr>
          <w:rFonts w:ascii="Arial" w:hAnsi="Arial" w:cs="Arial"/>
          <w:lang w:val="en-US"/>
        </w:rPr>
      </w:pPr>
    </w:p>
    <w:p w:rsidR="00F655DE" w:rsidRPr="00C11E92" w:rsidRDefault="00F655DE" w:rsidP="00F655DE">
      <w:pPr>
        <w:pStyle w:val="ListParagraph"/>
        <w:spacing w:line="360" w:lineRule="auto"/>
        <w:ind w:left="360" w:firstLine="360"/>
        <w:jc w:val="both"/>
        <w:rPr>
          <w:rFonts w:ascii="Arial" w:hAnsi="Arial" w:cs="Arial"/>
          <w:lang w:val="en-US"/>
        </w:rPr>
      </w:pPr>
    </w:p>
    <w:p w:rsidR="00F655DE" w:rsidRPr="004E1597" w:rsidRDefault="00F655DE" w:rsidP="00F655DE">
      <w:pPr>
        <w:autoSpaceDE w:val="0"/>
        <w:autoSpaceDN w:val="0"/>
        <w:adjustRightInd w:val="0"/>
        <w:spacing w:line="360" w:lineRule="auto"/>
        <w:jc w:val="center"/>
        <w:rPr>
          <w:rFonts w:ascii="Arial" w:hAnsi="Arial" w:cs="Arial"/>
          <w:b/>
        </w:rPr>
      </w:pPr>
      <w:r>
        <w:rPr>
          <w:rFonts w:ascii="Arial" w:hAnsi="Arial" w:cs="Arial"/>
          <w:b/>
        </w:rPr>
        <w:t>BAB IV</w:t>
      </w:r>
    </w:p>
    <w:p w:rsidR="00F655DE" w:rsidRDefault="00F655DE" w:rsidP="00F655DE">
      <w:pPr>
        <w:autoSpaceDE w:val="0"/>
        <w:autoSpaceDN w:val="0"/>
        <w:adjustRightInd w:val="0"/>
        <w:spacing w:line="480" w:lineRule="auto"/>
        <w:jc w:val="center"/>
        <w:rPr>
          <w:rFonts w:ascii="Arial" w:hAnsi="Arial" w:cs="Arial"/>
          <w:b/>
        </w:rPr>
      </w:pPr>
      <w:r>
        <w:rPr>
          <w:rFonts w:ascii="Arial" w:hAnsi="Arial" w:cs="Arial"/>
          <w:b/>
        </w:rPr>
        <w:t>HASIL DAN PEMBAHASAN</w:t>
      </w:r>
    </w:p>
    <w:p w:rsidR="00F655DE" w:rsidRDefault="00F655DE" w:rsidP="00F655DE">
      <w:pPr>
        <w:autoSpaceDE w:val="0"/>
        <w:autoSpaceDN w:val="0"/>
        <w:adjustRightInd w:val="0"/>
        <w:spacing w:line="360" w:lineRule="auto"/>
        <w:rPr>
          <w:rFonts w:ascii="Arial" w:hAnsi="Arial" w:cs="Arial"/>
          <w:b/>
        </w:rPr>
      </w:pPr>
      <w:r>
        <w:rPr>
          <w:rFonts w:ascii="Arial" w:hAnsi="Arial" w:cs="Arial"/>
          <w:b/>
        </w:rPr>
        <w:t>4.1 Hasil</w:t>
      </w:r>
    </w:p>
    <w:p w:rsidR="00F655DE" w:rsidRDefault="00F655DE" w:rsidP="00F655DE">
      <w:pPr>
        <w:autoSpaceDE w:val="0"/>
        <w:autoSpaceDN w:val="0"/>
        <w:adjustRightInd w:val="0"/>
        <w:spacing w:line="360" w:lineRule="auto"/>
        <w:rPr>
          <w:rFonts w:ascii="Arial" w:hAnsi="Arial" w:cs="Arial"/>
        </w:rPr>
      </w:pPr>
      <w:r>
        <w:rPr>
          <w:rFonts w:ascii="Arial" w:hAnsi="Arial" w:cs="Arial"/>
          <w:b/>
        </w:rPr>
        <w:tab/>
      </w:r>
      <w:r>
        <w:rPr>
          <w:rFonts w:ascii="Arial" w:hAnsi="Arial" w:cs="Arial"/>
        </w:rPr>
        <w:t xml:space="preserve">Dari hasil penelitian yang telah dilakukan pada uji efek penurunan kadar glukosa darah tikus putih </w:t>
      </w:r>
      <w:r w:rsidRPr="000814FA">
        <w:rPr>
          <w:rFonts w:ascii="Arial" w:hAnsi="Arial" w:cs="Arial"/>
          <w:i/>
        </w:rPr>
        <w:t>(Rattus novergicus)</w:t>
      </w:r>
      <w:r>
        <w:rPr>
          <w:rFonts w:ascii="Arial" w:hAnsi="Arial" w:cs="Arial"/>
        </w:rPr>
        <w:t xml:space="preserve">dengan pemberian Ekstrak etanol Daun Insulin </w:t>
      </w:r>
      <w:r w:rsidRPr="00783B52">
        <w:rPr>
          <w:rFonts w:ascii="Arial" w:hAnsi="Arial" w:cs="Arial"/>
        </w:rPr>
        <w:t>(</w:t>
      </w:r>
      <w:r w:rsidRPr="00783B52">
        <w:rPr>
          <w:rFonts w:ascii="Arial" w:hAnsi="Arial" w:cs="Arial"/>
          <w:i/>
        </w:rPr>
        <w:t>Tithonia diversifolia</w:t>
      </w:r>
      <w:r w:rsidRPr="00783B52">
        <w:rPr>
          <w:rFonts w:ascii="Arial" w:hAnsi="Arial" w:cs="Arial"/>
        </w:rPr>
        <w:t xml:space="preserve"> (Hemsly) A Gray)</w:t>
      </w:r>
      <w:r>
        <w:rPr>
          <w:rFonts w:ascii="Arial" w:hAnsi="Arial" w:cs="Arial"/>
        </w:rPr>
        <w:t xml:space="preserve"> dapat dilihat pada table 4.1</w:t>
      </w:r>
    </w:p>
    <w:p w:rsidR="00F655DE" w:rsidRDefault="00F655DE" w:rsidP="00F655DE">
      <w:pPr>
        <w:autoSpaceDE w:val="0"/>
        <w:autoSpaceDN w:val="0"/>
        <w:adjustRightInd w:val="0"/>
        <w:spacing w:line="360" w:lineRule="auto"/>
        <w:jc w:val="center"/>
        <w:rPr>
          <w:rFonts w:ascii="Arial" w:hAnsi="Arial" w:cs="Arial"/>
        </w:rPr>
      </w:pPr>
      <w:r>
        <w:rPr>
          <w:rFonts w:ascii="Arial" w:hAnsi="Arial" w:cs="Arial"/>
        </w:rPr>
        <w:t>Tabel 4.1 Rata-rata Hasil Uji Penurunan Kadar Glukosa Darah Tikus Putih</w:t>
      </w:r>
    </w:p>
    <w:tbl>
      <w:tblPr>
        <w:tblStyle w:val="LightShading"/>
        <w:tblW w:w="7955" w:type="dxa"/>
        <w:tblLook w:val="04A0"/>
      </w:tblPr>
      <w:tblGrid>
        <w:gridCol w:w="1365"/>
        <w:gridCol w:w="626"/>
        <w:gridCol w:w="666"/>
        <w:gridCol w:w="626"/>
        <w:gridCol w:w="626"/>
        <w:gridCol w:w="626"/>
        <w:gridCol w:w="713"/>
        <w:gridCol w:w="713"/>
        <w:gridCol w:w="713"/>
        <w:gridCol w:w="599"/>
        <w:gridCol w:w="714"/>
      </w:tblGrid>
      <w:tr w:rsidR="00F655DE" w:rsidRPr="006D7F68" w:rsidTr="0073585D">
        <w:trPr>
          <w:cnfStyle w:val="100000000000"/>
          <w:trHeight w:val="300"/>
        </w:trPr>
        <w:tc>
          <w:tcPr>
            <w:cnfStyle w:val="001000000000"/>
            <w:tcW w:w="1365" w:type="dxa"/>
            <w:vMerge w:val="restart"/>
            <w:hideMark/>
          </w:tcPr>
          <w:p w:rsidR="00F655DE" w:rsidRPr="006D7F68" w:rsidRDefault="00F655DE" w:rsidP="0073585D">
            <w:pPr>
              <w:jc w:val="center"/>
              <w:rPr>
                <w:rFonts w:ascii="Calibri" w:hAnsi="Calibri" w:cs="Calibri"/>
                <w:b w:val="0"/>
                <w:bCs w:val="0"/>
                <w:color w:val="000000"/>
                <w:sz w:val="18"/>
                <w:lang w:val="en-US"/>
              </w:rPr>
            </w:pPr>
            <w:r w:rsidRPr="006D7F68">
              <w:rPr>
                <w:rFonts w:ascii="Calibri" w:hAnsi="Calibri" w:cs="Calibri"/>
                <w:b w:val="0"/>
                <w:bCs w:val="0"/>
                <w:color w:val="000000"/>
                <w:sz w:val="18"/>
                <w:lang w:val="en-US"/>
              </w:rPr>
              <w:t>Tikus Kelompok</w:t>
            </w:r>
          </w:p>
        </w:tc>
        <w:tc>
          <w:tcPr>
            <w:tcW w:w="626" w:type="dxa"/>
            <w:vMerge w:val="restart"/>
            <w:hideMark/>
          </w:tcPr>
          <w:p w:rsidR="00F655DE" w:rsidRPr="006D7F68" w:rsidRDefault="00F655DE" w:rsidP="0073585D">
            <w:pPr>
              <w:jc w:val="center"/>
              <w:cnfStyle w:val="100000000000"/>
              <w:rPr>
                <w:rFonts w:ascii="Calibri" w:hAnsi="Calibri" w:cs="Calibri"/>
                <w:b w:val="0"/>
                <w:bCs w:val="0"/>
                <w:color w:val="000000"/>
                <w:sz w:val="18"/>
                <w:lang w:val="en-US"/>
              </w:rPr>
            </w:pPr>
            <w:r w:rsidRPr="006D7F68">
              <w:rPr>
                <w:rFonts w:ascii="Calibri" w:hAnsi="Calibri" w:cs="Calibri"/>
                <w:b w:val="0"/>
                <w:bCs w:val="0"/>
                <w:color w:val="000000"/>
                <w:sz w:val="18"/>
                <w:lang w:val="en-US"/>
              </w:rPr>
              <w:t>KGD Awal</w:t>
            </w:r>
          </w:p>
        </w:tc>
        <w:tc>
          <w:tcPr>
            <w:tcW w:w="666" w:type="dxa"/>
            <w:vMerge w:val="restart"/>
            <w:hideMark/>
          </w:tcPr>
          <w:p w:rsidR="00F655DE" w:rsidRPr="006D7F68" w:rsidRDefault="00F655DE" w:rsidP="0073585D">
            <w:pPr>
              <w:jc w:val="center"/>
              <w:cnfStyle w:val="100000000000"/>
              <w:rPr>
                <w:rFonts w:ascii="Calibri" w:hAnsi="Calibri" w:cs="Calibri"/>
                <w:b w:val="0"/>
                <w:bCs w:val="0"/>
                <w:color w:val="000000"/>
                <w:sz w:val="18"/>
                <w:lang w:val="en-US"/>
              </w:rPr>
            </w:pPr>
            <w:r w:rsidRPr="006D7F68">
              <w:rPr>
                <w:rFonts w:ascii="Calibri" w:hAnsi="Calibri" w:cs="Calibri"/>
                <w:b w:val="0"/>
                <w:bCs w:val="0"/>
                <w:color w:val="000000"/>
                <w:sz w:val="18"/>
                <w:lang w:val="en-US"/>
              </w:rPr>
              <w:t>KGD Puasa</w:t>
            </w:r>
          </w:p>
        </w:tc>
        <w:tc>
          <w:tcPr>
            <w:tcW w:w="5298" w:type="dxa"/>
            <w:gridSpan w:val="8"/>
            <w:noWrap/>
            <w:hideMark/>
          </w:tcPr>
          <w:p w:rsidR="00F655DE" w:rsidRPr="006D7F68" w:rsidRDefault="00F655DE" w:rsidP="0073585D">
            <w:pPr>
              <w:jc w:val="center"/>
              <w:cnfStyle w:val="100000000000"/>
              <w:rPr>
                <w:rFonts w:ascii="Calibri" w:hAnsi="Calibri" w:cs="Calibri"/>
                <w:b w:val="0"/>
                <w:bCs w:val="0"/>
                <w:color w:val="000000"/>
                <w:sz w:val="18"/>
                <w:lang w:val="en-US"/>
              </w:rPr>
            </w:pPr>
            <w:r w:rsidRPr="006D7F68">
              <w:rPr>
                <w:rFonts w:ascii="Calibri" w:hAnsi="Calibri" w:cs="Calibri"/>
                <w:b w:val="0"/>
                <w:bCs w:val="0"/>
                <w:color w:val="000000"/>
                <w:sz w:val="18"/>
                <w:lang w:val="en-US"/>
              </w:rPr>
              <w:t>Setelah Pemberian Glukosa</w:t>
            </w:r>
          </w:p>
        </w:tc>
      </w:tr>
      <w:tr w:rsidR="00F655DE" w:rsidRPr="006D7F68" w:rsidTr="0073585D">
        <w:trPr>
          <w:cnfStyle w:val="000000100000"/>
          <w:trHeight w:val="300"/>
        </w:trPr>
        <w:tc>
          <w:tcPr>
            <w:cnfStyle w:val="001000000000"/>
            <w:tcW w:w="1365" w:type="dxa"/>
            <w:vMerge/>
            <w:hideMark/>
          </w:tcPr>
          <w:p w:rsidR="00F655DE" w:rsidRPr="006D7F68" w:rsidRDefault="00F655DE" w:rsidP="0073585D">
            <w:pPr>
              <w:rPr>
                <w:rFonts w:ascii="Calibri" w:hAnsi="Calibri" w:cs="Calibri"/>
                <w:b w:val="0"/>
                <w:bCs w:val="0"/>
                <w:color w:val="000000"/>
                <w:sz w:val="18"/>
                <w:lang w:val="en-US"/>
              </w:rPr>
            </w:pPr>
          </w:p>
        </w:tc>
        <w:tc>
          <w:tcPr>
            <w:tcW w:w="626" w:type="dxa"/>
            <w:vMerge/>
            <w:hideMark/>
          </w:tcPr>
          <w:p w:rsidR="00F655DE" w:rsidRPr="006D7F68" w:rsidRDefault="00F655DE" w:rsidP="0073585D">
            <w:pPr>
              <w:cnfStyle w:val="000000100000"/>
              <w:rPr>
                <w:rFonts w:ascii="Calibri" w:hAnsi="Calibri" w:cs="Calibri"/>
                <w:b/>
                <w:bCs/>
                <w:color w:val="000000"/>
                <w:sz w:val="18"/>
                <w:lang w:val="en-US"/>
              </w:rPr>
            </w:pPr>
          </w:p>
        </w:tc>
        <w:tc>
          <w:tcPr>
            <w:tcW w:w="666" w:type="dxa"/>
            <w:vMerge/>
            <w:hideMark/>
          </w:tcPr>
          <w:p w:rsidR="00F655DE" w:rsidRPr="006D7F68" w:rsidRDefault="00F655DE" w:rsidP="0073585D">
            <w:pPr>
              <w:cnfStyle w:val="000000100000"/>
              <w:rPr>
                <w:rFonts w:ascii="Calibri" w:hAnsi="Calibri" w:cs="Calibri"/>
                <w:b/>
                <w:bCs/>
                <w:color w:val="000000"/>
                <w:sz w:val="18"/>
                <w:lang w:val="en-US"/>
              </w:rPr>
            </w:pPr>
          </w:p>
        </w:tc>
        <w:tc>
          <w:tcPr>
            <w:tcW w:w="626" w:type="dxa"/>
            <w:noWrap/>
            <w:hideMark/>
          </w:tcPr>
          <w:p w:rsidR="00F655DE" w:rsidRPr="006D7F68" w:rsidRDefault="00F655DE" w:rsidP="0073585D">
            <w:pPr>
              <w:jc w:val="center"/>
              <w:cnfStyle w:val="000000100000"/>
              <w:rPr>
                <w:rFonts w:ascii="Calibri" w:hAnsi="Calibri" w:cs="Calibri"/>
                <w:b/>
                <w:bCs/>
                <w:color w:val="000000"/>
                <w:sz w:val="18"/>
                <w:lang w:val="en-US"/>
              </w:rPr>
            </w:pPr>
            <w:r w:rsidRPr="006D7F68">
              <w:rPr>
                <w:rFonts w:ascii="Calibri" w:hAnsi="Calibri" w:cs="Calibri"/>
                <w:b/>
                <w:bCs/>
                <w:color w:val="000000"/>
                <w:sz w:val="18"/>
                <w:lang w:val="en-US"/>
              </w:rPr>
              <w:t>15'</w:t>
            </w:r>
          </w:p>
        </w:tc>
        <w:tc>
          <w:tcPr>
            <w:tcW w:w="626" w:type="dxa"/>
            <w:noWrap/>
            <w:hideMark/>
          </w:tcPr>
          <w:p w:rsidR="00F655DE" w:rsidRPr="006D7F68" w:rsidRDefault="00F655DE" w:rsidP="0073585D">
            <w:pPr>
              <w:jc w:val="center"/>
              <w:cnfStyle w:val="000000100000"/>
              <w:rPr>
                <w:rFonts w:ascii="Calibri" w:hAnsi="Calibri" w:cs="Calibri"/>
                <w:b/>
                <w:bCs/>
                <w:color w:val="000000"/>
                <w:sz w:val="18"/>
                <w:lang w:val="en-US"/>
              </w:rPr>
            </w:pPr>
            <w:r w:rsidRPr="006D7F68">
              <w:rPr>
                <w:rFonts w:ascii="Calibri" w:hAnsi="Calibri" w:cs="Calibri"/>
                <w:b/>
                <w:bCs/>
                <w:color w:val="000000"/>
                <w:sz w:val="18"/>
                <w:lang w:val="en-US"/>
              </w:rPr>
              <w:t>30'</w:t>
            </w:r>
          </w:p>
        </w:tc>
        <w:tc>
          <w:tcPr>
            <w:tcW w:w="594" w:type="dxa"/>
            <w:noWrap/>
            <w:hideMark/>
          </w:tcPr>
          <w:p w:rsidR="00F655DE" w:rsidRPr="006D7F68" w:rsidRDefault="00F655DE" w:rsidP="0073585D">
            <w:pPr>
              <w:jc w:val="center"/>
              <w:cnfStyle w:val="000000100000"/>
              <w:rPr>
                <w:rFonts w:ascii="Calibri" w:hAnsi="Calibri" w:cs="Calibri"/>
                <w:b/>
                <w:bCs/>
                <w:color w:val="000000"/>
                <w:sz w:val="18"/>
                <w:lang w:val="en-US"/>
              </w:rPr>
            </w:pPr>
            <w:r w:rsidRPr="006D7F68">
              <w:rPr>
                <w:rFonts w:ascii="Calibri" w:hAnsi="Calibri" w:cs="Calibri"/>
                <w:b/>
                <w:bCs/>
                <w:color w:val="000000"/>
                <w:sz w:val="18"/>
                <w:lang w:val="en-US"/>
              </w:rPr>
              <w:t>45'</w:t>
            </w:r>
          </w:p>
        </w:tc>
        <w:tc>
          <w:tcPr>
            <w:tcW w:w="713" w:type="dxa"/>
            <w:noWrap/>
            <w:hideMark/>
          </w:tcPr>
          <w:p w:rsidR="00F655DE" w:rsidRPr="006D7F68" w:rsidRDefault="00F655DE" w:rsidP="0073585D">
            <w:pPr>
              <w:jc w:val="center"/>
              <w:cnfStyle w:val="000000100000"/>
              <w:rPr>
                <w:rFonts w:ascii="Calibri" w:hAnsi="Calibri" w:cs="Calibri"/>
                <w:b/>
                <w:bCs/>
                <w:color w:val="000000"/>
                <w:sz w:val="18"/>
                <w:lang w:val="en-US"/>
              </w:rPr>
            </w:pPr>
            <w:r w:rsidRPr="006D7F68">
              <w:rPr>
                <w:rFonts w:ascii="Calibri" w:hAnsi="Calibri" w:cs="Calibri"/>
                <w:b/>
                <w:bCs/>
                <w:color w:val="000000"/>
                <w:sz w:val="18"/>
                <w:lang w:val="en-US"/>
              </w:rPr>
              <w:t>60'</w:t>
            </w:r>
          </w:p>
        </w:tc>
        <w:tc>
          <w:tcPr>
            <w:tcW w:w="713" w:type="dxa"/>
            <w:noWrap/>
            <w:hideMark/>
          </w:tcPr>
          <w:p w:rsidR="00F655DE" w:rsidRPr="006D7F68" w:rsidRDefault="00F655DE" w:rsidP="0073585D">
            <w:pPr>
              <w:jc w:val="center"/>
              <w:cnfStyle w:val="000000100000"/>
              <w:rPr>
                <w:rFonts w:ascii="Calibri" w:hAnsi="Calibri" w:cs="Calibri"/>
                <w:b/>
                <w:bCs/>
                <w:color w:val="000000"/>
                <w:sz w:val="18"/>
                <w:lang w:val="en-US"/>
              </w:rPr>
            </w:pPr>
            <w:r w:rsidRPr="006D7F68">
              <w:rPr>
                <w:rFonts w:ascii="Calibri" w:hAnsi="Calibri" w:cs="Calibri"/>
                <w:b/>
                <w:bCs/>
                <w:color w:val="000000"/>
                <w:sz w:val="18"/>
                <w:lang w:val="en-US"/>
              </w:rPr>
              <w:t>75'</w:t>
            </w:r>
          </w:p>
        </w:tc>
        <w:tc>
          <w:tcPr>
            <w:tcW w:w="713" w:type="dxa"/>
            <w:noWrap/>
            <w:hideMark/>
          </w:tcPr>
          <w:p w:rsidR="00F655DE" w:rsidRPr="006D7F68" w:rsidRDefault="00F655DE" w:rsidP="0073585D">
            <w:pPr>
              <w:jc w:val="center"/>
              <w:cnfStyle w:val="000000100000"/>
              <w:rPr>
                <w:rFonts w:ascii="Calibri" w:hAnsi="Calibri" w:cs="Calibri"/>
                <w:b/>
                <w:bCs/>
                <w:color w:val="000000"/>
                <w:sz w:val="18"/>
                <w:lang w:val="en-US"/>
              </w:rPr>
            </w:pPr>
            <w:r w:rsidRPr="006D7F68">
              <w:rPr>
                <w:rFonts w:ascii="Calibri" w:hAnsi="Calibri" w:cs="Calibri"/>
                <w:b/>
                <w:bCs/>
                <w:color w:val="000000"/>
                <w:sz w:val="18"/>
                <w:lang w:val="en-US"/>
              </w:rPr>
              <w:t>90'</w:t>
            </w:r>
          </w:p>
        </w:tc>
        <w:tc>
          <w:tcPr>
            <w:tcW w:w="599" w:type="dxa"/>
            <w:noWrap/>
            <w:hideMark/>
          </w:tcPr>
          <w:p w:rsidR="00F655DE" w:rsidRPr="006D7F68" w:rsidRDefault="00F655DE" w:rsidP="0073585D">
            <w:pPr>
              <w:jc w:val="center"/>
              <w:cnfStyle w:val="000000100000"/>
              <w:rPr>
                <w:rFonts w:ascii="Calibri" w:hAnsi="Calibri" w:cs="Calibri"/>
                <w:b/>
                <w:bCs/>
                <w:color w:val="000000"/>
                <w:sz w:val="18"/>
                <w:lang w:val="en-US"/>
              </w:rPr>
            </w:pPr>
            <w:r w:rsidRPr="006D7F68">
              <w:rPr>
                <w:rFonts w:ascii="Calibri" w:hAnsi="Calibri" w:cs="Calibri"/>
                <w:b/>
                <w:bCs/>
                <w:color w:val="000000"/>
                <w:sz w:val="18"/>
                <w:lang w:val="en-US"/>
              </w:rPr>
              <w:t>105'</w:t>
            </w:r>
          </w:p>
        </w:tc>
        <w:tc>
          <w:tcPr>
            <w:tcW w:w="714" w:type="dxa"/>
            <w:noWrap/>
            <w:hideMark/>
          </w:tcPr>
          <w:p w:rsidR="00F655DE" w:rsidRPr="006D7F68" w:rsidRDefault="00F655DE" w:rsidP="0073585D">
            <w:pPr>
              <w:jc w:val="center"/>
              <w:cnfStyle w:val="000000100000"/>
              <w:rPr>
                <w:rFonts w:ascii="Calibri" w:hAnsi="Calibri" w:cs="Calibri"/>
                <w:b/>
                <w:bCs/>
                <w:color w:val="000000"/>
                <w:sz w:val="18"/>
                <w:lang w:val="en-US"/>
              </w:rPr>
            </w:pPr>
            <w:r w:rsidRPr="006D7F68">
              <w:rPr>
                <w:rFonts w:ascii="Calibri" w:hAnsi="Calibri" w:cs="Calibri"/>
                <w:b/>
                <w:bCs/>
                <w:color w:val="000000"/>
                <w:sz w:val="18"/>
                <w:lang w:val="en-US"/>
              </w:rPr>
              <w:t>120'</w:t>
            </w:r>
          </w:p>
        </w:tc>
      </w:tr>
      <w:tr w:rsidR="00F655DE" w:rsidRPr="006D7F68" w:rsidTr="0073585D">
        <w:trPr>
          <w:trHeight w:val="300"/>
        </w:trPr>
        <w:tc>
          <w:tcPr>
            <w:cnfStyle w:val="001000000000"/>
            <w:tcW w:w="1365" w:type="dxa"/>
            <w:noWrap/>
            <w:hideMark/>
          </w:tcPr>
          <w:p w:rsidR="00F655DE" w:rsidRPr="006D7F68" w:rsidRDefault="00F655DE" w:rsidP="0073585D">
            <w:pPr>
              <w:rPr>
                <w:rFonts w:ascii="Calibri" w:hAnsi="Calibri" w:cs="Calibri"/>
                <w:color w:val="000000"/>
                <w:sz w:val="18"/>
                <w:lang w:val="en-US"/>
              </w:rPr>
            </w:pPr>
            <w:r w:rsidRPr="006D7F68">
              <w:rPr>
                <w:rFonts w:ascii="Calibri" w:hAnsi="Calibri" w:cs="Calibri"/>
                <w:color w:val="000000"/>
                <w:sz w:val="18"/>
                <w:lang w:val="en-US"/>
              </w:rPr>
              <w:t>CMC</w:t>
            </w:r>
          </w:p>
        </w:tc>
        <w:tc>
          <w:tcPr>
            <w:tcW w:w="626" w:type="dxa"/>
            <w:noWrap/>
            <w:hideMark/>
          </w:tcPr>
          <w:p w:rsidR="00F655DE" w:rsidRPr="006D7F68" w:rsidRDefault="00F655DE" w:rsidP="0073585D">
            <w:pPr>
              <w:jc w:val="center"/>
              <w:cnfStyle w:val="000000000000"/>
              <w:rPr>
                <w:rFonts w:ascii="Calibri" w:hAnsi="Calibri" w:cs="Calibri"/>
                <w:color w:val="000000"/>
                <w:sz w:val="18"/>
                <w:lang w:val="en-US"/>
              </w:rPr>
            </w:pPr>
            <w:r w:rsidRPr="006D7F68">
              <w:rPr>
                <w:rFonts w:ascii="Calibri" w:hAnsi="Calibri" w:cs="Calibri"/>
                <w:color w:val="000000"/>
                <w:sz w:val="18"/>
                <w:lang w:val="en-US"/>
              </w:rPr>
              <w:t>118</w:t>
            </w:r>
          </w:p>
        </w:tc>
        <w:tc>
          <w:tcPr>
            <w:tcW w:w="666" w:type="dxa"/>
            <w:noWrap/>
            <w:hideMark/>
          </w:tcPr>
          <w:p w:rsidR="00F655DE" w:rsidRPr="006D7F68" w:rsidRDefault="00F655DE" w:rsidP="0073585D">
            <w:pPr>
              <w:jc w:val="center"/>
              <w:cnfStyle w:val="000000000000"/>
              <w:rPr>
                <w:rFonts w:ascii="Calibri" w:hAnsi="Calibri" w:cs="Calibri"/>
                <w:color w:val="000000"/>
                <w:sz w:val="18"/>
                <w:lang w:val="en-US"/>
              </w:rPr>
            </w:pPr>
            <w:r w:rsidRPr="006D7F68">
              <w:rPr>
                <w:rFonts w:ascii="Calibri" w:hAnsi="Calibri" w:cs="Calibri"/>
                <w:color w:val="000000"/>
                <w:sz w:val="18"/>
                <w:lang w:val="en-US"/>
              </w:rPr>
              <w:t>92,2</w:t>
            </w:r>
          </w:p>
        </w:tc>
        <w:tc>
          <w:tcPr>
            <w:tcW w:w="626" w:type="dxa"/>
            <w:noWrap/>
            <w:hideMark/>
          </w:tcPr>
          <w:p w:rsidR="00F655DE" w:rsidRPr="006D7F68" w:rsidRDefault="00F655DE" w:rsidP="0073585D">
            <w:pPr>
              <w:jc w:val="center"/>
              <w:cnfStyle w:val="000000000000"/>
              <w:rPr>
                <w:rFonts w:ascii="Calibri" w:hAnsi="Calibri" w:cs="Calibri"/>
                <w:color w:val="000000"/>
                <w:sz w:val="18"/>
                <w:lang w:val="en-US"/>
              </w:rPr>
            </w:pPr>
            <w:r w:rsidRPr="006D7F68">
              <w:rPr>
                <w:rFonts w:ascii="Calibri" w:hAnsi="Calibri" w:cs="Calibri"/>
                <w:color w:val="000000"/>
                <w:sz w:val="18"/>
                <w:lang w:val="en-US"/>
              </w:rPr>
              <w:t>174,8</w:t>
            </w:r>
          </w:p>
        </w:tc>
        <w:tc>
          <w:tcPr>
            <w:tcW w:w="626" w:type="dxa"/>
            <w:noWrap/>
            <w:hideMark/>
          </w:tcPr>
          <w:p w:rsidR="00F655DE" w:rsidRPr="006D7F68" w:rsidRDefault="00F655DE" w:rsidP="0073585D">
            <w:pPr>
              <w:jc w:val="center"/>
              <w:cnfStyle w:val="000000000000"/>
              <w:rPr>
                <w:rFonts w:ascii="Calibri" w:hAnsi="Calibri" w:cs="Calibri"/>
                <w:color w:val="000000"/>
                <w:sz w:val="18"/>
                <w:lang w:val="en-US"/>
              </w:rPr>
            </w:pPr>
            <w:r w:rsidRPr="006D7F68">
              <w:rPr>
                <w:rFonts w:ascii="Calibri" w:hAnsi="Calibri" w:cs="Calibri"/>
                <w:color w:val="000000"/>
                <w:sz w:val="18"/>
                <w:lang w:val="en-US"/>
              </w:rPr>
              <w:t>186,8</w:t>
            </w:r>
          </w:p>
        </w:tc>
        <w:tc>
          <w:tcPr>
            <w:tcW w:w="594" w:type="dxa"/>
            <w:noWrap/>
            <w:hideMark/>
          </w:tcPr>
          <w:p w:rsidR="00F655DE" w:rsidRPr="006D7F68" w:rsidRDefault="00F655DE" w:rsidP="0073585D">
            <w:pPr>
              <w:jc w:val="center"/>
              <w:cnfStyle w:val="000000000000"/>
              <w:rPr>
                <w:rFonts w:ascii="Calibri" w:hAnsi="Calibri" w:cs="Calibri"/>
                <w:color w:val="000000"/>
                <w:sz w:val="18"/>
                <w:lang w:val="en-US"/>
              </w:rPr>
            </w:pPr>
            <w:r w:rsidRPr="006D7F68">
              <w:rPr>
                <w:rFonts w:ascii="Calibri" w:hAnsi="Calibri" w:cs="Calibri"/>
                <w:color w:val="000000"/>
                <w:sz w:val="18"/>
                <w:lang w:val="en-US"/>
              </w:rPr>
              <w:t>189,8</w:t>
            </w:r>
          </w:p>
        </w:tc>
        <w:tc>
          <w:tcPr>
            <w:tcW w:w="713" w:type="dxa"/>
            <w:noWrap/>
            <w:hideMark/>
          </w:tcPr>
          <w:p w:rsidR="00F655DE" w:rsidRPr="006D7F68" w:rsidRDefault="00F655DE" w:rsidP="0073585D">
            <w:pPr>
              <w:jc w:val="center"/>
              <w:cnfStyle w:val="000000000000"/>
              <w:rPr>
                <w:rFonts w:ascii="Calibri" w:hAnsi="Calibri" w:cs="Calibri"/>
                <w:color w:val="000000"/>
                <w:sz w:val="18"/>
                <w:lang w:val="en-US"/>
              </w:rPr>
            </w:pPr>
            <w:r w:rsidRPr="006D7F68">
              <w:rPr>
                <w:rFonts w:ascii="Calibri" w:hAnsi="Calibri" w:cs="Calibri"/>
                <w:color w:val="000000"/>
                <w:sz w:val="18"/>
                <w:lang w:val="en-US"/>
              </w:rPr>
              <w:t>177,6</w:t>
            </w:r>
          </w:p>
        </w:tc>
        <w:tc>
          <w:tcPr>
            <w:tcW w:w="713" w:type="dxa"/>
            <w:noWrap/>
            <w:hideMark/>
          </w:tcPr>
          <w:p w:rsidR="00F655DE" w:rsidRPr="006D7F68" w:rsidRDefault="00F655DE" w:rsidP="0073585D">
            <w:pPr>
              <w:jc w:val="center"/>
              <w:cnfStyle w:val="000000000000"/>
              <w:rPr>
                <w:rFonts w:ascii="Calibri" w:hAnsi="Calibri" w:cs="Calibri"/>
                <w:color w:val="000000"/>
                <w:sz w:val="18"/>
                <w:lang w:val="en-US"/>
              </w:rPr>
            </w:pPr>
            <w:r w:rsidRPr="006D7F68">
              <w:rPr>
                <w:rFonts w:ascii="Calibri" w:hAnsi="Calibri" w:cs="Calibri"/>
                <w:color w:val="000000"/>
                <w:sz w:val="18"/>
                <w:lang w:val="en-US"/>
              </w:rPr>
              <w:t>146,4</w:t>
            </w:r>
          </w:p>
        </w:tc>
        <w:tc>
          <w:tcPr>
            <w:tcW w:w="713" w:type="dxa"/>
            <w:noWrap/>
            <w:hideMark/>
          </w:tcPr>
          <w:p w:rsidR="00F655DE" w:rsidRPr="006D7F68" w:rsidRDefault="00F655DE" w:rsidP="0073585D">
            <w:pPr>
              <w:jc w:val="center"/>
              <w:cnfStyle w:val="000000000000"/>
              <w:rPr>
                <w:rFonts w:ascii="Calibri" w:hAnsi="Calibri" w:cs="Calibri"/>
                <w:color w:val="000000"/>
                <w:sz w:val="18"/>
                <w:lang w:val="en-US"/>
              </w:rPr>
            </w:pPr>
            <w:r w:rsidRPr="006D7F68">
              <w:rPr>
                <w:rFonts w:ascii="Calibri" w:hAnsi="Calibri" w:cs="Calibri"/>
                <w:color w:val="000000"/>
                <w:sz w:val="18"/>
                <w:lang w:val="en-US"/>
              </w:rPr>
              <w:t>136,4</w:t>
            </w:r>
          </w:p>
        </w:tc>
        <w:tc>
          <w:tcPr>
            <w:tcW w:w="599" w:type="dxa"/>
            <w:noWrap/>
            <w:hideMark/>
          </w:tcPr>
          <w:p w:rsidR="00F655DE" w:rsidRPr="006D7F68" w:rsidRDefault="00F655DE" w:rsidP="0073585D">
            <w:pPr>
              <w:jc w:val="center"/>
              <w:cnfStyle w:val="000000000000"/>
              <w:rPr>
                <w:rFonts w:ascii="Calibri" w:hAnsi="Calibri" w:cs="Calibri"/>
                <w:color w:val="000000"/>
                <w:sz w:val="18"/>
                <w:lang w:val="en-US"/>
              </w:rPr>
            </w:pPr>
            <w:r w:rsidRPr="006D7F68">
              <w:rPr>
                <w:rFonts w:ascii="Calibri" w:hAnsi="Calibri" w:cs="Calibri"/>
                <w:color w:val="000000"/>
                <w:sz w:val="18"/>
                <w:lang w:val="en-US"/>
              </w:rPr>
              <w:t>128</w:t>
            </w:r>
          </w:p>
        </w:tc>
        <w:tc>
          <w:tcPr>
            <w:tcW w:w="714" w:type="dxa"/>
            <w:noWrap/>
            <w:hideMark/>
          </w:tcPr>
          <w:p w:rsidR="00F655DE" w:rsidRPr="006D7F68" w:rsidRDefault="00F655DE" w:rsidP="0073585D">
            <w:pPr>
              <w:jc w:val="center"/>
              <w:cnfStyle w:val="000000000000"/>
              <w:rPr>
                <w:rFonts w:ascii="Calibri" w:hAnsi="Calibri" w:cs="Calibri"/>
                <w:color w:val="000000"/>
                <w:sz w:val="18"/>
                <w:lang w:val="en-US"/>
              </w:rPr>
            </w:pPr>
            <w:r w:rsidRPr="006D7F68">
              <w:rPr>
                <w:rFonts w:ascii="Calibri" w:hAnsi="Calibri" w:cs="Calibri"/>
                <w:color w:val="000000"/>
                <w:sz w:val="18"/>
                <w:lang w:val="en-US"/>
              </w:rPr>
              <w:t>118.6</w:t>
            </w:r>
          </w:p>
        </w:tc>
      </w:tr>
      <w:tr w:rsidR="00F655DE" w:rsidRPr="006D7F68" w:rsidTr="0073585D">
        <w:trPr>
          <w:cnfStyle w:val="000000100000"/>
          <w:trHeight w:val="300"/>
        </w:trPr>
        <w:tc>
          <w:tcPr>
            <w:cnfStyle w:val="001000000000"/>
            <w:tcW w:w="1365" w:type="dxa"/>
            <w:noWrap/>
            <w:hideMark/>
          </w:tcPr>
          <w:p w:rsidR="00F655DE" w:rsidRPr="006D7F68" w:rsidRDefault="00F655DE" w:rsidP="0073585D">
            <w:pPr>
              <w:rPr>
                <w:rFonts w:ascii="Calibri" w:hAnsi="Calibri" w:cs="Calibri"/>
                <w:color w:val="000000"/>
                <w:sz w:val="18"/>
                <w:lang w:val="en-US"/>
              </w:rPr>
            </w:pPr>
            <w:r w:rsidRPr="006D7F68">
              <w:rPr>
                <w:rFonts w:ascii="Calibri" w:hAnsi="Calibri" w:cs="Calibri"/>
                <w:color w:val="000000"/>
                <w:sz w:val="18"/>
                <w:lang w:val="en-US"/>
              </w:rPr>
              <w:t>GLIBENKLAMID</w:t>
            </w:r>
          </w:p>
        </w:tc>
        <w:tc>
          <w:tcPr>
            <w:tcW w:w="626" w:type="dxa"/>
            <w:noWrap/>
            <w:hideMark/>
          </w:tcPr>
          <w:p w:rsidR="00F655DE" w:rsidRPr="006D7F68" w:rsidRDefault="00F655DE" w:rsidP="0073585D">
            <w:pPr>
              <w:jc w:val="center"/>
              <w:cnfStyle w:val="000000100000"/>
              <w:rPr>
                <w:rFonts w:ascii="Calibri" w:hAnsi="Calibri" w:cs="Calibri"/>
                <w:color w:val="000000"/>
                <w:sz w:val="18"/>
                <w:lang w:val="en-US"/>
              </w:rPr>
            </w:pPr>
            <w:r w:rsidRPr="006D7F68">
              <w:rPr>
                <w:rFonts w:ascii="Calibri" w:hAnsi="Calibri" w:cs="Calibri"/>
                <w:color w:val="000000"/>
                <w:sz w:val="18"/>
                <w:lang w:val="en-US"/>
              </w:rPr>
              <w:t>122,8</w:t>
            </w:r>
          </w:p>
        </w:tc>
        <w:tc>
          <w:tcPr>
            <w:tcW w:w="666" w:type="dxa"/>
            <w:noWrap/>
            <w:hideMark/>
          </w:tcPr>
          <w:p w:rsidR="00F655DE" w:rsidRPr="006D7F68" w:rsidRDefault="00F655DE" w:rsidP="0073585D">
            <w:pPr>
              <w:jc w:val="center"/>
              <w:cnfStyle w:val="000000100000"/>
              <w:rPr>
                <w:rFonts w:ascii="Calibri" w:hAnsi="Calibri" w:cs="Calibri"/>
                <w:color w:val="000000"/>
                <w:sz w:val="18"/>
                <w:lang w:val="en-US"/>
              </w:rPr>
            </w:pPr>
            <w:r w:rsidRPr="006D7F68">
              <w:rPr>
                <w:rFonts w:ascii="Calibri" w:hAnsi="Calibri" w:cs="Calibri"/>
                <w:color w:val="000000"/>
                <w:sz w:val="18"/>
                <w:lang w:val="en-US"/>
              </w:rPr>
              <w:t>92,4</w:t>
            </w:r>
          </w:p>
        </w:tc>
        <w:tc>
          <w:tcPr>
            <w:tcW w:w="626" w:type="dxa"/>
            <w:noWrap/>
            <w:hideMark/>
          </w:tcPr>
          <w:p w:rsidR="00F655DE" w:rsidRPr="006D7F68" w:rsidRDefault="00F655DE" w:rsidP="0073585D">
            <w:pPr>
              <w:jc w:val="center"/>
              <w:cnfStyle w:val="000000100000"/>
              <w:rPr>
                <w:rFonts w:ascii="Calibri" w:hAnsi="Calibri" w:cs="Calibri"/>
                <w:color w:val="000000"/>
                <w:sz w:val="18"/>
                <w:lang w:val="en-US"/>
              </w:rPr>
            </w:pPr>
            <w:r w:rsidRPr="006D7F68">
              <w:rPr>
                <w:rFonts w:ascii="Calibri" w:hAnsi="Calibri" w:cs="Calibri"/>
                <w:color w:val="000000"/>
                <w:sz w:val="18"/>
                <w:lang w:val="en-US"/>
              </w:rPr>
              <w:t>154,2</w:t>
            </w:r>
          </w:p>
        </w:tc>
        <w:tc>
          <w:tcPr>
            <w:tcW w:w="626" w:type="dxa"/>
            <w:noWrap/>
            <w:hideMark/>
          </w:tcPr>
          <w:p w:rsidR="00F655DE" w:rsidRPr="006D7F68" w:rsidRDefault="00F655DE" w:rsidP="0073585D">
            <w:pPr>
              <w:jc w:val="center"/>
              <w:cnfStyle w:val="000000100000"/>
              <w:rPr>
                <w:rFonts w:ascii="Calibri" w:hAnsi="Calibri" w:cs="Calibri"/>
                <w:color w:val="000000"/>
                <w:sz w:val="18"/>
                <w:lang w:val="en-US"/>
              </w:rPr>
            </w:pPr>
            <w:r w:rsidRPr="006D7F68">
              <w:rPr>
                <w:rFonts w:ascii="Calibri" w:hAnsi="Calibri" w:cs="Calibri"/>
                <w:color w:val="000000"/>
                <w:sz w:val="18"/>
                <w:lang w:val="en-US"/>
              </w:rPr>
              <w:t>138,6</w:t>
            </w:r>
          </w:p>
        </w:tc>
        <w:tc>
          <w:tcPr>
            <w:tcW w:w="594" w:type="dxa"/>
            <w:noWrap/>
            <w:hideMark/>
          </w:tcPr>
          <w:p w:rsidR="00F655DE" w:rsidRPr="006D7F68" w:rsidRDefault="00F655DE" w:rsidP="0073585D">
            <w:pPr>
              <w:jc w:val="center"/>
              <w:cnfStyle w:val="000000100000"/>
              <w:rPr>
                <w:rFonts w:ascii="Calibri" w:hAnsi="Calibri" w:cs="Calibri"/>
                <w:color w:val="000000"/>
                <w:sz w:val="18"/>
                <w:lang w:val="en-US"/>
              </w:rPr>
            </w:pPr>
            <w:r w:rsidRPr="006D7F68">
              <w:rPr>
                <w:rFonts w:ascii="Calibri" w:hAnsi="Calibri" w:cs="Calibri"/>
                <w:color w:val="000000"/>
                <w:sz w:val="18"/>
                <w:lang w:val="en-US"/>
              </w:rPr>
              <w:t>122,6</w:t>
            </w:r>
          </w:p>
        </w:tc>
        <w:tc>
          <w:tcPr>
            <w:tcW w:w="713" w:type="dxa"/>
            <w:noWrap/>
            <w:hideMark/>
          </w:tcPr>
          <w:p w:rsidR="00F655DE" w:rsidRPr="006D7F68" w:rsidRDefault="00F655DE" w:rsidP="0073585D">
            <w:pPr>
              <w:jc w:val="center"/>
              <w:cnfStyle w:val="000000100000"/>
              <w:rPr>
                <w:rFonts w:ascii="Calibri" w:hAnsi="Calibri" w:cs="Calibri"/>
                <w:color w:val="000000"/>
                <w:sz w:val="18"/>
                <w:lang w:val="en-US"/>
              </w:rPr>
            </w:pPr>
            <w:r w:rsidRPr="006D7F68">
              <w:rPr>
                <w:rFonts w:ascii="Calibri" w:hAnsi="Calibri" w:cs="Calibri"/>
                <w:color w:val="000000"/>
                <w:sz w:val="18"/>
                <w:lang w:val="en-US"/>
              </w:rPr>
              <w:t>119</w:t>
            </w:r>
          </w:p>
        </w:tc>
        <w:tc>
          <w:tcPr>
            <w:tcW w:w="713" w:type="dxa"/>
            <w:noWrap/>
            <w:hideMark/>
          </w:tcPr>
          <w:p w:rsidR="00F655DE" w:rsidRPr="006D7F68" w:rsidRDefault="00F655DE" w:rsidP="0073585D">
            <w:pPr>
              <w:jc w:val="center"/>
              <w:cnfStyle w:val="000000100000"/>
              <w:rPr>
                <w:rFonts w:ascii="Calibri" w:hAnsi="Calibri" w:cs="Calibri"/>
                <w:color w:val="000000"/>
                <w:sz w:val="18"/>
                <w:lang w:val="en-US"/>
              </w:rPr>
            </w:pPr>
            <w:r w:rsidRPr="006D7F68">
              <w:rPr>
                <w:rFonts w:ascii="Calibri" w:hAnsi="Calibri" w:cs="Calibri"/>
                <w:color w:val="000000"/>
                <w:sz w:val="18"/>
                <w:lang w:val="en-US"/>
              </w:rPr>
              <w:t>120</w:t>
            </w:r>
          </w:p>
        </w:tc>
        <w:tc>
          <w:tcPr>
            <w:tcW w:w="713" w:type="dxa"/>
            <w:noWrap/>
            <w:hideMark/>
          </w:tcPr>
          <w:p w:rsidR="00F655DE" w:rsidRPr="006D7F68" w:rsidRDefault="00F655DE" w:rsidP="0073585D">
            <w:pPr>
              <w:jc w:val="center"/>
              <w:cnfStyle w:val="000000100000"/>
              <w:rPr>
                <w:rFonts w:ascii="Calibri" w:hAnsi="Calibri" w:cs="Calibri"/>
                <w:color w:val="000000"/>
                <w:sz w:val="18"/>
                <w:lang w:val="en-US"/>
              </w:rPr>
            </w:pPr>
            <w:r w:rsidRPr="006D7F68">
              <w:rPr>
                <w:rFonts w:ascii="Calibri" w:hAnsi="Calibri" w:cs="Calibri"/>
                <w:color w:val="000000"/>
                <w:sz w:val="18"/>
                <w:lang w:val="en-US"/>
              </w:rPr>
              <w:t> 0</w:t>
            </w:r>
          </w:p>
        </w:tc>
        <w:tc>
          <w:tcPr>
            <w:tcW w:w="599" w:type="dxa"/>
            <w:noWrap/>
            <w:hideMark/>
          </w:tcPr>
          <w:p w:rsidR="00F655DE" w:rsidRPr="006D7F68" w:rsidRDefault="00F655DE" w:rsidP="0073585D">
            <w:pPr>
              <w:jc w:val="center"/>
              <w:cnfStyle w:val="000000100000"/>
              <w:rPr>
                <w:rFonts w:ascii="Calibri" w:hAnsi="Calibri" w:cs="Calibri"/>
                <w:color w:val="000000"/>
                <w:sz w:val="18"/>
                <w:lang w:val="en-US"/>
              </w:rPr>
            </w:pPr>
            <w:r w:rsidRPr="006D7F68">
              <w:rPr>
                <w:rFonts w:ascii="Calibri" w:hAnsi="Calibri" w:cs="Calibri"/>
                <w:color w:val="000000"/>
                <w:sz w:val="18"/>
                <w:lang w:val="en-US"/>
              </w:rPr>
              <w:t> 0</w:t>
            </w:r>
          </w:p>
        </w:tc>
        <w:tc>
          <w:tcPr>
            <w:tcW w:w="714" w:type="dxa"/>
            <w:noWrap/>
            <w:hideMark/>
          </w:tcPr>
          <w:p w:rsidR="00F655DE" w:rsidRPr="006D7F68" w:rsidRDefault="00F655DE" w:rsidP="0073585D">
            <w:pPr>
              <w:jc w:val="center"/>
              <w:cnfStyle w:val="000000100000"/>
              <w:rPr>
                <w:rFonts w:ascii="Calibri" w:hAnsi="Calibri" w:cs="Calibri"/>
                <w:color w:val="000000"/>
                <w:sz w:val="18"/>
                <w:lang w:val="en-US"/>
              </w:rPr>
            </w:pPr>
            <w:r w:rsidRPr="006D7F68">
              <w:rPr>
                <w:rFonts w:ascii="Calibri" w:hAnsi="Calibri" w:cs="Calibri"/>
                <w:color w:val="000000"/>
                <w:sz w:val="18"/>
                <w:lang w:val="en-US"/>
              </w:rPr>
              <w:t> 0</w:t>
            </w:r>
          </w:p>
        </w:tc>
      </w:tr>
      <w:tr w:rsidR="00F655DE" w:rsidRPr="006D7F68" w:rsidTr="0073585D">
        <w:trPr>
          <w:trHeight w:val="300"/>
        </w:trPr>
        <w:tc>
          <w:tcPr>
            <w:cnfStyle w:val="001000000000"/>
            <w:tcW w:w="1365" w:type="dxa"/>
            <w:noWrap/>
            <w:hideMark/>
          </w:tcPr>
          <w:p w:rsidR="00F655DE" w:rsidRPr="006D7F68" w:rsidRDefault="00F655DE" w:rsidP="0073585D">
            <w:pPr>
              <w:rPr>
                <w:rFonts w:ascii="Calibri" w:hAnsi="Calibri" w:cs="Calibri"/>
                <w:color w:val="000000"/>
                <w:sz w:val="18"/>
                <w:lang w:val="en-US"/>
              </w:rPr>
            </w:pPr>
            <w:r w:rsidRPr="006D7F68">
              <w:rPr>
                <w:rFonts w:ascii="Calibri" w:hAnsi="Calibri" w:cs="Calibri"/>
                <w:color w:val="000000"/>
                <w:sz w:val="18"/>
                <w:lang w:val="en-US"/>
              </w:rPr>
              <w:t>EEDI 50 MG</w:t>
            </w:r>
          </w:p>
        </w:tc>
        <w:tc>
          <w:tcPr>
            <w:tcW w:w="626" w:type="dxa"/>
            <w:noWrap/>
            <w:hideMark/>
          </w:tcPr>
          <w:p w:rsidR="00F655DE" w:rsidRPr="006D7F68" w:rsidRDefault="00F655DE" w:rsidP="0073585D">
            <w:pPr>
              <w:jc w:val="center"/>
              <w:cnfStyle w:val="000000000000"/>
              <w:rPr>
                <w:rFonts w:ascii="Calibri" w:hAnsi="Calibri" w:cs="Calibri"/>
                <w:color w:val="000000"/>
                <w:sz w:val="18"/>
                <w:lang w:val="en-US"/>
              </w:rPr>
            </w:pPr>
            <w:r w:rsidRPr="006D7F68">
              <w:rPr>
                <w:rFonts w:ascii="Calibri" w:hAnsi="Calibri" w:cs="Calibri"/>
                <w:color w:val="000000"/>
                <w:sz w:val="18"/>
                <w:lang w:val="en-US"/>
              </w:rPr>
              <w:t>120,2</w:t>
            </w:r>
          </w:p>
        </w:tc>
        <w:tc>
          <w:tcPr>
            <w:tcW w:w="666" w:type="dxa"/>
            <w:noWrap/>
            <w:hideMark/>
          </w:tcPr>
          <w:p w:rsidR="00F655DE" w:rsidRPr="006D7F68" w:rsidRDefault="00F655DE" w:rsidP="0073585D">
            <w:pPr>
              <w:jc w:val="center"/>
              <w:cnfStyle w:val="000000000000"/>
              <w:rPr>
                <w:rFonts w:ascii="Calibri" w:hAnsi="Calibri" w:cs="Calibri"/>
                <w:color w:val="000000"/>
                <w:sz w:val="18"/>
                <w:lang w:val="en-US"/>
              </w:rPr>
            </w:pPr>
            <w:r w:rsidRPr="006D7F68">
              <w:rPr>
                <w:rFonts w:ascii="Calibri" w:hAnsi="Calibri" w:cs="Calibri"/>
                <w:color w:val="000000"/>
                <w:sz w:val="18"/>
                <w:lang w:val="en-US"/>
              </w:rPr>
              <w:t>90</w:t>
            </w:r>
          </w:p>
        </w:tc>
        <w:tc>
          <w:tcPr>
            <w:tcW w:w="626" w:type="dxa"/>
            <w:noWrap/>
            <w:hideMark/>
          </w:tcPr>
          <w:p w:rsidR="00F655DE" w:rsidRPr="006D7F68" w:rsidRDefault="00F655DE" w:rsidP="0073585D">
            <w:pPr>
              <w:jc w:val="center"/>
              <w:cnfStyle w:val="000000000000"/>
              <w:rPr>
                <w:rFonts w:ascii="Calibri" w:hAnsi="Calibri" w:cs="Calibri"/>
                <w:color w:val="000000"/>
                <w:sz w:val="18"/>
                <w:lang w:val="en-US"/>
              </w:rPr>
            </w:pPr>
            <w:r w:rsidRPr="006D7F68">
              <w:rPr>
                <w:rFonts w:ascii="Calibri" w:hAnsi="Calibri" w:cs="Calibri"/>
                <w:color w:val="000000"/>
                <w:sz w:val="18"/>
                <w:lang w:val="en-US"/>
              </w:rPr>
              <w:t>161,4</w:t>
            </w:r>
          </w:p>
        </w:tc>
        <w:tc>
          <w:tcPr>
            <w:tcW w:w="626" w:type="dxa"/>
            <w:noWrap/>
            <w:hideMark/>
          </w:tcPr>
          <w:p w:rsidR="00F655DE" w:rsidRPr="006D7F68" w:rsidRDefault="00F655DE" w:rsidP="0073585D">
            <w:pPr>
              <w:jc w:val="center"/>
              <w:cnfStyle w:val="000000000000"/>
              <w:rPr>
                <w:rFonts w:ascii="Calibri" w:hAnsi="Calibri" w:cs="Calibri"/>
                <w:color w:val="000000"/>
                <w:sz w:val="18"/>
                <w:lang w:val="en-US"/>
              </w:rPr>
            </w:pPr>
            <w:r w:rsidRPr="006D7F68">
              <w:rPr>
                <w:rFonts w:ascii="Calibri" w:hAnsi="Calibri" w:cs="Calibri"/>
                <w:color w:val="000000"/>
                <w:sz w:val="18"/>
                <w:lang w:val="en-US"/>
              </w:rPr>
              <w:t>148,4</w:t>
            </w:r>
          </w:p>
        </w:tc>
        <w:tc>
          <w:tcPr>
            <w:tcW w:w="594" w:type="dxa"/>
            <w:noWrap/>
            <w:hideMark/>
          </w:tcPr>
          <w:p w:rsidR="00F655DE" w:rsidRPr="006D7F68" w:rsidRDefault="00F655DE" w:rsidP="0073585D">
            <w:pPr>
              <w:jc w:val="center"/>
              <w:cnfStyle w:val="000000000000"/>
              <w:rPr>
                <w:rFonts w:ascii="Calibri" w:hAnsi="Calibri" w:cs="Calibri"/>
                <w:color w:val="000000"/>
                <w:sz w:val="18"/>
                <w:lang w:val="en-US"/>
              </w:rPr>
            </w:pPr>
            <w:r w:rsidRPr="006D7F68">
              <w:rPr>
                <w:rFonts w:ascii="Calibri" w:hAnsi="Calibri" w:cs="Calibri"/>
                <w:color w:val="000000"/>
                <w:sz w:val="18"/>
                <w:lang w:val="en-US"/>
              </w:rPr>
              <w:t>131,4</w:t>
            </w:r>
          </w:p>
        </w:tc>
        <w:tc>
          <w:tcPr>
            <w:tcW w:w="713" w:type="dxa"/>
            <w:noWrap/>
            <w:hideMark/>
          </w:tcPr>
          <w:p w:rsidR="00F655DE" w:rsidRPr="006D7F68" w:rsidRDefault="00F655DE" w:rsidP="0073585D">
            <w:pPr>
              <w:jc w:val="center"/>
              <w:cnfStyle w:val="000000000000"/>
              <w:rPr>
                <w:rFonts w:ascii="Calibri" w:hAnsi="Calibri" w:cs="Calibri"/>
                <w:color w:val="000000"/>
                <w:sz w:val="18"/>
                <w:lang w:val="en-US"/>
              </w:rPr>
            </w:pPr>
            <w:r w:rsidRPr="006D7F68">
              <w:rPr>
                <w:rFonts w:ascii="Calibri" w:hAnsi="Calibri" w:cs="Calibri"/>
                <w:color w:val="000000"/>
                <w:sz w:val="18"/>
                <w:lang w:val="en-US"/>
              </w:rPr>
              <w:t>120,4</w:t>
            </w:r>
          </w:p>
        </w:tc>
        <w:tc>
          <w:tcPr>
            <w:tcW w:w="713" w:type="dxa"/>
            <w:noWrap/>
            <w:hideMark/>
          </w:tcPr>
          <w:p w:rsidR="00F655DE" w:rsidRPr="006D7F68" w:rsidRDefault="00F655DE" w:rsidP="0073585D">
            <w:pPr>
              <w:jc w:val="center"/>
              <w:cnfStyle w:val="000000000000"/>
              <w:rPr>
                <w:rFonts w:ascii="Calibri" w:hAnsi="Calibri" w:cs="Calibri"/>
                <w:color w:val="000000"/>
                <w:sz w:val="18"/>
                <w:lang w:val="en-US"/>
              </w:rPr>
            </w:pPr>
            <w:r w:rsidRPr="006D7F68">
              <w:rPr>
                <w:rFonts w:ascii="Calibri" w:hAnsi="Calibri" w:cs="Calibri"/>
                <w:color w:val="000000"/>
                <w:sz w:val="18"/>
                <w:lang w:val="en-US"/>
              </w:rPr>
              <w:t>114,8</w:t>
            </w:r>
          </w:p>
        </w:tc>
        <w:tc>
          <w:tcPr>
            <w:tcW w:w="713" w:type="dxa"/>
            <w:noWrap/>
            <w:hideMark/>
          </w:tcPr>
          <w:p w:rsidR="00F655DE" w:rsidRPr="006D7F68" w:rsidRDefault="00F655DE" w:rsidP="0073585D">
            <w:pPr>
              <w:jc w:val="center"/>
              <w:cnfStyle w:val="000000000000"/>
              <w:rPr>
                <w:rFonts w:ascii="Calibri" w:hAnsi="Calibri" w:cs="Calibri"/>
                <w:color w:val="000000"/>
                <w:sz w:val="18"/>
                <w:lang w:val="en-US"/>
              </w:rPr>
            </w:pPr>
            <w:r w:rsidRPr="006D7F68">
              <w:rPr>
                <w:rFonts w:ascii="Calibri" w:hAnsi="Calibri" w:cs="Calibri"/>
                <w:color w:val="000000"/>
                <w:sz w:val="18"/>
                <w:lang w:val="en-US"/>
              </w:rPr>
              <w:t> 69.4</w:t>
            </w:r>
          </w:p>
        </w:tc>
        <w:tc>
          <w:tcPr>
            <w:tcW w:w="599" w:type="dxa"/>
            <w:noWrap/>
            <w:hideMark/>
          </w:tcPr>
          <w:p w:rsidR="00F655DE" w:rsidRPr="006D7F68" w:rsidRDefault="00F655DE" w:rsidP="0073585D">
            <w:pPr>
              <w:jc w:val="center"/>
              <w:cnfStyle w:val="000000000000"/>
              <w:rPr>
                <w:rFonts w:ascii="Calibri" w:hAnsi="Calibri" w:cs="Calibri"/>
                <w:color w:val="000000"/>
                <w:sz w:val="18"/>
                <w:lang w:val="en-US"/>
              </w:rPr>
            </w:pPr>
            <w:r w:rsidRPr="006D7F68">
              <w:rPr>
                <w:rFonts w:ascii="Calibri" w:hAnsi="Calibri" w:cs="Calibri"/>
                <w:color w:val="000000"/>
                <w:sz w:val="18"/>
                <w:lang w:val="en-US"/>
              </w:rPr>
              <w:t> 45</w:t>
            </w:r>
          </w:p>
        </w:tc>
        <w:tc>
          <w:tcPr>
            <w:tcW w:w="714" w:type="dxa"/>
            <w:noWrap/>
            <w:hideMark/>
          </w:tcPr>
          <w:p w:rsidR="00F655DE" w:rsidRPr="006D7F68" w:rsidRDefault="00F655DE" w:rsidP="0073585D">
            <w:pPr>
              <w:jc w:val="center"/>
              <w:cnfStyle w:val="000000000000"/>
              <w:rPr>
                <w:rFonts w:ascii="Calibri" w:hAnsi="Calibri" w:cs="Calibri"/>
                <w:color w:val="000000"/>
                <w:sz w:val="18"/>
                <w:lang w:val="en-US"/>
              </w:rPr>
            </w:pPr>
            <w:r w:rsidRPr="006D7F68">
              <w:rPr>
                <w:rFonts w:ascii="Calibri" w:hAnsi="Calibri" w:cs="Calibri"/>
                <w:color w:val="000000"/>
                <w:sz w:val="18"/>
                <w:lang w:val="en-US"/>
              </w:rPr>
              <w:t> 0</w:t>
            </w:r>
          </w:p>
        </w:tc>
      </w:tr>
      <w:tr w:rsidR="00F655DE" w:rsidRPr="006D7F68" w:rsidTr="0073585D">
        <w:trPr>
          <w:cnfStyle w:val="000000100000"/>
          <w:trHeight w:val="300"/>
        </w:trPr>
        <w:tc>
          <w:tcPr>
            <w:cnfStyle w:val="001000000000"/>
            <w:tcW w:w="1365" w:type="dxa"/>
            <w:noWrap/>
            <w:hideMark/>
          </w:tcPr>
          <w:p w:rsidR="00F655DE" w:rsidRPr="006D7F68" w:rsidRDefault="00F655DE" w:rsidP="0073585D">
            <w:pPr>
              <w:rPr>
                <w:rFonts w:ascii="Calibri" w:hAnsi="Calibri" w:cs="Calibri"/>
                <w:color w:val="000000"/>
                <w:sz w:val="18"/>
                <w:lang w:val="en-US"/>
              </w:rPr>
            </w:pPr>
            <w:r w:rsidRPr="006D7F68">
              <w:rPr>
                <w:rFonts w:ascii="Calibri" w:hAnsi="Calibri" w:cs="Calibri"/>
                <w:color w:val="000000"/>
                <w:sz w:val="18"/>
                <w:lang w:val="en-US"/>
              </w:rPr>
              <w:t>EEDI 100 MG</w:t>
            </w:r>
          </w:p>
        </w:tc>
        <w:tc>
          <w:tcPr>
            <w:tcW w:w="626" w:type="dxa"/>
            <w:noWrap/>
            <w:hideMark/>
          </w:tcPr>
          <w:p w:rsidR="00F655DE" w:rsidRPr="006D7F68" w:rsidRDefault="00F655DE" w:rsidP="0073585D">
            <w:pPr>
              <w:jc w:val="center"/>
              <w:cnfStyle w:val="000000100000"/>
              <w:rPr>
                <w:rFonts w:ascii="Calibri" w:hAnsi="Calibri" w:cs="Calibri"/>
                <w:color w:val="000000"/>
                <w:sz w:val="18"/>
                <w:lang w:val="en-US"/>
              </w:rPr>
            </w:pPr>
            <w:r w:rsidRPr="006D7F68">
              <w:rPr>
                <w:rFonts w:ascii="Calibri" w:hAnsi="Calibri" w:cs="Calibri"/>
                <w:color w:val="000000"/>
                <w:sz w:val="18"/>
                <w:lang w:val="en-US"/>
              </w:rPr>
              <w:t>124,6</w:t>
            </w:r>
          </w:p>
        </w:tc>
        <w:tc>
          <w:tcPr>
            <w:tcW w:w="666" w:type="dxa"/>
            <w:noWrap/>
            <w:hideMark/>
          </w:tcPr>
          <w:p w:rsidR="00F655DE" w:rsidRPr="006D7F68" w:rsidRDefault="00F655DE" w:rsidP="0073585D">
            <w:pPr>
              <w:jc w:val="center"/>
              <w:cnfStyle w:val="000000100000"/>
              <w:rPr>
                <w:rFonts w:ascii="Calibri" w:hAnsi="Calibri" w:cs="Calibri"/>
                <w:color w:val="000000"/>
                <w:sz w:val="18"/>
                <w:lang w:val="en-US"/>
              </w:rPr>
            </w:pPr>
            <w:r w:rsidRPr="006D7F68">
              <w:rPr>
                <w:rFonts w:ascii="Calibri" w:hAnsi="Calibri" w:cs="Calibri"/>
                <w:color w:val="000000"/>
                <w:sz w:val="18"/>
                <w:lang w:val="en-US"/>
              </w:rPr>
              <w:t>87,8</w:t>
            </w:r>
          </w:p>
        </w:tc>
        <w:tc>
          <w:tcPr>
            <w:tcW w:w="626" w:type="dxa"/>
            <w:noWrap/>
            <w:hideMark/>
          </w:tcPr>
          <w:p w:rsidR="00F655DE" w:rsidRPr="006D7F68" w:rsidRDefault="00F655DE" w:rsidP="0073585D">
            <w:pPr>
              <w:jc w:val="center"/>
              <w:cnfStyle w:val="000000100000"/>
              <w:rPr>
                <w:rFonts w:ascii="Calibri" w:hAnsi="Calibri" w:cs="Calibri"/>
                <w:color w:val="000000"/>
                <w:sz w:val="18"/>
                <w:lang w:val="en-US"/>
              </w:rPr>
            </w:pPr>
            <w:r w:rsidRPr="006D7F68">
              <w:rPr>
                <w:rFonts w:ascii="Calibri" w:hAnsi="Calibri" w:cs="Calibri"/>
                <w:color w:val="000000"/>
                <w:sz w:val="18"/>
                <w:lang w:val="en-US"/>
              </w:rPr>
              <w:t>163,8</w:t>
            </w:r>
          </w:p>
        </w:tc>
        <w:tc>
          <w:tcPr>
            <w:tcW w:w="626" w:type="dxa"/>
            <w:noWrap/>
            <w:hideMark/>
          </w:tcPr>
          <w:p w:rsidR="00F655DE" w:rsidRPr="006D7F68" w:rsidRDefault="00F655DE" w:rsidP="0073585D">
            <w:pPr>
              <w:jc w:val="center"/>
              <w:cnfStyle w:val="000000100000"/>
              <w:rPr>
                <w:rFonts w:ascii="Calibri" w:hAnsi="Calibri" w:cs="Calibri"/>
                <w:color w:val="000000"/>
                <w:sz w:val="18"/>
                <w:lang w:val="en-US"/>
              </w:rPr>
            </w:pPr>
            <w:r w:rsidRPr="006D7F68">
              <w:rPr>
                <w:rFonts w:ascii="Calibri" w:hAnsi="Calibri" w:cs="Calibri"/>
                <w:color w:val="000000"/>
                <w:sz w:val="18"/>
                <w:lang w:val="en-US"/>
              </w:rPr>
              <w:t>148,4</w:t>
            </w:r>
          </w:p>
        </w:tc>
        <w:tc>
          <w:tcPr>
            <w:tcW w:w="594" w:type="dxa"/>
            <w:noWrap/>
            <w:hideMark/>
          </w:tcPr>
          <w:p w:rsidR="00F655DE" w:rsidRPr="006D7F68" w:rsidRDefault="00F655DE" w:rsidP="0073585D">
            <w:pPr>
              <w:jc w:val="center"/>
              <w:cnfStyle w:val="000000100000"/>
              <w:rPr>
                <w:rFonts w:ascii="Calibri" w:hAnsi="Calibri" w:cs="Calibri"/>
                <w:color w:val="000000"/>
                <w:sz w:val="18"/>
                <w:lang w:val="en-US"/>
              </w:rPr>
            </w:pPr>
            <w:r w:rsidRPr="006D7F68">
              <w:rPr>
                <w:rFonts w:ascii="Calibri" w:hAnsi="Calibri" w:cs="Calibri"/>
                <w:color w:val="000000"/>
                <w:sz w:val="18"/>
                <w:lang w:val="en-US"/>
              </w:rPr>
              <w:t>124,4</w:t>
            </w:r>
          </w:p>
        </w:tc>
        <w:tc>
          <w:tcPr>
            <w:tcW w:w="713" w:type="dxa"/>
            <w:noWrap/>
            <w:hideMark/>
          </w:tcPr>
          <w:p w:rsidR="00F655DE" w:rsidRPr="006D7F68" w:rsidRDefault="00F655DE" w:rsidP="0073585D">
            <w:pPr>
              <w:jc w:val="center"/>
              <w:cnfStyle w:val="000000100000"/>
              <w:rPr>
                <w:rFonts w:ascii="Calibri" w:hAnsi="Calibri" w:cs="Calibri"/>
                <w:color w:val="000000"/>
                <w:sz w:val="18"/>
                <w:lang w:val="en-US"/>
              </w:rPr>
            </w:pPr>
            <w:r w:rsidRPr="006D7F68">
              <w:rPr>
                <w:rFonts w:ascii="Calibri" w:hAnsi="Calibri" w:cs="Calibri"/>
                <w:color w:val="000000"/>
                <w:sz w:val="18"/>
                <w:lang w:val="en-US"/>
              </w:rPr>
              <w:t>122,4</w:t>
            </w:r>
          </w:p>
        </w:tc>
        <w:tc>
          <w:tcPr>
            <w:tcW w:w="713" w:type="dxa"/>
            <w:noWrap/>
            <w:hideMark/>
          </w:tcPr>
          <w:p w:rsidR="00F655DE" w:rsidRPr="006D7F68" w:rsidRDefault="00F655DE" w:rsidP="0073585D">
            <w:pPr>
              <w:jc w:val="center"/>
              <w:cnfStyle w:val="000000100000"/>
              <w:rPr>
                <w:rFonts w:ascii="Calibri" w:hAnsi="Calibri" w:cs="Calibri"/>
                <w:color w:val="000000"/>
                <w:sz w:val="18"/>
                <w:lang w:val="en-US"/>
              </w:rPr>
            </w:pPr>
            <w:r w:rsidRPr="006D7F68">
              <w:rPr>
                <w:rFonts w:ascii="Calibri" w:hAnsi="Calibri" w:cs="Calibri"/>
                <w:color w:val="000000"/>
                <w:sz w:val="18"/>
                <w:lang w:val="en-US"/>
              </w:rPr>
              <w:t>121,6</w:t>
            </w:r>
          </w:p>
        </w:tc>
        <w:tc>
          <w:tcPr>
            <w:tcW w:w="713" w:type="dxa"/>
            <w:noWrap/>
            <w:hideMark/>
          </w:tcPr>
          <w:p w:rsidR="00F655DE" w:rsidRPr="006D7F68" w:rsidRDefault="00F655DE" w:rsidP="0073585D">
            <w:pPr>
              <w:jc w:val="center"/>
              <w:cnfStyle w:val="000000100000"/>
              <w:rPr>
                <w:rFonts w:ascii="Calibri" w:hAnsi="Calibri" w:cs="Calibri"/>
                <w:color w:val="000000"/>
                <w:sz w:val="18"/>
                <w:lang w:val="en-US"/>
              </w:rPr>
            </w:pPr>
            <w:r w:rsidRPr="006D7F68">
              <w:rPr>
                <w:rFonts w:ascii="Calibri" w:hAnsi="Calibri" w:cs="Calibri"/>
                <w:color w:val="000000"/>
                <w:sz w:val="18"/>
                <w:lang w:val="en-US"/>
              </w:rPr>
              <w:t> 24.2</w:t>
            </w:r>
          </w:p>
        </w:tc>
        <w:tc>
          <w:tcPr>
            <w:tcW w:w="599" w:type="dxa"/>
            <w:noWrap/>
            <w:hideMark/>
          </w:tcPr>
          <w:p w:rsidR="00F655DE" w:rsidRPr="006D7F68" w:rsidRDefault="00F655DE" w:rsidP="0073585D">
            <w:pPr>
              <w:jc w:val="center"/>
              <w:cnfStyle w:val="000000100000"/>
              <w:rPr>
                <w:rFonts w:ascii="Calibri" w:hAnsi="Calibri" w:cs="Calibri"/>
                <w:color w:val="000000"/>
                <w:sz w:val="18"/>
                <w:lang w:val="en-US"/>
              </w:rPr>
            </w:pPr>
            <w:r w:rsidRPr="006D7F68">
              <w:rPr>
                <w:rFonts w:ascii="Calibri" w:hAnsi="Calibri" w:cs="Calibri"/>
                <w:color w:val="000000"/>
                <w:sz w:val="18"/>
                <w:lang w:val="en-US"/>
              </w:rPr>
              <w:t> 0</w:t>
            </w:r>
          </w:p>
        </w:tc>
        <w:tc>
          <w:tcPr>
            <w:tcW w:w="714" w:type="dxa"/>
            <w:noWrap/>
            <w:hideMark/>
          </w:tcPr>
          <w:p w:rsidR="00F655DE" w:rsidRPr="006D7F68" w:rsidRDefault="00F655DE" w:rsidP="0073585D">
            <w:pPr>
              <w:jc w:val="center"/>
              <w:cnfStyle w:val="000000100000"/>
              <w:rPr>
                <w:rFonts w:ascii="Calibri" w:hAnsi="Calibri" w:cs="Calibri"/>
                <w:color w:val="000000"/>
                <w:sz w:val="18"/>
                <w:lang w:val="en-US"/>
              </w:rPr>
            </w:pPr>
            <w:r w:rsidRPr="006D7F68">
              <w:rPr>
                <w:rFonts w:ascii="Calibri" w:hAnsi="Calibri" w:cs="Calibri"/>
                <w:color w:val="000000"/>
                <w:sz w:val="18"/>
                <w:lang w:val="en-US"/>
              </w:rPr>
              <w:t> 0</w:t>
            </w:r>
          </w:p>
        </w:tc>
      </w:tr>
      <w:tr w:rsidR="00F655DE" w:rsidRPr="006D7F68" w:rsidTr="0073585D">
        <w:trPr>
          <w:trHeight w:val="300"/>
        </w:trPr>
        <w:tc>
          <w:tcPr>
            <w:cnfStyle w:val="001000000000"/>
            <w:tcW w:w="1365" w:type="dxa"/>
            <w:noWrap/>
            <w:hideMark/>
          </w:tcPr>
          <w:p w:rsidR="00F655DE" w:rsidRPr="006D7F68" w:rsidRDefault="00F655DE" w:rsidP="0073585D">
            <w:pPr>
              <w:rPr>
                <w:rFonts w:ascii="Calibri" w:hAnsi="Calibri" w:cs="Calibri"/>
                <w:color w:val="000000"/>
                <w:sz w:val="18"/>
                <w:lang w:val="en-US"/>
              </w:rPr>
            </w:pPr>
            <w:r w:rsidRPr="006D7F68">
              <w:rPr>
                <w:rFonts w:ascii="Calibri" w:hAnsi="Calibri" w:cs="Calibri"/>
                <w:color w:val="000000"/>
                <w:sz w:val="18"/>
                <w:lang w:val="en-US"/>
              </w:rPr>
              <w:t>EEDI 200 MG</w:t>
            </w:r>
          </w:p>
        </w:tc>
        <w:tc>
          <w:tcPr>
            <w:tcW w:w="626" w:type="dxa"/>
            <w:noWrap/>
            <w:hideMark/>
          </w:tcPr>
          <w:p w:rsidR="00F655DE" w:rsidRPr="006D7F68" w:rsidRDefault="00F655DE" w:rsidP="0073585D">
            <w:pPr>
              <w:jc w:val="center"/>
              <w:cnfStyle w:val="000000000000"/>
              <w:rPr>
                <w:rFonts w:ascii="Calibri" w:hAnsi="Calibri" w:cs="Calibri"/>
                <w:color w:val="000000"/>
                <w:sz w:val="18"/>
                <w:lang w:val="en-US"/>
              </w:rPr>
            </w:pPr>
            <w:r w:rsidRPr="006D7F68">
              <w:rPr>
                <w:rFonts w:ascii="Calibri" w:hAnsi="Calibri" w:cs="Calibri"/>
                <w:color w:val="000000"/>
                <w:sz w:val="18"/>
                <w:lang w:val="en-US"/>
              </w:rPr>
              <w:t>123</w:t>
            </w:r>
          </w:p>
        </w:tc>
        <w:tc>
          <w:tcPr>
            <w:tcW w:w="666" w:type="dxa"/>
            <w:noWrap/>
            <w:hideMark/>
          </w:tcPr>
          <w:p w:rsidR="00F655DE" w:rsidRPr="006D7F68" w:rsidRDefault="00F655DE" w:rsidP="0073585D">
            <w:pPr>
              <w:jc w:val="center"/>
              <w:cnfStyle w:val="000000000000"/>
              <w:rPr>
                <w:rFonts w:ascii="Calibri" w:hAnsi="Calibri" w:cs="Calibri"/>
                <w:color w:val="000000"/>
                <w:sz w:val="18"/>
                <w:lang w:val="en-US"/>
              </w:rPr>
            </w:pPr>
            <w:r w:rsidRPr="006D7F68">
              <w:rPr>
                <w:rFonts w:ascii="Calibri" w:hAnsi="Calibri" w:cs="Calibri"/>
                <w:color w:val="000000"/>
                <w:sz w:val="18"/>
                <w:lang w:val="en-US"/>
              </w:rPr>
              <w:t>92</w:t>
            </w:r>
          </w:p>
        </w:tc>
        <w:tc>
          <w:tcPr>
            <w:tcW w:w="626" w:type="dxa"/>
            <w:noWrap/>
            <w:hideMark/>
          </w:tcPr>
          <w:p w:rsidR="00F655DE" w:rsidRPr="006D7F68" w:rsidRDefault="00F655DE" w:rsidP="0073585D">
            <w:pPr>
              <w:jc w:val="center"/>
              <w:cnfStyle w:val="000000000000"/>
              <w:rPr>
                <w:rFonts w:ascii="Calibri" w:hAnsi="Calibri" w:cs="Calibri"/>
                <w:color w:val="000000"/>
                <w:sz w:val="18"/>
                <w:lang w:val="en-US"/>
              </w:rPr>
            </w:pPr>
            <w:r w:rsidRPr="006D7F68">
              <w:rPr>
                <w:rFonts w:ascii="Calibri" w:hAnsi="Calibri" w:cs="Calibri"/>
                <w:color w:val="000000"/>
                <w:sz w:val="18"/>
                <w:lang w:val="en-US"/>
              </w:rPr>
              <w:t>133</w:t>
            </w:r>
          </w:p>
        </w:tc>
        <w:tc>
          <w:tcPr>
            <w:tcW w:w="626" w:type="dxa"/>
            <w:noWrap/>
            <w:hideMark/>
          </w:tcPr>
          <w:p w:rsidR="00F655DE" w:rsidRPr="006D7F68" w:rsidRDefault="00F655DE" w:rsidP="0073585D">
            <w:pPr>
              <w:jc w:val="center"/>
              <w:cnfStyle w:val="000000000000"/>
              <w:rPr>
                <w:rFonts w:ascii="Calibri" w:hAnsi="Calibri" w:cs="Calibri"/>
                <w:color w:val="000000"/>
                <w:sz w:val="18"/>
                <w:lang w:val="en-US"/>
              </w:rPr>
            </w:pPr>
            <w:r w:rsidRPr="006D7F68">
              <w:rPr>
                <w:rFonts w:ascii="Calibri" w:hAnsi="Calibri" w:cs="Calibri"/>
                <w:color w:val="000000"/>
                <w:sz w:val="18"/>
                <w:lang w:val="en-US"/>
              </w:rPr>
              <w:t>122</w:t>
            </w:r>
          </w:p>
        </w:tc>
        <w:tc>
          <w:tcPr>
            <w:tcW w:w="594" w:type="dxa"/>
            <w:noWrap/>
            <w:hideMark/>
          </w:tcPr>
          <w:p w:rsidR="00F655DE" w:rsidRPr="006D7F68" w:rsidRDefault="00F655DE" w:rsidP="0073585D">
            <w:pPr>
              <w:jc w:val="center"/>
              <w:cnfStyle w:val="000000000000"/>
              <w:rPr>
                <w:rFonts w:ascii="Calibri" w:hAnsi="Calibri" w:cs="Calibri"/>
                <w:color w:val="000000"/>
                <w:sz w:val="18"/>
                <w:lang w:val="en-US"/>
              </w:rPr>
            </w:pPr>
            <w:r w:rsidRPr="006D7F68">
              <w:rPr>
                <w:rFonts w:ascii="Calibri" w:hAnsi="Calibri" w:cs="Calibri"/>
                <w:color w:val="000000"/>
                <w:sz w:val="18"/>
                <w:lang w:val="en-US"/>
              </w:rPr>
              <w:t>122</w:t>
            </w:r>
          </w:p>
        </w:tc>
        <w:tc>
          <w:tcPr>
            <w:tcW w:w="713" w:type="dxa"/>
            <w:noWrap/>
            <w:hideMark/>
          </w:tcPr>
          <w:p w:rsidR="00F655DE" w:rsidRPr="006D7F68" w:rsidRDefault="00F655DE" w:rsidP="0073585D">
            <w:pPr>
              <w:jc w:val="center"/>
              <w:cnfStyle w:val="000000000000"/>
              <w:rPr>
                <w:rFonts w:ascii="Calibri" w:hAnsi="Calibri" w:cs="Calibri"/>
                <w:color w:val="000000"/>
                <w:sz w:val="18"/>
                <w:lang w:val="en-US"/>
              </w:rPr>
            </w:pPr>
            <w:r w:rsidRPr="006D7F68">
              <w:rPr>
                <w:rFonts w:ascii="Calibri" w:hAnsi="Calibri" w:cs="Calibri"/>
                <w:color w:val="000000"/>
                <w:sz w:val="18"/>
                <w:lang w:val="en-US"/>
              </w:rPr>
              <w:t>122</w:t>
            </w:r>
          </w:p>
        </w:tc>
        <w:tc>
          <w:tcPr>
            <w:tcW w:w="713" w:type="dxa"/>
            <w:noWrap/>
            <w:hideMark/>
          </w:tcPr>
          <w:p w:rsidR="00F655DE" w:rsidRPr="006D7F68" w:rsidRDefault="00F655DE" w:rsidP="0073585D">
            <w:pPr>
              <w:jc w:val="center"/>
              <w:cnfStyle w:val="000000000000"/>
              <w:rPr>
                <w:rFonts w:ascii="Calibri" w:hAnsi="Calibri" w:cs="Calibri"/>
                <w:color w:val="000000"/>
                <w:sz w:val="18"/>
                <w:lang w:val="en-US"/>
              </w:rPr>
            </w:pPr>
            <w:r w:rsidRPr="006D7F68">
              <w:rPr>
                <w:rFonts w:ascii="Calibri" w:hAnsi="Calibri" w:cs="Calibri"/>
                <w:color w:val="000000"/>
                <w:sz w:val="18"/>
                <w:lang w:val="en-US"/>
              </w:rPr>
              <w:t> 0</w:t>
            </w:r>
          </w:p>
        </w:tc>
        <w:tc>
          <w:tcPr>
            <w:tcW w:w="713" w:type="dxa"/>
            <w:noWrap/>
            <w:hideMark/>
          </w:tcPr>
          <w:p w:rsidR="00F655DE" w:rsidRPr="006D7F68" w:rsidRDefault="00F655DE" w:rsidP="0073585D">
            <w:pPr>
              <w:jc w:val="center"/>
              <w:cnfStyle w:val="000000000000"/>
              <w:rPr>
                <w:rFonts w:ascii="Calibri" w:hAnsi="Calibri" w:cs="Calibri"/>
                <w:color w:val="000000"/>
                <w:sz w:val="18"/>
                <w:lang w:val="en-US"/>
              </w:rPr>
            </w:pPr>
            <w:r w:rsidRPr="006D7F68">
              <w:rPr>
                <w:rFonts w:ascii="Calibri" w:hAnsi="Calibri" w:cs="Calibri"/>
                <w:color w:val="000000"/>
                <w:sz w:val="18"/>
                <w:lang w:val="en-US"/>
              </w:rPr>
              <w:t> 0</w:t>
            </w:r>
          </w:p>
        </w:tc>
        <w:tc>
          <w:tcPr>
            <w:tcW w:w="599" w:type="dxa"/>
            <w:noWrap/>
            <w:hideMark/>
          </w:tcPr>
          <w:p w:rsidR="00F655DE" w:rsidRPr="006D7F68" w:rsidRDefault="00F655DE" w:rsidP="0073585D">
            <w:pPr>
              <w:jc w:val="center"/>
              <w:cnfStyle w:val="000000000000"/>
              <w:rPr>
                <w:rFonts w:ascii="Calibri" w:hAnsi="Calibri" w:cs="Calibri"/>
                <w:color w:val="000000"/>
                <w:sz w:val="18"/>
                <w:lang w:val="en-US"/>
              </w:rPr>
            </w:pPr>
            <w:r w:rsidRPr="006D7F68">
              <w:rPr>
                <w:rFonts w:ascii="Calibri" w:hAnsi="Calibri" w:cs="Calibri"/>
                <w:color w:val="000000"/>
                <w:sz w:val="18"/>
                <w:lang w:val="en-US"/>
              </w:rPr>
              <w:t> 0</w:t>
            </w:r>
          </w:p>
        </w:tc>
        <w:tc>
          <w:tcPr>
            <w:tcW w:w="714" w:type="dxa"/>
            <w:noWrap/>
            <w:hideMark/>
          </w:tcPr>
          <w:p w:rsidR="00F655DE" w:rsidRPr="006D7F68" w:rsidRDefault="00F655DE" w:rsidP="0073585D">
            <w:pPr>
              <w:jc w:val="center"/>
              <w:cnfStyle w:val="000000000000"/>
              <w:rPr>
                <w:rFonts w:ascii="Calibri" w:hAnsi="Calibri" w:cs="Calibri"/>
                <w:color w:val="000000"/>
                <w:sz w:val="18"/>
                <w:lang w:val="en-US"/>
              </w:rPr>
            </w:pPr>
            <w:r w:rsidRPr="006D7F68">
              <w:rPr>
                <w:rFonts w:ascii="Calibri" w:hAnsi="Calibri" w:cs="Calibri"/>
                <w:color w:val="000000"/>
                <w:sz w:val="18"/>
                <w:lang w:val="en-US"/>
              </w:rPr>
              <w:t> 0</w:t>
            </w:r>
          </w:p>
        </w:tc>
      </w:tr>
    </w:tbl>
    <w:p w:rsidR="00F655DE" w:rsidRDefault="00F655DE" w:rsidP="00F655DE">
      <w:pPr>
        <w:autoSpaceDE w:val="0"/>
        <w:autoSpaceDN w:val="0"/>
        <w:adjustRightInd w:val="0"/>
        <w:rPr>
          <w:rFonts w:ascii="Arial" w:hAnsi="Arial" w:cs="Arial"/>
        </w:rPr>
      </w:pPr>
    </w:p>
    <w:p w:rsidR="00F655DE" w:rsidRDefault="00F655DE" w:rsidP="00F655DE">
      <w:pPr>
        <w:autoSpaceDE w:val="0"/>
        <w:autoSpaceDN w:val="0"/>
        <w:adjustRightInd w:val="0"/>
        <w:spacing w:line="360" w:lineRule="auto"/>
        <w:jc w:val="both"/>
        <w:rPr>
          <w:rFonts w:ascii="Arial" w:hAnsi="Arial" w:cs="Arial"/>
        </w:rPr>
      </w:pPr>
      <w:r>
        <w:rPr>
          <w:rFonts w:ascii="Arial" w:hAnsi="Arial" w:cs="Arial"/>
        </w:rPr>
        <w:tab/>
        <w:t>Penurunan kadar glukosa darah pada hewan percobaan dengan metode induksi glukosa yang terjadi pada t = 15 menit sampai t= 30 menit. Hal ini disebabkan karena pada t= 15 menit sampai t= 30 menit adalah puncak kadar gula darah glukosa. Pada t= 30 menit, t= 45 menit dan seterusnya terjadi penurunan kadar glukosa yang diaktivasi oleh tubuh dengan sendirinya (pembentukan insulin) oleh rangsangan glukosa. Dengan membandingkan penurunan kadar glukosa darah pada t= 15 menit sampai t= 30 menit pada kontrol negatif dari positif seperti terlihat pada grafik 4.1</w:t>
      </w:r>
    </w:p>
    <w:p w:rsidR="00F655DE" w:rsidRDefault="00F655DE" w:rsidP="00F655DE">
      <w:pPr>
        <w:autoSpaceDE w:val="0"/>
        <w:autoSpaceDN w:val="0"/>
        <w:adjustRightInd w:val="0"/>
        <w:spacing w:line="360" w:lineRule="auto"/>
        <w:jc w:val="both"/>
        <w:rPr>
          <w:rFonts w:ascii="Arial" w:hAnsi="Arial" w:cs="Arial"/>
        </w:rPr>
      </w:pPr>
      <w:r>
        <w:rPr>
          <w:rFonts w:ascii="Arial" w:hAnsi="Arial" w:cs="Arial"/>
        </w:rPr>
        <w:tab/>
        <w:t>Pada grafik 4.1 terlihat CMC sebagai kontrol negative menunjukkan grafik naik yang berarti tidak memiliki efek sebagai penurun kadar glukosa darah sedangkan glibenklamid memiliki efek penurunan kadar gula darah pada t= 45 menit, dosis 50 mg/KgBB pada t=60, 100 mg/KGBB pada t= 45 menit sama dengan Glibenklamid dan 200 mg/KgBB lebih cepat yaitu t= 30 menit menunjukkan grafik turun yang berarti menunjukkan efek yang dapat menurunkan kadar glukosa darah pada tikus putih.</w:t>
      </w:r>
    </w:p>
    <w:p w:rsidR="00F655DE" w:rsidRDefault="00F655DE" w:rsidP="00F655DE">
      <w:pPr>
        <w:autoSpaceDE w:val="0"/>
        <w:autoSpaceDN w:val="0"/>
        <w:adjustRightInd w:val="0"/>
        <w:spacing w:after="120" w:line="360" w:lineRule="auto"/>
        <w:rPr>
          <w:rFonts w:ascii="Arial" w:hAnsi="Arial" w:cs="Arial"/>
          <w:b/>
        </w:rPr>
      </w:pPr>
      <w:r>
        <w:rPr>
          <w:rFonts w:ascii="Arial" w:hAnsi="Arial" w:cs="Arial"/>
          <w:b/>
          <w:noProof/>
          <w:lang w:val="en-US"/>
        </w:rPr>
        <w:drawing>
          <wp:inline distT="0" distB="0" distL="0" distR="0">
            <wp:extent cx="5040630" cy="2940685"/>
            <wp:effectExtent l="0" t="0" r="7620" b="0"/>
            <wp:docPr id="1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655DE" w:rsidRPr="00F05414" w:rsidRDefault="00F655DE" w:rsidP="00F655DE">
      <w:pPr>
        <w:autoSpaceDE w:val="0"/>
        <w:autoSpaceDN w:val="0"/>
        <w:adjustRightInd w:val="0"/>
        <w:spacing w:after="120" w:line="360" w:lineRule="auto"/>
        <w:jc w:val="center"/>
        <w:rPr>
          <w:rFonts w:ascii="Arial" w:hAnsi="Arial" w:cs="Arial"/>
          <w:b/>
        </w:rPr>
      </w:pPr>
      <w:r w:rsidRPr="00893A33">
        <w:rPr>
          <w:rFonts w:ascii="Arial" w:hAnsi="Arial" w:cs="Arial"/>
          <w:b/>
        </w:rPr>
        <w:t>Grafik 4.1 Kadar Glukosa Darah pada semua perlakuan</w:t>
      </w:r>
      <w:r>
        <w:rPr>
          <w:rFonts w:ascii="Arial" w:hAnsi="Arial" w:cs="Arial"/>
          <w:b/>
        </w:rPr>
        <w:tab/>
      </w:r>
    </w:p>
    <w:p w:rsidR="00F655DE" w:rsidRDefault="00F655DE" w:rsidP="00F655DE">
      <w:pPr>
        <w:autoSpaceDE w:val="0"/>
        <w:autoSpaceDN w:val="0"/>
        <w:adjustRightInd w:val="0"/>
        <w:spacing w:line="360" w:lineRule="auto"/>
        <w:rPr>
          <w:rFonts w:ascii="Arial" w:hAnsi="Arial" w:cs="Arial"/>
          <w:b/>
        </w:rPr>
      </w:pPr>
      <w:r w:rsidRPr="00BD4644">
        <w:rPr>
          <w:rFonts w:ascii="Arial" w:hAnsi="Arial" w:cs="Arial"/>
          <w:b/>
        </w:rPr>
        <w:t>4.2</w:t>
      </w:r>
      <w:r>
        <w:rPr>
          <w:rFonts w:ascii="Arial" w:hAnsi="Arial" w:cs="Arial"/>
          <w:b/>
        </w:rPr>
        <w:tab/>
      </w:r>
      <w:r w:rsidRPr="00BD4644">
        <w:rPr>
          <w:rFonts w:ascii="Arial" w:hAnsi="Arial" w:cs="Arial"/>
          <w:b/>
        </w:rPr>
        <w:t xml:space="preserve"> Pembahasan</w:t>
      </w:r>
    </w:p>
    <w:p w:rsidR="00F655DE" w:rsidRDefault="00F655DE" w:rsidP="00F655DE">
      <w:pPr>
        <w:spacing w:line="360" w:lineRule="auto"/>
        <w:rPr>
          <w:rFonts w:ascii="Arial" w:hAnsi="Arial" w:cs="Arial"/>
          <w:b/>
          <w:lang w:val="en-US"/>
        </w:rPr>
      </w:pPr>
      <w:r>
        <w:rPr>
          <w:rFonts w:ascii="Arial" w:hAnsi="Arial" w:cs="Arial"/>
          <w:b/>
          <w:lang w:val="en-US"/>
        </w:rPr>
        <w:t>Tabel 1. Hasil Uji Beda Rata-rata KGD Awal</w:t>
      </w:r>
    </w:p>
    <w:tbl>
      <w:tblPr>
        <w:tblStyle w:val="MediumShading2"/>
        <w:tblW w:w="4114" w:type="dxa"/>
        <w:jc w:val="center"/>
        <w:tblLayout w:type="fixed"/>
        <w:tblLook w:val="0000"/>
      </w:tblPr>
      <w:tblGrid>
        <w:gridCol w:w="1622"/>
        <w:gridCol w:w="1024"/>
        <w:gridCol w:w="1468"/>
      </w:tblGrid>
      <w:tr w:rsidR="00F655DE" w:rsidRPr="00857F4A" w:rsidTr="0073585D">
        <w:trPr>
          <w:cnfStyle w:val="000000100000"/>
          <w:jc w:val="center"/>
        </w:trPr>
        <w:tc>
          <w:tcPr>
            <w:cnfStyle w:val="000010000000"/>
            <w:tcW w:w="4114" w:type="dxa"/>
            <w:gridSpan w:val="3"/>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8"/>
                <w:szCs w:val="18"/>
              </w:rPr>
            </w:pPr>
            <w:r w:rsidRPr="00857F4A">
              <w:rPr>
                <w:rFonts w:ascii="Arial" w:hAnsi="Arial" w:cs="Arial"/>
                <w:b/>
                <w:bCs/>
                <w:color w:val="010205"/>
                <w:sz w:val="18"/>
                <w:szCs w:val="18"/>
              </w:rPr>
              <w:t>KGDAWAL</w:t>
            </w:r>
          </w:p>
        </w:tc>
      </w:tr>
      <w:tr w:rsidR="00F655DE" w:rsidRPr="00857F4A" w:rsidTr="0073585D">
        <w:trPr>
          <w:jc w:val="center"/>
        </w:trPr>
        <w:tc>
          <w:tcPr>
            <w:cnfStyle w:val="000010000000"/>
            <w:tcW w:w="4114" w:type="dxa"/>
            <w:gridSpan w:val="3"/>
            <w:shd w:val="clear" w:color="auto" w:fill="auto"/>
          </w:tcPr>
          <w:p w:rsidR="00F655DE" w:rsidRPr="00857F4A" w:rsidRDefault="00F655DE" w:rsidP="0073585D">
            <w:pPr>
              <w:autoSpaceDE w:val="0"/>
              <w:autoSpaceDN w:val="0"/>
              <w:adjustRightInd w:val="0"/>
              <w:spacing w:line="320" w:lineRule="atLeast"/>
            </w:pPr>
            <w:r w:rsidRPr="00857F4A">
              <w:rPr>
                <w:rFonts w:ascii="Arial" w:hAnsi="Arial" w:cs="Arial"/>
                <w:color w:val="010205"/>
                <w:sz w:val="14"/>
                <w:szCs w:val="14"/>
                <w:shd w:val="clear" w:color="auto" w:fill="FFFFFF"/>
              </w:rPr>
              <w:t>Duncan</w:t>
            </w:r>
            <w:r w:rsidRPr="00857F4A">
              <w:rPr>
                <w:rFonts w:ascii="Arial" w:hAnsi="Arial" w:cs="Arial"/>
                <w:color w:val="010205"/>
                <w:sz w:val="14"/>
                <w:szCs w:val="14"/>
                <w:shd w:val="clear" w:color="auto" w:fill="FFFFFF"/>
                <w:vertAlign w:val="superscript"/>
              </w:rPr>
              <w:t>a</w:t>
            </w:r>
          </w:p>
        </w:tc>
      </w:tr>
      <w:tr w:rsidR="00F655DE" w:rsidRPr="00857F4A" w:rsidTr="0073585D">
        <w:trPr>
          <w:cnfStyle w:val="000000100000"/>
          <w:jc w:val="center"/>
        </w:trPr>
        <w:tc>
          <w:tcPr>
            <w:cnfStyle w:val="000010000000"/>
            <w:tcW w:w="1622" w:type="dxa"/>
            <w:vMerge w:val="restart"/>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Perlakuan</w:t>
            </w:r>
          </w:p>
        </w:tc>
        <w:tc>
          <w:tcPr>
            <w:tcW w:w="1024" w:type="dxa"/>
            <w:vMerge w:val="restart"/>
            <w:shd w:val="clear" w:color="auto" w:fill="auto"/>
          </w:tcPr>
          <w:p w:rsidR="00F655DE" w:rsidRPr="00857F4A" w:rsidRDefault="00F655DE" w:rsidP="0073585D">
            <w:pPr>
              <w:autoSpaceDE w:val="0"/>
              <w:autoSpaceDN w:val="0"/>
              <w:adjustRightInd w:val="0"/>
              <w:spacing w:line="320" w:lineRule="atLeast"/>
              <w:ind w:left="60" w:right="60"/>
              <w:cnfStyle w:val="000000100000"/>
              <w:rPr>
                <w:rFonts w:ascii="Arial" w:hAnsi="Arial" w:cs="Arial"/>
                <w:color w:val="264A60"/>
                <w:sz w:val="14"/>
                <w:szCs w:val="14"/>
              </w:rPr>
            </w:pPr>
            <w:r w:rsidRPr="00857F4A">
              <w:rPr>
                <w:rFonts w:ascii="Arial" w:hAnsi="Arial" w:cs="Arial"/>
                <w:color w:val="264A60"/>
                <w:sz w:val="14"/>
                <w:szCs w:val="14"/>
              </w:rPr>
              <w:t>N</w:t>
            </w:r>
          </w:p>
        </w:tc>
        <w:tc>
          <w:tcPr>
            <w:cnfStyle w:val="000010000000"/>
            <w:tcW w:w="1468"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Subset for alpha = 0.05</w:t>
            </w:r>
          </w:p>
        </w:tc>
      </w:tr>
      <w:tr w:rsidR="00F655DE" w:rsidRPr="00857F4A" w:rsidTr="0073585D">
        <w:trPr>
          <w:jc w:val="center"/>
        </w:trPr>
        <w:tc>
          <w:tcPr>
            <w:cnfStyle w:val="000010000000"/>
            <w:tcW w:w="1622" w:type="dxa"/>
            <w:vMerge/>
            <w:shd w:val="clear" w:color="auto" w:fill="auto"/>
          </w:tcPr>
          <w:p w:rsidR="00F655DE" w:rsidRPr="00857F4A" w:rsidRDefault="00F655DE" w:rsidP="0073585D">
            <w:pPr>
              <w:autoSpaceDE w:val="0"/>
              <w:autoSpaceDN w:val="0"/>
              <w:adjustRightInd w:val="0"/>
              <w:rPr>
                <w:rFonts w:ascii="Arial" w:hAnsi="Arial" w:cs="Arial"/>
                <w:color w:val="264A60"/>
                <w:sz w:val="14"/>
                <w:szCs w:val="14"/>
              </w:rPr>
            </w:pPr>
          </w:p>
        </w:tc>
        <w:tc>
          <w:tcPr>
            <w:tcW w:w="1024" w:type="dxa"/>
            <w:vMerge/>
            <w:shd w:val="clear" w:color="auto" w:fill="auto"/>
          </w:tcPr>
          <w:p w:rsidR="00F655DE" w:rsidRPr="00857F4A" w:rsidRDefault="00F655DE" w:rsidP="0073585D">
            <w:pPr>
              <w:autoSpaceDE w:val="0"/>
              <w:autoSpaceDN w:val="0"/>
              <w:adjustRightInd w:val="0"/>
              <w:cnfStyle w:val="000000000000"/>
              <w:rPr>
                <w:rFonts w:ascii="Arial" w:hAnsi="Arial" w:cs="Arial"/>
                <w:color w:val="264A60"/>
                <w:sz w:val="14"/>
                <w:szCs w:val="14"/>
              </w:rPr>
            </w:pPr>
          </w:p>
        </w:tc>
        <w:tc>
          <w:tcPr>
            <w:cnfStyle w:val="000010000000"/>
            <w:tcW w:w="1468"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1</w:t>
            </w:r>
          </w:p>
        </w:tc>
      </w:tr>
      <w:tr w:rsidR="00F655DE" w:rsidRPr="00857F4A" w:rsidTr="0073585D">
        <w:trPr>
          <w:cnfStyle w:val="000000100000"/>
          <w:jc w:val="center"/>
        </w:trPr>
        <w:tc>
          <w:tcPr>
            <w:cnfStyle w:val="000010000000"/>
            <w:tcW w:w="1622"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CMC</w:t>
            </w:r>
          </w:p>
        </w:tc>
        <w:tc>
          <w:tcPr>
            <w:tcW w:w="1024" w:type="dxa"/>
            <w:shd w:val="clear" w:color="auto" w:fill="auto"/>
          </w:tcPr>
          <w:p w:rsidR="00F655DE" w:rsidRPr="00857F4A" w:rsidRDefault="00F655DE" w:rsidP="0073585D">
            <w:pPr>
              <w:autoSpaceDE w:val="0"/>
              <w:autoSpaceDN w:val="0"/>
              <w:adjustRightInd w:val="0"/>
              <w:spacing w:line="320" w:lineRule="atLeast"/>
              <w:ind w:left="60" w:right="60"/>
              <w:cnfStyle w:val="000000100000"/>
              <w:rPr>
                <w:rFonts w:ascii="Arial" w:hAnsi="Arial" w:cs="Arial"/>
                <w:color w:val="010205"/>
                <w:sz w:val="14"/>
                <w:szCs w:val="14"/>
              </w:rPr>
            </w:pPr>
            <w:r w:rsidRPr="00857F4A">
              <w:rPr>
                <w:rFonts w:ascii="Arial" w:hAnsi="Arial" w:cs="Arial"/>
                <w:color w:val="010205"/>
                <w:sz w:val="14"/>
                <w:szCs w:val="14"/>
              </w:rPr>
              <w:t>5</w:t>
            </w:r>
          </w:p>
        </w:tc>
        <w:tc>
          <w:tcPr>
            <w:cnfStyle w:val="000010000000"/>
            <w:tcW w:w="1468"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118.4000</w:t>
            </w:r>
          </w:p>
        </w:tc>
      </w:tr>
      <w:tr w:rsidR="00F655DE" w:rsidRPr="00857F4A" w:rsidTr="0073585D">
        <w:trPr>
          <w:jc w:val="center"/>
        </w:trPr>
        <w:tc>
          <w:tcPr>
            <w:cnfStyle w:val="000010000000"/>
            <w:tcW w:w="1622"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 xml:space="preserve">EEDI 50 </w:t>
            </w:r>
            <w:r>
              <w:rPr>
                <w:rFonts w:ascii="Arial" w:hAnsi="Arial" w:cs="Arial"/>
                <w:color w:val="264A60"/>
                <w:sz w:val="14"/>
                <w:szCs w:val="14"/>
              </w:rPr>
              <w:t>MG</w:t>
            </w:r>
          </w:p>
        </w:tc>
        <w:tc>
          <w:tcPr>
            <w:tcW w:w="1024" w:type="dxa"/>
            <w:shd w:val="clear" w:color="auto" w:fill="auto"/>
          </w:tcPr>
          <w:p w:rsidR="00F655DE" w:rsidRPr="00857F4A" w:rsidRDefault="00F655DE" w:rsidP="0073585D">
            <w:pPr>
              <w:autoSpaceDE w:val="0"/>
              <w:autoSpaceDN w:val="0"/>
              <w:adjustRightInd w:val="0"/>
              <w:spacing w:line="320" w:lineRule="atLeast"/>
              <w:ind w:left="60" w:right="60"/>
              <w:cnfStyle w:val="000000000000"/>
              <w:rPr>
                <w:rFonts w:ascii="Arial" w:hAnsi="Arial" w:cs="Arial"/>
                <w:color w:val="010205"/>
                <w:sz w:val="14"/>
                <w:szCs w:val="14"/>
              </w:rPr>
            </w:pPr>
            <w:r w:rsidRPr="00857F4A">
              <w:rPr>
                <w:rFonts w:ascii="Arial" w:hAnsi="Arial" w:cs="Arial"/>
                <w:color w:val="010205"/>
                <w:sz w:val="14"/>
                <w:szCs w:val="14"/>
              </w:rPr>
              <w:t>5</w:t>
            </w:r>
          </w:p>
        </w:tc>
        <w:tc>
          <w:tcPr>
            <w:cnfStyle w:val="000010000000"/>
            <w:tcW w:w="1468"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120.2000</w:t>
            </w:r>
          </w:p>
        </w:tc>
      </w:tr>
      <w:tr w:rsidR="00F655DE" w:rsidRPr="00857F4A" w:rsidTr="0073585D">
        <w:trPr>
          <w:cnfStyle w:val="000000100000"/>
          <w:jc w:val="center"/>
        </w:trPr>
        <w:tc>
          <w:tcPr>
            <w:cnfStyle w:val="000010000000"/>
            <w:tcW w:w="1622"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GLIBENKLAMID</w:t>
            </w:r>
          </w:p>
        </w:tc>
        <w:tc>
          <w:tcPr>
            <w:tcW w:w="1024" w:type="dxa"/>
            <w:shd w:val="clear" w:color="auto" w:fill="auto"/>
          </w:tcPr>
          <w:p w:rsidR="00F655DE" w:rsidRPr="00857F4A" w:rsidRDefault="00F655DE" w:rsidP="0073585D">
            <w:pPr>
              <w:autoSpaceDE w:val="0"/>
              <w:autoSpaceDN w:val="0"/>
              <w:adjustRightInd w:val="0"/>
              <w:spacing w:line="320" w:lineRule="atLeast"/>
              <w:ind w:left="60" w:right="60"/>
              <w:cnfStyle w:val="000000100000"/>
              <w:rPr>
                <w:rFonts w:ascii="Arial" w:hAnsi="Arial" w:cs="Arial"/>
                <w:color w:val="010205"/>
                <w:sz w:val="14"/>
                <w:szCs w:val="14"/>
              </w:rPr>
            </w:pPr>
            <w:r w:rsidRPr="00857F4A">
              <w:rPr>
                <w:rFonts w:ascii="Arial" w:hAnsi="Arial" w:cs="Arial"/>
                <w:color w:val="010205"/>
                <w:sz w:val="14"/>
                <w:szCs w:val="14"/>
              </w:rPr>
              <w:t>5</w:t>
            </w:r>
          </w:p>
        </w:tc>
        <w:tc>
          <w:tcPr>
            <w:cnfStyle w:val="000010000000"/>
            <w:tcW w:w="1468"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122.8000</w:t>
            </w:r>
          </w:p>
        </w:tc>
      </w:tr>
      <w:tr w:rsidR="00F655DE" w:rsidRPr="00857F4A" w:rsidTr="0073585D">
        <w:trPr>
          <w:jc w:val="center"/>
        </w:trPr>
        <w:tc>
          <w:tcPr>
            <w:cnfStyle w:val="000010000000"/>
            <w:tcW w:w="1622"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 xml:space="preserve">EEDI 200 </w:t>
            </w:r>
            <w:r>
              <w:rPr>
                <w:rFonts w:ascii="Arial" w:hAnsi="Arial" w:cs="Arial"/>
                <w:color w:val="264A60"/>
                <w:sz w:val="14"/>
                <w:szCs w:val="14"/>
              </w:rPr>
              <w:t>MG</w:t>
            </w:r>
          </w:p>
        </w:tc>
        <w:tc>
          <w:tcPr>
            <w:tcW w:w="1024" w:type="dxa"/>
            <w:shd w:val="clear" w:color="auto" w:fill="auto"/>
          </w:tcPr>
          <w:p w:rsidR="00F655DE" w:rsidRPr="00857F4A" w:rsidRDefault="00F655DE" w:rsidP="0073585D">
            <w:pPr>
              <w:autoSpaceDE w:val="0"/>
              <w:autoSpaceDN w:val="0"/>
              <w:adjustRightInd w:val="0"/>
              <w:spacing w:line="320" w:lineRule="atLeast"/>
              <w:ind w:left="60" w:right="60"/>
              <w:cnfStyle w:val="000000000000"/>
              <w:rPr>
                <w:rFonts w:ascii="Arial" w:hAnsi="Arial" w:cs="Arial"/>
                <w:color w:val="010205"/>
                <w:sz w:val="14"/>
                <w:szCs w:val="14"/>
              </w:rPr>
            </w:pPr>
            <w:r w:rsidRPr="00857F4A">
              <w:rPr>
                <w:rFonts w:ascii="Arial" w:hAnsi="Arial" w:cs="Arial"/>
                <w:color w:val="010205"/>
                <w:sz w:val="14"/>
                <w:szCs w:val="14"/>
              </w:rPr>
              <w:t>5</w:t>
            </w:r>
          </w:p>
        </w:tc>
        <w:tc>
          <w:tcPr>
            <w:cnfStyle w:val="000010000000"/>
            <w:tcW w:w="1468"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122.8000</w:t>
            </w:r>
          </w:p>
        </w:tc>
      </w:tr>
      <w:tr w:rsidR="00F655DE" w:rsidRPr="00857F4A" w:rsidTr="0073585D">
        <w:trPr>
          <w:cnfStyle w:val="000000100000"/>
          <w:jc w:val="center"/>
        </w:trPr>
        <w:tc>
          <w:tcPr>
            <w:cnfStyle w:val="000010000000"/>
            <w:tcW w:w="1622"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 xml:space="preserve">EEDI 100 </w:t>
            </w:r>
            <w:r>
              <w:rPr>
                <w:rFonts w:ascii="Arial" w:hAnsi="Arial" w:cs="Arial"/>
                <w:color w:val="264A60"/>
                <w:sz w:val="14"/>
                <w:szCs w:val="14"/>
              </w:rPr>
              <w:t>MG</w:t>
            </w:r>
          </w:p>
        </w:tc>
        <w:tc>
          <w:tcPr>
            <w:tcW w:w="1024" w:type="dxa"/>
            <w:shd w:val="clear" w:color="auto" w:fill="auto"/>
          </w:tcPr>
          <w:p w:rsidR="00F655DE" w:rsidRPr="00857F4A" w:rsidRDefault="00F655DE" w:rsidP="0073585D">
            <w:pPr>
              <w:autoSpaceDE w:val="0"/>
              <w:autoSpaceDN w:val="0"/>
              <w:adjustRightInd w:val="0"/>
              <w:spacing w:line="320" w:lineRule="atLeast"/>
              <w:ind w:left="60" w:right="60"/>
              <w:cnfStyle w:val="000000100000"/>
              <w:rPr>
                <w:rFonts w:ascii="Arial" w:hAnsi="Arial" w:cs="Arial"/>
                <w:color w:val="010205"/>
                <w:sz w:val="14"/>
                <w:szCs w:val="14"/>
              </w:rPr>
            </w:pPr>
            <w:r w:rsidRPr="00857F4A">
              <w:rPr>
                <w:rFonts w:ascii="Arial" w:hAnsi="Arial" w:cs="Arial"/>
                <w:color w:val="010205"/>
                <w:sz w:val="14"/>
                <w:szCs w:val="14"/>
              </w:rPr>
              <w:t>5</w:t>
            </w:r>
          </w:p>
        </w:tc>
        <w:tc>
          <w:tcPr>
            <w:cnfStyle w:val="000010000000"/>
            <w:tcW w:w="1468"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124.6000</w:t>
            </w:r>
          </w:p>
        </w:tc>
      </w:tr>
      <w:tr w:rsidR="00F655DE" w:rsidRPr="00857F4A" w:rsidTr="0073585D">
        <w:trPr>
          <w:jc w:val="center"/>
        </w:trPr>
        <w:tc>
          <w:tcPr>
            <w:cnfStyle w:val="000010000000"/>
            <w:tcW w:w="1622"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Sig.</w:t>
            </w:r>
          </w:p>
        </w:tc>
        <w:tc>
          <w:tcPr>
            <w:tcW w:w="1024" w:type="dxa"/>
            <w:shd w:val="clear" w:color="auto" w:fill="auto"/>
          </w:tcPr>
          <w:p w:rsidR="00F655DE" w:rsidRPr="00857F4A" w:rsidRDefault="00F655DE" w:rsidP="0073585D">
            <w:pPr>
              <w:autoSpaceDE w:val="0"/>
              <w:autoSpaceDN w:val="0"/>
              <w:adjustRightInd w:val="0"/>
              <w:cnfStyle w:val="000000000000"/>
            </w:pPr>
          </w:p>
        </w:tc>
        <w:tc>
          <w:tcPr>
            <w:cnfStyle w:val="000010000000"/>
            <w:tcW w:w="1468"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.115</w:t>
            </w:r>
          </w:p>
        </w:tc>
      </w:tr>
      <w:tr w:rsidR="00F655DE" w:rsidRPr="00857F4A" w:rsidTr="0073585D">
        <w:trPr>
          <w:cnfStyle w:val="000000100000"/>
          <w:jc w:val="center"/>
        </w:trPr>
        <w:tc>
          <w:tcPr>
            <w:cnfStyle w:val="000010000000"/>
            <w:tcW w:w="4114" w:type="dxa"/>
            <w:gridSpan w:val="3"/>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Means for groups in homogeneous subsets are displayed.</w:t>
            </w:r>
          </w:p>
        </w:tc>
      </w:tr>
      <w:tr w:rsidR="00F655DE" w:rsidRPr="00857F4A" w:rsidTr="0073585D">
        <w:trPr>
          <w:jc w:val="center"/>
        </w:trPr>
        <w:tc>
          <w:tcPr>
            <w:cnfStyle w:val="000010000000"/>
            <w:tcW w:w="4114" w:type="dxa"/>
            <w:gridSpan w:val="3"/>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a. Uses Harmonic Mean Sample Size = 5.000.</w:t>
            </w:r>
          </w:p>
        </w:tc>
      </w:tr>
    </w:tbl>
    <w:p w:rsidR="00F655DE" w:rsidRDefault="00F655DE" w:rsidP="00F655DE">
      <w:pPr>
        <w:spacing w:before="240" w:line="360" w:lineRule="auto"/>
        <w:ind w:firstLine="720"/>
        <w:jc w:val="both"/>
        <w:rPr>
          <w:rFonts w:ascii="Arial" w:hAnsi="Arial" w:cs="Arial"/>
        </w:rPr>
      </w:pPr>
      <w:r>
        <w:rPr>
          <w:rFonts w:ascii="Arial" w:hAnsi="Arial" w:cs="Arial"/>
        </w:rPr>
        <w:t>Kadar glukosa awal semua tikus percobaan (118,4 – 124,6 mg/dl) tidak memiliki perbedaan yang bermakna (α = 0,05). Dapat diketahui bahwa tikus percobaan tidak terkena penyakit DM atau normal. Hal ini terlihat pada lampiran 2 tabel 1 hasil uji beda rata-rata Duncan kgd awal.</w:t>
      </w:r>
    </w:p>
    <w:p w:rsidR="00F655DE" w:rsidRPr="00C82876" w:rsidRDefault="00F655DE" w:rsidP="00F655DE">
      <w:pPr>
        <w:spacing w:before="240" w:line="360" w:lineRule="auto"/>
        <w:ind w:firstLine="720"/>
        <w:jc w:val="both"/>
        <w:rPr>
          <w:rFonts w:ascii="Arial" w:hAnsi="Arial" w:cs="Arial"/>
        </w:rPr>
      </w:pPr>
    </w:p>
    <w:p w:rsidR="00F655DE" w:rsidRDefault="00F655DE" w:rsidP="00F655DE">
      <w:pPr>
        <w:spacing w:line="360" w:lineRule="auto"/>
        <w:rPr>
          <w:rFonts w:ascii="Arial" w:hAnsi="Arial" w:cs="Arial"/>
          <w:b/>
          <w:lang w:val="en-US"/>
        </w:rPr>
      </w:pPr>
      <w:r>
        <w:rPr>
          <w:rFonts w:ascii="Arial" w:hAnsi="Arial" w:cs="Arial"/>
          <w:b/>
          <w:lang w:val="en-US"/>
        </w:rPr>
        <w:t>Tabel 2. Hasil Uji Beda Rata-rata KGD Puasa</w:t>
      </w:r>
    </w:p>
    <w:tbl>
      <w:tblPr>
        <w:tblStyle w:val="MediumShading2"/>
        <w:tblW w:w="4114" w:type="dxa"/>
        <w:jc w:val="center"/>
        <w:tblLayout w:type="fixed"/>
        <w:tblLook w:val="0000"/>
      </w:tblPr>
      <w:tblGrid>
        <w:gridCol w:w="1622"/>
        <w:gridCol w:w="1024"/>
        <w:gridCol w:w="1468"/>
      </w:tblGrid>
      <w:tr w:rsidR="00F655DE" w:rsidRPr="00857F4A" w:rsidTr="0073585D">
        <w:trPr>
          <w:cnfStyle w:val="000000100000"/>
          <w:jc w:val="center"/>
        </w:trPr>
        <w:tc>
          <w:tcPr>
            <w:cnfStyle w:val="000010000000"/>
            <w:tcW w:w="4114" w:type="dxa"/>
            <w:gridSpan w:val="3"/>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8"/>
                <w:szCs w:val="18"/>
              </w:rPr>
            </w:pPr>
            <w:r w:rsidRPr="00857F4A">
              <w:rPr>
                <w:rFonts w:ascii="Arial" w:hAnsi="Arial" w:cs="Arial"/>
                <w:b/>
                <w:bCs/>
                <w:color w:val="010205"/>
                <w:sz w:val="18"/>
                <w:szCs w:val="18"/>
              </w:rPr>
              <w:t>KGDPUASA</w:t>
            </w:r>
          </w:p>
        </w:tc>
      </w:tr>
      <w:tr w:rsidR="00F655DE" w:rsidRPr="00857F4A" w:rsidTr="0073585D">
        <w:trPr>
          <w:jc w:val="center"/>
        </w:trPr>
        <w:tc>
          <w:tcPr>
            <w:cnfStyle w:val="000010000000"/>
            <w:tcW w:w="4114" w:type="dxa"/>
            <w:gridSpan w:val="3"/>
            <w:shd w:val="clear" w:color="auto" w:fill="auto"/>
          </w:tcPr>
          <w:p w:rsidR="00F655DE" w:rsidRPr="00857F4A" w:rsidRDefault="00F655DE" w:rsidP="0073585D">
            <w:pPr>
              <w:autoSpaceDE w:val="0"/>
              <w:autoSpaceDN w:val="0"/>
              <w:adjustRightInd w:val="0"/>
              <w:spacing w:line="320" w:lineRule="atLeast"/>
            </w:pPr>
            <w:r w:rsidRPr="00857F4A">
              <w:rPr>
                <w:rFonts w:ascii="Arial" w:hAnsi="Arial" w:cs="Arial"/>
                <w:color w:val="010205"/>
                <w:sz w:val="14"/>
                <w:szCs w:val="14"/>
                <w:shd w:val="clear" w:color="auto" w:fill="FFFFFF"/>
              </w:rPr>
              <w:t>Duncan</w:t>
            </w:r>
            <w:r w:rsidRPr="00857F4A">
              <w:rPr>
                <w:rFonts w:ascii="Arial" w:hAnsi="Arial" w:cs="Arial"/>
                <w:color w:val="010205"/>
                <w:sz w:val="14"/>
                <w:szCs w:val="14"/>
                <w:shd w:val="clear" w:color="auto" w:fill="FFFFFF"/>
                <w:vertAlign w:val="superscript"/>
              </w:rPr>
              <w:t>a</w:t>
            </w:r>
          </w:p>
        </w:tc>
      </w:tr>
      <w:tr w:rsidR="00F655DE" w:rsidRPr="00857F4A" w:rsidTr="0073585D">
        <w:trPr>
          <w:cnfStyle w:val="000000100000"/>
          <w:jc w:val="center"/>
        </w:trPr>
        <w:tc>
          <w:tcPr>
            <w:cnfStyle w:val="000010000000"/>
            <w:tcW w:w="1622" w:type="dxa"/>
            <w:vMerge w:val="restart"/>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Perlakuan</w:t>
            </w:r>
          </w:p>
        </w:tc>
        <w:tc>
          <w:tcPr>
            <w:tcW w:w="1024" w:type="dxa"/>
            <w:vMerge w:val="restart"/>
            <w:shd w:val="clear" w:color="auto" w:fill="auto"/>
          </w:tcPr>
          <w:p w:rsidR="00F655DE" w:rsidRPr="00857F4A" w:rsidRDefault="00F655DE" w:rsidP="0073585D">
            <w:pPr>
              <w:autoSpaceDE w:val="0"/>
              <w:autoSpaceDN w:val="0"/>
              <w:adjustRightInd w:val="0"/>
              <w:spacing w:line="320" w:lineRule="atLeast"/>
              <w:ind w:left="60" w:right="60"/>
              <w:cnfStyle w:val="000000100000"/>
              <w:rPr>
                <w:rFonts w:ascii="Arial" w:hAnsi="Arial" w:cs="Arial"/>
                <w:color w:val="264A60"/>
                <w:sz w:val="14"/>
                <w:szCs w:val="14"/>
              </w:rPr>
            </w:pPr>
            <w:r w:rsidRPr="00857F4A">
              <w:rPr>
                <w:rFonts w:ascii="Arial" w:hAnsi="Arial" w:cs="Arial"/>
                <w:color w:val="264A60"/>
                <w:sz w:val="14"/>
                <w:szCs w:val="14"/>
              </w:rPr>
              <w:t>N</w:t>
            </w:r>
          </w:p>
        </w:tc>
        <w:tc>
          <w:tcPr>
            <w:cnfStyle w:val="000010000000"/>
            <w:tcW w:w="1468"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Subset for alpha = 0.05</w:t>
            </w:r>
          </w:p>
        </w:tc>
      </w:tr>
      <w:tr w:rsidR="00F655DE" w:rsidRPr="00857F4A" w:rsidTr="0073585D">
        <w:trPr>
          <w:jc w:val="center"/>
        </w:trPr>
        <w:tc>
          <w:tcPr>
            <w:cnfStyle w:val="000010000000"/>
            <w:tcW w:w="1622" w:type="dxa"/>
            <w:vMerge/>
            <w:shd w:val="clear" w:color="auto" w:fill="auto"/>
          </w:tcPr>
          <w:p w:rsidR="00F655DE" w:rsidRPr="00857F4A" w:rsidRDefault="00F655DE" w:rsidP="0073585D">
            <w:pPr>
              <w:autoSpaceDE w:val="0"/>
              <w:autoSpaceDN w:val="0"/>
              <w:adjustRightInd w:val="0"/>
              <w:rPr>
                <w:rFonts w:ascii="Arial" w:hAnsi="Arial" w:cs="Arial"/>
                <w:color w:val="264A60"/>
                <w:sz w:val="14"/>
                <w:szCs w:val="14"/>
              </w:rPr>
            </w:pPr>
          </w:p>
        </w:tc>
        <w:tc>
          <w:tcPr>
            <w:tcW w:w="1024" w:type="dxa"/>
            <w:vMerge/>
            <w:shd w:val="clear" w:color="auto" w:fill="auto"/>
          </w:tcPr>
          <w:p w:rsidR="00F655DE" w:rsidRPr="00857F4A" w:rsidRDefault="00F655DE" w:rsidP="0073585D">
            <w:pPr>
              <w:autoSpaceDE w:val="0"/>
              <w:autoSpaceDN w:val="0"/>
              <w:adjustRightInd w:val="0"/>
              <w:cnfStyle w:val="000000000000"/>
              <w:rPr>
                <w:rFonts w:ascii="Arial" w:hAnsi="Arial" w:cs="Arial"/>
                <w:color w:val="264A60"/>
                <w:sz w:val="14"/>
                <w:szCs w:val="14"/>
              </w:rPr>
            </w:pPr>
          </w:p>
        </w:tc>
        <w:tc>
          <w:tcPr>
            <w:cnfStyle w:val="000010000000"/>
            <w:tcW w:w="1468"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1</w:t>
            </w:r>
          </w:p>
        </w:tc>
      </w:tr>
      <w:tr w:rsidR="00F655DE" w:rsidRPr="00857F4A" w:rsidTr="0073585D">
        <w:trPr>
          <w:cnfStyle w:val="000000100000"/>
          <w:jc w:val="center"/>
        </w:trPr>
        <w:tc>
          <w:tcPr>
            <w:cnfStyle w:val="000010000000"/>
            <w:tcW w:w="1622"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 xml:space="preserve">EEDI 100 </w:t>
            </w:r>
            <w:r>
              <w:rPr>
                <w:rFonts w:ascii="Arial" w:hAnsi="Arial" w:cs="Arial"/>
                <w:color w:val="264A60"/>
                <w:sz w:val="14"/>
                <w:szCs w:val="14"/>
              </w:rPr>
              <w:t>MG</w:t>
            </w:r>
          </w:p>
        </w:tc>
        <w:tc>
          <w:tcPr>
            <w:tcW w:w="1024" w:type="dxa"/>
            <w:shd w:val="clear" w:color="auto" w:fill="auto"/>
          </w:tcPr>
          <w:p w:rsidR="00F655DE" w:rsidRPr="00857F4A" w:rsidRDefault="00F655DE" w:rsidP="0073585D">
            <w:pPr>
              <w:autoSpaceDE w:val="0"/>
              <w:autoSpaceDN w:val="0"/>
              <w:adjustRightInd w:val="0"/>
              <w:spacing w:line="320" w:lineRule="atLeast"/>
              <w:ind w:left="60" w:right="60"/>
              <w:cnfStyle w:val="000000100000"/>
              <w:rPr>
                <w:rFonts w:ascii="Arial" w:hAnsi="Arial" w:cs="Arial"/>
                <w:color w:val="010205"/>
                <w:sz w:val="14"/>
                <w:szCs w:val="14"/>
              </w:rPr>
            </w:pPr>
            <w:r w:rsidRPr="00857F4A">
              <w:rPr>
                <w:rFonts w:ascii="Arial" w:hAnsi="Arial" w:cs="Arial"/>
                <w:color w:val="010205"/>
                <w:sz w:val="14"/>
                <w:szCs w:val="14"/>
              </w:rPr>
              <w:t>5</w:t>
            </w:r>
          </w:p>
        </w:tc>
        <w:tc>
          <w:tcPr>
            <w:cnfStyle w:val="000010000000"/>
            <w:tcW w:w="1468"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87.8000</w:t>
            </w:r>
          </w:p>
        </w:tc>
      </w:tr>
      <w:tr w:rsidR="00F655DE" w:rsidRPr="00857F4A" w:rsidTr="0073585D">
        <w:trPr>
          <w:jc w:val="center"/>
        </w:trPr>
        <w:tc>
          <w:tcPr>
            <w:cnfStyle w:val="000010000000"/>
            <w:tcW w:w="1622"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 xml:space="preserve">EEDI 50 </w:t>
            </w:r>
            <w:r>
              <w:rPr>
                <w:rFonts w:ascii="Arial" w:hAnsi="Arial" w:cs="Arial"/>
                <w:color w:val="264A60"/>
                <w:sz w:val="14"/>
                <w:szCs w:val="14"/>
              </w:rPr>
              <w:t>MG</w:t>
            </w:r>
          </w:p>
        </w:tc>
        <w:tc>
          <w:tcPr>
            <w:tcW w:w="1024" w:type="dxa"/>
            <w:shd w:val="clear" w:color="auto" w:fill="auto"/>
          </w:tcPr>
          <w:p w:rsidR="00F655DE" w:rsidRPr="00857F4A" w:rsidRDefault="00F655DE" w:rsidP="0073585D">
            <w:pPr>
              <w:autoSpaceDE w:val="0"/>
              <w:autoSpaceDN w:val="0"/>
              <w:adjustRightInd w:val="0"/>
              <w:spacing w:line="320" w:lineRule="atLeast"/>
              <w:ind w:left="60" w:right="60"/>
              <w:cnfStyle w:val="000000000000"/>
              <w:rPr>
                <w:rFonts w:ascii="Arial" w:hAnsi="Arial" w:cs="Arial"/>
                <w:color w:val="010205"/>
                <w:sz w:val="14"/>
                <w:szCs w:val="14"/>
              </w:rPr>
            </w:pPr>
            <w:r w:rsidRPr="00857F4A">
              <w:rPr>
                <w:rFonts w:ascii="Arial" w:hAnsi="Arial" w:cs="Arial"/>
                <w:color w:val="010205"/>
                <w:sz w:val="14"/>
                <w:szCs w:val="14"/>
              </w:rPr>
              <w:t>5</w:t>
            </w:r>
          </w:p>
        </w:tc>
        <w:tc>
          <w:tcPr>
            <w:cnfStyle w:val="000010000000"/>
            <w:tcW w:w="1468"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90.0000</w:t>
            </w:r>
          </w:p>
        </w:tc>
      </w:tr>
      <w:tr w:rsidR="00F655DE" w:rsidRPr="00857F4A" w:rsidTr="0073585D">
        <w:trPr>
          <w:cnfStyle w:val="000000100000"/>
          <w:jc w:val="center"/>
        </w:trPr>
        <w:tc>
          <w:tcPr>
            <w:cnfStyle w:val="000010000000"/>
            <w:tcW w:w="1622"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 xml:space="preserve">EEDI 200 </w:t>
            </w:r>
            <w:r>
              <w:rPr>
                <w:rFonts w:ascii="Arial" w:hAnsi="Arial" w:cs="Arial"/>
                <w:color w:val="264A60"/>
                <w:sz w:val="14"/>
                <w:szCs w:val="14"/>
              </w:rPr>
              <w:t>MG</w:t>
            </w:r>
          </w:p>
        </w:tc>
        <w:tc>
          <w:tcPr>
            <w:tcW w:w="1024" w:type="dxa"/>
            <w:shd w:val="clear" w:color="auto" w:fill="auto"/>
          </w:tcPr>
          <w:p w:rsidR="00F655DE" w:rsidRPr="00857F4A" w:rsidRDefault="00F655DE" w:rsidP="0073585D">
            <w:pPr>
              <w:autoSpaceDE w:val="0"/>
              <w:autoSpaceDN w:val="0"/>
              <w:adjustRightInd w:val="0"/>
              <w:spacing w:line="320" w:lineRule="atLeast"/>
              <w:ind w:left="60" w:right="60"/>
              <w:cnfStyle w:val="000000100000"/>
              <w:rPr>
                <w:rFonts w:ascii="Arial" w:hAnsi="Arial" w:cs="Arial"/>
                <w:color w:val="010205"/>
                <w:sz w:val="14"/>
                <w:szCs w:val="14"/>
              </w:rPr>
            </w:pPr>
            <w:r w:rsidRPr="00857F4A">
              <w:rPr>
                <w:rFonts w:ascii="Arial" w:hAnsi="Arial" w:cs="Arial"/>
                <w:color w:val="010205"/>
                <w:sz w:val="14"/>
                <w:szCs w:val="14"/>
              </w:rPr>
              <w:t>5</w:t>
            </w:r>
          </w:p>
        </w:tc>
        <w:tc>
          <w:tcPr>
            <w:cnfStyle w:val="000010000000"/>
            <w:tcW w:w="1468"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91.8000</w:t>
            </w:r>
          </w:p>
        </w:tc>
      </w:tr>
      <w:tr w:rsidR="00F655DE" w:rsidRPr="00857F4A" w:rsidTr="0073585D">
        <w:trPr>
          <w:jc w:val="center"/>
        </w:trPr>
        <w:tc>
          <w:tcPr>
            <w:cnfStyle w:val="000010000000"/>
            <w:tcW w:w="1622"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CMC</w:t>
            </w:r>
          </w:p>
        </w:tc>
        <w:tc>
          <w:tcPr>
            <w:tcW w:w="1024" w:type="dxa"/>
            <w:shd w:val="clear" w:color="auto" w:fill="auto"/>
          </w:tcPr>
          <w:p w:rsidR="00F655DE" w:rsidRPr="00857F4A" w:rsidRDefault="00F655DE" w:rsidP="0073585D">
            <w:pPr>
              <w:autoSpaceDE w:val="0"/>
              <w:autoSpaceDN w:val="0"/>
              <w:adjustRightInd w:val="0"/>
              <w:spacing w:line="320" w:lineRule="atLeast"/>
              <w:ind w:left="60" w:right="60"/>
              <w:cnfStyle w:val="000000000000"/>
              <w:rPr>
                <w:rFonts w:ascii="Arial" w:hAnsi="Arial" w:cs="Arial"/>
                <w:color w:val="010205"/>
                <w:sz w:val="14"/>
                <w:szCs w:val="14"/>
              </w:rPr>
            </w:pPr>
            <w:r w:rsidRPr="00857F4A">
              <w:rPr>
                <w:rFonts w:ascii="Arial" w:hAnsi="Arial" w:cs="Arial"/>
                <w:color w:val="010205"/>
                <w:sz w:val="14"/>
                <w:szCs w:val="14"/>
              </w:rPr>
              <w:t>5</w:t>
            </w:r>
          </w:p>
        </w:tc>
        <w:tc>
          <w:tcPr>
            <w:cnfStyle w:val="000010000000"/>
            <w:tcW w:w="1468"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92.2000</w:t>
            </w:r>
          </w:p>
        </w:tc>
      </w:tr>
      <w:tr w:rsidR="00F655DE" w:rsidRPr="00857F4A" w:rsidTr="0073585D">
        <w:trPr>
          <w:cnfStyle w:val="000000100000"/>
          <w:jc w:val="center"/>
        </w:trPr>
        <w:tc>
          <w:tcPr>
            <w:cnfStyle w:val="000010000000"/>
            <w:tcW w:w="1622"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GLIBENKLAMID</w:t>
            </w:r>
          </w:p>
        </w:tc>
        <w:tc>
          <w:tcPr>
            <w:tcW w:w="1024" w:type="dxa"/>
            <w:shd w:val="clear" w:color="auto" w:fill="auto"/>
          </w:tcPr>
          <w:p w:rsidR="00F655DE" w:rsidRPr="00857F4A" w:rsidRDefault="00F655DE" w:rsidP="0073585D">
            <w:pPr>
              <w:autoSpaceDE w:val="0"/>
              <w:autoSpaceDN w:val="0"/>
              <w:adjustRightInd w:val="0"/>
              <w:spacing w:line="320" w:lineRule="atLeast"/>
              <w:ind w:left="60" w:right="60"/>
              <w:cnfStyle w:val="000000100000"/>
              <w:rPr>
                <w:rFonts w:ascii="Arial" w:hAnsi="Arial" w:cs="Arial"/>
                <w:color w:val="010205"/>
                <w:sz w:val="14"/>
                <w:szCs w:val="14"/>
              </w:rPr>
            </w:pPr>
            <w:r w:rsidRPr="00857F4A">
              <w:rPr>
                <w:rFonts w:ascii="Arial" w:hAnsi="Arial" w:cs="Arial"/>
                <w:color w:val="010205"/>
                <w:sz w:val="14"/>
                <w:szCs w:val="14"/>
              </w:rPr>
              <w:t>5</w:t>
            </w:r>
          </w:p>
        </w:tc>
        <w:tc>
          <w:tcPr>
            <w:cnfStyle w:val="000010000000"/>
            <w:tcW w:w="1468"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92.4000</w:t>
            </w:r>
          </w:p>
        </w:tc>
      </w:tr>
      <w:tr w:rsidR="00F655DE" w:rsidRPr="00857F4A" w:rsidTr="0073585D">
        <w:trPr>
          <w:jc w:val="center"/>
        </w:trPr>
        <w:tc>
          <w:tcPr>
            <w:cnfStyle w:val="000010000000"/>
            <w:tcW w:w="1622"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Sig.</w:t>
            </w:r>
          </w:p>
        </w:tc>
        <w:tc>
          <w:tcPr>
            <w:tcW w:w="1024" w:type="dxa"/>
            <w:shd w:val="clear" w:color="auto" w:fill="auto"/>
          </w:tcPr>
          <w:p w:rsidR="00F655DE" w:rsidRPr="00857F4A" w:rsidRDefault="00F655DE" w:rsidP="0073585D">
            <w:pPr>
              <w:autoSpaceDE w:val="0"/>
              <w:autoSpaceDN w:val="0"/>
              <w:adjustRightInd w:val="0"/>
              <w:cnfStyle w:val="000000000000"/>
            </w:pPr>
          </w:p>
        </w:tc>
        <w:tc>
          <w:tcPr>
            <w:cnfStyle w:val="000010000000"/>
            <w:tcW w:w="1468"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.181</w:t>
            </w:r>
          </w:p>
        </w:tc>
      </w:tr>
      <w:tr w:rsidR="00F655DE" w:rsidRPr="00857F4A" w:rsidTr="0073585D">
        <w:trPr>
          <w:cnfStyle w:val="000000100000"/>
          <w:jc w:val="center"/>
        </w:trPr>
        <w:tc>
          <w:tcPr>
            <w:cnfStyle w:val="000010000000"/>
            <w:tcW w:w="4114" w:type="dxa"/>
            <w:gridSpan w:val="3"/>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Means for groups in homogeneous subsets are displayed.</w:t>
            </w:r>
          </w:p>
        </w:tc>
      </w:tr>
      <w:tr w:rsidR="00F655DE" w:rsidRPr="00857F4A" w:rsidTr="0073585D">
        <w:trPr>
          <w:jc w:val="center"/>
        </w:trPr>
        <w:tc>
          <w:tcPr>
            <w:cnfStyle w:val="000010000000"/>
            <w:tcW w:w="4114" w:type="dxa"/>
            <w:gridSpan w:val="3"/>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a. Uses Harmonic Mean Sample Size = 5.000.</w:t>
            </w:r>
          </w:p>
        </w:tc>
      </w:tr>
    </w:tbl>
    <w:p w:rsidR="00F655DE" w:rsidRDefault="00F655DE" w:rsidP="00F655DE">
      <w:pPr>
        <w:autoSpaceDE w:val="0"/>
        <w:autoSpaceDN w:val="0"/>
        <w:adjustRightInd w:val="0"/>
        <w:spacing w:line="360" w:lineRule="auto"/>
        <w:jc w:val="both"/>
        <w:rPr>
          <w:rFonts w:ascii="Arial" w:hAnsi="Arial" w:cs="Arial"/>
        </w:rPr>
      </w:pPr>
    </w:p>
    <w:p w:rsidR="00F655DE" w:rsidRPr="00535158" w:rsidRDefault="00F655DE" w:rsidP="00F655DE">
      <w:pPr>
        <w:autoSpaceDE w:val="0"/>
        <w:autoSpaceDN w:val="0"/>
        <w:adjustRightInd w:val="0"/>
        <w:spacing w:line="360" w:lineRule="auto"/>
        <w:ind w:firstLine="720"/>
        <w:jc w:val="both"/>
        <w:rPr>
          <w:rFonts w:ascii="Arial" w:hAnsi="Arial" w:cs="Arial"/>
        </w:rPr>
      </w:pPr>
      <w:r>
        <w:rPr>
          <w:rFonts w:ascii="Arial" w:hAnsi="Arial" w:cs="Arial"/>
        </w:rPr>
        <w:t>Kadar glukosa darah tikus putih pada keadaan puasa (87,7 – 92,4 mg/dl) menjelaskan perbedaan tidak bermakna, hal ini terlihat pada lampiran 2 tabel 2 hasil uji beda rata-rata Duncan terhadap glukosa darah puasa.</w:t>
      </w:r>
    </w:p>
    <w:p w:rsidR="00F655DE" w:rsidRDefault="00F655DE" w:rsidP="00F655DE">
      <w:pPr>
        <w:spacing w:line="360" w:lineRule="auto"/>
        <w:rPr>
          <w:rFonts w:ascii="Arial" w:hAnsi="Arial" w:cs="Arial"/>
          <w:b/>
          <w:lang w:val="en-US"/>
        </w:rPr>
      </w:pPr>
      <w:r>
        <w:rPr>
          <w:rFonts w:ascii="Arial" w:hAnsi="Arial" w:cs="Arial"/>
          <w:b/>
          <w:lang w:val="en-US"/>
        </w:rPr>
        <w:t>Tabel 3. Hasil Uji Beda Rata-rata KGD T = 15 menit</w:t>
      </w:r>
    </w:p>
    <w:tbl>
      <w:tblPr>
        <w:tblStyle w:val="MediumShading2"/>
        <w:tblW w:w="5904" w:type="dxa"/>
        <w:jc w:val="center"/>
        <w:tblLayout w:type="fixed"/>
        <w:tblLook w:val="0000"/>
      </w:tblPr>
      <w:tblGrid>
        <w:gridCol w:w="1621"/>
        <w:gridCol w:w="1025"/>
        <w:gridCol w:w="1086"/>
        <w:gridCol w:w="1086"/>
        <w:gridCol w:w="1086"/>
      </w:tblGrid>
      <w:tr w:rsidR="00F655DE" w:rsidRPr="00857F4A" w:rsidTr="0073585D">
        <w:trPr>
          <w:cnfStyle w:val="000000100000"/>
          <w:jc w:val="center"/>
        </w:trPr>
        <w:tc>
          <w:tcPr>
            <w:cnfStyle w:val="000010000000"/>
            <w:tcW w:w="5904" w:type="dxa"/>
            <w:gridSpan w:val="5"/>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8"/>
                <w:szCs w:val="18"/>
              </w:rPr>
            </w:pPr>
            <w:r w:rsidRPr="00857F4A">
              <w:rPr>
                <w:rFonts w:ascii="Arial" w:hAnsi="Arial" w:cs="Arial"/>
                <w:b/>
                <w:bCs/>
                <w:color w:val="010205"/>
                <w:sz w:val="18"/>
                <w:szCs w:val="18"/>
              </w:rPr>
              <w:t>KGD15</w:t>
            </w:r>
          </w:p>
        </w:tc>
      </w:tr>
      <w:tr w:rsidR="00F655DE" w:rsidRPr="00857F4A" w:rsidTr="0073585D">
        <w:trPr>
          <w:jc w:val="center"/>
        </w:trPr>
        <w:tc>
          <w:tcPr>
            <w:cnfStyle w:val="000010000000"/>
            <w:tcW w:w="5904" w:type="dxa"/>
            <w:gridSpan w:val="5"/>
            <w:shd w:val="clear" w:color="auto" w:fill="auto"/>
          </w:tcPr>
          <w:p w:rsidR="00F655DE" w:rsidRPr="00857F4A" w:rsidRDefault="00F655DE" w:rsidP="0073585D">
            <w:pPr>
              <w:autoSpaceDE w:val="0"/>
              <w:autoSpaceDN w:val="0"/>
              <w:adjustRightInd w:val="0"/>
              <w:spacing w:line="320" w:lineRule="atLeast"/>
            </w:pPr>
            <w:r w:rsidRPr="00857F4A">
              <w:rPr>
                <w:rFonts w:ascii="Arial" w:hAnsi="Arial" w:cs="Arial"/>
                <w:color w:val="010205"/>
                <w:sz w:val="14"/>
                <w:szCs w:val="14"/>
                <w:shd w:val="clear" w:color="auto" w:fill="FFFFFF"/>
              </w:rPr>
              <w:t>Duncan</w:t>
            </w:r>
            <w:r w:rsidRPr="00857F4A">
              <w:rPr>
                <w:rFonts w:ascii="Arial" w:hAnsi="Arial" w:cs="Arial"/>
                <w:color w:val="010205"/>
                <w:sz w:val="14"/>
                <w:szCs w:val="14"/>
                <w:shd w:val="clear" w:color="auto" w:fill="FFFFFF"/>
                <w:vertAlign w:val="superscript"/>
              </w:rPr>
              <w:t>a</w:t>
            </w:r>
          </w:p>
        </w:tc>
      </w:tr>
      <w:tr w:rsidR="00F655DE" w:rsidRPr="00857F4A" w:rsidTr="0073585D">
        <w:trPr>
          <w:cnfStyle w:val="000000100000"/>
          <w:jc w:val="center"/>
        </w:trPr>
        <w:tc>
          <w:tcPr>
            <w:cnfStyle w:val="000010000000"/>
            <w:tcW w:w="1621" w:type="dxa"/>
            <w:vMerge w:val="restart"/>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Perlakuan</w:t>
            </w:r>
          </w:p>
        </w:tc>
        <w:tc>
          <w:tcPr>
            <w:tcW w:w="1025" w:type="dxa"/>
            <w:vMerge w:val="restart"/>
            <w:shd w:val="clear" w:color="auto" w:fill="auto"/>
          </w:tcPr>
          <w:p w:rsidR="00F655DE" w:rsidRPr="00857F4A" w:rsidRDefault="00F655DE" w:rsidP="0073585D">
            <w:pPr>
              <w:autoSpaceDE w:val="0"/>
              <w:autoSpaceDN w:val="0"/>
              <w:adjustRightInd w:val="0"/>
              <w:spacing w:line="320" w:lineRule="atLeast"/>
              <w:ind w:left="60" w:right="60"/>
              <w:cnfStyle w:val="000000100000"/>
              <w:rPr>
                <w:rFonts w:ascii="Arial" w:hAnsi="Arial" w:cs="Arial"/>
                <w:color w:val="264A60"/>
                <w:sz w:val="14"/>
                <w:szCs w:val="14"/>
              </w:rPr>
            </w:pPr>
            <w:r w:rsidRPr="00857F4A">
              <w:rPr>
                <w:rFonts w:ascii="Arial" w:hAnsi="Arial" w:cs="Arial"/>
                <w:color w:val="264A60"/>
                <w:sz w:val="14"/>
                <w:szCs w:val="14"/>
              </w:rPr>
              <w:t>N</w:t>
            </w:r>
          </w:p>
        </w:tc>
        <w:tc>
          <w:tcPr>
            <w:cnfStyle w:val="000010000000"/>
            <w:tcW w:w="3258" w:type="dxa"/>
            <w:gridSpan w:val="3"/>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Subset for alpha = 0.05</w:t>
            </w:r>
          </w:p>
        </w:tc>
      </w:tr>
      <w:tr w:rsidR="00F655DE" w:rsidRPr="00857F4A" w:rsidTr="0073585D">
        <w:trPr>
          <w:jc w:val="center"/>
        </w:trPr>
        <w:tc>
          <w:tcPr>
            <w:cnfStyle w:val="000010000000"/>
            <w:tcW w:w="1621" w:type="dxa"/>
            <w:vMerge/>
            <w:shd w:val="clear" w:color="auto" w:fill="auto"/>
          </w:tcPr>
          <w:p w:rsidR="00F655DE" w:rsidRPr="00857F4A" w:rsidRDefault="00F655DE" w:rsidP="0073585D">
            <w:pPr>
              <w:autoSpaceDE w:val="0"/>
              <w:autoSpaceDN w:val="0"/>
              <w:adjustRightInd w:val="0"/>
              <w:rPr>
                <w:rFonts w:ascii="Arial" w:hAnsi="Arial" w:cs="Arial"/>
                <w:color w:val="264A60"/>
                <w:sz w:val="14"/>
                <w:szCs w:val="14"/>
              </w:rPr>
            </w:pPr>
          </w:p>
        </w:tc>
        <w:tc>
          <w:tcPr>
            <w:tcW w:w="1025" w:type="dxa"/>
            <w:vMerge/>
            <w:shd w:val="clear" w:color="auto" w:fill="auto"/>
          </w:tcPr>
          <w:p w:rsidR="00F655DE" w:rsidRPr="00857F4A" w:rsidRDefault="00F655DE" w:rsidP="0073585D">
            <w:pPr>
              <w:autoSpaceDE w:val="0"/>
              <w:autoSpaceDN w:val="0"/>
              <w:adjustRightInd w:val="0"/>
              <w:cnfStyle w:val="000000000000"/>
              <w:rPr>
                <w:rFonts w:ascii="Arial" w:hAnsi="Arial" w:cs="Arial"/>
                <w:color w:val="264A60"/>
                <w:sz w:val="14"/>
                <w:szCs w:val="14"/>
              </w:rPr>
            </w:pPr>
          </w:p>
        </w:tc>
        <w:tc>
          <w:tcPr>
            <w:cnfStyle w:val="000010000000"/>
            <w:tcW w:w="1086"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1</w:t>
            </w:r>
          </w:p>
        </w:tc>
        <w:tc>
          <w:tcPr>
            <w:tcW w:w="1086" w:type="dxa"/>
            <w:shd w:val="clear" w:color="auto" w:fill="auto"/>
          </w:tcPr>
          <w:p w:rsidR="00F655DE" w:rsidRPr="00857F4A" w:rsidRDefault="00F655DE" w:rsidP="0073585D">
            <w:pPr>
              <w:autoSpaceDE w:val="0"/>
              <w:autoSpaceDN w:val="0"/>
              <w:adjustRightInd w:val="0"/>
              <w:spacing w:line="320" w:lineRule="atLeast"/>
              <w:ind w:left="60" w:right="60"/>
              <w:cnfStyle w:val="000000000000"/>
              <w:rPr>
                <w:rFonts w:ascii="Arial" w:hAnsi="Arial" w:cs="Arial"/>
                <w:color w:val="264A60"/>
                <w:sz w:val="14"/>
                <w:szCs w:val="14"/>
              </w:rPr>
            </w:pPr>
            <w:r w:rsidRPr="00857F4A">
              <w:rPr>
                <w:rFonts w:ascii="Arial" w:hAnsi="Arial" w:cs="Arial"/>
                <w:color w:val="264A60"/>
                <w:sz w:val="14"/>
                <w:szCs w:val="14"/>
              </w:rPr>
              <w:t>2</w:t>
            </w:r>
          </w:p>
        </w:tc>
        <w:tc>
          <w:tcPr>
            <w:cnfStyle w:val="000010000000"/>
            <w:tcW w:w="1086"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3</w:t>
            </w:r>
          </w:p>
        </w:tc>
      </w:tr>
      <w:tr w:rsidR="00F655DE" w:rsidRPr="00857F4A" w:rsidTr="0073585D">
        <w:trPr>
          <w:cnfStyle w:val="000000100000"/>
          <w:jc w:val="center"/>
        </w:trPr>
        <w:tc>
          <w:tcPr>
            <w:cnfStyle w:val="000010000000"/>
            <w:tcW w:w="1621"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 xml:space="preserve">EEDI 200 </w:t>
            </w:r>
            <w:r>
              <w:rPr>
                <w:rFonts w:ascii="Arial" w:hAnsi="Arial" w:cs="Arial"/>
                <w:color w:val="264A60"/>
                <w:sz w:val="14"/>
                <w:szCs w:val="14"/>
              </w:rPr>
              <w:t>MG</w:t>
            </w:r>
          </w:p>
        </w:tc>
        <w:tc>
          <w:tcPr>
            <w:tcW w:w="1025" w:type="dxa"/>
            <w:shd w:val="clear" w:color="auto" w:fill="auto"/>
          </w:tcPr>
          <w:p w:rsidR="00F655DE" w:rsidRPr="00857F4A" w:rsidRDefault="00F655DE" w:rsidP="0073585D">
            <w:pPr>
              <w:autoSpaceDE w:val="0"/>
              <w:autoSpaceDN w:val="0"/>
              <w:adjustRightInd w:val="0"/>
              <w:spacing w:line="320" w:lineRule="atLeast"/>
              <w:ind w:left="60" w:right="60"/>
              <w:cnfStyle w:val="000000100000"/>
              <w:rPr>
                <w:rFonts w:ascii="Arial" w:hAnsi="Arial" w:cs="Arial"/>
                <w:color w:val="010205"/>
                <w:sz w:val="14"/>
                <w:szCs w:val="14"/>
              </w:rPr>
            </w:pPr>
            <w:r w:rsidRPr="00857F4A">
              <w:rPr>
                <w:rFonts w:ascii="Arial" w:hAnsi="Arial" w:cs="Arial"/>
                <w:color w:val="010205"/>
                <w:sz w:val="14"/>
                <w:szCs w:val="14"/>
              </w:rPr>
              <w:t>5</w:t>
            </w:r>
          </w:p>
        </w:tc>
        <w:tc>
          <w:tcPr>
            <w:cnfStyle w:val="000010000000"/>
            <w:tcW w:w="1086"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133.2000</w:t>
            </w:r>
          </w:p>
        </w:tc>
        <w:tc>
          <w:tcPr>
            <w:tcW w:w="1086" w:type="dxa"/>
            <w:shd w:val="clear" w:color="auto" w:fill="auto"/>
          </w:tcPr>
          <w:p w:rsidR="00F655DE" w:rsidRPr="00857F4A" w:rsidRDefault="00F655DE" w:rsidP="0073585D">
            <w:pPr>
              <w:autoSpaceDE w:val="0"/>
              <w:autoSpaceDN w:val="0"/>
              <w:adjustRightInd w:val="0"/>
              <w:cnfStyle w:val="000000100000"/>
            </w:pPr>
          </w:p>
        </w:tc>
        <w:tc>
          <w:tcPr>
            <w:cnfStyle w:val="000010000000"/>
            <w:tcW w:w="1086" w:type="dxa"/>
            <w:shd w:val="clear" w:color="auto" w:fill="auto"/>
          </w:tcPr>
          <w:p w:rsidR="00F655DE" w:rsidRPr="00857F4A" w:rsidRDefault="00F655DE" w:rsidP="0073585D">
            <w:pPr>
              <w:autoSpaceDE w:val="0"/>
              <w:autoSpaceDN w:val="0"/>
              <w:adjustRightInd w:val="0"/>
            </w:pPr>
          </w:p>
        </w:tc>
      </w:tr>
      <w:tr w:rsidR="00F655DE" w:rsidRPr="00857F4A" w:rsidTr="0073585D">
        <w:trPr>
          <w:jc w:val="center"/>
        </w:trPr>
        <w:tc>
          <w:tcPr>
            <w:cnfStyle w:val="000010000000"/>
            <w:tcW w:w="1621"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GLIBENKLAMID</w:t>
            </w:r>
          </w:p>
        </w:tc>
        <w:tc>
          <w:tcPr>
            <w:tcW w:w="1025" w:type="dxa"/>
            <w:shd w:val="clear" w:color="auto" w:fill="auto"/>
          </w:tcPr>
          <w:p w:rsidR="00F655DE" w:rsidRPr="00857F4A" w:rsidRDefault="00F655DE" w:rsidP="0073585D">
            <w:pPr>
              <w:autoSpaceDE w:val="0"/>
              <w:autoSpaceDN w:val="0"/>
              <w:adjustRightInd w:val="0"/>
              <w:spacing w:line="320" w:lineRule="atLeast"/>
              <w:ind w:left="60" w:right="60"/>
              <w:cnfStyle w:val="000000000000"/>
              <w:rPr>
                <w:rFonts w:ascii="Arial" w:hAnsi="Arial" w:cs="Arial"/>
                <w:color w:val="010205"/>
                <w:sz w:val="14"/>
                <w:szCs w:val="14"/>
              </w:rPr>
            </w:pPr>
            <w:r w:rsidRPr="00857F4A">
              <w:rPr>
                <w:rFonts w:ascii="Arial" w:hAnsi="Arial" w:cs="Arial"/>
                <w:color w:val="010205"/>
                <w:sz w:val="14"/>
                <w:szCs w:val="14"/>
              </w:rPr>
              <w:t>5</w:t>
            </w:r>
          </w:p>
        </w:tc>
        <w:tc>
          <w:tcPr>
            <w:cnfStyle w:val="000010000000"/>
            <w:tcW w:w="1086" w:type="dxa"/>
            <w:shd w:val="clear" w:color="auto" w:fill="auto"/>
          </w:tcPr>
          <w:p w:rsidR="00F655DE" w:rsidRPr="00857F4A" w:rsidRDefault="00F655DE" w:rsidP="0073585D">
            <w:pPr>
              <w:autoSpaceDE w:val="0"/>
              <w:autoSpaceDN w:val="0"/>
              <w:adjustRightInd w:val="0"/>
            </w:pPr>
          </w:p>
        </w:tc>
        <w:tc>
          <w:tcPr>
            <w:tcW w:w="1086" w:type="dxa"/>
            <w:shd w:val="clear" w:color="auto" w:fill="auto"/>
          </w:tcPr>
          <w:p w:rsidR="00F655DE" w:rsidRPr="00857F4A" w:rsidRDefault="00F655DE" w:rsidP="0073585D">
            <w:pPr>
              <w:autoSpaceDE w:val="0"/>
              <w:autoSpaceDN w:val="0"/>
              <w:adjustRightInd w:val="0"/>
              <w:spacing w:line="320" w:lineRule="atLeast"/>
              <w:ind w:left="60" w:right="60"/>
              <w:cnfStyle w:val="000000000000"/>
              <w:rPr>
                <w:rFonts w:ascii="Arial" w:hAnsi="Arial" w:cs="Arial"/>
                <w:color w:val="010205"/>
                <w:sz w:val="14"/>
                <w:szCs w:val="14"/>
              </w:rPr>
            </w:pPr>
            <w:r w:rsidRPr="00857F4A">
              <w:rPr>
                <w:rFonts w:ascii="Arial" w:hAnsi="Arial" w:cs="Arial"/>
                <w:color w:val="010205"/>
                <w:sz w:val="14"/>
                <w:szCs w:val="14"/>
              </w:rPr>
              <w:t>154.2000</w:t>
            </w:r>
          </w:p>
        </w:tc>
        <w:tc>
          <w:tcPr>
            <w:cnfStyle w:val="000010000000"/>
            <w:tcW w:w="1086" w:type="dxa"/>
            <w:shd w:val="clear" w:color="auto" w:fill="auto"/>
          </w:tcPr>
          <w:p w:rsidR="00F655DE" w:rsidRPr="00857F4A" w:rsidRDefault="00F655DE" w:rsidP="0073585D">
            <w:pPr>
              <w:autoSpaceDE w:val="0"/>
              <w:autoSpaceDN w:val="0"/>
              <w:adjustRightInd w:val="0"/>
            </w:pPr>
          </w:p>
        </w:tc>
      </w:tr>
      <w:tr w:rsidR="00F655DE" w:rsidRPr="00857F4A" w:rsidTr="0073585D">
        <w:trPr>
          <w:cnfStyle w:val="000000100000"/>
          <w:jc w:val="center"/>
        </w:trPr>
        <w:tc>
          <w:tcPr>
            <w:cnfStyle w:val="000010000000"/>
            <w:tcW w:w="1621"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 xml:space="preserve">EEDI 50 </w:t>
            </w:r>
            <w:r>
              <w:rPr>
                <w:rFonts w:ascii="Arial" w:hAnsi="Arial" w:cs="Arial"/>
                <w:color w:val="264A60"/>
                <w:sz w:val="14"/>
                <w:szCs w:val="14"/>
              </w:rPr>
              <w:t>MG</w:t>
            </w:r>
          </w:p>
        </w:tc>
        <w:tc>
          <w:tcPr>
            <w:tcW w:w="1025" w:type="dxa"/>
            <w:shd w:val="clear" w:color="auto" w:fill="auto"/>
          </w:tcPr>
          <w:p w:rsidR="00F655DE" w:rsidRPr="00857F4A" w:rsidRDefault="00F655DE" w:rsidP="0073585D">
            <w:pPr>
              <w:autoSpaceDE w:val="0"/>
              <w:autoSpaceDN w:val="0"/>
              <w:adjustRightInd w:val="0"/>
              <w:spacing w:line="320" w:lineRule="atLeast"/>
              <w:ind w:left="60" w:right="60"/>
              <w:cnfStyle w:val="000000100000"/>
              <w:rPr>
                <w:rFonts w:ascii="Arial" w:hAnsi="Arial" w:cs="Arial"/>
                <w:color w:val="010205"/>
                <w:sz w:val="14"/>
                <w:szCs w:val="14"/>
              </w:rPr>
            </w:pPr>
            <w:r w:rsidRPr="00857F4A">
              <w:rPr>
                <w:rFonts w:ascii="Arial" w:hAnsi="Arial" w:cs="Arial"/>
                <w:color w:val="010205"/>
                <w:sz w:val="14"/>
                <w:szCs w:val="14"/>
              </w:rPr>
              <w:t>5</w:t>
            </w:r>
          </w:p>
        </w:tc>
        <w:tc>
          <w:tcPr>
            <w:cnfStyle w:val="000010000000"/>
            <w:tcW w:w="1086" w:type="dxa"/>
            <w:shd w:val="clear" w:color="auto" w:fill="auto"/>
          </w:tcPr>
          <w:p w:rsidR="00F655DE" w:rsidRPr="00857F4A" w:rsidRDefault="00F655DE" w:rsidP="0073585D">
            <w:pPr>
              <w:autoSpaceDE w:val="0"/>
              <w:autoSpaceDN w:val="0"/>
              <w:adjustRightInd w:val="0"/>
            </w:pPr>
          </w:p>
        </w:tc>
        <w:tc>
          <w:tcPr>
            <w:tcW w:w="1086" w:type="dxa"/>
            <w:shd w:val="clear" w:color="auto" w:fill="auto"/>
          </w:tcPr>
          <w:p w:rsidR="00F655DE" w:rsidRPr="00857F4A" w:rsidRDefault="00F655DE" w:rsidP="0073585D">
            <w:pPr>
              <w:autoSpaceDE w:val="0"/>
              <w:autoSpaceDN w:val="0"/>
              <w:adjustRightInd w:val="0"/>
              <w:spacing w:line="320" w:lineRule="atLeast"/>
              <w:ind w:left="60" w:right="60"/>
              <w:cnfStyle w:val="000000100000"/>
              <w:rPr>
                <w:rFonts w:ascii="Arial" w:hAnsi="Arial" w:cs="Arial"/>
                <w:color w:val="010205"/>
                <w:sz w:val="14"/>
                <w:szCs w:val="14"/>
              </w:rPr>
            </w:pPr>
            <w:r w:rsidRPr="00857F4A">
              <w:rPr>
                <w:rFonts w:ascii="Arial" w:hAnsi="Arial" w:cs="Arial"/>
                <w:color w:val="010205"/>
                <w:sz w:val="14"/>
                <w:szCs w:val="14"/>
              </w:rPr>
              <w:t>161.4000</w:t>
            </w:r>
          </w:p>
        </w:tc>
        <w:tc>
          <w:tcPr>
            <w:cnfStyle w:val="000010000000"/>
            <w:tcW w:w="1086"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161.4000</w:t>
            </w:r>
          </w:p>
        </w:tc>
      </w:tr>
      <w:tr w:rsidR="00F655DE" w:rsidRPr="00857F4A" w:rsidTr="0073585D">
        <w:trPr>
          <w:jc w:val="center"/>
        </w:trPr>
        <w:tc>
          <w:tcPr>
            <w:cnfStyle w:val="000010000000"/>
            <w:tcW w:w="1621"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 xml:space="preserve">EEDI 100 </w:t>
            </w:r>
            <w:r>
              <w:rPr>
                <w:rFonts w:ascii="Arial" w:hAnsi="Arial" w:cs="Arial"/>
                <w:color w:val="264A60"/>
                <w:sz w:val="14"/>
                <w:szCs w:val="14"/>
              </w:rPr>
              <w:t>MG</w:t>
            </w:r>
          </w:p>
        </w:tc>
        <w:tc>
          <w:tcPr>
            <w:tcW w:w="1025" w:type="dxa"/>
            <w:shd w:val="clear" w:color="auto" w:fill="auto"/>
          </w:tcPr>
          <w:p w:rsidR="00F655DE" w:rsidRPr="00857F4A" w:rsidRDefault="00F655DE" w:rsidP="0073585D">
            <w:pPr>
              <w:autoSpaceDE w:val="0"/>
              <w:autoSpaceDN w:val="0"/>
              <w:adjustRightInd w:val="0"/>
              <w:spacing w:line="320" w:lineRule="atLeast"/>
              <w:ind w:left="60" w:right="60"/>
              <w:cnfStyle w:val="000000000000"/>
              <w:rPr>
                <w:rFonts w:ascii="Arial" w:hAnsi="Arial" w:cs="Arial"/>
                <w:color w:val="010205"/>
                <w:sz w:val="14"/>
                <w:szCs w:val="14"/>
              </w:rPr>
            </w:pPr>
            <w:r w:rsidRPr="00857F4A">
              <w:rPr>
                <w:rFonts w:ascii="Arial" w:hAnsi="Arial" w:cs="Arial"/>
                <w:color w:val="010205"/>
                <w:sz w:val="14"/>
                <w:szCs w:val="14"/>
              </w:rPr>
              <w:t>5</w:t>
            </w:r>
          </w:p>
        </w:tc>
        <w:tc>
          <w:tcPr>
            <w:cnfStyle w:val="000010000000"/>
            <w:tcW w:w="1086" w:type="dxa"/>
            <w:shd w:val="clear" w:color="auto" w:fill="auto"/>
          </w:tcPr>
          <w:p w:rsidR="00F655DE" w:rsidRPr="00857F4A" w:rsidRDefault="00F655DE" w:rsidP="0073585D">
            <w:pPr>
              <w:autoSpaceDE w:val="0"/>
              <w:autoSpaceDN w:val="0"/>
              <w:adjustRightInd w:val="0"/>
            </w:pPr>
          </w:p>
        </w:tc>
        <w:tc>
          <w:tcPr>
            <w:tcW w:w="1086" w:type="dxa"/>
            <w:shd w:val="clear" w:color="auto" w:fill="auto"/>
          </w:tcPr>
          <w:p w:rsidR="00F655DE" w:rsidRPr="00857F4A" w:rsidRDefault="00F655DE" w:rsidP="0073585D">
            <w:pPr>
              <w:autoSpaceDE w:val="0"/>
              <w:autoSpaceDN w:val="0"/>
              <w:adjustRightInd w:val="0"/>
              <w:spacing w:line="320" w:lineRule="atLeast"/>
              <w:ind w:left="60" w:right="60"/>
              <w:cnfStyle w:val="000000000000"/>
              <w:rPr>
                <w:rFonts w:ascii="Arial" w:hAnsi="Arial" w:cs="Arial"/>
                <w:color w:val="010205"/>
                <w:sz w:val="14"/>
                <w:szCs w:val="14"/>
              </w:rPr>
            </w:pPr>
            <w:r w:rsidRPr="00857F4A">
              <w:rPr>
                <w:rFonts w:ascii="Arial" w:hAnsi="Arial" w:cs="Arial"/>
                <w:color w:val="010205"/>
                <w:sz w:val="14"/>
                <w:szCs w:val="14"/>
              </w:rPr>
              <w:t>163.8000</w:t>
            </w:r>
          </w:p>
        </w:tc>
        <w:tc>
          <w:tcPr>
            <w:cnfStyle w:val="000010000000"/>
            <w:tcW w:w="1086"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163.8000</w:t>
            </w:r>
          </w:p>
        </w:tc>
      </w:tr>
      <w:tr w:rsidR="00F655DE" w:rsidRPr="00857F4A" w:rsidTr="0073585D">
        <w:trPr>
          <w:cnfStyle w:val="000000100000"/>
          <w:jc w:val="center"/>
        </w:trPr>
        <w:tc>
          <w:tcPr>
            <w:cnfStyle w:val="000010000000"/>
            <w:tcW w:w="1621"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CMC</w:t>
            </w:r>
          </w:p>
        </w:tc>
        <w:tc>
          <w:tcPr>
            <w:tcW w:w="1025" w:type="dxa"/>
            <w:shd w:val="clear" w:color="auto" w:fill="auto"/>
          </w:tcPr>
          <w:p w:rsidR="00F655DE" w:rsidRPr="00857F4A" w:rsidRDefault="00F655DE" w:rsidP="0073585D">
            <w:pPr>
              <w:autoSpaceDE w:val="0"/>
              <w:autoSpaceDN w:val="0"/>
              <w:adjustRightInd w:val="0"/>
              <w:spacing w:line="320" w:lineRule="atLeast"/>
              <w:ind w:left="60" w:right="60"/>
              <w:cnfStyle w:val="000000100000"/>
              <w:rPr>
                <w:rFonts w:ascii="Arial" w:hAnsi="Arial" w:cs="Arial"/>
                <w:color w:val="010205"/>
                <w:sz w:val="14"/>
                <w:szCs w:val="14"/>
              </w:rPr>
            </w:pPr>
            <w:r w:rsidRPr="00857F4A">
              <w:rPr>
                <w:rFonts w:ascii="Arial" w:hAnsi="Arial" w:cs="Arial"/>
                <w:color w:val="010205"/>
                <w:sz w:val="14"/>
                <w:szCs w:val="14"/>
              </w:rPr>
              <w:t>5</w:t>
            </w:r>
          </w:p>
        </w:tc>
        <w:tc>
          <w:tcPr>
            <w:cnfStyle w:val="000010000000"/>
            <w:tcW w:w="1086" w:type="dxa"/>
            <w:shd w:val="clear" w:color="auto" w:fill="auto"/>
          </w:tcPr>
          <w:p w:rsidR="00F655DE" w:rsidRPr="00857F4A" w:rsidRDefault="00F655DE" w:rsidP="0073585D">
            <w:pPr>
              <w:autoSpaceDE w:val="0"/>
              <w:autoSpaceDN w:val="0"/>
              <w:adjustRightInd w:val="0"/>
            </w:pPr>
          </w:p>
        </w:tc>
        <w:tc>
          <w:tcPr>
            <w:tcW w:w="1086" w:type="dxa"/>
            <w:shd w:val="clear" w:color="auto" w:fill="auto"/>
          </w:tcPr>
          <w:p w:rsidR="00F655DE" w:rsidRPr="00857F4A" w:rsidRDefault="00F655DE" w:rsidP="0073585D">
            <w:pPr>
              <w:autoSpaceDE w:val="0"/>
              <w:autoSpaceDN w:val="0"/>
              <w:adjustRightInd w:val="0"/>
              <w:cnfStyle w:val="000000100000"/>
            </w:pPr>
          </w:p>
        </w:tc>
        <w:tc>
          <w:tcPr>
            <w:cnfStyle w:val="000010000000"/>
            <w:tcW w:w="1086"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174.8000</w:t>
            </w:r>
          </w:p>
        </w:tc>
      </w:tr>
      <w:tr w:rsidR="00F655DE" w:rsidRPr="00857F4A" w:rsidTr="0073585D">
        <w:trPr>
          <w:jc w:val="center"/>
        </w:trPr>
        <w:tc>
          <w:tcPr>
            <w:cnfStyle w:val="000010000000"/>
            <w:tcW w:w="1621"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Sig.</w:t>
            </w:r>
          </w:p>
        </w:tc>
        <w:tc>
          <w:tcPr>
            <w:tcW w:w="1025" w:type="dxa"/>
            <w:shd w:val="clear" w:color="auto" w:fill="auto"/>
          </w:tcPr>
          <w:p w:rsidR="00F655DE" w:rsidRPr="00857F4A" w:rsidRDefault="00F655DE" w:rsidP="0073585D">
            <w:pPr>
              <w:autoSpaceDE w:val="0"/>
              <w:autoSpaceDN w:val="0"/>
              <w:adjustRightInd w:val="0"/>
              <w:cnfStyle w:val="000000000000"/>
            </w:pPr>
          </w:p>
        </w:tc>
        <w:tc>
          <w:tcPr>
            <w:cnfStyle w:val="000010000000"/>
            <w:tcW w:w="1086"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1.000</w:t>
            </w:r>
          </w:p>
        </w:tc>
        <w:tc>
          <w:tcPr>
            <w:tcW w:w="1086" w:type="dxa"/>
            <w:shd w:val="clear" w:color="auto" w:fill="auto"/>
          </w:tcPr>
          <w:p w:rsidR="00F655DE" w:rsidRPr="00857F4A" w:rsidRDefault="00F655DE" w:rsidP="0073585D">
            <w:pPr>
              <w:autoSpaceDE w:val="0"/>
              <w:autoSpaceDN w:val="0"/>
              <w:adjustRightInd w:val="0"/>
              <w:spacing w:line="320" w:lineRule="atLeast"/>
              <w:ind w:left="60" w:right="60"/>
              <w:cnfStyle w:val="000000000000"/>
              <w:rPr>
                <w:rFonts w:ascii="Arial" w:hAnsi="Arial" w:cs="Arial"/>
                <w:color w:val="010205"/>
                <w:sz w:val="14"/>
                <w:szCs w:val="14"/>
              </w:rPr>
            </w:pPr>
            <w:r w:rsidRPr="00857F4A">
              <w:rPr>
                <w:rFonts w:ascii="Arial" w:hAnsi="Arial" w:cs="Arial"/>
                <w:color w:val="010205"/>
                <w:sz w:val="14"/>
                <w:szCs w:val="14"/>
              </w:rPr>
              <w:t>.186</w:t>
            </w:r>
          </w:p>
        </w:tc>
        <w:tc>
          <w:tcPr>
            <w:cnfStyle w:val="000010000000"/>
            <w:tcW w:w="1086" w:type="dxa"/>
            <w:shd w:val="clear" w:color="auto" w:fill="auto"/>
          </w:tcPr>
          <w:p w:rsidR="00F655DE" w:rsidRPr="00857F4A" w:rsidRDefault="00F655DE" w:rsidP="0073585D">
            <w:pPr>
              <w:autoSpaceDE w:val="0"/>
              <w:autoSpaceDN w:val="0"/>
              <w:adjustRightInd w:val="0"/>
              <w:spacing w:line="320" w:lineRule="atLeast"/>
              <w:ind w:left="60" w:right="60"/>
              <w:jc w:val="center"/>
              <w:rPr>
                <w:rFonts w:ascii="Arial" w:hAnsi="Arial" w:cs="Arial"/>
                <w:color w:val="010205"/>
                <w:sz w:val="14"/>
                <w:szCs w:val="14"/>
              </w:rPr>
            </w:pPr>
            <w:r w:rsidRPr="00857F4A">
              <w:rPr>
                <w:rFonts w:ascii="Arial" w:hAnsi="Arial" w:cs="Arial"/>
                <w:color w:val="010205"/>
                <w:sz w:val="14"/>
                <w:szCs w:val="14"/>
              </w:rPr>
              <w:t>.069</w:t>
            </w:r>
          </w:p>
        </w:tc>
      </w:tr>
      <w:tr w:rsidR="00F655DE" w:rsidRPr="00857F4A" w:rsidTr="0073585D">
        <w:trPr>
          <w:cnfStyle w:val="000000100000"/>
          <w:jc w:val="center"/>
        </w:trPr>
        <w:tc>
          <w:tcPr>
            <w:cnfStyle w:val="000010000000"/>
            <w:tcW w:w="5904" w:type="dxa"/>
            <w:gridSpan w:val="5"/>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Means for groups in homogeneous subsets are displayed.</w:t>
            </w:r>
          </w:p>
        </w:tc>
      </w:tr>
      <w:tr w:rsidR="00F655DE" w:rsidRPr="00857F4A" w:rsidTr="0073585D">
        <w:trPr>
          <w:jc w:val="center"/>
        </w:trPr>
        <w:tc>
          <w:tcPr>
            <w:cnfStyle w:val="000010000000"/>
            <w:tcW w:w="5904" w:type="dxa"/>
            <w:gridSpan w:val="5"/>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a. Uses Harmonic Mean Sample Size = 5.000.</w:t>
            </w:r>
          </w:p>
        </w:tc>
      </w:tr>
    </w:tbl>
    <w:p w:rsidR="00F655DE" w:rsidRDefault="00F655DE" w:rsidP="00F655DE">
      <w:pPr>
        <w:spacing w:before="240" w:line="360" w:lineRule="auto"/>
        <w:ind w:firstLine="720"/>
        <w:jc w:val="both"/>
        <w:rPr>
          <w:rFonts w:ascii="Arial" w:hAnsi="Arial" w:cs="Arial"/>
        </w:rPr>
      </w:pPr>
      <w:r>
        <w:rPr>
          <w:rFonts w:ascii="Arial" w:hAnsi="Arial" w:cs="Arial"/>
        </w:rPr>
        <w:t>Pada t = 15 menit kadar glukosa darah menunjukkan perbedaan yang bermakna satu dengan yang lainnya. Hal ini dilihat dari lampiran 2 tabel 3 hasil uji beda rata rata Duncan terhadap penurunan kadar glukosa darah t =15 menit , Dimana obat mulai bekerja pada t = 15 menit.</w:t>
      </w:r>
    </w:p>
    <w:p w:rsidR="00F655DE" w:rsidRPr="006B48EA" w:rsidRDefault="00F655DE" w:rsidP="00F655DE">
      <w:pPr>
        <w:spacing w:before="240" w:line="360" w:lineRule="auto"/>
        <w:ind w:firstLine="720"/>
        <w:jc w:val="both"/>
        <w:rPr>
          <w:rFonts w:ascii="Arial" w:hAnsi="Arial" w:cs="Arial"/>
        </w:rPr>
      </w:pPr>
    </w:p>
    <w:p w:rsidR="00F655DE" w:rsidRDefault="00F655DE" w:rsidP="00F655DE">
      <w:pPr>
        <w:spacing w:before="240" w:line="360" w:lineRule="auto"/>
        <w:rPr>
          <w:rFonts w:ascii="Arial" w:hAnsi="Arial" w:cs="Arial"/>
          <w:b/>
          <w:lang w:val="en-US"/>
        </w:rPr>
      </w:pPr>
      <w:r>
        <w:rPr>
          <w:rFonts w:ascii="Arial" w:hAnsi="Arial" w:cs="Arial"/>
          <w:b/>
          <w:lang w:val="en-US"/>
        </w:rPr>
        <w:t>Tabel 4. Hasil Uji Beda Rata-rata KGD T = 30 menit</w:t>
      </w:r>
    </w:p>
    <w:tbl>
      <w:tblPr>
        <w:tblStyle w:val="MediumShading2"/>
        <w:tblW w:w="5904" w:type="dxa"/>
        <w:jc w:val="center"/>
        <w:tblLayout w:type="fixed"/>
        <w:tblLook w:val="0000"/>
      </w:tblPr>
      <w:tblGrid>
        <w:gridCol w:w="1621"/>
        <w:gridCol w:w="1025"/>
        <w:gridCol w:w="1086"/>
        <w:gridCol w:w="1086"/>
        <w:gridCol w:w="1086"/>
      </w:tblGrid>
      <w:tr w:rsidR="00F655DE" w:rsidRPr="00857F4A" w:rsidTr="0073585D">
        <w:trPr>
          <w:cnfStyle w:val="000000100000"/>
          <w:jc w:val="center"/>
        </w:trPr>
        <w:tc>
          <w:tcPr>
            <w:cnfStyle w:val="000010000000"/>
            <w:tcW w:w="5904" w:type="dxa"/>
            <w:gridSpan w:val="5"/>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8"/>
                <w:szCs w:val="18"/>
              </w:rPr>
            </w:pPr>
            <w:r w:rsidRPr="00857F4A">
              <w:rPr>
                <w:rFonts w:ascii="Arial" w:hAnsi="Arial" w:cs="Arial"/>
                <w:b/>
                <w:bCs/>
                <w:color w:val="010205"/>
                <w:sz w:val="18"/>
                <w:szCs w:val="18"/>
              </w:rPr>
              <w:t>KGD30</w:t>
            </w:r>
          </w:p>
        </w:tc>
      </w:tr>
      <w:tr w:rsidR="00F655DE" w:rsidRPr="00857F4A" w:rsidTr="0073585D">
        <w:trPr>
          <w:jc w:val="center"/>
        </w:trPr>
        <w:tc>
          <w:tcPr>
            <w:cnfStyle w:val="000010000000"/>
            <w:tcW w:w="5904" w:type="dxa"/>
            <w:gridSpan w:val="5"/>
            <w:shd w:val="clear" w:color="auto" w:fill="auto"/>
          </w:tcPr>
          <w:p w:rsidR="00F655DE" w:rsidRPr="00857F4A" w:rsidRDefault="00F655DE" w:rsidP="0073585D">
            <w:pPr>
              <w:autoSpaceDE w:val="0"/>
              <w:autoSpaceDN w:val="0"/>
              <w:adjustRightInd w:val="0"/>
              <w:spacing w:line="320" w:lineRule="atLeast"/>
            </w:pPr>
            <w:r w:rsidRPr="00857F4A">
              <w:rPr>
                <w:rFonts w:ascii="Arial" w:hAnsi="Arial" w:cs="Arial"/>
                <w:color w:val="010205"/>
                <w:sz w:val="14"/>
                <w:szCs w:val="14"/>
                <w:shd w:val="clear" w:color="auto" w:fill="FFFFFF"/>
              </w:rPr>
              <w:t>Duncan</w:t>
            </w:r>
            <w:r w:rsidRPr="00857F4A">
              <w:rPr>
                <w:rFonts w:ascii="Arial" w:hAnsi="Arial" w:cs="Arial"/>
                <w:color w:val="010205"/>
                <w:sz w:val="14"/>
                <w:szCs w:val="14"/>
                <w:shd w:val="clear" w:color="auto" w:fill="FFFFFF"/>
                <w:vertAlign w:val="superscript"/>
              </w:rPr>
              <w:t>a</w:t>
            </w:r>
          </w:p>
        </w:tc>
      </w:tr>
      <w:tr w:rsidR="00F655DE" w:rsidRPr="00857F4A" w:rsidTr="0073585D">
        <w:trPr>
          <w:cnfStyle w:val="000000100000"/>
          <w:jc w:val="center"/>
        </w:trPr>
        <w:tc>
          <w:tcPr>
            <w:cnfStyle w:val="000010000000"/>
            <w:tcW w:w="1621" w:type="dxa"/>
            <w:vMerge w:val="restart"/>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Perlakuan</w:t>
            </w:r>
          </w:p>
        </w:tc>
        <w:tc>
          <w:tcPr>
            <w:tcW w:w="1025" w:type="dxa"/>
            <w:vMerge w:val="restart"/>
            <w:shd w:val="clear" w:color="auto" w:fill="auto"/>
          </w:tcPr>
          <w:p w:rsidR="00F655DE" w:rsidRPr="00857F4A" w:rsidRDefault="00F655DE" w:rsidP="0073585D">
            <w:pPr>
              <w:autoSpaceDE w:val="0"/>
              <w:autoSpaceDN w:val="0"/>
              <w:adjustRightInd w:val="0"/>
              <w:spacing w:line="320" w:lineRule="atLeast"/>
              <w:ind w:left="60" w:right="60"/>
              <w:cnfStyle w:val="000000100000"/>
              <w:rPr>
                <w:rFonts w:ascii="Arial" w:hAnsi="Arial" w:cs="Arial"/>
                <w:color w:val="264A60"/>
                <w:sz w:val="14"/>
                <w:szCs w:val="14"/>
              </w:rPr>
            </w:pPr>
            <w:r w:rsidRPr="00857F4A">
              <w:rPr>
                <w:rFonts w:ascii="Arial" w:hAnsi="Arial" w:cs="Arial"/>
                <w:color w:val="264A60"/>
                <w:sz w:val="14"/>
                <w:szCs w:val="14"/>
              </w:rPr>
              <w:t>N</w:t>
            </w:r>
          </w:p>
        </w:tc>
        <w:tc>
          <w:tcPr>
            <w:cnfStyle w:val="000010000000"/>
            <w:tcW w:w="3258" w:type="dxa"/>
            <w:gridSpan w:val="3"/>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Subset for alpha = 0.05</w:t>
            </w:r>
          </w:p>
        </w:tc>
      </w:tr>
      <w:tr w:rsidR="00F655DE" w:rsidRPr="00857F4A" w:rsidTr="0073585D">
        <w:trPr>
          <w:jc w:val="center"/>
        </w:trPr>
        <w:tc>
          <w:tcPr>
            <w:cnfStyle w:val="000010000000"/>
            <w:tcW w:w="1621" w:type="dxa"/>
            <w:vMerge/>
            <w:shd w:val="clear" w:color="auto" w:fill="auto"/>
          </w:tcPr>
          <w:p w:rsidR="00F655DE" w:rsidRPr="00857F4A" w:rsidRDefault="00F655DE" w:rsidP="0073585D">
            <w:pPr>
              <w:autoSpaceDE w:val="0"/>
              <w:autoSpaceDN w:val="0"/>
              <w:adjustRightInd w:val="0"/>
              <w:rPr>
                <w:rFonts w:ascii="Arial" w:hAnsi="Arial" w:cs="Arial"/>
                <w:color w:val="264A60"/>
                <w:sz w:val="14"/>
                <w:szCs w:val="14"/>
              </w:rPr>
            </w:pPr>
          </w:p>
        </w:tc>
        <w:tc>
          <w:tcPr>
            <w:tcW w:w="1025" w:type="dxa"/>
            <w:vMerge/>
            <w:shd w:val="clear" w:color="auto" w:fill="auto"/>
          </w:tcPr>
          <w:p w:rsidR="00F655DE" w:rsidRPr="00857F4A" w:rsidRDefault="00F655DE" w:rsidP="0073585D">
            <w:pPr>
              <w:autoSpaceDE w:val="0"/>
              <w:autoSpaceDN w:val="0"/>
              <w:adjustRightInd w:val="0"/>
              <w:cnfStyle w:val="000000000000"/>
              <w:rPr>
                <w:rFonts w:ascii="Arial" w:hAnsi="Arial" w:cs="Arial"/>
                <w:color w:val="264A60"/>
                <w:sz w:val="14"/>
                <w:szCs w:val="14"/>
              </w:rPr>
            </w:pPr>
          </w:p>
        </w:tc>
        <w:tc>
          <w:tcPr>
            <w:cnfStyle w:val="000010000000"/>
            <w:tcW w:w="1086"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1</w:t>
            </w:r>
          </w:p>
        </w:tc>
        <w:tc>
          <w:tcPr>
            <w:tcW w:w="1086" w:type="dxa"/>
            <w:shd w:val="clear" w:color="auto" w:fill="auto"/>
          </w:tcPr>
          <w:p w:rsidR="00F655DE" w:rsidRPr="00857F4A" w:rsidRDefault="00F655DE" w:rsidP="0073585D">
            <w:pPr>
              <w:autoSpaceDE w:val="0"/>
              <w:autoSpaceDN w:val="0"/>
              <w:adjustRightInd w:val="0"/>
              <w:spacing w:line="320" w:lineRule="atLeast"/>
              <w:ind w:left="60" w:right="60"/>
              <w:cnfStyle w:val="000000000000"/>
              <w:rPr>
                <w:rFonts w:ascii="Arial" w:hAnsi="Arial" w:cs="Arial"/>
                <w:color w:val="264A60"/>
                <w:sz w:val="14"/>
                <w:szCs w:val="14"/>
              </w:rPr>
            </w:pPr>
            <w:r w:rsidRPr="00857F4A">
              <w:rPr>
                <w:rFonts w:ascii="Arial" w:hAnsi="Arial" w:cs="Arial"/>
                <w:color w:val="264A60"/>
                <w:sz w:val="14"/>
                <w:szCs w:val="14"/>
              </w:rPr>
              <w:t>2</w:t>
            </w:r>
          </w:p>
        </w:tc>
        <w:tc>
          <w:tcPr>
            <w:cnfStyle w:val="000010000000"/>
            <w:tcW w:w="1086"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3</w:t>
            </w:r>
          </w:p>
        </w:tc>
      </w:tr>
      <w:tr w:rsidR="00F655DE" w:rsidRPr="00857F4A" w:rsidTr="0073585D">
        <w:trPr>
          <w:cnfStyle w:val="000000100000"/>
          <w:jc w:val="center"/>
        </w:trPr>
        <w:tc>
          <w:tcPr>
            <w:cnfStyle w:val="000010000000"/>
            <w:tcW w:w="1621"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 xml:space="preserve">EEDI 200 </w:t>
            </w:r>
            <w:r>
              <w:rPr>
                <w:rFonts w:ascii="Arial" w:hAnsi="Arial" w:cs="Arial"/>
                <w:color w:val="264A60"/>
                <w:sz w:val="14"/>
                <w:szCs w:val="14"/>
              </w:rPr>
              <w:t>MG</w:t>
            </w:r>
          </w:p>
        </w:tc>
        <w:tc>
          <w:tcPr>
            <w:tcW w:w="1025" w:type="dxa"/>
            <w:shd w:val="clear" w:color="auto" w:fill="auto"/>
          </w:tcPr>
          <w:p w:rsidR="00F655DE" w:rsidRPr="00857F4A" w:rsidRDefault="00F655DE" w:rsidP="0073585D">
            <w:pPr>
              <w:autoSpaceDE w:val="0"/>
              <w:autoSpaceDN w:val="0"/>
              <w:adjustRightInd w:val="0"/>
              <w:spacing w:line="320" w:lineRule="atLeast"/>
              <w:ind w:left="60" w:right="60"/>
              <w:cnfStyle w:val="000000100000"/>
              <w:rPr>
                <w:rFonts w:ascii="Arial" w:hAnsi="Arial" w:cs="Arial"/>
                <w:color w:val="010205"/>
                <w:sz w:val="14"/>
                <w:szCs w:val="14"/>
              </w:rPr>
            </w:pPr>
            <w:r w:rsidRPr="00857F4A">
              <w:rPr>
                <w:rFonts w:ascii="Arial" w:hAnsi="Arial" w:cs="Arial"/>
                <w:color w:val="010205"/>
                <w:sz w:val="14"/>
                <w:szCs w:val="14"/>
              </w:rPr>
              <w:t>5</w:t>
            </w:r>
          </w:p>
        </w:tc>
        <w:tc>
          <w:tcPr>
            <w:cnfStyle w:val="000010000000"/>
            <w:tcW w:w="1086"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122.2000</w:t>
            </w:r>
          </w:p>
        </w:tc>
        <w:tc>
          <w:tcPr>
            <w:tcW w:w="1086" w:type="dxa"/>
            <w:shd w:val="clear" w:color="auto" w:fill="auto"/>
          </w:tcPr>
          <w:p w:rsidR="00F655DE" w:rsidRPr="00857F4A" w:rsidRDefault="00F655DE" w:rsidP="0073585D">
            <w:pPr>
              <w:autoSpaceDE w:val="0"/>
              <w:autoSpaceDN w:val="0"/>
              <w:adjustRightInd w:val="0"/>
              <w:cnfStyle w:val="000000100000"/>
            </w:pPr>
          </w:p>
        </w:tc>
        <w:tc>
          <w:tcPr>
            <w:cnfStyle w:val="000010000000"/>
            <w:tcW w:w="1086" w:type="dxa"/>
            <w:shd w:val="clear" w:color="auto" w:fill="auto"/>
          </w:tcPr>
          <w:p w:rsidR="00F655DE" w:rsidRPr="00857F4A" w:rsidRDefault="00F655DE" w:rsidP="0073585D">
            <w:pPr>
              <w:autoSpaceDE w:val="0"/>
              <w:autoSpaceDN w:val="0"/>
              <w:adjustRightInd w:val="0"/>
            </w:pPr>
          </w:p>
        </w:tc>
      </w:tr>
      <w:tr w:rsidR="00F655DE" w:rsidRPr="00857F4A" w:rsidTr="0073585D">
        <w:trPr>
          <w:jc w:val="center"/>
        </w:trPr>
        <w:tc>
          <w:tcPr>
            <w:cnfStyle w:val="000010000000"/>
            <w:tcW w:w="1621"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GLIBENKLAMID</w:t>
            </w:r>
          </w:p>
        </w:tc>
        <w:tc>
          <w:tcPr>
            <w:tcW w:w="1025" w:type="dxa"/>
            <w:shd w:val="clear" w:color="auto" w:fill="auto"/>
          </w:tcPr>
          <w:p w:rsidR="00F655DE" w:rsidRPr="00857F4A" w:rsidRDefault="00F655DE" w:rsidP="0073585D">
            <w:pPr>
              <w:autoSpaceDE w:val="0"/>
              <w:autoSpaceDN w:val="0"/>
              <w:adjustRightInd w:val="0"/>
              <w:spacing w:line="320" w:lineRule="atLeast"/>
              <w:ind w:left="60" w:right="60"/>
              <w:cnfStyle w:val="000000000000"/>
              <w:rPr>
                <w:rFonts w:ascii="Arial" w:hAnsi="Arial" w:cs="Arial"/>
                <w:color w:val="010205"/>
                <w:sz w:val="14"/>
                <w:szCs w:val="14"/>
              </w:rPr>
            </w:pPr>
            <w:r w:rsidRPr="00857F4A">
              <w:rPr>
                <w:rFonts w:ascii="Arial" w:hAnsi="Arial" w:cs="Arial"/>
                <w:color w:val="010205"/>
                <w:sz w:val="14"/>
                <w:szCs w:val="14"/>
              </w:rPr>
              <w:t>5</w:t>
            </w:r>
          </w:p>
        </w:tc>
        <w:tc>
          <w:tcPr>
            <w:cnfStyle w:val="000010000000"/>
            <w:tcW w:w="1086" w:type="dxa"/>
            <w:shd w:val="clear" w:color="auto" w:fill="auto"/>
          </w:tcPr>
          <w:p w:rsidR="00F655DE" w:rsidRPr="00857F4A" w:rsidRDefault="00F655DE" w:rsidP="0073585D">
            <w:pPr>
              <w:autoSpaceDE w:val="0"/>
              <w:autoSpaceDN w:val="0"/>
              <w:adjustRightInd w:val="0"/>
            </w:pPr>
          </w:p>
        </w:tc>
        <w:tc>
          <w:tcPr>
            <w:tcW w:w="1086" w:type="dxa"/>
            <w:shd w:val="clear" w:color="auto" w:fill="auto"/>
          </w:tcPr>
          <w:p w:rsidR="00F655DE" w:rsidRPr="00857F4A" w:rsidRDefault="00F655DE" w:rsidP="0073585D">
            <w:pPr>
              <w:autoSpaceDE w:val="0"/>
              <w:autoSpaceDN w:val="0"/>
              <w:adjustRightInd w:val="0"/>
              <w:spacing w:line="320" w:lineRule="atLeast"/>
              <w:ind w:left="60" w:right="60"/>
              <w:cnfStyle w:val="000000000000"/>
              <w:rPr>
                <w:rFonts w:ascii="Arial" w:hAnsi="Arial" w:cs="Arial"/>
                <w:color w:val="010205"/>
                <w:sz w:val="14"/>
                <w:szCs w:val="14"/>
              </w:rPr>
            </w:pPr>
            <w:r w:rsidRPr="00857F4A">
              <w:rPr>
                <w:rFonts w:ascii="Arial" w:hAnsi="Arial" w:cs="Arial"/>
                <w:color w:val="010205"/>
                <w:sz w:val="14"/>
                <w:szCs w:val="14"/>
              </w:rPr>
              <w:t>138.6000</w:t>
            </w:r>
          </w:p>
        </w:tc>
        <w:tc>
          <w:tcPr>
            <w:cnfStyle w:val="000010000000"/>
            <w:tcW w:w="1086" w:type="dxa"/>
            <w:shd w:val="clear" w:color="auto" w:fill="auto"/>
          </w:tcPr>
          <w:p w:rsidR="00F655DE" w:rsidRPr="00857F4A" w:rsidRDefault="00F655DE" w:rsidP="0073585D">
            <w:pPr>
              <w:autoSpaceDE w:val="0"/>
              <w:autoSpaceDN w:val="0"/>
              <w:adjustRightInd w:val="0"/>
            </w:pPr>
          </w:p>
        </w:tc>
      </w:tr>
      <w:tr w:rsidR="00F655DE" w:rsidRPr="00857F4A" w:rsidTr="0073585D">
        <w:trPr>
          <w:cnfStyle w:val="000000100000"/>
          <w:jc w:val="center"/>
        </w:trPr>
        <w:tc>
          <w:tcPr>
            <w:cnfStyle w:val="000010000000"/>
            <w:tcW w:w="1621"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 xml:space="preserve">EEDI 100 </w:t>
            </w:r>
            <w:r>
              <w:rPr>
                <w:rFonts w:ascii="Arial" w:hAnsi="Arial" w:cs="Arial"/>
                <w:color w:val="264A60"/>
                <w:sz w:val="14"/>
                <w:szCs w:val="14"/>
              </w:rPr>
              <w:t>MG</w:t>
            </w:r>
          </w:p>
        </w:tc>
        <w:tc>
          <w:tcPr>
            <w:tcW w:w="1025" w:type="dxa"/>
            <w:shd w:val="clear" w:color="auto" w:fill="auto"/>
          </w:tcPr>
          <w:p w:rsidR="00F655DE" w:rsidRPr="00857F4A" w:rsidRDefault="00F655DE" w:rsidP="0073585D">
            <w:pPr>
              <w:autoSpaceDE w:val="0"/>
              <w:autoSpaceDN w:val="0"/>
              <w:adjustRightInd w:val="0"/>
              <w:spacing w:line="320" w:lineRule="atLeast"/>
              <w:ind w:left="60" w:right="60"/>
              <w:cnfStyle w:val="000000100000"/>
              <w:rPr>
                <w:rFonts w:ascii="Arial" w:hAnsi="Arial" w:cs="Arial"/>
                <w:color w:val="010205"/>
                <w:sz w:val="14"/>
                <w:szCs w:val="14"/>
              </w:rPr>
            </w:pPr>
            <w:r w:rsidRPr="00857F4A">
              <w:rPr>
                <w:rFonts w:ascii="Arial" w:hAnsi="Arial" w:cs="Arial"/>
                <w:color w:val="010205"/>
                <w:sz w:val="14"/>
                <w:szCs w:val="14"/>
              </w:rPr>
              <w:t>5</w:t>
            </w:r>
          </w:p>
        </w:tc>
        <w:tc>
          <w:tcPr>
            <w:cnfStyle w:val="000010000000"/>
            <w:tcW w:w="1086" w:type="dxa"/>
            <w:shd w:val="clear" w:color="auto" w:fill="auto"/>
          </w:tcPr>
          <w:p w:rsidR="00F655DE" w:rsidRPr="00857F4A" w:rsidRDefault="00F655DE" w:rsidP="0073585D">
            <w:pPr>
              <w:autoSpaceDE w:val="0"/>
              <w:autoSpaceDN w:val="0"/>
              <w:adjustRightInd w:val="0"/>
            </w:pPr>
          </w:p>
        </w:tc>
        <w:tc>
          <w:tcPr>
            <w:tcW w:w="1086" w:type="dxa"/>
            <w:shd w:val="clear" w:color="auto" w:fill="auto"/>
          </w:tcPr>
          <w:p w:rsidR="00F655DE" w:rsidRPr="00857F4A" w:rsidRDefault="00F655DE" w:rsidP="0073585D">
            <w:pPr>
              <w:autoSpaceDE w:val="0"/>
              <w:autoSpaceDN w:val="0"/>
              <w:adjustRightInd w:val="0"/>
              <w:spacing w:line="320" w:lineRule="atLeast"/>
              <w:ind w:left="60" w:right="60"/>
              <w:cnfStyle w:val="000000100000"/>
              <w:rPr>
                <w:rFonts w:ascii="Arial" w:hAnsi="Arial" w:cs="Arial"/>
                <w:color w:val="010205"/>
                <w:sz w:val="14"/>
                <w:szCs w:val="14"/>
              </w:rPr>
            </w:pPr>
            <w:r w:rsidRPr="00857F4A">
              <w:rPr>
                <w:rFonts w:ascii="Arial" w:hAnsi="Arial" w:cs="Arial"/>
                <w:color w:val="010205"/>
                <w:sz w:val="14"/>
                <w:szCs w:val="14"/>
              </w:rPr>
              <w:t>148.4000</w:t>
            </w:r>
          </w:p>
        </w:tc>
        <w:tc>
          <w:tcPr>
            <w:cnfStyle w:val="000010000000"/>
            <w:tcW w:w="1086" w:type="dxa"/>
            <w:shd w:val="clear" w:color="auto" w:fill="auto"/>
          </w:tcPr>
          <w:p w:rsidR="00F655DE" w:rsidRPr="00857F4A" w:rsidRDefault="00F655DE" w:rsidP="0073585D">
            <w:pPr>
              <w:autoSpaceDE w:val="0"/>
              <w:autoSpaceDN w:val="0"/>
              <w:adjustRightInd w:val="0"/>
            </w:pPr>
          </w:p>
        </w:tc>
      </w:tr>
      <w:tr w:rsidR="00F655DE" w:rsidRPr="00857F4A" w:rsidTr="0073585D">
        <w:trPr>
          <w:jc w:val="center"/>
        </w:trPr>
        <w:tc>
          <w:tcPr>
            <w:cnfStyle w:val="000010000000"/>
            <w:tcW w:w="1621"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 xml:space="preserve">EEDI 50 </w:t>
            </w:r>
            <w:r>
              <w:rPr>
                <w:rFonts w:ascii="Arial" w:hAnsi="Arial" w:cs="Arial"/>
                <w:color w:val="264A60"/>
                <w:sz w:val="14"/>
                <w:szCs w:val="14"/>
              </w:rPr>
              <w:t>MG</w:t>
            </w:r>
          </w:p>
        </w:tc>
        <w:tc>
          <w:tcPr>
            <w:tcW w:w="1025" w:type="dxa"/>
            <w:shd w:val="clear" w:color="auto" w:fill="auto"/>
          </w:tcPr>
          <w:p w:rsidR="00F655DE" w:rsidRPr="00857F4A" w:rsidRDefault="00F655DE" w:rsidP="0073585D">
            <w:pPr>
              <w:autoSpaceDE w:val="0"/>
              <w:autoSpaceDN w:val="0"/>
              <w:adjustRightInd w:val="0"/>
              <w:spacing w:line="320" w:lineRule="atLeast"/>
              <w:ind w:left="60" w:right="60"/>
              <w:cnfStyle w:val="000000000000"/>
              <w:rPr>
                <w:rFonts w:ascii="Arial" w:hAnsi="Arial" w:cs="Arial"/>
                <w:color w:val="010205"/>
                <w:sz w:val="14"/>
                <w:szCs w:val="14"/>
              </w:rPr>
            </w:pPr>
            <w:r w:rsidRPr="00857F4A">
              <w:rPr>
                <w:rFonts w:ascii="Arial" w:hAnsi="Arial" w:cs="Arial"/>
                <w:color w:val="010205"/>
                <w:sz w:val="14"/>
                <w:szCs w:val="14"/>
              </w:rPr>
              <w:t>5</w:t>
            </w:r>
          </w:p>
        </w:tc>
        <w:tc>
          <w:tcPr>
            <w:cnfStyle w:val="000010000000"/>
            <w:tcW w:w="1086" w:type="dxa"/>
            <w:shd w:val="clear" w:color="auto" w:fill="auto"/>
          </w:tcPr>
          <w:p w:rsidR="00F655DE" w:rsidRPr="00857F4A" w:rsidRDefault="00F655DE" w:rsidP="0073585D">
            <w:pPr>
              <w:autoSpaceDE w:val="0"/>
              <w:autoSpaceDN w:val="0"/>
              <w:adjustRightInd w:val="0"/>
            </w:pPr>
          </w:p>
        </w:tc>
        <w:tc>
          <w:tcPr>
            <w:tcW w:w="1086" w:type="dxa"/>
            <w:shd w:val="clear" w:color="auto" w:fill="auto"/>
          </w:tcPr>
          <w:p w:rsidR="00F655DE" w:rsidRPr="00857F4A" w:rsidRDefault="00F655DE" w:rsidP="0073585D">
            <w:pPr>
              <w:autoSpaceDE w:val="0"/>
              <w:autoSpaceDN w:val="0"/>
              <w:adjustRightInd w:val="0"/>
              <w:spacing w:line="320" w:lineRule="atLeast"/>
              <w:ind w:left="60" w:right="60"/>
              <w:cnfStyle w:val="000000000000"/>
              <w:rPr>
                <w:rFonts w:ascii="Arial" w:hAnsi="Arial" w:cs="Arial"/>
                <w:color w:val="010205"/>
                <w:sz w:val="14"/>
                <w:szCs w:val="14"/>
              </w:rPr>
            </w:pPr>
            <w:r w:rsidRPr="00857F4A">
              <w:rPr>
                <w:rFonts w:ascii="Arial" w:hAnsi="Arial" w:cs="Arial"/>
                <w:color w:val="010205"/>
                <w:sz w:val="14"/>
                <w:szCs w:val="14"/>
              </w:rPr>
              <w:t>148.8000</w:t>
            </w:r>
          </w:p>
        </w:tc>
        <w:tc>
          <w:tcPr>
            <w:cnfStyle w:val="000010000000"/>
            <w:tcW w:w="1086" w:type="dxa"/>
            <w:shd w:val="clear" w:color="auto" w:fill="auto"/>
          </w:tcPr>
          <w:p w:rsidR="00F655DE" w:rsidRPr="00857F4A" w:rsidRDefault="00F655DE" w:rsidP="0073585D">
            <w:pPr>
              <w:autoSpaceDE w:val="0"/>
              <w:autoSpaceDN w:val="0"/>
              <w:adjustRightInd w:val="0"/>
            </w:pPr>
          </w:p>
        </w:tc>
      </w:tr>
      <w:tr w:rsidR="00F655DE" w:rsidRPr="00857F4A" w:rsidTr="0073585D">
        <w:trPr>
          <w:cnfStyle w:val="000000100000"/>
          <w:jc w:val="center"/>
        </w:trPr>
        <w:tc>
          <w:tcPr>
            <w:cnfStyle w:val="000010000000"/>
            <w:tcW w:w="1621"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CMC</w:t>
            </w:r>
          </w:p>
        </w:tc>
        <w:tc>
          <w:tcPr>
            <w:tcW w:w="1025" w:type="dxa"/>
            <w:shd w:val="clear" w:color="auto" w:fill="auto"/>
          </w:tcPr>
          <w:p w:rsidR="00F655DE" w:rsidRPr="00857F4A" w:rsidRDefault="00F655DE" w:rsidP="0073585D">
            <w:pPr>
              <w:autoSpaceDE w:val="0"/>
              <w:autoSpaceDN w:val="0"/>
              <w:adjustRightInd w:val="0"/>
              <w:spacing w:line="320" w:lineRule="atLeast"/>
              <w:ind w:left="60" w:right="60"/>
              <w:cnfStyle w:val="000000100000"/>
              <w:rPr>
                <w:rFonts w:ascii="Arial" w:hAnsi="Arial" w:cs="Arial"/>
                <w:color w:val="010205"/>
                <w:sz w:val="14"/>
                <w:szCs w:val="14"/>
              </w:rPr>
            </w:pPr>
            <w:r w:rsidRPr="00857F4A">
              <w:rPr>
                <w:rFonts w:ascii="Arial" w:hAnsi="Arial" w:cs="Arial"/>
                <w:color w:val="010205"/>
                <w:sz w:val="14"/>
                <w:szCs w:val="14"/>
              </w:rPr>
              <w:t>5</w:t>
            </w:r>
          </w:p>
        </w:tc>
        <w:tc>
          <w:tcPr>
            <w:cnfStyle w:val="000010000000"/>
            <w:tcW w:w="1086" w:type="dxa"/>
            <w:shd w:val="clear" w:color="auto" w:fill="auto"/>
          </w:tcPr>
          <w:p w:rsidR="00F655DE" w:rsidRPr="00857F4A" w:rsidRDefault="00F655DE" w:rsidP="0073585D">
            <w:pPr>
              <w:autoSpaceDE w:val="0"/>
              <w:autoSpaceDN w:val="0"/>
              <w:adjustRightInd w:val="0"/>
            </w:pPr>
          </w:p>
        </w:tc>
        <w:tc>
          <w:tcPr>
            <w:tcW w:w="1086" w:type="dxa"/>
            <w:shd w:val="clear" w:color="auto" w:fill="auto"/>
          </w:tcPr>
          <w:p w:rsidR="00F655DE" w:rsidRPr="00857F4A" w:rsidRDefault="00F655DE" w:rsidP="0073585D">
            <w:pPr>
              <w:autoSpaceDE w:val="0"/>
              <w:autoSpaceDN w:val="0"/>
              <w:adjustRightInd w:val="0"/>
              <w:cnfStyle w:val="000000100000"/>
            </w:pPr>
          </w:p>
        </w:tc>
        <w:tc>
          <w:tcPr>
            <w:cnfStyle w:val="000010000000"/>
            <w:tcW w:w="1086"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186.8000</w:t>
            </w:r>
          </w:p>
        </w:tc>
      </w:tr>
      <w:tr w:rsidR="00F655DE" w:rsidRPr="00857F4A" w:rsidTr="0073585D">
        <w:trPr>
          <w:jc w:val="center"/>
        </w:trPr>
        <w:tc>
          <w:tcPr>
            <w:cnfStyle w:val="000010000000"/>
            <w:tcW w:w="1621"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Sig.</w:t>
            </w:r>
          </w:p>
        </w:tc>
        <w:tc>
          <w:tcPr>
            <w:tcW w:w="1025" w:type="dxa"/>
            <w:shd w:val="clear" w:color="auto" w:fill="auto"/>
          </w:tcPr>
          <w:p w:rsidR="00F655DE" w:rsidRPr="00857F4A" w:rsidRDefault="00F655DE" w:rsidP="0073585D">
            <w:pPr>
              <w:autoSpaceDE w:val="0"/>
              <w:autoSpaceDN w:val="0"/>
              <w:adjustRightInd w:val="0"/>
              <w:cnfStyle w:val="000000000000"/>
            </w:pPr>
          </w:p>
        </w:tc>
        <w:tc>
          <w:tcPr>
            <w:cnfStyle w:val="000010000000"/>
            <w:tcW w:w="1086"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1.000</w:t>
            </w:r>
          </w:p>
        </w:tc>
        <w:tc>
          <w:tcPr>
            <w:tcW w:w="1086" w:type="dxa"/>
            <w:shd w:val="clear" w:color="auto" w:fill="auto"/>
          </w:tcPr>
          <w:p w:rsidR="00F655DE" w:rsidRPr="00857F4A" w:rsidRDefault="00F655DE" w:rsidP="0073585D">
            <w:pPr>
              <w:autoSpaceDE w:val="0"/>
              <w:autoSpaceDN w:val="0"/>
              <w:adjustRightInd w:val="0"/>
              <w:spacing w:line="320" w:lineRule="atLeast"/>
              <w:ind w:left="60" w:right="60"/>
              <w:cnfStyle w:val="000000000000"/>
              <w:rPr>
                <w:rFonts w:ascii="Arial" w:hAnsi="Arial" w:cs="Arial"/>
                <w:color w:val="010205"/>
                <w:sz w:val="14"/>
                <w:szCs w:val="14"/>
              </w:rPr>
            </w:pPr>
            <w:r w:rsidRPr="00857F4A">
              <w:rPr>
                <w:rFonts w:ascii="Arial" w:hAnsi="Arial" w:cs="Arial"/>
                <w:color w:val="010205"/>
                <w:sz w:val="14"/>
                <w:szCs w:val="14"/>
              </w:rPr>
              <w:t>.075</w:t>
            </w:r>
          </w:p>
        </w:tc>
        <w:tc>
          <w:tcPr>
            <w:cnfStyle w:val="000010000000"/>
            <w:tcW w:w="1086"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1.000</w:t>
            </w:r>
          </w:p>
        </w:tc>
      </w:tr>
      <w:tr w:rsidR="00F655DE" w:rsidRPr="00857F4A" w:rsidTr="0073585D">
        <w:trPr>
          <w:cnfStyle w:val="000000100000"/>
          <w:jc w:val="center"/>
        </w:trPr>
        <w:tc>
          <w:tcPr>
            <w:cnfStyle w:val="000010000000"/>
            <w:tcW w:w="5904" w:type="dxa"/>
            <w:gridSpan w:val="5"/>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Means for groups in homogeneous subsets are displayed.</w:t>
            </w:r>
          </w:p>
        </w:tc>
      </w:tr>
      <w:tr w:rsidR="00F655DE" w:rsidRPr="00857F4A" w:rsidTr="0073585D">
        <w:trPr>
          <w:jc w:val="center"/>
        </w:trPr>
        <w:tc>
          <w:tcPr>
            <w:cnfStyle w:val="000010000000"/>
            <w:tcW w:w="5904" w:type="dxa"/>
            <w:gridSpan w:val="5"/>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a. Uses Harmonic Mean Sample Size = 5.000.</w:t>
            </w:r>
          </w:p>
        </w:tc>
      </w:tr>
    </w:tbl>
    <w:p w:rsidR="00F655DE" w:rsidRDefault="00F655DE" w:rsidP="00F655DE">
      <w:pPr>
        <w:spacing w:before="240" w:line="360" w:lineRule="auto"/>
        <w:ind w:firstLine="720"/>
        <w:jc w:val="both"/>
        <w:rPr>
          <w:rFonts w:ascii="Arial" w:hAnsi="Arial" w:cs="Arial"/>
          <w:b/>
          <w:lang w:val="en-US"/>
        </w:rPr>
      </w:pPr>
      <w:r>
        <w:rPr>
          <w:rFonts w:ascii="Arial" w:hAnsi="Arial" w:cs="Arial"/>
        </w:rPr>
        <w:t>Pada t = 30 menit dst kadar glukosa darah kelompok tikus Glibenklamid, Ekstrak Etanol Daun Insulin 50 mg/KgBB, Ekstrak Etanol Daun Insulin 100 Mg/KgBB dan Ekstrak Etanol Daun Insulin sudah memiliki efek pernurunan kadar glukosa darah. Tetapi Daun Insulin 200 mg/KgBB sudah kembali ke Kadar gula darah</w:t>
      </w:r>
    </w:p>
    <w:p w:rsidR="00F655DE" w:rsidRDefault="00F655DE" w:rsidP="00F655DE">
      <w:pPr>
        <w:spacing w:line="480" w:lineRule="auto"/>
        <w:rPr>
          <w:rFonts w:ascii="Arial" w:hAnsi="Arial" w:cs="Arial"/>
          <w:b/>
          <w:lang w:val="en-US"/>
        </w:rPr>
      </w:pPr>
      <w:r>
        <w:rPr>
          <w:rFonts w:ascii="Arial" w:hAnsi="Arial" w:cs="Arial"/>
          <w:b/>
          <w:lang w:val="en-US"/>
        </w:rPr>
        <w:t>Tabel 5. Hasil Uji Beda Rata-rata KGD T = 45 menit</w:t>
      </w:r>
    </w:p>
    <w:tbl>
      <w:tblPr>
        <w:tblStyle w:val="MediumShading2"/>
        <w:tblW w:w="5904" w:type="dxa"/>
        <w:jc w:val="center"/>
        <w:tblLayout w:type="fixed"/>
        <w:tblLook w:val="0000"/>
      </w:tblPr>
      <w:tblGrid>
        <w:gridCol w:w="1621"/>
        <w:gridCol w:w="1025"/>
        <w:gridCol w:w="1086"/>
        <w:gridCol w:w="1086"/>
        <w:gridCol w:w="1086"/>
      </w:tblGrid>
      <w:tr w:rsidR="00F655DE" w:rsidRPr="00857F4A" w:rsidTr="0073585D">
        <w:trPr>
          <w:cnfStyle w:val="000000100000"/>
          <w:jc w:val="center"/>
        </w:trPr>
        <w:tc>
          <w:tcPr>
            <w:cnfStyle w:val="000010000000"/>
            <w:tcW w:w="5904" w:type="dxa"/>
            <w:gridSpan w:val="5"/>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8"/>
                <w:szCs w:val="18"/>
              </w:rPr>
            </w:pPr>
            <w:r w:rsidRPr="00857F4A">
              <w:rPr>
                <w:rFonts w:ascii="Arial" w:hAnsi="Arial" w:cs="Arial"/>
                <w:b/>
                <w:bCs/>
                <w:color w:val="010205"/>
                <w:sz w:val="18"/>
                <w:szCs w:val="18"/>
              </w:rPr>
              <w:t>KGD45</w:t>
            </w:r>
          </w:p>
        </w:tc>
      </w:tr>
      <w:tr w:rsidR="00F655DE" w:rsidRPr="00857F4A" w:rsidTr="0073585D">
        <w:trPr>
          <w:jc w:val="center"/>
        </w:trPr>
        <w:tc>
          <w:tcPr>
            <w:cnfStyle w:val="000010000000"/>
            <w:tcW w:w="5904" w:type="dxa"/>
            <w:gridSpan w:val="5"/>
            <w:shd w:val="clear" w:color="auto" w:fill="auto"/>
          </w:tcPr>
          <w:p w:rsidR="00F655DE" w:rsidRPr="00857F4A" w:rsidRDefault="00F655DE" w:rsidP="0073585D">
            <w:pPr>
              <w:autoSpaceDE w:val="0"/>
              <w:autoSpaceDN w:val="0"/>
              <w:adjustRightInd w:val="0"/>
              <w:spacing w:line="320" w:lineRule="atLeast"/>
            </w:pPr>
          </w:p>
        </w:tc>
      </w:tr>
      <w:tr w:rsidR="00F655DE" w:rsidRPr="00857F4A" w:rsidTr="0073585D">
        <w:trPr>
          <w:cnfStyle w:val="000000100000"/>
          <w:jc w:val="center"/>
        </w:trPr>
        <w:tc>
          <w:tcPr>
            <w:cnfStyle w:val="000010000000"/>
            <w:tcW w:w="1621" w:type="dxa"/>
            <w:vMerge w:val="restart"/>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Perlakuan</w:t>
            </w:r>
          </w:p>
        </w:tc>
        <w:tc>
          <w:tcPr>
            <w:tcW w:w="1025" w:type="dxa"/>
            <w:vMerge w:val="restart"/>
            <w:shd w:val="clear" w:color="auto" w:fill="auto"/>
          </w:tcPr>
          <w:p w:rsidR="00F655DE" w:rsidRPr="00857F4A" w:rsidRDefault="00F655DE" w:rsidP="0073585D">
            <w:pPr>
              <w:autoSpaceDE w:val="0"/>
              <w:autoSpaceDN w:val="0"/>
              <w:adjustRightInd w:val="0"/>
              <w:spacing w:line="320" w:lineRule="atLeast"/>
              <w:ind w:left="60" w:right="60"/>
              <w:cnfStyle w:val="000000100000"/>
              <w:rPr>
                <w:rFonts w:ascii="Arial" w:hAnsi="Arial" w:cs="Arial"/>
                <w:color w:val="264A60"/>
                <w:sz w:val="14"/>
                <w:szCs w:val="14"/>
              </w:rPr>
            </w:pPr>
            <w:r w:rsidRPr="00857F4A">
              <w:rPr>
                <w:rFonts w:ascii="Arial" w:hAnsi="Arial" w:cs="Arial"/>
                <w:color w:val="264A60"/>
                <w:sz w:val="14"/>
                <w:szCs w:val="14"/>
              </w:rPr>
              <w:t>N</w:t>
            </w:r>
          </w:p>
        </w:tc>
        <w:tc>
          <w:tcPr>
            <w:cnfStyle w:val="000010000000"/>
            <w:tcW w:w="3258" w:type="dxa"/>
            <w:gridSpan w:val="3"/>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Subset for alpha = 0.05</w:t>
            </w:r>
          </w:p>
        </w:tc>
      </w:tr>
      <w:tr w:rsidR="00F655DE" w:rsidRPr="00857F4A" w:rsidTr="0073585D">
        <w:trPr>
          <w:jc w:val="center"/>
        </w:trPr>
        <w:tc>
          <w:tcPr>
            <w:cnfStyle w:val="000010000000"/>
            <w:tcW w:w="1621" w:type="dxa"/>
            <w:vMerge/>
            <w:shd w:val="clear" w:color="auto" w:fill="auto"/>
          </w:tcPr>
          <w:p w:rsidR="00F655DE" w:rsidRPr="00857F4A" w:rsidRDefault="00F655DE" w:rsidP="0073585D">
            <w:pPr>
              <w:autoSpaceDE w:val="0"/>
              <w:autoSpaceDN w:val="0"/>
              <w:adjustRightInd w:val="0"/>
              <w:rPr>
                <w:rFonts w:ascii="Arial" w:hAnsi="Arial" w:cs="Arial"/>
                <w:color w:val="264A60"/>
                <w:sz w:val="14"/>
                <w:szCs w:val="14"/>
              </w:rPr>
            </w:pPr>
          </w:p>
        </w:tc>
        <w:tc>
          <w:tcPr>
            <w:tcW w:w="1025" w:type="dxa"/>
            <w:vMerge/>
            <w:shd w:val="clear" w:color="auto" w:fill="auto"/>
          </w:tcPr>
          <w:p w:rsidR="00F655DE" w:rsidRPr="00857F4A" w:rsidRDefault="00F655DE" w:rsidP="0073585D">
            <w:pPr>
              <w:autoSpaceDE w:val="0"/>
              <w:autoSpaceDN w:val="0"/>
              <w:adjustRightInd w:val="0"/>
              <w:cnfStyle w:val="000000000000"/>
              <w:rPr>
                <w:rFonts w:ascii="Arial" w:hAnsi="Arial" w:cs="Arial"/>
                <w:color w:val="264A60"/>
                <w:sz w:val="14"/>
                <w:szCs w:val="14"/>
              </w:rPr>
            </w:pPr>
          </w:p>
        </w:tc>
        <w:tc>
          <w:tcPr>
            <w:cnfStyle w:val="000010000000"/>
            <w:tcW w:w="1086"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1</w:t>
            </w:r>
          </w:p>
        </w:tc>
        <w:tc>
          <w:tcPr>
            <w:tcW w:w="1086" w:type="dxa"/>
            <w:shd w:val="clear" w:color="auto" w:fill="auto"/>
          </w:tcPr>
          <w:p w:rsidR="00F655DE" w:rsidRPr="00857F4A" w:rsidRDefault="00F655DE" w:rsidP="0073585D">
            <w:pPr>
              <w:autoSpaceDE w:val="0"/>
              <w:autoSpaceDN w:val="0"/>
              <w:adjustRightInd w:val="0"/>
              <w:spacing w:line="320" w:lineRule="atLeast"/>
              <w:ind w:left="60" w:right="60"/>
              <w:cnfStyle w:val="000000000000"/>
              <w:rPr>
                <w:rFonts w:ascii="Arial" w:hAnsi="Arial" w:cs="Arial"/>
                <w:color w:val="264A60"/>
                <w:sz w:val="14"/>
                <w:szCs w:val="14"/>
              </w:rPr>
            </w:pPr>
            <w:r w:rsidRPr="00857F4A">
              <w:rPr>
                <w:rFonts w:ascii="Arial" w:hAnsi="Arial" w:cs="Arial"/>
                <w:color w:val="264A60"/>
                <w:sz w:val="14"/>
                <w:szCs w:val="14"/>
              </w:rPr>
              <w:t>2</w:t>
            </w:r>
          </w:p>
        </w:tc>
        <w:tc>
          <w:tcPr>
            <w:cnfStyle w:val="000010000000"/>
            <w:tcW w:w="1086"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3</w:t>
            </w:r>
          </w:p>
        </w:tc>
      </w:tr>
      <w:tr w:rsidR="00F655DE" w:rsidRPr="00857F4A" w:rsidTr="0073585D">
        <w:trPr>
          <w:cnfStyle w:val="000000100000"/>
          <w:jc w:val="center"/>
        </w:trPr>
        <w:tc>
          <w:tcPr>
            <w:cnfStyle w:val="000010000000"/>
            <w:tcW w:w="1621"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 xml:space="preserve">EEDI 200 </w:t>
            </w:r>
            <w:r>
              <w:rPr>
                <w:rFonts w:ascii="Arial" w:hAnsi="Arial" w:cs="Arial"/>
                <w:color w:val="264A60"/>
                <w:sz w:val="14"/>
                <w:szCs w:val="14"/>
              </w:rPr>
              <w:t>MG</w:t>
            </w:r>
          </w:p>
        </w:tc>
        <w:tc>
          <w:tcPr>
            <w:tcW w:w="1025" w:type="dxa"/>
            <w:shd w:val="clear" w:color="auto" w:fill="auto"/>
          </w:tcPr>
          <w:p w:rsidR="00F655DE" w:rsidRPr="00857F4A" w:rsidRDefault="00F655DE" w:rsidP="0073585D">
            <w:pPr>
              <w:autoSpaceDE w:val="0"/>
              <w:autoSpaceDN w:val="0"/>
              <w:adjustRightInd w:val="0"/>
              <w:spacing w:line="320" w:lineRule="atLeast"/>
              <w:ind w:left="60" w:right="60"/>
              <w:cnfStyle w:val="000000100000"/>
              <w:rPr>
                <w:rFonts w:ascii="Arial" w:hAnsi="Arial" w:cs="Arial"/>
                <w:color w:val="010205"/>
                <w:sz w:val="14"/>
                <w:szCs w:val="14"/>
              </w:rPr>
            </w:pPr>
            <w:r w:rsidRPr="00857F4A">
              <w:rPr>
                <w:rFonts w:ascii="Arial" w:hAnsi="Arial" w:cs="Arial"/>
                <w:color w:val="010205"/>
                <w:sz w:val="14"/>
                <w:szCs w:val="14"/>
              </w:rPr>
              <w:t>5</w:t>
            </w:r>
          </w:p>
        </w:tc>
        <w:tc>
          <w:tcPr>
            <w:cnfStyle w:val="000010000000"/>
            <w:tcW w:w="1086"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122.2000</w:t>
            </w:r>
          </w:p>
        </w:tc>
        <w:tc>
          <w:tcPr>
            <w:tcW w:w="1086" w:type="dxa"/>
            <w:shd w:val="clear" w:color="auto" w:fill="auto"/>
          </w:tcPr>
          <w:p w:rsidR="00F655DE" w:rsidRPr="00857F4A" w:rsidRDefault="00F655DE" w:rsidP="0073585D">
            <w:pPr>
              <w:autoSpaceDE w:val="0"/>
              <w:autoSpaceDN w:val="0"/>
              <w:adjustRightInd w:val="0"/>
              <w:cnfStyle w:val="000000100000"/>
            </w:pPr>
          </w:p>
        </w:tc>
        <w:tc>
          <w:tcPr>
            <w:cnfStyle w:val="000010000000"/>
            <w:tcW w:w="1086" w:type="dxa"/>
            <w:shd w:val="clear" w:color="auto" w:fill="auto"/>
          </w:tcPr>
          <w:p w:rsidR="00F655DE" w:rsidRPr="00857F4A" w:rsidRDefault="00F655DE" w:rsidP="0073585D">
            <w:pPr>
              <w:autoSpaceDE w:val="0"/>
              <w:autoSpaceDN w:val="0"/>
              <w:adjustRightInd w:val="0"/>
            </w:pPr>
          </w:p>
        </w:tc>
      </w:tr>
      <w:tr w:rsidR="00F655DE" w:rsidRPr="00857F4A" w:rsidTr="0073585D">
        <w:trPr>
          <w:jc w:val="center"/>
        </w:trPr>
        <w:tc>
          <w:tcPr>
            <w:cnfStyle w:val="000010000000"/>
            <w:tcW w:w="1621"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GLIBENKLAMID</w:t>
            </w:r>
          </w:p>
        </w:tc>
        <w:tc>
          <w:tcPr>
            <w:tcW w:w="1025" w:type="dxa"/>
            <w:shd w:val="clear" w:color="auto" w:fill="auto"/>
          </w:tcPr>
          <w:p w:rsidR="00F655DE" w:rsidRPr="00857F4A" w:rsidRDefault="00F655DE" w:rsidP="0073585D">
            <w:pPr>
              <w:autoSpaceDE w:val="0"/>
              <w:autoSpaceDN w:val="0"/>
              <w:adjustRightInd w:val="0"/>
              <w:spacing w:line="320" w:lineRule="atLeast"/>
              <w:ind w:left="60" w:right="60"/>
              <w:cnfStyle w:val="000000000000"/>
              <w:rPr>
                <w:rFonts w:ascii="Arial" w:hAnsi="Arial" w:cs="Arial"/>
                <w:color w:val="010205"/>
                <w:sz w:val="14"/>
                <w:szCs w:val="14"/>
              </w:rPr>
            </w:pPr>
            <w:r w:rsidRPr="00857F4A">
              <w:rPr>
                <w:rFonts w:ascii="Arial" w:hAnsi="Arial" w:cs="Arial"/>
                <w:color w:val="010205"/>
                <w:sz w:val="14"/>
                <w:szCs w:val="14"/>
              </w:rPr>
              <w:t>5</w:t>
            </w:r>
          </w:p>
        </w:tc>
        <w:tc>
          <w:tcPr>
            <w:cnfStyle w:val="000010000000"/>
            <w:tcW w:w="1086"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122.6000</w:t>
            </w:r>
          </w:p>
        </w:tc>
        <w:tc>
          <w:tcPr>
            <w:tcW w:w="1086" w:type="dxa"/>
            <w:shd w:val="clear" w:color="auto" w:fill="auto"/>
          </w:tcPr>
          <w:p w:rsidR="00F655DE" w:rsidRPr="00857F4A" w:rsidRDefault="00F655DE" w:rsidP="0073585D">
            <w:pPr>
              <w:autoSpaceDE w:val="0"/>
              <w:autoSpaceDN w:val="0"/>
              <w:adjustRightInd w:val="0"/>
              <w:cnfStyle w:val="000000000000"/>
            </w:pPr>
          </w:p>
        </w:tc>
        <w:tc>
          <w:tcPr>
            <w:cnfStyle w:val="000010000000"/>
            <w:tcW w:w="1086" w:type="dxa"/>
            <w:shd w:val="clear" w:color="auto" w:fill="auto"/>
          </w:tcPr>
          <w:p w:rsidR="00F655DE" w:rsidRPr="00857F4A" w:rsidRDefault="00F655DE" w:rsidP="0073585D">
            <w:pPr>
              <w:autoSpaceDE w:val="0"/>
              <w:autoSpaceDN w:val="0"/>
              <w:adjustRightInd w:val="0"/>
            </w:pPr>
          </w:p>
        </w:tc>
      </w:tr>
      <w:tr w:rsidR="00F655DE" w:rsidRPr="00857F4A" w:rsidTr="0073585D">
        <w:trPr>
          <w:cnfStyle w:val="000000100000"/>
          <w:jc w:val="center"/>
        </w:trPr>
        <w:tc>
          <w:tcPr>
            <w:cnfStyle w:val="000010000000"/>
            <w:tcW w:w="1621"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 xml:space="preserve">EEDI 50 </w:t>
            </w:r>
            <w:r>
              <w:rPr>
                <w:rFonts w:ascii="Arial" w:hAnsi="Arial" w:cs="Arial"/>
                <w:color w:val="264A60"/>
                <w:sz w:val="14"/>
                <w:szCs w:val="14"/>
              </w:rPr>
              <w:t>MG</w:t>
            </w:r>
          </w:p>
        </w:tc>
        <w:tc>
          <w:tcPr>
            <w:tcW w:w="1025" w:type="dxa"/>
            <w:shd w:val="clear" w:color="auto" w:fill="auto"/>
          </w:tcPr>
          <w:p w:rsidR="00F655DE" w:rsidRPr="00857F4A" w:rsidRDefault="00F655DE" w:rsidP="0073585D">
            <w:pPr>
              <w:autoSpaceDE w:val="0"/>
              <w:autoSpaceDN w:val="0"/>
              <w:adjustRightInd w:val="0"/>
              <w:spacing w:line="320" w:lineRule="atLeast"/>
              <w:ind w:left="60" w:right="60"/>
              <w:cnfStyle w:val="000000100000"/>
              <w:rPr>
                <w:rFonts w:ascii="Arial" w:hAnsi="Arial" w:cs="Arial"/>
                <w:color w:val="010205"/>
                <w:sz w:val="14"/>
                <w:szCs w:val="14"/>
              </w:rPr>
            </w:pPr>
            <w:r w:rsidRPr="00857F4A">
              <w:rPr>
                <w:rFonts w:ascii="Arial" w:hAnsi="Arial" w:cs="Arial"/>
                <w:color w:val="010205"/>
                <w:sz w:val="14"/>
                <w:szCs w:val="14"/>
              </w:rPr>
              <w:t>5</w:t>
            </w:r>
          </w:p>
        </w:tc>
        <w:tc>
          <w:tcPr>
            <w:cnfStyle w:val="000010000000"/>
            <w:tcW w:w="1086" w:type="dxa"/>
            <w:shd w:val="clear" w:color="auto" w:fill="auto"/>
          </w:tcPr>
          <w:p w:rsidR="00F655DE" w:rsidRPr="00857F4A" w:rsidRDefault="00F655DE" w:rsidP="0073585D">
            <w:pPr>
              <w:autoSpaceDE w:val="0"/>
              <w:autoSpaceDN w:val="0"/>
              <w:adjustRightInd w:val="0"/>
            </w:pPr>
          </w:p>
        </w:tc>
        <w:tc>
          <w:tcPr>
            <w:tcW w:w="1086" w:type="dxa"/>
            <w:shd w:val="clear" w:color="auto" w:fill="auto"/>
          </w:tcPr>
          <w:p w:rsidR="00F655DE" w:rsidRPr="00857F4A" w:rsidRDefault="00F655DE" w:rsidP="0073585D">
            <w:pPr>
              <w:autoSpaceDE w:val="0"/>
              <w:autoSpaceDN w:val="0"/>
              <w:adjustRightInd w:val="0"/>
              <w:spacing w:line="320" w:lineRule="atLeast"/>
              <w:ind w:left="60" w:right="60"/>
              <w:cnfStyle w:val="000000100000"/>
              <w:rPr>
                <w:rFonts w:ascii="Arial" w:hAnsi="Arial" w:cs="Arial"/>
                <w:color w:val="010205"/>
                <w:sz w:val="14"/>
                <w:szCs w:val="14"/>
              </w:rPr>
            </w:pPr>
            <w:r w:rsidRPr="00857F4A">
              <w:rPr>
                <w:rFonts w:ascii="Arial" w:hAnsi="Arial" w:cs="Arial"/>
                <w:color w:val="010205"/>
                <w:sz w:val="14"/>
                <w:szCs w:val="14"/>
              </w:rPr>
              <w:t>131.4000</w:t>
            </w:r>
          </w:p>
        </w:tc>
        <w:tc>
          <w:tcPr>
            <w:cnfStyle w:val="000010000000"/>
            <w:tcW w:w="1086" w:type="dxa"/>
            <w:shd w:val="clear" w:color="auto" w:fill="auto"/>
          </w:tcPr>
          <w:p w:rsidR="00F655DE" w:rsidRPr="00857F4A" w:rsidRDefault="00F655DE" w:rsidP="0073585D">
            <w:pPr>
              <w:autoSpaceDE w:val="0"/>
              <w:autoSpaceDN w:val="0"/>
              <w:adjustRightInd w:val="0"/>
            </w:pPr>
          </w:p>
        </w:tc>
      </w:tr>
      <w:tr w:rsidR="00F655DE" w:rsidRPr="00857F4A" w:rsidTr="0073585D">
        <w:trPr>
          <w:jc w:val="center"/>
        </w:trPr>
        <w:tc>
          <w:tcPr>
            <w:cnfStyle w:val="000010000000"/>
            <w:tcW w:w="1621"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CMC</w:t>
            </w:r>
          </w:p>
        </w:tc>
        <w:tc>
          <w:tcPr>
            <w:tcW w:w="1025" w:type="dxa"/>
            <w:shd w:val="clear" w:color="auto" w:fill="auto"/>
          </w:tcPr>
          <w:p w:rsidR="00F655DE" w:rsidRPr="00857F4A" w:rsidRDefault="00F655DE" w:rsidP="0073585D">
            <w:pPr>
              <w:autoSpaceDE w:val="0"/>
              <w:autoSpaceDN w:val="0"/>
              <w:adjustRightInd w:val="0"/>
              <w:spacing w:line="320" w:lineRule="atLeast"/>
              <w:ind w:left="60" w:right="60"/>
              <w:cnfStyle w:val="000000000000"/>
              <w:rPr>
                <w:rFonts w:ascii="Arial" w:hAnsi="Arial" w:cs="Arial"/>
                <w:color w:val="010205"/>
                <w:sz w:val="14"/>
                <w:szCs w:val="14"/>
              </w:rPr>
            </w:pPr>
            <w:r w:rsidRPr="00857F4A">
              <w:rPr>
                <w:rFonts w:ascii="Arial" w:hAnsi="Arial" w:cs="Arial"/>
                <w:color w:val="010205"/>
                <w:sz w:val="14"/>
                <w:szCs w:val="14"/>
              </w:rPr>
              <w:t>5</w:t>
            </w:r>
          </w:p>
        </w:tc>
        <w:tc>
          <w:tcPr>
            <w:cnfStyle w:val="000010000000"/>
            <w:tcW w:w="1086" w:type="dxa"/>
            <w:shd w:val="clear" w:color="auto" w:fill="auto"/>
          </w:tcPr>
          <w:p w:rsidR="00F655DE" w:rsidRPr="00857F4A" w:rsidRDefault="00F655DE" w:rsidP="0073585D">
            <w:pPr>
              <w:autoSpaceDE w:val="0"/>
              <w:autoSpaceDN w:val="0"/>
              <w:adjustRightInd w:val="0"/>
            </w:pPr>
          </w:p>
        </w:tc>
        <w:tc>
          <w:tcPr>
            <w:tcW w:w="1086" w:type="dxa"/>
            <w:shd w:val="clear" w:color="auto" w:fill="auto"/>
          </w:tcPr>
          <w:p w:rsidR="00F655DE" w:rsidRPr="00857F4A" w:rsidRDefault="00F655DE" w:rsidP="0073585D">
            <w:pPr>
              <w:autoSpaceDE w:val="0"/>
              <w:autoSpaceDN w:val="0"/>
              <w:adjustRightInd w:val="0"/>
              <w:cnfStyle w:val="000000000000"/>
            </w:pPr>
          </w:p>
        </w:tc>
        <w:tc>
          <w:tcPr>
            <w:cnfStyle w:val="000010000000"/>
            <w:tcW w:w="1086"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189.8000</w:t>
            </w:r>
          </w:p>
        </w:tc>
      </w:tr>
      <w:tr w:rsidR="00F655DE" w:rsidRPr="00857F4A" w:rsidTr="0073585D">
        <w:trPr>
          <w:cnfStyle w:val="000000100000"/>
          <w:jc w:val="center"/>
        </w:trPr>
        <w:tc>
          <w:tcPr>
            <w:cnfStyle w:val="000010000000"/>
            <w:tcW w:w="1621"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Sig.</w:t>
            </w:r>
          </w:p>
        </w:tc>
        <w:tc>
          <w:tcPr>
            <w:tcW w:w="1025" w:type="dxa"/>
            <w:shd w:val="clear" w:color="auto" w:fill="auto"/>
          </w:tcPr>
          <w:p w:rsidR="00F655DE" w:rsidRPr="00857F4A" w:rsidRDefault="00F655DE" w:rsidP="0073585D">
            <w:pPr>
              <w:autoSpaceDE w:val="0"/>
              <w:autoSpaceDN w:val="0"/>
              <w:adjustRightInd w:val="0"/>
              <w:cnfStyle w:val="000000100000"/>
            </w:pPr>
          </w:p>
        </w:tc>
        <w:tc>
          <w:tcPr>
            <w:cnfStyle w:val="000010000000"/>
            <w:tcW w:w="1086"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.568</w:t>
            </w:r>
          </w:p>
        </w:tc>
        <w:tc>
          <w:tcPr>
            <w:tcW w:w="1086" w:type="dxa"/>
            <w:shd w:val="clear" w:color="auto" w:fill="auto"/>
          </w:tcPr>
          <w:p w:rsidR="00F655DE" w:rsidRPr="00857F4A" w:rsidRDefault="00F655DE" w:rsidP="0073585D">
            <w:pPr>
              <w:autoSpaceDE w:val="0"/>
              <w:autoSpaceDN w:val="0"/>
              <w:adjustRightInd w:val="0"/>
              <w:spacing w:line="320" w:lineRule="atLeast"/>
              <w:ind w:left="60" w:right="60"/>
              <w:cnfStyle w:val="000000100000"/>
              <w:rPr>
                <w:rFonts w:ascii="Arial" w:hAnsi="Arial" w:cs="Arial"/>
                <w:color w:val="010205"/>
                <w:sz w:val="14"/>
                <w:szCs w:val="14"/>
              </w:rPr>
            </w:pPr>
            <w:r w:rsidRPr="00857F4A">
              <w:rPr>
                <w:rFonts w:ascii="Arial" w:hAnsi="Arial" w:cs="Arial"/>
                <w:color w:val="010205"/>
                <w:sz w:val="14"/>
                <w:szCs w:val="14"/>
              </w:rPr>
              <w:t>.064</w:t>
            </w:r>
          </w:p>
        </w:tc>
        <w:tc>
          <w:tcPr>
            <w:cnfStyle w:val="000010000000"/>
            <w:tcW w:w="1086"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1.000</w:t>
            </w:r>
          </w:p>
        </w:tc>
      </w:tr>
      <w:tr w:rsidR="00F655DE" w:rsidRPr="00857F4A" w:rsidTr="0073585D">
        <w:trPr>
          <w:jc w:val="center"/>
        </w:trPr>
        <w:tc>
          <w:tcPr>
            <w:cnfStyle w:val="000010000000"/>
            <w:tcW w:w="5904" w:type="dxa"/>
            <w:gridSpan w:val="5"/>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Means for groups in homogeneous subsets are displayed.</w:t>
            </w:r>
          </w:p>
        </w:tc>
      </w:tr>
      <w:tr w:rsidR="00F655DE" w:rsidRPr="00857F4A" w:rsidTr="0073585D">
        <w:trPr>
          <w:cnfStyle w:val="000000100000"/>
          <w:jc w:val="center"/>
        </w:trPr>
        <w:tc>
          <w:tcPr>
            <w:cnfStyle w:val="000010000000"/>
            <w:tcW w:w="5904" w:type="dxa"/>
            <w:gridSpan w:val="5"/>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a. Uses Harmonic Mean Sample Size = 5.000.</w:t>
            </w:r>
          </w:p>
        </w:tc>
      </w:tr>
    </w:tbl>
    <w:p w:rsidR="00F655DE" w:rsidRPr="00C82876" w:rsidRDefault="00F655DE" w:rsidP="00F655DE">
      <w:pPr>
        <w:autoSpaceDE w:val="0"/>
        <w:autoSpaceDN w:val="0"/>
        <w:adjustRightInd w:val="0"/>
        <w:spacing w:before="240" w:line="360" w:lineRule="auto"/>
        <w:ind w:firstLine="720"/>
        <w:jc w:val="both"/>
        <w:rPr>
          <w:rFonts w:ascii="Arial" w:hAnsi="Arial" w:cs="Arial"/>
        </w:rPr>
      </w:pPr>
      <w:r>
        <w:rPr>
          <w:rFonts w:ascii="Arial" w:hAnsi="Arial" w:cs="Arial"/>
        </w:rPr>
        <w:t>Pada t = 45 menit kadar glukosa darah kelompok tikus Ekstrak Etanol Daun Insulin 50 mg/KgBB sudah memiliki efek penurunan kadar glukosa darah, begitu pula dengan Daun Insulin 100 mg/KgBB sudah memiliki efek pernurunan kadar glukosa darah dan sama efek penurunanya dengan Glibenklamid, Hal ini dilihat dari  tabel 5 hasil uji beda rata rata Duncan terhadap penurunan kadar glukosa darah t = 45 menit.</w:t>
      </w:r>
    </w:p>
    <w:p w:rsidR="00F655DE" w:rsidRDefault="00F655DE" w:rsidP="00F655DE">
      <w:pPr>
        <w:spacing w:line="480" w:lineRule="auto"/>
        <w:rPr>
          <w:rFonts w:ascii="Arial" w:hAnsi="Arial" w:cs="Arial"/>
          <w:b/>
          <w:lang w:val="en-US"/>
        </w:rPr>
      </w:pPr>
      <w:r>
        <w:rPr>
          <w:rFonts w:ascii="Arial" w:hAnsi="Arial" w:cs="Arial"/>
          <w:b/>
          <w:lang w:val="en-US"/>
        </w:rPr>
        <w:t>Tabel 6. Hasil Uji Beda Rata-rata KGD T = 60 menit</w:t>
      </w:r>
    </w:p>
    <w:tbl>
      <w:tblPr>
        <w:tblStyle w:val="MediumShading2"/>
        <w:tblW w:w="4879" w:type="dxa"/>
        <w:jc w:val="center"/>
        <w:tblLayout w:type="fixed"/>
        <w:tblLook w:val="0000"/>
      </w:tblPr>
      <w:tblGrid>
        <w:gridCol w:w="1623"/>
        <w:gridCol w:w="1024"/>
        <w:gridCol w:w="1116"/>
        <w:gridCol w:w="1116"/>
      </w:tblGrid>
      <w:tr w:rsidR="00F655DE" w:rsidRPr="00857F4A" w:rsidTr="0073585D">
        <w:trPr>
          <w:cnfStyle w:val="000000100000"/>
          <w:jc w:val="center"/>
        </w:trPr>
        <w:tc>
          <w:tcPr>
            <w:cnfStyle w:val="000010000000"/>
            <w:tcW w:w="4877" w:type="dxa"/>
            <w:gridSpan w:val="4"/>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8"/>
                <w:szCs w:val="18"/>
              </w:rPr>
            </w:pPr>
            <w:r w:rsidRPr="00857F4A">
              <w:rPr>
                <w:rFonts w:ascii="Arial" w:hAnsi="Arial" w:cs="Arial"/>
                <w:b/>
                <w:bCs/>
                <w:color w:val="010205"/>
                <w:sz w:val="18"/>
                <w:szCs w:val="18"/>
              </w:rPr>
              <w:t>KGD60</w:t>
            </w:r>
          </w:p>
        </w:tc>
      </w:tr>
      <w:tr w:rsidR="00F655DE" w:rsidRPr="00857F4A" w:rsidTr="0073585D">
        <w:trPr>
          <w:jc w:val="center"/>
        </w:trPr>
        <w:tc>
          <w:tcPr>
            <w:cnfStyle w:val="000010000000"/>
            <w:tcW w:w="4877" w:type="dxa"/>
            <w:gridSpan w:val="4"/>
            <w:shd w:val="clear" w:color="auto" w:fill="auto"/>
          </w:tcPr>
          <w:p w:rsidR="00F655DE" w:rsidRPr="00857F4A" w:rsidRDefault="00F655DE" w:rsidP="0073585D">
            <w:pPr>
              <w:autoSpaceDE w:val="0"/>
              <w:autoSpaceDN w:val="0"/>
              <w:adjustRightInd w:val="0"/>
              <w:spacing w:line="320" w:lineRule="atLeast"/>
            </w:pPr>
            <w:r w:rsidRPr="00857F4A">
              <w:rPr>
                <w:rFonts w:ascii="Arial" w:hAnsi="Arial" w:cs="Arial"/>
                <w:color w:val="010205"/>
                <w:sz w:val="14"/>
                <w:szCs w:val="14"/>
                <w:shd w:val="clear" w:color="auto" w:fill="FFFFFF"/>
              </w:rPr>
              <w:t>Duncan</w:t>
            </w:r>
            <w:r w:rsidRPr="00857F4A">
              <w:rPr>
                <w:rFonts w:ascii="Arial" w:hAnsi="Arial" w:cs="Arial"/>
                <w:color w:val="010205"/>
                <w:sz w:val="14"/>
                <w:szCs w:val="14"/>
                <w:shd w:val="clear" w:color="auto" w:fill="FFFFFF"/>
                <w:vertAlign w:val="superscript"/>
              </w:rPr>
              <w:t>a</w:t>
            </w:r>
          </w:p>
        </w:tc>
      </w:tr>
      <w:tr w:rsidR="00F655DE" w:rsidRPr="00857F4A" w:rsidTr="0073585D">
        <w:trPr>
          <w:cnfStyle w:val="000000100000"/>
          <w:jc w:val="center"/>
        </w:trPr>
        <w:tc>
          <w:tcPr>
            <w:cnfStyle w:val="000010000000"/>
            <w:tcW w:w="1621" w:type="dxa"/>
            <w:vMerge w:val="restart"/>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Perlakuan</w:t>
            </w:r>
          </w:p>
        </w:tc>
        <w:tc>
          <w:tcPr>
            <w:tcW w:w="1024" w:type="dxa"/>
            <w:vMerge w:val="restart"/>
            <w:shd w:val="clear" w:color="auto" w:fill="auto"/>
          </w:tcPr>
          <w:p w:rsidR="00F655DE" w:rsidRPr="00857F4A" w:rsidRDefault="00F655DE" w:rsidP="0073585D">
            <w:pPr>
              <w:autoSpaceDE w:val="0"/>
              <w:autoSpaceDN w:val="0"/>
              <w:adjustRightInd w:val="0"/>
              <w:spacing w:line="320" w:lineRule="atLeast"/>
              <w:ind w:left="60" w:right="60"/>
              <w:cnfStyle w:val="000000100000"/>
              <w:rPr>
                <w:rFonts w:ascii="Arial" w:hAnsi="Arial" w:cs="Arial"/>
                <w:color w:val="264A60"/>
                <w:sz w:val="14"/>
                <w:szCs w:val="14"/>
              </w:rPr>
            </w:pPr>
            <w:r w:rsidRPr="00857F4A">
              <w:rPr>
                <w:rFonts w:ascii="Arial" w:hAnsi="Arial" w:cs="Arial"/>
                <w:color w:val="264A60"/>
                <w:sz w:val="14"/>
                <w:szCs w:val="14"/>
              </w:rPr>
              <w:t>N</w:t>
            </w:r>
          </w:p>
        </w:tc>
        <w:tc>
          <w:tcPr>
            <w:cnfStyle w:val="000010000000"/>
            <w:tcW w:w="2232" w:type="dxa"/>
            <w:gridSpan w:val="2"/>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Subset for alpha = 0.05</w:t>
            </w:r>
          </w:p>
        </w:tc>
      </w:tr>
      <w:tr w:rsidR="00F655DE" w:rsidRPr="00857F4A" w:rsidTr="0073585D">
        <w:trPr>
          <w:jc w:val="center"/>
        </w:trPr>
        <w:tc>
          <w:tcPr>
            <w:cnfStyle w:val="000010000000"/>
            <w:tcW w:w="1621" w:type="dxa"/>
            <w:vMerge/>
            <w:shd w:val="clear" w:color="auto" w:fill="auto"/>
          </w:tcPr>
          <w:p w:rsidR="00F655DE" w:rsidRPr="00857F4A" w:rsidRDefault="00F655DE" w:rsidP="0073585D">
            <w:pPr>
              <w:autoSpaceDE w:val="0"/>
              <w:autoSpaceDN w:val="0"/>
              <w:adjustRightInd w:val="0"/>
              <w:rPr>
                <w:rFonts w:ascii="Arial" w:hAnsi="Arial" w:cs="Arial"/>
                <w:color w:val="264A60"/>
                <w:sz w:val="14"/>
                <w:szCs w:val="14"/>
              </w:rPr>
            </w:pPr>
          </w:p>
        </w:tc>
        <w:tc>
          <w:tcPr>
            <w:tcW w:w="1024" w:type="dxa"/>
            <w:vMerge/>
            <w:shd w:val="clear" w:color="auto" w:fill="auto"/>
          </w:tcPr>
          <w:p w:rsidR="00F655DE" w:rsidRPr="00857F4A" w:rsidRDefault="00F655DE" w:rsidP="0073585D">
            <w:pPr>
              <w:autoSpaceDE w:val="0"/>
              <w:autoSpaceDN w:val="0"/>
              <w:adjustRightInd w:val="0"/>
              <w:cnfStyle w:val="000000000000"/>
              <w:rPr>
                <w:rFonts w:ascii="Arial" w:hAnsi="Arial" w:cs="Arial"/>
                <w:color w:val="264A60"/>
                <w:sz w:val="14"/>
                <w:szCs w:val="14"/>
              </w:rPr>
            </w:pPr>
          </w:p>
        </w:tc>
        <w:tc>
          <w:tcPr>
            <w:cnfStyle w:val="000010000000"/>
            <w:tcW w:w="1116"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1</w:t>
            </w:r>
          </w:p>
        </w:tc>
        <w:tc>
          <w:tcPr>
            <w:tcW w:w="1116" w:type="dxa"/>
            <w:shd w:val="clear" w:color="auto" w:fill="auto"/>
          </w:tcPr>
          <w:p w:rsidR="00F655DE" w:rsidRPr="00857F4A" w:rsidRDefault="00F655DE" w:rsidP="0073585D">
            <w:pPr>
              <w:autoSpaceDE w:val="0"/>
              <w:autoSpaceDN w:val="0"/>
              <w:adjustRightInd w:val="0"/>
              <w:spacing w:line="320" w:lineRule="atLeast"/>
              <w:ind w:left="60" w:right="60"/>
              <w:cnfStyle w:val="000000000000"/>
              <w:rPr>
                <w:rFonts w:ascii="Arial" w:hAnsi="Arial" w:cs="Arial"/>
                <w:color w:val="264A60"/>
                <w:sz w:val="14"/>
                <w:szCs w:val="14"/>
              </w:rPr>
            </w:pPr>
            <w:r w:rsidRPr="00857F4A">
              <w:rPr>
                <w:rFonts w:ascii="Arial" w:hAnsi="Arial" w:cs="Arial"/>
                <w:color w:val="264A60"/>
                <w:sz w:val="14"/>
                <w:szCs w:val="14"/>
              </w:rPr>
              <w:t>2</w:t>
            </w:r>
          </w:p>
        </w:tc>
      </w:tr>
      <w:tr w:rsidR="00F655DE" w:rsidRPr="00857F4A" w:rsidTr="0073585D">
        <w:trPr>
          <w:cnfStyle w:val="000000100000"/>
          <w:jc w:val="center"/>
        </w:trPr>
        <w:tc>
          <w:tcPr>
            <w:cnfStyle w:val="000010000000"/>
            <w:tcW w:w="1621"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GLIBENKLAMID</w:t>
            </w:r>
          </w:p>
        </w:tc>
        <w:tc>
          <w:tcPr>
            <w:tcW w:w="1024" w:type="dxa"/>
            <w:shd w:val="clear" w:color="auto" w:fill="auto"/>
          </w:tcPr>
          <w:p w:rsidR="00F655DE" w:rsidRPr="00857F4A" w:rsidRDefault="00F655DE" w:rsidP="0073585D">
            <w:pPr>
              <w:autoSpaceDE w:val="0"/>
              <w:autoSpaceDN w:val="0"/>
              <w:adjustRightInd w:val="0"/>
              <w:spacing w:line="320" w:lineRule="atLeast"/>
              <w:ind w:left="60" w:right="60"/>
              <w:cnfStyle w:val="000000100000"/>
              <w:rPr>
                <w:rFonts w:ascii="Arial" w:hAnsi="Arial" w:cs="Arial"/>
                <w:color w:val="010205"/>
                <w:sz w:val="14"/>
                <w:szCs w:val="14"/>
              </w:rPr>
            </w:pPr>
            <w:r w:rsidRPr="00857F4A">
              <w:rPr>
                <w:rFonts w:ascii="Arial" w:hAnsi="Arial" w:cs="Arial"/>
                <w:color w:val="010205"/>
                <w:sz w:val="14"/>
                <w:szCs w:val="14"/>
              </w:rPr>
              <w:t>5</w:t>
            </w:r>
          </w:p>
        </w:tc>
        <w:tc>
          <w:tcPr>
            <w:cnfStyle w:val="000010000000"/>
            <w:tcW w:w="1116"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119.0000</w:t>
            </w:r>
          </w:p>
        </w:tc>
        <w:tc>
          <w:tcPr>
            <w:tcW w:w="1116" w:type="dxa"/>
            <w:shd w:val="clear" w:color="auto" w:fill="auto"/>
          </w:tcPr>
          <w:p w:rsidR="00F655DE" w:rsidRPr="00857F4A" w:rsidRDefault="00F655DE" w:rsidP="0073585D">
            <w:pPr>
              <w:autoSpaceDE w:val="0"/>
              <w:autoSpaceDN w:val="0"/>
              <w:adjustRightInd w:val="0"/>
              <w:cnfStyle w:val="000000100000"/>
            </w:pPr>
          </w:p>
        </w:tc>
      </w:tr>
      <w:tr w:rsidR="00F655DE" w:rsidRPr="00857F4A" w:rsidTr="0073585D">
        <w:trPr>
          <w:jc w:val="center"/>
        </w:trPr>
        <w:tc>
          <w:tcPr>
            <w:cnfStyle w:val="000010000000"/>
            <w:tcW w:w="1621"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 xml:space="preserve">EEDI 50 </w:t>
            </w:r>
            <w:r>
              <w:rPr>
                <w:rFonts w:ascii="Arial" w:hAnsi="Arial" w:cs="Arial"/>
                <w:color w:val="264A60"/>
                <w:sz w:val="14"/>
                <w:szCs w:val="14"/>
              </w:rPr>
              <w:t>MG</w:t>
            </w:r>
          </w:p>
        </w:tc>
        <w:tc>
          <w:tcPr>
            <w:tcW w:w="1024" w:type="dxa"/>
            <w:shd w:val="clear" w:color="auto" w:fill="auto"/>
          </w:tcPr>
          <w:p w:rsidR="00F655DE" w:rsidRPr="00857F4A" w:rsidRDefault="00F655DE" w:rsidP="0073585D">
            <w:pPr>
              <w:autoSpaceDE w:val="0"/>
              <w:autoSpaceDN w:val="0"/>
              <w:adjustRightInd w:val="0"/>
              <w:spacing w:line="320" w:lineRule="atLeast"/>
              <w:ind w:left="60" w:right="60"/>
              <w:cnfStyle w:val="000000000000"/>
              <w:rPr>
                <w:rFonts w:ascii="Arial" w:hAnsi="Arial" w:cs="Arial"/>
                <w:color w:val="010205"/>
                <w:sz w:val="14"/>
                <w:szCs w:val="14"/>
              </w:rPr>
            </w:pPr>
            <w:r w:rsidRPr="00857F4A">
              <w:rPr>
                <w:rFonts w:ascii="Arial" w:hAnsi="Arial" w:cs="Arial"/>
                <w:color w:val="010205"/>
                <w:sz w:val="14"/>
                <w:szCs w:val="14"/>
              </w:rPr>
              <w:t>5</w:t>
            </w:r>
          </w:p>
        </w:tc>
        <w:tc>
          <w:tcPr>
            <w:cnfStyle w:val="000010000000"/>
            <w:tcW w:w="1116"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120.4000</w:t>
            </w:r>
          </w:p>
        </w:tc>
        <w:tc>
          <w:tcPr>
            <w:tcW w:w="1116" w:type="dxa"/>
            <w:shd w:val="clear" w:color="auto" w:fill="auto"/>
          </w:tcPr>
          <w:p w:rsidR="00F655DE" w:rsidRPr="00857F4A" w:rsidRDefault="00F655DE" w:rsidP="0073585D">
            <w:pPr>
              <w:autoSpaceDE w:val="0"/>
              <w:autoSpaceDN w:val="0"/>
              <w:adjustRightInd w:val="0"/>
              <w:cnfStyle w:val="000000000000"/>
            </w:pPr>
          </w:p>
        </w:tc>
      </w:tr>
      <w:tr w:rsidR="00F655DE" w:rsidRPr="00857F4A" w:rsidTr="0073585D">
        <w:trPr>
          <w:cnfStyle w:val="000000100000"/>
          <w:jc w:val="center"/>
        </w:trPr>
        <w:tc>
          <w:tcPr>
            <w:cnfStyle w:val="000010000000"/>
            <w:tcW w:w="1621"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 xml:space="preserve">EEDI 100 </w:t>
            </w:r>
            <w:r>
              <w:rPr>
                <w:rFonts w:ascii="Arial" w:hAnsi="Arial" w:cs="Arial"/>
                <w:color w:val="264A60"/>
                <w:sz w:val="14"/>
                <w:szCs w:val="14"/>
              </w:rPr>
              <w:t>MG</w:t>
            </w:r>
          </w:p>
        </w:tc>
        <w:tc>
          <w:tcPr>
            <w:tcW w:w="1024" w:type="dxa"/>
            <w:shd w:val="clear" w:color="auto" w:fill="auto"/>
          </w:tcPr>
          <w:p w:rsidR="00F655DE" w:rsidRPr="00857F4A" w:rsidRDefault="00F655DE" w:rsidP="0073585D">
            <w:pPr>
              <w:autoSpaceDE w:val="0"/>
              <w:autoSpaceDN w:val="0"/>
              <w:adjustRightInd w:val="0"/>
              <w:spacing w:line="320" w:lineRule="atLeast"/>
              <w:ind w:left="60" w:right="60"/>
              <w:cnfStyle w:val="000000100000"/>
              <w:rPr>
                <w:rFonts w:ascii="Arial" w:hAnsi="Arial" w:cs="Arial"/>
                <w:color w:val="010205"/>
                <w:sz w:val="14"/>
                <w:szCs w:val="14"/>
              </w:rPr>
            </w:pPr>
            <w:r w:rsidRPr="00857F4A">
              <w:rPr>
                <w:rFonts w:ascii="Arial" w:hAnsi="Arial" w:cs="Arial"/>
                <w:color w:val="010205"/>
                <w:sz w:val="14"/>
                <w:szCs w:val="14"/>
              </w:rPr>
              <w:t>5</w:t>
            </w:r>
          </w:p>
        </w:tc>
        <w:tc>
          <w:tcPr>
            <w:cnfStyle w:val="000010000000"/>
            <w:tcW w:w="1116"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122.4000</w:t>
            </w:r>
          </w:p>
        </w:tc>
        <w:tc>
          <w:tcPr>
            <w:tcW w:w="1116" w:type="dxa"/>
            <w:shd w:val="clear" w:color="auto" w:fill="auto"/>
          </w:tcPr>
          <w:p w:rsidR="00F655DE" w:rsidRPr="00857F4A" w:rsidRDefault="00F655DE" w:rsidP="0073585D">
            <w:pPr>
              <w:autoSpaceDE w:val="0"/>
              <w:autoSpaceDN w:val="0"/>
              <w:adjustRightInd w:val="0"/>
              <w:cnfStyle w:val="000000100000"/>
            </w:pPr>
          </w:p>
        </w:tc>
      </w:tr>
      <w:tr w:rsidR="00F655DE" w:rsidRPr="00857F4A" w:rsidTr="0073585D">
        <w:trPr>
          <w:jc w:val="center"/>
        </w:trPr>
        <w:tc>
          <w:tcPr>
            <w:cnfStyle w:val="000010000000"/>
            <w:tcW w:w="1621"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 xml:space="preserve">EEDI 200 </w:t>
            </w:r>
            <w:r>
              <w:rPr>
                <w:rFonts w:ascii="Arial" w:hAnsi="Arial" w:cs="Arial"/>
                <w:color w:val="264A60"/>
                <w:sz w:val="14"/>
                <w:szCs w:val="14"/>
              </w:rPr>
              <w:t>MG</w:t>
            </w:r>
          </w:p>
        </w:tc>
        <w:tc>
          <w:tcPr>
            <w:tcW w:w="1024" w:type="dxa"/>
            <w:shd w:val="clear" w:color="auto" w:fill="auto"/>
          </w:tcPr>
          <w:p w:rsidR="00F655DE" w:rsidRPr="00857F4A" w:rsidRDefault="00F655DE" w:rsidP="0073585D">
            <w:pPr>
              <w:autoSpaceDE w:val="0"/>
              <w:autoSpaceDN w:val="0"/>
              <w:adjustRightInd w:val="0"/>
              <w:spacing w:line="320" w:lineRule="atLeast"/>
              <w:ind w:left="60" w:right="60"/>
              <w:cnfStyle w:val="000000000000"/>
              <w:rPr>
                <w:rFonts w:ascii="Arial" w:hAnsi="Arial" w:cs="Arial"/>
                <w:color w:val="010205"/>
                <w:sz w:val="14"/>
                <w:szCs w:val="14"/>
              </w:rPr>
            </w:pPr>
            <w:r w:rsidRPr="00857F4A">
              <w:rPr>
                <w:rFonts w:ascii="Arial" w:hAnsi="Arial" w:cs="Arial"/>
                <w:color w:val="010205"/>
                <w:sz w:val="14"/>
                <w:szCs w:val="14"/>
              </w:rPr>
              <w:t>5</w:t>
            </w:r>
          </w:p>
        </w:tc>
        <w:tc>
          <w:tcPr>
            <w:cnfStyle w:val="000010000000"/>
            <w:tcW w:w="1116"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122.4000</w:t>
            </w:r>
          </w:p>
        </w:tc>
        <w:tc>
          <w:tcPr>
            <w:tcW w:w="1116" w:type="dxa"/>
            <w:shd w:val="clear" w:color="auto" w:fill="auto"/>
          </w:tcPr>
          <w:p w:rsidR="00F655DE" w:rsidRPr="00857F4A" w:rsidRDefault="00F655DE" w:rsidP="0073585D">
            <w:pPr>
              <w:autoSpaceDE w:val="0"/>
              <w:autoSpaceDN w:val="0"/>
              <w:adjustRightInd w:val="0"/>
              <w:cnfStyle w:val="000000000000"/>
            </w:pPr>
          </w:p>
        </w:tc>
      </w:tr>
      <w:tr w:rsidR="00F655DE" w:rsidRPr="00857F4A" w:rsidTr="0073585D">
        <w:trPr>
          <w:cnfStyle w:val="000000100000"/>
          <w:jc w:val="center"/>
        </w:trPr>
        <w:tc>
          <w:tcPr>
            <w:cnfStyle w:val="000010000000"/>
            <w:tcW w:w="1621"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CMC</w:t>
            </w:r>
          </w:p>
        </w:tc>
        <w:tc>
          <w:tcPr>
            <w:tcW w:w="1024" w:type="dxa"/>
            <w:shd w:val="clear" w:color="auto" w:fill="auto"/>
          </w:tcPr>
          <w:p w:rsidR="00F655DE" w:rsidRPr="00857F4A" w:rsidRDefault="00F655DE" w:rsidP="0073585D">
            <w:pPr>
              <w:autoSpaceDE w:val="0"/>
              <w:autoSpaceDN w:val="0"/>
              <w:adjustRightInd w:val="0"/>
              <w:spacing w:line="320" w:lineRule="atLeast"/>
              <w:ind w:left="60" w:right="60"/>
              <w:cnfStyle w:val="000000100000"/>
              <w:rPr>
                <w:rFonts w:ascii="Arial" w:hAnsi="Arial" w:cs="Arial"/>
                <w:color w:val="010205"/>
                <w:sz w:val="14"/>
                <w:szCs w:val="14"/>
              </w:rPr>
            </w:pPr>
            <w:r w:rsidRPr="00857F4A">
              <w:rPr>
                <w:rFonts w:ascii="Arial" w:hAnsi="Arial" w:cs="Arial"/>
                <w:color w:val="010205"/>
                <w:sz w:val="14"/>
                <w:szCs w:val="14"/>
              </w:rPr>
              <w:t>5</w:t>
            </w:r>
          </w:p>
        </w:tc>
        <w:tc>
          <w:tcPr>
            <w:cnfStyle w:val="000010000000"/>
            <w:tcW w:w="1116" w:type="dxa"/>
            <w:shd w:val="clear" w:color="auto" w:fill="auto"/>
          </w:tcPr>
          <w:p w:rsidR="00F655DE" w:rsidRPr="00857F4A" w:rsidRDefault="00F655DE" w:rsidP="0073585D">
            <w:pPr>
              <w:autoSpaceDE w:val="0"/>
              <w:autoSpaceDN w:val="0"/>
              <w:adjustRightInd w:val="0"/>
            </w:pPr>
          </w:p>
        </w:tc>
        <w:tc>
          <w:tcPr>
            <w:tcW w:w="1116" w:type="dxa"/>
            <w:shd w:val="clear" w:color="auto" w:fill="auto"/>
          </w:tcPr>
          <w:p w:rsidR="00F655DE" w:rsidRPr="00857F4A" w:rsidRDefault="00F655DE" w:rsidP="0073585D">
            <w:pPr>
              <w:autoSpaceDE w:val="0"/>
              <w:autoSpaceDN w:val="0"/>
              <w:adjustRightInd w:val="0"/>
              <w:spacing w:line="320" w:lineRule="atLeast"/>
              <w:ind w:left="60" w:right="60"/>
              <w:cnfStyle w:val="000000100000"/>
              <w:rPr>
                <w:rFonts w:ascii="Arial" w:hAnsi="Arial" w:cs="Arial"/>
                <w:color w:val="010205"/>
                <w:sz w:val="14"/>
                <w:szCs w:val="14"/>
              </w:rPr>
            </w:pPr>
            <w:r w:rsidRPr="00857F4A">
              <w:rPr>
                <w:rFonts w:ascii="Arial" w:hAnsi="Arial" w:cs="Arial"/>
                <w:color w:val="010205"/>
                <w:sz w:val="14"/>
                <w:szCs w:val="14"/>
              </w:rPr>
              <w:t>177.6000</w:t>
            </w:r>
          </w:p>
        </w:tc>
      </w:tr>
      <w:tr w:rsidR="00F655DE" w:rsidRPr="00857F4A" w:rsidTr="0073585D">
        <w:trPr>
          <w:jc w:val="center"/>
        </w:trPr>
        <w:tc>
          <w:tcPr>
            <w:cnfStyle w:val="000010000000"/>
            <w:tcW w:w="1621"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Sig.</w:t>
            </w:r>
          </w:p>
        </w:tc>
        <w:tc>
          <w:tcPr>
            <w:tcW w:w="1024" w:type="dxa"/>
            <w:shd w:val="clear" w:color="auto" w:fill="auto"/>
          </w:tcPr>
          <w:p w:rsidR="00F655DE" w:rsidRPr="00857F4A" w:rsidRDefault="00F655DE" w:rsidP="0073585D">
            <w:pPr>
              <w:autoSpaceDE w:val="0"/>
              <w:autoSpaceDN w:val="0"/>
              <w:adjustRightInd w:val="0"/>
              <w:cnfStyle w:val="000000000000"/>
            </w:pPr>
          </w:p>
        </w:tc>
        <w:tc>
          <w:tcPr>
            <w:cnfStyle w:val="000010000000"/>
            <w:tcW w:w="1116"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.308</w:t>
            </w:r>
          </w:p>
        </w:tc>
        <w:tc>
          <w:tcPr>
            <w:tcW w:w="1116" w:type="dxa"/>
            <w:shd w:val="clear" w:color="auto" w:fill="auto"/>
          </w:tcPr>
          <w:p w:rsidR="00F655DE" w:rsidRPr="00857F4A" w:rsidRDefault="00F655DE" w:rsidP="0073585D">
            <w:pPr>
              <w:autoSpaceDE w:val="0"/>
              <w:autoSpaceDN w:val="0"/>
              <w:adjustRightInd w:val="0"/>
              <w:spacing w:line="320" w:lineRule="atLeast"/>
              <w:ind w:left="60" w:right="60"/>
              <w:cnfStyle w:val="000000000000"/>
              <w:rPr>
                <w:rFonts w:ascii="Arial" w:hAnsi="Arial" w:cs="Arial"/>
                <w:color w:val="010205"/>
                <w:sz w:val="14"/>
                <w:szCs w:val="14"/>
              </w:rPr>
            </w:pPr>
            <w:r w:rsidRPr="00857F4A">
              <w:rPr>
                <w:rFonts w:ascii="Arial" w:hAnsi="Arial" w:cs="Arial"/>
                <w:color w:val="010205"/>
                <w:sz w:val="14"/>
                <w:szCs w:val="14"/>
              </w:rPr>
              <w:t>1.000</w:t>
            </w:r>
          </w:p>
        </w:tc>
      </w:tr>
      <w:tr w:rsidR="00F655DE" w:rsidRPr="00857F4A" w:rsidTr="0073585D">
        <w:trPr>
          <w:cnfStyle w:val="000000100000"/>
          <w:jc w:val="center"/>
        </w:trPr>
        <w:tc>
          <w:tcPr>
            <w:cnfStyle w:val="000010000000"/>
            <w:tcW w:w="4877" w:type="dxa"/>
            <w:gridSpan w:val="4"/>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Means for groups in homogeneous subsets are displayed.</w:t>
            </w:r>
          </w:p>
        </w:tc>
      </w:tr>
      <w:tr w:rsidR="00F655DE" w:rsidRPr="00857F4A" w:rsidTr="0073585D">
        <w:trPr>
          <w:jc w:val="center"/>
        </w:trPr>
        <w:tc>
          <w:tcPr>
            <w:cnfStyle w:val="000010000000"/>
            <w:tcW w:w="4877" w:type="dxa"/>
            <w:gridSpan w:val="4"/>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a. Uses Harmonic Mean Sample Size = 5.000.</w:t>
            </w:r>
          </w:p>
        </w:tc>
      </w:tr>
    </w:tbl>
    <w:p w:rsidR="00F655DE" w:rsidRDefault="00F655DE" w:rsidP="00F655DE">
      <w:pPr>
        <w:autoSpaceDE w:val="0"/>
        <w:autoSpaceDN w:val="0"/>
        <w:adjustRightInd w:val="0"/>
        <w:spacing w:line="360" w:lineRule="auto"/>
        <w:ind w:firstLine="720"/>
        <w:jc w:val="both"/>
        <w:rPr>
          <w:rFonts w:ascii="Arial" w:hAnsi="Arial" w:cs="Arial"/>
        </w:rPr>
      </w:pPr>
    </w:p>
    <w:p w:rsidR="00F655DE" w:rsidRPr="00E57145" w:rsidRDefault="00F655DE" w:rsidP="00F655DE">
      <w:pPr>
        <w:autoSpaceDE w:val="0"/>
        <w:autoSpaceDN w:val="0"/>
        <w:adjustRightInd w:val="0"/>
        <w:spacing w:line="360" w:lineRule="auto"/>
        <w:ind w:firstLine="720"/>
        <w:jc w:val="both"/>
        <w:rPr>
          <w:rFonts w:ascii="Arial" w:hAnsi="Arial" w:cs="Arial"/>
        </w:rPr>
      </w:pPr>
      <w:r>
        <w:rPr>
          <w:rFonts w:ascii="Arial" w:hAnsi="Arial" w:cs="Arial"/>
        </w:rPr>
        <w:t>Pada t = 60 menit kadar glukosa darah kelompok tikus Ekstrak Etanol Daun Insulin 50 mg/KgBB memiliki efek penurunan kadar glukosa darah hingga sampai batas Kadar gula darah awal/normal. Hal ini dilihat dari  tabel 6 hasil uji beda rata rata Duncan terhadap penurunan kadar glukosa darah t = 60 menit.</w:t>
      </w:r>
    </w:p>
    <w:p w:rsidR="00F655DE" w:rsidRDefault="00F655DE" w:rsidP="00F655DE">
      <w:pPr>
        <w:spacing w:line="480" w:lineRule="auto"/>
        <w:rPr>
          <w:rFonts w:ascii="Arial" w:hAnsi="Arial" w:cs="Arial"/>
          <w:b/>
          <w:lang w:val="en-US"/>
        </w:rPr>
      </w:pPr>
      <w:r>
        <w:rPr>
          <w:rFonts w:ascii="Arial" w:hAnsi="Arial" w:cs="Arial"/>
          <w:b/>
          <w:lang w:val="en-US"/>
        </w:rPr>
        <w:t>Tabel 7. Hasil Uji Beda Rata-rata KGD T = 75 menit</w:t>
      </w:r>
    </w:p>
    <w:tbl>
      <w:tblPr>
        <w:tblStyle w:val="MediumShading2"/>
        <w:tblW w:w="5843" w:type="dxa"/>
        <w:jc w:val="center"/>
        <w:tblLayout w:type="fixed"/>
        <w:tblLook w:val="0000"/>
      </w:tblPr>
      <w:tblGrid>
        <w:gridCol w:w="1623"/>
        <w:gridCol w:w="1024"/>
        <w:gridCol w:w="1024"/>
        <w:gridCol w:w="1086"/>
        <w:gridCol w:w="1086"/>
      </w:tblGrid>
      <w:tr w:rsidR="00F655DE" w:rsidRPr="00857F4A" w:rsidTr="0073585D">
        <w:trPr>
          <w:cnfStyle w:val="000000100000"/>
          <w:jc w:val="center"/>
        </w:trPr>
        <w:tc>
          <w:tcPr>
            <w:cnfStyle w:val="000010000000"/>
            <w:tcW w:w="5843" w:type="dxa"/>
            <w:gridSpan w:val="5"/>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8"/>
                <w:szCs w:val="18"/>
              </w:rPr>
            </w:pPr>
            <w:r w:rsidRPr="00857F4A">
              <w:rPr>
                <w:rFonts w:ascii="Arial" w:hAnsi="Arial" w:cs="Arial"/>
                <w:b/>
                <w:bCs/>
                <w:color w:val="010205"/>
                <w:sz w:val="18"/>
                <w:szCs w:val="18"/>
              </w:rPr>
              <w:t>KGD75</w:t>
            </w:r>
          </w:p>
        </w:tc>
      </w:tr>
      <w:tr w:rsidR="00F655DE" w:rsidRPr="00857F4A" w:rsidTr="0073585D">
        <w:trPr>
          <w:jc w:val="center"/>
        </w:trPr>
        <w:tc>
          <w:tcPr>
            <w:cnfStyle w:val="000010000000"/>
            <w:tcW w:w="5843" w:type="dxa"/>
            <w:gridSpan w:val="5"/>
            <w:shd w:val="clear" w:color="auto" w:fill="auto"/>
          </w:tcPr>
          <w:p w:rsidR="00F655DE" w:rsidRPr="00857F4A" w:rsidRDefault="00F655DE" w:rsidP="0073585D">
            <w:pPr>
              <w:autoSpaceDE w:val="0"/>
              <w:autoSpaceDN w:val="0"/>
              <w:adjustRightInd w:val="0"/>
              <w:spacing w:line="320" w:lineRule="atLeast"/>
            </w:pPr>
            <w:r w:rsidRPr="00857F4A">
              <w:rPr>
                <w:rFonts w:ascii="Arial" w:hAnsi="Arial" w:cs="Arial"/>
                <w:color w:val="010205"/>
                <w:sz w:val="14"/>
                <w:szCs w:val="14"/>
                <w:shd w:val="clear" w:color="auto" w:fill="FFFFFF"/>
              </w:rPr>
              <w:t>Duncan</w:t>
            </w:r>
            <w:r w:rsidRPr="00857F4A">
              <w:rPr>
                <w:rFonts w:ascii="Arial" w:hAnsi="Arial" w:cs="Arial"/>
                <w:color w:val="010205"/>
                <w:sz w:val="14"/>
                <w:szCs w:val="14"/>
                <w:shd w:val="clear" w:color="auto" w:fill="FFFFFF"/>
                <w:vertAlign w:val="superscript"/>
              </w:rPr>
              <w:t>a</w:t>
            </w:r>
          </w:p>
        </w:tc>
      </w:tr>
      <w:tr w:rsidR="00F655DE" w:rsidRPr="00857F4A" w:rsidTr="0073585D">
        <w:trPr>
          <w:cnfStyle w:val="000000100000"/>
          <w:jc w:val="center"/>
        </w:trPr>
        <w:tc>
          <w:tcPr>
            <w:cnfStyle w:val="000010000000"/>
            <w:tcW w:w="1623" w:type="dxa"/>
            <w:vMerge w:val="restart"/>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Perlakuan</w:t>
            </w:r>
          </w:p>
        </w:tc>
        <w:tc>
          <w:tcPr>
            <w:tcW w:w="1024" w:type="dxa"/>
            <w:vMerge w:val="restart"/>
            <w:shd w:val="clear" w:color="auto" w:fill="auto"/>
          </w:tcPr>
          <w:p w:rsidR="00F655DE" w:rsidRPr="00857F4A" w:rsidRDefault="00F655DE" w:rsidP="0073585D">
            <w:pPr>
              <w:autoSpaceDE w:val="0"/>
              <w:autoSpaceDN w:val="0"/>
              <w:adjustRightInd w:val="0"/>
              <w:spacing w:line="320" w:lineRule="atLeast"/>
              <w:ind w:left="60" w:right="60"/>
              <w:cnfStyle w:val="000000100000"/>
              <w:rPr>
                <w:rFonts w:ascii="Arial" w:hAnsi="Arial" w:cs="Arial"/>
                <w:color w:val="264A60"/>
                <w:sz w:val="14"/>
                <w:szCs w:val="14"/>
              </w:rPr>
            </w:pPr>
            <w:r w:rsidRPr="00857F4A">
              <w:rPr>
                <w:rFonts w:ascii="Arial" w:hAnsi="Arial" w:cs="Arial"/>
                <w:color w:val="264A60"/>
                <w:sz w:val="14"/>
                <w:szCs w:val="14"/>
              </w:rPr>
              <w:t>N</w:t>
            </w:r>
          </w:p>
        </w:tc>
        <w:tc>
          <w:tcPr>
            <w:cnfStyle w:val="000010000000"/>
            <w:tcW w:w="3196" w:type="dxa"/>
            <w:gridSpan w:val="3"/>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Subset for alpha = 0.05</w:t>
            </w:r>
          </w:p>
        </w:tc>
      </w:tr>
      <w:tr w:rsidR="00F655DE" w:rsidRPr="00857F4A" w:rsidTr="0073585D">
        <w:trPr>
          <w:jc w:val="center"/>
        </w:trPr>
        <w:tc>
          <w:tcPr>
            <w:cnfStyle w:val="000010000000"/>
            <w:tcW w:w="1623" w:type="dxa"/>
            <w:vMerge/>
            <w:shd w:val="clear" w:color="auto" w:fill="auto"/>
          </w:tcPr>
          <w:p w:rsidR="00F655DE" w:rsidRPr="00857F4A" w:rsidRDefault="00F655DE" w:rsidP="0073585D">
            <w:pPr>
              <w:autoSpaceDE w:val="0"/>
              <w:autoSpaceDN w:val="0"/>
              <w:adjustRightInd w:val="0"/>
              <w:rPr>
                <w:rFonts w:ascii="Arial" w:hAnsi="Arial" w:cs="Arial"/>
                <w:color w:val="264A60"/>
                <w:sz w:val="14"/>
                <w:szCs w:val="14"/>
              </w:rPr>
            </w:pPr>
          </w:p>
        </w:tc>
        <w:tc>
          <w:tcPr>
            <w:tcW w:w="1024" w:type="dxa"/>
            <w:vMerge/>
            <w:shd w:val="clear" w:color="auto" w:fill="auto"/>
          </w:tcPr>
          <w:p w:rsidR="00F655DE" w:rsidRPr="00857F4A" w:rsidRDefault="00F655DE" w:rsidP="0073585D">
            <w:pPr>
              <w:autoSpaceDE w:val="0"/>
              <w:autoSpaceDN w:val="0"/>
              <w:adjustRightInd w:val="0"/>
              <w:cnfStyle w:val="000000000000"/>
              <w:rPr>
                <w:rFonts w:ascii="Arial" w:hAnsi="Arial" w:cs="Arial"/>
                <w:color w:val="264A60"/>
                <w:sz w:val="14"/>
                <w:szCs w:val="14"/>
              </w:rPr>
            </w:pPr>
          </w:p>
        </w:tc>
        <w:tc>
          <w:tcPr>
            <w:cnfStyle w:val="000010000000"/>
            <w:tcW w:w="1024"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1</w:t>
            </w:r>
          </w:p>
        </w:tc>
        <w:tc>
          <w:tcPr>
            <w:tcW w:w="1086" w:type="dxa"/>
            <w:shd w:val="clear" w:color="auto" w:fill="auto"/>
          </w:tcPr>
          <w:p w:rsidR="00F655DE" w:rsidRPr="00857F4A" w:rsidRDefault="00F655DE" w:rsidP="0073585D">
            <w:pPr>
              <w:autoSpaceDE w:val="0"/>
              <w:autoSpaceDN w:val="0"/>
              <w:adjustRightInd w:val="0"/>
              <w:spacing w:line="320" w:lineRule="atLeast"/>
              <w:ind w:left="60" w:right="60"/>
              <w:cnfStyle w:val="000000000000"/>
              <w:rPr>
                <w:rFonts w:ascii="Arial" w:hAnsi="Arial" w:cs="Arial"/>
                <w:color w:val="264A60"/>
                <w:sz w:val="14"/>
                <w:szCs w:val="14"/>
              </w:rPr>
            </w:pPr>
            <w:r w:rsidRPr="00857F4A">
              <w:rPr>
                <w:rFonts w:ascii="Arial" w:hAnsi="Arial" w:cs="Arial"/>
                <w:color w:val="264A60"/>
                <w:sz w:val="14"/>
                <w:szCs w:val="14"/>
              </w:rPr>
              <w:t>2</w:t>
            </w:r>
          </w:p>
        </w:tc>
        <w:tc>
          <w:tcPr>
            <w:cnfStyle w:val="000010000000"/>
            <w:tcW w:w="1086"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3</w:t>
            </w:r>
          </w:p>
        </w:tc>
      </w:tr>
      <w:tr w:rsidR="00F655DE" w:rsidRPr="00857F4A" w:rsidTr="0073585D">
        <w:trPr>
          <w:cnfStyle w:val="000000100000"/>
          <w:jc w:val="center"/>
        </w:trPr>
        <w:tc>
          <w:tcPr>
            <w:cnfStyle w:val="000010000000"/>
            <w:tcW w:w="1623"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 xml:space="preserve">EEDI 200 </w:t>
            </w:r>
            <w:r>
              <w:rPr>
                <w:rFonts w:ascii="Arial" w:hAnsi="Arial" w:cs="Arial"/>
                <w:color w:val="264A60"/>
                <w:sz w:val="14"/>
                <w:szCs w:val="14"/>
              </w:rPr>
              <w:t>MG</w:t>
            </w:r>
          </w:p>
        </w:tc>
        <w:tc>
          <w:tcPr>
            <w:tcW w:w="1024" w:type="dxa"/>
            <w:shd w:val="clear" w:color="auto" w:fill="auto"/>
          </w:tcPr>
          <w:p w:rsidR="00F655DE" w:rsidRPr="00857F4A" w:rsidRDefault="00F655DE" w:rsidP="0073585D">
            <w:pPr>
              <w:autoSpaceDE w:val="0"/>
              <w:autoSpaceDN w:val="0"/>
              <w:adjustRightInd w:val="0"/>
              <w:spacing w:line="320" w:lineRule="atLeast"/>
              <w:ind w:left="60" w:right="60"/>
              <w:cnfStyle w:val="000000100000"/>
              <w:rPr>
                <w:rFonts w:ascii="Arial" w:hAnsi="Arial" w:cs="Arial"/>
                <w:color w:val="010205"/>
                <w:sz w:val="14"/>
                <w:szCs w:val="14"/>
              </w:rPr>
            </w:pPr>
            <w:r w:rsidRPr="00857F4A">
              <w:rPr>
                <w:rFonts w:ascii="Arial" w:hAnsi="Arial" w:cs="Arial"/>
                <w:color w:val="010205"/>
                <w:sz w:val="14"/>
                <w:szCs w:val="14"/>
              </w:rPr>
              <w:t>5</w:t>
            </w:r>
          </w:p>
        </w:tc>
        <w:tc>
          <w:tcPr>
            <w:cnfStyle w:val="000010000000"/>
            <w:tcW w:w="1024"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.0000</w:t>
            </w:r>
          </w:p>
        </w:tc>
        <w:tc>
          <w:tcPr>
            <w:tcW w:w="1086" w:type="dxa"/>
            <w:shd w:val="clear" w:color="auto" w:fill="auto"/>
          </w:tcPr>
          <w:p w:rsidR="00F655DE" w:rsidRPr="00857F4A" w:rsidRDefault="00F655DE" w:rsidP="0073585D">
            <w:pPr>
              <w:autoSpaceDE w:val="0"/>
              <w:autoSpaceDN w:val="0"/>
              <w:adjustRightInd w:val="0"/>
              <w:cnfStyle w:val="000000100000"/>
            </w:pPr>
          </w:p>
        </w:tc>
        <w:tc>
          <w:tcPr>
            <w:cnfStyle w:val="000010000000"/>
            <w:tcW w:w="1086" w:type="dxa"/>
            <w:shd w:val="clear" w:color="auto" w:fill="auto"/>
          </w:tcPr>
          <w:p w:rsidR="00F655DE" w:rsidRPr="00857F4A" w:rsidRDefault="00F655DE" w:rsidP="0073585D">
            <w:pPr>
              <w:autoSpaceDE w:val="0"/>
              <w:autoSpaceDN w:val="0"/>
              <w:adjustRightInd w:val="0"/>
            </w:pPr>
          </w:p>
        </w:tc>
      </w:tr>
      <w:tr w:rsidR="00F655DE" w:rsidRPr="00857F4A" w:rsidTr="0073585D">
        <w:trPr>
          <w:jc w:val="center"/>
        </w:trPr>
        <w:tc>
          <w:tcPr>
            <w:cnfStyle w:val="000010000000"/>
            <w:tcW w:w="1623"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 xml:space="preserve">EEDI 50 </w:t>
            </w:r>
            <w:r>
              <w:rPr>
                <w:rFonts w:ascii="Arial" w:hAnsi="Arial" w:cs="Arial"/>
                <w:color w:val="264A60"/>
                <w:sz w:val="14"/>
                <w:szCs w:val="14"/>
              </w:rPr>
              <w:t>MG</w:t>
            </w:r>
          </w:p>
        </w:tc>
        <w:tc>
          <w:tcPr>
            <w:tcW w:w="1024" w:type="dxa"/>
            <w:shd w:val="clear" w:color="auto" w:fill="auto"/>
          </w:tcPr>
          <w:p w:rsidR="00F655DE" w:rsidRPr="00857F4A" w:rsidRDefault="00F655DE" w:rsidP="0073585D">
            <w:pPr>
              <w:autoSpaceDE w:val="0"/>
              <w:autoSpaceDN w:val="0"/>
              <w:adjustRightInd w:val="0"/>
              <w:spacing w:line="320" w:lineRule="atLeast"/>
              <w:ind w:left="60" w:right="60"/>
              <w:cnfStyle w:val="000000000000"/>
              <w:rPr>
                <w:rFonts w:ascii="Arial" w:hAnsi="Arial" w:cs="Arial"/>
                <w:color w:val="010205"/>
                <w:sz w:val="14"/>
                <w:szCs w:val="14"/>
              </w:rPr>
            </w:pPr>
            <w:r w:rsidRPr="00857F4A">
              <w:rPr>
                <w:rFonts w:ascii="Arial" w:hAnsi="Arial" w:cs="Arial"/>
                <w:color w:val="010205"/>
                <w:sz w:val="14"/>
                <w:szCs w:val="14"/>
              </w:rPr>
              <w:t>5</w:t>
            </w:r>
          </w:p>
        </w:tc>
        <w:tc>
          <w:tcPr>
            <w:cnfStyle w:val="000010000000"/>
            <w:tcW w:w="1024" w:type="dxa"/>
            <w:shd w:val="clear" w:color="auto" w:fill="auto"/>
          </w:tcPr>
          <w:p w:rsidR="00F655DE" w:rsidRPr="00857F4A" w:rsidRDefault="00F655DE" w:rsidP="0073585D">
            <w:pPr>
              <w:autoSpaceDE w:val="0"/>
              <w:autoSpaceDN w:val="0"/>
              <w:adjustRightInd w:val="0"/>
            </w:pPr>
          </w:p>
        </w:tc>
        <w:tc>
          <w:tcPr>
            <w:tcW w:w="1086" w:type="dxa"/>
            <w:shd w:val="clear" w:color="auto" w:fill="auto"/>
          </w:tcPr>
          <w:p w:rsidR="00F655DE" w:rsidRPr="00857F4A" w:rsidRDefault="00F655DE" w:rsidP="0073585D">
            <w:pPr>
              <w:autoSpaceDE w:val="0"/>
              <w:autoSpaceDN w:val="0"/>
              <w:adjustRightInd w:val="0"/>
              <w:spacing w:line="320" w:lineRule="atLeast"/>
              <w:ind w:left="60" w:right="60"/>
              <w:cnfStyle w:val="000000000000"/>
              <w:rPr>
                <w:rFonts w:ascii="Arial" w:hAnsi="Arial" w:cs="Arial"/>
                <w:color w:val="010205"/>
                <w:sz w:val="14"/>
                <w:szCs w:val="14"/>
              </w:rPr>
            </w:pPr>
            <w:r w:rsidRPr="00857F4A">
              <w:rPr>
                <w:rFonts w:ascii="Arial" w:hAnsi="Arial" w:cs="Arial"/>
                <w:color w:val="010205"/>
                <w:sz w:val="14"/>
                <w:szCs w:val="14"/>
              </w:rPr>
              <w:t>114.8000</w:t>
            </w:r>
          </w:p>
        </w:tc>
        <w:tc>
          <w:tcPr>
            <w:cnfStyle w:val="000010000000"/>
            <w:tcW w:w="1086" w:type="dxa"/>
            <w:shd w:val="clear" w:color="auto" w:fill="auto"/>
          </w:tcPr>
          <w:p w:rsidR="00F655DE" w:rsidRPr="00857F4A" w:rsidRDefault="00F655DE" w:rsidP="0073585D">
            <w:pPr>
              <w:autoSpaceDE w:val="0"/>
              <w:autoSpaceDN w:val="0"/>
              <w:adjustRightInd w:val="0"/>
            </w:pPr>
          </w:p>
        </w:tc>
      </w:tr>
      <w:tr w:rsidR="00F655DE" w:rsidRPr="00857F4A" w:rsidTr="0073585D">
        <w:trPr>
          <w:cnfStyle w:val="000000100000"/>
          <w:jc w:val="center"/>
        </w:trPr>
        <w:tc>
          <w:tcPr>
            <w:cnfStyle w:val="000010000000"/>
            <w:tcW w:w="1623"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GLIBENKLAMID</w:t>
            </w:r>
          </w:p>
        </w:tc>
        <w:tc>
          <w:tcPr>
            <w:tcW w:w="1024" w:type="dxa"/>
            <w:shd w:val="clear" w:color="auto" w:fill="auto"/>
          </w:tcPr>
          <w:p w:rsidR="00F655DE" w:rsidRPr="00857F4A" w:rsidRDefault="00F655DE" w:rsidP="0073585D">
            <w:pPr>
              <w:autoSpaceDE w:val="0"/>
              <w:autoSpaceDN w:val="0"/>
              <w:adjustRightInd w:val="0"/>
              <w:spacing w:line="320" w:lineRule="atLeast"/>
              <w:ind w:left="60" w:right="60"/>
              <w:cnfStyle w:val="000000100000"/>
              <w:rPr>
                <w:rFonts w:ascii="Arial" w:hAnsi="Arial" w:cs="Arial"/>
                <w:color w:val="010205"/>
                <w:sz w:val="14"/>
                <w:szCs w:val="14"/>
              </w:rPr>
            </w:pPr>
            <w:r w:rsidRPr="00857F4A">
              <w:rPr>
                <w:rFonts w:ascii="Arial" w:hAnsi="Arial" w:cs="Arial"/>
                <w:color w:val="010205"/>
                <w:sz w:val="14"/>
                <w:szCs w:val="14"/>
              </w:rPr>
              <w:t>5</w:t>
            </w:r>
          </w:p>
        </w:tc>
        <w:tc>
          <w:tcPr>
            <w:cnfStyle w:val="000010000000"/>
            <w:tcW w:w="1024" w:type="dxa"/>
            <w:shd w:val="clear" w:color="auto" w:fill="auto"/>
          </w:tcPr>
          <w:p w:rsidR="00F655DE" w:rsidRPr="00857F4A" w:rsidRDefault="00F655DE" w:rsidP="0073585D">
            <w:pPr>
              <w:autoSpaceDE w:val="0"/>
              <w:autoSpaceDN w:val="0"/>
              <w:adjustRightInd w:val="0"/>
            </w:pPr>
          </w:p>
        </w:tc>
        <w:tc>
          <w:tcPr>
            <w:tcW w:w="1086" w:type="dxa"/>
            <w:shd w:val="clear" w:color="auto" w:fill="auto"/>
          </w:tcPr>
          <w:p w:rsidR="00F655DE" w:rsidRPr="00857F4A" w:rsidRDefault="00F655DE" w:rsidP="0073585D">
            <w:pPr>
              <w:autoSpaceDE w:val="0"/>
              <w:autoSpaceDN w:val="0"/>
              <w:adjustRightInd w:val="0"/>
              <w:spacing w:line="320" w:lineRule="atLeast"/>
              <w:ind w:left="60" w:right="60"/>
              <w:cnfStyle w:val="000000100000"/>
              <w:rPr>
                <w:rFonts w:ascii="Arial" w:hAnsi="Arial" w:cs="Arial"/>
                <w:color w:val="010205"/>
                <w:sz w:val="14"/>
                <w:szCs w:val="14"/>
              </w:rPr>
            </w:pPr>
            <w:r w:rsidRPr="00857F4A">
              <w:rPr>
                <w:rFonts w:ascii="Arial" w:hAnsi="Arial" w:cs="Arial"/>
                <w:color w:val="010205"/>
                <w:sz w:val="14"/>
                <w:szCs w:val="14"/>
              </w:rPr>
              <w:t>118.6000</w:t>
            </w:r>
          </w:p>
        </w:tc>
        <w:tc>
          <w:tcPr>
            <w:cnfStyle w:val="000010000000"/>
            <w:tcW w:w="1086" w:type="dxa"/>
            <w:shd w:val="clear" w:color="auto" w:fill="auto"/>
          </w:tcPr>
          <w:p w:rsidR="00F655DE" w:rsidRPr="00857F4A" w:rsidRDefault="00F655DE" w:rsidP="0073585D">
            <w:pPr>
              <w:autoSpaceDE w:val="0"/>
              <w:autoSpaceDN w:val="0"/>
              <w:adjustRightInd w:val="0"/>
            </w:pPr>
          </w:p>
        </w:tc>
      </w:tr>
      <w:tr w:rsidR="00F655DE" w:rsidRPr="00857F4A" w:rsidTr="0073585D">
        <w:trPr>
          <w:jc w:val="center"/>
        </w:trPr>
        <w:tc>
          <w:tcPr>
            <w:cnfStyle w:val="000010000000"/>
            <w:tcW w:w="1623"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 xml:space="preserve">EEDI 100 </w:t>
            </w:r>
            <w:r>
              <w:rPr>
                <w:rFonts w:ascii="Arial" w:hAnsi="Arial" w:cs="Arial"/>
                <w:color w:val="264A60"/>
                <w:sz w:val="14"/>
                <w:szCs w:val="14"/>
              </w:rPr>
              <w:t>MG</w:t>
            </w:r>
          </w:p>
        </w:tc>
        <w:tc>
          <w:tcPr>
            <w:tcW w:w="1024" w:type="dxa"/>
            <w:shd w:val="clear" w:color="auto" w:fill="auto"/>
          </w:tcPr>
          <w:p w:rsidR="00F655DE" w:rsidRPr="00857F4A" w:rsidRDefault="00F655DE" w:rsidP="0073585D">
            <w:pPr>
              <w:autoSpaceDE w:val="0"/>
              <w:autoSpaceDN w:val="0"/>
              <w:adjustRightInd w:val="0"/>
              <w:spacing w:line="320" w:lineRule="atLeast"/>
              <w:ind w:left="60" w:right="60"/>
              <w:cnfStyle w:val="000000000000"/>
              <w:rPr>
                <w:rFonts w:ascii="Arial" w:hAnsi="Arial" w:cs="Arial"/>
                <w:color w:val="010205"/>
                <w:sz w:val="14"/>
                <w:szCs w:val="14"/>
              </w:rPr>
            </w:pPr>
            <w:r w:rsidRPr="00857F4A">
              <w:rPr>
                <w:rFonts w:ascii="Arial" w:hAnsi="Arial" w:cs="Arial"/>
                <w:color w:val="010205"/>
                <w:sz w:val="14"/>
                <w:szCs w:val="14"/>
              </w:rPr>
              <w:t>5</w:t>
            </w:r>
          </w:p>
        </w:tc>
        <w:tc>
          <w:tcPr>
            <w:cnfStyle w:val="000010000000"/>
            <w:tcW w:w="1024" w:type="dxa"/>
            <w:shd w:val="clear" w:color="auto" w:fill="auto"/>
          </w:tcPr>
          <w:p w:rsidR="00F655DE" w:rsidRPr="00857F4A" w:rsidRDefault="00F655DE" w:rsidP="0073585D">
            <w:pPr>
              <w:autoSpaceDE w:val="0"/>
              <w:autoSpaceDN w:val="0"/>
              <w:adjustRightInd w:val="0"/>
            </w:pPr>
          </w:p>
        </w:tc>
        <w:tc>
          <w:tcPr>
            <w:tcW w:w="1086" w:type="dxa"/>
            <w:shd w:val="clear" w:color="auto" w:fill="auto"/>
          </w:tcPr>
          <w:p w:rsidR="00F655DE" w:rsidRPr="00857F4A" w:rsidRDefault="00F655DE" w:rsidP="0073585D">
            <w:pPr>
              <w:autoSpaceDE w:val="0"/>
              <w:autoSpaceDN w:val="0"/>
              <w:adjustRightInd w:val="0"/>
              <w:spacing w:line="320" w:lineRule="atLeast"/>
              <w:ind w:left="60" w:right="60"/>
              <w:cnfStyle w:val="000000000000"/>
              <w:rPr>
                <w:rFonts w:ascii="Arial" w:hAnsi="Arial" w:cs="Arial"/>
                <w:color w:val="010205"/>
                <w:sz w:val="14"/>
                <w:szCs w:val="14"/>
              </w:rPr>
            </w:pPr>
            <w:r w:rsidRPr="00857F4A">
              <w:rPr>
                <w:rFonts w:ascii="Arial" w:hAnsi="Arial" w:cs="Arial"/>
                <w:color w:val="010205"/>
                <w:sz w:val="14"/>
                <w:szCs w:val="14"/>
              </w:rPr>
              <w:t>121.6000</w:t>
            </w:r>
          </w:p>
        </w:tc>
        <w:tc>
          <w:tcPr>
            <w:cnfStyle w:val="000010000000"/>
            <w:tcW w:w="1086" w:type="dxa"/>
            <w:shd w:val="clear" w:color="auto" w:fill="auto"/>
          </w:tcPr>
          <w:p w:rsidR="00F655DE" w:rsidRPr="00857F4A" w:rsidRDefault="00F655DE" w:rsidP="0073585D">
            <w:pPr>
              <w:autoSpaceDE w:val="0"/>
              <w:autoSpaceDN w:val="0"/>
              <w:adjustRightInd w:val="0"/>
            </w:pPr>
          </w:p>
        </w:tc>
      </w:tr>
      <w:tr w:rsidR="00F655DE" w:rsidRPr="00857F4A" w:rsidTr="0073585D">
        <w:trPr>
          <w:cnfStyle w:val="000000100000"/>
          <w:jc w:val="center"/>
        </w:trPr>
        <w:tc>
          <w:tcPr>
            <w:cnfStyle w:val="000010000000"/>
            <w:tcW w:w="1623"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CMC</w:t>
            </w:r>
          </w:p>
        </w:tc>
        <w:tc>
          <w:tcPr>
            <w:tcW w:w="1024" w:type="dxa"/>
            <w:shd w:val="clear" w:color="auto" w:fill="auto"/>
          </w:tcPr>
          <w:p w:rsidR="00F655DE" w:rsidRPr="00857F4A" w:rsidRDefault="00F655DE" w:rsidP="0073585D">
            <w:pPr>
              <w:autoSpaceDE w:val="0"/>
              <w:autoSpaceDN w:val="0"/>
              <w:adjustRightInd w:val="0"/>
              <w:spacing w:line="320" w:lineRule="atLeast"/>
              <w:ind w:left="60" w:right="60"/>
              <w:cnfStyle w:val="000000100000"/>
              <w:rPr>
                <w:rFonts w:ascii="Arial" w:hAnsi="Arial" w:cs="Arial"/>
                <w:color w:val="010205"/>
                <w:sz w:val="14"/>
                <w:szCs w:val="14"/>
              </w:rPr>
            </w:pPr>
            <w:r w:rsidRPr="00857F4A">
              <w:rPr>
                <w:rFonts w:ascii="Arial" w:hAnsi="Arial" w:cs="Arial"/>
                <w:color w:val="010205"/>
                <w:sz w:val="14"/>
                <w:szCs w:val="14"/>
              </w:rPr>
              <w:t>5</w:t>
            </w:r>
          </w:p>
        </w:tc>
        <w:tc>
          <w:tcPr>
            <w:cnfStyle w:val="000010000000"/>
            <w:tcW w:w="1024" w:type="dxa"/>
            <w:shd w:val="clear" w:color="auto" w:fill="auto"/>
          </w:tcPr>
          <w:p w:rsidR="00F655DE" w:rsidRPr="00857F4A" w:rsidRDefault="00F655DE" w:rsidP="0073585D">
            <w:pPr>
              <w:autoSpaceDE w:val="0"/>
              <w:autoSpaceDN w:val="0"/>
              <w:adjustRightInd w:val="0"/>
            </w:pPr>
          </w:p>
        </w:tc>
        <w:tc>
          <w:tcPr>
            <w:tcW w:w="1086" w:type="dxa"/>
            <w:shd w:val="clear" w:color="auto" w:fill="auto"/>
          </w:tcPr>
          <w:p w:rsidR="00F655DE" w:rsidRPr="00857F4A" w:rsidRDefault="00F655DE" w:rsidP="0073585D">
            <w:pPr>
              <w:autoSpaceDE w:val="0"/>
              <w:autoSpaceDN w:val="0"/>
              <w:adjustRightInd w:val="0"/>
              <w:cnfStyle w:val="000000100000"/>
            </w:pPr>
          </w:p>
        </w:tc>
        <w:tc>
          <w:tcPr>
            <w:cnfStyle w:val="000010000000"/>
            <w:tcW w:w="1086"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146.4000</w:t>
            </w:r>
          </w:p>
        </w:tc>
      </w:tr>
      <w:tr w:rsidR="00F655DE" w:rsidRPr="00857F4A" w:rsidTr="0073585D">
        <w:trPr>
          <w:jc w:val="center"/>
        </w:trPr>
        <w:tc>
          <w:tcPr>
            <w:cnfStyle w:val="000010000000"/>
            <w:tcW w:w="1623"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Sig.</w:t>
            </w:r>
          </w:p>
        </w:tc>
        <w:tc>
          <w:tcPr>
            <w:tcW w:w="1024" w:type="dxa"/>
            <w:shd w:val="clear" w:color="auto" w:fill="auto"/>
          </w:tcPr>
          <w:p w:rsidR="00F655DE" w:rsidRPr="00857F4A" w:rsidRDefault="00F655DE" w:rsidP="0073585D">
            <w:pPr>
              <w:autoSpaceDE w:val="0"/>
              <w:autoSpaceDN w:val="0"/>
              <w:adjustRightInd w:val="0"/>
              <w:cnfStyle w:val="000000000000"/>
            </w:pPr>
          </w:p>
        </w:tc>
        <w:tc>
          <w:tcPr>
            <w:cnfStyle w:val="000010000000"/>
            <w:tcW w:w="1024"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1.000</w:t>
            </w:r>
          </w:p>
        </w:tc>
        <w:tc>
          <w:tcPr>
            <w:tcW w:w="1086" w:type="dxa"/>
            <w:shd w:val="clear" w:color="auto" w:fill="auto"/>
          </w:tcPr>
          <w:p w:rsidR="00F655DE" w:rsidRPr="00857F4A" w:rsidRDefault="00F655DE" w:rsidP="0073585D">
            <w:pPr>
              <w:autoSpaceDE w:val="0"/>
              <w:autoSpaceDN w:val="0"/>
              <w:adjustRightInd w:val="0"/>
              <w:spacing w:line="320" w:lineRule="atLeast"/>
              <w:ind w:left="60" w:right="60"/>
              <w:cnfStyle w:val="000000000000"/>
              <w:rPr>
                <w:rFonts w:ascii="Arial" w:hAnsi="Arial" w:cs="Arial"/>
                <w:color w:val="010205"/>
                <w:sz w:val="14"/>
                <w:szCs w:val="14"/>
              </w:rPr>
            </w:pPr>
            <w:r w:rsidRPr="00857F4A">
              <w:rPr>
                <w:rFonts w:ascii="Arial" w:hAnsi="Arial" w:cs="Arial"/>
                <w:color w:val="010205"/>
                <w:sz w:val="14"/>
                <w:szCs w:val="14"/>
              </w:rPr>
              <w:t>.087</w:t>
            </w:r>
          </w:p>
        </w:tc>
        <w:tc>
          <w:tcPr>
            <w:cnfStyle w:val="000010000000"/>
            <w:tcW w:w="1086"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1.000</w:t>
            </w:r>
          </w:p>
        </w:tc>
      </w:tr>
      <w:tr w:rsidR="00F655DE" w:rsidRPr="00857F4A" w:rsidTr="0073585D">
        <w:trPr>
          <w:cnfStyle w:val="000000100000"/>
          <w:jc w:val="center"/>
        </w:trPr>
        <w:tc>
          <w:tcPr>
            <w:cnfStyle w:val="000010000000"/>
            <w:tcW w:w="5843" w:type="dxa"/>
            <w:gridSpan w:val="5"/>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Means for groups in homogeneous subsets are displayed.</w:t>
            </w:r>
          </w:p>
        </w:tc>
      </w:tr>
      <w:tr w:rsidR="00F655DE" w:rsidRPr="00857F4A" w:rsidTr="0073585D">
        <w:trPr>
          <w:jc w:val="center"/>
        </w:trPr>
        <w:tc>
          <w:tcPr>
            <w:cnfStyle w:val="000010000000"/>
            <w:tcW w:w="5843" w:type="dxa"/>
            <w:gridSpan w:val="5"/>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a. Uses Harmonic Mean Sample Size = 5.000.</w:t>
            </w:r>
          </w:p>
        </w:tc>
      </w:tr>
    </w:tbl>
    <w:p w:rsidR="00F655DE" w:rsidRDefault="00F655DE" w:rsidP="00F655DE">
      <w:pPr>
        <w:autoSpaceDE w:val="0"/>
        <w:autoSpaceDN w:val="0"/>
        <w:adjustRightInd w:val="0"/>
        <w:spacing w:line="360" w:lineRule="auto"/>
        <w:ind w:firstLine="720"/>
        <w:jc w:val="both"/>
        <w:rPr>
          <w:rFonts w:ascii="Arial" w:hAnsi="Arial" w:cs="Arial"/>
        </w:rPr>
      </w:pPr>
    </w:p>
    <w:p w:rsidR="00F655DE" w:rsidRPr="00E57145" w:rsidRDefault="00F655DE" w:rsidP="00F655DE">
      <w:pPr>
        <w:autoSpaceDE w:val="0"/>
        <w:autoSpaceDN w:val="0"/>
        <w:adjustRightInd w:val="0"/>
        <w:spacing w:line="360" w:lineRule="auto"/>
        <w:ind w:firstLine="720"/>
        <w:jc w:val="both"/>
        <w:rPr>
          <w:rFonts w:ascii="Arial" w:hAnsi="Arial" w:cs="Arial"/>
        </w:rPr>
      </w:pPr>
      <w:r>
        <w:rPr>
          <w:rFonts w:ascii="Arial" w:hAnsi="Arial" w:cs="Arial"/>
        </w:rPr>
        <w:t>Pada t = 75 menit kadar glukosa darah menunjukkan perbedaan yang tidak begitu kelihatan, artinya kadar gula darah Daun Insulin 50, 100 dan 200 mg/KgBB sudah pada kadar gula darah normal  Hal ini dilihat dari lampiran 2 tabel 7 hasil uji beda rata rata Duncan terhadap penurunan kadar glukosa darah.</w:t>
      </w:r>
    </w:p>
    <w:p w:rsidR="00F655DE" w:rsidRDefault="00F655DE" w:rsidP="00F655DE">
      <w:pPr>
        <w:spacing w:line="480" w:lineRule="auto"/>
        <w:rPr>
          <w:rFonts w:ascii="Arial" w:hAnsi="Arial" w:cs="Arial"/>
          <w:b/>
          <w:lang w:val="en-US"/>
        </w:rPr>
      </w:pPr>
      <w:r>
        <w:rPr>
          <w:rFonts w:ascii="Arial" w:hAnsi="Arial" w:cs="Arial"/>
          <w:b/>
          <w:lang w:val="en-US"/>
        </w:rPr>
        <w:t>Tabel 8. Hasil Uji Beda Rata-rata KGD T = 90 menit</w:t>
      </w:r>
    </w:p>
    <w:tbl>
      <w:tblPr>
        <w:tblStyle w:val="MediumShading2"/>
        <w:tblW w:w="5782" w:type="dxa"/>
        <w:jc w:val="center"/>
        <w:tblLayout w:type="fixed"/>
        <w:tblLook w:val="0000"/>
      </w:tblPr>
      <w:tblGrid>
        <w:gridCol w:w="1621"/>
        <w:gridCol w:w="1024"/>
        <w:gridCol w:w="1025"/>
        <w:gridCol w:w="1025"/>
        <w:gridCol w:w="1087"/>
      </w:tblGrid>
      <w:tr w:rsidR="00F655DE" w:rsidRPr="00857F4A" w:rsidTr="0073585D">
        <w:trPr>
          <w:cnfStyle w:val="000000100000"/>
          <w:jc w:val="center"/>
        </w:trPr>
        <w:tc>
          <w:tcPr>
            <w:cnfStyle w:val="000010000000"/>
            <w:tcW w:w="5782" w:type="dxa"/>
            <w:gridSpan w:val="5"/>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8"/>
                <w:szCs w:val="18"/>
              </w:rPr>
            </w:pPr>
            <w:r w:rsidRPr="00857F4A">
              <w:rPr>
                <w:rFonts w:ascii="Arial" w:hAnsi="Arial" w:cs="Arial"/>
                <w:b/>
                <w:bCs/>
                <w:color w:val="010205"/>
                <w:sz w:val="18"/>
                <w:szCs w:val="18"/>
              </w:rPr>
              <w:t>KGD90</w:t>
            </w:r>
          </w:p>
        </w:tc>
      </w:tr>
      <w:tr w:rsidR="00F655DE" w:rsidRPr="00857F4A" w:rsidTr="0073585D">
        <w:trPr>
          <w:jc w:val="center"/>
        </w:trPr>
        <w:tc>
          <w:tcPr>
            <w:cnfStyle w:val="000010000000"/>
            <w:tcW w:w="5782" w:type="dxa"/>
            <w:gridSpan w:val="5"/>
            <w:shd w:val="clear" w:color="auto" w:fill="auto"/>
          </w:tcPr>
          <w:p w:rsidR="00F655DE" w:rsidRPr="00857F4A" w:rsidRDefault="00F655DE" w:rsidP="0073585D">
            <w:pPr>
              <w:autoSpaceDE w:val="0"/>
              <w:autoSpaceDN w:val="0"/>
              <w:adjustRightInd w:val="0"/>
              <w:spacing w:line="320" w:lineRule="atLeast"/>
            </w:pPr>
            <w:r w:rsidRPr="00857F4A">
              <w:rPr>
                <w:rFonts w:ascii="Arial" w:hAnsi="Arial" w:cs="Arial"/>
                <w:color w:val="010205"/>
                <w:sz w:val="14"/>
                <w:szCs w:val="14"/>
                <w:shd w:val="clear" w:color="auto" w:fill="FFFFFF"/>
              </w:rPr>
              <w:t>Duncan</w:t>
            </w:r>
            <w:r w:rsidRPr="00857F4A">
              <w:rPr>
                <w:rFonts w:ascii="Arial" w:hAnsi="Arial" w:cs="Arial"/>
                <w:color w:val="010205"/>
                <w:sz w:val="14"/>
                <w:szCs w:val="14"/>
                <w:shd w:val="clear" w:color="auto" w:fill="FFFFFF"/>
                <w:vertAlign w:val="superscript"/>
              </w:rPr>
              <w:t>a</w:t>
            </w:r>
          </w:p>
        </w:tc>
      </w:tr>
      <w:tr w:rsidR="00F655DE" w:rsidRPr="00857F4A" w:rsidTr="0073585D">
        <w:trPr>
          <w:cnfStyle w:val="000000100000"/>
          <w:jc w:val="center"/>
        </w:trPr>
        <w:tc>
          <w:tcPr>
            <w:cnfStyle w:val="000010000000"/>
            <w:tcW w:w="1621" w:type="dxa"/>
            <w:vMerge w:val="restart"/>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Perlakuan</w:t>
            </w:r>
          </w:p>
        </w:tc>
        <w:tc>
          <w:tcPr>
            <w:tcW w:w="1024" w:type="dxa"/>
            <w:vMerge w:val="restart"/>
            <w:shd w:val="clear" w:color="auto" w:fill="auto"/>
          </w:tcPr>
          <w:p w:rsidR="00F655DE" w:rsidRPr="00857F4A" w:rsidRDefault="00F655DE" w:rsidP="0073585D">
            <w:pPr>
              <w:autoSpaceDE w:val="0"/>
              <w:autoSpaceDN w:val="0"/>
              <w:adjustRightInd w:val="0"/>
              <w:spacing w:line="320" w:lineRule="atLeast"/>
              <w:ind w:left="60" w:right="60"/>
              <w:cnfStyle w:val="000000100000"/>
              <w:rPr>
                <w:rFonts w:ascii="Arial" w:hAnsi="Arial" w:cs="Arial"/>
                <w:color w:val="264A60"/>
                <w:sz w:val="14"/>
                <w:szCs w:val="14"/>
              </w:rPr>
            </w:pPr>
            <w:r w:rsidRPr="00857F4A">
              <w:rPr>
                <w:rFonts w:ascii="Arial" w:hAnsi="Arial" w:cs="Arial"/>
                <w:color w:val="264A60"/>
                <w:sz w:val="14"/>
                <w:szCs w:val="14"/>
              </w:rPr>
              <w:t>N</w:t>
            </w:r>
          </w:p>
        </w:tc>
        <w:tc>
          <w:tcPr>
            <w:cnfStyle w:val="000010000000"/>
            <w:tcW w:w="3137" w:type="dxa"/>
            <w:gridSpan w:val="3"/>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Subset for alpha = 0.05</w:t>
            </w:r>
          </w:p>
        </w:tc>
      </w:tr>
      <w:tr w:rsidR="00F655DE" w:rsidRPr="00857F4A" w:rsidTr="0073585D">
        <w:trPr>
          <w:jc w:val="center"/>
        </w:trPr>
        <w:tc>
          <w:tcPr>
            <w:cnfStyle w:val="000010000000"/>
            <w:tcW w:w="1621" w:type="dxa"/>
            <w:vMerge/>
            <w:shd w:val="clear" w:color="auto" w:fill="auto"/>
          </w:tcPr>
          <w:p w:rsidR="00F655DE" w:rsidRPr="00857F4A" w:rsidRDefault="00F655DE" w:rsidP="0073585D">
            <w:pPr>
              <w:autoSpaceDE w:val="0"/>
              <w:autoSpaceDN w:val="0"/>
              <w:adjustRightInd w:val="0"/>
              <w:rPr>
                <w:rFonts w:ascii="Arial" w:hAnsi="Arial" w:cs="Arial"/>
                <w:color w:val="264A60"/>
                <w:sz w:val="14"/>
                <w:szCs w:val="14"/>
              </w:rPr>
            </w:pPr>
          </w:p>
        </w:tc>
        <w:tc>
          <w:tcPr>
            <w:tcW w:w="1024" w:type="dxa"/>
            <w:vMerge/>
            <w:shd w:val="clear" w:color="auto" w:fill="auto"/>
          </w:tcPr>
          <w:p w:rsidR="00F655DE" w:rsidRPr="00857F4A" w:rsidRDefault="00F655DE" w:rsidP="0073585D">
            <w:pPr>
              <w:autoSpaceDE w:val="0"/>
              <w:autoSpaceDN w:val="0"/>
              <w:adjustRightInd w:val="0"/>
              <w:cnfStyle w:val="000000000000"/>
              <w:rPr>
                <w:rFonts w:ascii="Arial" w:hAnsi="Arial" w:cs="Arial"/>
                <w:color w:val="264A60"/>
                <w:sz w:val="14"/>
                <w:szCs w:val="14"/>
              </w:rPr>
            </w:pPr>
          </w:p>
        </w:tc>
        <w:tc>
          <w:tcPr>
            <w:cnfStyle w:val="000010000000"/>
            <w:tcW w:w="1025"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1</w:t>
            </w:r>
          </w:p>
        </w:tc>
        <w:tc>
          <w:tcPr>
            <w:tcW w:w="1025" w:type="dxa"/>
            <w:shd w:val="clear" w:color="auto" w:fill="auto"/>
          </w:tcPr>
          <w:p w:rsidR="00F655DE" w:rsidRPr="00857F4A" w:rsidRDefault="00F655DE" w:rsidP="0073585D">
            <w:pPr>
              <w:autoSpaceDE w:val="0"/>
              <w:autoSpaceDN w:val="0"/>
              <w:adjustRightInd w:val="0"/>
              <w:spacing w:line="320" w:lineRule="atLeast"/>
              <w:ind w:left="60" w:right="60"/>
              <w:cnfStyle w:val="000000000000"/>
              <w:rPr>
                <w:rFonts w:ascii="Arial" w:hAnsi="Arial" w:cs="Arial"/>
                <w:color w:val="264A60"/>
                <w:sz w:val="14"/>
                <w:szCs w:val="14"/>
              </w:rPr>
            </w:pPr>
            <w:r w:rsidRPr="00857F4A">
              <w:rPr>
                <w:rFonts w:ascii="Arial" w:hAnsi="Arial" w:cs="Arial"/>
                <w:color w:val="264A60"/>
                <w:sz w:val="14"/>
                <w:szCs w:val="14"/>
              </w:rPr>
              <w:t>2</w:t>
            </w:r>
          </w:p>
        </w:tc>
        <w:tc>
          <w:tcPr>
            <w:cnfStyle w:val="000010000000"/>
            <w:tcW w:w="1087"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3</w:t>
            </w:r>
          </w:p>
        </w:tc>
      </w:tr>
      <w:tr w:rsidR="00F655DE" w:rsidRPr="00857F4A" w:rsidTr="0073585D">
        <w:trPr>
          <w:cnfStyle w:val="000000100000"/>
          <w:jc w:val="center"/>
        </w:trPr>
        <w:tc>
          <w:tcPr>
            <w:cnfStyle w:val="000010000000"/>
            <w:tcW w:w="1621"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GLIBENKLAMID</w:t>
            </w:r>
          </w:p>
        </w:tc>
        <w:tc>
          <w:tcPr>
            <w:tcW w:w="1024" w:type="dxa"/>
            <w:shd w:val="clear" w:color="auto" w:fill="auto"/>
          </w:tcPr>
          <w:p w:rsidR="00F655DE" w:rsidRPr="00857F4A" w:rsidRDefault="00F655DE" w:rsidP="0073585D">
            <w:pPr>
              <w:autoSpaceDE w:val="0"/>
              <w:autoSpaceDN w:val="0"/>
              <w:adjustRightInd w:val="0"/>
              <w:spacing w:line="320" w:lineRule="atLeast"/>
              <w:ind w:left="60" w:right="60"/>
              <w:cnfStyle w:val="000000100000"/>
              <w:rPr>
                <w:rFonts w:ascii="Arial" w:hAnsi="Arial" w:cs="Arial"/>
                <w:color w:val="010205"/>
                <w:sz w:val="14"/>
                <w:szCs w:val="14"/>
              </w:rPr>
            </w:pPr>
            <w:r w:rsidRPr="00857F4A">
              <w:rPr>
                <w:rFonts w:ascii="Arial" w:hAnsi="Arial" w:cs="Arial"/>
                <w:color w:val="010205"/>
                <w:sz w:val="14"/>
                <w:szCs w:val="14"/>
              </w:rPr>
              <w:t>5</w:t>
            </w:r>
          </w:p>
        </w:tc>
        <w:tc>
          <w:tcPr>
            <w:cnfStyle w:val="000010000000"/>
            <w:tcW w:w="1025"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.0000</w:t>
            </w:r>
          </w:p>
        </w:tc>
        <w:tc>
          <w:tcPr>
            <w:tcW w:w="1025" w:type="dxa"/>
            <w:shd w:val="clear" w:color="auto" w:fill="auto"/>
          </w:tcPr>
          <w:p w:rsidR="00F655DE" w:rsidRPr="00857F4A" w:rsidRDefault="00F655DE" w:rsidP="0073585D">
            <w:pPr>
              <w:autoSpaceDE w:val="0"/>
              <w:autoSpaceDN w:val="0"/>
              <w:adjustRightInd w:val="0"/>
              <w:cnfStyle w:val="000000100000"/>
            </w:pPr>
          </w:p>
        </w:tc>
        <w:tc>
          <w:tcPr>
            <w:cnfStyle w:val="000010000000"/>
            <w:tcW w:w="1087" w:type="dxa"/>
            <w:shd w:val="clear" w:color="auto" w:fill="auto"/>
          </w:tcPr>
          <w:p w:rsidR="00F655DE" w:rsidRPr="00857F4A" w:rsidRDefault="00F655DE" w:rsidP="0073585D">
            <w:pPr>
              <w:autoSpaceDE w:val="0"/>
              <w:autoSpaceDN w:val="0"/>
              <w:adjustRightInd w:val="0"/>
            </w:pPr>
          </w:p>
        </w:tc>
      </w:tr>
      <w:tr w:rsidR="00F655DE" w:rsidRPr="00857F4A" w:rsidTr="0073585D">
        <w:trPr>
          <w:jc w:val="center"/>
        </w:trPr>
        <w:tc>
          <w:tcPr>
            <w:cnfStyle w:val="000010000000"/>
            <w:tcW w:w="1621"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 xml:space="preserve">EEDI 200 </w:t>
            </w:r>
            <w:r>
              <w:rPr>
                <w:rFonts w:ascii="Arial" w:hAnsi="Arial" w:cs="Arial"/>
                <w:color w:val="264A60"/>
                <w:sz w:val="14"/>
                <w:szCs w:val="14"/>
              </w:rPr>
              <w:t>MG</w:t>
            </w:r>
          </w:p>
        </w:tc>
        <w:tc>
          <w:tcPr>
            <w:tcW w:w="1024" w:type="dxa"/>
            <w:shd w:val="clear" w:color="auto" w:fill="auto"/>
          </w:tcPr>
          <w:p w:rsidR="00F655DE" w:rsidRPr="00857F4A" w:rsidRDefault="00F655DE" w:rsidP="0073585D">
            <w:pPr>
              <w:autoSpaceDE w:val="0"/>
              <w:autoSpaceDN w:val="0"/>
              <w:adjustRightInd w:val="0"/>
              <w:spacing w:line="320" w:lineRule="atLeast"/>
              <w:ind w:left="60" w:right="60"/>
              <w:cnfStyle w:val="000000000000"/>
              <w:rPr>
                <w:rFonts w:ascii="Arial" w:hAnsi="Arial" w:cs="Arial"/>
                <w:color w:val="010205"/>
                <w:sz w:val="14"/>
                <w:szCs w:val="14"/>
              </w:rPr>
            </w:pPr>
            <w:r w:rsidRPr="00857F4A">
              <w:rPr>
                <w:rFonts w:ascii="Arial" w:hAnsi="Arial" w:cs="Arial"/>
                <w:color w:val="010205"/>
                <w:sz w:val="14"/>
                <w:szCs w:val="14"/>
              </w:rPr>
              <w:t>5</w:t>
            </w:r>
          </w:p>
        </w:tc>
        <w:tc>
          <w:tcPr>
            <w:cnfStyle w:val="000010000000"/>
            <w:tcW w:w="1025"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.0000</w:t>
            </w:r>
          </w:p>
        </w:tc>
        <w:tc>
          <w:tcPr>
            <w:tcW w:w="1025" w:type="dxa"/>
            <w:shd w:val="clear" w:color="auto" w:fill="auto"/>
          </w:tcPr>
          <w:p w:rsidR="00F655DE" w:rsidRPr="00857F4A" w:rsidRDefault="00F655DE" w:rsidP="0073585D">
            <w:pPr>
              <w:autoSpaceDE w:val="0"/>
              <w:autoSpaceDN w:val="0"/>
              <w:adjustRightInd w:val="0"/>
              <w:cnfStyle w:val="000000000000"/>
            </w:pPr>
          </w:p>
        </w:tc>
        <w:tc>
          <w:tcPr>
            <w:cnfStyle w:val="000010000000"/>
            <w:tcW w:w="1087" w:type="dxa"/>
            <w:shd w:val="clear" w:color="auto" w:fill="auto"/>
          </w:tcPr>
          <w:p w:rsidR="00F655DE" w:rsidRPr="00857F4A" w:rsidRDefault="00F655DE" w:rsidP="0073585D">
            <w:pPr>
              <w:autoSpaceDE w:val="0"/>
              <w:autoSpaceDN w:val="0"/>
              <w:adjustRightInd w:val="0"/>
            </w:pPr>
          </w:p>
        </w:tc>
      </w:tr>
      <w:tr w:rsidR="00F655DE" w:rsidRPr="00857F4A" w:rsidTr="0073585D">
        <w:trPr>
          <w:cnfStyle w:val="000000100000"/>
          <w:jc w:val="center"/>
        </w:trPr>
        <w:tc>
          <w:tcPr>
            <w:cnfStyle w:val="000010000000"/>
            <w:tcW w:w="1621"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 xml:space="preserve">EEDI 100 </w:t>
            </w:r>
            <w:r>
              <w:rPr>
                <w:rFonts w:ascii="Arial" w:hAnsi="Arial" w:cs="Arial"/>
                <w:color w:val="264A60"/>
                <w:sz w:val="14"/>
                <w:szCs w:val="14"/>
              </w:rPr>
              <w:t>MG</w:t>
            </w:r>
          </w:p>
        </w:tc>
        <w:tc>
          <w:tcPr>
            <w:tcW w:w="1024" w:type="dxa"/>
            <w:shd w:val="clear" w:color="auto" w:fill="auto"/>
          </w:tcPr>
          <w:p w:rsidR="00F655DE" w:rsidRPr="00857F4A" w:rsidRDefault="00F655DE" w:rsidP="0073585D">
            <w:pPr>
              <w:autoSpaceDE w:val="0"/>
              <w:autoSpaceDN w:val="0"/>
              <w:adjustRightInd w:val="0"/>
              <w:spacing w:line="320" w:lineRule="atLeast"/>
              <w:ind w:left="60" w:right="60"/>
              <w:cnfStyle w:val="000000100000"/>
              <w:rPr>
                <w:rFonts w:ascii="Arial" w:hAnsi="Arial" w:cs="Arial"/>
                <w:color w:val="010205"/>
                <w:sz w:val="14"/>
                <w:szCs w:val="14"/>
              </w:rPr>
            </w:pPr>
            <w:r w:rsidRPr="00857F4A">
              <w:rPr>
                <w:rFonts w:ascii="Arial" w:hAnsi="Arial" w:cs="Arial"/>
                <w:color w:val="010205"/>
                <w:sz w:val="14"/>
                <w:szCs w:val="14"/>
              </w:rPr>
              <w:t>5</w:t>
            </w:r>
          </w:p>
        </w:tc>
        <w:tc>
          <w:tcPr>
            <w:cnfStyle w:val="000010000000"/>
            <w:tcW w:w="1025"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24.2000</w:t>
            </w:r>
          </w:p>
        </w:tc>
        <w:tc>
          <w:tcPr>
            <w:tcW w:w="1025" w:type="dxa"/>
            <w:shd w:val="clear" w:color="auto" w:fill="auto"/>
          </w:tcPr>
          <w:p w:rsidR="00F655DE" w:rsidRPr="00857F4A" w:rsidRDefault="00F655DE" w:rsidP="0073585D">
            <w:pPr>
              <w:autoSpaceDE w:val="0"/>
              <w:autoSpaceDN w:val="0"/>
              <w:adjustRightInd w:val="0"/>
              <w:spacing w:line="320" w:lineRule="atLeast"/>
              <w:ind w:left="60" w:right="60"/>
              <w:cnfStyle w:val="000000100000"/>
              <w:rPr>
                <w:rFonts w:ascii="Arial" w:hAnsi="Arial" w:cs="Arial"/>
                <w:color w:val="010205"/>
                <w:sz w:val="14"/>
                <w:szCs w:val="14"/>
              </w:rPr>
            </w:pPr>
            <w:r w:rsidRPr="00857F4A">
              <w:rPr>
                <w:rFonts w:ascii="Arial" w:hAnsi="Arial" w:cs="Arial"/>
                <w:color w:val="010205"/>
                <w:sz w:val="14"/>
                <w:szCs w:val="14"/>
              </w:rPr>
              <w:t>24.2000</w:t>
            </w:r>
          </w:p>
        </w:tc>
        <w:tc>
          <w:tcPr>
            <w:cnfStyle w:val="000010000000"/>
            <w:tcW w:w="1087" w:type="dxa"/>
            <w:shd w:val="clear" w:color="auto" w:fill="auto"/>
          </w:tcPr>
          <w:p w:rsidR="00F655DE" w:rsidRPr="00857F4A" w:rsidRDefault="00F655DE" w:rsidP="0073585D">
            <w:pPr>
              <w:autoSpaceDE w:val="0"/>
              <w:autoSpaceDN w:val="0"/>
              <w:adjustRightInd w:val="0"/>
            </w:pPr>
          </w:p>
        </w:tc>
      </w:tr>
      <w:tr w:rsidR="00F655DE" w:rsidRPr="00857F4A" w:rsidTr="0073585D">
        <w:trPr>
          <w:jc w:val="center"/>
        </w:trPr>
        <w:tc>
          <w:tcPr>
            <w:cnfStyle w:val="000010000000"/>
            <w:tcW w:w="1621"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 xml:space="preserve">EEDI 50 </w:t>
            </w:r>
            <w:r>
              <w:rPr>
                <w:rFonts w:ascii="Arial" w:hAnsi="Arial" w:cs="Arial"/>
                <w:color w:val="264A60"/>
                <w:sz w:val="14"/>
                <w:szCs w:val="14"/>
              </w:rPr>
              <w:t>MG</w:t>
            </w:r>
          </w:p>
        </w:tc>
        <w:tc>
          <w:tcPr>
            <w:tcW w:w="1024" w:type="dxa"/>
            <w:shd w:val="clear" w:color="auto" w:fill="auto"/>
          </w:tcPr>
          <w:p w:rsidR="00F655DE" w:rsidRPr="00857F4A" w:rsidRDefault="00F655DE" w:rsidP="0073585D">
            <w:pPr>
              <w:autoSpaceDE w:val="0"/>
              <w:autoSpaceDN w:val="0"/>
              <w:adjustRightInd w:val="0"/>
              <w:spacing w:line="320" w:lineRule="atLeast"/>
              <w:ind w:left="60" w:right="60"/>
              <w:cnfStyle w:val="000000000000"/>
              <w:rPr>
                <w:rFonts w:ascii="Arial" w:hAnsi="Arial" w:cs="Arial"/>
                <w:color w:val="010205"/>
                <w:sz w:val="14"/>
                <w:szCs w:val="14"/>
              </w:rPr>
            </w:pPr>
            <w:r w:rsidRPr="00857F4A">
              <w:rPr>
                <w:rFonts w:ascii="Arial" w:hAnsi="Arial" w:cs="Arial"/>
                <w:color w:val="010205"/>
                <w:sz w:val="14"/>
                <w:szCs w:val="14"/>
              </w:rPr>
              <w:t>5</w:t>
            </w:r>
          </w:p>
        </w:tc>
        <w:tc>
          <w:tcPr>
            <w:cnfStyle w:val="000010000000"/>
            <w:tcW w:w="1025" w:type="dxa"/>
            <w:shd w:val="clear" w:color="auto" w:fill="auto"/>
          </w:tcPr>
          <w:p w:rsidR="00F655DE" w:rsidRPr="00857F4A" w:rsidRDefault="00F655DE" w:rsidP="0073585D">
            <w:pPr>
              <w:autoSpaceDE w:val="0"/>
              <w:autoSpaceDN w:val="0"/>
              <w:adjustRightInd w:val="0"/>
            </w:pPr>
          </w:p>
        </w:tc>
        <w:tc>
          <w:tcPr>
            <w:tcW w:w="1025" w:type="dxa"/>
            <w:shd w:val="clear" w:color="auto" w:fill="auto"/>
          </w:tcPr>
          <w:p w:rsidR="00F655DE" w:rsidRPr="00857F4A" w:rsidRDefault="00F655DE" w:rsidP="0073585D">
            <w:pPr>
              <w:autoSpaceDE w:val="0"/>
              <w:autoSpaceDN w:val="0"/>
              <w:adjustRightInd w:val="0"/>
              <w:spacing w:line="320" w:lineRule="atLeast"/>
              <w:ind w:left="60" w:right="60"/>
              <w:cnfStyle w:val="000000000000"/>
              <w:rPr>
                <w:rFonts w:ascii="Arial" w:hAnsi="Arial" w:cs="Arial"/>
                <w:color w:val="010205"/>
                <w:sz w:val="14"/>
                <w:szCs w:val="14"/>
              </w:rPr>
            </w:pPr>
            <w:r w:rsidRPr="00857F4A">
              <w:rPr>
                <w:rFonts w:ascii="Arial" w:hAnsi="Arial" w:cs="Arial"/>
                <w:color w:val="010205"/>
                <w:sz w:val="14"/>
                <w:szCs w:val="14"/>
              </w:rPr>
              <w:t>69.4000</w:t>
            </w:r>
          </w:p>
        </w:tc>
        <w:tc>
          <w:tcPr>
            <w:cnfStyle w:val="000010000000"/>
            <w:tcW w:w="1087" w:type="dxa"/>
            <w:shd w:val="clear" w:color="auto" w:fill="auto"/>
          </w:tcPr>
          <w:p w:rsidR="00F655DE" w:rsidRPr="00857F4A" w:rsidRDefault="00F655DE" w:rsidP="0073585D">
            <w:pPr>
              <w:autoSpaceDE w:val="0"/>
              <w:autoSpaceDN w:val="0"/>
              <w:adjustRightInd w:val="0"/>
            </w:pPr>
          </w:p>
        </w:tc>
      </w:tr>
      <w:tr w:rsidR="00F655DE" w:rsidRPr="00857F4A" w:rsidTr="0073585D">
        <w:trPr>
          <w:cnfStyle w:val="000000100000"/>
          <w:jc w:val="center"/>
        </w:trPr>
        <w:tc>
          <w:tcPr>
            <w:cnfStyle w:val="000010000000"/>
            <w:tcW w:w="1621"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CMC</w:t>
            </w:r>
          </w:p>
        </w:tc>
        <w:tc>
          <w:tcPr>
            <w:tcW w:w="1024" w:type="dxa"/>
            <w:shd w:val="clear" w:color="auto" w:fill="auto"/>
          </w:tcPr>
          <w:p w:rsidR="00F655DE" w:rsidRPr="00857F4A" w:rsidRDefault="00F655DE" w:rsidP="0073585D">
            <w:pPr>
              <w:autoSpaceDE w:val="0"/>
              <w:autoSpaceDN w:val="0"/>
              <w:adjustRightInd w:val="0"/>
              <w:spacing w:line="320" w:lineRule="atLeast"/>
              <w:ind w:left="60" w:right="60"/>
              <w:cnfStyle w:val="000000100000"/>
              <w:rPr>
                <w:rFonts w:ascii="Arial" w:hAnsi="Arial" w:cs="Arial"/>
                <w:color w:val="010205"/>
                <w:sz w:val="14"/>
                <w:szCs w:val="14"/>
              </w:rPr>
            </w:pPr>
            <w:r w:rsidRPr="00857F4A">
              <w:rPr>
                <w:rFonts w:ascii="Arial" w:hAnsi="Arial" w:cs="Arial"/>
                <w:color w:val="010205"/>
                <w:sz w:val="14"/>
                <w:szCs w:val="14"/>
              </w:rPr>
              <w:t>5</w:t>
            </w:r>
          </w:p>
        </w:tc>
        <w:tc>
          <w:tcPr>
            <w:cnfStyle w:val="000010000000"/>
            <w:tcW w:w="1025" w:type="dxa"/>
            <w:shd w:val="clear" w:color="auto" w:fill="auto"/>
          </w:tcPr>
          <w:p w:rsidR="00F655DE" w:rsidRPr="00857F4A" w:rsidRDefault="00F655DE" w:rsidP="0073585D">
            <w:pPr>
              <w:autoSpaceDE w:val="0"/>
              <w:autoSpaceDN w:val="0"/>
              <w:adjustRightInd w:val="0"/>
            </w:pPr>
          </w:p>
        </w:tc>
        <w:tc>
          <w:tcPr>
            <w:tcW w:w="1025" w:type="dxa"/>
            <w:shd w:val="clear" w:color="auto" w:fill="auto"/>
          </w:tcPr>
          <w:p w:rsidR="00F655DE" w:rsidRPr="00857F4A" w:rsidRDefault="00F655DE" w:rsidP="0073585D">
            <w:pPr>
              <w:autoSpaceDE w:val="0"/>
              <w:autoSpaceDN w:val="0"/>
              <w:adjustRightInd w:val="0"/>
              <w:cnfStyle w:val="000000100000"/>
            </w:pPr>
          </w:p>
        </w:tc>
        <w:tc>
          <w:tcPr>
            <w:cnfStyle w:val="000010000000"/>
            <w:tcW w:w="1087"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136.4000</w:t>
            </w:r>
          </w:p>
        </w:tc>
      </w:tr>
      <w:tr w:rsidR="00F655DE" w:rsidRPr="00857F4A" w:rsidTr="0073585D">
        <w:trPr>
          <w:jc w:val="center"/>
        </w:trPr>
        <w:tc>
          <w:tcPr>
            <w:cnfStyle w:val="000010000000"/>
            <w:tcW w:w="1621"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Sig.</w:t>
            </w:r>
          </w:p>
        </w:tc>
        <w:tc>
          <w:tcPr>
            <w:tcW w:w="1024" w:type="dxa"/>
            <w:shd w:val="clear" w:color="auto" w:fill="auto"/>
          </w:tcPr>
          <w:p w:rsidR="00F655DE" w:rsidRPr="00857F4A" w:rsidRDefault="00F655DE" w:rsidP="0073585D">
            <w:pPr>
              <w:autoSpaceDE w:val="0"/>
              <w:autoSpaceDN w:val="0"/>
              <w:adjustRightInd w:val="0"/>
              <w:cnfStyle w:val="000000000000"/>
            </w:pPr>
          </w:p>
        </w:tc>
        <w:tc>
          <w:tcPr>
            <w:cnfStyle w:val="000010000000"/>
            <w:tcW w:w="1025"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.346</w:t>
            </w:r>
          </w:p>
        </w:tc>
        <w:tc>
          <w:tcPr>
            <w:tcW w:w="1025" w:type="dxa"/>
            <w:shd w:val="clear" w:color="auto" w:fill="auto"/>
          </w:tcPr>
          <w:p w:rsidR="00F655DE" w:rsidRPr="00857F4A" w:rsidRDefault="00F655DE" w:rsidP="0073585D">
            <w:pPr>
              <w:autoSpaceDE w:val="0"/>
              <w:autoSpaceDN w:val="0"/>
              <w:adjustRightInd w:val="0"/>
              <w:spacing w:line="320" w:lineRule="atLeast"/>
              <w:ind w:left="60" w:right="60"/>
              <w:cnfStyle w:val="000000000000"/>
              <w:rPr>
                <w:rFonts w:ascii="Arial" w:hAnsi="Arial" w:cs="Arial"/>
                <w:color w:val="010205"/>
                <w:sz w:val="14"/>
                <w:szCs w:val="14"/>
              </w:rPr>
            </w:pPr>
            <w:r w:rsidRPr="00857F4A">
              <w:rPr>
                <w:rFonts w:ascii="Arial" w:hAnsi="Arial" w:cs="Arial"/>
                <w:color w:val="010205"/>
                <w:sz w:val="14"/>
                <w:szCs w:val="14"/>
              </w:rPr>
              <w:t>.071</w:t>
            </w:r>
          </w:p>
        </w:tc>
        <w:tc>
          <w:tcPr>
            <w:cnfStyle w:val="000010000000"/>
            <w:tcW w:w="1087"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1.000</w:t>
            </w:r>
          </w:p>
        </w:tc>
      </w:tr>
      <w:tr w:rsidR="00F655DE" w:rsidRPr="00857F4A" w:rsidTr="0073585D">
        <w:trPr>
          <w:cnfStyle w:val="000000100000"/>
          <w:jc w:val="center"/>
        </w:trPr>
        <w:tc>
          <w:tcPr>
            <w:cnfStyle w:val="000010000000"/>
            <w:tcW w:w="5782" w:type="dxa"/>
            <w:gridSpan w:val="5"/>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Means for groups in homogeneous subsets are displayed.</w:t>
            </w:r>
          </w:p>
        </w:tc>
      </w:tr>
      <w:tr w:rsidR="00F655DE" w:rsidRPr="00857F4A" w:rsidTr="0073585D">
        <w:trPr>
          <w:jc w:val="center"/>
        </w:trPr>
        <w:tc>
          <w:tcPr>
            <w:cnfStyle w:val="000010000000"/>
            <w:tcW w:w="5782" w:type="dxa"/>
            <w:gridSpan w:val="5"/>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a. Uses Harmonic Mean Sample Size = 5.000.</w:t>
            </w:r>
          </w:p>
        </w:tc>
      </w:tr>
    </w:tbl>
    <w:p w:rsidR="00F655DE" w:rsidRDefault="00F655DE" w:rsidP="00F655DE">
      <w:pPr>
        <w:spacing w:line="360" w:lineRule="auto"/>
        <w:ind w:firstLine="720"/>
        <w:rPr>
          <w:rFonts w:ascii="Arial" w:hAnsi="Arial" w:cs="Arial"/>
        </w:rPr>
      </w:pPr>
    </w:p>
    <w:p w:rsidR="00F655DE" w:rsidRDefault="00F655DE" w:rsidP="00F655DE">
      <w:pPr>
        <w:spacing w:line="360" w:lineRule="auto"/>
        <w:ind w:firstLine="720"/>
        <w:jc w:val="both"/>
        <w:rPr>
          <w:rFonts w:ascii="Arial" w:hAnsi="Arial" w:cs="Arial"/>
          <w:b/>
          <w:lang w:val="en-US"/>
        </w:rPr>
      </w:pPr>
      <w:r>
        <w:rPr>
          <w:rFonts w:ascii="Arial" w:hAnsi="Arial" w:cs="Arial"/>
        </w:rPr>
        <w:t>Pada t = 90 menit kadar glukosa darah menunjukkan perbedaan yang tidak begitu kelihatan, artinya kadar gula darah Daun Insulin 50, 100 dan 200 mg/KgBB sudah pada kadar gula darah normal  Hal ini dilihat dari lampiran 2 tabel 8 hasil uji beda rata rata Duncan terhadap penurunan kadar glukosa darah.</w:t>
      </w:r>
    </w:p>
    <w:p w:rsidR="00F655DE" w:rsidRPr="00C82876" w:rsidRDefault="00F655DE" w:rsidP="00F655DE">
      <w:pPr>
        <w:autoSpaceDE w:val="0"/>
        <w:autoSpaceDN w:val="0"/>
        <w:adjustRightInd w:val="0"/>
        <w:spacing w:line="360" w:lineRule="auto"/>
        <w:jc w:val="both"/>
        <w:rPr>
          <w:rFonts w:ascii="Arial" w:hAnsi="Arial" w:cs="Arial"/>
        </w:rPr>
      </w:pPr>
      <w:r>
        <w:rPr>
          <w:rFonts w:ascii="Arial" w:hAnsi="Arial" w:cs="Arial"/>
          <w:b/>
          <w:lang w:val="en-US"/>
        </w:rPr>
        <w:t>Tabel 9. Hasil Uji Beda Rata-rata KGD T =105 menit</w:t>
      </w:r>
    </w:p>
    <w:tbl>
      <w:tblPr>
        <w:tblStyle w:val="MediumShading2"/>
        <w:tblW w:w="5782" w:type="dxa"/>
        <w:jc w:val="center"/>
        <w:tblLayout w:type="fixed"/>
        <w:tblLook w:val="0000"/>
      </w:tblPr>
      <w:tblGrid>
        <w:gridCol w:w="1621"/>
        <w:gridCol w:w="1024"/>
        <w:gridCol w:w="1025"/>
        <w:gridCol w:w="1025"/>
        <w:gridCol w:w="1087"/>
      </w:tblGrid>
      <w:tr w:rsidR="00F655DE" w:rsidRPr="00857F4A" w:rsidTr="0073585D">
        <w:trPr>
          <w:cnfStyle w:val="000000100000"/>
          <w:jc w:val="center"/>
        </w:trPr>
        <w:tc>
          <w:tcPr>
            <w:cnfStyle w:val="000010000000"/>
            <w:tcW w:w="5782" w:type="dxa"/>
            <w:gridSpan w:val="5"/>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8"/>
                <w:szCs w:val="18"/>
              </w:rPr>
            </w:pPr>
            <w:r w:rsidRPr="00857F4A">
              <w:rPr>
                <w:rFonts w:ascii="Arial" w:hAnsi="Arial" w:cs="Arial"/>
                <w:b/>
                <w:bCs/>
                <w:color w:val="010205"/>
                <w:sz w:val="18"/>
                <w:szCs w:val="18"/>
              </w:rPr>
              <w:t>KHD105</w:t>
            </w:r>
          </w:p>
        </w:tc>
      </w:tr>
      <w:tr w:rsidR="00F655DE" w:rsidRPr="00857F4A" w:rsidTr="0073585D">
        <w:trPr>
          <w:jc w:val="center"/>
        </w:trPr>
        <w:tc>
          <w:tcPr>
            <w:cnfStyle w:val="000010000000"/>
            <w:tcW w:w="5782" w:type="dxa"/>
            <w:gridSpan w:val="5"/>
            <w:shd w:val="clear" w:color="auto" w:fill="auto"/>
          </w:tcPr>
          <w:p w:rsidR="00F655DE" w:rsidRPr="00857F4A" w:rsidRDefault="00F655DE" w:rsidP="0073585D">
            <w:pPr>
              <w:autoSpaceDE w:val="0"/>
              <w:autoSpaceDN w:val="0"/>
              <w:adjustRightInd w:val="0"/>
              <w:spacing w:line="320" w:lineRule="atLeast"/>
            </w:pPr>
            <w:r w:rsidRPr="00857F4A">
              <w:rPr>
                <w:rFonts w:ascii="Arial" w:hAnsi="Arial" w:cs="Arial"/>
                <w:color w:val="010205"/>
                <w:sz w:val="14"/>
                <w:szCs w:val="14"/>
                <w:shd w:val="clear" w:color="auto" w:fill="FFFFFF"/>
              </w:rPr>
              <w:t>Duncan</w:t>
            </w:r>
            <w:r w:rsidRPr="00857F4A">
              <w:rPr>
                <w:rFonts w:ascii="Arial" w:hAnsi="Arial" w:cs="Arial"/>
                <w:color w:val="010205"/>
                <w:sz w:val="14"/>
                <w:szCs w:val="14"/>
                <w:shd w:val="clear" w:color="auto" w:fill="FFFFFF"/>
                <w:vertAlign w:val="superscript"/>
              </w:rPr>
              <w:t>a</w:t>
            </w:r>
          </w:p>
        </w:tc>
      </w:tr>
      <w:tr w:rsidR="00F655DE" w:rsidRPr="00857F4A" w:rsidTr="0073585D">
        <w:trPr>
          <w:cnfStyle w:val="000000100000"/>
          <w:jc w:val="center"/>
        </w:trPr>
        <w:tc>
          <w:tcPr>
            <w:cnfStyle w:val="000010000000"/>
            <w:tcW w:w="1621" w:type="dxa"/>
            <w:vMerge w:val="restart"/>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Perlakuan</w:t>
            </w:r>
          </w:p>
        </w:tc>
        <w:tc>
          <w:tcPr>
            <w:tcW w:w="1024" w:type="dxa"/>
            <w:vMerge w:val="restart"/>
            <w:shd w:val="clear" w:color="auto" w:fill="auto"/>
          </w:tcPr>
          <w:p w:rsidR="00F655DE" w:rsidRPr="00857F4A" w:rsidRDefault="00F655DE" w:rsidP="0073585D">
            <w:pPr>
              <w:autoSpaceDE w:val="0"/>
              <w:autoSpaceDN w:val="0"/>
              <w:adjustRightInd w:val="0"/>
              <w:spacing w:line="320" w:lineRule="atLeast"/>
              <w:ind w:left="60" w:right="60"/>
              <w:cnfStyle w:val="000000100000"/>
              <w:rPr>
                <w:rFonts w:ascii="Arial" w:hAnsi="Arial" w:cs="Arial"/>
                <w:color w:val="264A60"/>
                <w:sz w:val="14"/>
                <w:szCs w:val="14"/>
              </w:rPr>
            </w:pPr>
            <w:r w:rsidRPr="00857F4A">
              <w:rPr>
                <w:rFonts w:ascii="Arial" w:hAnsi="Arial" w:cs="Arial"/>
                <w:color w:val="264A60"/>
                <w:sz w:val="14"/>
                <w:szCs w:val="14"/>
              </w:rPr>
              <w:t>N</w:t>
            </w:r>
          </w:p>
        </w:tc>
        <w:tc>
          <w:tcPr>
            <w:cnfStyle w:val="000010000000"/>
            <w:tcW w:w="3137" w:type="dxa"/>
            <w:gridSpan w:val="3"/>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Subset for alpha = 0.05</w:t>
            </w:r>
          </w:p>
        </w:tc>
      </w:tr>
      <w:tr w:rsidR="00F655DE" w:rsidRPr="00857F4A" w:rsidTr="0073585D">
        <w:trPr>
          <w:jc w:val="center"/>
        </w:trPr>
        <w:tc>
          <w:tcPr>
            <w:cnfStyle w:val="000010000000"/>
            <w:tcW w:w="1621" w:type="dxa"/>
            <w:vMerge/>
            <w:shd w:val="clear" w:color="auto" w:fill="auto"/>
          </w:tcPr>
          <w:p w:rsidR="00F655DE" w:rsidRPr="00857F4A" w:rsidRDefault="00F655DE" w:rsidP="0073585D">
            <w:pPr>
              <w:autoSpaceDE w:val="0"/>
              <w:autoSpaceDN w:val="0"/>
              <w:adjustRightInd w:val="0"/>
              <w:rPr>
                <w:rFonts w:ascii="Arial" w:hAnsi="Arial" w:cs="Arial"/>
                <w:color w:val="264A60"/>
                <w:sz w:val="14"/>
                <w:szCs w:val="14"/>
              </w:rPr>
            </w:pPr>
          </w:p>
        </w:tc>
        <w:tc>
          <w:tcPr>
            <w:tcW w:w="1024" w:type="dxa"/>
            <w:vMerge/>
            <w:shd w:val="clear" w:color="auto" w:fill="auto"/>
          </w:tcPr>
          <w:p w:rsidR="00F655DE" w:rsidRPr="00857F4A" w:rsidRDefault="00F655DE" w:rsidP="0073585D">
            <w:pPr>
              <w:autoSpaceDE w:val="0"/>
              <w:autoSpaceDN w:val="0"/>
              <w:adjustRightInd w:val="0"/>
              <w:cnfStyle w:val="000000000000"/>
              <w:rPr>
                <w:rFonts w:ascii="Arial" w:hAnsi="Arial" w:cs="Arial"/>
                <w:color w:val="264A60"/>
                <w:sz w:val="14"/>
                <w:szCs w:val="14"/>
              </w:rPr>
            </w:pPr>
          </w:p>
        </w:tc>
        <w:tc>
          <w:tcPr>
            <w:cnfStyle w:val="000010000000"/>
            <w:tcW w:w="1025"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1</w:t>
            </w:r>
          </w:p>
        </w:tc>
        <w:tc>
          <w:tcPr>
            <w:tcW w:w="1025" w:type="dxa"/>
            <w:shd w:val="clear" w:color="auto" w:fill="auto"/>
          </w:tcPr>
          <w:p w:rsidR="00F655DE" w:rsidRPr="00857F4A" w:rsidRDefault="00F655DE" w:rsidP="0073585D">
            <w:pPr>
              <w:autoSpaceDE w:val="0"/>
              <w:autoSpaceDN w:val="0"/>
              <w:adjustRightInd w:val="0"/>
              <w:spacing w:line="320" w:lineRule="atLeast"/>
              <w:ind w:left="60" w:right="60"/>
              <w:cnfStyle w:val="000000000000"/>
              <w:rPr>
                <w:rFonts w:ascii="Arial" w:hAnsi="Arial" w:cs="Arial"/>
                <w:color w:val="264A60"/>
                <w:sz w:val="14"/>
                <w:szCs w:val="14"/>
              </w:rPr>
            </w:pPr>
            <w:r w:rsidRPr="00857F4A">
              <w:rPr>
                <w:rFonts w:ascii="Arial" w:hAnsi="Arial" w:cs="Arial"/>
                <w:color w:val="264A60"/>
                <w:sz w:val="14"/>
                <w:szCs w:val="14"/>
              </w:rPr>
              <w:t>2</w:t>
            </w:r>
          </w:p>
        </w:tc>
        <w:tc>
          <w:tcPr>
            <w:cnfStyle w:val="000010000000"/>
            <w:tcW w:w="1087"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3</w:t>
            </w:r>
          </w:p>
        </w:tc>
      </w:tr>
      <w:tr w:rsidR="00F655DE" w:rsidRPr="00857F4A" w:rsidTr="0073585D">
        <w:trPr>
          <w:cnfStyle w:val="000000100000"/>
          <w:jc w:val="center"/>
        </w:trPr>
        <w:tc>
          <w:tcPr>
            <w:cnfStyle w:val="000010000000"/>
            <w:tcW w:w="1621"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GLIBENKLAMID</w:t>
            </w:r>
          </w:p>
        </w:tc>
        <w:tc>
          <w:tcPr>
            <w:tcW w:w="1024" w:type="dxa"/>
            <w:shd w:val="clear" w:color="auto" w:fill="auto"/>
          </w:tcPr>
          <w:p w:rsidR="00F655DE" w:rsidRPr="00857F4A" w:rsidRDefault="00F655DE" w:rsidP="0073585D">
            <w:pPr>
              <w:autoSpaceDE w:val="0"/>
              <w:autoSpaceDN w:val="0"/>
              <w:adjustRightInd w:val="0"/>
              <w:spacing w:line="320" w:lineRule="atLeast"/>
              <w:ind w:left="60" w:right="60"/>
              <w:cnfStyle w:val="000000100000"/>
              <w:rPr>
                <w:rFonts w:ascii="Arial" w:hAnsi="Arial" w:cs="Arial"/>
                <w:color w:val="010205"/>
                <w:sz w:val="14"/>
                <w:szCs w:val="14"/>
              </w:rPr>
            </w:pPr>
            <w:r w:rsidRPr="00857F4A">
              <w:rPr>
                <w:rFonts w:ascii="Arial" w:hAnsi="Arial" w:cs="Arial"/>
                <w:color w:val="010205"/>
                <w:sz w:val="14"/>
                <w:szCs w:val="14"/>
              </w:rPr>
              <w:t>5</w:t>
            </w:r>
          </w:p>
        </w:tc>
        <w:tc>
          <w:tcPr>
            <w:cnfStyle w:val="000010000000"/>
            <w:tcW w:w="1025"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.0000</w:t>
            </w:r>
          </w:p>
        </w:tc>
        <w:tc>
          <w:tcPr>
            <w:tcW w:w="1025" w:type="dxa"/>
            <w:shd w:val="clear" w:color="auto" w:fill="auto"/>
          </w:tcPr>
          <w:p w:rsidR="00F655DE" w:rsidRPr="00857F4A" w:rsidRDefault="00F655DE" w:rsidP="0073585D">
            <w:pPr>
              <w:autoSpaceDE w:val="0"/>
              <w:autoSpaceDN w:val="0"/>
              <w:adjustRightInd w:val="0"/>
              <w:cnfStyle w:val="000000100000"/>
            </w:pPr>
          </w:p>
        </w:tc>
        <w:tc>
          <w:tcPr>
            <w:cnfStyle w:val="000010000000"/>
            <w:tcW w:w="1087" w:type="dxa"/>
            <w:shd w:val="clear" w:color="auto" w:fill="auto"/>
          </w:tcPr>
          <w:p w:rsidR="00F655DE" w:rsidRPr="00857F4A" w:rsidRDefault="00F655DE" w:rsidP="0073585D">
            <w:pPr>
              <w:autoSpaceDE w:val="0"/>
              <w:autoSpaceDN w:val="0"/>
              <w:adjustRightInd w:val="0"/>
            </w:pPr>
          </w:p>
        </w:tc>
      </w:tr>
      <w:tr w:rsidR="00F655DE" w:rsidRPr="00857F4A" w:rsidTr="0073585D">
        <w:trPr>
          <w:jc w:val="center"/>
        </w:trPr>
        <w:tc>
          <w:tcPr>
            <w:cnfStyle w:val="000010000000"/>
            <w:tcW w:w="1621"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 xml:space="preserve">EEDI 100 </w:t>
            </w:r>
            <w:r>
              <w:rPr>
                <w:rFonts w:ascii="Arial" w:hAnsi="Arial" w:cs="Arial"/>
                <w:color w:val="264A60"/>
                <w:sz w:val="14"/>
                <w:szCs w:val="14"/>
              </w:rPr>
              <w:t>MG</w:t>
            </w:r>
          </w:p>
        </w:tc>
        <w:tc>
          <w:tcPr>
            <w:tcW w:w="1024" w:type="dxa"/>
            <w:shd w:val="clear" w:color="auto" w:fill="auto"/>
          </w:tcPr>
          <w:p w:rsidR="00F655DE" w:rsidRPr="00857F4A" w:rsidRDefault="00F655DE" w:rsidP="0073585D">
            <w:pPr>
              <w:autoSpaceDE w:val="0"/>
              <w:autoSpaceDN w:val="0"/>
              <w:adjustRightInd w:val="0"/>
              <w:spacing w:line="320" w:lineRule="atLeast"/>
              <w:ind w:left="60" w:right="60"/>
              <w:cnfStyle w:val="000000000000"/>
              <w:rPr>
                <w:rFonts w:ascii="Arial" w:hAnsi="Arial" w:cs="Arial"/>
                <w:color w:val="010205"/>
                <w:sz w:val="14"/>
                <w:szCs w:val="14"/>
              </w:rPr>
            </w:pPr>
            <w:r w:rsidRPr="00857F4A">
              <w:rPr>
                <w:rFonts w:ascii="Arial" w:hAnsi="Arial" w:cs="Arial"/>
                <w:color w:val="010205"/>
                <w:sz w:val="14"/>
                <w:szCs w:val="14"/>
              </w:rPr>
              <w:t>5</w:t>
            </w:r>
          </w:p>
        </w:tc>
        <w:tc>
          <w:tcPr>
            <w:cnfStyle w:val="000010000000"/>
            <w:tcW w:w="1025"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.0000</w:t>
            </w:r>
          </w:p>
        </w:tc>
        <w:tc>
          <w:tcPr>
            <w:tcW w:w="1025" w:type="dxa"/>
            <w:shd w:val="clear" w:color="auto" w:fill="auto"/>
          </w:tcPr>
          <w:p w:rsidR="00F655DE" w:rsidRPr="00857F4A" w:rsidRDefault="00F655DE" w:rsidP="0073585D">
            <w:pPr>
              <w:autoSpaceDE w:val="0"/>
              <w:autoSpaceDN w:val="0"/>
              <w:adjustRightInd w:val="0"/>
              <w:cnfStyle w:val="000000000000"/>
            </w:pPr>
          </w:p>
        </w:tc>
        <w:tc>
          <w:tcPr>
            <w:cnfStyle w:val="000010000000"/>
            <w:tcW w:w="1087" w:type="dxa"/>
            <w:shd w:val="clear" w:color="auto" w:fill="auto"/>
          </w:tcPr>
          <w:p w:rsidR="00F655DE" w:rsidRPr="00857F4A" w:rsidRDefault="00F655DE" w:rsidP="0073585D">
            <w:pPr>
              <w:autoSpaceDE w:val="0"/>
              <w:autoSpaceDN w:val="0"/>
              <w:adjustRightInd w:val="0"/>
            </w:pPr>
          </w:p>
        </w:tc>
      </w:tr>
      <w:tr w:rsidR="00F655DE" w:rsidRPr="00857F4A" w:rsidTr="0073585D">
        <w:trPr>
          <w:cnfStyle w:val="000000100000"/>
          <w:jc w:val="center"/>
        </w:trPr>
        <w:tc>
          <w:tcPr>
            <w:cnfStyle w:val="000010000000"/>
            <w:tcW w:w="1621"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 xml:space="preserve">EEDI 200 </w:t>
            </w:r>
            <w:r>
              <w:rPr>
                <w:rFonts w:ascii="Arial" w:hAnsi="Arial" w:cs="Arial"/>
                <w:color w:val="264A60"/>
                <w:sz w:val="14"/>
                <w:szCs w:val="14"/>
              </w:rPr>
              <w:t>MG</w:t>
            </w:r>
          </w:p>
        </w:tc>
        <w:tc>
          <w:tcPr>
            <w:tcW w:w="1024" w:type="dxa"/>
            <w:shd w:val="clear" w:color="auto" w:fill="auto"/>
          </w:tcPr>
          <w:p w:rsidR="00F655DE" w:rsidRPr="00857F4A" w:rsidRDefault="00F655DE" w:rsidP="0073585D">
            <w:pPr>
              <w:autoSpaceDE w:val="0"/>
              <w:autoSpaceDN w:val="0"/>
              <w:adjustRightInd w:val="0"/>
              <w:spacing w:line="320" w:lineRule="atLeast"/>
              <w:ind w:left="60" w:right="60"/>
              <w:cnfStyle w:val="000000100000"/>
              <w:rPr>
                <w:rFonts w:ascii="Arial" w:hAnsi="Arial" w:cs="Arial"/>
                <w:color w:val="010205"/>
                <w:sz w:val="14"/>
                <w:szCs w:val="14"/>
              </w:rPr>
            </w:pPr>
            <w:r w:rsidRPr="00857F4A">
              <w:rPr>
                <w:rFonts w:ascii="Arial" w:hAnsi="Arial" w:cs="Arial"/>
                <w:color w:val="010205"/>
                <w:sz w:val="14"/>
                <w:szCs w:val="14"/>
              </w:rPr>
              <w:t>5</w:t>
            </w:r>
          </w:p>
        </w:tc>
        <w:tc>
          <w:tcPr>
            <w:cnfStyle w:val="000010000000"/>
            <w:tcW w:w="1025"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.0000</w:t>
            </w:r>
          </w:p>
        </w:tc>
        <w:tc>
          <w:tcPr>
            <w:tcW w:w="1025" w:type="dxa"/>
            <w:shd w:val="clear" w:color="auto" w:fill="auto"/>
          </w:tcPr>
          <w:p w:rsidR="00F655DE" w:rsidRPr="00857F4A" w:rsidRDefault="00F655DE" w:rsidP="0073585D">
            <w:pPr>
              <w:autoSpaceDE w:val="0"/>
              <w:autoSpaceDN w:val="0"/>
              <w:adjustRightInd w:val="0"/>
              <w:cnfStyle w:val="000000100000"/>
            </w:pPr>
          </w:p>
        </w:tc>
        <w:tc>
          <w:tcPr>
            <w:cnfStyle w:val="000010000000"/>
            <w:tcW w:w="1087" w:type="dxa"/>
            <w:shd w:val="clear" w:color="auto" w:fill="auto"/>
          </w:tcPr>
          <w:p w:rsidR="00F655DE" w:rsidRPr="00857F4A" w:rsidRDefault="00F655DE" w:rsidP="0073585D">
            <w:pPr>
              <w:autoSpaceDE w:val="0"/>
              <w:autoSpaceDN w:val="0"/>
              <w:adjustRightInd w:val="0"/>
            </w:pPr>
          </w:p>
        </w:tc>
      </w:tr>
      <w:tr w:rsidR="00F655DE" w:rsidRPr="00857F4A" w:rsidTr="0073585D">
        <w:trPr>
          <w:jc w:val="center"/>
        </w:trPr>
        <w:tc>
          <w:tcPr>
            <w:cnfStyle w:val="000010000000"/>
            <w:tcW w:w="1621"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 xml:space="preserve">EEDI 50 </w:t>
            </w:r>
            <w:r>
              <w:rPr>
                <w:rFonts w:ascii="Arial" w:hAnsi="Arial" w:cs="Arial"/>
                <w:color w:val="264A60"/>
                <w:sz w:val="14"/>
                <w:szCs w:val="14"/>
              </w:rPr>
              <w:t>MG</w:t>
            </w:r>
          </w:p>
        </w:tc>
        <w:tc>
          <w:tcPr>
            <w:tcW w:w="1024" w:type="dxa"/>
            <w:shd w:val="clear" w:color="auto" w:fill="auto"/>
          </w:tcPr>
          <w:p w:rsidR="00F655DE" w:rsidRPr="00857F4A" w:rsidRDefault="00F655DE" w:rsidP="0073585D">
            <w:pPr>
              <w:autoSpaceDE w:val="0"/>
              <w:autoSpaceDN w:val="0"/>
              <w:adjustRightInd w:val="0"/>
              <w:spacing w:line="320" w:lineRule="atLeast"/>
              <w:ind w:left="60" w:right="60"/>
              <w:cnfStyle w:val="000000000000"/>
              <w:rPr>
                <w:rFonts w:ascii="Arial" w:hAnsi="Arial" w:cs="Arial"/>
                <w:color w:val="010205"/>
                <w:sz w:val="14"/>
                <w:szCs w:val="14"/>
              </w:rPr>
            </w:pPr>
            <w:r w:rsidRPr="00857F4A">
              <w:rPr>
                <w:rFonts w:ascii="Arial" w:hAnsi="Arial" w:cs="Arial"/>
                <w:color w:val="010205"/>
                <w:sz w:val="14"/>
                <w:szCs w:val="14"/>
              </w:rPr>
              <w:t>5</w:t>
            </w:r>
          </w:p>
        </w:tc>
        <w:tc>
          <w:tcPr>
            <w:cnfStyle w:val="000010000000"/>
            <w:tcW w:w="1025" w:type="dxa"/>
            <w:shd w:val="clear" w:color="auto" w:fill="auto"/>
          </w:tcPr>
          <w:p w:rsidR="00F655DE" w:rsidRPr="00857F4A" w:rsidRDefault="00F655DE" w:rsidP="0073585D">
            <w:pPr>
              <w:autoSpaceDE w:val="0"/>
              <w:autoSpaceDN w:val="0"/>
              <w:adjustRightInd w:val="0"/>
            </w:pPr>
          </w:p>
        </w:tc>
        <w:tc>
          <w:tcPr>
            <w:tcW w:w="1025" w:type="dxa"/>
            <w:shd w:val="clear" w:color="auto" w:fill="auto"/>
          </w:tcPr>
          <w:p w:rsidR="00F655DE" w:rsidRPr="00857F4A" w:rsidRDefault="00F655DE" w:rsidP="0073585D">
            <w:pPr>
              <w:autoSpaceDE w:val="0"/>
              <w:autoSpaceDN w:val="0"/>
              <w:adjustRightInd w:val="0"/>
              <w:spacing w:line="320" w:lineRule="atLeast"/>
              <w:ind w:left="60" w:right="60"/>
              <w:cnfStyle w:val="000000000000"/>
              <w:rPr>
                <w:rFonts w:ascii="Arial" w:hAnsi="Arial" w:cs="Arial"/>
                <w:color w:val="010205"/>
                <w:sz w:val="14"/>
                <w:szCs w:val="14"/>
              </w:rPr>
            </w:pPr>
            <w:r w:rsidRPr="00857F4A">
              <w:rPr>
                <w:rFonts w:ascii="Arial" w:hAnsi="Arial" w:cs="Arial"/>
                <w:color w:val="010205"/>
                <w:sz w:val="14"/>
                <w:szCs w:val="14"/>
              </w:rPr>
              <w:t>45.0000</w:t>
            </w:r>
          </w:p>
        </w:tc>
        <w:tc>
          <w:tcPr>
            <w:cnfStyle w:val="000010000000"/>
            <w:tcW w:w="1087" w:type="dxa"/>
            <w:shd w:val="clear" w:color="auto" w:fill="auto"/>
          </w:tcPr>
          <w:p w:rsidR="00F655DE" w:rsidRPr="00857F4A" w:rsidRDefault="00F655DE" w:rsidP="0073585D">
            <w:pPr>
              <w:autoSpaceDE w:val="0"/>
              <w:autoSpaceDN w:val="0"/>
              <w:adjustRightInd w:val="0"/>
            </w:pPr>
          </w:p>
        </w:tc>
      </w:tr>
      <w:tr w:rsidR="00F655DE" w:rsidRPr="00857F4A" w:rsidTr="0073585D">
        <w:trPr>
          <w:cnfStyle w:val="000000100000"/>
          <w:jc w:val="center"/>
        </w:trPr>
        <w:tc>
          <w:tcPr>
            <w:cnfStyle w:val="000010000000"/>
            <w:tcW w:w="1621"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CMC</w:t>
            </w:r>
          </w:p>
        </w:tc>
        <w:tc>
          <w:tcPr>
            <w:tcW w:w="1024" w:type="dxa"/>
            <w:shd w:val="clear" w:color="auto" w:fill="auto"/>
          </w:tcPr>
          <w:p w:rsidR="00F655DE" w:rsidRPr="00857F4A" w:rsidRDefault="00F655DE" w:rsidP="0073585D">
            <w:pPr>
              <w:autoSpaceDE w:val="0"/>
              <w:autoSpaceDN w:val="0"/>
              <w:adjustRightInd w:val="0"/>
              <w:spacing w:line="320" w:lineRule="atLeast"/>
              <w:ind w:left="60" w:right="60"/>
              <w:cnfStyle w:val="000000100000"/>
              <w:rPr>
                <w:rFonts w:ascii="Arial" w:hAnsi="Arial" w:cs="Arial"/>
                <w:color w:val="010205"/>
                <w:sz w:val="14"/>
                <w:szCs w:val="14"/>
              </w:rPr>
            </w:pPr>
            <w:r w:rsidRPr="00857F4A">
              <w:rPr>
                <w:rFonts w:ascii="Arial" w:hAnsi="Arial" w:cs="Arial"/>
                <w:color w:val="010205"/>
                <w:sz w:val="14"/>
                <w:szCs w:val="14"/>
              </w:rPr>
              <w:t>5</w:t>
            </w:r>
          </w:p>
        </w:tc>
        <w:tc>
          <w:tcPr>
            <w:cnfStyle w:val="000010000000"/>
            <w:tcW w:w="1025" w:type="dxa"/>
            <w:shd w:val="clear" w:color="auto" w:fill="auto"/>
          </w:tcPr>
          <w:p w:rsidR="00F655DE" w:rsidRPr="00857F4A" w:rsidRDefault="00F655DE" w:rsidP="0073585D">
            <w:pPr>
              <w:autoSpaceDE w:val="0"/>
              <w:autoSpaceDN w:val="0"/>
              <w:adjustRightInd w:val="0"/>
            </w:pPr>
          </w:p>
        </w:tc>
        <w:tc>
          <w:tcPr>
            <w:tcW w:w="1025" w:type="dxa"/>
            <w:shd w:val="clear" w:color="auto" w:fill="auto"/>
          </w:tcPr>
          <w:p w:rsidR="00F655DE" w:rsidRPr="00857F4A" w:rsidRDefault="00F655DE" w:rsidP="0073585D">
            <w:pPr>
              <w:autoSpaceDE w:val="0"/>
              <w:autoSpaceDN w:val="0"/>
              <w:adjustRightInd w:val="0"/>
              <w:cnfStyle w:val="000000100000"/>
            </w:pPr>
          </w:p>
        </w:tc>
        <w:tc>
          <w:tcPr>
            <w:cnfStyle w:val="000010000000"/>
            <w:tcW w:w="1087"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128.0000</w:t>
            </w:r>
          </w:p>
        </w:tc>
      </w:tr>
      <w:tr w:rsidR="00F655DE" w:rsidRPr="00857F4A" w:rsidTr="0073585D">
        <w:trPr>
          <w:jc w:val="center"/>
        </w:trPr>
        <w:tc>
          <w:tcPr>
            <w:cnfStyle w:val="000010000000"/>
            <w:tcW w:w="1621"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Sig.</w:t>
            </w:r>
          </w:p>
        </w:tc>
        <w:tc>
          <w:tcPr>
            <w:tcW w:w="1024" w:type="dxa"/>
            <w:shd w:val="clear" w:color="auto" w:fill="auto"/>
          </w:tcPr>
          <w:p w:rsidR="00F655DE" w:rsidRPr="00857F4A" w:rsidRDefault="00F655DE" w:rsidP="0073585D">
            <w:pPr>
              <w:autoSpaceDE w:val="0"/>
              <w:autoSpaceDN w:val="0"/>
              <w:adjustRightInd w:val="0"/>
              <w:cnfStyle w:val="000000000000"/>
            </w:pPr>
          </w:p>
        </w:tc>
        <w:tc>
          <w:tcPr>
            <w:cnfStyle w:val="000010000000"/>
            <w:tcW w:w="1025"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1.000</w:t>
            </w:r>
          </w:p>
        </w:tc>
        <w:tc>
          <w:tcPr>
            <w:tcW w:w="1025" w:type="dxa"/>
            <w:shd w:val="clear" w:color="auto" w:fill="auto"/>
          </w:tcPr>
          <w:p w:rsidR="00F655DE" w:rsidRPr="00857F4A" w:rsidRDefault="00F655DE" w:rsidP="0073585D">
            <w:pPr>
              <w:autoSpaceDE w:val="0"/>
              <w:autoSpaceDN w:val="0"/>
              <w:adjustRightInd w:val="0"/>
              <w:spacing w:line="320" w:lineRule="atLeast"/>
              <w:ind w:left="60" w:right="60"/>
              <w:cnfStyle w:val="000000000000"/>
              <w:rPr>
                <w:rFonts w:ascii="Arial" w:hAnsi="Arial" w:cs="Arial"/>
                <w:color w:val="010205"/>
                <w:sz w:val="14"/>
                <w:szCs w:val="14"/>
              </w:rPr>
            </w:pPr>
            <w:r w:rsidRPr="00857F4A">
              <w:rPr>
                <w:rFonts w:ascii="Arial" w:hAnsi="Arial" w:cs="Arial"/>
                <w:color w:val="010205"/>
                <w:sz w:val="14"/>
                <w:szCs w:val="14"/>
              </w:rPr>
              <w:t>1.000</w:t>
            </w:r>
          </w:p>
        </w:tc>
        <w:tc>
          <w:tcPr>
            <w:cnfStyle w:val="000010000000"/>
            <w:tcW w:w="1087"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1.000</w:t>
            </w:r>
          </w:p>
        </w:tc>
      </w:tr>
      <w:tr w:rsidR="00F655DE" w:rsidRPr="00857F4A" w:rsidTr="0073585D">
        <w:trPr>
          <w:cnfStyle w:val="000000100000"/>
          <w:jc w:val="center"/>
        </w:trPr>
        <w:tc>
          <w:tcPr>
            <w:cnfStyle w:val="000010000000"/>
            <w:tcW w:w="5782" w:type="dxa"/>
            <w:gridSpan w:val="5"/>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Means for groups in homogeneous subsets are displayed.</w:t>
            </w:r>
          </w:p>
        </w:tc>
      </w:tr>
    </w:tbl>
    <w:p w:rsidR="00F655DE" w:rsidRPr="00E57145" w:rsidRDefault="00F655DE" w:rsidP="00F655DE">
      <w:pPr>
        <w:autoSpaceDE w:val="0"/>
        <w:autoSpaceDN w:val="0"/>
        <w:adjustRightInd w:val="0"/>
        <w:spacing w:line="360" w:lineRule="auto"/>
        <w:ind w:firstLine="720"/>
        <w:jc w:val="both"/>
        <w:rPr>
          <w:rFonts w:ascii="Arial" w:hAnsi="Arial" w:cs="Arial"/>
        </w:rPr>
      </w:pPr>
      <w:r>
        <w:rPr>
          <w:rFonts w:ascii="Arial" w:hAnsi="Arial" w:cs="Arial"/>
        </w:rPr>
        <w:t>Pada t = 105 menit kadar glukosa darah kelompok CMC sudah mulai masuk ke kadar gula darah awal/normal. Hal ini dilihat dari lampiran 2 tabel 9 hasil uji beda rata rata Duncan terhadap penurunan kadar glukosa darah.</w:t>
      </w:r>
    </w:p>
    <w:p w:rsidR="00F655DE" w:rsidRDefault="00F655DE" w:rsidP="00F655DE">
      <w:pPr>
        <w:spacing w:line="360" w:lineRule="auto"/>
        <w:rPr>
          <w:rFonts w:ascii="Arial" w:hAnsi="Arial" w:cs="Arial"/>
          <w:b/>
          <w:lang w:val="en-US"/>
        </w:rPr>
      </w:pPr>
      <w:r>
        <w:rPr>
          <w:rFonts w:ascii="Arial" w:hAnsi="Arial" w:cs="Arial"/>
          <w:b/>
          <w:lang w:val="en-US"/>
        </w:rPr>
        <w:t>Tabel 10. Hasil Uji Beda Rata-rata KGD T = 120 menit</w:t>
      </w:r>
    </w:p>
    <w:tbl>
      <w:tblPr>
        <w:tblStyle w:val="MediumShading2"/>
        <w:tblW w:w="4879" w:type="dxa"/>
        <w:jc w:val="center"/>
        <w:tblLayout w:type="fixed"/>
        <w:tblLook w:val="0000"/>
      </w:tblPr>
      <w:tblGrid>
        <w:gridCol w:w="1623"/>
        <w:gridCol w:w="1024"/>
        <w:gridCol w:w="1116"/>
        <w:gridCol w:w="1116"/>
      </w:tblGrid>
      <w:tr w:rsidR="00F655DE" w:rsidRPr="00857F4A" w:rsidTr="0073585D">
        <w:trPr>
          <w:cnfStyle w:val="000000100000"/>
          <w:jc w:val="center"/>
        </w:trPr>
        <w:tc>
          <w:tcPr>
            <w:cnfStyle w:val="000010000000"/>
            <w:tcW w:w="4877" w:type="dxa"/>
            <w:gridSpan w:val="4"/>
            <w:shd w:val="clear" w:color="auto" w:fill="auto"/>
          </w:tcPr>
          <w:p w:rsidR="00F655DE" w:rsidRPr="00857F4A" w:rsidRDefault="00F655DE" w:rsidP="0073585D">
            <w:pPr>
              <w:autoSpaceDE w:val="0"/>
              <w:autoSpaceDN w:val="0"/>
              <w:adjustRightInd w:val="0"/>
              <w:spacing w:line="360" w:lineRule="auto"/>
              <w:ind w:left="60" w:right="60"/>
              <w:rPr>
                <w:rFonts w:ascii="Arial" w:hAnsi="Arial" w:cs="Arial"/>
                <w:color w:val="010205"/>
                <w:sz w:val="18"/>
                <w:szCs w:val="18"/>
              </w:rPr>
            </w:pPr>
            <w:r w:rsidRPr="00857F4A">
              <w:rPr>
                <w:rFonts w:ascii="Arial" w:hAnsi="Arial" w:cs="Arial"/>
                <w:b/>
                <w:bCs/>
                <w:color w:val="010205"/>
                <w:sz w:val="18"/>
                <w:szCs w:val="18"/>
              </w:rPr>
              <w:t>KGD120</w:t>
            </w:r>
          </w:p>
        </w:tc>
      </w:tr>
      <w:tr w:rsidR="00F655DE" w:rsidRPr="00857F4A" w:rsidTr="0073585D">
        <w:trPr>
          <w:jc w:val="center"/>
        </w:trPr>
        <w:tc>
          <w:tcPr>
            <w:cnfStyle w:val="000010000000"/>
            <w:tcW w:w="4877" w:type="dxa"/>
            <w:gridSpan w:val="4"/>
            <w:shd w:val="clear" w:color="auto" w:fill="auto"/>
          </w:tcPr>
          <w:p w:rsidR="00F655DE" w:rsidRPr="00857F4A" w:rsidRDefault="00F655DE" w:rsidP="0073585D">
            <w:pPr>
              <w:autoSpaceDE w:val="0"/>
              <w:autoSpaceDN w:val="0"/>
              <w:adjustRightInd w:val="0"/>
              <w:spacing w:line="320" w:lineRule="atLeast"/>
            </w:pPr>
            <w:r w:rsidRPr="00857F4A">
              <w:rPr>
                <w:rFonts w:ascii="Arial" w:hAnsi="Arial" w:cs="Arial"/>
                <w:color w:val="010205"/>
                <w:sz w:val="14"/>
                <w:szCs w:val="14"/>
                <w:shd w:val="clear" w:color="auto" w:fill="FFFFFF"/>
              </w:rPr>
              <w:t>Duncan</w:t>
            </w:r>
            <w:r w:rsidRPr="00857F4A">
              <w:rPr>
                <w:rFonts w:ascii="Arial" w:hAnsi="Arial" w:cs="Arial"/>
                <w:color w:val="010205"/>
                <w:sz w:val="14"/>
                <w:szCs w:val="14"/>
                <w:shd w:val="clear" w:color="auto" w:fill="FFFFFF"/>
                <w:vertAlign w:val="superscript"/>
              </w:rPr>
              <w:t>a</w:t>
            </w:r>
          </w:p>
        </w:tc>
      </w:tr>
      <w:tr w:rsidR="00F655DE" w:rsidRPr="00857F4A" w:rsidTr="0073585D">
        <w:trPr>
          <w:cnfStyle w:val="000000100000"/>
          <w:jc w:val="center"/>
        </w:trPr>
        <w:tc>
          <w:tcPr>
            <w:cnfStyle w:val="000010000000"/>
            <w:tcW w:w="1621" w:type="dxa"/>
            <w:vMerge w:val="restart"/>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Perlakuan</w:t>
            </w:r>
          </w:p>
        </w:tc>
        <w:tc>
          <w:tcPr>
            <w:tcW w:w="1024" w:type="dxa"/>
            <w:vMerge w:val="restart"/>
            <w:shd w:val="clear" w:color="auto" w:fill="auto"/>
          </w:tcPr>
          <w:p w:rsidR="00F655DE" w:rsidRPr="00857F4A" w:rsidRDefault="00F655DE" w:rsidP="0073585D">
            <w:pPr>
              <w:autoSpaceDE w:val="0"/>
              <w:autoSpaceDN w:val="0"/>
              <w:adjustRightInd w:val="0"/>
              <w:spacing w:line="320" w:lineRule="atLeast"/>
              <w:ind w:left="60" w:right="60"/>
              <w:cnfStyle w:val="000000100000"/>
              <w:rPr>
                <w:rFonts w:ascii="Arial" w:hAnsi="Arial" w:cs="Arial"/>
                <w:color w:val="264A60"/>
                <w:sz w:val="14"/>
                <w:szCs w:val="14"/>
              </w:rPr>
            </w:pPr>
            <w:r w:rsidRPr="00857F4A">
              <w:rPr>
                <w:rFonts w:ascii="Arial" w:hAnsi="Arial" w:cs="Arial"/>
                <w:color w:val="264A60"/>
                <w:sz w:val="14"/>
                <w:szCs w:val="14"/>
              </w:rPr>
              <w:t>N</w:t>
            </w:r>
          </w:p>
        </w:tc>
        <w:tc>
          <w:tcPr>
            <w:cnfStyle w:val="000010000000"/>
            <w:tcW w:w="2232" w:type="dxa"/>
            <w:gridSpan w:val="2"/>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Subset for alpha = 0.05</w:t>
            </w:r>
          </w:p>
        </w:tc>
      </w:tr>
      <w:tr w:rsidR="00F655DE" w:rsidRPr="00857F4A" w:rsidTr="0073585D">
        <w:trPr>
          <w:jc w:val="center"/>
        </w:trPr>
        <w:tc>
          <w:tcPr>
            <w:cnfStyle w:val="000010000000"/>
            <w:tcW w:w="1621" w:type="dxa"/>
            <w:vMerge/>
            <w:shd w:val="clear" w:color="auto" w:fill="auto"/>
          </w:tcPr>
          <w:p w:rsidR="00F655DE" w:rsidRPr="00857F4A" w:rsidRDefault="00F655DE" w:rsidP="0073585D">
            <w:pPr>
              <w:autoSpaceDE w:val="0"/>
              <w:autoSpaceDN w:val="0"/>
              <w:adjustRightInd w:val="0"/>
              <w:rPr>
                <w:rFonts w:ascii="Arial" w:hAnsi="Arial" w:cs="Arial"/>
                <w:color w:val="264A60"/>
                <w:sz w:val="14"/>
                <w:szCs w:val="14"/>
              </w:rPr>
            </w:pPr>
          </w:p>
        </w:tc>
        <w:tc>
          <w:tcPr>
            <w:tcW w:w="1024" w:type="dxa"/>
            <w:vMerge/>
            <w:shd w:val="clear" w:color="auto" w:fill="auto"/>
          </w:tcPr>
          <w:p w:rsidR="00F655DE" w:rsidRPr="00857F4A" w:rsidRDefault="00F655DE" w:rsidP="0073585D">
            <w:pPr>
              <w:autoSpaceDE w:val="0"/>
              <w:autoSpaceDN w:val="0"/>
              <w:adjustRightInd w:val="0"/>
              <w:cnfStyle w:val="000000000000"/>
              <w:rPr>
                <w:rFonts w:ascii="Arial" w:hAnsi="Arial" w:cs="Arial"/>
                <w:color w:val="264A60"/>
                <w:sz w:val="14"/>
                <w:szCs w:val="14"/>
              </w:rPr>
            </w:pPr>
          </w:p>
        </w:tc>
        <w:tc>
          <w:tcPr>
            <w:cnfStyle w:val="000010000000"/>
            <w:tcW w:w="1116"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1</w:t>
            </w:r>
          </w:p>
        </w:tc>
        <w:tc>
          <w:tcPr>
            <w:tcW w:w="1116" w:type="dxa"/>
            <w:shd w:val="clear" w:color="auto" w:fill="auto"/>
          </w:tcPr>
          <w:p w:rsidR="00F655DE" w:rsidRPr="00857F4A" w:rsidRDefault="00F655DE" w:rsidP="0073585D">
            <w:pPr>
              <w:autoSpaceDE w:val="0"/>
              <w:autoSpaceDN w:val="0"/>
              <w:adjustRightInd w:val="0"/>
              <w:spacing w:line="320" w:lineRule="atLeast"/>
              <w:ind w:left="60" w:right="60"/>
              <w:cnfStyle w:val="000000000000"/>
              <w:rPr>
                <w:rFonts w:ascii="Arial" w:hAnsi="Arial" w:cs="Arial"/>
                <w:color w:val="264A60"/>
                <w:sz w:val="14"/>
                <w:szCs w:val="14"/>
              </w:rPr>
            </w:pPr>
            <w:r w:rsidRPr="00857F4A">
              <w:rPr>
                <w:rFonts w:ascii="Arial" w:hAnsi="Arial" w:cs="Arial"/>
                <w:color w:val="264A60"/>
                <w:sz w:val="14"/>
                <w:szCs w:val="14"/>
              </w:rPr>
              <w:t>2</w:t>
            </w:r>
          </w:p>
        </w:tc>
      </w:tr>
      <w:tr w:rsidR="00F655DE" w:rsidRPr="00857F4A" w:rsidTr="0073585D">
        <w:trPr>
          <w:cnfStyle w:val="000000100000"/>
          <w:jc w:val="center"/>
        </w:trPr>
        <w:tc>
          <w:tcPr>
            <w:cnfStyle w:val="000010000000"/>
            <w:tcW w:w="1621"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GLIBENKLAMID</w:t>
            </w:r>
          </w:p>
        </w:tc>
        <w:tc>
          <w:tcPr>
            <w:tcW w:w="1024" w:type="dxa"/>
            <w:shd w:val="clear" w:color="auto" w:fill="auto"/>
          </w:tcPr>
          <w:p w:rsidR="00F655DE" w:rsidRPr="00857F4A" w:rsidRDefault="00F655DE" w:rsidP="0073585D">
            <w:pPr>
              <w:autoSpaceDE w:val="0"/>
              <w:autoSpaceDN w:val="0"/>
              <w:adjustRightInd w:val="0"/>
              <w:spacing w:line="320" w:lineRule="atLeast"/>
              <w:ind w:left="60" w:right="60"/>
              <w:cnfStyle w:val="000000100000"/>
              <w:rPr>
                <w:rFonts w:ascii="Arial" w:hAnsi="Arial" w:cs="Arial"/>
                <w:color w:val="010205"/>
                <w:sz w:val="14"/>
                <w:szCs w:val="14"/>
              </w:rPr>
            </w:pPr>
            <w:r w:rsidRPr="00857F4A">
              <w:rPr>
                <w:rFonts w:ascii="Arial" w:hAnsi="Arial" w:cs="Arial"/>
                <w:color w:val="010205"/>
                <w:sz w:val="14"/>
                <w:szCs w:val="14"/>
              </w:rPr>
              <w:t>5</w:t>
            </w:r>
          </w:p>
        </w:tc>
        <w:tc>
          <w:tcPr>
            <w:cnfStyle w:val="000010000000"/>
            <w:tcW w:w="1116"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.0000</w:t>
            </w:r>
          </w:p>
        </w:tc>
        <w:tc>
          <w:tcPr>
            <w:tcW w:w="1116" w:type="dxa"/>
            <w:shd w:val="clear" w:color="auto" w:fill="auto"/>
          </w:tcPr>
          <w:p w:rsidR="00F655DE" w:rsidRPr="00857F4A" w:rsidRDefault="00F655DE" w:rsidP="0073585D">
            <w:pPr>
              <w:autoSpaceDE w:val="0"/>
              <w:autoSpaceDN w:val="0"/>
              <w:adjustRightInd w:val="0"/>
              <w:cnfStyle w:val="000000100000"/>
            </w:pPr>
          </w:p>
        </w:tc>
      </w:tr>
      <w:tr w:rsidR="00F655DE" w:rsidRPr="00857F4A" w:rsidTr="0073585D">
        <w:trPr>
          <w:jc w:val="center"/>
        </w:trPr>
        <w:tc>
          <w:tcPr>
            <w:cnfStyle w:val="000010000000"/>
            <w:tcW w:w="1621"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 xml:space="preserve">EEDI 50 </w:t>
            </w:r>
            <w:r>
              <w:rPr>
                <w:rFonts w:ascii="Arial" w:hAnsi="Arial" w:cs="Arial"/>
                <w:color w:val="264A60"/>
                <w:sz w:val="14"/>
                <w:szCs w:val="14"/>
              </w:rPr>
              <w:t>MG</w:t>
            </w:r>
          </w:p>
        </w:tc>
        <w:tc>
          <w:tcPr>
            <w:tcW w:w="1024" w:type="dxa"/>
            <w:shd w:val="clear" w:color="auto" w:fill="auto"/>
          </w:tcPr>
          <w:p w:rsidR="00F655DE" w:rsidRPr="00857F4A" w:rsidRDefault="00F655DE" w:rsidP="0073585D">
            <w:pPr>
              <w:autoSpaceDE w:val="0"/>
              <w:autoSpaceDN w:val="0"/>
              <w:adjustRightInd w:val="0"/>
              <w:spacing w:line="320" w:lineRule="atLeast"/>
              <w:ind w:left="60" w:right="60"/>
              <w:cnfStyle w:val="000000000000"/>
              <w:rPr>
                <w:rFonts w:ascii="Arial" w:hAnsi="Arial" w:cs="Arial"/>
                <w:color w:val="010205"/>
                <w:sz w:val="14"/>
                <w:szCs w:val="14"/>
              </w:rPr>
            </w:pPr>
            <w:r w:rsidRPr="00857F4A">
              <w:rPr>
                <w:rFonts w:ascii="Arial" w:hAnsi="Arial" w:cs="Arial"/>
                <w:color w:val="010205"/>
                <w:sz w:val="14"/>
                <w:szCs w:val="14"/>
              </w:rPr>
              <w:t>5</w:t>
            </w:r>
          </w:p>
        </w:tc>
        <w:tc>
          <w:tcPr>
            <w:cnfStyle w:val="000010000000"/>
            <w:tcW w:w="1116"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.0000</w:t>
            </w:r>
          </w:p>
        </w:tc>
        <w:tc>
          <w:tcPr>
            <w:tcW w:w="1116" w:type="dxa"/>
            <w:shd w:val="clear" w:color="auto" w:fill="auto"/>
          </w:tcPr>
          <w:p w:rsidR="00F655DE" w:rsidRPr="00857F4A" w:rsidRDefault="00F655DE" w:rsidP="0073585D">
            <w:pPr>
              <w:autoSpaceDE w:val="0"/>
              <w:autoSpaceDN w:val="0"/>
              <w:adjustRightInd w:val="0"/>
              <w:cnfStyle w:val="000000000000"/>
            </w:pPr>
          </w:p>
        </w:tc>
      </w:tr>
      <w:tr w:rsidR="00F655DE" w:rsidRPr="00857F4A" w:rsidTr="0073585D">
        <w:trPr>
          <w:cnfStyle w:val="000000100000"/>
          <w:jc w:val="center"/>
        </w:trPr>
        <w:tc>
          <w:tcPr>
            <w:cnfStyle w:val="000010000000"/>
            <w:tcW w:w="1621"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 xml:space="preserve">EEDI 100 </w:t>
            </w:r>
            <w:r>
              <w:rPr>
                <w:rFonts w:ascii="Arial" w:hAnsi="Arial" w:cs="Arial"/>
                <w:color w:val="264A60"/>
                <w:sz w:val="14"/>
                <w:szCs w:val="14"/>
              </w:rPr>
              <w:t>MG</w:t>
            </w:r>
          </w:p>
        </w:tc>
        <w:tc>
          <w:tcPr>
            <w:tcW w:w="1024" w:type="dxa"/>
            <w:shd w:val="clear" w:color="auto" w:fill="auto"/>
          </w:tcPr>
          <w:p w:rsidR="00F655DE" w:rsidRPr="00857F4A" w:rsidRDefault="00F655DE" w:rsidP="0073585D">
            <w:pPr>
              <w:autoSpaceDE w:val="0"/>
              <w:autoSpaceDN w:val="0"/>
              <w:adjustRightInd w:val="0"/>
              <w:spacing w:line="320" w:lineRule="atLeast"/>
              <w:ind w:left="60" w:right="60"/>
              <w:cnfStyle w:val="000000100000"/>
              <w:rPr>
                <w:rFonts w:ascii="Arial" w:hAnsi="Arial" w:cs="Arial"/>
                <w:color w:val="010205"/>
                <w:sz w:val="14"/>
                <w:szCs w:val="14"/>
              </w:rPr>
            </w:pPr>
            <w:r w:rsidRPr="00857F4A">
              <w:rPr>
                <w:rFonts w:ascii="Arial" w:hAnsi="Arial" w:cs="Arial"/>
                <w:color w:val="010205"/>
                <w:sz w:val="14"/>
                <w:szCs w:val="14"/>
              </w:rPr>
              <w:t>5</w:t>
            </w:r>
          </w:p>
        </w:tc>
        <w:tc>
          <w:tcPr>
            <w:cnfStyle w:val="000010000000"/>
            <w:tcW w:w="1116"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.0000</w:t>
            </w:r>
          </w:p>
        </w:tc>
        <w:tc>
          <w:tcPr>
            <w:tcW w:w="1116" w:type="dxa"/>
            <w:shd w:val="clear" w:color="auto" w:fill="auto"/>
          </w:tcPr>
          <w:p w:rsidR="00F655DE" w:rsidRPr="00857F4A" w:rsidRDefault="00F655DE" w:rsidP="0073585D">
            <w:pPr>
              <w:autoSpaceDE w:val="0"/>
              <w:autoSpaceDN w:val="0"/>
              <w:adjustRightInd w:val="0"/>
              <w:cnfStyle w:val="000000100000"/>
            </w:pPr>
          </w:p>
        </w:tc>
      </w:tr>
      <w:tr w:rsidR="00F655DE" w:rsidRPr="00857F4A" w:rsidTr="0073585D">
        <w:trPr>
          <w:jc w:val="center"/>
        </w:trPr>
        <w:tc>
          <w:tcPr>
            <w:cnfStyle w:val="000010000000"/>
            <w:tcW w:w="1621"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 xml:space="preserve">EEDI 200 </w:t>
            </w:r>
            <w:r>
              <w:rPr>
                <w:rFonts w:ascii="Arial" w:hAnsi="Arial" w:cs="Arial"/>
                <w:color w:val="264A60"/>
                <w:sz w:val="14"/>
                <w:szCs w:val="14"/>
              </w:rPr>
              <w:t>MG</w:t>
            </w:r>
          </w:p>
        </w:tc>
        <w:tc>
          <w:tcPr>
            <w:tcW w:w="1024" w:type="dxa"/>
            <w:shd w:val="clear" w:color="auto" w:fill="auto"/>
          </w:tcPr>
          <w:p w:rsidR="00F655DE" w:rsidRPr="00857F4A" w:rsidRDefault="00F655DE" w:rsidP="0073585D">
            <w:pPr>
              <w:autoSpaceDE w:val="0"/>
              <w:autoSpaceDN w:val="0"/>
              <w:adjustRightInd w:val="0"/>
              <w:spacing w:line="320" w:lineRule="atLeast"/>
              <w:ind w:left="60" w:right="60"/>
              <w:cnfStyle w:val="000000000000"/>
              <w:rPr>
                <w:rFonts w:ascii="Arial" w:hAnsi="Arial" w:cs="Arial"/>
                <w:color w:val="010205"/>
                <w:sz w:val="14"/>
                <w:szCs w:val="14"/>
              </w:rPr>
            </w:pPr>
            <w:r w:rsidRPr="00857F4A">
              <w:rPr>
                <w:rFonts w:ascii="Arial" w:hAnsi="Arial" w:cs="Arial"/>
                <w:color w:val="010205"/>
                <w:sz w:val="14"/>
                <w:szCs w:val="14"/>
              </w:rPr>
              <w:t>5</w:t>
            </w:r>
          </w:p>
        </w:tc>
        <w:tc>
          <w:tcPr>
            <w:cnfStyle w:val="000010000000"/>
            <w:tcW w:w="1116"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.0000</w:t>
            </w:r>
          </w:p>
        </w:tc>
        <w:tc>
          <w:tcPr>
            <w:tcW w:w="1116" w:type="dxa"/>
            <w:shd w:val="clear" w:color="auto" w:fill="auto"/>
          </w:tcPr>
          <w:p w:rsidR="00F655DE" w:rsidRPr="00857F4A" w:rsidRDefault="00F655DE" w:rsidP="0073585D">
            <w:pPr>
              <w:autoSpaceDE w:val="0"/>
              <w:autoSpaceDN w:val="0"/>
              <w:adjustRightInd w:val="0"/>
              <w:cnfStyle w:val="000000000000"/>
            </w:pPr>
          </w:p>
        </w:tc>
      </w:tr>
      <w:tr w:rsidR="00F655DE" w:rsidRPr="00857F4A" w:rsidTr="0073585D">
        <w:trPr>
          <w:cnfStyle w:val="000000100000"/>
          <w:jc w:val="center"/>
        </w:trPr>
        <w:tc>
          <w:tcPr>
            <w:cnfStyle w:val="000010000000"/>
            <w:tcW w:w="1621"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CMC</w:t>
            </w:r>
          </w:p>
        </w:tc>
        <w:tc>
          <w:tcPr>
            <w:tcW w:w="1024" w:type="dxa"/>
            <w:shd w:val="clear" w:color="auto" w:fill="auto"/>
          </w:tcPr>
          <w:p w:rsidR="00F655DE" w:rsidRPr="00857F4A" w:rsidRDefault="00F655DE" w:rsidP="0073585D">
            <w:pPr>
              <w:autoSpaceDE w:val="0"/>
              <w:autoSpaceDN w:val="0"/>
              <w:adjustRightInd w:val="0"/>
              <w:spacing w:line="320" w:lineRule="atLeast"/>
              <w:ind w:left="60" w:right="60"/>
              <w:cnfStyle w:val="000000100000"/>
              <w:rPr>
                <w:rFonts w:ascii="Arial" w:hAnsi="Arial" w:cs="Arial"/>
                <w:color w:val="010205"/>
                <w:sz w:val="14"/>
                <w:szCs w:val="14"/>
              </w:rPr>
            </w:pPr>
            <w:r w:rsidRPr="00857F4A">
              <w:rPr>
                <w:rFonts w:ascii="Arial" w:hAnsi="Arial" w:cs="Arial"/>
                <w:color w:val="010205"/>
                <w:sz w:val="14"/>
                <w:szCs w:val="14"/>
              </w:rPr>
              <w:t>5</w:t>
            </w:r>
          </w:p>
        </w:tc>
        <w:tc>
          <w:tcPr>
            <w:cnfStyle w:val="000010000000"/>
            <w:tcW w:w="1116" w:type="dxa"/>
            <w:shd w:val="clear" w:color="auto" w:fill="auto"/>
          </w:tcPr>
          <w:p w:rsidR="00F655DE" w:rsidRPr="00857F4A" w:rsidRDefault="00F655DE" w:rsidP="0073585D">
            <w:pPr>
              <w:autoSpaceDE w:val="0"/>
              <w:autoSpaceDN w:val="0"/>
              <w:adjustRightInd w:val="0"/>
            </w:pPr>
          </w:p>
        </w:tc>
        <w:tc>
          <w:tcPr>
            <w:tcW w:w="1116" w:type="dxa"/>
            <w:shd w:val="clear" w:color="auto" w:fill="auto"/>
          </w:tcPr>
          <w:p w:rsidR="00F655DE" w:rsidRPr="00857F4A" w:rsidRDefault="00F655DE" w:rsidP="0073585D">
            <w:pPr>
              <w:autoSpaceDE w:val="0"/>
              <w:autoSpaceDN w:val="0"/>
              <w:adjustRightInd w:val="0"/>
              <w:spacing w:line="320" w:lineRule="atLeast"/>
              <w:ind w:left="60" w:right="60"/>
              <w:cnfStyle w:val="000000100000"/>
              <w:rPr>
                <w:rFonts w:ascii="Arial" w:hAnsi="Arial" w:cs="Arial"/>
                <w:color w:val="010205"/>
                <w:sz w:val="14"/>
                <w:szCs w:val="14"/>
              </w:rPr>
            </w:pPr>
            <w:r w:rsidRPr="00857F4A">
              <w:rPr>
                <w:rFonts w:ascii="Arial" w:hAnsi="Arial" w:cs="Arial"/>
                <w:color w:val="010205"/>
                <w:sz w:val="14"/>
                <w:szCs w:val="14"/>
              </w:rPr>
              <w:t>118.6000</w:t>
            </w:r>
          </w:p>
        </w:tc>
      </w:tr>
      <w:tr w:rsidR="00F655DE" w:rsidRPr="00857F4A" w:rsidTr="0073585D">
        <w:trPr>
          <w:jc w:val="center"/>
        </w:trPr>
        <w:tc>
          <w:tcPr>
            <w:cnfStyle w:val="000010000000"/>
            <w:tcW w:w="1621"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Sig.</w:t>
            </w:r>
          </w:p>
        </w:tc>
        <w:tc>
          <w:tcPr>
            <w:tcW w:w="1024" w:type="dxa"/>
            <w:shd w:val="clear" w:color="auto" w:fill="auto"/>
          </w:tcPr>
          <w:p w:rsidR="00F655DE" w:rsidRPr="00857F4A" w:rsidRDefault="00F655DE" w:rsidP="0073585D">
            <w:pPr>
              <w:autoSpaceDE w:val="0"/>
              <w:autoSpaceDN w:val="0"/>
              <w:adjustRightInd w:val="0"/>
              <w:cnfStyle w:val="000000000000"/>
            </w:pPr>
          </w:p>
        </w:tc>
        <w:tc>
          <w:tcPr>
            <w:cnfStyle w:val="000010000000"/>
            <w:tcW w:w="1116" w:type="dxa"/>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1.000</w:t>
            </w:r>
          </w:p>
        </w:tc>
        <w:tc>
          <w:tcPr>
            <w:tcW w:w="1116" w:type="dxa"/>
            <w:shd w:val="clear" w:color="auto" w:fill="auto"/>
          </w:tcPr>
          <w:p w:rsidR="00F655DE" w:rsidRPr="00857F4A" w:rsidRDefault="00F655DE" w:rsidP="0073585D">
            <w:pPr>
              <w:autoSpaceDE w:val="0"/>
              <w:autoSpaceDN w:val="0"/>
              <w:adjustRightInd w:val="0"/>
              <w:spacing w:line="320" w:lineRule="atLeast"/>
              <w:ind w:left="60" w:right="60"/>
              <w:cnfStyle w:val="000000000000"/>
              <w:rPr>
                <w:rFonts w:ascii="Arial" w:hAnsi="Arial" w:cs="Arial"/>
                <w:color w:val="010205"/>
                <w:sz w:val="14"/>
                <w:szCs w:val="14"/>
              </w:rPr>
            </w:pPr>
            <w:r w:rsidRPr="00857F4A">
              <w:rPr>
                <w:rFonts w:ascii="Arial" w:hAnsi="Arial" w:cs="Arial"/>
                <w:color w:val="010205"/>
                <w:sz w:val="14"/>
                <w:szCs w:val="14"/>
              </w:rPr>
              <w:t>1.000</w:t>
            </w:r>
          </w:p>
        </w:tc>
      </w:tr>
      <w:tr w:rsidR="00F655DE" w:rsidRPr="00857F4A" w:rsidTr="0073585D">
        <w:trPr>
          <w:cnfStyle w:val="000000100000"/>
          <w:jc w:val="center"/>
        </w:trPr>
        <w:tc>
          <w:tcPr>
            <w:cnfStyle w:val="000010000000"/>
            <w:tcW w:w="4877" w:type="dxa"/>
            <w:gridSpan w:val="4"/>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Means for groups in homogeneous subsets are displayed.</w:t>
            </w:r>
          </w:p>
        </w:tc>
      </w:tr>
      <w:tr w:rsidR="00F655DE" w:rsidRPr="00857F4A" w:rsidTr="0073585D">
        <w:trPr>
          <w:jc w:val="center"/>
        </w:trPr>
        <w:tc>
          <w:tcPr>
            <w:cnfStyle w:val="000010000000"/>
            <w:tcW w:w="4877" w:type="dxa"/>
            <w:gridSpan w:val="4"/>
            <w:shd w:val="clear" w:color="auto" w:fill="auto"/>
          </w:tcPr>
          <w:p w:rsidR="00F655DE" w:rsidRPr="00857F4A" w:rsidRDefault="00F655DE" w:rsidP="0073585D">
            <w:pPr>
              <w:autoSpaceDE w:val="0"/>
              <w:autoSpaceDN w:val="0"/>
              <w:adjustRightInd w:val="0"/>
              <w:spacing w:line="320" w:lineRule="atLeast"/>
              <w:ind w:left="60" w:right="60"/>
              <w:rPr>
                <w:rFonts w:ascii="Arial" w:hAnsi="Arial" w:cs="Arial"/>
                <w:color w:val="010205"/>
                <w:sz w:val="14"/>
                <w:szCs w:val="14"/>
              </w:rPr>
            </w:pPr>
            <w:r w:rsidRPr="00857F4A">
              <w:rPr>
                <w:rFonts w:ascii="Arial" w:hAnsi="Arial" w:cs="Arial"/>
                <w:color w:val="010205"/>
                <w:sz w:val="14"/>
                <w:szCs w:val="14"/>
              </w:rPr>
              <w:t>a. Uses Harmonic Mean Sample Size = 5.000.</w:t>
            </w:r>
          </w:p>
        </w:tc>
      </w:tr>
    </w:tbl>
    <w:p w:rsidR="00F655DE" w:rsidRPr="00BD4644" w:rsidRDefault="00F655DE" w:rsidP="00F655DE">
      <w:pPr>
        <w:autoSpaceDE w:val="0"/>
        <w:autoSpaceDN w:val="0"/>
        <w:adjustRightInd w:val="0"/>
        <w:spacing w:line="360" w:lineRule="auto"/>
        <w:jc w:val="both"/>
        <w:rPr>
          <w:rFonts w:ascii="Arial" w:hAnsi="Arial" w:cs="Arial"/>
        </w:rPr>
      </w:pPr>
    </w:p>
    <w:p w:rsidR="00F655DE" w:rsidRDefault="00F655DE" w:rsidP="00F655DE">
      <w:pPr>
        <w:autoSpaceDE w:val="0"/>
        <w:autoSpaceDN w:val="0"/>
        <w:adjustRightInd w:val="0"/>
        <w:spacing w:line="360" w:lineRule="auto"/>
        <w:ind w:firstLine="720"/>
        <w:jc w:val="both"/>
        <w:rPr>
          <w:rFonts w:ascii="Arial" w:hAnsi="Arial" w:cs="Arial"/>
        </w:rPr>
      </w:pPr>
      <w:r>
        <w:rPr>
          <w:rFonts w:ascii="Arial" w:hAnsi="Arial" w:cs="Arial"/>
        </w:rPr>
        <w:t>Pada t = 120 menit kadar glukosa darah kelompok CMC sudah pada kadar gula darah normal karena Tikus memiliki pertahan sendiri untuk menurunkan kadar gula darah. Hal ini dilihat dari lampiran 2 tabel 10 hasil uji beda rata rata Duncan terhadap penurunan kadar glukosa darah.</w:t>
      </w:r>
    </w:p>
    <w:p w:rsidR="00F655DE" w:rsidRDefault="00F655DE" w:rsidP="00F655DE">
      <w:pPr>
        <w:autoSpaceDE w:val="0"/>
        <w:autoSpaceDN w:val="0"/>
        <w:adjustRightInd w:val="0"/>
        <w:spacing w:line="360" w:lineRule="auto"/>
        <w:ind w:firstLine="720"/>
        <w:jc w:val="both"/>
        <w:rPr>
          <w:rFonts w:ascii="Arial" w:hAnsi="Arial" w:cs="Arial"/>
        </w:rPr>
      </w:pPr>
    </w:p>
    <w:p w:rsidR="00F655DE" w:rsidRDefault="00F655DE" w:rsidP="00F655DE">
      <w:pPr>
        <w:autoSpaceDE w:val="0"/>
        <w:autoSpaceDN w:val="0"/>
        <w:adjustRightInd w:val="0"/>
        <w:rPr>
          <w:rFonts w:ascii="Arial" w:hAnsi="Arial" w:cs="Arial"/>
        </w:rPr>
      </w:pPr>
    </w:p>
    <w:p w:rsidR="00F655DE" w:rsidRDefault="00F655DE" w:rsidP="00F655DE">
      <w:pPr>
        <w:autoSpaceDE w:val="0"/>
        <w:autoSpaceDN w:val="0"/>
        <w:adjustRightInd w:val="0"/>
        <w:rPr>
          <w:rFonts w:ascii="Arial" w:hAnsi="Arial" w:cs="Arial"/>
        </w:rPr>
      </w:pPr>
    </w:p>
    <w:p w:rsidR="00F655DE" w:rsidRDefault="00F655DE" w:rsidP="00F655DE">
      <w:pPr>
        <w:autoSpaceDE w:val="0"/>
        <w:autoSpaceDN w:val="0"/>
        <w:adjustRightInd w:val="0"/>
        <w:rPr>
          <w:rFonts w:ascii="Arial" w:hAnsi="Arial" w:cs="Arial"/>
        </w:rPr>
      </w:pPr>
    </w:p>
    <w:p w:rsidR="00F655DE" w:rsidRDefault="00F655DE" w:rsidP="00F655DE">
      <w:pPr>
        <w:autoSpaceDE w:val="0"/>
        <w:autoSpaceDN w:val="0"/>
        <w:adjustRightInd w:val="0"/>
        <w:rPr>
          <w:rFonts w:ascii="Arial" w:hAnsi="Arial" w:cs="Arial"/>
        </w:rPr>
      </w:pPr>
    </w:p>
    <w:p w:rsidR="00F655DE" w:rsidRDefault="00F655DE" w:rsidP="00F655DE">
      <w:pPr>
        <w:autoSpaceDE w:val="0"/>
        <w:autoSpaceDN w:val="0"/>
        <w:adjustRightInd w:val="0"/>
        <w:rPr>
          <w:rFonts w:ascii="Arial" w:hAnsi="Arial" w:cs="Arial"/>
        </w:rPr>
      </w:pPr>
    </w:p>
    <w:p w:rsidR="00F655DE" w:rsidRDefault="00F655DE" w:rsidP="00F655DE">
      <w:pPr>
        <w:autoSpaceDE w:val="0"/>
        <w:autoSpaceDN w:val="0"/>
        <w:adjustRightInd w:val="0"/>
        <w:rPr>
          <w:rFonts w:ascii="Arial" w:hAnsi="Arial" w:cs="Arial"/>
        </w:rPr>
      </w:pPr>
    </w:p>
    <w:p w:rsidR="00F655DE" w:rsidRDefault="00F655DE" w:rsidP="00F655DE">
      <w:pPr>
        <w:autoSpaceDE w:val="0"/>
        <w:autoSpaceDN w:val="0"/>
        <w:adjustRightInd w:val="0"/>
        <w:rPr>
          <w:rFonts w:ascii="Arial" w:hAnsi="Arial" w:cs="Arial"/>
        </w:rPr>
      </w:pPr>
    </w:p>
    <w:p w:rsidR="00F655DE" w:rsidRDefault="00F655DE" w:rsidP="00F655DE">
      <w:pPr>
        <w:autoSpaceDE w:val="0"/>
        <w:autoSpaceDN w:val="0"/>
        <w:adjustRightInd w:val="0"/>
        <w:rPr>
          <w:rFonts w:ascii="Arial" w:hAnsi="Arial" w:cs="Arial"/>
          <w:b/>
        </w:rPr>
      </w:pPr>
    </w:p>
    <w:p w:rsidR="00F655DE" w:rsidRDefault="00F655DE" w:rsidP="00F655DE">
      <w:pPr>
        <w:autoSpaceDE w:val="0"/>
        <w:autoSpaceDN w:val="0"/>
        <w:adjustRightInd w:val="0"/>
        <w:rPr>
          <w:rFonts w:ascii="Arial" w:hAnsi="Arial" w:cs="Arial"/>
          <w:b/>
        </w:rPr>
      </w:pPr>
    </w:p>
    <w:p w:rsidR="00F655DE" w:rsidRPr="004E1597" w:rsidRDefault="00F655DE" w:rsidP="00F655DE">
      <w:pPr>
        <w:autoSpaceDE w:val="0"/>
        <w:autoSpaceDN w:val="0"/>
        <w:adjustRightInd w:val="0"/>
        <w:spacing w:line="360" w:lineRule="auto"/>
        <w:jc w:val="center"/>
        <w:rPr>
          <w:rFonts w:ascii="Arial" w:hAnsi="Arial" w:cs="Arial"/>
          <w:b/>
        </w:rPr>
      </w:pPr>
      <w:r>
        <w:rPr>
          <w:rFonts w:ascii="Arial" w:hAnsi="Arial" w:cs="Arial"/>
          <w:b/>
        </w:rPr>
        <w:t>BAB V</w:t>
      </w:r>
    </w:p>
    <w:p w:rsidR="00F655DE" w:rsidRDefault="00F655DE" w:rsidP="00F655DE">
      <w:pPr>
        <w:autoSpaceDE w:val="0"/>
        <w:autoSpaceDN w:val="0"/>
        <w:adjustRightInd w:val="0"/>
        <w:spacing w:line="480" w:lineRule="auto"/>
        <w:jc w:val="center"/>
        <w:rPr>
          <w:rFonts w:ascii="Arial" w:hAnsi="Arial" w:cs="Arial"/>
          <w:b/>
        </w:rPr>
      </w:pPr>
      <w:r>
        <w:rPr>
          <w:rFonts w:ascii="Arial" w:hAnsi="Arial" w:cs="Arial"/>
          <w:b/>
        </w:rPr>
        <w:t>KESIMPULAN DAN SARAN</w:t>
      </w:r>
    </w:p>
    <w:p w:rsidR="00F655DE" w:rsidRDefault="00F655DE" w:rsidP="00F655DE">
      <w:pPr>
        <w:autoSpaceDE w:val="0"/>
        <w:autoSpaceDN w:val="0"/>
        <w:adjustRightInd w:val="0"/>
        <w:spacing w:line="360" w:lineRule="auto"/>
        <w:rPr>
          <w:rFonts w:ascii="Arial" w:hAnsi="Arial" w:cs="Arial"/>
          <w:b/>
        </w:rPr>
      </w:pPr>
      <w:r>
        <w:rPr>
          <w:rFonts w:ascii="Arial" w:hAnsi="Arial" w:cs="Arial"/>
          <w:b/>
        </w:rPr>
        <w:t>5.1 KESIMPULAN</w:t>
      </w:r>
    </w:p>
    <w:p w:rsidR="00F655DE" w:rsidRDefault="00F655DE" w:rsidP="00F655DE">
      <w:pPr>
        <w:autoSpaceDE w:val="0"/>
        <w:autoSpaceDN w:val="0"/>
        <w:adjustRightInd w:val="0"/>
        <w:spacing w:line="360" w:lineRule="auto"/>
        <w:rPr>
          <w:rFonts w:ascii="Arial" w:hAnsi="Arial" w:cs="Arial"/>
        </w:rPr>
      </w:pPr>
      <w:r>
        <w:rPr>
          <w:rFonts w:ascii="Arial" w:hAnsi="Arial" w:cs="Arial"/>
        </w:rPr>
        <w:t>Berdasarkan hasil penelitian yang dilakukan dapat disimpulkan bahwa :</w:t>
      </w:r>
    </w:p>
    <w:p w:rsidR="00F655DE" w:rsidRPr="004F2F7D" w:rsidRDefault="00F655DE" w:rsidP="00F655DE">
      <w:pPr>
        <w:pStyle w:val="ListParagraph"/>
        <w:numPr>
          <w:ilvl w:val="0"/>
          <w:numId w:val="30"/>
        </w:numPr>
        <w:autoSpaceDE w:val="0"/>
        <w:autoSpaceDN w:val="0"/>
        <w:adjustRightInd w:val="0"/>
        <w:spacing w:after="0" w:line="360" w:lineRule="auto"/>
        <w:ind w:left="284" w:hanging="284"/>
        <w:jc w:val="both"/>
        <w:rPr>
          <w:rFonts w:ascii="Arial" w:hAnsi="Arial" w:cs="Arial"/>
        </w:rPr>
      </w:pPr>
      <w:r w:rsidRPr="004F2F7D">
        <w:rPr>
          <w:rFonts w:ascii="Arial" w:hAnsi="Arial" w:cs="Arial"/>
          <w:lang w:val="en-US"/>
        </w:rPr>
        <w:t>Ekstrak Etanol Daun Insulin mempunyai efek penurunan kadar Glukosa darah pada hewan percobaan.</w:t>
      </w:r>
    </w:p>
    <w:p w:rsidR="00F655DE" w:rsidRPr="000115BB" w:rsidRDefault="00F655DE" w:rsidP="00F655DE">
      <w:pPr>
        <w:pStyle w:val="ListParagraph"/>
        <w:numPr>
          <w:ilvl w:val="0"/>
          <w:numId w:val="30"/>
        </w:numPr>
        <w:autoSpaceDE w:val="0"/>
        <w:autoSpaceDN w:val="0"/>
        <w:adjustRightInd w:val="0"/>
        <w:spacing w:before="240" w:after="200" w:line="360" w:lineRule="auto"/>
        <w:ind w:left="284" w:hanging="284"/>
        <w:jc w:val="both"/>
        <w:rPr>
          <w:rFonts w:ascii="Arial" w:hAnsi="Arial" w:cs="Arial"/>
        </w:rPr>
      </w:pPr>
      <w:r w:rsidRPr="000115BB">
        <w:rPr>
          <w:rFonts w:ascii="Arial" w:hAnsi="Arial" w:cs="Arial"/>
          <w:lang w:val="en-US"/>
        </w:rPr>
        <w:t xml:space="preserve">Efek ekstrak </w:t>
      </w:r>
      <w:r w:rsidRPr="000115BB">
        <w:rPr>
          <w:rFonts w:ascii="Arial" w:hAnsi="Arial" w:cs="Arial"/>
        </w:rPr>
        <w:t>Daun Insulin (</w:t>
      </w:r>
      <w:r w:rsidRPr="000115BB">
        <w:rPr>
          <w:rFonts w:ascii="Arial" w:hAnsi="Arial" w:cs="Arial"/>
          <w:i/>
        </w:rPr>
        <w:t>Tithonia diversifolia</w:t>
      </w:r>
      <w:r w:rsidRPr="000115BB">
        <w:rPr>
          <w:rFonts w:ascii="Arial" w:hAnsi="Arial" w:cs="Arial"/>
        </w:rPr>
        <w:t xml:space="preserve"> (Hemsly) A Gray) </w:t>
      </w:r>
      <w:r w:rsidRPr="000115BB">
        <w:rPr>
          <w:rFonts w:ascii="Arial" w:hAnsi="Arial" w:cs="Arial"/>
          <w:lang w:val="en-US"/>
        </w:rPr>
        <w:t xml:space="preserve">dengan dosis 50 mg/kgBB menurunkan kadar gula darah pada </w:t>
      </w:r>
      <w:r>
        <w:rPr>
          <w:rFonts w:ascii="Arial" w:hAnsi="Arial" w:cs="Arial"/>
          <w:lang w:val="en-US"/>
        </w:rPr>
        <w:t xml:space="preserve">t = </w:t>
      </w:r>
      <w:r w:rsidRPr="000115BB">
        <w:rPr>
          <w:rFonts w:ascii="Arial" w:hAnsi="Arial" w:cs="Arial"/>
          <w:lang w:val="en-US"/>
        </w:rPr>
        <w:t>60</w:t>
      </w:r>
      <w:r>
        <w:rPr>
          <w:rFonts w:ascii="Arial" w:hAnsi="Arial" w:cs="Arial"/>
          <w:lang w:val="en-US"/>
        </w:rPr>
        <w:t xml:space="preserve"> menit</w:t>
      </w:r>
      <w:r w:rsidRPr="000115BB">
        <w:rPr>
          <w:rFonts w:ascii="Arial" w:hAnsi="Arial" w:cs="Arial"/>
          <w:lang w:val="en-US"/>
        </w:rPr>
        <w:t xml:space="preserve">, dosis 100 mg/kgBB menurunkan kadar gula darah pada </w:t>
      </w:r>
      <w:r>
        <w:rPr>
          <w:rFonts w:ascii="Arial" w:hAnsi="Arial" w:cs="Arial"/>
          <w:lang w:val="en-US"/>
        </w:rPr>
        <w:t xml:space="preserve">t = </w:t>
      </w:r>
      <w:r w:rsidRPr="000115BB">
        <w:rPr>
          <w:rFonts w:ascii="Arial" w:hAnsi="Arial" w:cs="Arial"/>
          <w:lang w:val="en-US"/>
        </w:rPr>
        <w:t>45</w:t>
      </w:r>
      <w:r>
        <w:rPr>
          <w:rFonts w:ascii="Arial" w:hAnsi="Arial" w:cs="Arial"/>
          <w:lang w:val="en-US"/>
        </w:rPr>
        <w:t xml:space="preserve"> menit</w:t>
      </w:r>
      <w:r w:rsidRPr="000115BB">
        <w:rPr>
          <w:rFonts w:ascii="Arial" w:hAnsi="Arial" w:cs="Arial"/>
          <w:lang w:val="en-US"/>
        </w:rPr>
        <w:t xml:space="preserve"> dan sama cara kerjanya dengan Glibenklamid sedangkan dosis 200 mg/kgBB lebih cepat menurunkan kadar gula darah pada </w:t>
      </w:r>
      <w:r>
        <w:rPr>
          <w:rFonts w:ascii="Arial" w:hAnsi="Arial" w:cs="Arial"/>
          <w:lang w:val="en-US"/>
        </w:rPr>
        <w:t xml:space="preserve">t = </w:t>
      </w:r>
      <w:r w:rsidRPr="000115BB">
        <w:rPr>
          <w:rFonts w:ascii="Arial" w:hAnsi="Arial" w:cs="Arial"/>
          <w:lang w:val="en-US"/>
        </w:rPr>
        <w:t>30</w:t>
      </w:r>
      <w:r>
        <w:rPr>
          <w:rFonts w:ascii="Arial" w:hAnsi="Arial" w:cs="Arial"/>
          <w:lang w:val="en-US"/>
        </w:rPr>
        <w:t xml:space="preserve"> menit</w:t>
      </w:r>
      <w:r w:rsidRPr="000115BB">
        <w:rPr>
          <w:rFonts w:ascii="Arial" w:hAnsi="Arial" w:cs="Arial"/>
          <w:lang w:val="en-US"/>
        </w:rPr>
        <w:t>.</w:t>
      </w:r>
    </w:p>
    <w:p w:rsidR="00F655DE" w:rsidRPr="0004472C" w:rsidRDefault="00F655DE" w:rsidP="00F655DE">
      <w:pPr>
        <w:autoSpaceDE w:val="0"/>
        <w:autoSpaceDN w:val="0"/>
        <w:adjustRightInd w:val="0"/>
        <w:spacing w:line="360" w:lineRule="auto"/>
        <w:jc w:val="both"/>
        <w:rPr>
          <w:rFonts w:ascii="Arial" w:hAnsi="Arial" w:cs="Arial"/>
          <w:b/>
        </w:rPr>
      </w:pPr>
      <w:r w:rsidRPr="0004472C">
        <w:rPr>
          <w:rFonts w:ascii="Arial" w:hAnsi="Arial" w:cs="Arial"/>
          <w:b/>
        </w:rPr>
        <w:t>5.2 SARAN</w:t>
      </w:r>
    </w:p>
    <w:p w:rsidR="00F655DE" w:rsidRPr="0004472C" w:rsidRDefault="00F655DE" w:rsidP="00F655DE">
      <w:pPr>
        <w:autoSpaceDE w:val="0"/>
        <w:autoSpaceDN w:val="0"/>
        <w:adjustRightInd w:val="0"/>
        <w:spacing w:line="360" w:lineRule="auto"/>
        <w:jc w:val="both"/>
        <w:rPr>
          <w:rFonts w:ascii="Arial" w:hAnsi="Arial" w:cs="Arial"/>
        </w:rPr>
      </w:pPr>
      <w:r>
        <w:rPr>
          <w:rFonts w:ascii="Arial" w:hAnsi="Arial" w:cs="Arial"/>
          <w:b/>
        </w:rPr>
        <w:tab/>
      </w:r>
      <w:r>
        <w:rPr>
          <w:rFonts w:ascii="Arial" w:hAnsi="Arial" w:cs="Arial"/>
        </w:rPr>
        <w:t>Disarankan kepada peneliti berikutnya untuk mengganti sediaan ektrak etanol daun insulin menjadi sediaan tablet ataupun sediaan serbuk dalam kapsul.</w:t>
      </w:r>
    </w:p>
    <w:p w:rsidR="00F655DE" w:rsidRDefault="00F655DE" w:rsidP="00F655DE">
      <w:pPr>
        <w:autoSpaceDE w:val="0"/>
        <w:autoSpaceDN w:val="0"/>
        <w:adjustRightInd w:val="0"/>
        <w:jc w:val="center"/>
        <w:rPr>
          <w:rFonts w:ascii="Arial" w:hAnsi="Arial" w:cs="Arial"/>
          <w:b/>
        </w:rPr>
      </w:pPr>
    </w:p>
    <w:p w:rsidR="00F655DE" w:rsidRDefault="00F655DE" w:rsidP="00F655DE">
      <w:pPr>
        <w:autoSpaceDE w:val="0"/>
        <w:autoSpaceDN w:val="0"/>
        <w:adjustRightInd w:val="0"/>
        <w:jc w:val="center"/>
        <w:rPr>
          <w:rFonts w:ascii="Arial" w:hAnsi="Arial" w:cs="Arial"/>
          <w:b/>
        </w:rPr>
      </w:pPr>
    </w:p>
    <w:p w:rsidR="00F655DE" w:rsidRDefault="00F655DE" w:rsidP="00F655DE">
      <w:pPr>
        <w:autoSpaceDE w:val="0"/>
        <w:autoSpaceDN w:val="0"/>
        <w:adjustRightInd w:val="0"/>
        <w:jc w:val="center"/>
        <w:rPr>
          <w:rFonts w:ascii="Arial" w:hAnsi="Arial" w:cs="Arial"/>
          <w:b/>
        </w:rPr>
      </w:pPr>
    </w:p>
    <w:p w:rsidR="00F655DE" w:rsidRDefault="00F655DE" w:rsidP="00F655DE">
      <w:pPr>
        <w:autoSpaceDE w:val="0"/>
        <w:autoSpaceDN w:val="0"/>
        <w:adjustRightInd w:val="0"/>
        <w:jc w:val="center"/>
        <w:rPr>
          <w:rFonts w:ascii="Arial" w:hAnsi="Arial" w:cs="Arial"/>
          <w:b/>
        </w:rPr>
      </w:pPr>
    </w:p>
    <w:p w:rsidR="00F655DE" w:rsidRDefault="00F655DE" w:rsidP="00F655DE">
      <w:pPr>
        <w:autoSpaceDE w:val="0"/>
        <w:autoSpaceDN w:val="0"/>
        <w:adjustRightInd w:val="0"/>
        <w:jc w:val="center"/>
        <w:rPr>
          <w:rFonts w:ascii="Arial" w:hAnsi="Arial" w:cs="Arial"/>
          <w:b/>
        </w:rPr>
      </w:pPr>
    </w:p>
    <w:p w:rsidR="00F655DE" w:rsidRDefault="00F655DE" w:rsidP="00F655DE">
      <w:pPr>
        <w:autoSpaceDE w:val="0"/>
        <w:autoSpaceDN w:val="0"/>
        <w:adjustRightInd w:val="0"/>
        <w:jc w:val="center"/>
        <w:rPr>
          <w:rFonts w:ascii="Arial" w:hAnsi="Arial" w:cs="Arial"/>
          <w:b/>
        </w:rPr>
      </w:pPr>
    </w:p>
    <w:p w:rsidR="00F655DE" w:rsidRDefault="00F655DE" w:rsidP="00F655DE">
      <w:pPr>
        <w:autoSpaceDE w:val="0"/>
        <w:autoSpaceDN w:val="0"/>
        <w:adjustRightInd w:val="0"/>
        <w:jc w:val="center"/>
        <w:rPr>
          <w:rFonts w:ascii="Arial" w:hAnsi="Arial" w:cs="Arial"/>
          <w:b/>
        </w:rPr>
      </w:pPr>
    </w:p>
    <w:p w:rsidR="00F655DE" w:rsidRDefault="00F655DE" w:rsidP="00F655DE">
      <w:pPr>
        <w:autoSpaceDE w:val="0"/>
        <w:autoSpaceDN w:val="0"/>
        <w:adjustRightInd w:val="0"/>
        <w:jc w:val="center"/>
        <w:rPr>
          <w:rFonts w:ascii="Arial" w:hAnsi="Arial" w:cs="Arial"/>
          <w:b/>
        </w:rPr>
      </w:pPr>
    </w:p>
    <w:p w:rsidR="00F655DE" w:rsidRDefault="00F655DE" w:rsidP="00F655DE">
      <w:pPr>
        <w:autoSpaceDE w:val="0"/>
        <w:autoSpaceDN w:val="0"/>
        <w:adjustRightInd w:val="0"/>
        <w:jc w:val="center"/>
        <w:rPr>
          <w:rFonts w:ascii="Arial" w:hAnsi="Arial" w:cs="Arial"/>
          <w:b/>
        </w:rPr>
      </w:pPr>
    </w:p>
    <w:p w:rsidR="00F655DE" w:rsidRDefault="00F655DE" w:rsidP="00F655DE">
      <w:pPr>
        <w:autoSpaceDE w:val="0"/>
        <w:autoSpaceDN w:val="0"/>
        <w:adjustRightInd w:val="0"/>
        <w:jc w:val="center"/>
        <w:rPr>
          <w:rFonts w:ascii="Arial" w:hAnsi="Arial" w:cs="Arial"/>
          <w:b/>
        </w:rPr>
      </w:pPr>
    </w:p>
    <w:p w:rsidR="00F655DE" w:rsidRDefault="00F655DE" w:rsidP="00F655DE">
      <w:pPr>
        <w:autoSpaceDE w:val="0"/>
        <w:autoSpaceDN w:val="0"/>
        <w:adjustRightInd w:val="0"/>
        <w:jc w:val="center"/>
        <w:rPr>
          <w:rFonts w:ascii="Arial" w:hAnsi="Arial" w:cs="Arial"/>
          <w:b/>
        </w:rPr>
      </w:pPr>
    </w:p>
    <w:p w:rsidR="00F655DE" w:rsidRDefault="00F655DE" w:rsidP="00F655DE">
      <w:pPr>
        <w:autoSpaceDE w:val="0"/>
        <w:autoSpaceDN w:val="0"/>
        <w:adjustRightInd w:val="0"/>
        <w:jc w:val="center"/>
        <w:rPr>
          <w:rFonts w:ascii="Arial" w:hAnsi="Arial" w:cs="Arial"/>
          <w:b/>
        </w:rPr>
      </w:pPr>
    </w:p>
    <w:p w:rsidR="00F655DE" w:rsidRDefault="00F655DE" w:rsidP="00F655DE">
      <w:pPr>
        <w:autoSpaceDE w:val="0"/>
        <w:autoSpaceDN w:val="0"/>
        <w:adjustRightInd w:val="0"/>
        <w:jc w:val="center"/>
        <w:rPr>
          <w:rFonts w:ascii="Arial" w:hAnsi="Arial" w:cs="Arial"/>
          <w:b/>
        </w:rPr>
      </w:pPr>
    </w:p>
    <w:p w:rsidR="00F655DE" w:rsidRDefault="00F655DE" w:rsidP="00F655DE">
      <w:pPr>
        <w:autoSpaceDE w:val="0"/>
        <w:autoSpaceDN w:val="0"/>
        <w:adjustRightInd w:val="0"/>
        <w:jc w:val="center"/>
        <w:rPr>
          <w:rFonts w:ascii="Arial" w:hAnsi="Arial" w:cs="Arial"/>
          <w:b/>
        </w:rPr>
      </w:pPr>
    </w:p>
    <w:p w:rsidR="00F655DE" w:rsidRDefault="00F655DE" w:rsidP="00F655DE">
      <w:pPr>
        <w:autoSpaceDE w:val="0"/>
        <w:autoSpaceDN w:val="0"/>
        <w:adjustRightInd w:val="0"/>
        <w:jc w:val="center"/>
        <w:rPr>
          <w:rFonts w:ascii="Arial" w:hAnsi="Arial" w:cs="Arial"/>
          <w:b/>
        </w:rPr>
      </w:pPr>
      <w:r w:rsidRPr="004E1597">
        <w:rPr>
          <w:rFonts w:ascii="Arial" w:hAnsi="Arial" w:cs="Arial"/>
          <w:b/>
        </w:rPr>
        <w:t>DAFTAR PUSTAKA</w:t>
      </w:r>
    </w:p>
    <w:p w:rsidR="00F655DE" w:rsidRPr="00C82876" w:rsidRDefault="00F655DE" w:rsidP="00F655DE">
      <w:pPr>
        <w:autoSpaceDE w:val="0"/>
        <w:autoSpaceDN w:val="0"/>
        <w:adjustRightInd w:val="0"/>
        <w:jc w:val="center"/>
        <w:rPr>
          <w:rFonts w:ascii="Arial" w:hAnsi="Arial" w:cs="Arial"/>
          <w:b/>
        </w:rPr>
      </w:pPr>
    </w:p>
    <w:p w:rsidR="00F655DE" w:rsidRPr="00503EE4" w:rsidRDefault="00F655DE" w:rsidP="00F655DE">
      <w:pPr>
        <w:ind w:left="709" w:hanging="709"/>
        <w:jc w:val="both"/>
        <w:rPr>
          <w:rFonts w:ascii="Arial" w:hAnsi="Arial" w:cs="Arial"/>
          <w:i/>
        </w:rPr>
      </w:pPr>
      <w:r>
        <w:rPr>
          <w:rFonts w:ascii="Arial" w:hAnsi="Arial" w:cs="Arial"/>
        </w:rPr>
        <w:t xml:space="preserve">Agoes, A, (2009). Bahan Ala med. </w:t>
      </w:r>
      <w:r w:rsidRPr="00586E43">
        <w:rPr>
          <w:rFonts w:ascii="Arial" w:hAnsi="Arial" w:cs="Arial"/>
          <w:i/>
        </w:rPr>
        <w:t>Revisi</w:t>
      </w:r>
      <w:r>
        <w:rPr>
          <w:rFonts w:ascii="Arial" w:hAnsi="Arial" w:cs="Arial"/>
        </w:rPr>
        <w:t>Bandung : Penerbit ITB.</w:t>
      </w:r>
    </w:p>
    <w:p w:rsidR="00F655DE" w:rsidRPr="004E1597" w:rsidRDefault="00F655DE" w:rsidP="00F655DE">
      <w:pPr>
        <w:ind w:left="709" w:hanging="709"/>
        <w:jc w:val="both"/>
        <w:rPr>
          <w:rFonts w:ascii="Arial" w:hAnsi="Arial" w:cs="Arial"/>
          <w:lang w:val="en-US"/>
        </w:rPr>
      </w:pPr>
      <w:r w:rsidRPr="004E1597">
        <w:rPr>
          <w:rFonts w:ascii="Arial" w:hAnsi="Arial" w:cs="Arial"/>
        </w:rPr>
        <w:t xml:space="preserve">Amanatie,Eddy Sulistyowati. 2015. </w:t>
      </w:r>
      <w:r w:rsidRPr="004E1597">
        <w:rPr>
          <w:rFonts w:ascii="Arial" w:hAnsi="Arial" w:cs="Arial"/>
          <w:i/>
        </w:rPr>
        <w:t>Structure Elucidation Of The Leaf Of Tithonia diversifolia (Hemsley) A.Gray</w:t>
      </w:r>
      <w:r w:rsidRPr="004E1597">
        <w:rPr>
          <w:rFonts w:ascii="Arial" w:hAnsi="Arial" w:cs="Arial"/>
        </w:rPr>
        <w:t>. Jurnal Sains dan Matematika Vol. 23(4): 101-106</w:t>
      </w:r>
    </w:p>
    <w:p w:rsidR="00F655DE" w:rsidRPr="004E1597" w:rsidRDefault="00F655DE" w:rsidP="00F655DE">
      <w:pPr>
        <w:autoSpaceDE w:val="0"/>
        <w:autoSpaceDN w:val="0"/>
        <w:adjustRightInd w:val="0"/>
        <w:ind w:left="720" w:hanging="720"/>
        <w:jc w:val="both"/>
        <w:rPr>
          <w:rFonts w:ascii="Arial" w:hAnsi="Arial" w:cs="Arial"/>
        </w:rPr>
      </w:pPr>
      <w:r w:rsidRPr="004E1597">
        <w:rPr>
          <w:rFonts w:ascii="Arial" w:hAnsi="Arial" w:cs="Arial"/>
        </w:rPr>
        <w:t xml:space="preserve">Anani, S, 2012, </w:t>
      </w:r>
      <w:r w:rsidRPr="004E1597">
        <w:rPr>
          <w:rFonts w:ascii="Arial" w:hAnsi="Arial" w:cs="Arial"/>
          <w:i/>
        </w:rPr>
        <w:t>Hubungan Antara Perilaku Pengendalian Diabetes dan Kadar Glukosa Darah Pasien Rawat Jalan Diabetes Melitus (Studi Kasus di RSUD Arjawinangun Kabupaten Cirebon)</w:t>
      </w:r>
      <w:r w:rsidRPr="004E1597">
        <w:rPr>
          <w:rFonts w:ascii="Arial" w:hAnsi="Arial" w:cs="Arial"/>
        </w:rPr>
        <w:t>, Jurnal Kesehatan Masyarakat, Volume 1, No 2, Tahun 2012, hlm 466-478.</w:t>
      </w:r>
    </w:p>
    <w:p w:rsidR="00F655DE" w:rsidRPr="004E1597" w:rsidRDefault="00F655DE" w:rsidP="00F655DE">
      <w:pPr>
        <w:spacing w:before="240"/>
        <w:ind w:left="720" w:hanging="720"/>
        <w:jc w:val="both"/>
        <w:rPr>
          <w:rFonts w:ascii="Arial" w:hAnsi="Arial" w:cs="Arial"/>
          <w:shd w:val="clear" w:color="auto" w:fill="FFFFFF"/>
        </w:rPr>
      </w:pPr>
      <w:r w:rsidRPr="004E1597">
        <w:rPr>
          <w:rStyle w:val="Emphasis"/>
          <w:rFonts w:ascii="Arial" w:eastAsiaTheme="majorEastAsia" w:hAnsi="Arial" w:cs="Arial"/>
          <w:shd w:val="clear" w:color="auto" w:fill="FFFFFF"/>
        </w:rPr>
        <w:t>Ansel</w:t>
      </w:r>
      <w:r w:rsidRPr="004E1597">
        <w:rPr>
          <w:rFonts w:ascii="Arial" w:hAnsi="Arial" w:cs="Arial"/>
          <w:shd w:val="clear" w:color="auto" w:fill="FFFFFF"/>
        </w:rPr>
        <w:t>, H.C., </w:t>
      </w:r>
      <w:r w:rsidRPr="004E1597">
        <w:rPr>
          <w:rStyle w:val="Emphasis"/>
          <w:rFonts w:ascii="Arial" w:eastAsiaTheme="majorEastAsia" w:hAnsi="Arial" w:cs="Arial"/>
          <w:shd w:val="clear" w:color="auto" w:fill="FFFFFF"/>
        </w:rPr>
        <w:t>2011</w:t>
      </w:r>
      <w:r w:rsidRPr="004E1597">
        <w:rPr>
          <w:rFonts w:ascii="Arial" w:hAnsi="Arial" w:cs="Arial"/>
          <w:shd w:val="clear" w:color="auto" w:fill="FFFFFF"/>
        </w:rPr>
        <w:t xml:space="preserve">, </w:t>
      </w:r>
      <w:r w:rsidRPr="004E1597">
        <w:rPr>
          <w:rFonts w:ascii="Arial" w:hAnsi="Arial" w:cs="Arial"/>
          <w:i/>
          <w:shd w:val="clear" w:color="auto" w:fill="FFFFFF"/>
        </w:rPr>
        <w:t>Dosage Form Design: Pharmaceutical and Formulation Considerations</w:t>
      </w:r>
      <w:r w:rsidRPr="004E1597">
        <w:rPr>
          <w:rFonts w:ascii="Arial" w:hAnsi="Arial" w:cs="Arial"/>
          <w:shd w:val="clear" w:color="auto" w:fill="FFFFFF"/>
        </w:rPr>
        <w:t>, In Troy, David</w:t>
      </w:r>
    </w:p>
    <w:p w:rsidR="00F655DE" w:rsidRPr="004E1597" w:rsidRDefault="00F655DE" w:rsidP="00F655DE">
      <w:pPr>
        <w:tabs>
          <w:tab w:val="left" w:pos="2029"/>
        </w:tabs>
        <w:autoSpaceDE w:val="0"/>
        <w:autoSpaceDN w:val="0"/>
        <w:adjustRightInd w:val="0"/>
        <w:spacing w:before="240"/>
        <w:ind w:left="720" w:hanging="720"/>
        <w:jc w:val="both"/>
        <w:rPr>
          <w:rFonts w:ascii="Arial" w:hAnsi="Arial" w:cs="Arial"/>
        </w:rPr>
      </w:pPr>
      <w:r w:rsidRPr="004E1597">
        <w:rPr>
          <w:rFonts w:ascii="Arial" w:hAnsi="Arial" w:cs="Arial"/>
        </w:rPr>
        <w:t xml:space="preserve">Aprianti, Mahpolah, Ruslan A, 2009, </w:t>
      </w:r>
      <w:r w:rsidRPr="004E1597">
        <w:rPr>
          <w:rFonts w:ascii="Arial" w:hAnsi="Arial" w:cs="Arial"/>
          <w:bCs/>
          <w:i/>
          <w:iCs/>
        </w:rPr>
        <w:t>Faktor-Faktor Yang Berhubungan Dengan Kadar Gula Darah Sesaat Pada Penderita Diabetes Mellitus Di Wilayah Kerja Puskesmas Gambut Kecamatan Gambut Kabupaten Banjar Tahun 2008</w:t>
      </w:r>
      <w:r w:rsidRPr="004E1597">
        <w:rPr>
          <w:rFonts w:ascii="Arial" w:hAnsi="Arial" w:cs="Arial"/>
        </w:rPr>
        <w:t>, Al „Ulum, Volume 42, No 4, Oktober 2009, hlm. 27-32.</w:t>
      </w:r>
    </w:p>
    <w:p w:rsidR="00F655DE" w:rsidRPr="004E1597" w:rsidRDefault="00F655DE" w:rsidP="00F655DE">
      <w:pPr>
        <w:tabs>
          <w:tab w:val="left" w:pos="2029"/>
        </w:tabs>
        <w:autoSpaceDE w:val="0"/>
        <w:autoSpaceDN w:val="0"/>
        <w:adjustRightInd w:val="0"/>
        <w:spacing w:before="240"/>
        <w:ind w:left="720" w:hanging="720"/>
        <w:jc w:val="both"/>
        <w:rPr>
          <w:rFonts w:ascii="Arial" w:hAnsi="Arial" w:cs="Arial"/>
          <w:i/>
          <w:lang w:val="en-US"/>
        </w:rPr>
      </w:pPr>
      <w:r w:rsidRPr="004E1597">
        <w:rPr>
          <w:rFonts w:ascii="Arial" w:hAnsi="Arial" w:cs="Arial"/>
          <w:lang w:val="en-US"/>
        </w:rPr>
        <w:t>Baroni, Silmara, et. al. (2008).</w:t>
      </w:r>
      <w:r w:rsidRPr="004E1597">
        <w:rPr>
          <w:rFonts w:ascii="Arial" w:hAnsi="Arial" w:cs="Arial"/>
          <w:i/>
          <w:lang w:val="en-US"/>
        </w:rPr>
        <w:t>Effect of crude extracts of leaves of Smallanthus sonchifolius (yacon) on glycemia in diabetic rats</w:t>
      </w:r>
      <w:r w:rsidRPr="004E1597">
        <w:rPr>
          <w:rFonts w:ascii="Arial" w:hAnsi="Arial" w:cs="Arial"/>
          <w:lang w:val="en-US"/>
        </w:rPr>
        <w:t>. RevistaBrasileira de Ciências Farmacêuticas.</w:t>
      </w:r>
    </w:p>
    <w:p w:rsidR="00F655DE" w:rsidRPr="004E1597" w:rsidRDefault="00F655DE" w:rsidP="00F655DE">
      <w:pPr>
        <w:spacing w:before="240"/>
        <w:ind w:left="720" w:hanging="720"/>
        <w:rPr>
          <w:rFonts w:ascii="Arial" w:hAnsi="Arial" w:cs="Arial"/>
          <w:lang w:val="en-US"/>
        </w:rPr>
      </w:pPr>
      <w:r w:rsidRPr="004E1597">
        <w:rPr>
          <w:rFonts w:ascii="Arial" w:hAnsi="Arial" w:cs="Arial"/>
        </w:rPr>
        <w:t xml:space="preserve">Betz, Cecily L., Sowden, Linda A. 2009. </w:t>
      </w:r>
      <w:r w:rsidRPr="004E1597">
        <w:rPr>
          <w:rFonts w:ascii="Arial" w:hAnsi="Arial" w:cs="Arial"/>
          <w:i/>
        </w:rPr>
        <w:t>Buku Saku Keperawatan Pediatri</w:t>
      </w:r>
      <w:r w:rsidRPr="004E1597">
        <w:rPr>
          <w:rFonts w:ascii="Arial" w:hAnsi="Arial" w:cs="Arial"/>
        </w:rPr>
        <w:t xml:space="preserve"> Edisi 5. Jakarta: EGC.</w:t>
      </w:r>
    </w:p>
    <w:p w:rsidR="00F655DE" w:rsidRDefault="00F655DE" w:rsidP="00F655DE">
      <w:pPr>
        <w:spacing w:before="240"/>
        <w:jc w:val="both"/>
        <w:rPr>
          <w:rFonts w:ascii="Arial" w:hAnsi="Arial" w:cs="Arial"/>
        </w:rPr>
      </w:pPr>
      <w:r w:rsidRPr="004E1597">
        <w:rPr>
          <w:rFonts w:ascii="Arial" w:hAnsi="Arial" w:cs="Arial"/>
        </w:rPr>
        <w:t xml:space="preserve">Depkes RI. 2015. </w:t>
      </w:r>
      <w:r w:rsidRPr="004E1597">
        <w:rPr>
          <w:rFonts w:ascii="Arial" w:hAnsi="Arial" w:cs="Arial"/>
          <w:i/>
        </w:rPr>
        <w:t>Diabetes Melitus</w:t>
      </w:r>
      <w:r w:rsidRPr="004E1597">
        <w:rPr>
          <w:rFonts w:ascii="Arial" w:hAnsi="Arial" w:cs="Arial"/>
        </w:rPr>
        <w:t>. Jakarta. http://www.depkes. go.id.</w:t>
      </w:r>
    </w:p>
    <w:p w:rsidR="00F655DE" w:rsidRPr="004E1597" w:rsidRDefault="00F655DE" w:rsidP="00F655DE">
      <w:pPr>
        <w:spacing w:before="240"/>
        <w:ind w:left="720" w:hanging="720"/>
        <w:jc w:val="both"/>
        <w:rPr>
          <w:rFonts w:ascii="Arial" w:hAnsi="Arial" w:cs="Arial"/>
          <w:lang w:val="en-US"/>
        </w:rPr>
      </w:pPr>
      <w:r>
        <w:rPr>
          <w:rFonts w:ascii="Arial" w:hAnsi="Arial" w:cs="Arial"/>
        </w:rPr>
        <w:t>Departemen Kesehatan Republik Indonesia, 2008.Farmakope Herbal Indonesia, 113 – 115, Departemen Kesehatan Republik Indonesia, Jakarta.</w:t>
      </w:r>
    </w:p>
    <w:p w:rsidR="00F655DE" w:rsidRPr="004E1597" w:rsidRDefault="00F655DE" w:rsidP="00F655DE">
      <w:pPr>
        <w:spacing w:before="240"/>
        <w:ind w:left="720" w:hanging="720"/>
        <w:jc w:val="both"/>
        <w:rPr>
          <w:rFonts w:ascii="Arial" w:hAnsi="Arial" w:cs="Arial"/>
          <w:lang w:val="en-US"/>
        </w:rPr>
      </w:pPr>
      <w:r w:rsidRPr="004E1597">
        <w:rPr>
          <w:rFonts w:ascii="Arial" w:hAnsi="Arial" w:cs="Arial"/>
        </w:rPr>
        <w:t xml:space="preserve">Fox A. 2010. </w:t>
      </w:r>
      <w:r w:rsidRPr="004E1597">
        <w:rPr>
          <w:rFonts w:ascii="Arial" w:hAnsi="Arial" w:cs="Arial"/>
          <w:i/>
        </w:rPr>
        <w:t>Microbiology and Immunology Book On Line: Bacteriology; Medical Microbiology</w:t>
      </w:r>
      <w:r w:rsidRPr="004E1597">
        <w:rPr>
          <w:rFonts w:ascii="Arial" w:hAnsi="Arial" w:cs="Arial"/>
        </w:rPr>
        <w:t>. University of South Carolina School Medicine.</w:t>
      </w:r>
    </w:p>
    <w:p w:rsidR="00F655DE" w:rsidRPr="004E1597" w:rsidRDefault="00F655DE" w:rsidP="00F655DE">
      <w:pPr>
        <w:tabs>
          <w:tab w:val="left" w:pos="2029"/>
        </w:tabs>
        <w:autoSpaceDE w:val="0"/>
        <w:autoSpaceDN w:val="0"/>
        <w:adjustRightInd w:val="0"/>
        <w:spacing w:before="240"/>
        <w:ind w:left="720" w:hanging="720"/>
        <w:jc w:val="both"/>
        <w:rPr>
          <w:rFonts w:ascii="Arial" w:hAnsi="Arial" w:cs="Arial"/>
        </w:rPr>
      </w:pPr>
      <w:r w:rsidRPr="004E1597">
        <w:rPr>
          <w:rFonts w:ascii="Arial" w:hAnsi="Arial" w:cs="Arial"/>
        </w:rPr>
        <w:t xml:space="preserve">Henderina.(2010). </w:t>
      </w:r>
      <w:r w:rsidRPr="004E1597">
        <w:rPr>
          <w:rFonts w:ascii="Arial" w:hAnsi="Arial" w:cs="Arial"/>
          <w:i/>
        </w:rPr>
        <w:t>DM Pada Lansia, Kasus Besar Interna</w:t>
      </w:r>
      <w:r w:rsidRPr="004E1597">
        <w:rPr>
          <w:rFonts w:ascii="Arial" w:hAnsi="Arial" w:cs="Arial"/>
        </w:rPr>
        <w:t>. Diakses 3 November 2011. http//www.scribd.com/doc/72458847/dm-pada-lansia.</w:t>
      </w:r>
    </w:p>
    <w:p w:rsidR="00F655DE" w:rsidRPr="004E1597" w:rsidRDefault="00F655DE" w:rsidP="00F655DE">
      <w:pPr>
        <w:spacing w:before="240"/>
        <w:ind w:left="720" w:hanging="720"/>
        <w:jc w:val="both"/>
        <w:rPr>
          <w:rFonts w:ascii="Arial" w:hAnsi="Arial" w:cs="Arial"/>
          <w:lang w:val="en-US"/>
        </w:rPr>
      </w:pPr>
      <w:r w:rsidRPr="004E1597">
        <w:rPr>
          <w:rFonts w:ascii="Arial" w:hAnsi="Arial" w:cs="Arial"/>
        </w:rPr>
        <w:t xml:space="preserve">Hidayat, Syamsul dan Rodame M. Napitupulu. 2015. </w:t>
      </w:r>
      <w:r w:rsidRPr="004E1597">
        <w:rPr>
          <w:rFonts w:ascii="Arial" w:hAnsi="Arial" w:cs="Arial"/>
          <w:i/>
        </w:rPr>
        <w:t>Kitab Tumbuhan Obat</w:t>
      </w:r>
      <w:r w:rsidRPr="004E1597">
        <w:rPr>
          <w:rFonts w:ascii="Arial" w:hAnsi="Arial" w:cs="Arial"/>
        </w:rPr>
        <w:t>. Jakarta: Agriflo.</w:t>
      </w:r>
    </w:p>
    <w:p w:rsidR="00F655DE" w:rsidRPr="004E1597" w:rsidRDefault="00F655DE" w:rsidP="00F655DE">
      <w:pPr>
        <w:tabs>
          <w:tab w:val="left" w:pos="2029"/>
        </w:tabs>
        <w:autoSpaceDE w:val="0"/>
        <w:autoSpaceDN w:val="0"/>
        <w:adjustRightInd w:val="0"/>
        <w:spacing w:before="240"/>
        <w:ind w:left="720" w:hanging="720"/>
        <w:jc w:val="both"/>
        <w:rPr>
          <w:rFonts w:ascii="Arial" w:hAnsi="Arial" w:cs="Arial"/>
          <w:lang w:val="en-US"/>
        </w:rPr>
      </w:pPr>
      <w:r w:rsidRPr="004E1597">
        <w:rPr>
          <w:rFonts w:ascii="Arial" w:hAnsi="Arial" w:cs="Arial"/>
        </w:rPr>
        <w:t xml:space="preserve">Isniati, 2007, </w:t>
      </w:r>
      <w:r w:rsidRPr="004E1597">
        <w:rPr>
          <w:rFonts w:ascii="Arial" w:hAnsi="Arial" w:cs="Arial"/>
          <w:i/>
        </w:rPr>
        <w:t>Hubungan Tingkat Pengetahuan Penderita Diabetes Melitus Dengan Keterkendalian Gula Darah Di Poliklinik RS Perjan Dr. Djamil Padang tahun 2003</w:t>
      </w:r>
      <w:r w:rsidRPr="004E1597">
        <w:rPr>
          <w:rFonts w:ascii="Arial" w:hAnsi="Arial" w:cs="Arial"/>
        </w:rPr>
        <w:t>, Jurnal Kesehatan Masyarakat, September 2007, 1(2</w:t>
      </w:r>
      <w:r w:rsidRPr="004E1597">
        <w:rPr>
          <w:rFonts w:ascii="Arial" w:hAnsi="Arial" w:cs="Arial"/>
        </w:rPr>
        <w:tab/>
      </w:r>
    </w:p>
    <w:p w:rsidR="00F655DE" w:rsidRDefault="00F655DE" w:rsidP="00F655DE">
      <w:pPr>
        <w:tabs>
          <w:tab w:val="left" w:pos="2029"/>
        </w:tabs>
        <w:autoSpaceDE w:val="0"/>
        <w:autoSpaceDN w:val="0"/>
        <w:adjustRightInd w:val="0"/>
        <w:spacing w:before="240"/>
        <w:ind w:left="720" w:hanging="720"/>
        <w:jc w:val="both"/>
        <w:rPr>
          <w:rFonts w:ascii="Arial" w:hAnsi="Arial" w:cs="Arial"/>
        </w:rPr>
      </w:pPr>
      <w:r w:rsidRPr="004E1597">
        <w:rPr>
          <w:rFonts w:ascii="Arial" w:hAnsi="Arial" w:cs="Arial"/>
        </w:rPr>
        <w:t xml:space="preserve">Katzung, Bertram. 2010. </w:t>
      </w:r>
      <w:r w:rsidRPr="004E1597">
        <w:rPr>
          <w:rFonts w:ascii="Arial" w:hAnsi="Arial" w:cs="Arial"/>
          <w:i/>
        </w:rPr>
        <w:t>Farmakologi Dasar dan Klinik</w:t>
      </w:r>
      <w:r w:rsidRPr="004E1597">
        <w:rPr>
          <w:rFonts w:ascii="Arial" w:hAnsi="Arial" w:cs="Arial"/>
        </w:rPr>
        <w:t xml:space="preserve">. Jakarta: EGC Kusuma. H, dan Nurarif. A. H. (2012). </w:t>
      </w:r>
      <w:r w:rsidRPr="004E1597">
        <w:rPr>
          <w:rFonts w:ascii="Arial" w:hAnsi="Arial" w:cs="Arial"/>
          <w:i/>
        </w:rPr>
        <w:t>Aplikasi Asuhan Keperawatan Berdasarkan NANDA (North American Nursing Diagnosis Association) NIC-NOC</w:t>
      </w:r>
      <w:r w:rsidRPr="004E1597">
        <w:rPr>
          <w:rFonts w:ascii="Arial" w:hAnsi="Arial" w:cs="Arial"/>
        </w:rPr>
        <w:t>. Yogyakarta: Media Hardy</w:t>
      </w:r>
    </w:p>
    <w:p w:rsidR="00F655DE" w:rsidRPr="004E1597" w:rsidRDefault="00F655DE" w:rsidP="00F655DE">
      <w:pPr>
        <w:tabs>
          <w:tab w:val="left" w:pos="2029"/>
        </w:tabs>
        <w:autoSpaceDE w:val="0"/>
        <w:autoSpaceDN w:val="0"/>
        <w:adjustRightInd w:val="0"/>
        <w:spacing w:before="240"/>
        <w:ind w:left="720" w:hanging="720"/>
        <w:jc w:val="both"/>
        <w:rPr>
          <w:rFonts w:ascii="Arial" w:hAnsi="Arial" w:cs="Arial"/>
        </w:rPr>
      </w:pPr>
      <w:r>
        <w:rPr>
          <w:rFonts w:ascii="Arial" w:hAnsi="Arial" w:cs="Arial"/>
        </w:rPr>
        <w:t>Kusuma, H dan Nurarof, A. H. (2012).Diabetes Melitus dan pencegahannya.Yogyakarta.</w:t>
      </w:r>
    </w:p>
    <w:p w:rsidR="00F655DE" w:rsidRPr="004E1597" w:rsidRDefault="00F655DE" w:rsidP="00F655DE">
      <w:pPr>
        <w:spacing w:before="240"/>
        <w:jc w:val="both"/>
        <w:rPr>
          <w:rFonts w:ascii="Arial" w:hAnsi="Arial" w:cs="Arial"/>
          <w:lang w:val="en-US"/>
        </w:rPr>
      </w:pPr>
      <w:r w:rsidRPr="004E1597">
        <w:rPr>
          <w:rFonts w:ascii="Arial" w:hAnsi="Arial" w:cs="Arial"/>
        </w:rPr>
        <w:t xml:space="preserve">Mistra. 2008. </w:t>
      </w:r>
      <w:r w:rsidRPr="004E1597">
        <w:rPr>
          <w:rFonts w:ascii="Arial" w:hAnsi="Arial" w:cs="Arial"/>
          <w:i/>
        </w:rPr>
        <w:t>Buku Riset Keperawatan: Buku Ajar dan Latihan</w:t>
      </w:r>
      <w:r w:rsidRPr="004E1597">
        <w:rPr>
          <w:rFonts w:ascii="Arial" w:hAnsi="Arial" w:cs="Arial"/>
        </w:rPr>
        <w:t>. Jakarta: EGC.</w:t>
      </w:r>
    </w:p>
    <w:p w:rsidR="00F655DE" w:rsidRPr="004E1597" w:rsidRDefault="00F655DE" w:rsidP="00F655DE">
      <w:pPr>
        <w:ind w:left="720" w:hanging="720"/>
        <w:jc w:val="both"/>
        <w:rPr>
          <w:rFonts w:ascii="Arial" w:hAnsi="Arial" w:cs="Arial"/>
        </w:rPr>
      </w:pPr>
      <w:r w:rsidRPr="004E1597">
        <w:rPr>
          <w:rFonts w:ascii="Arial" w:hAnsi="Arial" w:cs="Arial"/>
        </w:rPr>
        <w:t>Ruslianti, 2008.</w:t>
      </w:r>
      <w:r w:rsidRPr="004E1597">
        <w:rPr>
          <w:rFonts w:ascii="Arial" w:hAnsi="Arial" w:cs="Arial"/>
          <w:i/>
        </w:rPr>
        <w:t>Pengobatan Diabetes melalui Pola Makan</w:t>
      </w:r>
      <w:r w:rsidRPr="004E1597">
        <w:rPr>
          <w:rFonts w:ascii="Arial" w:hAnsi="Arial" w:cs="Arial"/>
        </w:rPr>
        <w:t>, Jakarta :Kawan Pustaka.</w:t>
      </w:r>
    </w:p>
    <w:p w:rsidR="00F655DE" w:rsidRDefault="00F655DE" w:rsidP="00F655DE">
      <w:pPr>
        <w:tabs>
          <w:tab w:val="left" w:pos="2029"/>
        </w:tabs>
        <w:autoSpaceDE w:val="0"/>
        <w:autoSpaceDN w:val="0"/>
        <w:adjustRightInd w:val="0"/>
        <w:spacing w:before="240"/>
        <w:ind w:left="720" w:hanging="720"/>
        <w:jc w:val="both"/>
        <w:rPr>
          <w:rFonts w:ascii="Arial" w:hAnsi="Arial" w:cs="Arial"/>
        </w:rPr>
      </w:pPr>
      <w:r w:rsidRPr="004E1597">
        <w:rPr>
          <w:rFonts w:ascii="Arial" w:hAnsi="Arial" w:cs="Arial"/>
        </w:rPr>
        <w:t>PERKENI.</w:t>
      </w:r>
      <w:r w:rsidRPr="004E1597">
        <w:rPr>
          <w:rFonts w:ascii="Arial" w:hAnsi="Arial" w:cs="Arial"/>
          <w:i/>
        </w:rPr>
        <w:t>Konsensus Pengelolaan dan Pencegahan Diabetes Melitus Tipe 2 di Indonesia</w:t>
      </w:r>
      <w:r w:rsidRPr="004E1597">
        <w:rPr>
          <w:rFonts w:ascii="Arial" w:hAnsi="Arial" w:cs="Arial"/>
        </w:rPr>
        <w:t>. Jakarta: PERKENI; 2011.</w:t>
      </w:r>
    </w:p>
    <w:p w:rsidR="00F655DE" w:rsidRPr="004E1597" w:rsidRDefault="00F655DE" w:rsidP="00F655DE">
      <w:pPr>
        <w:tabs>
          <w:tab w:val="left" w:pos="2029"/>
        </w:tabs>
        <w:autoSpaceDE w:val="0"/>
        <w:autoSpaceDN w:val="0"/>
        <w:adjustRightInd w:val="0"/>
        <w:spacing w:before="240"/>
        <w:ind w:left="720" w:hanging="720"/>
        <w:jc w:val="both"/>
        <w:rPr>
          <w:rFonts w:ascii="Arial" w:hAnsi="Arial" w:cs="Arial"/>
        </w:rPr>
      </w:pPr>
      <w:r>
        <w:rPr>
          <w:rFonts w:ascii="Arial" w:hAnsi="Arial" w:cs="Arial"/>
        </w:rPr>
        <w:t>Suyono, dan Budiman. 2010. Ilmu Kesehatan Masyarakat. Jakarta. EGC</w:t>
      </w:r>
    </w:p>
    <w:p w:rsidR="00F655DE" w:rsidRPr="004E1597" w:rsidRDefault="00F655DE" w:rsidP="00F655DE">
      <w:pPr>
        <w:spacing w:line="360" w:lineRule="auto"/>
        <w:ind w:left="720" w:hanging="720"/>
        <w:jc w:val="both"/>
        <w:rPr>
          <w:rFonts w:ascii="Arial" w:hAnsi="Arial" w:cs="Arial"/>
          <w:lang w:val="en-US"/>
        </w:rPr>
      </w:pPr>
      <w:r w:rsidRPr="004E1597">
        <w:rPr>
          <w:rStyle w:val="Emphasis"/>
          <w:rFonts w:ascii="Arial" w:eastAsiaTheme="majorEastAsia" w:hAnsi="Arial" w:cs="Arial"/>
          <w:shd w:val="clear" w:color="auto" w:fill="FFFFFF"/>
        </w:rPr>
        <w:t>Tjitrosoepomo</w:t>
      </w:r>
      <w:r w:rsidRPr="004E1597">
        <w:rPr>
          <w:rFonts w:ascii="Arial" w:hAnsi="Arial" w:cs="Arial"/>
          <w:shd w:val="clear" w:color="auto" w:fill="FFFFFF"/>
        </w:rPr>
        <w:t xml:space="preserve">, gembong. 2013. </w:t>
      </w:r>
      <w:r w:rsidRPr="004E1597">
        <w:rPr>
          <w:rFonts w:ascii="Arial" w:hAnsi="Arial" w:cs="Arial"/>
          <w:i/>
          <w:shd w:val="clear" w:color="auto" w:fill="FFFFFF"/>
        </w:rPr>
        <w:t>Taksonomi Tumbuhan Spermatophyta</w:t>
      </w:r>
      <w:r w:rsidRPr="004E1597">
        <w:rPr>
          <w:rFonts w:ascii="Arial" w:hAnsi="Arial" w:cs="Arial"/>
          <w:shd w:val="clear" w:color="auto" w:fill="FFFFFF"/>
        </w:rPr>
        <w:t>. Yogyakarta: Gajah Mada </w:t>
      </w:r>
    </w:p>
    <w:p w:rsidR="00F655DE" w:rsidRPr="004E1597" w:rsidRDefault="00F655DE" w:rsidP="00F655DE">
      <w:pPr>
        <w:tabs>
          <w:tab w:val="left" w:pos="2029"/>
        </w:tabs>
        <w:autoSpaceDE w:val="0"/>
        <w:autoSpaceDN w:val="0"/>
        <w:adjustRightInd w:val="0"/>
        <w:ind w:left="720" w:hanging="720"/>
        <w:jc w:val="both"/>
        <w:rPr>
          <w:rFonts w:ascii="Arial" w:hAnsi="Arial" w:cs="Arial"/>
          <w:lang w:val="en-US"/>
        </w:rPr>
      </w:pPr>
      <w:r w:rsidRPr="004E1597">
        <w:rPr>
          <w:rFonts w:ascii="Arial" w:hAnsi="Arial" w:cs="Arial"/>
        </w:rPr>
        <w:t>Tobing, 2008.</w:t>
      </w:r>
      <w:r w:rsidRPr="004E1597">
        <w:rPr>
          <w:rFonts w:ascii="Arial" w:hAnsi="Arial" w:cs="Arial"/>
          <w:i/>
        </w:rPr>
        <w:t>Pembuatan Briket Arang dari Eceng Gondok dengan Sagu Sebagai Pengikat</w:t>
      </w:r>
      <w:r w:rsidRPr="004E1597">
        <w:rPr>
          <w:rFonts w:ascii="Arial" w:hAnsi="Arial" w:cs="Arial"/>
        </w:rPr>
        <w:t xml:space="preserve"> Ulya, Annisa Zakia.2012.</w:t>
      </w:r>
      <w:r w:rsidRPr="004E1597">
        <w:rPr>
          <w:rFonts w:ascii="Arial" w:hAnsi="Arial" w:cs="Arial"/>
          <w:i/>
        </w:rPr>
        <w:t>Cegah Diabetes Dengan Rempeyek Lidah Mertua. Jurnal Pendidikan Dompet Dhuafa</w:t>
      </w:r>
      <w:r w:rsidRPr="004E1597">
        <w:rPr>
          <w:rFonts w:ascii="Arial" w:hAnsi="Arial" w:cs="Arial"/>
        </w:rPr>
        <w:t>. Vol. 2.No. 1.</w:t>
      </w:r>
    </w:p>
    <w:p w:rsidR="00F655DE" w:rsidRPr="004E1597" w:rsidRDefault="00F655DE" w:rsidP="00F655DE">
      <w:pPr>
        <w:tabs>
          <w:tab w:val="left" w:pos="2029"/>
        </w:tabs>
        <w:autoSpaceDE w:val="0"/>
        <w:autoSpaceDN w:val="0"/>
        <w:adjustRightInd w:val="0"/>
        <w:spacing w:before="240"/>
        <w:ind w:left="720" w:hanging="720"/>
        <w:jc w:val="both"/>
        <w:rPr>
          <w:rFonts w:ascii="Arial" w:hAnsi="Arial" w:cs="Arial"/>
        </w:rPr>
      </w:pPr>
      <w:r w:rsidRPr="004E1597">
        <w:rPr>
          <w:rFonts w:ascii="Arial" w:hAnsi="Arial" w:cs="Arial"/>
        </w:rPr>
        <w:t xml:space="preserve">WHO. 2009. </w:t>
      </w:r>
      <w:r w:rsidRPr="004E1597">
        <w:rPr>
          <w:rFonts w:ascii="Arial" w:hAnsi="Arial" w:cs="Arial"/>
          <w:i/>
        </w:rPr>
        <w:t>Pneumonia</w:t>
      </w:r>
      <w:r w:rsidRPr="004E1597">
        <w:rPr>
          <w:rFonts w:ascii="Arial" w:hAnsi="Arial" w:cs="Arial"/>
        </w:rPr>
        <w:t>. Sumber : http//www.who.int/mediacentre/, diakses tanggal 15 April 2015</w:t>
      </w:r>
    </w:p>
    <w:p w:rsidR="00F655DE" w:rsidRPr="004E1597" w:rsidRDefault="00F655DE" w:rsidP="00F655DE">
      <w:pPr>
        <w:spacing w:line="360" w:lineRule="auto"/>
        <w:jc w:val="both"/>
        <w:rPr>
          <w:rFonts w:ascii="Arial" w:hAnsi="Arial" w:cs="Arial"/>
        </w:rPr>
      </w:pPr>
      <w:r w:rsidRPr="004E1597">
        <w:rPr>
          <w:rFonts w:ascii="Arial" w:hAnsi="Arial" w:cs="Arial"/>
        </w:rPr>
        <w:t>.</w:t>
      </w:r>
    </w:p>
    <w:p w:rsidR="00F655DE" w:rsidRPr="004E1597" w:rsidRDefault="00F655DE" w:rsidP="00F655DE">
      <w:pPr>
        <w:spacing w:line="360" w:lineRule="auto"/>
        <w:jc w:val="both"/>
        <w:rPr>
          <w:rFonts w:ascii="Arial" w:hAnsi="Arial" w:cs="Arial"/>
          <w:lang w:val="en-US"/>
        </w:rPr>
      </w:pPr>
    </w:p>
    <w:p w:rsidR="00F655DE" w:rsidRDefault="00F655DE" w:rsidP="00F655DE">
      <w:pPr>
        <w:rPr>
          <w:rFonts w:ascii="Arial" w:hAnsi="Arial" w:cs="Arial"/>
          <w:lang w:val="en-US"/>
        </w:rPr>
      </w:pPr>
    </w:p>
    <w:p w:rsidR="00F655DE" w:rsidRDefault="00F655DE" w:rsidP="00F655DE">
      <w:pPr>
        <w:rPr>
          <w:rFonts w:ascii="Arial" w:hAnsi="Arial" w:cs="Arial"/>
          <w:lang w:val="en-US"/>
        </w:rPr>
      </w:pPr>
    </w:p>
    <w:p w:rsidR="00F655DE" w:rsidRDefault="00F655DE" w:rsidP="00F655DE">
      <w:pPr>
        <w:rPr>
          <w:rFonts w:ascii="Arial" w:hAnsi="Arial" w:cs="Arial"/>
          <w:lang w:val="en-US"/>
        </w:rPr>
      </w:pPr>
    </w:p>
    <w:p w:rsidR="00F655DE" w:rsidRDefault="00F655DE" w:rsidP="00F655DE">
      <w:pPr>
        <w:rPr>
          <w:rFonts w:ascii="Arial" w:hAnsi="Arial" w:cs="Arial"/>
          <w:lang w:val="en-US"/>
        </w:rPr>
      </w:pPr>
    </w:p>
    <w:p w:rsidR="00F655DE" w:rsidRDefault="00F655DE" w:rsidP="00F655DE">
      <w:pPr>
        <w:rPr>
          <w:rFonts w:ascii="Arial" w:hAnsi="Arial" w:cs="Arial"/>
          <w:lang w:val="en-US"/>
        </w:rPr>
      </w:pPr>
    </w:p>
    <w:p w:rsidR="00F655DE" w:rsidRDefault="00F655DE" w:rsidP="00F655DE">
      <w:pPr>
        <w:rPr>
          <w:rFonts w:ascii="Arial" w:hAnsi="Arial" w:cs="Arial"/>
          <w:lang w:val="en-US"/>
        </w:rPr>
      </w:pPr>
    </w:p>
    <w:p w:rsidR="00F655DE" w:rsidRDefault="00F655DE" w:rsidP="00F655DE">
      <w:pPr>
        <w:rPr>
          <w:rFonts w:ascii="Arial" w:hAnsi="Arial" w:cs="Arial"/>
          <w:lang w:val="en-US"/>
        </w:rPr>
      </w:pPr>
    </w:p>
    <w:p w:rsidR="00F655DE" w:rsidRDefault="00F655DE" w:rsidP="00F655DE">
      <w:pPr>
        <w:rPr>
          <w:rFonts w:ascii="Arial" w:hAnsi="Arial" w:cs="Arial"/>
          <w:lang w:val="en-US"/>
        </w:rPr>
      </w:pPr>
    </w:p>
    <w:p w:rsidR="00F655DE" w:rsidRDefault="00F655DE" w:rsidP="00F655DE">
      <w:pPr>
        <w:rPr>
          <w:rFonts w:ascii="Arial" w:hAnsi="Arial" w:cs="Arial"/>
          <w:lang w:val="en-US"/>
        </w:rPr>
      </w:pPr>
    </w:p>
    <w:p w:rsidR="00F655DE" w:rsidRDefault="00F655DE" w:rsidP="00F655DE">
      <w:pPr>
        <w:rPr>
          <w:rFonts w:ascii="Arial" w:hAnsi="Arial" w:cs="Arial"/>
          <w:lang w:val="en-US"/>
        </w:rPr>
      </w:pPr>
    </w:p>
    <w:p w:rsidR="00F655DE" w:rsidRDefault="00F655DE" w:rsidP="00F655DE">
      <w:pPr>
        <w:rPr>
          <w:rFonts w:ascii="Arial" w:hAnsi="Arial" w:cs="Arial"/>
          <w:lang w:val="en-US"/>
        </w:rPr>
      </w:pPr>
    </w:p>
    <w:p w:rsidR="00F655DE" w:rsidRDefault="00F655DE" w:rsidP="00F655DE">
      <w:pPr>
        <w:rPr>
          <w:rFonts w:ascii="Arial" w:hAnsi="Arial" w:cs="Arial"/>
          <w:lang w:val="en-US"/>
        </w:rPr>
      </w:pPr>
    </w:p>
    <w:p w:rsidR="00F655DE" w:rsidRDefault="00F655DE" w:rsidP="00F655DE">
      <w:pPr>
        <w:rPr>
          <w:rFonts w:ascii="Arial" w:hAnsi="Arial" w:cs="Arial"/>
          <w:lang w:val="en-US"/>
        </w:rPr>
      </w:pPr>
    </w:p>
    <w:p w:rsidR="00F655DE" w:rsidRDefault="00F655DE" w:rsidP="00F655DE">
      <w:pPr>
        <w:spacing w:line="360" w:lineRule="auto"/>
        <w:jc w:val="right"/>
        <w:rPr>
          <w:rFonts w:ascii="Arial" w:hAnsi="Arial" w:cs="Arial"/>
          <w:b/>
          <w:lang w:val="en-US"/>
        </w:rPr>
      </w:pPr>
      <w:r>
        <w:rPr>
          <w:rFonts w:ascii="Arial" w:hAnsi="Arial" w:cs="Arial"/>
          <w:b/>
          <w:lang w:val="en-US"/>
        </w:rPr>
        <w:t>Lampiran 1</w:t>
      </w:r>
    </w:p>
    <w:p w:rsidR="00F655DE" w:rsidRDefault="00F655DE" w:rsidP="00F655DE">
      <w:pPr>
        <w:spacing w:line="360" w:lineRule="auto"/>
        <w:jc w:val="center"/>
        <w:rPr>
          <w:rFonts w:ascii="Arial" w:hAnsi="Arial" w:cs="Arial"/>
          <w:b/>
          <w:lang w:val="en-US"/>
        </w:rPr>
      </w:pPr>
      <w:r>
        <w:rPr>
          <w:rFonts w:ascii="Arial" w:hAnsi="Arial" w:cs="Arial"/>
          <w:b/>
          <w:lang w:val="en-US"/>
        </w:rPr>
        <w:t>Hasil Uji Anova</w:t>
      </w:r>
    </w:p>
    <w:tbl>
      <w:tblPr>
        <w:tblStyle w:val="TableGrid"/>
        <w:tblW w:w="8994" w:type="dxa"/>
        <w:tblLayout w:type="fixed"/>
        <w:tblLook w:val="0000"/>
      </w:tblPr>
      <w:tblGrid>
        <w:gridCol w:w="1285"/>
        <w:gridCol w:w="1698"/>
        <w:gridCol w:w="1469"/>
        <w:gridCol w:w="1024"/>
        <w:gridCol w:w="1408"/>
        <w:gridCol w:w="1086"/>
        <w:gridCol w:w="1024"/>
      </w:tblGrid>
      <w:tr w:rsidR="00F655DE" w:rsidRPr="00857F4A" w:rsidTr="0073585D">
        <w:tc>
          <w:tcPr>
            <w:tcW w:w="8994" w:type="dxa"/>
            <w:gridSpan w:val="7"/>
          </w:tcPr>
          <w:p w:rsidR="00F655DE" w:rsidRPr="00857F4A" w:rsidRDefault="00F655DE" w:rsidP="0073585D">
            <w:pPr>
              <w:autoSpaceDE w:val="0"/>
              <w:autoSpaceDN w:val="0"/>
              <w:adjustRightInd w:val="0"/>
              <w:spacing w:line="320" w:lineRule="atLeast"/>
              <w:ind w:left="60" w:right="60"/>
              <w:jc w:val="center"/>
              <w:rPr>
                <w:rFonts w:ascii="Arial" w:hAnsi="Arial" w:cs="Arial"/>
                <w:color w:val="010205"/>
                <w:sz w:val="18"/>
                <w:szCs w:val="18"/>
              </w:rPr>
            </w:pPr>
            <w:r w:rsidRPr="00857F4A">
              <w:rPr>
                <w:rFonts w:ascii="Arial" w:hAnsi="Arial" w:cs="Arial"/>
                <w:b/>
                <w:bCs/>
                <w:color w:val="010205"/>
                <w:sz w:val="18"/>
                <w:szCs w:val="18"/>
              </w:rPr>
              <w:t>ANOVA</w:t>
            </w:r>
          </w:p>
        </w:tc>
      </w:tr>
      <w:tr w:rsidR="00F655DE" w:rsidRPr="00857F4A" w:rsidTr="0073585D">
        <w:tc>
          <w:tcPr>
            <w:tcW w:w="2983" w:type="dxa"/>
            <w:gridSpan w:val="2"/>
          </w:tcPr>
          <w:p w:rsidR="00F655DE" w:rsidRPr="00857F4A" w:rsidRDefault="00F655DE" w:rsidP="0073585D">
            <w:pPr>
              <w:autoSpaceDE w:val="0"/>
              <w:autoSpaceDN w:val="0"/>
              <w:adjustRightInd w:val="0"/>
            </w:pPr>
          </w:p>
        </w:tc>
        <w:tc>
          <w:tcPr>
            <w:tcW w:w="1469" w:type="dxa"/>
          </w:tcPr>
          <w:p w:rsidR="00F655DE" w:rsidRPr="00857F4A" w:rsidRDefault="00F655DE" w:rsidP="0073585D">
            <w:pPr>
              <w:autoSpaceDE w:val="0"/>
              <w:autoSpaceDN w:val="0"/>
              <w:adjustRightInd w:val="0"/>
              <w:spacing w:line="320" w:lineRule="atLeast"/>
              <w:ind w:left="60" w:right="60"/>
              <w:jc w:val="center"/>
              <w:rPr>
                <w:rFonts w:ascii="Arial" w:hAnsi="Arial" w:cs="Arial"/>
                <w:color w:val="264A60"/>
                <w:sz w:val="14"/>
                <w:szCs w:val="14"/>
              </w:rPr>
            </w:pPr>
            <w:r w:rsidRPr="00857F4A">
              <w:rPr>
                <w:rFonts w:ascii="Arial" w:hAnsi="Arial" w:cs="Arial"/>
                <w:color w:val="264A60"/>
                <w:sz w:val="14"/>
                <w:szCs w:val="14"/>
              </w:rPr>
              <w:t>Sum of Squares</w:t>
            </w:r>
          </w:p>
        </w:tc>
        <w:tc>
          <w:tcPr>
            <w:tcW w:w="1024" w:type="dxa"/>
          </w:tcPr>
          <w:p w:rsidR="00F655DE" w:rsidRPr="00857F4A" w:rsidRDefault="00F655DE" w:rsidP="0073585D">
            <w:pPr>
              <w:autoSpaceDE w:val="0"/>
              <w:autoSpaceDN w:val="0"/>
              <w:adjustRightInd w:val="0"/>
              <w:spacing w:line="320" w:lineRule="atLeast"/>
              <w:ind w:left="60" w:right="60"/>
              <w:jc w:val="center"/>
              <w:rPr>
                <w:rFonts w:ascii="Arial" w:hAnsi="Arial" w:cs="Arial"/>
                <w:color w:val="264A60"/>
                <w:sz w:val="14"/>
                <w:szCs w:val="14"/>
              </w:rPr>
            </w:pPr>
            <w:r w:rsidRPr="00857F4A">
              <w:rPr>
                <w:rFonts w:ascii="Arial" w:hAnsi="Arial" w:cs="Arial"/>
                <w:color w:val="264A60"/>
                <w:sz w:val="14"/>
                <w:szCs w:val="14"/>
              </w:rPr>
              <w:t>df</w:t>
            </w:r>
          </w:p>
        </w:tc>
        <w:tc>
          <w:tcPr>
            <w:tcW w:w="1408" w:type="dxa"/>
          </w:tcPr>
          <w:p w:rsidR="00F655DE" w:rsidRPr="00857F4A" w:rsidRDefault="00F655DE" w:rsidP="0073585D">
            <w:pPr>
              <w:autoSpaceDE w:val="0"/>
              <w:autoSpaceDN w:val="0"/>
              <w:adjustRightInd w:val="0"/>
              <w:spacing w:line="320" w:lineRule="atLeast"/>
              <w:ind w:left="60" w:right="60"/>
              <w:jc w:val="center"/>
              <w:rPr>
                <w:rFonts w:ascii="Arial" w:hAnsi="Arial" w:cs="Arial"/>
                <w:color w:val="264A60"/>
                <w:sz w:val="14"/>
                <w:szCs w:val="14"/>
              </w:rPr>
            </w:pPr>
            <w:r w:rsidRPr="00857F4A">
              <w:rPr>
                <w:rFonts w:ascii="Arial" w:hAnsi="Arial" w:cs="Arial"/>
                <w:color w:val="264A60"/>
                <w:sz w:val="14"/>
                <w:szCs w:val="14"/>
              </w:rPr>
              <w:t>Mean Square</w:t>
            </w:r>
          </w:p>
        </w:tc>
        <w:tc>
          <w:tcPr>
            <w:tcW w:w="1086" w:type="dxa"/>
          </w:tcPr>
          <w:p w:rsidR="00F655DE" w:rsidRPr="00857F4A" w:rsidRDefault="00F655DE" w:rsidP="0073585D">
            <w:pPr>
              <w:autoSpaceDE w:val="0"/>
              <w:autoSpaceDN w:val="0"/>
              <w:adjustRightInd w:val="0"/>
              <w:spacing w:line="320" w:lineRule="atLeast"/>
              <w:ind w:left="60" w:right="60"/>
              <w:jc w:val="center"/>
              <w:rPr>
                <w:rFonts w:ascii="Arial" w:hAnsi="Arial" w:cs="Arial"/>
                <w:color w:val="264A60"/>
                <w:sz w:val="14"/>
                <w:szCs w:val="14"/>
              </w:rPr>
            </w:pPr>
            <w:r w:rsidRPr="00857F4A">
              <w:rPr>
                <w:rFonts w:ascii="Arial" w:hAnsi="Arial" w:cs="Arial"/>
                <w:color w:val="264A60"/>
                <w:sz w:val="14"/>
                <w:szCs w:val="14"/>
              </w:rPr>
              <w:t>F</w:t>
            </w:r>
          </w:p>
        </w:tc>
        <w:tc>
          <w:tcPr>
            <w:tcW w:w="1024" w:type="dxa"/>
          </w:tcPr>
          <w:p w:rsidR="00F655DE" w:rsidRPr="00857F4A" w:rsidRDefault="00F655DE" w:rsidP="0073585D">
            <w:pPr>
              <w:autoSpaceDE w:val="0"/>
              <w:autoSpaceDN w:val="0"/>
              <w:adjustRightInd w:val="0"/>
              <w:spacing w:line="320" w:lineRule="atLeast"/>
              <w:ind w:left="60" w:right="60"/>
              <w:jc w:val="center"/>
              <w:rPr>
                <w:rFonts w:ascii="Arial" w:hAnsi="Arial" w:cs="Arial"/>
                <w:color w:val="264A60"/>
                <w:sz w:val="14"/>
                <w:szCs w:val="14"/>
              </w:rPr>
            </w:pPr>
            <w:r w:rsidRPr="00857F4A">
              <w:rPr>
                <w:rFonts w:ascii="Arial" w:hAnsi="Arial" w:cs="Arial"/>
                <w:color w:val="264A60"/>
                <w:sz w:val="14"/>
                <w:szCs w:val="14"/>
              </w:rPr>
              <w:t>Sig.</w:t>
            </w:r>
          </w:p>
        </w:tc>
      </w:tr>
      <w:tr w:rsidR="00F655DE" w:rsidRPr="00857F4A" w:rsidTr="0073585D">
        <w:tc>
          <w:tcPr>
            <w:tcW w:w="1285" w:type="dxa"/>
            <w:vMerge w:val="restart"/>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KGDAWAL</w:t>
            </w:r>
          </w:p>
        </w:tc>
        <w:tc>
          <w:tcPr>
            <w:tcW w:w="1698" w:type="dxa"/>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Between Groups</w:t>
            </w:r>
          </w:p>
        </w:tc>
        <w:tc>
          <w:tcPr>
            <w:tcW w:w="1469"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119.760</w:t>
            </w:r>
          </w:p>
        </w:tc>
        <w:tc>
          <w:tcPr>
            <w:tcW w:w="1024"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4</w:t>
            </w:r>
          </w:p>
        </w:tc>
        <w:tc>
          <w:tcPr>
            <w:tcW w:w="1408"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29.940</w:t>
            </w:r>
          </w:p>
        </w:tc>
        <w:tc>
          <w:tcPr>
            <w:tcW w:w="1086"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1.038</w:t>
            </w:r>
          </w:p>
        </w:tc>
        <w:tc>
          <w:tcPr>
            <w:tcW w:w="1024"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.412</w:t>
            </w:r>
          </w:p>
        </w:tc>
      </w:tr>
      <w:tr w:rsidR="00F655DE" w:rsidRPr="00857F4A" w:rsidTr="0073585D">
        <w:tc>
          <w:tcPr>
            <w:tcW w:w="1285" w:type="dxa"/>
            <w:vMerge/>
          </w:tcPr>
          <w:p w:rsidR="00F655DE" w:rsidRPr="00857F4A" w:rsidRDefault="00F655DE" w:rsidP="0073585D">
            <w:pPr>
              <w:autoSpaceDE w:val="0"/>
              <w:autoSpaceDN w:val="0"/>
              <w:adjustRightInd w:val="0"/>
              <w:rPr>
                <w:rFonts w:ascii="Arial" w:hAnsi="Arial" w:cs="Arial"/>
                <w:color w:val="010205"/>
                <w:sz w:val="14"/>
                <w:szCs w:val="14"/>
              </w:rPr>
            </w:pPr>
          </w:p>
        </w:tc>
        <w:tc>
          <w:tcPr>
            <w:tcW w:w="1698" w:type="dxa"/>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Within Groups</w:t>
            </w:r>
          </w:p>
        </w:tc>
        <w:tc>
          <w:tcPr>
            <w:tcW w:w="1469"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576.800</w:t>
            </w:r>
          </w:p>
        </w:tc>
        <w:tc>
          <w:tcPr>
            <w:tcW w:w="1024"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20</w:t>
            </w:r>
          </w:p>
        </w:tc>
        <w:tc>
          <w:tcPr>
            <w:tcW w:w="1408"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28.840</w:t>
            </w:r>
          </w:p>
        </w:tc>
        <w:tc>
          <w:tcPr>
            <w:tcW w:w="1086" w:type="dxa"/>
          </w:tcPr>
          <w:p w:rsidR="00F655DE" w:rsidRPr="00857F4A" w:rsidRDefault="00F655DE" w:rsidP="0073585D">
            <w:pPr>
              <w:autoSpaceDE w:val="0"/>
              <w:autoSpaceDN w:val="0"/>
              <w:adjustRightInd w:val="0"/>
            </w:pPr>
          </w:p>
        </w:tc>
        <w:tc>
          <w:tcPr>
            <w:tcW w:w="1024" w:type="dxa"/>
          </w:tcPr>
          <w:p w:rsidR="00F655DE" w:rsidRPr="00857F4A" w:rsidRDefault="00F655DE" w:rsidP="0073585D">
            <w:pPr>
              <w:autoSpaceDE w:val="0"/>
              <w:autoSpaceDN w:val="0"/>
              <w:adjustRightInd w:val="0"/>
            </w:pPr>
          </w:p>
        </w:tc>
      </w:tr>
      <w:tr w:rsidR="00F655DE" w:rsidRPr="00857F4A" w:rsidTr="0073585D">
        <w:tc>
          <w:tcPr>
            <w:tcW w:w="1285" w:type="dxa"/>
            <w:vMerge/>
          </w:tcPr>
          <w:p w:rsidR="00F655DE" w:rsidRPr="00857F4A" w:rsidRDefault="00F655DE" w:rsidP="0073585D">
            <w:pPr>
              <w:autoSpaceDE w:val="0"/>
              <w:autoSpaceDN w:val="0"/>
              <w:adjustRightInd w:val="0"/>
            </w:pPr>
          </w:p>
        </w:tc>
        <w:tc>
          <w:tcPr>
            <w:tcW w:w="1698" w:type="dxa"/>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Total</w:t>
            </w:r>
          </w:p>
        </w:tc>
        <w:tc>
          <w:tcPr>
            <w:tcW w:w="1469"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696.560</w:t>
            </w:r>
          </w:p>
        </w:tc>
        <w:tc>
          <w:tcPr>
            <w:tcW w:w="1024"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24</w:t>
            </w:r>
          </w:p>
        </w:tc>
        <w:tc>
          <w:tcPr>
            <w:tcW w:w="1408" w:type="dxa"/>
          </w:tcPr>
          <w:p w:rsidR="00F655DE" w:rsidRPr="00857F4A" w:rsidRDefault="00F655DE" w:rsidP="0073585D">
            <w:pPr>
              <w:autoSpaceDE w:val="0"/>
              <w:autoSpaceDN w:val="0"/>
              <w:adjustRightInd w:val="0"/>
            </w:pPr>
          </w:p>
        </w:tc>
        <w:tc>
          <w:tcPr>
            <w:tcW w:w="1086" w:type="dxa"/>
          </w:tcPr>
          <w:p w:rsidR="00F655DE" w:rsidRPr="00857F4A" w:rsidRDefault="00F655DE" w:rsidP="0073585D">
            <w:pPr>
              <w:autoSpaceDE w:val="0"/>
              <w:autoSpaceDN w:val="0"/>
              <w:adjustRightInd w:val="0"/>
            </w:pPr>
          </w:p>
        </w:tc>
        <w:tc>
          <w:tcPr>
            <w:tcW w:w="1024" w:type="dxa"/>
          </w:tcPr>
          <w:p w:rsidR="00F655DE" w:rsidRPr="00857F4A" w:rsidRDefault="00F655DE" w:rsidP="0073585D">
            <w:pPr>
              <w:autoSpaceDE w:val="0"/>
              <w:autoSpaceDN w:val="0"/>
              <w:adjustRightInd w:val="0"/>
            </w:pPr>
          </w:p>
        </w:tc>
      </w:tr>
      <w:tr w:rsidR="00F655DE" w:rsidRPr="00857F4A" w:rsidTr="0073585D">
        <w:tc>
          <w:tcPr>
            <w:tcW w:w="1285" w:type="dxa"/>
            <w:vMerge w:val="restart"/>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KGDPUASA</w:t>
            </w:r>
          </w:p>
        </w:tc>
        <w:tc>
          <w:tcPr>
            <w:tcW w:w="1698" w:type="dxa"/>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Between Groups</w:t>
            </w:r>
          </w:p>
        </w:tc>
        <w:tc>
          <w:tcPr>
            <w:tcW w:w="1469"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75.760</w:t>
            </w:r>
          </w:p>
        </w:tc>
        <w:tc>
          <w:tcPr>
            <w:tcW w:w="1024"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4</w:t>
            </w:r>
          </w:p>
        </w:tc>
        <w:tc>
          <w:tcPr>
            <w:tcW w:w="1408"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18.940</w:t>
            </w:r>
          </w:p>
        </w:tc>
        <w:tc>
          <w:tcPr>
            <w:tcW w:w="1086"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.850</w:t>
            </w:r>
          </w:p>
        </w:tc>
        <w:tc>
          <w:tcPr>
            <w:tcW w:w="1024"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.510</w:t>
            </w:r>
          </w:p>
        </w:tc>
      </w:tr>
      <w:tr w:rsidR="00F655DE" w:rsidRPr="00857F4A" w:rsidTr="0073585D">
        <w:tc>
          <w:tcPr>
            <w:tcW w:w="1285" w:type="dxa"/>
            <w:vMerge/>
          </w:tcPr>
          <w:p w:rsidR="00F655DE" w:rsidRPr="00857F4A" w:rsidRDefault="00F655DE" w:rsidP="0073585D">
            <w:pPr>
              <w:autoSpaceDE w:val="0"/>
              <w:autoSpaceDN w:val="0"/>
              <w:adjustRightInd w:val="0"/>
              <w:rPr>
                <w:rFonts w:ascii="Arial" w:hAnsi="Arial" w:cs="Arial"/>
                <w:color w:val="010205"/>
                <w:sz w:val="14"/>
                <w:szCs w:val="14"/>
              </w:rPr>
            </w:pPr>
          </w:p>
        </w:tc>
        <w:tc>
          <w:tcPr>
            <w:tcW w:w="1698" w:type="dxa"/>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Within Groups</w:t>
            </w:r>
          </w:p>
        </w:tc>
        <w:tc>
          <w:tcPr>
            <w:tcW w:w="1469"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445.600</w:t>
            </w:r>
          </w:p>
        </w:tc>
        <w:tc>
          <w:tcPr>
            <w:tcW w:w="1024"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20</w:t>
            </w:r>
          </w:p>
        </w:tc>
        <w:tc>
          <w:tcPr>
            <w:tcW w:w="1408"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22.280</w:t>
            </w:r>
          </w:p>
        </w:tc>
        <w:tc>
          <w:tcPr>
            <w:tcW w:w="1086" w:type="dxa"/>
          </w:tcPr>
          <w:p w:rsidR="00F655DE" w:rsidRPr="00857F4A" w:rsidRDefault="00F655DE" w:rsidP="0073585D">
            <w:pPr>
              <w:autoSpaceDE w:val="0"/>
              <w:autoSpaceDN w:val="0"/>
              <w:adjustRightInd w:val="0"/>
            </w:pPr>
          </w:p>
        </w:tc>
        <w:tc>
          <w:tcPr>
            <w:tcW w:w="1024" w:type="dxa"/>
          </w:tcPr>
          <w:p w:rsidR="00F655DE" w:rsidRPr="00857F4A" w:rsidRDefault="00F655DE" w:rsidP="0073585D">
            <w:pPr>
              <w:autoSpaceDE w:val="0"/>
              <w:autoSpaceDN w:val="0"/>
              <w:adjustRightInd w:val="0"/>
            </w:pPr>
          </w:p>
        </w:tc>
      </w:tr>
      <w:tr w:rsidR="00F655DE" w:rsidRPr="00857F4A" w:rsidTr="0073585D">
        <w:tc>
          <w:tcPr>
            <w:tcW w:w="1285" w:type="dxa"/>
            <w:vMerge/>
          </w:tcPr>
          <w:p w:rsidR="00F655DE" w:rsidRPr="00857F4A" w:rsidRDefault="00F655DE" w:rsidP="0073585D">
            <w:pPr>
              <w:autoSpaceDE w:val="0"/>
              <w:autoSpaceDN w:val="0"/>
              <w:adjustRightInd w:val="0"/>
            </w:pPr>
          </w:p>
        </w:tc>
        <w:tc>
          <w:tcPr>
            <w:tcW w:w="1698" w:type="dxa"/>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Total</w:t>
            </w:r>
          </w:p>
        </w:tc>
        <w:tc>
          <w:tcPr>
            <w:tcW w:w="1469"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521.360</w:t>
            </w:r>
          </w:p>
        </w:tc>
        <w:tc>
          <w:tcPr>
            <w:tcW w:w="1024"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24</w:t>
            </w:r>
          </w:p>
        </w:tc>
        <w:tc>
          <w:tcPr>
            <w:tcW w:w="1408" w:type="dxa"/>
          </w:tcPr>
          <w:p w:rsidR="00F655DE" w:rsidRPr="00857F4A" w:rsidRDefault="00F655DE" w:rsidP="0073585D">
            <w:pPr>
              <w:autoSpaceDE w:val="0"/>
              <w:autoSpaceDN w:val="0"/>
              <w:adjustRightInd w:val="0"/>
            </w:pPr>
          </w:p>
        </w:tc>
        <w:tc>
          <w:tcPr>
            <w:tcW w:w="1086" w:type="dxa"/>
          </w:tcPr>
          <w:p w:rsidR="00F655DE" w:rsidRPr="00857F4A" w:rsidRDefault="00F655DE" w:rsidP="0073585D">
            <w:pPr>
              <w:autoSpaceDE w:val="0"/>
              <w:autoSpaceDN w:val="0"/>
              <w:adjustRightInd w:val="0"/>
            </w:pPr>
          </w:p>
        </w:tc>
        <w:tc>
          <w:tcPr>
            <w:tcW w:w="1024" w:type="dxa"/>
          </w:tcPr>
          <w:p w:rsidR="00F655DE" w:rsidRPr="00857F4A" w:rsidRDefault="00F655DE" w:rsidP="0073585D">
            <w:pPr>
              <w:autoSpaceDE w:val="0"/>
              <w:autoSpaceDN w:val="0"/>
              <w:adjustRightInd w:val="0"/>
            </w:pPr>
          </w:p>
        </w:tc>
      </w:tr>
      <w:tr w:rsidR="00F655DE" w:rsidRPr="00857F4A" w:rsidTr="0073585D">
        <w:tc>
          <w:tcPr>
            <w:tcW w:w="1285" w:type="dxa"/>
            <w:vMerge w:val="restart"/>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KGD15</w:t>
            </w:r>
          </w:p>
        </w:tc>
        <w:tc>
          <w:tcPr>
            <w:tcW w:w="1698" w:type="dxa"/>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Between Groups</w:t>
            </w:r>
          </w:p>
        </w:tc>
        <w:tc>
          <w:tcPr>
            <w:tcW w:w="1469"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4777.840</w:t>
            </w:r>
          </w:p>
        </w:tc>
        <w:tc>
          <w:tcPr>
            <w:tcW w:w="1024"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4</w:t>
            </w:r>
          </w:p>
        </w:tc>
        <w:tc>
          <w:tcPr>
            <w:tcW w:w="1408"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1194.460</w:t>
            </w:r>
          </w:p>
        </w:tc>
        <w:tc>
          <w:tcPr>
            <w:tcW w:w="1086"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10.817</w:t>
            </w:r>
          </w:p>
        </w:tc>
        <w:tc>
          <w:tcPr>
            <w:tcW w:w="1024"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.000</w:t>
            </w:r>
          </w:p>
        </w:tc>
      </w:tr>
      <w:tr w:rsidR="00F655DE" w:rsidRPr="00857F4A" w:rsidTr="0073585D">
        <w:tc>
          <w:tcPr>
            <w:tcW w:w="1285" w:type="dxa"/>
            <w:vMerge/>
          </w:tcPr>
          <w:p w:rsidR="00F655DE" w:rsidRPr="00857F4A" w:rsidRDefault="00F655DE" w:rsidP="0073585D">
            <w:pPr>
              <w:autoSpaceDE w:val="0"/>
              <w:autoSpaceDN w:val="0"/>
              <w:adjustRightInd w:val="0"/>
              <w:rPr>
                <w:rFonts w:ascii="Arial" w:hAnsi="Arial" w:cs="Arial"/>
                <w:color w:val="010205"/>
                <w:sz w:val="14"/>
                <w:szCs w:val="14"/>
              </w:rPr>
            </w:pPr>
          </w:p>
        </w:tc>
        <w:tc>
          <w:tcPr>
            <w:tcW w:w="1698" w:type="dxa"/>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Within Groups</w:t>
            </w:r>
          </w:p>
        </w:tc>
        <w:tc>
          <w:tcPr>
            <w:tcW w:w="1469"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2208.400</w:t>
            </w:r>
          </w:p>
        </w:tc>
        <w:tc>
          <w:tcPr>
            <w:tcW w:w="1024"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20</w:t>
            </w:r>
          </w:p>
        </w:tc>
        <w:tc>
          <w:tcPr>
            <w:tcW w:w="1408"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110.420</w:t>
            </w:r>
          </w:p>
        </w:tc>
        <w:tc>
          <w:tcPr>
            <w:tcW w:w="1086" w:type="dxa"/>
          </w:tcPr>
          <w:p w:rsidR="00F655DE" w:rsidRPr="00857F4A" w:rsidRDefault="00F655DE" w:rsidP="0073585D">
            <w:pPr>
              <w:autoSpaceDE w:val="0"/>
              <w:autoSpaceDN w:val="0"/>
              <w:adjustRightInd w:val="0"/>
            </w:pPr>
          </w:p>
        </w:tc>
        <w:tc>
          <w:tcPr>
            <w:tcW w:w="1024" w:type="dxa"/>
          </w:tcPr>
          <w:p w:rsidR="00F655DE" w:rsidRPr="00857F4A" w:rsidRDefault="00F655DE" w:rsidP="0073585D">
            <w:pPr>
              <w:autoSpaceDE w:val="0"/>
              <w:autoSpaceDN w:val="0"/>
              <w:adjustRightInd w:val="0"/>
            </w:pPr>
          </w:p>
        </w:tc>
      </w:tr>
      <w:tr w:rsidR="00F655DE" w:rsidRPr="00857F4A" w:rsidTr="0073585D">
        <w:tc>
          <w:tcPr>
            <w:tcW w:w="1285" w:type="dxa"/>
            <w:vMerge/>
          </w:tcPr>
          <w:p w:rsidR="00F655DE" w:rsidRPr="00857F4A" w:rsidRDefault="00F655DE" w:rsidP="0073585D">
            <w:pPr>
              <w:autoSpaceDE w:val="0"/>
              <w:autoSpaceDN w:val="0"/>
              <w:adjustRightInd w:val="0"/>
            </w:pPr>
          </w:p>
        </w:tc>
        <w:tc>
          <w:tcPr>
            <w:tcW w:w="1698" w:type="dxa"/>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Total</w:t>
            </w:r>
          </w:p>
        </w:tc>
        <w:tc>
          <w:tcPr>
            <w:tcW w:w="1469"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6986.240</w:t>
            </w:r>
          </w:p>
        </w:tc>
        <w:tc>
          <w:tcPr>
            <w:tcW w:w="1024"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24</w:t>
            </w:r>
          </w:p>
        </w:tc>
        <w:tc>
          <w:tcPr>
            <w:tcW w:w="1408" w:type="dxa"/>
          </w:tcPr>
          <w:p w:rsidR="00F655DE" w:rsidRPr="00857F4A" w:rsidRDefault="00F655DE" w:rsidP="0073585D">
            <w:pPr>
              <w:autoSpaceDE w:val="0"/>
              <w:autoSpaceDN w:val="0"/>
              <w:adjustRightInd w:val="0"/>
            </w:pPr>
          </w:p>
        </w:tc>
        <w:tc>
          <w:tcPr>
            <w:tcW w:w="1086" w:type="dxa"/>
          </w:tcPr>
          <w:p w:rsidR="00F655DE" w:rsidRPr="00857F4A" w:rsidRDefault="00F655DE" w:rsidP="0073585D">
            <w:pPr>
              <w:autoSpaceDE w:val="0"/>
              <w:autoSpaceDN w:val="0"/>
              <w:adjustRightInd w:val="0"/>
            </w:pPr>
          </w:p>
        </w:tc>
        <w:tc>
          <w:tcPr>
            <w:tcW w:w="1024" w:type="dxa"/>
          </w:tcPr>
          <w:p w:rsidR="00F655DE" w:rsidRPr="00857F4A" w:rsidRDefault="00F655DE" w:rsidP="0073585D">
            <w:pPr>
              <w:autoSpaceDE w:val="0"/>
              <w:autoSpaceDN w:val="0"/>
              <w:adjustRightInd w:val="0"/>
            </w:pPr>
          </w:p>
        </w:tc>
      </w:tr>
      <w:tr w:rsidR="00F655DE" w:rsidRPr="00857F4A" w:rsidTr="0073585D">
        <w:tc>
          <w:tcPr>
            <w:tcW w:w="1285" w:type="dxa"/>
            <w:vMerge w:val="restart"/>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KGD30</w:t>
            </w:r>
          </w:p>
        </w:tc>
        <w:tc>
          <w:tcPr>
            <w:tcW w:w="1698" w:type="dxa"/>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Between Groups</w:t>
            </w:r>
          </w:p>
        </w:tc>
        <w:tc>
          <w:tcPr>
            <w:tcW w:w="1469"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11278.160</w:t>
            </w:r>
          </w:p>
        </w:tc>
        <w:tc>
          <w:tcPr>
            <w:tcW w:w="1024"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4</w:t>
            </w:r>
          </w:p>
        </w:tc>
        <w:tc>
          <w:tcPr>
            <w:tcW w:w="1408"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2819.540</w:t>
            </w:r>
          </w:p>
        </w:tc>
        <w:tc>
          <w:tcPr>
            <w:tcW w:w="1086"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42.374</w:t>
            </w:r>
          </w:p>
        </w:tc>
        <w:tc>
          <w:tcPr>
            <w:tcW w:w="1024"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.000</w:t>
            </w:r>
          </w:p>
        </w:tc>
      </w:tr>
      <w:tr w:rsidR="00F655DE" w:rsidRPr="00857F4A" w:rsidTr="0073585D">
        <w:tc>
          <w:tcPr>
            <w:tcW w:w="1285" w:type="dxa"/>
            <w:vMerge/>
          </w:tcPr>
          <w:p w:rsidR="00F655DE" w:rsidRPr="00857F4A" w:rsidRDefault="00F655DE" w:rsidP="0073585D">
            <w:pPr>
              <w:autoSpaceDE w:val="0"/>
              <w:autoSpaceDN w:val="0"/>
              <w:adjustRightInd w:val="0"/>
              <w:rPr>
                <w:rFonts w:ascii="Arial" w:hAnsi="Arial" w:cs="Arial"/>
                <w:color w:val="010205"/>
                <w:sz w:val="14"/>
                <w:szCs w:val="14"/>
              </w:rPr>
            </w:pPr>
          </w:p>
        </w:tc>
        <w:tc>
          <w:tcPr>
            <w:tcW w:w="1698" w:type="dxa"/>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Within Groups</w:t>
            </w:r>
          </w:p>
        </w:tc>
        <w:tc>
          <w:tcPr>
            <w:tcW w:w="1469"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1330.800</w:t>
            </w:r>
          </w:p>
        </w:tc>
        <w:tc>
          <w:tcPr>
            <w:tcW w:w="1024"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20</w:t>
            </w:r>
          </w:p>
        </w:tc>
        <w:tc>
          <w:tcPr>
            <w:tcW w:w="1408"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66.540</w:t>
            </w:r>
          </w:p>
        </w:tc>
        <w:tc>
          <w:tcPr>
            <w:tcW w:w="1086" w:type="dxa"/>
          </w:tcPr>
          <w:p w:rsidR="00F655DE" w:rsidRPr="00857F4A" w:rsidRDefault="00F655DE" w:rsidP="0073585D">
            <w:pPr>
              <w:autoSpaceDE w:val="0"/>
              <w:autoSpaceDN w:val="0"/>
              <w:adjustRightInd w:val="0"/>
            </w:pPr>
          </w:p>
        </w:tc>
        <w:tc>
          <w:tcPr>
            <w:tcW w:w="1024" w:type="dxa"/>
          </w:tcPr>
          <w:p w:rsidR="00F655DE" w:rsidRPr="00857F4A" w:rsidRDefault="00F655DE" w:rsidP="0073585D">
            <w:pPr>
              <w:autoSpaceDE w:val="0"/>
              <w:autoSpaceDN w:val="0"/>
              <w:adjustRightInd w:val="0"/>
            </w:pPr>
          </w:p>
        </w:tc>
      </w:tr>
      <w:tr w:rsidR="00F655DE" w:rsidRPr="00857F4A" w:rsidTr="0073585D">
        <w:tc>
          <w:tcPr>
            <w:tcW w:w="1285" w:type="dxa"/>
            <w:vMerge/>
          </w:tcPr>
          <w:p w:rsidR="00F655DE" w:rsidRPr="00857F4A" w:rsidRDefault="00F655DE" w:rsidP="0073585D">
            <w:pPr>
              <w:autoSpaceDE w:val="0"/>
              <w:autoSpaceDN w:val="0"/>
              <w:adjustRightInd w:val="0"/>
            </w:pPr>
          </w:p>
        </w:tc>
        <w:tc>
          <w:tcPr>
            <w:tcW w:w="1698" w:type="dxa"/>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Total</w:t>
            </w:r>
          </w:p>
        </w:tc>
        <w:tc>
          <w:tcPr>
            <w:tcW w:w="1469"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12608.960</w:t>
            </w:r>
          </w:p>
        </w:tc>
        <w:tc>
          <w:tcPr>
            <w:tcW w:w="1024"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24</w:t>
            </w:r>
          </w:p>
        </w:tc>
        <w:tc>
          <w:tcPr>
            <w:tcW w:w="1408" w:type="dxa"/>
          </w:tcPr>
          <w:p w:rsidR="00F655DE" w:rsidRPr="00857F4A" w:rsidRDefault="00F655DE" w:rsidP="0073585D">
            <w:pPr>
              <w:autoSpaceDE w:val="0"/>
              <w:autoSpaceDN w:val="0"/>
              <w:adjustRightInd w:val="0"/>
            </w:pPr>
          </w:p>
        </w:tc>
        <w:tc>
          <w:tcPr>
            <w:tcW w:w="1086" w:type="dxa"/>
          </w:tcPr>
          <w:p w:rsidR="00F655DE" w:rsidRPr="00857F4A" w:rsidRDefault="00F655DE" w:rsidP="0073585D">
            <w:pPr>
              <w:autoSpaceDE w:val="0"/>
              <w:autoSpaceDN w:val="0"/>
              <w:adjustRightInd w:val="0"/>
            </w:pPr>
          </w:p>
        </w:tc>
        <w:tc>
          <w:tcPr>
            <w:tcW w:w="1024" w:type="dxa"/>
          </w:tcPr>
          <w:p w:rsidR="00F655DE" w:rsidRPr="00857F4A" w:rsidRDefault="00F655DE" w:rsidP="0073585D">
            <w:pPr>
              <w:autoSpaceDE w:val="0"/>
              <w:autoSpaceDN w:val="0"/>
              <w:adjustRightInd w:val="0"/>
            </w:pPr>
          </w:p>
        </w:tc>
      </w:tr>
      <w:tr w:rsidR="00F655DE" w:rsidRPr="00857F4A" w:rsidTr="0073585D">
        <w:tc>
          <w:tcPr>
            <w:tcW w:w="1285" w:type="dxa"/>
            <w:vMerge w:val="restart"/>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KGD45</w:t>
            </w:r>
          </w:p>
        </w:tc>
        <w:tc>
          <w:tcPr>
            <w:tcW w:w="1698" w:type="dxa"/>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Between Groups</w:t>
            </w:r>
          </w:p>
        </w:tc>
        <w:tc>
          <w:tcPr>
            <w:tcW w:w="1469"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16992.640</w:t>
            </w:r>
          </w:p>
        </w:tc>
        <w:tc>
          <w:tcPr>
            <w:tcW w:w="1024"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4</w:t>
            </w:r>
          </w:p>
        </w:tc>
        <w:tc>
          <w:tcPr>
            <w:tcW w:w="1408"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4248.160</w:t>
            </w:r>
          </w:p>
        </w:tc>
        <w:tc>
          <w:tcPr>
            <w:tcW w:w="1086"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132.921</w:t>
            </w:r>
          </w:p>
        </w:tc>
        <w:tc>
          <w:tcPr>
            <w:tcW w:w="1024"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.000</w:t>
            </w:r>
          </w:p>
        </w:tc>
      </w:tr>
      <w:tr w:rsidR="00F655DE" w:rsidRPr="00857F4A" w:rsidTr="0073585D">
        <w:tc>
          <w:tcPr>
            <w:tcW w:w="1285" w:type="dxa"/>
            <w:vMerge/>
          </w:tcPr>
          <w:p w:rsidR="00F655DE" w:rsidRPr="00857F4A" w:rsidRDefault="00F655DE" w:rsidP="0073585D">
            <w:pPr>
              <w:autoSpaceDE w:val="0"/>
              <w:autoSpaceDN w:val="0"/>
              <w:adjustRightInd w:val="0"/>
              <w:rPr>
                <w:rFonts w:ascii="Arial" w:hAnsi="Arial" w:cs="Arial"/>
                <w:color w:val="010205"/>
                <w:sz w:val="14"/>
                <w:szCs w:val="14"/>
              </w:rPr>
            </w:pPr>
          </w:p>
        </w:tc>
        <w:tc>
          <w:tcPr>
            <w:tcW w:w="1698" w:type="dxa"/>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Within Groups</w:t>
            </w:r>
          </w:p>
        </w:tc>
        <w:tc>
          <w:tcPr>
            <w:tcW w:w="1469"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639.200</w:t>
            </w:r>
          </w:p>
        </w:tc>
        <w:tc>
          <w:tcPr>
            <w:tcW w:w="1024"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20</w:t>
            </w:r>
          </w:p>
        </w:tc>
        <w:tc>
          <w:tcPr>
            <w:tcW w:w="1408"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31.960</w:t>
            </w:r>
          </w:p>
        </w:tc>
        <w:tc>
          <w:tcPr>
            <w:tcW w:w="1086" w:type="dxa"/>
          </w:tcPr>
          <w:p w:rsidR="00F655DE" w:rsidRPr="00857F4A" w:rsidRDefault="00F655DE" w:rsidP="0073585D">
            <w:pPr>
              <w:autoSpaceDE w:val="0"/>
              <w:autoSpaceDN w:val="0"/>
              <w:adjustRightInd w:val="0"/>
            </w:pPr>
          </w:p>
        </w:tc>
        <w:tc>
          <w:tcPr>
            <w:tcW w:w="1024" w:type="dxa"/>
          </w:tcPr>
          <w:p w:rsidR="00F655DE" w:rsidRPr="00857F4A" w:rsidRDefault="00F655DE" w:rsidP="0073585D">
            <w:pPr>
              <w:autoSpaceDE w:val="0"/>
              <w:autoSpaceDN w:val="0"/>
              <w:adjustRightInd w:val="0"/>
            </w:pPr>
          </w:p>
        </w:tc>
      </w:tr>
      <w:tr w:rsidR="00F655DE" w:rsidRPr="00857F4A" w:rsidTr="0073585D">
        <w:tc>
          <w:tcPr>
            <w:tcW w:w="1285" w:type="dxa"/>
            <w:vMerge/>
          </w:tcPr>
          <w:p w:rsidR="00F655DE" w:rsidRPr="00857F4A" w:rsidRDefault="00F655DE" w:rsidP="0073585D">
            <w:pPr>
              <w:autoSpaceDE w:val="0"/>
              <w:autoSpaceDN w:val="0"/>
              <w:adjustRightInd w:val="0"/>
            </w:pPr>
          </w:p>
        </w:tc>
        <w:tc>
          <w:tcPr>
            <w:tcW w:w="1698" w:type="dxa"/>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Total</w:t>
            </w:r>
          </w:p>
        </w:tc>
        <w:tc>
          <w:tcPr>
            <w:tcW w:w="1469"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17631.840</w:t>
            </w:r>
          </w:p>
        </w:tc>
        <w:tc>
          <w:tcPr>
            <w:tcW w:w="1024"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24</w:t>
            </w:r>
          </w:p>
        </w:tc>
        <w:tc>
          <w:tcPr>
            <w:tcW w:w="1408" w:type="dxa"/>
          </w:tcPr>
          <w:p w:rsidR="00F655DE" w:rsidRPr="00857F4A" w:rsidRDefault="00F655DE" w:rsidP="0073585D">
            <w:pPr>
              <w:autoSpaceDE w:val="0"/>
              <w:autoSpaceDN w:val="0"/>
              <w:adjustRightInd w:val="0"/>
            </w:pPr>
          </w:p>
        </w:tc>
        <w:tc>
          <w:tcPr>
            <w:tcW w:w="1086" w:type="dxa"/>
          </w:tcPr>
          <w:p w:rsidR="00F655DE" w:rsidRPr="00857F4A" w:rsidRDefault="00F655DE" w:rsidP="0073585D">
            <w:pPr>
              <w:autoSpaceDE w:val="0"/>
              <w:autoSpaceDN w:val="0"/>
              <w:adjustRightInd w:val="0"/>
            </w:pPr>
          </w:p>
        </w:tc>
        <w:tc>
          <w:tcPr>
            <w:tcW w:w="1024" w:type="dxa"/>
          </w:tcPr>
          <w:p w:rsidR="00F655DE" w:rsidRPr="00857F4A" w:rsidRDefault="00F655DE" w:rsidP="0073585D">
            <w:pPr>
              <w:autoSpaceDE w:val="0"/>
              <w:autoSpaceDN w:val="0"/>
              <w:adjustRightInd w:val="0"/>
            </w:pPr>
          </w:p>
        </w:tc>
      </w:tr>
      <w:tr w:rsidR="00F655DE" w:rsidRPr="00857F4A" w:rsidTr="0073585D">
        <w:tc>
          <w:tcPr>
            <w:tcW w:w="1285" w:type="dxa"/>
            <w:vMerge w:val="restart"/>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KGD60</w:t>
            </w:r>
          </w:p>
        </w:tc>
        <w:tc>
          <w:tcPr>
            <w:tcW w:w="1698" w:type="dxa"/>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Between Groups</w:t>
            </w:r>
          </w:p>
        </w:tc>
        <w:tc>
          <w:tcPr>
            <w:tcW w:w="1469"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12832.960</w:t>
            </w:r>
          </w:p>
        </w:tc>
        <w:tc>
          <w:tcPr>
            <w:tcW w:w="1024"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4</w:t>
            </w:r>
          </w:p>
        </w:tc>
        <w:tc>
          <w:tcPr>
            <w:tcW w:w="1408"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3208.240</w:t>
            </w:r>
          </w:p>
        </w:tc>
        <w:tc>
          <w:tcPr>
            <w:tcW w:w="1086"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144.907</w:t>
            </w:r>
          </w:p>
        </w:tc>
        <w:tc>
          <w:tcPr>
            <w:tcW w:w="1024"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.000</w:t>
            </w:r>
          </w:p>
        </w:tc>
      </w:tr>
      <w:tr w:rsidR="00F655DE" w:rsidRPr="00857F4A" w:rsidTr="0073585D">
        <w:tc>
          <w:tcPr>
            <w:tcW w:w="1285" w:type="dxa"/>
            <w:vMerge/>
          </w:tcPr>
          <w:p w:rsidR="00F655DE" w:rsidRPr="00857F4A" w:rsidRDefault="00F655DE" w:rsidP="0073585D">
            <w:pPr>
              <w:autoSpaceDE w:val="0"/>
              <w:autoSpaceDN w:val="0"/>
              <w:adjustRightInd w:val="0"/>
              <w:rPr>
                <w:rFonts w:ascii="Arial" w:hAnsi="Arial" w:cs="Arial"/>
                <w:color w:val="010205"/>
                <w:sz w:val="14"/>
                <w:szCs w:val="14"/>
              </w:rPr>
            </w:pPr>
          </w:p>
        </w:tc>
        <w:tc>
          <w:tcPr>
            <w:tcW w:w="1698" w:type="dxa"/>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Within Groups</w:t>
            </w:r>
          </w:p>
        </w:tc>
        <w:tc>
          <w:tcPr>
            <w:tcW w:w="1469"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442.800</w:t>
            </w:r>
          </w:p>
        </w:tc>
        <w:tc>
          <w:tcPr>
            <w:tcW w:w="1024"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20</w:t>
            </w:r>
          </w:p>
        </w:tc>
        <w:tc>
          <w:tcPr>
            <w:tcW w:w="1408"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22.140</w:t>
            </w:r>
          </w:p>
        </w:tc>
        <w:tc>
          <w:tcPr>
            <w:tcW w:w="1086" w:type="dxa"/>
          </w:tcPr>
          <w:p w:rsidR="00F655DE" w:rsidRPr="00857F4A" w:rsidRDefault="00F655DE" w:rsidP="0073585D">
            <w:pPr>
              <w:autoSpaceDE w:val="0"/>
              <w:autoSpaceDN w:val="0"/>
              <w:adjustRightInd w:val="0"/>
            </w:pPr>
          </w:p>
        </w:tc>
        <w:tc>
          <w:tcPr>
            <w:tcW w:w="1024" w:type="dxa"/>
          </w:tcPr>
          <w:p w:rsidR="00F655DE" w:rsidRPr="00857F4A" w:rsidRDefault="00F655DE" w:rsidP="0073585D">
            <w:pPr>
              <w:autoSpaceDE w:val="0"/>
              <w:autoSpaceDN w:val="0"/>
              <w:adjustRightInd w:val="0"/>
            </w:pPr>
          </w:p>
        </w:tc>
      </w:tr>
      <w:tr w:rsidR="00F655DE" w:rsidRPr="00857F4A" w:rsidTr="0073585D">
        <w:tc>
          <w:tcPr>
            <w:tcW w:w="1285" w:type="dxa"/>
            <w:vMerge/>
          </w:tcPr>
          <w:p w:rsidR="00F655DE" w:rsidRPr="00857F4A" w:rsidRDefault="00F655DE" w:rsidP="0073585D">
            <w:pPr>
              <w:autoSpaceDE w:val="0"/>
              <w:autoSpaceDN w:val="0"/>
              <w:adjustRightInd w:val="0"/>
            </w:pPr>
          </w:p>
        </w:tc>
        <w:tc>
          <w:tcPr>
            <w:tcW w:w="1698" w:type="dxa"/>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Total</w:t>
            </w:r>
          </w:p>
        </w:tc>
        <w:tc>
          <w:tcPr>
            <w:tcW w:w="1469"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13275.760</w:t>
            </w:r>
          </w:p>
        </w:tc>
        <w:tc>
          <w:tcPr>
            <w:tcW w:w="1024"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24</w:t>
            </w:r>
          </w:p>
        </w:tc>
        <w:tc>
          <w:tcPr>
            <w:tcW w:w="1408" w:type="dxa"/>
          </w:tcPr>
          <w:p w:rsidR="00F655DE" w:rsidRPr="00857F4A" w:rsidRDefault="00F655DE" w:rsidP="0073585D">
            <w:pPr>
              <w:autoSpaceDE w:val="0"/>
              <w:autoSpaceDN w:val="0"/>
              <w:adjustRightInd w:val="0"/>
            </w:pPr>
          </w:p>
        </w:tc>
        <w:tc>
          <w:tcPr>
            <w:tcW w:w="1086" w:type="dxa"/>
          </w:tcPr>
          <w:p w:rsidR="00F655DE" w:rsidRPr="00857F4A" w:rsidRDefault="00F655DE" w:rsidP="0073585D">
            <w:pPr>
              <w:autoSpaceDE w:val="0"/>
              <w:autoSpaceDN w:val="0"/>
              <w:adjustRightInd w:val="0"/>
            </w:pPr>
          </w:p>
        </w:tc>
        <w:tc>
          <w:tcPr>
            <w:tcW w:w="1024" w:type="dxa"/>
          </w:tcPr>
          <w:p w:rsidR="00F655DE" w:rsidRPr="00857F4A" w:rsidRDefault="00F655DE" w:rsidP="0073585D">
            <w:pPr>
              <w:autoSpaceDE w:val="0"/>
              <w:autoSpaceDN w:val="0"/>
              <w:adjustRightInd w:val="0"/>
            </w:pPr>
          </w:p>
        </w:tc>
      </w:tr>
      <w:tr w:rsidR="00F655DE" w:rsidRPr="00857F4A" w:rsidTr="0073585D">
        <w:tc>
          <w:tcPr>
            <w:tcW w:w="1285" w:type="dxa"/>
            <w:vMerge w:val="restart"/>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KGD75</w:t>
            </w:r>
          </w:p>
        </w:tc>
        <w:tc>
          <w:tcPr>
            <w:tcW w:w="1698" w:type="dxa"/>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Between Groups</w:t>
            </w:r>
          </w:p>
        </w:tc>
        <w:tc>
          <w:tcPr>
            <w:tcW w:w="1469"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65920.640</w:t>
            </w:r>
          </w:p>
        </w:tc>
        <w:tc>
          <w:tcPr>
            <w:tcW w:w="1024"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4</w:t>
            </w:r>
          </w:p>
        </w:tc>
        <w:tc>
          <w:tcPr>
            <w:tcW w:w="1408"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16480.160</w:t>
            </w:r>
          </w:p>
        </w:tc>
        <w:tc>
          <w:tcPr>
            <w:tcW w:w="1086"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509.906</w:t>
            </w:r>
          </w:p>
        </w:tc>
        <w:tc>
          <w:tcPr>
            <w:tcW w:w="1024"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.000</w:t>
            </w:r>
          </w:p>
        </w:tc>
      </w:tr>
      <w:tr w:rsidR="00F655DE" w:rsidRPr="00857F4A" w:rsidTr="0073585D">
        <w:tc>
          <w:tcPr>
            <w:tcW w:w="1285" w:type="dxa"/>
            <w:vMerge/>
          </w:tcPr>
          <w:p w:rsidR="00F655DE" w:rsidRPr="00857F4A" w:rsidRDefault="00F655DE" w:rsidP="0073585D">
            <w:pPr>
              <w:autoSpaceDE w:val="0"/>
              <w:autoSpaceDN w:val="0"/>
              <w:adjustRightInd w:val="0"/>
              <w:rPr>
                <w:rFonts w:ascii="Arial" w:hAnsi="Arial" w:cs="Arial"/>
                <w:color w:val="010205"/>
                <w:sz w:val="14"/>
                <w:szCs w:val="14"/>
              </w:rPr>
            </w:pPr>
          </w:p>
        </w:tc>
        <w:tc>
          <w:tcPr>
            <w:tcW w:w="1698" w:type="dxa"/>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Within Groups</w:t>
            </w:r>
          </w:p>
        </w:tc>
        <w:tc>
          <w:tcPr>
            <w:tcW w:w="1469"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646.400</w:t>
            </w:r>
          </w:p>
        </w:tc>
        <w:tc>
          <w:tcPr>
            <w:tcW w:w="1024"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20</w:t>
            </w:r>
          </w:p>
        </w:tc>
        <w:tc>
          <w:tcPr>
            <w:tcW w:w="1408"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32.320</w:t>
            </w:r>
          </w:p>
        </w:tc>
        <w:tc>
          <w:tcPr>
            <w:tcW w:w="1086" w:type="dxa"/>
          </w:tcPr>
          <w:p w:rsidR="00F655DE" w:rsidRPr="00857F4A" w:rsidRDefault="00F655DE" w:rsidP="0073585D">
            <w:pPr>
              <w:autoSpaceDE w:val="0"/>
              <w:autoSpaceDN w:val="0"/>
              <w:adjustRightInd w:val="0"/>
            </w:pPr>
          </w:p>
        </w:tc>
        <w:tc>
          <w:tcPr>
            <w:tcW w:w="1024" w:type="dxa"/>
          </w:tcPr>
          <w:p w:rsidR="00F655DE" w:rsidRPr="00857F4A" w:rsidRDefault="00F655DE" w:rsidP="0073585D">
            <w:pPr>
              <w:autoSpaceDE w:val="0"/>
              <w:autoSpaceDN w:val="0"/>
              <w:adjustRightInd w:val="0"/>
            </w:pPr>
          </w:p>
        </w:tc>
      </w:tr>
      <w:tr w:rsidR="00F655DE" w:rsidRPr="00857F4A" w:rsidTr="0073585D">
        <w:tc>
          <w:tcPr>
            <w:tcW w:w="1285" w:type="dxa"/>
            <w:vMerge/>
          </w:tcPr>
          <w:p w:rsidR="00F655DE" w:rsidRPr="00857F4A" w:rsidRDefault="00F655DE" w:rsidP="0073585D">
            <w:pPr>
              <w:autoSpaceDE w:val="0"/>
              <w:autoSpaceDN w:val="0"/>
              <w:adjustRightInd w:val="0"/>
            </w:pPr>
          </w:p>
        </w:tc>
        <w:tc>
          <w:tcPr>
            <w:tcW w:w="1698" w:type="dxa"/>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Total</w:t>
            </w:r>
          </w:p>
        </w:tc>
        <w:tc>
          <w:tcPr>
            <w:tcW w:w="1469"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66567.040</w:t>
            </w:r>
          </w:p>
        </w:tc>
        <w:tc>
          <w:tcPr>
            <w:tcW w:w="1024"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24</w:t>
            </w:r>
          </w:p>
        </w:tc>
        <w:tc>
          <w:tcPr>
            <w:tcW w:w="1408" w:type="dxa"/>
          </w:tcPr>
          <w:p w:rsidR="00F655DE" w:rsidRPr="00857F4A" w:rsidRDefault="00F655DE" w:rsidP="0073585D">
            <w:pPr>
              <w:autoSpaceDE w:val="0"/>
              <w:autoSpaceDN w:val="0"/>
              <w:adjustRightInd w:val="0"/>
            </w:pPr>
          </w:p>
        </w:tc>
        <w:tc>
          <w:tcPr>
            <w:tcW w:w="1086" w:type="dxa"/>
          </w:tcPr>
          <w:p w:rsidR="00F655DE" w:rsidRPr="00857F4A" w:rsidRDefault="00F655DE" w:rsidP="0073585D">
            <w:pPr>
              <w:autoSpaceDE w:val="0"/>
              <w:autoSpaceDN w:val="0"/>
              <w:adjustRightInd w:val="0"/>
            </w:pPr>
          </w:p>
        </w:tc>
        <w:tc>
          <w:tcPr>
            <w:tcW w:w="1024" w:type="dxa"/>
          </w:tcPr>
          <w:p w:rsidR="00F655DE" w:rsidRPr="00857F4A" w:rsidRDefault="00F655DE" w:rsidP="0073585D">
            <w:pPr>
              <w:autoSpaceDE w:val="0"/>
              <w:autoSpaceDN w:val="0"/>
              <w:adjustRightInd w:val="0"/>
            </w:pPr>
          </w:p>
        </w:tc>
      </w:tr>
      <w:tr w:rsidR="00F655DE" w:rsidRPr="00857F4A" w:rsidTr="0073585D">
        <w:tc>
          <w:tcPr>
            <w:tcW w:w="1285" w:type="dxa"/>
            <w:vMerge w:val="restart"/>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KGD90</w:t>
            </w:r>
          </w:p>
        </w:tc>
        <w:tc>
          <w:tcPr>
            <w:tcW w:w="1698" w:type="dxa"/>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Between Groups</w:t>
            </w:r>
          </w:p>
        </w:tc>
        <w:tc>
          <w:tcPr>
            <w:tcW w:w="1469"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67134.800</w:t>
            </w:r>
          </w:p>
        </w:tc>
        <w:tc>
          <w:tcPr>
            <w:tcW w:w="1024"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4</w:t>
            </w:r>
          </w:p>
        </w:tc>
        <w:tc>
          <w:tcPr>
            <w:tcW w:w="1408"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16783.700</w:t>
            </w:r>
          </w:p>
        </w:tc>
        <w:tc>
          <w:tcPr>
            <w:tcW w:w="1086"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11.968</w:t>
            </w:r>
          </w:p>
        </w:tc>
        <w:tc>
          <w:tcPr>
            <w:tcW w:w="1024"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.000</w:t>
            </w:r>
          </w:p>
        </w:tc>
      </w:tr>
      <w:tr w:rsidR="00F655DE" w:rsidRPr="00857F4A" w:rsidTr="0073585D">
        <w:tc>
          <w:tcPr>
            <w:tcW w:w="1285" w:type="dxa"/>
            <w:vMerge/>
          </w:tcPr>
          <w:p w:rsidR="00F655DE" w:rsidRPr="00857F4A" w:rsidRDefault="00F655DE" w:rsidP="0073585D">
            <w:pPr>
              <w:autoSpaceDE w:val="0"/>
              <w:autoSpaceDN w:val="0"/>
              <w:adjustRightInd w:val="0"/>
              <w:rPr>
                <w:rFonts w:ascii="Arial" w:hAnsi="Arial" w:cs="Arial"/>
                <w:color w:val="010205"/>
                <w:sz w:val="14"/>
                <w:szCs w:val="14"/>
              </w:rPr>
            </w:pPr>
          </w:p>
        </w:tc>
        <w:tc>
          <w:tcPr>
            <w:tcW w:w="1698" w:type="dxa"/>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Within Groups</w:t>
            </w:r>
          </w:p>
        </w:tc>
        <w:tc>
          <w:tcPr>
            <w:tcW w:w="1469"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28047.200</w:t>
            </w:r>
          </w:p>
        </w:tc>
        <w:tc>
          <w:tcPr>
            <w:tcW w:w="1024"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20</w:t>
            </w:r>
          </w:p>
        </w:tc>
        <w:tc>
          <w:tcPr>
            <w:tcW w:w="1408"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1402.360</w:t>
            </w:r>
          </w:p>
        </w:tc>
        <w:tc>
          <w:tcPr>
            <w:tcW w:w="1086" w:type="dxa"/>
          </w:tcPr>
          <w:p w:rsidR="00F655DE" w:rsidRPr="00857F4A" w:rsidRDefault="00F655DE" w:rsidP="0073585D">
            <w:pPr>
              <w:autoSpaceDE w:val="0"/>
              <w:autoSpaceDN w:val="0"/>
              <w:adjustRightInd w:val="0"/>
            </w:pPr>
          </w:p>
        </w:tc>
        <w:tc>
          <w:tcPr>
            <w:tcW w:w="1024" w:type="dxa"/>
          </w:tcPr>
          <w:p w:rsidR="00F655DE" w:rsidRPr="00857F4A" w:rsidRDefault="00F655DE" w:rsidP="0073585D">
            <w:pPr>
              <w:autoSpaceDE w:val="0"/>
              <w:autoSpaceDN w:val="0"/>
              <w:adjustRightInd w:val="0"/>
            </w:pPr>
          </w:p>
        </w:tc>
      </w:tr>
      <w:tr w:rsidR="00F655DE" w:rsidRPr="00857F4A" w:rsidTr="0073585D">
        <w:tc>
          <w:tcPr>
            <w:tcW w:w="1285" w:type="dxa"/>
            <w:vMerge/>
          </w:tcPr>
          <w:p w:rsidR="00F655DE" w:rsidRPr="00857F4A" w:rsidRDefault="00F655DE" w:rsidP="0073585D">
            <w:pPr>
              <w:autoSpaceDE w:val="0"/>
              <w:autoSpaceDN w:val="0"/>
              <w:adjustRightInd w:val="0"/>
            </w:pPr>
          </w:p>
        </w:tc>
        <w:tc>
          <w:tcPr>
            <w:tcW w:w="1698" w:type="dxa"/>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Total</w:t>
            </w:r>
          </w:p>
        </w:tc>
        <w:tc>
          <w:tcPr>
            <w:tcW w:w="1469"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95182.000</w:t>
            </w:r>
          </w:p>
        </w:tc>
        <w:tc>
          <w:tcPr>
            <w:tcW w:w="1024"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24</w:t>
            </w:r>
          </w:p>
        </w:tc>
        <w:tc>
          <w:tcPr>
            <w:tcW w:w="1408" w:type="dxa"/>
          </w:tcPr>
          <w:p w:rsidR="00F655DE" w:rsidRPr="00857F4A" w:rsidRDefault="00F655DE" w:rsidP="0073585D">
            <w:pPr>
              <w:autoSpaceDE w:val="0"/>
              <w:autoSpaceDN w:val="0"/>
              <w:adjustRightInd w:val="0"/>
            </w:pPr>
          </w:p>
        </w:tc>
        <w:tc>
          <w:tcPr>
            <w:tcW w:w="1086" w:type="dxa"/>
          </w:tcPr>
          <w:p w:rsidR="00F655DE" w:rsidRPr="00857F4A" w:rsidRDefault="00F655DE" w:rsidP="0073585D">
            <w:pPr>
              <w:autoSpaceDE w:val="0"/>
              <w:autoSpaceDN w:val="0"/>
              <w:adjustRightInd w:val="0"/>
            </w:pPr>
          </w:p>
        </w:tc>
        <w:tc>
          <w:tcPr>
            <w:tcW w:w="1024" w:type="dxa"/>
          </w:tcPr>
          <w:p w:rsidR="00F655DE" w:rsidRPr="00857F4A" w:rsidRDefault="00F655DE" w:rsidP="0073585D">
            <w:pPr>
              <w:autoSpaceDE w:val="0"/>
              <w:autoSpaceDN w:val="0"/>
              <w:adjustRightInd w:val="0"/>
            </w:pPr>
          </w:p>
        </w:tc>
      </w:tr>
      <w:tr w:rsidR="00F655DE" w:rsidRPr="00857F4A" w:rsidTr="0073585D">
        <w:tc>
          <w:tcPr>
            <w:tcW w:w="1285" w:type="dxa"/>
            <w:vMerge w:val="restart"/>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KHD105</w:t>
            </w:r>
          </w:p>
        </w:tc>
        <w:tc>
          <w:tcPr>
            <w:tcW w:w="1698" w:type="dxa"/>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Between Groups</w:t>
            </w:r>
          </w:p>
        </w:tc>
        <w:tc>
          <w:tcPr>
            <w:tcW w:w="1469"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62116.000</w:t>
            </w:r>
          </w:p>
        </w:tc>
        <w:tc>
          <w:tcPr>
            <w:tcW w:w="1024"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4</w:t>
            </w:r>
          </w:p>
        </w:tc>
        <w:tc>
          <w:tcPr>
            <w:tcW w:w="1408"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15529.000</w:t>
            </w:r>
          </w:p>
        </w:tc>
        <w:tc>
          <w:tcPr>
            <w:tcW w:w="1086"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20.238</w:t>
            </w:r>
          </w:p>
        </w:tc>
        <w:tc>
          <w:tcPr>
            <w:tcW w:w="1024"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.000</w:t>
            </w:r>
          </w:p>
        </w:tc>
      </w:tr>
      <w:tr w:rsidR="00F655DE" w:rsidRPr="00857F4A" w:rsidTr="0073585D">
        <w:tc>
          <w:tcPr>
            <w:tcW w:w="1285" w:type="dxa"/>
            <w:vMerge/>
          </w:tcPr>
          <w:p w:rsidR="00F655DE" w:rsidRPr="00857F4A" w:rsidRDefault="00F655DE" w:rsidP="0073585D">
            <w:pPr>
              <w:autoSpaceDE w:val="0"/>
              <w:autoSpaceDN w:val="0"/>
              <w:adjustRightInd w:val="0"/>
              <w:rPr>
                <w:rFonts w:ascii="Arial" w:hAnsi="Arial" w:cs="Arial"/>
                <w:color w:val="010205"/>
                <w:sz w:val="14"/>
                <w:szCs w:val="14"/>
              </w:rPr>
            </w:pPr>
          </w:p>
        </w:tc>
        <w:tc>
          <w:tcPr>
            <w:tcW w:w="1698" w:type="dxa"/>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Within Groups</w:t>
            </w:r>
          </w:p>
        </w:tc>
        <w:tc>
          <w:tcPr>
            <w:tcW w:w="1469"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15346.000</w:t>
            </w:r>
          </w:p>
        </w:tc>
        <w:tc>
          <w:tcPr>
            <w:tcW w:w="1024"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20</w:t>
            </w:r>
          </w:p>
        </w:tc>
        <w:tc>
          <w:tcPr>
            <w:tcW w:w="1408"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767.300</w:t>
            </w:r>
          </w:p>
        </w:tc>
        <w:tc>
          <w:tcPr>
            <w:tcW w:w="1086" w:type="dxa"/>
          </w:tcPr>
          <w:p w:rsidR="00F655DE" w:rsidRPr="00857F4A" w:rsidRDefault="00F655DE" w:rsidP="0073585D">
            <w:pPr>
              <w:autoSpaceDE w:val="0"/>
              <w:autoSpaceDN w:val="0"/>
              <w:adjustRightInd w:val="0"/>
            </w:pPr>
          </w:p>
        </w:tc>
        <w:tc>
          <w:tcPr>
            <w:tcW w:w="1024" w:type="dxa"/>
          </w:tcPr>
          <w:p w:rsidR="00F655DE" w:rsidRPr="00857F4A" w:rsidRDefault="00F655DE" w:rsidP="0073585D">
            <w:pPr>
              <w:autoSpaceDE w:val="0"/>
              <w:autoSpaceDN w:val="0"/>
              <w:adjustRightInd w:val="0"/>
            </w:pPr>
          </w:p>
        </w:tc>
      </w:tr>
      <w:tr w:rsidR="00F655DE" w:rsidRPr="00857F4A" w:rsidTr="0073585D">
        <w:tc>
          <w:tcPr>
            <w:tcW w:w="1285" w:type="dxa"/>
            <w:vMerge/>
          </w:tcPr>
          <w:p w:rsidR="00F655DE" w:rsidRPr="00857F4A" w:rsidRDefault="00F655DE" w:rsidP="0073585D">
            <w:pPr>
              <w:autoSpaceDE w:val="0"/>
              <w:autoSpaceDN w:val="0"/>
              <w:adjustRightInd w:val="0"/>
            </w:pPr>
          </w:p>
        </w:tc>
        <w:tc>
          <w:tcPr>
            <w:tcW w:w="1698" w:type="dxa"/>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Total</w:t>
            </w:r>
          </w:p>
        </w:tc>
        <w:tc>
          <w:tcPr>
            <w:tcW w:w="1469"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77462.000</w:t>
            </w:r>
          </w:p>
        </w:tc>
        <w:tc>
          <w:tcPr>
            <w:tcW w:w="1024"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24</w:t>
            </w:r>
          </w:p>
        </w:tc>
        <w:tc>
          <w:tcPr>
            <w:tcW w:w="1408" w:type="dxa"/>
          </w:tcPr>
          <w:p w:rsidR="00F655DE" w:rsidRPr="00857F4A" w:rsidRDefault="00F655DE" w:rsidP="0073585D">
            <w:pPr>
              <w:autoSpaceDE w:val="0"/>
              <w:autoSpaceDN w:val="0"/>
              <w:adjustRightInd w:val="0"/>
            </w:pPr>
          </w:p>
        </w:tc>
        <w:tc>
          <w:tcPr>
            <w:tcW w:w="1086" w:type="dxa"/>
          </w:tcPr>
          <w:p w:rsidR="00F655DE" w:rsidRPr="00857F4A" w:rsidRDefault="00F655DE" w:rsidP="0073585D">
            <w:pPr>
              <w:autoSpaceDE w:val="0"/>
              <w:autoSpaceDN w:val="0"/>
              <w:adjustRightInd w:val="0"/>
            </w:pPr>
          </w:p>
        </w:tc>
        <w:tc>
          <w:tcPr>
            <w:tcW w:w="1024" w:type="dxa"/>
          </w:tcPr>
          <w:p w:rsidR="00F655DE" w:rsidRPr="00857F4A" w:rsidRDefault="00F655DE" w:rsidP="0073585D">
            <w:pPr>
              <w:autoSpaceDE w:val="0"/>
              <w:autoSpaceDN w:val="0"/>
              <w:adjustRightInd w:val="0"/>
            </w:pPr>
          </w:p>
        </w:tc>
      </w:tr>
      <w:tr w:rsidR="00F655DE" w:rsidRPr="00857F4A" w:rsidTr="0073585D">
        <w:tc>
          <w:tcPr>
            <w:tcW w:w="1285" w:type="dxa"/>
            <w:vMerge w:val="restart"/>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KGD120</w:t>
            </w:r>
          </w:p>
        </w:tc>
        <w:tc>
          <w:tcPr>
            <w:tcW w:w="1698" w:type="dxa"/>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Between Groups</w:t>
            </w:r>
          </w:p>
        </w:tc>
        <w:tc>
          <w:tcPr>
            <w:tcW w:w="1469"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56263.840</w:t>
            </w:r>
          </w:p>
        </w:tc>
        <w:tc>
          <w:tcPr>
            <w:tcW w:w="1024"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4</w:t>
            </w:r>
          </w:p>
        </w:tc>
        <w:tc>
          <w:tcPr>
            <w:tcW w:w="1408"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14065.960</w:t>
            </w:r>
          </w:p>
        </w:tc>
        <w:tc>
          <w:tcPr>
            <w:tcW w:w="1086"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2321.116</w:t>
            </w:r>
          </w:p>
        </w:tc>
        <w:tc>
          <w:tcPr>
            <w:tcW w:w="1024"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.000</w:t>
            </w:r>
          </w:p>
        </w:tc>
      </w:tr>
      <w:tr w:rsidR="00F655DE" w:rsidRPr="00857F4A" w:rsidTr="0073585D">
        <w:tc>
          <w:tcPr>
            <w:tcW w:w="1285" w:type="dxa"/>
            <w:vMerge/>
          </w:tcPr>
          <w:p w:rsidR="00F655DE" w:rsidRPr="00857F4A" w:rsidRDefault="00F655DE" w:rsidP="0073585D">
            <w:pPr>
              <w:autoSpaceDE w:val="0"/>
              <w:autoSpaceDN w:val="0"/>
              <w:adjustRightInd w:val="0"/>
              <w:rPr>
                <w:rFonts w:ascii="Arial" w:hAnsi="Arial" w:cs="Arial"/>
                <w:color w:val="010205"/>
                <w:sz w:val="14"/>
                <w:szCs w:val="14"/>
              </w:rPr>
            </w:pPr>
          </w:p>
        </w:tc>
        <w:tc>
          <w:tcPr>
            <w:tcW w:w="1698" w:type="dxa"/>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Within Groups</w:t>
            </w:r>
          </w:p>
        </w:tc>
        <w:tc>
          <w:tcPr>
            <w:tcW w:w="1469"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121.200</w:t>
            </w:r>
          </w:p>
        </w:tc>
        <w:tc>
          <w:tcPr>
            <w:tcW w:w="1024"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20</w:t>
            </w:r>
          </w:p>
        </w:tc>
        <w:tc>
          <w:tcPr>
            <w:tcW w:w="1408"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6.060</w:t>
            </w:r>
          </w:p>
        </w:tc>
        <w:tc>
          <w:tcPr>
            <w:tcW w:w="1086" w:type="dxa"/>
          </w:tcPr>
          <w:p w:rsidR="00F655DE" w:rsidRPr="00857F4A" w:rsidRDefault="00F655DE" w:rsidP="0073585D">
            <w:pPr>
              <w:autoSpaceDE w:val="0"/>
              <w:autoSpaceDN w:val="0"/>
              <w:adjustRightInd w:val="0"/>
            </w:pPr>
          </w:p>
        </w:tc>
        <w:tc>
          <w:tcPr>
            <w:tcW w:w="1024" w:type="dxa"/>
          </w:tcPr>
          <w:p w:rsidR="00F655DE" w:rsidRPr="00857F4A" w:rsidRDefault="00F655DE" w:rsidP="0073585D">
            <w:pPr>
              <w:autoSpaceDE w:val="0"/>
              <w:autoSpaceDN w:val="0"/>
              <w:adjustRightInd w:val="0"/>
            </w:pPr>
          </w:p>
        </w:tc>
      </w:tr>
      <w:tr w:rsidR="00F655DE" w:rsidRPr="00857F4A" w:rsidTr="0073585D">
        <w:tc>
          <w:tcPr>
            <w:tcW w:w="1285" w:type="dxa"/>
            <w:vMerge/>
          </w:tcPr>
          <w:p w:rsidR="00F655DE" w:rsidRPr="00857F4A" w:rsidRDefault="00F655DE" w:rsidP="0073585D">
            <w:pPr>
              <w:autoSpaceDE w:val="0"/>
              <w:autoSpaceDN w:val="0"/>
              <w:adjustRightInd w:val="0"/>
            </w:pPr>
          </w:p>
        </w:tc>
        <w:tc>
          <w:tcPr>
            <w:tcW w:w="1698" w:type="dxa"/>
          </w:tcPr>
          <w:p w:rsidR="00F655DE" w:rsidRPr="00857F4A" w:rsidRDefault="00F655DE" w:rsidP="0073585D">
            <w:pPr>
              <w:autoSpaceDE w:val="0"/>
              <w:autoSpaceDN w:val="0"/>
              <w:adjustRightInd w:val="0"/>
              <w:spacing w:line="320" w:lineRule="atLeast"/>
              <w:ind w:left="60" w:right="60"/>
              <w:rPr>
                <w:rFonts w:ascii="Arial" w:hAnsi="Arial" w:cs="Arial"/>
                <w:color w:val="264A60"/>
                <w:sz w:val="14"/>
                <w:szCs w:val="14"/>
              </w:rPr>
            </w:pPr>
            <w:r w:rsidRPr="00857F4A">
              <w:rPr>
                <w:rFonts w:ascii="Arial" w:hAnsi="Arial" w:cs="Arial"/>
                <w:color w:val="264A60"/>
                <w:sz w:val="14"/>
                <w:szCs w:val="14"/>
              </w:rPr>
              <w:t>Total</w:t>
            </w:r>
          </w:p>
        </w:tc>
        <w:tc>
          <w:tcPr>
            <w:tcW w:w="1469"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56385.040</w:t>
            </w:r>
          </w:p>
        </w:tc>
        <w:tc>
          <w:tcPr>
            <w:tcW w:w="1024" w:type="dxa"/>
          </w:tcPr>
          <w:p w:rsidR="00F655DE" w:rsidRPr="00857F4A" w:rsidRDefault="00F655DE" w:rsidP="0073585D">
            <w:pPr>
              <w:autoSpaceDE w:val="0"/>
              <w:autoSpaceDN w:val="0"/>
              <w:adjustRightInd w:val="0"/>
              <w:spacing w:line="320" w:lineRule="atLeast"/>
              <w:ind w:left="60" w:right="60"/>
              <w:jc w:val="right"/>
              <w:rPr>
                <w:rFonts w:ascii="Arial" w:hAnsi="Arial" w:cs="Arial"/>
                <w:color w:val="010205"/>
                <w:sz w:val="14"/>
                <w:szCs w:val="14"/>
              </w:rPr>
            </w:pPr>
            <w:r w:rsidRPr="00857F4A">
              <w:rPr>
                <w:rFonts w:ascii="Arial" w:hAnsi="Arial" w:cs="Arial"/>
                <w:color w:val="010205"/>
                <w:sz w:val="14"/>
                <w:szCs w:val="14"/>
              </w:rPr>
              <w:t>24</w:t>
            </w:r>
          </w:p>
        </w:tc>
        <w:tc>
          <w:tcPr>
            <w:tcW w:w="1408" w:type="dxa"/>
          </w:tcPr>
          <w:p w:rsidR="00F655DE" w:rsidRPr="00857F4A" w:rsidRDefault="00F655DE" w:rsidP="0073585D">
            <w:pPr>
              <w:autoSpaceDE w:val="0"/>
              <w:autoSpaceDN w:val="0"/>
              <w:adjustRightInd w:val="0"/>
            </w:pPr>
          </w:p>
        </w:tc>
        <w:tc>
          <w:tcPr>
            <w:tcW w:w="1086" w:type="dxa"/>
          </w:tcPr>
          <w:p w:rsidR="00F655DE" w:rsidRPr="00857F4A" w:rsidRDefault="00F655DE" w:rsidP="0073585D">
            <w:pPr>
              <w:autoSpaceDE w:val="0"/>
              <w:autoSpaceDN w:val="0"/>
              <w:adjustRightInd w:val="0"/>
            </w:pPr>
          </w:p>
        </w:tc>
        <w:tc>
          <w:tcPr>
            <w:tcW w:w="1024" w:type="dxa"/>
          </w:tcPr>
          <w:p w:rsidR="00F655DE" w:rsidRPr="00857F4A" w:rsidRDefault="00F655DE" w:rsidP="0073585D">
            <w:pPr>
              <w:autoSpaceDE w:val="0"/>
              <w:autoSpaceDN w:val="0"/>
              <w:adjustRightInd w:val="0"/>
            </w:pPr>
          </w:p>
        </w:tc>
      </w:tr>
    </w:tbl>
    <w:p w:rsidR="00F655DE" w:rsidRDefault="00F655DE" w:rsidP="00F655DE">
      <w:pPr>
        <w:spacing w:line="360" w:lineRule="auto"/>
        <w:rPr>
          <w:rFonts w:ascii="Arial" w:hAnsi="Arial" w:cs="Arial"/>
          <w:b/>
          <w:lang w:val="en-US"/>
        </w:rPr>
      </w:pPr>
    </w:p>
    <w:p w:rsidR="00F655DE" w:rsidRDefault="00F655DE" w:rsidP="00F655DE">
      <w:pPr>
        <w:spacing w:line="360" w:lineRule="auto"/>
        <w:rPr>
          <w:rFonts w:ascii="Arial" w:hAnsi="Arial" w:cs="Arial"/>
          <w:b/>
          <w:lang w:val="en-US"/>
        </w:rPr>
      </w:pPr>
    </w:p>
    <w:p w:rsidR="00F655DE" w:rsidRDefault="00F655DE" w:rsidP="00F655DE">
      <w:pPr>
        <w:spacing w:line="360" w:lineRule="auto"/>
        <w:jc w:val="right"/>
        <w:rPr>
          <w:rFonts w:ascii="Arial" w:hAnsi="Arial" w:cs="Arial"/>
          <w:b/>
          <w:lang w:val="en-US"/>
        </w:rPr>
      </w:pPr>
      <w:r>
        <w:rPr>
          <w:rFonts w:ascii="Arial" w:hAnsi="Arial" w:cs="Arial"/>
          <w:b/>
          <w:lang w:val="en-US"/>
        </w:rPr>
        <w:t>Lampiran 2</w:t>
      </w:r>
    </w:p>
    <w:p w:rsidR="00F655DE" w:rsidRDefault="00F655DE" w:rsidP="00F655DE">
      <w:pPr>
        <w:spacing w:line="360" w:lineRule="auto"/>
        <w:jc w:val="center"/>
        <w:rPr>
          <w:rFonts w:ascii="Arial" w:hAnsi="Arial" w:cs="Arial"/>
          <w:b/>
          <w:lang w:val="en-US"/>
        </w:rPr>
      </w:pPr>
      <w:r>
        <w:rPr>
          <w:rFonts w:ascii="Arial" w:hAnsi="Arial" w:cs="Arial"/>
          <w:b/>
          <w:lang w:val="en-US"/>
        </w:rPr>
        <w:t>Tabel Konversi Dosis Manusia dan Hewan</w:t>
      </w:r>
    </w:p>
    <w:tbl>
      <w:tblPr>
        <w:tblStyle w:val="TableGrid"/>
        <w:tblW w:w="8080" w:type="dxa"/>
        <w:tblInd w:w="108" w:type="dxa"/>
        <w:tblLook w:val="04A0"/>
      </w:tblPr>
      <w:tblGrid>
        <w:gridCol w:w="1065"/>
        <w:gridCol w:w="892"/>
        <w:gridCol w:w="772"/>
        <w:gridCol w:w="981"/>
        <w:gridCol w:w="901"/>
        <w:gridCol w:w="925"/>
        <w:gridCol w:w="689"/>
        <w:gridCol w:w="767"/>
        <w:gridCol w:w="1088"/>
      </w:tblGrid>
      <w:tr w:rsidR="00F655DE" w:rsidRPr="00C85FC6" w:rsidTr="0073585D">
        <w:tc>
          <w:tcPr>
            <w:tcW w:w="1073" w:type="dxa"/>
          </w:tcPr>
          <w:p w:rsidR="00F655DE" w:rsidRPr="00C85FC6" w:rsidRDefault="00F655DE" w:rsidP="0073585D">
            <w:pPr>
              <w:spacing w:line="360" w:lineRule="auto"/>
              <w:jc w:val="center"/>
              <w:rPr>
                <w:rFonts w:ascii="Arial" w:hAnsi="Arial" w:cs="Arial"/>
                <w:lang w:val="en-US"/>
              </w:rPr>
            </w:pPr>
          </w:p>
        </w:tc>
        <w:tc>
          <w:tcPr>
            <w:tcW w:w="894" w:type="dxa"/>
          </w:tcPr>
          <w:p w:rsidR="00F655DE" w:rsidRPr="00C85FC6" w:rsidRDefault="00F655DE" w:rsidP="0073585D">
            <w:pPr>
              <w:spacing w:line="360" w:lineRule="auto"/>
              <w:jc w:val="center"/>
              <w:rPr>
                <w:rFonts w:ascii="Arial" w:hAnsi="Arial" w:cs="Arial"/>
                <w:lang w:val="en-US"/>
              </w:rPr>
            </w:pPr>
            <w:r w:rsidRPr="00C85FC6">
              <w:rPr>
                <w:rFonts w:ascii="Arial" w:hAnsi="Arial" w:cs="Arial"/>
                <w:lang w:val="en-US"/>
              </w:rPr>
              <w:t>Mencit 20g</w:t>
            </w:r>
          </w:p>
        </w:tc>
        <w:tc>
          <w:tcPr>
            <w:tcW w:w="775" w:type="dxa"/>
          </w:tcPr>
          <w:p w:rsidR="00F655DE" w:rsidRPr="00C85FC6" w:rsidRDefault="00F655DE" w:rsidP="0073585D">
            <w:pPr>
              <w:spacing w:line="360" w:lineRule="auto"/>
              <w:jc w:val="center"/>
              <w:rPr>
                <w:rFonts w:ascii="Arial" w:hAnsi="Arial" w:cs="Arial"/>
                <w:lang w:val="en-US"/>
              </w:rPr>
            </w:pPr>
            <w:r w:rsidRPr="00C85FC6">
              <w:rPr>
                <w:rFonts w:ascii="Arial" w:hAnsi="Arial" w:cs="Arial"/>
                <w:lang w:val="en-US"/>
              </w:rPr>
              <w:t>Tikus 200 g</w:t>
            </w:r>
          </w:p>
        </w:tc>
        <w:tc>
          <w:tcPr>
            <w:tcW w:w="989" w:type="dxa"/>
          </w:tcPr>
          <w:p w:rsidR="00F655DE" w:rsidRPr="00C85FC6" w:rsidRDefault="00F655DE" w:rsidP="0073585D">
            <w:pPr>
              <w:spacing w:line="360" w:lineRule="auto"/>
              <w:jc w:val="center"/>
              <w:rPr>
                <w:rFonts w:ascii="Arial" w:hAnsi="Arial" w:cs="Arial"/>
                <w:lang w:val="en-US"/>
              </w:rPr>
            </w:pPr>
            <w:r w:rsidRPr="00C85FC6">
              <w:rPr>
                <w:rFonts w:ascii="Arial" w:hAnsi="Arial" w:cs="Arial"/>
                <w:lang w:val="en-US"/>
              </w:rPr>
              <w:t>Marmut 400 g</w:t>
            </w:r>
          </w:p>
        </w:tc>
        <w:tc>
          <w:tcPr>
            <w:tcW w:w="918" w:type="dxa"/>
          </w:tcPr>
          <w:p w:rsidR="00F655DE" w:rsidRPr="00C85FC6" w:rsidRDefault="00F655DE" w:rsidP="0073585D">
            <w:pPr>
              <w:spacing w:line="360" w:lineRule="auto"/>
              <w:jc w:val="center"/>
              <w:rPr>
                <w:rFonts w:ascii="Arial" w:hAnsi="Arial" w:cs="Arial"/>
                <w:lang w:val="en-US"/>
              </w:rPr>
            </w:pPr>
            <w:r w:rsidRPr="00C85FC6">
              <w:rPr>
                <w:rFonts w:ascii="Arial" w:hAnsi="Arial" w:cs="Arial"/>
                <w:lang w:val="en-US"/>
              </w:rPr>
              <w:t>Kelinci 1,5 kg</w:t>
            </w:r>
          </w:p>
        </w:tc>
        <w:tc>
          <w:tcPr>
            <w:tcW w:w="941" w:type="dxa"/>
          </w:tcPr>
          <w:p w:rsidR="00F655DE" w:rsidRPr="00C85FC6" w:rsidRDefault="00F655DE" w:rsidP="0073585D">
            <w:pPr>
              <w:spacing w:line="360" w:lineRule="auto"/>
              <w:jc w:val="center"/>
              <w:rPr>
                <w:rFonts w:ascii="Arial" w:hAnsi="Arial" w:cs="Arial"/>
                <w:lang w:val="en-US"/>
              </w:rPr>
            </w:pPr>
            <w:r w:rsidRPr="00C85FC6">
              <w:rPr>
                <w:rFonts w:ascii="Arial" w:hAnsi="Arial" w:cs="Arial"/>
                <w:lang w:val="en-US"/>
              </w:rPr>
              <w:t>Kucing 2 kg</w:t>
            </w:r>
          </w:p>
        </w:tc>
        <w:tc>
          <w:tcPr>
            <w:tcW w:w="692" w:type="dxa"/>
          </w:tcPr>
          <w:p w:rsidR="00F655DE" w:rsidRPr="00C85FC6" w:rsidRDefault="00F655DE" w:rsidP="0073585D">
            <w:pPr>
              <w:spacing w:line="360" w:lineRule="auto"/>
              <w:jc w:val="center"/>
              <w:rPr>
                <w:rFonts w:ascii="Arial" w:hAnsi="Arial" w:cs="Arial"/>
                <w:lang w:val="en-US"/>
              </w:rPr>
            </w:pPr>
            <w:r w:rsidRPr="00C85FC6">
              <w:rPr>
                <w:rFonts w:ascii="Arial" w:hAnsi="Arial" w:cs="Arial"/>
                <w:lang w:val="en-US"/>
              </w:rPr>
              <w:t>Kera 4 kg</w:t>
            </w:r>
          </w:p>
        </w:tc>
        <w:tc>
          <w:tcPr>
            <w:tcW w:w="692" w:type="dxa"/>
          </w:tcPr>
          <w:p w:rsidR="00F655DE" w:rsidRPr="00C85FC6" w:rsidRDefault="00F655DE" w:rsidP="0073585D">
            <w:pPr>
              <w:spacing w:line="360" w:lineRule="auto"/>
              <w:jc w:val="center"/>
              <w:rPr>
                <w:rFonts w:ascii="Arial" w:hAnsi="Arial" w:cs="Arial"/>
                <w:lang w:val="en-US"/>
              </w:rPr>
            </w:pPr>
            <w:r w:rsidRPr="00C85FC6">
              <w:rPr>
                <w:rFonts w:ascii="Arial" w:hAnsi="Arial" w:cs="Arial"/>
                <w:lang w:val="en-US"/>
              </w:rPr>
              <w:t>Kera 4 kg</w:t>
            </w:r>
          </w:p>
        </w:tc>
        <w:tc>
          <w:tcPr>
            <w:tcW w:w="1106" w:type="dxa"/>
          </w:tcPr>
          <w:p w:rsidR="00F655DE" w:rsidRPr="00C85FC6" w:rsidRDefault="00F655DE" w:rsidP="0073585D">
            <w:pPr>
              <w:spacing w:line="360" w:lineRule="auto"/>
              <w:jc w:val="center"/>
              <w:rPr>
                <w:rFonts w:ascii="Arial" w:hAnsi="Arial" w:cs="Arial"/>
                <w:lang w:val="en-US"/>
              </w:rPr>
            </w:pPr>
            <w:r w:rsidRPr="00C85FC6">
              <w:rPr>
                <w:rFonts w:ascii="Arial" w:hAnsi="Arial" w:cs="Arial"/>
                <w:lang w:val="en-US"/>
              </w:rPr>
              <w:t>Manusia 70 kg</w:t>
            </w:r>
          </w:p>
        </w:tc>
      </w:tr>
      <w:tr w:rsidR="00F655DE" w:rsidRPr="00C85FC6" w:rsidTr="0073585D">
        <w:tc>
          <w:tcPr>
            <w:tcW w:w="1073" w:type="dxa"/>
          </w:tcPr>
          <w:p w:rsidR="00F655DE" w:rsidRPr="00C85FC6" w:rsidRDefault="00F655DE" w:rsidP="0073585D">
            <w:pPr>
              <w:spacing w:line="360" w:lineRule="auto"/>
              <w:jc w:val="center"/>
              <w:rPr>
                <w:rFonts w:ascii="Arial" w:hAnsi="Arial" w:cs="Arial"/>
                <w:lang w:val="en-US"/>
              </w:rPr>
            </w:pPr>
            <w:r w:rsidRPr="00C85FC6">
              <w:rPr>
                <w:rFonts w:ascii="Arial" w:hAnsi="Arial" w:cs="Arial"/>
                <w:lang w:val="en-US"/>
              </w:rPr>
              <w:t>Mencit 20g</w:t>
            </w:r>
          </w:p>
        </w:tc>
        <w:tc>
          <w:tcPr>
            <w:tcW w:w="894" w:type="dxa"/>
            <w:vAlign w:val="center"/>
          </w:tcPr>
          <w:p w:rsidR="00F655DE" w:rsidRPr="00C85FC6" w:rsidRDefault="00F655DE" w:rsidP="0073585D">
            <w:pPr>
              <w:spacing w:line="360" w:lineRule="auto"/>
              <w:jc w:val="center"/>
              <w:rPr>
                <w:rFonts w:ascii="Arial" w:hAnsi="Arial" w:cs="Arial"/>
                <w:lang w:val="en-US"/>
              </w:rPr>
            </w:pPr>
            <w:r w:rsidRPr="00C85FC6">
              <w:rPr>
                <w:rFonts w:ascii="Arial" w:hAnsi="Arial" w:cs="Arial"/>
                <w:lang w:val="en-US"/>
              </w:rPr>
              <w:t>1.0</w:t>
            </w:r>
          </w:p>
        </w:tc>
        <w:tc>
          <w:tcPr>
            <w:tcW w:w="775"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7.0</w:t>
            </w:r>
          </w:p>
        </w:tc>
        <w:tc>
          <w:tcPr>
            <w:tcW w:w="989"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12.25</w:t>
            </w:r>
          </w:p>
        </w:tc>
        <w:tc>
          <w:tcPr>
            <w:tcW w:w="918"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27.8</w:t>
            </w:r>
          </w:p>
        </w:tc>
        <w:tc>
          <w:tcPr>
            <w:tcW w:w="941"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29.7</w:t>
            </w:r>
          </w:p>
        </w:tc>
        <w:tc>
          <w:tcPr>
            <w:tcW w:w="692"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64.1</w:t>
            </w:r>
          </w:p>
        </w:tc>
        <w:tc>
          <w:tcPr>
            <w:tcW w:w="692"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124.2</w:t>
            </w:r>
          </w:p>
        </w:tc>
        <w:tc>
          <w:tcPr>
            <w:tcW w:w="1106"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387.9</w:t>
            </w:r>
          </w:p>
        </w:tc>
      </w:tr>
      <w:tr w:rsidR="00F655DE" w:rsidRPr="00C85FC6" w:rsidTr="0073585D">
        <w:tc>
          <w:tcPr>
            <w:tcW w:w="1073" w:type="dxa"/>
          </w:tcPr>
          <w:p w:rsidR="00F655DE" w:rsidRPr="00C85FC6" w:rsidRDefault="00F655DE" w:rsidP="0073585D">
            <w:pPr>
              <w:spacing w:line="360" w:lineRule="auto"/>
              <w:jc w:val="center"/>
              <w:rPr>
                <w:rFonts w:ascii="Arial" w:hAnsi="Arial" w:cs="Arial"/>
                <w:lang w:val="en-US"/>
              </w:rPr>
            </w:pPr>
            <w:r w:rsidRPr="00C85FC6">
              <w:rPr>
                <w:rFonts w:ascii="Arial" w:hAnsi="Arial" w:cs="Arial"/>
                <w:lang w:val="en-US"/>
              </w:rPr>
              <w:t>Tikus 200 g</w:t>
            </w:r>
          </w:p>
        </w:tc>
        <w:tc>
          <w:tcPr>
            <w:tcW w:w="894"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0.14</w:t>
            </w:r>
          </w:p>
        </w:tc>
        <w:tc>
          <w:tcPr>
            <w:tcW w:w="775"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1.0</w:t>
            </w:r>
          </w:p>
        </w:tc>
        <w:tc>
          <w:tcPr>
            <w:tcW w:w="989"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1.74</w:t>
            </w:r>
          </w:p>
        </w:tc>
        <w:tc>
          <w:tcPr>
            <w:tcW w:w="918"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3.9</w:t>
            </w:r>
          </w:p>
        </w:tc>
        <w:tc>
          <w:tcPr>
            <w:tcW w:w="941"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4.2</w:t>
            </w:r>
          </w:p>
        </w:tc>
        <w:tc>
          <w:tcPr>
            <w:tcW w:w="692"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9.2</w:t>
            </w:r>
          </w:p>
        </w:tc>
        <w:tc>
          <w:tcPr>
            <w:tcW w:w="692"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17.8</w:t>
            </w:r>
          </w:p>
        </w:tc>
        <w:tc>
          <w:tcPr>
            <w:tcW w:w="1106"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56.0</w:t>
            </w:r>
          </w:p>
        </w:tc>
      </w:tr>
      <w:tr w:rsidR="00F655DE" w:rsidRPr="00C85FC6" w:rsidTr="0073585D">
        <w:tc>
          <w:tcPr>
            <w:tcW w:w="1073" w:type="dxa"/>
          </w:tcPr>
          <w:p w:rsidR="00F655DE" w:rsidRPr="00C85FC6" w:rsidRDefault="00F655DE" w:rsidP="0073585D">
            <w:pPr>
              <w:spacing w:line="360" w:lineRule="auto"/>
              <w:jc w:val="center"/>
              <w:rPr>
                <w:rFonts w:ascii="Arial" w:hAnsi="Arial" w:cs="Arial"/>
                <w:lang w:val="en-US"/>
              </w:rPr>
            </w:pPr>
            <w:r w:rsidRPr="00C85FC6">
              <w:rPr>
                <w:rFonts w:ascii="Arial" w:hAnsi="Arial" w:cs="Arial"/>
                <w:lang w:val="en-US"/>
              </w:rPr>
              <w:t>Marmut 400 g</w:t>
            </w:r>
          </w:p>
        </w:tc>
        <w:tc>
          <w:tcPr>
            <w:tcW w:w="894"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0.08</w:t>
            </w:r>
          </w:p>
        </w:tc>
        <w:tc>
          <w:tcPr>
            <w:tcW w:w="775"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0.57</w:t>
            </w:r>
          </w:p>
        </w:tc>
        <w:tc>
          <w:tcPr>
            <w:tcW w:w="989"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1.0</w:t>
            </w:r>
          </w:p>
        </w:tc>
        <w:tc>
          <w:tcPr>
            <w:tcW w:w="918"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2.25</w:t>
            </w:r>
          </w:p>
        </w:tc>
        <w:tc>
          <w:tcPr>
            <w:tcW w:w="941"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2.4</w:t>
            </w:r>
          </w:p>
        </w:tc>
        <w:tc>
          <w:tcPr>
            <w:tcW w:w="692"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5.2</w:t>
            </w:r>
          </w:p>
        </w:tc>
        <w:tc>
          <w:tcPr>
            <w:tcW w:w="692"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10.2</w:t>
            </w:r>
          </w:p>
        </w:tc>
        <w:tc>
          <w:tcPr>
            <w:tcW w:w="1106"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31.5</w:t>
            </w:r>
          </w:p>
        </w:tc>
      </w:tr>
      <w:tr w:rsidR="00F655DE" w:rsidRPr="00C85FC6" w:rsidTr="0073585D">
        <w:tc>
          <w:tcPr>
            <w:tcW w:w="1073" w:type="dxa"/>
          </w:tcPr>
          <w:p w:rsidR="00F655DE" w:rsidRPr="00C85FC6" w:rsidRDefault="00F655DE" w:rsidP="0073585D">
            <w:pPr>
              <w:spacing w:line="360" w:lineRule="auto"/>
              <w:jc w:val="center"/>
              <w:rPr>
                <w:rFonts w:ascii="Arial" w:hAnsi="Arial" w:cs="Arial"/>
                <w:lang w:val="en-US"/>
              </w:rPr>
            </w:pPr>
            <w:r w:rsidRPr="00C85FC6">
              <w:rPr>
                <w:rFonts w:ascii="Arial" w:hAnsi="Arial" w:cs="Arial"/>
                <w:lang w:val="en-US"/>
              </w:rPr>
              <w:t>Kelinci 1,5 kg</w:t>
            </w:r>
          </w:p>
        </w:tc>
        <w:tc>
          <w:tcPr>
            <w:tcW w:w="894"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0.04</w:t>
            </w:r>
          </w:p>
        </w:tc>
        <w:tc>
          <w:tcPr>
            <w:tcW w:w="775"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0.25</w:t>
            </w:r>
          </w:p>
        </w:tc>
        <w:tc>
          <w:tcPr>
            <w:tcW w:w="989"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0.44</w:t>
            </w:r>
          </w:p>
        </w:tc>
        <w:tc>
          <w:tcPr>
            <w:tcW w:w="918"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1.0</w:t>
            </w:r>
          </w:p>
        </w:tc>
        <w:tc>
          <w:tcPr>
            <w:tcW w:w="941"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1.08</w:t>
            </w:r>
          </w:p>
        </w:tc>
        <w:tc>
          <w:tcPr>
            <w:tcW w:w="692"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2.4</w:t>
            </w:r>
          </w:p>
        </w:tc>
        <w:tc>
          <w:tcPr>
            <w:tcW w:w="692"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4.5</w:t>
            </w:r>
          </w:p>
        </w:tc>
        <w:tc>
          <w:tcPr>
            <w:tcW w:w="1106"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14.2</w:t>
            </w:r>
          </w:p>
        </w:tc>
      </w:tr>
      <w:tr w:rsidR="00F655DE" w:rsidRPr="00C85FC6" w:rsidTr="0073585D">
        <w:tc>
          <w:tcPr>
            <w:tcW w:w="1073" w:type="dxa"/>
          </w:tcPr>
          <w:p w:rsidR="00F655DE" w:rsidRPr="00C85FC6" w:rsidRDefault="00F655DE" w:rsidP="0073585D">
            <w:pPr>
              <w:spacing w:line="360" w:lineRule="auto"/>
              <w:jc w:val="center"/>
              <w:rPr>
                <w:rFonts w:ascii="Arial" w:hAnsi="Arial" w:cs="Arial"/>
                <w:lang w:val="en-US"/>
              </w:rPr>
            </w:pPr>
            <w:r w:rsidRPr="00C85FC6">
              <w:rPr>
                <w:rFonts w:ascii="Arial" w:hAnsi="Arial" w:cs="Arial"/>
                <w:lang w:val="en-US"/>
              </w:rPr>
              <w:t>Kucing 2 kg</w:t>
            </w:r>
          </w:p>
        </w:tc>
        <w:tc>
          <w:tcPr>
            <w:tcW w:w="894"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0.03</w:t>
            </w:r>
          </w:p>
        </w:tc>
        <w:tc>
          <w:tcPr>
            <w:tcW w:w="775"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0.23</w:t>
            </w:r>
          </w:p>
        </w:tc>
        <w:tc>
          <w:tcPr>
            <w:tcW w:w="989"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0.41</w:t>
            </w:r>
          </w:p>
        </w:tc>
        <w:tc>
          <w:tcPr>
            <w:tcW w:w="918"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0.92</w:t>
            </w:r>
          </w:p>
        </w:tc>
        <w:tc>
          <w:tcPr>
            <w:tcW w:w="941"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1.0</w:t>
            </w:r>
          </w:p>
        </w:tc>
        <w:tc>
          <w:tcPr>
            <w:tcW w:w="692"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2.2</w:t>
            </w:r>
          </w:p>
        </w:tc>
        <w:tc>
          <w:tcPr>
            <w:tcW w:w="692"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4.1</w:t>
            </w:r>
          </w:p>
        </w:tc>
        <w:tc>
          <w:tcPr>
            <w:tcW w:w="1106"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13.0</w:t>
            </w:r>
          </w:p>
        </w:tc>
      </w:tr>
      <w:tr w:rsidR="00F655DE" w:rsidRPr="00C85FC6" w:rsidTr="0073585D">
        <w:tc>
          <w:tcPr>
            <w:tcW w:w="1073" w:type="dxa"/>
          </w:tcPr>
          <w:p w:rsidR="00F655DE" w:rsidRPr="00C85FC6" w:rsidRDefault="00F655DE" w:rsidP="0073585D">
            <w:pPr>
              <w:spacing w:line="360" w:lineRule="auto"/>
              <w:jc w:val="center"/>
              <w:rPr>
                <w:rFonts w:ascii="Arial" w:hAnsi="Arial" w:cs="Arial"/>
                <w:lang w:val="en-US"/>
              </w:rPr>
            </w:pPr>
            <w:r w:rsidRPr="00C85FC6">
              <w:rPr>
                <w:rFonts w:ascii="Arial" w:hAnsi="Arial" w:cs="Arial"/>
                <w:lang w:val="en-US"/>
              </w:rPr>
              <w:t>Kera 4 kg</w:t>
            </w:r>
          </w:p>
        </w:tc>
        <w:tc>
          <w:tcPr>
            <w:tcW w:w="894"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0.016</w:t>
            </w:r>
          </w:p>
        </w:tc>
        <w:tc>
          <w:tcPr>
            <w:tcW w:w="775"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0.11</w:t>
            </w:r>
          </w:p>
        </w:tc>
        <w:tc>
          <w:tcPr>
            <w:tcW w:w="989"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0.19</w:t>
            </w:r>
          </w:p>
        </w:tc>
        <w:tc>
          <w:tcPr>
            <w:tcW w:w="918"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0.42</w:t>
            </w:r>
          </w:p>
        </w:tc>
        <w:tc>
          <w:tcPr>
            <w:tcW w:w="941"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0.45</w:t>
            </w:r>
          </w:p>
        </w:tc>
        <w:tc>
          <w:tcPr>
            <w:tcW w:w="692"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1.0</w:t>
            </w:r>
          </w:p>
        </w:tc>
        <w:tc>
          <w:tcPr>
            <w:tcW w:w="692"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1.9</w:t>
            </w:r>
          </w:p>
        </w:tc>
        <w:tc>
          <w:tcPr>
            <w:tcW w:w="1106"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6.1</w:t>
            </w:r>
          </w:p>
        </w:tc>
      </w:tr>
      <w:tr w:rsidR="00F655DE" w:rsidRPr="00C85FC6" w:rsidTr="0073585D">
        <w:tc>
          <w:tcPr>
            <w:tcW w:w="1073" w:type="dxa"/>
          </w:tcPr>
          <w:p w:rsidR="00F655DE" w:rsidRPr="00C85FC6" w:rsidRDefault="00F655DE" w:rsidP="0073585D">
            <w:pPr>
              <w:spacing w:line="360" w:lineRule="auto"/>
              <w:jc w:val="center"/>
              <w:rPr>
                <w:rFonts w:ascii="Arial" w:hAnsi="Arial" w:cs="Arial"/>
                <w:lang w:val="en-US"/>
              </w:rPr>
            </w:pPr>
            <w:r w:rsidRPr="00C85FC6">
              <w:rPr>
                <w:rFonts w:ascii="Arial" w:hAnsi="Arial" w:cs="Arial"/>
                <w:lang w:val="en-US"/>
              </w:rPr>
              <w:t>Anjing 12 kg</w:t>
            </w:r>
          </w:p>
        </w:tc>
        <w:tc>
          <w:tcPr>
            <w:tcW w:w="894"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0.008</w:t>
            </w:r>
          </w:p>
        </w:tc>
        <w:tc>
          <w:tcPr>
            <w:tcW w:w="775"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0.06</w:t>
            </w:r>
          </w:p>
        </w:tc>
        <w:tc>
          <w:tcPr>
            <w:tcW w:w="989"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0.10</w:t>
            </w:r>
          </w:p>
        </w:tc>
        <w:tc>
          <w:tcPr>
            <w:tcW w:w="918"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0.22</w:t>
            </w:r>
          </w:p>
        </w:tc>
        <w:tc>
          <w:tcPr>
            <w:tcW w:w="941"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0.24</w:t>
            </w:r>
          </w:p>
        </w:tc>
        <w:tc>
          <w:tcPr>
            <w:tcW w:w="692"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0.52</w:t>
            </w:r>
          </w:p>
        </w:tc>
        <w:tc>
          <w:tcPr>
            <w:tcW w:w="692"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0.1</w:t>
            </w:r>
          </w:p>
        </w:tc>
        <w:tc>
          <w:tcPr>
            <w:tcW w:w="1106"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3.1</w:t>
            </w:r>
          </w:p>
        </w:tc>
      </w:tr>
      <w:tr w:rsidR="00F655DE" w:rsidRPr="00C85FC6" w:rsidTr="0073585D">
        <w:tc>
          <w:tcPr>
            <w:tcW w:w="1073" w:type="dxa"/>
          </w:tcPr>
          <w:p w:rsidR="00F655DE" w:rsidRPr="00C85FC6" w:rsidRDefault="00F655DE" w:rsidP="0073585D">
            <w:pPr>
              <w:spacing w:line="360" w:lineRule="auto"/>
              <w:jc w:val="center"/>
              <w:rPr>
                <w:rFonts w:ascii="Arial" w:hAnsi="Arial" w:cs="Arial"/>
                <w:lang w:val="en-US"/>
              </w:rPr>
            </w:pPr>
            <w:r w:rsidRPr="00C85FC6">
              <w:rPr>
                <w:rFonts w:ascii="Arial" w:hAnsi="Arial" w:cs="Arial"/>
                <w:lang w:val="en-US"/>
              </w:rPr>
              <w:t>Manusia 70 kg</w:t>
            </w:r>
          </w:p>
        </w:tc>
        <w:tc>
          <w:tcPr>
            <w:tcW w:w="894"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0.0026</w:t>
            </w:r>
          </w:p>
        </w:tc>
        <w:tc>
          <w:tcPr>
            <w:tcW w:w="775"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0.018</w:t>
            </w:r>
          </w:p>
        </w:tc>
        <w:tc>
          <w:tcPr>
            <w:tcW w:w="989"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0.031</w:t>
            </w:r>
          </w:p>
        </w:tc>
        <w:tc>
          <w:tcPr>
            <w:tcW w:w="918"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0.07</w:t>
            </w:r>
          </w:p>
        </w:tc>
        <w:tc>
          <w:tcPr>
            <w:tcW w:w="941"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0.0076</w:t>
            </w:r>
          </w:p>
        </w:tc>
        <w:tc>
          <w:tcPr>
            <w:tcW w:w="692"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0.16</w:t>
            </w:r>
          </w:p>
        </w:tc>
        <w:tc>
          <w:tcPr>
            <w:tcW w:w="692"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0.32</w:t>
            </w:r>
          </w:p>
        </w:tc>
        <w:tc>
          <w:tcPr>
            <w:tcW w:w="1106" w:type="dxa"/>
            <w:vAlign w:val="center"/>
          </w:tcPr>
          <w:p w:rsidR="00F655DE" w:rsidRPr="00C85FC6" w:rsidRDefault="00F655DE" w:rsidP="0073585D">
            <w:pPr>
              <w:spacing w:line="360" w:lineRule="auto"/>
              <w:jc w:val="center"/>
              <w:rPr>
                <w:rFonts w:ascii="Arial" w:hAnsi="Arial" w:cs="Arial"/>
                <w:lang w:val="en-US"/>
              </w:rPr>
            </w:pPr>
            <w:r>
              <w:rPr>
                <w:rFonts w:ascii="Arial" w:hAnsi="Arial" w:cs="Arial"/>
                <w:lang w:val="en-US"/>
              </w:rPr>
              <w:t>1.0</w:t>
            </w:r>
          </w:p>
        </w:tc>
      </w:tr>
    </w:tbl>
    <w:p w:rsidR="00F655DE" w:rsidRPr="00C85FC6" w:rsidRDefault="00F655DE" w:rsidP="00F655DE">
      <w:pPr>
        <w:spacing w:line="360" w:lineRule="auto"/>
        <w:jc w:val="center"/>
        <w:rPr>
          <w:rFonts w:ascii="Arial" w:hAnsi="Arial" w:cs="Arial"/>
          <w:lang w:val="en-US"/>
        </w:rPr>
      </w:pPr>
    </w:p>
    <w:p w:rsidR="00F655DE" w:rsidRPr="00C85FC6" w:rsidRDefault="00F655DE" w:rsidP="00F655DE">
      <w:pPr>
        <w:rPr>
          <w:rFonts w:ascii="Arial" w:hAnsi="Arial" w:cs="Arial"/>
          <w:b/>
          <w:lang w:val="en-US"/>
        </w:rPr>
      </w:pPr>
    </w:p>
    <w:p w:rsidR="00F655DE" w:rsidRDefault="00F655DE" w:rsidP="00F655DE">
      <w:pPr>
        <w:tabs>
          <w:tab w:val="left" w:pos="6327"/>
        </w:tabs>
        <w:rPr>
          <w:rFonts w:ascii="Arial" w:hAnsi="Arial" w:cs="Arial"/>
          <w:lang w:val="en-US"/>
        </w:rPr>
      </w:pPr>
      <w:r w:rsidRPr="004E1597">
        <w:rPr>
          <w:rFonts w:ascii="Arial" w:hAnsi="Arial" w:cs="Arial"/>
          <w:lang w:val="en-US"/>
        </w:rPr>
        <w:tab/>
      </w:r>
    </w:p>
    <w:p w:rsidR="00F655DE" w:rsidRDefault="00F655DE" w:rsidP="00F655DE">
      <w:pPr>
        <w:rPr>
          <w:rFonts w:ascii="Arial" w:hAnsi="Arial" w:cs="Arial"/>
          <w:lang w:val="en-US"/>
        </w:rPr>
      </w:pPr>
    </w:p>
    <w:p w:rsidR="00F655DE" w:rsidRDefault="00F655DE" w:rsidP="00F655DE">
      <w:pPr>
        <w:rPr>
          <w:rFonts w:ascii="Arial" w:hAnsi="Arial" w:cs="Arial"/>
          <w:lang w:val="en-US"/>
        </w:rPr>
      </w:pPr>
    </w:p>
    <w:p w:rsidR="00F655DE" w:rsidRDefault="00F655DE" w:rsidP="00F655DE">
      <w:pPr>
        <w:rPr>
          <w:rFonts w:ascii="Arial" w:hAnsi="Arial" w:cs="Arial"/>
          <w:lang w:val="en-US"/>
        </w:rPr>
      </w:pPr>
    </w:p>
    <w:p w:rsidR="00F655DE" w:rsidRDefault="00F655DE" w:rsidP="00F655DE">
      <w:pPr>
        <w:rPr>
          <w:rFonts w:ascii="Arial" w:hAnsi="Arial" w:cs="Arial"/>
          <w:lang w:val="en-US"/>
        </w:rPr>
      </w:pPr>
    </w:p>
    <w:p w:rsidR="00F655DE" w:rsidRDefault="00F655DE" w:rsidP="00F655DE">
      <w:pPr>
        <w:tabs>
          <w:tab w:val="left" w:pos="5407"/>
        </w:tabs>
        <w:rPr>
          <w:rFonts w:ascii="Arial" w:hAnsi="Arial" w:cs="Arial"/>
          <w:lang w:val="en-US"/>
        </w:rPr>
      </w:pPr>
      <w:r>
        <w:rPr>
          <w:rFonts w:ascii="Arial" w:hAnsi="Arial" w:cs="Arial"/>
          <w:lang w:val="en-US"/>
        </w:rPr>
        <w:tab/>
      </w:r>
    </w:p>
    <w:p w:rsidR="00F655DE" w:rsidRDefault="00F655DE" w:rsidP="00F655DE">
      <w:pPr>
        <w:spacing w:line="360" w:lineRule="auto"/>
        <w:jc w:val="right"/>
        <w:rPr>
          <w:rFonts w:ascii="Arial" w:hAnsi="Arial" w:cs="Arial"/>
          <w:b/>
          <w:lang w:val="en-US"/>
        </w:rPr>
      </w:pPr>
      <w:r>
        <w:rPr>
          <w:rFonts w:ascii="Arial" w:hAnsi="Arial" w:cs="Arial"/>
          <w:b/>
          <w:lang w:val="en-US"/>
        </w:rPr>
        <w:t>Lampiran 3</w:t>
      </w:r>
    </w:p>
    <w:p w:rsidR="00F655DE" w:rsidRDefault="00F655DE" w:rsidP="00F655DE">
      <w:pPr>
        <w:spacing w:line="360" w:lineRule="auto"/>
        <w:jc w:val="center"/>
        <w:rPr>
          <w:rFonts w:ascii="Arial" w:hAnsi="Arial" w:cs="Arial"/>
          <w:b/>
          <w:lang w:val="en-US"/>
        </w:rPr>
      </w:pPr>
      <w:r>
        <w:rPr>
          <w:rFonts w:ascii="Arial" w:hAnsi="Arial" w:cs="Arial"/>
          <w:b/>
          <w:lang w:val="en-US"/>
        </w:rPr>
        <w:t>Tabel Daftar Volume Larutan Sediaan Uji Yang dapat diberikan pada berbagai hewan</w:t>
      </w:r>
    </w:p>
    <w:tbl>
      <w:tblPr>
        <w:tblStyle w:val="TableGrid"/>
        <w:tblpPr w:leftFromText="180" w:rightFromText="180" w:vertAnchor="text" w:horzAnchor="margin" w:tblpXSpec="center" w:tblpY="63"/>
        <w:tblW w:w="9483" w:type="dxa"/>
        <w:tblLook w:val="04A0"/>
      </w:tblPr>
      <w:tblGrid>
        <w:gridCol w:w="1717"/>
        <w:gridCol w:w="1713"/>
        <w:gridCol w:w="1217"/>
        <w:gridCol w:w="1827"/>
        <w:gridCol w:w="1624"/>
        <w:gridCol w:w="1385"/>
      </w:tblGrid>
      <w:tr w:rsidR="00F655DE" w:rsidRPr="00C85FC6" w:rsidTr="0073585D">
        <w:tc>
          <w:tcPr>
            <w:tcW w:w="1717" w:type="dxa"/>
            <w:vMerge w:val="restart"/>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b/>
                <w:bCs/>
                <w:color w:val="000000"/>
                <w:bdr w:val="none" w:sz="0" w:space="0" w:color="auto" w:frame="1"/>
                <w:lang w:val="en-US"/>
              </w:rPr>
              <w:t>Jenis hewan dan BB</w:t>
            </w:r>
          </w:p>
        </w:tc>
        <w:tc>
          <w:tcPr>
            <w:tcW w:w="7766" w:type="dxa"/>
            <w:gridSpan w:val="5"/>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b/>
                <w:bCs/>
                <w:color w:val="000000"/>
                <w:bdr w:val="none" w:sz="0" w:space="0" w:color="auto" w:frame="1"/>
                <w:lang w:val="en-US"/>
              </w:rPr>
              <w:t>Cara pemberian dan volume maksimum dalam mililiter</w:t>
            </w:r>
          </w:p>
        </w:tc>
      </w:tr>
      <w:tr w:rsidR="00F655DE" w:rsidRPr="00C85FC6" w:rsidTr="0073585D">
        <w:tc>
          <w:tcPr>
            <w:tcW w:w="1717" w:type="dxa"/>
            <w:vMerge/>
            <w:hideMark/>
          </w:tcPr>
          <w:p w:rsidR="00F655DE" w:rsidRPr="00C85FC6" w:rsidRDefault="00F655DE" w:rsidP="0073585D">
            <w:pPr>
              <w:rPr>
                <w:rFonts w:ascii="Arial" w:hAnsi="Arial" w:cs="Arial"/>
                <w:color w:val="555555"/>
                <w:lang w:val="en-US"/>
              </w:rPr>
            </w:pPr>
          </w:p>
        </w:tc>
        <w:tc>
          <w:tcPr>
            <w:tcW w:w="1713" w:type="dxa"/>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b/>
                <w:bCs/>
                <w:color w:val="000000"/>
                <w:bdr w:val="none" w:sz="0" w:space="0" w:color="auto" w:frame="1"/>
                <w:lang w:val="en-US"/>
              </w:rPr>
              <w:t>i.v</w:t>
            </w:r>
          </w:p>
        </w:tc>
        <w:tc>
          <w:tcPr>
            <w:tcW w:w="1217" w:type="dxa"/>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b/>
                <w:bCs/>
                <w:color w:val="000000"/>
                <w:bdr w:val="none" w:sz="0" w:space="0" w:color="auto" w:frame="1"/>
                <w:lang w:val="en-US"/>
              </w:rPr>
              <w:t>i.m</w:t>
            </w:r>
          </w:p>
        </w:tc>
        <w:tc>
          <w:tcPr>
            <w:tcW w:w="1827" w:type="dxa"/>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b/>
                <w:bCs/>
                <w:color w:val="000000"/>
                <w:bdr w:val="none" w:sz="0" w:space="0" w:color="auto" w:frame="1"/>
                <w:lang w:val="en-US"/>
              </w:rPr>
              <w:t>i.p</w:t>
            </w:r>
          </w:p>
        </w:tc>
        <w:tc>
          <w:tcPr>
            <w:tcW w:w="1624" w:type="dxa"/>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b/>
                <w:bCs/>
                <w:color w:val="000000"/>
                <w:bdr w:val="none" w:sz="0" w:space="0" w:color="auto" w:frame="1"/>
                <w:lang w:val="en-US"/>
              </w:rPr>
              <w:t>s.c</w:t>
            </w:r>
          </w:p>
        </w:tc>
        <w:tc>
          <w:tcPr>
            <w:tcW w:w="1385" w:type="dxa"/>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b/>
                <w:bCs/>
                <w:color w:val="000000"/>
                <w:bdr w:val="none" w:sz="0" w:space="0" w:color="auto" w:frame="1"/>
                <w:lang w:val="en-US"/>
              </w:rPr>
              <w:t>p.o</w:t>
            </w:r>
          </w:p>
        </w:tc>
      </w:tr>
      <w:tr w:rsidR="00F655DE" w:rsidRPr="00C85FC6" w:rsidTr="0073585D">
        <w:tc>
          <w:tcPr>
            <w:tcW w:w="1717" w:type="dxa"/>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color w:val="000000"/>
                <w:bdr w:val="none" w:sz="0" w:space="0" w:color="auto" w:frame="1"/>
                <w:lang w:val="en-US"/>
              </w:rPr>
              <w:t>Mencit (20-30 g)</w:t>
            </w:r>
          </w:p>
        </w:tc>
        <w:tc>
          <w:tcPr>
            <w:tcW w:w="1713" w:type="dxa"/>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color w:val="000000"/>
                <w:bdr w:val="none" w:sz="0" w:space="0" w:color="auto" w:frame="1"/>
                <w:lang w:val="en-US"/>
              </w:rPr>
              <w:t>0,5</w:t>
            </w:r>
          </w:p>
        </w:tc>
        <w:tc>
          <w:tcPr>
            <w:tcW w:w="1217" w:type="dxa"/>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color w:val="000000"/>
                <w:bdr w:val="none" w:sz="0" w:space="0" w:color="auto" w:frame="1"/>
                <w:lang w:val="en-US"/>
              </w:rPr>
              <w:t>0,05</w:t>
            </w:r>
          </w:p>
        </w:tc>
        <w:tc>
          <w:tcPr>
            <w:tcW w:w="1827" w:type="dxa"/>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color w:val="000000"/>
                <w:bdr w:val="none" w:sz="0" w:space="0" w:color="auto" w:frame="1"/>
                <w:lang w:val="en-US"/>
              </w:rPr>
              <w:t>1,0</w:t>
            </w:r>
          </w:p>
        </w:tc>
        <w:tc>
          <w:tcPr>
            <w:tcW w:w="1624" w:type="dxa"/>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color w:val="000000"/>
                <w:bdr w:val="none" w:sz="0" w:space="0" w:color="auto" w:frame="1"/>
                <w:lang w:val="en-US"/>
              </w:rPr>
              <w:t>0,5-1,0</w:t>
            </w:r>
          </w:p>
        </w:tc>
        <w:tc>
          <w:tcPr>
            <w:tcW w:w="1385" w:type="dxa"/>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color w:val="000000"/>
                <w:bdr w:val="none" w:sz="0" w:space="0" w:color="auto" w:frame="1"/>
                <w:lang w:val="en-US"/>
              </w:rPr>
              <w:t>1,0</w:t>
            </w:r>
          </w:p>
        </w:tc>
      </w:tr>
      <w:tr w:rsidR="00F655DE" w:rsidRPr="00C85FC6" w:rsidTr="0073585D">
        <w:tc>
          <w:tcPr>
            <w:tcW w:w="1717" w:type="dxa"/>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color w:val="000000"/>
                <w:bdr w:val="none" w:sz="0" w:space="0" w:color="auto" w:frame="1"/>
                <w:lang w:val="en-US"/>
              </w:rPr>
              <w:t>Tikus (100 g)</w:t>
            </w:r>
          </w:p>
        </w:tc>
        <w:tc>
          <w:tcPr>
            <w:tcW w:w="1713" w:type="dxa"/>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color w:val="000000"/>
                <w:bdr w:val="none" w:sz="0" w:space="0" w:color="auto" w:frame="1"/>
                <w:lang w:val="en-US"/>
              </w:rPr>
              <w:t>1,0</w:t>
            </w:r>
          </w:p>
        </w:tc>
        <w:tc>
          <w:tcPr>
            <w:tcW w:w="1217" w:type="dxa"/>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color w:val="000000"/>
                <w:bdr w:val="none" w:sz="0" w:space="0" w:color="auto" w:frame="1"/>
                <w:lang w:val="en-US"/>
              </w:rPr>
              <w:t>0,1</w:t>
            </w:r>
          </w:p>
        </w:tc>
        <w:tc>
          <w:tcPr>
            <w:tcW w:w="1827" w:type="dxa"/>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color w:val="000000"/>
                <w:bdr w:val="none" w:sz="0" w:space="0" w:color="auto" w:frame="1"/>
                <w:lang w:val="en-US"/>
              </w:rPr>
              <w:t>2,0-5,0</w:t>
            </w:r>
          </w:p>
        </w:tc>
        <w:tc>
          <w:tcPr>
            <w:tcW w:w="1624" w:type="dxa"/>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color w:val="000000"/>
                <w:bdr w:val="none" w:sz="0" w:space="0" w:color="auto" w:frame="1"/>
                <w:lang w:val="en-US"/>
              </w:rPr>
              <w:t>2,0-5,0</w:t>
            </w:r>
          </w:p>
        </w:tc>
        <w:tc>
          <w:tcPr>
            <w:tcW w:w="1385" w:type="dxa"/>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color w:val="000000"/>
                <w:bdr w:val="none" w:sz="0" w:space="0" w:color="auto" w:frame="1"/>
                <w:lang w:val="en-US"/>
              </w:rPr>
              <w:t>5,0</w:t>
            </w:r>
          </w:p>
        </w:tc>
      </w:tr>
      <w:tr w:rsidR="00F655DE" w:rsidRPr="00C85FC6" w:rsidTr="0073585D">
        <w:tc>
          <w:tcPr>
            <w:tcW w:w="1717" w:type="dxa"/>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color w:val="000000"/>
                <w:bdr w:val="none" w:sz="0" w:space="0" w:color="auto" w:frame="1"/>
                <w:lang w:val="en-US"/>
              </w:rPr>
              <w:t>Hamster (50 g)</w:t>
            </w:r>
          </w:p>
        </w:tc>
        <w:tc>
          <w:tcPr>
            <w:tcW w:w="1713" w:type="dxa"/>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color w:val="000000"/>
                <w:bdr w:val="none" w:sz="0" w:space="0" w:color="auto" w:frame="1"/>
                <w:lang w:val="en-US"/>
              </w:rPr>
              <w:t>-</w:t>
            </w:r>
          </w:p>
        </w:tc>
        <w:tc>
          <w:tcPr>
            <w:tcW w:w="1217" w:type="dxa"/>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color w:val="000000"/>
                <w:bdr w:val="none" w:sz="0" w:space="0" w:color="auto" w:frame="1"/>
                <w:lang w:val="en-US"/>
              </w:rPr>
              <w:t>0,1</w:t>
            </w:r>
          </w:p>
        </w:tc>
        <w:tc>
          <w:tcPr>
            <w:tcW w:w="1827" w:type="dxa"/>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color w:val="000000"/>
                <w:bdr w:val="none" w:sz="0" w:space="0" w:color="auto" w:frame="1"/>
                <w:lang w:val="en-US"/>
              </w:rPr>
              <w:t>1,0-5,0</w:t>
            </w:r>
          </w:p>
        </w:tc>
        <w:tc>
          <w:tcPr>
            <w:tcW w:w="1624" w:type="dxa"/>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color w:val="000000"/>
                <w:bdr w:val="none" w:sz="0" w:space="0" w:color="auto" w:frame="1"/>
                <w:lang w:val="en-US"/>
              </w:rPr>
              <w:t>2,5</w:t>
            </w:r>
          </w:p>
        </w:tc>
        <w:tc>
          <w:tcPr>
            <w:tcW w:w="1385" w:type="dxa"/>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color w:val="000000"/>
                <w:bdr w:val="none" w:sz="0" w:space="0" w:color="auto" w:frame="1"/>
                <w:lang w:val="en-US"/>
              </w:rPr>
              <w:t>2,5</w:t>
            </w:r>
          </w:p>
        </w:tc>
      </w:tr>
      <w:tr w:rsidR="00F655DE" w:rsidRPr="00C85FC6" w:rsidTr="0073585D">
        <w:tc>
          <w:tcPr>
            <w:tcW w:w="1717" w:type="dxa"/>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color w:val="000000"/>
                <w:bdr w:val="none" w:sz="0" w:space="0" w:color="auto" w:frame="1"/>
                <w:lang w:val="en-US"/>
              </w:rPr>
              <w:t>Marmut (250 g)</w:t>
            </w:r>
          </w:p>
        </w:tc>
        <w:tc>
          <w:tcPr>
            <w:tcW w:w="1713" w:type="dxa"/>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color w:val="000000"/>
                <w:bdr w:val="none" w:sz="0" w:space="0" w:color="auto" w:frame="1"/>
                <w:lang w:val="en-US"/>
              </w:rPr>
              <w:t>-</w:t>
            </w:r>
          </w:p>
        </w:tc>
        <w:tc>
          <w:tcPr>
            <w:tcW w:w="1217" w:type="dxa"/>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color w:val="000000"/>
                <w:bdr w:val="none" w:sz="0" w:space="0" w:color="auto" w:frame="1"/>
                <w:lang w:val="en-US"/>
              </w:rPr>
              <w:t>0,25</w:t>
            </w:r>
          </w:p>
        </w:tc>
        <w:tc>
          <w:tcPr>
            <w:tcW w:w="1827" w:type="dxa"/>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color w:val="000000"/>
                <w:bdr w:val="none" w:sz="0" w:space="0" w:color="auto" w:frame="1"/>
                <w:lang w:val="en-US"/>
              </w:rPr>
              <w:t>2,0-5,0</w:t>
            </w:r>
          </w:p>
        </w:tc>
        <w:tc>
          <w:tcPr>
            <w:tcW w:w="1624" w:type="dxa"/>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color w:val="000000"/>
                <w:bdr w:val="none" w:sz="0" w:space="0" w:color="auto" w:frame="1"/>
                <w:lang w:val="en-US"/>
              </w:rPr>
              <w:t>5,0</w:t>
            </w:r>
          </w:p>
        </w:tc>
        <w:tc>
          <w:tcPr>
            <w:tcW w:w="1385" w:type="dxa"/>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color w:val="000000"/>
                <w:bdr w:val="none" w:sz="0" w:space="0" w:color="auto" w:frame="1"/>
                <w:lang w:val="en-US"/>
              </w:rPr>
              <w:t>10,0</w:t>
            </w:r>
          </w:p>
        </w:tc>
      </w:tr>
      <w:tr w:rsidR="00F655DE" w:rsidRPr="00C85FC6" w:rsidTr="0073585D">
        <w:tc>
          <w:tcPr>
            <w:tcW w:w="1717" w:type="dxa"/>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color w:val="000000"/>
                <w:bdr w:val="none" w:sz="0" w:space="0" w:color="auto" w:frame="1"/>
                <w:lang w:val="en-US"/>
              </w:rPr>
              <w:t>Merpati (300 g)</w:t>
            </w:r>
          </w:p>
        </w:tc>
        <w:tc>
          <w:tcPr>
            <w:tcW w:w="1713" w:type="dxa"/>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color w:val="000000"/>
                <w:bdr w:val="none" w:sz="0" w:space="0" w:color="auto" w:frame="1"/>
                <w:lang w:val="en-US"/>
              </w:rPr>
              <w:t>2,0</w:t>
            </w:r>
          </w:p>
        </w:tc>
        <w:tc>
          <w:tcPr>
            <w:tcW w:w="1217" w:type="dxa"/>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color w:val="000000"/>
                <w:bdr w:val="none" w:sz="0" w:space="0" w:color="auto" w:frame="1"/>
                <w:lang w:val="en-US"/>
              </w:rPr>
              <w:t>0,5</w:t>
            </w:r>
          </w:p>
        </w:tc>
        <w:tc>
          <w:tcPr>
            <w:tcW w:w="1827" w:type="dxa"/>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color w:val="000000"/>
                <w:bdr w:val="none" w:sz="0" w:space="0" w:color="auto" w:frame="1"/>
                <w:lang w:val="en-US"/>
              </w:rPr>
              <w:t>2,0</w:t>
            </w:r>
          </w:p>
        </w:tc>
        <w:tc>
          <w:tcPr>
            <w:tcW w:w="1624" w:type="dxa"/>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color w:val="000000"/>
                <w:bdr w:val="none" w:sz="0" w:space="0" w:color="auto" w:frame="1"/>
                <w:lang w:val="en-US"/>
              </w:rPr>
              <w:t>2,0</w:t>
            </w:r>
          </w:p>
        </w:tc>
        <w:tc>
          <w:tcPr>
            <w:tcW w:w="1385" w:type="dxa"/>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color w:val="000000"/>
                <w:bdr w:val="none" w:sz="0" w:space="0" w:color="auto" w:frame="1"/>
                <w:lang w:val="en-US"/>
              </w:rPr>
              <w:t>10,0</w:t>
            </w:r>
          </w:p>
        </w:tc>
      </w:tr>
      <w:tr w:rsidR="00F655DE" w:rsidRPr="00C85FC6" w:rsidTr="0073585D">
        <w:tc>
          <w:tcPr>
            <w:tcW w:w="1717" w:type="dxa"/>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color w:val="000000"/>
                <w:bdr w:val="none" w:sz="0" w:space="0" w:color="auto" w:frame="1"/>
                <w:lang w:val="en-US"/>
              </w:rPr>
              <w:t>Kelinci (2,5 kg)</w:t>
            </w:r>
          </w:p>
        </w:tc>
        <w:tc>
          <w:tcPr>
            <w:tcW w:w="1713" w:type="dxa"/>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color w:val="000000"/>
                <w:bdr w:val="none" w:sz="0" w:space="0" w:color="auto" w:frame="1"/>
                <w:lang w:val="en-US"/>
              </w:rPr>
              <w:t>5,0-10,0</w:t>
            </w:r>
          </w:p>
        </w:tc>
        <w:tc>
          <w:tcPr>
            <w:tcW w:w="1217" w:type="dxa"/>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color w:val="000000"/>
                <w:bdr w:val="none" w:sz="0" w:space="0" w:color="auto" w:frame="1"/>
                <w:lang w:val="en-US"/>
              </w:rPr>
              <w:t>0,5</w:t>
            </w:r>
          </w:p>
        </w:tc>
        <w:tc>
          <w:tcPr>
            <w:tcW w:w="1827" w:type="dxa"/>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color w:val="000000"/>
                <w:bdr w:val="none" w:sz="0" w:space="0" w:color="auto" w:frame="1"/>
                <w:lang w:val="en-US"/>
              </w:rPr>
              <w:t>10,0-20,0</w:t>
            </w:r>
          </w:p>
        </w:tc>
        <w:tc>
          <w:tcPr>
            <w:tcW w:w="1624" w:type="dxa"/>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color w:val="000000"/>
                <w:bdr w:val="none" w:sz="0" w:space="0" w:color="auto" w:frame="1"/>
                <w:lang w:val="en-US"/>
              </w:rPr>
              <w:t>5,0-10,0</w:t>
            </w:r>
          </w:p>
        </w:tc>
        <w:tc>
          <w:tcPr>
            <w:tcW w:w="1385" w:type="dxa"/>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color w:val="000000"/>
                <w:bdr w:val="none" w:sz="0" w:space="0" w:color="auto" w:frame="1"/>
                <w:lang w:val="en-US"/>
              </w:rPr>
              <w:t>20,0</w:t>
            </w:r>
          </w:p>
        </w:tc>
      </w:tr>
      <w:tr w:rsidR="00F655DE" w:rsidRPr="00C85FC6" w:rsidTr="0073585D">
        <w:tc>
          <w:tcPr>
            <w:tcW w:w="1717" w:type="dxa"/>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color w:val="000000"/>
                <w:bdr w:val="none" w:sz="0" w:space="0" w:color="auto" w:frame="1"/>
                <w:lang w:val="en-US"/>
              </w:rPr>
              <w:t>Kucing (3 kg)</w:t>
            </w:r>
          </w:p>
        </w:tc>
        <w:tc>
          <w:tcPr>
            <w:tcW w:w="1713" w:type="dxa"/>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color w:val="000000"/>
                <w:bdr w:val="none" w:sz="0" w:space="0" w:color="auto" w:frame="1"/>
                <w:lang w:val="en-US"/>
              </w:rPr>
              <w:t>5,0-10,0</w:t>
            </w:r>
          </w:p>
        </w:tc>
        <w:tc>
          <w:tcPr>
            <w:tcW w:w="1217" w:type="dxa"/>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color w:val="000000"/>
                <w:bdr w:val="none" w:sz="0" w:space="0" w:color="auto" w:frame="1"/>
                <w:lang w:val="en-US"/>
              </w:rPr>
              <w:t>1,0</w:t>
            </w:r>
          </w:p>
        </w:tc>
        <w:tc>
          <w:tcPr>
            <w:tcW w:w="1827" w:type="dxa"/>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color w:val="000000"/>
                <w:bdr w:val="none" w:sz="0" w:space="0" w:color="auto" w:frame="1"/>
                <w:lang w:val="en-US"/>
              </w:rPr>
              <w:t>10,0-20,0</w:t>
            </w:r>
          </w:p>
        </w:tc>
        <w:tc>
          <w:tcPr>
            <w:tcW w:w="1624" w:type="dxa"/>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color w:val="000000"/>
                <w:bdr w:val="none" w:sz="0" w:space="0" w:color="auto" w:frame="1"/>
                <w:lang w:val="en-US"/>
              </w:rPr>
              <w:t>5,0-10,0</w:t>
            </w:r>
          </w:p>
        </w:tc>
        <w:tc>
          <w:tcPr>
            <w:tcW w:w="1385" w:type="dxa"/>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color w:val="000000"/>
                <w:bdr w:val="none" w:sz="0" w:space="0" w:color="auto" w:frame="1"/>
                <w:lang w:val="en-US"/>
              </w:rPr>
              <w:t>50,0</w:t>
            </w:r>
          </w:p>
        </w:tc>
      </w:tr>
      <w:tr w:rsidR="00F655DE" w:rsidRPr="00C85FC6" w:rsidTr="0073585D">
        <w:tc>
          <w:tcPr>
            <w:tcW w:w="1717" w:type="dxa"/>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color w:val="000000"/>
                <w:bdr w:val="none" w:sz="0" w:space="0" w:color="auto" w:frame="1"/>
                <w:lang w:val="en-US"/>
              </w:rPr>
              <w:t>Anjing (5 kg)</w:t>
            </w:r>
          </w:p>
        </w:tc>
        <w:tc>
          <w:tcPr>
            <w:tcW w:w="1713" w:type="dxa"/>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color w:val="000000"/>
                <w:bdr w:val="none" w:sz="0" w:space="0" w:color="auto" w:frame="1"/>
                <w:lang w:val="en-US"/>
              </w:rPr>
              <w:t>10,0-20,0</w:t>
            </w:r>
          </w:p>
        </w:tc>
        <w:tc>
          <w:tcPr>
            <w:tcW w:w="1217" w:type="dxa"/>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color w:val="000000"/>
                <w:bdr w:val="none" w:sz="0" w:space="0" w:color="auto" w:frame="1"/>
                <w:lang w:val="en-US"/>
              </w:rPr>
              <w:t>5,0</w:t>
            </w:r>
          </w:p>
        </w:tc>
        <w:tc>
          <w:tcPr>
            <w:tcW w:w="1827" w:type="dxa"/>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color w:val="000000"/>
                <w:bdr w:val="none" w:sz="0" w:space="0" w:color="auto" w:frame="1"/>
                <w:lang w:val="en-US"/>
              </w:rPr>
              <w:t>20,0-50,00</w:t>
            </w:r>
          </w:p>
        </w:tc>
        <w:tc>
          <w:tcPr>
            <w:tcW w:w="1624" w:type="dxa"/>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color w:val="000000"/>
                <w:bdr w:val="none" w:sz="0" w:space="0" w:color="auto" w:frame="1"/>
                <w:lang w:val="en-US"/>
              </w:rPr>
              <w:t>10,0</w:t>
            </w:r>
          </w:p>
        </w:tc>
        <w:tc>
          <w:tcPr>
            <w:tcW w:w="1385" w:type="dxa"/>
            <w:hideMark/>
          </w:tcPr>
          <w:p w:rsidR="00F655DE" w:rsidRPr="00C85FC6" w:rsidRDefault="00F655DE" w:rsidP="0073585D">
            <w:pPr>
              <w:spacing w:line="321" w:lineRule="atLeast"/>
              <w:jc w:val="center"/>
              <w:textAlignment w:val="baseline"/>
              <w:rPr>
                <w:rFonts w:ascii="Arial" w:hAnsi="Arial" w:cs="Arial"/>
                <w:color w:val="555555"/>
                <w:lang w:val="en-US"/>
              </w:rPr>
            </w:pPr>
            <w:r w:rsidRPr="00C85FC6">
              <w:rPr>
                <w:rFonts w:ascii="Arial" w:hAnsi="Arial" w:cs="Arial"/>
                <w:color w:val="000000"/>
                <w:bdr w:val="none" w:sz="0" w:space="0" w:color="auto" w:frame="1"/>
                <w:lang w:val="en-US"/>
              </w:rPr>
              <w:t>100,0</w:t>
            </w:r>
          </w:p>
        </w:tc>
      </w:tr>
    </w:tbl>
    <w:p w:rsidR="00F655DE" w:rsidRDefault="00F655DE" w:rsidP="00F655DE">
      <w:pPr>
        <w:spacing w:line="360" w:lineRule="auto"/>
        <w:jc w:val="center"/>
        <w:rPr>
          <w:rFonts w:ascii="Arial" w:hAnsi="Arial" w:cs="Arial"/>
          <w:b/>
          <w:lang w:val="en-US"/>
        </w:rPr>
      </w:pPr>
    </w:p>
    <w:p w:rsidR="00F655DE" w:rsidRDefault="00F655DE" w:rsidP="00F655DE">
      <w:pPr>
        <w:rPr>
          <w:rFonts w:ascii="Arial" w:hAnsi="Arial" w:cs="Arial"/>
          <w:b/>
          <w:lang w:val="en-US"/>
        </w:rPr>
      </w:pPr>
    </w:p>
    <w:p w:rsidR="00F655DE" w:rsidRDefault="00F655DE" w:rsidP="00F655DE">
      <w:pPr>
        <w:rPr>
          <w:rFonts w:ascii="Arial" w:hAnsi="Arial" w:cs="Arial"/>
          <w:b/>
          <w:lang w:val="en-US"/>
        </w:rPr>
      </w:pPr>
    </w:p>
    <w:p w:rsidR="00F655DE" w:rsidRDefault="00F655DE" w:rsidP="00F655DE">
      <w:pPr>
        <w:rPr>
          <w:rFonts w:ascii="Arial" w:hAnsi="Arial" w:cs="Arial"/>
          <w:b/>
          <w:lang w:val="en-US"/>
        </w:rPr>
      </w:pPr>
    </w:p>
    <w:p w:rsidR="00F655DE" w:rsidRDefault="00F655DE" w:rsidP="00F655DE">
      <w:pPr>
        <w:rPr>
          <w:rFonts w:ascii="Arial" w:hAnsi="Arial" w:cs="Arial"/>
          <w:b/>
          <w:lang w:val="en-US"/>
        </w:rPr>
      </w:pPr>
    </w:p>
    <w:p w:rsidR="00F655DE" w:rsidRDefault="00F655DE" w:rsidP="00F655DE">
      <w:pPr>
        <w:rPr>
          <w:rFonts w:ascii="Arial" w:hAnsi="Arial" w:cs="Arial"/>
          <w:b/>
          <w:lang w:val="en-US"/>
        </w:rPr>
      </w:pPr>
    </w:p>
    <w:p w:rsidR="00F655DE" w:rsidRDefault="00F655DE" w:rsidP="00F655DE">
      <w:pPr>
        <w:rPr>
          <w:rFonts w:ascii="Arial" w:hAnsi="Arial" w:cs="Arial"/>
          <w:b/>
          <w:lang w:val="en-US"/>
        </w:rPr>
      </w:pPr>
    </w:p>
    <w:p w:rsidR="00F655DE" w:rsidRDefault="00F655DE" w:rsidP="00F655DE">
      <w:pPr>
        <w:rPr>
          <w:rFonts w:ascii="Arial" w:hAnsi="Arial" w:cs="Arial"/>
          <w:b/>
          <w:lang w:val="en-US"/>
        </w:rPr>
      </w:pPr>
    </w:p>
    <w:p w:rsidR="00F655DE" w:rsidRDefault="00F655DE" w:rsidP="00F655DE">
      <w:pPr>
        <w:rPr>
          <w:rFonts w:ascii="Arial" w:hAnsi="Arial" w:cs="Arial"/>
          <w:b/>
          <w:lang w:val="en-US"/>
        </w:rPr>
      </w:pPr>
    </w:p>
    <w:p w:rsidR="00F655DE" w:rsidRDefault="00F655DE" w:rsidP="00F655DE">
      <w:pPr>
        <w:rPr>
          <w:rFonts w:ascii="Arial" w:hAnsi="Arial" w:cs="Arial"/>
          <w:b/>
          <w:lang w:val="en-US"/>
        </w:rPr>
      </w:pPr>
    </w:p>
    <w:p w:rsidR="00F655DE" w:rsidRDefault="00F655DE" w:rsidP="00F655DE">
      <w:pPr>
        <w:rPr>
          <w:rFonts w:ascii="Arial" w:hAnsi="Arial" w:cs="Arial"/>
          <w:b/>
          <w:lang w:val="en-US"/>
        </w:rPr>
      </w:pPr>
    </w:p>
    <w:p w:rsidR="00F655DE" w:rsidRDefault="00F655DE" w:rsidP="00F655DE">
      <w:pPr>
        <w:rPr>
          <w:rFonts w:ascii="Arial" w:hAnsi="Arial" w:cs="Arial"/>
          <w:b/>
          <w:lang w:val="en-US"/>
        </w:rPr>
      </w:pPr>
    </w:p>
    <w:p w:rsidR="00F655DE" w:rsidRDefault="00F655DE" w:rsidP="00F655DE">
      <w:pPr>
        <w:rPr>
          <w:rFonts w:ascii="Arial" w:hAnsi="Arial" w:cs="Arial"/>
          <w:b/>
          <w:lang w:val="en-US"/>
        </w:rPr>
      </w:pPr>
    </w:p>
    <w:p w:rsidR="00F655DE" w:rsidRDefault="00F655DE" w:rsidP="00F655DE">
      <w:pPr>
        <w:spacing w:line="360" w:lineRule="auto"/>
        <w:jc w:val="right"/>
        <w:rPr>
          <w:rFonts w:ascii="Arial" w:hAnsi="Arial" w:cs="Arial"/>
          <w:b/>
          <w:lang w:val="en-US"/>
        </w:rPr>
      </w:pPr>
      <w:r>
        <w:rPr>
          <w:rFonts w:ascii="Arial" w:hAnsi="Arial" w:cs="Arial"/>
          <w:b/>
          <w:lang w:val="en-US"/>
        </w:rPr>
        <w:t>Lampiran 4</w:t>
      </w:r>
    </w:p>
    <w:p w:rsidR="00F655DE" w:rsidRDefault="00F655DE" w:rsidP="00F655DE">
      <w:pPr>
        <w:spacing w:line="360" w:lineRule="auto"/>
        <w:jc w:val="center"/>
        <w:rPr>
          <w:rFonts w:ascii="Arial" w:hAnsi="Arial" w:cs="Arial"/>
          <w:b/>
          <w:lang w:val="en-US"/>
        </w:rPr>
      </w:pPr>
      <w:r>
        <w:rPr>
          <w:rFonts w:ascii="Arial" w:hAnsi="Arial" w:cs="Arial"/>
          <w:b/>
          <w:lang w:val="en-US"/>
        </w:rPr>
        <w:t>Kadar Gluksoa Darah Pada Tikus Putih</w:t>
      </w:r>
    </w:p>
    <w:tbl>
      <w:tblPr>
        <w:tblW w:w="9617" w:type="dxa"/>
        <w:tblInd w:w="-702" w:type="dxa"/>
        <w:tblLook w:val="04A0"/>
      </w:tblPr>
      <w:tblGrid>
        <w:gridCol w:w="1395"/>
        <w:gridCol w:w="328"/>
        <w:gridCol w:w="733"/>
        <w:gridCol w:w="760"/>
        <w:gridCol w:w="823"/>
        <w:gridCol w:w="823"/>
        <w:gridCol w:w="823"/>
        <w:gridCol w:w="823"/>
        <w:gridCol w:w="823"/>
        <w:gridCol w:w="823"/>
        <w:gridCol w:w="640"/>
        <w:gridCol w:w="823"/>
      </w:tblGrid>
      <w:tr w:rsidR="00F655DE" w:rsidRPr="004E1246" w:rsidTr="0073585D">
        <w:trPr>
          <w:trHeight w:val="289"/>
        </w:trPr>
        <w:tc>
          <w:tcPr>
            <w:tcW w:w="139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Tikus Kelompok</w:t>
            </w:r>
          </w:p>
        </w:tc>
        <w:tc>
          <w:tcPr>
            <w:tcW w:w="106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KGD Awal</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KGD Puasa</w:t>
            </w:r>
          </w:p>
        </w:tc>
        <w:tc>
          <w:tcPr>
            <w:tcW w:w="6401" w:type="dxa"/>
            <w:gridSpan w:val="8"/>
            <w:tcBorders>
              <w:top w:val="single" w:sz="4" w:space="0" w:color="auto"/>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Setelah Pemberian Glukosa</w:t>
            </w:r>
          </w:p>
        </w:tc>
      </w:tr>
      <w:tr w:rsidR="00F655DE" w:rsidRPr="004E1246" w:rsidTr="0073585D">
        <w:trPr>
          <w:trHeight w:val="300"/>
        </w:trPr>
        <w:tc>
          <w:tcPr>
            <w:tcW w:w="1395" w:type="dxa"/>
            <w:vMerge/>
            <w:tcBorders>
              <w:top w:val="single" w:sz="4" w:space="0" w:color="auto"/>
              <w:left w:val="single" w:sz="4" w:space="0" w:color="auto"/>
              <w:bottom w:val="single" w:sz="4" w:space="0" w:color="auto"/>
              <w:right w:val="single" w:sz="4" w:space="0" w:color="auto"/>
            </w:tcBorders>
            <w:vAlign w:val="center"/>
            <w:hideMark/>
          </w:tcPr>
          <w:p w:rsidR="00F655DE" w:rsidRPr="004E1246" w:rsidRDefault="00F655DE" w:rsidP="0073585D">
            <w:pPr>
              <w:rPr>
                <w:rFonts w:ascii="Calibri" w:hAnsi="Calibri" w:cs="Calibri"/>
                <w:b/>
                <w:bCs/>
                <w:color w:val="000000"/>
                <w:lang w:val="en-US"/>
              </w:rPr>
            </w:pPr>
          </w:p>
        </w:tc>
        <w:tc>
          <w:tcPr>
            <w:tcW w:w="1061" w:type="dxa"/>
            <w:gridSpan w:val="2"/>
            <w:vMerge/>
            <w:tcBorders>
              <w:top w:val="single" w:sz="4" w:space="0" w:color="auto"/>
              <w:left w:val="single" w:sz="4" w:space="0" w:color="auto"/>
              <w:bottom w:val="single" w:sz="4" w:space="0" w:color="auto"/>
              <w:right w:val="single" w:sz="4" w:space="0" w:color="auto"/>
            </w:tcBorders>
            <w:vAlign w:val="center"/>
            <w:hideMark/>
          </w:tcPr>
          <w:p w:rsidR="00F655DE" w:rsidRPr="004E1246" w:rsidRDefault="00F655DE" w:rsidP="0073585D">
            <w:pPr>
              <w:rPr>
                <w:rFonts w:ascii="Calibri" w:hAnsi="Calibri" w:cs="Calibri"/>
                <w:b/>
                <w:bCs/>
                <w:color w:val="000000"/>
                <w:lang w:val="en-US"/>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655DE" w:rsidRPr="004E1246" w:rsidRDefault="00F655DE" w:rsidP="0073585D">
            <w:pPr>
              <w:rPr>
                <w:rFonts w:ascii="Calibri" w:hAnsi="Calibri" w:cs="Calibri"/>
                <w:b/>
                <w:bCs/>
                <w:color w:val="000000"/>
                <w:lang w:val="en-US"/>
              </w:rPr>
            </w:pPr>
          </w:p>
        </w:tc>
        <w:tc>
          <w:tcPr>
            <w:tcW w:w="823" w:type="dxa"/>
            <w:tcBorders>
              <w:top w:val="nil"/>
              <w:left w:val="nil"/>
              <w:bottom w:val="single" w:sz="4" w:space="0" w:color="auto"/>
              <w:right w:val="single" w:sz="4" w:space="0" w:color="auto"/>
            </w:tcBorders>
            <w:shd w:val="clear" w:color="auto" w:fill="auto"/>
            <w:noWrap/>
            <w:vAlign w:val="center"/>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15'</w:t>
            </w:r>
          </w:p>
        </w:tc>
        <w:tc>
          <w:tcPr>
            <w:tcW w:w="823" w:type="dxa"/>
            <w:tcBorders>
              <w:top w:val="nil"/>
              <w:left w:val="nil"/>
              <w:bottom w:val="single" w:sz="4" w:space="0" w:color="auto"/>
              <w:right w:val="single" w:sz="4" w:space="0" w:color="auto"/>
            </w:tcBorders>
            <w:shd w:val="clear" w:color="auto" w:fill="auto"/>
            <w:noWrap/>
            <w:vAlign w:val="center"/>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30'</w:t>
            </w:r>
          </w:p>
        </w:tc>
        <w:tc>
          <w:tcPr>
            <w:tcW w:w="823" w:type="dxa"/>
            <w:tcBorders>
              <w:top w:val="nil"/>
              <w:left w:val="nil"/>
              <w:bottom w:val="single" w:sz="4" w:space="0" w:color="auto"/>
              <w:right w:val="single" w:sz="4" w:space="0" w:color="auto"/>
            </w:tcBorders>
            <w:shd w:val="clear" w:color="auto" w:fill="auto"/>
            <w:noWrap/>
            <w:vAlign w:val="center"/>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45'</w:t>
            </w:r>
          </w:p>
        </w:tc>
        <w:tc>
          <w:tcPr>
            <w:tcW w:w="823" w:type="dxa"/>
            <w:tcBorders>
              <w:top w:val="nil"/>
              <w:left w:val="nil"/>
              <w:bottom w:val="single" w:sz="4" w:space="0" w:color="auto"/>
              <w:right w:val="single" w:sz="4" w:space="0" w:color="auto"/>
            </w:tcBorders>
            <w:shd w:val="clear" w:color="auto" w:fill="auto"/>
            <w:noWrap/>
            <w:vAlign w:val="center"/>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60'</w:t>
            </w:r>
          </w:p>
        </w:tc>
        <w:tc>
          <w:tcPr>
            <w:tcW w:w="823" w:type="dxa"/>
            <w:tcBorders>
              <w:top w:val="nil"/>
              <w:left w:val="nil"/>
              <w:bottom w:val="single" w:sz="4" w:space="0" w:color="auto"/>
              <w:right w:val="single" w:sz="4" w:space="0" w:color="auto"/>
            </w:tcBorders>
            <w:shd w:val="clear" w:color="auto" w:fill="auto"/>
            <w:noWrap/>
            <w:vAlign w:val="center"/>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75'</w:t>
            </w:r>
          </w:p>
        </w:tc>
        <w:tc>
          <w:tcPr>
            <w:tcW w:w="823" w:type="dxa"/>
            <w:tcBorders>
              <w:top w:val="nil"/>
              <w:left w:val="nil"/>
              <w:bottom w:val="single" w:sz="4" w:space="0" w:color="auto"/>
              <w:right w:val="single" w:sz="4" w:space="0" w:color="auto"/>
            </w:tcBorders>
            <w:shd w:val="clear" w:color="auto" w:fill="auto"/>
            <w:noWrap/>
            <w:vAlign w:val="center"/>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90'</w:t>
            </w:r>
          </w:p>
        </w:tc>
        <w:tc>
          <w:tcPr>
            <w:tcW w:w="640" w:type="dxa"/>
            <w:tcBorders>
              <w:top w:val="nil"/>
              <w:left w:val="nil"/>
              <w:bottom w:val="single" w:sz="4" w:space="0" w:color="auto"/>
              <w:right w:val="single" w:sz="4" w:space="0" w:color="auto"/>
            </w:tcBorders>
            <w:shd w:val="clear" w:color="auto" w:fill="auto"/>
            <w:noWrap/>
            <w:vAlign w:val="center"/>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105'</w:t>
            </w:r>
          </w:p>
        </w:tc>
        <w:tc>
          <w:tcPr>
            <w:tcW w:w="823" w:type="dxa"/>
            <w:tcBorders>
              <w:top w:val="nil"/>
              <w:left w:val="nil"/>
              <w:bottom w:val="single" w:sz="4" w:space="0" w:color="auto"/>
              <w:right w:val="single" w:sz="4" w:space="0" w:color="auto"/>
            </w:tcBorders>
            <w:shd w:val="clear" w:color="auto" w:fill="auto"/>
            <w:noWrap/>
            <w:vAlign w:val="center"/>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120'</w:t>
            </w:r>
          </w:p>
        </w:tc>
      </w:tr>
      <w:tr w:rsidR="00F655DE" w:rsidRPr="004E1246" w:rsidTr="0073585D">
        <w:trPr>
          <w:trHeight w:val="300"/>
        </w:trPr>
        <w:tc>
          <w:tcPr>
            <w:tcW w:w="139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CMC 0,1%</w:t>
            </w:r>
          </w:p>
        </w:tc>
        <w:tc>
          <w:tcPr>
            <w:tcW w:w="328"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w:t>
            </w:r>
          </w:p>
        </w:tc>
        <w:tc>
          <w:tcPr>
            <w:tcW w:w="73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120</w:t>
            </w:r>
          </w:p>
        </w:tc>
        <w:tc>
          <w:tcPr>
            <w:tcW w:w="76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97</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176</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196</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201</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184</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162</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149</w:t>
            </w:r>
          </w:p>
        </w:tc>
        <w:tc>
          <w:tcPr>
            <w:tcW w:w="64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130</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119</w:t>
            </w:r>
          </w:p>
        </w:tc>
      </w:tr>
      <w:tr w:rsidR="00F655DE" w:rsidRPr="004E1246" w:rsidTr="0073585D">
        <w:trPr>
          <w:trHeight w:val="300"/>
        </w:trPr>
        <w:tc>
          <w:tcPr>
            <w:tcW w:w="1395" w:type="dxa"/>
            <w:vMerge/>
            <w:tcBorders>
              <w:top w:val="nil"/>
              <w:left w:val="single" w:sz="4" w:space="0" w:color="auto"/>
              <w:bottom w:val="single" w:sz="4" w:space="0" w:color="auto"/>
              <w:right w:val="single" w:sz="4" w:space="0" w:color="auto"/>
            </w:tcBorders>
            <w:vAlign w:val="center"/>
            <w:hideMark/>
          </w:tcPr>
          <w:p w:rsidR="00F655DE" w:rsidRPr="004E1246" w:rsidRDefault="00F655DE" w:rsidP="0073585D">
            <w:pPr>
              <w:rPr>
                <w:rFonts w:ascii="Calibri" w:hAnsi="Calibri" w:cs="Calibri"/>
                <w:color w:val="000000"/>
                <w:lang w:val="en-US"/>
              </w:rPr>
            </w:pPr>
          </w:p>
        </w:tc>
        <w:tc>
          <w:tcPr>
            <w:tcW w:w="328"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2</w:t>
            </w:r>
          </w:p>
        </w:tc>
        <w:tc>
          <w:tcPr>
            <w:tcW w:w="73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116</w:t>
            </w:r>
          </w:p>
        </w:tc>
        <w:tc>
          <w:tcPr>
            <w:tcW w:w="76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88</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161</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173</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188</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179</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139</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129</w:t>
            </w:r>
          </w:p>
        </w:tc>
        <w:tc>
          <w:tcPr>
            <w:tcW w:w="64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123</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115</w:t>
            </w:r>
          </w:p>
        </w:tc>
      </w:tr>
      <w:tr w:rsidR="00F655DE" w:rsidRPr="004E1246" w:rsidTr="0073585D">
        <w:trPr>
          <w:trHeight w:val="300"/>
        </w:trPr>
        <w:tc>
          <w:tcPr>
            <w:tcW w:w="1395" w:type="dxa"/>
            <w:vMerge/>
            <w:tcBorders>
              <w:top w:val="nil"/>
              <w:left w:val="single" w:sz="4" w:space="0" w:color="auto"/>
              <w:bottom w:val="single" w:sz="4" w:space="0" w:color="auto"/>
              <w:right w:val="single" w:sz="4" w:space="0" w:color="auto"/>
            </w:tcBorders>
            <w:vAlign w:val="center"/>
            <w:hideMark/>
          </w:tcPr>
          <w:p w:rsidR="00F655DE" w:rsidRPr="004E1246" w:rsidRDefault="00F655DE" w:rsidP="0073585D">
            <w:pPr>
              <w:rPr>
                <w:rFonts w:ascii="Calibri" w:hAnsi="Calibri" w:cs="Calibri"/>
                <w:color w:val="000000"/>
                <w:lang w:val="en-US"/>
              </w:rPr>
            </w:pPr>
          </w:p>
        </w:tc>
        <w:tc>
          <w:tcPr>
            <w:tcW w:w="328"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3</w:t>
            </w:r>
          </w:p>
        </w:tc>
        <w:tc>
          <w:tcPr>
            <w:tcW w:w="73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128</w:t>
            </w:r>
          </w:p>
        </w:tc>
        <w:tc>
          <w:tcPr>
            <w:tcW w:w="76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94</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188</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196</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186</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173</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146</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139</w:t>
            </w:r>
          </w:p>
        </w:tc>
        <w:tc>
          <w:tcPr>
            <w:tcW w:w="64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138</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128</w:t>
            </w:r>
          </w:p>
        </w:tc>
      </w:tr>
      <w:tr w:rsidR="00F655DE" w:rsidRPr="004E1246" w:rsidTr="0073585D">
        <w:trPr>
          <w:trHeight w:val="300"/>
        </w:trPr>
        <w:tc>
          <w:tcPr>
            <w:tcW w:w="1395" w:type="dxa"/>
            <w:vMerge/>
            <w:tcBorders>
              <w:top w:val="nil"/>
              <w:left w:val="single" w:sz="4" w:space="0" w:color="auto"/>
              <w:bottom w:val="single" w:sz="4" w:space="0" w:color="auto"/>
              <w:right w:val="single" w:sz="4" w:space="0" w:color="auto"/>
            </w:tcBorders>
            <w:vAlign w:val="center"/>
            <w:hideMark/>
          </w:tcPr>
          <w:p w:rsidR="00F655DE" w:rsidRPr="004E1246" w:rsidRDefault="00F655DE" w:rsidP="0073585D">
            <w:pPr>
              <w:rPr>
                <w:rFonts w:ascii="Calibri" w:hAnsi="Calibri" w:cs="Calibri"/>
                <w:color w:val="000000"/>
                <w:lang w:val="en-US"/>
              </w:rPr>
            </w:pPr>
          </w:p>
        </w:tc>
        <w:tc>
          <w:tcPr>
            <w:tcW w:w="328"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4</w:t>
            </w:r>
          </w:p>
        </w:tc>
        <w:tc>
          <w:tcPr>
            <w:tcW w:w="73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110</w:t>
            </w:r>
          </w:p>
        </w:tc>
        <w:tc>
          <w:tcPr>
            <w:tcW w:w="76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88</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161</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173</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188</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179</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139</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129</w:t>
            </w:r>
          </w:p>
        </w:tc>
        <w:tc>
          <w:tcPr>
            <w:tcW w:w="64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123</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115</w:t>
            </w:r>
          </w:p>
        </w:tc>
      </w:tr>
      <w:tr w:rsidR="00F655DE" w:rsidRPr="004E1246" w:rsidTr="0073585D">
        <w:trPr>
          <w:trHeight w:val="300"/>
        </w:trPr>
        <w:tc>
          <w:tcPr>
            <w:tcW w:w="1395" w:type="dxa"/>
            <w:vMerge/>
            <w:tcBorders>
              <w:top w:val="nil"/>
              <w:left w:val="single" w:sz="4" w:space="0" w:color="auto"/>
              <w:bottom w:val="single" w:sz="4" w:space="0" w:color="auto"/>
              <w:right w:val="single" w:sz="4" w:space="0" w:color="auto"/>
            </w:tcBorders>
            <w:vAlign w:val="center"/>
            <w:hideMark/>
          </w:tcPr>
          <w:p w:rsidR="00F655DE" w:rsidRPr="004E1246" w:rsidRDefault="00F655DE" w:rsidP="0073585D">
            <w:pPr>
              <w:rPr>
                <w:rFonts w:ascii="Calibri" w:hAnsi="Calibri" w:cs="Calibri"/>
                <w:color w:val="000000"/>
                <w:lang w:val="en-US"/>
              </w:rPr>
            </w:pPr>
          </w:p>
        </w:tc>
        <w:tc>
          <w:tcPr>
            <w:tcW w:w="328"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5</w:t>
            </w:r>
          </w:p>
        </w:tc>
        <w:tc>
          <w:tcPr>
            <w:tcW w:w="73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118</w:t>
            </w:r>
          </w:p>
        </w:tc>
        <w:tc>
          <w:tcPr>
            <w:tcW w:w="76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94</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188</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196</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186</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173</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146</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136</w:t>
            </w:r>
          </w:p>
        </w:tc>
        <w:tc>
          <w:tcPr>
            <w:tcW w:w="64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126</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116</w:t>
            </w:r>
          </w:p>
        </w:tc>
      </w:tr>
      <w:tr w:rsidR="00F655DE" w:rsidRPr="004E1246" w:rsidTr="0073585D">
        <w:trPr>
          <w:trHeight w:val="300"/>
        </w:trPr>
        <w:tc>
          <w:tcPr>
            <w:tcW w:w="1395" w:type="dxa"/>
            <w:tcBorders>
              <w:top w:val="nil"/>
              <w:left w:val="single" w:sz="4" w:space="0" w:color="auto"/>
              <w:bottom w:val="single" w:sz="4" w:space="0" w:color="auto"/>
              <w:right w:val="single" w:sz="4" w:space="0" w:color="auto"/>
            </w:tcBorders>
            <w:shd w:val="clear" w:color="auto" w:fill="auto"/>
            <w:noWrap/>
            <w:vAlign w:val="center"/>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Rata-Rata</w:t>
            </w:r>
          </w:p>
        </w:tc>
        <w:tc>
          <w:tcPr>
            <w:tcW w:w="1061" w:type="dxa"/>
            <w:gridSpan w:val="2"/>
            <w:tcBorders>
              <w:top w:val="single" w:sz="4" w:space="0" w:color="auto"/>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118</w:t>
            </w:r>
          </w:p>
        </w:tc>
        <w:tc>
          <w:tcPr>
            <w:tcW w:w="76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92.2</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174.8</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186.8</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189.8</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177.6</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146.4</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136.4</w:t>
            </w:r>
          </w:p>
        </w:tc>
        <w:tc>
          <w:tcPr>
            <w:tcW w:w="64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128</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118.6</w:t>
            </w:r>
          </w:p>
        </w:tc>
      </w:tr>
      <w:tr w:rsidR="00F655DE" w:rsidRPr="004E1246" w:rsidTr="0073585D">
        <w:trPr>
          <w:trHeight w:val="300"/>
        </w:trPr>
        <w:tc>
          <w:tcPr>
            <w:tcW w:w="1395" w:type="dxa"/>
            <w:vMerge w:val="restart"/>
            <w:tcBorders>
              <w:top w:val="nil"/>
              <w:left w:val="single" w:sz="4" w:space="0" w:color="auto"/>
              <w:bottom w:val="single" w:sz="4" w:space="0" w:color="auto"/>
              <w:right w:val="single" w:sz="4" w:space="0" w:color="auto"/>
            </w:tcBorders>
            <w:shd w:val="clear" w:color="auto" w:fill="auto"/>
            <w:vAlign w:val="center"/>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Glibenklamid</w:t>
            </w:r>
          </w:p>
        </w:tc>
        <w:tc>
          <w:tcPr>
            <w:tcW w:w="328"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w:t>
            </w:r>
          </w:p>
        </w:tc>
        <w:tc>
          <w:tcPr>
            <w:tcW w:w="73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129</w:t>
            </w:r>
          </w:p>
        </w:tc>
        <w:tc>
          <w:tcPr>
            <w:tcW w:w="76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92</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157</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138</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127</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116</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112</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c>
          <w:tcPr>
            <w:tcW w:w="64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r>
      <w:tr w:rsidR="00F655DE" w:rsidRPr="004E1246" w:rsidTr="0073585D">
        <w:trPr>
          <w:trHeight w:val="300"/>
        </w:trPr>
        <w:tc>
          <w:tcPr>
            <w:tcW w:w="1395" w:type="dxa"/>
            <w:vMerge/>
            <w:tcBorders>
              <w:top w:val="nil"/>
              <w:left w:val="single" w:sz="4" w:space="0" w:color="auto"/>
              <w:bottom w:val="single" w:sz="4" w:space="0" w:color="auto"/>
              <w:right w:val="single" w:sz="4" w:space="0" w:color="auto"/>
            </w:tcBorders>
            <w:vAlign w:val="center"/>
            <w:hideMark/>
          </w:tcPr>
          <w:p w:rsidR="00F655DE" w:rsidRPr="004E1246" w:rsidRDefault="00F655DE" w:rsidP="0073585D">
            <w:pPr>
              <w:rPr>
                <w:rFonts w:ascii="Calibri" w:hAnsi="Calibri" w:cs="Calibri"/>
                <w:color w:val="000000"/>
                <w:lang w:val="en-US"/>
              </w:rPr>
            </w:pPr>
          </w:p>
        </w:tc>
        <w:tc>
          <w:tcPr>
            <w:tcW w:w="328"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2</w:t>
            </w:r>
          </w:p>
        </w:tc>
        <w:tc>
          <w:tcPr>
            <w:tcW w:w="73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124</w:t>
            </w:r>
          </w:p>
        </w:tc>
        <w:tc>
          <w:tcPr>
            <w:tcW w:w="76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89</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154</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142</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123</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121</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122</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c>
          <w:tcPr>
            <w:tcW w:w="64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r>
      <w:tr w:rsidR="00F655DE" w:rsidRPr="004E1246" w:rsidTr="0073585D">
        <w:trPr>
          <w:trHeight w:val="300"/>
        </w:trPr>
        <w:tc>
          <w:tcPr>
            <w:tcW w:w="1395" w:type="dxa"/>
            <w:vMerge/>
            <w:tcBorders>
              <w:top w:val="nil"/>
              <w:left w:val="single" w:sz="4" w:space="0" w:color="auto"/>
              <w:bottom w:val="single" w:sz="4" w:space="0" w:color="auto"/>
              <w:right w:val="single" w:sz="4" w:space="0" w:color="auto"/>
            </w:tcBorders>
            <w:vAlign w:val="center"/>
            <w:hideMark/>
          </w:tcPr>
          <w:p w:rsidR="00F655DE" w:rsidRPr="004E1246" w:rsidRDefault="00F655DE" w:rsidP="0073585D">
            <w:pPr>
              <w:rPr>
                <w:rFonts w:ascii="Calibri" w:hAnsi="Calibri" w:cs="Calibri"/>
                <w:color w:val="000000"/>
                <w:lang w:val="en-US"/>
              </w:rPr>
            </w:pPr>
          </w:p>
        </w:tc>
        <w:tc>
          <w:tcPr>
            <w:tcW w:w="328"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3</w:t>
            </w:r>
          </w:p>
        </w:tc>
        <w:tc>
          <w:tcPr>
            <w:tcW w:w="73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121</w:t>
            </w:r>
          </w:p>
        </w:tc>
        <w:tc>
          <w:tcPr>
            <w:tcW w:w="76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98</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162</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146</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122</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120</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121</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c>
          <w:tcPr>
            <w:tcW w:w="64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r>
      <w:tr w:rsidR="00F655DE" w:rsidRPr="004E1246" w:rsidTr="0073585D">
        <w:trPr>
          <w:trHeight w:val="300"/>
        </w:trPr>
        <w:tc>
          <w:tcPr>
            <w:tcW w:w="1395" w:type="dxa"/>
            <w:vMerge/>
            <w:tcBorders>
              <w:top w:val="nil"/>
              <w:left w:val="single" w:sz="4" w:space="0" w:color="auto"/>
              <w:bottom w:val="single" w:sz="4" w:space="0" w:color="auto"/>
              <w:right w:val="single" w:sz="4" w:space="0" w:color="auto"/>
            </w:tcBorders>
            <w:vAlign w:val="center"/>
            <w:hideMark/>
          </w:tcPr>
          <w:p w:rsidR="00F655DE" w:rsidRPr="004E1246" w:rsidRDefault="00F655DE" w:rsidP="0073585D">
            <w:pPr>
              <w:rPr>
                <w:rFonts w:ascii="Calibri" w:hAnsi="Calibri" w:cs="Calibri"/>
                <w:color w:val="000000"/>
                <w:lang w:val="en-US"/>
              </w:rPr>
            </w:pPr>
          </w:p>
        </w:tc>
        <w:tc>
          <w:tcPr>
            <w:tcW w:w="328"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4</w:t>
            </w:r>
          </w:p>
        </w:tc>
        <w:tc>
          <w:tcPr>
            <w:tcW w:w="73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118</w:t>
            </w:r>
          </w:p>
        </w:tc>
        <w:tc>
          <w:tcPr>
            <w:tcW w:w="76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91</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146</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129</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119</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117</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118</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c>
          <w:tcPr>
            <w:tcW w:w="64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r>
      <w:tr w:rsidR="00F655DE" w:rsidRPr="004E1246" w:rsidTr="0073585D">
        <w:trPr>
          <w:trHeight w:val="300"/>
        </w:trPr>
        <w:tc>
          <w:tcPr>
            <w:tcW w:w="1395" w:type="dxa"/>
            <w:vMerge/>
            <w:tcBorders>
              <w:top w:val="nil"/>
              <w:left w:val="single" w:sz="4" w:space="0" w:color="auto"/>
              <w:bottom w:val="single" w:sz="4" w:space="0" w:color="auto"/>
              <w:right w:val="single" w:sz="4" w:space="0" w:color="auto"/>
            </w:tcBorders>
            <w:vAlign w:val="center"/>
            <w:hideMark/>
          </w:tcPr>
          <w:p w:rsidR="00F655DE" w:rsidRPr="004E1246" w:rsidRDefault="00F655DE" w:rsidP="0073585D">
            <w:pPr>
              <w:rPr>
                <w:rFonts w:ascii="Calibri" w:hAnsi="Calibri" w:cs="Calibri"/>
                <w:color w:val="000000"/>
                <w:lang w:val="en-US"/>
              </w:rPr>
            </w:pPr>
          </w:p>
        </w:tc>
        <w:tc>
          <w:tcPr>
            <w:tcW w:w="328"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5</w:t>
            </w:r>
          </w:p>
        </w:tc>
        <w:tc>
          <w:tcPr>
            <w:tcW w:w="73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122</w:t>
            </w:r>
          </w:p>
        </w:tc>
        <w:tc>
          <w:tcPr>
            <w:tcW w:w="76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92</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152</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138</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122</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121</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120</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c>
          <w:tcPr>
            <w:tcW w:w="64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r>
      <w:tr w:rsidR="00F655DE" w:rsidRPr="004E1246" w:rsidTr="0073585D">
        <w:trPr>
          <w:trHeight w:val="300"/>
        </w:trPr>
        <w:tc>
          <w:tcPr>
            <w:tcW w:w="1395" w:type="dxa"/>
            <w:tcBorders>
              <w:top w:val="nil"/>
              <w:left w:val="single" w:sz="4" w:space="0" w:color="auto"/>
              <w:bottom w:val="single" w:sz="4" w:space="0" w:color="auto"/>
              <w:right w:val="single" w:sz="4" w:space="0" w:color="auto"/>
            </w:tcBorders>
            <w:shd w:val="clear" w:color="auto" w:fill="auto"/>
            <w:noWrap/>
            <w:vAlign w:val="center"/>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Rata-Rata</w:t>
            </w:r>
          </w:p>
        </w:tc>
        <w:tc>
          <w:tcPr>
            <w:tcW w:w="1061" w:type="dxa"/>
            <w:gridSpan w:val="2"/>
            <w:tcBorders>
              <w:top w:val="single" w:sz="4" w:space="0" w:color="auto"/>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122.8</w:t>
            </w:r>
          </w:p>
        </w:tc>
        <w:tc>
          <w:tcPr>
            <w:tcW w:w="76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92.4</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154.2</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138.6</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122.6</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119</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120</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0</w:t>
            </w:r>
          </w:p>
        </w:tc>
        <w:tc>
          <w:tcPr>
            <w:tcW w:w="64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0</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0</w:t>
            </w:r>
          </w:p>
        </w:tc>
      </w:tr>
      <w:tr w:rsidR="00F655DE" w:rsidRPr="004E1246" w:rsidTr="0073585D">
        <w:trPr>
          <w:trHeight w:val="300"/>
        </w:trPr>
        <w:tc>
          <w:tcPr>
            <w:tcW w:w="1395" w:type="dxa"/>
            <w:vMerge w:val="restart"/>
            <w:tcBorders>
              <w:top w:val="nil"/>
              <w:left w:val="single" w:sz="4" w:space="0" w:color="auto"/>
              <w:bottom w:val="single" w:sz="4" w:space="0" w:color="auto"/>
              <w:right w:val="single" w:sz="4" w:space="0" w:color="auto"/>
            </w:tcBorders>
            <w:shd w:val="clear" w:color="auto" w:fill="auto"/>
            <w:vAlign w:val="center"/>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 xml:space="preserve">EEDI 50 </w:t>
            </w:r>
            <w:r>
              <w:rPr>
                <w:rFonts w:ascii="Calibri" w:hAnsi="Calibri" w:cs="Calibri"/>
                <w:color w:val="000000"/>
                <w:lang w:val="en-US"/>
              </w:rPr>
              <w:t>Mg</w:t>
            </w:r>
          </w:p>
        </w:tc>
        <w:tc>
          <w:tcPr>
            <w:tcW w:w="328"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w:t>
            </w:r>
          </w:p>
        </w:tc>
        <w:tc>
          <w:tcPr>
            <w:tcW w:w="73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121</w:t>
            </w:r>
          </w:p>
        </w:tc>
        <w:tc>
          <w:tcPr>
            <w:tcW w:w="76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92</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168</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152</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136</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124</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121</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117</w:t>
            </w:r>
          </w:p>
        </w:tc>
        <w:tc>
          <w:tcPr>
            <w:tcW w:w="64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112</w:t>
            </w:r>
          </w:p>
        </w:tc>
        <w:tc>
          <w:tcPr>
            <w:tcW w:w="823" w:type="dxa"/>
            <w:tcBorders>
              <w:top w:val="nil"/>
              <w:left w:val="nil"/>
              <w:bottom w:val="single" w:sz="4" w:space="0" w:color="auto"/>
              <w:right w:val="single" w:sz="4" w:space="0" w:color="auto"/>
            </w:tcBorders>
            <w:shd w:val="clear" w:color="auto" w:fill="auto"/>
            <w:noWrap/>
            <w:vAlign w:val="center"/>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r>
      <w:tr w:rsidR="00F655DE" w:rsidRPr="004E1246" w:rsidTr="0073585D">
        <w:trPr>
          <w:trHeight w:val="300"/>
        </w:trPr>
        <w:tc>
          <w:tcPr>
            <w:tcW w:w="1395" w:type="dxa"/>
            <w:vMerge/>
            <w:tcBorders>
              <w:top w:val="nil"/>
              <w:left w:val="single" w:sz="4" w:space="0" w:color="auto"/>
              <w:bottom w:val="single" w:sz="4" w:space="0" w:color="auto"/>
              <w:right w:val="single" w:sz="4" w:space="0" w:color="auto"/>
            </w:tcBorders>
            <w:vAlign w:val="center"/>
            <w:hideMark/>
          </w:tcPr>
          <w:p w:rsidR="00F655DE" w:rsidRPr="004E1246" w:rsidRDefault="00F655DE" w:rsidP="0073585D">
            <w:pPr>
              <w:rPr>
                <w:rFonts w:ascii="Calibri" w:hAnsi="Calibri" w:cs="Calibri"/>
                <w:color w:val="000000"/>
                <w:lang w:val="en-US"/>
              </w:rPr>
            </w:pPr>
          </w:p>
        </w:tc>
        <w:tc>
          <w:tcPr>
            <w:tcW w:w="328"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2</w:t>
            </w:r>
          </w:p>
        </w:tc>
        <w:tc>
          <w:tcPr>
            <w:tcW w:w="73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115</w:t>
            </w:r>
          </w:p>
        </w:tc>
        <w:tc>
          <w:tcPr>
            <w:tcW w:w="76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86</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162</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158</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128</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121</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115</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114</w:t>
            </w:r>
          </w:p>
        </w:tc>
        <w:tc>
          <w:tcPr>
            <w:tcW w:w="64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113</w:t>
            </w:r>
          </w:p>
        </w:tc>
        <w:tc>
          <w:tcPr>
            <w:tcW w:w="823" w:type="dxa"/>
            <w:tcBorders>
              <w:top w:val="nil"/>
              <w:left w:val="nil"/>
              <w:bottom w:val="single" w:sz="4" w:space="0" w:color="auto"/>
              <w:right w:val="single" w:sz="4" w:space="0" w:color="auto"/>
            </w:tcBorders>
            <w:shd w:val="clear" w:color="auto" w:fill="auto"/>
            <w:noWrap/>
            <w:vAlign w:val="center"/>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r>
      <w:tr w:rsidR="00F655DE" w:rsidRPr="004E1246" w:rsidTr="0073585D">
        <w:trPr>
          <w:trHeight w:val="300"/>
        </w:trPr>
        <w:tc>
          <w:tcPr>
            <w:tcW w:w="1395" w:type="dxa"/>
            <w:vMerge/>
            <w:tcBorders>
              <w:top w:val="nil"/>
              <w:left w:val="single" w:sz="4" w:space="0" w:color="auto"/>
              <w:bottom w:val="single" w:sz="4" w:space="0" w:color="auto"/>
              <w:right w:val="single" w:sz="4" w:space="0" w:color="auto"/>
            </w:tcBorders>
            <w:vAlign w:val="center"/>
            <w:hideMark/>
          </w:tcPr>
          <w:p w:rsidR="00F655DE" w:rsidRPr="004E1246" w:rsidRDefault="00F655DE" w:rsidP="0073585D">
            <w:pPr>
              <w:rPr>
                <w:rFonts w:ascii="Calibri" w:hAnsi="Calibri" w:cs="Calibri"/>
                <w:color w:val="000000"/>
                <w:lang w:val="en-US"/>
              </w:rPr>
            </w:pPr>
          </w:p>
        </w:tc>
        <w:tc>
          <w:tcPr>
            <w:tcW w:w="328"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3</w:t>
            </w:r>
          </w:p>
        </w:tc>
        <w:tc>
          <w:tcPr>
            <w:tcW w:w="73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129</w:t>
            </w:r>
          </w:p>
        </w:tc>
        <w:tc>
          <w:tcPr>
            <w:tcW w:w="76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99</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172</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141</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138</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128</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121</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116</w:t>
            </w:r>
          </w:p>
        </w:tc>
        <w:tc>
          <w:tcPr>
            <w:tcW w:w="640" w:type="dxa"/>
            <w:tcBorders>
              <w:top w:val="nil"/>
              <w:left w:val="nil"/>
              <w:bottom w:val="single" w:sz="4" w:space="0" w:color="auto"/>
              <w:right w:val="single" w:sz="4" w:space="0" w:color="auto"/>
            </w:tcBorders>
            <w:shd w:val="clear" w:color="auto" w:fill="auto"/>
            <w:noWrap/>
            <w:vAlign w:val="center"/>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c>
          <w:tcPr>
            <w:tcW w:w="823" w:type="dxa"/>
            <w:tcBorders>
              <w:top w:val="nil"/>
              <w:left w:val="nil"/>
              <w:bottom w:val="single" w:sz="4" w:space="0" w:color="auto"/>
              <w:right w:val="single" w:sz="4" w:space="0" w:color="auto"/>
            </w:tcBorders>
            <w:shd w:val="clear" w:color="auto" w:fill="auto"/>
            <w:noWrap/>
            <w:vAlign w:val="center"/>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r>
      <w:tr w:rsidR="00F655DE" w:rsidRPr="004E1246" w:rsidTr="0073585D">
        <w:trPr>
          <w:trHeight w:val="300"/>
        </w:trPr>
        <w:tc>
          <w:tcPr>
            <w:tcW w:w="1395" w:type="dxa"/>
            <w:vMerge/>
            <w:tcBorders>
              <w:top w:val="nil"/>
              <w:left w:val="single" w:sz="4" w:space="0" w:color="auto"/>
              <w:bottom w:val="single" w:sz="4" w:space="0" w:color="auto"/>
              <w:right w:val="single" w:sz="4" w:space="0" w:color="auto"/>
            </w:tcBorders>
            <w:vAlign w:val="center"/>
            <w:hideMark/>
          </w:tcPr>
          <w:p w:rsidR="00F655DE" w:rsidRPr="004E1246" w:rsidRDefault="00F655DE" w:rsidP="0073585D">
            <w:pPr>
              <w:rPr>
                <w:rFonts w:ascii="Calibri" w:hAnsi="Calibri" w:cs="Calibri"/>
                <w:color w:val="000000"/>
                <w:lang w:val="en-US"/>
              </w:rPr>
            </w:pPr>
          </w:p>
        </w:tc>
        <w:tc>
          <w:tcPr>
            <w:tcW w:w="328"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4</w:t>
            </w:r>
          </w:p>
        </w:tc>
        <w:tc>
          <w:tcPr>
            <w:tcW w:w="73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117</w:t>
            </w:r>
          </w:p>
        </w:tc>
        <w:tc>
          <w:tcPr>
            <w:tcW w:w="76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94</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162</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154</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127</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115</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110</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c>
          <w:tcPr>
            <w:tcW w:w="640" w:type="dxa"/>
            <w:tcBorders>
              <w:top w:val="nil"/>
              <w:left w:val="nil"/>
              <w:bottom w:val="single" w:sz="4" w:space="0" w:color="auto"/>
              <w:right w:val="single" w:sz="4" w:space="0" w:color="auto"/>
            </w:tcBorders>
            <w:shd w:val="clear" w:color="auto" w:fill="auto"/>
            <w:noWrap/>
            <w:vAlign w:val="center"/>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c>
          <w:tcPr>
            <w:tcW w:w="823" w:type="dxa"/>
            <w:tcBorders>
              <w:top w:val="nil"/>
              <w:left w:val="nil"/>
              <w:bottom w:val="single" w:sz="4" w:space="0" w:color="auto"/>
              <w:right w:val="single" w:sz="4" w:space="0" w:color="auto"/>
            </w:tcBorders>
            <w:shd w:val="clear" w:color="auto" w:fill="auto"/>
            <w:noWrap/>
            <w:vAlign w:val="center"/>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r>
      <w:tr w:rsidR="00F655DE" w:rsidRPr="004E1246" w:rsidTr="0073585D">
        <w:trPr>
          <w:trHeight w:val="300"/>
        </w:trPr>
        <w:tc>
          <w:tcPr>
            <w:tcW w:w="1395" w:type="dxa"/>
            <w:vMerge/>
            <w:tcBorders>
              <w:top w:val="nil"/>
              <w:left w:val="single" w:sz="4" w:space="0" w:color="auto"/>
              <w:bottom w:val="single" w:sz="4" w:space="0" w:color="auto"/>
              <w:right w:val="single" w:sz="4" w:space="0" w:color="auto"/>
            </w:tcBorders>
            <w:vAlign w:val="center"/>
            <w:hideMark/>
          </w:tcPr>
          <w:p w:rsidR="00F655DE" w:rsidRPr="004E1246" w:rsidRDefault="00F655DE" w:rsidP="0073585D">
            <w:pPr>
              <w:rPr>
                <w:rFonts w:ascii="Calibri" w:hAnsi="Calibri" w:cs="Calibri"/>
                <w:color w:val="000000"/>
                <w:lang w:val="en-US"/>
              </w:rPr>
            </w:pPr>
          </w:p>
        </w:tc>
        <w:tc>
          <w:tcPr>
            <w:tcW w:w="328"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5</w:t>
            </w:r>
          </w:p>
        </w:tc>
        <w:tc>
          <w:tcPr>
            <w:tcW w:w="73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119</w:t>
            </w:r>
          </w:p>
        </w:tc>
        <w:tc>
          <w:tcPr>
            <w:tcW w:w="76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79</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143</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139</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128</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114</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107</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c>
          <w:tcPr>
            <w:tcW w:w="640" w:type="dxa"/>
            <w:tcBorders>
              <w:top w:val="nil"/>
              <w:left w:val="nil"/>
              <w:bottom w:val="single" w:sz="4" w:space="0" w:color="auto"/>
              <w:right w:val="single" w:sz="4" w:space="0" w:color="auto"/>
            </w:tcBorders>
            <w:shd w:val="clear" w:color="auto" w:fill="auto"/>
            <w:noWrap/>
            <w:vAlign w:val="center"/>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c>
          <w:tcPr>
            <w:tcW w:w="823" w:type="dxa"/>
            <w:tcBorders>
              <w:top w:val="nil"/>
              <w:left w:val="nil"/>
              <w:bottom w:val="single" w:sz="4" w:space="0" w:color="auto"/>
              <w:right w:val="single" w:sz="4" w:space="0" w:color="auto"/>
            </w:tcBorders>
            <w:shd w:val="clear" w:color="auto" w:fill="auto"/>
            <w:noWrap/>
            <w:vAlign w:val="center"/>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r>
      <w:tr w:rsidR="00F655DE" w:rsidRPr="004E1246" w:rsidTr="0073585D">
        <w:trPr>
          <w:trHeight w:val="300"/>
        </w:trPr>
        <w:tc>
          <w:tcPr>
            <w:tcW w:w="1395" w:type="dxa"/>
            <w:tcBorders>
              <w:top w:val="nil"/>
              <w:left w:val="single" w:sz="4" w:space="0" w:color="auto"/>
              <w:bottom w:val="single" w:sz="4" w:space="0" w:color="auto"/>
              <w:right w:val="single" w:sz="4" w:space="0" w:color="auto"/>
            </w:tcBorders>
            <w:shd w:val="clear" w:color="auto" w:fill="auto"/>
            <w:noWrap/>
            <w:vAlign w:val="center"/>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Rata-Rata</w:t>
            </w:r>
          </w:p>
        </w:tc>
        <w:tc>
          <w:tcPr>
            <w:tcW w:w="1061" w:type="dxa"/>
            <w:gridSpan w:val="2"/>
            <w:tcBorders>
              <w:top w:val="single" w:sz="4" w:space="0" w:color="auto"/>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120,2</w:t>
            </w:r>
          </w:p>
        </w:tc>
        <w:tc>
          <w:tcPr>
            <w:tcW w:w="76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90</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161.4</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148.8</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131.4</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120.4</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114.8</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69.4</w:t>
            </w:r>
          </w:p>
        </w:tc>
        <w:tc>
          <w:tcPr>
            <w:tcW w:w="64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45</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0</w:t>
            </w:r>
          </w:p>
        </w:tc>
      </w:tr>
      <w:tr w:rsidR="00F655DE" w:rsidRPr="004E1246" w:rsidTr="0073585D">
        <w:trPr>
          <w:trHeight w:val="300"/>
        </w:trPr>
        <w:tc>
          <w:tcPr>
            <w:tcW w:w="1395" w:type="dxa"/>
            <w:vMerge w:val="restart"/>
            <w:tcBorders>
              <w:top w:val="nil"/>
              <w:left w:val="single" w:sz="4" w:space="0" w:color="auto"/>
              <w:bottom w:val="single" w:sz="4" w:space="0" w:color="auto"/>
              <w:right w:val="single" w:sz="4" w:space="0" w:color="auto"/>
            </w:tcBorders>
            <w:shd w:val="clear" w:color="auto" w:fill="auto"/>
            <w:vAlign w:val="center"/>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 xml:space="preserve">EEDI 100 </w:t>
            </w:r>
            <w:r>
              <w:rPr>
                <w:rFonts w:ascii="Calibri" w:hAnsi="Calibri" w:cs="Calibri"/>
                <w:color w:val="000000"/>
                <w:lang w:val="en-US"/>
              </w:rPr>
              <w:t>Mg</w:t>
            </w:r>
          </w:p>
        </w:tc>
        <w:tc>
          <w:tcPr>
            <w:tcW w:w="328"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w:t>
            </w:r>
          </w:p>
        </w:tc>
        <w:tc>
          <w:tcPr>
            <w:tcW w:w="73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120</w:t>
            </w:r>
          </w:p>
        </w:tc>
        <w:tc>
          <w:tcPr>
            <w:tcW w:w="76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88</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151</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149</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120</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121</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119</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c>
          <w:tcPr>
            <w:tcW w:w="64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r>
      <w:tr w:rsidR="00F655DE" w:rsidRPr="004E1246" w:rsidTr="0073585D">
        <w:trPr>
          <w:trHeight w:val="300"/>
        </w:trPr>
        <w:tc>
          <w:tcPr>
            <w:tcW w:w="1395" w:type="dxa"/>
            <w:vMerge/>
            <w:tcBorders>
              <w:top w:val="nil"/>
              <w:left w:val="single" w:sz="4" w:space="0" w:color="auto"/>
              <w:bottom w:val="single" w:sz="4" w:space="0" w:color="auto"/>
              <w:right w:val="single" w:sz="4" w:space="0" w:color="auto"/>
            </w:tcBorders>
            <w:vAlign w:val="center"/>
            <w:hideMark/>
          </w:tcPr>
          <w:p w:rsidR="00F655DE" w:rsidRPr="004E1246" w:rsidRDefault="00F655DE" w:rsidP="0073585D">
            <w:pPr>
              <w:rPr>
                <w:rFonts w:ascii="Calibri" w:hAnsi="Calibri" w:cs="Calibri"/>
                <w:color w:val="000000"/>
                <w:lang w:val="en-US"/>
              </w:rPr>
            </w:pPr>
          </w:p>
        </w:tc>
        <w:tc>
          <w:tcPr>
            <w:tcW w:w="328"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2</w:t>
            </w:r>
          </w:p>
        </w:tc>
        <w:tc>
          <w:tcPr>
            <w:tcW w:w="73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128</w:t>
            </w:r>
          </w:p>
        </w:tc>
        <w:tc>
          <w:tcPr>
            <w:tcW w:w="76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86</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162</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142</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128</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130</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129</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c>
          <w:tcPr>
            <w:tcW w:w="64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r>
      <w:tr w:rsidR="00F655DE" w:rsidRPr="004E1246" w:rsidTr="0073585D">
        <w:trPr>
          <w:trHeight w:val="300"/>
        </w:trPr>
        <w:tc>
          <w:tcPr>
            <w:tcW w:w="1395" w:type="dxa"/>
            <w:vMerge/>
            <w:tcBorders>
              <w:top w:val="nil"/>
              <w:left w:val="single" w:sz="4" w:space="0" w:color="auto"/>
              <w:bottom w:val="single" w:sz="4" w:space="0" w:color="auto"/>
              <w:right w:val="single" w:sz="4" w:space="0" w:color="auto"/>
            </w:tcBorders>
            <w:vAlign w:val="center"/>
            <w:hideMark/>
          </w:tcPr>
          <w:p w:rsidR="00F655DE" w:rsidRPr="004E1246" w:rsidRDefault="00F655DE" w:rsidP="0073585D">
            <w:pPr>
              <w:rPr>
                <w:rFonts w:ascii="Calibri" w:hAnsi="Calibri" w:cs="Calibri"/>
                <w:color w:val="000000"/>
                <w:lang w:val="en-US"/>
              </w:rPr>
            </w:pPr>
          </w:p>
        </w:tc>
        <w:tc>
          <w:tcPr>
            <w:tcW w:w="328"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3</w:t>
            </w:r>
          </w:p>
        </w:tc>
        <w:tc>
          <w:tcPr>
            <w:tcW w:w="73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121</w:t>
            </w:r>
          </w:p>
        </w:tc>
        <w:tc>
          <w:tcPr>
            <w:tcW w:w="76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84</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179</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157</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136</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121</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120</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121</w:t>
            </w:r>
          </w:p>
        </w:tc>
        <w:tc>
          <w:tcPr>
            <w:tcW w:w="64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r>
      <w:tr w:rsidR="00F655DE" w:rsidRPr="004E1246" w:rsidTr="0073585D">
        <w:trPr>
          <w:trHeight w:val="300"/>
        </w:trPr>
        <w:tc>
          <w:tcPr>
            <w:tcW w:w="1395" w:type="dxa"/>
            <w:vMerge/>
            <w:tcBorders>
              <w:top w:val="nil"/>
              <w:left w:val="single" w:sz="4" w:space="0" w:color="auto"/>
              <w:bottom w:val="single" w:sz="4" w:space="0" w:color="auto"/>
              <w:right w:val="single" w:sz="4" w:space="0" w:color="auto"/>
            </w:tcBorders>
            <w:vAlign w:val="center"/>
            <w:hideMark/>
          </w:tcPr>
          <w:p w:rsidR="00F655DE" w:rsidRPr="004E1246" w:rsidRDefault="00F655DE" w:rsidP="0073585D">
            <w:pPr>
              <w:rPr>
                <w:rFonts w:ascii="Calibri" w:hAnsi="Calibri" w:cs="Calibri"/>
                <w:color w:val="000000"/>
                <w:lang w:val="en-US"/>
              </w:rPr>
            </w:pPr>
          </w:p>
        </w:tc>
        <w:tc>
          <w:tcPr>
            <w:tcW w:w="328"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4</w:t>
            </w:r>
          </w:p>
        </w:tc>
        <w:tc>
          <w:tcPr>
            <w:tcW w:w="73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130</w:t>
            </w:r>
          </w:p>
        </w:tc>
        <w:tc>
          <w:tcPr>
            <w:tcW w:w="76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89</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169</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146</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120</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121</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120</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c>
          <w:tcPr>
            <w:tcW w:w="64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r>
      <w:tr w:rsidR="00F655DE" w:rsidRPr="004E1246" w:rsidTr="0073585D">
        <w:trPr>
          <w:trHeight w:val="300"/>
        </w:trPr>
        <w:tc>
          <w:tcPr>
            <w:tcW w:w="1395" w:type="dxa"/>
            <w:vMerge/>
            <w:tcBorders>
              <w:top w:val="nil"/>
              <w:left w:val="single" w:sz="4" w:space="0" w:color="auto"/>
              <w:bottom w:val="single" w:sz="4" w:space="0" w:color="auto"/>
              <w:right w:val="single" w:sz="4" w:space="0" w:color="auto"/>
            </w:tcBorders>
            <w:vAlign w:val="center"/>
            <w:hideMark/>
          </w:tcPr>
          <w:p w:rsidR="00F655DE" w:rsidRPr="004E1246" w:rsidRDefault="00F655DE" w:rsidP="0073585D">
            <w:pPr>
              <w:rPr>
                <w:rFonts w:ascii="Calibri" w:hAnsi="Calibri" w:cs="Calibri"/>
                <w:color w:val="000000"/>
                <w:lang w:val="en-US"/>
              </w:rPr>
            </w:pPr>
          </w:p>
        </w:tc>
        <w:tc>
          <w:tcPr>
            <w:tcW w:w="328"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5</w:t>
            </w:r>
          </w:p>
        </w:tc>
        <w:tc>
          <w:tcPr>
            <w:tcW w:w="73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124</w:t>
            </w:r>
          </w:p>
        </w:tc>
        <w:tc>
          <w:tcPr>
            <w:tcW w:w="76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92</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158</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148</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118</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119</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120</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c>
          <w:tcPr>
            <w:tcW w:w="64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r>
      <w:tr w:rsidR="00F655DE" w:rsidRPr="004E1246" w:rsidTr="0073585D">
        <w:trPr>
          <w:trHeight w:val="300"/>
        </w:trPr>
        <w:tc>
          <w:tcPr>
            <w:tcW w:w="1395" w:type="dxa"/>
            <w:tcBorders>
              <w:top w:val="nil"/>
              <w:left w:val="single" w:sz="4" w:space="0" w:color="auto"/>
              <w:bottom w:val="single" w:sz="4" w:space="0" w:color="auto"/>
              <w:right w:val="single" w:sz="4" w:space="0" w:color="auto"/>
            </w:tcBorders>
            <w:shd w:val="clear" w:color="auto" w:fill="auto"/>
            <w:noWrap/>
            <w:vAlign w:val="center"/>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Rata-Rata</w:t>
            </w:r>
          </w:p>
        </w:tc>
        <w:tc>
          <w:tcPr>
            <w:tcW w:w="1061" w:type="dxa"/>
            <w:gridSpan w:val="2"/>
            <w:tcBorders>
              <w:top w:val="single" w:sz="4" w:space="0" w:color="auto"/>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124,6</w:t>
            </w:r>
          </w:p>
        </w:tc>
        <w:tc>
          <w:tcPr>
            <w:tcW w:w="76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87.8</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163.8</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148.4</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124.4</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122.4</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121.6</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24.2</w:t>
            </w:r>
          </w:p>
        </w:tc>
        <w:tc>
          <w:tcPr>
            <w:tcW w:w="64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0</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0</w:t>
            </w:r>
          </w:p>
        </w:tc>
      </w:tr>
      <w:tr w:rsidR="00F655DE" w:rsidRPr="004E1246" w:rsidTr="0073585D">
        <w:trPr>
          <w:trHeight w:val="300"/>
        </w:trPr>
        <w:tc>
          <w:tcPr>
            <w:tcW w:w="139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 xml:space="preserve">EEDI 200 </w:t>
            </w:r>
            <w:r>
              <w:rPr>
                <w:rFonts w:ascii="Calibri" w:hAnsi="Calibri" w:cs="Calibri"/>
                <w:color w:val="000000"/>
                <w:lang w:val="en-US"/>
              </w:rPr>
              <w:t>Mg</w:t>
            </w:r>
          </w:p>
        </w:tc>
        <w:tc>
          <w:tcPr>
            <w:tcW w:w="328"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w:t>
            </w:r>
          </w:p>
        </w:tc>
        <w:tc>
          <w:tcPr>
            <w:tcW w:w="73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128</w:t>
            </w:r>
          </w:p>
        </w:tc>
        <w:tc>
          <w:tcPr>
            <w:tcW w:w="76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98</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139</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127</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128</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129</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c>
          <w:tcPr>
            <w:tcW w:w="64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r>
      <w:tr w:rsidR="00F655DE" w:rsidRPr="004E1246" w:rsidTr="0073585D">
        <w:trPr>
          <w:trHeight w:val="300"/>
        </w:trPr>
        <w:tc>
          <w:tcPr>
            <w:tcW w:w="1395" w:type="dxa"/>
            <w:vMerge/>
            <w:tcBorders>
              <w:top w:val="nil"/>
              <w:left w:val="single" w:sz="4" w:space="0" w:color="auto"/>
              <w:bottom w:val="single" w:sz="4" w:space="0" w:color="auto"/>
              <w:right w:val="single" w:sz="4" w:space="0" w:color="auto"/>
            </w:tcBorders>
            <w:vAlign w:val="center"/>
            <w:hideMark/>
          </w:tcPr>
          <w:p w:rsidR="00F655DE" w:rsidRPr="004E1246" w:rsidRDefault="00F655DE" w:rsidP="0073585D">
            <w:pPr>
              <w:rPr>
                <w:rFonts w:ascii="Calibri" w:hAnsi="Calibri" w:cs="Calibri"/>
                <w:color w:val="000000"/>
                <w:lang w:val="en-US"/>
              </w:rPr>
            </w:pPr>
          </w:p>
        </w:tc>
        <w:tc>
          <w:tcPr>
            <w:tcW w:w="328"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2</w:t>
            </w:r>
          </w:p>
        </w:tc>
        <w:tc>
          <w:tcPr>
            <w:tcW w:w="73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116</w:t>
            </w:r>
          </w:p>
        </w:tc>
        <w:tc>
          <w:tcPr>
            <w:tcW w:w="76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88</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132</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116</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117</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116</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c>
          <w:tcPr>
            <w:tcW w:w="64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r>
      <w:tr w:rsidR="00F655DE" w:rsidRPr="004E1246" w:rsidTr="0073585D">
        <w:trPr>
          <w:trHeight w:val="300"/>
        </w:trPr>
        <w:tc>
          <w:tcPr>
            <w:tcW w:w="1395" w:type="dxa"/>
            <w:vMerge/>
            <w:tcBorders>
              <w:top w:val="nil"/>
              <w:left w:val="single" w:sz="4" w:space="0" w:color="auto"/>
              <w:bottom w:val="single" w:sz="4" w:space="0" w:color="auto"/>
              <w:right w:val="single" w:sz="4" w:space="0" w:color="auto"/>
            </w:tcBorders>
            <w:vAlign w:val="center"/>
            <w:hideMark/>
          </w:tcPr>
          <w:p w:rsidR="00F655DE" w:rsidRPr="004E1246" w:rsidRDefault="00F655DE" w:rsidP="0073585D">
            <w:pPr>
              <w:rPr>
                <w:rFonts w:ascii="Calibri" w:hAnsi="Calibri" w:cs="Calibri"/>
                <w:color w:val="000000"/>
                <w:lang w:val="en-US"/>
              </w:rPr>
            </w:pPr>
          </w:p>
        </w:tc>
        <w:tc>
          <w:tcPr>
            <w:tcW w:w="328"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3</w:t>
            </w:r>
          </w:p>
        </w:tc>
        <w:tc>
          <w:tcPr>
            <w:tcW w:w="73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129</w:t>
            </w:r>
          </w:p>
        </w:tc>
        <w:tc>
          <w:tcPr>
            <w:tcW w:w="76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89</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142</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128</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127</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126</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c>
          <w:tcPr>
            <w:tcW w:w="64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r>
      <w:tr w:rsidR="00F655DE" w:rsidRPr="004E1246" w:rsidTr="0073585D">
        <w:trPr>
          <w:trHeight w:val="300"/>
        </w:trPr>
        <w:tc>
          <w:tcPr>
            <w:tcW w:w="1395" w:type="dxa"/>
            <w:vMerge/>
            <w:tcBorders>
              <w:top w:val="nil"/>
              <w:left w:val="single" w:sz="4" w:space="0" w:color="auto"/>
              <w:bottom w:val="single" w:sz="4" w:space="0" w:color="auto"/>
              <w:right w:val="single" w:sz="4" w:space="0" w:color="auto"/>
            </w:tcBorders>
            <w:vAlign w:val="center"/>
            <w:hideMark/>
          </w:tcPr>
          <w:p w:rsidR="00F655DE" w:rsidRPr="004E1246" w:rsidRDefault="00F655DE" w:rsidP="0073585D">
            <w:pPr>
              <w:rPr>
                <w:rFonts w:ascii="Calibri" w:hAnsi="Calibri" w:cs="Calibri"/>
                <w:color w:val="000000"/>
                <w:lang w:val="en-US"/>
              </w:rPr>
            </w:pPr>
          </w:p>
        </w:tc>
        <w:tc>
          <w:tcPr>
            <w:tcW w:w="328"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4</w:t>
            </w:r>
          </w:p>
        </w:tc>
        <w:tc>
          <w:tcPr>
            <w:tcW w:w="73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124</w:t>
            </w:r>
          </w:p>
        </w:tc>
        <w:tc>
          <w:tcPr>
            <w:tcW w:w="76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92</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136</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124</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122</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123</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c>
          <w:tcPr>
            <w:tcW w:w="64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r>
      <w:tr w:rsidR="00F655DE" w:rsidRPr="004E1246" w:rsidTr="0073585D">
        <w:trPr>
          <w:trHeight w:val="300"/>
        </w:trPr>
        <w:tc>
          <w:tcPr>
            <w:tcW w:w="1395" w:type="dxa"/>
            <w:vMerge/>
            <w:tcBorders>
              <w:top w:val="nil"/>
              <w:left w:val="single" w:sz="4" w:space="0" w:color="auto"/>
              <w:bottom w:val="single" w:sz="4" w:space="0" w:color="auto"/>
              <w:right w:val="single" w:sz="4" w:space="0" w:color="auto"/>
            </w:tcBorders>
            <w:vAlign w:val="center"/>
            <w:hideMark/>
          </w:tcPr>
          <w:p w:rsidR="00F655DE" w:rsidRPr="004E1246" w:rsidRDefault="00F655DE" w:rsidP="0073585D">
            <w:pPr>
              <w:rPr>
                <w:rFonts w:ascii="Calibri" w:hAnsi="Calibri" w:cs="Calibri"/>
                <w:color w:val="000000"/>
                <w:lang w:val="en-US"/>
              </w:rPr>
            </w:pPr>
          </w:p>
        </w:tc>
        <w:tc>
          <w:tcPr>
            <w:tcW w:w="328"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5</w:t>
            </w:r>
          </w:p>
        </w:tc>
        <w:tc>
          <w:tcPr>
            <w:tcW w:w="73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117</w:t>
            </w:r>
          </w:p>
        </w:tc>
        <w:tc>
          <w:tcPr>
            <w:tcW w:w="76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92</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117</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116</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117</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118</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c>
          <w:tcPr>
            <w:tcW w:w="64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color w:val="000000"/>
                <w:lang w:val="en-US"/>
              </w:rPr>
            </w:pPr>
            <w:r w:rsidRPr="004E1246">
              <w:rPr>
                <w:rFonts w:ascii="Calibri" w:hAnsi="Calibri" w:cs="Calibri"/>
                <w:color w:val="000000"/>
                <w:lang w:val="en-US"/>
              </w:rPr>
              <w:t>0</w:t>
            </w:r>
          </w:p>
        </w:tc>
      </w:tr>
      <w:tr w:rsidR="00F655DE" w:rsidRPr="004E1246" w:rsidTr="0073585D">
        <w:trPr>
          <w:trHeight w:val="300"/>
        </w:trPr>
        <w:tc>
          <w:tcPr>
            <w:tcW w:w="1395" w:type="dxa"/>
            <w:tcBorders>
              <w:top w:val="nil"/>
              <w:left w:val="single" w:sz="4" w:space="0" w:color="auto"/>
              <w:bottom w:val="single" w:sz="4" w:space="0" w:color="auto"/>
              <w:right w:val="single" w:sz="4" w:space="0" w:color="auto"/>
            </w:tcBorders>
            <w:shd w:val="clear" w:color="auto" w:fill="auto"/>
            <w:noWrap/>
            <w:vAlign w:val="center"/>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Rata-Rata</w:t>
            </w:r>
          </w:p>
        </w:tc>
        <w:tc>
          <w:tcPr>
            <w:tcW w:w="1061" w:type="dxa"/>
            <w:gridSpan w:val="2"/>
            <w:tcBorders>
              <w:top w:val="single" w:sz="4" w:space="0" w:color="auto"/>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123</w:t>
            </w:r>
          </w:p>
        </w:tc>
        <w:tc>
          <w:tcPr>
            <w:tcW w:w="76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91.8</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133.2</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122.2</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122.2</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122.4</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0</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0</w:t>
            </w:r>
          </w:p>
        </w:tc>
        <w:tc>
          <w:tcPr>
            <w:tcW w:w="640"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0</w:t>
            </w:r>
          </w:p>
        </w:tc>
        <w:tc>
          <w:tcPr>
            <w:tcW w:w="823" w:type="dxa"/>
            <w:tcBorders>
              <w:top w:val="nil"/>
              <w:left w:val="nil"/>
              <w:bottom w:val="single" w:sz="4" w:space="0" w:color="auto"/>
              <w:right w:val="single" w:sz="4" w:space="0" w:color="auto"/>
            </w:tcBorders>
            <w:shd w:val="clear" w:color="auto" w:fill="auto"/>
            <w:noWrap/>
            <w:vAlign w:val="bottom"/>
            <w:hideMark/>
          </w:tcPr>
          <w:p w:rsidR="00F655DE" w:rsidRPr="004E1246" w:rsidRDefault="00F655DE" w:rsidP="0073585D">
            <w:pPr>
              <w:jc w:val="center"/>
              <w:rPr>
                <w:rFonts w:ascii="Calibri" w:hAnsi="Calibri" w:cs="Calibri"/>
                <w:b/>
                <w:bCs/>
                <w:color w:val="000000"/>
                <w:lang w:val="en-US"/>
              </w:rPr>
            </w:pPr>
            <w:r w:rsidRPr="004E1246">
              <w:rPr>
                <w:rFonts w:ascii="Calibri" w:hAnsi="Calibri" w:cs="Calibri"/>
                <w:b/>
                <w:bCs/>
                <w:color w:val="000000"/>
                <w:lang w:val="en-US"/>
              </w:rPr>
              <w:t>0</w:t>
            </w:r>
          </w:p>
        </w:tc>
      </w:tr>
    </w:tbl>
    <w:p w:rsidR="00F655DE" w:rsidRDefault="00F655DE" w:rsidP="00F655DE">
      <w:pPr>
        <w:spacing w:line="360" w:lineRule="auto"/>
        <w:rPr>
          <w:rFonts w:ascii="Arial" w:hAnsi="Arial" w:cs="Arial"/>
          <w:b/>
          <w:lang w:val="en-US"/>
        </w:rPr>
      </w:pPr>
    </w:p>
    <w:p w:rsidR="00F655DE" w:rsidRDefault="00F655DE" w:rsidP="00F655DE">
      <w:pPr>
        <w:spacing w:line="360" w:lineRule="auto"/>
        <w:rPr>
          <w:rFonts w:ascii="Arial" w:hAnsi="Arial" w:cs="Arial"/>
          <w:b/>
          <w:lang w:val="en-US"/>
        </w:rPr>
      </w:pPr>
    </w:p>
    <w:p w:rsidR="00F655DE" w:rsidRDefault="00F655DE" w:rsidP="00F655DE">
      <w:pPr>
        <w:spacing w:line="360" w:lineRule="auto"/>
        <w:rPr>
          <w:rFonts w:ascii="Arial" w:hAnsi="Arial" w:cs="Arial"/>
          <w:b/>
          <w:lang w:val="en-US"/>
        </w:rPr>
      </w:pPr>
    </w:p>
    <w:p w:rsidR="00F655DE" w:rsidRDefault="00F655DE" w:rsidP="00F655DE">
      <w:pPr>
        <w:spacing w:line="360" w:lineRule="auto"/>
        <w:jc w:val="right"/>
        <w:rPr>
          <w:rFonts w:ascii="Arial" w:hAnsi="Arial" w:cs="Arial"/>
          <w:b/>
          <w:lang w:val="en-US"/>
        </w:rPr>
      </w:pPr>
      <w:r>
        <w:rPr>
          <w:rFonts w:ascii="Arial" w:hAnsi="Arial" w:cs="Arial"/>
          <w:b/>
          <w:lang w:val="en-US"/>
        </w:rPr>
        <w:t>Lampiran 5</w:t>
      </w:r>
    </w:p>
    <w:p w:rsidR="00F655DE" w:rsidRDefault="00F655DE" w:rsidP="00F655DE">
      <w:pPr>
        <w:spacing w:line="360" w:lineRule="auto"/>
        <w:jc w:val="center"/>
        <w:rPr>
          <w:rFonts w:ascii="Arial" w:hAnsi="Arial" w:cs="Arial"/>
          <w:b/>
          <w:lang w:val="en-US"/>
        </w:rPr>
      </w:pPr>
      <w:r>
        <w:rPr>
          <w:rFonts w:ascii="Arial" w:hAnsi="Arial" w:cs="Arial"/>
          <w:b/>
          <w:lang w:val="en-US"/>
        </w:rPr>
        <w:t>Gambar</w:t>
      </w:r>
    </w:p>
    <w:p w:rsidR="00F655DE" w:rsidRDefault="00F655DE" w:rsidP="00F655DE">
      <w:pPr>
        <w:spacing w:line="360" w:lineRule="auto"/>
        <w:jc w:val="center"/>
        <w:rPr>
          <w:rFonts w:ascii="Arial" w:hAnsi="Arial" w:cs="Arial"/>
          <w:b/>
          <w:lang w:val="en-US"/>
        </w:rPr>
      </w:pPr>
    </w:p>
    <w:p w:rsidR="00F655DE" w:rsidRDefault="00F655DE" w:rsidP="00F655DE">
      <w:pPr>
        <w:spacing w:line="360" w:lineRule="auto"/>
        <w:jc w:val="center"/>
        <w:rPr>
          <w:rFonts w:ascii="Arial" w:hAnsi="Arial" w:cs="Arial"/>
          <w:b/>
          <w:lang w:val="en-US"/>
        </w:rPr>
      </w:pPr>
      <w:r>
        <w:rPr>
          <w:rFonts w:ascii="Arial" w:hAnsi="Arial" w:cs="Arial"/>
          <w:b/>
          <w:noProof/>
          <w:lang w:val="en-US"/>
        </w:rPr>
        <w:drawing>
          <wp:inline distT="0" distB="0" distL="0" distR="0">
            <wp:extent cx="4680000" cy="2697358"/>
            <wp:effectExtent l="19050" t="0" r="6300" b="0"/>
            <wp:docPr id="13" name="Picture 1" descr="Screenshot_2019-06-25-17-18-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6-25-17-18-18.png"/>
                    <pic:cNvPicPr/>
                  </pic:nvPicPr>
                  <pic:blipFill>
                    <a:blip r:embed="rId35" cstate="print"/>
                    <a:srcRect t="33289" b="34354"/>
                    <a:stretch>
                      <a:fillRect/>
                    </a:stretch>
                  </pic:blipFill>
                  <pic:spPr>
                    <a:xfrm>
                      <a:off x="0" y="0"/>
                      <a:ext cx="4680000" cy="2697358"/>
                    </a:xfrm>
                    <a:prstGeom prst="rect">
                      <a:avLst/>
                    </a:prstGeom>
                  </pic:spPr>
                </pic:pic>
              </a:graphicData>
            </a:graphic>
          </wp:inline>
        </w:drawing>
      </w:r>
    </w:p>
    <w:p w:rsidR="00F655DE" w:rsidRDefault="00F655DE" w:rsidP="00F655DE">
      <w:pPr>
        <w:jc w:val="center"/>
        <w:rPr>
          <w:rFonts w:ascii="Arial" w:hAnsi="Arial" w:cs="Arial"/>
          <w:b/>
          <w:lang w:val="en-US"/>
        </w:rPr>
      </w:pPr>
      <w:r>
        <w:rPr>
          <w:rFonts w:ascii="Arial" w:hAnsi="Arial" w:cs="Arial"/>
          <w:b/>
          <w:lang w:val="en-US"/>
        </w:rPr>
        <w:t>Gambar.1 Daun insulin Kering</w:t>
      </w:r>
    </w:p>
    <w:p w:rsidR="00F655DE" w:rsidRDefault="00F655DE" w:rsidP="00F655DE">
      <w:pPr>
        <w:jc w:val="center"/>
        <w:rPr>
          <w:rFonts w:ascii="Arial" w:hAnsi="Arial" w:cs="Arial"/>
          <w:b/>
          <w:lang w:val="en-US"/>
        </w:rPr>
      </w:pPr>
    </w:p>
    <w:p w:rsidR="00F655DE" w:rsidRDefault="00F655DE" w:rsidP="00F655DE">
      <w:pPr>
        <w:jc w:val="center"/>
        <w:rPr>
          <w:rFonts w:ascii="Arial" w:hAnsi="Arial" w:cs="Arial"/>
          <w:b/>
          <w:lang w:val="en-US"/>
        </w:rPr>
      </w:pPr>
      <w:r w:rsidRPr="004542B4">
        <w:rPr>
          <w:rFonts w:ascii="Arial" w:hAnsi="Arial" w:cs="Arial"/>
          <w:b/>
          <w:noProof/>
          <w:lang w:val="en-US"/>
        </w:rPr>
        <w:drawing>
          <wp:inline distT="0" distB="0" distL="0" distR="0">
            <wp:extent cx="4574722" cy="2484074"/>
            <wp:effectExtent l="19050" t="0" r="0" b="0"/>
            <wp:docPr id="14" name="Picture 5" descr="daun-insulin_20170328_174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un-insulin_20170328_174254.jpg"/>
                    <pic:cNvPicPr/>
                  </pic:nvPicPr>
                  <pic:blipFill>
                    <a:blip r:embed="rId31" cstate="print"/>
                    <a:stretch>
                      <a:fillRect/>
                    </a:stretch>
                  </pic:blipFill>
                  <pic:spPr>
                    <a:xfrm>
                      <a:off x="0" y="0"/>
                      <a:ext cx="4610936" cy="2503738"/>
                    </a:xfrm>
                    <a:prstGeom prst="rect">
                      <a:avLst/>
                    </a:prstGeom>
                  </pic:spPr>
                </pic:pic>
              </a:graphicData>
            </a:graphic>
          </wp:inline>
        </w:drawing>
      </w:r>
    </w:p>
    <w:p w:rsidR="00F655DE" w:rsidRDefault="00F655DE" w:rsidP="00F655DE">
      <w:pPr>
        <w:jc w:val="center"/>
        <w:rPr>
          <w:rFonts w:ascii="Arial" w:hAnsi="Arial" w:cs="Arial"/>
          <w:b/>
          <w:lang w:val="en-US"/>
        </w:rPr>
      </w:pPr>
      <w:r>
        <w:rPr>
          <w:rFonts w:ascii="Arial" w:hAnsi="Arial" w:cs="Arial"/>
          <w:b/>
          <w:lang w:val="en-US"/>
        </w:rPr>
        <w:t>Gambar.2 Tumbuhan Daun Insulin</w:t>
      </w:r>
    </w:p>
    <w:p w:rsidR="00F655DE" w:rsidRDefault="00F655DE" w:rsidP="00F655DE">
      <w:pPr>
        <w:jc w:val="center"/>
        <w:rPr>
          <w:rFonts w:ascii="Arial" w:hAnsi="Arial" w:cs="Arial"/>
          <w:b/>
          <w:lang w:val="en-US"/>
        </w:rPr>
      </w:pPr>
    </w:p>
    <w:p w:rsidR="00F655DE" w:rsidRDefault="00F655DE" w:rsidP="00F655DE">
      <w:pPr>
        <w:jc w:val="center"/>
        <w:rPr>
          <w:rFonts w:ascii="Arial" w:hAnsi="Arial" w:cs="Arial"/>
          <w:b/>
          <w:lang w:val="en-US"/>
        </w:rPr>
      </w:pPr>
    </w:p>
    <w:p w:rsidR="00F655DE" w:rsidRDefault="00F655DE" w:rsidP="00F655DE">
      <w:pPr>
        <w:jc w:val="center"/>
        <w:rPr>
          <w:rFonts w:ascii="Arial" w:hAnsi="Arial" w:cs="Arial"/>
          <w:b/>
          <w:lang w:val="en-US"/>
        </w:rPr>
      </w:pPr>
    </w:p>
    <w:p w:rsidR="00F655DE" w:rsidRDefault="00F655DE" w:rsidP="00F655DE">
      <w:pPr>
        <w:jc w:val="center"/>
        <w:rPr>
          <w:rFonts w:ascii="Arial" w:hAnsi="Arial" w:cs="Arial"/>
          <w:b/>
          <w:lang w:val="en-US"/>
        </w:rPr>
      </w:pPr>
      <w:r>
        <w:rPr>
          <w:rFonts w:ascii="Arial" w:hAnsi="Arial" w:cs="Arial"/>
          <w:b/>
          <w:noProof/>
          <w:lang w:val="en-US"/>
        </w:rPr>
        <w:drawing>
          <wp:inline distT="0" distB="0" distL="0" distR="0">
            <wp:extent cx="3107005" cy="2952000"/>
            <wp:effectExtent l="19050" t="0" r="0" b="0"/>
            <wp:docPr id="15" name="Picture 5" descr="IMG-2019053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531-WA0015.jpg"/>
                    <pic:cNvPicPr/>
                  </pic:nvPicPr>
                  <pic:blipFill>
                    <a:blip r:embed="rId36" cstate="print"/>
                    <a:srcRect t="16231" r="2907" b="22202"/>
                    <a:stretch>
                      <a:fillRect/>
                    </a:stretch>
                  </pic:blipFill>
                  <pic:spPr>
                    <a:xfrm>
                      <a:off x="0" y="0"/>
                      <a:ext cx="3107005" cy="2952000"/>
                    </a:xfrm>
                    <a:prstGeom prst="rect">
                      <a:avLst/>
                    </a:prstGeom>
                  </pic:spPr>
                </pic:pic>
              </a:graphicData>
            </a:graphic>
          </wp:inline>
        </w:drawing>
      </w:r>
    </w:p>
    <w:p w:rsidR="00F655DE" w:rsidRDefault="00F655DE" w:rsidP="00F655DE">
      <w:pPr>
        <w:jc w:val="center"/>
        <w:rPr>
          <w:rFonts w:ascii="Arial" w:hAnsi="Arial" w:cs="Arial"/>
          <w:b/>
          <w:lang w:val="en-US"/>
        </w:rPr>
      </w:pPr>
      <w:r>
        <w:rPr>
          <w:rFonts w:ascii="Arial" w:hAnsi="Arial" w:cs="Arial"/>
          <w:b/>
          <w:lang w:val="en-US"/>
        </w:rPr>
        <w:t>Gambar. 3 Penimbangan Hewan</w:t>
      </w:r>
    </w:p>
    <w:p w:rsidR="00F655DE" w:rsidRDefault="00F655DE" w:rsidP="00F655DE">
      <w:pPr>
        <w:jc w:val="center"/>
        <w:rPr>
          <w:rFonts w:ascii="Arial" w:hAnsi="Arial" w:cs="Arial"/>
          <w:b/>
          <w:lang w:val="en-US"/>
        </w:rPr>
      </w:pPr>
    </w:p>
    <w:p w:rsidR="00F655DE" w:rsidRDefault="00F655DE" w:rsidP="00F655DE">
      <w:pPr>
        <w:jc w:val="center"/>
        <w:rPr>
          <w:rFonts w:ascii="Arial" w:hAnsi="Arial" w:cs="Arial"/>
          <w:b/>
          <w:lang w:val="en-US"/>
        </w:rPr>
      </w:pPr>
      <w:r>
        <w:rPr>
          <w:rFonts w:ascii="Arial" w:hAnsi="Arial" w:cs="Arial"/>
          <w:b/>
          <w:noProof/>
          <w:lang w:val="en-US"/>
        </w:rPr>
        <w:drawing>
          <wp:inline distT="0" distB="0" distL="0" distR="0">
            <wp:extent cx="2885830" cy="2880000"/>
            <wp:effectExtent l="19050" t="0" r="0" b="0"/>
            <wp:docPr id="16" name="Picture 6" descr="IMG-2019060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601-WA0002.jpg"/>
                    <pic:cNvPicPr/>
                  </pic:nvPicPr>
                  <pic:blipFill>
                    <a:blip r:embed="rId37" cstate="print"/>
                    <a:srcRect t="25000" r="15047" b="27132"/>
                    <a:stretch>
                      <a:fillRect/>
                    </a:stretch>
                  </pic:blipFill>
                  <pic:spPr>
                    <a:xfrm>
                      <a:off x="0" y="0"/>
                      <a:ext cx="2885830" cy="2880000"/>
                    </a:xfrm>
                    <a:prstGeom prst="rect">
                      <a:avLst/>
                    </a:prstGeom>
                  </pic:spPr>
                </pic:pic>
              </a:graphicData>
            </a:graphic>
          </wp:inline>
        </w:drawing>
      </w:r>
    </w:p>
    <w:p w:rsidR="00F655DE" w:rsidRDefault="00F655DE" w:rsidP="00F655DE">
      <w:pPr>
        <w:jc w:val="center"/>
        <w:rPr>
          <w:rFonts w:ascii="Arial" w:hAnsi="Arial" w:cs="Arial"/>
          <w:b/>
          <w:lang w:val="en-US"/>
        </w:rPr>
      </w:pPr>
      <w:r>
        <w:rPr>
          <w:rFonts w:ascii="Arial" w:hAnsi="Arial" w:cs="Arial"/>
          <w:b/>
          <w:lang w:val="en-US"/>
        </w:rPr>
        <w:t>Gambar. 4 Hasil KGD Puasa</w:t>
      </w:r>
    </w:p>
    <w:p w:rsidR="00F655DE" w:rsidRDefault="00F655DE" w:rsidP="00F655DE">
      <w:pPr>
        <w:jc w:val="center"/>
        <w:rPr>
          <w:rFonts w:ascii="Arial" w:hAnsi="Arial" w:cs="Arial"/>
          <w:b/>
          <w:lang w:val="en-US"/>
        </w:rPr>
      </w:pPr>
    </w:p>
    <w:p w:rsidR="00F655DE" w:rsidRDefault="00F655DE" w:rsidP="00F655DE">
      <w:pPr>
        <w:jc w:val="center"/>
        <w:rPr>
          <w:rFonts w:ascii="Arial" w:hAnsi="Arial" w:cs="Arial"/>
          <w:b/>
          <w:lang w:val="en-US"/>
        </w:rPr>
      </w:pPr>
    </w:p>
    <w:p w:rsidR="00F655DE" w:rsidRDefault="00F655DE" w:rsidP="00F655DE">
      <w:pPr>
        <w:jc w:val="center"/>
        <w:rPr>
          <w:rFonts w:ascii="Arial" w:hAnsi="Arial" w:cs="Arial"/>
          <w:b/>
          <w:lang w:val="en-US"/>
        </w:rPr>
      </w:pPr>
    </w:p>
    <w:p w:rsidR="00F655DE" w:rsidRDefault="00F655DE" w:rsidP="00F655DE">
      <w:pPr>
        <w:jc w:val="center"/>
        <w:rPr>
          <w:rFonts w:ascii="Arial" w:hAnsi="Arial" w:cs="Arial"/>
          <w:b/>
          <w:lang w:val="en-US"/>
        </w:rPr>
      </w:pPr>
      <w:r>
        <w:rPr>
          <w:rFonts w:ascii="Arial" w:hAnsi="Arial" w:cs="Arial"/>
          <w:b/>
          <w:noProof/>
          <w:lang w:val="en-US"/>
        </w:rPr>
        <w:drawing>
          <wp:inline distT="0" distB="0" distL="0" distR="0">
            <wp:extent cx="2876828" cy="2880000"/>
            <wp:effectExtent l="19050" t="0" r="0" b="0"/>
            <wp:docPr id="17" name="Picture 7" descr="IMG-2019053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531-WA0003.jpg"/>
                    <pic:cNvPicPr/>
                  </pic:nvPicPr>
                  <pic:blipFill>
                    <a:blip r:embed="rId38" cstate="print"/>
                    <a:srcRect t="25373" r="9620" b="31858"/>
                    <a:stretch>
                      <a:fillRect/>
                    </a:stretch>
                  </pic:blipFill>
                  <pic:spPr>
                    <a:xfrm>
                      <a:off x="0" y="0"/>
                      <a:ext cx="2876828" cy="2880000"/>
                    </a:xfrm>
                    <a:prstGeom prst="rect">
                      <a:avLst/>
                    </a:prstGeom>
                  </pic:spPr>
                </pic:pic>
              </a:graphicData>
            </a:graphic>
          </wp:inline>
        </w:drawing>
      </w:r>
    </w:p>
    <w:p w:rsidR="00F655DE" w:rsidRDefault="00F655DE" w:rsidP="00F655DE">
      <w:pPr>
        <w:jc w:val="center"/>
        <w:rPr>
          <w:rFonts w:ascii="Arial" w:hAnsi="Arial" w:cs="Arial"/>
          <w:b/>
          <w:lang w:val="en-US"/>
        </w:rPr>
      </w:pPr>
      <w:r>
        <w:rPr>
          <w:rFonts w:ascii="Arial" w:hAnsi="Arial" w:cs="Arial"/>
          <w:b/>
          <w:lang w:val="en-US"/>
        </w:rPr>
        <w:t>Gambar. 4 Hasil KGD Awal</w:t>
      </w:r>
    </w:p>
    <w:p w:rsidR="00F655DE" w:rsidRDefault="00F655DE" w:rsidP="00F655DE">
      <w:pPr>
        <w:jc w:val="center"/>
        <w:rPr>
          <w:rFonts w:ascii="Arial" w:hAnsi="Arial" w:cs="Arial"/>
          <w:b/>
          <w:lang w:val="en-US"/>
        </w:rPr>
      </w:pPr>
    </w:p>
    <w:p w:rsidR="00F655DE" w:rsidRDefault="00F655DE" w:rsidP="00F655DE">
      <w:pPr>
        <w:jc w:val="center"/>
        <w:rPr>
          <w:rFonts w:ascii="Arial" w:hAnsi="Arial" w:cs="Arial"/>
          <w:b/>
          <w:lang w:val="en-US"/>
        </w:rPr>
      </w:pPr>
      <w:r>
        <w:rPr>
          <w:rFonts w:ascii="Arial" w:hAnsi="Arial" w:cs="Arial"/>
          <w:b/>
          <w:noProof/>
          <w:lang w:val="en-US"/>
        </w:rPr>
        <w:drawing>
          <wp:inline distT="0" distB="0" distL="0" distR="0">
            <wp:extent cx="1621343" cy="2880000"/>
            <wp:effectExtent l="19050" t="0" r="0" b="0"/>
            <wp:docPr id="18" name="Picture 9" descr="Screenshot_2019-06-25-17-1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6-25-17-15-09.png"/>
                    <pic:cNvPicPr/>
                  </pic:nvPicPr>
                  <pic:blipFill>
                    <a:blip r:embed="rId39" cstate="print"/>
                    <a:stretch>
                      <a:fillRect/>
                    </a:stretch>
                  </pic:blipFill>
                  <pic:spPr>
                    <a:xfrm>
                      <a:off x="0" y="0"/>
                      <a:ext cx="1621343" cy="2880000"/>
                    </a:xfrm>
                    <a:prstGeom prst="rect">
                      <a:avLst/>
                    </a:prstGeom>
                  </pic:spPr>
                </pic:pic>
              </a:graphicData>
            </a:graphic>
          </wp:inline>
        </w:drawing>
      </w:r>
    </w:p>
    <w:p w:rsidR="00F655DE" w:rsidRDefault="00F655DE" w:rsidP="00F655DE">
      <w:pPr>
        <w:jc w:val="center"/>
        <w:rPr>
          <w:rFonts w:ascii="Arial" w:hAnsi="Arial" w:cs="Arial"/>
          <w:b/>
          <w:lang w:val="en-US"/>
        </w:rPr>
      </w:pPr>
      <w:r>
        <w:rPr>
          <w:rFonts w:ascii="Arial" w:hAnsi="Arial" w:cs="Arial"/>
          <w:b/>
          <w:lang w:val="en-US"/>
        </w:rPr>
        <w:t>Gambar. 5 Pemberian Obat Secara Oral</w:t>
      </w:r>
    </w:p>
    <w:p w:rsidR="00F655DE" w:rsidRDefault="00F655DE" w:rsidP="00F655DE">
      <w:pPr>
        <w:jc w:val="center"/>
        <w:rPr>
          <w:rFonts w:ascii="Arial" w:hAnsi="Arial" w:cs="Arial"/>
          <w:b/>
          <w:lang w:val="en-US"/>
        </w:rPr>
      </w:pPr>
    </w:p>
    <w:p w:rsidR="00F655DE" w:rsidRDefault="00F655DE" w:rsidP="00F655DE">
      <w:pPr>
        <w:jc w:val="center"/>
        <w:rPr>
          <w:rFonts w:ascii="Arial" w:hAnsi="Arial" w:cs="Arial"/>
          <w:b/>
          <w:lang w:val="en-US"/>
        </w:rPr>
      </w:pPr>
    </w:p>
    <w:p w:rsidR="00F655DE" w:rsidRDefault="00F655DE" w:rsidP="00F655DE">
      <w:pPr>
        <w:jc w:val="center"/>
        <w:rPr>
          <w:rFonts w:ascii="Arial" w:hAnsi="Arial" w:cs="Arial"/>
          <w:b/>
          <w:lang w:val="en-US"/>
        </w:rPr>
      </w:pPr>
    </w:p>
    <w:p w:rsidR="00F655DE" w:rsidRDefault="00F655DE" w:rsidP="00F655DE">
      <w:pPr>
        <w:jc w:val="center"/>
        <w:rPr>
          <w:rFonts w:ascii="Arial" w:hAnsi="Arial" w:cs="Arial"/>
          <w:b/>
          <w:lang w:val="en-US"/>
        </w:rPr>
      </w:pPr>
      <w:r>
        <w:rPr>
          <w:rFonts w:ascii="Arial" w:hAnsi="Arial" w:cs="Arial"/>
          <w:b/>
          <w:noProof/>
          <w:lang w:val="en-US"/>
        </w:rPr>
        <w:drawing>
          <wp:inline distT="0" distB="0" distL="0" distR="0">
            <wp:extent cx="4863962" cy="2468880"/>
            <wp:effectExtent l="19050" t="0" r="0" b="0"/>
            <wp:docPr id="19" name="Picture 10" descr="Screenshot_2019-06-27-01-2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6-27-01-28-11.png"/>
                    <pic:cNvPicPr/>
                  </pic:nvPicPr>
                  <pic:blipFill>
                    <a:blip r:embed="rId40" cstate="print"/>
                    <a:srcRect l="40383" t="49627" r="5883" b="34844"/>
                    <a:stretch>
                      <a:fillRect/>
                    </a:stretch>
                  </pic:blipFill>
                  <pic:spPr>
                    <a:xfrm>
                      <a:off x="0" y="0"/>
                      <a:ext cx="4863354" cy="2468571"/>
                    </a:xfrm>
                    <a:prstGeom prst="rect">
                      <a:avLst/>
                    </a:prstGeom>
                  </pic:spPr>
                </pic:pic>
              </a:graphicData>
            </a:graphic>
          </wp:inline>
        </w:drawing>
      </w:r>
    </w:p>
    <w:p w:rsidR="00F655DE" w:rsidRDefault="00F655DE" w:rsidP="00F655DE">
      <w:pPr>
        <w:jc w:val="center"/>
        <w:rPr>
          <w:rFonts w:ascii="Arial" w:hAnsi="Arial" w:cs="Arial"/>
          <w:b/>
          <w:lang w:val="en-US"/>
        </w:rPr>
      </w:pPr>
      <w:r>
        <w:rPr>
          <w:rFonts w:ascii="Arial" w:hAnsi="Arial" w:cs="Arial"/>
          <w:b/>
          <w:lang w:val="en-US"/>
        </w:rPr>
        <w:t>Gambar. 6 Pengambilan Darah Tkus Putih</w:t>
      </w:r>
    </w:p>
    <w:p w:rsidR="00F655DE" w:rsidRDefault="00F655DE" w:rsidP="00F655DE">
      <w:pPr>
        <w:jc w:val="center"/>
        <w:rPr>
          <w:rFonts w:ascii="Arial" w:hAnsi="Arial" w:cs="Arial"/>
          <w:b/>
          <w:lang w:val="en-US"/>
        </w:rPr>
      </w:pPr>
    </w:p>
    <w:p w:rsidR="00F655DE" w:rsidRDefault="00F655DE" w:rsidP="00F655DE">
      <w:pPr>
        <w:jc w:val="center"/>
        <w:rPr>
          <w:rFonts w:ascii="Arial" w:hAnsi="Arial" w:cs="Arial"/>
          <w:b/>
          <w:lang w:val="en-US"/>
        </w:rPr>
      </w:pPr>
      <w:r>
        <w:rPr>
          <w:rFonts w:ascii="Arial" w:hAnsi="Arial" w:cs="Arial"/>
          <w:b/>
          <w:noProof/>
          <w:lang w:val="en-US"/>
        </w:rPr>
        <w:drawing>
          <wp:inline distT="0" distB="0" distL="0" distR="0">
            <wp:extent cx="2313025" cy="2880000"/>
            <wp:effectExtent l="19050" t="0" r="0" b="0"/>
            <wp:docPr id="20" name="Picture 11" descr="Screenshot_2019-06-25-17-1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6-25-17-17-47.png"/>
                    <pic:cNvPicPr/>
                  </pic:nvPicPr>
                  <pic:blipFill>
                    <a:blip r:embed="rId41" cstate="print"/>
                    <a:srcRect r="2238" b="31530"/>
                    <a:stretch>
                      <a:fillRect/>
                    </a:stretch>
                  </pic:blipFill>
                  <pic:spPr>
                    <a:xfrm>
                      <a:off x="0" y="0"/>
                      <a:ext cx="2313025" cy="2880000"/>
                    </a:xfrm>
                    <a:prstGeom prst="rect">
                      <a:avLst/>
                    </a:prstGeom>
                  </pic:spPr>
                </pic:pic>
              </a:graphicData>
            </a:graphic>
          </wp:inline>
        </w:drawing>
      </w:r>
    </w:p>
    <w:p w:rsidR="00F655DE" w:rsidRDefault="00F655DE" w:rsidP="00F655DE">
      <w:pPr>
        <w:jc w:val="center"/>
        <w:rPr>
          <w:rFonts w:ascii="Arial" w:hAnsi="Arial" w:cs="Arial"/>
          <w:b/>
          <w:lang w:val="en-US"/>
        </w:rPr>
      </w:pPr>
      <w:r>
        <w:rPr>
          <w:rFonts w:ascii="Arial" w:hAnsi="Arial" w:cs="Arial"/>
          <w:b/>
          <w:lang w:val="en-US"/>
        </w:rPr>
        <w:t>Gambar.7 Ekstrak Daun Insulin</w:t>
      </w:r>
    </w:p>
    <w:p w:rsidR="00F655DE" w:rsidRDefault="00F655DE" w:rsidP="00F655DE">
      <w:pPr>
        <w:jc w:val="center"/>
        <w:rPr>
          <w:rFonts w:ascii="Arial" w:hAnsi="Arial" w:cs="Arial"/>
          <w:b/>
          <w:lang w:val="en-US"/>
        </w:rPr>
      </w:pPr>
    </w:p>
    <w:p w:rsidR="00F655DE" w:rsidRDefault="00F655DE" w:rsidP="00F655DE">
      <w:pPr>
        <w:jc w:val="center"/>
        <w:rPr>
          <w:rFonts w:ascii="Arial" w:hAnsi="Arial" w:cs="Arial"/>
          <w:b/>
          <w:lang w:val="en-US"/>
        </w:rPr>
      </w:pPr>
    </w:p>
    <w:p w:rsidR="00F655DE" w:rsidRDefault="00F655DE" w:rsidP="00F655DE">
      <w:pPr>
        <w:jc w:val="center"/>
        <w:rPr>
          <w:rFonts w:ascii="Arial" w:hAnsi="Arial" w:cs="Arial"/>
          <w:b/>
          <w:lang w:val="en-US"/>
        </w:rPr>
      </w:pPr>
    </w:p>
    <w:p w:rsidR="00F655DE" w:rsidRDefault="00F655DE" w:rsidP="00F655DE">
      <w:pPr>
        <w:jc w:val="center"/>
        <w:rPr>
          <w:rFonts w:ascii="Arial" w:hAnsi="Arial" w:cs="Arial"/>
          <w:b/>
          <w:lang w:val="en-US"/>
        </w:rPr>
      </w:pPr>
    </w:p>
    <w:p w:rsidR="00F655DE" w:rsidRDefault="00F655DE" w:rsidP="00F655DE">
      <w:pPr>
        <w:jc w:val="center"/>
        <w:rPr>
          <w:rFonts w:ascii="Arial" w:hAnsi="Arial" w:cs="Arial"/>
          <w:b/>
          <w:lang w:val="en-US"/>
        </w:rPr>
      </w:pPr>
      <w:r>
        <w:rPr>
          <w:rFonts w:ascii="Arial" w:hAnsi="Arial" w:cs="Arial"/>
          <w:b/>
          <w:noProof/>
          <w:lang w:val="en-US"/>
        </w:rPr>
        <w:drawing>
          <wp:inline distT="0" distB="0" distL="0" distR="0">
            <wp:extent cx="1620014" cy="2880000"/>
            <wp:effectExtent l="0" t="0" r="0"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6-25-17-15-34.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20014" cy="2880000"/>
                    </a:xfrm>
                    <a:prstGeom prst="rect">
                      <a:avLst/>
                    </a:prstGeom>
                  </pic:spPr>
                </pic:pic>
              </a:graphicData>
            </a:graphic>
          </wp:inline>
        </w:drawing>
      </w:r>
    </w:p>
    <w:p w:rsidR="00F655DE" w:rsidRDefault="00F655DE" w:rsidP="00F655DE">
      <w:pPr>
        <w:jc w:val="center"/>
        <w:rPr>
          <w:rFonts w:ascii="Arial" w:hAnsi="Arial" w:cs="Arial"/>
          <w:b/>
          <w:lang w:val="en-US"/>
        </w:rPr>
      </w:pPr>
      <w:r>
        <w:rPr>
          <w:rFonts w:ascii="Arial" w:hAnsi="Arial" w:cs="Arial"/>
          <w:b/>
          <w:lang w:val="en-US"/>
        </w:rPr>
        <w:t>Gambar 8. Rotary Evaporator</w:t>
      </w:r>
    </w:p>
    <w:p w:rsidR="00F655DE" w:rsidRDefault="00F655DE" w:rsidP="00F655DE">
      <w:pPr>
        <w:jc w:val="center"/>
        <w:rPr>
          <w:rFonts w:ascii="Arial" w:hAnsi="Arial" w:cs="Arial"/>
          <w:b/>
          <w:lang w:val="en-US"/>
        </w:rPr>
      </w:pPr>
    </w:p>
    <w:p w:rsidR="00F655DE" w:rsidRDefault="00F655DE" w:rsidP="00F655DE">
      <w:pPr>
        <w:jc w:val="center"/>
        <w:rPr>
          <w:rFonts w:ascii="Arial" w:hAnsi="Arial" w:cs="Arial"/>
          <w:b/>
          <w:lang w:val="en-US"/>
        </w:rPr>
      </w:pPr>
      <w:r>
        <w:rPr>
          <w:rFonts w:ascii="Arial" w:hAnsi="Arial" w:cs="Arial"/>
          <w:b/>
          <w:noProof/>
          <w:lang w:val="en-US"/>
        </w:rPr>
        <w:drawing>
          <wp:inline distT="0" distB="0" distL="0" distR="0">
            <wp:extent cx="4600575" cy="2638425"/>
            <wp:effectExtent l="0" t="0" r="0"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6-25-17-15-21.png"/>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t="33916" r="-77" b="33800"/>
                    <a:stretch/>
                  </pic:blipFill>
                  <pic:spPr bwMode="auto">
                    <a:xfrm>
                      <a:off x="0" y="0"/>
                      <a:ext cx="4600933" cy="26386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655DE" w:rsidRDefault="00F655DE" w:rsidP="00F655DE">
      <w:pPr>
        <w:jc w:val="center"/>
        <w:rPr>
          <w:rFonts w:ascii="Arial" w:hAnsi="Arial" w:cs="Arial"/>
          <w:b/>
          <w:lang w:val="en-US"/>
        </w:rPr>
      </w:pPr>
      <w:r>
        <w:rPr>
          <w:rFonts w:ascii="Arial" w:hAnsi="Arial" w:cs="Arial"/>
          <w:b/>
          <w:lang w:val="en-US"/>
        </w:rPr>
        <w:t>Gambar.  9 Waterbath</w:t>
      </w:r>
    </w:p>
    <w:p w:rsidR="00F655DE" w:rsidRDefault="00F655DE" w:rsidP="00F655DE">
      <w:pPr>
        <w:jc w:val="center"/>
        <w:rPr>
          <w:rFonts w:ascii="Arial" w:hAnsi="Arial" w:cs="Arial"/>
          <w:b/>
          <w:lang w:val="en-US"/>
        </w:rPr>
      </w:pPr>
    </w:p>
    <w:p w:rsidR="00F655DE" w:rsidRDefault="00F655DE" w:rsidP="00F655DE">
      <w:pPr>
        <w:jc w:val="center"/>
        <w:rPr>
          <w:rFonts w:ascii="Arial" w:hAnsi="Arial" w:cs="Arial"/>
          <w:b/>
          <w:lang w:val="en-US"/>
        </w:rPr>
      </w:pPr>
    </w:p>
    <w:p w:rsidR="00F655DE" w:rsidRDefault="00F655DE" w:rsidP="00F655DE">
      <w:pPr>
        <w:jc w:val="center"/>
        <w:rPr>
          <w:rFonts w:ascii="Arial" w:hAnsi="Arial" w:cs="Arial"/>
          <w:b/>
          <w:lang w:val="en-US"/>
        </w:rPr>
      </w:pPr>
    </w:p>
    <w:p w:rsidR="00F655DE" w:rsidRDefault="00F655DE" w:rsidP="00F655DE">
      <w:pPr>
        <w:jc w:val="center"/>
        <w:rPr>
          <w:rFonts w:ascii="Arial" w:hAnsi="Arial" w:cs="Arial"/>
          <w:b/>
          <w:lang w:val="en-US"/>
        </w:rPr>
      </w:pPr>
      <w:r>
        <w:rPr>
          <w:rFonts w:ascii="Arial" w:hAnsi="Arial" w:cs="Arial"/>
          <w:b/>
          <w:noProof/>
          <w:lang w:val="en-US"/>
        </w:rPr>
        <w:drawing>
          <wp:inline distT="0" distB="0" distL="0" distR="0">
            <wp:extent cx="4894803" cy="3314700"/>
            <wp:effectExtent l="19050" t="0" r="1047" b="0"/>
            <wp:docPr id="23" name="Picture 13" descr="IMG-2019072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26-WA0011.jpg"/>
                    <pic:cNvPicPr/>
                  </pic:nvPicPr>
                  <pic:blipFill>
                    <a:blip r:embed="rId44" cstate="print"/>
                    <a:stretch>
                      <a:fillRect/>
                    </a:stretch>
                  </pic:blipFill>
                  <pic:spPr>
                    <a:xfrm>
                      <a:off x="0" y="0"/>
                      <a:ext cx="4899140" cy="3317637"/>
                    </a:xfrm>
                    <a:prstGeom prst="rect">
                      <a:avLst/>
                    </a:prstGeom>
                  </pic:spPr>
                </pic:pic>
              </a:graphicData>
            </a:graphic>
          </wp:inline>
        </w:drawing>
      </w:r>
    </w:p>
    <w:p w:rsidR="00F655DE" w:rsidRDefault="00F655DE" w:rsidP="00F655DE">
      <w:pPr>
        <w:jc w:val="center"/>
        <w:rPr>
          <w:rFonts w:ascii="Arial" w:hAnsi="Arial" w:cs="Arial"/>
          <w:b/>
          <w:lang w:val="en-US"/>
        </w:rPr>
      </w:pPr>
      <w:r>
        <w:rPr>
          <w:rFonts w:ascii="Arial" w:hAnsi="Arial" w:cs="Arial"/>
          <w:b/>
          <w:lang w:val="en-US"/>
        </w:rPr>
        <w:t>Gambar 10. Tikus Putih</w:t>
      </w:r>
    </w:p>
    <w:p w:rsidR="00F655DE" w:rsidRPr="007823E5" w:rsidRDefault="00F655DE" w:rsidP="00F655DE">
      <w:pPr>
        <w:jc w:val="center"/>
        <w:rPr>
          <w:rFonts w:ascii="Arial" w:hAnsi="Arial" w:cs="Arial"/>
          <w:b/>
          <w:lang w:val="en-US"/>
        </w:rPr>
      </w:pPr>
    </w:p>
    <w:p w:rsidR="00F655DE" w:rsidRPr="00C85FC6" w:rsidRDefault="00F655DE" w:rsidP="00F655DE">
      <w:pPr>
        <w:jc w:val="center"/>
        <w:rPr>
          <w:rFonts w:ascii="Arial" w:hAnsi="Arial" w:cs="Arial"/>
          <w:b/>
          <w:lang w:val="en-US"/>
        </w:rPr>
      </w:pPr>
    </w:p>
    <w:p w:rsidR="00F655DE" w:rsidRDefault="00F655DE" w:rsidP="00F655DE"/>
    <w:p w:rsidR="00F655DE" w:rsidRDefault="00F655DE">
      <w:pPr>
        <w:rPr>
          <w:rFonts w:ascii="Arial" w:hAnsi="Arial" w:cs="Arial"/>
          <w:lang w:val="en-US"/>
        </w:rPr>
      </w:pPr>
    </w:p>
    <w:p w:rsidR="00F655DE" w:rsidRDefault="00F655DE">
      <w:pPr>
        <w:rPr>
          <w:rFonts w:ascii="Arial" w:hAnsi="Arial" w:cs="Arial"/>
          <w:lang w:val="en-US"/>
        </w:rPr>
      </w:pPr>
    </w:p>
    <w:p w:rsidR="00F655DE" w:rsidRPr="00835F41" w:rsidRDefault="00F655DE">
      <w:pPr>
        <w:rPr>
          <w:rFonts w:ascii="Arial" w:hAnsi="Arial" w:cs="Arial"/>
          <w:lang w:val="en-US"/>
        </w:rPr>
      </w:pPr>
    </w:p>
    <w:sectPr w:rsidR="00F655DE" w:rsidRPr="00835F41" w:rsidSect="00643C40">
      <w:footerReference w:type="default" r:id="rId45"/>
      <w:pgSz w:w="11907" w:h="16839" w:code="9"/>
      <w:pgMar w:top="2268" w:right="1701" w:bottom="1701" w:left="2268" w:header="720" w:footer="1304" w:gutter="0"/>
      <w:pgNumType w:fmt="lowerRoman"/>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3967" w:rsidRDefault="000F3967" w:rsidP="00293C24">
      <w:r>
        <w:separator/>
      </w:r>
    </w:p>
  </w:endnote>
  <w:endnote w:type="continuationSeparator" w:id="1">
    <w:p w:rsidR="000F3967" w:rsidRDefault="000F3967" w:rsidP="00293C2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74748"/>
      <w:docPartObj>
        <w:docPartGallery w:val="Page Numbers (Bottom of Page)"/>
        <w:docPartUnique/>
      </w:docPartObj>
    </w:sdtPr>
    <w:sdtContent>
      <w:p w:rsidR="0015749C" w:rsidRDefault="00F44B46">
        <w:pPr>
          <w:pStyle w:val="Footer"/>
          <w:jc w:val="center"/>
        </w:pPr>
        <w:r>
          <w:fldChar w:fldCharType="begin"/>
        </w:r>
        <w:r w:rsidR="000E470A">
          <w:instrText xml:space="preserve"> PAGE   \* MERGEFORMAT </w:instrText>
        </w:r>
        <w:r>
          <w:fldChar w:fldCharType="separate"/>
        </w:r>
        <w:r w:rsidR="000F3967">
          <w:rPr>
            <w:noProof/>
          </w:rPr>
          <w:t>i</w:t>
        </w:r>
        <w:r>
          <w:rPr>
            <w:noProof/>
          </w:rPr>
          <w:fldChar w:fldCharType="end"/>
        </w:r>
      </w:p>
    </w:sdtContent>
  </w:sdt>
  <w:p w:rsidR="0015749C" w:rsidRDefault="0015749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3967" w:rsidRDefault="000F3967" w:rsidP="00293C24">
      <w:r>
        <w:separator/>
      </w:r>
    </w:p>
  </w:footnote>
  <w:footnote w:type="continuationSeparator" w:id="1">
    <w:p w:rsidR="000F3967" w:rsidRDefault="000F3967" w:rsidP="00293C2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561F9"/>
    <w:multiLevelType w:val="hybridMultilevel"/>
    <w:tmpl w:val="4112CE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3C7783"/>
    <w:multiLevelType w:val="multilevel"/>
    <w:tmpl w:val="9D565428"/>
    <w:lvl w:ilvl="0">
      <w:start w:val="2"/>
      <w:numFmt w:val="decimal"/>
      <w:lvlText w:val="%1"/>
      <w:lvlJc w:val="left"/>
      <w:pPr>
        <w:ind w:left="948" w:hanging="948"/>
      </w:pPr>
      <w:rPr>
        <w:rFonts w:hint="default"/>
      </w:rPr>
    </w:lvl>
    <w:lvl w:ilvl="1">
      <w:start w:val="1"/>
      <w:numFmt w:val="decimal"/>
      <w:lvlText w:val="%1.%2"/>
      <w:lvlJc w:val="left"/>
      <w:pPr>
        <w:ind w:left="1089" w:hanging="948"/>
      </w:pPr>
      <w:rPr>
        <w:rFonts w:hint="default"/>
      </w:rPr>
    </w:lvl>
    <w:lvl w:ilvl="2">
      <w:start w:val="5"/>
      <w:numFmt w:val="decimal"/>
      <w:lvlText w:val="%1.%2.%3"/>
      <w:lvlJc w:val="left"/>
      <w:pPr>
        <w:ind w:left="1230" w:hanging="948"/>
      </w:pPr>
      <w:rPr>
        <w:rFonts w:hint="default"/>
      </w:rPr>
    </w:lvl>
    <w:lvl w:ilvl="3">
      <w:start w:val="1"/>
      <w:numFmt w:val="decimal"/>
      <w:lvlText w:val="%1.%2.%3.%4"/>
      <w:lvlJc w:val="left"/>
      <w:pPr>
        <w:ind w:left="1503" w:hanging="1080"/>
      </w:pPr>
      <w:rPr>
        <w:rFonts w:hint="default"/>
      </w:rPr>
    </w:lvl>
    <w:lvl w:ilvl="4">
      <w:start w:val="1"/>
      <w:numFmt w:val="decimal"/>
      <w:lvlText w:val="%1.%2.%3.%4.%5"/>
      <w:lvlJc w:val="left"/>
      <w:pPr>
        <w:ind w:left="1644" w:hanging="1080"/>
      </w:pPr>
      <w:rPr>
        <w:rFonts w:hint="default"/>
        <w:b/>
      </w:rPr>
    </w:lvl>
    <w:lvl w:ilvl="5">
      <w:start w:val="1"/>
      <w:numFmt w:val="decimal"/>
      <w:lvlText w:val="%1.%2.%3.%4.%5.%6"/>
      <w:lvlJc w:val="left"/>
      <w:pPr>
        <w:ind w:left="2145" w:hanging="144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787" w:hanging="1800"/>
      </w:pPr>
      <w:rPr>
        <w:rFonts w:hint="default"/>
      </w:rPr>
    </w:lvl>
    <w:lvl w:ilvl="8">
      <w:start w:val="1"/>
      <w:numFmt w:val="decimal"/>
      <w:lvlText w:val="%1.%2.%3.%4.%5.%6.%7.%8.%9"/>
      <w:lvlJc w:val="left"/>
      <w:pPr>
        <w:ind w:left="2928" w:hanging="1800"/>
      </w:pPr>
      <w:rPr>
        <w:rFonts w:hint="default"/>
      </w:rPr>
    </w:lvl>
  </w:abstractNum>
  <w:abstractNum w:abstractNumId="2">
    <w:nsid w:val="067E34A7"/>
    <w:multiLevelType w:val="multilevel"/>
    <w:tmpl w:val="580EA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D60549"/>
    <w:multiLevelType w:val="hybridMultilevel"/>
    <w:tmpl w:val="79A8A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C37FF2"/>
    <w:multiLevelType w:val="multilevel"/>
    <w:tmpl w:val="9CF4B2AE"/>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485D00"/>
    <w:multiLevelType w:val="multilevel"/>
    <w:tmpl w:val="4BCAE61C"/>
    <w:lvl w:ilvl="0">
      <w:start w:val="2"/>
      <w:numFmt w:val="decimal"/>
      <w:lvlText w:val="%1"/>
      <w:lvlJc w:val="left"/>
      <w:pPr>
        <w:ind w:left="840" w:hanging="840"/>
      </w:pPr>
      <w:rPr>
        <w:rFonts w:hint="default"/>
        <w:b/>
      </w:rPr>
    </w:lvl>
    <w:lvl w:ilvl="1">
      <w:start w:val="1"/>
      <w:numFmt w:val="decimal"/>
      <w:lvlText w:val="%1.%2"/>
      <w:lvlJc w:val="left"/>
      <w:pPr>
        <w:ind w:left="840" w:hanging="840"/>
      </w:pPr>
      <w:rPr>
        <w:rFonts w:hint="default"/>
        <w:b/>
      </w:rPr>
    </w:lvl>
    <w:lvl w:ilvl="2">
      <w:start w:val="3"/>
      <w:numFmt w:val="decimal"/>
      <w:lvlText w:val="%1.%2.%3"/>
      <w:lvlJc w:val="left"/>
      <w:pPr>
        <w:ind w:left="840" w:hanging="840"/>
      </w:pPr>
      <w:rPr>
        <w:rFonts w:hint="default"/>
        <w:b/>
      </w:rPr>
    </w:lvl>
    <w:lvl w:ilvl="3">
      <w:start w:val="2"/>
      <w:numFmt w:val="decimal"/>
      <w:lvlText w:val="%1.%2.%3.%4"/>
      <w:lvlJc w:val="left"/>
      <w:pPr>
        <w:ind w:left="840" w:hanging="840"/>
      </w:pPr>
      <w:rPr>
        <w:rFonts w:hint="default"/>
        <w:b/>
      </w:rPr>
    </w:lvl>
    <w:lvl w:ilvl="4">
      <w:start w:val="6"/>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0D430028"/>
    <w:multiLevelType w:val="multilevel"/>
    <w:tmpl w:val="35C053F4"/>
    <w:lvl w:ilvl="0">
      <w:start w:val="2"/>
      <w:numFmt w:val="decimal"/>
      <w:lvlText w:val="%1"/>
      <w:lvlJc w:val="left"/>
      <w:pPr>
        <w:ind w:left="600" w:hanging="600"/>
      </w:pPr>
      <w:rPr>
        <w:rFonts w:hint="default"/>
      </w:rPr>
    </w:lvl>
    <w:lvl w:ilvl="1">
      <w:start w:val="15"/>
      <w:numFmt w:val="decimal"/>
      <w:lvlText w:val="%1.%2"/>
      <w:lvlJc w:val="left"/>
      <w:pPr>
        <w:ind w:left="811" w:hanging="600"/>
      </w:pPr>
      <w:rPr>
        <w:rFonts w:hint="default"/>
      </w:rPr>
    </w:lvl>
    <w:lvl w:ilvl="2">
      <w:start w:val="2"/>
      <w:numFmt w:val="decimal"/>
      <w:lvlText w:val="%1.%2.%3"/>
      <w:lvlJc w:val="left"/>
      <w:pPr>
        <w:ind w:left="1142" w:hanging="720"/>
      </w:pPr>
      <w:rPr>
        <w:rFonts w:hint="default"/>
      </w:rPr>
    </w:lvl>
    <w:lvl w:ilvl="3">
      <w:start w:val="1"/>
      <w:numFmt w:val="decimal"/>
      <w:lvlText w:val="%1.%2.%3.%4"/>
      <w:lvlJc w:val="left"/>
      <w:pPr>
        <w:ind w:left="1353" w:hanging="720"/>
      </w:pPr>
      <w:rPr>
        <w:rFonts w:hint="default"/>
      </w:rPr>
    </w:lvl>
    <w:lvl w:ilvl="4">
      <w:start w:val="1"/>
      <w:numFmt w:val="decimal"/>
      <w:lvlText w:val="%1.%2.%3.%4.%5"/>
      <w:lvlJc w:val="left"/>
      <w:pPr>
        <w:ind w:left="1924" w:hanging="1080"/>
      </w:pPr>
      <w:rPr>
        <w:rFonts w:hint="default"/>
      </w:rPr>
    </w:lvl>
    <w:lvl w:ilvl="5">
      <w:start w:val="1"/>
      <w:numFmt w:val="decimal"/>
      <w:lvlText w:val="%1.%2.%3.%4.%5.%6"/>
      <w:lvlJc w:val="left"/>
      <w:pPr>
        <w:ind w:left="2135" w:hanging="1080"/>
      </w:pPr>
      <w:rPr>
        <w:rFonts w:hint="default"/>
      </w:rPr>
    </w:lvl>
    <w:lvl w:ilvl="6">
      <w:start w:val="1"/>
      <w:numFmt w:val="decimal"/>
      <w:lvlText w:val="%1.%2.%3.%4.%5.%6.%7"/>
      <w:lvlJc w:val="left"/>
      <w:pPr>
        <w:ind w:left="2706" w:hanging="1440"/>
      </w:pPr>
      <w:rPr>
        <w:rFonts w:hint="default"/>
      </w:rPr>
    </w:lvl>
    <w:lvl w:ilvl="7">
      <w:start w:val="1"/>
      <w:numFmt w:val="decimal"/>
      <w:lvlText w:val="%1.%2.%3.%4.%5.%6.%7.%8"/>
      <w:lvlJc w:val="left"/>
      <w:pPr>
        <w:ind w:left="2917" w:hanging="1440"/>
      </w:pPr>
      <w:rPr>
        <w:rFonts w:hint="default"/>
      </w:rPr>
    </w:lvl>
    <w:lvl w:ilvl="8">
      <w:start w:val="1"/>
      <w:numFmt w:val="decimal"/>
      <w:lvlText w:val="%1.%2.%3.%4.%5.%6.%7.%8.%9"/>
      <w:lvlJc w:val="left"/>
      <w:pPr>
        <w:ind w:left="3488" w:hanging="1800"/>
      </w:pPr>
      <w:rPr>
        <w:rFonts w:hint="default"/>
      </w:rPr>
    </w:lvl>
  </w:abstractNum>
  <w:abstractNum w:abstractNumId="7">
    <w:nsid w:val="0DBC08DB"/>
    <w:multiLevelType w:val="multilevel"/>
    <w:tmpl w:val="F1A27E4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15AB0371"/>
    <w:multiLevelType w:val="hybridMultilevel"/>
    <w:tmpl w:val="FF4EFEAC"/>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F97257"/>
    <w:multiLevelType w:val="hybridMultilevel"/>
    <w:tmpl w:val="0D4EC3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640217"/>
    <w:multiLevelType w:val="multilevel"/>
    <w:tmpl w:val="7FAA25C6"/>
    <w:lvl w:ilvl="0">
      <w:start w:val="1"/>
      <w:numFmt w:val="decimal"/>
      <w:lvlText w:val="%1."/>
      <w:lvlJc w:val="left"/>
      <w:pPr>
        <w:ind w:left="370" w:hanging="360"/>
      </w:pPr>
      <w:rPr>
        <w:rFonts w:hint="default"/>
      </w:rPr>
    </w:lvl>
    <w:lvl w:ilvl="1">
      <w:start w:val="1"/>
      <w:numFmt w:val="decimal"/>
      <w:lvlText w:val="2. %2."/>
      <w:lvlJc w:val="left"/>
      <w:pPr>
        <w:ind w:left="802" w:hanging="432"/>
      </w:pPr>
      <w:rPr>
        <w:rFonts w:hint="default"/>
      </w:rPr>
    </w:lvl>
    <w:lvl w:ilvl="2">
      <w:start w:val="1"/>
      <w:numFmt w:val="decimal"/>
      <w:lvlText w:val="2.%2.%3."/>
      <w:lvlJc w:val="left"/>
      <w:pPr>
        <w:ind w:left="1234" w:hanging="504"/>
      </w:pPr>
      <w:rPr>
        <w:rFonts w:hint="default"/>
      </w:rPr>
    </w:lvl>
    <w:lvl w:ilvl="3">
      <w:start w:val="1"/>
      <w:numFmt w:val="decimal"/>
      <w:lvlText w:val="2.%2.%3.%4."/>
      <w:lvlJc w:val="left"/>
      <w:pPr>
        <w:ind w:left="1738" w:hanging="648"/>
      </w:pPr>
      <w:rPr>
        <w:rFonts w:hint="default"/>
      </w:rPr>
    </w:lvl>
    <w:lvl w:ilvl="4">
      <w:start w:val="1"/>
      <w:numFmt w:val="decimal"/>
      <w:lvlText w:val="%1.%2.%3.%4.%5."/>
      <w:lvlJc w:val="left"/>
      <w:pPr>
        <w:ind w:left="2242" w:hanging="792"/>
      </w:pPr>
      <w:rPr>
        <w:rFonts w:hint="default"/>
      </w:rPr>
    </w:lvl>
    <w:lvl w:ilvl="5">
      <w:start w:val="1"/>
      <w:numFmt w:val="decimal"/>
      <w:lvlText w:val="%1.%2.%3.%4.%5.%6."/>
      <w:lvlJc w:val="left"/>
      <w:pPr>
        <w:ind w:left="2746" w:hanging="936"/>
      </w:pPr>
      <w:rPr>
        <w:rFonts w:hint="default"/>
      </w:rPr>
    </w:lvl>
    <w:lvl w:ilvl="6">
      <w:start w:val="1"/>
      <w:numFmt w:val="decimal"/>
      <w:lvlText w:val="%1.%2.%3.%4.%5.%6.%7."/>
      <w:lvlJc w:val="left"/>
      <w:pPr>
        <w:ind w:left="3250" w:hanging="1080"/>
      </w:pPr>
      <w:rPr>
        <w:rFonts w:hint="default"/>
      </w:rPr>
    </w:lvl>
    <w:lvl w:ilvl="7">
      <w:start w:val="1"/>
      <w:numFmt w:val="decimal"/>
      <w:lvlText w:val="%1.%2.%3.%4.%5.%6.%7.%8."/>
      <w:lvlJc w:val="left"/>
      <w:pPr>
        <w:ind w:left="3754" w:hanging="1224"/>
      </w:pPr>
      <w:rPr>
        <w:rFonts w:hint="default"/>
      </w:rPr>
    </w:lvl>
    <w:lvl w:ilvl="8">
      <w:start w:val="1"/>
      <w:numFmt w:val="decimal"/>
      <w:lvlText w:val="%1.%2.%3.%4.%5.%6.%7.%8.%9."/>
      <w:lvlJc w:val="left"/>
      <w:pPr>
        <w:ind w:left="4330" w:hanging="1440"/>
      </w:pPr>
      <w:rPr>
        <w:rFonts w:hint="default"/>
      </w:rPr>
    </w:lvl>
  </w:abstractNum>
  <w:abstractNum w:abstractNumId="11">
    <w:nsid w:val="1ABE221F"/>
    <w:multiLevelType w:val="hybridMultilevel"/>
    <w:tmpl w:val="B7B420E0"/>
    <w:lvl w:ilvl="0" w:tplc="D4C406DE">
      <w:start w:val="1"/>
      <w:numFmt w:val="lowerLetter"/>
      <w:lvlText w:val="%1."/>
      <w:lvlJc w:val="left"/>
      <w:pPr>
        <w:ind w:left="989" w:hanging="360"/>
      </w:pPr>
      <w:rPr>
        <w:rFonts w:hint="default"/>
      </w:rPr>
    </w:lvl>
    <w:lvl w:ilvl="1" w:tplc="04090019" w:tentative="1">
      <w:start w:val="1"/>
      <w:numFmt w:val="lowerLetter"/>
      <w:lvlText w:val="%2."/>
      <w:lvlJc w:val="left"/>
      <w:pPr>
        <w:ind w:left="1709" w:hanging="360"/>
      </w:pPr>
    </w:lvl>
    <w:lvl w:ilvl="2" w:tplc="0409001B" w:tentative="1">
      <w:start w:val="1"/>
      <w:numFmt w:val="lowerRoman"/>
      <w:lvlText w:val="%3."/>
      <w:lvlJc w:val="right"/>
      <w:pPr>
        <w:ind w:left="2429" w:hanging="180"/>
      </w:pPr>
    </w:lvl>
    <w:lvl w:ilvl="3" w:tplc="0409000F" w:tentative="1">
      <w:start w:val="1"/>
      <w:numFmt w:val="decimal"/>
      <w:lvlText w:val="%4."/>
      <w:lvlJc w:val="left"/>
      <w:pPr>
        <w:ind w:left="3149" w:hanging="360"/>
      </w:pPr>
    </w:lvl>
    <w:lvl w:ilvl="4" w:tplc="04090019" w:tentative="1">
      <w:start w:val="1"/>
      <w:numFmt w:val="lowerLetter"/>
      <w:lvlText w:val="%5."/>
      <w:lvlJc w:val="left"/>
      <w:pPr>
        <w:ind w:left="3869" w:hanging="360"/>
      </w:pPr>
    </w:lvl>
    <w:lvl w:ilvl="5" w:tplc="0409001B" w:tentative="1">
      <w:start w:val="1"/>
      <w:numFmt w:val="lowerRoman"/>
      <w:lvlText w:val="%6."/>
      <w:lvlJc w:val="right"/>
      <w:pPr>
        <w:ind w:left="4589" w:hanging="180"/>
      </w:pPr>
    </w:lvl>
    <w:lvl w:ilvl="6" w:tplc="0409000F" w:tentative="1">
      <w:start w:val="1"/>
      <w:numFmt w:val="decimal"/>
      <w:lvlText w:val="%7."/>
      <w:lvlJc w:val="left"/>
      <w:pPr>
        <w:ind w:left="5309" w:hanging="360"/>
      </w:pPr>
    </w:lvl>
    <w:lvl w:ilvl="7" w:tplc="04090019" w:tentative="1">
      <w:start w:val="1"/>
      <w:numFmt w:val="lowerLetter"/>
      <w:lvlText w:val="%8."/>
      <w:lvlJc w:val="left"/>
      <w:pPr>
        <w:ind w:left="6029" w:hanging="360"/>
      </w:pPr>
    </w:lvl>
    <w:lvl w:ilvl="8" w:tplc="0409001B" w:tentative="1">
      <w:start w:val="1"/>
      <w:numFmt w:val="lowerRoman"/>
      <w:lvlText w:val="%9."/>
      <w:lvlJc w:val="right"/>
      <w:pPr>
        <w:ind w:left="6749" w:hanging="180"/>
      </w:pPr>
    </w:lvl>
  </w:abstractNum>
  <w:abstractNum w:abstractNumId="12">
    <w:nsid w:val="1DC25509"/>
    <w:multiLevelType w:val="hybridMultilevel"/>
    <w:tmpl w:val="99AA9A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9A0A2F"/>
    <w:multiLevelType w:val="multilevel"/>
    <w:tmpl w:val="DBFCD7BA"/>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A3D3042"/>
    <w:multiLevelType w:val="hybridMultilevel"/>
    <w:tmpl w:val="2BBC50A6"/>
    <w:lvl w:ilvl="0" w:tplc="86888EB0">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8B1D72"/>
    <w:multiLevelType w:val="multilevel"/>
    <w:tmpl w:val="8D44C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CC10199"/>
    <w:multiLevelType w:val="multilevel"/>
    <w:tmpl w:val="49606810"/>
    <w:lvl w:ilvl="0">
      <w:start w:val="2"/>
      <w:numFmt w:val="decimal"/>
      <w:lvlText w:val="%1"/>
      <w:lvlJc w:val="left"/>
      <w:pPr>
        <w:ind w:left="840" w:hanging="840"/>
      </w:pPr>
      <w:rPr>
        <w:rFonts w:hint="default"/>
      </w:rPr>
    </w:lvl>
    <w:lvl w:ilvl="1">
      <w:start w:val="1"/>
      <w:numFmt w:val="decimal"/>
      <w:lvlText w:val="%1.%2"/>
      <w:lvlJc w:val="left"/>
      <w:pPr>
        <w:ind w:left="981" w:hanging="840"/>
      </w:pPr>
      <w:rPr>
        <w:rFonts w:hint="default"/>
      </w:rPr>
    </w:lvl>
    <w:lvl w:ilvl="2">
      <w:start w:val="5"/>
      <w:numFmt w:val="decimal"/>
      <w:lvlText w:val="%1.%2.%3"/>
      <w:lvlJc w:val="left"/>
      <w:pPr>
        <w:ind w:left="1122" w:hanging="840"/>
      </w:pPr>
      <w:rPr>
        <w:rFonts w:hint="default"/>
      </w:rPr>
    </w:lvl>
    <w:lvl w:ilvl="3">
      <w:start w:val="2"/>
      <w:numFmt w:val="decimal"/>
      <w:lvlText w:val="%1.%2.%3.%4"/>
      <w:lvlJc w:val="left"/>
      <w:pPr>
        <w:ind w:left="1263" w:hanging="840"/>
      </w:pPr>
      <w:rPr>
        <w:rFonts w:hint="default"/>
      </w:rPr>
    </w:lvl>
    <w:lvl w:ilvl="4">
      <w:start w:val="1"/>
      <w:numFmt w:val="decimal"/>
      <w:lvlText w:val="%1.%2.%3.%4.%5"/>
      <w:lvlJc w:val="left"/>
      <w:pPr>
        <w:ind w:left="1790" w:hanging="1080"/>
      </w:pPr>
      <w:rPr>
        <w:rFonts w:hint="default"/>
        <w:b/>
      </w:rPr>
    </w:lvl>
    <w:lvl w:ilvl="5">
      <w:start w:val="1"/>
      <w:numFmt w:val="decimal"/>
      <w:lvlText w:val="%1.%2.%3.%4.%5.%6"/>
      <w:lvlJc w:val="left"/>
      <w:pPr>
        <w:ind w:left="1785" w:hanging="108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928" w:hanging="1800"/>
      </w:pPr>
      <w:rPr>
        <w:rFonts w:hint="default"/>
      </w:rPr>
    </w:lvl>
  </w:abstractNum>
  <w:abstractNum w:abstractNumId="17">
    <w:nsid w:val="3E8A66DF"/>
    <w:multiLevelType w:val="hybridMultilevel"/>
    <w:tmpl w:val="4E4298C8"/>
    <w:lvl w:ilvl="0" w:tplc="B1D2473C">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83E09890">
      <w:start w:val="1"/>
      <w:numFmt w:val="decimal"/>
      <w:lvlText w:val="%4."/>
      <w:lvlJc w:val="left"/>
      <w:pPr>
        <w:ind w:left="2804" w:hanging="360"/>
      </w:pPr>
      <w:rPr>
        <w:b/>
      </w:rPr>
    </w:lvl>
    <w:lvl w:ilvl="4" w:tplc="04090019">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42C66A02"/>
    <w:multiLevelType w:val="multilevel"/>
    <w:tmpl w:val="844E244A"/>
    <w:lvl w:ilvl="0">
      <w:start w:val="1"/>
      <w:numFmt w:val="decimal"/>
      <w:lvlText w:val="%1."/>
      <w:lvlJc w:val="left"/>
      <w:pPr>
        <w:tabs>
          <w:tab w:val="num" w:pos="720"/>
        </w:tabs>
        <w:ind w:left="720" w:hanging="360"/>
      </w:pPr>
    </w:lvl>
    <w:lvl w:ilvl="1">
      <w:start w:val="1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47A3EA5"/>
    <w:multiLevelType w:val="hybridMultilevel"/>
    <w:tmpl w:val="A8DA46E0"/>
    <w:lvl w:ilvl="0" w:tplc="B10A78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B954CE8"/>
    <w:multiLevelType w:val="multilevel"/>
    <w:tmpl w:val="298E8C06"/>
    <w:lvl w:ilvl="0">
      <w:start w:val="2"/>
      <w:numFmt w:val="decimal"/>
      <w:lvlText w:val="%1"/>
      <w:lvlJc w:val="left"/>
      <w:pPr>
        <w:ind w:left="948" w:hanging="948"/>
      </w:pPr>
      <w:rPr>
        <w:rFonts w:hint="default"/>
      </w:rPr>
    </w:lvl>
    <w:lvl w:ilvl="1">
      <w:start w:val="1"/>
      <w:numFmt w:val="decimal"/>
      <w:lvlText w:val="%1.%2"/>
      <w:lvlJc w:val="left"/>
      <w:pPr>
        <w:ind w:left="1089" w:hanging="948"/>
      </w:pPr>
      <w:rPr>
        <w:rFonts w:hint="default"/>
      </w:rPr>
    </w:lvl>
    <w:lvl w:ilvl="2">
      <w:start w:val="5"/>
      <w:numFmt w:val="decimal"/>
      <w:lvlText w:val="%1.%2.%3"/>
      <w:lvlJc w:val="left"/>
      <w:pPr>
        <w:ind w:left="1230" w:hanging="948"/>
      </w:pPr>
      <w:rPr>
        <w:rFonts w:hint="default"/>
      </w:rPr>
    </w:lvl>
    <w:lvl w:ilvl="3">
      <w:start w:val="1"/>
      <w:numFmt w:val="decimal"/>
      <w:lvlText w:val="%1.%2.%3.%4"/>
      <w:lvlJc w:val="left"/>
      <w:pPr>
        <w:ind w:left="150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2145" w:hanging="144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787" w:hanging="1800"/>
      </w:pPr>
      <w:rPr>
        <w:rFonts w:hint="default"/>
      </w:rPr>
    </w:lvl>
    <w:lvl w:ilvl="8">
      <w:start w:val="1"/>
      <w:numFmt w:val="decimal"/>
      <w:lvlText w:val="%1.%2.%3.%4.%5.%6.%7.%8.%9"/>
      <w:lvlJc w:val="left"/>
      <w:pPr>
        <w:ind w:left="2928" w:hanging="1800"/>
      </w:pPr>
      <w:rPr>
        <w:rFonts w:hint="default"/>
      </w:rPr>
    </w:lvl>
  </w:abstractNum>
  <w:abstractNum w:abstractNumId="21">
    <w:nsid w:val="53DC565C"/>
    <w:multiLevelType w:val="hybridMultilevel"/>
    <w:tmpl w:val="8DD485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307909"/>
    <w:multiLevelType w:val="hybridMultilevel"/>
    <w:tmpl w:val="F0C09EC2"/>
    <w:lvl w:ilvl="0" w:tplc="F31AC308">
      <w:start w:val="1"/>
      <w:numFmt w:val="decimal"/>
      <w:lvlText w:val="%1."/>
      <w:lvlJc w:val="left"/>
      <w:pPr>
        <w:ind w:left="1728" w:hanging="1008"/>
      </w:pPr>
      <w:rPr>
        <w:rFonts w:ascii="Times New Roman" w:eastAsia="Times New Roman" w:hAnsi="Times New Roman" w:cs="Times New Roman"/>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E13418D"/>
    <w:multiLevelType w:val="multilevel"/>
    <w:tmpl w:val="352E6FE6"/>
    <w:lvl w:ilvl="0">
      <w:start w:val="2"/>
      <w:numFmt w:val="decimal"/>
      <w:lvlText w:val="%1"/>
      <w:lvlJc w:val="left"/>
      <w:pPr>
        <w:ind w:left="840" w:hanging="840"/>
      </w:pPr>
      <w:rPr>
        <w:rFonts w:hint="default"/>
      </w:rPr>
    </w:lvl>
    <w:lvl w:ilvl="1">
      <w:start w:val="1"/>
      <w:numFmt w:val="decimal"/>
      <w:lvlText w:val="%1.%2"/>
      <w:lvlJc w:val="left"/>
      <w:pPr>
        <w:ind w:left="981" w:hanging="840"/>
      </w:pPr>
      <w:rPr>
        <w:rFonts w:hint="default"/>
      </w:rPr>
    </w:lvl>
    <w:lvl w:ilvl="2">
      <w:start w:val="3"/>
      <w:numFmt w:val="decimal"/>
      <w:lvlText w:val="%1.%2.%3"/>
      <w:lvlJc w:val="left"/>
      <w:pPr>
        <w:ind w:left="1122" w:hanging="840"/>
      </w:pPr>
      <w:rPr>
        <w:rFonts w:hint="default"/>
      </w:rPr>
    </w:lvl>
    <w:lvl w:ilvl="3">
      <w:start w:val="1"/>
      <w:numFmt w:val="decimal"/>
      <w:lvlText w:val="%1.%2.%3.%4"/>
      <w:lvlJc w:val="left"/>
      <w:pPr>
        <w:ind w:left="1263" w:hanging="840"/>
      </w:pPr>
      <w:rPr>
        <w:rFonts w:hint="default"/>
      </w:rPr>
    </w:lvl>
    <w:lvl w:ilvl="4">
      <w:start w:val="1"/>
      <w:numFmt w:val="decimal"/>
      <w:lvlText w:val="%1.%2.%3.%4.%5"/>
      <w:lvlJc w:val="left"/>
      <w:pPr>
        <w:ind w:left="1644" w:hanging="1080"/>
      </w:pPr>
      <w:rPr>
        <w:rFonts w:hint="default"/>
        <w:b/>
      </w:rPr>
    </w:lvl>
    <w:lvl w:ilvl="5">
      <w:start w:val="1"/>
      <w:numFmt w:val="decimal"/>
      <w:lvlText w:val="%1.%2.%3.%4.%5.%6"/>
      <w:lvlJc w:val="left"/>
      <w:pPr>
        <w:ind w:left="1785" w:hanging="108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928" w:hanging="1800"/>
      </w:pPr>
      <w:rPr>
        <w:rFonts w:hint="default"/>
      </w:rPr>
    </w:lvl>
  </w:abstractNum>
  <w:abstractNum w:abstractNumId="24">
    <w:nsid w:val="5ECD3BA9"/>
    <w:multiLevelType w:val="hybridMultilevel"/>
    <w:tmpl w:val="A1CC800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63533489"/>
    <w:multiLevelType w:val="multilevel"/>
    <w:tmpl w:val="23028F8C"/>
    <w:lvl w:ilvl="0">
      <w:start w:val="1"/>
      <w:numFmt w:val="decimal"/>
      <w:lvlText w:val="%1."/>
      <w:lvlJc w:val="left"/>
      <w:pPr>
        <w:ind w:left="1146" w:hanging="360"/>
      </w:pPr>
      <w:rPr>
        <w:rFonts w:hint="default"/>
      </w:rPr>
    </w:lvl>
    <w:lvl w:ilvl="1">
      <w:start w:val="9"/>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586" w:hanging="1800"/>
      </w:pPr>
      <w:rPr>
        <w:rFonts w:hint="default"/>
      </w:rPr>
    </w:lvl>
  </w:abstractNum>
  <w:abstractNum w:abstractNumId="26">
    <w:nsid w:val="691808B0"/>
    <w:multiLevelType w:val="hybridMultilevel"/>
    <w:tmpl w:val="A95E0278"/>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7">
    <w:nsid w:val="6D676118"/>
    <w:multiLevelType w:val="multilevel"/>
    <w:tmpl w:val="577EDBB4"/>
    <w:lvl w:ilvl="0">
      <w:start w:val="2"/>
      <w:numFmt w:val="decimal"/>
      <w:lvlText w:val="%1"/>
      <w:lvlJc w:val="left"/>
      <w:pPr>
        <w:ind w:left="840" w:hanging="840"/>
      </w:pPr>
      <w:rPr>
        <w:rFonts w:hint="default"/>
        <w:b/>
      </w:rPr>
    </w:lvl>
    <w:lvl w:ilvl="1">
      <w:start w:val="1"/>
      <w:numFmt w:val="decimal"/>
      <w:lvlText w:val="%1.%2"/>
      <w:lvlJc w:val="left"/>
      <w:pPr>
        <w:ind w:left="840" w:hanging="840"/>
      </w:pPr>
      <w:rPr>
        <w:rFonts w:hint="default"/>
        <w:b/>
      </w:rPr>
    </w:lvl>
    <w:lvl w:ilvl="2">
      <w:start w:val="5"/>
      <w:numFmt w:val="decimal"/>
      <w:lvlText w:val="%1.%2.%3"/>
      <w:lvlJc w:val="left"/>
      <w:pPr>
        <w:ind w:left="840" w:hanging="840"/>
      </w:pPr>
      <w:rPr>
        <w:rFonts w:hint="default"/>
        <w:b/>
      </w:rPr>
    </w:lvl>
    <w:lvl w:ilvl="3">
      <w:start w:val="2"/>
      <w:numFmt w:val="decimal"/>
      <w:lvlText w:val="%1.%2.%3.%4"/>
      <w:lvlJc w:val="left"/>
      <w:pPr>
        <w:ind w:left="840" w:hanging="840"/>
      </w:pPr>
      <w:rPr>
        <w:rFonts w:hint="default"/>
        <w:b/>
      </w:rPr>
    </w:lvl>
    <w:lvl w:ilvl="4">
      <w:start w:val="6"/>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8">
    <w:nsid w:val="724800BF"/>
    <w:multiLevelType w:val="multilevel"/>
    <w:tmpl w:val="B0FC44CE"/>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73346D90"/>
    <w:multiLevelType w:val="hybridMultilevel"/>
    <w:tmpl w:val="B94C4D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3FE16F9"/>
    <w:multiLevelType w:val="hybridMultilevel"/>
    <w:tmpl w:val="77708C38"/>
    <w:lvl w:ilvl="0" w:tplc="D40C63F8">
      <w:start w:val="17"/>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nsid w:val="754B0008"/>
    <w:multiLevelType w:val="hybridMultilevel"/>
    <w:tmpl w:val="B4FC9E06"/>
    <w:lvl w:ilvl="0" w:tplc="B8B0B28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69F73CC"/>
    <w:multiLevelType w:val="multilevel"/>
    <w:tmpl w:val="6DAAAD02"/>
    <w:lvl w:ilvl="0">
      <w:start w:val="2"/>
      <w:numFmt w:val="decimal"/>
      <w:lvlText w:val="%1"/>
      <w:lvlJc w:val="left"/>
      <w:pPr>
        <w:ind w:left="948" w:hanging="948"/>
      </w:pPr>
      <w:rPr>
        <w:rFonts w:hint="default"/>
      </w:rPr>
    </w:lvl>
    <w:lvl w:ilvl="1">
      <w:start w:val="1"/>
      <w:numFmt w:val="decimal"/>
      <w:lvlText w:val="%1.%2"/>
      <w:lvlJc w:val="left"/>
      <w:pPr>
        <w:ind w:left="1089" w:hanging="948"/>
      </w:pPr>
      <w:rPr>
        <w:rFonts w:hint="default"/>
      </w:rPr>
    </w:lvl>
    <w:lvl w:ilvl="2">
      <w:start w:val="5"/>
      <w:numFmt w:val="decimal"/>
      <w:lvlText w:val="%1.%2.%3"/>
      <w:lvlJc w:val="left"/>
      <w:pPr>
        <w:ind w:left="1230" w:hanging="948"/>
      </w:pPr>
      <w:rPr>
        <w:rFonts w:hint="default"/>
      </w:rPr>
    </w:lvl>
    <w:lvl w:ilvl="3">
      <w:start w:val="1"/>
      <w:numFmt w:val="decimal"/>
      <w:lvlText w:val="%1.%2.%3.%4"/>
      <w:lvlJc w:val="left"/>
      <w:pPr>
        <w:ind w:left="1503" w:hanging="1080"/>
      </w:pPr>
      <w:rPr>
        <w:rFonts w:hint="default"/>
      </w:rPr>
    </w:lvl>
    <w:lvl w:ilvl="4">
      <w:start w:val="3"/>
      <w:numFmt w:val="decimal"/>
      <w:lvlText w:val="%1.%2.%3.%4.%5"/>
      <w:lvlJc w:val="left"/>
      <w:pPr>
        <w:ind w:left="1644" w:hanging="1080"/>
      </w:pPr>
      <w:rPr>
        <w:rFonts w:hint="default"/>
      </w:rPr>
    </w:lvl>
    <w:lvl w:ilvl="5">
      <w:start w:val="1"/>
      <w:numFmt w:val="decimal"/>
      <w:lvlText w:val="%1.%2.%3.%4.%5.%6"/>
      <w:lvlJc w:val="left"/>
      <w:pPr>
        <w:ind w:left="2145" w:hanging="144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787" w:hanging="1800"/>
      </w:pPr>
      <w:rPr>
        <w:rFonts w:hint="default"/>
      </w:rPr>
    </w:lvl>
    <w:lvl w:ilvl="8">
      <w:start w:val="1"/>
      <w:numFmt w:val="decimal"/>
      <w:lvlText w:val="%1.%2.%3.%4.%5.%6.%7.%8.%9"/>
      <w:lvlJc w:val="left"/>
      <w:pPr>
        <w:ind w:left="2928" w:hanging="1800"/>
      </w:pPr>
      <w:rPr>
        <w:rFonts w:hint="default"/>
      </w:rPr>
    </w:lvl>
  </w:abstractNum>
  <w:num w:numId="1">
    <w:abstractNumId w:val="24"/>
  </w:num>
  <w:num w:numId="2">
    <w:abstractNumId w:val="7"/>
  </w:num>
  <w:num w:numId="3">
    <w:abstractNumId w:val="10"/>
  </w:num>
  <w:num w:numId="4">
    <w:abstractNumId w:val="0"/>
  </w:num>
  <w:num w:numId="5">
    <w:abstractNumId w:val="29"/>
  </w:num>
  <w:num w:numId="6">
    <w:abstractNumId w:val="11"/>
  </w:num>
  <w:num w:numId="7">
    <w:abstractNumId w:val="21"/>
  </w:num>
  <w:num w:numId="8">
    <w:abstractNumId w:val="19"/>
  </w:num>
  <w:num w:numId="9">
    <w:abstractNumId w:val="15"/>
  </w:num>
  <w:num w:numId="10">
    <w:abstractNumId w:val="2"/>
  </w:num>
  <w:num w:numId="11">
    <w:abstractNumId w:val="13"/>
  </w:num>
  <w:num w:numId="12">
    <w:abstractNumId w:val="23"/>
  </w:num>
  <w:num w:numId="13">
    <w:abstractNumId w:val="5"/>
  </w:num>
  <w:num w:numId="14">
    <w:abstractNumId w:val="22"/>
  </w:num>
  <w:num w:numId="15">
    <w:abstractNumId w:val="20"/>
  </w:num>
  <w:num w:numId="16">
    <w:abstractNumId w:val="1"/>
  </w:num>
  <w:num w:numId="17">
    <w:abstractNumId w:val="6"/>
  </w:num>
  <w:num w:numId="18">
    <w:abstractNumId w:val="27"/>
  </w:num>
  <w:num w:numId="19">
    <w:abstractNumId w:val="32"/>
  </w:num>
  <w:num w:numId="20">
    <w:abstractNumId w:val="16"/>
  </w:num>
  <w:num w:numId="21">
    <w:abstractNumId w:val="9"/>
  </w:num>
  <w:num w:numId="22">
    <w:abstractNumId w:val="12"/>
  </w:num>
  <w:num w:numId="23">
    <w:abstractNumId w:val="17"/>
  </w:num>
  <w:num w:numId="24">
    <w:abstractNumId w:val="4"/>
  </w:num>
  <w:num w:numId="25">
    <w:abstractNumId w:val="31"/>
  </w:num>
  <w:num w:numId="26">
    <w:abstractNumId w:val="18"/>
  </w:num>
  <w:num w:numId="27">
    <w:abstractNumId w:val="8"/>
  </w:num>
  <w:num w:numId="28">
    <w:abstractNumId w:val="30"/>
  </w:num>
  <w:num w:numId="29">
    <w:abstractNumId w:val="28"/>
  </w:num>
  <w:num w:numId="30">
    <w:abstractNumId w:val="14"/>
  </w:num>
  <w:num w:numId="31">
    <w:abstractNumId w:val="3"/>
  </w:num>
  <w:num w:numId="32">
    <w:abstractNumId w:val="26"/>
  </w:num>
  <w:num w:numId="33">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savePreviewPicture/>
  <w:footnotePr>
    <w:footnote w:id="0"/>
    <w:footnote w:id="1"/>
  </w:footnotePr>
  <w:endnotePr>
    <w:endnote w:id="0"/>
    <w:endnote w:id="1"/>
  </w:endnotePr>
  <w:compat/>
  <w:rsids>
    <w:rsidRoot w:val="00293C24"/>
    <w:rsid w:val="00007C79"/>
    <w:rsid w:val="00030DAE"/>
    <w:rsid w:val="00040468"/>
    <w:rsid w:val="00053496"/>
    <w:rsid w:val="00074589"/>
    <w:rsid w:val="000B34A5"/>
    <w:rsid w:val="000B69C0"/>
    <w:rsid w:val="000C61C1"/>
    <w:rsid w:val="000D38D6"/>
    <w:rsid w:val="000D6635"/>
    <w:rsid w:val="000E470A"/>
    <w:rsid w:val="000F3967"/>
    <w:rsid w:val="0015749C"/>
    <w:rsid w:val="00163899"/>
    <w:rsid w:val="00174EA7"/>
    <w:rsid w:val="00186254"/>
    <w:rsid w:val="001B0797"/>
    <w:rsid w:val="002043C7"/>
    <w:rsid w:val="00233BA5"/>
    <w:rsid w:val="0023537B"/>
    <w:rsid w:val="00265BCC"/>
    <w:rsid w:val="002723B2"/>
    <w:rsid w:val="00293C24"/>
    <w:rsid w:val="002A5523"/>
    <w:rsid w:val="00324E34"/>
    <w:rsid w:val="00357BE1"/>
    <w:rsid w:val="00370772"/>
    <w:rsid w:val="00380996"/>
    <w:rsid w:val="003967EA"/>
    <w:rsid w:val="003F3656"/>
    <w:rsid w:val="003F7EF0"/>
    <w:rsid w:val="00404C32"/>
    <w:rsid w:val="004110BF"/>
    <w:rsid w:val="00415EC8"/>
    <w:rsid w:val="004175C1"/>
    <w:rsid w:val="00461077"/>
    <w:rsid w:val="00475509"/>
    <w:rsid w:val="00487A75"/>
    <w:rsid w:val="0051463B"/>
    <w:rsid w:val="00516A08"/>
    <w:rsid w:val="005545B1"/>
    <w:rsid w:val="00557278"/>
    <w:rsid w:val="00571C20"/>
    <w:rsid w:val="00575D3E"/>
    <w:rsid w:val="00580501"/>
    <w:rsid w:val="00587F4B"/>
    <w:rsid w:val="005B0E95"/>
    <w:rsid w:val="005D1346"/>
    <w:rsid w:val="005E5409"/>
    <w:rsid w:val="005F71D1"/>
    <w:rsid w:val="00606226"/>
    <w:rsid w:val="006072E9"/>
    <w:rsid w:val="00631EE3"/>
    <w:rsid w:val="0063237F"/>
    <w:rsid w:val="00643C40"/>
    <w:rsid w:val="00643C9B"/>
    <w:rsid w:val="0069517C"/>
    <w:rsid w:val="006A372E"/>
    <w:rsid w:val="006D2CE5"/>
    <w:rsid w:val="006F0424"/>
    <w:rsid w:val="006F13D0"/>
    <w:rsid w:val="00732744"/>
    <w:rsid w:val="007430CB"/>
    <w:rsid w:val="00783F7F"/>
    <w:rsid w:val="007D26DD"/>
    <w:rsid w:val="007E2C23"/>
    <w:rsid w:val="00835F41"/>
    <w:rsid w:val="00847B9A"/>
    <w:rsid w:val="008518F9"/>
    <w:rsid w:val="0088072A"/>
    <w:rsid w:val="00890AB0"/>
    <w:rsid w:val="008D5866"/>
    <w:rsid w:val="008E5D9A"/>
    <w:rsid w:val="00905021"/>
    <w:rsid w:val="009175CD"/>
    <w:rsid w:val="00932607"/>
    <w:rsid w:val="00936F7B"/>
    <w:rsid w:val="00970A90"/>
    <w:rsid w:val="009A3D6C"/>
    <w:rsid w:val="009A49F5"/>
    <w:rsid w:val="009D1DF0"/>
    <w:rsid w:val="009F6E55"/>
    <w:rsid w:val="00A14D8C"/>
    <w:rsid w:val="00A15AA6"/>
    <w:rsid w:val="00A75BCB"/>
    <w:rsid w:val="00A8382D"/>
    <w:rsid w:val="00A95584"/>
    <w:rsid w:val="00B10D2B"/>
    <w:rsid w:val="00B13F1D"/>
    <w:rsid w:val="00B50118"/>
    <w:rsid w:val="00B76E1A"/>
    <w:rsid w:val="00B9179C"/>
    <w:rsid w:val="00B95372"/>
    <w:rsid w:val="00BC0BBF"/>
    <w:rsid w:val="00C112E7"/>
    <w:rsid w:val="00C240B8"/>
    <w:rsid w:val="00C42923"/>
    <w:rsid w:val="00C5188F"/>
    <w:rsid w:val="00C54667"/>
    <w:rsid w:val="00C8054B"/>
    <w:rsid w:val="00CB0A19"/>
    <w:rsid w:val="00CC3DD1"/>
    <w:rsid w:val="00CE3D96"/>
    <w:rsid w:val="00CF3541"/>
    <w:rsid w:val="00CF5819"/>
    <w:rsid w:val="00D5343C"/>
    <w:rsid w:val="00DB3720"/>
    <w:rsid w:val="00DD353E"/>
    <w:rsid w:val="00DE592D"/>
    <w:rsid w:val="00E325B9"/>
    <w:rsid w:val="00E444DB"/>
    <w:rsid w:val="00E454FB"/>
    <w:rsid w:val="00E749A0"/>
    <w:rsid w:val="00E926F3"/>
    <w:rsid w:val="00E951FC"/>
    <w:rsid w:val="00EA550F"/>
    <w:rsid w:val="00ED3988"/>
    <w:rsid w:val="00EE1EF1"/>
    <w:rsid w:val="00F027A9"/>
    <w:rsid w:val="00F44B46"/>
    <w:rsid w:val="00F45ED5"/>
    <w:rsid w:val="00F45F70"/>
    <w:rsid w:val="00F655DE"/>
    <w:rsid w:val="00FA04C1"/>
    <w:rsid w:val="00FA3DC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Elbow Connector 73"/>
        <o:r id="V:Rule2" type="connector" idref="#Straight Arrow Connector 71"/>
        <o:r id="V:Rule3" type="connector" idref="#Straight Arrow Connector 68"/>
        <o:r id="V:Rule4" type="connector" idref="#Straight Arrow Connector 66"/>
        <o:r id="V:Rule5" type="connector" idref="#Straight Arrow Connector 65"/>
        <o:r id="V:Rule6" type="connector" idref="#Straight Arrow Connector 64"/>
        <o:r id="V:Rule7" type="connector" idref="#Straight Arrow Connector 62"/>
        <o:r id="V:Rule8" type="connector" idref="#Straight Arrow Connector 61"/>
        <o:r id="V:Rule9" type="connector" idref="#Straight Arrow Connector 60"/>
        <o:r id="V:Rule10" type="connector" idref="#Straight Arrow Connector 57"/>
        <o:r id="V:Rule11" type="connector" idref="#Straight Arrow Connector 56"/>
        <o:r id="V:Rule12" type="connector" idref="#Straight Arrow Connector 52"/>
        <o:r id="V:Rule13" type="connector" idref="#Straight Arrow Connector 51"/>
        <o:r id="V:Rule14" type="connector" idref="#Straight Arrow Connector 49"/>
        <o:r id="V:Rule15" type="connector" idref="#Straight Arrow Connector 46"/>
        <o:r id="V:Rule16" type="connector" idref="#Straight Arrow Connector 43"/>
        <o:r id="V:Rule17" type="connector" idref="#Straight Arrow Connector 39"/>
        <o:r id="V:Rule18" type="connector" idref="#Straight Arrow Connector 36"/>
        <o:r id="V:Rule19" type="connector" idref="#Straight Arrow Connector 34"/>
        <o:r id="V:Rule20" type="connector" idref="#Straight Arrow Connector 31"/>
        <o:r id="V:Rule21" type="connector" idref="#Straight Arrow Connector 28"/>
        <o:r id="V:Rule22" type="connector" idref="#Straight Arrow Connector 24"/>
        <o:r id="V:Rule23" type="connector" idref="#Straight Arrow Connector 21"/>
        <o:r id="V:Rule24" type="connector" idref="#Straight Arrow Connector 17"/>
        <o:r id="V:Rule25" type="connector" idref="#Straight Arrow Connector 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C24"/>
    <w:pPr>
      <w:spacing w:after="0" w:line="240" w:lineRule="auto"/>
    </w:pPr>
    <w:rPr>
      <w:lang w:val="id-ID"/>
    </w:rPr>
  </w:style>
  <w:style w:type="paragraph" w:styleId="Heading1">
    <w:name w:val="heading 1"/>
    <w:basedOn w:val="Normal"/>
    <w:link w:val="Heading1Char"/>
    <w:uiPriority w:val="9"/>
    <w:qFormat/>
    <w:rsid w:val="00F655DE"/>
    <w:pPr>
      <w:spacing w:before="100" w:beforeAutospacing="1" w:after="100" w:afterAutospacing="1" w:line="276" w:lineRule="auto"/>
      <w:outlineLvl w:val="0"/>
    </w:pPr>
    <w:rPr>
      <w:rFonts w:ascii="Times New Roman" w:eastAsia="Times New Roman" w:hAnsi="Times New Roman" w:cs="Times New Roman"/>
      <w:b/>
      <w:bCs/>
      <w:kern w:val="36"/>
      <w:sz w:val="48"/>
      <w:szCs w:val="48"/>
      <w:lang w:val="en-US"/>
    </w:rPr>
  </w:style>
  <w:style w:type="paragraph" w:styleId="Heading4">
    <w:name w:val="heading 4"/>
    <w:basedOn w:val="Normal"/>
    <w:next w:val="Normal"/>
    <w:link w:val="Heading4Char"/>
    <w:uiPriority w:val="9"/>
    <w:semiHidden/>
    <w:unhideWhenUsed/>
    <w:qFormat/>
    <w:rsid w:val="00F655DE"/>
    <w:pPr>
      <w:keepNext/>
      <w:keepLines/>
      <w:spacing w:before="200" w:after="200" w:line="276" w:lineRule="auto"/>
      <w:outlineLvl w:val="3"/>
    </w:pPr>
    <w:rPr>
      <w:rFonts w:asciiTheme="majorHAnsi" w:eastAsiaTheme="majorEastAsia" w:hAnsiTheme="majorHAnsi" w:cstheme="majorBidi"/>
      <w:b/>
      <w:bCs/>
      <w:i/>
      <w:iCs/>
      <w:color w:val="4F81BD" w:themeColor="accent1"/>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93C24"/>
    <w:pPr>
      <w:spacing w:after="0" w:line="240" w:lineRule="auto"/>
    </w:pPr>
    <w:rPr>
      <w:lang w:val="id-ID"/>
    </w:rPr>
  </w:style>
  <w:style w:type="paragraph" w:styleId="BalloonText">
    <w:name w:val="Balloon Text"/>
    <w:basedOn w:val="Normal"/>
    <w:link w:val="BalloonTextChar"/>
    <w:uiPriority w:val="99"/>
    <w:semiHidden/>
    <w:unhideWhenUsed/>
    <w:rsid w:val="00293C24"/>
    <w:rPr>
      <w:rFonts w:ascii="Tahoma" w:hAnsi="Tahoma" w:cs="Tahoma"/>
      <w:sz w:val="16"/>
      <w:szCs w:val="16"/>
    </w:rPr>
  </w:style>
  <w:style w:type="character" w:customStyle="1" w:styleId="BalloonTextChar">
    <w:name w:val="Balloon Text Char"/>
    <w:basedOn w:val="DefaultParagraphFont"/>
    <w:link w:val="BalloonText"/>
    <w:uiPriority w:val="99"/>
    <w:semiHidden/>
    <w:rsid w:val="00293C24"/>
    <w:rPr>
      <w:rFonts w:ascii="Tahoma" w:hAnsi="Tahoma" w:cs="Tahoma"/>
      <w:sz w:val="16"/>
      <w:szCs w:val="16"/>
    </w:rPr>
  </w:style>
  <w:style w:type="paragraph" w:styleId="Header">
    <w:name w:val="header"/>
    <w:basedOn w:val="Normal"/>
    <w:link w:val="HeaderChar"/>
    <w:uiPriority w:val="99"/>
    <w:unhideWhenUsed/>
    <w:rsid w:val="00293C24"/>
    <w:pPr>
      <w:tabs>
        <w:tab w:val="center" w:pos="4680"/>
        <w:tab w:val="right" w:pos="9360"/>
      </w:tabs>
    </w:pPr>
  </w:style>
  <w:style w:type="character" w:customStyle="1" w:styleId="HeaderChar">
    <w:name w:val="Header Char"/>
    <w:basedOn w:val="DefaultParagraphFont"/>
    <w:link w:val="Header"/>
    <w:uiPriority w:val="99"/>
    <w:rsid w:val="00293C24"/>
  </w:style>
  <w:style w:type="paragraph" w:styleId="Footer">
    <w:name w:val="footer"/>
    <w:basedOn w:val="Normal"/>
    <w:link w:val="FooterChar"/>
    <w:uiPriority w:val="99"/>
    <w:unhideWhenUsed/>
    <w:rsid w:val="00293C24"/>
    <w:pPr>
      <w:tabs>
        <w:tab w:val="center" w:pos="4680"/>
        <w:tab w:val="right" w:pos="9360"/>
      </w:tabs>
    </w:pPr>
  </w:style>
  <w:style w:type="character" w:customStyle="1" w:styleId="FooterChar">
    <w:name w:val="Footer Char"/>
    <w:basedOn w:val="DefaultParagraphFont"/>
    <w:link w:val="Footer"/>
    <w:uiPriority w:val="99"/>
    <w:rsid w:val="00293C24"/>
  </w:style>
  <w:style w:type="paragraph" w:styleId="ListParagraph">
    <w:name w:val="List Paragraph"/>
    <w:basedOn w:val="Normal"/>
    <w:uiPriority w:val="34"/>
    <w:qFormat/>
    <w:rsid w:val="00293C24"/>
    <w:pPr>
      <w:spacing w:after="160" w:line="259" w:lineRule="auto"/>
      <w:ind w:left="720"/>
      <w:contextualSpacing/>
    </w:pPr>
    <w:rPr>
      <w:rFonts w:eastAsiaTheme="minorEastAsia"/>
      <w:lang w:eastAsia="zh-TW"/>
    </w:rPr>
  </w:style>
  <w:style w:type="paragraph" w:styleId="HTMLPreformatted">
    <w:name w:val="HTML Preformatted"/>
    <w:basedOn w:val="Normal"/>
    <w:link w:val="HTMLPreformattedChar"/>
    <w:uiPriority w:val="99"/>
    <w:unhideWhenUsed/>
    <w:rsid w:val="009D1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9D1DF0"/>
    <w:rPr>
      <w:rFonts w:ascii="Courier New" w:eastAsia="Times New Roman" w:hAnsi="Courier New" w:cs="Courier New"/>
      <w:sz w:val="20"/>
      <w:szCs w:val="20"/>
    </w:rPr>
  </w:style>
  <w:style w:type="character" w:styleId="Hyperlink">
    <w:name w:val="Hyperlink"/>
    <w:basedOn w:val="DefaultParagraphFont"/>
    <w:uiPriority w:val="99"/>
    <w:unhideWhenUsed/>
    <w:rsid w:val="009D1DF0"/>
    <w:rPr>
      <w:color w:val="0000FF"/>
      <w:u w:val="single"/>
    </w:rPr>
  </w:style>
  <w:style w:type="character" w:customStyle="1" w:styleId="Heading1Char">
    <w:name w:val="Heading 1 Char"/>
    <w:basedOn w:val="DefaultParagraphFont"/>
    <w:link w:val="Heading1"/>
    <w:uiPriority w:val="9"/>
    <w:rsid w:val="00F655DE"/>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semiHidden/>
    <w:rsid w:val="00F655DE"/>
    <w:rPr>
      <w:rFonts w:asciiTheme="majorHAnsi" w:eastAsiaTheme="majorEastAsia" w:hAnsiTheme="majorHAnsi" w:cstheme="majorBidi"/>
      <w:b/>
      <w:bCs/>
      <w:i/>
      <w:iCs/>
      <w:color w:val="4F81BD" w:themeColor="accent1"/>
      <w:sz w:val="24"/>
      <w:szCs w:val="24"/>
      <w:lang w:val="en-GB" w:eastAsia="en-GB"/>
    </w:rPr>
  </w:style>
  <w:style w:type="paragraph" w:customStyle="1" w:styleId="Default">
    <w:name w:val="Default"/>
    <w:rsid w:val="00F655DE"/>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F655DE"/>
    <w:rPr>
      <w:i/>
      <w:iCs/>
    </w:rPr>
  </w:style>
  <w:style w:type="character" w:customStyle="1" w:styleId="element-citation">
    <w:name w:val="element-citation"/>
    <w:basedOn w:val="DefaultParagraphFont"/>
    <w:rsid w:val="00F655DE"/>
  </w:style>
  <w:style w:type="paragraph" w:customStyle="1" w:styleId="Normal2">
    <w:name w:val="Normal+2"/>
    <w:basedOn w:val="Default"/>
    <w:next w:val="Default"/>
    <w:uiPriority w:val="99"/>
    <w:rsid w:val="00F655DE"/>
  </w:style>
  <w:style w:type="paragraph" w:styleId="BodyTextIndent3">
    <w:name w:val="Body Text Indent 3"/>
    <w:basedOn w:val="Default"/>
    <w:next w:val="Default"/>
    <w:link w:val="BodyTextIndent3Char"/>
    <w:uiPriority w:val="99"/>
    <w:rsid w:val="00F655DE"/>
    <w:rPr>
      <w:color w:val="auto"/>
    </w:rPr>
  </w:style>
  <w:style w:type="character" w:customStyle="1" w:styleId="BodyTextIndent3Char">
    <w:name w:val="Body Text Indent 3 Char"/>
    <w:basedOn w:val="DefaultParagraphFont"/>
    <w:link w:val="BodyTextIndent3"/>
    <w:uiPriority w:val="99"/>
    <w:rsid w:val="00F655DE"/>
    <w:rPr>
      <w:rFonts w:ascii="Times New Roman" w:hAnsi="Times New Roman" w:cs="Times New Roman"/>
      <w:sz w:val="24"/>
      <w:szCs w:val="24"/>
    </w:rPr>
  </w:style>
  <w:style w:type="character" w:styleId="Strong">
    <w:name w:val="Strong"/>
    <w:basedOn w:val="DefaultParagraphFont"/>
    <w:uiPriority w:val="22"/>
    <w:qFormat/>
    <w:rsid w:val="00F655DE"/>
    <w:rPr>
      <w:b/>
      <w:bCs/>
    </w:rPr>
  </w:style>
  <w:style w:type="character" w:customStyle="1" w:styleId="ref-journal">
    <w:name w:val="ref-journal"/>
    <w:basedOn w:val="DefaultParagraphFont"/>
    <w:rsid w:val="00F655DE"/>
  </w:style>
  <w:style w:type="character" w:customStyle="1" w:styleId="ref-vol">
    <w:name w:val="ref-vol"/>
    <w:basedOn w:val="DefaultParagraphFont"/>
    <w:rsid w:val="00F655DE"/>
  </w:style>
  <w:style w:type="character" w:customStyle="1" w:styleId="cit">
    <w:name w:val="cit"/>
    <w:basedOn w:val="DefaultParagraphFont"/>
    <w:rsid w:val="00F655DE"/>
  </w:style>
  <w:style w:type="character" w:customStyle="1" w:styleId="citation">
    <w:name w:val="citation"/>
    <w:basedOn w:val="DefaultParagraphFont"/>
    <w:rsid w:val="00F655DE"/>
  </w:style>
  <w:style w:type="table" w:styleId="TableGrid">
    <w:name w:val="Table Grid"/>
    <w:basedOn w:val="TableNormal"/>
    <w:uiPriority w:val="59"/>
    <w:rsid w:val="00F655D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F655DE"/>
    <w:pPr>
      <w:spacing w:before="100" w:beforeAutospacing="1" w:after="100" w:afterAutospacing="1" w:line="276" w:lineRule="auto"/>
    </w:pPr>
    <w:rPr>
      <w:rFonts w:ascii="Times New Roman" w:eastAsia="Times New Roman" w:hAnsi="Times New Roman" w:cs="Times New Roman"/>
      <w:sz w:val="24"/>
      <w:szCs w:val="24"/>
      <w:lang w:val="en-US"/>
    </w:rPr>
  </w:style>
  <w:style w:type="table" w:styleId="LightShading">
    <w:name w:val="Light Shading"/>
    <w:basedOn w:val="TableNormal"/>
    <w:uiPriority w:val="60"/>
    <w:rsid w:val="00F655D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
    <w:name w:val="Medium Shading 2"/>
    <w:basedOn w:val="TableNormal"/>
    <w:uiPriority w:val="64"/>
    <w:rsid w:val="00F655D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156863">
      <w:bodyDiv w:val="1"/>
      <w:marLeft w:val="0"/>
      <w:marRight w:val="0"/>
      <w:marTop w:val="0"/>
      <w:marBottom w:val="0"/>
      <w:divBdr>
        <w:top w:val="none" w:sz="0" w:space="0" w:color="auto"/>
        <w:left w:val="none" w:sz="0" w:space="0" w:color="auto"/>
        <w:bottom w:val="none" w:sz="0" w:space="0" w:color="auto"/>
        <w:right w:val="none" w:sz="0" w:space="0" w:color="auto"/>
      </w:divBdr>
    </w:div>
    <w:div w:id="1024328371">
      <w:bodyDiv w:val="1"/>
      <w:marLeft w:val="0"/>
      <w:marRight w:val="0"/>
      <w:marTop w:val="0"/>
      <w:marBottom w:val="0"/>
      <w:divBdr>
        <w:top w:val="none" w:sz="0" w:space="0" w:color="auto"/>
        <w:left w:val="none" w:sz="0" w:space="0" w:color="auto"/>
        <w:bottom w:val="none" w:sz="0" w:space="0" w:color="auto"/>
        <w:right w:val="none" w:sz="0" w:space="0" w:color="auto"/>
      </w:divBdr>
    </w:div>
    <w:div w:id="183830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d.wikipedia.org/wiki/Bahasa_Latin" TargetMode="External"/><Relationship Id="rId18" Type="http://schemas.openxmlformats.org/officeDocument/2006/relationships/hyperlink" Target="http://id.wikipedia.org/wiki/Homeostasis" TargetMode="External"/><Relationship Id="rId26" Type="http://schemas.openxmlformats.org/officeDocument/2006/relationships/hyperlink" Target="http://id.wikipedia.org/wiki/Adiposit" TargetMode="External"/><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id.wikipedia.org/wiki/Trigliserida" TargetMode="External"/><Relationship Id="rId34" Type="http://schemas.openxmlformats.org/officeDocument/2006/relationships/chart" Target="charts/chart1.xml"/><Relationship Id="rId42" Type="http://schemas.openxmlformats.org/officeDocument/2006/relationships/image" Target="media/image1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id.wikipedia.org/wiki/Metabolisme_karbohidrat" TargetMode="External"/><Relationship Id="rId25" Type="http://schemas.openxmlformats.org/officeDocument/2006/relationships/hyperlink" Target="http://id.wikipedia.org/wiki/Otot" TargetMode="External"/><Relationship Id="rId33" Type="http://schemas.openxmlformats.org/officeDocument/2006/relationships/hyperlink" Target="https://www.alodokter.com/diabetes-tipe-2" TargetMode="External"/><Relationship Id="rId38" Type="http://schemas.openxmlformats.org/officeDocument/2006/relationships/image" Target="media/image1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id.wikipedia.org/wiki/Hormon" TargetMode="External"/><Relationship Id="rId20" Type="http://schemas.openxmlformats.org/officeDocument/2006/relationships/hyperlink" Target="http://id.wikipedia.org/wiki/Lemak" TargetMode="External"/><Relationship Id="rId29" Type="http://schemas.openxmlformats.org/officeDocument/2006/relationships/hyperlink" Target="http://id.wikipedia.org/wiki/Insulin"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id.wikipedia.org/wiki/Sel_%28biologi%29" TargetMode="External"/><Relationship Id="rId32" Type="http://schemas.openxmlformats.org/officeDocument/2006/relationships/image" Target="media/image7.png"/><Relationship Id="rId37" Type="http://schemas.openxmlformats.org/officeDocument/2006/relationships/image" Target="media/image10.jpeg"/><Relationship Id="rId40" Type="http://schemas.openxmlformats.org/officeDocument/2006/relationships/image" Target="media/image1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id.wikipedia.org/wiki/Pankreas" TargetMode="External"/><Relationship Id="rId23" Type="http://schemas.openxmlformats.org/officeDocument/2006/relationships/hyperlink" Target="http://id.wikipedia.org/w/index.php?title=Anabolik&amp;action=edit&amp;redlink=1" TargetMode="External"/><Relationship Id="rId28" Type="http://schemas.openxmlformats.org/officeDocument/2006/relationships/hyperlink" Target="http://id.wikipedia.org/wiki/Transporter_glukosa" TargetMode="External"/><Relationship Id="rId36" Type="http://schemas.openxmlformats.org/officeDocument/2006/relationships/image" Target="media/image9.jpeg"/><Relationship Id="rId10" Type="http://schemas.openxmlformats.org/officeDocument/2006/relationships/image" Target="media/image3.jpeg"/><Relationship Id="rId19" Type="http://schemas.openxmlformats.org/officeDocument/2006/relationships/hyperlink" Target="http://id.wikipedia.org/wiki/Karbohidrat" TargetMode="External"/><Relationship Id="rId31" Type="http://schemas.openxmlformats.org/officeDocument/2006/relationships/image" Target="media/image6.jpeg"/><Relationship Id="rId44"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id.wikipedia.org/w/index.php?title=Pulau-pulau_Langerhans&amp;action=edit&amp;redlink=1" TargetMode="External"/><Relationship Id="rId22" Type="http://schemas.openxmlformats.org/officeDocument/2006/relationships/hyperlink" Target="http://id.wikipedia.org/wiki/Protein" TargetMode="External"/><Relationship Id="rId27" Type="http://schemas.openxmlformats.org/officeDocument/2006/relationships/hyperlink" Target="http://id.wikipedia.org/wiki/Glukosa" TargetMode="External"/><Relationship Id="rId30" Type="http://schemas.openxmlformats.org/officeDocument/2006/relationships/hyperlink" Target="http://id.wikipedia.org/wiki/Glikogen" TargetMode="External"/><Relationship Id="rId35" Type="http://schemas.openxmlformats.org/officeDocument/2006/relationships/image" Target="media/image8.png"/><Relationship Id="rId43" Type="http://schemas.openxmlformats.org/officeDocument/2006/relationships/image" Target="media/image16.png"/><Relationship Id="rId48"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Sheet1!$B$1</c:f>
              <c:strCache>
                <c:ptCount val="1"/>
                <c:pt idx="0">
                  <c:v>CMC</c:v>
                </c:pt>
              </c:strCache>
            </c:strRef>
          </c:tx>
          <c:cat>
            <c:strRef>
              <c:f>Sheet1!$A$2:$A$11</c:f>
              <c:strCache>
                <c:ptCount val="10"/>
                <c:pt idx="0">
                  <c:v>Kgd Awal</c:v>
                </c:pt>
                <c:pt idx="1">
                  <c:v>Kgd Puasa</c:v>
                </c:pt>
                <c:pt idx="2">
                  <c:v>15'</c:v>
                </c:pt>
                <c:pt idx="3">
                  <c:v>30'</c:v>
                </c:pt>
                <c:pt idx="4">
                  <c:v>45'</c:v>
                </c:pt>
                <c:pt idx="5">
                  <c:v>60'</c:v>
                </c:pt>
                <c:pt idx="6">
                  <c:v>75'</c:v>
                </c:pt>
                <c:pt idx="7">
                  <c:v>90'</c:v>
                </c:pt>
                <c:pt idx="8">
                  <c:v>105'</c:v>
                </c:pt>
                <c:pt idx="9">
                  <c:v>120'</c:v>
                </c:pt>
              </c:strCache>
            </c:strRef>
          </c:cat>
          <c:val>
            <c:numRef>
              <c:f>Sheet1!$B$2:$B$11</c:f>
              <c:numCache>
                <c:formatCode>General</c:formatCode>
                <c:ptCount val="10"/>
                <c:pt idx="0">
                  <c:v>118</c:v>
                </c:pt>
                <c:pt idx="1">
                  <c:v>92.2</c:v>
                </c:pt>
                <c:pt idx="2">
                  <c:v>174.8</c:v>
                </c:pt>
                <c:pt idx="3">
                  <c:v>186.8</c:v>
                </c:pt>
                <c:pt idx="4">
                  <c:v>189.8</c:v>
                </c:pt>
                <c:pt idx="5">
                  <c:v>177.6</c:v>
                </c:pt>
                <c:pt idx="6">
                  <c:v>146.4</c:v>
                </c:pt>
                <c:pt idx="7">
                  <c:v>136.4</c:v>
                </c:pt>
                <c:pt idx="8">
                  <c:v>128</c:v>
                </c:pt>
                <c:pt idx="9">
                  <c:v>119</c:v>
                </c:pt>
              </c:numCache>
            </c:numRef>
          </c:val>
        </c:ser>
        <c:ser>
          <c:idx val="1"/>
          <c:order val="1"/>
          <c:tx>
            <c:strRef>
              <c:f>Sheet1!$C$1</c:f>
              <c:strCache>
                <c:ptCount val="1"/>
                <c:pt idx="0">
                  <c:v>GLIBENKLAMID</c:v>
                </c:pt>
              </c:strCache>
            </c:strRef>
          </c:tx>
          <c:cat>
            <c:strRef>
              <c:f>Sheet1!$A$2:$A$11</c:f>
              <c:strCache>
                <c:ptCount val="10"/>
                <c:pt idx="0">
                  <c:v>Kgd Awal</c:v>
                </c:pt>
                <c:pt idx="1">
                  <c:v>Kgd Puasa</c:v>
                </c:pt>
                <c:pt idx="2">
                  <c:v>15'</c:v>
                </c:pt>
                <c:pt idx="3">
                  <c:v>30'</c:v>
                </c:pt>
                <c:pt idx="4">
                  <c:v>45'</c:v>
                </c:pt>
                <c:pt idx="5">
                  <c:v>60'</c:v>
                </c:pt>
                <c:pt idx="6">
                  <c:v>75'</c:v>
                </c:pt>
                <c:pt idx="7">
                  <c:v>90'</c:v>
                </c:pt>
                <c:pt idx="8">
                  <c:v>105'</c:v>
                </c:pt>
                <c:pt idx="9">
                  <c:v>120'</c:v>
                </c:pt>
              </c:strCache>
            </c:strRef>
          </c:cat>
          <c:val>
            <c:numRef>
              <c:f>Sheet1!$C$2:$C$11</c:f>
              <c:numCache>
                <c:formatCode>General</c:formatCode>
                <c:ptCount val="10"/>
                <c:pt idx="0">
                  <c:v>122.8</c:v>
                </c:pt>
                <c:pt idx="1">
                  <c:v>92.4</c:v>
                </c:pt>
                <c:pt idx="2">
                  <c:v>154.19999999999999</c:v>
                </c:pt>
                <c:pt idx="3">
                  <c:v>138.6</c:v>
                </c:pt>
                <c:pt idx="4">
                  <c:v>122.6</c:v>
                </c:pt>
                <c:pt idx="5">
                  <c:v>119</c:v>
                </c:pt>
                <c:pt idx="6">
                  <c:v>120</c:v>
                </c:pt>
                <c:pt idx="7">
                  <c:v>0</c:v>
                </c:pt>
                <c:pt idx="8">
                  <c:v>0</c:v>
                </c:pt>
                <c:pt idx="9">
                  <c:v>0</c:v>
                </c:pt>
              </c:numCache>
            </c:numRef>
          </c:val>
        </c:ser>
        <c:ser>
          <c:idx val="2"/>
          <c:order val="2"/>
          <c:tx>
            <c:strRef>
              <c:f>Sheet1!$D$1</c:f>
              <c:strCache>
                <c:ptCount val="1"/>
                <c:pt idx="0">
                  <c:v>EEDI 50MG</c:v>
                </c:pt>
              </c:strCache>
            </c:strRef>
          </c:tx>
          <c:cat>
            <c:strRef>
              <c:f>Sheet1!$A$2:$A$11</c:f>
              <c:strCache>
                <c:ptCount val="10"/>
                <c:pt idx="0">
                  <c:v>Kgd Awal</c:v>
                </c:pt>
                <c:pt idx="1">
                  <c:v>Kgd Puasa</c:v>
                </c:pt>
                <c:pt idx="2">
                  <c:v>15'</c:v>
                </c:pt>
                <c:pt idx="3">
                  <c:v>30'</c:v>
                </c:pt>
                <c:pt idx="4">
                  <c:v>45'</c:v>
                </c:pt>
                <c:pt idx="5">
                  <c:v>60'</c:v>
                </c:pt>
                <c:pt idx="6">
                  <c:v>75'</c:v>
                </c:pt>
                <c:pt idx="7">
                  <c:v>90'</c:v>
                </c:pt>
                <c:pt idx="8">
                  <c:v>105'</c:v>
                </c:pt>
                <c:pt idx="9">
                  <c:v>120'</c:v>
                </c:pt>
              </c:strCache>
            </c:strRef>
          </c:cat>
          <c:val>
            <c:numRef>
              <c:f>Sheet1!$D$2:$D$11</c:f>
              <c:numCache>
                <c:formatCode>General</c:formatCode>
                <c:ptCount val="10"/>
                <c:pt idx="0">
                  <c:v>120.2</c:v>
                </c:pt>
                <c:pt idx="1">
                  <c:v>90</c:v>
                </c:pt>
                <c:pt idx="2">
                  <c:v>161.4</c:v>
                </c:pt>
                <c:pt idx="3">
                  <c:v>148.4</c:v>
                </c:pt>
                <c:pt idx="4">
                  <c:v>131.4</c:v>
                </c:pt>
                <c:pt idx="5">
                  <c:v>120.4</c:v>
                </c:pt>
                <c:pt idx="6">
                  <c:v>114.8</c:v>
                </c:pt>
                <c:pt idx="7">
                  <c:v>69.400000000000006</c:v>
                </c:pt>
                <c:pt idx="8">
                  <c:v>45</c:v>
                </c:pt>
                <c:pt idx="9">
                  <c:v>0</c:v>
                </c:pt>
              </c:numCache>
            </c:numRef>
          </c:val>
        </c:ser>
        <c:ser>
          <c:idx val="3"/>
          <c:order val="3"/>
          <c:tx>
            <c:strRef>
              <c:f>Sheet1!$E$1</c:f>
              <c:strCache>
                <c:ptCount val="1"/>
                <c:pt idx="0">
                  <c:v>EEDI 100MG</c:v>
                </c:pt>
              </c:strCache>
            </c:strRef>
          </c:tx>
          <c:cat>
            <c:strRef>
              <c:f>Sheet1!$A$2:$A$11</c:f>
              <c:strCache>
                <c:ptCount val="10"/>
                <c:pt idx="0">
                  <c:v>Kgd Awal</c:v>
                </c:pt>
                <c:pt idx="1">
                  <c:v>Kgd Puasa</c:v>
                </c:pt>
                <c:pt idx="2">
                  <c:v>15'</c:v>
                </c:pt>
                <c:pt idx="3">
                  <c:v>30'</c:v>
                </c:pt>
                <c:pt idx="4">
                  <c:v>45'</c:v>
                </c:pt>
                <c:pt idx="5">
                  <c:v>60'</c:v>
                </c:pt>
                <c:pt idx="6">
                  <c:v>75'</c:v>
                </c:pt>
                <c:pt idx="7">
                  <c:v>90'</c:v>
                </c:pt>
                <c:pt idx="8">
                  <c:v>105'</c:v>
                </c:pt>
                <c:pt idx="9">
                  <c:v>120'</c:v>
                </c:pt>
              </c:strCache>
            </c:strRef>
          </c:cat>
          <c:val>
            <c:numRef>
              <c:f>Sheet1!$E$2:$E$11</c:f>
              <c:numCache>
                <c:formatCode>General</c:formatCode>
                <c:ptCount val="10"/>
                <c:pt idx="0">
                  <c:v>142.6</c:v>
                </c:pt>
                <c:pt idx="1">
                  <c:v>87.8</c:v>
                </c:pt>
                <c:pt idx="2">
                  <c:v>163.80000000000001</c:v>
                </c:pt>
                <c:pt idx="3">
                  <c:v>148.4</c:v>
                </c:pt>
                <c:pt idx="4">
                  <c:v>124.4</c:v>
                </c:pt>
                <c:pt idx="5">
                  <c:v>122.4</c:v>
                </c:pt>
                <c:pt idx="6">
                  <c:v>121.6</c:v>
                </c:pt>
                <c:pt idx="7">
                  <c:v>24.2</c:v>
                </c:pt>
                <c:pt idx="8">
                  <c:v>0</c:v>
                </c:pt>
                <c:pt idx="9">
                  <c:v>0</c:v>
                </c:pt>
              </c:numCache>
            </c:numRef>
          </c:val>
        </c:ser>
        <c:ser>
          <c:idx val="4"/>
          <c:order val="4"/>
          <c:tx>
            <c:strRef>
              <c:f>Sheet1!$F$1</c:f>
              <c:strCache>
                <c:ptCount val="1"/>
                <c:pt idx="0">
                  <c:v>EEDI 200MG</c:v>
                </c:pt>
              </c:strCache>
            </c:strRef>
          </c:tx>
          <c:cat>
            <c:strRef>
              <c:f>Sheet1!$A$2:$A$11</c:f>
              <c:strCache>
                <c:ptCount val="10"/>
                <c:pt idx="0">
                  <c:v>Kgd Awal</c:v>
                </c:pt>
                <c:pt idx="1">
                  <c:v>Kgd Puasa</c:v>
                </c:pt>
                <c:pt idx="2">
                  <c:v>15'</c:v>
                </c:pt>
                <c:pt idx="3">
                  <c:v>30'</c:v>
                </c:pt>
                <c:pt idx="4">
                  <c:v>45'</c:v>
                </c:pt>
                <c:pt idx="5">
                  <c:v>60'</c:v>
                </c:pt>
                <c:pt idx="6">
                  <c:v>75'</c:v>
                </c:pt>
                <c:pt idx="7">
                  <c:v>90'</c:v>
                </c:pt>
                <c:pt idx="8">
                  <c:v>105'</c:v>
                </c:pt>
                <c:pt idx="9">
                  <c:v>120'</c:v>
                </c:pt>
              </c:strCache>
            </c:strRef>
          </c:cat>
          <c:val>
            <c:numRef>
              <c:f>Sheet1!$F$2:$F$11</c:f>
              <c:numCache>
                <c:formatCode>General</c:formatCode>
                <c:ptCount val="10"/>
                <c:pt idx="0">
                  <c:v>123</c:v>
                </c:pt>
                <c:pt idx="1">
                  <c:v>92</c:v>
                </c:pt>
                <c:pt idx="2">
                  <c:v>133</c:v>
                </c:pt>
                <c:pt idx="3">
                  <c:v>122</c:v>
                </c:pt>
                <c:pt idx="4">
                  <c:v>122</c:v>
                </c:pt>
                <c:pt idx="5">
                  <c:v>122</c:v>
                </c:pt>
                <c:pt idx="6">
                  <c:v>0</c:v>
                </c:pt>
                <c:pt idx="7">
                  <c:v>0</c:v>
                </c:pt>
                <c:pt idx="8">
                  <c:v>0</c:v>
                </c:pt>
                <c:pt idx="9">
                  <c:v>0</c:v>
                </c:pt>
              </c:numCache>
            </c:numRef>
          </c:val>
        </c:ser>
        <c:marker val="1"/>
        <c:axId val="74603520"/>
        <c:axId val="74613504"/>
      </c:lineChart>
      <c:catAx>
        <c:axId val="74603520"/>
        <c:scaling>
          <c:orientation val="minMax"/>
        </c:scaling>
        <c:axPos val="b"/>
        <c:tickLblPos val="nextTo"/>
        <c:crossAx val="74613504"/>
        <c:crosses val="autoZero"/>
        <c:auto val="1"/>
        <c:lblAlgn val="ctr"/>
        <c:lblOffset val="100"/>
      </c:catAx>
      <c:valAx>
        <c:axId val="74613504"/>
        <c:scaling>
          <c:orientation val="minMax"/>
        </c:scaling>
        <c:axPos val="l"/>
        <c:majorGridlines/>
        <c:numFmt formatCode="General" sourceLinked="1"/>
        <c:tickLblPos val="nextTo"/>
        <c:crossAx val="74603520"/>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CF193-F865-40D3-B2EB-C16934D8A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54</Pages>
  <Words>10322</Words>
  <Characters>58837</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acer</cp:lastModifiedBy>
  <cp:revision>2</cp:revision>
  <cp:lastPrinted>2019-08-21T09:51:00Z</cp:lastPrinted>
  <dcterms:created xsi:type="dcterms:W3CDTF">2021-10-04T06:01:00Z</dcterms:created>
  <dcterms:modified xsi:type="dcterms:W3CDTF">2021-10-04T06:01:00Z</dcterms:modified>
</cp:coreProperties>
</file>