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F9E" w:rsidRPr="00E123A5" w:rsidRDefault="00B51F9E" w:rsidP="00B51F9E">
      <w:pPr>
        <w:spacing w:after="0" w:line="360" w:lineRule="auto"/>
        <w:jc w:val="center"/>
        <w:rPr>
          <w:rFonts w:cs="Arial"/>
          <w:b/>
          <w:sz w:val="28"/>
          <w:szCs w:val="28"/>
          <w:lang w:val="id-ID"/>
        </w:rPr>
      </w:pPr>
      <w:r w:rsidRPr="00E123A5">
        <w:rPr>
          <w:rFonts w:cs="Arial"/>
          <w:b/>
          <w:sz w:val="28"/>
          <w:szCs w:val="28"/>
          <w:lang w:val="en-ID"/>
        </w:rPr>
        <w:t>KARYA TULIS ILMIAH</w:t>
      </w:r>
    </w:p>
    <w:p w:rsidR="00B51F9E" w:rsidRPr="00E123A5" w:rsidRDefault="00B51F9E" w:rsidP="00B51F9E">
      <w:pPr>
        <w:spacing w:after="0" w:line="240" w:lineRule="auto"/>
        <w:jc w:val="center"/>
        <w:rPr>
          <w:rFonts w:cs="Arial"/>
          <w:b/>
          <w:sz w:val="28"/>
          <w:szCs w:val="28"/>
        </w:rPr>
      </w:pPr>
      <w:r w:rsidRPr="00E123A5">
        <w:rPr>
          <w:rFonts w:cs="Arial"/>
          <w:b/>
          <w:sz w:val="28"/>
          <w:szCs w:val="28"/>
          <w:lang w:val="en-ID"/>
        </w:rPr>
        <w:t>STUDI LITERATUR</w:t>
      </w:r>
      <w:r w:rsidRPr="00E123A5">
        <w:rPr>
          <w:rFonts w:cs="Arial"/>
          <w:b/>
          <w:sz w:val="28"/>
          <w:szCs w:val="28"/>
        </w:rPr>
        <w:t xml:space="preserve"> UJI EFEKTIVITAS DAUN SELEDRI </w:t>
      </w:r>
      <w:r w:rsidRPr="00E123A5">
        <w:rPr>
          <w:rFonts w:cs="Arial"/>
          <w:b/>
          <w:i/>
          <w:iCs/>
          <w:sz w:val="28"/>
          <w:szCs w:val="28"/>
        </w:rPr>
        <w:t>(Apium graviolens L.)</w:t>
      </w:r>
      <w:r w:rsidRPr="00E123A5">
        <w:rPr>
          <w:rFonts w:cs="Arial"/>
          <w:b/>
          <w:sz w:val="28"/>
          <w:szCs w:val="28"/>
        </w:rPr>
        <w:t xml:space="preserve"> DALAM MENURUNKAN</w:t>
      </w:r>
    </w:p>
    <w:p w:rsidR="00B51F9E" w:rsidRPr="00E123A5" w:rsidRDefault="00B51F9E" w:rsidP="00B51F9E">
      <w:pPr>
        <w:spacing w:after="0" w:line="240" w:lineRule="auto"/>
        <w:jc w:val="center"/>
        <w:rPr>
          <w:rFonts w:cs="Arial"/>
          <w:b/>
          <w:sz w:val="28"/>
          <w:szCs w:val="28"/>
          <w:lang w:val="id-ID"/>
        </w:rPr>
      </w:pPr>
      <w:r w:rsidRPr="00E123A5">
        <w:rPr>
          <w:rFonts w:cs="Arial"/>
          <w:b/>
          <w:sz w:val="28"/>
          <w:szCs w:val="28"/>
        </w:rPr>
        <w:t>TEKANAN DARAH</w:t>
      </w:r>
    </w:p>
    <w:p w:rsidR="00B51F9E" w:rsidRPr="00E123A5" w:rsidRDefault="00B51F9E" w:rsidP="00B51F9E">
      <w:pPr>
        <w:spacing w:line="360" w:lineRule="auto"/>
        <w:jc w:val="center"/>
        <w:rPr>
          <w:rFonts w:cs="Arial"/>
          <w:sz w:val="28"/>
          <w:szCs w:val="28"/>
        </w:rPr>
      </w:pPr>
    </w:p>
    <w:p w:rsidR="00B51F9E" w:rsidRPr="00E123A5" w:rsidRDefault="00B51F9E" w:rsidP="00B51F9E">
      <w:pPr>
        <w:spacing w:line="360" w:lineRule="auto"/>
        <w:jc w:val="center"/>
        <w:rPr>
          <w:rFonts w:cs="Arial"/>
          <w:noProof/>
          <w:sz w:val="28"/>
          <w:szCs w:val="28"/>
          <w:lang w:val="id-ID" w:eastAsia="id-ID"/>
        </w:rPr>
      </w:pPr>
    </w:p>
    <w:p w:rsidR="00B51F9E" w:rsidRPr="00E123A5" w:rsidRDefault="00B51F9E" w:rsidP="00B51F9E">
      <w:pPr>
        <w:spacing w:line="360" w:lineRule="auto"/>
        <w:jc w:val="center"/>
        <w:rPr>
          <w:rFonts w:cs="Arial"/>
          <w:noProof/>
          <w:sz w:val="28"/>
          <w:szCs w:val="28"/>
          <w:lang w:val="id-ID" w:eastAsia="id-ID"/>
        </w:rPr>
      </w:pPr>
    </w:p>
    <w:p w:rsidR="00B51F9E" w:rsidRPr="00E123A5" w:rsidRDefault="00B51F9E" w:rsidP="00B51F9E">
      <w:pPr>
        <w:spacing w:line="360" w:lineRule="auto"/>
        <w:jc w:val="center"/>
        <w:rPr>
          <w:rFonts w:cs="Arial"/>
          <w:sz w:val="28"/>
          <w:szCs w:val="28"/>
        </w:rPr>
      </w:pPr>
      <w:r w:rsidRPr="00E123A5">
        <w:rPr>
          <w:rFonts w:cs="Arial"/>
          <w:noProof/>
          <w:sz w:val="28"/>
          <w:szCs w:val="28"/>
          <w:lang w:val="id-ID" w:eastAsia="id-ID"/>
        </w:rPr>
        <w:drawing>
          <wp:inline distT="0" distB="0" distL="0" distR="0" wp14:anchorId="7A297858" wp14:editId="23FAB404">
            <wp:extent cx="2776155" cy="1800000"/>
            <wp:effectExtent l="0" t="0" r="0" b="0"/>
            <wp:docPr id="1" name="Picture 1" descr="C:\Users\User\Documents\Poltekkes-Kemenkes-Med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ltekkes-Kemenkes-Medan (1).png"/>
                    <pic:cNvPicPr>
                      <a:picLocks noChangeAspect="1" noChangeArrowheads="1"/>
                    </pic:cNvPicPr>
                  </pic:nvPicPr>
                  <pic:blipFill>
                    <a:blip r:embed="rId9"/>
                    <a:srcRect/>
                    <a:stretch>
                      <a:fillRect/>
                    </a:stretch>
                  </pic:blipFill>
                  <pic:spPr bwMode="auto">
                    <a:xfrm>
                      <a:off x="0" y="0"/>
                      <a:ext cx="2776155" cy="1800000"/>
                    </a:xfrm>
                    <a:prstGeom prst="rect">
                      <a:avLst/>
                    </a:prstGeom>
                    <a:noFill/>
                    <a:ln w="9525">
                      <a:noFill/>
                      <a:miter lim="800000"/>
                      <a:headEnd/>
                      <a:tailEnd/>
                    </a:ln>
                  </pic:spPr>
                </pic:pic>
              </a:graphicData>
            </a:graphic>
          </wp:inline>
        </w:drawing>
      </w:r>
    </w:p>
    <w:p w:rsidR="00B51F9E" w:rsidRPr="00E123A5" w:rsidRDefault="00B51F9E" w:rsidP="00B51F9E">
      <w:pPr>
        <w:spacing w:line="360" w:lineRule="auto"/>
        <w:jc w:val="center"/>
        <w:rPr>
          <w:rFonts w:cs="Arial"/>
          <w:sz w:val="28"/>
          <w:szCs w:val="28"/>
          <w:lang w:val="id-ID"/>
        </w:rPr>
      </w:pPr>
    </w:p>
    <w:p w:rsidR="00B51F9E" w:rsidRPr="00E123A5" w:rsidRDefault="00B51F9E" w:rsidP="00B51F9E">
      <w:pPr>
        <w:spacing w:after="0" w:line="360" w:lineRule="auto"/>
        <w:jc w:val="center"/>
        <w:rPr>
          <w:rFonts w:cs="Arial"/>
          <w:b/>
          <w:sz w:val="28"/>
          <w:szCs w:val="28"/>
          <w:lang w:val="id-ID"/>
        </w:rPr>
      </w:pPr>
    </w:p>
    <w:p w:rsidR="00B51F9E" w:rsidRPr="00E123A5" w:rsidRDefault="00B51F9E" w:rsidP="00B51F9E">
      <w:pPr>
        <w:spacing w:after="0" w:line="240" w:lineRule="auto"/>
        <w:jc w:val="center"/>
        <w:rPr>
          <w:rFonts w:cs="Arial"/>
          <w:b/>
          <w:sz w:val="28"/>
          <w:szCs w:val="28"/>
        </w:rPr>
      </w:pPr>
      <w:r w:rsidRPr="00E123A5">
        <w:rPr>
          <w:rFonts w:cs="Arial"/>
          <w:b/>
          <w:sz w:val="28"/>
          <w:szCs w:val="28"/>
        </w:rPr>
        <w:t>MADANI SIRAIT</w:t>
      </w:r>
    </w:p>
    <w:p w:rsidR="00B51F9E" w:rsidRPr="00E123A5" w:rsidRDefault="00B51F9E" w:rsidP="00B51F9E">
      <w:pPr>
        <w:spacing w:after="0" w:line="240" w:lineRule="auto"/>
        <w:jc w:val="center"/>
        <w:rPr>
          <w:rFonts w:cs="Arial"/>
          <w:b/>
          <w:sz w:val="28"/>
          <w:szCs w:val="28"/>
        </w:rPr>
      </w:pPr>
      <w:r w:rsidRPr="00E123A5">
        <w:rPr>
          <w:rFonts w:cs="Arial"/>
          <w:b/>
          <w:sz w:val="28"/>
          <w:szCs w:val="28"/>
        </w:rPr>
        <w:t>NIM</w:t>
      </w:r>
      <w:r w:rsidRPr="00E123A5">
        <w:rPr>
          <w:rFonts w:cs="Arial"/>
          <w:b/>
          <w:sz w:val="28"/>
          <w:szCs w:val="28"/>
        </w:rPr>
        <w:tab/>
        <w:t>: P07539018018</w:t>
      </w:r>
    </w:p>
    <w:p w:rsidR="00B51F9E" w:rsidRPr="00E123A5" w:rsidRDefault="00B51F9E" w:rsidP="00B51F9E">
      <w:pPr>
        <w:spacing w:line="240" w:lineRule="auto"/>
        <w:rPr>
          <w:rFonts w:cs="Arial"/>
          <w:sz w:val="28"/>
          <w:szCs w:val="28"/>
          <w:lang w:val="id-ID"/>
        </w:rPr>
      </w:pPr>
    </w:p>
    <w:p w:rsidR="00B51F9E" w:rsidRPr="00E123A5" w:rsidRDefault="00B51F9E" w:rsidP="00B51F9E">
      <w:pPr>
        <w:spacing w:line="240" w:lineRule="auto"/>
        <w:rPr>
          <w:rFonts w:cs="Arial"/>
          <w:sz w:val="28"/>
          <w:szCs w:val="28"/>
          <w:lang w:val="id-ID"/>
        </w:rPr>
      </w:pPr>
    </w:p>
    <w:p w:rsidR="00B51F9E" w:rsidRPr="00E123A5" w:rsidRDefault="00B51F9E" w:rsidP="00B51F9E">
      <w:pPr>
        <w:spacing w:line="240" w:lineRule="auto"/>
        <w:rPr>
          <w:rFonts w:cs="Arial"/>
          <w:sz w:val="28"/>
          <w:szCs w:val="28"/>
        </w:rPr>
      </w:pPr>
    </w:p>
    <w:p w:rsidR="00B51F9E" w:rsidRPr="00E123A5" w:rsidRDefault="00B51F9E" w:rsidP="00B51F9E">
      <w:pPr>
        <w:spacing w:line="240" w:lineRule="auto"/>
        <w:rPr>
          <w:rFonts w:cs="Arial"/>
          <w:sz w:val="28"/>
          <w:szCs w:val="28"/>
        </w:rPr>
      </w:pPr>
    </w:p>
    <w:p w:rsidR="00B51F9E" w:rsidRPr="00E123A5" w:rsidRDefault="00B51F9E" w:rsidP="00B51F9E">
      <w:pPr>
        <w:spacing w:line="240" w:lineRule="auto"/>
        <w:rPr>
          <w:rFonts w:cs="Arial"/>
          <w:sz w:val="28"/>
          <w:szCs w:val="28"/>
        </w:rPr>
      </w:pPr>
    </w:p>
    <w:p w:rsidR="00B51F9E" w:rsidRPr="00E123A5" w:rsidRDefault="00B51F9E" w:rsidP="00B51F9E">
      <w:pPr>
        <w:spacing w:after="0" w:line="240" w:lineRule="auto"/>
        <w:jc w:val="center"/>
        <w:rPr>
          <w:rFonts w:cs="Arial"/>
          <w:b/>
          <w:sz w:val="28"/>
          <w:szCs w:val="28"/>
        </w:rPr>
      </w:pPr>
      <w:r w:rsidRPr="00E123A5">
        <w:rPr>
          <w:rFonts w:cs="Arial"/>
          <w:b/>
          <w:sz w:val="28"/>
          <w:szCs w:val="28"/>
        </w:rPr>
        <w:t>POLITEKNIK KESEHATAN KEMENKES MEDAN</w:t>
      </w:r>
    </w:p>
    <w:p w:rsidR="00B51F9E" w:rsidRPr="00E123A5" w:rsidRDefault="00B51F9E" w:rsidP="00B51F9E">
      <w:pPr>
        <w:spacing w:after="0" w:line="240" w:lineRule="auto"/>
        <w:jc w:val="center"/>
        <w:rPr>
          <w:rFonts w:cs="Arial"/>
          <w:b/>
          <w:sz w:val="28"/>
          <w:szCs w:val="28"/>
        </w:rPr>
      </w:pPr>
      <w:r w:rsidRPr="00E123A5">
        <w:rPr>
          <w:rFonts w:cs="Arial"/>
          <w:b/>
          <w:sz w:val="28"/>
          <w:szCs w:val="28"/>
        </w:rPr>
        <w:t>JURUSAN FARMASI</w:t>
      </w:r>
    </w:p>
    <w:p w:rsidR="00B51F9E" w:rsidRPr="00E123A5" w:rsidRDefault="00B51F9E" w:rsidP="00B51F9E">
      <w:pPr>
        <w:jc w:val="center"/>
        <w:rPr>
          <w:rFonts w:cs="Arial"/>
          <w:b/>
          <w:sz w:val="28"/>
          <w:szCs w:val="28"/>
        </w:rPr>
      </w:pPr>
      <w:r w:rsidRPr="00E123A5">
        <w:rPr>
          <w:rFonts w:cs="Arial"/>
          <w:b/>
          <w:sz w:val="28"/>
          <w:szCs w:val="28"/>
        </w:rPr>
        <w:t>2021</w:t>
      </w:r>
    </w:p>
    <w:p w:rsidR="00B51F9E" w:rsidRPr="00E123A5" w:rsidRDefault="00B51F9E">
      <w:pPr>
        <w:spacing w:after="0" w:line="360" w:lineRule="auto"/>
        <w:ind w:left="851" w:hanging="284"/>
        <w:jc w:val="both"/>
        <w:rPr>
          <w:rFonts w:cs="Arial"/>
          <w:b/>
          <w:sz w:val="28"/>
          <w:szCs w:val="28"/>
        </w:rPr>
      </w:pPr>
      <w:r w:rsidRPr="00E123A5">
        <w:rPr>
          <w:rFonts w:cs="Arial"/>
          <w:b/>
          <w:sz w:val="28"/>
          <w:szCs w:val="28"/>
        </w:rPr>
        <w:br w:type="page"/>
      </w:r>
    </w:p>
    <w:p w:rsidR="002B626C" w:rsidRDefault="00963B59" w:rsidP="00B51F9E">
      <w:pPr>
        <w:spacing w:after="160" w:line="480" w:lineRule="auto"/>
        <w:jc w:val="center"/>
        <w:rPr>
          <w:rFonts w:cs="Arial"/>
          <w:b/>
          <w:sz w:val="24"/>
          <w:lang w:val="id-ID"/>
        </w:rPr>
      </w:pPr>
      <w:r>
        <w:rPr>
          <w:rFonts w:cs="Arial"/>
          <w:b/>
          <w:noProof/>
          <w:sz w:val="24"/>
          <w:lang w:val="id-ID" w:eastAsia="id-ID"/>
        </w:rPr>
        <w:lastRenderedPageBreak/>
        <w:drawing>
          <wp:inline distT="0" distB="0" distL="0" distR="0" wp14:anchorId="460963A6" wp14:editId="7140B0D7">
            <wp:extent cx="7364082" cy="5518441"/>
            <wp:effectExtent l="8255" t="0" r="0" b="0"/>
            <wp:docPr id="10" name="Picture 10" descr="C:\Users\WIN7\Downloads\IMG2021102713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IMG202110271325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357753" cy="5513698"/>
                    </a:xfrm>
                    <a:prstGeom prst="rect">
                      <a:avLst/>
                    </a:prstGeom>
                    <a:noFill/>
                    <a:ln>
                      <a:noFill/>
                    </a:ln>
                  </pic:spPr>
                </pic:pic>
              </a:graphicData>
            </a:graphic>
          </wp:inline>
        </w:drawing>
      </w:r>
    </w:p>
    <w:p w:rsidR="00963B59" w:rsidRDefault="00963B59" w:rsidP="00B51F9E">
      <w:pPr>
        <w:spacing w:after="160" w:line="480" w:lineRule="auto"/>
        <w:jc w:val="center"/>
        <w:rPr>
          <w:rFonts w:cs="Arial"/>
          <w:b/>
          <w:sz w:val="24"/>
          <w:lang w:val="id-ID"/>
        </w:rPr>
      </w:pPr>
    </w:p>
    <w:p w:rsidR="00963B59" w:rsidRDefault="00963B59" w:rsidP="00B51F9E">
      <w:pPr>
        <w:spacing w:after="160" w:line="480" w:lineRule="auto"/>
        <w:jc w:val="center"/>
        <w:rPr>
          <w:rFonts w:cs="Arial"/>
          <w:b/>
          <w:sz w:val="24"/>
          <w:lang w:val="id-ID"/>
        </w:rPr>
      </w:pPr>
    </w:p>
    <w:p w:rsidR="00963B59" w:rsidRDefault="00963B59" w:rsidP="00B51F9E">
      <w:pPr>
        <w:spacing w:after="0" w:line="360" w:lineRule="auto"/>
        <w:jc w:val="center"/>
        <w:rPr>
          <w:rFonts w:cs="Arial"/>
          <w:b/>
          <w:sz w:val="24"/>
          <w:lang w:val="id-ID"/>
        </w:rPr>
      </w:pPr>
      <w:r>
        <w:rPr>
          <w:rFonts w:cs="Arial"/>
          <w:b/>
          <w:noProof/>
          <w:sz w:val="24"/>
          <w:lang w:val="id-ID" w:eastAsia="id-ID"/>
        </w:rPr>
        <w:drawing>
          <wp:inline distT="0" distB="0" distL="0" distR="0">
            <wp:extent cx="7074569" cy="5301596"/>
            <wp:effectExtent l="0" t="8572" r="3492" b="3493"/>
            <wp:docPr id="11" name="Picture 11" descr="C:\Users\WIN7\Downloads\IMG2021102713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ownloads\IMG20211027132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075481" cy="5302279"/>
                    </a:xfrm>
                    <a:prstGeom prst="rect">
                      <a:avLst/>
                    </a:prstGeom>
                    <a:noFill/>
                    <a:ln>
                      <a:noFill/>
                    </a:ln>
                  </pic:spPr>
                </pic:pic>
              </a:graphicData>
            </a:graphic>
          </wp:inline>
        </w:drawing>
      </w:r>
    </w:p>
    <w:p w:rsidR="00963B59" w:rsidRDefault="00963B59" w:rsidP="00B51F9E">
      <w:pPr>
        <w:spacing w:after="0" w:line="360" w:lineRule="auto"/>
        <w:jc w:val="center"/>
        <w:rPr>
          <w:rFonts w:cs="Arial"/>
          <w:b/>
          <w:sz w:val="24"/>
          <w:lang w:val="id-ID"/>
        </w:rPr>
      </w:pPr>
    </w:p>
    <w:p w:rsidR="00963B59" w:rsidRDefault="00963B59" w:rsidP="00B51F9E">
      <w:pPr>
        <w:spacing w:after="0" w:line="360" w:lineRule="auto"/>
        <w:jc w:val="center"/>
        <w:rPr>
          <w:rFonts w:cs="Arial"/>
          <w:b/>
          <w:sz w:val="24"/>
          <w:lang w:val="id-ID"/>
        </w:rPr>
      </w:pPr>
    </w:p>
    <w:p w:rsidR="00B51F9E" w:rsidRPr="00E123A5" w:rsidRDefault="00963B59" w:rsidP="00B51F9E">
      <w:pPr>
        <w:spacing w:after="0" w:line="360" w:lineRule="auto"/>
        <w:jc w:val="center"/>
        <w:rPr>
          <w:rFonts w:cs="Arial"/>
          <w:b/>
          <w:sz w:val="24"/>
          <w:szCs w:val="24"/>
          <w:lang w:val="en-ID"/>
        </w:rPr>
      </w:pPr>
      <w:r w:rsidRPr="00963B59">
        <w:rPr>
          <w:rFonts w:cs="Arial"/>
          <w:b/>
          <w:sz w:val="24"/>
        </w:rPr>
        <w:lastRenderedPageBreak/>
        <w:t xml:space="preserve"> </w:t>
      </w:r>
      <w:r w:rsidR="00B51F9E" w:rsidRPr="00E123A5">
        <w:rPr>
          <w:rFonts w:cs="Arial"/>
          <w:b/>
          <w:sz w:val="24"/>
          <w:szCs w:val="24"/>
          <w:lang w:val="en-ID"/>
        </w:rPr>
        <w:t>SURAT PERNYATAAN</w:t>
      </w:r>
    </w:p>
    <w:p w:rsidR="00B51F9E" w:rsidRPr="00E123A5" w:rsidRDefault="00B51F9E" w:rsidP="00B51F9E">
      <w:pPr>
        <w:spacing w:after="0" w:line="360" w:lineRule="auto"/>
        <w:jc w:val="center"/>
        <w:rPr>
          <w:rFonts w:cs="Arial"/>
          <w:b/>
          <w:sz w:val="24"/>
          <w:szCs w:val="24"/>
          <w:lang w:val="en-ID"/>
        </w:rPr>
      </w:pPr>
    </w:p>
    <w:p w:rsidR="00B51F9E" w:rsidRPr="00E123A5" w:rsidRDefault="00B51F9E" w:rsidP="00B51F9E">
      <w:pPr>
        <w:tabs>
          <w:tab w:val="left" w:pos="90"/>
        </w:tabs>
        <w:spacing w:after="0" w:line="240" w:lineRule="auto"/>
        <w:ind w:left="1418" w:hanging="1418"/>
        <w:jc w:val="center"/>
        <w:rPr>
          <w:rFonts w:cs="Arial"/>
          <w:b/>
        </w:rPr>
      </w:pPr>
      <w:r w:rsidRPr="00E123A5">
        <w:rPr>
          <w:rFonts w:cs="Arial"/>
          <w:b/>
          <w:lang w:val="en-ID"/>
        </w:rPr>
        <w:t xml:space="preserve">STUDI LITERATUR UJI </w:t>
      </w:r>
      <w:r w:rsidRPr="00E123A5">
        <w:rPr>
          <w:rFonts w:cs="Arial"/>
          <w:b/>
          <w:lang w:val="id-ID"/>
        </w:rPr>
        <w:t>EFEKTIVITAS DAUN SELEDRI</w:t>
      </w:r>
    </w:p>
    <w:p w:rsidR="00B51F9E" w:rsidRPr="00E123A5" w:rsidRDefault="00B51F9E" w:rsidP="00B51F9E">
      <w:pPr>
        <w:spacing w:after="0" w:line="240" w:lineRule="auto"/>
        <w:jc w:val="center"/>
        <w:rPr>
          <w:rFonts w:cs="Arial"/>
          <w:b/>
          <w:sz w:val="24"/>
          <w:szCs w:val="24"/>
          <w:lang w:val="en-ID"/>
        </w:rPr>
      </w:pPr>
      <w:r w:rsidRPr="00E123A5">
        <w:rPr>
          <w:rFonts w:cs="Arial"/>
          <w:b/>
          <w:lang w:val="id-ID"/>
        </w:rPr>
        <w:t>(</w:t>
      </w:r>
      <w:r w:rsidRPr="00E123A5">
        <w:rPr>
          <w:rFonts w:cs="Arial"/>
          <w:b/>
          <w:i/>
          <w:lang w:val="id-ID"/>
        </w:rPr>
        <w:t>Apium graveolens L.)</w:t>
      </w:r>
      <w:r w:rsidRPr="00E123A5">
        <w:rPr>
          <w:rFonts w:cs="Arial"/>
          <w:b/>
          <w:lang w:val="id-ID"/>
        </w:rPr>
        <w:t xml:space="preserve"> DALAM MENURUNKAN</w:t>
      </w:r>
      <w:r w:rsidR="00654363" w:rsidRPr="00E123A5">
        <w:rPr>
          <w:rFonts w:cs="Arial"/>
          <w:b/>
          <w:lang w:val="id-ID"/>
        </w:rPr>
        <w:t xml:space="preserve"> </w:t>
      </w:r>
      <w:r w:rsidRPr="00E123A5">
        <w:rPr>
          <w:rFonts w:cs="Arial"/>
          <w:b/>
          <w:lang w:val="id-ID"/>
        </w:rPr>
        <w:t>TEKANAN</w:t>
      </w:r>
      <w:r w:rsidR="00654363" w:rsidRPr="00E123A5">
        <w:rPr>
          <w:rFonts w:cs="Arial"/>
          <w:b/>
          <w:lang w:val="id-ID"/>
        </w:rPr>
        <w:t xml:space="preserve"> </w:t>
      </w:r>
      <w:r w:rsidRPr="00E123A5">
        <w:rPr>
          <w:rFonts w:cs="Arial"/>
          <w:b/>
          <w:lang w:val="id-ID"/>
        </w:rPr>
        <w:t>DARAH</w:t>
      </w:r>
    </w:p>
    <w:p w:rsidR="00B51F9E" w:rsidRPr="00E123A5" w:rsidRDefault="00B51F9E" w:rsidP="00B51F9E">
      <w:pPr>
        <w:spacing w:after="0" w:line="360" w:lineRule="auto"/>
        <w:jc w:val="center"/>
        <w:rPr>
          <w:rFonts w:cs="Arial"/>
          <w:b/>
          <w:sz w:val="24"/>
          <w:szCs w:val="24"/>
          <w:lang w:val="en-ID"/>
        </w:rPr>
      </w:pPr>
    </w:p>
    <w:p w:rsidR="00B51F9E" w:rsidRPr="00E123A5" w:rsidRDefault="00B51F9E" w:rsidP="00B51F9E">
      <w:pPr>
        <w:spacing w:after="0" w:line="360" w:lineRule="auto"/>
        <w:jc w:val="both"/>
        <w:rPr>
          <w:rFonts w:cs="Arial"/>
          <w:b/>
          <w:lang w:val="en-ID"/>
        </w:rPr>
      </w:pPr>
      <w:r w:rsidRPr="00E123A5">
        <w:rPr>
          <w:rFonts w:cs="Arial"/>
          <w:b/>
          <w:lang w:val="en-ID"/>
        </w:rPr>
        <w:tab/>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rPr>
          <w:rFonts w:cs="Arial"/>
          <w:b/>
          <w:lang w:val="id-ID"/>
        </w:rPr>
      </w:pPr>
      <w:r w:rsidRPr="00E123A5">
        <w:rPr>
          <w:rFonts w:cs="Arial"/>
        </w:rPr>
        <w:tab/>
      </w:r>
      <w:r w:rsidRPr="00E123A5">
        <w:rPr>
          <w:rFonts w:cs="Arial"/>
        </w:rPr>
        <w:tab/>
      </w:r>
      <w:r w:rsidRPr="00E123A5">
        <w:rPr>
          <w:rFonts w:cs="Arial"/>
        </w:rPr>
        <w:tab/>
      </w:r>
      <w:r w:rsidRPr="00E123A5">
        <w:rPr>
          <w:rFonts w:cs="Arial"/>
        </w:rPr>
        <w:tab/>
      </w:r>
      <w:r w:rsidRPr="00E123A5">
        <w:rPr>
          <w:rFonts w:cs="Arial"/>
        </w:rPr>
        <w:tab/>
      </w:r>
      <w:r w:rsidRPr="00E123A5">
        <w:rPr>
          <w:rFonts w:cs="Arial"/>
        </w:rPr>
        <w:tab/>
      </w:r>
      <w:r w:rsidR="00C14058" w:rsidRPr="00E123A5">
        <w:rPr>
          <w:rFonts w:cs="Arial"/>
          <w:lang w:val="id-ID"/>
        </w:rPr>
        <w:tab/>
      </w:r>
      <w:r w:rsidR="00EA0E1B">
        <w:rPr>
          <w:rFonts w:cs="Arial"/>
        </w:rPr>
        <w:t xml:space="preserve"> </w:t>
      </w:r>
      <w:r w:rsidR="00EA0E1B">
        <w:rPr>
          <w:rFonts w:cs="Arial"/>
          <w:b/>
          <w:lang w:val="en-ID"/>
        </w:rPr>
        <w:t xml:space="preserve">Medan, 20 </w:t>
      </w:r>
      <w:r w:rsidRPr="00E123A5">
        <w:rPr>
          <w:rFonts w:cs="Arial"/>
          <w:b/>
          <w:lang w:val="id-ID"/>
        </w:rPr>
        <w:t>Mei</w:t>
      </w:r>
      <w:r w:rsidRPr="00E123A5">
        <w:rPr>
          <w:rFonts w:cs="Arial"/>
          <w:b/>
          <w:lang w:val="en-ID"/>
        </w:rPr>
        <w:t xml:space="preserve"> 202</w:t>
      </w:r>
      <w:r w:rsidRPr="00E123A5">
        <w:rPr>
          <w:rFonts w:cs="Arial"/>
          <w:b/>
          <w:lang w:val="id-ID"/>
        </w:rPr>
        <w:t>1</w:t>
      </w:r>
    </w:p>
    <w:p w:rsidR="00B51F9E" w:rsidRPr="00E123A5" w:rsidRDefault="00B51F9E" w:rsidP="00B51F9E">
      <w:pPr>
        <w:rPr>
          <w:rFonts w:cs="Arial"/>
        </w:rPr>
      </w:pPr>
    </w:p>
    <w:p w:rsidR="00B51F9E" w:rsidRPr="00E123A5" w:rsidRDefault="00B51F9E" w:rsidP="00B51F9E">
      <w:pPr>
        <w:rPr>
          <w:rFonts w:cs="Arial"/>
        </w:rPr>
      </w:pPr>
    </w:p>
    <w:p w:rsidR="00B51F9E" w:rsidRPr="00E123A5" w:rsidRDefault="00B51F9E" w:rsidP="00B51F9E">
      <w:pPr>
        <w:spacing w:after="0" w:line="240" w:lineRule="auto"/>
        <w:jc w:val="center"/>
        <w:rPr>
          <w:rFonts w:cs="Arial"/>
          <w:b/>
        </w:rPr>
      </w:pPr>
      <w:r w:rsidRPr="00E123A5">
        <w:rPr>
          <w:rFonts w:cs="Arial"/>
        </w:rPr>
        <w:tab/>
      </w:r>
      <w:r w:rsidRPr="00E123A5">
        <w:rPr>
          <w:rFonts w:cs="Arial"/>
        </w:rPr>
        <w:tab/>
      </w:r>
      <w:r w:rsidRPr="00E123A5">
        <w:rPr>
          <w:rFonts w:cs="Arial"/>
        </w:rPr>
        <w:tab/>
      </w:r>
      <w:r w:rsidRPr="00E123A5">
        <w:rPr>
          <w:rFonts w:cs="Arial"/>
        </w:rPr>
        <w:tab/>
      </w:r>
      <w:r w:rsidRPr="00E123A5">
        <w:rPr>
          <w:rFonts w:cs="Arial"/>
        </w:rPr>
        <w:tab/>
      </w:r>
      <w:r w:rsidR="00C14058" w:rsidRPr="00E123A5">
        <w:rPr>
          <w:rFonts w:cs="Arial"/>
          <w:lang w:val="id-ID"/>
        </w:rPr>
        <w:t xml:space="preserve">          </w:t>
      </w:r>
      <w:r w:rsidRPr="00E123A5">
        <w:rPr>
          <w:rFonts w:cs="Arial"/>
          <w:b/>
        </w:rPr>
        <w:t>MADANI SIRAIT</w:t>
      </w:r>
    </w:p>
    <w:p w:rsidR="00B51F9E" w:rsidRPr="00E123A5" w:rsidRDefault="00C14058" w:rsidP="00C14058">
      <w:pPr>
        <w:ind w:left="2880" w:firstLine="720"/>
        <w:jc w:val="center"/>
        <w:rPr>
          <w:rFonts w:cs="Arial"/>
          <w:b/>
        </w:rPr>
      </w:pPr>
      <w:r w:rsidRPr="00E123A5">
        <w:rPr>
          <w:rFonts w:cs="Arial"/>
          <w:b/>
          <w:lang w:val="id-ID"/>
        </w:rPr>
        <w:t xml:space="preserve">          </w:t>
      </w:r>
      <w:r w:rsidR="00B51F9E" w:rsidRPr="00E123A5">
        <w:rPr>
          <w:rFonts w:cs="Arial"/>
          <w:b/>
        </w:rPr>
        <w:t>P07539018018</w:t>
      </w:r>
    </w:p>
    <w:p w:rsidR="00B51F9E" w:rsidRPr="00E123A5" w:rsidRDefault="00B51F9E">
      <w:pPr>
        <w:spacing w:after="0" w:line="360" w:lineRule="auto"/>
        <w:ind w:left="851" w:hanging="284"/>
        <w:jc w:val="both"/>
        <w:rPr>
          <w:rFonts w:cs="Arial"/>
          <w:b/>
        </w:rPr>
      </w:pPr>
      <w:r w:rsidRPr="00E123A5">
        <w:rPr>
          <w:rFonts w:cs="Arial"/>
          <w:b/>
        </w:rPr>
        <w:br w:type="page"/>
      </w:r>
    </w:p>
    <w:p w:rsidR="00DF1374" w:rsidRPr="00E123A5" w:rsidRDefault="00DF1374" w:rsidP="00B51F9E">
      <w:pPr>
        <w:spacing w:after="0" w:line="240" w:lineRule="auto"/>
        <w:jc w:val="both"/>
        <w:rPr>
          <w:rFonts w:cs="Arial"/>
          <w:b/>
          <w:sz w:val="24"/>
          <w:szCs w:val="24"/>
          <w:lang w:val="en-ID"/>
        </w:rPr>
        <w:sectPr w:rsidR="00DF1374" w:rsidRPr="00E123A5" w:rsidSect="00B51F9E">
          <w:headerReference w:type="default" r:id="rId12"/>
          <w:footerReference w:type="default" r:id="rId13"/>
          <w:pgSz w:w="11907" w:h="16839" w:code="9"/>
          <w:pgMar w:top="2268" w:right="1701" w:bottom="1701" w:left="2268" w:header="720" w:footer="720" w:gutter="0"/>
          <w:cols w:space="720"/>
          <w:docGrid w:linePitch="360"/>
        </w:sectPr>
      </w:pPr>
    </w:p>
    <w:p w:rsidR="00B51F9E" w:rsidRPr="00E123A5" w:rsidRDefault="00B51F9E" w:rsidP="00B51F9E">
      <w:pPr>
        <w:spacing w:after="0" w:line="240" w:lineRule="auto"/>
        <w:jc w:val="both"/>
        <w:rPr>
          <w:rFonts w:cs="Arial"/>
          <w:b/>
          <w:sz w:val="24"/>
          <w:szCs w:val="24"/>
          <w:lang w:val="en-ID"/>
        </w:rPr>
      </w:pPr>
      <w:r w:rsidRPr="00E123A5">
        <w:rPr>
          <w:rFonts w:cs="Arial"/>
          <w:b/>
          <w:sz w:val="24"/>
          <w:szCs w:val="24"/>
          <w:lang w:val="en-ID"/>
        </w:rPr>
        <w:lastRenderedPageBreak/>
        <w:t>POLITEKNIK KESEHATAN KEMENKES MEDAN</w:t>
      </w:r>
    </w:p>
    <w:p w:rsidR="00B51F9E" w:rsidRPr="00E123A5" w:rsidRDefault="00B51F9E" w:rsidP="00B51F9E">
      <w:pPr>
        <w:spacing w:after="0" w:line="240" w:lineRule="auto"/>
        <w:jc w:val="both"/>
        <w:rPr>
          <w:rFonts w:cs="Arial"/>
          <w:b/>
          <w:sz w:val="24"/>
          <w:szCs w:val="24"/>
          <w:lang w:val="id-ID"/>
        </w:rPr>
      </w:pPr>
      <w:r w:rsidRPr="00E123A5">
        <w:rPr>
          <w:rFonts w:cs="Arial"/>
          <w:b/>
          <w:sz w:val="24"/>
          <w:szCs w:val="24"/>
          <w:lang w:val="en-ID"/>
        </w:rPr>
        <w:t>JURUSAN FARMASI</w:t>
      </w:r>
    </w:p>
    <w:p w:rsidR="00B51F9E" w:rsidRPr="00E123A5" w:rsidRDefault="00B51F9E" w:rsidP="00B51F9E">
      <w:pPr>
        <w:spacing w:after="0" w:line="240" w:lineRule="auto"/>
        <w:jc w:val="both"/>
        <w:rPr>
          <w:rFonts w:cs="Arial"/>
          <w:b/>
          <w:sz w:val="24"/>
          <w:szCs w:val="24"/>
          <w:lang w:val="id-ID"/>
        </w:rPr>
      </w:pPr>
      <w:r w:rsidRPr="00E123A5">
        <w:rPr>
          <w:rFonts w:cs="Arial"/>
          <w:b/>
          <w:sz w:val="24"/>
          <w:szCs w:val="24"/>
          <w:lang w:val="en-ID"/>
        </w:rPr>
        <w:t xml:space="preserve">KTI, </w:t>
      </w:r>
      <w:r w:rsidRPr="00E123A5">
        <w:rPr>
          <w:rFonts w:cs="Arial"/>
          <w:b/>
          <w:sz w:val="24"/>
          <w:szCs w:val="24"/>
          <w:lang w:val="id-ID"/>
        </w:rPr>
        <w:t>Mei</w:t>
      </w:r>
      <w:r w:rsidRPr="00E123A5">
        <w:rPr>
          <w:rFonts w:cs="Arial"/>
          <w:b/>
          <w:sz w:val="24"/>
          <w:szCs w:val="24"/>
          <w:lang w:val="en-ID"/>
        </w:rPr>
        <w:t xml:space="preserve"> 202</w:t>
      </w:r>
      <w:r w:rsidRPr="00E123A5">
        <w:rPr>
          <w:rFonts w:cs="Arial"/>
          <w:b/>
          <w:sz w:val="24"/>
          <w:szCs w:val="24"/>
          <w:lang w:val="id-ID"/>
        </w:rPr>
        <w:t>1</w:t>
      </w:r>
    </w:p>
    <w:p w:rsidR="00B51F9E" w:rsidRPr="00E123A5" w:rsidRDefault="00B51F9E" w:rsidP="00B51F9E">
      <w:pPr>
        <w:spacing w:after="0"/>
        <w:jc w:val="both"/>
        <w:rPr>
          <w:rFonts w:cs="Arial"/>
          <w:b/>
          <w:sz w:val="24"/>
          <w:szCs w:val="24"/>
          <w:lang w:val="en-ID"/>
        </w:rPr>
      </w:pPr>
    </w:p>
    <w:p w:rsidR="00B51F9E" w:rsidRPr="00E123A5" w:rsidRDefault="00B51F9E" w:rsidP="00B51F9E">
      <w:pPr>
        <w:spacing w:after="0"/>
        <w:jc w:val="both"/>
        <w:rPr>
          <w:rFonts w:cs="Arial"/>
          <w:b/>
          <w:sz w:val="24"/>
          <w:szCs w:val="24"/>
          <w:lang w:val="id-ID"/>
        </w:rPr>
      </w:pPr>
      <w:r w:rsidRPr="00E123A5">
        <w:rPr>
          <w:rFonts w:cs="Arial"/>
          <w:b/>
          <w:sz w:val="24"/>
          <w:szCs w:val="24"/>
          <w:lang w:val="id-ID"/>
        </w:rPr>
        <w:t>MADANI SIRAIT</w:t>
      </w:r>
    </w:p>
    <w:p w:rsidR="00B51F9E" w:rsidRPr="00E123A5" w:rsidRDefault="00B51F9E" w:rsidP="00B51F9E">
      <w:pPr>
        <w:spacing w:after="0"/>
        <w:jc w:val="both"/>
        <w:rPr>
          <w:rFonts w:cs="Arial"/>
          <w:b/>
          <w:sz w:val="24"/>
          <w:szCs w:val="24"/>
          <w:lang w:val="en-ID"/>
        </w:rPr>
      </w:pPr>
    </w:p>
    <w:p w:rsidR="00B51F9E" w:rsidRPr="00E123A5" w:rsidRDefault="00B51F9E" w:rsidP="00B51F9E">
      <w:pPr>
        <w:spacing w:after="0"/>
        <w:jc w:val="both"/>
        <w:rPr>
          <w:rFonts w:cs="Arial"/>
          <w:b/>
          <w:sz w:val="24"/>
          <w:szCs w:val="24"/>
          <w:lang w:val="id-ID"/>
        </w:rPr>
      </w:pPr>
      <w:r w:rsidRPr="00E123A5">
        <w:rPr>
          <w:rFonts w:cs="Arial"/>
          <w:b/>
          <w:sz w:val="24"/>
          <w:szCs w:val="24"/>
          <w:lang w:val="en-ID"/>
        </w:rPr>
        <w:t xml:space="preserve">Studi Literatur Uji Efek </w:t>
      </w:r>
      <w:r w:rsidRPr="00E123A5">
        <w:rPr>
          <w:rFonts w:cs="Arial"/>
          <w:b/>
          <w:sz w:val="24"/>
          <w:szCs w:val="24"/>
          <w:lang w:val="id-ID"/>
        </w:rPr>
        <w:t>Efektivitas Daun Seledri (</w:t>
      </w:r>
      <w:r w:rsidRPr="00E123A5">
        <w:rPr>
          <w:rFonts w:cs="Arial"/>
          <w:b/>
          <w:i/>
          <w:sz w:val="24"/>
          <w:szCs w:val="24"/>
          <w:lang w:val="id-ID"/>
        </w:rPr>
        <w:t>Apium graviolens L.)</w:t>
      </w:r>
      <w:r w:rsidRPr="00E123A5">
        <w:rPr>
          <w:rFonts w:cs="Arial"/>
          <w:b/>
          <w:sz w:val="24"/>
          <w:szCs w:val="24"/>
          <w:lang w:val="id-ID"/>
        </w:rPr>
        <w:t xml:space="preserve"> Dalam Menurunkan Tekanan Darah</w:t>
      </w:r>
    </w:p>
    <w:p w:rsidR="00654363" w:rsidRPr="00E123A5" w:rsidRDefault="00654363" w:rsidP="00B51F9E">
      <w:pPr>
        <w:spacing w:after="0"/>
        <w:jc w:val="both"/>
        <w:rPr>
          <w:rFonts w:cs="Arial"/>
          <w:b/>
          <w:sz w:val="24"/>
          <w:szCs w:val="24"/>
          <w:lang w:val="id-ID"/>
        </w:rPr>
      </w:pPr>
      <w:r w:rsidRPr="00E123A5">
        <w:rPr>
          <w:rFonts w:cs="Arial"/>
          <w:b/>
          <w:sz w:val="24"/>
          <w:szCs w:val="24"/>
          <w:lang w:val="id-ID"/>
        </w:rPr>
        <w:t>v</w:t>
      </w:r>
      <w:r w:rsidRPr="00E123A5">
        <w:rPr>
          <w:rFonts w:cs="Arial"/>
          <w:b/>
          <w:sz w:val="24"/>
          <w:szCs w:val="24"/>
          <w:lang w:val="en-ID"/>
        </w:rPr>
        <w:t xml:space="preserve">ii + </w:t>
      </w:r>
      <w:r w:rsidRPr="00E123A5">
        <w:rPr>
          <w:rFonts w:cs="Arial"/>
          <w:b/>
          <w:sz w:val="24"/>
          <w:szCs w:val="24"/>
          <w:lang w:val="id-ID"/>
        </w:rPr>
        <w:t>30</w:t>
      </w:r>
      <w:r w:rsidRPr="00E123A5">
        <w:rPr>
          <w:rFonts w:cs="Arial"/>
          <w:b/>
          <w:sz w:val="24"/>
          <w:szCs w:val="24"/>
          <w:lang w:val="en-ID"/>
        </w:rPr>
        <w:t xml:space="preserve"> halaman, </w:t>
      </w:r>
      <w:r w:rsidRPr="00E123A5">
        <w:rPr>
          <w:rFonts w:cs="Arial"/>
          <w:b/>
          <w:sz w:val="24"/>
          <w:szCs w:val="24"/>
          <w:lang w:val="id-ID"/>
        </w:rPr>
        <w:t>2</w:t>
      </w:r>
      <w:r w:rsidRPr="00E123A5">
        <w:rPr>
          <w:rFonts w:cs="Arial"/>
          <w:b/>
          <w:sz w:val="24"/>
          <w:szCs w:val="24"/>
          <w:lang w:val="en-ID"/>
        </w:rPr>
        <w:t xml:space="preserve"> tabel, </w:t>
      </w:r>
      <w:r w:rsidRPr="00E123A5">
        <w:rPr>
          <w:rFonts w:cs="Arial"/>
          <w:b/>
          <w:sz w:val="24"/>
          <w:szCs w:val="24"/>
          <w:lang w:val="id-ID"/>
        </w:rPr>
        <w:t>1</w:t>
      </w:r>
      <w:r w:rsidRPr="00E123A5">
        <w:rPr>
          <w:rFonts w:cs="Arial"/>
          <w:b/>
          <w:sz w:val="24"/>
          <w:szCs w:val="24"/>
          <w:lang w:val="en-ID"/>
        </w:rPr>
        <w:t xml:space="preserve"> gambar, </w:t>
      </w:r>
      <w:r w:rsidRPr="00E123A5">
        <w:rPr>
          <w:rFonts w:cs="Arial"/>
          <w:b/>
          <w:sz w:val="24"/>
          <w:szCs w:val="24"/>
          <w:lang w:val="id-ID"/>
        </w:rPr>
        <w:t>5</w:t>
      </w:r>
      <w:r w:rsidRPr="00E123A5">
        <w:rPr>
          <w:rFonts w:cs="Arial"/>
          <w:b/>
          <w:sz w:val="24"/>
          <w:szCs w:val="24"/>
          <w:lang w:val="en-ID"/>
        </w:rPr>
        <w:t xml:space="preserve"> lampiran</w:t>
      </w:r>
    </w:p>
    <w:p w:rsidR="00B51F9E" w:rsidRPr="00E123A5" w:rsidRDefault="00B51F9E" w:rsidP="00B51F9E">
      <w:pPr>
        <w:spacing w:after="0"/>
        <w:jc w:val="both"/>
        <w:rPr>
          <w:rFonts w:cs="Arial"/>
          <w:b/>
          <w:sz w:val="24"/>
          <w:szCs w:val="24"/>
          <w:lang w:val="en-ID"/>
        </w:rPr>
      </w:pPr>
    </w:p>
    <w:p w:rsidR="00B51F9E" w:rsidRPr="00E123A5" w:rsidRDefault="00B51F9E" w:rsidP="00B51F9E">
      <w:pPr>
        <w:spacing w:after="0"/>
        <w:jc w:val="center"/>
        <w:rPr>
          <w:rFonts w:cs="Arial"/>
          <w:b/>
          <w:sz w:val="24"/>
          <w:szCs w:val="24"/>
          <w:lang w:val="en-ID"/>
        </w:rPr>
      </w:pPr>
      <w:r w:rsidRPr="00E123A5">
        <w:rPr>
          <w:rFonts w:cs="Arial"/>
          <w:b/>
          <w:sz w:val="24"/>
          <w:szCs w:val="24"/>
          <w:lang w:val="en-ID"/>
        </w:rPr>
        <w:t>ABSTRAK</w:t>
      </w:r>
    </w:p>
    <w:p w:rsidR="00B51F9E" w:rsidRPr="00E123A5" w:rsidRDefault="00B51F9E" w:rsidP="00B51F9E">
      <w:pPr>
        <w:spacing w:after="0" w:line="360" w:lineRule="auto"/>
        <w:jc w:val="center"/>
        <w:rPr>
          <w:rFonts w:cs="Arial"/>
          <w:b/>
          <w:sz w:val="24"/>
          <w:szCs w:val="24"/>
          <w:lang w:val="en-ID"/>
        </w:rPr>
      </w:pPr>
    </w:p>
    <w:p w:rsidR="00B51F9E" w:rsidRPr="00E123A5" w:rsidRDefault="00B51F9E" w:rsidP="00B51F9E">
      <w:pPr>
        <w:spacing w:after="0" w:line="240" w:lineRule="auto"/>
        <w:jc w:val="both"/>
        <w:rPr>
          <w:rFonts w:cs="Arial"/>
          <w:lang w:val="id-ID"/>
        </w:rPr>
      </w:pPr>
      <w:r w:rsidRPr="00E123A5">
        <w:rPr>
          <w:rFonts w:cs="Arial"/>
          <w:b/>
          <w:sz w:val="24"/>
          <w:szCs w:val="24"/>
          <w:lang w:val="en-ID"/>
        </w:rPr>
        <w:tab/>
      </w:r>
      <w:r w:rsidRPr="00E123A5">
        <w:rPr>
          <w:rFonts w:cs="Arial"/>
        </w:rPr>
        <w:t xml:space="preserve">Pengobatan modern atau yang biasa disebut obat kimia tentunya </w:t>
      </w:r>
      <w:proofErr w:type="gramStart"/>
      <w:r w:rsidRPr="00E123A5">
        <w:rPr>
          <w:rFonts w:cs="Arial"/>
        </w:rPr>
        <w:t>akan</w:t>
      </w:r>
      <w:proofErr w:type="gramEnd"/>
      <w:r w:rsidRPr="00E123A5">
        <w:rPr>
          <w:rFonts w:cs="Arial"/>
        </w:rPr>
        <w:t xml:space="preserve"> menyebabkan komplikasi yang tidak baik bagi tubuh apabila digunakan dalam jangka panjang, sehingga diperlukan cara lain untuk mengatasi penyakit hipertensi diantaranya dengan menggunakan obat tradisonal. Beberapa tanaman yang bisa digunakan sebagai bahan </w:t>
      </w:r>
      <w:proofErr w:type="gramStart"/>
      <w:r w:rsidRPr="00E123A5">
        <w:rPr>
          <w:rFonts w:cs="Arial"/>
        </w:rPr>
        <w:t>baku</w:t>
      </w:r>
      <w:proofErr w:type="gramEnd"/>
      <w:r w:rsidRPr="00E123A5">
        <w:rPr>
          <w:rFonts w:cs="Arial"/>
        </w:rPr>
        <w:t xml:space="preserve"> obat tekanan darah tinggi diantaranya adalah</w:t>
      </w:r>
      <w:r w:rsidRPr="00E123A5">
        <w:rPr>
          <w:rFonts w:cs="Arial"/>
          <w:lang w:val="id-ID"/>
        </w:rPr>
        <w:t xml:space="preserve"> daun</w:t>
      </w:r>
      <w:r w:rsidRPr="00E123A5">
        <w:rPr>
          <w:rFonts w:cs="Arial"/>
        </w:rPr>
        <w:t xml:space="preserve"> seledri.</w:t>
      </w:r>
      <w:r w:rsidRPr="00E123A5">
        <w:rPr>
          <w:rFonts w:cs="Arial"/>
          <w:lang w:val="id-ID"/>
        </w:rPr>
        <w:t xml:space="preserve"> Daun seledri memiliki kandungan flavanoid yang berperan dalam menurunkan tekanan darah tinggi secara diuretik.</w:t>
      </w:r>
    </w:p>
    <w:p w:rsidR="00B51F9E" w:rsidRPr="00044742" w:rsidRDefault="00B51F9E" w:rsidP="00044742">
      <w:pPr>
        <w:spacing w:after="0" w:line="240" w:lineRule="auto"/>
        <w:ind w:firstLine="567"/>
        <w:jc w:val="both"/>
        <w:rPr>
          <w:rFonts w:cs="Arial"/>
          <w:lang w:val="id-ID"/>
        </w:rPr>
      </w:pPr>
      <w:r w:rsidRPr="00E123A5">
        <w:rPr>
          <w:rFonts w:cs="Arial"/>
          <w:lang w:val="en-ID"/>
        </w:rPr>
        <w:tab/>
        <w:t>Tujuan penelitian untuk mengetahui</w:t>
      </w:r>
      <w:r w:rsidRPr="00E123A5">
        <w:rPr>
          <w:rFonts w:cs="Arial"/>
          <w:lang w:val="id-ID"/>
        </w:rPr>
        <w:t xml:space="preserve"> metode yang digunakan agar kandungan flavanoid pada daun seledri tersari dengan baik sehingga efektif dalam menurunkan tekanan darah berdasarkan literatur.</w:t>
      </w:r>
      <w:r w:rsidR="00044742">
        <w:rPr>
          <w:rFonts w:cs="Arial"/>
          <w:lang w:val="id-ID"/>
        </w:rPr>
        <w:t xml:space="preserve"> </w:t>
      </w:r>
      <w:r w:rsidR="00651969">
        <w:rPr>
          <w:rFonts w:cs="Arial"/>
          <w:lang w:val="id-ID"/>
        </w:rPr>
        <w:t>Berdasarkan tiga literatur dengan metode pengolahan yang berbeda pada penelitian ini yaitu metode maserasi, dididihkan, dijus, ditumbuk, dan metote infusa maka m</w:t>
      </w:r>
      <w:r w:rsidRPr="00E123A5">
        <w:rPr>
          <w:rFonts w:cs="Arial"/>
          <w:lang w:val="id-ID"/>
        </w:rPr>
        <w:t>etode yang paling efektif digunakan agar kandungan flavanoid pada daun seledri tersari dengan baik sehingga efektif dalam menurunkan tekanan darah secara diuretik adalah metode maserasi</w:t>
      </w:r>
      <w:r w:rsidR="00651969">
        <w:rPr>
          <w:rFonts w:cs="Arial"/>
          <w:lang w:val="id-ID"/>
        </w:rPr>
        <w:t>.</w:t>
      </w:r>
    </w:p>
    <w:p w:rsidR="00B51F9E" w:rsidRPr="00E123A5" w:rsidRDefault="00B51F9E" w:rsidP="00B51F9E">
      <w:pPr>
        <w:spacing w:after="0" w:line="240" w:lineRule="auto"/>
        <w:jc w:val="both"/>
        <w:rPr>
          <w:rFonts w:cs="Arial"/>
          <w:lang w:val="id-ID"/>
        </w:rPr>
      </w:pPr>
      <w:r w:rsidRPr="00E123A5">
        <w:rPr>
          <w:rFonts w:cs="Arial"/>
          <w:lang w:val="en-ID"/>
        </w:rPr>
        <w:tab/>
        <w:t xml:space="preserve">Penelitian ini menggunakan </w:t>
      </w:r>
      <w:proofErr w:type="gramStart"/>
      <w:r w:rsidRPr="00E123A5">
        <w:rPr>
          <w:rFonts w:cs="Arial"/>
          <w:lang w:val="en-ID"/>
        </w:rPr>
        <w:t>metode  studi</w:t>
      </w:r>
      <w:proofErr w:type="gramEnd"/>
      <w:r w:rsidRPr="00E123A5">
        <w:rPr>
          <w:rFonts w:cs="Arial"/>
          <w:lang w:val="en-ID"/>
        </w:rPr>
        <w:t xml:space="preserve"> literatur dengan pengumpulan data pustaka, membaca, mencatat, serta mengelolah bahan penelitian.</w:t>
      </w:r>
    </w:p>
    <w:p w:rsidR="00B51F9E" w:rsidRPr="00E123A5" w:rsidRDefault="00B51F9E" w:rsidP="00B51F9E">
      <w:pPr>
        <w:spacing w:after="0" w:line="240" w:lineRule="auto"/>
        <w:jc w:val="both"/>
        <w:rPr>
          <w:rFonts w:cs="Arial"/>
          <w:lang w:val="id-ID"/>
        </w:rPr>
      </w:pPr>
    </w:p>
    <w:p w:rsidR="00B51F9E" w:rsidRPr="00E123A5" w:rsidRDefault="00B51F9E" w:rsidP="00B51F9E">
      <w:pPr>
        <w:spacing w:after="0" w:line="360" w:lineRule="auto"/>
        <w:jc w:val="both"/>
        <w:rPr>
          <w:rFonts w:cs="Arial"/>
          <w:lang w:val="en-ID"/>
        </w:rPr>
      </w:pPr>
    </w:p>
    <w:p w:rsidR="00B51F9E" w:rsidRPr="00E123A5" w:rsidRDefault="00044742" w:rsidP="00044742">
      <w:pPr>
        <w:jc w:val="both"/>
        <w:rPr>
          <w:rFonts w:cs="Arial"/>
          <w:lang w:val="id-ID"/>
        </w:rPr>
      </w:pPr>
      <w:r>
        <w:rPr>
          <w:rFonts w:cs="Arial"/>
          <w:lang w:val="en-ID"/>
        </w:rPr>
        <w:t xml:space="preserve">Kata </w:t>
      </w:r>
      <w:proofErr w:type="gramStart"/>
      <w:r>
        <w:rPr>
          <w:rFonts w:cs="Arial"/>
          <w:lang w:val="en-ID"/>
        </w:rPr>
        <w:t>Kunci</w:t>
      </w:r>
      <w:r>
        <w:rPr>
          <w:rFonts w:cs="Arial"/>
          <w:lang w:val="id-ID"/>
        </w:rPr>
        <w:t xml:space="preserve"> </w:t>
      </w:r>
      <w:r w:rsidR="00B51F9E" w:rsidRPr="00E123A5">
        <w:rPr>
          <w:rFonts w:cs="Arial"/>
          <w:lang w:val="en-ID"/>
        </w:rPr>
        <w:t>:</w:t>
      </w:r>
      <w:proofErr w:type="gramEnd"/>
      <w:r w:rsidR="00B51F9E" w:rsidRPr="00E123A5">
        <w:rPr>
          <w:rFonts w:cs="Arial"/>
          <w:lang w:val="en-ID"/>
        </w:rPr>
        <w:t xml:space="preserve"> </w:t>
      </w:r>
      <w:r w:rsidR="00B51F9E" w:rsidRPr="00E123A5">
        <w:rPr>
          <w:rFonts w:cs="Arial"/>
          <w:lang w:val="id-ID"/>
        </w:rPr>
        <w:t>Hipertensi</w:t>
      </w:r>
      <w:r w:rsidR="00B51F9E" w:rsidRPr="00E123A5">
        <w:rPr>
          <w:rFonts w:cs="Arial"/>
          <w:lang w:val="en-ID"/>
        </w:rPr>
        <w:t xml:space="preserve">, </w:t>
      </w:r>
      <w:r>
        <w:rPr>
          <w:rFonts w:cs="Arial"/>
          <w:lang w:val="id-ID"/>
        </w:rPr>
        <w:t>E</w:t>
      </w:r>
      <w:r w:rsidR="00B51F9E" w:rsidRPr="00E123A5">
        <w:rPr>
          <w:rFonts w:cs="Arial"/>
          <w:lang w:val="en-ID"/>
        </w:rPr>
        <w:t xml:space="preserve">kstrak, </w:t>
      </w:r>
      <w:r w:rsidR="00B51F9E" w:rsidRPr="00E123A5">
        <w:rPr>
          <w:rFonts w:cs="Arial"/>
          <w:lang w:val="id-ID"/>
        </w:rPr>
        <w:t>I</w:t>
      </w:r>
      <w:r w:rsidR="00B51F9E" w:rsidRPr="00E123A5">
        <w:rPr>
          <w:rFonts w:cs="Arial"/>
          <w:lang w:val="en-ID"/>
        </w:rPr>
        <w:t>nfus</w:t>
      </w:r>
      <w:r w:rsidR="00B51F9E" w:rsidRPr="00E123A5">
        <w:rPr>
          <w:rFonts w:cs="Arial"/>
          <w:lang w:val="id-ID"/>
        </w:rPr>
        <w:t>an</w:t>
      </w:r>
      <w:r w:rsidR="00B51F9E" w:rsidRPr="00E123A5">
        <w:rPr>
          <w:rFonts w:cs="Arial"/>
          <w:lang w:val="en-ID"/>
        </w:rPr>
        <w:t>,</w:t>
      </w:r>
      <w:r w:rsidR="00B51F9E" w:rsidRPr="00E123A5">
        <w:rPr>
          <w:rFonts w:cs="Arial"/>
          <w:lang w:val="id-ID"/>
        </w:rPr>
        <w:t xml:space="preserve"> Diuretik,</w:t>
      </w:r>
      <w:r>
        <w:rPr>
          <w:rFonts w:cs="Arial"/>
          <w:lang w:val="id-ID"/>
        </w:rPr>
        <w:t xml:space="preserve"> </w:t>
      </w:r>
      <w:r w:rsidR="00B51F9E" w:rsidRPr="00E123A5">
        <w:rPr>
          <w:rFonts w:cs="Arial"/>
          <w:lang w:val="id-ID"/>
        </w:rPr>
        <w:t>Daun seledri</w:t>
      </w:r>
    </w:p>
    <w:p w:rsidR="00CC0509" w:rsidRDefault="00CC0509" w:rsidP="00C14058">
      <w:pPr>
        <w:spacing w:after="0" w:line="360" w:lineRule="auto"/>
        <w:jc w:val="center"/>
        <w:rPr>
          <w:rFonts w:cs="Arial"/>
          <w:lang w:val="id-ID"/>
        </w:rPr>
      </w:pPr>
      <w:r w:rsidRPr="00CC0509">
        <w:rPr>
          <w:rFonts w:cs="Arial"/>
          <w:lang w:val="id-ID"/>
        </w:rPr>
        <w:object w:dxaOrig="8504" w:dyaOrig="9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5pt;height:489.05pt" o:ole="">
            <v:imagedata r:id="rId14" o:title=""/>
          </v:shape>
          <o:OLEObject Type="Embed" ProgID="Word.Document.12" ShapeID="_x0000_i1025" DrawAspect="Content" ObjectID="_1696846799" r:id="rId15">
            <o:FieldCodes>\s</o:FieldCodes>
          </o:OLEObject>
        </w:object>
      </w:r>
      <w:r w:rsidR="00B51F9E" w:rsidRPr="00E123A5">
        <w:rPr>
          <w:rFonts w:cs="Arial"/>
          <w:lang w:val="id-ID"/>
        </w:rPr>
        <w:br w:type="page"/>
      </w:r>
    </w:p>
    <w:p w:rsidR="00C14058" w:rsidRPr="00E123A5" w:rsidRDefault="00C14058" w:rsidP="00C14058">
      <w:pPr>
        <w:spacing w:after="0" w:line="360" w:lineRule="auto"/>
        <w:jc w:val="center"/>
        <w:rPr>
          <w:rFonts w:cs="Arial"/>
          <w:lang w:val="id-ID"/>
        </w:rPr>
      </w:pPr>
      <w:r w:rsidRPr="00E123A5">
        <w:rPr>
          <w:rFonts w:cs="Arial"/>
          <w:b/>
          <w:sz w:val="24"/>
          <w:szCs w:val="24"/>
          <w:lang w:val="en-ID"/>
        </w:rPr>
        <w:lastRenderedPageBreak/>
        <w:t>KATA PENGANTAR</w:t>
      </w:r>
    </w:p>
    <w:p w:rsidR="00C14058" w:rsidRPr="00E123A5" w:rsidRDefault="00C14058" w:rsidP="00C14058">
      <w:pPr>
        <w:spacing w:after="0" w:line="360" w:lineRule="auto"/>
        <w:jc w:val="both"/>
        <w:rPr>
          <w:rFonts w:cs="Arial"/>
          <w:b/>
          <w:lang w:val="id-ID"/>
        </w:rPr>
      </w:pPr>
      <w:r w:rsidRPr="00E123A5">
        <w:rPr>
          <w:rFonts w:cs="Arial"/>
          <w:lang w:val="en-ID"/>
        </w:rPr>
        <w:tab/>
        <w:t>Puji dan Syukur Kehadirat Tuhan yang Maha Esa, karena kasih dan karuniaNya, sehingga Penulis telah dapat menyelesaikan karya tulis ini yang berjudul “</w:t>
      </w:r>
      <w:r w:rsidRPr="00E123A5">
        <w:rPr>
          <w:rFonts w:cs="Arial"/>
          <w:b/>
          <w:lang w:val="en-ID"/>
        </w:rPr>
        <w:t>Studi Literatur Uji Efek</w:t>
      </w:r>
      <w:r w:rsidRPr="00E123A5">
        <w:rPr>
          <w:rFonts w:cs="Arial"/>
          <w:b/>
          <w:lang w:val="id-ID"/>
        </w:rPr>
        <w:t>tivitas Daun Seledri (</w:t>
      </w:r>
      <w:r w:rsidRPr="00E123A5">
        <w:rPr>
          <w:rFonts w:cs="Arial"/>
          <w:b/>
          <w:i/>
          <w:lang w:val="id-ID"/>
        </w:rPr>
        <w:t>Apium graviolens L.</w:t>
      </w:r>
      <w:r w:rsidRPr="00E123A5">
        <w:rPr>
          <w:rFonts w:cs="Arial"/>
          <w:b/>
          <w:lang w:val="id-ID"/>
        </w:rPr>
        <w:t>) Dlam Menurunkan Tekanan Darah</w:t>
      </w:r>
    </w:p>
    <w:p w:rsidR="00C14058" w:rsidRPr="00E123A5" w:rsidRDefault="00C14058" w:rsidP="00C14058">
      <w:pPr>
        <w:spacing w:line="360" w:lineRule="auto"/>
        <w:jc w:val="both"/>
        <w:rPr>
          <w:rFonts w:cs="Arial"/>
          <w:lang w:val="en-ID"/>
        </w:rPr>
      </w:pPr>
      <w:r w:rsidRPr="00E123A5">
        <w:rPr>
          <w:rFonts w:cs="Arial"/>
          <w:b/>
          <w:lang w:val="en-ID"/>
        </w:rPr>
        <w:tab/>
      </w:r>
      <w:r w:rsidRPr="00E123A5">
        <w:rPr>
          <w:rFonts w:cs="Arial"/>
          <w:lang w:val="en-ID"/>
        </w:rPr>
        <w:t>Karya Tulis Ilmiah ini disusun sebagai salah satu persyaratan dalam menyelesaikan pendidikan Program Diploma III Jurusan Farmasi Poltekkes Kemenkes Medan.</w:t>
      </w:r>
    </w:p>
    <w:p w:rsidR="00C14058" w:rsidRPr="00E123A5" w:rsidRDefault="00C14058" w:rsidP="00C14058">
      <w:pPr>
        <w:spacing w:line="360" w:lineRule="auto"/>
        <w:jc w:val="both"/>
        <w:rPr>
          <w:rFonts w:cs="Arial"/>
          <w:lang w:val="en-ID"/>
        </w:rPr>
      </w:pPr>
      <w:r w:rsidRPr="00E123A5">
        <w:rPr>
          <w:rFonts w:cs="Arial"/>
          <w:lang w:val="en-ID"/>
        </w:rPr>
        <w:tab/>
        <w:t xml:space="preserve">Penyusunan dan Penulisan Karya Tulis Ilmiah ini, serta penyelesaian pendidikan di Jurusan Farmasi Poltekkes Medan, Penulis banyak mendapatkan bimbingan, saran, sarana, bantuan serta </w:t>
      </w:r>
      <w:proofErr w:type="gramStart"/>
      <w:r w:rsidRPr="00E123A5">
        <w:rPr>
          <w:rFonts w:cs="Arial"/>
          <w:lang w:val="en-ID"/>
        </w:rPr>
        <w:t>doa</w:t>
      </w:r>
      <w:proofErr w:type="gramEnd"/>
      <w:r w:rsidRPr="00E123A5">
        <w:rPr>
          <w:rFonts w:cs="Arial"/>
          <w:lang w:val="en-ID"/>
        </w:rPr>
        <w:t xml:space="preserve"> dari berbagai pihak.</w:t>
      </w:r>
    </w:p>
    <w:p w:rsidR="00C14058" w:rsidRPr="00E123A5" w:rsidRDefault="00C14058" w:rsidP="00C14058">
      <w:pPr>
        <w:spacing w:line="360" w:lineRule="auto"/>
        <w:jc w:val="both"/>
        <w:rPr>
          <w:rFonts w:cs="Arial"/>
          <w:lang w:val="en-ID"/>
        </w:rPr>
      </w:pPr>
      <w:r w:rsidRPr="00E123A5">
        <w:rPr>
          <w:rFonts w:cs="Arial"/>
          <w:lang w:val="en-ID"/>
        </w:rPr>
        <w:t xml:space="preserve">Oleh karena itu, pada kesempatan ini penulis ingin mengucapkan terima kasih </w:t>
      </w:r>
      <w:proofErr w:type="gramStart"/>
      <w:r w:rsidRPr="00E123A5">
        <w:rPr>
          <w:rFonts w:cs="Arial"/>
          <w:lang w:val="en-ID"/>
        </w:rPr>
        <w:t>kepada :</w:t>
      </w:r>
      <w:proofErr w:type="gramEnd"/>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 xml:space="preserve">Ibu Dra. Ida Nurhayati, </w:t>
      </w:r>
      <w:proofErr w:type="gramStart"/>
      <w:r w:rsidRPr="00E123A5">
        <w:rPr>
          <w:rFonts w:cs="Arial"/>
          <w:lang w:val="en-ID"/>
        </w:rPr>
        <w:t>M.Kes.,</w:t>
      </w:r>
      <w:proofErr w:type="gramEnd"/>
      <w:r w:rsidRPr="00E123A5">
        <w:rPr>
          <w:rFonts w:cs="Arial"/>
          <w:lang w:val="en-ID"/>
        </w:rPr>
        <w:t xml:space="preserve"> Selaku Direktur Potekkes Kemenkes  Medan.</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 xml:space="preserve">Ibu Dra. Masniah, </w:t>
      </w:r>
      <w:proofErr w:type="gramStart"/>
      <w:r w:rsidRPr="00E123A5">
        <w:rPr>
          <w:rFonts w:cs="Arial"/>
          <w:lang w:val="en-ID"/>
        </w:rPr>
        <w:t>M.Kes.,</w:t>
      </w:r>
      <w:proofErr w:type="gramEnd"/>
      <w:r w:rsidRPr="00E123A5">
        <w:rPr>
          <w:rFonts w:cs="Arial"/>
          <w:lang w:val="en-ID"/>
        </w:rPr>
        <w:t xml:space="preserve"> Apt., Selaku Ketua Jurusan Farmasi Poltekkes Kemenkes Medan.</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id-ID"/>
        </w:rPr>
        <w:t xml:space="preserve">Ibu Maya Handayani Sinaga, S.S., M.Pd., </w:t>
      </w:r>
      <w:r w:rsidRPr="00E123A5">
        <w:rPr>
          <w:rFonts w:cs="Arial"/>
          <w:lang w:val="en-ID"/>
        </w:rPr>
        <w:t>Pembimbing akademik yang telah membimbing Penulis selama menjadi mahasiswa di Jurusan Farmasi Poltekkes Kemenkes Medan.</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id-ID"/>
        </w:rPr>
        <w:t xml:space="preserve">Ibu Pratiwi Rukmana  Nasution, M.Si., Apt., </w:t>
      </w:r>
      <w:r w:rsidRPr="00E123A5">
        <w:rPr>
          <w:rFonts w:cs="Arial"/>
          <w:lang w:val="en-ID"/>
        </w:rPr>
        <w:t>Pembimbing Karya Tulis Ilmiah sekaligus Ketua Penguji yang telah banyak memberikan arahan dan bimbingan dalam menyelesaikan Karya Tulis Ilmiah</w:t>
      </w:r>
      <w:r w:rsidRPr="00E123A5">
        <w:rPr>
          <w:rFonts w:cs="Arial"/>
          <w:lang w:val="id-ID"/>
        </w:rPr>
        <w:t>.</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 xml:space="preserve">Ibu </w:t>
      </w:r>
      <w:r w:rsidRPr="00E123A5">
        <w:rPr>
          <w:rFonts w:cs="Arial"/>
          <w:lang w:val="id-ID"/>
        </w:rPr>
        <w:t>Ernoviya</w:t>
      </w:r>
      <w:r w:rsidRPr="00E123A5">
        <w:rPr>
          <w:rFonts w:cs="Arial"/>
        </w:rPr>
        <w:t>,</w:t>
      </w:r>
      <w:r w:rsidRPr="00E123A5">
        <w:rPr>
          <w:rFonts w:cs="Arial"/>
          <w:lang w:val="id-ID"/>
        </w:rPr>
        <w:t xml:space="preserve"> S. Farm.</w:t>
      </w:r>
      <w:proofErr w:type="gramStart"/>
      <w:r w:rsidRPr="00E123A5">
        <w:rPr>
          <w:rFonts w:cs="Arial"/>
          <w:lang w:val="id-ID"/>
        </w:rPr>
        <w:t>,</w:t>
      </w:r>
      <w:r w:rsidRPr="00E123A5">
        <w:rPr>
          <w:rFonts w:cs="Arial"/>
        </w:rPr>
        <w:t>M.Si</w:t>
      </w:r>
      <w:proofErr w:type="gramEnd"/>
      <w:r w:rsidRPr="00E123A5">
        <w:rPr>
          <w:rFonts w:cs="Arial"/>
        </w:rPr>
        <w:t xml:space="preserve">., Apt., Penguji I </w:t>
      </w:r>
      <w:r w:rsidRPr="00E123A5">
        <w:rPr>
          <w:rFonts w:cs="Arial"/>
          <w:lang w:val="id-ID"/>
        </w:rPr>
        <w:t xml:space="preserve">dan </w:t>
      </w:r>
      <w:r w:rsidRPr="00E123A5">
        <w:rPr>
          <w:rFonts w:cs="Arial"/>
        </w:rPr>
        <w:t>Ibu Adhisty Nurpermatasari, M.Si., Apt., Penguji II yang telah menguji dan memberi masukan pada penulis.</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Seluruh Staf Dosen di Jurusan Farmasi Poltekkes Kemenkes Medan.</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 xml:space="preserve">Teristimewa kepada orang tua Penulis yang sangat Penulis sayangi Bapak </w:t>
      </w:r>
      <w:r w:rsidRPr="00E123A5">
        <w:rPr>
          <w:rFonts w:cs="Arial"/>
          <w:lang w:val="id-ID"/>
        </w:rPr>
        <w:t>Sudung Sirait</w:t>
      </w:r>
      <w:r w:rsidRPr="00E123A5">
        <w:rPr>
          <w:rFonts w:cs="Arial"/>
          <w:lang w:val="en-ID"/>
        </w:rPr>
        <w:t xml:space="preserve"> dan Ibu </w:t>
      </w:r>
      <w:r w:rsidRPr="00E123A5">
        <w:rPr>
          <w:rFonts w:cs="Arial"/>
          <w:lang w:val="id-ID"/>
        </w:rPr>
        <w:t>Sarinah Girsang</w:t>
      </w:r>
      <w:r w:rsidRPr="00E123A5">
        <w:rPr>
          <w:rFonts w:cs="Arial"/>
          <w:lang w:val="en-ID"/>
        </w:rPr>
        <w:t xml:space="preserve">, saudara penulis </w:t>
      </w:r>
      <w:r w:rsidRPr="00E123A5">
        <w:rPr>
          <w:rFonts w:cs="Arial"/>
          <w:lang w:val="id-ID"/>
        </w:rPr>
        <w:t>Willyam Sirait, Natalia Manik, Satia Sirait, Gesnar Damanik, Forman Ivan</w:t>
      </w:r>
      <w:r w:rsidR="00EA0E1B">
        <w:rPr>
          <w:rFonts w:cs="Arial"/>
          <w:lang w:val="id-ID"/>
        </w:rPr>
        <w:t xml:space="preserve">a Sirait, Ivena Sirait, </w:t>
      </w:r>
      <w:r w:rsidR="00EA0E1B">
        <w:rPr>
          <w:rFonts w:cs="Arial"/>
        </w:rPr>
        <w:t>Arneta</w:t>
      </w:r>
      <w:r w:rsidRPr="00E123A5">
        <w:rPr>
          <w:rFonts w:cs="Arial"/>
          <w:lang w:val="id-ID"/>
        </w:rPr>
        <w:t xml:space="preserve"> Sirait, dan O</w:t>
      </w:r>
      <w:r w:rsidR="00044742">
        <w:rPr>
          <w:rFonts w:cs="Arial"/>
          <w:lang w:val="id-ID"/>
        </w:rPr>
        <w:t>l</w:t>
      </w:r>
      <w:r w:rsidRPr="00E123A5">
        <w:rPr>
          <w:rFonts w:cs="Arial"/>
          <w:lang w:val="id-ID"/>
        </w:rPr>
        <w:t>in Damanik</w:t>
      </w:r>
      <w:r w:rsidRPr="00E123A5">
        <w:rPr>
          <w:rFonts w:cs="Arial"/>
          <w:lang w:val="en-ID"/>
        </w:rPr>
        <w:t xml:space="preserve"> yang telah memberikan Doa, semangat, masukan serta dukungan moril maupun </w:t>
      </w:r>
      <w:r w:rsidRPr="00E123A5">
        <w:rPr>
          <w:rFonts w:cs="Arial"/>
          <w:lang w:val="en-ID"/>
        </w:rPr>
        <w:lastRenderedPageBreak/>
        <w:t>materil kepada penulis sehingga penulis dapat menyelesaikan Karya Tulis Ilmiah ini.</w:t>
      </w:r>
    </w:p>
    <w:p w:rsidR="00C14058" w:rsidRPr="00E123A5" w:rsidRDefault="00C14058" w:rsidP="00C14058">
      <w:pPr>
        <w:pStyle w:val="ListParagraph"/>
        <w:numPr>
          <w:ilvl w:val="0"/>
          <w:numId w:val="2"/>
        </w:numPr>
        <w:spacing w:line="360" w:lineRule="auto"/>
        <w:jc w:val="both"/>
        <w:rPr>
          <w:rFonts w:cs="Arial"/>
          <w:lang w:val="en-ID"/>
        </w:rPr>
      </w:pPr>
      <w:r w:rsidRPr="00E123A5">
        <w:rPr>
          <w:rFonts w:cs="Arial"/>
          <w:lang w:val="en-ID"/>
        </w:rPr>
        <w:t>Seluruh teman seperjuangan stambuk 201</w:t>
      </w:r>
      <w:r w:rsidRPr="00E123A5">
        <w:rPr>
          <w:rFonts w:cs="Arial"/>
          <w:lang w:val="id-ID"/>
        </w:rPr>
        <w:t>8</w:t>
      </w:r>
      <w:r w:rsidRPr="00E123A5">
        <w:rPr>
          <w:rFonts w:cs="Arial"/>
          <w:lang w:val="en-ID"/>
        </w:rPr>
        <w:t xml:space="preserve"> serta seluruh pihak yang turut membantu penyusunan Karya Tulis Ilmiah yang memberikan semangat, Doa, bantuan yang tidak bisa penulis sebutkan satu persatu</w:t>
      </w:r>
      <w:r w:rsidRPr="00E123A5">
        <w:rPr>
          <w:rFonts w:cs="Arial"/>
          <w:lang w:val="en-ID"/>
        </w:rPr>
        <w:tab/>
      </w:r>
    </w:p>
    <w:p w:rsidR="00C14058" w:rsidRPr="00E123A5" w:rsidRDefault="00C14058" w:rsidP="00C14058">
      <w:pPr>
        <w:pStyle w:val="ListParagraph"/>
        <w:spacing w:line="360" w:lineRule="auto"/>
        <w:ind w:left="0"/>
        <w:jc w:val="both"/>
        <w:rPr>
          <w:rFonts w:cs="Arial"/>
          <w:lang w:val="en-ID"/>
        </w:rPr>
      </w:pPr>
      <w:r w:rsidRPr="00E123A5">
        <w:rPr>
          <w:rFonts w:cs="Arial"/>
          <w:lang w:val="en-ID"/>
        </w:rPr>
        <w:tab/>
        <w:t xml:space="preserve">Penulis menyadari bahwa Karya </w:t>
      </w:r>
      <w:proofErr w:type="gramStart"/>
      <w:r w:rsidRPr="00E123A5">
        <w:rPr>
          <w:rFonts w:cs="Arial"/>
          <w:lang w:val="en-ID"/>
        </w:rPr>
        <w:t>Tulis  Iilmiah</w:t>
      </w:r>
      <w:proofErr w:type="gramEnd"/>
      <w:r w:rsidRPr="00E123A5">
        <w:rPr>
          <w:rFonts w:cs="Arial"/>
          <w:lang w:val="en-ID"/>
        </w:rPr>
        <w:t xml:space="preserve"> ini masih jauh dari kata sempurna. Oleh karena itu, Penulis mengharapkan kritik dan saran yang membangun demi kesempurnaan Karya Tulis Ilmiah ini.</w:t>
      </w:r>
    </w:p>
    <w:p w:rsidR="00C14058" w:rsidRPr="00E123A5" w:rsidRDefault="00C14058" w:rsidP="00C14058">
      <w:pPr>
        <w:pStyle w:val="ListParagraph"/>
        <w:spacing w:line="360" w:lineRule="auto"/>
        <w:ind w:left="0"/>
        <w:jc w:val="both"/>
        <w:rPr>
          <w:rFonts w:cs="Arial"/>
          <w:lang w:val="en-ID"/>
        </w:rPr>
      </w:pPr>
      <w:r w:rsidRPr="00E123A5">
        <w:rPr>
          <w:rFonts w:cs="Arial"/>
          <w:lang w:val="en-ID"/>
        </w:rPr>
        <w:tab/>
        <w:t>Akhir kata Penulis mengucap</w:t>
      </w:r>
      <w:r w:rsidRPr="00E123A5">
        <w:rPr>
          <w:rFonts w:cs="Arial"/>
          <w:lang w:val="id-ID"/>
        </w:rPr>
        <w:t>k</w:t>
      </w:r>
      <w:r w:rsidRPr="00E123A5">
        <w:rPr>
          <w:rFonts w:cs="Arial"/>
          <w:lang w:val="en-ID"/>
        </w:rPr>
        <w:t>an terima kasih dan kiranya Karya Tulis Ilmiah ini dapat bermanfaat bagi pembaca.</w:t>
      </w:r>
    </w:p>
    <w:p w:rsidR="00C14058" w:rsidRPr="00E123A5" w:rsidRDefault="00C14058" w:rsidP="00C14058">
      <w:pPr>
        <w:jc w:val="center"/>
        <w:rPr>
          <w:rFonts w:cs="Arial"/>
          <w:b/>
          <w:sz w:val="24"/>
          <w:szCs w:val="24"/>
          <w:lang w:val="en-ID"/>
        </w:rPr>
      </w:pPr>
    </w:p>
    <w:p w:rsidR="00C14058" w:rsidRPr="00E123A5" w:rsidRDefault="00C14058" w:rsidP="00C14058">
      <w:pPr>
        <w:jc w:val="center"/>
        <w:rPr>
          <w:rFonts w:cs="Arial"/>
          <w:b/>
          <w:sz w:val="24"/>
          <w:szCs w:val="24"/>
          <w:lang w:val="en-ID"/>
        </w:rPr>
      </w:pPr>
    </w:p>
    <w:p w:rsidR="00C14058" w:rsidRPr="00E123A5" w:rsidRDefault="00C14058" w:rsidP="00C14058">
      <w:pPr>
        <w:jc w:val="center"/>
        <w:rPr>
          <w:rFonts w:cs="Arial"/>
          <w:b/>
          <w:sz w:val="24"/>
          <w:szCs w:val="24"/>
          <w:lang w:val="en-ID"/>
        </w:rPr>
      </w:pPr>
    </w:p>
    <w:p w:rsidR="00C14058" w:rsidRPr="00E123A5" w:rsidRDefault="00C14058" w:rsidP="00C14058">
      <w:pPr>
        <w:spacing w:after="0" w:line="360" w:lineRule="auto"/>
        <w:jc w:val="both"/>
        <w:rPr>
          <w:rFonts w:cs="Arial"/>
          <w:lang w:val="id-ID"/>
        </w:rPr>
      </w:pPr>
      <w:r w:rsidRPr="00E123A5">
        <w:rPr>
          <w:rFonts w:cs="Arial"/>
          <w:b/>
          <w:sz w:val="24"/>
          <w:szCs w:val="24"/>
          <w:lang w:val="en-ID"/>
        </w:rPr>
        <w:tab/>
      </w:r>
      <w:r w:rsidRPr="00E123A5">
        <w:rPr>
          <w:rFonts w:cs="Arial"/>
          <w:b/>
          <w:sz w:val="24"/>
          <w:szCs w:val="24"/>
          <w:lang w:val="en-ID"/>
        </w:rPr>
        <w:tab/>
      </w:r>
      <w:r w:rsidRPr="00E123A5">
        <w:rPr>
          <w:rFonts w:cs="Arial"/>
          <w:b/>
          <w:sz w:val="24"/>
          <w:szCs w:val="24"/>
          <w:lang w:val="en-ID"/>
        </w:rPr>
        <w:tab/>
      </w:r>
      <w:r w:rsidRPr="00E123A5">
        <w:rPr>
          <w:rFonts w:cs="Arial"/>
          <w:b/>
          <w:sz w:val="24"/>
          <w:szCs w:val="24"/>
          <w:lang w:val="en-ID"/>
        </w:rPr>
        <w:tab/>
      </w:r>
      <w:r w:rsidRPr="00E123A5">
        <w:rPr>
          <w:rFonts w:cs="Arial"/>
          <w:b/>
          <w:sz w:val="24"/>
          <w:szCs w:val="24"/>
          <w:lang w:val="en-ID"/>
        </w:rPr>
        <w:tab/>
      </w:r>
      <w:r w:rsidRPr="00E123A5">
        <w:rPr>
          <w:rFonts w:cs="Arial"/>
          <w:b/>
          <w:sz w:val="24"/>
          <w:szCs w:val="24"/>
          <w:lang w:val="en-ID"/>
        </w:rPr>
        <w:tab/>
      </w:r>
      <w:r w:rsidRPr="00E123A5">
        <w:rPr>
          <w:rFonts w:cs="Arial"/>
          <w:b/>
          <w:lang w:val="en-ID"/>
        </w:rPr>
        <w:tab/>
      </w:r>
      <w:r w:rsidR="00EA0E1B">
        <w:rPr>
          <w:rFonts w:cs="Arial"/>
          <w:b/>
          <w:lang w:val="en-ID"/>
        </w:rPr>
        <w:t xml:space="preserve">   </w:t>
      </w:r>
      <w:r w:rsidR="00EA0E1B">
        <w:rPr>
          <w:rFonts w:cs="Arial"/>
          <w:lang w:val="en-ID"/>
        </w:rPr>
        <w:t xml:space="preserve">Medan, 20 </w:t>
      </w:r>
      <w:r w:rsidRPr="00E123A5">
        <w:rPr>
          <w:rFonts w:cs="Arial"/>
          <w:lang w:val="id-ID"/>
        </w:rPr>
        <w:t>Mei</w:t>
      </w:r>
      <w:r w:rsidRPr="00E123A5">
        <w:rPr>
          <w:rFonts w:cs="Arial"/>
          <w:lang w:val="en-ID"/>
        </w:rPr>
        <w:t xml:space="preserve"> 202</w:t>
      </w:r>
      <w:r w:rsidRPr="00E123A5">
        <w:rPr>
          <w:rFonts w:cs="Arial"/>
          <w:lang w:val="id-ID"/>
        </w:rPr>
        <w:t>1</w:t>
      </w:r>
    </w:p>
    <w:p w:rsidR="00C14058" w:rsidRPr="00E123A5" w:rsidRDefault="00C14058" w:rsidP="00C14058">
      <w:pPr>
        <w:spacing w:after="0" w:line="360" w:lineRule="auto"/>
        <w:jc w:val="both"/>
        <w:rPr>
          <w:rFonts w:cs="Arial"/>
          <w:lang w:val="en-ID"/>
        </w:rPr>
      </w:pP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t>Penulis</w:t>
      </w:r>
    </w:p>
    <w:p w:rsidR="00C14058" w:rsidRPr="00E123A5" w:rsidRDefault="00C14058" w:rsidP="00C14058">
      <w:pPr>
        <w:jc w:val="both"/>
        <w:rPr>
          <w:rFonts w:cs="Arial"/>
          <w:lang w:val="en-ID"/>
        </w:rPr>
      </w:pPr>
    </w:p>
    <w:p w:rsidR="00C14058" w:rsidRPr="00E123A5" w:rsidRDefault="00C14058" w:rsidP="00C14058">
      <w:pPr>
        <w:jc w:val="both"/>
        <w:rPr>
          <w:rFonts w:cs="Arial"/>
          <w:lang w:val="en-ID"/>
        </w:rPr>
      </w:pPr>
      <w:r w:rsidRPr="00E123A5">
        <w:rPr>
          <w:rFonts w:cs="Arial"/>
          <w:lang w:val="en-ID"/>
        </w:rPr>
        <w:tab/>
      </w:r>
      <w:r w:rsidRPr="00E123A5">
        <w:rPr>
          <w:rFonts w:cs="Arial"/>
          <w:lang w:val="en-ID"/>
        </w:rPr>
        <w:tab/>
      </w:r>
      <w:r w:rsidRPr="00E123A5">
        <w:rPr>
          <w:rFonts w:cs="Arial"/>
          <w:lang w:val="en-ID"/>
        </w:rPr>
        <w:tab/>
      </w:r>
    </w:p>
    <w:p w:rsidR="00C14058" w:rsidRPr="00E123A5" w:rsidRDefault="00C14058" w:rsidP="00C14058">
      <w:pPr>
        <w:spacing w:after="0" w:line="240" w:lineRule="auto"/>
        <w:jc w:val="both"/>
        <w:rPr>
          <w:rFonts w:cs="Arial"/>
          <w:lang w:val="id-ID"/>
        </w:rPr>
      </w:pP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id-ID"/>
        </w:rPr>
        <w:t xml:space="preserve">          Madani Sirait</w:t>
      </w:r>
    </w:p>
    <w:p w:rsidR="00C14058" w:rsidRPr="00E123A5" w:rsidRDefault="00C14058" w:rsidP="00C14058">
      <w:pPr>
        <w:spacing w:line="360" w:lineRule="auto"/>
        <w:jc w:val="both"/>
        <w:rPr>
          <w:rFonts w:cs="Arial"/>
          <w:lang w:val="id-ID"/>
        </w:rPr>
      </w:pP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en-ID"/>
        </w:rPr>
        <w:tab/>
      </w:r>
      <w:r w:rsidRPr="00E123A5">
        <w:rPr>
          <w:rFonts w:cs="Arial"/>
          <w:lang w:val="id-ID"/>
        </w:rPr>
        <w:t xml:space="preserve">         </w:t>
      </w:r>
      <w:r w:rsidRPr="00E123A5">
        <w:rPr>
          <w:rFonts w:cs="Arial"/>
          <w:lang w:val="en-ID"/>
        </w:rPr>
        <w:t>P0753901</w:t>
      </w:r>
      <w:r w:rsidRPr="00E123A5">
        <w:rPr>
          <w:rFonts w:cs="Arial"/>
          <w:lang w:val="id-ID"/>
        </w:rPr>
        <w:t>8018</w:t>
      </w: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B51F9E" w:rsidRPr="00E123A5" w:rsidRDefault="00B51F9E" w:rsidP="00C14058">
      <w:pPr>
        <w:spacing w:after="0" w:line="360" w:lineRule="auto"/>
        <w:jc w:val="both"/>
        <w:rPr>
          <w:rFonts w:cs="Arial"/>
          <w:b/>
          <w:sz w:val="24"/>
          <w:szCs w:val="24"/>
          <w:lang w:val="id-ID"/>
        </w:rPr>
      </w:pPr>
    </w:p>
    <w:p w:rsidR="008817B2" w:rsidRPr="00E123A5" w:rsidRDefault="008817B2" w:rsidP="0028057D">
      <w:pPr>
        <w:tabs>
          <w:tab w:val="right" w:leader="dot" w:pos="8505"/>
        </w:tabs>
        <w:spacing w:after="0" w:line="360" w:lineRule="auto"/>
        <w:ind w:left="709" w:hanging="709"/>
        <w:jc w:val="center"/>
        <w:rPr>
          <w:rFonts w:cs="Arial"/>
          <w:b/>
          <w:sz w:val="24"/>
          <w:szCs w:val="24"/>
          <w:lang w:val="id-ID"/>
        </w:rPr>
      </w:pPr>
      <w:r w:rsidRPr="00E123A5">
        <w:rPr>
          <w:rFonts w:cs="Arial"/>
          <w:b/>
          <w:sz w:val="24"/>
          <w:szCs w:val="24"/>
          <w:lang w:val="id-ID"/>
        </w:rPr>
        <w:lastRenderedPageBreak/>
        <w:t>DAFTAR ISI</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LEMBAR PERSETUJUAN</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LEMBAR PENGESAHAN</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SURAT PERNYATAAN</w:t>
      </w:r>
    </w:p>
    <w:p w:rsidR="008817B2"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ABSTRAK</w:t>
      </w:r>
      <w:r w:rsidR="007136E8" w:rsidRPr="00E123A5">
        <w:rPr>
          <w:rFonts w:cs="Arial"/>
          <w:b/>
          <w:sz w:val="24"/>
          <w:szCs w:val="24"/>
          <w:lang w:val="id-ID"/>
        </w:rPr>
        <w:t xml:space="preserve"> </w:t>
      </w:r>
      <w:r w:rsidRPr="00E123A5">
        <w:rPr>
          <w:rFonts w:cs="Arial"/>
          <w:b/>
          <w:sz w:val="24"/>
          <w:szCs w:val="24"/>
          <w:lang w:val="id-ID"/>
        </w:rPr>
        <w:tab/>
        <w:t>i</w:t>
      </w:r>
    </w:p>
    <w:p w:rsidR="00CC0509" w:rsidRPr="00E123A5" w:rsidRDefault="00CC0509" w:rsidP="008817B2">
      <w:pPr>
        <w:tabs>
          <w:tab w:val="right" w:leader="dot" w:pos="8505"/>
        </w:tabs>
        <w:spacing w:after="0" w:line="360" w:lineRule="auto"/>
        <w:ind w:left="709" w:hanging="709"/>
        <w:rPr>
          <w:rFonts w:cs="Arial"/>
          <w:b/>
          <w:sz w:val="24"/>
          <w:szCs w:val="24"/>
          <w:lang w:val="id-ID"/>
        </w:rPr>
      </w:pPr>
      <w:r>
        <w:rPr>
          <w:rFonts w:cs="Arial"/>
          <w:b/>
          <w:sz w:val="24"/>
          <w:szCs w:val="24"/>
          <w:lang w:val="id-ID"/>
        </w:rPr>
        <w:t>ABSTRACT</w:t>
      </w:r>
      <w:r>
        <w:rPr>
          <w:rFonts w:cs="Arial"/>
          <w:b/>
          <w:sz w:val="24"/>
          <w:szCs w:val="24"/>
          <w:lang w:val="id-ID"/>
        </w:rPr>
        <w:tab/>
        <w:t>ii</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KATA PENGANTAR</w:t>
      </w:r>
      <w:r w:rsidR="007136E8" w:rsidRPr="00E123A5">
        <w:rPr>
          <w:rFonts w:cs="Arial"/>
          <w:b/>
          <w:sz w:val="24"/>
          <w:szCs w:val="24"/>
          <w:lang w:val="id-ID"/>
        </w:rPr>
        <w:t xml:space="preserve"> </w:t>
      </w:r>
      <w:r w:rsidRPr="00E123A5">
        <w:rPr>
          <w:rFonts w:cs="Arial"/>
          <w:b/>
          <w:sz w:val="24"/>
          <w:szCs w:val="24"/>
          <w:lang w:val="id-ID"/>
        </w:rPr>
        <w:tab/>
        <w:t>ii</w:t>
      </w:r>
      <w:r w:rsidR="00CC0509">
        <w:rPr>
          <w:rFonts w:cs="Arial"/>
          <w:b/>
          <w:sz w:val="24"/>
          <w:szCs w:val="24"/>
          <w:lang w:val="id-ID"/>
        </w:rPr>
        <w:t>i</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DAFTAR ISI</w:t>
      </w:r>
      <w:r w:rsidR="007136E8" w:rsidRPr="00E123A5">
        <w:rPr>
          <w:rFonts w:cs="Arial"/>
          <w:b/>
          <w:sz w:val="24"/>
          <w:szCs w:val="24"/>
          <w:lang w:val="id-ID"/>
        </w:rPr>
        <w:t xml:space="preserve"> </w:t>
      </w:r>
      <w:r w:rsidR="00CC0509">
        <w:rPr>
          <w:rFonts w:cs="Arial"/>
          <w:b/>
          <w:sz w:val="24"/>
          <w:szCs w:val="24"/>
          <w:lang w:val="id-ID"/>
        </w:rPr>
        <w:tab/>
      </w:r>
      <w:r w:rsidRPr="00E123A5">
        <w:rPr>
          <w:rFonts w:cs="Arial"/>
          <w:b/>
          <w:sz w:val="24"/>
          <w:szCs w:val="24"/>
          <w:lang w:val="id-ID"/>
        </w:rPr>
        <w:t>v</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DAFTAR TABEL</w:t>
      </w:r>
      <w:r w:rsidR="007136E8" w:rsidRPr="00E123A5">
        <w:rPr>
          <w:rFonts w:cs="Arial"/>
          <w:b/>
          <w:sz w:val="24"/>
          <w:szCs w:val="24"/>
          <w:lang w:val="id-ID"/>
        </w:rPr>
        <w:t xml:space="preserve"> </w:t>
      </w:r>
      <w:r w:rsidRPr="00E123A5">
        <w:rPr>
          <w:rFonts w:cs="Arial"/>
          <w:b/>
          <w:sz w:val="24"/>
          <w:szCs w:val="24"/>
          <w:lang w:val="id-ID"/>
        </w:rPr>
        <w:tab/>
        <w:t>v</w:t>
      </w:r>
      <w:r w:rsidR="00CC0509">
        <w:rPr>
          <w:rFonts w:cs="Arial"/>
          <w:b/>
          <w:sz w:val="24"/>
          <w:szCs w:val="24"/>
          <w:lang w:val="id-ID"/>
        </w:rPr>
        <w:t>ii</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DAFTAR GAMBAR</w:t>
      </w:r>
      <w:r w:rsidR="007136E8" w:rsidRPr="00E123A5">
        <w:rPr>
          <w:rFonts w:cs="Arial"/>
          <w:b/>
          <w:sz w:val="24"/>
          <w:szCs w:val="24"/>
          <w:lang w:val="id-ID"/>
        </w:rPr>
        <w:t xml:space="preserve"> </w:t>
      </w:r>
      <w:r w:rsidR="00CC0509">
        <w:rPr>
          <w:rFonts w:cs="Arial"/>
          <w:b/>
          <w:sz w:val="24"/>
          <w:szCs w:val="24"/>
          <w:lang w:val="id-ID"/>
        </w:rPr>
        <w:tab/>
        <w:t>viii</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DAFTAR LAMPIRAN</w:t>
      </w:r>
      <w:r w:rsidR="007136E8" w:rsidRPr="00E123A5">
        <w:rPr>
          <w:rFonts w:cs="Arial"/>
          <w:b/>
          <w:sz w:val="24"/>
          <w:szCs w:val="24"/>
          <w:lang w:val="id-ID"/>
        </w:rPr>
        <w:t xml:space="preserve"> </w:t>
      </w:r>
      <w:r w:rsidRPr="00E123A5">
        <w:rPr>
          <w:rFonts w:cs="Arial"/>
          <w:b/>
          <w:sz w:val="24"/>
          <w:szCs w:val="24"/>
          <w:lang w:val="id-ID"/>
        </w:rPr>
        <w:tab/>
      </w:r>
      <w:r w:rsidR="00CC0509">
        <w:rPr>
          <w:rFonts w:cs="Arial"/>
          <w:b/>
          <w:sz w:val="24"/>
          <w:szCs w:val="24"/>
          <w:lang w:val="id-ID"/>
        </w:rPr>
        <w:t>ix</w:t>
      </w:r>
    </w:p>
    <w:p w:rsidR="008817B2" w:rsidRPr="00E123A5" w:rsidRDefault="008817B2" w:rsidP="008817B2">
      <w:pPr>
        <w:tabs>
          <w:tab w:val="right" w:leader="dot" w:pos="8505"/>
        </w:tabs>
        <w:spacing w:after="0" w:line="360" w:lineRule="auto"/>
        <w:ind w:left="709" w:hanging="709"/>
        <w:rPr>
          <w:rFonts w:cs="Arial"/>
          <w:b/>
          <w:sz w:val="24"/>
          <w:szCs w:val="24"/>
          <w:lang w:val="id-ID"/>
        </w:rPr>
      </w:pPr>
      <w:r w:rsidRPr="00E123A5">
        <w:rPr>
          <w:rFonts w:cs="Arial"/>
          <w:b/>
          <w:sz w:val="24"/>
          <w:szCs w:val="24"/>
          <w:lang w:val="id-ID"/>
        </w:rPr>
        <w:t>BAB I PENDAHULUAN</w:t>
      </w:r>
      <w:r w:rsidR="007136E8" w:rsidRPr="00E123A5">
        <w:rPr>
          <w:rFonts w:cs="Arial"/>
          <w:b/>
          <w:sz w:val="24"/>
          <w:szCs w:val="24"/>
          <w:lang w:val="id-ID"/>
        </w:rPr>
        <w:t xml:space="preserve"> </w:t>
      </w:r>
      <w:r w:rsidRPr="00E123A5">
        <w:rPr>
          <w:rFonts w:cs="Arial"/>
          <w:b/>
          <w:sz w:val="24"/>
          <w:szCs w:val="24"/>
          <w:lang w:val="id-ID"/>
        </w:rPr>
        <w:tab/>
      </w:r>
      <w:r w:rsidR="00B37149" w:rsidRPr="00E123A5">
        <w:rPr>
          <w:rFonts w:cs="Arial"/>
          <w:b/>
          <w:sz w:val="24"/>
          <w:szCs w:val="24"/>
          <w:lang w:val="id-ID"/>
        </w:rPr>
        <w:t>1</w:t>
      </w:r>
    </w:p>
    <w:p w:rsidR="0028057D" w:rsidRPr="00E123A5" w:rsidRDefault="0028057D" w:rsidP="0028057D">
      <w:pPr>
        <w:pStyle w:val="ListParagraph"/>
        <w:tabs>
          <w:tab w:val="right" w:leader="dot" w:pos="8505"/>
        </w:tabs>
        <w:spacing w:after="0" w:line="360" w:lineRule="auto"/>
        <w:ind w:left="426"/>
        <w:rPr>
          <w:rFonts w:cs="Arial"/>
          <w:lang w:val="id-ID"/>
        </w:rPr>
      </w:pPr>
      <w:r w:rsidRPr="00E123A5">
        <w:rPr>
          <w:rFonts w:cs="Arial"/>
          <w:lang w:val="id-ID"/>
        </w:rPr>
        <w:t>1.1 Latar Belakang</w:t>
      </w:r>
      <w:r w:rsidRPr="00E123A5">
        <w:rPr>
          <w:rFonts w:cs="Arial"/>
          <w:lang w:val="id-ID"/>
        </w:rPr>
        <w:tab/>
      </w:r>
      <w:r w:rsidR="00B37149" w:rsidRPr="00E123A5">
        <w:rPr>
          <w:rFonts w:cs="Arial"/>
          <w:lang w:val="id-ID"/>
        </w:rPr>
        <w:t>1</w:t>
      </w:r>
    </w:p>
    <w:p w:rsidR="0028057D" w:rsidRPr="00E123A5" w:rsidRDefault="0028057D" w:rsidP="0028057D">
      <w:pPr>
        <w:pStyle w:val="ListParagraph"/>
        <w:tabs>
          <w:tab w:val="right" w:leader="dot" w:pos="8505"/>
        </w:tabs>
        <w:spacing w:after="0" w:line="360" w:lineRule="auto"/>
        <w:ind w:left="426"/>
        <w:rPr>
          <w:rFonts w:cs="Arial"/>
          <w:lang w:val="id-ID"/>
        </w:rPr>
      </w:pPr>
      <w:r w:rsidRPr="00E123A5">
        <w:rPr>
          <w:rFonts w:cs="Arial"/>
          <w:lang w:val="id-ID"/>
        </w:rPr>
        <w:t>1.2 Perumusan Masalah</w:t>
      </w:r>
      <w:r w:rsidRPr="00E123A5">
        <w:rPr>
          <w:rFonts w:cs="Arial"/>
          <w:lang w:val="id-ID"/>
        </w:rPr>
        <w:tab/>
      </w:r>
      <w:r w:rsidR="00B37149" w:rsidRPr="00E123A5">
        <w:rPr>
          <w:rFonts w:cs="Arial"/>
          <w:lang w:val="id-ID"/>
        </w:rPr>
        <w:t>3</w:t>
      </w:r>
    </w:p>
    <w:p w:rsidR="007136E8" w:rsidRPr="00E123A5" w:rsidRDefault="0028057D" w:rsidP="007136E8">
      <w:pPr>
        <w:pStyle w:val="ListParagraph"/>
        <w:tabs>
          <w:tab w:val="right" w:leader="dot" w:pos="8505"/>
        </w:tabs>
        <w:spacing w:after="0" w:line="360" w:lineRule="auto"/>
        <w:ind w:left="426"/>
        <w:rPr>
          <w:rFonts w:cs="Arial"/>
          <w:lang w:val="id-ID"/>
        </w:rPr>
      </w:pPr>
      <w:r w:rsidRPr="00E123A5">
        <w:rPr>
          <w:rFonts w:cs="Arial"/>
          <w:lang w:val="id-ID"/>
        </w:rPr>
        <w:t>1.3 Manfaat Penelitian</w:t>
      </w:r>
      <w:r w:rsidRPr="00E123A5">
        <w:rPr>
          <w:rFonts w:cs="Arial"/>
          <w:lang w:val="id-ID"/>
        </w:rPr>
        <w:tab/>
      </w:r>
      <w:r w:rsidR="00B37149" w:rsidRPr="00E123A5">
        <w:rPr>
          <w:rFonts w:cs="Arial"/>
          <w:lang w:val="id-ID"/>
        </w:rPr>
        <w:t>3</w:t>
      </w:r>
    </w:p>
    <w:p w:rsidR="0028057D" w:rsidRPr="00E123A5" w:rsidRDefault="0028057D" w:rsidP="0028057D">
      <w:pPr>
        <w:tabs>
          <w:tab w:val="right" w:leader="dot" w:pos="8505"/>
        </w:tabs>
        <w:spacing w:after="0" w:line="360" w:lineRule="auto"/>
        <w:rPr>
          <w:rFonts w:cs="Arial"/>
          <w:sz w:val="24"/>
          <w:szCs w:val="24"/>
          <w:lang w:val="id-ID"/>
        </w:rPr>
      </w:pPr>
      <w:r w:rsidRPr="00E123A5">
        <w:rPr>
          <w:rFonts w:cs="Arial"/>
          <w:b/>
          <w:sz w:val="24"/>
          <w:szCs w:val="24"/>
          <w:lang w:val="id-ID"/>
        </w:rPr>
        <w:t xml:space="preserve">BAB II TINJAUAN PUSTAKA </w:t>
      </w:r>
      <w:r w:rsidRPr="00E123A5">
        <w:rPr>
          <w:rFonts w:cs="Arial"/>
          <w:b/>
          <w:sz w:val="24"/>
          <w:szCs w:val="24"/>
          <w:lang w:val="id-ID"/>
        </w:rPr>
        <w:tab/>
      </w:r>
      <w:r w:rsidR="00B37149" w:rsidRPr="00E123A5">
        <w:rPr>
          <w:rFonts w:cs="Arial"/>
          <w:b/>
          <w:sz w:val="24"/>
          <w:szCs w:val="24"/>
          <w:lang w:val="id-ID"/>
        </w:rPr>
        <w:t>5</w:t>
      </w:r>
    </w:p>
    <w:p w:rsidR="007136E8" w:rsidRPr="00E123A5" w:rsidRDefault="007136E8" w:rsidP="007136E8">
      <w:pPr>
        <w:tabs>
          <w:tab w:val="right" w:leader="dot" w:pos="8505"/>
        </w:tabs>
        <w:spacing w:after="0" w:line="360" w:lineRule="auto"/>
        <w:ind w:left="426"/>
        <w:rPr>
          <w:rFonts w:cs="Arial"/>
          <w:lang w:val="id-ID"/>
        </w:rPr>
      </w:pPr>
      <w:r w:rsidRPr="00E123A5">
        <w:rPr>
          <w:rFonts w:cs="Arial"/>
          <w:lang w:val="id-ID"/>
        </w:rPr>
        <w:t xml:space="preserve">2.1 Uraian Tanaman </w:t>
      </w:r>
      <w:r w:rsidRPr="00E123A5">
        <w:rPr>
          <w:rFonts w:cs="Arial"/>
          <w:lang w:val="id-ID"/>
        </w:rPr>
        <w:tab/>
      </w:r>
      <w:r w:rsidR="00B37149" w:rsidRPr="00E123A5">
        <w:rPr>
          <w:rFonts w:cs="Arial"/>
          <w:lang w:val="id-ID"/>
        </w:rPr>
        <w:t>5</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2.1.1 Sistematika tanaman </w:t>
      </w:r>
      <w:r w:rsidRPr="00E123A5">
        <w:rPr>
          <w:rFonts w:cs="Arial"/>
          <w:lang w:val="id-ID"/>
        </w:rPr>
        <w:tab/>
      </w:r>
      <w:r w:rsidR="00B37149" w:rsidRPr="00E123A5">
        <w:rPr>
          <w:rFonts w:cs="Arial"/>
          <w:lang w:val="id-ID"/>
        </w:rPr>
        <w:t>5</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2.1.2 Deskripsi tanaman seledri </w:t>
      </w:r>
      <w:r w:rsidRPr="00E123A5">
        <w:rPr>
          <w:rFonts w:cs="Arial"/>
          <w:lang w:val="id-ID"/>
        </w:rPr>
        <w:tab/>
      </w:r>
      <w:r w:rsidR="00B37149" w:rsidRPr="00E123A5">
        <w:rPr>
          <w:rFonts w:cs="Arial"/>
          <w:lang w:val="id-ID"/>
        </w:rPr>
        <w:t>6</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2.1.3 Senyawa kimia pada daun seledri </w:t>
      </w:r>
      <w:r w:rsidRPr="00E123A5">
        <w:rPr>
          <w:rFonts w:cs="Arial"/>
          <w:lang w:val="id-ID"/>
        </w:rPr>
        <w:tab/>
      </w:r>
      <w:r w:rsidR="00B37149" w:rsidRPr="00E123A5">
        <w:rPr>
          <w:rFonts w:cs="Arial"/>
          <w:lang w:val="id-ID"/>
        </w:rPr>
        <w:t>6</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2.1.4 Morfologi tanaman seledri </w:t>
      </w:r>
      <w:r w:rsidRPr="00E123A5">
        <w:rPr>
          <w:rFonts w:cs="Arial"/>
          <w:lang w:val="id-ID"/>
        </w:rPr>
        <w:tab/>
      </w:r>
      <w:r w:rsidR="00B37149" w:rsidRPr="00E123A5">
        <w:rPr>
          <w:rFonts w:cs="Arial"/>
          <w:lang w:val="id-ID"/>
        </w:rPr>
        <w:t>6</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2.1.5 Kegunaan daun seledri </w:t>
      </w:r>
      <w:r w:rsidRPr="00E123A5">
        <w:rPr>
          <w:rFonts w:cs="Arial"/>
          <w:lang w:val="id-ID"/>
        </w:rPr>
        <w:tab/>
      </w:r>
      <w:r w:rsidR="00B37149" w:rsidRPr="00E123A5">
        <w:rPr>
          <w:rFonts w:cs="Arial"/>
          <w:lang w:val="id-ID"/>
        </w:rPr>
        <w:t>6</w:t>
      </w:r>
    </w:p>
    <w:p w:rsidR="007136E8" w:rsidRPr="00E123A5" w:rsidRDefault="007136E8" w:rsidP="007136E8">
      <w:pPr>
        <w:tabs>
          <w:tab w:val="right" w:leader="dot" w:pos="8505"/>
        </w:tabs>
        <w:spacing w:after="0" w:line="360" w:lineRule="auto"/>
        <w:ind w:left="426"/>
        <w:rPr>
          <w:rFonts w:cs="Arial"/>
          <w:lang w:val="id-ID"/>
        </w:rPr>
      </w:pPr>
      <w:r w:rsidRPr="00E123A5">
        <w:rPr>
          <w:rFonts w:cs="Arial"/>
          <w:lang w:val="id-ID"/>
        </w:rPr>
        <w:t>2.2 Tekanan Darah Tinggi</w:t>
      </w:r>
      <w:r w:rsidR="00A75788" w:rsidRPr="00E123A5">
        <w:rPr>
          <w:rFonts w:cs="Arial"/>
          <w:lang w:val="id-ID"/>
        </w:rPr>
        <w:t xml:space="preserve"> (hipertensi) </w:t>
      </w:r>
      <w:r w:rsidRPr="00E123A5">
        <w:rPr>
          <w:rFonts w:cs="Arial"/>
          <w:lang w:val="id-ID"/>
        </w:rPr>
        <w:t xml:space="preserve"> </w:t>
      </w:r>
      <w:r w:rsidRPr="00E123A5">
        <w:rPr>
          <w:rFonts w:cs="Arial"/>
          <w:lang w:val="id-ID"/>
        </w:rPr>
        <w:tab/>
      </w:r>
      <w:r w:rsidR="00B37149" w:rsidRPr="00E123A5">
        <w:rPr>
          <w:rFonts w:cs="Arial"/>
          <w:lang w:val="id-ID"/>
        </w:rPr>
        <w:t>7</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2.2.1 Hipertensi berdasarkan eriologi </w:t>
      </w:r>
      <w:r w:rsidRPr="00E123A5">
        <w:rPr>
          <w:rFonts w:cs="Arial"/>
          <w:lang w:val="id-ID"/>
        </w:rPr>
        <w:tab/>
      </w:r>
      <w:r w:rsidR="00B37149" w:rsidRPr="00E123A5">
        <w:rPr>
          <w:rFonts w:cs="Arial"/>
          <w:lang w:val="id-ID"/>
        </w:rPr>
        <w:t>7</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2.2.2 Mekanisme terjadinya hipertensi </w:t>
      </w:r>
      <w:r w:rsidRPr="00E123A5">
        <w:rPr>
          <w:rFonts w:cs="Arial"/>
          <w:lang w:val="id-ID"/>
        </w:rPr>
        <w:tab/>
      </w:r>
      <w:r w:rsidR="00B37149" w:rsidRPr="00E123A5">
        <w:rPr>
          <w:rFonts w:cs="Arial"/>
          <w:lang w:val="id-ID"/>
        </w:rPr>
        <w:t>8</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2.2.3 Gejala hipertensi </w:t>
      </w:r>
      <w:r w:rsidRPr="00E123A5">
        <w:rPr>
          <w:rFonts w:cs="Arial"/>
          <w:lang w:val="id-ID"/>
        </w:rPr>
        <w:tab/>
      </w:r>
      <w:r w:rsidR="00B37149" w:rsidRPr="00E123A5">
        <w:rPr>
          <w:rFonts w:cs="Arial"/>
          <w:lang w:val="id-ID"/>
        </w:rPr>
        <w:t>8</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2.2.4 Penyebab hipertensi </w:t>
      </w:r>
      <w:r w:rsidRPr="00E123A5">
        <w:rPr>
          <w:rFonts w:cs="Arial"/>
          <w:lang w:val="id-ID"/>
        </w:rPr>
        <w:tab/>
      </w:r>
      <w:r w:rsidR="00B37149" w:rsidRPr="00E123A5">
        <w:rPr>
          <w:rFonts w:cs="Arial"/>
          <w:lang w:val="id-ID"/>
        </w:rPr>
        <w:t>8</w:t>
      </w:r>
    </w:p>
    <w:p w:rsidR="007136E8" w:rsidRPr="00E123A5" w:rsidRDefault="007136E8" w:rsidP="007136E8">
      <w:pPr>
        <w:tabs>
          <w:tab w:val="right" w:leader="dot" w:pos="8505"/>
        </w:tabs>
        <w:spacing w:after="0" w:line="360" w:lineRule="auto"/>
        <w:ind w:left="851"/>
        <w:rPr>
          <w:rFonts w:cs="Arial"/>
          <w:lang w:val="id-ID"/>
        </w:rPr>
      </w:pPr>
      <w:r w:rsidRPr="00E123A5">
        <w:rPr>
          <w:rFonts w:cs="Arial"/>
          <w:lang w:val="id-ID"/>
        </w:rPr>
        <w:t xml:space="preserve">2.2.5 </w:t>
      </w:r>
      <w:r w:rsidR="00A75788" w:rsidRPr="00E123A5">
        <w:rPr>
          <w:rFonts w:cs="Arial"/>
          <w:lang w:val="id-ID"/>
        </w:rPr>
        <w:t xml:space="preserve">Penatalaksanaan hipertensi </w:t>
      </w:r>
      <w:r w:rsidR="00A75788" w:rsidRPr="00E123A5">
        <w:rPr>
          <w:rFonts w:cs="Arial"/>
          <w:lang w:val="id-ID"/>
        </w:rPr>
        <w:tab/>
      </w:r>
      <w:r w:rsidR="00B37149" w:rsidRPr="00E123A5">
        <w:rPr>
          <w:rFonts w:cs="Arial"/>
          <w:lang w:val="id-ID"/>
        </w:rPr>
        <w:t>9</w:t>
      </w:r>
    </w:p>
    <w:p w:rsidR="00A75788" w:rsidRPr="00E123A5" w:rsidRDefault="00A75788" w:rsidP="007136E8">
      <w:pPr>
        <w:tabs>
          <w:tab w:val="right" w:leader="dot" w:pos="8505"/>
        </w:tabs>
        <w:spacing w:after="0" w:line="360" w:lineRule="auto"/>
        <w:ind w:left="851"/>
        <w:rPr>
          <w:rFonts w:cs="Arial"/>
          <w:lang w:val="id-ID"/>
        </w:rPr>
      </w:pPr>
      <w:r w:rsidRPr="00E123A5">
        <w:rPr>
          <w:rFonts w:cs="Arial"/>
          <w:lang w:val="id-ID"/>
        </w:rPr>
        <w:t xml:space="preserve">2.2.6 Pencegahan hipertensi </w:t>
      </w:r>
      <w:r w:rsidRPr="00E123A5">
        <w:rPr>
          <w:rFonts w:cs="Arial"/>
          <w:lang w:val="id-ID"/>
        </w:rPr>
        <w:tab/>
      </w:r>
      <w:r w:rsidR="00B37149" w:rsidRPr="00E123A5">
        <w:rPr>
          <w:rFonts w:cs="Arial"/>
          <w:lang w:val="id-ID"/>
        </w:rPr>
        <w:t>10</w:t>
      </w:r>
    </w:p>
    <w:p w:rsidR="00A75788" w:rsidRPr="00E123A5" w:rsidRDefault="00A75788" w:rsidP="007136E8">
      <w:pPr>
        <w:tabs>
          <w:tab w:val="right" w:leader="dot" w:pos="8505"/>
        </w:tabs>
        <w:spacing w:after="0" w:line="360" w:lineRule="auto"/>
        <w:ind w:left="851"/>
        <w:rPr>
          <w:rFonts w:cs="Arial"/>
          <w:lang w:val="id-ID"/>
        </w:rPr>
      </w:pPr>
      <w:r w:rsidRPr="00E123A5">
        <w:rPr>
          <w:rFonts w:cs="Arial"/>
          <w:lang w:val="id-ID"/>
        </w:rPr>
        <w:t xml:space="preserve">2.2.7 Jenis – jenis obat hipertensi </w:t>
      </w:r>
      <w:r w:rsidRPr="00E123A5">
        <w:rPr>
          <w:rFonts w:cs="Arial"/>
          <w:lang w:val="id-ID"/>
        </w:rPr>
        <w:tab/>
      </w:r>
      <w:r w:rsidR="00B37149" w:rsidRPr="00E123A5">
        <w:rPr>
          <w:rFonts w:cs="Arial"/>
          <w:lang w:val="id-ID"/>
        </w:rPr>
        <w:t>10</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2.3 Ekstraksi </w:t>
      </w:r>
      <w:r w:rsidRPr="00E123A5">
        <w:rPr>
          <w:rFonts w:cs="Arial"/>
          <w:lang w:val="id-ID"/>
        </w:rPr>
        <w:tab/>
      </w:r>
      <w:r w:rsidR="00B37149" w:rsidRPr="00E123A5">
        <w:rPr>
          <w:rFonts w:cs="Arial"/>
          <w:lang w:val="id-ID"/>
        </w:rPr>
        <w:t>11</w:t>
      </w:r>
    </w:p>
    <w:p w:rsidR="00A75788" w:rsidRPr="00E123A5" w:rsidRDefault="00A75788" w:rsidP="00A75788">
      <w:pPr>
        <w:tabs>
          <w:tab w:val="right" w:leader="dot" w:pos="8505"/>
        </w:tabs>
        <w:spacing w:after="0" w:line="360" w:lineRule="auto"/>
        <w:ind w:left="851"/>
        <w:rPr>
          <w:rFonts w:cs="Arial"/>
          <w:lang w:val="id-ID"/>
        </w:rPr>
      </w:pPr>
      <w:r w:rsidRPr="00E123A5">
        <w:rPr>
          <w:rFonts w:cs="Arial"/>
          <w:lang w:val="id-ID"/>
        </w:rPr>
        <w:t xml:space="preserve">2.3.1 Cara dingin </w:t>
      </w:r>
      <w:r w:rsidRPr="00E123A5">
        <w:rPr>
          <w:rFonts w:cs="Arial"/>
          <w:lang w:val="id-ID"/>
        </w:rPr>
        <w:tab/>
      </w:r>
      <w:r w:rsidR="00B37149" w:rsidRPr="00E123A5">
        <w:rPr>
          <w:rFonts w:cs="Arial"/>
          <w:lang w:val="id-ID"/>
        </w:rPr>
        <w:t>11</w:t>
      </w:r>
    </w:p>
    <w:p w:rsidR="00A75788" w:rsidRPr="00E123A5" w:rsidRDefault="00A75788" w:rsidP="00A75788">
      <w:pPr>
        <w:tabs>
          <w:tab w:val="right" w:leader="dot" w:pos="8505"/>
        </w:tabs>
        <w:spacing w:after="0" w:line="360" w:lineRule="auto"/>
        <w:ind w:left="851"/>
        <w:rPr>
          <w:rFonts w:cs="Arial"/>
          <w:lang w:val="id-ID"/>
        </w:rPr>
      </w:pPr>
      <w:r w:rsidRPr="00E123A5">
        <w:rPr>
          <w:rFonts w:cs="Arial"/>
          <w:lang w:val="id-ID"/>
        </w:rPr>
        <w:t xml:space="preserve">2.3.2 Cara panas </w:t>
      </w:r>
      <w:r w:rsidRPr="00E123A5">
        <w:rPr>
          <w:rFonts w:cs="Arial"/>
          <w:lang w:val="id-ID"/>
        </w:rPr>
        <w:tab/>
      </w:r>
      <w:r w:rsidR="00B37149" w:rsidRPr="00E123A5">
        <w:rPr>
          <w:rFonts w:cs="Arial"/>
          <w:lang w:val="id-ID"/>
        </w:rPr>
        <w:t>12</w:t>
      </w:r>
    </w:p>
    <w:p w:rsidR="00A75788" w:rsidRPr="00E123A5" w:rsidRDefault="00A75788" w:rsidP="00A75788">
      <w:pPr>
        <w:tabs>
          <w:tab w:val="right" w:leader="dot" w:pos="8505"/>
        </w:tabs>
        <w:spacing w:after="0" w:line="360" w:lineRule="auto"/>
        <w:rPr>
          <w:rFonts w:cs="Arial"/>
          <w:b/>
          <w:sz w:val="24"/>
          <w:szCs w:val="24"/>
          <w:lang w:val="id-ID"/>
        </w:rPr>
      </w:pPr>
      <w:r w:rsidRPr="00E123A5">
        <w:rPr>
          <w:rFonts w:cs="Arial"/>
          <w:b/>
          <w:sz w:val="24"/>
          <w:szCs w:val="24"/>
          <w:lang w:val="id-ID"/>
        </w:rPr>
        <w:lastRenderedPageBreak/>
        <w:t xml:space="preserve">BAB III METODOLOGI PENELITIAN </w:t>
      </w:r>
      <w:r w:rsidRPr="00E123A5">
        <w:rPr>
          <w:rFonts w:cs="Arial"/>
          <w:b/>
          <w:sz w:val="24"/>
          <w:szCs w:val="24"/>
          <w:lang w:val="id-ID"/>
        </w:rPr>
        <w:tab/>
      </w:r>
      <w:r w:rsidR="00442CC5" w:rsidRPr="00E123A5">
        <w:rPr>
          <w:rFonts w:cs="Arial"/>
          <w:b/>
          <w:sz w:val="24"/>
          <w:szCs w:val="24"/>
          <w:lang w:val="id-ID"/>
        </w:rPr>
        <w:t>14</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3.1 Jenis dan Desain Penelitian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ind w:left="851"/>
        <w:rPr>
          <w:rFonts w:cs="Arial"/>
          <w:lang w:val="id-ID"/>
        </w:rPr>
      </w:pPr>
      <w:r w:rsidRPr="00E123A5">
        <w:rPr>
          <w:rFonts w:cs="Arial"/>
          <w:lang w:val="id-ID"/>
        </w:rPr>
        <w:t xml:space="preserve">3.1.1 Jenis penelitian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ind w:left="851"/>
        <w:rPr>
          <w:rFonts w:cs="Arial"/>
          <w:lang w:val="id-ID"/>
        </w:rPr>
      </w:pPr>
      <w:r w:rsidRPr="00E123A5">
        <w:rPr>
          <w:rFonts w:cs="Arial"/>
          <w:lang w:val="id-ID"/>
        </w:rPr>
        <w:t xml:space="preserve">3.1.2 Desai penelitian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3.2 Lokasi dan Waktu Penelitian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3.3 Metode Pengumpulan Data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3.4 Prosedur Kerja </w:t>
      </w:r>
      <w:r w:rsidRPr="00E123A5">
        <w:rPr>
          <w:rFonts w:cs="Arial"/>
          <w:lang w:val="id-ID"/>
        </w:rPr>
        <w:tab/>
      </w:r>
      <w:r w:rsidR="00442CC5" w:rsidRPr="00E123A5">
        <w:rPr>
          <w:rFonts w:cs="Arial"/>
          <w:lang w:val="id-ID"/>
        </w:rPr>
        <w:t>14</w:t>
      </w:r>
    </w:p>
    <w:p w:rsidR="00A75788" w:rsidRPr="00E123A5" w:rsidRDefault="00A75788" w:rsidP="00A75788">
      <w:pPr>
        <w:tabs>
          <w:tab w:val="right" w:leader="dot" w:pos="8505"/>
        </w:tabs>
        <w:spacing w:after="0" w:line="360" w:lineRule="auto"/>
        <w:rPr>
          <w:rFonts w:cs="Arial"/>
          <w:b/>
          <w:sz w:val="24"/>
          <w:szCs w:val="24"/>
          <w:lang w:val="id-ID"/>
        </w:rPr>
      </w:pPr>
      <w:r w:rsidRPr="00E123A5">
        <w:rPr>
          <w:rFonts w:cs="Arial"/>
          <w:b/>
          <w:sz w:val="24"/>
          <w:szCs w:val="24"/>
          <w:lang w:val="id-ID"/>
        </w:rPr>
        <w:t xml:space="preserve">BAB IV HASIL DAN PEMBAHASAN </w:t>
      </w:r>
      <w:r w:rsidRPr="00E123A5">
        <w:rPr>
          <w:rFonts w:cs="Arial"/>
          <w:b/>
          <w:sz w:val="24"/>
          <w:szCs w:val="24"/>
          <w:lang w:val="id-ID"/>
        </w:rPr>
        <w:tab/>
      </w:r>
      <w:r w:rsidR="00442CC5" w:rsidRPr="00E123A5">
        <w:rPr>
          <w:rFonts w:cs="Arial"/>
          <w:b/>
          <w:sz w:val="24"/>
          <w:szCs w:val="24"/>
          <w:lang w:val="id-ID"/>
        </w:rPr>
        <w:t>16</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4.1 Hasil </w:t>
      </w:r>
      <w:r w:rsidRPr="00E123A5">
        <w:rPr>
          <w:rFonts w:cs="Arial"/>
          <w:lang w:val="id-ID"/>
        </w:rPr>
        <w:tab/>
      </w:r>
      <w:r w:rsidR="00442CC5" w:rsidRPr="00E123A5">
        <w:rPr>
          <w:rFonts w:cs="Arial"/>
          <w:lang w:val="id-ID"/>
        </w:rPr>
        <w:t>16</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4.2 Pembahasan </w:t>
      </w:r>
      <w:r w:rsidRPr="00E123A5">
        <w:rPr>
          <w:rFonts w:cs="Arial"/>
          <w:lang w:val="id-ID"/>
        </w:rPr>
        <w:tab/>
      </w:r>
      <w:r w:rsidR="00442CC5" w:rsidRPr="00E123A5">
        <w:rPr>
          <w:rFonts w:cs="Arial"/>
          <w:lang w:val="id-ID"/>
        </w:rPr>
        <w:t>18</w:t>
      </w:r>
    </w:p>
    <w:p w:rsidR="00A75788" w:rsidRPr="00E123A5" w:rsidRDefault="00A75788" w:rsidP="00A75788">
      <w:pPr>
        <w:tabs>
          <w:tab w:val="right" w:leader="dot" w:pos="8505"/>
        </w:tabs>
        <w:spacing w:after="0" w:line="360" w:lineRule="auto"/>
        <w:rPr>
          <w:rFonts w:cs="Arial"/>
          <w:b/>
          <w:sz w:val="24"/>
          <w:szCs w:val="24"/>
          <w:lang w:val="id-ID"/>
        </w:rPr>
      </w:pPr>
      <w:r w:rsidRPr="00E123A5">
        <w:rPr>
          <w:rFonts w:cs="Arial"/>
          <w:b/>
          <w:sz w:val="24"/>
          <w:szCs w:val="24"/>
          <w:lang w:val="id-ID"/>
        </w:rPr>
        <w:t xml:space="preserve">BAB V KESIMPULAN DAN SARAN </w:t>
      </w:r>
      <w:r w:rsidRPr="00E123A5">
        <w:rPr>
          <w:rFonts w:cs="Arial"/>
          <w:b/>
          <w:sz w:val="24"/>
          <w:szCs w:val="24"/>
          <w:lang w:val="id-ID"/>
        </w:rPr>
        <w:tab/>
      </w:r>
      <w:r w:rsidR="00442CC5" w:rsidRPr="00E123A5">
        <w:rPr>
          <w:rFonts w:cs="Arial"/>
          <w:b/>
          <w:sz w:val="24"/>
          <w:szCs w:val="24"/>
          <w:lang w:val="id-ID"/>
        </w:rPr>
        <w:t>21</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5.1 Kesimpulan </w:t>
      </w:r>
      <w:r w:rsidRPr="00E123A5">
        <w:rPr>
          <w:rFonts w:cs="Arial"/>
          <w:lang w:val="id-ID"/>
        </w:rPr>
        <w:tab/>
      </w:r>
      <w:r w:rsidR="00442CC5" w:rsidRPr="00E123A5">
        <w:rPr>
          <w:rFonts w:cs="Arial"/>
          <w:lang w:val="id-ID"/>
        </w:rPr>
        <w:t>21</w:t>
      </w:r>
    </w:p>
    <w:p w:rsidR="00A75788" w:rsidRPr="00E123A5" w:rsidRDefault="00A75788" w:rsidP="00A75788">
      <w:pPr>
        <w:tabs>
          <w:tab w:val="right" w:leader="dot" w:pos="8505"/>
        </w:tabs>
        <w:spacing w:after="0" w:line="360" w:lineRule="auto"/>
        <w:ind w:left="426"/>
        <w:rPr>
          <w:rFonts w:cs="Arial"/>
          <w:lang w:val="id-ID"/>
        </w:rPr>
      </w:pPr>
      <w:r w:rsidRPr="00E123A5">
        <w:rPr>
          <w:rFonts w:cs="Arial"/>
          <w:lang w:val="id-ID"/>
        </w:rPr>
        <w:t xml:space="preserve">5.2 Saran </w:t>
      </w:r>
      <w:r w:rsidRPr="00E123A5">
        <w:rPr>
          <w:rFonts w:cs="Arial"/>
          <w:lang w:val="id-ID"/>
        </w:rPr>
        <w:tab/>
      </w:r>
      <w:r w:rsidR="00442CC5" w:rsidRPr="00E123A5">
        <w:rPr>
          <w:rFonts w:cs="Arial"/>
          <w:lang w:val="id-ID"/>
        </w:rPr>
        <w:t>21</w:t>
      </w:r>
    </w:p>
    <w:p w:rsidR="00A75788" w:rsidRPr="00E123A5" w:rsidRDefault="00A75788" w:rsidP="00A75788">
      <w:pPr>
        <w:tabs>
          <w:tab w:val="right" w:leader="dot" w:pos="8505"/>
        </w:tabs>
        <w:spacing w:after="0" w:line="360" w:lineRule="auto"/>
        <w:rPr>
          <w:rFonts w:cs="Arial"/>
          <w:b/>
          <w:sz w:val="24"/>
          <w:szCs w:val="24"/>
          <w:lang w:val="id-ID"/>
        </w:rPr>
      </w:pPr>
      <w:r w:rsidRPr="00E123A5">
        <w:rPr>
          <w:rFonts w:cs="Arial"/>
          <w:b/>
          <w:sz w:val="24"/>
          <w:szCs w:val="24"/>
          <w:lang w:val="id-ID"/>
        </w:rPr>
        <w:t>D</w:t>
      </w:r>
      <w:r w:rsidR="00ED42E6" w:rsidRPr="00E123A5">
        <w:rPr>
          <w:rFonts w:cs="Arial"/>
          <w:b/>
          <w:sz w:val="24"/>
          <w:szCs w:val="24"/>
          <w:lang w:val="id-ID"/>
        </w:rPr>
        <w:t xml:space="preserve">AFTAR PUSTAKA </w:t>
      </w:r>
      <w:r w:rsidR="00ED42E6" w:rsidRPr="00E123A5">
        <w:rPr>
          <w:rFonts w:cs="Arial"/>
          <w:b/>
          <w:sz w:val="24"/>
          <w:szCs w:val="24"/>
          <w:lang w:val="id-ID"/>
        </w:rPr>
        <w:tab/>
      </w:r>
      <w:r w:rsidR="00442CC5" w:rsidRPr="00E123A5">
        <w:rPr>
          <w:rFonts w:cs="Arial"/>
          <w:b/>
          <w:sz w:val="24"/>
          <w:szCs w:val="24"/>
          <w:lang w:val="id-ID"/>
        </w:rPr>
        <w:t>22</w:t>
      </w:r>
    </w:p>
    <w:p w:rsidR="00ED42E6" w:rsidRPr="00E123A5" w:rsidRDefault="00ED42E6" w:rsidP="00A75788">
      <w:pPr>
        <w:tabs>
          <w:tab w:val="right" w:leader="dot" w:pos="8505"/>
        </w:tabs>
        <w:spacing w:after="0" w:line="360" w:lineRule="auto"/>
        <w:rPr>
          <w:rFonts w:cs="Arial"/>
          <w:b/>
          <w:sz w:val="24"/>
          <w:szCs w:val="24"/>
          <w:lang w:val="id-ID"/>
        </w:rPr>
      </w:pPr>
      <w:r w:rsidRPr="00E123A5">
        <w:rPr>
          <w:rFonts w:cs="Arial"/>
          <w:b/>
          <w:sz w:val="24"/>
          <w:szCs w:val="24"/>
          <w:lang w:val="id-ID"/>
        </w:rPr>
        <w:t xml:space="preserve">LAMPIRAN </w:t>
      </w:r>
      <w:r w:rsidRPr="00E123A5">
        <w:rPr>
          <w:rFonts w:cs="Arial"/>
          <w:b/>
          <w:sz w:val="24"/>
          <w:szCs w:val="24"/>
          <w:lang w:val="id-ID"/>
        </w:rPr>
        <w:tab/>
      </w:r>
      <w:r w:rsidR="00442CC5" w:rsidRPr="00E123A5">
        <w:rPr>
          <w:rFonts w:cs="Arial"/>
          <w:b/>
          <w:sz w:val="24"/>
          <w:szCs w:val="24"/>
          <w:lang w:val="id-ID"/>
        </w:rPr>
        <w:t>26</w:t>
      </w: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ED42E6" w:rsidRPr="00E123A5" w:rsidRDefault="00ED42E6" w:rsidP="00C14058">
      <w:pPr>
        <w:spacing w:line="360" w:lineRule="auto"/>
        <w:jc w:val="both"/>
        <w:rPr>
          <w:rFonts w:cs="Arial"/>
          <w:lang w:val="id-ID"/>
        </w:rPr>
      </w:pPr>
    </w:p>
    <w:p w:rsidR="00C14058" w:rsidRPr="00E123A5" w:rsidRDefault="00C14058" w:rsidP="00C14058">
      <w:pPr>
        <w:spacing w:line="360" w:lineRule="auto"/>
        <w:jc w:val="both"/>
        <w:rPr>
          <w:rFonts w:cs="Arial"/>
          <w:lang w:val="id-ID"/>
        </w:rPr>
      </w:pPr>
    </w:p>
    <w:p w:rsidR="00654363" w:rsidRPr="00E123A5" w:rsidRDefault="00654363" w:rsidP="00C14058">
      <w:pPr>
        <w:spacing w:line="360" w:lineRule="auto"/>
        <w:jc w:val="both"/>
        <w:rPr>
          <w:rFonts w:cs="Arial"/>
          <w:lang w:val="id-ID"/>
        </w:rPr>
      </w:pPr>
    </w:p>
    <w:p w:rsidR="00C14058" w:rsidRPr="00E123A5" w:rsidRDefault="00B820A9" w:rsidP="00C14058">
      <w:pPr>
        <w:spacing w:after="0" w:line="360" w:lineRule="auto"/>
        <w:jc w:val="center"/>
        <w:rPr>
          <w:rFonts w:cs="Arial"/>
          <w:b/>
          <w:sz w:val="24"/>
          <w:lang w:val="id-ID"/>
        </w:rPr>
      </w:pPr>
      <w:r w:rsidRPr="00E123A5">
        <w:rPr>
          <w:rFonts w:cs="Arial"/>
          <w:lang w:val="en-ID"/>
        </w:rPr>
        <w:lastRenderedPageBreak/>
        <w:tab/>
      </w:r>
      <w:r w:rsidR="00C14058" w:rsidRPr="00E123A5">
        <w:rPr>
          <w:rFonts w:cs="Arial"/>
          <w:b/>
          <w:sz w:val="24"/>
          <w:lang w:val="id-ID"/>
        </w:rPr>
        <w:t>DAFTAR TABEL</w:t>
      </w:r>
    </w:p>
    <w:p w:rsidR="00ED42E6" w:rsidRPr="00E123A5" w:rsidRDefault="00ED42E6" w:rsidP="00ED42E6">
      <w:pPr>
        <w:spacing w:after="0" w:line="360" w:lineRule="auto"/>
        <w:rPr>
          <w:rFonts w:cs="Arial"/>
          <w:lang w:val="id-ID"/>
        </w:rPr>
      </w:pPr>
      <w:r w:rsidRPr="00E123A5">
        <w:rPr>
          <w:rFonts w:cs="Arial"/>
          <w:lang w:val="id-ID"/>
        </w:rPr>
        <w:t xml:space="preserve"> Tabel 4.1 Jurnal yang digunakan dalam penelitian ...........</w:t>
      </w:r>
      <w:r w:rsidR="00442CC5" w:rsidRPr="00E123A5">
        <w:rPr>
          <w:rFonts w:cs="Arial"/>
          <w:lang w:val="id-ID"/>
        </w:rPr>
        <w:t>.................................16</w:t>
      </w:r>
    </w:p>
    <w:p w:rsidR="00C14058" w:rsidRPr="00E123A5" w:rsidRDefault="00ED42E6" w:rsidP="00442CC5">
      <w:pPr>
        <w:spacing w:line="360" w:lineRule="auto"/>
        <w:rPr>
          <w:rFonts w:cs="Arial"/>
          <w:lang w:val="id-ID"/>
        </w:rPr>
      </w:pPr>
      <w:r w:rsidRPr="00E123A5">
        <w:rPr>
          <w:rFonts w:cs="Arial"/>
          <w:lang w:val="id-ID"/>
        </w:rPr>
        <w:t>Tabel 4.2  hasil data ................................................................</w:t>
      </w:r>
      <w:r w:rsidR="00442CC5" w:rsidRPr="00E123A5">
        <w:rPr>
          <w:rFonts w:cs="Arial"/>
          <w:lang w:val="id-ID"/>
        </w:rPr>
        <w:t>............................17</w:t>
      </w:r>
    </w:p>
    <w:p w:rsidR="00C14058" w:rsidRPr="00E123A5" w:rsidRDefault="00C14058" w:rsidP="00C14058">
      <w:pPr>
        <w:spacing w:after="0" w:line="360" w:lineRule="auto"/>
        <w:ind w:left="851" w:hanging="284"/>
        <w:jc w:val="both"/>
        <w:rPr>
          <w:rFonts w:cs="Arial"/>
          <w:lang w:val="id-ID"/>
        </w:rPr>
      </w:pPr>
      <w:r w:rsidRPr="00E123A5">
        <w:rPr>
          <w:rFonts w:cs="Arial"/>
          <w:lang w:val="id-ID"/>
        </w:rPr>
        <w:br w:type="page"/>
      </w:r>
    </w:p>
    <w:p w:rsidR="00C14058" w:rsidRPr="00E123A5" w:rsidRDefault="00C14058" w:rsidP="00ED42E6">
      <w:pPr>
        <w:spacing w:after="0" w:line="360" w:lineRule="auto"/>
        <w:jc w:val="center"/>
        <w:rPr>
          <w:rFonts w:cs="Arial"/>
          <w:b/>
          <w:sz w:val="24"/>
          <w:szCs w:val="24"/>
          <w:lang w:val="id-ID"/>
        </w:rPr>
      </w:pPr>
      <w:r w:rsidRPr="00E123A5">
        <w:rPr>
          <w:rFonts w:cs="Arial"/>
          <w:b/>
          <w:sz w:val="24"/>
          <w:szCs w:val="24"/>
          <w:lang w:val="id-ID"/>
        </w:rPr>
        <w:lastRenderedPageBreak/>
        <w:t>DAFTAR GAMBAR</w:t>
      </w:r>
    </w:p>
    <w:p w:rsidR="00C14058" w:rsidRPr="00E123A5" w:rsidRDefault="00ED42E6" w:rsidP="00ED42E6">
      <w:pPr>
        <w:spacing w:line="360" w:lineRule="auto"/>
        <w:rPr>
          <w:rFonts w:cs="Arial"/>
          <w:noProof/>
          <w:lang w:val="id-ID"/>
        </w:rPr>
      </w:pPr>
      <w:r w:rsidRPr="00E123A5">
        <w:rPr>
          <w:rFonts w:cs="Arial"/>
          <w:noProof/>
        </w:rPr>
        <w:t xml:space="preserve">Gambar 2.1 Tanaman </w:t>
      </w:r>
      <w:r w:rsidRPr="00E123A5">
        <w:rPr>
          <w:rFonts w:cs="Arial"/>
          <w:noProof/>
          <w:lang w:val="id-ID"/>
        </w:rPr>
        <w:t>Daun Seledri .......................................</w:t>
      </w:r>
      <w:r w:rsidR="00442CC5" w:rsidRPr="00E123A5">
        <w:rPr>
          <w:rFonts w:cs="Arial"/>
          <w:noProof/>
          <w:lang w:val="id-ID"/>
        </w:rPr>
        <w:t>..............................5</w:t>
      </w: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C14058" w:rsidRPr="00E123A5" w:rsidRDefault="00C14058" w:rsidP="00C14058">
      <w:pPr>
        <w:spacing w:line="360" w:lineRule="auto"/>
        <w:jc w:val="both"/>
        <w:rPr>
          <w:rFonts w:cs="Arial"/>
          <w:b/>
          <w:sz w:val="24"/>
          <w:szCs w:val="24"/>
          <w:lang w:val="id-ID"/>
        </w:rPr>
      </w:pPr>
    </w:p>
    <w:p w:rsidR="00ED42E6" w:rsidRPr="00E123A5" w:rsidRDefault="00ED42E6" w:rsidP="00C14058">
      <w:pPr>
        <w:spacing w:line="360" w:lineRule="auto"/>
        <w:jc w:val="both"/>
        <w:rPr>
          <w:rFonts w:cs="Arial"/>
          <w:b/>
          <w:sz w:val="24"/>
          <w:szCs w:val="24"/>
          <w:lang w:val="id-ID"/>
        </w:rPr>
      </w:pPr>
    </w:p>
    <w:p w:rsidR="00ED42E6" w:rsidRPr="00E123A5" w:rsidRDefault="008817B2" w:rsidP="00B37149">
      <w:pPr>
        <w:spacing w:line="360" w:lineRule="auto"/>
        <w:jc w:val="center"/>
        <w:rPr>
          <w:rFonts w:cs="Arial"/>
          <w:b/>
          <w:sz w:val="24"/>
          <w:szCs w:val="24"/>
          <w:lang w:val="id-ID"/>
        </w:rPr>
      </w:pPr>
      <w:r w:rsidRPr="00E123A5">
        <w:rPr>
          <w:rFonts w:cs="Arial"/>
          <w:b/>
          <w:sz w:val="24"/>
          <w:szCs w:val="24"/>
          <w:lang w:val="id-ID"/>
        </w:rPr>
        <w:lastRenderedPageBreak/>
        <w:t>DAFTAR LAMP</w:t>
      </w:r>
      <w:r w:rsidR="00ED42E6" w:rsidRPr="00E123A5">
        <w:rPr>
          <w:rFonts w:cs="Arial"/>
          <w:b/>
          <w:sz w:val="24"/>
          <w:szCs w:val="24"/>
          <w:lang w:val="id-ID"/>
        </w:rPr>
        <w:t>IRAN</w:t>
      </w:r>
    </w:p>
    <w:p w:rsidR="00ED42E6" w:rsidRPr="00E123A5" w:rsidRDefault="00ED42E6" w:rsidP="00ED42E6">
      <w:pPr>
        <w:tabs>
          <w:tab w:val="right" w:leader="dot" w:pos="7371"/>
        </w:tabs>
        <w:spacing w:after="0" w:line="360" w:lineRule="auto"/>
        <w:jc w:val="both"/>
        <w:rPr>
          <w:rFonts w:cs="Arial"/>
          <w:lang w:val="id-ID"/>
        </w:rPr>
      </w:pPr>
      <w:r w:rsidRPr="00E123A5">
        <w:rPr>
          <w:rFonts w:cs="Arial"/>
          <w:lang w:val="id-ID"/>
        </w:rPr>
        <w:t>Lampiran 1 Kartu Bimbingan KTI</w:t>
      </w:r>
      <w:r w:rsidRPr="00E123A5">
        <w:rPr>
          <w:rFonts w:cs="Arial"/>
          <w:lang w:val="id-ID"/>
        </w:rPr>
        <w:tab/>
      </w:r>
      <w:r w:rsidR="00442CC5" w:rsidRPr="00E123A5">
        <w:rPr>
          <w:rFonts w:cs="Arial"/>
          <w:lang w:val="id-ID"/>
        </w:rPr>
        <w:t>26</w:t>
      </w:r>
    </w:p>
    <w:p w:rsidR="00ED42E6" w:rsidRPr="00E123A5" w:rsidRDefault="00ED42E6" w:rsidP="00ED42E6">
      <w:pPr>
        <w:tabs>
          <w:tab w:val="right" w:leader="dot" w:pos="7371"/>
        </w:tabs>
        <w:spacing w:after="0" w:line="360" w:lineRule="auto"/>
        <w:jc w:val="both"/>
        <w:rPr>
          <w:rFonts w:cs="Arial"/>
          <w:lang w:val="id-ID"/>
        </w:rPr>
      </w:pPr>
      <w:r w:rsidRPr="00E123A5">
        <w:rPr>
          <w:rFonts w:cs="Arial"/>
          <w:lang w:val="id-ID"/>
        </w:rPr>
        <w:t>Lampiran 2 Etical Clerance Penelitian</w:t>
      </w:r>
      <w:r w:rsidRPr="00E123A5">
        <w:rPr>
          <w:rFonts w:cs="Arial"/>
          <w:lang w:val="id-ID"/>
        </w:rPr>
        <w:tab/>
      </w:r>
      <w:r w:rsidR="00442CC5" w:rsidRPr="00E123A5">
        <w:rPr>
          <w:rFonts w:cs="Arial"/>
          <w:lang w:val="id-ID"/>
        </w:rPr>
        <w:t>27</w:t>
      </w:r>
    </w:p>
    <w:p w:rsidR="00ED42E6" w:rsidRPr="00E123A5" w:rsidRDefault="00ED42E6" w:rsidP="00ED42E6">
      <w:pPr>
        <w:tabs>
          <w:tab w:val="right" w:leader="dot" w:pos="7371"/>
        </w:tabs>
        <w:spacing w:after="0" w:line="360" w:lineRule="auto"/>
        <w:ind w:left="1134" w:hanging="1134"/>
        <w:rPr>
          <w:rFonts w:cs="Arial"/>
          <w:lang w:val="id-ID"/>
        </w:rPr>
      </w:pPr>
      <w:r w:rsidRPr="00E123A5">
        <w:rPr>
          <w:rFonts w:cs="Arial"/>
          <w:lang w:val="id-ID"/>
        </w:rPr>
        <w:t>Lampiran 3 </w:t>
      </w:r>
      <w:r w:rsidR="00B37149" w:rsidRPr="00E123A5">
        <w:rPr>
          <w:rFonts w:cs="Arial"/>
          <w:lang w:val="id-ID"/>
        </w:rPr>
        <w:t>Halaman depan jurnal  I yang digunakan dalam penelitian</w:t>
      </w:r>
      <w:r w:rsidRPr="00E123A5">
        <w:rPr>
          <w:rFonts w:cs="Arial"/>
          <w:lang w:val="id-ID"/>
        </w:rPr>
        <w:tab/>
      </w:r>
      <w:r w:rsidR="00442CC5" w:rsidRPr="00E123A5">
        <w:rPr>
          <w:rFonts w:cs="Arial"/>
          <w:lang w:val="id-ID"/>
        </w:rPr>
        <w:t>28</w:t>
      </w:r>
    </w:p>
    <w:p w:rsidR="00B37149" w:rsidRPr="00E123A5" w:rsidRDefault="00ED42E6" w:rsidP="00B37149">
      <w:pPr>
        <w:tabs>
          <w:tab w:val="right" w:leader="dot" w:pos="7371"/>
        </w:tabs>
        <w:spacing w:after="0" w:line="360" w:lineRule="auto"/>
        <w:ind w:left="1134" w:hanging="1134"/>
        <w:rPr>
          <w:rFonts w:cs="Arial"/>
          <w:lang w:val="id-ID"/>
        </w:rPr>
      </w:pPr>
      <w:r w:rsidRPr="00E123A5">
        <w:rPr>
          <w:rFonts w:cs="Arial"/>
          <w:lang w:val="id-ID"/>
        </w:rPr>
        <w:t xml:space="preserve">Lampiran 4 </w:t>
      </w:r>
      <w:r w:rsidR="00B37149" w:rsidRPr="00E123A5">
        <w:rPr>
          <w:rFonts w:cs="Arial"/>
          <w:lang w:val="id-ID"/>
        </w:rPr>
        <w:t>Halaman depan jurnal  II yang digunakan dalam penelitian</w:t>
      </w:r>
      <w:r w:rsidRPr="00E123A5">
        <w:rPr>
          <w:rFonts w:cs="Arial"/>
          <w:lang w:val="id-ID"/>
        </w:rPr>
        <w:tab/>
      </w:r>
      <w:r w:rsidR="00442CC5" w:rsidRPr="00E123A5">
        <w:rPr>
          <w:rFonts w:cs="Arial"/>
          <w:lang w:val="id-ID"/>
        </w:rPr>
        <w:t>29</w:t>
      </w:r>
    </w:p>
    <w:p w:rsidR="00442CC5" w:rsidRPr="00E123A5" w:rsidRDefault="00B37149" w:rsidP="00CC0509">
      <w:pPr>
        <w:tabs>
          <w:tab w:val="right" w:leader="dot" w:pos="7371"/>
        </w:tabs>
        <w:spacing w:after="0" w:line="360" w:lineRule="auto"/>
        <w:ind w:left="1134" w:hanging="1134"/>
        <w:rPr>
          <w:rFonts w:cs="Arial"/>
          <w:lang w:val="id-ID"/>
        </w:rPr>
        <w:sectPr w:rsidR="00442CC5" w:rsidRPr="00E123A5" w:rsidSect="00327B9C">
          <w:headerReference w:type="default" r:id="rId16"/>
          <w:footerReference w:type="default" r:id="rId17"/>
          <w:pgSz w:w="11907" w:h="16839" w:code="9"/>
          <w:pgMar w:top="2268" w:right="1701" w:bottom="1701" w:left="2268" w:header="720" w:footer="720" w:gutter="0"/>
          <w:pgNumType w:fmt="lowerRoman" w:start="1"/>
          <w:cols w:space="720"/>
          <w:docGrid w:linePitch="360"/>
        </w:sectPr>
      </w:pPr>
      <w:r w:rsidRPr="00E123A5">
        <w:rPr>
          <w:rFonts w:cs="Arial"/>
          <w:lang w:val="id-ID"/>
        </w:rPr>
        <w:t>Lampiran 5 Halaman depan jurnal  III yang digunakan dalam penelitian</w:t>
      </w:r>
      <w:r w:rsidRPr="00E123A5">
        <w:rPr>
          <w:rFonts w:cs="Arial"/>
          <w:lang w:val="id-ID"/>
        </w:rPr>
        <w:tab/>
      </w:r>
      <w:r w:rsidR="00CC0509">
        <w:rPr>
          <w:rFonts w:cs="Arial"/>
          <w:lang w:val="id-ID"/>
        </w:rPr>
        <w:t>3</w:t>
      </w:r>
      <w:r w:rsidR="006E24DA">
        <w:rPr>
          <w:rFonts w:cs="Arial"/>
          <w:lang w:val="id-ID"/>
        </w:rPr>
        <w:t>0</w:t>
      </w:r>
    </w:p>
    <w:p w:rsidR="004C731D" w:rsidRPr="00E123A5" w:rsidRDefault="004C731D" w:rsidP="00442CC5">
      <w:pPr>
        <w:spacing w:after="0" w:line="360" w:lineRule="auto"/>
        <w:jc w:val="center"/>
        <w:rPr>
          <w:rFonts w:cs="Arial"/>
          <w:lang w:val="id-ID"/>
        </w:rPr>
      </w:pPr>
      <w:r w:rsidRPr="00E123A5">
        <w:rPr>
          <w:rFonts w:cs="Arial"/>
          <w:b/>
          <w:sz w:val="24"/>
          <w:szCs w:val="24"/>
        </w:rPr>
        <w:lastRenderedPageBreak/>
        <w:t>BAB I</w:t>
      </w:r>
    </w:p>
    <w:p w:rsidR="004C731D" w:rsidRPr="00E123A5" w:rsidRDefault="004C731D" w:rsidP="004C731D">
      <w:pPr>
        <w:spacing w:after="0" w:line="480" w:lineRule="auto"/>
        <w:jc w:val="center"/>
        <w:rPr>
          <w:rFonts w:cs="Arial"/>
        </w:rPr>
      </w:pPr>
      <w:r w:rsidRPr="00E123A5">
        <w:rPr>
          <w:rFonts w:cs="Arial"/>
          <w:b/>
          <w:sz w:val="24"/>
          <w:szCs w:val="24"/>
          <w:lang w:val="en-ID"/>
        </w:rPr>
        <w:t>PENDAHULUA</w:t>
      </w:r>
      <w:r w:rsidRPr="00E123A5">
        <w:rPr>
          <w:rFonts w:cs="Arial"/>
          <w:b/>
          <w:sz w:val="24"/>
          <w:szCs w:val="24"/>
        </w:rPr>
        <w:t>N</w:t>
      </w:r>
    </w:p>
    <w:p w:rsidR="004C731D" w:rsidRPr="00E123A5" w:rsidRDefault="004C731D" w:rsidP="004C731D">
      <w:pPr>
        <w:pStyle w:val="ListParagraph"/>
        <w:numPr>
          <w:ilvl w:val="1"/>
          <w:numId w:val="3"/>
        </w:numPr>
        <w:spacing w:after="0" w:line="360" w:lineRule="auto"/>
        <w:ind w:left="567" w:hanging="567"/>
        <w:jc w:val="both"/>
        <w:rPr>
          <w:rFonts w:cs="Arial"/>
          <w:b/>
          <w:sz w:val="24"/>
          <w:szCs w:val="24"/>
          <w:lang w:val="id-ID"/>
        </w:rPr>
      </w:pPr>
      <w:r w:rsidRPr="00E123A5">
        <w:rPr>
          <w:rFonts w:cs="Arial"/>
          <w:b/>
          <w:sz w:val="24"/>
          <w:szCs w:val="24"/>
          <w:lang w:val="en-ID"/>
        </w:rPr>
        <w:t>L</w:t>
      </w:r>
      <w:r w:rsidRPr="00E123A5">
        <w:rPr>
          <w:rFonts w:cs="Arial"/>
          <w:b/>
          <w:sz w:val="24"/>
          <w:szCs w:val="24"/>
          <w:lang w:val="id-ID"/>
        </w:rPr>
        <w:t>atar Belakang</w:t>
      </w:r>
    </w:p>
    <w:p w:rsidR="004C731D" w:rsidRPr="00E123A5" w:rsidRDefault="004C731D" w:rsidP="004C731D">
      <w:pPr>
        <w:tabs>
          <w:tab w:val="left" w:pos="567"/>
        </w:tabs>
        <w:spacing w:after="0" w:line="360" w:lineRule="auto"/>
        <w:jc w:val="both"/>
        <w:rPr>
          <w:rFonts w:cs="Arial"/>
        </w:rPr>
      </w:pPr>
      <w:r w:rsidRPr="00E123A5">
        <w:rPr>
          <w:rFonts w:cs="Arial"/>
        </w:rPr>
        <w:tab/>
        <w:t>Kesehatan merupakan salah satu unsur penting dalam pembangunan bangsa. Hal ini sesuai dengan makna kesehatan pada Undang-Undang No. 36 Tahun 2009 tentang kesehatan yang menyebutkan bahwa kesehatan adalah keadaan sehat, baik secara fisik, mental spiritual maupun sosial dan ekonomis. Namun, di zaman sekarang tidak sedikit masyarakat yang mengalami gangguan kesehatan fisik akibat banyak penyakit yang menyebar luas di lapisan masyarakat, Salah satu yang mempengaruhi kesehatan masyarakat adalah pola hidup yang tidak sehat.</w:t>
      </w:r>
    </w:p>
    <w:p w:rsidR="004C731D" w:rsidRPr="00E123A5" w:rsidRDefault="004C731D" w:rsidP="004C731D">
      <w:pPr>
        <w:tabs>
          <w:tab w:val="left" w:pos="567"/>
        </w:tabs>
        <w:spacing w:after="0" w:line="360" w:lineRule="auto"/>
        <w:jc w:val="both"/>
        <w:rPr>
          <w:rFonts w:cs="Arial"/>
        </w:rPr>
      </w:pPr>
      <w:r w:rsidRPr="00E123A5">
        <w:rPr>
          <w:rFonts w:cs="Arial"/>
        </w:rPr>
        <w:tab/>
        <w:t>Menurut UU RI No. 36 Tahun 2009 pasal 1 ayat 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p>
    <w:p w:rsidR="004C731D" w:rsidRPr="00E123A5" w:rsidRDefault="004C731D" w:rsidP="004C731D">
      <w:pPr>
        <w:spacing w:line="360" w:lineRule="auto"/>
        <w:ind w:firstLine="567"/>
        <w:jc w:val="both"/>
        <w:rPr>
          <w:rFonts w:cs="Arial"/>
        </w:rPr>
      </w:pPr>
      <w:r w:rsidRPr="00E123A5">
        <w:rPr>
          <w:rFonts w:cs="Arial"/>
        </w:rPr>
        <w:t>Hipertensi atau tekanan darah tinggi merupakan salah satu penyakit yang menjadi masalah utama dalam kesehatan masyarakat di Indonesia maupun di dunia. Diperkirakan kenaikan kasus hipertensi terutama di negara berkembang mengalami peningkatan 80% pada tahun 2025, dari jumlah 639 juta kasus akan meningkat menjadi 1,15 miliar kasus. Prediksi ini didasarkan pada angka penderita hipertensi serta jumlah pertambahan penduduk saat ini.Paling sedikit, sepertiga orang dengan penyakit hipertensi tidak ditangani dengan benar.Hal ini masih ditambah dengan tidak adanya keluhan dari sebagian besar penderita hipertensi. Sehingga jutaan orang berisiko mengalami serangan jantung dan stroke (Kowalski, 2010).</w:t>
      </w:r>
    </w:p>
    <w:p w:rsidR="004C731D" w:rsidRPr="00E123A5" w:rsidRDefault="004C731D" w:rsidP="004C731D">
      <w:pPr>
        <w:spacing w:after="0" w:line="360" w:lineRule="auto"/>
        <w:ind w:firstLine="567"/>
        <w:jc w:val="both"/>
        <w:rPr>
          <w:rFonts w:cs="Arial"/>
        </w:rPr>
      </w:pPr>
      <w:r w:rsidRPr="00E123A5">
        <w:rPr>
          <w:rFonts w:cs="Arial"/>
        </w:rPr>
        <w:t>Hipertensi merupakan penyebab kematian nomor 3 setelah stroke dan tuberkulosis, yakni mencapai 6</w:t>
      </w:r>
      <w:proofErr w:type="gramStart"/>
      <w:r w:rsidRPr="00E123A5">
        <w:rPr>
          <w:rFonts w:cs="Arial"/>
        </w:rPr>
        <w:t>,7</w:t>
      </w:r>
      <w:proofErr w:type="gramEnd"/>
      <w:r w:rsidRPr="00E123A5">
        <w:rPr>
          <w:rFonts w:cs="Arial"/>
        </w:rPr>
        <w:t xml:space="preserve">% dari populasi kematian pada semua umur di Indonesia. Jumlah individu yang mengalami hipertensi sering dijumpai pada orang yang berkulit hitam dibandingkan dengan orang yang berkulit putih.Hipertensi merupakan gangguan pada sistem peredaran darah yang </w:t>
      </w:r>
      <w:r w:rsidRPr="00E123A5">
        <w:rPr>
          <w:rFonts w:cs="Arial"/>
        </w:rPr>
        <w:lastRenderedPageBreak/>
        <w:t xml:space="preserve">menyebabkan kenaikan tekanan diatas normal yaitu 140/90 </w:t>
      </w:r>
      <w:proofErr w:type="gramStart"/>
      <w:r w:rsidRPr="00E123A5">
        <w:rPr>
          <w:rFonts w:cs="Arial"/>
        </w:rPr>
        <w:t>mmHg(</w:t>
      </w:r>
      <w:proofErr w:type="gramEnd"/>
      <w:r w:rsidRPr="00E123A5">
        <w:rPr>
          <w:rFonts w:cs="Arial"/>
        </w:rPr>
        <w:t>Gunawan, 201</w:t>
      </w:r>
      <w:r w:rsidRPr="00E123A5">
        <w:rPr>
          <w:rFonts w:cs="Arial"/>
          <w:lang w:val="id-ID"/>
        </w:rPr>
        <w:t>6</w:t>
      </w:r>
      <w:r w:rsidRPr="00E123A5">
        <w:rPr>
          <w:rFonts w:cs="Arial"/>
        </w:rPr>
        <w:t>).</w:t>
      </w:r>
    </w:p>
    <w:p w:rsidR="004C731D" w:rsidRPr="00E123A5" w:rsidRDefault="004C731D" w:rsidP="004C731D">
      <w:pPr>
        <w:spacing w:after="0" w:line="360" w:lineRule="auto"/>
        <w:ind w:firstLine="567"/>
        <w:jc w:val="both"/>
        <w:rPr>
          <w:rFonts w:cs="Arial"/>
          <w:lang w:val="id-ID"/>
        </w:rPr>
      </w:pPr>
      <w:r w:rsidRPr="00E123A5">
        <w:rPr>
          <w:rFonts w:cs="Arial"/>
        </w:rPr>
        <w:t xml:space="preserve">Penderita tekanan darah tinggi </w:t>
      </w:r>
      <w:proofErr w:type="gramStart"/>
      <w:r w:rsidRPr="00E123A5">
        <w:rPr>
          <w:rFonts w:cs="Arial"/>
        </w:rPr>
        <w:t>akan</w:t>
      </w:r>
      <w:proofErr w:type="gramEnd"/>
      <w:r w:rsidRPr="00E123A5">
        <w:rPr>
          <w:rFonts w:cs="Arial"/>
        </w:rPr>
        <w:t xml:space="preserve"> mendapatkan obat penurun tekanan darah bila menemui dokter. Obat-obatan tersebut diantaranya obat-obatan golongan diuretik, penghambat adrenergik, ACE-inhibitor, A</w:t>
      </w:r>
      <w:r w:rsidRPr="00E123A5">
        <w:rPr>
          <w:rFonts w:cs="Arial"/>
          <w:lang w:val="id-ID"/>
        </w:rPr>
        <w:t>ngiotensin II Receptor Blocker (ARB)</w:t>
      </w:r>
      <w:r w:rsidRPr="00E123A5">
        <w:rPr>
          <w:rFonts w:cs="Arial"/>
        </w:rPr>
        <w:t xml:space="preserve">, antagonis kalsium, dan lain sebagainya (junaidi, 2010). Pengobatan modern atau yang biasa disebut obat kimia tentunya </w:t>
      </w:r>
      <w:proofErr w:type="gramStart"/>
      <w:r w:rsidRPr="00E123A5">
        <w:rPr>
          <w:rFonts w:cs="Arial"/>
        </w:rPr>
        <w:t>akan</w:t>
      </w:r>
      <w:proofErr w:type="gramEnd"/>
      <w:r w:rsidRPr="00E123A5">
        <w:rPr>
          <w:rFonts w:cs="Arial"/>
        </w:rPr>
        <w:t xml:space="preserve"> menyebabkan komplikasi yang tidak baik bagi tubuh apabila digunakan dalam jangka panjang, sehingga diperlukan cara lain untuk mengatasi penyakit hipertensi diantaranya dengan menggunakan obat tradisonal. Beberapa tanaman yang bisa digunakan sebagai bahan </w:t>
      </w:r>
      <w:proofErr w:type="gramStart"/>
      <w:r w:rsidRPr="00E123A5">
        <w:rPr>
          <w:rFonts w:cs="Arial"/>
        </w:rPr>
        <w:t>baku</w:t>
      </w:r>
      <w:proofErr w:type="gramEnd"/>
      <w:r w:rsidRPr="00E123A5">
        <w:rPr>
          <w:rFonts w:cs="Arial"/>
        </w:rPr>
        <w:t xml:space="preserve"> obat tekanan darah tinggi diantaranya adalah </w:t>
      </w:r>
      <w:r w:rsidRPr="00E123A5">
        <w:rPr>
          <w:rFonts w:cs="Arial"/>
          <w:lang w:val="id-ID"/>
        </w:rPr>
        <w:t xml:space="preserve">seledri. </w:t>
      </w:r>
      <w:r w:rsidRPr="00E123A5">
        <w:rPr>
          <w:rFonts w:cs="Arial"/>
        </w:rPr>
        <w:t>(Nazaruddin, 2009)</w:t>
      </w:r>
      <w:r w:rsidRPr="00E123A5">
        <w:rPr>
          <w:rFonts w:cs="Arial"/>
          <w:lang w:val="id-ID"/>
        </w:rPr>
        <w:t>.</w:t>
      </w:r>
    </w:p>
    <w:p w:rsidR="004C731D" w:rsidRPr="00E123A5" w:rsidRDefault="004C731D" w:rsidP="004C731D">
      <w:pPr>
        <w:spacing w:after="0" w:line="360" w:lineRule="auto"/>
        <w:ind w:firstLine="567"/>
        <w:jc w:val="both"/>
        <w:rPr>
          <w:rFonts w:cs="Arial"/>
          <w:lang w:val="id-ID"/>
        </w:rPr>
      </w:pPr>
      <w:r w:rsidRPr="00E123A5">
        <w:rPr>
          <w:rFonts w:cs="Arial"/>
        </w:rPr>
        <w:t>Terapi herbal merupakan terapi yang menggunakan tanaman yang memiliki khasiat dalam mengatasi berbagai penyakit.</w:t>
      </w:r>
      <w:r w:rsidR="00EA0E1B">
        <w:rPr>
          <w:rFonts w:cs="Arial"/>
        </w:rPr>
        <w:t xml:space="preserve"> </w:t>
      </w:r>
      <w:r w:rsidRPr="00E123A5">
        <w:rPr>
          <w:rFonts w:cs="Arial"/>
        </w:rPr>
        <w:t>Berdasarkan pengalaman empirik di masyarakat, terdapat beberapa jenis tanaman obat yang memiliki aktivitas diuretik.</w:t>
      </w:r>
      <w:r w:rsidR="00EA0E1B">
        <w:rPr>
          <w:rFonts w:cs="Arial"/>
        </w:rPr>
        <w:t xml:space="preserve"> </w:t>
      </w:r>
      <w:r w:rsidRPr="00E123A5">
        <w:rPr>
          <w:rFonts w:cs="Arial"/>
        </w:rPr>
        <w:t>Diuretik adalah zat-zat yang dapat memperbanyak pengeluaran kemih (diuresis) melalui kerja langsung terhadap ginjal</w:t>
      </w:r>
      <w:r w:rsidRPr="00E123A5">
        <w:rPr>
          <w:rFonts w:cs="Arial"/>
          <w:lang w:val="id-ID"/>
        </w:rPr>
        <w:t>.</w:t>
      </w:r>
      <w:r w:rsidRPr="00E123A5">
        <w:rPr>
          <w:rFonts w:cs="Arial"/>
        </w:rPr>
        <w:t>Penggunaan diuretik mampu mengatasi penyakit gagal jantung kongesti, sindrom nefritis, sirosis, gagal ginjal, hipertensi</w:t>
      </w:r>
      <w:r w:rsidRPr="00E123A5">
        <w:rPr>
          <w:rFonts w:cs="Arial"/>
          <w:lang w:val="id-ID"/>
        </w:rPr>
        <w:t xml:space="preserve">, </w:t>
      </w:r>
      <w:r w:rsidRPr="00E123A5">
        <w:rPr>
          <w:rFonts w:cs="Arial"/>
        </w:rPr>
        <w:t>edema, diabetes insipidus, batu ginjal, dan hiperkalsemia</w:t>
      </w:r>
      <w:r w:rsidRPr="00E123A5">
        <w:rPr>
          <w:rFonts w:cs="Arial"/>
          <w:lang w:val="id-ID"/>
        </w:rPr>
        <w:t>.</w:t>
      </w:r>
      <w:r w:rsidR="00EA0E1B">
        <w:rPr>
          <w:rFonts w:cs="Arial"/>
        </w:rPr>
        <w:t xml:space="preserve"> </w:t>
      </w:r>
      <w:r w:rsidRPr="00E123A5">
        <w:rPr>
          <w:rFonts w:cs="Arial"/>
        </w:rPr>
        <w:t xml:space="preserve">Salah satu tanaman obat yang sering dimanfaatkan sebagai peluruh kencing atau bersifat diuretik adalah seledri. Seledri dengan </w:t>
      </w:r>
      <w:proofErr w:type="gramStart"/>
      <w:r w:rsidRPr="00E123A5">
        <w:rPr>
          <w:rFonts w:cs="Arial"/>
        </w:rPr>
        <w:t>nama</w:t>
      </w:r>
      <w:proofErr w:type="gramEnd"/>
      <w:r w:rsidRPr="00E123A5">
        <w:rPr>
          <w:rFonts w:cs="Arial"/>
        </w:rPr>
        <w:t xml:space="preserve"> latin </w:t>
      </w:r>
      <w:r w:rsidRPr="00E123A5">
        <w:rPr>
          <w:rFonts w:cs="Arial"/>
          <w:i/>
        </w:rPr>
        <w:t>Apium graveolens L.</w:t>
      </w:r>
      <w:r w:rsidRPr="00E123A5">
        <w:rPr>
          <w:rFonts w:cs="Arial"/>
        </w:rPr>
        <w:t xml:space="preserve"> merupakan salah satu bahan alam yang telah lama digunakan sebagai bahan makanan dan secara empiris digunakan sebagai obat tradisional.  Seledri secara empiris digunakan untuk menanggulangi hipertensi, melancarkan air </w:t>
      </w:r>
      <w:proofErr w:type="gramStart"/>
      <w:r w:rsidRPr="00E123A5">
        <w:rPr>
          <w:rFonts w:cs="Arial"/>
        </w:rPr>
        <w:t>susu</w:t>
      </w:r>
      <w:proofErr w:type="gramEnd"/>
      <w:r w:rsidRPr="00E123A5">
        <w:rPr>
          <w:rFonts w:cs="Arial"/>
        </w:rPr>
        <w:t xml:space="preserve"> ibu, sebagai pencahar, antispasme, dan bersifat diureti</w:t>
      </w:r>
      <w:r w:rsidRPr="00E123A5">
        <w:rPr>
          <w:rFonts w:cs="Arial"/>
          <w:lang w:val="id-ID"/>
        </w:rPr>
        <w:t xml:space="preserve">k. </w:t>
      </w:r>
      <w:r w:rsidRPr="00E123A5">
        <w:rPr>
          <w:rFonts w:cs="Arial"/>
        </w:rPr>
        <w:t>Tanaman seledri mengandung beberapa kandungan senyawa kimia antara lain; flavonoid, saponin, tanin 1%, minyak atsiri 0,033%, flavo-glukosida (apiin), apigenin, kolin, lipase, asparagine, zat pahit, vitamin (A, B, dan C)</w:t>
      </w:r>
      <w:r w:rsidRPr="00E123A5">
        <w:rPr>
          <w:rFonts w:cs="Arial"/>
          <w:lang w:val="id-ID"/>
        </w:rPr>
        <w:t xml:space="preserve"> (Dalimarta, 2017).</w:t>
      </w:r>
    </w:p>
    <w:p w:rsidR="004C731D" w:rsidRPr="00E123A5" w:rsidRDefault="004C731D" w:rsidP="004C731D">
      <w:pPr>
        <w:spacing w:after="0" w:line="360" w:lineRule="auto"/>
        <w:ind w:firstLine="567"/>
        <w:jc w:val="both"/>
        <w:rPr>
          <w:rFonts w:cs="Arial"/>
        </w:rPr>
      </w:pPr>
      <w:r w:rsidRPr="00E123A5">
        <w:rPr>
          <w:rFonts w:cs="Arial"/>
        </w:rPr>
        <w:t xml:space="preserve">Daun seledri berbentuk menyirip sepanjang 3-6 cm dan lebar 2- 4 cm. Seledri memiliki banyak kandungan, salah satunya 3-n-butylphthalide (NBP) bersama dengan sedanolide yang masing-masing memberikan aroma dan rasa seledri. Beberapa penelitian menunjukkan NBP yang di ekstrak dari tanaman </w:t>
      </w:r>
      <w:r w:rsidRPr="00E123A5">
        <w:rPr>
          <w:rFonts w:cs="Arial"/>
        </w:rPr>
        <w:lastRenderedPageBreak/>
        <w:t>herbal lain memiliki efek antihipertensi dengan percobaan pada hewan (Zhu et al., 2015).</w:t>
      </w:r>
    </w:p>
    <w:p w:rsidR="004C731D" w:rsidRPr="00E123A5" w:rsidRDefault="004C731D" w:rsidP="004C731D">
      <w:pPr>
        <w:spacing w:after="0" w:line="360" w:lineRule="auto"/>
        <w:ind w:firstLine="567"/>
        <w:jc w:val="both"/>
        <w:rPr>
          <w:rFonts w:cs="Arial"/>
        </w:rPr>
      </w:pPr>
      <w:r w:rsidRPr="00E123A5">
        <w:rPr>
          <w:rFonts w:cs="Arial"/>
        </w:rPr>
        <w:t xml:space="preserve">Seledri memiliki kandungan kalium yang bermanfaat untuk meningkatkan cairan intraseluler dengan </w:t>
      </w:r>
      <w:proofErr w:type="gramStart"/>
      <w:r w:rsidRPr="00E123A5">
        <w:rPr>
          <w:rFonts w:cs="Arial"/>
        </w:rPr>
        <w:t>cara</w:t>
      </w:r>
      <w:proofErr w:type="gramEnd"/>
      <w:r w:rsidRPr="00E123A5">
        <w:rPr>
          <w:rFonts w:cs="Arial"/>
        </w:rPr>
        <w:t xml:space="preserve"> menarik cairan ekstraseluler, sehingga terjadi perubahan keseimbangan pompa natrium–kalium yang akan menyebabkan penurunan tekanan darah. Pada seledri terdapat juga zat warna klorofil yang berfungsi sebagai antioksidan sehingga dapat berfungsi sebagai agen anti inflamasi.Kandungan 3-n-butylphthalide dalam seledri berperan dalam merelaksasi dan melemaskan otot-otot halus pembuluh darah dan menurunkan hormon stres dalam darah. Kandungan lainnya dari seledri adalah magnesium dan zat besi yang memiliki manfaat untuk mencukupi gizi pada sel darah, membersihkan deposit lemak, dan membuang sisa-sisa metabolisme yang menumpuk, sehingga mencegah terjadinya aterosklerosis yang dapat menyebabkan kekakuan pada pembuluh darah yang nantinya </w:t>
      </w:r>
      <w:proofErr w:type="gramStart"/>
      <w:r w:rsidRPr="00E123A5">
        <w:rPr>
          <w:rFonts w:cs="Arial"/>
        </w:rPr>
        <w:t>akan</w:t>
      </w:r>
      <w:proofErr w:type="gramEnd"/>
      <w:r w:rsidRPr="00E123A5">
        <w:rPr>
          <w:rFonts w:cs="Arial"/>
        </w:rPr>
        <w:t xml:space="preserve"> mempengaruhi resistensi vaskuler. Tanaman seledri dapat bertindak seperti diuretik dan kaya </w:t>
      </w:r>
      <w:proofErr w:type="gramStart"/>
      <w:r w:rsidRPr="00E123A5">
        <w:rPr>
          <w:rFonts w:cs="Arial"/>
        </w:rPr>
        <w:t>akan</w:t>
      </w:r>
      <w:proofErr w:type="gramEnd"/>
      <w:r w:rsidRPr="00E123A5">
        <w:rPr>
          <w:rFonts w:cs="Arial"/>
        </w:rPr>
        <w:t xml:space="preserve"> magnesium dan kalium sehingga dapat mengatur regulasi tekanan darah, yang berarti seledri memiliki manfaat untuk menurunkan tekanan darah (</w:t>
      </w:r>
      <w:r w:rsidR="00654363" w:rsidRPr="00E123A5">
        <w:rPr>
          <w:rFonts w:cs="Arial"/>
          <w:lang w:val="id-ID"/>
        </w:rPr>
        <w:t>Alfarisi</w:t>
      </w:r>
      <w:r w:rsidRPr="00E123A5">
        <w:rPr>
          <w:rFonts w:cs="Arial"/>
        </w:rPr>
        <w:t>, 2015).</w:t>
      </w:r>
    </w:p>
    <w:p w:rsidR="004C731D" w:rsidRPr="00E123A5" w:rsidRDefault="004C731D" w:rsidP="004C731D">
      <w:pPr>
        <w:spacing w:line="360" w:lineRule="auto"/>
        <w:ind w:firstLine="567"/>
        <w:jc w:val="both"/>
        <w:rPr>
          <w:rFonts w:cs="Arial"/>
          <w:b/>
          <w:lang w:val="en-ID"/>
        </w:rPr>
      </w:pPr>
      <w:r w:rsidRPr="00E123A5">
        <w:rPr>
          <w:rFonts w:cs="Arial"/>
          <w:lang w:val="en-ID"/>
        </w:rPr>
        <w:t xml:space="preserve">Berdasarkan uraian diatas, penulis tertarik untuk meneliti </w:t>
      </w:r>
      <w:r w:rsidRPr="00E123A5">
        <w:rPr>
          <w:rFonts w:cs="Arial"/>
          <w:b/>
          <w:lang w:val="en-ID"/>
        </w:rPr>
        <w:t>“Studi Literatur Uji Efek</w:t>
      </w:r>
      <w:r w:rsidRPr="00E123A5">
        <w:rPr>
          <w:rFonts w:cs="Arial"/>
          <w:b/>
        </w:rPr>
        <w:t xml:space="preserve">tivitasDaun Seledri </w:t>
      </w:r>
      <w:r w:rsidRPr="00E123A5">
        <w:rPr>
          <w:rFonts w:cs="Arial"/>
          <w:b/>
          <w:i/>
        </w:rPr>
        <w:t>(Apium graviolens L.)</w:t>
      </w:r>
      <w:r w:rsidRPr="00E123A5">
        <w:rPr>
          <w:rFonts w:cs="Arial"/>
          <w:b/>
        </w:rPr>
        <w:t xml:space="preserve">Dalam Menurunkan Tekanan </w:t>
      </w:r>
      <w:proofErr w:type="gramStart"/>
      <w:r w:rsidRPr="00E123A5">
        <w:rPr>
          <w:rFonts w:cs="Arial"/>
          <w:b/>
        </w:rPr>
        <w:t>Darah</w:t>
      </w:r>
      <w:r w:rsidRPr="00E123A5">
        <w:rPr>
          <w:rFonts w:cs="Arial"/>
          <w:b/>
          <w:lang w:val="en-ID"/>
        </w:rPr>
        <w:t xml:space="preserve"> ”</w:t>
      </w:r>
      <w:proofErr w:type="gramEnd"/>
      <w:r w:rsidRPr="00E123A5">
        <w:rPr>
          <w:rFonts w:cs="Arial"/>
          <w:b/>
          <w:lang w:val="en-ID"/>
        </w:rPr>
        <w:t>.</w:t>
      </w:r>
    </w:p>
    <w:p w:rsidR="004C731D" w:rsidRPr="00E123A5" w:rsidRDefault="004C731D" w:rsidP="004C731D">
      <w:pPr>
        <w:pStyle w:val="ListParagraph"/>
        <w:numPr>
          <w:ilvl w:val="0"/>
          <w:numId w:val="4"/>
        </w:numPr>
        <w:spacing w:after="0" w:line="360" w:lineRule="auto"/>
        <w:ind w:left="567" w:hanging="567"/>
        <w:jc w:val="both"/>
        <w:rPr>
          <w:rFonts w:cs="Arial"/>
        </w:rPr>
      </w:pPr>
      <w:r w:rsidRPr="00E123A5">
        <w:rPr>
          <w:rFonts w:cs="Arial"/>
          <w:b/>
          <w:sz w:val="24"/>
          <w:szCs w:val="24"/>
          <w:lang w:val="en-ID"/>
        </w:rPr>
        <w:t>Perumusan Masalah</w:t>
      </w:r>
    </w:p>
    <w:p w:rsidR="004C731D" w:rsidRPr="00E123A5" w:rsidRDefault="004C731D" w:rsidP="004C731D">
      <w:pPr>
        <w:spacing w:after="0" w:line="360" w:lineRule="auto"/>
        <w:ind w:firstLine="567"/>
        <w:jc w:val="both"/>
        <w:rPr>
          <w:rFonts w:cs="Arial"/>
        </w:rPr>
      </w:pPr>
      <w:r w:rsidRPr="00E123A5">
        <w:rPr>
          <w:rFonts w:cs="Arial"/>
          <w:lang w:val="id-ID"/>
        </w:rPr>
        <w:t>Metode apakah yang digunakan agar kandungan flavanoid pada daun seledri tersari dengan baik sehingga efektif dalam menurunkan tekanan darah berdasarkan literature</w:t>
      </w:r>
      <w:r w:rsidRPr="00E123A5">
        <w:rPr>
          <w:rFonts w:cs="Arial"/>
        </w:rPr>
        <w:t>?</w:t>
      </w:r>
    </w:p>
    <w:p w:rsidR="004C731D" w:rsidRPr="00E123A5" w:rsidRDefault="004C731D" w:rsidP="004C731D">
      <w:pPr>
        <w:pStyle w:val="ListParagraph"/>
        <w:numPr>
          <w:ilvl w:val="0"/>
          <w:numId w:val="4"/>
        </w:numPr>
        <w:spacing w:after="0" w:line="360" w:lineRule="auto"/>
        <w:ind w:left="567" w:hanging="567"/>
        <w:jc w:val="both"/>
        <w:rPr>
          <w:rFonts w:cs="Arial"/>
          <w:b/>
          <w:sz w:val="24"/>
          <w:szCs w:val="24"/>
          <w:lang w:val="en-ID"/>
        </w:rPr>
      </w:pPr>
      <w:r w:rsidRPr="00E123A5">
        <w:rPr>
          <w:rFonts w:cs="Arial"/>
          <w:b/>
          <w:sz w:val="24"/>
          <w:szCs w:val="24"/>
          <w:lang w:val="en-ID"/>
        </w:rPr>
        <w:t xml:space="preserve">Tujuan Penelitian </w:t>
      </w:r>
    </w:p>
    <w:p w:rsidR="004C731D" w:rsidRPr="00E123A5" w:rsidRDefault="004C731D" w:rsidP="004C731D">
      <w:pPr>
        <w:spacing w:line="360" w:lineRule="auto"/>
        <w:ind w:firstLine="567"/>
        <w:jc w:val="both"/>
        <w:rPr>
          <w:rFonts w:cs="Arial"/>
          <w:b/>
          <w:sz w:val="24"/>
          <w:szCs w:val="24"/>
          <w:lang w:val="en-ID"/>
        </w:rPr>
      </w:pPr>
      <w:r w:rsidRPr="00E123A5">
        <w:rPr>
          <w:rFonts w:cs="Arial"/>
          <w:lang w:val="id-ID"/>
        </w:rPr>
        <w:t>Untuk mengetahui metode yang digunakan agar kandungan flavanoid pada daun seledri tersari dengan baik sehingga efektif dalam menurunkan tekanan darah berdasarkan literatur.</w:t>
      </w:r>
    </w:p>
    <w:p w:rsidR="004C731D" w:rsidRPr="00E123A5" w:rsidRDefault="004C731D" w:rsidP="004C731D">
      <w:pPr>
        <w:pStyle w:val="ListParagraph"/>
        <w:numPr>
          <w:ilvl w:val="0"/>
          <w:numId w:val="4"/>
        </w:numPr>
        <w:spacing w:after="0" w:line="360" w:lineRule="auto"/>
        <w:ind w:left="567" w:hanging="567"/>
        <w:jc w:val="both"/>
        <w:rPr>
          <w:rFonts w:cs="Arial"/>
          <w:b/>
          <w:sz w:val="24"/>
          <w:szCs w:val="24"/>
          <w:lang w:val="en-ID"/>
        </w:rPr>
      </w:pPr>
      <w:r w:rsidRPr="00E123A5">
        <w:rPr>
          <w:rFonts w:cs="Arial"/>
          <w:b/>
          <w:sz w:val="24"/>
          <w:szCs w:val="24"/>
          <w:lang w:val="en-ID"/>
        </w:rPr>
        <w:t>Manfaat Penelitian</w:t>
      </w:r>
    </w:p>
    <w:p w:rsidR="00654363" w:rsidRPr="00E123A5" w:rsidRDefault="004C731D" w:rsidP="004C731D">
      <w:pPr>
        <w:pStyle w:val="ListParagraph"/>
        <w:numPr>
          <w:ilvl w:val="0"/>
          <w:numId w:val="5"/>
        </w:numPr>
        <w:spacing w:line="360" w:lineRule="auto"/>
        <w:ind w:left="851" w:hanging="284"/>
        <w:jc w:val="both"/>
        <w:rPr>
          <w:rFonts w:cs="Arial"/>
        </w:rPr>
      </w:pPr>
      <w:r w:rsidRPr="00E123A5">
        <w:rPr>
          <w:rFonts w:cs="Arial"/>
          <w:lang w:val="en-ID"/>
        </w:rPr>
        <w:t xml:space="preserve">Hasil penelitian ini diharapkan dapat dijadikan sebagai tambahan informasi bagi masyarakat tentang penggunaan </w:t>
      </w:r>
      <w:r w:rsidRPr="00E123A5">
        <w:rPr>
          <w:rFonts w:cs="Arial"/>
          <w:lang w:val="id-ID"/>
        </w:rPr>
        <w:t>d</w:t>
      </w:r>
      <w:r w:rsidRPr="00E123A5">
        <w:rPr>
          <w:rFonts w:cs="Arial"/>
        </w:rPr>
        <w:t xml:space="preserve">aun </w:t>
      </w:r>
      <w:r w:rsidRPr="00E123A5">
        <w:rPr>
          <w:rFonts w:cs="Arial"/>
          <w:lang w:val="id-ID"/>
        </w:rPr>
        <w:t>s</w:t>
      </w:r>
      <w:r w:rsidRPr="00E123A5">
        <w:rPr>
          <w:rFonts w:cs="Arial"/>
        </w:rPr>
        <w:t xml:space="preserve">eledri dalam </w:t>
      </w:r>
      <w:r w:rsidRPr="00E123A5">
        <w:rPr>
          <w:rFonts w:cs="Arial"/>
        </w:rPr>
        <w:lastRenderedPageBreak/>
        <w:t>menurunkan tekanan darah tinggi</w:t>
      </w:r>
      <w:r w:rsidRPr="00E123A5">
        <w:rPr>
          <w:rFonts w:cs="Arial"/>
          <w:lang w:val="id-ID"/>
        </w:rPr>
        <w:t xml:space="preserve"> terkhusus di civitas akademik Poltekkes Kemenkes Medan Jurusan Farmasi</w:t>
      </w:r>
      <w:r w:rsidRPr="00E123A5">
        <w:rPr>
          <w:rFonts w:cs="Arial"/>
        </w:rPr>
        <w:t>.</w:t>
      </w:r>
    </w:p>
    <w:p w:rsidR="004C731D" w:rsidRPr="00E123A5" w:rsidRDefault="004C731D" w:rsidP="004C731D">
      <w:pPr>
        <w:pStyle w:val="ListParagraph"/>
        <w:numPr>
          <w:ilvl w:val="0"/>
          <w:numId w:val="5"/>
        </w:numPr>
        <w:spacing w:line="360" w:lineRule="auto"/>
        <w:ind w:left="851" w:hanging="284"/>
        <w:jc w:val="both"/>
        <w:rPr>
          <w:rFonts w:cs="Arial"/>
        </w:rPr>
      </w:pPr>
      <w:r w:rsidRPr="00E123A5">
        <w:rPr>
          <w:rFonts w:cs="Arial"/>
          <w:lang w:val="en-ID"/>
        </w:rPr>
        <w:t>Sebagai tambahan pengetahuan dan keterampilan bagi peneliti.</w:t>
      </w:r>
    </w:p>
    <w:p w:rsidR="004C731D" w:rsidRPr="00E123A5" w:rsidRDefault="004C731D">
      <w:pPr>
        <w:spacing w:after="0" w:line="360" w:lineRule="auto"/>
        <w:ind w:left="851" w:hanging="284"/>
        <w:jc w:val="both"/>
        <w:rPr>
          <w:rFonts w:cs="Arial"/>
        </w:rPr>
      </w:pPr>
      <w:r w:rsidRPr="00E123A5">
        <w:rPr>
          <w:rFonts w:cs="Arial"/>
        </w:rPr>
        <w:br w:type="page"/>
      </w:r>
    </w:p>
    <w:p w:rsidR="00DF1374" w:rsidRPr="00E123A5" w:rsidRDefault="00DF1374" w:rsidP="004C731D">
      <w:pPr>
        <w:spacing w:after="0" w:line="360" w:lineRule="auto"/>
        <w:jc w:val="center"/>
        <w:rPr>
          <w:rFonts w:cs="Arial"/>
          <w:b/>
          <w:sz w:val="24"/>
          <w:szCs w:val="24"/>
          <w:lang w:val="en-ID"/>
        </w:rPr>
        <w:sectPr w:rsidR="00DF1374" w:rsidRPr="00E123A5" w:rsidSect="00327B9C">
          <w:headerReference w:type="default" r:id="rId18"/>
          <w:footerReference w:type="default" r:id="rId19"/>
          <w:headerReference w:type="first" r:id="rId20"/>
          <w:footerReference w:type="first" r:id="rId21"/>
          <w:pgSz w:w="11907" w:h="16839" w:code="9"/>
          <w:pgMar w:top="2268" w:right="1701" w:bottom="1701" w:left="2268" w:header="720" w:footer="720" w:gutter="0"/>
          <w:pgNumType w:start="1"/>
          <w:cols w:space="720"/>
          <w:titlePg/>
          <w:docGrid w:linePitch="360"/>
        </w:sectPr>
      </w:pPr>
    </w:p>
    <w:p w:rsidR="004C731D" w:rsidRPr="00E123A5" w:rsidRDefault="004C731D" w:rsidP="004C731D">
      <w:pPr>
        <w:spacing w:after="0" w:line="360" w:lineRule="auto"/>
        <w:jc w:val="center"/>
        <w:rPr>
          <w:rFonts w:cs="Arial"/>
          <w:sz w:val="24"/>
          <w:szCs w:val="24"/>
          <w:lang w:val="en-ID"/>
        </w:rPr>
      </w:pPr>
      <w:r w:rsidRPr="00E123A5">
        <w:rPr>
          <w:rFonts w:cs="Arial"/>
          <w:b/>
          <w:sz w:val="24"/>
          <w:szCs w:val="24"/>
          <w:lang w:val="en-ID"/>
        </w:rPr>
        <w:lastRenderedPageBreak/>
        <w:t>BAB II</w:t>
      </w:r>
    </w:p>
    <w:p w:rsidR="004C731D" w:rsidRPr="00E123A5" w:rsidRDefault="004C731D" w:rsidP="004C731D">
      <w:pPr>
        <w:spacing w:after="0" w:line="480" w:lineRule="auto"/>
        <w:jc w:val="center"/>
        <w:rPr>
          <w:rFonts w:cs="Arial"/>
          <w:b/>
          <w:sz w:val="24"/>
          <w:szCs w:val="24"/>
          <w:lang w:val="en-ID"/>
        </w:rPr>
      </w:pPr>
      <w:r w:rsidRPr="00E123A5">
        <w:rPr>
          <w:rFonts w:cs="Arial"/>
          <w:b/>
          <w:sz w:val="24"/>
          <w:szCs w:val="24"/>
          <w:lang w:val="en-ID"/>
        </w:rPr>
        <w:t>TINJAUAN PUSTAKA</w:t>
      </w:r>
      <w:bookmarkStart w:id="0" w:name="_GoBack"/>
      <w:bookmarkEnd w:id="0"/>
    </w:p>
    <w:p w:rsidR="004C731D" w:rsidRPr="00E123A5" w:rsidRDefault="004C731D" w:rsidP="004C731D">
      <w:pPr>
        <w:pStyle w:val="ListParagraph"/>
        <w:numPr>
          <w:ilvl w:val="0"/>
          <w:numId w:val="6"/>
        </w:numPr>
        <w:spacing w:after="0" w:line="360" w:lineRule="auto"/>
        <w:ind w:hanging="720"/>
        <w:jc w:val="both"/>
        <w:rPr>
          <w:rFonts w:cs="Arial"/>
          <w:b/>
          <w:sz w:val="24"/>
          <w:szCs w:val="24"/>
          <w:lang w:val="en-ID"/>
        </w:rPr>
      </w:pPr>
      <w:r w:rsidRPr="00E123A5">
        <w:rPr>
          <w:rFonts w:cs="Arial"/>
          <w:b/>
          <w:sz w:val="24"/>
          <w:szCs w:val="24"/>
          <w:lang w:val="en-ID"/>
        </w:rPr>
        <w:t>Uraian Tanaman</w:t>
      </w:r>
      <w:r w:rsidRPr="00E123A5">
        <w:rPr>
          <w:rFonts w:cs="Arial"/>
          <w:b/>
          <w:sz w:val="24"/>
          <w:szCs w:val="24"/>
          <w:lang w:val="en-ID"/>
        </w:rPr>
        <w:tab/>
      </w:r>
    </w:p>
    <w:p w:rsidR="004C731D" w:rsidRPr="00E123A5" w:rsidRDefault="004C731D" w:rsidP="004C731D">
      <w:pPr>
        <w:spacing w:line="360" w:lineRule="auto"/>
        <w:jc w:val="both"/>
        <w:rPr>
          <w:rFonts w:cs="Arial"/>
          <w:lang w:val="id-ID"/>
        </w:rPr>
      </w:pPr>
      <w:r w:rsidRPr="00E123A5">
        <w:rPr>
          <w:rFonts w:cs="Arial"/>
          <w:lang w:val="en-ID"/>
        </w:rPr>
        <w:tab/>
        <w:t xml:space="preserve">Uraian Tanaman meliputi sistematika tanaman, nama asing dan nama daerah tanaman, morfologi tanaman, zat-zat yang dikandung tanaman, dan khasiat tanaman </w:t>
      </w:r>
      <w:r w:rsidRPr="00E123A5">
        <w:rPr>
          <w:rFonts w:cs="Arial"/>
          <w:lang w:val="id-ID"/>
        </w:rPr>
        <w:t xml:space="preserve">Daun </w:t>
      </w:r>
      <w:proofErr w:type="gramStart"/>
      <w:r w:rsidRPr="00E123A5">
        <w:rPr>
          <w:rFonts w:cs="Arial"/>
          <w:lang w:val="id-ID"/>
        </w:rPr>
        <w:t xml:space="preserve">Seledri </w:t>
      </w:r>
      <w:r w:rsidRPr="00E123A5">
        <w:rPr>
          <w:rFonts w:cs="Arial"/>
          <w:lang w:val="en-ID"/>
        </w:rPr>
        <w:t xml:space="preserve"> (</w:t>
      </w:r>
      <w:proofErr w:type="gramEnd"/>
      <w:r w:rsidRPr="00E123A5">
        <w:rPr>
          <w:rFonts w:cs="Arial"/>
          <w:i/>
          <w:lang w:val="id-ID"/>
        </w:rPr>
        <w:t>Apium graviolens L.</w:t>
      </w:r>
      <w:r w:rsidRPr="00E123A5">
        <w:rPr>
          <w:rFonts w:cs="Arial"/>
          <w:lang w:val="en-ID"/>
        </w:rPr>
        <w:t>).</w:t>
      </w:r>
    </w:p>
    <w:p w:rsidR="004C731D" w:rsidRPr="00E123A5" w:rsidRDefault="004C731D" w:rsidP="004C731D">
      <w:pPr>
        <w:pStyle w:val="ListParagraph"/>
        <w:numPr>
          <w:ilvl w:val="0"/>
          <w:numId w:val="7"/>
        </w:numPr>
        <w:spacing w:line="360" w:lineRule="auto"/>
        <w:ind w:hanging="720"/>
        <w:jc w:val="both"/>
        <w:rPr>
          <w:rFonts w:cs="Arial"/>
          <w:b/>
          <w:sz w:val="24"/>
          <w:szCs w:val="24"/>
          <w:lang w:val="id-ID"/>
        </w:rPr>
      </w:pPr>
      <w:r w:rsidRPr="00E123A5">
        <w:rPr>
          <w:rFonts w:cs="Arial"/>
          <w:b/>
          <w:sz w:val="24"/>
          <w:szCs w:val="24"/>
          <w:lang w:val="en-ID"/>
        </w:rPr>
        <w:t>Sistematika Tanaman</w:t>
      </w:r>
    </w:p>
    <w:p w:rsidR="004C731D" w:rsidRPr="00E123A5" w:rsidRDefault="004C731D" w:rsidP="004C731D">
      <w:pPr>
        <w:spacing w:after="0" w:line="360" w:lineRule="auto"/>
        <w:jc w:val="center"/>
        <w:rPr>
          <w:rFonts w:cs="Arial"/>
        </w:rPr>
      </w:pPr>
      <w:r w:rsidRPr="00E123A5">
        <w:rPr>
          <w:rFonts w:cs="Arial"/>
          <w:noProof/>
          <w:lang w:val="id-ID" w:eastAsia="id-ID"/>
        </w:rPr>
        <w:drawing>
          <wp:inline distT="0" distB="0" distL="0" distR="0" wp14:anchorId="63D8D498" wp14:editId="1060AE94">
            <wp:extent cx="3261623" cy="2543175"/>
            <wp:effectExtent l="19050" t="0" r="0" b="0"/>
            <wp:docPr id="3" name="Picture 2" descr="BUDIDAYA SELEDRI BAGI PE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IDAYA SELEDRI BAGI PEMU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1623" cy="2543175"/>
                    </a:xfrm>
                    <a:prstGeom prst="rect">
                      <a:avLst/>
                    </a:prstGeom>
                    <a:noFill/>
                    <a:ln>
                      <a:noFill/>
                    </a:ln>
                  </pic:spPr>
                </pic:pic>
              </a:graphicData>
            </a:graphic>
          </wp:inline>
        </w:drawing>
      </w:r>
    </w:p>
    <w:p w:rsidR="004C731D" w:rsidRPr="00E123A5" w:rsidRDefault="004C731D" w:rsidP="004C731D">
      <w:pPr>
        <w:spacing w:line="360" w:lineRule="auto"/>
        <w:jc w:val="center"/>
        <w:rPr>
          <w:rFonts w:cs="Arial"/>
          <w:noProof/>
          <w:sz w:val="20"/>
        </w:rPr>
      </w:pPr>
      <w:r w:rsidRPr="00E123A5">
        <w:rPr>
          <w:rFonts w:cs="Arial"/>
          <w:noProof/>
          <w:sz w:val="20"/>
        </w:rPr>
        <w:t xml:space="preserve">Gambar 2.1 Tanaman </w:t>
      </w:r>
      <w:r w:rsidRPr="00E123A5">
        <w:rPr>
          <w:rFonts w:cs="Arial"/>
          <w:noProof/>
          <w:sz w:val="20"/>
          <w:lang w:val="id-ID"/>
        </w:rPr>
        <w:t>Daun Seledri</w:t>
      </w:r>
    </w:p>
    <w:p w:rsidR="004C731D" w:rsidRPr="00E123A5" w:rsidRDefault="004C731D" w:rsidP="004C731D">
      <w:pPr>
        <w:spacing w:after="0" w:line="360" w:lineRule="auto"/>
        <w:rPr>
          <w:rFonts w:cs="Arial"/>
        </w:rPr>
      </w:pPr>
      <w:r w:rsidRPr="00E123A5">
        <w:rPr>
          <w:rFonts w:cs="Arial"/>
        </w:rPr>
        <w:t>Sistematika tanaman seledri sebagai berikut</w:t>
      </w:r>
      <w:r w:rsidRPr="00E123A5">
        <w:rPr>
          <w:rFonts w:cs="Arial"/>
          <w:lang w:val="id-ID"/>
        </w:rPr>
        <w:br/>
      </w:r>
      <w:r w:rsidRPr="00E123A5">
        <w:rPr>
          <w:rFonts w:cs="Arial"/>
        </w:rPr>
        <w:t>Kingdom</w:t>
      </w:r>
      <w:r w:rsidRPr="00E123A5">
        <w:rPr>
          <w:rFonts w:cs="Arial"/>
          <w:lang w:val="id-ID"/>
        </w:rPr>
        <w:tab/>
      </w:r>
      <w:r w:rsidRPr="00E123A5">
        <w:rPr>
          <w:rFonts w:cs="Arial"/>
        </w:rPr>
        <w:t xml:space="preserve">: Plantae (Tumbuhan) </w:t>
      </w:r>
      <w:r w:rsidRPr="00E123A5">
        <w:rPr>
          <w:rFonts w:cs="Arial"/>
          <w:lang w:val="id-ID"/>
        </w:rPr>
        <w:br/>
      </w:r>
      <w:r w:rsidRPr="00E123A5">
        <w:rPr>
          <w:rFonts w:cs="Arial"/>
        </w:rPr>
        <w:t>Subkingdom</w:t>
      </w:r>
      <w:r w:rsidRPr="00E123A5">
        <w:rPr>
          <w:rFonts w:cs="Arial"/>
          <w:lang w:val="id-ID"/>
        </w:rPr>
        <w:tab/>
      </w:r>
      <w:r w:rsidRPr="00E123A5">
        <w:rPr>
          <w:rFonts w:cs="Arial"/>
        </w:rPr>
        <w:t xml:space="preserve">: Trachcobionta (Tumbuhan berpembuluh) </w:t>
      </w:r>
      <w:r w:rsidRPr="00E123A5">
        <w:rPr>
          <w:rFonts w:cs="Arial"/>
          <w:lang w:val="id-ID"/>
        </w:rPr>
        <w:br/>
      </w:r>
      <w:r w:rsidRPr="00E123A5">
        <w:rPr>
          <w:rFonts w:cs="Arial"/>
        </w:rPr>
        <w:t>Super Divisi</w:t>
      </w:r>
      <w:r w:rsidRPr="00E123A5">
        <w:rPr>
          <w:rFonts w:cs="Arial"/>
          <w:lang w:val="id-ID"/>
        </w:rPr>
        <w:tab/>
      </w:r>
      <w:r w:rsidRPr="00E123A5">
        <w:rPr>
          <w:rFonts w:cs="Arial"/>
        </w:rPr>
        <w:t xml:space="preserve">: Spermatophyta (Menghasilkan biji) </w:t>
      </w:r>
      <w:r w:rsidRPr="00E123A5">
        <w:rPr>
          <w:rFonts w:cs="Arial"/>
          <w:lang w:val="id-ID"/>
        </w:rPr>
        <w:br/>
      </w:r>
      <w:r w:rsidRPr="00E123A5">
        <w:rPr>
          <w:rFonts w:cs="Arial"/>
        </w:rPr>
        <w:t>Divisi</w:t>
      </w:r>
      <w:r w:rsidRPr="00E123A5">
        <w:rPr>
          <w:rFonts w:cs="Arial"/>
          <w:lang w:val="id-ID"/>
        </w:rPr>
        <w:tab/>
      </w:r>
      <w:r w:rsidRPr="00E123A5">
        <w:rPr>
          <w:rFonts w:cs="Arial"/>
          <w:lang w:val="id-ID"/>
        </w:rPr>
        <w:tab/>
      </w:r>
      <w:r w:rsidRPr="00E123A5">
        <w:rPr>
          <w:rFonts w:cs="Arial"/>
        </w:rPr>
        <w:t xml:space="preserve">: Magnoliophyta (Tumbuhan berbunga) </w:t>
      </w:r>
      <w:r w:rsidRPr="00E123A5">
        <w:rPr>
          <w:rFonts w:cs="Arial"/>
          <w:lang w:val="id-ID"/>
        </w:rPr>
        <w:br/>
      </w:r>
      <w:r w:rsidRPr="00E123A5">
        <w:rPr>
          <w:rFonts w:cs="Arial"/>
        </w:rPr>
        <w:t>Kelas</w:t>
      </w:r>
      <w:r w:rsidRPr="00E123A5">
        <w:rPr>
          <w:rFonts w:cs="Arial"/>
          <w:lang w:val="id-ID"/>
        </w:rPr>
        <w:tab/>
      </w:r>
      <w:r w:rsidRPr="00E123A5">
        <w:rPr>
          <w:rFonts w:cs="Arial"/>
          <w:lang w:val="id-ID"/>
        </w:rPr>
        <w:tab/>
      </w:r>
      <w:r w:rsidRPr="00E123A5">
        <w:rPr>
          <w:rFonts w:cs="Arial"/>
        </w:rPr>
        <w:t xml:space="preserve">: (Magnoliopsida (berkeping dua/dikotil) </w:t>
      </w:r>
      <w:r w:rsidRPr="00E123A5">
        <w:rPr>
          <w:rFonts w:cs="Arial"/>
          <w:lang w:val="id-ID"/>
        </w:rPr>
        <w:br/>
      </w:r>
      <w:r w:rsidRPr="00E123A5">
        <w:rPr>
          <w:rFonts w:cs="Arial"/>
        </w:rPr>
        <w:t>Sub Kelas</w:t>
      </w:r>
      <w:r w:rsidRPr="00E123A5">
        <w:rPr>
          <w:rFonts w:cs="Arial"/>
          <w:lang w:val="id-ID"/>
        </w:rPr>
        <w:tab/>
      </w:r>
      <w:r w:rsidRPr="00E123A5">
        <w:rPr>
          <w:rFonts w:cs="Arial"/>
        </w:rPr>
        <w:t xml:space="preserve">: Rosidae </w:t>
      </w:r>
      <w:r w:rsidRPr="00E123A5">
        <w:rPr>
          <w:rFonts w:cs="Arial"/>
          <w:lang w:val="id-ID"/>
        </w:rPr>
        <w:br/>
      </w:r>
      <w:r w:rsidRPr="00E123A5">
        <w:rPr>
          <w:rFonts w:cs="Arial"/>
        </w:rPr>
        <w:t>Ordo</w:t>
      </w:r>
      <w:r w:rsidRPr="00E123A5">
        <w:rPr>
          <w:rFonts w:cs="Arial"/>
          <w:lang w:val="id-ID"/>
        </w:rPr>
        <w:tab/>
      </w:r>
      <w:r w:rsidRPr="00E123A5">
        <w:rPr>
          <w:rFonts w:cs="Arial"/>
          <w:lang w:val="id-ID"/>
        </w:rPr>
        <w:tab/>
      </w:r>
      <w:r w:rsidRPr="00E123A5">
        <w:rPr>
          <w:rFonts w:cs="Arial"/>
        </w:rPr>
        <w:t xml:space="preserve">: Apiales </w:t>
      </w:r>
      <w:r w:rsidRPr="00E123A5">
        <w:rPr>
          <w:rFonts w:cs="Arial"/>
          <w:lang w:val="id-ID"/>
        </w:rPr>
        <w:br/>
      </w:r>
      <w:r w:rsidRPr="00E123A5">
        <w:rPr>
          <w:rFonts w:cs="Arial"/>
        </w:rPr>
        <w:t>Famili</w:t>
      </w:r>
      <w:r w:rsidRPr="00E123A5">
        <w:rPr>
          <w:rFonts w:cs="Arial"/>
          <w:lang w:val="id-ID"/>
        </w:rPr>
        <w:tab/>
      </w:r>
      <w:r w:rsidRPr="00E123A5">
        <w:rPr>
          <w:rFonts w:cs="Arial"/>
          <w:lang w:val="id-ID"/>
        </w:rPr>
        <w:tab/>
      </w:r>
      <w:r w:rsidRPr="00E123A5">
        <w:rPr>
          <w:rFonts w:cs="Arial"/>
        </w:rPr>
        <w:t xml:space="preserve">: Apiaceae </w:t>
      </w:r>
      <w:r w:rsidRPr="00E123A5">
        <w:rPr>
          <w:rFonts w:cs="Arial"/>
          <w:lang w:val="id-ID"/>
        </w:rPr>
        <w:br/>
      </w:r>
      <w:r w:rsidRPr="00E123A5">
        <w:rPr>
          <w:rFonts w:cs="Arial"/>
        </w:rPr>
        <w:t>Genus</w:t>
      </w:r>
      <w:r w:rsidRPr="00E123A5">
        <w:rPr>
          <w:rFonts w:cs="Arial"/>
          <w:lang w:val="id-ID"/>
        </w:rPr>
        <w:tab/>
      </w:r>
      <w:r w:rsidRPr="00E123A5">
        <w:rPr>
          <w:rFonts w:cs="Arial"/>
          <w:lang w:val="id-ID"/>
        </w:rPr>
        <w:tab/>
      </w:r>
      <w:r w:rsidRPr="00E123A5">
        <w:rPr>
          <w:rFonts w:cs="Arial"/>
        </w:rPr>
        <w:t xml:space="preserve">: </w:t>
      </w:r>
      <w:proofErr w:type="gramStart"/>
      <w:r w:rsidRPr="00E123A5">
        <w:rPr>
          <w:rFonts w:cs="Arial"/>
        </w:rPr>
        <w:t xml:space="preserve">Apium  </w:t>
      </w:r>
      <w:proofErr w:type="gramEnd"/>
      <w:r w:rsidRPr="00E123A5">
        <w:rPr>
          <w:rFonts w:cs="Arial"/>
          <w:lang w:val="id-ID"/>
        </w:rPr>
        <w:br/>
      </w:r>
      <w:r w:rsidRPr="00E123A5">
        <w:rPr>
          <w:rFonts w:cs="Arial"/>
        </w:rPr>
        <w:t>Spesies</w:t>
      </w:r>
      <w:r w:rsidRPr="00E123A5">
        <w:rPr>
          <w:rFonts w:cs="Arial"/>
          <w:lang w:val="id-ID"/>
        </w:rPr>
        <w:tab/>
      </w:r>
      <w:r w:rsidRPr="00E123A5">
        <w:rPr>
          <w:rFonts w:cs="Arial"/>
        </w:rPr>
        <w:t>: Apium graveolens L (Fazal, 2012)</w:t>
      </w:r>
    </w:p>
    <w:p w:rsidR="004C731D" w:rsidRPr="00E123A5" w:rsidRDefault="004C731D">
      <w:pPr>
        <w:spacing w:after="0" w:line="360" w:lineRule="auto"/>
        <w:ind w:left="851" w:hanging="284"/>
        <w:jc w:val="both"/>
        <w:rPr>
          <w:rFonts w:cs="Arial"/>
          <w:noProof/>
          <w:sz w:val="20"/>
        </w:rPr>
      </w:pPr>
      <w:r w:rsidRPr="00E123A5">
        <w:rPr>
          <w:rFonts w:cs="Arial"/>
          <w:noProof/>
          <w:sz w:val="20"/>
        </w:rPr>
        <w:br w:type="page"/>
      </w:r>
    </w:p>
    <w:p w:rsidR="001B7037" w:rsidRPr="00E123A5" w:rsidRDefault="001B7037" w:rsidP="001B7037">
      <w:pPr>
        <w:pStyle w:val="ListParagraph"/>
        <w:numPr>
          <w:ilvl w:val="0"/>
          <w:numId w:val="7"/>
        </w:numPr>
        <w:spacing w:after="0" w:line="360" w:lineRule="auto"/>
        <w:ind w:left="567" w:hanging="567"/>
        <w:rPr>
          <w:rFonts w:cs="Arial"/>
          <w:b/>
        </w:rPr>
      </w:pPr>
      <w:r w:rsidRPr="00E123A5">
        <w:rPr>
          <w:rFonts w:cs="Arial"/>
          <w:b/>
          <w:sz w:val="24"/>
          <w:szCs w:val="24"/>
        </w:rPr>
        <w:lastRenderedPageBreak/>
        <w:t xml:space="preserve">Deskripsi Tanaman Seledri </w:t>
      </w:r>
    </w:p>
    <w:p w:rsidR="001B7037" w:rsidRPr="00E123A5" w:rsidRDefault="001B7037" w:rsidP="001B7037">
      <w:pPr>
        <w:spacing w:line="360" w:lineRule="auto"/>
        <w:ind w:firstLine="567"/>
        <w:jc w:val="both"/>
        <w:rPr>
          <w:rFonts w:cs="Arial"/>
        </w:rPr>
      </w:pPr>
      <w:r w:rsidRPr="00E123A5">
        <w:rPr>
          <w:rFonts w:cs="Arial"/>
        </w:rPr>
        <w:t>Tanaman seledri ini berupa herba tegak.Umur tanaman ini bisa mencapai 2 tahun.</w:t>
      </w:r>
      <w:r w:rsidR="00EA0E1B">
        <w:rPr>
          <w:rFonts w:cs="Arial"/>
        </w:rPr>
        <w:t xml:space="preserve"> </w:t>
      </w:r>
      <w:r w:rsidRPr="00E123A5">
        <w:rPr>
          <w:rFonts w:cs="Arial"/>
        </w:rPr>
        <w:t>Seledri memiliki daun berpangkal pada batang dekat tanah, bertangkai, dan mengeluarkan bau aromatis yang khas, bunga majemuk dan bertangkai pendek-pendek dan buah membulat panjang, dan berwarna coklat serta biji berwarna hitam (Mursito, 20</w:t>
      </w:r>
      <w:r w:rsidRPr="00E123A5">
        <w:rPr>
          <w:rFonts w:cs="Arial"/>
          <w:lang w:val="id-ID"/>
        </w:rPr>
        <w:t>1</w:t>
      </w:r>
      <w:r w:rsidRPr="00E123A5">
        <w:rPr>
          <w:rFonts w:cs="Arial"/>
        </w:rPr>
        <w:t>2).</w:t>
      </w:r>
    </w:p>
    <w:p w:rsidR="001B7037" w:rsidRPr="00E123A5" w:rsidRDefault="00442CC5" w:rsidP="001B7037">
      <w:pPr>
        <w:pStyle w:val="ListParagraph"/>
        <w:numPr>
          <w:ilvl w:val="0"/>
          <w:numId w:val="7"/>
        </w:numPr>
        <w:spacing w:after="0" w:line="360" w:lineRule="auto"/>
        <w:ind w:left="567" w:hanging="567"/>
        <w:jc w:val="both"/>
        <w:rPr>
          <w:rFonts w:cs="Arial"/>
          <w:b/>
          <w:lang w:val="id-ID"/>
        </w:rPr>
      </w:pPr>
      <w:r w:rsidRPr="00E123A5">
        <w:rPr>
          <w:rFonts w:cs="Arial"/>
          <w:b/>
          <w:sz w:val="24"/>
          <w:szCs w:val="24"/>
        </w:rPr>
        <w:t>Senyawa Kimia</w:t>
      </w:r>
      <w:r w:rsidR="001B7037" w:rsidRPr="00E123A5">
        <w:rPr>
          <w:rFonts w:cs="Arial"/>
          <w:b/>
          <w:sz w:val="24"/>
          <w:szCs w:val="24"/>
        </w:rPr>
        <w:t xml:space="preserve"> </w:t>
      </w:r>
      <w:r w:rsidRPr="00E123A5">
        <w:rPr>
          <w:rFonts w:cs="Arial"/>
          <w:b/>
          <w:sz w:val="24"/>
          <w:szCs w:val="24"/>
          <w:lang w:val="id-ID"/>
        </w:rPr>
        <w:t>D</w:t>
      </w:r>
      <w:r w:rsidR="001B7037" w:rsidRPr="00E123A5">
        <w:rPr>
          <w:rFonts w:cs="Arial"/>
          <w:b/>
          <w:sz w:val="24"/>
          <w:szCs w:val="24"/>
          <w:lang w:val="id-ID"/>
        </w:rPr>
        <w:t xml:space="preserve">aun </w:t>
      </w:r>
      <w:r w:rsidR="001B7037" w:rsidRPr="00E123A5">
        <w:rPr>
          <w:rFonts w:cs="Arial"/>
          <w:b/>
          <w:sz w:val="24"/>
          <w:szCs w:val="24"/>
        </w:rPr>
        <w:t>Seledri</w:t>
      </w:r>
    </w:p>
    <w:p w:rsidR="001B7037" w:rsidRPr="00E123A5" w:rsidRDefault="001B7037" w:rsidP="001B7037">
      <w:pPr>
        <w:tabs>
          <w:tab w:val="left" w:pos="567"/>
        </w:tabs>
        <w:spacing w:line="360" w:lineRule="auto"/>
        <w:jc w:val="both"/>
        <w:rPr>
          <w:rFonts w:cs="Arial"/>
          <w:lang w:val="id-ID"/>
        </w:rPr>
      </w:pPr>
      <w:r w:rsidRPr="00E123A5">
        <w:rPr>
          <w:rFonts w:cs="Arial"/>
        </w:rPr>
        <w:tab/>
        <w:t>Secara umum kandungan senyawa fitokimia seledri terdiri dari karbohidrat, fenol (flavonoid), alkaloid dan steroid.Keberadaan senyawa-senyawa seperti limonen, selinen, prokoumarin glikosida, flavonoid, Vitamin A dan C, menjadikan tanaman ini sering digunakan di dalam berbagai pengobatan tradisional dan berpotensi dapat memelihara kebugaran dan kesehatan tubuh kita (Daraei, 2017).</w:t>
      </w:r>
      <w:r w:rsidR="00CC0509">
        <w:rPr>
          <w:rFonts w:cs="Arial"/>
          <w:lang w:val="id-ID"/>
        </w:rPr>
        <w:t xml:space="preserve"> </w:t>
      </w:r>
      <w:r w:rsidRPr="00E123A5">
        <w:rPr>
          <w:rFonts w:cs="Arial"/>
        </w:rPr>
        <w:t>Secara tradisional tanaman seledri digunakan sebagai pemacu enzim pencernaan atau sebagai penambah nafsu makan, peluruh air seni, dan penurun tekanan darah.</w:t>
      </w:r>
      <w:r w:rsidR="00CC0509">
        <w:rPr>
          <w:rFonts w:cs="Arial"/>
          <w:lang w:val="id-ID"/>
        </w:rPr>
        <w:t xml:space="preserve"> </w:t>
      </w:r>
      <w:r w:rsidRPr="00E123A5">
        <w:rPr>
          <w:rFonts w:cs="Arial"/>
        </w:rPr>
        <w:t>Disamping itu, digunakan pula untuk mengurangi rasa sakit pada rematik, sebagai anti kejang, dan dapat menetralkan asam lambung.</w:t>
      </w:r>
    </w:p>
    <w:p w:rsidR="001B7037" w:rsidRPr="00E123A5" w:rsidRDefault="001B7037" w:rsidP="001B7037">
      <w:pPr>
        <w:pStyle w:val="ListParagraph"/>
        <w:numPr>
          <w:ilvl w:val="0"/>
          <w:numId w:val="7"/>
        </w:numPr>
        <w:spacing w:after="0" w:line="360" w:lineRule="auto"/>
        <w:ind w:left="567" w:hanging="567"/>
        <w:jc w:val="both"/>
        <w:rPr>
          <w:rFonts w:cs="Arial"/>
          <w:b/>
          <w:sz w:val="24"/>
          <w:szCs w:val="24"/>
        </w:rPr>
      </w:pPr>
      <w:r w:rsidRPr="00E123A5">
        <w:rPr>
          <w:rFonts w:cs="Arial"/>
          <w:b/>
          <w:sz w:val="24"/>
          <w:szCs w:val="24"/>
        </w:rPr>
        <w:t>Morfologi Tanaman Seledri</w:t>
      </w:r>
    </w:p>
    <w:p w:rsidR="001B7037" w:rsidRPr="00E123A5" w:rsidRDefault="001B7037" w:rsidP="001B7037">
      <w:pPr>
        <w:spacing w:line="360" w:lineRule="auto"/>
        <w:ind w:firstLine="567"/>
        <w:jc w:val="both"/>
        <w:rPr>
          <w:rFonts w:cs="Arial"/>
          <w:b/>
          <w:sz w:val="24"/>
          <w:szCs w:val="24"/>
          <w:lang w:val="id-ID"/>
        </w:rPr>
      </w:pPr>
      <w:r w:rsidRPr="00E123A5">
        <w:rPr>
          <w:rFonts w:cs="Arial"/>
          <w:lang w:val="id-ID"/>
        </w:rPr>
        <w:t>T</w:t>
      </w:r>
      <w:r w:rsidRPr="00E123A5">
        <w:rPr>
          <w:rFonts w:cs="Arial"/>
        </w:rPr>
        <w:t>anaman seledri mempunyai batang yang tidak berkayu, beralur, beruas, bercabang, tegak, dan warna yang hijau pucat.</w:t>
      </w:r>
      <w:r w:rsidR="00CC0509">
        <w:rPr>
          <w:rFonts w:cs="Arial"/>
          <w:lang w:val="id-ID"/>
        </w:rPr>
        <w:t xml:space="preserve"> </w:t>
      </w:r>
      <w:r w:rsidRPr="00E123A5">
        <w:rPr>
          <w:rFonts w:cs="Arial"/>
        </w:rPr>
        <w:t>Bunga</w:t>
      </w:r>
      <w:r w:rsidR="00CC0509">
        <w:rPr>
          <w:rFonts w:cs="Arial"/>
          <w:lang w:val="id-ID"/>
        </w:rPr>
        <w:t xml:space="preserve"> </w:t>
      </w:r>
      <w:r w:rsidRPr="00E123A5">
        <w:rPr>
          <w:rFonts w:cs="Arial"/>
        </w:rPr>
        <w:t>tunggal</w:t>
      </w:r>
      <w:r w:rsidR="00CC0509">
        <w:rPr>
          <w:rFonts w:cs="Arial"/>
          <w:lang w:val="id-ID"/>
        </w:rPr>
        <w:t xml:space="preserve"> </w:t>
      </w:r>
      <w:r w:rsidRPr="00E123A5">
        <w:rPr>
          <w:rFonts w:cs="Arial"/>
        </w:rPr>
        <w:t>dengan tangkai yang jelas, sisi kelopak yang tersembunyi, daun bunga putih kehijaun atau merah jambu pucat dengan ujung yang bengkok. Bunga betina majemuk yang jelas, tidak bertangkai atau bertangkai pendek, sering mempunyai daun berhadapan atau berbatasan dengan tirai bunga.</w:t>
      </w:r>
      <w:r w:rsidR="00CC0509">
        <w:rPr>
          <w:rFonts w:cs="Arial"/>
          <w:lang w:val="id-ID"/>
        </w:rPr>
        <w:t xml:space="preserve"> </w:t>
      </w:r>
      <w:r w:rsidRPr="00E123A5">
        <w:rPr>
          <w:rFonts w:cs="Arial"/>
        </w:rPr>
        <w:t>Tirai Bunga</w:t>
      </w:r>
      <w:r w:rsidR="00CC0509">
        <w:rPr>
          <w:rFonts w:cs="Arial"/>
          <w:lang w:val="id-ID"/>
        </w:rPr>
        <w:t xml:space="preserve"> </w:t>
      </w:r>
      <w:r w:rsidRPr="00E123A5">
        <w:rPr>
          <w:rFonts w:cs="Arial"/>
        </w:rPr>
        <w:t>tidak bertangkai atau dengan tangkai bunga tidak lebih dari 2 cm panjangnya</w:t>
      </w:r>
      <w:r w:rsidRPr="00E123A5">
        <w:rPr>
          <w:rFonts w:cs="Arial"/>
          <w:lang w:val="id-ID"/>
        </w:rPr>
        <w:t>.</w:t>
      </w:r>
      <w:r w:rsidR="00CC0509">
        <w:rPr>
          <w:rFonts w:cs="Arial"/>
          <w:lang w:val="id-ID"/>
        </w:rPr>
        <w:t xml:space="preserve"> </w:t>
      </w:r>
      <w:r w:rsidRPr="00E123A5">
        <w:rPr>
          <w:rFonts w:cs="Arial"/>
          <w:lang w:val="id-ID"/>
        </w:rPr>
        <w:t>P</w:t>
      </w:r>
      <w:r w:rsidRPr="00E123A5">
        <w:rPr>
          <w:rFonts w:cs="Arial"/>
        </w:rPr>
        <w:t>anjangnya sekitar 3 mm batang angulat, berlekuk, sangat aromatik.</w:t>
      </w:r>
      <w:r w:rsidRPr="00E123A5">
        <w:rPr>
          <w:rFonts w:cs="Arial"/>
          <w:lang w:val="id-ID"/>
        </w:rPr>
        <w:t xml:space="preserve"> T</w:t>
      </w:r>
      <w:r w:rsidRPr="00E123A5">
        <w:rPr>
          <w:rFonts w:cs="Arial"/>
        </w:rPr>
        <w:t>anaman seledri mempunyai akar yang tebal</w:t>
      </w:r>
      <w:r w:rsidR="00654363" w:rsidRPr="00E123A5">
        <w:rPr>
          <w:rFonts w:cs="Arial"/>
          <w:lang w:val="id-ID"/>
        </w:rPr>
        <w:t xml:space="preserve"> </w:t>
      </w:r>
      <w:r w:rsidRPr="00E123A5">
        <w:rPr>
          <w:rFonts w:cs="Arial"/>
        </w:rPr>
        <w:t>(Daraei, 2017)</w:t>
      </w:r>
      <w:r w:rsidRPr="00E123A5">
        <w:rPr>
          <w:rFonts w:cs="Arial"/>
          <w:lang w:val="id-ID"/>
        </w:rPr>
        <w:t xml:space="preserve">. </w:t>
      </w:r>
    </w:p>
    <w:p w:rsidR="001B7037" w:rsidRPr="00E123A5" w:rsidRDefault="001B7037" w:rsidP="001B7037">
      <w:pPr>
        <w:pStyle w:val="ListParagraph"/>
        <w:numPr>
          <w:ilvl w:val="0"/>
          <w:numId w:val="7"/>
        </w:numPr>
        <w:spacing w:after="0" w:line="360" w:lineRule="auto"/>
        <w:ind w:left="567" w:hanging="567"/>
        <w:jc w:val="both"/>
        <w:rPr>
          <w:rFonts w:cs="Arial"/>
          <w:b/>
          <w:sz w:val="24"/>
          <w:szCs w:val="24"/>
          <w:lang w:val="id-ID"/>
        </w:rPr>
      </w:pPr>
      <w:r w:rsidRPr="00E123A5">
        <w:rPr>
          <w:rFonts w:cs="Arial"/>
          <w:b/>
          <w:sz w:val="24"/>
          <w:szCs w:val="24"/>
          <w:lang w:val="id-ID"/>
        </w:rPr>
        <w:t>Kegunaan Daun Seledri</w:t>
      </w:r>
    </w:p>
    <w:p w:rsidR="001B7037" w:rsidRPr="00E123A5" w:rsidRDefault="001B7037" w:rsidP="001B7037">
      <w:pPr>
        <w:spacing w:line="360" w:lineRule="auto"/>
        <w:ind w:firstLine="567"/>
        <w:jc w:val="both"/>
        <w:rPr>
          <w:rFonts w:cs="Arial"/>
          <w:shd w:val="clear" w:color="auto" w:fill="FFFFFF"/>
        </w:rPr>
      </w:pPr>
      <w:r w:rsidRPr="00E123A5">
        <w:rPr>
          <w:rFonts w:cs="Arial"/>
          <w:shd w:val="clear" w:color="auto" w:fill="FFFFFF"/>
        </w:rPr>
        <w:t>Secara tradisional tanaman seledri digunakan sebagai pemacu enzim pencernaan atau sebagai penambah nafsu makan, peluruh air seni, dan penurun tekanan darah.</w:t>
      </w:r>
      <w:r w:rsidR="00EA0E1B">
        <w:rPr>
          <w:rFonts w:cs="Arial"/>
          <w:shd w:val="clear" w:color="auto" w:fill="FFFFFF"/>
        </w:rPr>
        <w:t xml:space="preserve"> </w:t>
      </w:r>
      <w:r w:rsidRPr="00E123A5">
        <w:rPr>
          <w:rFonts w:cs="Arial"/>
          <w:shd w:val="clear" w:color="auto" w:fill="FFFFFF"/>
        </w:rPr>
        <w:t>Di samping itu digunakan pula untuk memperlancar keluarya air seni, mengurangi rasa sakit pada rematik</w:t>
      </w:r>
      <w:r w:rsidR="00CC0509">
        <w:rPr>
          <w:rFonts w:cs="Arial"/>
          <w:shd w:val="clear" w:color="auto" w:fill="FFFFFF"/>
          <w:lang w:val="id-ID"/>
        </w:rPr>
        <w:t>,</w:t>
      </w:r>
      <w:r w:rsidRPr="00E123A5">
        <w:rPr>
          <w:rFonts w:cs="Arial"/>
          <w:shd w:val="clear" w:color="auto" w:fill="FFFFFF"/>
        </w:rPr>
        <w:t xml:space="preserve"> dan gout, juga digenakan sebagai anti </w:t>
      </w:r>
      <w:r w:rsidRPr="00E123A5">
        <w:rPr>
          <w:rFonts w:cs="Arial"/>
          <w:shd w:val="clear" w:color="auto" w:fill="FFFFFF"/>
        </w:rPr>
        <w:lastRenderedPageBreak/>
        <w:t>kejang.</w:t>
      </w:r>
      <w:r w:rsidR="00CC0509">
        <w:rPr>
          <w:rFonts w:cs="Arial"/>
          <w:shd w:val="clear" w:color="auto" w:fill="FFFFFF"/>
          <w:lang w:val="id-ID"/>
        </w:rPr>
        <w:t xml:space="preserve"> </w:t>
      </w:r>
      <w:r w:rsidRPr="00E123A5">
        <w:rPr>
          <w:rFonts w:cs="Arial"/>
          <w:shd w:val="clear" w:color="auto" w:fill="FFFFFF"/>
        </w:rPr>
        <w:t>Selebihnya daun dan batang seledri digunakan sebagai sayur dan lalap untuk penyedap masakan </w:t>
      </w:r>
      <w:r w:rsidR="00654363" w:rsidRPr="00E123A5">
        <w:rPr>
          <w:rFonts w:cs="Arial"/>
          <w:shd w:val="clear" w:color="auto" w:fill="FFFFFF"/>
          <w:lang w:val="id-ID"/>
        </w:rPr>
        <w:t>(S</w:t>
      </w:r>
      <w:r w:rsidRPr="00E123A5">
        <w:rPr>
          <w:rFonts w:cs="Arial"/>
          <w:shd w:val="clear" w:color="auto" w:fill="FFFFFF"/>
          <w:lang w:val="id-ID"/>
        </w:rPr>
        <w:t>udarsono, dkk, 1996)</w:t>
      </w:r>
      <w:r w:rsidRPr="00E123A5">
        <w:rPr>
          <w:rFonts w:cs="Arial"/>
          <w:shd w:val="clear" w:color="auto" w:fill="FFFFFF"/>
        </w:rPr>
        <w:t>.</w:t>
      </w:r>
    </w:p>
    <w:p w:rsidR="001B7037" w:rsidRPr="00E123A5" w:rsidRDefault="001B7037" w:rsidP="001B7037">
      <w:pPr>
        <w:pStyle w:val="ListParagraph"/>
        <w:numPr>
          <w:ilvl w:val="0"/>
          <w:numId w:val="6"/>
        </w:numPr>
        <w:spacing w:after="0" w:line="360" w:lineRule="auto"/>
        <w:ind w:left="567" w:hanging="567"/>
        <w:jc w:val="both"/>
        <w:rPr>
          <w:rFonts w:cs="Arial"/>
          <w:b/>
          <w:sz w:val="24"/>
          <w:szCs w:val="24"/>
          <w:lang w:val="id-ID"/>
        </w:rPr>
      </w:pPr>
      <w:r w:rsidRPr="00E123A5">
        <w:rPr>
          <w:rFonts w:cs="Arial"/>
          <w:b/>
          <w:sz w:val="24"/>
          <w:szCs w:val="24"/>
          <w:lang w:val="id-ID"/>
        </w:rPr>
        <w:t>Tekanan Darah Tinggi (Hipertensi)</w:t>
      </w:r>
    </w:p>
    <w:p w:rsidR="001B7037" w:rsidRPr="00E123A5" w:rsidRDefault="001B7037" w:rsidP="001B7037">
      <w:pPr>
        <w:spacing w:after="0" w:line="360" w:lineRule="auto"/>
        <w:ind w:firstLine="567"/>
        <w:jc w:val="both"/>
        <w:rPr>
          <w:rFonts w:cs="Arial"/>
          <w:shd w:val="clear" w:color="auto" w:fill="FFFFFF"/>
          <w:lang w:val="id-ID"/>
        </w:rPr>
      </w:pPr>
      <w:r w:rsidRPr="00E123A5">
        <w:rPr>
          <w:rFonts w:cs="Arial"/>
          <w:shd w:val="clear" w:color="auto" w:fill="FFFFFF"/>
        </w:rPr>
        <w:t>Hipertensi adalah peningkatan tekanan darah didalam arteri.</w:t>
      </w:r>
      <w:r w:rsidR="00CC0509">
        <w:rPr>
          <w:rFonts w:cs="Arial"/>
          <w:shd w:val="clear" w:color="auto" w:fill="FFFFFF"/>
          <w:lang w:val="id-ID"/>
        </w:rPr>
        <w:t xml:space="preserve"> </w:t>
      </w:r>
      <w:r w:rsidRPr="00E123A5">
        <w:rPr>
          <w:rFonts w:cs="Arial"/>
          <w:shd w:val="clear" w:color="auto" w:fill="FFFFFF"/>
        </w:rPr>
        <w:t>Seseorang dikatakan terkena hipertensi bila mempunyai tekanan darah sistolik ≥ 140 mmHg dan tekanan darah diastolik ≤90 mmHg.</w:t>
      </w:r>
      <w:r w:rsidR="00CC0509">
        <w:rPr>
          <w:rFonts w:cs="Arial"/>
          <w:shd w:val="clear" w:color="auto" w:fill="FFFFFF"/>
          <w:lang w:val="id-ID"/>
        </w:rPr>
        <w:t xml:space="preserve"> </w:t>
      </w:r>
      <w:r w:rsidRPr="00E123A5">
        <w:rPr>
          <w:rFonts w:cs="Arial"/>
          <w:shd w:val="clear" w:color="auto" w:fill="FFFFFF"/>
        </w:rPr>
        <w:t>Pengukuran dilakukan 2 kali dengan waktu yang berbeda dan dilakukan pada saat istirahat dengan posisi duduk atau berbaring</w:t>
      </w:r>
      <w:r w:rsidRPr="00E123A5">
        <w:rPr>
          <w:rFonts w:cs="Arial"/>
          <w:shd w:val="clear" w:color="auto" w:fill="FFFFFF"/>
          <w:lang w:val="id-ID"/>
        </w:rPr>
        <w:t xml:space="preserve"> (</w:t>
      </w:r>
      <w:r w:rsidR="00654363" w:rsidRPr="00E123A5">
        <w:rPr>
          <w:rFonts w:cs="Arial"/>
          <w:shd w:val="clear" w:color="auto" w:fill="FFFFFF"/>
          <w:lang w:val="id-ID"/>
        </w:rPr>
        <w:t>K</w:t>
      </w:r>
      <w:r w:rsidRPr="00E123A5">
        <w:rPr>
          <w:rFonts w:cs="Arial"/>
          <w:shd w:val="clear" w:color="auto" w:fill="FFFFFF"/>
          <w:lang w:val="id-ID"/>
        </w:rPr>
        <w:t>hairul anam, 2016).</w:t>
      </w:r>
    </w:p>
    <w:p w:rsidR="001B7037" w:rsidRPr="00E123A5" w:rsidRDefault="001B7037" w:rsidP="001B7037">
      <w:pPr>
        <w:spacing w:after="0" w:line="360" w:lineRule="auto"/>
        <w:ind w:firstLine="567"/>
        <w:jc w:val="both"/>
        <w:rPr>
          <w:rFonts w:cs="Arial"/>
          <w:shd w:val="clear" w:color="auto" w:fill="FFFFFF"/>
          <w:lang w:val="id-ID"/>
        </w:rPr>
      </w:pPr>
      <w:r w:rsidRPr="00E123A5">
        <w:rPr>
          <w:rFonts w:cs="Arial"/>
        </w:rPr>
        <w:t xml:space="preserve">Hipertensi merupakan </w:t>
      </w:r>
      <w:r w:rsidRPr="00E123A5">
        <w:rPr>
          <w:rFonts w:cs="Arial"/>
          <w:i/>
        </w:rPr>
        <w:t>silent killer</w:t>
      </w:r>
      <w:r w:rsidRPr="00E123A5">
        <w:rPr>
          <w:rFonts w:cs="Arial"/>
        </w:rPr>
        <w:t xml:space="preserve"> dimana gejala dapat bervariasi pada masing-masing individu dan hampir </w:t>
      </w:r>
      <w:proofErr w:type="gramStart"/>
      <w:r w:rsidRPr="00E123A5">
        <w:rPr>
          <w:rFonts w:cs="Arial"/>
        </w:rPr>
        <w:t>sama</w:t>
      </w:r>
      <w:proofErr w:type="gramEnd"/>
      <w:r w:rsidRPr="00E123A5">
        <w:rPr>
          <w:rFonts w:cs="Arial"/>
        </w:rPr>
        <w:t xml:space="preserve"> dengan gejala penyakit lainnya. Gejala-gejalanya itu adalah sakit kepala/rasa berat di tengkuk, mumet (vertigo), jantung berdebar-debar, mudah Ielah, penglihatan kabur, telinga berdenging (tinnitus), dan mimisan</w:t>
      </w:r>
      <w:r w:rsidR="00654363" w:rsidRPr="00E123A5">
        <w:rPr>
          <w:rFonts w:cs="Arial"/>
          <w:lang w:val="id-ID"/>
        </w:rPr>
        <w:t xml:space="preserve"> </w:t>
      </w:r>
      <w:r w:rsidRPr="00E123A5">
        <w:rPr>
          <w:rFonts w:cs="Arial"/>
          <w:shd w:val="clear" w:color="auto" w:fill="FFFFFF"/>
          <w:lang w:val="id-ID"/>
        </w:rPr>
        <w:t>(</w:t>
      </w:r>
      <w:r w:rsidR="00654363" w:rsidRPr="00E123A5">
        <w:rPr>
          <w:rFonts w:cs="Arial"/>
          <w:shd w:val="clear" w:color="auto" w:fill="FFFFFF"/>
          <w:lang w:val="id-ID"/>
        </w:rPr>
        <w:t>K</w:t>
      </w:r>
      <w:r w:rsidRPr="00E123A5">
        <w:rPr>
          <w:rFonts w:cs="Arial"/>
          <w:shd w:val="clear" w:color="auto" w:fill="FFFFFF"/>
          <w:lang w:val="id-ID"/>
        </w:rPr>
        <w:t>hairul anam, 2016).</w:t>
      </w:r>
    </w:p>
    <w:p w:rsidR="001B7037" w:rsidRPr="00E123A5" w:rsidRDefault="001B7037" w:rsidP="001B7037">
      <w:pPr>
        <w:pStyle w:val="NormalWeb"/>
        <w:shd w:val="clear" w:color="auto" w:fill="FFFFFF"/>
        <w:spacing w:before="0" w:beforeAutospacing="0" w:after="240" w:afterAutospacing="0" w:line="360" w:lineRule="auto"/>
        <w:ind w:firstLine="567"/>
        <w:jc w:val="both"/>
        <w:textAlignment w:val="baseline"/>
        <w:rPr>
          <w:rFonts w:ascii="Arial" w:hAnsi="Arial" w:cs="Arial"/>
          <w:sz w:val="22"/>
          <w:szCs w:val="22"/>
        </w:rPr>
      </w:pPr>
      <w:r w:rsidRPr="00E123A5">
        <w:rPr>
          <w:rFonts w:ascii="Arial" w:hAnsi="Arial" w:cs="Arial"/>
          <w:sz w:val="22"/>
          <w:szCs w:val="22"/>
        </w:rPr>
        <w:t xml:space="preserve">Hipertensi dipengaruhi oleh beberapa faktor risiko yang dikelompokkan menjadi faktor risiko yang tidak dapat diubah dan faktor risiko yang dapat diubah. Faktor risiko yang tidak dapat diubah diantaranya adalah jenis kelamin, umur dan keturunan. Sedangkan faktor risiko yang dapat diubah diantaranya adalah pola makan (banyak mengkonsumsi garam, kolesterol, kafein, alkohol), kebiasaan olah raga,  merokok, obesitas, dan Stres. Beberapa penelitian menunjukkan bahwa usia &gt; 55 tahun, mempunyai riwayat keluarga dengan hipertensi, pola makan tinggi natrium dan lemak, mengalami obesitas dan tidak melakukan olah raga mempunyai risiko yang lebih besar untuk terkena hipertensi </w:t>
      </w:r>
      <w:r w:rsidR="00E123A5" w:rsidRPr="00E123A5">
        <w:rPr>
          <w:rFonts w:ascii="Arial" w:hAnsi="Arial" w:cs="Arial"/>
          <w:sz w:val="22"/>
          <w:szCs w:val="22"/>
          <w:shd w:val="clear" w:color="auto" w:fill="FFFFFF"/>
        </w:rPr>
        <w:t>(K</w:t>
      </w:r>
      <w:r w:rsidRPr="00E123A5">
        <w:rPr>
          <w:rFonts w:ascii="Arial" w:hAnsi="Arial" w:cs="Arial"/>
          <w:sz w:val="22"/>
          <w:szCs w:val="22"/>
          <w:shd w:val="clear" w:color="auto" w:fill="FFFFFF"/>
        </w:rPr>
        <w:t>hairul anam, 2016).</w:t>
      </w:r>
    </w:p>
    <w:p w:rsidR="001B7037" w:rsidRPr="00E123A5" w:rsidRDefault="001B7037" w:rsidP="001B7037">
      <w:pPr>
        <w:pStyle w:val="NormalWeb"/>
        <w:numPr>
          <w:ilvl w:val="2"/>
          <w:numId w:val="8"/>
        </w:numPr>
        <w:shd w:val="clear" w:color="auto" w:fill="FFFFFF"/>
        <w:spacing w:before="0" w:beforeAutospacing="0" w:after="0" w:afterAutospacing="0" w:line="360" w:lineRule="auto"/>
        <w:jc w:val="both"/>
        <w:textAlignment w:val="baseline"/>
        <w:rPr>
          <w:rFonts w:ascii="Arial" w:hAnsi="Arial" w:cs="Arial"/>
          <w:b/>
        </w:rPr>
      </w:pPr>
      <w:r w:rsidRPr="00E123A5">
        <w:rPr>
          <w:rFonts w:ascii="Arial" w:hAnsi="Arial" w:cs="Arial"/>
          <w:b/>
        </w:rPr>
        <w:t xml:space="preserve">Hipertensi Berdasarkan Etiologi </w:t>
      </w:r>
    </w:p>
    <w:p w:rsidR="00442CC5" w:rsidRPr="00E123A5" w:rsidRDefault="001B7037" w:rsidP="001B7037">
      <w:pPr>
        <w:pStyle w:val="NormalWeb"/>
        <w:numPr>
          <w:ilvl w:val="0"/>
          <w:numId w:val="25"/>
        </w:numPr>
        <w:shd w:val="clear" w:color="auto" w:fill="FFFFFF"/>
        <w:spacing w:before="0" w:beforeAutospacing="0" w:after="0" w:afterAutospacing="0" w:line="360" w:lineRule="auto"/>
        <w:ind w:left="284" w:hanging="284"/>
        <w:jc w:val="both"/>
        <w:textAlignment w:val="baseline"/>
        <w:rPr>
          <w:rFonts w:ascii="Arial" w:hAnsi="Arial" w:cs="Arial"/>
          <w:b/>
        </w:rPr>
      </w:pPr>
      <w:r w:rsidRPr="00E123A5">
        <w:rPr>
          <w:rFonts w:ascii="Arial" w:hAnsi="Arial" w:cs="Arial"/>
          <w:sz w:val="22"/>
          <w:szCs w:val="22"/>
        </w:rPr>
        <w:t xml:space="preserve">Hipertensi Primer/Hipertensi Essensial Hipertensi yang penyebabnya tidak diketahui (idiopatik). Penyebab yang belum jelas atau diketahui tersebut sering dihubungkan dengan faktor gaya hidup yang kurang sehat. Hipertensi primer merupakan hipertensi yang paling banyak terjadi, sekitar 90% dari kejadian hipertensi (Yanita, 2017). </w:t>
      </w:r>
    </w:p>
    <w:p w:rsidR="004C731D" w:rsidRPr="00E123A5" w:rsidRDefault="001B7037" w:rsidP="001B7037">
      <w:pPr>
        <w:pStyle w:val="NormalWeb"/>
        <w:numPr>
          <w:ilvl w:val="0"/>
          <w:numId w:val="25"/>
        </w:numPr>
        <w:shd w:val="clear" w:color="auto" w:fill="FFFFFF"/>
        <w:spacing w:before="0" w:beforeAutospacing="0" w:after="0" w:afterAutospacing="0" w:line="360" w:lineRule="auto"/>
        <w:ind w:left="284" w:hanging="284"/>
        <w:jc w:val="both"/>
        <w:textAlignment w:val="baseline"/>
        <w:rPr>
          <w:rFonts w:ascii="Arial" w:hAnsi="Arial" w:cs="Arial"/>
          <w:b/>
          <w:sz w:val="22"/>
          <w:szCs w:val="22"/>
        </w:rPr>
      </w:pPr>
      <w:r w:rsidRPr="00E123A5">
        <w:rPr>
          <w:rFonts w:ascii="Arial" w:hAnsi="Arial" w:cs="Arial"/>
          <w:sz w:val="22"/>
          <w:szCs w:val="22"/>
        </w:rPr>
        <w:t>Hipertensi Sekunder/Hipertensi Non Essensial Hipertensi sekunder adalah hipertensi yang disebabkan oleh penyakit lain, seperti penyakit ginjal, kelainan hormonal, atau penggunaan obat tertentu (Yanita, 2017).</w:t>
      </w:r>
    </w:p>
    <w:p w:rsidR="001B7037" w:rsidRPr="00E123A5" w:rsidRDefault="001B7037" w:rsidP="001B7037">
      <w:pPr>
        <w:pStyle w:val="NormalWeb"/>
        <w:numPr>
          <w:ilvl w:val="2"/>
          <w:numId w:val="8"/>
        </w:numPr>
        <w:shd w:val="clear" w:color="auto" w:fill="FFFFFF"/>
        <w:spacing w:before="0" w:beforeAutospacing="0" w:after="0" w:afterAutospacing="0" w:line="360" w:lineRule="auto"/>
        <w:jc w:val="both"/>
        <w:textAlignment w:val="baseline"/>
        <w:rPr>
          <w:rFonts w:ascii="Arial" w:hAnsi="Arial" w:cs="Arial"/>
          <w:sz w:val="22"/>
          <w:szCs w:val="22"/>
        </w:rPr>
      </w:pPr>
      <w:r w:rsidRPr="00E123A5">
        <w:rPr>
          <w:rFonts w:ascii="Arial" w:hAnsi="Arial" w:cs="Arial"/>
          <w:b/>
        </w:rPr>
        <w:lastRenderedPageBreak/>
        <w:t xml:space="preserve">Mekanisme Terjadinya Hipertensi </w:t>
      </w:r>
    </w:p>
    <w:p w:rsidR="001B7037" w:rsidRPr="00E123A5" w:rsidRDefault="001B7037" w:rsidP="001B7037">
      <w:pPr>
        <w:pStyle w:val="NormalWeb"/>
        <w:shd w:val="clear" w:color="auto" w:fill="FFFFFF"/>
        <w:spacing w:before="0" w:beforeAutospacing="0" w:after="150" w:afterAutospacing="0" w:line="360" w:lineRule="auto"/>
        <w:ind w:firstLine="567"/>
        <w:jc w:val="both"/>
        <w:textAlignment w:val="baseline"/>
        <w:rPr>
          <w:rFonts w:ascii="Arial" w:hAnsi="Arial" w:cs="Arial"/>
          <w:sz w:val="22"/>
          <w:szCs w:val="22"/>
        </w:rPr>
      </w:pPr>
      <w:r w:rsidRPr="00E123A5">
        <w:rPr>
          <w:rFonts w:ascii="Arial" w:hAnsi="Arial" w:cs="Arial"/>
          <w:sz w:val="22"/>
          <w:szCs w:val="22"/>
        </w:rPr>
        <w:t>Mekanisme terjadinya hipertensi adalah melalui terbentuknya angiotensin II dari angiotensin I oleh Angiostencin Converting Enzyme (ACE). ACE memegang peran fisiologis penting dalam mengatur tekanan darah. Darah mengandung angiostensinogen yang diprodoksi di hati. Selanjutnya oleh hormon, renin (diproduksi oleh ginjal) akan diubah menjadi angiostensin I. Oleh ACE yang terdapat di paru-paru, angiostensin I diubah menjadi angiostensin II. Angiostensi II inilah yang memiliki peranan kunci dalam menaikkan tekanan darah melalui dua aksi utama (Noviyanti, 2015). Aksi pertama adalah meningkatkan sekresi hormon antidiuretik (ADH) dan rasa haus. ADH diproduksi di hipotalamus (kelenjar pituitary) dan bekerja pada ginjal untuk mengatur osmolalitas dan volume urin. Dengan meningkatnya ADH, sangat sedikit urin yang diekskresikan keluar tubuh (antidiuresis), sehingga menjadi pekat dan tinggi osmolitasnya. Untuk mengencerkannya, volume cairan ekstraseluler akan ditingkatkan dengan cara menarik cairan dari bagian intraseluler. Akibatnya, volume darah meningkat yang pada akhirnya akan meningkatkan tekanan darah. Aksi kedua adalah menstimulasi sekresi aldosteron dari korteks adrenal. Aldosteron merupakan hormone steroid yang memiliki peranan penting pada ginjal. Untuk mengatur volume cairan ekstraseluler, aldosteron akan mengurangi 7 ekskresi NaCl (garam) dengan cara mereabsorpsinya dari tubulus ginjal. Naiknya konsentrasi NaCl akan diencerkan kembali dengan cara meningkatkan volume cairan ekstraseluler yang pada gilirannya akan meningkatkan volume dan tekanan darah (Wahyu, 2014).</w:t>
      </w:r>
    </w:p>
    <w:p w:rsidR="001B7037" w:rsidRPr="00E123A5" w:rsidRDefault="001B7037" w:rsidP="001B7037">
      <w:pPr>
        <w:pStyle w:val="NormalWeb"/>
        <w:numPr>
          <w:ilvl w:val="2"/>
          <w:numId w:val="8"/>
        </w:numPr>
        <w:shd w:val="clear" w:color="auto" w:fill="FFFFFF"/>
        <w:spacing w:before="0" w:beforeAutospacing="0" w:after="0" w:afterAutospacing="0" w:line="360" w:lineRule="auto"/>
        <w:jc w:val="both"/>
        <w:textAlignment w:val="baseline"/>
        <w:rPr>
          <w:rFonts w:ascii="Arial" w:hAnsi="Arial" w:cs="Arial"/>
          <w:b/>
        </w:rPr>
      </w:pPr>
      <w:r w:rsidRPr="00E123A5">
        <w:rPr>
          <w:rFonts w:ascii="Arial" w:hAnsi="Arial" w:cs="Arial"/>
          <w:b/>
        </w:rPr>
        <w:t xml:space="preserve">Gejala Hipertensi </w:t>
      </w:r>
    </w:p>
    <w:p w:rsidR="001B7037" w:rsidRPr="00E123A5" w:rsidRDefault="001B7037" w:rsidP="00E123A5">
      <w:pPr>
        <w:spacing w:line="360" w:lineRule="auto"/>
        <w:ind w:firstLine="720"/>
        <w:jc w:val="both"/>
        <w:rPr>
          <w:rFonts w:cs="Arial"/>
        </w:rPr>
      </w:pPr>
      <w:r w:rsidRPr="00E123A5">
        <w:rPr>
          <w:rFonts w:cs="Arial"/>
        </w:rPr>
        <w:t>Pada sebagian besar penderita, hipertensi tidak menimbulkan gejala, meskipun secara tidak sengaja beberapa gejala terjadi bersamaan dan dipercaya berhubungan dengan tekanan darah tinggi (padahal sesungguhnya tidak). Gejala yang dimaksud adalah sakit kepala, perdarahan dari hidung, pusing, wajah kemerahan dan kelelahan yang bisa saja terjadi baik pada penderita hipertensi, maupun pada seseorang dengan tekanan darah yang normal (Wahyu, 2014).</w:t>
      </w:r>
    </w:p>
    <w:p w:rsidR="001B7037" w:rsidRPr="00E123A5" w:rsidRDefault="001B7037" w:rsidP="001B7037">
      <w:pPr>
        <w:pStyle w:val="ListParagraph"/>
        <w:numPr>
          <w:ilvl w:val="2"/>
          <w:numId w:val="8"/>
        </w:numPr>
        <w:spacing w:after="0" w:line="360" w:lineRule="auto"/>
        <w:jc w:val="both"/>
        <w:rPr>
          <w:rFonts w:cs="Arial"/>
          <w:b/>
          <w:sz w:val="24"/>
          <w:szCs w:val="24"/>
          <w:lang w:val="id-ID"/>
        </w:rPr>
      </w:pPr>
      <w:r w:rsidRPr="00E123A5">
        <w:rPr>
          <w:rFonts w:cs="Arial"/>
          <w:b/>
          <w:sz w:val="24"/>
          <w:szCs w:val="24"/>
          <w:lang w:val="id-ID"/>
        </w:rPr>
        <w:t>Penyebab Hipertensi</w:t>
      </w:r>
    </w:p>
    <w:p w:rsidR="00B854EF" w:rsidRPr="00E123A5" w:rsidRDefault="001B7037" w:rsidP="00B854EF">
      <w:pPr>
        <w:spacing w:after="0" w:line="360" w:lineRule="auto"/>
        <w:ind w:firstLine="360"/>
        <w:jc w:val="both"/>
        <w:rPr>
          <w:rFonts w:cs="Arial"/>
          <w:lang w:val="id-ID"/>
        </w:rPr>
      </w:pPr>
      <w:r w:rsidRPr="00E123A5">
        <w:rPr>
          <w:rFonts w:cs="Arial"/>
          <w:lang w:val="id-ID"/>
        </w:rPr>
        <w:t xml:space="preserve">Penyebab hipertensi belum bisa dipastikan pada lebih dari 90 persen kasus yang ada. Dalam kasus di mana sama sekali tidak ada penyebab atau faktor </w:t>
      </w:r>
      <w:r w:rsidRPr="00E123A5">
        <w:rPr>
          <w:rFonts w:cs="Arial"/>
          <w:lang w:val="id-ID"/>
        </w:rPr>
        <w:lastRenderedPageBreak/>
        <w:t xml:space="preserve">jelas, hipertensi dikenal sebagai hipertensi primer. Ada beberapa faktor yang diduga bisa meningkatkan risiko Anda mengalami kondisi ini, yaitu: </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Usia : Risiko hipertensi meningkat seiring bertambahnya usia.</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Faktor keturunan : Orang dengan anggota keluarga yang mengidap     hipertensi memiliki risiko tinggi untuk mengalami kondisi yang sama.</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Merokok : Rokok dapat meningkatkan tekanan darah sekaligus menyempitkan dinding arteri.</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Kelebihan berat badan atau obesitas. Kadar oksigen dan nutrisi yang dialirkan darah akan diukur oleh tubuh sesuai dengan berat badan. Berat badan yang berlebihan akan membutuhkan oksigen dan nutrisi yang lebih banyak, sehingga volume darah dibutuhkan lebih banyak. Volume darah yang meningkat akan meningkatkan tekanan darah.</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Kurang olahraga : Orang yang jarang berolahraga cenderung memiliki detak jantung yang lebih cepat, sehingga jantung akan bekerja lebih keras. Kerja jantung lebih keras akan meningkatkan tekanan darah.</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Kadar garam yang tinggi dalam makanan : Kadar garam yang tinggi bisa menyebabkan penumpukan cairan dalam tubuh, yang kemudian akan meningkatkan tekanan darah.</w:t>
      </w:r>
    </w:p>
    <w:p w:rsidR="00B854EF"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Terlalu banyak mengonsumsi minuman keras : Kandungan alkohol dalam minuman keras dapat memicu kerusakan pada organ jantung.</w:t>
      </w:r>
    </w:p>
    <w:p w:rsidR="001B7037" w:rsidRPr="00E123A5" w:rsidRDefault="001B7037" w:rsidP="00B854EF">
      <w:pPr>
        <w:pStyle w:val="ListParagraph"/>
        <w:numPr>
          <w:ilvl w:val="0"/>
          <w:numId w:val="10"/>
        </w:numPr>
        <w:spacing w:after="0" w:line="360" w:lineRule="auto"/>
        <w:ind w:left="284" w:hanging="284"/>
        <w:jc w:val="both"/>
        <w:rPr>
          <w:rFonts w:cs="Arial"/>
          <w:lang w:val="id-ID"/>
        </w:rPr>
      </w:pPr>
      <w:r w:rsidRPr="00E123A5">
        <w:rPr>
          <w:rFonts w:cs="Arial"/>
          <w:lang w:val="id-ID"/>
        </w:rPr>
        <w:t>Stres :Tingkat stres yang tinggi berpotensi memicu peningkatan tekanan darah.</w:t>
      </w:r>
    </w:p>
    <w:p w:rsidR="001B7037" w:rsidRPr="00E123A5" w:rsidRDefault="001B7037" w:rsidP="00B854EF">
      <w:pPr>
        <w:spacing w:line="360" w:lineRule="auto"/>
        <w:ind w:firstLine="284"/>
        <w:jc w:val="both"/>
        <w:rPr>
          <w:rFonts w:cs="Arial"/>
        </w:rPr>
      </w:pPr>
      <w:r w:rsidRPr="00E123A5">
        <w:rPr>
          <w:rFonts w:cs="Arial"/>
          <w:lang w:val="id-ID"/>
        </w:rPr>
        <w:t>Sementara hipertensi yang disebabkan oleh kondisi dasar tertentu disebut hipertensi sekunder. Secara keseluruhan, 10 persen dari kasus hipertensi merupakan jenis sekunder. Beberapa penyebab di balik kondisi ini umumnya meliputi: Diabetes, Penyakit ginjal, Kondisi yang memengaruhi jaringan tubuh, Obat-obatan tertentu (misalnya pil kontrasepsi, analgesik atau obat pereda sakit, obat pilek, serta dekongestan), Penyempitan pembuluh darah (arteri) yang mengalirkan darah ke ginjal, Gangguan hormon, khususnya tiroid (wahyu, 2014).</w:t>
      </w:r>
    </w:p>
    <w:p w:rsidR="001B7037" w:rsidRPr="00E123A5" w:rsidRDefault="001B7037" w:rsidP="001B7037">
      <w:pPr>
        <w:pStyle w:val="ListParagraph"/>
        <w:numPr>
          <w:ilvl w:val="2"/>
          <w:numId w:val="8"/>
        </w:numPr>
        <w:spacing w:after="0" w:line="360" w:lineRule="auto"/>
        <w:jc w:val="both"/>
        <w:rPr>
          <w:rFonts w:cs="Arial"/>
          <w:b/>
          <w:sz w:val="24"/>
          <w:szCs w:val="24"/>
          <w:lang w:val="id-ID"/>
        </w:rPr>
      </w:pPr>
      <w:r w:rsidRPr="00E123A5">
        <w:rPr>
          <w:rFonts w:cs="Arial"/>
          <w:b/>
          <w:sz w:val="24"/>
          <w:szCs w:val="24"/>
        </w:rPr>
        <w:t xml:space="preserve">Penatalaksanaan Hipertensi </w:t>
      </w:r>
    </w:p>
    <w:p w:rsidR="001B7037" w:rsidRPr="00E123A5" w:rsidRDefault="001B7037" w:rsidP="001B7037">
      <w:pPr>
        <w:spacing w:line="360" w:lineRule="auto"/>
        <w:ind w:firstLine="567"/>
        <w:jc w:val="both"/>
        <w:rPr>
          <w:rFonts w:cs="Arial"/>
        </w:rPr>
      </w:pPr>
      <w:r w:rsidRPr="00E123A5">
        <w:rPr>
          <w:rFonts w:cs="Arial"/>
        </w:rPr>
        <w:t xml:space="preserve">Penatalaksanaan hipertensi dapat dilakukan dengan menggunakan obat-obatan ataupun dengan </w:t>
      </w:r>
      <w:proofErr w:type="gramStart"/>
      <w:r w:rsidRPr="00E123A5">
        <w:rPr>
          <w:rFonts w:cs="Arial"/>
        </w:rPr>
        <w:t>cara</w:t>
      </w:r>
      <w:proofErr w:type="gramEnd"/>
      <w:r w:rsidRPr="00E123A5">
        <w:rPr>
          <w:rFonts w:cs="Arial"/>
        </w:rPr>
        <w:t xml:space="preserve"> modifikasi gaya hidup. Modifikasi </w:t>
      </w:r>
      <w:proofErr w:type="gramStart"/>
      <w:r w:rsidRPr="00E123A5">
        <w:rPr>
          <w:rFonts w:cs="Arial"/>
        </w:rPr>
        <w:t>gaya</w:t>
      </w:r>
      <w:proofErr w:type="gramEnd"/>
      <w:r w:rsidRPr="00E123A5">
        <w:rPr>
          <w:rFonts w:cs="Arial"/>
        </w:rPr>
        <w:t xml:space="preserve"> hidup dapat dilakukan dengan membatasi asupan garam tida</w:t>
      </w:r>
      <w:r w:rsidR="00EA0E1B">
        <w:rPr>
          <w:rFonts w:cs="Arial"/>
        </w:rPr>
        <w:t>k lebih dari 1 /4 - ½ sendok t</w:t>
      </w:r>
      <w:r w:rsidRPr="00E123A5">
        <w:rPr>
          <w:rFonts w:cs="Arial"/>
        </w:rPr>
        <w:t>e</w:t>
      </w:r>
      <w:r w:rsidR="00EA0E1B">
        <w:rPr>
          <w:rFonts w:cs="Arial"/>
        </w:rPr>
        <w:t>h</w:t>
      </w:r>
      <w:r w:rsidRPr="00E123A5">
        <w:rPr>
          <w:rFonts w:cs="Arial"/>
        </w:rPr>
        <w:t xml:space="preserve"> </w:t>
      </w:r>
      <w:r w:rsidRPr="00E123A5">
        <w:rPr>
          <w:rFonts w:cs="Arial"/>
        </w:rPr>
        <w:lastRenderedPageBreak/>
        <w:t xml:space="preserve">(6 gram/hari), menurunkan berat badan, menghindari minuman berkafein, rokok, dan minuman berakohol. Olahraga juga dianjurkan bagi penderita hipertensi, dapat berupa jalan, lari, jogging, </w:t>
      </w:r>
      <w:proofErr w:type="gramStart"/>
      <w:r w:rsidRPr="00E123A5">
        <w:rPr>
          <w:rFonts w:cs="Arial"/>
        </w:rPr>
        <w:t>bersepeda</w:t>
      </w:r>
      <w:proofErr w:type="gramEnd"/>
      <w:r w:rsidRPr="00E123A5">
        <w:rPr>
          <w:rFonts w:cs="Arial"/>
        </w:rPr>
        <w:t xml:space="preserve"> selama 20-25 menit dengan frekuensi 3-5 X per minggu. Penting juga untuk cukup istirahat (6-8 jam) dan mengendalikan stress.</w:t>
      </w:r>
      <w:r w:rsidR="00EA0E1B">
        <w:rPr>
          <w:rFonts w:cs="Arial"/>
        </w:rPr>
        <w:t xml:space="preserve"> </w:t>
      </w:r>
      <w:r w:rsidRPr="00E123A5">
        <w:rPr>
          <w:rFonts w:cs="Arial"/>
        </w:rPr>
        <w:t>Untuk pemulihan serta penggunaan obat-obatan hipertensi.</w:t>
      </w:r>
      <w:r w:rsidR="00EA0E1B">
        <w:rPr>
          <w:rFonts w:cs="Arial"/>
        </w:rPr>
        <w:t xml:space="preserve"> </w:t>
      </w:r>
      <w:r w:rsidRPr="00E123A5">
        <w:rPr>
          <w:rFonts w:cs="Arial"/>
        </w:rPr>
        <w:t>Dengan mengetahui gejala dan faktor risiko terjadinya hipertensi diharapkan penderita dapat melakukan pencegahan dan penatalaksanaan dengan modifikasi diet/gaya hidup atau obat-obatan sehingga komplikasi yang terjadi dapat dihindarkan (</w:t>
      </w:r>
      <w:r w:rsidRPr="00E123A5">
        <w:rPr>
          <w:rFonts w:cs="Arial"/>
          <w:lang w:val="id-ID"/>
        </w:rPr>
        <w:t>Depkes</w:t>
      </w:r>
      <w:r w:rsidRPr="00E123A5">
        <w:rPr>
          <w:rFonts w:cs="Arial"/>
        </w:rPr>
        <w:t xml:space="preserve"> RI, 2014).</w:t>
      </w:r>
    </w:p>
    <w:p w:rsidR="001B7037" w:rsidRPr="00E123A5" w:rsidRDefault="001B7037" w:rsidP="001B7037">
      <w:pPr>
        <w:pStyle w:val="ListParagraph"/>
        <w:numPr>
          <w:ilvl w:val="2"/>
          <w:numId w:val="8"/>
        </w:numPr>
        <w:spacing w:after="0" w:line="360" w:lineRule="auto"/>
        <w:jc w:val="both"/>
        <w:rPr>
          <w:rFonts w:cs="Arial"/>
          <w:b/>
          <w:sz w:val="24"/>
          <w:szCs w:val="24"/>
        </w:rPr>
      </w:pPr>
      <w:r w:rsidRPr="00E123A5">
        <w:rPr>
          <w:rFonts w:cs="Arial"/>
          <w:b/>
          <w:sz w:val="24"/>
          <w:szCs w:val="24"/>
        </w:rPr>
        <w:t>Pencegahan Hipertensi</w:t>
      </w:r>
    </w:p>
    <w:p w:rsidR="001B7037" w:rsidRPr="00E123A5" w:rsidRDefault="001B7037" w:rsidP="001B7037">
      <w:pPr>
        <w:spacing w:after="0" w:line="360" w:lineRule="auto"/>
        <w:ind w:firstLine="567"/>
        <w:jc w:val="both"/>
        <w:rPr>
          <w:rFonts w:cs="Arial"/>
          <w:b/>
          <w:sz w:val="24"/>
          <w:szCs w:val="24"/>
          <w:lang w:val="id-ID"/>
        </w:rPr>
      </w:pPr>
      <w:r w:rsidRPr="00E123A5">
        <w:rPr>
          <w:rFonts w:cs="Arial"/>
        </w:rPr>
        <w:t xml:space="preserve">Pencegahan hipertensi dilakukan dengan megupayakan gaya hidup sehat untuk mengatur faktor yang bisa dikontrol dengan </w:t>
      </w:r>
      <w:proofErr w:type="gramStart"/>
      <w:r w:rsidRPr="00E123A5">
        <w:rPr>
          <w:rFonts w:cs="Arial"/>
        </w:rPr>
        <w:t>cara :</w:t>
      </w:r>
      <w:proofErr w:type="gramEnd"/>
    </w:p>
    <w:p w:rsidR="001B7037" w:rsidRPr="00E123A5" w:rsidRDefault="001B7037" w:rsidP="001B7037">
      <w:pPr>
        <w:pStyle w:val="ListParagraph"/>
        <w:numPr>
          <w:ilvl w:val="0"/>
          <w:numId w:val="11"/>
        </w:numPr>
        <w:tabs>
          <w:tab w:val="left" w:pos="284"/>
        </w:tabs>
        <w:spacing w:after="0" w:line="360" w:lineRule="auto"/>
        <w:ind w:left="0" w:firstLine="0"/>
        <w:jc w:val="both"/>
        <w:rPr>
          <w:rFonts w:cs="Arial"/>
          <w:lang w:val="id-ID"/>
        </w:rPr>
      </w:pPr>
      <w:r w:rsidRPr="00E123A5">
        <w:rPr>
          <w:rFonts w:cs="Arial"/>
        </w:rPr>
        <w:t xml:space="preserve">Mengatasi obesitas dan mengontrol berat badan. </w:t>
      </w:r>
    </w:p>
    <w:p w:rsidR="001B7037" w:rsidRPr="00E123A5" w:rsidRDefault="001B7037" w:rsidP="001B7037">
      <w:pPr>
        <w:pStyle w:val="ListParagraph"/>
        <w:numPr>
          <w:ilvl w:val="0"/>
          <w:numId w:val="11"/>
        </w:numPr>
        <w:tabs>
          <w:tab w:val="left" w:pos="284"/>
        </w:tabs>
        <w:spacing w:after="0" w:line="360" w:lineRule="auto"/>
        <w:ind w:left="0" w:firstLine="0"/>
        <w:jc w:val="both"/>
        <w:rPr>
          <w:rFonts w:cs="Arial"/>
          <w:lang w:val="id-ID"/>
        </w:rPr>
      </w:pPr>
      <w:r w:rsidRPr="00E123A5">
        <w:rPr>
          <w:rFonts w:cs="Arial"/>
        </w:rPr>
        <w:t xml:space="preserve">Mengatur asupan makanan (diet sehat), mengurangi asupan garam, mengonsumsi sayur dan buah-buahan setiap hari, mengurangi asupan makanan yang berlemak. </w:t>
      </w:r>
    </w:p>
    <w:p w:rsidR="001B7037" w:rsidRPr="00E123A5" w:rsidRDefault="001B7037" w:rsidP="001B7037">
      <w:pPr>
        <w:pStyle w:val="ListParagraph"/>
        <w:numPr>
          <w:ilvl w:val="0"/>
          <w:numId w:val="11"/>
        </w:numPr>
        <w:tabs>
          <w:tab w:val="left" w:pos="284"/>
        </w:tabs>
        <w:spacing w:after="0" w:line="360" w:lineRule="auto"/>
        <w:ind w:left="0" w:firstLine="0"/>
        <w:jc w:val="both"/>
        <w:rPr>
          <w:rFonts w:cs="Arial"/>
          <w:lang w:val="id-ID"/>
        </w:rPr>
      </w:pPr>
      <w:r w:rsidRPr="00E123A5">
        <w:rPr>
          <w:rFonts w:cs="Arial"/>
        </w:rPr>
        <w:t>Menghindari konsumsi alcohol</w:t>
      </w:r>
      <w:r w:rsidRPr="00E123A5">
        <w:rPr>
          <w:rFonts w:cs="Arial"/>
          <w:lang w:val="id-ID"/>
        </w:rPr>
        <w:t>.</w:t>
      </w:r>
    </w:p>
    <w:p w:rsidR="001B7037" w:rsidRPr="00E123A5" w:rsidRDefault="001B7037" w:rsidP="001B7037">
      <w:pPr>
        <w:pStyle w:val="ListParagraph"/>
        <w:numPr>
          <w:ilvl w:val="0"/>
          <w:numId w:val="11"/>
        </w:numPr>
        <w:tabs>
          <w:tab w:val="left" w:pos="284"/>
        </w:tabs>
        <w:spacing w:after="0" w:line="360" w:lineRule="auto"/>
        <w:ind w:left="0" w:firstLine="0"/>
        <w:jc w:val="both"/>
        <w:rPr>
          <w:rFonts w:cs="Arial"/>
          <w:lang w:val="id-ID"/>
        </w:rPr>
      </w:pPr>
      <w:r w:rsidRPr="00E123A5">
        <w:rPr>
          <w:rFonts w:cs="Arial"/>
        </w:rPr>
        <w:t>Tidak merokok</w:t>
      </w:r>
      <w:r w:rsidRPr="00E123A5">
        <w:rPr>
          <w:rFonts w:cs="Arial"/>
          <w:lang w:val="id-ID"/>
        </w:rPr>
        <w:t>.</w:t>
      </w:r>
    </w:p>
    <w:p w:rsidR="001B7037" w:rsidRPr="00E123A5" w:rsidRDefault="001B7037" w:rsidP="001B7037">
      <w:pPr>
        <w:pStyle w:val="ListParagraph"/>
        <w:numPr>
          <w:ilvl w:val="0"/>
          <w:numId w:val="11"/>
        </w:numPr>
        <w:tabs>
          <w:tab w:val="left" w:pos="284"/>
        </w:tabs>
        <w:spacing w:before="240" w:after="0" w:line="360" w:lineRule="auto"/>
        <w:ind w:left="0" w:firstLine="0"/>
        <w:jc w:val="both"/>
        <w:rPr>
          <w:rFonts w:cs="Arial"/>
          <w:lang w:val="id-ID"/>
        </w:rPr>
      </w:pPr>
      <w:r w:rsidRPr="00E123A5">
        <w:rPr>
          <w:rFonts w:cs="Arial"/>
        </w:rPr>
        <w:t>Menghindari stress</w:t>
      </w:r>
      <w:r w:rsidR="00651969">
        <w:rPr>
          <w:rFonts w:cs="Arial"/>
          <w:lang w:val="id-ID"/>
        </w:rPr>
        <w:t xml:space="preserve"> </w:t>
      </w:r>
      <w:r w:rsidR="00651969" w:rsidRPr="00E123A5">
        <w:rPr>
          <w:rFonts w:cs="Arial"/>
        </w:rPr>
        <w:t>(Noviyanti, 2015)</w:t>
      </w:r>
      <w:r w:rsidR="00651969">
        <w:rPr>
          <w:rFonts w:cs="Arial"/>
          <w:lang w:val="id-ID"/>
        </w:rPr>
        <w:t>.</w:t>
      </w:r>
    </w:p>
    <w:p w:rsidR="001B7037" w:rsidRPr="00E123A5" w:rsidRDefault="001B7037" w:rsidP="001B7037">
      <w:pPr>
        <w:pStyle w:val="ListParagraph"/>
        <w:tabs>
          <w:tab w:val="left" w:pos="284"/>
        </w:tabs>
        <w:spacing w:before="240" w:after="0" w:line="360" w:lineRule="auto"/>
        <w:ind w:left="0"/>
        <w:jc w:val="both"/>
        <w:rPr>
          <w:rFonts w:cs="Arial"/>
          <w:lang w:val="id-ID"/>
        </w:rPr>
      </w:pPr>
    </w:p>
    <w:p w:rsidR="001B7037" w:rsidRPr="00E123A5" w:rsidRDefault="001B7037" w:rsidP="001B7037">
      <w:pPr>
        <w:pStyle w:val="ListParagraph"/>
        <w:numPr>
          <w:ilvl w:val="2"/>
          <w:numId w:val="8"/>
        </w:numPr>
        <w:spacing w:before="240" w:line="360" w:lineRule="auto"/>
        <w:jc w:val="both"/>
        <w:rPr>
          <w:rFonts w:cs="Arial"/>
          <w:b/>
          <w:sz w:val="24"/>
          <w:szCs w:val="24"/>
          <w:lang w:val="id-ID"/>
        </w:rPr>
      </w:pPr>
      <w:r w:rsidRPr="00E123A5">
        <w:rPr>
          <w:rFonts w:cs="Arial"/>
          <w:b/>
          <w:sz w:val="24"/>
          <w:szCs w:val="24"/>
        </w:rPr>
        <w:t xml:space="preserve">Jenis-Jenis Obat Anti Hipertensi (OAH) </w:t>
      </w:r>
    </w:p>
    <w:p w:rsidR="001B7037" w:rsidRPr="00E123A5" w:rsidRDefault="001B7037" w:rsidP="001B7037">
      <w:pPr>
        <w:pStyle w:val="ListParagraph"/>
        <w:numPr>
          <w:ilvl w:val="0"/>
          <w:numId w:val="12"/>
        </w:numPr>
        <w:spacing w:line="360" w:lineRule="auto"/>
        <w:ind w:left="426" w:hanging="426"/>
        <w:jc w:val="both"/>
        <w:rPr>
          <w:rFonts w:cs="Arial"/>
          <w:lang w:val="id-ID"/>
        </w:rPr>
      </w:pPr>
      <w:proofErr w:type="gramStart"/>
      <w:r w:rsidRPr="00E123A5">
        <w:rPr>
          <w:rFonts w:cs="Arial"/>
        </w:rPr>
        <w:t xml:space="preserve">Diuretik </w:t>
      </w:r>
      <w:r w:rsidRPr="00E123A5">
        <w:rPr>
          <w:rFonts w:cs="Arial"/>
          <w:lang w:val="id-ID"/>
        </w:rPr>
        <w:t>:</w:t>
      </w:r>
      <w:r w:rsidRPr="00E123A5">
        <w:rPr>
          <w:rFonts w:cs="Arial"/>
        </w:rPr>
        <w:t>Mengeluarkan</w:t>
      </w:r>
      <w:proofErr w:type="gramEnd"/>
      <w:r w:rsidRPr="00E123A5">
        <w:rPr>
          <w:rFonts w:cs="Arial"/>
        </w:rPr>
        <w:t xml:space="preserve"> cairan tubuh (lewat kencing), sehingga volume cairan tubuh berkurang mengakibatkan daya pompa jantung menjadi lebih dan berefek turunnya tekanan darah. Digunakan sebagai obat pilihan pertama pada hipertensi tanpa adanya penyakit lainnya. Contoh, hidroclorotiazid dengan dosis 12</w:t>
      </w:r>
      <w:proofErr w:type="gramStart"/>
      <w:r w:rsidRPr="00E123A5">
        <w:rPr>
          <w:rFonts w:cs="Arial"/>
        </w:rPr>
        <w:t>,5</w:t>
      </w:r>
      <w:proofErr w:type="gramEnd"/>
      <w:r w:rsidRPr="00E123A5">
        <w:rPr>
          <w:rFonts w:cs="Arial"/>
        </w:rPr>
        <w:t>-50 mg/hari (</w:t>
      </w:r>
      <w:r w:rsidRPr="00E123A5">
        <w:rPr>
          <w:rFonts w:cs="Arial"/>
          <w:lang w:val="id-ID"/>
        </w:rPr>
        <w:t>Tanaka, 2012</w:t>
      </w:r>
      <w:r w:rsidRPr="00E123A5">
        <w:rPr>
          <w:rFonts w:cs="Arial"/>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t>Penghambat simpatis Dengan menghambat aktifitas syaraf simpatis (syaraf yang bekerja pada saat beraktivitas). Contoh, metildopa, klonodin dan resepin 0</w:t>
      </w:r>
      <w:proofErr w:type="gramStart"/>
      <w:r w:rsidRPr="00E123A5">
        <w:rPr>
          <w:rFonts w:cs="Arial"/>
        </w:rPr>
        <w:t>,05</w:t>
      </w:r>
      <w:proofErr w:type="gramEnd"/>
      <w:r w:rsidRPr="00E123A5">
        <w:rPr>
          <w:rFonts w:cs="Arial"/>
        </w:rPr>
        <w:t>-0,25 mg/hari. Efek samping yang dijumpai adalah anemia hemolitik (kekuranga sel darah merah karena pecahnya sel darah merah), gangguan fungsi hati dan kadangkadang dapt m</w:t>
      </w:r>
      <w:r w:rsidR="00651969">
        <w:rPr>
          <w:rFonts w:cs="Arial"/>
        </w:rPr>
        <w:t>enyebabkan penyakit hati kronis</w:t>
      </w:r>
      <w:r w:rsidR="00651969">
        <w:rPr>
          <w:rFonts w:cs="Arial"/>
          <w:lang w:val="id-ID"/>
        </w:rPr>
        <w:t xml:space="preserve"> </w:t>
      </w:r>
      <w:r w:rsidR="00651969" w:rsidRPr="00E123A5">
        <w:rPr>
          <w:rFonts w:cs="Arial"/>
        </w:rPr>
        <w:t>(</w:t>
      </w:r>
      <w:r w:rsidR="00651969" w:rsidRPr="00E123A5">
        <w:rPr>
          <w:rFonts w:cs="Arial"/>
          <w:lang w:val="id-ID"/>
        </w:rPr>
        <w:t>Tanaka, 2012</w:t>
      </w:r>
      <w:r w:rsidR="00651969" w:rsidRPr="00E123A5">
        <w:rPr>
          <w:rFonts w:cs="Arial"/>
        </w:rPr>
        <w:t>)</w:t>
      </w:r>
      <w:r w:rsidR="00651969">
        <w:rPr>
          <w:rFonts w:cs="Arial"/>
          <w:lang w:val="id-ID"/>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lastRenderedPageBreak/>
        <w:t>Betablocker Melaui penurunan daya pompa jantung. Jenis obat ini tidak dianjurkan pada penderita yang telah diketahui mengidap gangguan pernapasan seperti asma bronchial. Contoh, adalah metoprolol, propanolol 40-160 m</w:t>
      </w:r>
      <w:r w:rsidR="00651969">
        <w:rPr>
          <w:rFonts w:cs="Arial"/>
        </w:rPr>
        <w:t>g/hari, atenolol dan bisoprolol</w:t>
      </w:r>
      <w:r w:rsidR="00651969">
        <w:rPr>
          <w:rFonts w:cs="Arial"/>
          <w:lang w:val="id-ID"/>
        </w:rPr>
        <w:t xml:space="preserve"> </w:t>
      </w:r>
      <w:r w:rsidR="00651969" w:rsidRPr="00E123A5">
        <w:rPr>
          <w:rFonts w:cs="Arial"/>
        </w:rPr>
        <w:t>(</w:t>
      </w:r>
      <w:r w:rsidR="00651969" w:rsidRPr="00E123A5">
        <w:rPr>
          <w:rFonts w:cs="Arial"/>
          <w:lang w:val="id-ID"/>
        </w:rPr>
        <w:t>Tanaka, 2012</w:t>
      </w:r>
      <w:r w:rsidR="00651969" w:rsidRPr="00E123A5">
        <w:rPr>
          <w:rFonts w:cs="Arial"/>
        </w:rPr>
        <w:t>)</w:t>
      </w:r>
      <w:r w:rsidR="00651969">
        <w:rPr>
          <w:rFonts w:cs="Arial"/>
          <w:lang w:val="id-ID"/>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t>Vasodilator Bekerja langsung pada pembuluh darah dengan relaksasi otot polos (otot pembuluh darah). Yang termasuk dalam golongan ini adalah prazosin dan hidralazin. Efek samping yang sering terjadi adalah pusing dan sakit kepala</w:t>
      </w:r>
      <w:r w:rsidR="00651969">
        <w:rPr>
          <w:rFonts w:cs="Arial"/>
          <w:lang w:val="id-ID"/>
        </w:rPr>
        <w:t xml:space="preserve"> </w:t>
      </w:r>
      <w:r w:rsidR="00651969" w:rsidRPr="00E123A5">
        <w:rPr>
          <w:rFonts w:cs="Arial"/>
        </w:rPr>
        <w:t>(</w:t>
      </w:r>
      <w:r w:rsidR="00651969" w:rsidRPr="00E123A5">
        <w:rPr>
          <w:rFonts w:cs="Arial"/>
          <w:lang w:val="id-ID"/>
        </w:rPr>
        <w:t>Tanaka, 2012</w:t>
      </w:r>
      <w:r w:rsidR="00651969" w:rsidRPr="00E123A5">
        <w:rPr>
          <w:rFonts w:cs="Arial"/>
        </w:rPr>
        <w:t>)</w:t>
      </w:r>
      <w:r w:rsidR="00651969">
        <w:rPr>
          <w:rFonts w:cs="Arial"/>
          <w:lang w:val="id-ID"/>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t>Penghambat enzim konversi angiostensin Menghambat pembentukan zat angiostensin II (zat yang dapat meningkatkan tekanan darah). Contoh, captopril 25-100 mmHg. Efek samping yang sering timbul adalah batuk kering,</w:t>
      </w:r>
      <w:r w:rsidR="00651969">
        <w:rPr>
          <w:rFonts w:cs="Arial"/>
        </w:rPr>
        <w:t xml:space="preserve"> pusing, sakit kepala dan lemas</w:t>
      </w:r>
      <w:r w:rsidR="00651969">
        <w:rPr>
          <w:rFonts w:cs="Arial"/>
          <w:lang w:val="id-ID"/>
        </w:rPr>
        <w:t xml:space="preserve"> </w:t>
      </w:r>
      <w:r w:rsidR="00651969" w:rsidRPr="00E123A5">
        <w:rPr>
          <w:rFonts w:cs="Arial"/>
        </w:rPr>
        <w:t>(</w:t>
      </w:r>
      <w:r w:rsidR="00651969" w:rsidRPr="00E123A5">
        <w:rPr>
          <w:rFonts w:cs="Arial"/>
          <w:lang w:val="id-ID"/>
        </w:rPr>
        <w:t>Tanaka, 2012</w:t>
      </w:r>
      <w:r w:rsidR="00651969" w:rsidRPr="00E123A5">
        <w:rPr>
          <w:rFonts w:cs="Arial"/>
        </w:rPr>
        <w:t>)</w:t>
      </w:r>
      <w:r w:rsidR="00651969">
        <w:rPr>
          <w:rFonts w:cs="Arial"/>
          <w:lang w:val="id-ID"/>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t xml:space="preserve">Antagonis kalsium Menurunkan daya pompa jantung dengan menghambat kontraksi obat jantung (kontraktilitas). Contoh, nifedipin 30-60 mg/hari, diltizemdan verapamil. Efek samping yang sering timbul adalah sembelit, </w:t>
      </w:r>
      <w:r w:rsidR="00651969">
        <w:rPr>
          <w:rFonts w:cs="Arial"/>
        </w:rPr>
        <w:t>pusing, sakit kepala dan muntah</w:t>
      </w:r>
      <w:r w:rsidR="00651969">
        <w:rPr>
          <w:rFonts w:cs="Arial"/>
          <w:lang w:val="id-ID"/>
        </w:rPr>
        <w:t xml:space="preserve"> </w:t>
      </w:r>
      <w:r w:rsidR="00651969" w:rsidRPr="00E123A5">
        <w:rPr>
          <w:rFonts w:cs="Arial"/>
        </w:rPr>
        <w:t>(</w:t>
      </w:r>
      <w:r w:rsidR="00651969" w:rsidRPr="00E123A5">
        <w:rPr>
          <w:rFonts w:cs="Arial"/>
          <w:lang w:val="id-ID"/>
        </w:rPr>
        <w:t>Tanaka, 2012</w:t>
      </w:r>
      <w:r w:rsidR="00651969" w:rsidRPr="00E123A5">
        <w:rPr>
          <w:rFonts w:cs="Arial"/>
        </w:rPr>
        <w:t>)</w:t>
      </w:r>
      <w:r w:rsidR="00651969">
        <w:rPr>
          <w:rFonts w:cs="Arial"/>
          <w:lang w:val="id-ID"/>
        </w:rPr>
        <w:t>.</w:t>
      </w:r>
    </w:p>
    <w:p w:rsidR="001B7037" w:rsidRPr="00E123A5" w:rsidRDefault="001B7037" w:rsidP="001B7037">
      <w:pPr>
        <w:pStyle w:val="ListParagraph"/>
        <w:numPr>
          <w:ilvl w:val="0"/>
          <w:numId w:val="12"/>
        </w:numPr>
        <w:spacing w:line="360" w:lineRule="auto"/>
        <w:ind w:left="426" w:hanging="426"/>
        <w:jc w:val="both"/>
        <w:rPr>
          <w:rFonts w:cs="Arial"/>
          <w:lang w:val="id-ID"/>
        </w:rPr>
      </w:pPr>
      <w:r w:rsidRPr="00E123A5">
        <w:rPr>
          <w:rFonts w:cs="Arial"/>
        </w:rPr>
        <w:t>Penghambat reseptor angiostensin II Menghalangi penempelan zat angiostensin II pada reseptornya yang mengakibatkan ringannya daya pompa jantung. Contoh, valsartan. Efek samping yang mungkin timbul adalah sakit kepala, pusing lemas, dan mual (</w:t>
      </w:r>
      <w:r w:rsidRPr="00E123A5">
        <w:rPr>
          <w:rFonts w:cs="Arial"/>
          <w:lang w:val="id-ID"/>
        </w:rPr>
        <w:t>Tanaka, 2012</w:t>
      </w:r>
      <w:r w:rsidRPr="00E123A5">
        <w:rPr>
          <w:rFonts w:cs="Arial"/>
        </w:rPr>
        <w:t>).</w:t>
      </w:r>
    </w:p>
    <w:p w:rsidR="001B7037" w:rsidRPr="00E123A5" w:rsidRDefault="001B7037" w:rsidP="001B7037">
      <w:pPr>
        <w:pStyle w:val="ListParagraph"/>
        <w:spacing w:before="240" w:line="360" w:lineRule="auto"/>
        <w:ind w:left="851"/>
        <w:jc w:val="both"/>
        <w:rPr>
          <w:rFonts w:cs="Arial"/>
          <w:lang w:val="id-ID"/>
        </w:rPr>
      </w:pPr>
    </w:p>
    <w:p w:rsidR="001B7037" w:rsidRPr="00E123A5" w:rsidRDefault="001B7037" w:rsidP="001B7037">
      <w:pPr>
        <w:pStyle w:val="ListParagraph"/>
        <w:numPr>
          <w:ilvl w:val="1"/>
          <w:numId w:val="8"/>
        </w:numPr>
        <w:spacing w:before="240" w:after="0" w:line="360" w:lineRule="auto"/>
        <w:jc w:val="both"/>
        <w:rPr>
          <w:rFonts w:cs="Arial"/>
          <w:b/>
          <w:sz w:val="24"/>
          <w:szCs w:val="24"/>
          <w:lang w:val="id-ID"/>
        </w:rPr>
      </w:pPr>
      <w:r w:rsidRPr="00E123A5">
        <w:rPr>
          <w:rFonts w:cs="Arial"/>
          <w:b/>
          <w:sz w:val="24"/>
          <w:szCs w:val="24"/>
          <w:lang w:val="id-ID"/>
        </w:rPr>
        <w:t>Ekstraksi</w:t>
      </w:r>
    </w:p>
    <w:p w:rsidR="001B7037" w:rsidRPr="00E123A5" w:rsidRDefault="001B7037" w:rsidP="001B7037">
      <w:pPr>
        <w:spacing w:line="360" w:lineRule="auto"/>
        <w:ind w:firstLine="525"/>
        <w:jc w:val="both"/>
        <w:rPr>
          <w:rFonts w:cs="Arial"/>
        </w:rPr>
      </w:pPr>
      <w:r w:rsidRPr="00E123A5">
        <w:rPr>
          <w:rFonts w:cs="Arial"/>
          <w:lang w:val="id-ID"/>
        </w:rPr>
        <w:t>Ekstraksi suatu tanaman obat adalah pemisahan secara kimia atau fisika suatu bahan padat atau bahan cair dari suatu padatan, yaitu tanaman obat. Dalam buku farmakope edisi 4 disebutkan bahwa : ekstraksi adalah sediaan kental yang diperoleh dengan mengekstraksi senyawa aktif dari simplisia nabati atau dari simplisia hewani menggunakan pelarut yang sesuai, kemudian semua atau hampir semua pelarut diuapkan massa atau serbuk yang tersisa diperlakukan sedemikian hingga memenuhi baku yang ditetapkan. Ada beberapa macam metode ekstraksi diantaranya (Amalia,2012) :</w:t>
      </w:r>
    </w:p>
    <w:p w:rsidR="001B7037" w:rsidRPr="00E123A5" w:rsidRDefault="001B7037" w:rsidP="001B7037">
      <w:pPr>
        <w:spacing w:after="0" w:line="360" w:lineRule="auto"/>
        <w:jc w:val="both"/>
        <w:rPr>
          <w:rFonts w:cs="Arial"/>
          <w:b/>
          <w:sz w:val="24"/>
          <w:lang w:val="id-ID"/>
        </w:rPr>
      </w:pPr>
      <w:r w:rsidRPr="00E123A5">
        <w:rPr>
          <w:rFonts w:cs="Arial"/>
          <w:b/>
          <w:sz w:val="24"/>
          <w:lang w:val="id-ID"/>
        </w:rPr>
        <w:t xml:space="preserve">2.3.1 </w:t>
      </w:r>
      <w:r w:rsidRPr="00E123A5">
        <w:rPr>
          <w:rFonts w:cs="Arial"/>
          <w:b/>
          <w:sz w:val="24"/>
        </w:rPr>
        <w:t xml:space="preserve">Cara </w:t>
      </w:r>
      <w:r w:rsidRPr="00E123A5">
        <w:rPr>
          <w:rFonts w:cs="Arial"/>
          <w:b/>
          <w:sz w:val="24"/>
          <w:lang w:val="id-ID"/>
        </w:rPr>
        <w:t>D</w:t>
      </w:r>
      <w:r w:rsidRPr="00E123A5">
        <w:rPr>
          <w:rFonts w:cs="Arial"/>
          <w:b/>
          <w:sz w:val="24"/>
        </w:rPr>
        <w:t xml:space="preserve">ingin </w:t>
      </w:r>
    </w:p>
    <w:p w:rsidR="001B7037" w:rsidRPr="00E123A5" w:rsidRDefault="001B7037" w:rsidP="001B7037">
      <w:pPr>
        <w:spacing w:after="0" w:line="360" w:lineRule="auto"/>
        <w:ind w:firstLine="720"/>
        <w:jc w:val="both"/>
        <w:rPr>
          <w:rFonts w:cs="Arial"/>
          <w:lang w:val="id-ID"/>
        </w:rPr>
      </w:pPr>
      <w:r w:rsidRPr="00E123A5">
        <w:rPr>
          <w:rFonts w:cs="Arial"/>
        </w:rPr>
        <w:t xml:space="preserve">Ekstraksi </w:t>
      </w:r>
      <w:proofErr w:type="gramStart"/>
      <w:r w:rsidRPr="00E123A5">
        <w:rPr>
          <w:rFonts w:cs="Arial"/>
        </w:rPr>
        <w:t>cara</w:t>
      </w:r>
      <w:proofErr w:type="gramEnd"/>
      <w:r w:rsidRPr="00E123A5">
        <w:rPr>
          <w:rFonts w:cs="Arial"/>
        </w:rPr>
        <w:t xml:space="preserve"> dingin memiliki keuntungan dalam proses ekstraksi total, yaitu memperkecil kemungkinan terjadinya kerusakan pada senyawa termolabil </w:t>
      </w:r>
      <w:r w:rsidRPr="00E123A5">
        <w:rPr>
          <w:rFonts w:cs="Arial"/>
        </w:rPr>
        <w:lastRenderedPageBreak/>
        <w:t xml:space="preserve">yang terdapat pada sampel. Sebagian besar senyawa dapat terekstraksi dengan ekstraksi </w:t>
      </w:r>
      <w:proofErr w:type="gramStart"/>
      <w:r w:rsidRPr="00E123A5">
        <w:rPr>
          <w:rFonts w:cs="Arial"/>
        </w:rPr>
        <w:t>cara</w:t>
      </w:r>
      <w:proofErr w:type="gramEnd"/>
      <w:r w:rsidRPr="00E123A5">
        <w:rPr>
          <w:rFonts w:cs="Arial"/>
        </w:rPr>
        <w:t xml:space="preserve"> dingin, walaupun ada beberapa senyawa yang memiliki keterbatasan kelarutan terhadap pelarut pada suhu ruangan (Istiqomah, 2013). </w:t>
      </w:r>
    </w:p>
    <w:p w:rsidR="001B7037" w:rsidRPr="00E123A5" w:rsidRDefault="001B7037" w:rsidP="001B7037">
      <w:pPr>
        <w:spacing w:after="0" w:line="360" w:lineRule="auto"/>
        <w:jc w:val="both"/>
        <w:rPr>
          <w:rFonts w:cs="Arial"/>
          <w:lang w:val="id-ID"/>
        </w:rPr>
      </w:pPr>
    </w:p>
    <w:p w:rsidR="001B7037" w:rsidRPr="00E123A5" w:rsidRDefault="001B7037" w:rsidP="001B7037">
      <w:pPr>
        <w:spacing w:after="0" w:line="360" w:lineRule="auto"/>
        <w:jc w:val="both"/>
        <w:rPr>
          <w:rFonts w:cs="Arial"/>
          <w:lang w:val="id-ID"/>
        </w:rPr>
      </w:pPr>
      <w:r w:rsidRPr="00E123A5">
        <w:rPr>
          <w:rFonts w:cs="Arial"/>
          <w:lang w:val="id-ID"/>
        </w:rPr>
        <w:t>A</w:t>
      </w:r>
      <w:r w:rsidRPr="00E123A5">
        <w:rPr>
          <w:rFonts w:cs="Arial"/>
        </w:rPr>
        <w:t xml:space="preserve">. Maserasi </w:t>
      </w:r>
    </w:p>
    <w:p w:rsidR="001B7037" w:rsidRPr="00E123A5" w:rsidRDefault="00651969" w:rsidP="001B7037">
      <w:pPr>
        <w:spacing w:after="0" w:line="360" w:lineRule="auto"/>
        <w:ind w:firstLine="720"/>
        <w:jc w:val="both"/>
        <w:rPr>
          <w:rFonts w:cs="Arial"/>
          <w:lang w:val="id-ID"/>
        </w:rPr>
      </w:pPr>
      <w:r>
        <w:rPr>
          <w:rFonts w:cs="Arial"/>
          <w:lang w:val="id-ID"/>
        </w:rPr>
        <w:t>M</w:t>
      </w:r>
      <w:r w:rsidR="001B7037" w:rsidRPr="00E123A5">
        <w:rPr>
          <w:rFonts w:cs="Arial"/>
        </w:rPr>
        <w:t>aserasi merupakan cara sederhana yang dapat dilakukan den</w:t>
      </w:r>
      <w:r>
        <w:rPr>
          <w:rFonts w:cs="Arial"/>
        </w:rPr>
        <w:t>gan merendam serbuk simplisia</w:t>
      </w:r>
      <w:r w:rsidR="001B7037" w:rsidRPr="00E123A5">
        <w:rPr>
          <w:rFonts w:cs="Arial"/>
        </w:rPr>
        <w:t xml:space="preserve"> dalam pelarut. Maserasi adalah proses pengestrakan simplisia dengan menggunakan pelarut dengan beberapa kali pengocokan atau pengadukan pada temperature ruangan (kamar) (Istiqomah, 2013). </w:t>
      </w:r>
    </w:p>
    <w:p w:rsidR="001B7037" w:rsidRPr="00E123A5" w:rsidRDefault="001B7037" w:rsidP="001B7037">
      <w:pPr>
        <w:spacing w:after="0" w:line="360" w:lineRule="auto"/>
        <w:ind w:firstLine="720"/>
        <w:jc w:val="both"/>
        <w:rPr>
          <w:rFonts w:cs="Arial"/>
          <w:lang w:val="id-ID"/>
        </w:rPr>
      </w:pPr>
    </w:p>
    <w:p w:rsidR="001B7037" w:rsidRPr="00E123A5" w:rsidRDefault="001B7037" w:rsidP="001B7037">
      <w:pPr>
        <w:spacing w:after="0" w:line="360" w:lineRule="auto"/>
        <w:jc w:val="both"/>
        <w:rPr>
          <w:rFonts w:cs="Arial"/>
          <w:lang w:val="id-ID"/>
        </w:rPr>
      </w:pPr>
      <w:r w:rsidRPr="00E123A5">
        <w:rPr>
          <w:rFonts w:cs="Arial"/>
          <w:lang w:val="id-ID"/>
        </w:rPr>
        <w:t>B</w:t>
      </w:r>
      <w:r w:rsidRPr="00E123A5">
        <w:rPr>
          <w:rFonts w:cs="Arial"/>
        </w:rPr>
        <w:t xml:space="preserve">. Perkolasi </w:t>
      </w:r>
    </w:p>
    <w:p w:rsidR="001B7037" w:rsidRPr="00E123A5" w:rsidRDefault="001B7037" w:rsidP="001B7037">
      <w:pPr>
        <w:spacing w:after="0" w:line="360" w:lineRule="auto"/>
        <w:ind w:firstLine="720"/>
        <w:jc w:val="both"/>
        <w:rPr>
          <w:rFonts w:cs="Arial"/>
          <w:lang w:val="id-ID"/>
        </w:rPr>
      </w:pPr>
      <w:r w:rsidRPr="00E123A5">
        <w:rPr>
          <w:rFonts w:cs="Arial"/>
        </w:rPr>
        <w:t>Perkolasi merupakan proses mengekstraksi senyawa terlarut dari jaringan selular simplisia dengan pelarut yang selalu baru sampai sempurna yang umumnya dilakukan pada suhu ruangan. Perkolasi cukup sesuai, baik untuk ekstraksi pendahuluan maupun dalam jumlah besar (Fadhilaturrahmi, 2015).Prinsip perkolasi adalah dengan menempatkan serbuk simplisia pada suatu bejana silinder yang bagian bawahnya diberi sekat berpori. Proses terdiri dari tahap pengembangan bahan, tahap maserasi antara, tahap perkolasi sebenarnya (penetesan/penampungan ekstrak), terus-menerus sampai diperoleh ekstrak (perkolat) yang jumlahnya 1-5 kali bahan (Istiqomah, 2013). Perkolasi cukup sesuai, baik untuk ekstraksi pendahuluan maupun dalam jumlah besar.</w:t>
      </w:r>
    </w:p>
    <w:p w:rsidR="001B7037" w:rsidRPr="00E123A5" w:rsidRDefault="001B7037" w:rsidP="001B7037">
      <w:pPr>
        <w:spacing w:after="0" w:line="360" w:lineRule="auto"/>
        <w:ind w:firstLine="720"/>
        <w:jc w:val="both"/>
        <w:rPr>
          <w:rFonts w:cs="Arial"/>
          <w:lang w:val="id-ID"/>
        </w:rPr>
      </w:pPr>
    </w:p>
    <w:p w:rsidR="001B7037" w:rsidRPr="00E123A5" w:rsidRDefault="001B7037" w:rsidP="001B7037">
      <w:pPr>
        <w:spacing w:after="0" w:line="360" w:lineRule="auto"/>
        <w:jc w:val="both"/>
        <w:rPr>
          <w:rFonts w:cs="Arial"/>
          <w:b/>
          <w:sz w:val="24"/>
          <w:lang w:val="id-ID"/>
        </w:rPr>
      </w:pPr>
      <w:r w:rsidRPr="00E123A5">
        <w:rPr>
          <w:rFonts w:cs="Arial"/>
          <w:b/>
          <w:sz w:val="24"/>
          <w:lang w:val="id-ID"/>
        </w:rPr>
        <w:t xml:space="preserve">2.3.2 </w:t>
      </w:r>
      <w:r w:rsidRPr="00E123A5">
        <w:rPr>
          <w:rFonts w:cs="Arial"/>
          <w:b/>
          <w:sz w:val="24"/>
        </w:rPr>
        <w:t xml:space="preserve">Cara Panas </w:t>
      </w:r>
    </w:p>
    <w:p w:rsidR="001B7037" w:rsidRPr="00E123A5" w:rsidRDefault="001B7037" w:rsidP="001B7037">
      <w:pPr>
        <w:spacing w:after="0" w:line="360" w:lineRule="auto"/>
        <w:jc w:val="both"/>
        <w:rPr>
          <w:rFonts w:cs="Arial"/>
          <w:lang w:val="id-ID"/>
        </w:rPr>
      </w:pPr>
      <w:r w:rsidRPr="00E123A5">
        <w:rPr>
          <w:rFonts w:cs="Arial"/>
          <w:lang w:val="id-ID"/>
        </w:rPr>
        <w:t>A</w:t>
      </w:r>
      <w:r w:rsidRPr="00E123A5">
        <w:rPr>
          <w:rFonts w:cs="Arial"/>
        </w:rPr>
        <w:t xml:space="preserve">. Refluks </w:t>
      </w:r>
    </w:p>
    <w:p w:rsidR="001B7037" w:rsidRPr="00E123A5" w:rsidRDefault="001B7037" w:rsidP="003800B6">
      <w:pPr>
        <w:spacing w:line="360" w:lineRule="auto"/>
        <w:ind w:firstLine="426"/>
        <w:jc w:val="both"/>
        <w:rPr>
          <w:rFonts w:cs="Arial"/>
        </w:rPr>
      </w:pPr>
      <w:r w:rsidRPr="00E123A5">
        <w:rPr>
          <w:rFonts w:cs="Arial"/>
        </w:rPr>
        <w:t xml:space="preserve">Refluks adalah ekstraksi dengan pelarut pada temperatur titik didihnya, selama waktu tertentu dan jumlah pelarut terbatas yang relatif konstan dengan adanya pendingin balik (Istiqomah, 2013). Berdasarkan literatur lain, ekstraksi refluks merupakan metode ekstraksi yang dilakukan pada titik didih pelarut tersebut, selama waktu dan sejumlah pelarut tertentu dengan adanya pendingin balik (kondensor) (Bambang, 2010). Cairan penyari </w:t>
      </w:r>
      <w:proofErr w:type="gramStart"/>
      <w:r w:rsidRPr="00E123A5">
        <w:rPr>
          <w:rFonts w:cs="Arial"/>
        </w:rPr>
        <w:t>akan</w:t>
      </w:r>
      <w:proofErr w:type="gramEnd"/>
      <w:r w:rsidRPr="00E123A5">
        <w:rPr>
          <w:rFonts w:cs="Arial"/>
        </w:rPr>
        <w:t xml:space="preserve"> menguap, uap</w:t>
      </w:r>
      <w:r w:rsidR="003800B6" w:rsidRPr="00E123A5">
        <w:rPr>
          <w:rFonts w:cs="Arial"/>
        </w:rPr>
        <w:t xml:space="preserve"> tersebut akan diembunkan dengan pendingin tegak dan akan kembali menyari zat aktif dalam simplisia tersebut. Ekstraksi ini biasanya dilakukan 3 kali dan setiap kali diekstraksi selama 4 jam (Fadhilaturrahmi, 2015).</w:t>
      </w:r>
    </w:p>
    <w:p w:rsidR="003800B6" w:rsidRPr="00E123A5" w:rsidRDefault="003800B6" w:rsidP="003800B6">
      <w:pPr>
        <w:spacing w:after="0" w:line="360" w:lineRule="auto"/>
        <w:jc w:val="both"/>
        <w:rPr>
          <w:rFonts w:cs="Arial"/>
          <w:lang w:val="id-ID"/>
        </w:rPr>
      </w:pPr>
      <w:r w:rsidRPr="00E123A5">
        <w:rPr>
          <w:rFonts w:cs="Arial"/>
          <w:lang w:val="id-ID"/>
        </w:rPr>
        <w:lastRenderedPageBreak/>
        <w:t>B</w:t>
      </w:r>
      <w:r w:rsidRPr="00E123A5">
        <w:rPr>
          <w:rFonts w:cs="Arial"/>
        </w:rPr>
        <w:t xml:space="preserve">. Sokletasi </w:t>
      </w:r>
    </w:p>
    <w:p w:rsidR="003800B6" w:rsidRPr="00E123A5" w:rsidRDefault="003800B6" w:rsidP="003800B6">
      <w:pPr>
        <w:spacing w:after="0" w:line="360" w:lineRule="auto"/>
        <w:ind w:firstLine="720"/>
        <w:jc w:val="both"/>
        <w:rPr>
          <w:rFonts w:cs="Arial"/>
          <w:lang w:val="id-ID"/>
        </w:rPr>
      </w:pPr>
      <w:r w:rsidRPr="00E123A5">
        <w:rPr>
          <w:rFonts w:cs="Arial"/>
        </w:rPr>
        <w:t xml:space="preserve">Sokletasi adalah ekstraksi dengan menggunakan pelarut yang selalu baru dan pada umumnya dilakukan dengan alat yang khusus sehingga ekstraksi kontinyu dengan jumlah pelarut relatif konstan dengan adanya pendingin balik (Istiqomah, 2013). Sokletasi adalah suatu metode atau proses pemisahan suatu komponen yang terdapat dalam zat padat dengan </w:t>
      </w:r>
      <w:proofErr w:type="gramStart"/>
      <w:r w:rsidRPr="00E123A5">
        <w:rPr>
          <w:rFonts w:cs="Arial"/>
        </w:rPr>
        <w:t>cara</w:t>
      </w:r>
      <w:proofErr w:type="gramEnd"/>
      <w:r w:rsidRPr="00E123A5">
        <w:rPr>
          <w:rFonts w:cs="Arial"/>
        </w:rPr>
        <w:t xml:space="preserve"> penyaringan berulang-ulang dengan menggunakan pelarut tertentu, sehingga semua komponen yang diinginkan akan terisolasi.</w:t>
      </w:r>
      <w:r w:rsidR="00E123A5" w:rsidRPr="00E123A5">
        <w:rPr>
          <w:rFonts w:cs="Arial"/>
          <w:lang w:val="id-ID"/>
        </w:rPr>
        <w:t xml:space="preserve"> </w:t>
      </w:r>
      <w:r w:rsidRPr="00E123A5">
        <w:rPr>
          <w:rFonts w:cs="Arial"/>
        </w:rPr>
        <w:t xml:space="preserve">Hal itu menyebabkan terjadinya pemecahan dinding dan membran sel akibat perbedaan tekanan antara di dalam dan di luar sel. Dengan demikian, metabolit sekunder yang ada di dalam sitoplasma </w:t>
      </w:r>
      <w:proofErr w:type="gramStart"/>
      <w:r w:rsidRPr="00E123A5">
        <w:rPr>
          <w:rFonts w:cs="Arial"/>
        </w:rPr>
        <w:t>akan</w:t>
      </w:r>
      <w:proofErr w:type="gramEnd"/>
      <w:r w:rsidRPr="00E123A5">
        <w:rPr>
          <w:rFonts w:cs="Arial"/>
        </w:rPr>
        <w:t xml:space="preserve"> terlarut ke dalam pelarut organik. Larutan itu kemudian menguap ke atas dan melewati pendingin udara yang 20 </w:t>
      </w:r>
      <w:proofErr w:type="gramStart"/>
      <w:r w:rsidRPr="00E123A5">
        <w:rPr>
          <w:rFonts w:cs="Arial"/>
        </w:rPr>
        <w:t>akan</w:t>
      </w:r>
      <w:proofErr w:type="gramEnd"/>
      <w:r w:rsidRPr="00E123A5">
        <w:rPr>
          <w:rFonts w:cs="Arial"/>
        </w:rPr>
        <w:t xml:space="preserve"> mengembunkan uap tersebut menjadi tetesan yang akan terkumpul kembali. Bila larutan melewati batas lubang pipa samping soxhlet maka </w:t>
      </w:r>
      <w:proofErr w:type="gramStart"/>
      <w:r w:rsidRPr="00E123A5">
        <w:rPr>
          <w:rFonts w:cs="Arial"/>
        </w:rPr>
        <w:t>akan</w:t>
      </w:r>
      <w:proofErr w:type="gramEnd"/>
      <w:r w:rsidRPr="00E123A5">
        <w:rPr>
          <w:rFonts w:cs="Arial"/>
        </w:rPr>
        <w:t xml:space="preserve"> terjadi sirkulasi. Sirkulasi yang berulang itulah yang menghasilkan ekstrak yang baik (Fadhilaturrahmi, 2015).</w:t>
      </w:r>
    </w:p>
    <w:p w:rsidR="003800B6" w:rsidRPr="00E123A5" w:rsidRDefault="003800B6" w:rsidP="003800B6">
      <w:pPr>
        <w:spacing w:after="0" w:line="360" w:lineRule="auto"/>
        <w:ind w:firstLine="720"/>
        <w:jc w:val="both"/>
        <w:rPr>
          <w:rFonts w:cs="Arial"/>
          <w:lang w:val="id-ID"/>
        </w:rPr>
      </w:pPr>
    </w:p>
    <w:p w:rsidR="003800B6" w:rsidRPr="00E123A5" w:rsidRDefault="003800B6" w:rsidP="003800B6">
      <w:pPr>
        <w:spacing w:after="0" w:line="360" w:lineRule="auto"/>
        <w:jc w:val="both"/>
        <w:rPr>
          <w:rFonts w:cs="Arial"/>
          <w:lang w:val="id-ID"/>
        </w:rPr>
      </w:pPr>
      <w:r w:rsidRPr="00E123A5">
        <w:rPr>
          <w:rFonts w:cs="Arial"/>
          <w:lang w:val="id-ID"/>
        </w:rPr>
        <w:t>C</w:t>
      </w:r>
      <w:r w:rsidRPr="00E123A5">
        <w:rPr>
          <w:rFonts w:cs="Arial"/>
        </w:rPr>
        <w:t xml:space="preserve">. Digesti </w:t>
      </w:r>
    </w:p>
    <w:p w:rsidR="003800B6" w:rsidRPr="00E123A5" w:rsidRDefault="003800B6" w:rsidP="003800B6">
      <w:pPr>
        <w:spacing w:after="0" w:line="360" w:lineRule="auto"/>
        <w:ind w:firstLine="720"/>
        <w:jc w:val="both"/>
        <w:rPr>
          <w:rFonts w:cs="Arial"/>
          <w:lang w:val="id-ID"/>
        </w:rPr>
      </w:pPr>
      <w:r w:rsidRPr="00E123A5">
        <w:rPr>
          <w:rFonts w:cs="Arial"/>
        </w:rPr>
        <w:t>Digesti adalah maserasi kinetik (dengan pengadukan kontinu) pada temperatur yang lebih tinggi dari temperature ruangan (kamar), yaitu secara umum dilakukan pada temperature 40- 50ºC (Fadhilaturrahmi, 2015).</w:t>
      </w:r>
    </w:p>
    <w:p w:rsidR="003800B6" w:rsidRPr="00E123A5" w:rsidRDefault="003800B6" w:rsidP="003800B6">
      <w:pPr>
        <w:spacing w:after="0" w:line="360" w:lineRule="auto"/>
        <w:ind w:firstLine="720"/>
        <w:jc w:val="both"/>
        <w:rPr>
          <w:rFonts w:cs="Arial"/>
          <w:lang w:val="id-ID"/>
        </w:rPr>
      </w:pPr>
    </w:p>
    <w:p w:rsidR="003800B6" w:rsidRPr="00E123A5" w:rsidRDefault="003800B6" w:rsidP="003800B6">
      <w:pPr>
        <w:spacing w:after="0" w:line="360" w:lineRule="auto"/>
        <w:jc w:val="both"/>
        <w:rPr>
          <w:rFonts w:cs="Arial"/>
          <w:lang w:val="id-ID"/>
        </w:rPr>
      </w:pPr>
      <w:r w:rsidRPr="00E123A5">
        <w:rPr>
          <w:rFonts w:cs="Arial"/>
          <w:lang w:val="id-ID"/>
        </w:rPr>
        <w:t>D</w:t>
      </w:r>
      <w:r w:rsidRPr="00E123A5">
        <w:rPr>
          <w:rFonts w:cs="Arial"/>
        </w:rPr>
        <w:t xml:space="preserve">. Infusa </w:t>
      </w:r>
    </w:p>
    <w:p w:rsidR="003800B6" w:rsidRPr="00E123A5" w:rsidRDefault="003800B6" w:rsidP="003800B6">
      <w:pPr>
        <w:spacing w:after="0" w:line="360" w:lineRule="auto"/>
        <w:ind w:firstLine="720"/>
        <w:jc w:val="both"/>
        <w:rPr>
          <w:rFonts w:cs="Arial"/>
          <w:lang w:val="id-ID"/>
        </w:rPr>
      </w:pPr>
      <w:r w:rsidRPr="00E123A5">
        <w:rPr>
          <w:rFonts w:cs="Arial"/>
        </w:rPr>
        <w:t>Infusa adalah ekstraksi dengan pelarut air pada temperatur penangas air (bejana infus tercelup dalam penangas air mendidih, temperature terukur 96-98ºC) selama waktu tertentu (15-20 menit) (Fadhilaturrahmi, 2015).</w:t>
      </w:r>
    </w:p>
    <w:p w:rsidR="003800B6" w:rsidRPr="00E123A5" w:rsidRDefault="003800B6" w:rsidP="003800B6">
      <w:pPr>
        <w:spacing w:after="0" w:line="360" w:lineRule="auto"/>
        <w:ind w:firstLine="720"/>
        <w:jc w:val="both"/>
        <w:rPr>
          <w:rFonts w:cs="Arial"/>
          <w:lang w:val="id-ID"/>
        </w:rPr>
      </w:pPr>
    </w:p>
    <w:p w:rsidR="003800B6" w:rsidRPr="00E123A5" w:rsidRDefault="003800B6" w:rsidP="003800B6">
      <w:pPr>
        <w:spacing w:after="0" w:line="360" w:lineRule="auto"/>
        <w:jc w:val="both"/>
        <w:rPr>
          <w:rFonts w:cs="Arial"/>
          <w:lang w:val="id-ID"/>
        </w:rPr>
      </w:pPr>
      <w:r w:rsidRPr="00E123A5">
        <w:rPr>
          <w:rFonts w:cs="Arial"/>
          <w:lang w:val="id-ID"/>
        </w:rPr>
        <w:t>E</w:t>
      </w:r>
      <w:r w:rsidRPr="00E123A5">
        <w:rPr>
          <w:rFonts w:cs="Arial"/>
        </w:rPr>
        <w:t xml:space="preserve">. Dekokta </w:t>
      </w:r>
    </w:p>
    <w:p w:rsidR="003800B6" w:rsidRPr="00E123A5" w:rsidRDefault="003800B6" w:rsidP="003800B6">
      <w:pPr>
        <w:spacing w:line="360" w:lineRule="auto"/>
        <w:ind w:firstLine="426"/>
        <w:jc w:val="both"/>
        <w:rPr>
          <w:rFonts w:cs="Arial"/>
        </w:rPr>
      </w:pPr>
      <w:r w:rsidRPr="00E123A5">
        <w:rPr>
          <w:rFonts w:cs="Arial"/>
        </w:rPr>
        <w:t>Dekokta adalah infus pada waktu yang lebih lama (&gt; 30 menit) dan temperatur sampai titik didih air (Istiqomah, 2013).</w:t>
      </w:r>
    </w:p>
    <w:p w:rsidR="003800B6" w:rsidRPr="00E123A5" w:rsidRDefault="003800B6">
      <w:pPr>
        <w:spacing w:after="0" w:line="360" w:lineRule="auto"/>
        <w:ind w:left="851" w:hanging="284"/>
        <w:jc w:val="both"/>
        <w:rPr>
          <w:rFonts w:cs="Arial"/>
        </w:rPr>
      </w:pPr>
      <w:r w:rsidRPr="00E123A5">
        <w:rPr>
          <w:rFonts w:cs="Arial"/>
        </w:rPr>
        <w:br w:type="page"/>
      </w:r>
    </w:p>
    <w:p w:rsidR="00DF1374" w:rsidRPr="00E123A5" w:rsidRDefault="00DF1374" w:rsidP="003800B6">
      <w:pPr>
        <w:spacing w:after="0" w:line="360" w:lineRule="auto"/>
        <w:jc w:val="center"/>
        <w:rPr>
          <w:rFonts w:cs="Arial"/>
          <w:b/>
          <w:lang w:val="en-ID"/>
        </w:rPr>
        <w:sectPr w:rsidR="00DF1374" w:rsidRPr="00E123A5" w:rsidSect="00DF1374">
          <w:pgSz w:w="11907" w:h="16839" w:code="9"/>
          <w:pgMar w:top="2268" w:right="1701" w:bottom="1701" w:left="2268" w:header="720" w:footer="720" w:gutter="0"/>
          <w:cols w:space="720"/>
          <w:titlePg/>
          <w:docGrid w:linePitch="360"/>
        </w:sectPr>
      </w:pPr>
    </w:p>
    <w:p w:rsidR="003800B6" w:rsidRPr="00E123A5" w:rsidRDefault="003800B6" w:rsidP="003800B6">
      <w:pPr>
        <w:spacing w:after="0" w:line="360" w:lineRule="auto"/>
        <w:jc w:val="center"/>
        <w:rPr>
          <w:rFonts w:cs="Arial"/>
          <w:b/>
          <w:lang w:val="en-ID"/>
        </w:rPr>
      </w:pPr>
      <w:r w:rsidRPr="00E123A5">
        <w:rPr>
          <w:rFonts w:cs="Arial"/>
          <w:b/>
          <w:lang w:val="en-ID"/>
        </w:rPr>
        <w:lastRenderedPageBreak/>
        <w:t>BAB III</w:t>
      </w:r>
    </w:p>
    <w:p w:rsidR="003800B6" w:rsidRPr="00E123A5" w:rsidRDefault="003800B6" w:rsidP="003800B6">
      <w:pPr>
        <w:spacing w:after="0" w:line="480" w:lineRule="auto"/>
        <w:jc w:val="center"/>
        <w:rPr>
          <w:rFonts w:cs="Arial"/>
          <w:b/>
          <w:lang w:val="en-ID"/>
        </w:rPr>
      </w:pPr>
      <w:r w:rsidRPr="00E123A5">
        <w:rPr>
          <w:rFonts w:cs="Arial"/>
          <w:b/>
          <w:lang w:val="en-ID"/>
        </w:rPr>
        <w:t>METODOLOGI PENELITIAN</w:t>
      </w:r>
    </w:p>
    <w:p w:rsidR="003800B6" w:rsidRPr="00E123A5" w:rsidRDefault="003800B6" w:rsidP="003800B6">
      <w:pPr>
        <w:pStyle w:val="ListParagraph"/>
        <w:numPr>
          <w:ilvl w:val="1"/>
          <w:numId w:val="16"/>
        </w:numPr>
        <w:spacing w:after="0" w:line="360" w:lineRule="auto"/>
        <w:jc w:val="both"/>
        <w:rPr>
          <w:rFonts w:cs="Arial"/>
          <w:b/>
          <w:sz w:val="24"/>
          <w:szCs w:val="24"/>
        </w:rPr>
      </w:pPr>
      <w:r w:rsidRPr="00E123A5">
        <w:rPr>
          <w:rFonts w:cs="Arial"/>
          <w:b/>
          <w:sz w:val="24"/>
          <w:szCs w:val="24"/>
        </w:rPr>
        <w:t>Jenis dan Desain</w:t>
      </w:r>
      <w:r w:rsidR="00E123A5" w:rsidRPr="00E123A5">
        <w:rPr>
          <w:rFonts w:cs="Arial"/>
          <w:b/>
          <w:sz w:val="24"/>
          <w:szCs w:val="24"/>
          <w:lang w:val="id-ID"/>
        </w:rPr>
        <w:t xml:space="preserve"> Penelitian</w:t>
      </w:r>
    </w:p>
    <w:p w:rsidR="003800B6" w:rsidRPr="00E123A5" w:rsidRDefault="003800B6" w:rsidP="003800B6">
      <w:pPr>
        <w:pStyle w:val="ListParagraph"/>
        <w:numPr>
          <w:ilvl w:val="0"/>
          <w:numId w:val="13"/>
        </w:numPr>
        <w:spacing w:after="0" w:line="360" w:lineRule="auto"/>
        <w:ind w:left="567" w:hanging="567"/>
        <w:jc w:val="both"/>
        <w:rPr>
          <w:rFonts w:eastAsia="Times New Roman" w:cs="Arial"/>
          <w:b/>
          <w:sz w:val="24"/>
          <w:szCs w:val="24"/>
        </w:rPr>
      </w:pPr>
      <w:r w:rsidRPr="00E123A5">
        <w:rPr>
          <w:rFonts w:eastAsia="Times New Roman" w:cs="Arial"/>
          <w:b/>
          <w:sz w:val="24"/>
          <w:szCs w:val="24"/>
        </w:rPr>
        <w:t>Jenis Penelitian</w:t>
      </w:r>
    </w:p>
    <w:p w:rsidR="003800B6" w:rsidRPr="00E123A5" w:rsidRDefault="003800B6" w:rsidP="003800B6">
      <w:pPr>
        <w:pStyle w:val="ListParagraph"/>
        <w:spacing w:after="0" w:line="360" w:lineRule="auto"/>
        <w:ind w:left="0" w:firstLine="567"/>
        <w:jc w:val="both"/>
        <w:rPr>
          <w:rFonts w:eastAsia="Times New Roman" w:cs="Arial"/>
          <w:lang w:val="id-ID"/>
        </w:rPr>
      </w:pPr>
      <w:r w:rsidRPr="00E123A5">
        <w:rPr>
          <w:rFonts w:eastAsia="Times New Roman" w:cs="Arial"/>
        </w:rPr>
        <w:t>Jenis penelitian yang digunakan pada penelitian ini adalah penelitian kualitatif yaitu jenis penelitian dengan metode deskripsi yang dimulai dengan mengumpulkan, menganalisis dan menginterprestasi data dan fakta-fakta, data yang diperoleh dari literatur.</w:t>
      </w:r>
    </w:p>
    <w:p w:rsidR="003800B6" w:rsidRPr="00E123A5" w:rsidRDefault="003800B6" w:rsidP="003800B6">
      <w:pPr>
        <w:pStyle w:val="ListParagraph"/>
        <w:spacing w:after="0" w:line="360" w:lineRule="auto"/>
        <w:ind w:left="0" w:firstLine="567"/>
        <w:jc w:val="both"/>
        <w:rPr>
          <w:rFonts w:eastAsia="Times New Roman" w:cs="Arial"/>
          <w:lang w:val="id-ID"/>
        </w:rPr>
      </w:pPr>
    </w:p>
    <w:p w:rsidR="003800B6" w:rsidRPr="00E123A5" w:rsidRDefault="003800B6" w:rsidP="003800B6">
      <w:pPr>
        <w:pStyle w:val="ListParagraph"/>
        <w:numPr>
          <w:ilvl w:val="0"/>
          <w:numId w:val="13"/>
        </w:numPr>
        <w:spacing w:after="0" w:line="360" w:lineRule="auto"/>
        <w:ind w:left="567" w:hanging="567"/>
        <w:jc w:val="both"/>
        <w:rPr>
          <w:rFonts w:eastAsia="Times New Roman" w:cs="Arial"/>
          <w:b/>
          <w:sz w:val="24"/>
          <w:szCs w:val="24"/>
        </w:rPr>
      </w:pPr>
      <w:r w:rsidRPr="00E123A5">
        <w:rPr>
          <w:rFonts w:eastAsia="Times New Roman" w:cs="Arial"/>
          <w:b/>
          <w:sz w:val="24"/>
          <w:szCs w:val="24"/>
        </w:rPr>
        <w:t>Desain Penelitian</w:t>
      </w:r>
    </w:p>
    <w:p w:rsidR="003800B6" w:rsidRPr="00E123A5" w:rsidRDefault="003800B6" w:rsidP="003800B6">
      <w:pPr>
        <w:spacing w:line="360" w:lineRule="auto"/>
        <w:ind w:firstLine="720"/>
        <w:jc w:val="both"/>
        <w:rPr>
          <w:rFonts w:eastAsia="Times New Roman" w:cs="Arial"/>
          <w:b/>
        </w:rPr>
      </w:pPr>
      <w:r w:rsidRPr="00E123A5">
        <w:rPr>
          <w:rFonts w:eastAsia="Times New Roman" w:cs="Arial"/>
        </w:rPr>
        <w:t xml:space="preserve">Dalam penelitian ini penulis menggunakan desain penelitian studi literatur yaitu penelitian </w:t>
      </w:r>
      <w:r w:rsidRPr="00E123A5">
        <w:rPr>
          <w:rFonts w:eastAsia="Times New Roman" w:cs="Arial"/>
          <w:lang w:val="id-ID"/>
        </w:rPr>
        <w:t xml:space="preserve">yang </w:t>
      </w:r>
      <w:r w:rsidRPr="00E123A5">
        <w:rPr>
          <w:rFonts w:eastAsia="Times New Roman" w:cs="Arial"/>
        </w:rPr>
        <w:t xml:space="preserve">memusatkan perhatian dengan mengumpulkan data dan fakta-fakta, data yang diperoleh dari literatur yang sesuai dengan permasalahan yang </w:t>
      </w:r>
      <w:proofErr w:type="gramStart"/>
      <w:r w:rsidRPr="00E123A5">
        <w:rPr>
          <w:rFonts w:eastAsia="Times New Roman" w:cs="Arial"/>
        </w:rPr>
        <w:t>akan</w:t>
      </w:r>
      <w:proofErr w:type="gramEnd"/>
      <w:r w:rsidRPr="00E123A5">
        <w:rPr>
          <w:rFonts w:eastAsia="Times New Roman" w:cs="Arial"/>
        </w:rPr>
        <w:t xml:space="preserve"> diteliti, membaca, mencatat, serta menganalisis data literatur yang sesuai tersebut. </w:t>
      </w:r>
    </w:p>
    <w:p w:rsidR="003800B6" w:rsidRPr="00E123A5" w:rsidRDefault="00E123A5" w:rsidP="003800B6">
      <w:pPr>
        <w:pStyle w:val="ListParagraph"/>
        <w:numPr>
          <w:ilvl w:val="1"/>
          <w:numId w:val="15"/>
        </w:numPr>
        <w:spacing w:after="0" w:line="360" w:lineRule="auto"/>
        <w:jc w:val="both"/>
        <w:rPr>
          <w:rFonts w:cs="Arial"/>
          <w:b/>
          <w:sz w:val="24"/>
          <w:szCs w:val="24"/>
          <w:lang w:val="en-ID"/>
        </w:rPr>
      </w:pPr>
      <w:r w:rsidRPr="00E123A5">
        <w:rPr>
          <w:rFonts w:cs="Arial"/>
          <w:b/>
          <w:sz w:val="24"/>
          <w:szCs w:val="24"/>
          <w:lang w:val="id-ID"/>
        </w:rPr>
        <w:t xml:space="preserve"> </w:t>
      </w:r>
      <w:r w:rsidR="003800B6" w:rsidRPr="00E123A5">
        <w:rPr>
          <w:rFonts w:cs="Arial"/>
          <w:b/>
          <w:sz w:val="24"/>
          <w:szCs w:val="24"/>
          <w:lang w:val="en-ID"/>
        </w:rPr>
        <w:t>Lokasi dan Waktu Penelitian</w:t>
      </w:r>
    </w:p>
    <w:p w:rsidR="003800B6" w:rsidRPr="00E123A5" w:rsidRDefault="003800B6" w:rsidP="003800B6">
      <w:pPr>
        <w:tabs>
          <w:tab w:val="left" w:pos="567"/>
        </w:tabs>
        <w:spacing w:line="360" w:lineRule="auto"/>
        <w:jc w:val="both"/>
        <w:rPr>
          <w:rFonts w:cs="Arial"/>
          <w:lang w:val="id-ID"/>
        </w:rPr>
      </w:pPr>
      <w:r w:rsidRPr="00E123A5">
        <w:rPr>
          <w:rFonts w:cs="Arial"/>
          <w:b/>
          <w:lang w:val="en-ID"/>
        </w:rPr>
        <w:tab/>
      </w:r>
      <w:r w:rsidRPr="00E123A5">
        <w:rPr>
          <w:rFonts w:cs="Arial"/>
          <w:lang w:val="en-ID"/>
        </w:rPr>
        <w:t xml:space="preserve">Lokasi penelitian dilakukan melalui penelusuran pustaka melalui text book dalam bentuk e-book, jurnal cetak hasil penelitian, jurnal yang diperoleh dari pangkalan data, karya tulis ilmiah, skripsi, tesis, dan disertasi, serta makalah yang dapat dipertanggungjawabkan yang diperoleh secara online. Waktu pelaksanaan penelitian KTI ini berlangsung mulai bulan </w:t>
      </w:r>
      <w:r w:rsidRPr="00E123A5">
        <w:rPr>
          <w:rFonts w:cs="Arial"/>
          <w:lang w:val="id-ID"/>
        </w:rPr>
        <w:t>Februari</w:t>
      </w:r>
      <w:r w:rsidRPr="00E123A5">
        <w:rPr>
          <w:rFonts w:cs="Arial"/>
          <w:lang w:val="en-ID"/>
        </w:rPr>
        <w:t xml:space="preserve"> - </w:t>
      </w:r>
      <w:r w:rsidR="00E123A5" w:rsidRPr="00E123A5">
        <w:rPr>
          <w:rFonts w:cs="Arial"/>
          <w:lang w:val="id-ID"/>
        </w:rPr>
        <w:t>Mei</w:t>
      </w:r>
      <w:r w:rsidRPr="00E123A5">
        <w:rPr>
          <w:rFonts w:cs="Arial"/>
          <w:lang w:val="en-ID"/>
        </w:rPr>
        <w:t xml:space="preserve"> 202</w:t>
      </w:r>
      <w:r w:rsidRPr="00E123A5">
        <w:rPr>
          <w:rFonts w:cs="Arial"/>
          <w:lang w:val="id-ID"/>
        </w:rPr>
        <w:t>1</w:t>
      </w:r>
      <w:r w:rsidRPr="00E123A5">
        <w:rPr>
          <w:rFonts w:cs="Arial"/>
        </w:rPr>
        <w:t>.</w:t>
      </w:r>
    </w:p>
    <w:p w:rsidR="003800B6" w:rsidRPr="00E123A5" w:rsidRDefault="00E123A5" w:rsidP="003800B6">
      <w:pPr>
        <w:pStyle w:val="ListParagraph"/>
        <w:numPr>
          <w:ilvl w:val="1"/>
          <w:numId w:val="14"/>
        </w:numPr>
        <w:tabs>
          <w:tab w:val="left" w:pos="567"/>
        </w:tabs>
        <w:spacing w:after="0" w:line="360" w:lineRule="auto"/>
        <w:jc w:val="both"/>
        <w:rPr>
          <w:rFonts w:cs="Arial"/>
          <w:lang w:val="id-ID"/>
        </w:rPr>
      </w:pPr>
      <w:r w:rsidRPr="00E123A5">
        <w:rPr>
          <w:rFonts w:eastAsia="Times New Roman" w:cs="Arial"/>
          <w:b/>
          <w:sz w:val="24"/>
          <w:szCs w:val="24"/>
          <w:lang w:val="id-ID"/>
        </w:rPr>
        <w:t xml:space="preserve"> </w:t>
      </w:r>
      <w:r w:rsidR="003800B6" w:rsidRPr="00E123A5">
        <w:rPr>
          <w:rFonts w:eastAsia="Times New Roman" w:cs="Arial"/>
          <w:b/>
          <w:sz w:val="24"/>
          <w:szCs w:val="24"/>
        </w:rPr>
        <w:t>Metode Pengumpulan Data</w:t>
      </w:r>
    </w:p>
    <w:p w:rsidR="003800B6" w:rsidRPr="00E123A5" w:rsidRDefault="003800B6" w:rsidP="003800B6">
      <w:pPr>
        <w:spacing w:after="0" w:line="360" w:lineRule="auto"/>
        <w:ind w:firstLine="567"/>
        <w:jc w:val="both"/>
        <w:rPr>
          <w:rFonts w:eastAsia="Times New Roman" w:cs="Arial"/>
          <w:lang w:val="id-ID"/>
        </w:rPr>
      </w:pPr>
      <w:r w:rsidRPr="00E123A5">
        <w:rPr>
          <w:rFonts w:eastAsia="Times New Roman" w:cs="Arial"/>
        </w:rPr>
        <w:t>Jenis data yang digunakan penulis dalam penelitian ini adalah studi literatur Data sekunder yaitu data yang diperoleh dari jurnal, buku dokumentasi, dan internet.</w:t>
      </w:r>
    </w:p>
    <w:p w:rsidR="003800B6" w:rsidRPr="00E123A5" w:rsidRDefault="003800B6" w:rsidP="003800B6">
      <w:pPr>
        <w:spacing w:after="0" w:line="360" w:lineRule="auto"/>
        <w:ind w:firstLine="567"/>
        <w:jc w:val="both"/>
        <w:rPr>
          <w:rFonts w:eastAsia="Times New Roman" w:cs="Arial"/>
          <w:lang w:val="id-ID"/>
        </w:rPr>
      </w:pPr>
    </w:p>
    <w:p w:rsidR="003800B6" w:rsidRPr="00E123A5" w:rsidRDefault="00E123A5" w:rsidP="003800B6">
      <w:pPr>
        <w:pStyle w:val="ListParagraph"/>
        <w:numPr>
          <w:ilvl w:val="1"/>
          <w:numId w:val="14"/>
        </w:numPr>
        <w:spacing w:line="360" w:lineRule="auto"/>
        <w:jc w:val="both"/>
        <w:rPr>
          <w:rFonts w:eastAsia="Times New Roman" w:cs="Arial"/>
          <w:b/>
          <w:sz w:val="24"/>
          <w:szCs w:val="24"/>
          <w:lang w:val="id-ID"/>
        </w:rPr>
      </w:pPr>
      <w:r w:rsidRPr="00E123A5">
        <w:rPr>
          <w:rFonts w:cs="Arial"/>
          <w:b/>
          <w:sz w:val="24"/>
          <w:szCs w:val="24"/>
          <w:lang w:val="id-ID"/>
        </w:rPr>
        <w:t xml:space="preserve"> </w:t>
      </w:r>
      <w:r w:rsidR="003800B6" w:rsidRPr="00E123A5">
        <w:rPr>
          <w:rFonts w:cs="Arial"/>
          <w:b/>
          <w:sz w:val="24"/>
          <w:szCs w:val="24"/>
          <w:lang w:val="en-ID"/>
        </w:rPr>
        <w:t>Prosedur Kerja</w:t>
      </w:r>
    </w:p>
    <w:p w:rsidR="00B820A9" w:rsidRPr="00E123A5" w:rsidRDefault="003800B6" w:rsidP="003800B6">
      <w:pPr>
        <w:spacing w:line="360" w:lineRule="auto"/>
        <w:ind w:firstLine="426"/>
        <w:jc w:val="both"/>
        <w:rPr>
          <w:rFonts w:cs="Arial"/>
          <w:lang w:val="en-ID"/>
        </w:rPr>
      </w:pPr>
      <w:r w:rsidRPr="00E123A5">
        <w:rPr>
          <w:rFonts w:cs="Arial"/>
          <w:lang w:val="en-ID"/>
        </w:rPr>
        <w:tab/>
        <w:t>Prosedur penelitian yang dilakukan peneliti meliputi pen</w:t>
      </w:r>
      <w:r w:rsidRPr="00E123A5">
        <w:rPr>
          <w:rFonts w:cs="Arial"/>
          <w:lang w:val="id-ID"/>
        </w:rPr>
        <w:t>e</w:t>
      </w:r>
      <w:r w:rsidRPr="00E123A5">
        <w:rPr>
          <w:rFonts w:cs="Arial"/>
          <w:lang w:val="en-ID"/>
        </w:rPr>
        <w:t xml:space="preserve">lusuran literatur, seleksi literatur, dokumentasi literatur, analisis dan penarikan kesimpulan.Adapun tahapan-tahapan dalam proses penelitian dapat dilakukan dengan </w:t>
      </w:r>
      <w:proofErr w:type="gramStart"/>
      <w:r w:rsidRPr="00E123A5">
        <w:rPr>
          <w:rFonts w:cs="Arial"/>
          <w:lang w:val="en-ID"/>
        </w:rPr>
        <w:t>cara</w:t>
      </w:r>
      <w:proofErr w:type="gramEnd"/>
      <w:r w:rsidRPr="00E123A5">
        <w:rPr>
          <w:rFonts w:cs="Arial"/>
          <w:lang w:val="en-ID"/>
        </w:rPr>
        <w:t>:</w:t>
      </w:r>
    </w:p>
    <w:p w:rsidR="003800B6" w:rsidRPr="00E123A5" w:rsidRDefault="003800B6" w:rsidP="003800B6">
      <w:pPr>
        <w:pStyle w:val="ListParagraph"/>
        <w:numPr>
          <w:ilvl w:val="0"/>
          <w:numId w:val="17"/>
        </w:numPr>
        <w:spacing w:after="0" w:line="360" w:lineRule="auto"/>
        <w:ind w:left="709" w:hanging="283"/>
        <w:jc w:val="both"/>
        <w:rPr>
          <w:rFonts w:cs="Arial"/>
          <w:lang w:val="id-ID"/>
        </w:rPr>
      </w:pPr>
      <w:r w:rsidRPr="00E123A5">
        <w:rPr>
          <w:rFonts w:cs="Arial"/>
          <w:lang w:val="en-ID"/>
        </w:rPr>
        <w:lastRenderedPageBreak/>
        <w:t xml:space="preserve">Mengidentifikasi istilah-istilah kunci, pencarian artikel atau literatur yang </w:t>
      </w:r>
      <w:proofErr w:type="gramStart"/>
      <w:r w:rsidRPr="00E123A5">
        <w:rPr>
          <w:rFonts w:cs="Arial"/>
          <w:lang w:val="en-ID"/>
        </w:rPr>
        <w:t>akan</w:t>
      </w:r>
      <w:proofErr w:type="gramEnd"/>
      <w:r w:rsidRPr="00E123A5">
        <w:rPr>
          <w:rFonts w:cs="Arial"/>
          <w:lang w:val="en-ID"/>
        </w:rPr>
        <w:t xml:space="preserve"> dilakukan dengan menggunakan kata kunci seperti </w:t>
      </w:r>
      <w:r w:rsidRPr="00E123A5">
        <w:rPr>
          <w:rFonts w:cs="Arial"/>
          <w:lang w:val="id-ID"/>
        </w:rPr>
        <w:t>hipertensi</w:t>
      </w:r>
      <w:r w:rsidRPr="00E123A5">
        <w:rPr>
          <w:rFonts w:cs="Arial"/>
          <w:lang w:val="en-ID"/>
        </w:rPr>
        <w:t>, ekstrak, infus</w:t>
      </w:r>
      <w:r w:rsidRPr="00E123A5">
        <w:rPr>
          <w:rFonts w:cs="Arial"/>
          <w:lang w:val="id-ID"/>
        </w:rPr>
        <w:t>an</w:t>
      </w:r>
      <w:r w:rsidRPr="00E123A5">
        <w:rPr>
          <w:rFonts w:cs="Arial"/>
          <w:lang w:val="en-ID"/>
        </w:rPr>
        <w:t xml:space="preserve">, </w:t>
      </w:r>
      <w:r w:rsidRPr="00E123A5">
        <w:rPr>
          <w:rFonts w:cs="Arial"/>
          <w:lang w:val="id-ID"/>
        </w:rPr>
        <w:t>daun seledri, dan sebagainya.</w:t>
      </w:r>
    </w:p>
    <w:p w:rsidR="003800B6" w:rsidRPr="00E123A5" w:rsidRDefault="003800B6" w:rsidP="003800B6">
      <w:pPr>
        <w:pStyle w:val="ListParagraph"/>
        <w:numPr>
          <w:ilvl w:val="0"/>
          <w:numId w:val="17"/>
        </w:numPr>
        <w:spacing w:after="0" w:line="360" w:lineRule="auto"/>
        <w:ind w:left="709" w:hanging="283"/>
        <w:jc w:val="both"/>
        <w:rPr>
          <w:rFonts w:cs="Arial"/>
          <w:lang w:val="id-ID"/>
        </w:rPr>
      </w:pPr>
      <w:r w:rsidRPr="00E123A5">
        <w:rPr>
          <w:rFonts w:cs="Arial"/>
          <w:lang w:val="en-ID"/>
        </w:rPr>
        <w:t>Mencari informasi/ artikel yang berhubungan dengan topik yang telah ditentukan dengan mengakses secara online.</w:t>
      </w:r>
    </w:p>
    <w:p w:rsidR="003800B6" w:rsidRPr="00E123A5" w:rsidRDefault="003800B6" w:rsidP="003800B6">
      <w:pPr>
        <w:pStyle w:val="ListParagraph"/>
        <w:numPr>
          <w:ilvl w:val="0"/>
          <w:numId w:val="17"/>
        </w:numPr>
        <w:spacing w:after="0" w:line="360" w:lineRule="auto"/>
        <w:ind w:left="709" w:hanging="283"/>
        <w:jc w:val="both"/>
        <w:rPr>
          <w:rFonts w:cs="Arial"/>
          <w:lang w:val="id-ID"/>
        </w:rPr>
      </w:pPr>
      <w:r w:rsidRPr="00E123A5">
        <w:rPr>
          <w:rFonts w:cs="Arial"/>
          <w:lang w:val="en-ID"/>
        </w:rPr>
        <w:t xml:space="preserve">Mengevaluasi dan memilih artikel secara kritis untuk dikaji. </w:t>
      </w:r>
    </w:p>
    <w:p w:rsidR="003800B6" w:rsidRPr="00E123A5" w:rsidRDefault="003800B6" w:rsidP="003800B6">
      <w:pPr>
        <w:pStyle w:val="ListParagraph"/>
        <w:numPr>
          <w:ilvl w:val="0"/>
          <w:numId w:val="17"/>
        </w:numPr>
        <w:spacing w:after="0" w:line="360" w:lineRule="auto"/>
        <w:ind w:left="709" w:hanging="283"/>
        <w:jc w:val="both"/>
        <w:rPr>
          <w:rFonts w:cs="Arial"/>
          <w:lang w:val="id-ID"/>
        </w:rPr>
      </w:pPr>
      <w:r w:rsidRPr="00E123A5">
        <w:rPr>
          <w:rFonts w:cs="Arial"/>
          <w:lang w:val="en-ID"/>
        </w:rPr>
        <w:t>Menyusun artikel yang telah dipilih (</w:t>
      </w:r>
      <w:r w:rsidRPr="00E123A5">
        <w:rPr>
          <w:rFonts w:cs="Arial"/>
          <w:i/>
          <w:lang w:val="en-ID"/>
        </w:rPr>
        <w:t>Organize the literatur</w:t>
      </w:r>
      <w:r w:rsidRPr="00E123A5">
        <w:rPr>
          <w:rFonts w:cs="Arial"/>
          <w:lang w:val="en-ID"/>
        </w:rPr>
        <w:t>). Bahan-bahan informasi serta data dari penelitian sebelumnya yang telah didapatkan, dibaca, dicatat, dan diolah kembali.</w:t>
      </w:r>
    </w:p>
    <w:p w:rsidR="003800B6" w:rsidRPr="00E123A5" w:rsidRDefault="003800B6" w:rsidP="003800B6">
      <w:pPr>
        <w:pStyle w:val="ListParagraph"/>
        <w:numPr>
          <w:ilvl w:val="0"/>
          <w:numId w:val="17"/>
        </w:numPr>
        <w:spacing w:after="0" w:line="360" w:lineRule="auto"/>
        <w:ind w:left="709" w:hanging="283"/>
        <w:jc w:val="both"/>
        <w:rPr>
          <w:rFonts w:cs="Arial"/>
          <w:lang w:val="id-ID"/>
        </w:rPr>
      </w:pPr>
      <w:r w:rsidRPr="00E123A5">
        <w:rPr>
          <w:rFonts w:cs="Arial"/>
          <w:lang w:val="en-ID"/>
        </w:rPr>
        <w:t>Menulis kajian pustaka (</w:t>
      </w:r>
      <w:r w:rsidRPr="00E123A5">
        <w:rPr>
          <w:rFonts w:cs="Arial"/>
          <w:i/>
          <w:lang w:val="en-ID"/>
        </w:rPr>
        <w:t>write a literatur review</w:t>
      </w:r>
      <w:r w:rsidRPr="00E123A5">
        <w:rPr>
          <w:rFonts w:cs="Arial"/>
          <w:lang w:val="en-ID"/>
        </w:rPr>
        <w:t>) yaitu menuliskan kembali hasil ringkasan informasi yang diperoleh melalui artikel yang telah dipilih.</w:t>
      </w:r>
    </w:p>
    <w:p w:rsidR="003800B6" w:rsidRPr="00F442CA" w:rsidRDefault="003800B6" w:rsidP="00F442CA">
      <w:pPr>
        <w:pStyle w:val="ListParagraph"/>
        <w:numPr>
          <w:ilvl w:val="0"/>
          <w:numId w:val="17"/>
        </w:numPr>
        <w:spacing w:after="0" w:line="360" w:lineRule="auto"/>
        <w:ind w:left="709" w:hanging="283"/>
        <w:jc w:val="both"/>
        <w:rPr>
          <w:rFonts w:cs="Arial"/>
          <w:lang w:val="id-ID"/>
        </w:rPr>
      </w:pPr>
      <w:r w:rsidRPr="00E123A5">
        <w:rPr>
          <w:rFonts w:cs="Arial"/>
          <w:lang w:val="en-ID"/>
        </w:rPr>
        <w:t>Melakukan pembahasan mengenai artikel penelitian sebelumnya.</w:t>
      </w:r>
      <w:r w:rsidR="00F442CA">
        <w:rPr>
          <w:rFonts w:cs="Arial"/>
          <w:lang w:val="en-ID"/>
        </w:rPr>
        <w:t xml:space="preserve"> </w:t>
      </w:r>
      <w:r w:rsidRPr="00F442CA">
        <w:rPr>
          <w:rFonts w:cs="Arial"/>
          <w:lang w:val="id-ID"/>
        </w:rPr>
        <w:t>Membuat kesimpulan</w:t>
      </w:r>
      <w:r w:rsidRPr="00F442CA">
        <w:rPr>
          <w:rFonts w:cs="Arial"/>
          <w:lang w:val="en-ID"/>
        </w:rPr>
        <w:t xml:space="preserve"> dari artikel efek</w:t>
      </w:r>
      <w:r w:rsidRPr="00F442CA">
        <w:rPr>
          <w:rFonts w:cs="Arial"/>
          <w:lang w:val="id-ID"/>
        </w:rPr>
        <w:t xml:space="preserve">tivitas Daun Seledri </w:t>
      </w:r>
      <w:r w:rsidRPr="00F442CA">
        <w:rPr>
          <w:rFonts w:eastAsia="Times New Roman" w:cs="Arial"/>
          <w:i/>
          <w:lang w:val="id-ID"/>
        </w:rPr>
        <w:t>(Apium graviolens L.)</w:t>
      </w:r>
      <w:r w:rsidRPr="00F442CA">
        <w:rPr>
          <w:rFonts w:cs="Arial"/>
          <w:lang w:val="id-ID"/>
        </w:rPr>
        <w:t xml:space="preserve"> dalam menurunkan tekanan darah.</w:t>
      </w:r>
    </w:p>
    <w:p w:rsidR="003800B6" w:rsidRPr="00E123A5" w:rsidRDefault="003800B6">
      <w:pPr>
        <w:spacing w:after="0" w:line="360" w:lineRule="auto"/>
        <w:ind w:left="851" w:hanging="284"/>
        <w:jc w:val="both"/>
        <w:rPr>
          <w:rFonts w:cs="Arial"/>
          <w:lang w:val="id-ID"/>
        </w:rPr>
      </w:pPr>
      <w:r w:rsidRPr="00E123A5">
        <w:rPr>
          <w:rFonts w:cs="Arial"/>
          <w:lang w:val="id-ID"/>
        </w:rPr>
        <w:br w:type="page"/>
      </w:r>
    </w:p>
    <w:p w:rsidR="00DF1374" w:rsidRPr="00E123A5" w:rsidRDefault="00DF1374" w:rsidP="003800B6">
      <w:pPr>
        <w:tabs>
          <w:tab w:val="right" w:leader="dot" w:pos="7938"/>
        </w:tabs>
        <w:spacing w:after="0" w:line="360" w:lineRule="auto"/>
        <w:jc w:val="center"/>
        <w:rPr>
          <w:rFonts w:cs="Arial"/>
          <w:b/>
          <w:sz w:val="24"/>
          <w:szCs w:val="24"/>
          <w:lang w:val="en-ID"/>
        </w:rPr>
        <w:sectPr w:rsidR="00DF1374" w:rsidRPr="00E123A5" w:rsidSect="00DF1374">
          <w:pgSz w:w="11907" w:h="16839" w:code="9"/>
          <w:pgMar w:top="2268" w:right="1701" w:bottom="1701" w:left="2268" w:header="720" w:footer="720" w:gutter="0"/>
          <w:cols w:space="720"/>
          <w:titlePg/>
          <w:docGrid w:linePitch="360"/>
        </w:sectPr>
      </w:pPr>
    </w:p>
    <w:p w:rsidR="003800B6" w:rsidRPr="00E123A5" w:rsidRDefault="003800B6" w:rsidP="003800B6">
      <w:pPr>
        <w:tabs>
          <w:tab w:val="right" w:leader="dot" w:pos="7938"/>
        </w:tabs>
        <w:spacing w:after="0" w:line="360" w:lineRule="auto"/>
        <w:jc w:val="center"/>
        <w:rPr>
          <w:rFonts w:cs="Arial"/>
          <w:b/>
          <w:sz w:val="24"/>
          <w:szCs w:val="24"/>
          <w:lang w:val="id-ID"/>
        </w:rPr>
      </w:pPr>
      <w:r w:rsidRPr="00E123A5">
        <w:rPr>
          <w:rFonts w:cs="Arial"/>
          <w:b/>
          <w:sz w:val="24"/>
          <w:szCs w:val="24"/>
          <w:lang w:val="en-ID"/>
        </w:rPr>
        <w:lastRenderedPageBreak/>
        <w:t>BAB IV</w:t>
      </w:r>
    </w:p>
    <w:p w:rsidR="003800B6" w:rsidRPr="00E123A5" w:rsidRDefault="003800B6" w:rsidP="003800B6">
      <w:pPr>
        <w:spacing w:line="360" w:lineRule="auto"/>
        <w:jc w:val="center"/>
        <w:rPr>
          <w:rFonts w:cs="Arial"/>
          <w:b/>
          <w:sz w:val="24"/>
          <w:szCs w:val="24"/>
          <w:lang w:val="id-ID"/>
        </w:rPr>
      </w:pPr>
      <w:r w:rsidRPr="00E123A5">
        <w:rPr>
          <w:rFonts w:cs="Arial"/>
          <w:b/>
          <w:sz w:val="24"/>
          <w:szCs w:val="24"/>
          <w:lang w:val="en-ID"/>
        </w:rPr>
        <w:t>HASIL DAN PEMBAHASAN</w:t>
      </w:r>
    </w:p>
    <w:p w:rsidR="003800B6" w:rsidRPr="00E123A5" w:rsidRDefault="003800B6" w:rsidP="003800B6">
      <w:pPr>
        <w:spacing w:after="0" w:line="360" w:lineRule="auto"/>
        <w:rPr>
          <w:rFonts w:cs="Arial"/>
          <w:b/>
          <w:sz w:val="24"/>
          <w:szCs w:val="24"/>
          <w:lang w:val="id-ID"/>
        </w:rPr>
      </w:pPr>
      <w:r w:rsidRPr="00E123A5">
        <w:rPr>
          <w:rFonts w:cs="Arial"/>
          <w:b/>
          <w:sz w:val="24"/>
          <w:szCs w:val="24"/>
          <w:lang w:val="en-ID"/>
        </w:rPr>
        <w:t>4.1 Hasil</w:t>
      </w:r>
    </w:p>
    <w:p w:rsidR="003800B6" w:rsidRPr="00E123A5" w:rsidRDefault="003800B6" w:rsidP="003800B6">
      <w:pPr>
        <w:spacing w:after="0" w:line="360" w:lineRule="auto"/>
        <w:rPr>
          <w:rFonts w:cs="Arial"/>
          <w:b/>
          <w:lang w:val="id-ID"/>
        </w:rPr>
      </w:pPr>
      <w:r w:rsidRPr="00E123A5">
        <w:rPr>
          <w:rFonts w:cs="Arial"/>
          <w:b/>
          <w:lang w:val="id-ID"/>
        </w:rPr>
        <w:t>Tabel 4.1</w:t>
      </w:r>
      <w:r w:rsidR="00ED42E6" w:rsidRPr="00E123A5">
        <w:rPr>
          <w:rFonts w:cs="Arial"/>
          <w:b/>
          <w:lang w:val="id-ID"/>
        </w:rPr>
        <w:t xml:space="preserve"> </w:t>
      </w:r>
      <w:r w:rsidRPr="00E123A5">
        <w:rPr>
          <w:rFonts w:cs="Arial"/>
          <w:b/>
          <w:lang w:val="id-ID"/>
        </w:rPr>
        <w:t>Jurnal yang digunakan dalam penelitian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2684"/>
        <w:gridCol w:w="1342"/>
        <w:gridCol w:w="3368"/>
      </w:tblGrid>
      <w:tr w:rsidR="003800B6" w:rsidRPr="00E123A5" w:rsidTr="0028057D">
        <w:trPr>
          <w:trHeight w:val="714"/>
        </w:trPr>
        <w:tc>
          <w:tcPr>
            <w:tcW w:w="511" w:type="dxa"/>
            <w:tcBorders>
              <w:top w:val="single" w:sz="4" w:space="0" w:color="auto"/>
              <w:bottom w:val="single" w:sz="4" w:space="0" w:color="auto"/>
            </w:tcBorders>
          </w:tcPr>
          <w:p w:rsidR="003800B6" w:rsidRPr="00E123A5" w:rsidRDefault="003800B6" w:rsidP="0028057D">
            <w:pPr>
              <w:spacing w:before="240" w:line="360" w:lineRule="auto"/>
              <w:jc w:val="center"/>
              <w:rPr>
                <w:rFonts w:cs="Arial"/>
                <w:b/>
              </w:rPr>
            </w:pPr>
            <w:r w:rsidRPr="00E123A5">
              <w:rPr>
                <w:rFonts w:cs="Arial"/>
                <w:b/>
              </w:rPr>
              <w:t>No</w:t>
            </w:r>
          </w:p>
        </w:tc>
        <w:tc>
          <w:tcPr>
            <w:tcW w:w="2684" w:type="dxa"/>
            <w:tcBorders>
              <w:top w:val="single" w:sz="4" w:space="0" w:color="auto"/>
              <w:bottom w:val="single" w:sz="4" w:space="0" w:color="auto"/>
            </w:tcBorders>
          </w:tcPr>
          <w:p w:rsidR="003800B6" w:rsidRPr="00E123A5" w:rsidRDefault="003800B6" w:rsidP="0028057D">
            <w:pPr>
              <w:spacing w:before="240" w:line="360" w:lineRule="auto"/>
              <w:jc w:val="center"/>
              <w:rPr>
                <w:rFonts w:cs="Arial"/>
                <w:b/>
              </w:rPr>
            </w:pPr>
            <w:r w:rsidRPr="00E123A5">
              <w:rPr>
                <w:rFonts w:cs="Arial"/>
                <w:b/>
              </w:rPr>
              <w:t>Judul Jurnal</w:t>
            </w:r>
          </w:p>
        </w:tc>
        <w:tc>
          <w:tcPr>
            <w:tcW w:w="1342" w:type="dxa"/>
            <w:tcBorders>
              <w:top w:val="single" w:sz="4" w:space="0" w:color="auto"/>
              <w:bottom w:val="single" w:sz="4" w:space="0" w:color="auto"/>
            </w:tcBorders>
          </w:tcPr>
          <w:p w:rsidR="003800B6" w:rsidRPr="00E123A5" w:rsidRDefault="003800B6" w:rsidP="0028057D">
            <w:pPr>
              <w:spacing w:before="240" w:line="360" w:lineRule="auto"/>
              <w:jc w:val="center"/>
              <w:rPr>
                <w:rFonts w:cs="Arial"/>
                <w:b/>
              </w:rPr>
            </w:pPr>
            <w:r w:rsidRPr="00E123A5">
              <w:rPr>
                <w:rFonts w:cs="Arial"/>
                <w:b/>
              </w:rPr>
              <w:t>Tahun</w:t>
            </w:r>
          </w:p>
        </w:tc>
        <w:tc>
          <w:tcPr>
            <w:tcW w:w="3368" w:type="dxa"/>
            <w:tcBorders>
              <w:top w:val="single" w:sz="4" w:space="0" w:color="auto"/>
              <w:bottom w:val="single" w:sz="4" w:space="0" w:color="auto"/>
            </w:tcBorders>
          </w:tcPr>
          <w:p w:rsidR="003800B6" w:rsidRPr="00E123A5" w:rsidRDefault="003800B6" w:rsidP="0028057D">
            <w:pPr>
              <w:spacing w:before="240" w:line="360" w:lineRule="auto"/>
              <w:jc w:val="center"/>
              <w:rPr>
                <w:rFonts w:cs="Arial"/>
                <w:b/>
              </w:rPr>
            </w:pPr>
            <w:r w:rsidRPr="00E123A5">
              <w:rPr>
                <w:rFonts w:cs="Arial"/>
                <w:b/>
              </w:rPr>
              <w:t>Penulis</w:t>
            </w:r>
          </w:p>
        </w:tc>
      </w:tr>
      <w:tr w:rsidR="003800B6" w:rsidRPr="00E123A5" w:rsidTr="0028057D">
        <w:trPr>
          <w:trHeight w:val="3113"/>
        </w:trPr>
        <w:tc>
          <w:tcPr>
            <w:tcW w:w="511" w:type="dxa"/>
            <w:tcBorders>
              <w:top w:val="single" w:sz="4" w:space="0" w:color="auto"/>
              <w:bottom w:val="single" w:sz="4" w:space="0" w:color="auto"/>
            </w:tcBorders>
          </w:tcPr>
          <w:p w:rsidR="003800B6" w:rsidRPr="00E123A5" w:rsidRDefault="003800B6" w:rsidP="0028057D">
            <w:pPr>
              <w:spacing w:line="360" w:lineRule="auto"/>
              <w:rPr>
                <w:rFonts w:cs="Arial"/>
              </w:rPr>
            </w:pPr>
          </w:p>
          <w:p w:rsidR="003800B6" w:rsidRPr="00E123A5" w:rsidRDefault="003800B6" w:rsidP="0028057D">
            <w:pPr>
              <w:spacing w:line="360" w:lineRule="auto"/>
              <w:rPr>
                <w:rFonts w:cs="Arial"/>
              </w:rPr>
            </w:pPr>
            <w:r w:rsidRPr="00E123A5">
              <w:rPr>
                <w:rFonts w:cs="Arial"/>
              </w:rPr>
              <w:t>1</w:t>
            </w:r>
          </w:p>
        </w:tc>
        <w:tc>
          <w:tcPr>
            <w:tcW w:w="2684" w:type="dxa"/>
            <w:tcBorders>
              <w:top w:val="single" w:sz="4" w:space="0" w:color="auto"/>
              <w:bottom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 xml:space="preserve">Uji Efektivitas Etanol 70% Herba Seledri </w:t>
            </w:r>
            <w:r w:rsidRPr="00E123A5">
              <w:rPr>
                <w:rFonts w:cs="Arial"/>
                <w:i/>
              </w:rPr>
              <w:t>(Apium graviolens L.)</w:t>
            </w:r>
            <w:r w:rsidRPr="00E123A5">
              <w:rPr>
                <w:rFonts w:cs="Arial"/>
              </w:rPr>
              <w:t xml:space="preserve"> Sebagai Diuretik Pada Tikus Putih Jantan Galur Sprague Dawley Srain</w:t>
            </w:r>
          </w:p>
        </w:tc>
        <w:tc>
          <w:tcPr>
            <w:tcW w:w="1342" w:type="dxa"/>
            <w:tcBorders>
              <w:top w:val="single" w:sz="4" w:space="0" w:color="auto"/>
              <w:bottom w:val="single" w:sz="4" w:space="0" w:color="auto"/>
            </w:tcBorders>
          </w:tcPr>
          <w:p w:rsidR="003800B6" w:rsidRPr="00E123A5" w:rsidRDefault="003800B6" w:rsidP="0028057D">
            <w:pPr>
              <w:spacing w:line="360" w:lineRule="auto"/>
              <w:jc w:val="center"/>
              <w:rPr>
                <w:rFonts w:cs="Arial"/>
              </w:rPr>
            </w:pPr>
          </w:p>
          <w:p w:rsidR="003800B6" w:rsidRPr="00E123A5" w:rsidRDefault="003800B6" w:rsidP="0028057D">
            <w:pPr>
              <w:spacing w:line="360" w:lineRule="auto"/>
              <w:jc w:val="center"/>
              <w:rPr>
                <w:rFonts w:cs="Arial"/>
              </w:rPr>
            </w:pPr>
            <w:r w:rsidRPr="00E123A5">
              <w:rPr>
                <w:rFonts w:cs="Arial"/>
              </w:rPr>
              <w:t>2017</w:t>
            </w:r>
          </w:p>
        </w:tc>
        <w:tc>
          <w:tcPr>
            <w:tcW w:w="3368" w:type="dxa"/>
            <w:tcBorders>
              <w:top w:val="single" w:sz="4" w:space="0" w:color="auto"/>
              <w:bottom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Ika Aulia Rahmi, Fajrin Noviyanto, Dina Pratiwi</w:t>
            </w:r>
          </w:p>
        </w:tc>
      </w:tr>
      <w:tr w:rsidR="003800B6" w:rsidRPr="00E123A5" w:rsidTr="0028057D">
        <w:trPr>
          <w:trHeight w:val="3103"/>
        </w:trPr>
        <w:tc>
          <w:tcPr>
            <w:tcW w:w="511" w:type="dxa"/>
            <w:tcBorders>
              <w:top w:val="single" w:sz="4" w:space="0" w:color="auto"/>
              <w:bottom w:val="single" w:sz="4" w:space="0" w:color="auto"/>
            </w:tcBorders>
          </w:tcPr>
          <w:p w:rsidR="003800B6" w:rsidRPr="00E123A5" w:rsidRDefault="003800B6" w:rsidP="0028057D">
            <w:pPr>
              <w:spacing w:line="360" w:lineRule="auto"/>
              <w:rPr>
                <w:rFonts w:cs="Arial"/>
              </w:rPr>
            </w:pPr>
          </w:p>
          <w:p w:rsidR="003800B6" w:rsidRPr="00E123A5" w:rsidRDefault="003800B6" w:rsidP="0028057D">
            <w:pPr>
              <w:spacing w:line="360" w:lineRule="auto"/>
              <w:rPr>
                <w:rFonts w:cs="Arial"/>
              </w:rPr>
            </w:pPr>
            <w:r w:rsidRPr="00E123A5">
              <w:rPr>
                <w:rFonts w:cs="Arial"/>
              </w:rPr>
              <w:t>2</w:t>
            </w:r>
          </w:p>
        </w:tc>
        <w:tc>
          <w:tcPr>
            <w:tcW w:w="2684" w:type="dxa"/>
            <w:tcBorders>
              <w:top w:val="single" w:sz="4" w:space="0" w:color="auto"/>
              <w:bottom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 xml:space="preserve">Uji Aktivitas Diuretik Ekstrak Air Tanaman Seledri </w:t>
            </w:r>
            <w:r w:rsidRPr="00E123A5">
              <w:rPr>
                <w:rFonts w:cs="Arial"/>
                <w:i/>
              </w:rPr>
              <w:t>(Apium graviolens L.)</w:t>
            </w:r>
            <w:r w:rsidRPr="00E123A5">
              <w:rPr>
                <w:rFonts w:cs="Arial"/>
              </w:rPr>
              <w:t xml:space="preserve"> Pada Tikus Putih Jantan</w:t>
            </w:r>
          </w:p>
        </w:tc>
        <w:tc>
          <w:tcPr>
            <w:tcW w:w="1342" w:type="dxa"/>
            <w:tcBorders>
              <w:top w:val="single" w:sz="4" w:space="0" w:color="auto"/>
              <w:bottom w:val="single" w:sz="4" w:space="0" w:color="auto"/>
            </w:tcBorders>
          </w:tcPr>
          <w:p w:rsidR="003800B6" w:rsidRPr="00E123A5" w:rsidRDefault="003800B6" w:rsidP="0028057D">
            <w:pPr>
              <w:spacing w:line="360" w:lineRule="auto"/>
              <w:jc w:val="center"/>
              <w:rPr>
                <w:rFonts w:cs="Arial"/>
              </w:rPr>
            </w:pPr>
          </w:p>
          <w:p w:rsidR="003800B6" w:rsidRPr="00E123A5" w:rsidRDefault="003800B6" w:rsidP="0028057D">
            <w:pPr>
              <w:spacing w:line="360" w:lineRule="auto"/>
              <w:jc w:val="center"/>
              <w:rPr>
                <w:rFonts w:cs="Arial"/>
              </w:rPr>
            </w:pPr>
            <w:r w:rsidRPr="00E123A5">
              <w:rPr>
                <w:rFonts w:cs="Arial"/>
              </w:rPr>
              <w:t>2018</w:t>
            </w:r>
          </w:p>
        </w:tc>
        <w:tc>
          <w:tcPr>
            <w:tcW w:w="3368" w:type="dxa"/>
            <w:tcBorders>
              <w:top w:val="single" w:sz="4" w:space="0" w:color="auto"/>
              <w:bottom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Adita Silvia Fitriana, Dina Febrina, Galih Samodra</w:t>
            </w:r>
          </w:p>
        </w:tc>
      </w:tr>
      <w:tr w:rsidR="003800B6" w:rsidRPr="00E123A5" w:rsidTr="0028057D">
        <w:trPr>
          <w:trHeight w:val="3455"/>
        </w:trPr>
        <w:tc>
          <w:tcPr>
            <w:tcW w:w="511" w:type="dxa"/>
            <w:tcBorders>
              <w:top w:val="single" w:sz="4" w:space="0" w:color="auto"/>
            </w:tcBorders>
          </w:tcPr>
          <w:p w:rsidR="003800B6" w:rsidRPr="00E123A5" w:rsidRDefault="003800B6" w:rsidP="0028057D">
            <w:pPr>
              <w:spacing w:line="360" w:lineRule="auto"/>
              <w:rPr>
                <w:rFonts w:cs="Arial"/>
              </w:rPr>
            </w:pPr>
          </w:p>
          <w:p w:rsidR="003800B6" w:rsidRPr="00E123A5" w:rsidRDefault="003800B6" w:rsidP="0028057D">
            <w:pPr>
              <w:spacing w:line="360" w:lineRule="auto"/>
              <w:rPr>
                <w:rFonts w:cs="Arial"/>
              </w:rPr>
            </w:pPr>
            <w:r w:rsidRPr="00E123A5">
              <w:rPr>
                <w:rFonts w:cs="Arial"/>
              </w:rPr>
              <w:t>3</w:t>
            </w:r>
          </w:p>
        </w:tc>
        <w:tc>
          <w:tcPr>
            <w:tcW w:w="2684" w:type="dxa"/>
            <w:tcBorders>
              <w:top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 xml:space="preserve">Uji Efektivitas Akar Seledri </w:t>
            </w:r>
            <w:r w:rsidRPr="00E123A5">
              <w:rPr>
                <w:rFonts w:eastAsia="Times New Roman" w:cs="Arial"/>
                <w:i/>
              </w:rPr>
              <w:t xml:space="preserve">(Apium graviolens L.) </w:t>
            </w:r>
            <w:r w:rsidRPr="00E123A5">
              <w:rPr>
                <w:rFonts w:eastAsia="Times New Roman" w:cs="Arial"/>
              </w:rPr>
              <w:t>SebagaI Diuretik Pada Tukus Jantan Galur Wistar</w:t>
            </w:r>
          </w:p>
        </w:tc>
        <w:tc>
          <w:tcPr>
            <w:tcW w:w="1342" w:type="dxa"/>
            <w:tcBorders>
              <w:top w:val="single" w:sz="4" w:space="0" w:color="auto"/>
            </w:tcBorders>
          </w:tcPr>
          <w:p w:rsidR="003800B6" w:rsidRPr="00E123A5" w:rsidRDefault="003800B6" w:rsidP="0028057D">
            <w:pPr>
              <w:spacing w:line="360" w:lineRule="auto"/>
              <w:jc w:val="center"/>
              <w:rPr>
                <w:rFonts w:cs="Arial"/>
              </w:rPr>
            </w:pPr>
          </w:p>
          <w:p w:rsidR="003800B6" w:rsidRPr="00E123A5" w:rsidRDefault="003800B6" w:rsidP="0028057D">
            <w:pPr>
              <w:spacing w:line="360" w:lineRule="auto"/>
              <w:jc w:val="center"/>
              <w:rPr>
                <w:rFonts w:cs="Arial"/>
              </w:rPr>
            </w:pPr>
            <w:r w:rsidRPr="00E123A5">
              <w:rPr>
                <w:rFonts w:cs="Arial"/>
              </w:rPr>
              <w:t>2015</w:t>
            </w:r>
          </w:p>
        </w:tc>
        <w:tc>
          <w:tcPr>
            <w:tcW w:w="3368" w:type="dxa"/>
            <w:tcBorders>
              <w:top w:val="single" w:sz="4" w:space="0" w:color="auto"/>
            </w:tcBorders>
          </w:tcPr>
          <w:p w:rsidR="003800B6" w:rsidRPr="00E123A5" w:rsidRDefault="003800B6" w:rsidP="0028057D">
            <w:pPr>
              <w:spacing w:line="360" w:lineRule="auto"/>
              <w:jc w:val="both"/>
              <w:rPr>
                <w:rFonts w:cs="Arial"/>
              </w:rPr>
            </w:pPr>
          </w:p>
          <w:p w:rsidR="003800B6" w:rsidRPr="00E123A5" w:rsidRDefault="003800B6" w:rsidP="0028057D">
            <w:pPr>
              <w:spacing w:line="360" w:lineRule="auto"/>
              <w:jc w:val="both"/>
              <w:rPr>
                <w:rFonts w:cs="Arial"/>
              </w:rPr>
            </w:pPr>
            <w:r w:rsidRPr="00E123A5">
              <w:rPr>
                <w:rFonts w:cs="Arial"/>
              </w:rPr>
              <w:t>Aprillia Carolina Jayadi, Widdhi Bodhi, Nancy Pelealu</w:t>
            </w:r>
          </w:p>
        </w:tc>
      </w:tr>
    </w:tbl>
    <w:p w:rsidR="003800B6" w:rsidRPr="00E123A5" w:rsidRDefault="003800B6" w:rsidP="003800B6">
      <w:pPr>
        <w:spacing w:line="360" w:lineRule="auto"/>
        <w:ind w:firstLine="426"/>
        <w:jc w:val="both"/>
        <w:rPr>
          <w:rFonts w:cs="Arial"/>
        </w:rPr>
      </w:pPr>
    </w:p>
    <w:p w:rsidR="00665760" w:rsidRPr="00E123A5" w:rsidRDefault="00665760" w:rsidP="003800B6">
      <w:pPr>
        <w:spacing w:line="360" w:lineRule="auto"/>
        <w:ind w:firstLine="426"/>
        <w:jc w:val="both"/>
        <w:rPr>
          <w:rFonts w:cs="Arial"/>
        </w:rPr>
        <w:sectPr w:rsidR="00665760" w:rsidRPr="00E123A5" w:rsidSect="00DF1374">
          <w:pgSz w:w="11907" w:h="16839" w:code="9"/>
          <w:pgMar w:top="2268" w:right="1701" w:bottom="1701" w:left="2268" w:header="720" w:footer="720" w:gutter="0"/>
          <w:cols w:space="720"/>
          <w:titlePg/>
          <w:docGrid w:linePitch="360"/>
        </w:sectPr>
      </w:pPr>
    </w:p>
    <w:p w:rsidR="00665760" w:rsidRPr="00E123A5" w:rsidRDefault="00665760" w:rsidP="00665760">
      <w:pPr>
        <w:spacing w:after="0" w:line="360" w:lineRule="auto"/>
        <w:rPr>
          <w:rFonts w:cs="Arial"/>
          <w:b/>
          <w:lang w:val="id-ID"/>
        </w:rPr>
      </w:pPr>
      <w:r w:rsidRPr="00E123A5">
        <w:rPr>
          <w:rFonts w:cs="Arial"/>
          <w:b/>
          <w:lang w:val="id-ID"/>
        </w:rPr>
        <w:lastRenderedPageBreak/>
        <w:t>Tabel 4.2</w:t>
      </w:r>
      <w:r w:rsidR="00ED42E6" w:rsidRPr="00E123A5">
        <w:rPr>
          <w:rFonts w:cs="Arial"/>
          <w:b/>
          <w:lang w:val="id-ID"/>
        </w:rPr>
        <w:t xml:space="preserve"> </w:t>
      </w:r>
      <w:r w:rsidRPr="00E123A5">
        <w:rPr>
          <w:rFonts w:cs="Arial"/>
          <w:b/>
          <w:lang w:val="id-ID"/>
        </w:rPr>
        <w:t>Hasil data</w:t>
      </w:r>
    </w:p>
    <w:tbl>
      <w:tblPr>
        <w:tblStyle w:val="TableGrid"/>
        <w:tblW w:w="0" w:type="auto"/>
        <w:tblLayout w:type="fixed"/>
        <w:tblLook w:val="04A0" w:firstRow="1" w:lastRow="0" w:firstColumn="1" w:lastColumn="0" w:noHBand="0" w:noVBand="1"/>
      </w:tblPr>
      <w:tblGrid>
        <w:gridCol w:w="534"/>
        <w:gridCol w:w="992"/>
        <w:gridCol w:w="2126"/>
        <w:gridCol w:w="3969"/>
        <w:gridCol w:w="4961"/>
      </w:tblGrid>
      <w:tr w:rsidR="00665760" w:rsidRPr="00E123A5" w:rsidTr="0028057D">
        <w:trPr>
          <w:trHeight w:val="254"/>
        </w:trPr>
        <w:tc>
          <w:tcPr>
            <w:tcW w:w="534" w:type="dxa"/>
            <w:tcBorders>
              <w:top w:val="single" w:sz="4" w:space="0" w:color="auto"/>
              <w:left w:val="nil"/>
              <w:bottom w:val="single" w:sz="4" w:space="0" w:color="auto"/>
              <w:right w:val="nil"/>
            </w:tcBorders>
          </w:tcPr>
          <w:p w:rsidR="00665760" w:rsidRPr="00E123A5" w:rsidRDefault="00665760" w:rsidP="0028057D">
            <w:pPr>
              <w:rPr>
                <w:rFonts w:cs="Arial"/>
                <w:b/>
                <w:sz w:val="20"/>
                <w:szCs w:val="20"/>
              </w:rPr>
            </w:pPr>
            <w:r w:rsidRPr="00E123A5">
              <w:rPr>
                <w:rFonts w:cs="Arial"/>
                <w:b/>
                <w:sz w:val="20"/>
                <w:szCs w:val="20"/>
              </w:rPr>
              <w:t xml:space="preserve">No </w:t>
            </w:r>
          </w:p>
        </w:tc>
        <w:tc>
          <w:tcPr>
            <w:tcW w:w="992" w:type="dxa"/>
            <w:tcBorders>
              <w:top w:val="single" w:sz="4" w:space="0" w:color="auto"/>
              <w:left w:val="nil"/>
              <w:bottom w:val="single" w:sz="4" w:space="0" w:color="auto"/>
              <w:right w:val="nil"/>
            </w:tcBorders>
          </w:tcPr>
          <w:p w:rsidR="00665760" w:rsidRPr="00E123A5" w:rsidRDefault="00665760" w:rsidP="0028057D">
            <w:pPr>
              <w:jc w:val="center"/>
              <w:rPr>
                <w:rFonts w:cs="Arial"/>
                <w:b/>
                <w:sz w:val="20"/>
                <w:szCs w:val="20"/>
              </w:rPr>
            </w:pPr>
            <w:r w:rsidRPr="00E123A5">
              <w:rPr>
                <w:rFonts w:cs="Arial"/>
                <w:b/>
                <w:sz w:val="20"/>
                <w:szCs w:val="20"/>
              </w:rPr>
              <w:t>Jurnal</w:t>
            </w:r>
          </w:p>
        </w:tc>
        <w:tc>
          <w:tcPr>
            <w:tcW w:w="2126" w:type="dxa"/>
            <w:tcBorders>
              <w:top w:val="single" w:sz="4" w:space="0" w:color="auto"/>
              <w:left w:val="nil"/>
              <w:bottom w:val="single" w:sz="4" w:space="0" w:color="auto"/>
              <w:right w:val="nil"/>
            </w:tcBorders>
          </w:tcPr>
          <w:p w:rsidR="00665760" w:rsidRPr="00E123A5" w:rsidRDefault="00665760" w:rsidP="0028057D">
            <w:pPr>
              <w:rPr>
                <w:rFonts w:cs="Arial"/>
                <w:b/>
                <w:sz w:val="20"/>
                <w:szCs w:val="20"/>
              </w:rPr>
            </w:pPr>
            <w:r w:rsidRPr="00E123A5">
              <w:rPr>
                <w:rFonts w:cs="Arial"/>
                <w:b/>
                <w:sz w:val="20"/>
                <w:szCs w:val="20"/>
              </w:rPr>
              <w:t>Metode Pengolahan</w:t>
            </w:r>
          </w:p>
        </w:tc>
        <w:tc>
          <w:tcPr>
            <w:tcW w:w="3969" w:type="dxa"/>
            <w:tcBorders>
              <w:top w:val="single" w:sz="4" w:space="0" w:color="auto"/>
              <w:left w:val="nil"/>
              <w:bottom w:val="single" w:sz="4" w:space="0" w:color="auto"/>
              <w:right w:val="nil"/>
            </w:tcBorders>
          </w:tcPr>
          <w:p w:rsidR="00665760" w:rsidRPr="00E123A5" w:rsidRDefault="00665760" w:rsidP="0028057D">
            <w:pPr>
              <w:jc w:val="center"/>
              <w:rPr>
                <w:rFonts w:cs="Arial"/>
                <w:b/>
                <w:sz w:val="20"/>
                <w:szCs w:val="20"/>
              </w:rPr>
            </w:pPr>
            <w:r w:rsidRPr="00E123A5">
              <w:rPr>
                <w:rFonts w:cs="Arial"/>
                <w:b/>
                <w:sz w:val="20"/>
                <w:szCs w:val="20"/>
              </w:rPr>
              <w:t>Dosis</w:t>
            </w:r>
          </w:p>
        </w:tc>
        <w:tc>
          <w:tcPr>
            <w:tcW w:w="4961" w:type="dxa"/>
            <w:tcBorders>
              <w:top w:val="single" w:sz="4" w:space="0" w:color="auto"/>
              <w:left w:val="nil"/>
              <w:bottom w:val="single" w:sz="4" w:space="0" w:color="auto"/>
              <w:right w:val="nil"/>
            </w:tcBorders>
          </w:tcPr>
          <w:p w:rsidR="00665760" w:rsidRPr="00E123A5" w:rsidRDefault="00665760" w:rsidP="0028057D">
            <w:pPr>
              <w:jc w:val="center"/>
              <w:rPr>
                <w:rFonts w:cs="Arial"/>
                <w:b/>
                <w:sz w:val="20"/>
                <w:szCs w:val="20"/>
              </w:rPr>
            </w:pPr>
            <w:r w:rsidRPr="00E123A5">
              <w:rPr>
                <w:rFonts w:cs="Arial"/>
                <w:b/>
                <w:sz w:val="20"/>
                <w:szCs w:val="20"/>
              </w:rPr>
              <w:t>Jumlah Urin</w:t>
            </w:r>
          </w:p>
        </w:tc>
      </w:tr>
      <w:tr w:rsidR="00665760" w:rsidRPr="00E123A5" w:rsidTr="0028057D">
        <w:trPr>
          <w:trHeight w:val="1960"/>
        </w:trPr>
        <w:tc>
          <w:tcPr>
            <w:tcW w:w="534" w:type="dxa"/>
            <w:tcBorders>
              <w:top w:val="single" w:sz="4" w:space="0" w:color="auto"/>
              <w:left w:val="nil"/>
              <w:bottom w:val="single" w:sz="4" w:space="0" w:color="auto"/>
              <w:right w:val="nil"/>
            </w:tcBorders>
          </w:tcPr>
          <w:p w:rsidR="00665760" w:rsidRPr="00E123A5" w:rsidRDefault="00665760" w:rsidP="0028057D">
            <w:pPr>
              <w:rPr>
                <w:rFonts w:cs="Arial"/>
              </w:rPr>
            </w:pPr>
            <w:r w:rsidRPr="00E123A5">
              <w:rPr>
                <w:rFonts w:cs="Arial"/>
              </w:rPr>
              <w:t>1</w:t>
            </w:r>
          </w:p>
        </w:tc>
        <w:tc>
          <w:tcPr>
            <w:tcW w:w="992" w:type="dxa"/>
            <w:tcBorders>
              <w:top w:val="single" w:sz="4" w:space="0" w:color="auto"/>
              <w:left w:val="nil"/>
              <w:bottom w:val="single" w:sz="4" w:space="0" w:color="auto"/>
              <w:right w:val="nil"/>
            </w:tcBorders>
          </w:tcPr>
          <w:p w:rsidR="00665760" w:rsidRPr="00E123A5" w:rsidRDefault="00665760" w:rsidP="0028057D">
            <w:pPr>
              <w:jc w:val="center"/>
              <w:rPr>
                <w:rFonts w:cs="Arial"/>
              </w:rPr>
            </w:pPr>
            <w:r w:rsidRPr="00E123A5">
              <w:rPr>
                <w:rFonts w:cs="Arial"/>
              </w:rPr>
              <w:t>Jurnal 1</w:t>
            </w:r>
          </w:p>
        </w:tc>
        <w:tc>
          <w:tcPr>
            <w:tcW w:w="2126" w:type="dxa"/>
            <w:tcBorders>
              <w:top w:val="single" w:sz="4" w:space="0" w:color="auto"/>
              <w:left w:val="nil"/>
              <w:bottom w:val="single" w:sz="4" w:space="0" w:color="auto"/>
              <w:right w:val="nil"/>
            </w:tcBorders>
          </w:tcPr>
          <w:p w:rsidR="00665760" w:rsidRPr="00E123A5" w:rsidRDefault="00665760" w:rsidP="0028057D">
            <w:pPr>
              <w:rPr>
                <w:rFonts w:cs="Arial"/>
              </w:rPr>
            </w:pPr>
            <w:r w:rsidRPr="00E123A5">
              <w:rPr>
                <w:rFonts w:cs="Arial"/>
              </w:rPr>
              <w:t>Metode Maserasi</w:t>
            </w:r>
          </w:p>
        </w:tc>
        <w:tc>
          <w:tcPr>
            <w:tcW w:w="3969" w:type="dxa"/>
            <w:tcBorders>
              <w:top w:val="single" w:sz="4" w:space="0" w:color="auto"/>
              <w:left w:val="nil"/>
              <w:bottom w:val="single" w:sz="4" w:space="0" w:color="auto"/>
              <w:right w:val="nil"/>
            </w:tcBorders>
          </w:tcPr>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1 : 1,5 Gr/KgBB</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2 : 0,75 Gr/KgBB</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3 : 0,375 Gr/KgBB</w:t>
            </w:r>
          </w:p>
        </w:tc>
        <w:tc>
          <w:tcPr>
            <w:tcW w:w="4961" w:type="dxa"/>
            <w:tcBorders>
              <w:top w:val="single" w:sz="4" w:space="0" w:color="auto"/>
              <w:left w:val="nil"/>
              <w:bottom w:val="single" w:sz="4" w:space="0" w:color="auto"/>
              <w:right w:val="nil"/>
            </w:tcBorders>
          </w:tcPr>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normal : total urin 1,06 ml</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Positif : total urin 3,09 ml</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1 : total urin 2,03 ml</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2 : total urin 1,74 ml</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3 : total urin 1,43 ml</w:t>
            </w:r>
          </w:p>
        </w:tc>
      </w:tr>
      <w:tr w:rsidR="00665760" w:rsidRPr="00E123A5" w:rsidTr="0028057D">
        <w:trPr>
          <w:trHeight w:val="1960"/>
        </w:trPr>
        <w:tc>
          <w:tcPr>
            <w:tcW w:w="534" w:type="dxa"/>
            <w:tcBorders>
              <w:left w:val="nil"/>
              <w:bottom w:val="single" w:sz="4" w:space="0" w:color="auto"/>
              <w:right w:val="nil"/>
            </w:tcBorders>
          </w:tcPr>
          <w:p w:rsidR="00665760" w:rsidRPr="00E123A5" w:rsidRDefault="00665760" w:rsidP="0028057D">
            <w:pPr>
              <w:rPr>
                <w:rFonts w:cs="Arial"/>
              </w:rPr>
            </w:pPr>
            <w:r w:rsidRPr="00E123A5">
              <w:rPr>
                <w:rFonts w:cs="Arial"/>
              </w:rPr>
              <w:t>2</w:t>
            </w:r>
          </w:p>
        </w:tc>
        <w:tc>
          <w:tcPr>
            <w:tcW w:w="992" w:type="dxa"/>
            <w:tcBorders>
              <w:left w:val="nil"/>
              <w:bottom w:val="single" w:sz="4" w:space="0" w:color="auto"/>
              <w:right w:val="nil"/>
            </w:tcBorders>
          </w:tcPr>
          <w:p w:rsidR="00665760" w:rsidRPr="00E123A5" w:rsidRDefault="00665760" w:rsidP="0028057D">
            <w:pPr>
              <w:jc w:val="center"/>
              <w:rPr>
                <w:rFonts w:cs="Arial"/>
              </w:rPr>
            </w:pPr>
            <w:r w:rsidRPr="00E123A5">
              <w:rPr>
                <w:rFonts w:cs="Arial"/>
              </w:rPr>
              <w:t>Jurnal 2</w:t>
            </w:r>
          </w:p>
        </w:tc>
        <w:tc>
          <w:tcPr>
            <w:tcW w:w="2126" w:type="dxa"/>
            <w:tcBorders>
              <w:left w:val="nil"/>
              <w:bottom w:val="single" w:sz="4" w:space="0" w:color="auto"/>
              <w:right w:val="nil"/>
            </w:tcBorders>
          </w:tcPr>
          <w:p w:rsidR="00665760" w:rsidRPr="00E123A5" w:rsidRDefault="00665760" w:rsidP="00665760">
            <w:pPr>
              <w:pStyle w:val="ListParagraph"/>
              <w:numPr>
                <w:ilvl w:val="0"/>
                <w:numId w:val="21"/>
              </w:numPr>
              <w:spacing w:after="0" w:line="240" w:lineRule="auto"/>
              <w:rPr>
                <w:rFonts w:cs="Arial"/>
              </w:rPr>
            </w:pPr>
            <w:r w:rsidRPr="00E123A5">
              <w:rPr>
                <w:rFonts w:cs="Arial"/>
              </w:rPr>
              <w:t xml:space="preserve">Dididihkan </w:t>
            </w:r>
          </w:p>
          <w:p w:rsidR="00665760" w:rsidRPr="00E123A5" w:rsidRDefault="00665760" w:rsidP="00665760">
            <w:pPr>
              <w:pStyle w:val="ListParagraph"/>
              <w:numPr>
                <w:ilvl w:val="0"/>
                <w:numId w:val="21"/>
              </w:numPr>
              <w:spacing w:after="0" w:line="240" w:lineRule="auto"/>
              <w:rPr>
                <w:rFonts w:cs="Arial"/>
              </w:rPr>
            </w:pPr>
            <w:r w:rsidRPr="00E123A5">
              <w:rPr>
                <w:rFonts w:cs="Arial"/>
              </w:rPr>
              <w:t>Dijus</w:t>
            </w:r>
          </w:p>
          <w:p w:rsidR="00665760" w:rsidRPr="00E123A5" w:rsidRDefault="00665760" w:rsidP="00665760">
            <w:pPr>
              <w:pStyle w:val="ListParagraph"/>
              <w:numPr>
                <w:ilvl w:val="0"/>
                <w:numId w:val="21"/>
              </w:numPr>
              <w:spacing w:after="0" w:line="240" w:lineRule="auto"/>
              <w:rPr>
                <w:rFonts w:cs="Arial"/>
              </w:rPr>
            </w:pPr>
            <w:r w:rsidRPr="00E123A5">
              <w:rPr>
                <w:rFonts w:cs="Arial"/>
              </w:rPr>
              <w:t xml:space="preserve">Ditumbuk </w:t>
            </w:r>
          </w:p>
        </w:tc>
        <w:tc>
          <w:tcPr>
            <w:tcW w:w="3969" w:type="dxa"/>
            <w:tcBorders>
              <w:left w:val="nil"/>
              <w:bottom w:val="single" w:sz="4" w:space="0" w:color="auto"/>
              <w:right w:val="nil"/>
            </w:tcBorders>
          </w:tcPr>
          <w:p w:rsidR="00665760" w:rsidRPr="00E123A5" w:rsidRDefault="00665760" w:rsidP="00665760">
            <w:pPr>
              <w:pStyle w:val="ListParagraph"/>
              <w:numPr>
                <w:ilvl w:val="0"/>
                <w:numId w:val="21"/>
              </w:numPr>
              <w:spacing w:after="0" w:line="360" w:lineRule="auto"/>
              <w:jc w:val="both"/>
              <w:rPr>
                <w:rFonts w:cs="Arial"/>
              </w:rPr>
            </w:pPr>
            <w:r w:rsidRPr="00E123A5">
              <w:rPr>
                <w:rFonts w:cs="Arial"/>
              </w:rPr>
              <w:t>Kontrol Uji 1 : 1,26 Gr/KgBB</w:t>
            </w:r>
          </w:p>
          <w:p w:rsidR="00665760" w:rsidRPr="00E123A5" w:rsidRDefault="00665760" w:rsidP="00665760">
            <w:pPr>
              <w:pStyle w:val="ListParagraph"/>
              <w:numPr>
                <w:ilvl w:val="0"/>
                <w:numId w:val="21"/>
              </w:numPr>
              <w:spacing w:after="0" w:line="360" w:lineRule="auto"/>
              <w:jc w:val="both"/>
              <w:rPr>
                <w:rFonts w:cs="Arial"/>
              </w:rPr>
            </w:pPr>
            <w:r w:rsidRPr="00E123A5">
              <w:rPr>
                <w:rFonts w:cs="Arial"/>
              </w:rPr>
              <w:t>Kontrol Uji 2 : 1,26 Gr/KgBB</w:t>
            </w:r>
          </w:p>
          <w:p w:rsidR="00665760" w:rsidRPr="00E123A5" w:rsidRDefault="00665760" w:rsidP="00665760">
            <w:pPr>
              <w:pStyle w:val="ListParagraph"/>
              <w:numPr>
                <w:ilvl w:val="0"/>
                <w:numId w:val="21"/>
              </w:numPr>
              <w:spacing w:after="0" w:line="360" w:lineRule="auto"/>
              <w:jc w:val="both"/>
              <w:rPr>
                <w:rFonts w:cs="Arial"/>
              </w:rPr>
            </w:pPr>
            <w:r w:rsidRPr="00E123A5">
              <w:rPr>
                <w:rFonts w:cs="Arial"/>
              </w:rPr>
              <w:t>Kontrol Uji 3 : 1,26 Gr/KgBB</w:t>
            </w:r>
          </w:p>
        </w:tc>
        <w:tc>
          <w:tcPr>
            <w:tcW w:w="4961" w:type="dxa"/>
            <w:tcBorders>
              <w:left w:val="nil"/>
              <w:bottom w:val="single" w:sz="4" w:space="0" w:color="auto"/>
              <w:right w:val="nil"/>
            </w:tcBorders>
          </w:tcPr>
          <w:p w:rsidR="00665760" w:rsidRPr="00E123A5" w:rsidRDefault="00665760" w:rsidP="00665760">
            <w:pPr>
              <w:pStyle w:val="ListParagraph"/>
              <w:numPr>
                <w:ilvl w:val="0"/>
                <w:numId w:val="19"/>
              </w:numPr>
              <w:spacing w:after="0" w:line="360" w:lineRule="auto"/>
              <w:rPr>
                <w:rFonts w:cs="Arial"/>
              </w:rPr>
            </w:pPr>
            <w:r w:rsidRPr="00E123A5">
              <w:rPr>
                <w:rFonts w:cs="Arial"/>
              </w:rPr>
              <w:t>Kontrol normal : total urin 0,46 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Positif : total urin 1,67  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Uji 1 (Dididihkan) : urin 1,26  ml</w:t>
            </w:r>
          </w:p>
          <w:p w:rsidR="00665760" w:rsidRPr="00E123A5" w:rsidRDefault="00665760" w:rsidP="00665760">
            <w:pPr>
              <w:pStyle w:val="ListParagraph"/>
              <w:numPr>
                <w:ilvl w:val="0"/>
                <w:numId w:val="20"/>
              </w:numPr>
              <w:spacing w:after="0" w:line="360" w:lineRule="auto"/>
              <w:rPr>
                <w:rFonts w:cs="Arial"/>
              </w:rPr>
            </w:pPr>
            <w:r w:rsidRPr="00E123A5">
              <w:rPr>
                <w:rFonts w:cs="Arial"/>
              </w:rPr>
              <w:t>Kontrol Uji 2 (Dijus) : urin 0,81 ml</w:t>
            </w:r>
          </w:p>
          <w:p w:rsidR="00665760" w:rsidRPr="00E123A5" w:rsidRDefault="00665760" w:rsidP="00665760">
            <w:pPr>
              <w:pStyle w:val="ListParagraph"/>
              <w:numPr>
                <w:ilvl w:val="0"/>
                <w:numId w:val="20"/>
              </w:numPr>
              <w:spacing w:after="0" w:line="360" w:lineRule="auto"/>
              <w:rPr>
                <w:rFonts w:cs="Arial"/>
              </w:rPr>
            </w:pPr>
            <w:r w:rsidRPr="00E123A5">
              <w:rPr>
                <w:rFonts w:cs="Arial"/>
              </w:rPr>
              <w:t>Kontrol Uji 3 (Ditumbuk) : urin 1,03 ml</w:t>
            </w:r>
          </w:p>
        </w:tc>
      </w:tr>
      <w:tr w:rsidR="00665760" w:rsidRPr="00E123A5" w:rsidTr="0028057D">
        <w:trPr>
          <w:trHeight w:val="1975"/>
        </w:trPr>
        <w:tc>
          <w:tcPr>
            <w:tcW w:w="534" w:type="dxa"/>
            <w:tcBorders>
              <w:left w:val="nil"/>
              <w:right w:val="nil"/>
            </w:tcBorders>
          </w:tcPr>
          <w:p w:rsidR="00665760" w:rsidRPr="00E123A5" w:rsidRDefault="00665760" w:rsidP="0028057D">
            <w:pPr>
              <w:rPr>
                <w:rFonts w:cs="Arial"/>
              </w:rPr>
            </w:pPr>
            <w:r w:rsidRPr="00E123A5">
              <w:rPr>
                <w:rFonts w:cs="Arial"/>
              </w:rPr>
              <w:t>3</w:t>
            </w:r>
          </w:p>
        </w:tc>
        <w:tc>
          <w:tcPr>
            <w:tcW w:w="992" w:type="dxa"/>
            <w:tcBorders>
              <w:left w:val="nil"/>
              <w:right w:val="nil"/>
            </w:tcBorders>
          </w:tcPr>
          <w:p w:rsidR="00665760" w:rsidRPr="00E123A5" w:rsidRDefault="00665760" w:rsidP="0028057D">
            <w:pPr>
              <w:jc w:val="center"/>
              <w:rPr>
                <w:rFonts w:cs="Arial"/>
              </w:rPr>
            </w:pPr>
            <w:r w:rsidRPr="00E123A5">
              <w:rPr>
                <w:rFonts w:cs="Arial"/>
              </w:rPr>
              <w:t>Jurnal 3</w:t>
            </w:r>
          </w:p>
        </w:tc>
        <w:tc>
          <w:tcPr>
            <w:tcW w:w="2126" w:type="dxa"/>
            <w:tcBorders>
              <w:left w:val="nil"/>
              <w:right w:val="nil"/>
            </w:tcBorders>
          </w:tcPr>
          <w:p w:rsidR="00665760" w:rsidRPr="00E123A5" w:rsidRDefault="00665760" w:rsidP="0028057D">
            <w:pPr>
              <w:rPr>
                <w:rFonts w:cs="Arial"/>
              </w:rPr>
            </w:pPr>
            <w:r w:rsidRPr="00E123A5">
              <w:rPr>
                <w:rFonts w:cs="Arial"/>
              </w:rPr>
              <w:t>Metode Infusa</w:t>
            </w:r>
          </w:p>
        </w:tc>
        <w:tc>
          <w:tcPr>
            <w:tcW w:w="3969" w:type="dxa"/>
            <w:tcBorders>
              <w:left w:val="nil"/>
              <w:right w:val="nil"/>
            </w:tcBorders>
          </w:tcPr>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1 : 1,26 Gr/KgBB</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2 : 2,52 Gr/KgBB</w:t>
            </w:r>
          </w:p>
          <w:p w:rsidR="00665760" w:rsidRPr="00E123A5" w:rsidRDefault="00665760" w:rsidP="00665760">
            <w:pPr>
              <w:pStyle w:val="ListParagraph"/>
              <w:numPr>
                <w:ilvl w:val="0"/>
                <w:numId w:val="18"/>
              </w:numPr>
              <w:spacing w:after="0" w:line="360" w:lineRule="auto"/>
              <w:jc w:val="both"/>
              <w:rPr>
                <w:rFonts w:cs="Arial"/>
              </w:rPr>
            </w:pPr>
            <w:r w:rsidRPr="00E123A5">
              <w:rPr>
                <w:rFonts w:cs="Arial"/>
              </w:rPr>
              <w:t>Kontrol Uji 3 : 5,04 Gr/KgBB</w:t>
            </w:r>
          </w:p>
        </w:tc>
        <w:tc>
          <w:tcPr>
            <w:tcW w:w="4961" w:type="dxa"/>
            <w:tcBorders>
              <w:top w:val="single" w:sz="4" w:space="0" w:color="auto"/>
              <w:left w:val="nil"/>
              <w:right w:val="nil"/>
            </w:tcBorders>
          </w:tcPr>
          <w:p w:rsidR="00665760" w:rsidRPr="00E123A5" w:rsidRDefault="00665760" w:rsidP="00665760">
            <w:pPr>
              <w:pStyle w:val="ListParagraph"/>
              <w:numPr>
                <w:ilvl w:val="0"/>
                <w:numId w:val="19"/>
              </w:numPr>
              <w:spacing w:after="0" w:line="360" w:lineRule="auto"/>
              <w:rPr>
                <w:rFonts w:cs="Arial"/>
              </w:rPr>
            </w:pPr>
            <w:r w:rsidRPr="00E123A5">
              <w:rPr>
                <w:rFonts w:cs="Arial"/>
              </w:rPr>
              <w:t>Kontrol normal : total urin 0,32ml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Positif : total urin 1,16 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Uji 1 : total urin 1,15 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Uji 2 : total urin 1,04 ml</w:t>
            </w:r>
          </w:p>
          <w:p w:rsidR="00665760" w:rsidRPr="00E123A5" w:rsidRDefault="00665760" w:rsidP="00665760">
            <w:pPr>
              <w:pStyle w:val="ListParagraph"/>
              <w:numPr>
                <w:ilvl w:val="0"/>
                <w:numId w:val="19"/>
              </w:numPr>
              <w:spacing w:after="0" w:line="360" w:lineRule="auto"/>
              <w:rPr>
                <w:rFonts w:cs="Arial"/>
              </w:rPr>
            </w:pPr>
            <w:r w:rsidRPr="00E123A5">
              <w:rPr>
                <w:rFonts w:cs="Arial"/>
              </w:rPr>
              <w:t>Kontrol Uji 3 : total urin 1,05 ml</w:t>
            </w:r>
          </w:p>
        </w:tc>
      </w:tr>
    </w:tbl>
    <w:p w:rsidR="00FE2A41" w:rsidRPr="00E123A5" w:rsidRDefault="00FE2A41" w:rsidP="003800B6">
      <w:pPr>
        <w:spacing w:line="360" w:lineRule="auto"/>
        <w:ind w:firstLine="426"/>
        <w:jc w:val="both"/>
        <w:rPr>
          <w:rFonts w:cs="Arial"/>
        </w:rPr>
      </w:pPr>
    </w:p>
    <w:p w:rsidR="00665760" w:rsidRPr="00E123A5" w:rsidRDefault="00665760" w:rsidP="003800B6">
      <w:pPr>
        <w:spacing w:line="360" w:lineRule="auto"/>
        <w:ind w:firstLine="426"/>
        <w:jc w:val="both"/>
        <w:rPr>
          <w:rFonts w:cs="Arial"/>
        </w:rPr>
      </w:pPr>
    </w:p>
    <w:p w:rsidR="00665760" w:rsidRPr="00E123A5" w:rsidRDefault="00665760" w:rsidP="003800B6">
      <w:pPr>
        <w:spacing w:line="360" w:lineRule="auto"/>
        <w:ind w:firstLine="426"/>
        <w:jc w:val="both"/>
        <w:rPr>
          <w:rFonts w:cs="Arial"/>
        </w:rPr>
        <w:sectPr w:rsidR="00665760" w:rsidRPr="00E123A5" w:rsidSect="00665760">
          <w:pgSz w:w="16839" w:h="11907" w:orient="landscape" w:code="9"/>
          <w:pgMar w:top="1701" w:right="1701" w:bottom="2268" w:left="2268" w:header="720" w:footer="720" w:gutter="0"/>
          <w:cols w:space="720"/>
          <w:docGrid w:linePitch="360"/>
        </w:sectPr>
      </w:pPr>
    </w:p>
    <w:p w:rsidR="00665760" w:rsidRPr="00E123A5" w:rsidRDefault="00665760" w:rsidP="00665760">
      <w:pPr>
        <w:tabs>
          <w:tab w:val="right" w:leader="dot" w:pos="7938"/>
        </w:tabs>
        <w:spacing w:after="0" w:line="360" w:lineRule="auto"/>
        <w:jc w:val="both"/>
        <w:rPr>
          <w:rFonts w:eastAsia="Times New Roman" w:cs="Arial"/>
          <w:b/>
          <w:sz w:val="24"/>
          <w:szCs w:val="24"/>
        </w:rPr>
      </w:pPr>
      <w:r w:rsidRPr="00E123A5">
        <w:rPr>
          <w:rFonts w:eastAsia="Times New Roman" w:cs="Arial"/>
          <w:b/>
          <w:sz w:val="24"/>
          <w:szCs w:val="24"/>
        </w:rPr>
        <w:lastRenderedPageBreak/>
        <w:t>4.2 Pembahasan</w:t>
      </w:r>
    </w:p>
    <w:p w:rsidR="00665760" w:rsidRPr="00E123A5" w:rsidRDefault="00665760" w:rsidP="00665760">
      <w:pPr>
        <w:spacing w:after="0" w:line="360" w:lineRule="auto"/>
        <w:jc w:val="both"/>
        <w:rPr>
          <w:rFonts w:cs="Arial"/>
          <w:lang w:val="id-ID"/>
        </w:rPr>
      </w:pPr>
      <w:r w:rsidRPr="00E123A5">
        <w:rPr>
          <w:rFonts w:cs="Arial"/>
          <w:lang w:val="id-ID"/>
        </w:rPr>
        <w:tab/>
      </w:r>
      <w:r w:rsidRPr="00E123A5">
        <w:rPr>
          <w:rFonts w:cs="Arial"/>
        </w:rPr>
        <w:t>Pengujian efektivitas ekstrak herba seledri (</w:t>
      </w:r>
      <w:r w:rsidRPr="00E123A5">
        <w:rPr>
          <w:rFonts w:cs="Arial"/>
          <w:i/>
        </w:rPr>
        <w:t>Apium graveolens, L</w:t>
      </w:r>
      <w:r w:rsidRPr="00E123A5">
        <w:rPr>
          <w:rFonts w:cs="Arial"/>
          <w:lang w:val="id-ID"/>
        </w:rPr>
        <w:t>.</w:t>
      </w:r>
      <w:r w:rsidRPr="00E123A5">
        <w:rPr>
          <w:rFonts w:cs="Arial"/>
        </w:rPr>
        <w:t>) dilakukan untuk mengetahui efek diuretik herba seledri yang diketahui berkhasiat dalam meningkatkan jumlah keluaran urin.</w:t>
      </w:r>
      <w:r w:rsidR="00B854EF" w:rsidRPr="00E123A5">
        <w:rPr>
          <w:rFonts w:cs="Arial"/>
          <w:lang w:val="id-ID"/>
        </w:rPr>
        <w:t xml:space="preserve"> </w:t>
      </w:r>
      <w:r w:rsidRPr="00E123A5">
        <w:rPr>
          <w:rFonts w:cs="Arial"/>
        </w:rPr>
        <w:t>Selain itu, hal ini dilakukan</w:t>
      </w:r>
      <w:r w:rsidR="00B854EF" w:rsidRPr="00E123A5">
        <w:rPr>
          <w:rFonts w:cs="Arial"/>
          <w:lang w:val="id-ID"/>
        </w:rPr>
        <w:t xml:space="preserve"> </w:t>
      </w:r>
      <w:r w:rsidRPr="00E123A5">
        <w:rPr>
          <w:rFonts w:cs="Arial"/>
        </w:rPr>
        <w:t>sebagai pembuktian ilmiah terhadap terapi herbal yang biasanya digunakan masyarakat sehingga dapat diketahui jelas manfaat penggunaannya.</w:t>
      </w:r>
      <w:r w:rsidR="00B854EF" w:rsidRPr="00E123A5">
        <w:rPr>
          <w:rFonts w:cs="Arial"/>
          <w:lang w:val="id-ID"/>
        </w:rPr>
        <w:t xml:space="preserve"> </w:t>
      </w:r>
      <w:r w:rsidRPr="00E123A5">
        <w:rPr>
          <w:rFonts w:cs="Arial"/>
        </w:rPr>
        <w:t>Diketahui bahwa kandungan senyawa kimia yang terdapat di dalam tanaman seledri antara lain; flavonoid, saponin, tanin 1%, minyak atsiri 0,033%, flavo-glukosida (apiin), apigenin, kolin, lipase, asparagine, zat pahit, vitamin (A, B, dan C)</w:t>
      </w:r>
      <w:r w:rsidRPr="00E123A5">
        <w:rPr>
          <w:rFonts w:cs="Arial"/>
          <w:lang w:val="id-ID"/>
        </w:rPr>
        <w:t xml:space="preserve"> (Dalimarta, 2017).</w:t>
      </w:r>
    </w:p>
    <w:p w:rsidR="00665760" w:rsidRPr="00E123A5" w:rsidRDefault="00665760" w:rsidP="00665760">
      <w:pPr>
        <w:spacing w:after="0" w:line="360" w:lineRule="auto"/>
        <w:ind w:firstLine="720"/>
        <w:jc w:val="both"/>
        <w:rPr>
          <w:rFonts w:cs="Arial"/>
          <w:bCs/>
          <w:lang w:val="id-ID"/>
        </w:rPr>
      </w:pPr>
      <w:r w:rsidRPr="00E123A5">
        <w:rPr>
          <w:rFonts w:cs="Arial"/>
          <w:lang w:val="id-ID"/>
        </w:rPr>
        <w:t xml:space="preserve">Berdasarkan hasil jurnal diatas sebagai literatur pada penelitian ini kandungan yang dapat menurunkan tekanan darah secara diuretik adalah flavanoid. </w:t>
      </w:r>
      <w:r w:rsidRPr="00E123A5">
        <w:rPr>
          <w:rStyle w:val="Strong"/>
          <w:rFonts w:cs="Arial"/>
          <w:b w:val="0"/>
        </w:rPr>
        <w:t>Flavonoid adalah kelompok senyawa bioaktif yang banyak ditemukan pada bahan makanan yang berasal dari tumbuhan.</w:t>
      </w:r>
      <w:r w:rsidR="00442CC5" w:rsidRPr="00E123A5">
        <w:rPr>
          <w:rStyle w:val="Strong"/>
          <w:rFonts w:cs="Arial"/>
          <w:b w:val="0"/>
          <w:lang w:val="id-ID"/>
        </w:rPr>
        <w:t xml:space="preserve"> </w:t>
      </w:r>
      <w:r w:rsidRPr="00E123A5">
        <w:rPr>
          <w:rFonts w:cs="Arial"/>
          <w:shd w:val="clear" w:color="auto" w:fill="FFFFFF"/>
        </w:rPr>
        <w:t>Flavanoid merupakan metabolit sekunder yang bersifat polar dan karenanya cukup larut dalam pelarut polar seperti etanol.</w:t>
      </w:r>
      <w:r w:rsidR="00442CC5" w:rsidRPr="00E123A5">
        <w:rPr>
          <w:rFonts w:cs="Arial"/>
          <w:shd w:val="clear" w:color="auto" w:fill="FFFFFF"/>
          <w:lang w:val="id-ID"/>
        </w:rPr>
        <w:t xml:space="preserve"> </w:t>
      </w:r>
      <w:r w:rsidRPr="00E123A5">
        <w:rPr>
          <w:rStyle w:val="Strong"/>
          <w:rFonts w:cs="Arial"/>
          <w:b w:val="0"/>
        </w:rPr>
        <w:t>Flavonoid serupa dengan antioksidan, yang memiliki beragam manfaat untuk tubuh, seperti dapat memperbaiki sel yang rusak akibat radikal bebas.</w:t>
      </w:r>
      <w:r w:rsidR="00442CC5" w:rsidRPr="00E123A5">
        <w:rPr>
          <w:rStyle w:val="Strong"/>
          <w:rFonts w:cs="Arial"/>
          <w:b w:val="0"/>
          <w:lang w:val="id-ID"/>
        </w:rPr>
        <w:t xml:space="preserve"> F</w:t>
      </w:r>
      <w:r w:rsidRPr="00E123A5">
        <w:rPr>
          <w:rStyle w:val="Strong"/>
          <w:rFonts w:cs="Arial"/>
          <w:b w:val="0"/>
        </w:rPr>
        <w:t xml:space="preserve">lavonoid juga bisa mengurangi risiko kanker, </w:t>
      </w:r>
      <w:r w:rsidR="00B854EF" w:rsidRPr="00E123A5">
        <w:rPr>
          <w:rStyle w:val="Strong"/>
          <w:rFonts w:cs="Arial"/>
          <w:b w:val="0"/>
        </w:rPr>
        <w:t>hipertensi, dan diabetes</w:t>
      </w:r>
      <w:r w:rsidR="00B854EF" w:rsidRPr="00E123A5">
        <w:rPr>
          <w:rStyle w:val="Strong"/>
          <w:rFonts w:cs="Arial"/>
          <w:b w:val="0"/>
          <w:lang w:val="id-ID"/>
        </w:rPr>
        <w:t xml:space="preserve"> (Damayanti, 2012).</w:t>
      </w:r>
      <w:r w:rsidR="00442CC5" w:rsidRPr="00E123A5">
        <w:rPr>
          <w:rStyle w:val="Strong"/>
          <w:rFonts w:cs="Arial"/>
          <w:b w:val="0"/>
          <w:lang w:val="id-ID"/>
        </w:rPr>
        <w:t xml:space="preserve"> </w:t>
      </w:r>
      <w:r w:rsidRPr="00E123A5">
        <w:rPr>
          <w:rFonts w:cs="Arial"/>
        </w:rPr>
        <w:t xml:space="preserve">Flavanoid </w:t>
      </w:r>
      <w:proofErr w:type="gramStart"/>
      <w:r w:rsidRPr="00E123A5">
        <w:rPr>
          <w:rFonts w:cs="Arial"/>
        </w:rPr>
        <w:t>akan</w:t>
      </w:r>
      <w:proofErr w:type="gramEnd"/>
      <w:r w:rsidRPr="00E123A5">
        <w:rPr>
          <w:rFonts w:cs="Arial"/>
        </w:rPr>
        <w:t xml:space="preserve"> tersari </w:t>
      </w:r>
      <w:r w:rsidRPr="00E123A5">
        <w:rPr>
          <w:rFonts w:cs="Arial"/>
          <w:lang w:val="id-ID"/>
        </w:rPr>
        <w:t>dengan baik</w:t>
      </w:r>
      <w:r w:rsidRPr="00E123A5">
        <w:rPr>
          <w:rFonts w:cs="Arial"/>
        </w:rPr>
        <w:t xml:space="preserve"> jika pada proses pengolahannya tepat. Berdasarkan literatur pada penelitian ini ada tiga metode dalam pengolahan seledri agar flavanoid tersari </w:t>
      </w:r>
      <w:r w:rsidRPr="00E123A5">
        <w:rPr>
          <w:rFonts w:cs="Arial"/>
          <w:lang w:val="id-ID"/>
        </w:rPr>
        <w:t>dengan baik</w:t>
      </w:r>
      <w:r w:rsidRPr="00E123A5">
        <w:rPr>
          <w:rFonts w:cs="Arial"/>
        </w:rPr>
        <w:t>.</w:t>
      </w:r>
    </w:p>
    <w:p w:rsidR="00665760" w:rsidRPr="00E123A5" w:rsidRDefault="00665760" w:rsidP="00665760">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E123A5">
        <w:rPr>
          <w:rFonts w:ascii="Arial" w:hAnsi="Arial" w:cs="Arial"/>
          <w:sz w:val="22"/>
          <w:szCs w:val="22"/>
        </w:rPr>
        <w:t xml:space="preserve">Metode pertama adalah metode maserasi. </w:t>
      </w:r>
      <w:r w:rsidRPr="00E123A5">
        <w:rPr>
          <w:rFonts w:ascii="Arial" w:hAnsi="Arial" w:cs="Arial"/>
          <w:sz w:val="22"/>
          <w:szCs w:val="22"/>
          <w:shd w:val="clear" w:color="auto" w:fill="FFFFFF"/>
        </w:rPr>
        <w:t>Metode Maserasi umumnya menggunakan pelarut non air atau pelarut non-polar. Teorinya, simplisia yang akan di maserasi direndam dalam pelarut yang dipilih, maka ketika direndam, cairan penyari akan menembus dinding sel dan masuk ke dalam sel yang penuh dengan zat aktif dan karena ada pertemuan antara zat aktif dan penyari itu</w:t>
      </w:r>
      <w:r w:rsidR="00B854EF" w:rsidRPr="00E123A5">
        <w:rPr>
          <w:rFonts w:ascii="Arial" w:hAnsi="Arial" w:cs="Arial"/>
          <w:sz w:val="22"/>
          <w:szCs w:val="22"/>
          <w:shd w:val="clear" w:color="auto" w:fill="FFFFFF"/>
        </w:rPr>
        <w:t xml:space="preserve"> (Marjoni,2016)</w:t>
      </w:r>
      <w:r w:rsidRPr="00E123A5">
        <w:rPr>
          <w:rFonts w:ascii="Arial" w:hAnsi="Arial" w:cs="Arial"/>
          <w:sz w:val="22"/>
          <w:szCs w:val="22"/>
          <w:shd w:val="clear" w:color="auto" w:fill="FFFFFF"/>
        </w:rPr>
        <w:t xml:space="preserve">. </w:t>
      </w:r>
    </w:p>
    <w:p w:rsidR="00665760" w:rsidRPr="00E123A5" w:rsidRDefault="00665760" w:rsidP="00665760">
      <w:pPr>
        <w:spacing w:after="0" w:line="360" w:lineRule="auto"/>
        <w:ind w:firstLine="720"/>
        <w:jc w:val="both"/>
        <w:rPr>
          <w:rFonts w:cs="Arial"/>
          <w:lang w:val="id-ID"/>
        </w:rPr>
      </w:pPr>
      <w:r w:rsidRPr="00E123A5">
        <w:rPr>
          <w:rFonts w:cs="Arial"/>
          <w:lang w:val="id-ID"/>
        </w:rPr>
        <w:t xml:space="preserve">Metode pengolahan kedua dengan metode infusa. Infusa </w:t>
      </w:r>
      <w:r w:rsidRPr="00E123A5">
        <w:rPr>
          <w:rFonts w:cs="Arial"/>
          <w:shd w:val="clear" w:color="auto" w:fill="FFFFFF"/>
          <w:lang w:val="id-ID"/>
        </w:rPr>
        <w:t>a</w:t>
      </w:r>
      <w:r w:rsidRPr="00E123A5">
        <w:rPr>
          <w:rFonts w:cs="Arial"/>
          <w:shd w:val="clear" w:color="auto" w:fill="FFFFFF"/>
        </w:rPr>
        <w:t>dalah sediaan cair yang dibuat dengan menyari simplisia nabati dengan air pada suhu 90</w:t>
      </w:r>
      <w:r w:rsidRPr="00E123A5">
        <w:rPr>
          <w:rFonts w:eastAsia="MS Mincho" w:cs="Arial"/>
          <w:shd w:val="clear" w:color="auto" w:fill="FFFFFF"/>
          <w:vertAlign w:val="superscript"/>
          <w:lang w:val="id-ID"/>
        </w:rPr>
        <w:t>0</w:t>
      </w:r>
      <w:r w:rsidRPr="00E123A5">
        <w:rPr>
          <w:rFonts w:eastAsia="MS Mincho" w:cs="Arial"/>
          <w:shd w:val="clear" w:color="auto" w:fill="FFFFFF"/>
          <w:lang w:val="id-ID"/>
        </w:rPr>
        <w:t xml:space="preserve">C </w:t>
      </w:r>
      <w:r w:rsidRPr="00E123A5">
        <w:rPr>
          <w:rFonts w:cs="Arial"/>
          <w:shd w:val="clear" w:color="auto" w:fill="FFFFFF"/>
        </w:rPr>
        <w:t>selama 15 menit.Kekurangan metode ekstaksi dengan cara infusa menghasilkan sari yang tidak stabil. Infusa sangat mudah tercemar oleh kapang dan kuman, dan tidak d</w:t>
      </w:r>
      <w:r w:rsidR="00B854EF" w:rsidRPr="00E123A5">
        <w:rPr>
          <w:rFonts w:cs="Arial"/>
          <w:shd w:val="clear" w:color="auto" w:fill="FFFFFF"/>
        </w:rPr>
        <w:t>apat disimpan lebih dari 24 jam</w:t>
      </w:r>
      <w:r w:rsidR="00B854EF" w:rsidRPr="00E123A5">
        <w:rPr>
          <w:rFonts w:cs="Arial"/>
          <w:shd w:val="clear" w:color="auto" w:fill="FFFFFF"/>
          <w:lang w:val="id-ID"/>
        </w:rPr>
        <w:t xml:space="preserve"> (Damayanti, 2012).</w:t>
      </w:r>
    </w:p>
    <w:p w:rsidR="00665760" w:rsidRPr="00E123A5" w:rsidRDefault="00665760" w:rsidP="00665760">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shd w:val="clear" w:color="auto" w:fill="FFFFFF"/>
        </w:rPr>
      </w:pPr>
      <w:r w:rsidRPr="00E123A5">
        <w:rPr>
          <w:rFonts w:ascii="Arial" w:hAnsi="Arial" w:cs="Arial"/>
          <w:sz w:val="22"/>
          <w:szCs w:val="22"/>
        </w:rPr>
        <w:t>Metode pengolahan ketiga adalah dengan tiga cara pertama seledri ditambahkan aquades lalu dididihkan, kedua seledri ditambahkan aquades lalu</w:t>
      </w:r>
      <w:r w:rsidRPr="00E123A5">
        <w:rPr>
          <w:rFonts w:ascii="Arial" w:hAnsi="Arial" w:cs="Arial"/>
        </w:rPr>
        <w:t xml:space="preserve"> </w:t>
      </w:r>
      <w:r w:rsidRPr="00E123A5">
        <w:rPr>
          <w:rFonts w:ascii="Arial" w:hAnsi="Arial" w:cs="Arial"/>
          <w:sz w:val="22"/>
          <w:szCs w:val="22"/>
        </w:rPr>
        <w:t xml:space="preserve">di </w:t>
      </w:r>
      <w:r w:rsidRPr="00E123A5">
        <w:rPr>
          <w:rFonts w:ascii="Arial" w:hAnsi="Arial" w:cs="Arial"/>
          <w:sz w:val="22"/>
          <w:szCs w:val="22"/>
        </w:rPr>
        <w:lastRenderedPageBreak/>
        <w:t xml:space="preserve">jus, ketiga seledri ditumbuk lalu ditambahkan aquades. Metode ini hampir mirip dengan metode infusa </w:t>
      </w:r>
      <w:r w:rsidRPr="00E123A5">
        <w:rPr>
          <w:rFonts w:ascii="Arial" w:hAnsi="Arial" w:cs="Arial"/>
          <w:sz w:val="22"/>
          <w:szCs w:val="22"/>
          <w:shd w:val="clear" w:color="auto" w:fill="FFFFFF"/>
        </w:rPr>
        <w:t>tidak stabil dan mudah</w:t>
      </w:r>
      <w:r w:rsidR="00B854EF" w:rsidRPr="00E123A5">
        <w:rPr>
          <w:rFonts w:ascii="Arial" w:hAnsi="Arial" w:cs="Arial"/>
          <w:sz w:val="22"/>
          <w:szCs w:val="22"/>
          <w:shd w:val="clear" w:color="auto" w:fill="FFFFFF"/>
        </w:rPr>
        <w:t xml:space="preserve"> tercemar oleh kapang dan kuman (Damayanti, 2012).</w:t>
      </w:r>
    </w:p>
    <w:p w:rsidR="00665760" w:rsidRPr="00E123A5" w:rsidRDefault="00665760" w:rsidP="00665760">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E123A5">
        <w:rPr>
          <w:rFonts w:ascii="Arial" w:hAnsi="Arial" w:cs="Arial"/>
          <w:sz w:val="22"/>
          <w:szCs w:val="22"/>
          <w:shd w:val="clear" w:color="auto" w:fill="FFFFFF"/>
        </w:rPr>
        <w:t xml:space="preserve">Berdasarkan ketiga metode pada literatur penelitian ini dapat dilihat bahwa pada metode maserasi kandungan flavanoid tersari dengan baik dan banyak. Hal ini dibuktikan dari jumlah urin yang dikeluarkan tikus paling banyak terdapat pada literatur satu, kontrol uji satu. Prinsip kerja maserasi yaitu </w:t>
      </w:r>
      <w:r w:rsidRPr="00E123A5">
        <w:rPr>
          <w:rFonts w:ascii="Arial" w:hAnsi="Arial" w:cs="Arial"/>
          <w:sz w:val="22"/>
          <w:szCs w:val="22"/>
        </w:rPr>
        <w:t>pelarut yang digunakan menembus dinding sel dan kemudian masuk ke dalam sel tanaman yang penuh dengan zat aktif. Pertemuan antara zat aktif dan pelarut akan mengakibatkan terjadinya proses pelarutan dimana zat aktif akan terlarut dalam pelarut. Pelarut yang berada di dalam sel mengandung zat aktif sementara pelarut yang berada di luar sel belum terisi zat aktif, sehingga terjadi ketidakseimbangan antara konsentrasi zat aktif di dalam dengan konsentrasi zat aktif yang berada di luar sel. Perbedaan konsentrasi ini akan mengakibatkan terjadinya proses difusi, dimana larutan dengan konsentrasi tinggi akan terdesak keluar sel dan digantikan oleh pelarut dengan konsentrasi rendah. Peristiwa ini terjadi berulang-ulang sampai didapat suatu kesetimbangan konsentrasi larutan antara di dalam sel dengan konsentrasi larutan di luar sel (Marjoni, 2016).</w:t>
      </w:r>
    </w:p>
    <w:p w:rsidR="00665760" w:rsidRPr="00E123A5" w:rsidRDefault="00665760" w:rsidP="00665760">
      <w:pPr>
        <w:tabs>
          <w:tab w:val="right" w:leader="dot" w:pos="7938"/>
        </w:tabs>
        <w:spacing w:after="0" w:line="360" w:lineRule="auto"/>
        <w:ind w:firstLine="851"/>
        <w:jc w:val="both"/>
        <w:rPr>
          <w:rFonts w:cs="Arial"/>
          <w:lang w:val="id-ID"/>
        </w:rPr>
      </w:pPr>
      <w:r w:rsidRPr="00E123A5">
        <w:rPr>
          <w:rFonts w:cs="Arial"/>
        </w:rPr>
        <w:t>Keunggulan metode maserasi berdasarkan literatur pada penelitian ini</w:t>
      </w:r>
      <w:r w:rsidRPr="00E123A5">
        <w:rPr>
          <w:rFonts w:cs="Arial"/>
          <w:lang w:val="id-ID"/>
        </w:rPr>
        <w:t xml:space="preserve"> pertama pada prosedur dan peralatan yang digunakan yaitu </w:t>
      </w:r>
      <w:r w:rsidRPr="00E123A5">
        <w:rPr>
          <w:rFonts w:cs="Arial"/>
          <w:shd w:val="clear" w:color="auto" w:fill="FFFFFF"/>
        </w:rPr>
        <w:t>sederhana</w:t>
      </w:r>
      <w:proofErr w:type="gramStart"/>
      <w:r w:rsidRPr="00E123A5">
        <w:rPr>
          <w:rFonts w:cs="Arial"/>
          <w:shd w:val="clear" w:color="auto" w:fill="FFFFFF"/>
        </w:rPr>
        <w:t>,</w:t>
      </w:r>
      <w:r w:rsidRPr="00E123A5">
        <w:rPr>
          <w:rFonts w:cs="Arial"/>
          <w:bCs/>
          <w:shd w:val="clear" w:color="auto" w:fill="FFFFFF"/>
        </w:rPr>
        <w:t>metode</w:t>
      </w:r>
      <w:proofErr w:type="gramEnd"/>
      <w:r w:rsidRPr="00E123A5">
        <w:rPr>
          <w:rFonts w:cs="Arial"/>
          <w:shd w:val="clear" w:color="auto" w:fill="FFFFFF"/>
        </w:rPr>
        <w:t xml:space="preserve"> ekstraksi tidak dipanaskan sehingga kandungan flavonoid </w:t>
      </w:r>
      <w:r w:rsidRPr="00E123A5">
        <w:rPr>
          <w:rFonts w:cs="Arial"/>
          <w:shd w:val="clear" w:color="auto" w:fill="FFFFFF"/>
          <w:lang w:val="id-ID"/>
        </w:rPr>
        <w:t>pada daun seledri</w:t>
      </w:r>
      <w:r w:rsidRPr="00E123A5">
        <w:rPr>
          <w:rFonts w:cs="Arial"/>
          <w:shd w:val="clear" w:color="auto" w:fill="FFFFFF"/>
        </w:rPr>
        <w:t xml:space="preserve"> tidak menjadi terurai</w:t>
      </w:r>
      <w:r w:rsidRPr="00E123A5">
        <w:rPr>
          <w:rFonts w:cs="Arial"/>
          <w:shd w:val="clear" w:color="auto" w:fill="FFFFFF"/>
          <w:lang w:val="id-ID"/>
        </w:rPr>
        <w:t>, kedua</w:t>
      </w:r>
      <w:r w:rsidRPr="00E123A5">
        <w:rPr>
          <w:rFonts w:cs="Arial"/>
        </w:rPr>
        <w:t>terdapat pada pelarut yang digunakan. Pelarut yang digunakan adalah etanol 70%</w:t>
      </w:r>
      <w:r w:rsidR="00B854EF" w:rsidRPr="00E123A5">
        <w:rPr>
          <w:rFonts w:cs="Arial"/>
          <w:lang w:val="id-ID"/>
        </w:rPr>
        <w:t xml:space="preserve"> </w:t>
      </w:r>
      <w:r w:rsidRPr="00E123A5">
        <w:rPr>
          <w:rFonts w:cs="Arial"/>
          <w:lang w:val="en-ID"/>
        </w:rPr>
        <w:t xml:space="preserve">dimana </w:t>
      </w:r>
      <w:r w:rsidRPr="00E123A5">
        <w:rPr>
          <w:rFonts w:cs="Arial"/>
          <w:lang w:val="id-ID"/>
        </w:rPr>
        <w:t>etanol 70%</w:t>
      </w:r>
      <w:r w:rsidRPr="00E123A5">
        <w:rPr>
          <w:rFonts w:cs="Arial"/>
          <w:lang w:val="en-ID"/>
        </w:rPr>
        <w:t xml:space="preserve"> dapat menarik zat berkhasiat seperti </w:t>
      </w:r>
      <w:r w:rsidRPr="00E123A5">
        <w:rPr>
          <w:rFonts w:cs="Arial"/>
          <w:lang w:val="id-ID"/>
        </w:rPr>
        <w:t>flavanoid</w:t>
      </w:r>
      <w:r w:rsidRPr="00E123A5">
        <w:rPr>
          <w:rFonts w:cs="Arial"/>
          <w:lang w:val="en-ID"/>
        </w:rPr>
        <w:t xml:space="preserve"> yang terkandung dalam tanaman </w:t>
      </w:r>
      <w:r w:rsidRPr="00E123A5">
        <w:rPr>
          <w:rFonts w:cs="Arial"/>
          <w:lang w:val="id-ID"/>
        </w:rPr>
        <w:t xml:space="preserve">seledri </w:t>
      </w:r>
      <w:r w:rsidRPr="00E123A5">
        <w:rPr>
          <w:rFonts w:cs="Arial"/>
          <w:lang w:val="en-ID"/>
        </w:rPr>
        <w:t>dan hasilnya lebih besar memberikan efek dibandingkan dengan infus</w:t>
      </w:r>
      <w:r w:rsidRPr="00E123A5">
        <w:rPr>
          <w:rFonts w:cs="Arial"/>
          <w:lang w:val="id-ID"/>
        </w:rPr>
        <w:t>an dan rebusan</w:t>
      </w:r>
      <w:r w:rsidRPr="00E123A5">
        <w:rPr>
          <w:rFonts w:cs="Arial"/>
          <w:lang w:val="en-ID"/>
        </w:rPr>
        <w:t xml:space="preserve"> yang pelarutnya adalah </w:t>
      </w:r>
      <w:r w:rsidRPr="00E123A5">
        <w:rPr>
          <w:rFonts w:cs="Arial"/>
          <w:lang w:val="id-ID"/>
        </w:rPr>
        <w:t>aquadest (Damayanti, 2012).</w:t>
      </w:r>
    </w:p>
    <w:p w:rsidR="00665760" w:rsidRPr="00E123A5" w:rsidRDefault="00665760" w:rsidP="00665760">
      <w:pPr>
        <w:spacing w:after="0" w:line="360" w:lineRule="auto"/>
        <w:ind w:firstLine="720"/>
        <w:jc w:val="both"/>
        <w:rPr>
          <w:rFonts w:cs="Arial"/>
          <w:lang w:val="id-ID"/>
        </w:rPr>
      </w:pPr>
      <w:r w:rsidRPr="00E123A5">
        <w:rPr>
          <w:rFonts w:cs="Arial"/>
          <w:lang w:val="id-ID"/>
        </w:rPr>
        <w:t xml:space="preserve">Pada metode maserasi simplisia yang digunakan (daun seledri) melewati proses pengeringan. Berbeda pada simplisia yang digunakan pada metode didih, tumbuk, jus dan metode infusa yaitu menggunakan simplisia basah (tidak mengalami pengeringan). Pengeringa dilakukan untuk mengeluarkan atau menghilangkan sebagian air dari bahan dengan cara menguapkan sebagian besar air yang dikandungnya dengan menggunakan energi panas.Tujuan dari pengeringan sendiri adalah untuk </w:t>
      </w:r>
      <w:r w:rsidRPr="00E123A5">
        <w:rPr>
          <w:rFonts w:cs="Arial"/>
        </w:rPr>
        <w:t>Menurunkan kadar air sehingga bahan tersebut tidak mudah ditumbuhi kapang dan bakteri</w:t>
      </w:r>
      <w:r w:rsidRPr="00E123A5">
        <w:rPr>
          <w:rFonts w:cs="Arial"/>
          <w:lang w:val="id-ID"/>
        </w:rPr>
        <w:t xml:space="preserve">, </w:t>
      </w:r>
      <w:r w:rsidRPr="00E123A5">
        <w:rPr>
          <w:rFonts w:cs="Arial"/>
        </w:rPr>
        <w:t xml:space="preserve">Menghilangkan aktivitas enzim yang </w:t>
      </w:r>
      <w:r w:rsidRPr="00E123A5">
        <w:rPr>
          <w:rFonts w:cs="Arial"/>
        </w:rPr>
        <w:lastRenderedPageBreak/>
        <w:t>bisa menguraikan lebih lanjut kandungan zat aktif</w:t>
      </w:r>
      <w:r w:rsidRPr="00E123A5">
        <w:rPr>
          <w:rFonts w:cs="Arial"/>
          <w:lang w:val="id-ID"/>
        </w:rPr>
        <w:t xml:space="preserve">, dan </w:t>
      </w:r>
      <w:r w:rsidRPr="00E123A5">
        <w:rPr>
          <w:rFonts w:cs="Arial"/>
        </w:rPr>
        <w:t>Memudahkan dalam hal pengolahan proses selanjutnya (ringkas, mudah disimpan, tahan lama, dan sebagainya) (Gunawan, 201</w:t>
      </w:r>
      <w:r w:rsidRPr="00E123A5">
        <w:rPr>
          <w:rFonts w:cs="Arial"/>
          <w:lang w:val="id-ID"/>
        </w:rPr>
        <w:t>6</w:t>
      </w:r>
      <w:r w:rsidRPr="00E123A5">
        <w:rPr>
          <w:rFonts w:cs="Arial"/>
        </w:rPr>
        <w:t>).</w:t>
      </w:r>
    </w:p>
    <w:p w:rsidR="00665760" w:rsidRPr="00E123A5" w:rsidRDefault="00665760" w:rsidP="00665760">
      <w:pPr>
        <w:tabs>
          <w:tab w:val="right" w:leader="dot" w:pos="7938"/>
        </w:tabs>
        <w:spacing w:after="0" w:line="360" w:lineRule="auto"/>
        <w:ind w:firstLine="851"/>
        <w:jc w:val="both"/>
        <w:rPr>
          <w:rFonts w:cs="Arial"/>
          <w:lang w:val="id-ID"/>
        </w:rPr>
      </w:pPr>
      <w:r w:rsidRPr="00E123A5">
        <w:rPr>
          <w:rFonts w:cs="Arial"/>
          <w:lang w:val="id-ID"/>
        </w:rPr>
        <w:t>Pada simplisia kering kandungan metabolit sekunder dalam hal ini flavanoid dihasilkan lebih banyak dari pada simplisia basah. Pada simplisia basah masih terdapat kandungan air dan enzim yang dapat mengurai kandungan zat aktif pada daun seledri.Simplisia basa tidak dapat disimpan dalam jangka waktu yang lama karena akan rusak dan menimbulkan jamur karena masih terdapat kandungan airnya. Berbeda dengan simplisia kering yaitu tidak mudah rusak, sehingga dapat disimpan dalam waktu yang lebih lama. Selain itu pengeringan akan mencegah agar simplisia tidak berjamurdan kandungan kimia yang berkasiat tidak berubah karena fermentasi. Adanya air yang masih tersisa dalam simplisia pada kadar tertentu dapat merupakan media pertumbuhan kapang dan jasad renik lainnya (</w:t>
      </w:r>
      <w:r w:rsidRPr="00E123A5">
        <w:rPr>
          <w:rFonts w:cs="Arial"/>
        </w:rPr>
        <w:t xml:space="preserve">Harborne, </w:t>
      </w:r>
      <w:r w:rsidRPr="00E123A5">
        <w:rPr>
          <w:rFonts w:cs="Arial"/>
          <w:lang w:val="id-ID"/>
        </w:rPr>
        <w:t>2016).</w:t>
      </w:r>
    </w:p>
    <w:p w:rsidR="00665760" w:rsidRPr="00E123A5" w:rsidRDefault="00665760" w:rsidP="00665760">
      <w:pPr>
        <w:spacing w:line="360" w:lineRule="auto"/>
        <w:ind w:firstLine="426"/>
        <w:jc w:val="both"/>
        <w:rPr>
          <w:rFonts w:cs="Arial"/>
        </w:rPr>
      </w:pPr>
      <w:r w:rsidRPr="00E123A5">
        <w:rPr>
          <w:rFonts w:cs="Arial"/>
          <w:lang w:val="id-ID"/>
        </w:rPr>
        <w:t>K</w:t>
      </w:r>
      <w:r w:rsidRPr="00E123A5">
        <w:rPr>
          <w:rFonts w:cs="Arial"/>
        </w:rPr>
        <w:t>eunggulan menggunakan</w:t>
      </w:r>
      <w:r w:rsidRPr="00E123A5">
        <w:rPr>
          <w:rFonts w:cs="Arial"/>
          <w:lang w:val="id-ID"/>
        </w:rPr>
        <w:t xml:space="preserve"> metode</w:t>
      </w:r>
      <w:r w:rsidRPr="00E123A5">
        <w:rPr>
          <w:rFonts w:cs="Arial"/>
        </w:rPr>
        <w:t xml:space="preserve"> maserasi dengan</w:t>
      </w:r>
      <w:r w:rsidRPr="00E123A5">
        <w:rPr>
          <w:rFonts w:cs="Arial"/>
          <w:lang w:val="id-ID"/>
        </w:rPr>
        <w:t xml:space="preserve"> pelarut etanol dibandingkan dengan aquades</w:t>
      </w:r>
      <w:r w:rsidRPr="00E123A5">
        <w:rPr>
          <w:rFonts w:cs="Arial"/>
        </w:rPr>
        <w:t>adalah etanol bersifat lebih selektif, dapat menghambat pertumbuhan kapang dan kuman, bersifat non toksik (tidak beracun), dan etanol dapat melarutkan berbagai zat aktif dan meminimalisir terlarutnya zat pengganggu seperti lemak.</w:t>
      </w:r>
      <w:r w:rsidRPr="00E123A5">
        <w:rPr>
          <w:rFonts w:cs="Arial"/>
          <w:shd w:val="clear" w:color="auto" w:fill="FFFFFF"/>
        </w:rPr>
        <w:t xml:space="preserve">Selain metode </w:t>
      </w:r>
      <w:r w:rsidRPr="00E123A5">
        <w:rPr>
          <w:rFonts w:cs="Arial"/>
          <w:shd w:val="clear" w:color="auto" w:fill="FFFFFF"/>
          <w:lang w:val="id-ID"/>
        </w:rPr>
        <w:t xml:space="preserve">pengolahan simplisia </w:t>
      </w:r>
      <w:r w:rsidRPr="00E123A5">
        <w:rPr>
          <w:rFonts w:cs="Arial"/>
          <w:shd w:val="clear" w:color="auto" w:fill="FFFFFF"/>
        </w:rPr>
        <w:t xml:space="preserve">pelarut juga mempengaruhi cepat lambatnya flavanoid tersari. Pada literatur juga dijelaskan bahwa </w:t>
      </w:r>
      <w:r w:rsidRPr="00E123A5">
        <w:rPr>
          <w:rFonts w:cs="Arial"/>
          <w:shd w:val="clear" w:color="auto" w:fill="FFFFFF"/>
          <w:lang w:val="id-ID"/>
        </w:rPr>
        <w:t xml:space="preserve">faktor lain yang mempengaruhi proses penyarian adalah </w:t>
      </w:r>
      <w:r w:rsidRPr="00E123A5">
        <w:rPr>
          <w:rFonts w:cs="Arial"/>
          <w:shd w:val="clear" w:color="auto" w:fill="FFFFFF"/>
        </w:rPr>
        <w:t>suhu</w:t>
      </w:r>
      <w:r w:rsidRPr="00E123A5">
        <w:rPr>
          <w:rFonts w:cs="Arial"/>
          <w:shd w:val="clear" w:color="auto" w:fill="FFFFFF"/>
          <w:lang w:val="id-ID"/>
        </w:rPr>
        <w:t xml:space="preserve">. </w:t>
      </w:r>
      <w:r w:rsidRPr="00E123A5">
        <w:rPr>
          <w:rFonts w:cs="Arial"/>
        </w:rPr>
        <w:t>Dengan bertambahnya suhu, kelarutan zat aktif yang diekstrak semakin besar</w:t>
      </w:r>
      <w:r w:rsidRPr="00E123A5">
        <w:rPr>
          <w:rFonts w:cs="Arial"/>
          <w:lang w:val="id-ID"/>
        </w:rPr>
        <w:t xml:space="preserve"> (</w:t>
      </w:r>
      <w:r w:rsidRPr="00E123A5">
        <w:rPr>
          <w:rFonts w:cs="Arial"/>
        </w:rPr>
        <w:t>Marjoni</w:t>
      </w:r>
      <w:r w:rsidRPr="00E123A5">
        <w:rPr>
          <w:rFonts w:cs="Arial"/>
          <w:lang w:val="id-ID"/>
        </w:rPr>
        <w:t xml:space="preserve">, </w:t>
      </w:r>
      <w:r w:rsidRPr="00E123A5">
        <w:rPr>
          <w:rFonts w:cs="Arial"/>
        </w:rPr>
        <w:t>2016)</w:t>
      </w:r>
      <w:r w:rsidRPr="00E123A5">
        <w:rPr>
          <w:rFonts w:cs="Arial"/>
          <w:lang w:val="id-ID"/>
        </w:rPr>
        <w:t>.</w:t>
      </w:r>
    </w:p>
    <w:p w:rsidR="00665760" w:rsidRPr="00E123A5" w:rsidRDefault="00665760">
      <w:pPr>
        <w:spacing w:after="0" w:line="360" w:lineRule="auto"/>
        <w:ind w:left="851" w:hanging="284"/>
        <w:jc w:val="both"/>
        <w:rPr>
          <w:rFonts w:cs="Arial"/>
        </w:rPr>
      </w:pPr>
      <w:r w:rsidRPr="00E123A5">
        <w:rPr>
          <w:rFonts w:cs="Arial"/>
        </w:rPr>
        <w:br w:type="page"/>
      </w:r>
    </w:p>
    <w:p w:rsidR="00DF1374" w:rsidRPr="00E123A5" w:rsidRDefault="00DF1374" w:rsidP="00665760">
      <w:pPr>
        <w:pStyle w:val="NormalWeb"/>
        <w:shd w:val="clear" w:color="auto" w:fill="FFFFFF"/>
        <w:spacing w:before="0" w:beforeAutospacing="0" w:after="0" w:afterAutospacing="0" w:line="360" w:lineRule="auto"/>
        <w:jc w:val="center"/>
        <w:textAlignment w:val="baseline"/>
        <w:rPr>
          <w:rFonts w:ascii="Arial" w:hAnsi="Arial" w:cs="Arial"/>
          <w:b/>
        </w:rPr>
        <w:sectPr w:rsidR="00DF1374" w:rsidRPr="00E123A5" w:rsidSect="00665760">
          <w:pgSz w:w="11907" w:h="16839" w:code="9"/>
          <w:pgMar w:top="2268" w:right="1701" w:bottom="1701" w:left="2268" w:header="720" w:footer="720" w:gutter="0"/>
          <w:cols w:space="720"/>
          <w:docGrid w:linePitch="360"/>
        </w:sectPr>
      </w:pPr>
    </w:p>
    <w:p w:rsidR="00665760" w:rsidRPr="00E123A5" w:rsidRDefault="00665760" w:rsidP="00665760">
      <w:pPr>
        <w:pStyle w:val="NormalWeb"/>
        <w:shd w:val="clear" w:color="auto" w:fill="FFFFFF"/>
        <w:spacing w:before="0" w:beforeAutospacing="0" w:after="0" w:afterAutospacing="0" w:line="360" w:lineRule="auto"/>
        <w:jc w:val="center"/>
        <w:textAlignment w:val="baseline"/>
        <w:rPr>
          <w:rFonts w:ascii="Arial" w:hAnsi="Arial" w:cs="Arial"/>
          <w:b/>
        </w:rPr>
      </w:pPr>
      <w:r w:rsidRPr="00E123A5">
        <w:rPr>
          <w:rFonts w:ascii="Arial" w:hAnsi="Arial" w:cs="Arial"/>
          <w:b/>
        </w:rPr>
        <w:lastRenderedPageBreak/>
        <w:t>BAB V</w:t>
      </w:r>
    </w:p>
    <w:p w:rsidR="00665760" w:rsidRPr="00E123A5" w:rsidRDefault="00665760" w:rsidP="00665760">
      <w:pPr>
        <w:pStyle w:val="NormalWeb"/>
        <w:shd w:val="clear" w:color="auto" w:fill="FFFFFF"/>
        <w:spacing w:before="0" w:beforeAutospacing="0" w:after="0" w:afterAutospacing="0" w:line="360" w:lineRule="auto"/>
        <w:jc w:val="center"/>
        <w:textAlignment w:val="baseline"/>
        <w:rPr>
          <w:rFonts w:ascii="Arial" w:hAnsi="Arial" w:cs="Arial"/>
          <w:b/>
        </w:rPr>
      </w:pPr>
      <w:r w:rsidRPr="00E123A5">
        <w:rPr>
          <w:rFonts w:ascii="Arial" w:hAnsi="Arial" w:cs="Arial"/>
          <w:b/>
        </w:rPr>
        <w:t>KESIMPULAN DAN SARAN</w:t>
      </w:r>
    </w:p>
    <w:p w:rsidR="00665760" w:rsidRPr="00E123A5" w:rsidRDefault="00665760" w:rsidP="00665760">
      <w:pPr>
        <w:pStyle w:val="NormalWeb"/>
        <w:shd w:val="clear" w:color="auto" w:fill="FFFFFF"/>
        <w:spacing w:before="0" w:beforeAutospacing="0" w:after="0" w:afterAutospacing="0" w:line="360" w:lineRule="auto"/>
        <w:jc w:val="both"/>
        <w:textAlignment w:val="baseline"/>
        <w:rPr>
          <w:rFonts w:ascii="Arial" w:hAnsi="Arial" w:cs="Arial"/>
          <w:b/>
        </w:rPr>
      </w:pPr>
      <w:r w:rsidRPr="00E123A5">
        <w:rPr>
          <w:rFonts w:ascii="Arial" w:hAnsi="Arial" w:cs="Arial"/>
          <w:b/>
        </w:rPr>
        <w:t>5.1 Kesimpulan</w:t>
      </w:r>
    </w:p>
    <w:p w:rsidR="00665760" w:rsidRPr="00E123A5" w:rsidRDefault="00665760" w:rsidP="00665760">
      <w:pPr>
        <w:pStyle w:val="NormalWeb"/>
        <w:shd w:val="clear" w:color="auto" w:fill="FFFFFF"/>
        <w:spacing w:before="0" w:beforeAutospacing="0" w:after="0" w:afterAutospacing="0" w:line="360" w:lineRule="auto"/>
        <w:jc w:val="both"/>
        <w:textAlignment w:val="baseline"/>
        <w:rPr>
          <w:rFonts w:ascii="Arial" w:hAnsi="Arial" w:cs="Arial"/>
          <w:b/>
          <w:sz w:val="22"/>
          <w:szCs w:val="22"/>
        </w:rPr>
      </w:pPr>
      <w:r w:rsidRPr="00E123A5">
        <w:rPr>
          <w:rStyle w:val="Strong"/>
          <w:rFonts w:ascii="Arial" w:eastAsiaTheme="minorEastAsia" w:hAnsi="Arial" w:cs="Arial"/>
          <w:b w:val="0"/>
          <w:sz w:val="22"/>
          <w:szCs w:val="22"/>
        </w:rPr>
        <w:t>Berdasarkan literatur pada penelitian ini metode yang paling efektif digunakan</w:t>
      </w:r>
      <w:r w:rsidRPr="00E123A5">
        <w:rPr>
          <w:rFonts w:ascii="Arial" w:hAnsi="Arial" w:cs="Arial"/>
          <w:sz w:val="22"/>
          <w:szCs w:val="22"/>
        </w:rPr>
        <w:t>agar kandungan flavanoid pada daun seledri tersari dengan baik sehingga efektif dalam menurunkan tekanan darah secara diuretik adalah metode maserasi.</w:t>
      </w:r>
    </w:p>
    <w:p w:rsidR="00665760" w:rsidRPr="00E123A5" w:rsidRDefault="00665760" w:rsidP="00665760">
      <w:pPr>
        <w:pStyle w:val="NormalWeb"/>
        <w:shd w:val="clear" w:color="auto" w:fill="FFFFFF"/>
        <w:spacing w:before="0" w:beforeAutospacing="0" w:after="0" w:afterAutospacing="0" w:line="360" w:lineRule="auto"/>
        <w:jc w:val="both"/>
        <w:textAlignment w:val="baseline"/>
        <w:rPr>
          <w:rFonts w:ascii="Arial" w:hAnsi="Arial" w:cs="Arial"/>
        </w:rPr>
      </w:pPr>
    </w:p>
    <w:p w:rsidR="00665760" w:rsidRPr="00E123A5" w:rsidRDefault="00665760" w:rsidP="00665760">
      <w:pPr>
        <w:pStyle w:val="NormalWeb"/>
        <w:shd w:val="clear" w:color="auto" w:fill="FFFFFF"/>
        <w:spacing w:before="0" w:beforeAutospacing="0" w:after="0" w:afterAutospacing="0" w:line="360" w:lineRule="auto"/>
        <w:jc w:val="both"/>
        <w:textAlignment w:val="baseline"/>
        <w:rPr>
          <w:rFonts w:ascii="Arial" w:hAnsi="Arial" w:cs="Arial"/>
          <w:b/>
        </w:rPr>
      </w:pPr>
      <w:r w:rsidRPr="00E123A5">
        <w:rPr>
          <w:rFonts w:ascii="Arial" w:hAnsi="Arial" w:cs="Arial"/>
          <w:b/>
        </w:rPr>
        <w:t>5.2 Saran</w:t>
      </w:r>
    </w:p>
    <w:p w:rsidR="00665760" w:rsidRPr="00E123A5" w:rsidRDefault="00665760" w:rsidP="00665760">
      <w:pPr>
        <w:tabs>
          <w:tab w:val="right" w:leader="dot" w:pos="7938"/>
        </w:tabs>
        <w:spacing w:after="0" w:line="360" w:lineRule="auto"/>
        <w:jc w:val="both"/>
        <w:rPr>
          <w:rFonts w:cs="Arial"/>
          <w:lang w:val="id-ID"/>
        </w:rPr>
      </w:pPr>
      <w:r w:rsidRPr="00E123A5">
        <w:rPr>
          <w:rFonts w:cs="Arial"/>
          <w:lang w:val="en-ID"/>
        </w:rPr>
        <w:t xml:space="preserve">Berdasarkan hasil penelitian </w:t>
      </w:r>
      <w:r w:rsidRPr="00E123A5">
        <w:rPr>
          <w:rFonts w:cs="Arial"/>
          <w:lang w:val="id-ID"/>
        </w:rPr>
        <w:t>Uji Efektivitas Daun Seledri Dalam Menurunkan Tekanan Darah</w:t>
      </w:r>
      <w:r w:rsidRPr="00E123A5">
        <w:rPr>
          <w:rFonts w:cs="Arial"/>
          <w:lang w:val="en-ID"/>
        </w:rPr>
        <w:t xml:space="preserve">, maka saran yang dapat </w:t>
      </w:r>
      <w:proofErr w:type="gramStart"/>
      <w:r w:rsidRPr="00E123A5">
        <w:rPr>
          <w:rFonts w:cs="Arial"/>
          <w:lang w:val="en-ID"/>
        </w:rPr>
        <w:t>diberikan :</w:t>
      </w:r>
      <w:proofErr w:type="gramEnd"/>
    </w:p>
    <w:p w:rsidR="00665760" w:rsidRPr="00E123A5" w:rsidRDefault="00665760" w:rsidP="00665760">
      <w:pPr>
        <w:pStyle w:val="ListParagraph"/>
        <w:numPr>
          <w:ilvl w:val="0"/>
          <w:numId w:val="22"/>
        </w:numPr>
        <w:tabs>
          <w:tab w:val="right" w:leader="dot" w:pos="7938"/>
        </w:tabs>
        <w:spacing w:after="0" w:line="360" w:lineRule="auto"/>
        <w:jc w:val="both"/>
        <w:rPr>
          <w:rFonts w:cs="Arial"/>
          <w:lang w:val="en-ID"/>
        </w:rPr>
      </w:pPr>
      <w:r w:rsidRPr="00E123A5">
        <w:rPr>
          <w:rFonts w:cs="Arial"/>
          <w:lang w:val="en-ID"/>
        </w:rPr>
        <w:t xml:space="preserve">Disarankan kepada peneliti selanjutnya untuk meneliti khasiat lain dari </w:t>
      </w:r>
      <w:r w:rsidRPr="00E123A5">
        <w:rPr>
          <w:rFonts w:cs="Arial"/>
          <w:lang w:val="id-ID"/>
        </w:rPr>
        <w:t>daun seledri</w:t>
      </w:r>
      <w:r w:rsidRPr="00E123A5">
        <w:rPr>
          <w:rFonts w:cs="Arial"/>
          <w:lang w:val="en-ID"/>
        </w:rPr>
        <w:t>.</w:t>
      </w:r>
    </w:p>
    <w:p w:rsidR="00665760" w:rsidRPr="00E123A5" w:rsidRDefault="00665760" w:rsidP="00665760">
      <w:pPr>
        <w:pStyle w:val="ListParagraph"/>
        <w:numPr>
          <w:ilvl w:val="0"/>
          <w:numId w:val="22"/>
        </w:numPr>
        <w:tabs>
          <w:tab w:val="right" w:leader="dot" w:pos="7938"/>
        </w:tabs>
        <w:spacing w:after="0" w:line="360" w:lineRule="auto"/>
        <w:jc w:val="both"/>
        <w:rPr>
          <w:rFonts w:cs="Arial"/>
          <w:lang w:val="en-ID"/>
        </w:rPr>
      </w:pPr>
      <w:r w:rsidRPr="00E123A5">
        <w:rPr>
          <w:rFonts w:cs="Arial"/>
          <w:lang w:val="en-ID"/>
        </w:rPr>
        <w:t xml:space="preserve">Disarankan kepada peneliti untuk menguji tanaman </w:t>
      </w:r>
      <w:proofErr w:type="gramStart"/>
      <w:r w:rsidRPr="00E123A5">
        <w:rPr>
          <w:rFonts w:cs="Arial"/>
          <w:lang w:val="id-ID"/>
        </w:rPr>
        <w:t xml:space="preserve">seledri </w:t>
      </w:r>
      <w:r w:rsidRPr="00E123A5">
        <w:rPr>
          <w:rFonts w:cs="Arial"/>
          <w:lang w:val="en-ID"/>
        </w:rPr>
        <w:t xml:space="preserve"> dalam</w:t>
      </w:r>
      <w:proofErr w:type="gramEnd"/>
      <w:r w:rsidRPr="00E123A5">
        <w:rPr>
          <w:rFonts w:cs="Arial"/>
          <w:lang w:val="en-ID"/>
        </w:rPr>
        <w:t xml:space="preserve"> bentuk sediaan lain.</w:t>
      </w:r>
    </w:p>
    <w:p w:rsidR="00665760" w:rsidRPr="00E123A5" w:rsidRDefault="00665760">
      <w:pPr>
        <w:spacing w:after="0" w:line="360" w:lineRule="auto"/>
        <w:ind w:left="851" w:hanging="284"/>
        <w:jc w:val="both"/>
        <w:rPr>
          <w:rFonts w:cs="Arial"/>
          <w:lang w:val="en-ID"/>
        </w:rPr>
      </w:pPr>
      <w:r w:rsidRPr="00E123A5">
        <w:rPr>
          <w:rFonts w:cs="Arial"/>
          <w:lang w:val="en-ID"/>
        </w:rPr>
        <w:br w:type="page"/>
      </w:r>
    </w:p>
    <w:p w:rsidR="00327B9C" w:rsidRPr="00E123A5" w:rsidRDefault="00327B9C" w:rsidP="00665760">
      <w:pPr>
        <w:spacing w:after="160" w:line="360" w:lineRule="auto"/>
        <w:ind w:left="709" w:hanging="283"/>
        <w:jc w:val="center"/>
        <w:rPr>
          <w:rFonts w:cs="Arial"/>
          <w:b/>
          <w:sz w:val="24"/>
          <w:szCs w:val="24"/>
          <w:lang w:val="id-ID"/>
        </w:rPr>
        <w:sectPr w:rsidR="00327B9C" w:rsidRPr="00E123A5" w:rsidSect="00DF1374">
          <w:headerReference w:type="default" r:id="rId23"/>
          <w:footerReference w:type="default" r:id="rId24"/>
          <w:headerReference w:type="first" r:id="rId25"/>
          <w:footerReference w:type="first" r:id="rId26"/>
          <w:pgSz w:w="11907" w:h="16839" w:code="9"/>
          <w:pgMar w:top="2268" w:right="1701" w:bottom="1701" w:left="2268" w:header="720" w:footer="720" w:gutter="0"/>
          <w:cols w:space="720"/>
          <w:titlePg/>
          <w:docGrid w:linePitch="360"/>
        </w:sectPr>
      </w:pPr>
    </w:p>
    <w:p w:rsidR="00665760" w:rsidRPr="00E123A5" w:rsidRDefault="00665760" w:rsidP="00665760">
      <w:pPr>
        <w:spacing w:after="160" w:line="360" w:lineRule="auto"/>
        <w:ind w:left="709" w:hanging="283"/>
        <w:jc w:val="center"/>
        <w:rPr>
          <w:rFonts w:cs="Arial"/>
          <w:sz w:val="24"/>
          <w:szCs w:val="24"/>
          <w:lang w:val="id-ID"/>
        </w:rPr>
      </w:pPr>
      <w:r w:rsidRPr="00E123A5">
        <w:rPr>
          <w:rFonts w:cs="Arial"/>
          <w:b/>
          <w:sz w:val="24"/>
          <w:szCs w:val="24"/>
          <w:lang w:val="id-ID"/>
        </w:rPr>
        <w:lastRenderedPageBreak/>
        <w:t>DAFTAR PUSTAKA</w:t>
      </w:r>
    </w:p>
    <w:p w:rsidR="00665760" w:rsidRPr="00E123A5" w:rsidRDefault="00665760" w:rsidP="00665760">
      <w:pPr>
        <w:spacing w:line="360" w:lineRule="auto"/>
        <w:ind w:left="851" w:hanging="851"/>
        <w:jc w:val="both"/>
        <w:rPr>
          <w:rFonts w:cs="Arial"/>
          <w:lang w:val="id-ID"/>
        </w:rPr>
      </w:pPr>
      <w:r w:rsidRPr="00E123A5">
        <w:rPr>
          <w:rFonts w:cs="Arial"/>
        </w:rPr>
        <w:t>Alfarisi S. Toddler with Enterobiasis.J Agromed Unila. 2015</w:t>
      </w:r>
      <w:proofErr w:type="gramStart"/>
      <w:r w:rsidRPr="00E123A5">
        <w:rPr>
          <w:rFonts w:cs="Arial"/>
        </w:rPr>
        <w:t>;1</w:t>
      </w:r>
      <w:proofErr w:type="gramEnd"/>
      <w:r w:rsidRPr="00E123A5">
        <w:rPr>
          <w:rFonts w:cs="Arial"/>
        </w:rPr>
        <w:t>(2):40-2.</w:t>
      </w:r>
    </w:p>
    <w:p w:rsidR="00665760" w:rsidRPr="00E123A5" w:rsidRDefault="00665760" w:rsidP="00665760">
      <w:pPr>
        <w:spacing w:line="360" w:lineRule="auto"/>
        <w:ind w:left="851" w:hanging="851"/>
        <w:jc w:val="both"/>
        <w:rPr>
          <w:rFonts w:cs="Arial"/>
          <w:lang w:val="id-ID"/>
        </w:rPr>
      </w:pPr>
      <w:r w:rsidRPr="00E123A5">
        <w:rPr>
          <w:rFonts w:cs="Arial"/>
          <w:lang w:val="id-ID"/>
        </w:rPr>
        <w:t>Amalia. T. P. 2012.</w:t>
      </w:r>
      <w:r w:rsidR="00044742">
        <w:rPr>
          <w:rFonts w:cs="Arial"/>
          <w:lang w:val="id-ID"/>
        </w:rPr>
        <w:t xml:space="preserve"> </w:t>
      </w:r>
      <w:r w:rsidRPr="00E123A5">
        <w:rPr>
          <w:rFonts w:cs="Arial"/>
          <w:lang w:val="id-ID"/>
        </w:rPr>
        <w:t>Ekstraksi Simplisia fitokimia. Jakarta : Fakultas Kedokteran dan Ilmu Kesehatan Universitas Islam Negri Syarifhidayatullah.</w:t>
      </w:r>
    </w:p>
    <w:p w:rsidR="00665760" w:rsidRPr="00E123A5" w:rsidRDefault="00665760" w:rsidP="00665760">
      <w:pPr>
        <w:spacing w:line="360" w:lineRule="auto"/>
        <w:ind w:left="851" w:hanging="851"/>
        <w:jc w:val="both"/>
        <w:rPr>
          <w:rFonts w:cs="Arial"/>
          <w:lang w:val="id-ID"/>
        </w:rPr>
      </w:pPr>
      <w:r w:rsidRPr="00E123A5">
        <w:rPr>
          <w:rFonts w:cs="Arial"/>
        </w:rPr>
        <w:t xml:space="preserve">Anonim, 1995, </w:t>
      </w:r>
      <w:r w:rsidRPr="00E123A5">
        <w:rPr>
          <w:rFonts w:cs="Arial"/>
          <w:i/>
        </w:rPr>
        <w:t>Farmakope Indonesia</w:t>
      </w:r>
      <w:r w:rsidRPr="00E123A5">
        <w:rPr>
          <w:rFonts w:cs="Arial"/>
        </w:rPr>
        <w:t>, Edisi Keempat, Departemen KesehatanRepublik Indonesia, Jakarta, Halaman 5, 488-489, 515, 771.</w:t>
      </w:r>
    </w:p>
    <w:p w:rsidR="00665760" w:rsidRPr="00E123A5" w:rsidRDefault="00665760" w:rsidP="00665760">
      <w:pPr>
        <w:spacing w:line="360" w:lineRule="auto"/>
        <w:ind w:left="851" w:hanging="851"/>
        <w:jc w:val="both"/>
        <w:rPr>
          <w:rFonts w:cs="Arial"/>
          <w:lang w:val="id-ID"/>
        </w:rPr>
      </w:pPr>
      <w:r w:rsidRPr="00E123A5">
        <w:rPr>
          <w:rFonts w:cs="Arial"/>
        </w:rPr>
        <w:t>Bambang Riyanto. 2010. Dasar-Dasar Pembelanjaan Perusahaan, ed. 4, BPFEYOGYAKARTA.</w:t>
      </w:r>
    </w:p>
    <w:p w:rsidR="00665760" w:rsidRPr="00E123A5" w:rsidRDefault="00665760" w:rsidP="00665760">
      <w:pPr>
        <w:spacing w:line="360" w:lineRule="auto"/>
        <w:ind w:left="851" w:hanging="851"/>
        <w:jc w:val="both"/>
        <w:rPr>
          <w:rFonts w:cs="Arial"/>
          <w:lang w:val="id-ID"/>
        </w:rPr>
      </w:pPr>
      <w:r w:rsidRPr="00E123A5">
        <w:rPr>
          <w:rFonts w:cs="Arial"/>
          <w:lang w:val="id-ID"/>
        </w:rPr>
        <w:t>D</w:t>
      </w:r>
      <w:r w:rsidRPr="00E123A5">
        <w:rPr>
          <w:rFonts w:cs="Arial"/>
        </w:rPr>
        <w:t>alimartha, S., 20</w:t>
      </w:r>
      <w:r w:rsidRPr="00E123A5">
        <w:rPr>
          <w:rFonts w:cs="Arial"/>
          <w:lang w:val="id-ID"/>
        </w:rPr>
        <w:t>17</w:t>
      </w:r>
      <w:r w:rsidRPr="00E123A5">
        <w:rPr>
          <w:rFonts w:cs="Arial"/>
        </w:rPr>
        <w:t>, Atlas Tumbuhan Obat Indonesia Jilid III, Perpustakaan Nasional RI, Jakarta, Halaman 171- 173.</w:t>
      </w:r>
    </w:p>
    <w:p w:rsidR="00665760" w:rsidRPr="00E123A5" w:rsidRDefault="00665760" w:rsidP="00665760">
      <w:pPr>
        <w:spacing w:line="360" w:lineRule="auto"/>
        <w:ind w:left="851" w:hanging="851"/>
        <w:jc w:val="both"/>
        <w:rPr>
          <w:rFonts w:cs="Arial"/>
          <w:lang w:val="id-ID"/>
        </w:rPr>
      </w:pPr>
      <w:r w:rsidRPr="00E123A5">
        <w:rPr>
          <w:rFonts w:cs="Arial"/>
        </w:rPr>
        <w:t xml:space="preserve">Damayanti, </w:t>
      </w:r>
      <w:proofErr w:type="gramStart"/>
      <w:r w:rsidRPr="00E123A5">
        <w:rPr>
          <w:rFonts w:cs="Arial"/>
        </w:rPr>
        <w:t>Astrilia.,</w:t>
      </w:r>
      <w:proofErr w:type="gramEnd"/>
      <w:r w:rsidRPr="00E123A5">
        <w:rPr>
          <w:rFonts w:cs="Arial"/>
        </w:rPr>
        <w:t xml:space="preserve"> dan Fitriana, Endah Ayu. (2012). Pemungutan Minyak Atsiri Mawar (Rose </w:t>
      </w:r>
      <w:proofErr w:type="gramStart"/>
      <w:r w:rsidRPr="00E123A5">
        <w:rPr>
          <w:rFonts w:cs="Arial"/>
        </w:rPr>
        <w:t>Oil )</w:t>
      </w:r>
      <w:proofErr w:type="gramEnd"/>
      <w:r w:rsidRPr="00E123A5">
        <w:rPr>
          <w:rFonts w:cs="Arial"/>
        </w:rPr>
        <w:t xml:space="preserve"> Dengan Metode Maserasi. Jurnal Bahan Alam Terbarukan UNNES. ISSN 2303-0623.</w:t>
      </w:r>
    </w:p>
    <w:p w:rsidR="00665760" w:rsidRPr="00E123A5" w:rsidRDefault="00665760" w:rsidP="00665760">
      <w:pPr>
        <w:spacing w:line="360" w:lineRule="auto"/>
        <w:ind w:left="851" w:hanging="851"/>
        <w:jc w:val="both"/>
        <w:rPr>
          <w:rFonts w:cs="Arial"/>
          <w:lang w:val="id-ID"/>
        </w:rPr>
      </w:pPr>
      <w:r w:rsidRPr="00E123A5">
        <w:rPr>
          <w:rFonts w:eastAsia="Times New Roman" w:cs="Arial"/>
          <w:lang w:val="id-ID" w:eastAsia="id-ID"/>
        </w:rPr>
        <w:t>Daraei, W. K. 2017. A Review of the Antioxidant Activity of Celery (Apium graveolens L). </w:t>
      </w:r>
      <w:r w:rsidRPr="00E123A5">
        <w:rPr>
          <w:rFonts w:eastAsia="Times New Roman" w:cs="Arial"/>
          <w:i/>
          <w:iCs/>
          <w:lang w:val="id-ID" w:eastAsia="id-ID"/>
        </w:rPr>
        <w:t>JEvid Based Complementary Altern Med</w:t>
      </w:r>
      <w:r w:rsidRPr="00E123A5">
        <w:rPr>
          <w:rFonts w:eastAsia="Times New Roman" w:cs="Arial"/>
          <w:lang w:val="id-ID" w:eastAsia="id-ID"/>
        </w:rPr>
        <w:t>, online first.</w:t>
      </w:r>
    </w:p>
    <w:p w:rsidR="00665760" w:rsidRPr="00E123A5" w:rsidRDefault="00665760" w:rsidP="00665760">
      <w:pPr>
        <w:spacing w:line="360" w:lineRule="auto"/>
        <w:ind w:left="851" w:hanging="851"/>
        <w:jc w:val="both"/>
        <w:rPr>
          <w:rFonts w:cs="Arial"/>
          <w:lang w:val="id-ID"/>
        </w:rPr>
      </w:pPr>
      <w:r w:rsidRPr="00E123A5">
        <w:rPr>
          <w:rFonts w:cs="Arial"/>
        </w:rPr>
        <w:t>Departemen Kesehatan Rakyat Indonesia.2014. Profil Kesehatan Indonesia Tahun 2014. [</w:t>
      </w:r>
      <w:proofErr w:type="gramStart"/>
      <w:r w:rsidRPr="00E123A5">
        <w:rPr>
          <w:rFonts w:cs="Arial"/>
        </w:rPr>
        <w:t>di</w:t>
      </w:r>
      <w:proofErr w:type="gramEnd"/>
      <w:r w:rsidRPr="00E123A5">
        <w:rPr>
          <w:rFonts w:cs="Arial"/>
        </w:rPr>
        <w:t xml:space="preserve"> akses dari http://www.depkes.go.id pada tanggal 0</w:t>
      </w:r>
      <w:r w:rsidRPr="00E123A5">
        <w:rPr>
          <w:rFonts w:cs="Arial"/>
          <w:lang w:val="id-ID"/>
        </w:rPr>
        <w:t>7april</w:t>
      </w:r>
      <w:r w:rsidRPr="00E123A5">
        <w:rPr>
          <w:rFonts w:cs="Arial"/>
        </w:rPr>
        <w:t xml:space="preserve"> 20</w:t>
      </w:r>
      <w:r w:rsidRPr="00E123A5">
        <w:rPr>
          <w:rFonts w:cs="Arial"/>
          <w:lang w:val="id-ID"/>
        </w:rPr>
        <w:t>21</w:t>
      </w:r>
      <w:r w:rsidRPr="00E123A5">
        <w:rPr>
          <w:rFonts w:cs="Arial"/>
        </w:rPr>
        <w:t>].</w:t>
      </w:r>
    </w:p>
    <w:p w:rsidR="00665760" w:rsidRPr="00E123A5" w:rsidRDefault="00665760" w:rsidP="00665760">
      <w:pPr>
        <w:spacing w:line="360" w:lineRule="auto"/>
        <w:ind w:left="851" w:hanging="851"/>
        <w:jc w:val="both"/>
        <w:rPr>
          <w:rFonts w:cs="Arial"/>
          <w:lang w:val="id-ID"/>
        </w:rPr>
      </w:pPr>
      <w:r w:rsidRPr="00E123A5">
        <w:rPr>
          <w:rFonts w:cs="Arial"/>
          <w:lang w:val="id-ID"/>
        </w:rPr>
        <w:t xml:space="preserve">Departemen Kesehaan RI. 2018. </w:t>
      </w:r>
      <w:r w:rsidRPr="00E123A5">
        <w:rPr>
          <w:rFonts w:cs="Arial"/>
          <w:i/>
          <w:lang w:val="id-ID"/>
        </w:rPr>
        <w:t>Hipertensi Faktor Resiko Utama Penyakit Kardiovaskuler</w:t>
      </w:r>
      <w:r w:rsidRPr="00E123A5">
        <w:rPr>
          <w:rFonts w:cs="Arial"/>
          <w:lang w:val="id-ID"/>
        </w:rPr>
        <w:t xml:space="preserve">. Artikel Tanggal 6 Maret 2018. Di unduh dari www.depkes.co.id </w:t>
      </w:r>
    </w:p>
    <w:p w:rsidR="00665760" w:rsidRPr="00E123A5" w:rsidRDefault="00665760" w:rsidP="00665760">
      <w:pPr>
        <w:spacing w:line="360" w:lineRule="auto"/>
        <w:ind w:left="851" w:hanging="851"/>
        <w:jc w:val="both"/>
        <w:rPr>
          <w:rFonts w:cs="Arial"/>
          <w:lang w:val="id-ID"/>
        </w:rPr>
      </w:pPr>
      <w:r w:rsidRPr="00E123A5">
        <w:rPr>
          <w:rFonts w:cs="Arial"/>
        </w:rPr>
        <w:t xml:space="preserve">Evanti, A.M., 2012, </w:t>
      </w:r>
      <w:r w:rsidRPr="00E123A5">
        <w:rPr>
          <w:rFonts w:cs="Arial"/>
          <w:i/>
        </w:rPr>
        <w:t>'Efek Diuresis Ekstrak Seledri (Apium graviolens L.) pada Tikus Putih Jantan (Rattus norvegicus)</w:t>
      </w:r>
      <w:r w:rsidRPr="00E123A5">
        <w:rPr>
          <w:rFonts w:cs="Arial"/>
        </w:rPr>
        <w:t>'. Skripsi. Fakultas Kedokteran Universitas Sebelas Maret, Surakarta</w:t>
      </w:r>
    </w:p>
    <w:p w:rsidR="00665760" w:rsidRPr="00E123A5" w:rsidRDefault="00665760" w:rsidP="00665760">
      <w:pPr>
        <w:spacing w:line="360" w:lineRule="auto"/>
        <w:ind w:left="851" w:hanging="851"/>
        <w:jc w:val="both"/>
        <w:rPr>
          <w:rFonts w:cs="Arial"/>
          <w:lang w:val="id-ID"/>
        </w:rPr>
      </w:pPr>
      <w:r w:rsidRPr="00E123A5">
        <w:rPr>
          <w:rFonts w:cs="Arial"/>
        </w:rPr>
        <w:t>Fadhilaturrahmi, S. (2015). Karakterisasi Simplisia Dan Skrining Fitokimia Serta Uji Aktivitas Antioksidan Ekstrak Etanol Buah Terong Lalap Ungu (Solanum melongena L.). Skripsi. Fakultas Farmasi Universitas Sumatera Utara</w:t>
      </w:r>
    </w:p>
    <w:p w:rsidR="00665760" w:rsidRPr="00E123A5" w:rsidRDefault="00665760" w:rsidP="00665760">
      <w:pPr>
        <w:spacing w:line="360" w:lineRule="auto"/>
        <w:ind w:left="851" w:hanging="851"/>
        <w:jc w:val="both"/>
        <w:rPr>
          <w:rFonts w:cs="Arial"/>
          <w:lang w:val="id-ID"/>
        </w:rPr>
      </w:pPr>
      <w:r w:rsidRPr="00E123A5">
        <w:rPr>
          <w:rFonts w:cs="Arial"/>
          <w:lang w:val="id-ID"/>
        </w:rPr>
        <w:lastRenderedPageBreak/>
        <w:t>Fauziah, L. 2010 Isolasi Dan Identifikasi Senyawa Flafanoid Dari Daun Ketela Pohon (</w:t>
      </w:r>
      <w:r w:rsidRPr="00E123A5">
        <w:rPr>
          <w:rFonts w:cs="Arial"/>
          <w:i/>
          <w:lang w:val="id-ID"/>
        </w:rPr>
        <w:t>manihot utilissiima pohl</w:t>
      </w:r>
      <w:r w:rsidRPr="00E123A5">
        <w:rPr>
          <w:rFonts w:cs="Arial"/>
          <w:lang w:val="id-ID"/>
        </w:rPr>
        <w:t xml:space="preserve">) </w:t>
      </w:r>
      <w:hyperlink r:id="rId27" w:history="1">
        <w:r w:rsidRPr="00E123A5">
          <w:rPr>
            <w:rStyle w:val="Hyperlink"/>
            <w:rFonts w:cs="Arial"/>
            <w:color w:val="auto"/>
            <w:u w:val="none"/>
            <w:lang w:val="id-ID"/>
          </w:rPr>
          <w:t>http://miss-purplepharmacy.blogspot.com</w:t>
        </w:r>
      </w:hyperlink>
      <w:r w:rsidRPr="00E123A5">
        <w:rPr>
          <w:rFonts w:cs="Arial"/>
          <w:lang w:val="id-ID"/>
        </w:rPr>
        <w:t xml:space="preserve"> diakses tanggal 28 mei 2021</w:t>
      </w:r>
    </w:p>
    <w:p w:rsidR="00665760" w:rsidRPr="00E123A5" w:rsidRDefault="00665760" w:rsidP="00665760">
      <w:pPr>
        <w:spacing w:line="360" w:lineRule="auto"/>
        <w:ind w:left="851" w:hanging="851"/>
        <w:jc w:val="both"/>
        <w:rPr>
          <w:rFonts w:cs="Arial"/>
          <w:lang w:val="id-ID"/>
        </w:rPr>
      </w:pPr>
      <w:r w:rsidRPr="00E123A5">
        <w:rPr>
          <w:rFonts w:cs="Arial"/>
        </w:rPr>
        <w:t>Fazal, S.S., Singla R.K., 2012. Review on the Pharmacognostical &amp; Pharmacological Characterization of Apium Graveolens Linn, India</w:t>
      </w:r>
    </w:p>
    <w:p w:rsidR="00665760" w:rsidRPr="00E123A5" w:rsidRDefault="00665760" w:rsidP="00665760">
      <w:pPr>
        <w:spacing w:line="360" w:lineRule="auto"/>
        <w:ind w:left="851" w:hanging="851"/>
        <w:jc w:val="both"/>
        <w:rPr>
          <w:rFonts w:cs="Arial"/>
          <w:lang w:val="id-ID"/>
        </w:rPr>
      </w:pPr>
      <w:r w:rsidRPr="00E123A5">
        <w:rPr>
          <w:rFonts w:cs="Arial"/>
        </w:rPr>
        <w:t>Gunawan, S. A. (2016). Inventarisasi Tumbuhan Famili Sirih-Sirihan (Piperaceae) Di Resort Danongrejo-Bdanealit, Taman Nasional Meru Betri (Tnmb), Kabupaten Jember.Skripsi.Fakultas MIPA Universitas Jember.</w:t>
      </w:r>
    </w:p>
    <w:p w:rsidR="00665760" w:rsidRPr="00E123A5" w:rsidRDefault="00665760" w:rsidP="00665760">
      <w:pPr>
        <w:spacing w:line="360" w:lineRule="auto"/>
        <w:ind w:left="851" w:hanging="851"/>
        <w:jc w:val="both"/>
        <w:rPr>
          <w:rFonts w:cs="Arial"/>
          <w:lang w:val="id-ID"/>
        </w:rPr>
      </w:pPr>
      <w:r w:rsidRPr="00E123A5">
        <w:rPr>
          <w:rFonts w:cs="Arial"/>
          <w:lang w:val="id-ID"/>
        </w:rPr>
        <w:t xml:space="preserve">Handayany, Gemy Nastity. 2014. </w:t>
      </w:r>
      <w:r w:rsidRPr="00E123A5">
        <w:rPr>
          <w:rFonts w:cs="Arial"/>
          <w:i/>
          <w:lang w:val="id-ID"/>
        </w:rPr>
        <w:t>Farmakologi Toksikologi Hipertensi</w:t>
      </w:r>
      <w:r w:rsidRPr="00E123A5">
        <w:rPr>
          <w:rFonts w:cs="Arial"/>
          <w:lang w:val="id-ID"/>
        </w:rPr>
        <w:t>. Makassar : Alauddin University Press.</w:t>
      </w:r>
    </w:p>
    <w:p w:rsidR="00665760" w:rsidRPr="00E123A5" w:rsidRDefault="00665760" w:rsidP="00665760">
      <w:pPr>
        <w:spacing w:line="360" w:lineRule="auto"/>
        <w:ind w:left="851" w:hanging="851"/>
        <w:jc w:val="both"/>
        <w:rPr>
          <w:rFonts w:cs="Arial"/>
          <w:lang w:val="id-ID"/>
        </w:rPr>
      </w:pPr>
      <w:r w:rsidRPr="00E123A5">
        <w:rPr>
          <w:rFonts w:cs="Arial"/>
        </w:rPr>
        <w:t xml:space="preserve">Harborne, J.B. </w:t>
      </w:r>
      <w:r w:rsidRPr="00E123A5">
        <w:rPr>
          <w:rFonts w:cs="Arial"/>
          <w:lang w:val="id-ID"/>
        </w:rPr>
        <w:t xml:space="preserve">(2016). </w:t>
      </w:r>
      <w:r w:rsidRPr="00E123A5">
        <w:rPr>
          <w:rFonts w:cs="Arial"/>
        </w:rPr>
        <w:t xml:space="preserve">Metode Fitokimia: Penuntun </w:t>
      </w:r>
      <w:proofErr w:type="gramStart"/>
      <w:r w:rsidRPr="00E123A5">
        <w:rPr>
          <w:rFonts w:cs="Arial"/>
        </w:rPr>
        <w:t>cara</w:t>
      </w:r>
      <w:proofErr w:type="gramEnd"/>
      <w:r w:rsidRPr="00E123A5">
        <w:rPr>
          <w:rFonts w:cs="Arial"/>
        </w:rPr>
        <w:t xml:space="preserve"> modern menganalisi tumbuhan, diterjemahkan oleh Kosasih Padmawinata dan Iwang Soediro. Penerbit ITB, Bandung.</w:t>
      </w:r>
    </w:p>
    <w:p w:rsidR="00665760" w:rsidRPr="00E123A5" w:rsidRDefault="00665760" w:rsidP="00665760">
      <w:pPr>
        <w:spacing w:line="360" w:lineRule="auto"/>
        <w:ind w:left="851" w:hanging="851"/>
        <w:jc w:val="both"/>
        <w:rPr>
          <w:rFonts w:cs="Arial"/>
          <w:lang w:val="id-ID"/>
        </w:rPr>
      </w:pPr>
      <w:r w:rsidRPr="00E123A5">
        <w:rPr>
          <w:rFonts w:cs="Arial"/>
        </w:rPr>
        <w:t>Istiqomah</w:t>
      </w:r>
      <w:proofErr w:type="gramStart"/>
      <w:r w:rsidRPr="00E123A5">
        <w:rPr>
          <w:rFonts w:cs="Arial"/>
        </w:rPr>
        <w:t>.(</w:t>
      </w:r>
      <w:proofErr w:type="gramEnd"/>
      <w:r w:rsidRPr="00E123A5">
        <w:rPr>
          <w:rFonts w:cs="Arial"/>
        </w:rPr>
        <w:t>2013). Perbandingan Metode Ekstraksi Maserasi Dan Sokletasi Terhadap Kadar Piperin Buah Cabe Jawa (Piperis retrofracti fructus).Sekripsi Jurusan Farmasi UIN Syarif Hidayatullah Jakarta.</w:t>
      </w:r>
    </w:p>
    <w:p w:rsidR="00665760" w:rsidRPr="00E123A5" w:rsidRDefault="00665760" w:rsidP="00665760">
      <w:pPr>
        <w:spacing w:line="360" w:lineRule="auto"/>
        <w:ind w:left="851" w:hanging="851"/>
        <w:jc w:val="both"/>
        <w:rPr>
          <w:rFonts w:cs="Arial"/>
          <w:lang w:val="id-ID"/>
        </w:rPr>
      </w:pPr>
      <w:r w:rsidRPr="00E123A5">
        <w:rPr>
          <w:rFonts w:eastAsia="Times New Roman" w:cs="Arial"/>
          <w:lang w:val="id-ID" w:eastAsia="id-ID"/>
        </w:rPr>
        <w:t>Khairul Anam; Gaya Hidup Sehat Mencegah Penyakit Hipertensi;  Fakultas Ilmu Kesehatan Masyarakat Universitas Islam Kalimantan Muhammad Arsyad Al-Banjary; Banjarmasin Kalimantan Selatan; Jurnal Langsat Vol. 3 No. 2 Juli-Desember 2016</w:t>
      </w:r>
    </w:p>
    <w:p w:rsidR="00665760" w:rsidRPr="00E123A5" w:rsidRDefault="00665760" w:rsidP="00665760">
      <w:pPr>
        <w:spacing w:line="360" w:lineRule="auto"/>
        <w:ind w:left="851" w:hanging="851"/>
        <w:jc w:val="both"/>
        <w:rPr>
          <w:rFonts w:cs="Arial"/>
          <w:lang w:val="id-ID"/>
        </w:rPr>
      </w:pPr>
      <w:r w:rsidRPr="00E123A5">
        <w:rPr>
          <w:rFonts w:cs="Arial"/>
        </w:rPr>
        <w:t xml:space="preserve">Khabibah, N., 2011, </w:t>
      </w:r>
      <w:r w:rsidRPr="00E123A5">
        <w:rPr>
          <w:rFonts w:cs="Arial"/>
          <w:i/>
        </w:rPr>
        <w:t>Uji Efek Diuretik Ekstrak Buncis (Phaseolus vulgaris L) pada Tikus Putih Jantan Galur Wistar,</w:t>
      </w:r>
      <w:r w:rsidRPr="00E123A5">
        <w:rPr>
          <w:rFonts w:cs="Arial"/>
        </w:rPr>
        <w:t xml:space="preserve"> STIKES Ngudi Waluyo.Ungaran.</w:t>
      </w:r>
    </w:p>
    <w:p w:rsidR="00665760" w:rsidRPr="00E123A5" w:rsidRDefault="00665760" w:rsidP="00665760">
      <w:pPr>
        <w:tabs>
          <w:tab w:val="right" w:leader="dot" w:pos="7938"/>
        </w:tabs>
        <w:spacing w:line="360" w:lineRule="auto"/>
        <w:ind w:left="851" w:hanging="851"/>
        <w:jc w:val="both"/>
        <w:rPr>
          <w:rFonts w:cs="Arial"/>
        </w:rPr>
      </w:pPr>
      <w:r w:rsidRPr="00E123A5">
        <w:rPr>
          <w:rFonts w:cs="Arial"/>
        </w:rPr>
        <w:t>Kowalski, Robert. 2010. Terapi Hipertensi: Program 8 minggu Menurunkan Tekanan Darah Tinggi. Alih Bahasa: Rani Ekawati. Bandung: Qanita Mizan Pustaka</w:t>
      </w:r>
    </w:p>
    <w:p w:rsidR="00665760" w:rsidRPr="00E123A5" w:rsidRDefault="00665760" w:rsidP="00665760">
      <w:pPr>
        <w:spacing w:line="360" w:lineRule="auto"/>
        <w:ind w:left="851" w:hanging="851"/>
        <w:jc w:val="both"/>
        <w:rPr>
          <w:rFonts w:cs="Arial"/>
          <w:lang w:val="id-ID"/>
        </w:rPr>
      </w:pPr>
      <w:r w:rsidRPr="00E123A5">
        <w:rPr>
          <w:rFonts w:cs="Arial"/>
          <w:lang w:val="id-ID"/>
        </w:rPr>
        <w:t xml:space="preserve">Kumar, R., Kumar, A., Sharma, R.&amp;Baruwa, A. 2010. Pharmacological  Review on </w:t>
      </w:r>
      <w:r w:rsidRPr="00E123A5">
        <w:rPr>
          <w:rFonts w:cs="Arial"/>
          <w:i/>
          <w:lang w:val="id-ID"/>
        </w:rPr>
        <w:t>Natural ACE  Inhibitors.</w:t>
      </w:r>
      <w:r w:rsidRPr="00E123A5">
        <w:rPr>
          <w:rFonts w:cs="Arial"/>
          <w:lang w:val="id-ID"/>
        </w:rPr>
        <w:t xml:space="preserve"> Der Pharmacia Lettre,  2(2), 286.</w:t>
      </w:r>
    </w:p>
    <w:p w:rsidR="00665760" w:rsidRPr="00E123A5" w:rsidRDefault="00665760" w:rsidP="00665760">
      <w:pPr>
        <w:spacing w:line="360" w:lineRule="auto"/>
        <w:ind w:left="851" w:hanging="851"/>
        <w:jc w:val="both"/>
        <w:rPr>
          <w:rFonts w:cs="Arial"/>
          <w:lang w:val="id-ID"/>
        </w:rPr>
      </w:pPr>
      <w:r w:rsidRPr="00E123A5">
        <w:rPr>
          <w:rFonts w:cs="Arial"/>
        </w:rPr>
        <w:lastRenderedPageBreak/>
        <w:t xml:space="preserve">Margaretta, S., Handayani, N. Indraswati dan H. Hindraso. 2011. Estraksi senyawa phenolics Pandanus amaryllifolius Roxb. </w:t>
      </w:r>
      <w:proofErr w:type="gramStart"/>
      <w:r w:rsidRPr="00E123A5">
        <w:rPr>
          <w:rFonts w:cs="Arial"/>
        </w:rPr>
        <w:t>sebagai</w:t>
      </w:r>
      <w:proofErr w:type="gramEnd"/>
      <w:r w:rsidRPr="00E123A5">
        <w:rPr>
          <w:rFonts w:cs="Arial"/>
        </w:rPr>
        <w:t xml:space="preserve"> antioksidan alami. Widya Teknik. 10(1</w:t>
      </w:r>
      <w:proofErr w:type="gramStart"/>
      <w:r w:rsidRPr="00E123A5">
        <w:rPr>
          <w:rFonts w:cs="Arial"/>
        </w:rPr>
        <w:t>)</w:t>
      </w:r>
      <w:r w:rsidR="00044742">
        <w:rPr>
          <w:rFonts w:cs="Arial"/>
          <w:lang w:val="id-ID"/>
        </w:rPr>
        <w:t xml:space="preserve"> </w:t>
      </w:r>
      <w:r w:rsidRPr="00E123A5">
        <w:rPr>
          <w:rFonts w:cs="Arial"/>
        </w:rPr>
        <w:t>:</w:t>
      </w:r>
      <w:proofErr w:type="gramEnd"/>
      <w:r w:rsidR="00044742">
        <w:rPr>
          <w:rFonts w:cs="Arial"/>
          <w:lang w:val="id-ID"/>
        </w:rPr>
        <w:t xml:space="preserve"> </w:t>
      </w:r>
      <w:r w:rsidRPr="00E123A5">
        <w:rPr>
          <w:rFonts w:cs="Arial"/>
        </w:rPr>
        <w:t>21-30.</w:t>
      </w:r>
    </w:p>
    <w:p w:rsidR="00665760" w:rsidRPr="00E123A5" w:rsidRDefault="00665760" w:rsidP="00665760">
      <w:pPr>
        <w:spacing w:line="360" w:lineRule="auto"/>
        <w:ind w:left="851" w:hanging="851"/>
        <w:jc w:val="both"/>
        <w:rPr>
          <w:rFonts w:cs="Arial"/>
          <w:lang w:val="id-ID"/>
        </w:rPr>
      </w:pPr>
      <w:r w:rsidRPr="00E123A5">
        <w:rPr>
          <w:rFonts w:cs="Arial"/>
        </w:rPr>
        <w:t>Marjoni</w:t>
      </w:r>
      <w:r w:rsidRPr="00E123A5">
        <w:rPr>
          <w:rFonts w:cs="Arial"/>
          <w:lang w:val="id-ID"/>
        </w:rPr>
        <w:t xml:space="preserve">, R. </w:t>
      </w:r>
      <w:r w:rsidRPr="00E123A5">
        <w:rPr>
          <w:rFonts w:cs="Arial"/>
        </w:rPr>
        <w:t>2016</w:t>
      </w:r>
      <w:r w:rsidRPr="00E123A5">
        <w:rPr>
          <w:rFonts w:cs="Arial"/>
          <w:lang w:val="id-ID"/>
        </w:rPr>
        <w:t>, Dasar – Dasar Fitokimia, Trans Info Media, Jakarta.</w:t>
      </w:r>
    </w:p>
    <w:p w:rsidR="00665760" w:rsidRPr="00E123A5" w:rsidRDefault="00665760" w:rsidP="00665760">
      <w:pPr>
        <w:spacing w:line="360" w:lineRule="auto"/>
        <w:ind w:left="851" w:hanging="851"/>
        <w:jc w:val="both"/>
        <w:rPr>
          <w:rFonts w:cs="Arial"/>
          <w:lang w:val="id-ID"/>
        </w:rPr>
      </w:pPr>
      <w:r w:rsidRPr="00E123A5">
        <w:rPr>
          <w:rFonts w:cs="Arial"/>
          <w:lang w:val="id-ID"/>
        </w:rPr>
        <w:t xml:space="preserve">Ma’arifin H. 1983. </w:t>
      </w:r>
      <w:r w:rsidRPr="00E123A5">
        <w:rPr>
          <w:rFonts w:cs="Arial"/>
          <w:i/>
          <w:lang w:val="id-ID"/>
        </w:rPr>
        <w:t>Farmakologi dalam Pengembangan Obat Tradisional</w:t>
      </w:r>
      <w:r w:rsidRPr="00E123A5">
        <w:rPr>
          <w:rFonts w:cs="Arial"/>
          <w:lang w:val="id-ID"/>
        </w:rPr>
        <w:t>. Risalah Simposium Penelitian Tumbuhan Obat III. 25-26 September 1980. Fakultas Farmasi Universitas Gadjah Mada. Yogyakarta.</w:t>
      </w:r>
    </w:p>
    <w:p w:rsidR="00665760" w:rsidRPr="00E123A5" w:rsidRDefault="00665760" w:rsidP="00665760">
      <w:pPr>
        <w:spacing w:line="360" w:lineRule="auto"/>
        <w:ind w:left="851" w:hanging="851"/>
        <w:jc w:val="both"/>
        <w:rPr>
          <w:rFonts w:cs="Arial"/>
          <w:lang w:val="id-ID"/>
        </w:rPr>
      </w:pPr>
      <w:r w:rsidRPr="00E123A5">
        <w:rPr>
          <w:rFonts w:cs="Arial"/>
        </w:rPr>
        <w:t>Mursito, B., 20</w:t>
      </w:r>
      <w:r w:rsidRPr="00E123A5">
        <w:rPr>
          <w:rFonts w:cs="Arial"/>
          <w:lang w:val="id-ID"/>
        </w:rPr>
        <w:t>1</w:t>
      </w:r>
      <w:r w:rsidRPr="00E123A5">
        <w:rPr>
          <w:rFonts w:cs="Arial"/>
        </w:rPr>
        <w:t>2, Ramuan Tradisional untuk Penyakit Malaria, Penebar Swadaya, Jakarta.</w:t>
      </w:r>
    </w:p>
    <w:p w:rsidR="00665760" w:rsidRPr="00E123A5" w:rsidRDefault="00665760" w:rsidP="00665760">
      <w:pPr>
        <w:spacing w:line="360" w:lineRule="auto"/>
        <w:ind w:left="851" w:hanging="851"/>
        <w:jc w:val="both"/>
        <w:rPr>
          <w:rFonts w:cs="Arial"/>
          <w:lang w:val="id-ID"/>
        </w:rPr>
      </w:pPr>
      <w:r w:rsidRPr="00E123A5">
        <w:rPr>
          <w:rFonts w:cs="Arial"/>
          <w:lang w:val="id-ID"/>
        </w:rPr>
        <w:t xml:space="preserve">Nazaruddin. (2009). </w:t>
      </w:r>
      <w:r w:rsidRPr="00E123A5">
        <w:rPr>
          <w:rFonts w:cs="Arial"/>
          <w:i/>
          <w:lang w:val="id-ID"/>
        </w:rPr>
        <w:t>Obat Murah, Alami, dan Berkasiat</w:t>
      </w:r>
      <w:r w:rsidRPr="00E123A5">
        <w:rPr>
          <w:rFonts w:cs="Arial"/>
          <w:lang w:val="id-ID"/>
        </w:rPr>
        <w:t>. Jakarta : Better Book</w:t>
      </w:r>
    </w:p>
    <w:p w:rsidR="00665760" w:rsidRPr="00E123A5" w:rsidRDefault="00665760" w:rsidP="00665760">
      <w:pPr>
        <w:spacing w:line="360" w:lineRule="auto"/>
        <w:ind w:left="851" w:hanging="851"/>
        <w:jc w:val="both"/>
        <w:rPr>
          <w:rFonts w:cs="Arial"/>
          <w:lang w:val="id-ID"/>
        </w:rPr>
      </w:pPr>
      <w:r w:rsidRPr="00E123A5">
        <w:rPr>
          <w:rFonts w:cs="Arial"/>
        </w:rPr>
        <w:t>Novitasari, A.E. dan D.Z. Putri. 2016. Isolasi dan identifikasi saponin pada ekstrak daun mahkota dewa dengan ekstraksi maserasi. Jurnal Sains. 6(12):10-14.</w:t>
      </w:r>
    </w:p>
    <w:p w:rsidR="00665760" w:rsidRPr="00E123A5" w:rsidRDefault="00665760" w:rsidP="00665760">
      <w:pPr>
        <w:spacing w:line="360" w:lineRule="auto"/>
        <w:ind w:left="851" w:hanging="851"/>
        <w:jc w:val="both"/>
        <w:rPr>
          <w:rFonts w:cs="Arial"/>
          <w:lang w:val="id-ID"/>
        </w:rPr>
      </w:pPr>
      <w:r w:rsidRPr="00E123A5">
        <w:rPr>
          <w:rFonts w:cs="Arial"/>
        </w:rPr>
        <w:t>Noviyanti.2015. Hidup Sehat tanpa Asam Urat. Yogyakarta: Notebook (Perpustakaan Nasional RI).</w:t>
      </w:r>
    </w:p>
    <w:p w:rsidR="00665760" w:rsidRPr="00E123A5" w:rsidRDefault="00665760" w:rsidP="00665760">
      <w:pPr>
        <w:spacing w:line="360" w:lineRule="auto"/>
        <w:ind w:left="851" w:hanging="851"/>
        <w:jc w:val="both"/>
        <w:rPr>
          <w:rFonts w:cs="Arial"/>
          <w:lang w:val="id-ID"/>
        </w:rPr>
      </w:pPr>
      <w:r w:rsidRPr="00E123A5">
        <w:rPr>
          <w:rFonts w:cs="Arial"/>
        </w:rPr>
        <w:t xml:space="preserve">Saputra, O., &amp; Fitria, T, 2016, </w:t>
      </w:r>
      <w:r w:rsidRPr="00E123A5">
        <w:rPr>
          <w:rFonts w:cs="Arial"/>
          <w:i/>
        </w:rPr>
        <w:t>'Khasiat Daun Seledri (Apium graveolens) Terhadap Tekanan Darah Tinggi pada Pasien Hiperkolestrolemia',</w:t>
      </w:r>
      <w:r w:rsidRPr="00E123A5">
        <w:rPr>
          <w:rFonts w:cs="Arial"/>
        </w:rPr>
        <w:t xml:space="preserve"> Majority, vol. 5, no. 12, pp 120-125.</w:t>
      </w:r>
    </w:p>
    <w:p w:rsidR="00665760" w:rsidRPr="00E123A5" w:rsidRDefault="00665760" w:rsidP="00665760">
      <w:pPr>
        <w:spacing w:line="360" w:lineRule="auto"/>
        <w:ind w:left="851" w:hanging="851"/>
        <w:jc w:val="both"/>
        <w:rPr>
          <w:rFonts w:cs="Arial"/>
          <w:lang w:val="id-ID"/>
        </w:rPr>
      </w:pPr>
      <w:r w:rsidRPr="00E123A5">
        <w:rPr>
          <w:rFonts w:cs="Arial"/>
        </w:rPr>
        <w:t xml:space="preserve">Setiyawan, M.P., 2005, </w:t>
      </w:r>
      <w:r w:rsidRPr="00E123A5">
        <w:rPr>
          <w:rFonts w:cs="Arial"/>
          <w:i/>
        </w:rPr>
        <w:t>'Efek Diuresis Infusa Daun Seledri (Apium graveolens, Linn) pada Tikus Putih (Rattus norvegicus)</w:t>
      </w:r>
      <w:r w:rsidRPr="00E123A5">
        <w:rPr>
          <w:rFonts w:cs="Arial"/>
        </w:rPr>
        <w:t>'. Skripsi. Fakultas Kedokteran Hewan Universitas Airlangga, Surabaya.</w:t>
      </w:r>
    </w:p>
    <w:p w:rsidR="00665760" w:rsidRPr="00E123A5" w:rsidRDefault="00665760" w:rsidP="00665760">
      <w:pPr>
        <w:spacing w:line="360" w:lineRule="auto"/>
        <w:ind w:left="851" w:hanging="851"/>
        <w:jc w:val="both"/>
        <w:rPr>
          <w:rFonts w:cs="Arial"/>
          <w:lang w:val="id-ID"/>
        </w:rPr>
      </w:pPr>
      <w:r w:rsidRPr="00E123A5">
        <w:rPr>
          <w:rFonts w:cs="Arial"/>
          <w:lang w:val="id-ID"/>
        </w:rPr>
        <w:t>Siska, dkk. 2010</w:t>
      </w:r>
      <w:r w:rsidRPr="00E123A5">
        <w:rPr>
          <w:rFonts w:cs="Arial"/>
          <w:i/>
          <w:lang w:val="id-ID"/>
        </w:rPr>
        <w:t>. Pemanfaatan Akar Seledri Sebagai Antihipertensi</w:t>
      </w:r>
      <w:r w:rsidRPr="00E123A5">
        <w:rPr>
          <w:rFonts w:cs="Arial"/>
          <w:lang w:val="id-ID"/>
        </w:rPr>
        <w:t xml:space="preserve">. Jurnal Farmasains. </w:t>
      </w:r>
    </w:p>
    <w:p w:rsidR="00665760" w:rsidRPr="00E123A5" w:rsidRDefault="00665760" w:rsidP="00665760">
      <w:pPr>
        <w:tabs>
          <w:tab w:val="right" w:leader="dot" w:pos="7938"/>
        </w:tabs>
        <w:spacing w:after="0" w:line="360" w:lineRule="auto"/>
        <w:jc w:val="both"/>
        <w:rPr>
          <w:rFonts w:cs="Arial"/>
        </w:rPr>
      </w:pPr>
      <w:r w:rsidRPr="00E123A5">
        <w:rPr>
          <w:rFonts w:cs="Arial"/>
        </w:rPr>
        <w:t xml:space="preserve">Sudarsono, Agus P, Didik G, dkk. 1996. Tumbuhan Obat. </w:t>
      </w:r>
      <w:proofErr w:type="gramStart"/>
      <w:r w:rsidRPr="00E123A5">
        <w:rPr>
          <w:rFonts w:cs="Arial"/>
        </w:rPr>
        <w:t>Yogyakarta :</w:t>
      </w:r>
      <w:proofErr w:type="gramEnd"/>
      <w:r w:rsidRPr="00E123A5">
        <w:rPr>
          <w:rFonts w:cs="Arial"/>
        </w:rPr>
        <w:t xml:space="preserve"> UGM</w:t>
      </w:r>
    </w:p>
    <w:p w:rsidR="00665760" w:rsidRPr="00E123A5" w:rsidRDefault="00665760" w:rsidP="00665760">
      <w:pPr>
        <w:spacing w:line="360" w:lineRule="auto"/>
        <w:ind w:left="851" w:hanging="851"/>
        <w:jc w:val="both"/>
        <w:rPr>
          <w:rFonts w:cs="Arial"/>
          <w:lang w:val="id-ID"/>
        </w:rPr>
      </w:pPr>
      <w:r w:rsidRPr="00E123A5">
        <w:rPr>
          <w:rFonts w:cs="Arial"/>
        </w:rPr>
        <w:t>Tanaka H, Borres M, Thulesius O, Tainai H, Ericson MO, Lindbald LE. Blood pressure and cardiovascular automatic function in healthy children and adolescents. J Pediatr 20</w:t>
      </w:r>
      <w:r w:rsidRPr="00E123A5">
        <w:rPr>
          <w:rFonts w:cs="Arial"/>
          <w:lang w:val="id-ID"/>
        </w:rPr>
        <w:t>12</w:t>
      </w:r>
      <w:r w:rsidRPr="00E123A5">
        <w:rPr>
          <w:rFonts w:cs="Arial"/>
        </w:rPr>
        <w:t>; 137:1-6.</w:t>
      </w:r>
    </w:p>
    <w:p w:rsidR="00665760" w:rsidRPr="00E123A5" w:rsidRDefault="00665760" w:rsidP="00665760">
      <w:pPr>
        <w:spacing w:line="360" w:lineRule="auto"/>
        <w:ind w:left="851" w:hanging="851"/>
        <w:jc w:val="both"/>
        <w:rPr>
          <w:rFonts w:cs="Arial"/>
          <w:i/>
          <w:lang w:val="id-ID"/>
        </w:rPr>
      </w:pPr>
      <w:r w:rsidRPr="00E123A5">
        <w:rPr>
          <w:rFonts w:cs="Arial"/>
          <w:lang w:val="id-ID"/>
        </w:rPr>
        <w:lastRenderedPageBreak/>
        <w:t xml:space="preserve">Oktora, Lusia. 2006. </w:t>
      </w:r>
      <w:r w:rsidRPr="00E123A5">
        <w:rPr>
          <w:rFonts w:cs="Arial"/>
          <w:i/>
          <w:lang w:val="id-ID"/>
        </w:rPr>
        <w:t>Pemanfaatan Obat Tradisional Dengan Pertimbangan Manfaat dan Keamanannya. Majalah Ilmu Kefarmasian</w:t>
      </w:r>
    </w:p>
    <w:p w:rsidR="00665760" w:rsidRPr="00E123A5" w:rsidRDefault="00665760" w:rsidP="00665760">
      <w:pPr>
        <w:spacing w:line="360" w:lineRule="auto"/>
        <w:ind w:left="851" w:hanging="851"/>
        <w:jc w:val="both"/>
        <w:rPr>
          <w:rFonts w:cs="Arial"/>
          <w:lang w:val="id-ID"/>
        </w:rPr>
      </w:pPr>
      <w:r w:rsidRPr="00E123A5">
        <w:rPr>
          <w:rFonts w:cs="Arial"/>
        </w:rPr>
        <w:t>Pratiwi, E. 2010. Perbandingan Metode Maserasi, Remaserasi, Perkolasi Dan Reperkolasi Dalam Ekstraksi Senyawa Aktif Andrographolide Dari Tanaman Sambiloto (Andrographis paniculata Nee). Skripsi. Fakultas Teknologi Pertanian, Institut Pertanian Bogor, Bogor.</w:t>
      </w:r>
    </w:p>
    <w:p w:rsidR="00665760" w:rsidRPr="00E123A5" w:rsidRDefault="00665760" w:rsidP="00665760">
      <w:pPr>
        <w:spacing w:line="360" w:lineRule="auto"/>
        <w:ind w:left="851" w:hanging="851"/>
        <w:jc w:val="both"/>
        <w:rPr>
          <w:rFonts w:cs="Arial"/>
          <w:lang w:val="id-ID"/>
        </w:rPr>
      </w:pPr>
      <w:r w:rsidRPr="00E123A5">
        <w:rPr>
          <w:rFonts w:cs="Arial"/>
        </w:rPr>
        <w:t xml:space="preserve">Wahyu Wijayanto, Prijono Satyabakti. Hubungan Tingkat Pengetahuan Komplikasi Hipertensi dengan Keteraturan Kunjungan Penderita Hipertensi </w:t>
      </w:r>
      <w:proofErr w:type="gramStart"/>
      <w:r w:rsidRPr="00E123A5">
        <w:rPr>
          <w:rFonts w:cs="Arial"/>
        </w:rPr>
        <w:t>Usia</w:t>
      </w:r>
      <w:proofErr w:type="gramEnd"/>
      <w:r w:rsidRPr="00E123A5">
        <w:rPr>
          <w:rFonts w:cs="Arial"/>
        </w:rPr>
        <w:t xml:space="preserve"> 45 Tahun Ke Atas. Jurnal Berkala Epidemiologi, Volume 2 Nomor 1, Januari 2014, hlm. 24-33</w:t>
      </w:r>
    </w:p>
    <w:p w:rsidR="00665760" w:rsidRPr="00E123A5" w:rsidRDefault="00665760" w:rsidP="00665760">
      <w:pPr>
        <w:spacing w:line="360" w:lineRule="auto"/>
        <w:ind w:left="851" w:hanging="851"/>
        <w:jc w:val="both"/>
        <w:rPr>
          <w:rFonts w:cs="Arial"/>
          <w:lang w:val="id-ID"/>
        </w:rPr>
      </w:pPr>
      <w:r w:rsidRPr="00E123A5">
        <w:rPr>
          <w:rFonts w:cs="Arial"/>
        </w:rPr>
        <w:t>Yanita</w:t>
      </w:r>
      <w:proofErr w:type="gramStart"/>
      <w:r w:rsidRPr="00E123A5">
        <w:rPr>
          <w:rFonts w:cs="Arial"/>
        </w:rPr>
        <w:t>.(</w:t>
      </w:r>
      <w:proofErr w:type="gramEnd"/>
      <w:r w:rsidRPr="00E123A5">
        <w:rPr>
          <w:rFonts w:cs="Arial"/>
        </w:rPr>
        <w:t xml:space="preserve">2017). Berdamai dengan </w:t>
      </w:r>
      <w:proofErr w:type="gramStart"/>
      <w:r w:rsidRPr="00E123A5">
        <w:rPr>
          <w:rFonts w:cs="Arial"/>
        </w:rPr>
        <w:t>Hipertensi.Jakarta :</w:t>
      </w:r>
      <w:proofErr w:type="gramEnd"/>
      <w:r w:rsidRPr="00E123A5">
        <w:rPr>
          <w:rFonts w:cs="Arial"/>
        </w:rPr>
        <w:t xml:space="preserve"> Bumi Medika.</w:t>
      </w:r>
    </w:p>
    <w:p w:rsidR="00665760" w:rsidRPr="00E123A5" w:rsidRDefault="00665760" w:rsidP="00665760">
      <w:pPr>
        <w:spacing w:line="360" w:lineRule="auto"/>
        <w:ind w:left="851" w:hanging="851"/>
        <w:jc w:val="both"/>
        <w:rPr>
          <w:rFonts w:cs="Arial"/>
          <w:lang w:val="id-ID"/>
        </w:rPr>
      </w:pPr>
      <w:r w:rsidRPr="00E123A5">
        <w:rPr>
          <w:rFonts w:cs="Arial"/>
        </w:rPr>
        <w:t xml:space="preserve">Yuliantari, N.W.A., Widarta, I.W.R. &amp; Permana, I.D.G.M., 2017, 'Pengaruh Suhu dan Waktu Ekstraksi terhadap Kandungan Flavonoid dan Aktivitas Antioksidan Daun Sirsak (Annona muricata L.) Menggunakan Ultrasonik', Media Ilmiah Teknologi Pangan, vol. 4, no. 1, pp. 35-42. </w:t>
      </w:r>
    </w:p>
    <w:p w:rsidR="00665760" w:rsidRPr="00E123A5" w:rsidRDefault="00665760" w:rsidP="00665760">
      <w:pPr>
        <w:spacing w:line="360" w:lineRule="auto"/>
        <w:ind w:left="851" w:hanging="851"/>
        <w:jc w:val="both"/>
        <w:rPr>
          <w:rFonts w:cs="Arial"/>
          <w:lang w:val="id-ID"/>
        </w:rPr>
      </w:pPr>
      <w:r w:rsidRPr="00E123A5">
        <w:rPr>
          <w:rFonts w:cs="Arial"/>
        </w:rPr>
        <w:t>Zainudin, A., Hasanah, U., &amp; Pemana, Y.R, 2015, 'Uji Aktivitas Diuretik Ekstrak Akar Aren (Arenga pinnata (Wumb.)Merr.) Terhadap Tikus Putih Galur Wistar (Rattus Norvegicus) dengan Pembanding Furosemid', Jurnal Kesehatan Prima, vol. 9, no. 1, pp. 1403-1411</w:t>
      </w:r>
    </w:p>
    <w:p w:rsidR="00D83D94" w:rsidRPr="00E123A5" w:rsidRDefault="00665760" w:rsidP="00D83D94">
      <w:pPr>
        <w:tabs>
          <w:tab w:val="right" w:leader="dot" w:pos="7938"/>
        </w:tabs>
        <w:spacing w:after="0" w:line="360" w:lineRule="auto"/>
        <w:ind w:left="851" w:hanging="851"/>
        <w:jc w:val="both"/>
        <w:rPr>
          <w:rFonts w:cs="Arial"/>
        </w:rPr>
      </w:pPr>
      <w:r w:rsidRPr="00E123A5">
        <w:rPr>
          <w:rFonts w:cs="Arial"/>
        </w:rPr>
        <w:t>Zhu, J., Zhang, Y., &amp; Yang, C. (2015).Protective effect of 3-nbutylphthalide against hypertensive nephropathy in spontaneously hypertensive rats. Molecular Medicine Reports, 11(2), 1448-1454.</w:t>
      </w:r>
    </w:p>
    <w:p w:rsidR="00D83D94" w:rsidRPr="00E123A5" w:rsidRDefault="00D83D94">
      <w:pPr>
        <w:spacing w:after="0" w:line="360" w:lineRule="auto"/>
        <w:ind w:left="851" w:hanging="284"/>
        <w:jc w:val="both"/>
        <w:rPr>
          <w:rFonts w:cs="Arial"/>
        </w:rPr>
      </w:pPr>
      <w:r w:rsidRPr="00E123A5">
        <w:rPr>
          <w:rFonts w:cs="Arial"/>
        </w:rPr>
        <w:br w:type="page"/>
      </w:r>
    </w:p>
    <w:p w:rsidR="00327B9C" w:rsidRPr="00E123A5" w:rsidRDefault="00327B9C" w:rsidP="00D83D94">
      <w:pPr>
        <w:spacing w:line="360" w:lineRule="auto"/>
        <w:ind w:left="851" w:hanging="851"/>
        <w:jc w:val="center"/>
        <w:rPr>
          <w:rFonts w:cs="Arial"/>
          <w:b/>
          <w:sz w:val="28"/>
          <w:szCs w:val="28"/>
          <w:lang w:val="id-ID"/>
        </w:rPr>
        <w:sectPr w:rsidR="00327B9C" w:rsidRPr="00E123A5" w:rsidSect="00DF1374">
          <w:pgSz w:w="11907" w:h="16839" w:code="9"/>
          <w:pgMar w:top="2268" w:right="1701" w:bottom="1701" w:left="2268" w:header="720" w:footer="720" w:gutter="0"/>
          <w:cols w:space="720"/>
          <w:titlePg/>
          <w:docGrid w:linePitch="360"/>
        </w:sectPr>
      </w:pPr>
    </w:p>
    <w:p w:rsidR="00D83D94" w:rsidRPr="00E123A5" w:rsidRDefault="00D83D94" w:rsidP="00D83D94">
      <w:pPr>
        <w:spacing w:line="360" w:lineRule="auto"/>
        <w:ind w:left="851" w:hanging="851"/>
        <w:jc w:val="center"/>
        <w:rPr>
          <w:rFonts w:cs="Arial"/>
          <w:b/>
          <w:sz w:val="24"/>
          <w:szCs w:val="24"/>
          <w:lang w:val="id-ID"/>
        </w:rPr>
      </w:pPr>
      <w:r w:rsidRPr="00E123A5">
        <w:rPr>
          <w:rFonts w:cs="Arial"/>
          <w:b/>
          <w:sz w:val="24"/>
          <w:szCs w:val="24"/>
          <w:lang w:val="id-ID"/>
        </w:rPr>
        <w:lastRenderedPageBreak/>
        <w:t>Lampiran</w:t>
      </w:r>
    </w:p>
    <w:p w:rsidR="00ED42E6" w:rsidRPr="00E123A5" w:rsidRDefault="00D83D94" w:rsidP="00D83D94">
      <w:pPr>
        <w:spacing w:line="240" w:lineRule="auto"/>
        <w:ind w:left="1560" w:hanging="1560"/>
        <w:rPr>
          <w:rFonts w:cs="Arial"/>
          <w:b/>
          <w:lang w:val="id-ID"/>
        </w:rPr>
      </w:pPr>
      <w:r w:rsidRPr="00E123A5">
        <w:rPr>
          <w:rFonts w:cs="Arial"/>
          <w:b/>
          <w:lang w:val="id-ID"/>
        </w:rPr>
        <w:t xml:space="preserve">Lampiran 1 : </w:t>
      </w:r>
      <w:r w:rsidR="00ED42E6" w:rsidRPr="00E123A5">
        <w:rPr>
          <w:rFonts w:cs="Arial"/>
          <w:b/>
          <w:lang w:val="id-ID"/>
        </w:rPr>
        <w:t xml:space="preserve">Kartu Bimbingan KTI </w:t>
      </w:r>
    </w:p>
    <w:p w:rsidR="00ED42E6" w:rsidRPr="00E123A5" w:rsidRDefault="006E24DA" w:rsidP="00D83D94">
      <w:pPr>
        <w:spacing w:line="240" w:lineRule="auto"/>
        <w:ind w:left="1560" w:hanging="1560"/>
        <w:rPr>
          <w:rFonts w:cs="Arial"/>
          <w:b/>
          <w:lang w:val="id-ID"/>
        </w:rPr>
      </w:pPr>
      <w:r>
        <w:rPr>
          <w:rFonts w:cs="Arial"/>
          <w:b/>
          <w:noProof/>
          <w:lang w:val="id-ID" w:eastAsia="id-ID"/>
        </w:rPr>
        <w:drawing>
          <wp:inline distT="0" distB="0" distL="0" distR="0">
            <wp:extent cx="5040630" cy="67208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04 at 19.37.40.jpeg"/>
                    <pic:cNvPicPr/>
                  </pic:nvPicPr>
                  <pic:blipFill>
                    <a:blip r:embed="rId28">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ED42E6" w:rsidRPr="00E123A5" w:rsidRDefault="00ED42E6" w:rsidP="006E24DA">
      <w:pPr>
        <w:spacing w:line="240" w:lineRule="auto"/>
        <w:rPr>
          <w:rFonts w:cs="Arial"/>
          <w:b/>
          <w:sz w:val="28"/>
          <w:szCs w:val="28"/>
          <w:lang w:val="id-ID"/>
        </w:rPr>
      </w:pPr>
    </w:p>
    <w:p w:rsidR="00E123A5" w:rsidRPr="00E123A5" w:rsidRDefault="00E123A5" w:rsidP="006E24DA">
      <w:pPr>
        <w:spacing w:line="240" w:lineRule="auto"/>
        <w:rPr>
          <w:rFonts w:cs="Arial"/>
          <w:b/>
          <w:sz w:val="28"/>
          <w:szCs w:val="28"/>
          <w:lang w:val="id-ID"/>
        </w:rPr>
      </w:pPr>
    </w:p>
    <w:p w:rsidR="00B37149" w:rsidRPr="00E123A5" w:rsidRDefault="00B37149" w:rsidP="00D83D94">
      <w:pPr>
        <w:spacing w:line="240" w:lineRule="auto"/>
        <w:ind w:left="1560" w:hanging="1560"/>
        <w:rPr>
          <w:rFonts w:cs="Arial"/>
          <w:b/>
          <w:lang w:val="id-ID"/>
        </w:rPr>
      </w:pPr>
      <w:r w:rsidRPr="00E123A5">
        <w:rPr>
          <w:rFonts w:cs="Arial"/>
          <w:b/>
          <w:lang w:val="id-ID"/>
        </w:rPr>
        <w:lastRenderedPageBreak/>
        <w:t>Lampiran 2 :  Etical Clerance Penelitian</w:t>
      </w:r>
    </w:p>
    <w:p w:rsidR="00B37149" w:rsidRPr="006E24DA" w:rsidRDefault="00D343BB" w:rsidP="006E24DA">
      <w:pPr>
        <w:spacing w:line="240" w:lineRule="auto"/>
        <w:ind w:left="1560" w:hanging="1560"/>
        <w:rPr>
          <w:rFonts w:cs="Arial"/>
          <w:b/>
          <w:sz w:val="24"/>
          <w:szCs w:val="24"/>
          <w:lang w:val="id-ID"/>
        </w:rPr>
      </w:pPr>
      <w:r>
        <w:rPr>
          <w:rFonts w:cs="Arial"/>
          <w:b/>
          <w:noProof/>
          <w:sz w:val="24"/>
          <w:szCs w:val="24"/>
          <w:lang w:val="id-ID" w:eastAsia="id-ID"/>
        </w:rPr>
        <w:drawing>
          <wp:inline distT="0" distB="0" distL="0" distR="0" wp14:anchorId="06A34BE1" wp14:editId="41A2B022">
            <wp:extent cx="4326136" cy="7690908"/>
            <wp:effectExtent l="0" t="0" r="0" b="5715"/>
            <wp:docPr id="8" name="Picture 8" descr="C:\Users\Asus\Downloads\WhatsApp Image 2021-10-01 at 11.2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10-01 at 11.24.0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7772" cy="7693816"/>
                    </a:xfrm>
                    <a:prstGeom prst="rect">
                      <a:avLst/>
                    </a:prstGeom>
                    <a:noFill/>
                    <a:ln>
                      <a:noFill/>
                    </a:ln>
                  </pic:spPr>
                </pic:pic>
              </a:graphicData>
            </a:graphic>
          </wp:inline>
        </w:drawing>
      </w:r>
    </w:p>
    <w:p w:rsidR="00D83D94" w:rsidRPr="00E123A5" w:rsidRDefault="00B37149" w:rsidP="00D83D94">
      <w:pPr>
        <w:spacing w:line="240" w:lineRule="auto"/>
        <w:ind w:left="1560" w:hanging="1560"/>
        <w:rPr>
          <w:rFonts w:cs="Arial"/>
          <w:b/>
          <w:lang w:val="id-ID"/>
        </w:rPr>
      </w:pPr>
      <w:r w:rsidRPr="00E123A5">
        <w:rPr>
          <w:rFonts w:cs="Arial"/>
          <w:b/>
          <w:lang w:val="id-ID"/>
        </w:rPr>
        <w:lastRenderedPageBreak/>
        <w:t xml:space="preserve">Lampiran 3 : </w:t>
      </w:r>
      <w:r w:rsidR="00D83D94" w:rsidRPr="00E123A5">
        <w:rPr>
          <w:rFonts w:cs="Arial"/>
          <w:b/>
          <w:lang w:val="id-ID"/>
        </w:rPr>
        <w:t>Halaman depan</w:t>
      </w:r>
      <w:r w:rsidRPr="00E123A5">
        <w:rPr>
          <w:rFonts w:cs="Arial"/>
          <w:b/>
          <w:lang w:val="id-ID"/>
        </w:rPr>
        <w:t xml:space="preserve"> jurnal  I yang digunakan dalam </w:t>
      </w:r>
      <w:r w:rsidR="00D83D94" w:rsidRPr="00E123A5">
        <w:rPr>
          <w:rFonts w:cs="Arial"/>
          <w:b/>
          <w:lang w:val="id-ID"/>
        </w:rPr>
        <w:t>penelitian</w:t>
      </w:r>
    </w:p>
    <w:p w:rsidR="00B37149" w:rsidRDefault="00D83D94" w:rsidP="00D343BB">
      <w:pPr>
        <w:tabs>
          <w:tab w:val="right" w:leader="dot" w:pos="7938"/>
        </w:tabs>
        <w:spacing w:after="0" w:line="360" w:lineRule="auto"/>
        <w:ind w:left="851" w:hanging="851"/>
        <w:jc w:val="both"/>
        <w:rPr>
          <w:rFonts w:cs="Arial"/>
          <w:lang w:val="id-ID"/>
        </w:rPr>
      </w:pPr>
      <w:r w:rsidRPr="00E123A5">
        <w:rPr>
          <w:rFonts w:cs="Arial"/>
          <w:noProof/>
          <w:lang w:val="id-ID" w:eastAsia="id-ID"/>
        </w:rPr>
        <w:drawing>
          <wp:inline distT="0" distB="0" distL="0" distR="0" wp14:anchorId="67530670" wp14:editId="772ADB50">
            <wp:extent cx="5040630" cy="672084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8 at 20.40.33.jpeg"/>
                    <pic:cNvPicPr/>
                  </pic:nvPicPr>
                  <pic:blipFill>
                    <a:blip r:embed="rId30">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F442CA" w:rsidRDefault="00F442CA" w:rsidP="00D343BB">
      <w:pPr>
        <w:tabs>
          <w:tab w:val="right" w:leader="dot" w:pos="7938"/>
        </w:tabs>
        <w:spacing w:after="0" w:line="360" w:lineRule="auto"/>
        <w:ind w:left="851" w:hanging="851"/>
        <w:jc w:val="both"/>
        <w:rPr>
          <w:rFonts w:cs="Arial"/>
          <w:lang w:val="id-ID"/>
        </w:rPr>
      </w:pPr>
    </w:p>
    <w:p w:rsidR="00F442CA" w:rsidRDefault="00F442CA" w:rsidP="00D343BB">
      <w:pPr>
        <w:tabs>
          <w:tab w:val="right" w:leader="dot" w:pos="7938"/>
        </w:tabs>
        <w:spacing w:after="0" w:line="360" w:lineRule="auto"/>
        <w:ind w:left="851" w:hanging="851"/>
        <w:jc w:val="both"/>
        <w:rPr>
          <w:rFonts w:cs="Arial"/>
          <w:lang w:val="id-ID"/>
        </w:rPr>
      </w:pPr>
    </w:p>
    <w:p w:rsidR="00F442CA" w:rsidRDefault="00F442CA" w:rsidP="00D343BB">
      <w:pPr>
        <w:tabs>
          <w:tab w:val="right" w:leader="dot" w:pos="7938"/>
        </w:tabs>
        <w:spacing w:after="0" w:line="360" w:lineRule="auto"/>
        <w:ind w:left="851" w:hanging="851"/>
        <w:jc w:val="both"/>
        <w:rPr>
          <w:rFonts w:cs="Arial"/>
          <w:lang w:val="id-ID"/>
        </w:rPr>
      </w:pPr>
    </w:p>
    <w:p w:rsidR="00F442CA" w:rsidRPr="00D343BB" w:rsidRDefault="00F442CA" w:rsidP="00D343BB">
      <w:pPr>
        <w:tabs>
          <w:tab w:val="right" w:leader="dot" w:pos="7938"/>
        </w:tabs>
        <w:spacing w:after="0" w:line="360" w:lineRule="auto"/>
        <w:ind w:left="851" w:hanging="851"/>
        <w:jc w:val="both"/>
        <w:rPr>
          <w:rFonts w:cs="Arial"/>
          <w:lang w:val="id-ID"/>
        </w:rPr>
      </w:pPr>
    </w:p>
    <w:p w:rsidR="00B37149" w:rsidRPr="00E123A5" w:rsidRDefault="00B37149" w:rsidP="00B37149">
      <w:pPr>
        <w:spacing w:line="240" w:lineRule="auto"/>
        <w:ind w:left="1560" w:hanging="1560"/>
        <w:rPr>
          <w:rFonts w:cs="Arial"/>
          <w:b/>
          <w:sz w:val="24"/>
          <w:szCs w:val="24"/>
          <w:lang w:val="id-ID"/>
        </w:rPr>
      </w:pPr>
      <w:r w:rsidRPr="00E123A5">
        <w:rPr>
          <w:rFonts w:cs="Arial"/>
          <w:b/>
          <w:sz w:val="24"/>
          <w:szCs w:val="24"/>
          <w:lang w:val="id-ID"/>
        </w:rPr>
        <w:lastRenderedPageBreak/>
        <w:t>Lampiran 4 : Halaman depan jurnal  II yang digunakan dalam penelitian</w:t>
      </w:r>
    </w:p>
    <w:p w:rsidR="00D83D94" w:rsidRPr="00E123A5" w:rsidRDefault="00D83D94" w:rsidP="00D83D94">
      <w:pPr>
        <w:tabs>
          <w:tab w:val="right" w:leader="dot" w:pos="7938"/>
        </w:tabs>
        <w:spacing w:after="0" w:line="360" w:lineRule="auto"/>
        <w:ind w:left="851" w:hanging="851"/>
        <w:jc w:val="both"/>
        <w:rPr>
          <w:rFonts w:cs="Arial"/>
          <w:lang w:val="en-ID"/>
        </w:rPr>
      </w:pPr>
      <w:r w:rsidRPr="00E123A5">
        <w:rPr>
          <w:rFonts w:cs="Arial"/>
          <w:noProof/>
          <w:lang w:val="id-ID" w:eastAsia="id-ID"/>
        </w:rPr>
        <w:drawing>
          <wp:inline distT="0" distB="0" distL="0" distR="0" wp14:anchorId="0B3CF6A6" wp14:editId="3CCEF0CF">
            <wp:extent cx="5040630" cy="672084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8 at 20.40.33 (1).jpeg"/>
                    <pic:cNvPicPr/>
                  </pic:nvPicPr>
                  <pic:blipFill>
                    <a:blip r:embed="rId31">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D83D94" w:rsidRPr="00E123A5" w:rsidRDefault="00D83D94">
      <w:pPr>
        <w:spacing w:after="0" w:line="360" w:lineRule="auto"/>
        <w:ind w:left="851" w:hanging="284"/>
        <w:jc w:val="both"/>
        <w:rPr>
          <w:rFonts w:cs="Arial"/>
          <w:lang w:val="en-ID"/>
        </w:rPr>
      </w:pPr>
      <w:r w:rsidRPr="00E123A5">
        <w:rPr>
          <w:rFonts w:cs="Arial"/>
          <w:lang w:val="en-ID"/>
        </w:rPr>
        <w:br w:type="page"/>
      </w:r>
    </w:p>
    <w:p w:rsidR="00B37149" w:rsidRPr="00E123A5" w:rsidRDefault="00B37149" w:rsidP="00B37149">
      <w:pPr>
        <w:spacing w:line="240" w:lineRule="auto"/>
        <w:ind w:left="1560" w:hanging="1560"/>
        <w:rPr>
          <w:rFonts w:cs="Arial"/>
          <w:b/>
          <w:lang w:val="id-ID"/>
        </w:rPr>
      </w:pPr>
      <w:r w:rsidRPr="00E123A5">
        <w:rPr>
          <w:rFonts w:cs="Arial"/>
          <w:b/>
          <w:lang w:val="id-ID"/>
        </w:rPr>
        <w:lastRenderedPageBreak/>
        <w:t>Lampiran 5 : Halaman depan jurnal  III yang digunakan dalam penelitian</w:t>
      </w:r>
    </w:p>
    <w:p w:rsidR="00665760" w:rsidRPr="00E123A5" w:rsidRDefault="00D83D94" w:rsidP="00D83D94">
      <w:pPr>
        <w:tabs>
          <w:tab w:val="right" w:leader="dot" w:pos="7938"/>
        </w:tabs>
        <w:spacing w:after="0" w:line="360" w:lineRule="auto"/>
        <w:ind w:left="851" w:hanging="851"/>
        <w:jc w:val="both"/>
        <w:rPr>
          <w:rFonts w:cs="Arial"/>
          <w:lang w:val="en-ID"/>
        </w:rPr>
      </w:pPr>
      <w:r w:rsidRPr="00E123A5">
        <w:rPr>
          <w:rFonts w:cs="Arial"/>
          <w:noProof/>
          <w:lang w:val="id-ID" w:eastAsia="id-ID"/>
        </w:rPr>
        <w:drawing>
          <wp:inline distT="0" distB="0" distL="0" distR="0" wp14:anchorId="69F8F902" wp14:editId="0F75AA54">
            <wp:extent cx="5040630" cy="672084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8 at 20.40.32.jpeg"/>
                    <pic:cNvPicPr/>
                  </pic:nvPicPr>
                  <pic:blipFill>
                    <a:blip r:embed="rId32">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sectPr w:rsidR="00665760" w:rsidRPr="00E123A5" w:rsidSect="00DF1374">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3C4" w:rsidRDefault="00C273C4" w:rsidP="00B51F9E">
      <w:pPr>
        <w:spacing w:after="0" w:line="240" w:lineRule="auto"/>
      </w:pPr>
      <w:r>
        <w:separator/>
      </w:r>
    </w:p>
  </w:endnote>
  <w:endnote w:type="continuationSeparator" w:id="0">
    <w:p w:rsidR="00C273C4" w:rsidRDefault="00C273C4" w:rsidP="00B51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594803"/>
      <w:docPartObj>
        <w:docPartGallery w:val="Page Numbers (Bottom of Page)"/>
        <w:docPartUnique/>
      </w:docPartObj>
    </w:sdtPr>
    <w:sdtEndPr/>
    <w:sdtContent>
      <w:p w:rsidR="00EA0E1B" w:rsidRDefault="00EA0E1B">
        <w:pPr>
          <w:pStyle w:val="Footer"/>
          <w:jc w:val="center"/>
        </w:pPr>
        <w:r>
          <w:fldChar w:fldCharType="begin"/>
        </w:r>
        <w:r>
          <w:instrText xml:space="preserve"> PAGE   \* MERGEFORMAT </w:instrText>
        </w:r>
        <w:r>
          <w:fldChar w:fldCharType="separate"/>
        </w:r>
        <w:r w:rsidR="00963B59">
          <w:rPr>
            <w:noProof/>
          </w:rPr>
          <w:t>ix</w:t>
        </w:r>
        <w:r>
          <w:rPr>
            <w:noProof/>
          </w:rPr>
          <w:fldChar w:fldCharType="end"/>
        </w:r>
      </w:p>
    </w:sdtContent>
  </w:sdt>
  <w:p w:rsidR="00EA0E1B" w:rsidRDefault="00EA0E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33630"/>
      <w:docPartObj>
        <w:docPartGallery w:val="Page Numbers (Bottom of Page)"/>
        <w:docPartUnique/>
      </w:docPartObj>
    </w:sdtPr>
    <w:sdtEndPr/>
    <w:sdtContent>
      <w:p w:rsidR="00EA0E1B" w:rsidRDefault="00EA0E1B">
        <w:pPr>
          <w:pStyle w:val="Footer"/>
          <w:jc w:val="center"/>
        </w:pPr>
        <w:r>
          <w:fldChar w:fldCharType="begin"/>
        </w:r>
        <w:r>
          <w:instrText xml:space="preserve"> PAGE   \* MERGEFORMAT </w:instrText>
        </w:r>
        <w:r>
          <w:fldChar w:fldCharType="separate"/>
        </w:r>
        <w:r w:rsidR="00963B59">
          <w:rPr>
            <w:noProof/>
          </w:rPr>
          <w:t>16</w:t>
        </w:r>
        <w:r>
          <w:rPr>
            <w:noProof/>
          </w:rPr>
          <w:fldChar w:fldCharType="end"/>
        </w:r>
      </w:p>
    </w:sdtContent>
  </w:sdt>
  <w:p w:rsidR="00EA0E1B" w:rsidRDefault="00EA0E1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33632"/>
      <w:docPartObj>
        <w:docPartGallery w:val="Page Numbers (Bottom of Page)"/>
        <w:docPartUnique/>
      </w:docPartObj>
    </w:sdtPr>
    <w:sdtEndPr/>
    <w:sdtContent>
      <w:p w:rsidR="00EA0E1B" w:rsidRDefault="00EA0E1B">
        <w:pPr>
          <w:pStyle w:val="Footer"/>
          <w:jc w:val="center"/>
        </w:pPr>
        <w:r>
          <w:fldChar w:fldCharType="begin"/>
        </w:r>
        <w:r>
          <w:instrText xml:space="preserve"> PAGE   \* MERGEFORMAT </w:instrText>
        </w:r>
        <w:r>
          <w:fldChar w:fldCharType="separate"/>
        </w:r>
        <w:r w:rsidR="00963B59">
          <w:rPr>
            <w:noProof/>
          </w:rPr>
          <w:t>22</w:t>
        </w:r>
        <w:r>
          <w:rPr>
            <w:noProof/>
          </w:rPr>
          <w:fldChar w:fldCharType="end"/>
        </w:r>
      </w:p>
    </w:sdtContent>
  </w:sdt>
  <w:p w:rsidR="00EA0E1B" w:rsidRDefault="00EA0E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3C4" w:rsidRDefault="00C273C4" w:rsidP="00B51F9E">
      <w:pPr>
        <w:spacing w:after="0" w:line="240" w:lineRule="auto"/>
      </w:pPr>
      <w:r>
        <w:separator/>
      </w:r>
    </w:p>
  </w:footnote>
  <w:footnote w:type="continuationSeparator" w:id="0">
    <w:p w:rsidR="00C273C4" w:rsidRDefault="00C273C4" w:rsidP="00B51F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33631"/>
      <w:docPartObj>
        <w:docPartGallery w:val="Page Numbers (Top of Page)"/>
        <w:docPartUnique/>
      </w:docPartObj>
    </w:sdtPr>
    <w:sdtEndPr/>
    <w:sdtContent>
      <w:p w:rsidR="00EA0E1B" w:rsidRDefault="00EA0E1B">
        <w:pPr>
          <w:pStyle w:val="Header"/>
          <w:jc w:val="right"/>
        </w:pPr>
        <w:r w:rsidRPr="00AF72F9">
          <w:rPr>
            <w:rFonts w:cs="Arial"/>
          </w:rPr>
          <w:fldChar w:fldCharType="begin"/>
        </w:r>
        <w:r w:rsidRPr="00AF72F9">
          <w:rPr>
            <w:rFonts w:cs="Arial"/>
          </w:rPr>
          <w:instrText xml:space="preserve"> PAGE   \* MERGEFORMAT </w:instrText>
        </w:r>
        <w:r w:rsidRPr="00AF72F9">
          <w:rPr>
            <w:rFonts w:cs="Arial"/>
          </w:rPr>
          <w:fldChar w:fldCharType="separate"/>
        </w:r>
        <w:r w:rsidR="00963B59">
          <w:rPr>
            <w:rFonts w:cs="Arial"/>
            <w:noProof/>
          </w:rPr>
          <w:t>20</w:t>
        </w:r>
        <w:r w:rsidRPr="00AF72F9">
          <w:rPr>
            <w:rFonts w:cs="Arial"/>
          </w:rPr>
          <w:fldChar w:fldCharType="end"/>
        </w:r>
      </w:p>
    </w:sdtContent>
  </w:sdt>
  <w:p w:rsidR="00EA0E1B" w:rsidRDefault="00EA0E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33633"/>
      <w:docPartObj>
        <w:docPartGallery w:val="Page Numbers (Top of Page)"/>
        <w:docPartUnique/>
      </w:docPartObj>
    </w:sdtPr>
    <w:sdtEndPr/>
    <w:sdtContent>
      <w:p w:rsidR="00EA0E1B" w:rsidRDefault="00EA0E1B">
        <w:pPr>
          <w:pStyle w:val="Header"/>
          <w:jc w:val="right"/>
        </w:pPr>
        <w:r>
          <w:fldChar w:fldCharType="begin"/>
        </w:r>
        <w:r>
          <w:instrText xml:space="preserve"> PAGE   \* MERGEFORMAT </w:instrText>
        </w:r>
        <w:r>
          <w:fldChar w:fldCharType="separate"/>
        </w:r>
        <w:r w:rsidR="00963B59">
          <w:rPr>
            <w:noProof/>
          </w:rPr>
          <w:t>23</w:t>
        </w:r>
        <w:r>
          <w:rPr>
            <w:noProof/>
          </w:rPr>
          <w:fldChar w:fldCharType="end"/>
        </w:r>
      </w:p>
    </w:sdtContent>
  </w:sdt>
  <w:p w:rsidR="00EA0E1B" w:rsidRDefault="00EA0E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1B" w:rsidRDefault="00EA0E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D55"/>
    <w:multiLevelType w:val="hybridMultilevel"/>
    <w:tmpl w:val="AEAEC0DE"/>
    <w:lvl w:ilvl="0" w:tplc="83643504">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63C6D"/>
    <w:multiLevelType w:val="hybridMultilevel"/>
    <w:tmpl w:val="D888911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ED6FF9"/>
    <w:multiLevelType w:val="hybridMultilevel"/>
    <w:tmpl w:val="73B8DCCA"/>
    <w:lvl w:ilvl="0" w:tplc="4B521114">
      <w:start w:val="1"/>
      <w:numFmt w:val="upperLetter"/>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E1E0B7E"/>
    <w:multiLevelType w:val="multilevel"/>
    <w:tmpl w:val="228224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1DD47DD"/>
    <w:multiLevelType w:val="multilevel"/>
    <w:tmpl w:val="7FDECC3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46334FD"/>
    <w:multiLevelType w:val="hybridMultilevel"/>
    <w:tmpl w:val="B8227A7A"/>
    <w:lvl w:ilvl="0" w:tplc="A37AFDC2">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C35108"/>
    <w:multiLevelType w:val="hybridMultilevel"/>
    <w:tmpl w:val="2D406654"/>
    <w:lvl w:ilvl="0" w:tplc="40D8F364">
      <w:start w:val="2"/>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235E70"/>
    <w:multiLevelType w:val="hybridMultilevel"/>
    <w:tmpl w:val="F654A6BA"/>
    <w:lvl w:ilvl="0" w:tplc="C80271A2">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6B27ED"/>
    <w:multiLevelType w:val="hybridMultilevel"/>
    <w:tmpl w:val="C2084C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6546072"/>
    <w:multiLevelType w:val="multilevel"/>
    <w:tmpl w:val="6F2C86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E980B3E"/>
    <w:multiLevelType w:val="hybridMultilevel"/>
    <w:tmpl w:val="0C5EC498"/>
    <w:lvl w:ilvl="0" w:tplc="9F680010">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377E6"/>
    <w:multiLevelType w:val="hybridMultilevel"/>
    <w:tmpl w:val="2110EB38"/>
    <w:lvl w:ilvl="0" w:tplc="EAB6FA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400391"/>
    <w:multiLevelType w:val="hybridMultilevel"/>
    <w:tmpl w:val="1F383292"/>
    <w:lvl w:ilvl="0" w:tplc="9424A632">
      <w:start w:val="1"/>
      <w:numFmt w:val="lowerLetter"/>
      <w:lvlText w:val="%1."/>
      <w:lvlJc w:val="left"/>
      <w:pPr>
        <w:ind w:left="720" w:hanging="360"/>
      </w:pPr>
      <w:rPr>
        <w:rFonts w:ascii="Arial" w:eastAsiaTheme="minorEastAsia" w:hAnsi="Arial" w:cs="Arial"/>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F3162FF"/>
    <w:multiLevelType w:val="multilevel"/>
    <w:tmpl w:val="694CE60A"/>
    <w:lvl w:ilvl="0">
      <w:start w:val="3"/>
      <w:numFmt w:val="decimal"/>
      <w:lvlText w:val="%1"/>
      <w:lvlJc w:val="left"/>
      <w:pPr>
        <w:ind w:left="360" w:hanging="360"/>
      </w:pPr>
      <w:rPr>
        <w:rFonts w:eastAsia="Times New Roman" w:hint="default"/>
        <w:b/>
        <w:sz w:val="24"/>
      </w:rPr>
    </w:lvl>
    <w:lvl w:ilvl="1">
      <w:start w:val="3"/>
      <w:numFmt w:val="decimal"/>
      <w:lvlText w:val="%1.%2"/>
      <w:lvlJc w:val="left"/>
      <w:pPr>
        <w:ind w:left="360" w:hanging="360"/>
      </w:pPr>
      <w:rPr>
        <w:rFonts w:eastAsia="Times New Roman" w:hint="default"/>
        <w:b/>
        <w:sz w:val="24"/>
      </w:rPr>
    </w:lvl>
    <w:lvl w:ilvl="2">
      <w:start w:val="1"/>
      <w:numFmt w:val="decimal"/>
      <w:lvlText w:val="%1.%2.%3"/>
      <w:lvlJc w:val="left"/>
      <w:pPr>
        <w:ind w:left="720" w:hanging="720"/>
      </w:pPr>
      <w:rPr>
        <w:rFonts w:eastAsia="Times New Roman" w:hint="default"/>
        <w:b/>
        <w:sz w:val="24"/>
      </w:rPr>
    </w:lvl>
    <w:lvl w:ilvl="3">
      <w:start w:val="1"/>
      <w:numFmt w:val="decimal"/>
      <w:lvlText w:val="%1.%2.%3.%4"/>
      <w:lvlJc w:val="left"/>
      <w:pPr>
        <w:ind w:left="720" w:hanging="720"/>
      </w:pPr>
      <w:rPr>
        <w:rFonts w:eastAsia="Times New Roman" w:hint="default"/>
        <w:b/>
        <w:sz w:val="24"/>
      </w:rPr>
    </w:lvl>
    <w:lvl w:ilvl="4">
      <w:start w:val="1"/>
      <w:numFmt w:val="decimal"/>
      <w:lvlText w:val="%1.%2.%3.%4.%5"/>
      <w:lvlJc w:val="left"/>
      <w:pPr>
        <w:ind w:left="1080" w:hanging="1080"/>
      </w:pPr>
      <w:rPr>
        <w:rFonts w:eastAsia="Times New Roman" w:hint="default"/>
        <w:b/>
        <w:sz w:val="24"/>
      </w:rPr>
    </w:lvl>
    <w:lvl w:ilvl="5">
      <w:start w:val="1"/>
      <w:numFmt w:val="decimal"/>
      <w:lvlText w:val="%1.%2.%3.%4.%5.%6"/>
      <w:lvlJc w:val="left"/>
      <w:pPr>
        <w:ind w:left="1080" w:hanging="1080"/>
      </w:pPr>
      <w:rPr>
        <w:rFonts w:eastAsia="Times New Roman" w:hint="default"/>
        <w:b/>
        <w:sz w:val="24"/>
      </w:rPr>
    </w:lvl>
    <w:lvl w:ilvl="6">
      <w:start w:val="1"/>
      <w:numFmt w:val="decimal"/>
      <w:lvlText w:val="%1.%2.%3.%4.%5.%6.%7"/>
      <w:lvlJc w:val="left"/>
      <w:pPr>
        <w:ind w:left="1440" w:hanging="1440"/>
      </w:pPr>
      <w:rPr>
        <w:rFonts w:eastAsia="Times New Roman" w:hint="default"/>
        <w:b/>
        <w:sz w:val="24"/>
      </w:rPr>
    </w:lvl>
    <w:lvl w:ilvl="7">
      <w:start w:val="1"/>
      <w:numFmt w:val="decimal"/>
      <w:lvlText w:val="%1.%2.%3.%4.%5.%6.%7.%8"/>
      <w:lvlJc w:val="left"/>
      <w:pPr>
        <w:ind w:left="1440" w:hanging="1440"/>
      </w:pPr>
      <w:rPr>
        <w:rFonts w:eastAsia="Times New Roman" w:hint="default"/>
        <w:b/>
        <w:sz w:val="24"/>
      </w:rPr>
    </w:lvl>
    <w:lvl w:ilvl="8">
      <w:start w:val="1"/>
      <w:numFmt w:val="decimal"/>
      <w:lvlText w:val="%1.%2.%3.%4.%5.%6.%7.%8.%9"/>
      <w:lvlJc w:val="left"/>
      <w:pPr>
        <w:ind w:left="1800" w:hanging="1800"/>
      </w:pPr>
      <w:rPr>
        <w:rFonts w:eastAsia="Times New Roman" w:hint="default"/>
        <w:b/>
        <w:sz w:val="24"/>
      </w:rPr>
    </w:lvl>
  </w:abstractNum>
  <w:abstractNum w:abstractNumId="14">
    <w:nsid w:val="53EA0566"/>
    <w:multiLevelType w:val="hybridMultilevel"/>
    <w:tmpl w:val="C60EB9F4"/>
    <w:lvl w:ilvl="0" w:tplc="25E2BF2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A406BB"/>
    <w:multiLevelType w:val="multilevel"/>
    <w:tmpl w:val="84D8F88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AAA6F1D"/>
    <w:multiLevelType w:val="hybridMultilevel"/>
    <w:tmpl w:val="66321BE8"/>
    <w:lvl w:ilvl="0" w:tplc="D634159E">
      <w:start w:val="1"/>
      <w:numFmt w:val="lowerLetter"/>
      <w:lvlText w:val="%1."/>
      <w:lvlJc w:val="left"/>
      <w:pPr>
        <w:ind w:left="720" w:hanging="360"/>
      </w:pPr>
      <w:rPr>
        <w:rFonts w:ascii="Arial" w:eastAsiaTheme="minorEastAsia"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B0B0EA8"/>
    <w:multiLevelType w:val="hybridMultilevel"/>
    <w:tmpl w:val="2752C6A4"/>
    <w:lvl w:ilvl="0" w:tplc="AAF285D0">
      <w:start w:val="1"/>
      <w:numFmt w:val="lowerLetter"/>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EE6709F"/>
    <w:multiLevelType w:val="hybridMultilevel"/>
    <w:tmpl w:val="DFCE96F4"/>
    <w:lvl w:ilvl="0" w:tplc="7F76760E">
      <w:start w:val="1"/>
      <w:numFmt w:val="lowerLetter"/>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A7D26"/>
    <w:multiLevelType w:val="hybridMultilevel"/>
    <w:tmpl w:val="D6B6AD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63C130FF"/>
    <w:multiLevelType w:val="hybridMultilevel"/>
    <w:tmpl w:val="D0DABD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C204E4"/>
    <w:multiLevelType w:val="hybridMultilevel"/>
    <w:tmpl w:val="C338B0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75E06C79"/>
    <w:multiLevelType w:val="hybridMultilevel"/>
    <w:tmpl w:val="51465C68"/>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3D43F9"/>
    <w:multiLevelType w:val="hybridMultilevel"/>
    <w:tmpl w:val="D8F4A5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7B3E3BDA"/>
    <w:multiLevelType w:val="multilevel"/>
    <w:tmpl w:val="AA4479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9"/>
  </w:num>
  <w:num w:numId="4">
    <w:abstractNumId w:val="6"/>
  </w:num>
  <w:num w:numId="5">
    <w:abstractNumId w:val="20"/>
  </w:num>
  <w:num w:numId="6">
    <w:abstractNumId w:val="7"/>
  </w:num>
  <w:num w:numId="7">
    <w:abstractNumId w:val="0"/>
  </w:num>
  <w:num w:numId="8">
    <w:abstractNumId w:val="15"/>
  </w:num>
  <w:num w:numId="9">
    <w:abstractNumId w:val="12"/>
  </w:num>
  <w:num w:numId="10">
    <w:abstractNumId w:val="16"/>
  </w:num>
  <w:num w:numId="11">
    <w:abstractNumId w:val="18"/>
  </w:num>
  <w:num w:numId="12">
    <w:abstractNumId w:val="22"/>
  </w:num>
  <w:num w:numId="13">
    <w:abstractNumId w:val="5"/>
  </w:num>
  <w:num w:numId="14">
    <w:abstractNumId w:val="13"/>
  </w:num>
  <w:num w:numId="15">
    <w:abstractNumId w:val="24"/>
  </w:num>
  <w:num w:numId="16">
    <w:abstractNumId w:val="3"/>
  </w:num>
  <w:num w:numId="17">
    <w:abstractNumId w:val="14"/>
  </w:num>
  <w:num w:numId="18">
    <w:abstractNumId w:val="23"/>
  </w:num>
  <w:num w:numId="19">
    <w:abstractNumId w:val="8"/>
  </w:num>
  <w:num w:numId="20">
    <w:abstractNumId w:val="19"/>
  </w:num>
  <w:num w:numId="21">
    <w:abstractNumId w:val="21"/>
  </w:num>
  <w:num w:numId="22">
    <w:abstractNumId w:val="1"/>
  </w:num>
  <w:num w:numId="23">
    <w:abstractNumId w:val="4"/>
  </w:num>
  <w:num w:numId="24">
    <w:abstractNumId w:val="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F9E"/>
    <w:rsid w:val="00016B6F"/>
    <w:rsid w:val="00044742"/>
    <w:rsid w:val="000A0546"/>
    <w:rsid w:val="000B599D"/>
    <w:rsid w:val="000E4F49"/>
    <w:rsid w:val="00197669"/>
    <w:rsid w:val="001B7037"/>
    <w:rsid w:val="0028057D"/>
    <w:rsid w:val="002B626C"/>
    <w:rsid w:val="00327B9C"/>
    <w:rsid w:val="00353265"/>
    <w:rsid w:val="003800B6"/>
    <w:rsid w:val="00411FFC"/>
    <w:rsid w:val="00442CC5"/>
    <w:rsid w:val="004C731D"/>
    <w:rsid w:val="005A76BE"/>
    <w:rsid w:val="005D272C"/>
    <w:rsid w:val="006046EB"/>
    <w:rsid w:val="00651969"/>
    <w:rsid w:val="00654363"/>
    <w:rsid w:val="00665760"/>
    <w:rsid w:val="006D7038"/>
    <w:rsid w:val="006E24DA"/>
    <w:rsid w:val="007136E8"/>
    <w:rsid w:val="00796EC2"/>
    <w:rsid w:val="007E6748"/>
    <w:rsid w:val="008817B2"/>
    <w:rsid w:val="0090047E"/>
    <w:rsid w:val="00944159"/>
    <w:rsid w:val="00963B59"/>
    <w:rsid w:val="009E2370"/>
    <w:rsid w:val="009F15E4"/>
    <w:rsid w:val="00A22AB5"/>
    <w:rsid w:val="00A75788"/>
    <w:rsid w:val="00A93A54"/>
    <w:rsid w:val="00A93DC3"/>
    <w:rsid w:val="00AE3A13"/>
    <w:rsid w:val="00AF72F9"/>
    <w:rsid w:val="00B37149"/>
    <w:rsid w:val="00B51F9E"/>
    <w:rsid w:val="00B638B2"/>
    <w:rsid w:val="00B820A9"/>
    <w:rsid w:val="00B854EF"/>
    <w:rsid w:val="00B92B24"/>
    <w:rsid w:val="00BC0017"/>
    <w:rsid w:val="00BC147B"/>
    <w:rsid w:val="00C14058"/>
    <w:rsid w:val="00C273C4"/>
    <w:rsid w:val="00C74E84"/>
    <w:rsid w:val="00CA4318"/>
    <w:rsid w:val="00CC0509"/>
    <w:rsid w:val="00D343BB"/>
    <w:rsid w:val="00D62128"/>
    <w:rsid w:val="00D83D94"/>
    <w:rsid w:val="00DD726D"/>
    <w:rsid w:val="00DF1374"/>
    <w:rsid w:val="00DF5D41"/>
    <w:rsid w:val="00E123A5"/>
    <w:rsid w:val="00EA0E1B"/>
    <w:rsid w:val="00ED42E6"/>
    <w:rsid w:val="00F442CA"/>
    <w:rsid w:val="00FB0D79"/>
    <w:rsid w:val="00FB2C0E"/>
    <w:rsid w:val="00FE2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spacing w:line="360" w:lineRule="auto"/>
        <w:ind w:left="851"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F9E"/>
    <w:pPr>
      <w:spacing w:after="200" w:line="276" w:lineRule="auto"/>
      <w:ind w:left="0" w:firstLine="0"/>
      <w:jc w:val="left"/>
    </w:pPr>
    <w:rPr>
      <w:rFonts w:eastAsiaTheme="minorEastAsia"/>
    </w:rPr>
  </w:style>
  <w:style w:type="paragraph" w:styleId="Heading1">
    <w:name w:val="heading 1"/>
    <w:basedOn w:val="Normal"/>
    <w:next w:val="Normal"/>
    <w:link w:val="Heading1Char"/>
    <w:autoRedefine/>
    <w:uiPriority w:val="9"/>
    <w:qFormat/>
    <w:rsid w:val="00DD726D"/>
    <w:pPr>
      <w:keepNext/>
      <w:keepLines/>
      <w:spacing w:before="100" w:beforeAutospacing="1" w:after="100" w:afterAutospacing="1" w:line="240" w:lineRule="auto"/>
      <w:jc w:val="center"/>
      <w:outlineLvl w:val="0"/>
    </w:pPr>
    <w:rPr>
      <w:rFonts w:ascii="Times New Roman" w:eastAsiaTheme="majorEastAsia" w:hAnsi="Times New Roman" w:cstheme="majorBidi"/>
      <w:b/>
      <w:bCs/>
      <w:color w:val="000000" w:themeColor="text1"/>
      <w:sz w:val="24"/>
      <w:szCs w:val="28"/>
      <w:lang w:val="id-ID"/>
    </w:rPr>
  </w:style>
  <w:style w:type="paragraph" w:styleId="Heading2">
    <w:name w:val="heading 2"/>
    <w:basedOn w:val="Normal"/>
    <w:next w:val="Normal"/>
    <w:link w:val="Heading2Char"/>
    <w:autoRedefine/>
    <w:uiPriority w:val="9"/>
    <w:unhideWhenUsed/>
    <w:qFormat/>
    <w:rsid w:val="009E2370"/>
    <w:pPr>
      <w:keepNext/>
      <w:keepLines/>
      <w:numPr>
        <w:numId w:val="1"/>
      </w:numPr>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9E2370"/>
    <w:pPr>
      <w:keepNext/>
      <w:keepLines/>
      <w:spacing w:before="20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26D"/>
    <w:rPr>
      <w:rFonts w:ascii="Times New Roman" w:eastAsiaTheme="majorEastAsia" w:hAnsi="Times New Roman" w:cstheme="majorBidi"/>
      <w:b/>
      <w:bCs/>
      <w:color w:val="000000" w:themeColor="text1"/>
      <w:sz w:val="24"/>
      <w:szCs w:val="28"/>
      <w:lang w:val="id-ID"/>
    </w:rPr>
  </w:style>
  <w:style w:type="character" w:customStyle="1" w:styleId="Heading2Char">
    <w:name w:val="Heading 2 Char"/>
    <w:basedOn w:val="DefaultParagraphFont"/>
    <w:link w:val="Heading2"/>
    <w:uiPriority w:val="9"/>
    <w:rsid w:val="009E2370"/>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9E2370"/>
    <w:rPr>
      <w:rFonts w:ascii="Times New Roman" w:eastAsiaTheme="majorEastAsia" w:hAnsi="Times New Roman" w:cstheme="majorBidi"/>
      <w:b/>
      <w:bCs/>
      <w:color w:val="000000" w:themeColor="text1"/>
      <w:sz w:val="24"/>
    </w:rPr>
  </w:style>
  <w:style w:type="paragraph" w:styleId="Header">
    <w:name w:val="header"/>
    <w:basedOn w:val="Normal"/>
    <w:link w:val="HeaderChar"/>
    <w:uiPriority w:val="99"/>
    <w:unhideWhenUsed/>
    <w:rsid w:val="00B51F9E"/>
    <w:pPr>
      <w:tabs>
        <w:tab w:val="center" w:pos="4680"/>
        <w:tab w:val="right" w:pos="9360"/>
      </w:tabs>
      <w:spacing w:line="240" w:lineRule="auto"/>
    </w:pPr>
  </w:style>
  <w:style w:type="character" w:customStyle="1" w:styleId="HeaderChar">
    <w:name w:val="Header Char"/>
    <w:basedOn w:val="DefaultParagraphFont"/>
    <w:link w:val="Header"/>
    <w:uiPriority w:val="99"/>
    <w:rsid w:val="00B51F9E"/>
  </w:style>
  <w:style w:type="paragraph" w:styleId="Footer">
    <w:name w:val="footer"/>
    <w:basedOn w:val="Normal"/>
    <w:link w:val="FooterChar"/>
    <w:uiPriority w:val="99"/>
    <w:unhideWhenUsed/>
    <w:rsid w:val="00B51F9E"/>
    <w:pPr>
      <w:tabs>
        <w:tab w:val="center" w:pos="4680"/>
        <w:tab w:val="right" w:pos="9360"/>
      </w:tabs>
      <w:spacing w:line="240" w:lineRule="auto"/>
    </w:pPr>
  </w:style>
  <w:style w:type="character" w:customStyle="1" w:styleId="FooterChar">
    <w:name w:val="Footer Char"/>
    <w:basedOn w:val="DefaultParagraphFont"/>
    <w:link w:val="Footer"/>
    <w:uiPriority w:val="99"/>
    <w:rsid w:val="00B51F9E"/>
  </w:style>
  <w:style w:type="paragraph" w:styleId="BalloonText">
    <w:name w:val="Balloon Text"/>
    <w:basedOn w:val="Normal"/>
    <w:link w:val="BalloonTextChar"/>
    <w:uiPriority w:val="99"/>
    <w:semiHidden/>
    <w:unhideWhenUsed/>
    <w:rsid w:val="00B5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9E"/>
    <w:rPr>
      <w:rFonts w:ascii="Tahoma" w:eastAsiaTheme="minorEastAsia" w:hAnsi="Tahoma" w:cs="Tahoma"/>
      <w:sz w:val="16"/>
      <w:szCs w:val="16"/>
    </w:rPr>
  </w:style>
  <w:style w:type="paragraph" w:styleId="NoSpacing">
    <w:name w:val="No Spacing"/>
    <w:uiPriority w:val="1"/>
    <w:qFormat/>
    <w:rsid w:val="00B51F9E"/>
    <w:pPr>
      <w:spacing w:line="240" w:lineRule="auto"/>
      <w:ind w:left="0" w:firstLine="0"/>
      <w:jc w:val="left"/>
    </w:pPr>
  </w:style>
  <w:style w:type="paragraph" w:styleId="ListParagraph">
    <w:name w:val="List Paragraph"/>
    <w:basedOn w:val="Normal"/>
    <w:link w:val="ListParagraphChar"/>
    <w:uiPriority w:val="34"/>
    <w:qFormat/>
    <w:rsid w:val="00B51F9E"/>
    <w:pPr>
      <w:spacing w:after="160" w:line="259" w:lineRule="auto"/>
      <w:ind w:left="720"/>
      <w:contextualSpacing/>
    </w:pPr>
  </w:style>
  <w:style w:type="character" w:customStyle="1" w:styleId="ListParagraphChar">
    <w:name w:val="List Paragraph Char"/>
    <w:basedOn w:val="DefaultParagraphFont"/>
    <w:link w:val="ListParagraph"/>
    <w:uiPriority w:val="1"/>
    <w:rsid w:val="00B51F9E"/>
    <w:rPr>
      <w:rFonts w:eastAsiaTheme="minorEastAsia"/>
    </w:rPr>
  </w:style>
  <w:style w:type="paragraph" w:styleId="NormalWeb">
    <w:name w:val="Normal (Web)"/>
    <w:basedOn w:val="Normal"/>
    <w:uiPriority w:val="99"/>
    <w:unhideWhenUsed/>
    <w:rsid w:val="001B703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3800B6"/>
    <w:pPr>
      <w:spacing w:line="240" w:lineRule="auto"/>
      <w:ind w:left="0" w:firstLine="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5760"/>
    <w:rPr>
      <w:b/>
      <w:bCs/>
    </w:rPr>
  </w:style>
  <w:style w:type="character" w:styleId="Hyperlink">
    <w:name w:val="Hyperlink"/>
    <w:basedOn w:val="DefaultParagraphFont"/>
    <w:uiPriority w:val="99"/>
    <w:unhideWhenUsed/>
    <w:rsid w:val="006657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line="360" w:lineRule="auto"/>
        <w:ind w:left="851"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F9E"/>
    <w:pPr>
      <w:spacing w:after="200" w:line="276" w:lineRule="auto"/>
      <w:ind w:left="0" w:firstLine="0"/>
      <w:jc w:val="left"/>
    </w:pPr>
    <w:rPr>
      <w:rFonts w:eastAsiaTheme="minorEastAsia"/>
    </w:rPr>
  </w:style>
  <w:style w:type="paragraph" w:styleId="Heading1">
    <w:name w:val="heading 1"/>
    <w:basedOn w:val="Normal"/>
    <w:next w:val="Normal"/>
    <w:link w:val="Heading1Char"/>
    <w:autoRedefine/>
    <w:uiPriority w:val="9"/>
    <w:qFormat/>
    <w:rsid w:val="00DD726D"/>
    <w:pPr>
      <w:keepNext/>
      <w:keepLines/>
      <w:spacing w:before="100" w:beforeAutospacing="1" w:after="100" w:afterAutospacing="1" w:line="240" w:lineRule="auto"/>
      <w:jc w:val="center"/>
      <w:outlineLvl w:val="0"/>
    </w:pPr>
    <w:rPr>
      <w:rFonts w:ascii="Times New Roman" w:eastAsiaTheme="majorEastAsia" w:hAnsi="Times New Roman" w:cstheme="majorBidi"/>
      <w:b/>
      <w:bCs/>
      <w:color w:val="000000" w:themeColor="text1"/>
      <w:sz w:val="24"/>
      <w:szCs w:val="28"/>
      <w:lang w:val="id-ID"/>
    </w:rPr>
  </w:style>
  <w:style w:type="paragraph" w:styleId="Heading2">
    <w:name w:val="heading 2"/>
    <w:basedOn w:val="Normal"/>
    <w:next w:val="Normal"/>
    <w:link w:val="Heading2Char"/>
    <w:autoRedefine/>
    <w:uiPriority w:val="9"/>
    <w:unhideWhenUsed/>
    <w:qFormat/>
    <w:rsid w:val="009E2370"/>
    <w:pPr>
      <w:keepNext/>
      <w:keepLines/>
      <w:numPr>
        <w:numId w:val="1"/>
      </w:numPr>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autoRedefine/>
    <w:uiPriority w:val="9"/>
    <w:unhideWhenUsed/>
    <w:qFormat/>
    <w:rsid w:val="009E2370"/>
    <w:pPr>
      <w:keepNext/>
      <w:keepLines/>
      <w:spacing w:before="20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26D"/>
    <w:rPr>
      <w:rFonts w:ascii="Times New Roman" w:eastAsiaTheme="majorEastAsia" w:hAnsi="Times New Roman" w:cstheme="majorBidi"/>
      <w:b/>
      <w:bCs/>
      <w:color w:val="000000" w:themeColor="text1"/>
      <w:sz w:val="24"/>
      <w:szCs w:val="28"/>
      <w:lang w:val="id-ID"/>
    </w:rPr>
  </w:style>
  <w:style w:type="character" w:customStyle="1" w:styleId="Heading2Char">
    <w:name w:val="Heading 2 Char"/>
    <w:basedOn w:val="DefaultParagraphFont"/>
    <w:link w:val="Heading2"/>
    <w:uiPriority w:val="9"/>
    <w:rsid w:val="009E2370"/>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9E2370"/>
    <w:rPr>
      <w:rFonts w:ascii="Times New Roman" w:eastAsiaTheme="majorEastAsia" w:hAnsi="Times New Roman" w:cstheme="majorBidi"/>
      <w:b/>
      <w:bCs/>
      <w:color w:val="000000" w:themeColor="text1"/>
      <w:sz w:val="24"/>
    </w:rPr>
  </w:style>
  <w:style w:type="paragraph" w:styleId="Header">
    <w:name w:val="header"/>
    <w:basedOn w:val="Normal"/>
    <w:link w:val="HeaderChar"/>
    <w:uiPriority w:val="99"/>
    <w:unhideWhenUsed/>
    <w:rsid w:val="00B51F9E"/>
    <w:pPr>
      <w:tabs>
        <w:tab w:val="center" w:pos="4680"/>
        <w:tab w:val="right" w:pos="9360"/>
      </w:tabs>
      <w:spacing w:line="240" w:lineRule="auto"/>
    </w:pPr>
  </w:style>
  <w:style w:type="character" w:customStyle="1" w:styleId="HeaderChar">
    <w:name w:val="Header Char"/>
    <w:basedOn w:val="DefaultParagraphFont"/>
    <w:link w:val="Header"/>
    <w:uiPriority w:val="99"/>
    <w:rsid w:val="00B51F9E"/>
  </w:style>
  <w:style w:type="paragraph" w:styleId="Footer">
    <w:name w:val="footer"/>
    <w:basedOn w:val="Normal"/>
    <w:link w:val="FooterChar"/>
    <w:uiPriority w:val="99"/>
    <w:unhideWhenUsed/>
    <w:rsid w:val="00B51F9E"/>
    <w:pPr>
      <w:tabs>
        <w:tab w:val="center" w:pos="4680"/>
        <w:tab w:val="right" w:pos="9360"/>
      </w:tabs>
      <w:spacing w:line="240" w:lineRule="auto"/>
    </w:pPr>
  </w:style>
  <w:style w:type="character" w:customStyle="1" w:styleId="FooterChar">
    <w:name w:val="Footer Char"/>
    <w:basedOn w:val="DefaultParagraphFont"/>
    <w:link w:val="Footer"/>
    <w:uiPriority w:val="99"/>
    <w:rsid w:val="00B51F9E"/>
  </w:style>
  <w:style w:type="paragraph" w:styleId="BalloonText">
    <w:name w:val="Balloon Text"/>
    <w:basedOn w:val="Normal"/>
    <w:link w:val="BalloonTextChar"/>
    <w:uiPriority w:val="99"/>
    <w:semiHidden/>
    <w:unhideWhenUsed/>
    <w:rsid w:val="00B5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9E"/>
    <w:rPr>
      <w:rFonts w:ascii="Tahoma" w:eastAsiaTheme="minorEastAsia" w:hAnsi="Tahoma" w:cs="Tahoma"/>
      <w:sz w:val="16"/>
      <w:szCs w:val="16"/>
    </w:rPr>
  </w:style>
  <w:style w:type="paragraph" w:styleId="NoSpacing">
    <w:name w:val="No Spacing"/>
    <w:uiPriority w:val="1"/>
    <w:qFormat/>
    <w:rsid w:val="00B51F9E"/>
    <w:pPr>
      <w:spacing w:line="240" w:lineRule="auto"/>
      <w:ind w:left="0" w:firstLine="0"/>
      <w:jc w:val="left"/>
    </w:pPr>
  </w:style>
  <w:style w:type="paragraph" w:styleId="ListParagraph">
    <w:name w:val="List Paragraph"/>
    <w:basedOn w:val="Normal"/>
    <w:link w:val="ListParagraphChar"/>
    <w:uiPriority w:val="34"/>
    <w:qFormat/>
    <w:rsid w:val="00B51F9E"/>
    <w:pPr>
      <w:spacing w:after="160" w:line="259" w:lineRule="auto"/>
      <w:ind w:left="720"/>
      <w:contextualSpacing/>
    </w:pPr>
  </w:style>
  <w:style w:type="character" w:customStyle="1" w:styleId="ListParagraphChar">
    <w:name w:val="List Paragraph Char"/>
    <w:basedOn w:val="DefaultParagraphFont"/>
    <w:link w:val="ListParagraph"/>
    <w:uiPriority w:val="1"/>
    <w:rsid w:val="00B51F9E"/>
    <w:rPr>
      <w:rFonts w:eastAsiaTheme="minorEastAsia"/>
    </w:rPr>
  </w:style>
  <w:style w:type="paragraph" w:styleId="NormalWeb">
    <w:name w:val="Normal (Web)"/>
    <w:basedOn w:val="Normal"/>
    <w:uiPriority w:val="99"/>
    <w:unhideWhenUsed/>
    <w:rsid w:val="001B703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59"/>
    <w:rsid w:val="003800B6"/>
    <w:pPr>
      <w:spacing w:line="240" w:lineRule="auto"/>
      <w:ind w:left="0" w:firstLine="0"/>
      <w:jc w:val="left"/>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5760"/>
    <w:rPr>
      <w:b/>
      <w:bCs/>
    </w:rPr>
  </w:style>
  <w:style w:type="character" w:styleId="Hyperlink">
    <w:name w:val="Hyperlink"/>
    <w:basedOn w:val="DefaultParagraphFont"/>
    <w:uiPriority w:val="99"/>
    <w:unhideWhenUsed/>
    <w:rsid w:val="00665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header" Target="header5.xm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5.jpeg"/><Relationship Id="rId27" Type="http://schemas.openxmlformats.org/officeDocument/2006/relationships/hyperlink" Target="http://miss-purplepharmacy.blogspot.com" TargetMode="External"/><Relationship Id="rId30"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5E80B-4145-4D52-8D67-A003E040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7011</Words>
  <Characters>39966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2021-10-16T06:29:00Z</cp:lastPrinted>
  <dcterms:created xsi:type="dcterms:W3CDTF">2021-10-27T06:34:00Z</dcterms:created>
  <dcterms:modified xsi:type="dcterms:W3CDTF">2021-10-27T06:34:00Z</dcterms:modified>
</cp:coreProperties>
</file>