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KARYA TULIS ILMIAH</w:t>
      </w:r>
    </w:p>
    <w:p w:rsidR="00BF1585" w:rsidRPr="00052A75" w:rsidRDefault="00BF1585" w:rsidP="00BF1585">
      <w:pPr>
        <w:spacing w:after="0" w:line="240" w:lineRule="auto"/>
        <w:jc w:val="center"/>
        <w:rPr>
          <w:rFonts w:ascii="Arial" w:hAnsi="Arial" w:cs="Arial"/>
          <w:b/>
          <w:bCs/>
          <w:sz w:val="24"/>
          <w:szCs w:val="24"/>
          <w:lang w:val="en-GB"/>
        </w:rPr>
      </w:pPr>
    </w:p>
    <w:p w:rsidR="00BF1585" w:rsidRPr="00052A75" w:rsidRDefault="00BF1585" w:rsidP="00BF1585">
      <w:pPr>
        <w:spacing w:after="0" w:line="240" w:lineRule="auto"/>
        <w:contextualSpacing/>
        <w:jc w:val="center"/>
        <w:rPr>
          <w:rFonts w:ascii="Arial" w:hAnsi="Arial" w:cs="Arial"/>
          <w:b/>
          <w:bCs/>
          <w:sz w:val="28"/>
          <w:szCs w:val="28"/>
          <w:lang w:val="en-GB"/>
        </w:rPr>
      </w:pPr>
      <w:r w:rsidRPr="00052A75">
        <w:rPr>
          <w:rFonts w:ascii="Arial" w:hAnsi="Arial" w:cs="Arial"/>
          <w:b/>
          <w:bCs/>
          <w:sz w:val="28"/>
          <w:szCs w:val="28"/>
          <w:lang w:val="en-GB"/>
        </w:rPr>
        <w:t>STUDI LITERATUR UJI EFEKTIVITAS PEMBERIAN EKSTRAK DAUN PEGAGAN (</w:t>
      </w:r>
      <w:r w:rsidRPr="00052A75">
        <w:rPr>
          <w:rFonts w:ascii="Arial" w:hAnsi="Arial" w:cs="Arial"/>
          <w:b/>
          <w:bCs/>
          <w:i/>
          <w:sz w:val="28"/>
          <w:szCs w:val="28"/>
          <w:lang w:val="en-GB"/>
        </w:rPr>
        <w:t>Centella asiatica</w:t>
      </w:r>
      <w:r w:rsidRPr="00052A75">
        <w:rPr>
          <w:rFonts w:ascii="Arial" w:hAnsi="Arial" w:cs="Arial"/>
          <w:b/>
          <w:bCs/>
          <w:sz w:val="28"/>
          <w:szCs w:val="28"/>
          <w:lang w:val="en-GB"/>
        </w:rPr>
        <w:t xml:space="preserve"> L.) TERHADAP LUKA BAKAR PADA TIKUS PUTIH</w:t>
      </w:r>
    </w:p>
    <w:p w:rsidR="00BF1585" w:rsidRPr="00052A75" w:rsidRDefault="00BF1585" w:rsidP="00BF1585">
      <w:pPr>
        <w:spacing w:after="0" w:line="240" w:lineRule="auto"/>
        <w:contextualSpacing/>
        <w:jc w:val="center"/>
        <w:rPr>
          <w:rFonts w:ascii="Arial" w:hAnsi="Arial" w:cs="Arial"/>
          <w:b/>
          <w:bCs/>
          <w:sz w:val="28"/>
          <w:szCs w:val="28"/>
          <w:lang w:val="en-GB"/>
        </w:rPr>
      </w:pPr>
      <w:r w:rsidRPr="00052A75">
        <w:rPr>
          <w:rFonts w:ascii="Arial" w:hAnsi="Arial" w:cs="Arial"/>
          <w:b/>
          <w:bCs/>
          <w:sz w:val="28"/>
          <w:szCs w:val="28"/>
          <w:lang w:val="en-GB"/>
        </w:rPr>
        <w:t>(</w:t>
      </w:r>
      <w:r w:rsidRPr="00052A75">
        <w:rPr>
          <w:rFonts w:ascii="Arial" w:hAnsi="Arial" w:cs="Arial"/>
          <w:b/>
          <w:bCs/>
          <w:i/>
          <w:sz w:val="28"/>
          <w:szCs w:val="28"/>
          <w:lang w:val="en-GB"/>
        </w:rPr>
        <w:t>Rattus novergicus</w:t>
      </w:r>
      <w:r w:rsidRPr="00052A75">
        <w:rPr>
          <w:rFonts w:ascii="Arial" w:hAnsi="Arial" w:cs="Arial"/>
          <w:b/>
          <w:bCs/>
          <w:sz w:val="28"/>
          <w:szCs w:val="28"/>
          <w:lang w:val="en-GB"/>
        </w:rPr>
        <w:t>)</w:t>
      </w:r>
    </w:p>
    <w:p w:rsidR="00BF1585" w:rsidRPr="00052A75" w:rsidRDefault="00BF1585" w:rsidP="00BF1585">
      <w:pPr>
        <w:spacing w:after="0" w:line="240" w:lineRule="auto"/>
        <w:contextualSpacing/>
        <w:jc w:val="center"/>
        <w:rPr>
          <w:rFonts w:ascii="Arial" w:hAnsi="Arial" w:cs="Arial"/>
          <w:b/>
          <w:bCs/>
          <w:sz w:val="28"/>
          <w:szCs w:val="28"/>
          <w:lang w:val="en-GB"/>
        </w:rPr>
      </w:pPr>
    </w:p>
    <w:p w:rsidR="00BF1585" w:rsidRPr="00052A75" w:rsidRDefault="00BF1585" w:rsidP="00BF1585">
      <w:pPr>
        <w:spacing w:after="0" w:line="240" w:lineRule="auto"/>
        <w:contextualSpacing/>
        <w:jc w:val="center"/>
        <w:rPr>
          <w:rFonts w:ascii="Arial" w:hAnsi="Arial" w:cs="Arial"/>
          <w:b/>
          <w:bCs/>
          <w:sz w:val="28"/>
          <w:szCs w:val="28"/>
          <w:lang w:val="en-GB"/>
        </w:rPr>
      </w:pPr>
    </w:p>
    <w:p w:rsidR="00BF1585" w:rsidRPr="00052A75" w:rsidRDefault="00BF1585" w:rsidP="00BF1585">
      <w:pPr>
        <w:spacing w:after="0"/>
        <w:jc w:val="center"/>
        <w:rPr>
          <w:rFonts w:ascii="Arial" w:hAnsi="Arial" w:cs="Arial"/>
          <w:b/>
          <w:bCs/>
          <w:sz w:val="28"/>
          <w:szCs w:val="28"/>
          <w:lang w:val="en-GB"/>
        </w:rPr>
      </w:pPr>
    </w:p>
    <w:p w:rsidR="00BF1585" w:rsidRPr="00052A75" w:rsidRDefault="00BF1585" w:rsidP="00BF1585">
      <w:pPr>
        <w:jc w:val="center"/>
        <w:rPr>
          <w:rFonts w:ascii="Arial" w:hAnsi="Arial" w:cs="Arial"/>
          <w:b/>
          <w:bCs/>
          <w:sz w:val="28"/>
          <w:szCs w:val="28"/>
          <w:lang w:val="en-GB"/>
        </w:rPr>
      </w:pPr>
    </w:p>
    <w:p w:rsidR="00BF1585" w:rsidRPr="00052A75" w:rsidRDefault="00BF1585" w:rsidP="00BF1585">
      <w:pPr>
        <w:jc w:val="center"/>
        <w:rPr>
          <w:rFonts w:ascii="Arial" w:hAnsi="Arial" w:cs="Arial"/>
          <w:b/>
          <w:bCs/>
          <w:sz w:val="28"/>
          <w:szCs w:val="28"/>
          <w:lang w:val="en-GB"/>
        </w:rPr>
      </w:pPr>
      <w:r w:rsidRPr="00052A75">
        <w:rPr>
          <w:rFonts w:ascii="Arial" w:hAnsi="Arial" w:cs="Arial"/>
          <w:b/>
          <w:bCs/>
          <w:noProof/>
          <w:sz w:val="28"/>
          <w:szCs w:val="28"/>
          <w:lang w:val="id-ID" w:eastAsia="id-ID"/>
        </w:rPr>
        <w:drawing>
          <wp:inline distT="0" distB="0" distL="0" distR="0" wp14:anchorId="052108D5" wp14:editId="5F5C856E">
            <wp:extent cx="2381250" cy="2238375"/>
            <wp:effectExtent l="0" t="0" r="0" b="0"/>
            <wp:docPr id="4" name="Picture 4"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80673" cy="2237832"/>
                    </a:xfrm>
                    <a:prstGeom prst="rect">
                      <a:avLst/>
                    </a:prstGeom>
                    <a:noFill/>
                    <a:ln>
                      <a:noFill/>
                    </a:ln>
                  </pic:spPr>
                </pic:pic>
              </a:graphicData>
            </a:graphic>
          </wp:inline>
        </w:drawing>
      </w:r>
    </w:p>
    <w:p w:rsidR="00BF1585" w:rsidRPr="00052A75" w:rsidRDefault="00BF1585" w:rsidP="00BF1585">
      <w:pPr>
        <w:spacing w:line="240" w:lineRule="auto"/>
        <w:rPr>
          <w:rFonts w:ascii="Arial" w:hAnsi="Arial" w:cs="Arial"/>
          <w:b/>
          <w:bCs/>
          <w:sz w:val="28"/>
          <w:szCs w:val="28"/>
          <w:lang w:val="en-GB"/>
        </w:rPr>
      </w:pP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 xml:space="preserve">SHINTA YOHANA SILABAN </w:t>
      </w: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P07539018072</w:t>
      </w:r>
    </w:p>
    <w:p w:rsidR="00BF1585" w:rsidRPr="00052A75" w:rsidRDefault="00BF1585" w:rsidP="00BF1585">
      <w:pPr>
        <w:spacing w:line="240" w:lineRule="auto"/>
        <w:jc w:val="both"/>
        <w:rPr>
          <w:rFonts w:ascii="Arial" w:hAnsi="Arial" w:cs="Arial"/>
          <w:b/>
          <w:bCs/>
          <w:sz w:val="28"/>
          <w:szCs w:val="28"/>
          <w:lang w:val="en-GB"/>
        </w:rPr>
      </w:pPr>
    </w:p>
    <w:p w:rsidR="00BF1585" w:rsidRPr="00052A75" w:rsidRDefault="00BF1585" w:rsidP="00BF1585">
      <w:pPr>
        <w:spacing w:line="240" w:lineRule="auto"/>
        <w:jc w:val="both"/>
        <w:rPr>
          <w:rFonts w:ascii="Arial" w:hAnsi="Arial" w:cs="Arial"/>
          <w:b/>
          <w:bCs/>
          <w:sz w:val="28"/>
          <w:szCs w:val="28"/>
          <w:lang w:val="en-GB"/>
        </w:rPr>
      </w:pPr>
    </w:p>
    <w:p w:rsidR="00BF1585" w:rsidRPr="00052A75" w:rsidRDefault="00BF1585" w:rsidP="00BF1585">
      <w:pPr>
        <w:spacing w:line="240" w:lineRule="auto"/>
        <w:jc w:val="both"/>
        <w:rPr>
          <w:rFonts w:ascii="Arial" w:hAnsi="Arial" w:cs="Arial"/>
          <w:b/>
          <w:bCs/>
          <w:sz w:val="28"/>
          <w:szCs w:val="28"/>
          <w:lang w:val="en-GB"/>
        </w:rPr>
      </w:pPr>
    </w:p>
    <w:p w:rsidR="00BF1585" w:rsidRPr="00052A75" w:rsidRDefault="00BF1585" w:rsidP="00BF1585">
      <w:pPr>
        <w:spacing w:line="240" w:lineRule="auto"/>
        <w:jc w:val="both"/>
        <w:rPr>
          <w:rFonts w:ascii="Arial" w:hAnsi="Arial" w:cs="Arial"/>
          <w:b/>
          <w:bCs/>
          <w:sz w:val="28"/>
          <w:szCs w:val="28"/>
          <w:lang w:val="en-GB"/>
        </w:rPr>
      </w:pPr>
    </w:p>
    <w:p w:rsidR="00BF1585" w:rsidRPr="00052A75" w:rsidRDefault="00BF1585" w:rsidP="00BF1585">
      <w:pPr>
        <w:jc w:val="both"/>
        <w:rPr>
          <w:rFonts w:ascii="Arial" w:hAnsi="Arial" w:cs="Arial"/>
          <w:b/>
          <w:bCs/>
          <w:sz w:val="28"/>
          <w:szCs w:val="28"/>
          <w:lang w:val="en-GB"/>
        </w:rPr>
      </w:pP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 xml:space="preserve">POLITEKNIK KESEHATAN KEMENKES MEDAN </w:t>
      </w: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 xml:space="preserve">JURUSAN FARMASI </w:t>
      </w: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2021</w:t>
      </w:r>
    </w:p>
    <w:p w:rsidR="00BF1585" w:rsidRPr="00052A75" w:rsidRDefault="00BF1585" w:rsidP="00BF1585">
      <w:pPr>
        <w:spacing w:after="120"/>
        <w:jc w:val="center"/>
        <w:rPr>
          <w:rFonts w:ascii="Arial" w:hAnsi="Arial" w:cs="Arial"/>
          <w:b/>
          <w:sz w:val="28"/>
          <w:szCs w:val="28"/>
        </w:rPr>
      </w:pPr>
    </w:p>
    <w:p w:rsidR="00BF1585" w:rsidRPr="00052A75" w:rsidRDefault="00BF1585" w:rsidP="00BF1585">
      <w:pPr>
        <w:spacing w:after="120"/>
        <w:jc w:val="center"/>
        <w:rPr>
          <w:rFonts w:ascii="Arial" w:hAnsi="Arial" w:cs="Arial"/>
          <w:b/>
          <w:sz w:val="28"/>
          <w:szCs w:val="28"/>
        </w:rPr>
      </w:pP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lastRenderedPageBreak/>
        <w:t>KARYA TULIS ILMIAH</w:t>
      </w:r>
    </w:p>
    <w:p w:rsidR="00BF1585" w:rsidRPr="00052A75" w:rsidRDefault="00BF1585" w:rsidP="00BF1585">
      <w:pPr>
        <w:spacing w:after="0" w:line="240" w:lineRule="auto"/>
        <w:jc w:val="center"/>
        <w:rPr>
          <w:rFonts w:ascii="Arial" w:hAnsi="Arial" w:cs="Arial"/>
          <w:b/>
          <w:bCs/>
          <w:sz w:val="24"/>
          <w:szCs w:val="24"/>
          <w:lang w:val="en-GB"/>
        </w:rPr>
      </w:pPr>
    </w:p>
    <w:p w:rsidR="00BF1585" w:rsidRPr="00052A75" w:rsidRDefault="00BF1585" w:rsidP="00BF1585">
      <w:pPr>
        <w:spacing w:after="0" w:line="240" w:lineRule="auto"/>
        <w:contextualSpacing/>
        <w:jc w:val="center"/>
        <w:rPr>
          <w:rFonts w:ascii="Arial" w:hAnsi="Arial" w:cs="Arial"/>
          <w:b/>
          <w:bCs/>
          <w:sz w:val="28"/>
          <w:szCs w:val="28"/>
          <w:lang w:val="en-GB"/>
        </w:rPr>
      </w:pPr>
      <w:r w:rsidRPr="00052A75">
        <w:rPr>
          <w:rFonts w:ascii="Arial" w:hAnsi="Arial" w:cs="Arial"/>
          <w:b/>
          <w:bCs/>
          <w:sz w:val="28"/>
          <w:szCs w:val="28"/>
          <w:lang w:val="en-GB"/>
        </w:rPr>
        <w:t>STUDI LITERATUR UJI EFEKTIVITAS PEMBERIAN EKSTRAK DAUN PEGAGAN (</w:t>
      </w:r>
      <w:r w:rsidRPr="00052A75">
        <w:rPr>
          <w:rFonts w:ascii="Arial" w:hAnsi="Arial" w:cs="Arial"/>
          <w:b/>
          <w:bCs/>
          <w:i/>
          <w:sz w:val="28"/>
          <w:szCs w:val="28"/>
          <w:lang w:val="en-GB"/>
        </w:rPr>
        <w:t>Centella asiatica</w:t>
      </w:r>
      <w:r w:rsidRPr="00052A75">
        <w:rPr>
          <w:rFonts w:ascii="Arial" w:hAnsi="Arial" w:cs="Arial"/>
          <w:b/>
          <w:bCs/>
          <w:sz w:val="28"/>
          <w:szCs w:val="28"/>
          <w:lang w:val="en-GB"/>
        </w:rPr>
        <w:t xml:space="preserve"> L.) TERHADAP LUKA BAKAR PADA TIKUS PUTIH</w:t>
      </w:r>
    </w:p>
    <w:p w:rsidR="00BF1585" w:rsidRPr="00052A75" w:rsidRDefault="00BF1585" w:rsidP="00BF1585">
      <w:pPr>
        <w:spacing w:after="0" w:line="240" w:lineRule="auto"/>
        <w:contextualSpacing/>
        <w:jc w:val="center"/>
        <w:rPr>
          <w:rFonts w:ascii="Arial" w:hAnsi="Arial" w:cs="Arial"/>
          <w:b/>
          <w:bCs/>
          <w:sz w:val="28"/>
          <w:szCs w:val="28"/>
          <w:lang w:val="en-GB"/>
        </w:rPr>
      </w:pPr>
      <w:r w:rsidRPr="00052A75">
        <w:rPr>
          <w:rFonts w:ascii="Arial" w:hAnsi="Arial" w:cs="Arial"/>
          <w:b/>
          <w:bCs/>
          <w:i/>
          <w:sz w:val="28"/>
          <w:szCs w:val="28"/>
          <w:lang w:val="en-GB"/>
        </w:rPr>
        <w:t>Rattus novergicus</w:t>
      </w:r>
      <w:r w:rsidRPr="00052A75">
        <w:rPr>
          <w:rFonts w:ascii="Arial" w:hAnsi="Arial" w:cs="Arial"/>
          <w:b/>
          <w:bCs/>
          <w:sz w:val="28"/>
          <w:szCs w:val="28"/>
          <w:lang w:val="en-GB"/>
        </w:rPr>
        <w:t>)</w:t>
      </w:r>
    </w:p>
    <w:p w:rsidR="00BF1585" w:rsidRPr="00052A75" w:rsidRDefault="00BF1585" w:rsidP="00BF1585">
      <w:pPr>
        <w:spacing w:after="0" w:line="240" w:lineRule="auto"/>
        <w:contextualSpacing/>
        <w:jc w:val="center"/>
        <w:rPr>
          <w:rFonts w:ascii="Arial" w:hAnsi="Arial" w:cs="Arial"/>
          <w:b/>
          <w:bCs/>
          <w:sz w:val="28"/>
          <w:szCs w:val="28"/>
          <w:lang w:val="en-GB"/>
        </w:rPr>
      </w:pPr>
    </w:p>
    <w:p w:rsidR="00BF1585" w:rsidRPr="00052A75" w:rsidRDefault="00BF1585" w:rsidP="00BF1585">
      <w:pPr>
        <w:spacing w:after="0" w:line="240" w:lineRule="auto"/>
        <w:contextualSpacing/>
        <w:jc w:val="center"/>
        <w:rPr>
          <w:rFonts w:ascii="Arial" w:hAnsi="Arial" w:cs="Arial"/>
          <w:b/>
          <w:bCs/>
          <w:sz w:val="28"/>
          <w:szCs w:val="28"/>
          <w:lang w:val="en-GB"/>
        </w:rPr>
      </w:pPr>
    </w:p>
    <w:p w:rsidR="00BF1585" w:rsidRPr="00052A75" w:rsidRDefault="00BF1585" w:rsidP="00BF1585">
      <w:pPr>
        <w:spacing w:after="0"/>
        <w:jc w:val="center"/>
        <w:rPr>
          <w:rFonts w:ascii="Arial" w:hAnsi="Arial" w:cs="Arial"/>
          <w:b/>
          <w:bCs/>
          <w:sz w:val="28"/>
          <w:szCs w:val="28"/>
          <w:lang w:val="en-GB"/>
        </w:rPr>
      </w:pPr>
    </w:p>
    <w:p w:rsidR="00C639D2" w:rsidRDefault="00BF1585" w:rsidP="00BF1585">
      <w:pPr>
        <w:autoSpaceDE w:val="0"/>
        <w:autoSpaceDN w:val="0"/>
        <w:adjustRightInd w:val="0"/>
        <w:spacing w:after="0" w:line="240" w:lineRule="auto"/>
        <w:jc w:val="center"/>
        <w:rPr>
          <w:rFonts w:ascii="Arial" w:hAnsi="Arial" w:cs="Arial"/>
          <w:bCs/>
          <w:color w:val="000000"/>
          <w:sz w:val="24"/>
          <w:szCs w:val="28"/>
        </w:rPr>
      </w:pPr>
      <w:r w:rsidRPr="003A455F">
        <w:rPr>
          <w:rFonts w:ascii="Arial" w:hAnsi="Arial" w:cs="Arial"/>
          <w:bCs/>
          <w:color w:val="000000"/>
          <w:sz w:val="24"/>
          <w:szCs w:val="28"/>
        </w:rPr>
        <w:t xml:space="preserve">Sebagai Syarat Menyelesaikan Pendidikan Program Studi </w:t>
      </w:r>
    </w:p>
    <w:p w:rsidR="00BF1585" w:rsidRPr="003A455F" w:rsidRDefault="00BF1585" w:rsidP="00BF1585">
      <w:pPr>
        <w:autoSpaceDE w:val="0"/>
        <w:autoSpaceDN w:val="0"/>
        <w:adjustRightInd w:val="0"/>
        <w:spacing w:after="0" w:line="240" w:lineRule="auto"/>
        <w:jc w:val="center"/>
        <w:rPr>
          <w:rFonts w:ascii="Arial" w:hAnsi="Arial" w:cs="Arial"/>
          <w:bCs/>
          <w:color w:val="000000"/>
          <w:sz w:val="24"/>
          <w:szCs w:val="28"/>
        </w:rPr>
      </w:pPr>
      <w:r w:rsidRPr="003A455F">
        <w:rPr>
          <w:rFonts w:ascii="Arial" w:hAnsi="Arial" w:cs="Arial"/>
          <w:bCs/>
          <w:color w:val="000000"/>
          <w:sz w:val="24"/>
          <w:szCs w:val="28"/>
        </w:rPr>
        <w:t>Diploma III</w:t>
      </w:r>
      <w:r w:rsidR="00C639D2">
        <w:rPr>
          <w:rFonts w:ascii="Arial" w:hAnsi="Arial" w:cs="Arial"/>
          <w:bCs/>
          <w:color w:val="000000"/>
          <w:sz w:val="24"/>
          <w:szCs w:val="28"/>
        </w:rPr>
        <w:t xml:space="preserve"> Farmasi</w:t>
      </w:r>
    </w:p>
    <w:p w:rsidR="00BF1585" w:rsidRPr="00052A75" w:rsidRDefault="00BF1585" w:rsidP="00BF1585">
      <w:pPr>
        <w:autoSpaceDE w:val="0"/>
        <w:autoSpaceDN w:val="0"/>
        <w:adjustRightInd w:val="0"/>
        <w:spacing w:after="0" w:line="240" w:lineRule="auto"/>
        <w:jc w:val="center"/>
        <w:rPr>
          <w:rFonts w:ascii="Arial" w:hAnsi="Arial" w:cs="Arial"/>
          <w:color w:val="000000"/>
          <w:sz w:val="28"/>
          <w:szCs w:val="28"/>
        </w:rPr>
      </w:pPr>
    </w:p>
    <w:p w:rsidR="00BF1585" w:rsidRPr="00052A75" w:rsidRDefault="00BF1585" w:rsidP="00BF1585">
      <w:pPr>
        <w:jc w:val="center"/>
        <w:rPr>
          <w:rFonts w:ascii="Arial" w:hAnsi="Arial" w:cs="Arial"/>
          <w:b/>
          <w:bCs/>
          <w:sz w:val="28"/>
          <w:szCs w:val="28"/>
          <w:lang w:val="en-GB"/>
        </w:rPr>
      </w:pPr>
      <w:r w:rsidRPr="00052A75">
        <w:rPr>
          <w:rFonts w:ascii="Arial" w:hAnsi="Arial" w:cs="Arial"/>
          <w:b/>
          <w:bCs/>
          <w:noProof/>
          <w:sz w:val="28"/>
          <w:szCs w:val="28"/>
          <w:lang w:val="id-ID" w:eastAsia="id-ID"/>
        </w:rPr>
        <w:drawing>
          <wp:inline distT="0" distB="0" distL="0" distR="0" wp14:anchorId="7B77B3AF" wp14:editId="3A3541E7">
            <wp:extent cx="2381250" cy="2238375"/>
            <wp:effectExtent l="0" t="0" r="0" b="0"/>
            <wp:docPr id="18" name="Picture 18"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80673" cy="2237832"/>
                    </a:xfrm>
                    <a:prstGeom prst="rect">
                      <a:avLst/>
                    </a:prstGeom>
                    <a:noFill/>
                    <a:ln>
                      <a:noFill/>
                    </a:ln>
                  </pic:spPr>
                </pic:pic>
              </a:graphicData>
            </a:graphic>
          </wp:inline>
        </w:drawing>
      </w:r>
    </w:p>
    <w:p w:rsidR="00BF1585" w:rsidRPr="00052A75" w:rsidRDefault="00BF1585" w:rsidP="00BF1585">
      <w:pPr>
        <w:spacing w:line="240" w:lineRule="auto"/>
        <w:rPr>
          <w:rFonts w:ascii="Arial" w:hAnsi="Arial" w:cs="Arial"/>
          <w:b/>
          <w:bCs/>
          <w:sz w:val="28"/>
          <w:szCs w:val="28"/>
          <w:lang w:val="en-GB"/>
        </w:rPr>
      </w:pP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 xml:space="preserve">SHINTA YOHANA SILABAN </w:t>
      </w: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P07539018072</w:t>
      </w:r>
    </w:p>
    <w:p w:rsidR="00BF1585" w:rsidRPr="00052A75" w:rsidRDefault="00BF1585" w:rsidP="00BF1585">
      <w:pPr>
        <w:spacing w:line="240" w:lineRule="auto"/>
        <w:jc w:val="both"/>
        <w:rPr>
          <w:rFonts w:ascii="Arial" w:hAnsi="Arial" w:cs="Arial"/>
          <w:b/>
          <w:bCs/>
          <w:sz w:val="28"/>
          <w:szCs w:val="28"/>
          <w:lang w:val="en-GB"/>
        </w:rPr>
      </w:pPr>
    </w:p>
    <w:p w:rsidR="00BF1585" w:rsidRPr="00052A75" w:rsidRDefault="00BF1585" w:rsidP="00BF1585">
      <w:pPr>
        <w:spacing w:line="240" w:lineRule="auto"/>
        <w:jc w:val="both"/>
        <w:rPr>
          <w:rFonts w:ascii="Arial" w:hAnsi="Arial" w:cs="Arial"/>
          <w:b/>
          <w:bCs/>
          <w:sz w:val="28"/>
          <w:szCs w:val="28"/>
          <w:lang w:val="en-GB"/>
        </w:rPr>
      </w:pPr>
    </w:p>
    <w:p w:rsidR="00BF1585" w:rsidRPr="00052A75" w:rsidRDefault="00BF1585" w:rsidP="00BF1585">
      <w:pPr>
        <w:spacing w:line="240" w:lineRule="auto"/>
        <w:jc w:val="both"/>
        <w:rPr>
          <w:rFonts w:ascii="Arial" w:hAnsi="Arial" w:cs="Arial"/>
          <w:b/>
          <w:bCs/>
          <w:sz w:val="28"/>
          <w:szCs w:val="28"/>
          <w:lang w:val="en-GB"/>
        </w:rPr>
      </w:pPr>
    </w:p>
    <w:p w:rsidR="00BF1585" w:rsidRPr="00052A75" w:rsidRDefault="00BF1585" w:rsidP="00BF1585">
      <w:pPr>
        <w:spacing w:line="240" w:lineRule="auto"/>
        <w:jc w:val="both"/>
        <w:rPr>
          <w:rFonts w:ascii="Arial" w:hAnsi="Arial" w:cs="Arial"/>
          <w:b/>
          <w:bCs/>
          <w:sz w:val="28"/>
          <w:szCs w:val="28"/>
          <w:lang w:val="en-GB"/>
        </w:rPr>
      </w:pPr>
    </w:p>
    <w:p w:rsidR="00BF1585" w:rsidRPr="00052A75" w:rsidRDefault="00BF1585" w:rsidP="00BF1585">
      <w:pPr>
        <w:jc w:val="both"/>
        <w:rPr>
          <w:rFonts w:ascii="Arial" w:hAnsi="Arial" w:cs="Arial"/>
          <w:b/>
          <w:bCs/>
          <w:sz w:val="28"/>
          <w:szCs w:val="28"/>
          <w:lang w:val="en-GB"/>
        </w:rPr>
      </w:pP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 xml:space="preserve">POLITEKNIK KESEHATAN KEMENKES MEDAN </w:t>
      </w: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 xml:space="preserve">JURUSAN FARMASI </w:t>
      </w:r>
    </w:p>
    <w:p w:rsidR="00BF1585" w:rsidRPr="00052A75" w:rsidRDefault="00BF1585" w:rsidP="00BF1585">
      <w:pPr>
        <w:spacing w:after="0" w:line="240" w:lineRule="auto"/>
        <w:jc w:val="center"/>
        <w:rPr>
          <w:rFonts w:ascii="Arial" w:hAnsi="Arial" w:cs="Arial"/>
          <w:b/>
          <w:bCs/>
          <w:sz w:val="28"/>
          <w:szCs w:val="28"/>
          <w:lang w:val="en-GB"/>
        </w:rPr>
      </w:pPr>
      <w:r w:rsidRPr="00052A75">
        <w:rPr>
          <w:rFonts w:ascii="Arial" w:hAnsi="Arial" w:cs="Arial"/>
          <w:b/>
          <w:bCs/>
          <w:sz w:val="28"/>
          <w:szCs w:val="28"/>
          <w:lang w:val="en-GB"/>
        </w:rPr>
        <w:t>2021</w:t>
      </w:r>
    </w:p>
    <w:p w:rsidR="00BF1585" w:rsidRPr="00052A75" w:rsidRDefault="00BF1585" w:rsidP="00BF1585">
      <w:pPr>
        <w:spacing w:after="120"/>
        <w:rPr>
          <w:rFonts w:ascii="Arial" w:hAnsi="Arial" w:cs="Arial"/>
          <w:b/>
          <w:sz w:val="28"/>
          <w:szCs w:val="28"/>
        </w:rPr>
      </w:pPr>
    </w:p>
    <w:p w:rsidR="00C639D2" w:rsidRPr="00052A75" w:rsidRDefault="00AA2E26" w:rsidP="00BF1585">
      <w:pPr>
        <w:spacing w:after="0" w:line="240" w:lineRule="auto"/>
        <w:jc w:val="center"/>
        <w:rPr>
          <w:rFonts w:ascii="Arial" w:hAnsi="Arial" w:cs="Arial"/>
          <w:bCs/>
          <w:sz w:val="24"/>
          <w:szCs w:val="24"/>
          <w:lang w:val="en-GB"/>
        </w:rPr>
      </w:pPr>
      <w:r>
        <w:rPr>
          <w:rFonts w:ascii="Arial" w:hAnsi="Arial" w:cs="Arial"/>
          <w:bCs/>
          <w:noProof/>
          <w:sz w:val="24"/>
          <w:szCs w:val="24"/>
          <w:lang w:val="id-ID" w:eastAsia="id-ID"/>
        </w:rPr>
        <w:lastRenderedPageBreak/>
        <w:drawing>
          <wp:inline distT="0" distB="0" distL="0" distR="0">
            <wp:extent cx="5040630" cy="803934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8039347"/>
                    </a:xfrm>
                    <a:prstGeom prst="rect">
                      <a:avLst/>
                    </a:prstGeom>
                    <a:noFill/>
                    <a:ln>
                      <a:noFill/>
                    </a:ln>
                  </pic:spPr>
                </pic:pic>
              </a:graphicData>
            </a:graphic>
          </wp:inline>
        </w:drawing>
      </w:r>
    </w:p>
    <w:p w:rsidR="0032549D" w:rsidRPr="00052A75" w:rsidRDefault="00AA2E26" w:rsidP="00BF1585">
      <w:pPr>
        <w:autoSpaceDE w:val="0"/>
        <w:autoSpaceDN w:val="0"/>
        <w:adjustRightInd w:val="0"/>
        <w:spacing w:after="0" w:line="240" w:lineRule="auto"/>
        <w:jc w:val="center"/>
        <w:rPr>
          <w:rFonts w:ascii="Arial" w:hAnsi="Arial" w:cs="Arial"/>
          <w:bCs/>
          <w:lang w:val="en-GB"/>
        </w:rPr>
      </w:pPr>
      <w:r>
        <w:rPr>
          <w:rFonts w:ascii="Arial" w:hAnsi="Arial" w:cs="Arial"/>
          <w:b/>
          <w:noProof/>
          <w:sz w:val="28"/>
          <w:szCs w:val="28"/>
          <w:lang w:val="id-ID" w:eastAsia="id-ID"/>
        </w:rPr>
        <w:lastRenderedPageBreak/>
        <w:drawing>
          <wp:inline distT="0" distB="0" distL="0" distR="0">
            <wp:extent cx="5040630" cy="7728597"/>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728597"/>
                    </a:xfrm>
                    <a:prstGeom prst="rect">
                      <a:avLst/>
                    </a:prstGeom>
                    <a:noFill/>
                    <a:ln>
                      <a:noFill/>
                    </a:ln>
                  </pic:spPr>
                </pic:pic>
              </a:graphicData>
            </a:graphic>
          </wp:inline>
        </w:drawing>
      </w:r>
    </w:p>
    <w:p w:rsidR="0032549D" w:rsidRPr="00052A75" w:rsidRDefault="0032549D" w:rsidP="00BF1585">
      <w:pPr>
        <w:autoSpaceDE w:val="0"/>
        <w:autoSpaceDN w:val="0"/>
        <w:adjustRightInd w:val="0"/>
        <w:spacing w:after="0" w:line="240" w:lineRule="auto"/>
        <w:jc w:val="center"/>
        <w:rPr>
          <w:rFonts w:ascii="Arial" w:hAnsi="Arial" w:cs="Arial"/>
          <w:bCs/>
          <w:lang w:val="en-GB"/>
        </w:rPr>
      </w:pPr>
    </w:p>
    <w:p w:rsidR="00AA2E26" w:rsidRDefault="00AA2E26" w:rsidP="00BF1585">
      <w:pPr>
        <w:autoSpaceDE w:val="0"/>
        <w:autoSpaceDN w:val="0"/>
        <w:adjustRightInd w:val="0"/>
        <w:spacing w:after="0" w:line="240" w:lineRule="auto"/>
        <w:jc w:val="center"/>
        <w:rPr>
          <w:rFonts w:ascii="Arial" w:hAnsi="Arial" w:cs="Arial"/>
          <w:b/>
          <w:bCs/>
          <w:color w:val="000000"/>
          <w:sz w:val="28"/>
          <w:szCs w:val="28"/>
          <w:lang w:val="id-ID"/>
        </w:rPr>
      </w:pPr>
    </w:p>
    <w:p w:rsidR="00BF1585" w:rsidRPr="00052A75" w:rsidRDefault="00BF1585" w:rsidP="00BF1585">
      <w:pPr>
        <w:autoSpaceDE w:val="0"/>
        <w:autoSpaceDN w:val="0"/>
        <w:adjustRightInd w:val="0"/>
        <w:spacing w:after="0" w:line="240" w:lineRule="auto"/>
        <w:jc w:val="center"/>
        <w:rPr>
          <w:rFonts w:ascii="Arial" w:hAnsi="Arial" w:cs="Arial"/>
          <w:b/>
          <w:bCs/>
          <w:color w:val="000000"/>
          <w:sz w:val="28"/>
          <w:szCs w:val="28"/>
        </w:rPr>
      </w:pPr>
      <w:bookmarkStart w:id="0" w:name="_GoBack"/>
      <w:bookmarkEnd w:id="0"/>
      <w:r w:rsidRPr="00052A75">
        <w:rPr>
          <w:rFonts w:ascii="Arial" w:hAnsi="Arial" w:cs="Arial"/>
          <w:b/>
          <w:bCs/>
          <w:color w:val="000000"/>
          <w:sz w:val="28"/>
          <w:szCs w:val="28"/>
        </w:rPr>
        <w:lastRenderedPageBreak/>
        <w:t>SURAT PERNYATAAN</w:t>
      </w:r>
    </w:p>
    <w:p w:rsidR="00BF1585" w:rsidRPr="00052A75" w:rsidRDefault="00BF1585" w:rsidP="00BF1585">
      <w:pPr>
        <w:spacing w:after="0" w:line="240" w:lineRule="auto"/>
        <w:jc w:val="center"/>
        <w:rPr>
          <w:rFonts w:ascii="Arial" w:hAnsi="Arial" w:cs="Arial"/>
          <w:b/>
          <w:bCs/>
          <w:sz w:val="24"/>
          <w:szCs w:val="24"/>
          <w:lang w:val="en-GB"/>
        </w:rPr>
      </w:pPr>
    </w:p>
    <w:p w:rsidR="00BF1585" w:rsidRPr="00052A75" w:rsidRDefault="00BF1585" w:rsidP="00BF1585">
      <w:pPr>
        <w:spacing w:after="0" w:line="240" w:lineRule="auto"/>
        <w:contextualSpacing/>
        <w:jc w:val="center"/>
        <w:rPr>
          <w:rFonts w:ascii="Arial" w:hAnsi="Arial" w:cs="Arial"/>
          <w:b/>
          <w:bCs/>
          <w:sz w:val="28"/>
          <w:szCs w:val="28"/>
          <w:lang w:val="en-GB"/>
        </w:rPr>
      </w:pPr>
      <w:r w:rsidRPr="00052A75">
        <w:rPr>
          <w:rFonts w:ascii="Arial" w:hAnsi="Arial" w:cs="Arial"/>
          <w:b/>
          <w:bCs/>
          <w:sz w:val="28"/>
          <w:szCs w:val="28"/>
          <w:lang w:val="en-GB"/>
        </w:rPr>
        <w:t>STUDI LITERATUR UJI EFEKTIVITAS PEMBERIAN EKSTRAK DAUN PEGAGAN (</w:t>
      </w:r>
      <w:r w:rsidRPr="00052A75">
        <w:rPr>
          <w:rFonts w:ascii="Arial" w:hAnsi="Arial" w:cs="Arial"/>
          <w:b/>
          <w:bCs/>
          <w:i/>
          <w:sz w:val="28"/>
          <w:szCs w:val="28"/>
          <w:lang w:val="en-GB"/>
        </w:rPr>
        <w:t>Centella asiatica</w:t>
      </w:r>
      <w:r w:rsidRPr="00052A75">
        <w:rPr>
          <w:rFonts w:ascii="Arial" w:hAnsi="Arial" w:cs="Arial"/>
          <w:b/>
          <w:bCs/>
          <w:sz w:val="28"/>
          <w:szCs w:val="28"/>
          <w:lang w:val="en-GB"/>
        </w:rPr>
        <w:t xml:space="preserve"> L.) TERHADAP LUKA BAKAR PADA TIKUS PUTIH</w:t>
      </w:r>
    </w:p>
    <w:p w:rsidR="00BF1585" w:rsidRPr="00052A75" w:rsidRDefault="00BF1585" w:rsidP="00BF1585">
      <w:pPr>
        <w:spacing w:after="0" w:line="240" w:lineRule="auto"/>
        <w:contextualSpacing/>
        <w:jc w:val="center"/>
        <w:rPr>
          <w:rFonts w:ascii="Arial" w:hAnsi="Arial" w:cs="Arial"/>
          <w:b/>
          <w:bCs/>
          <w:sz w:val="28"/>
          <w:szCs w:val="28"/>
          <w:lang w:val="en-GB"/>
        </w:rPr>
      </w:pPr>
      <w:r w:rsidRPr="00052A75">
        <w:rPr>
          <w:rFonts w:ascii="Arial" w:hAnsi="Arial" w:cs="Arial"/>
          <w:b/>
          <w:bCs/>
          <w:sz w:val="28"/>
          <w:szCs w:val="28"/>
          <w:lang w:val="en-GB"/>
        </w:rPr>
        <w:t>(</w:t>
      </w:r>
      <w:r w:rsidRPr="00052A75">
        <w:rPr>
          <w:rFonts w:ascii="Arial" w:hAnsi="Arial" w:cs="Arial"/>
          <w:b/>
          <w:bCs/>
          <w:i/>
          <w:sz w:val="28"/>
          <w:szCs w:val="28"/>
          <w:lang w:val="en-GB"/>
        </w:rPr>
        <w:t>Rattus novergicus</w:t>
      </w:r>
      <w:r w:rsidRPr="00052A75">
        <w:rPr>
          <w:rFonts w:ascii="Arial" w:hAnsi="Arial" w:cs="Arial"/>
          <w:b/>
          <w:bCs/>
          <w:sz w:val="28"/>
          <w:szCs w:val="28"/>
          <w:lang w:val="en-GB"/>
        </w:rPr>
        <w:t>)</w:t>
      </w:r>
    </w:p>
    <w:p w:rsidR="00BF1585" w:rsidRPr="00052A75" w:rsidRDefault="00BF1585" w:rsidP="00BF1585">
      <w:pPr>
        <w:autoSpaceDE w:val="0"/>
        <w:autoSpaceDN w:val="0"/>
        <w:adjustRightInd w:val="0"/>
        <w:spacing w:after="0" w:line="240" w:lineRule="auto"/>
        <w:rPr>
          <w:rFonts w:ascii="Arial" w:hAnsi="Arial" w:cs="Arial"/>
          <w:b/>
          <w:bCs/>
          <w:color w:val="000000"/>
          <w:sz w:val="24"/>
          <w:szCs w:val="24"/>
        </w:rPr>
      </w:pPr>
    </w:p>
    <w:p w:rsidR="00BF1585" w:rsidRPr="00052A75" w:rsidRDefault="00BF1585" w:rsidP="00BF1585">
      <w:pPr>
        <w:autoSpaceDE w:val="0"/>
        <w:autoSpaceDN w:val="0"/>
        <w:adjustRightInd w:val="0"/>
        <w:spacing w:after="0" w:line="240" w:lineRule="auto"/>
        <w:rPr>
          <w:rFonts w:ascii="Arial" w:hAnsi="Arial" w:cs="Arial"/>
          <w:b/>
          <w:bCs/>
          <w:color w:val="000000"/>
          <w:sz w:val="24"/>
          <w:szCs w:val="24"/>
        </w:rPr>
      </w:pPr>
    </w:p>
    <w:p w:rsidR="00BF1585" w:rsidRPr="00052A75" w:rsidRDefault="00BF1585" w:rsidP="00BF1585">
      <w:pPr>
        <w:autoSpaceDE w:val="0"/>
        <w:autoSpaceDN w:val="0"/>
        <w:adjustRightInd w:val="0"/>
        <w:spacing w:after="0" w:line="360" w:lineRule="auto"/>
        <w:jc w:val="both"/>
        <w:rPr>
          <w:rFonts w:ascii="Arial" w:hAnsi="Arial" w:cs="Arial"/>
          <w:b/>
          <w:color w:val="000000"/>
          <w:sz w:val="24"/>
          <w:szCs w:val="24"/>
        </w:rPr>
      </w:pPr>
      <w:r w:rsidRPr="00052A75">
        <w:rPr>
          <w:rFonts w:ascii="Arial" w:hAnsi="Arial" w:cs="Arial"/>
          <w:b/>
          <w:bCs/>
          <w:color w:val="000000"/>
          <w:sz w:val="24"/>
          <w:szCs w:val="24"/>
        </w:rPr>
        <w:t xml:space="preserve">Dengan ini saya menyatakan bahwa dalam karya tulis ilmiah ini tidak terdapat karya yang pernah diajukan disuatu perguruan tinggi, dan sepanjang pengetahuan saya tidak juga terdapat karya atau pendapat yang pernah ditulis atau diterbitkan oleh orang lain, kecuali yang secara tertulis diacu dalam naskah ini dan disebutkan dalam daftar pustaka. </w:t>
      </w:r>
    </w:p>
    <w:p w:rsidR="00BF1585" w:rsidRPr="00052A75" w:rsidRDefault="00BF1585" w:rsidP="00BF1585">
      <w:pPr>
        <w:spacing w:after="0" w:line="360" w:lineRule="auto"/>
        <w:jc w:val="right"/>
        <w:rPr>
          <w:rFonts w:ascii="Arial" w:hAnsi="Arial" w:cs="Arial"/>
          <w:b/>
          <w:bCs/>
          <w:color w:val="000000"/>
          <w:sz w:val="24"/>
          <w:szCs w:val="24"/>
        </w:rPr>
      </w:pPr>
      <w:r w:rsidRPr="00052A75">
        <w:rPr>
          <w:rFonts w:ascii="Arial" w:hAnsi="Arial" w:cs="Arial"/>
          <w:b/>
          <w:bCs/>
          <w:color w:val="000000"/>
          <w:sz w:val="24"/>
          <w:szCs w:val="24"/>
        </w:rPr>
        <w:t>Medan,</w:t>
      </w:r>
      <w:r w:rsidRPr="00052A75">
        <w:rPr>
          <w:rFonts w:ascii="Arial" w:hAnsi="Arial" w:cs="Arial"/>
          <w:b/>
          <w:bCs/>
          <w:color w:val="000000"/>
          <w:sz w:val="24"/>
          <w:szCs w:val="24"/>
        </w:rPr>
        <w:tab/>
        <w:t>Mei</w:t>
      </w:r>
    </w:p>
    <w:p w:rsidR="00BF1585" w:rsidRPr="00052A75" w:rsidRDefault="00BF1585" w:rsidP="00BF1585">
      <w:pPr>
        <w:spacing w:after="0" w:line="360" w:lineRule="auto"/>
        <w:jc w:val="right"/>
        <w:rPr>
          <w:rFonts w:ascii="Arial" w:hAnsi="Arial" w:cs="Arial"/>
          <w:b/>
          <w:bCs/>
          <w:color w:val="000000"/>
          <w:sz w:val="24"/>
          <w:szCs w:val="24"/>
        </w:rPr>
      </w:pPr>
    </w:p>
    <w:p w:rsidR="00BF1585" w:rsidRPr="00052A75" w:rsidRDefault="00BF1585" w:rsidP="00BF1585">
      <w:pPr>
        <w:spacing w:after="0" w:line="360" w:lineRule="auto"/>
        <w:jc w:val="right"/>
        <w:rPr>
          <w:rFonts w:ascii="Arial" w:hAnsi="Arial" w:cs="Arial"/>
          <w:b/>
          <w:bCs/>
          <w:color w:val="000000"/>
          <w:sz w:val="24"/>
          <w:szCs w:val="24"/>
        </w:rPr>
      </w:pPr>
    </w:p>
    <w:p w:rsidR="00BF1585" w:rsidRPr="00052A75" w:rsidRDefault="00BF1585" w:rsidP="00BF1585">
      <w:pPr>
        <w:spacing w:after="0" w:line="360" w:lineRule="auto"/>
        <w:jc w:val="right"/>
        <w:rPr>
          <w:rFonts w:ascii="Arial" w:hAnsi="Arial" w:cs="Arial"/>
          <w:b/>
          <w:bCs/>
          <w:color w:val="000000"/>
          <w:sz w:val="24"/>
          <w:szCs w:val="24"/>
        </w:rPr>
      </w:pPr>
    </w:p>
    <w:p w:rsidR="00BF1585" w:rsidRPr="00052A75" w:rsidRDefault="00BF1585" w:rsidP="00BF1585">
      <w:pPr>
        <w:spacing w:after="0"/>
        <w:jc w:val="right"/>
        <w:rPr>
          <w:rFonts w:ascii="Arial" w:hAnsi="Arial" w:cs="Arial"/>
          <w:b/>
          <w:bCs/>
          <w:color w:val="000000"/>
          <w:sz w:val="24"/>
          <w:szCs w:val="24"/>
        </w:rPr>
      </w:pPr>
      <w:r w:rsidRPr="00052A75">
        <w:rPr>
          <w:rFonts w:ascii="Arial" w:hAnsi="Arial" w:cs="Arial"/>
          <w:b/>
          <w:bCs/>
          <w:color w:val="000000"/>
          <w:sz w:val="24"/>
          <w:szCs w:val="24"/>
        </w:rPr>
        <w:t>Shinta Yohana Silaban</w:t>
      </w:r>
    </w:p>
    <w:p w:rsidR="00BF1585" w:rsidRPr="00052A75" w:rsidRDefault="00BF1585" w:rsidP="00BF1585">
      <w:pPr>
        <w:spacing w:after="0"/>
        <w:jc w:val="right"/>
        <w:rPr>
          <w:rFonts w:ascii="Arial" w:hAnsi="Arial" w:cs="Arial"/>
          <w:b/>
          <w:bCs/>
          <w:color w:val="000000"/>
          <w:sz w:val="24"/>
          <w:szCs w:val="24"/>
        </w:rPr>
      </w:pPr>
      <w:r w:rsidRPr="00052A75">
        <w:rPr>
          <w:rFonts w:ascii="Arial" w:hAnsi="Arial" w:cs="Arial"/>
          <w:b/>
          <w:bCs/>
          <w:color w:val="000000"/>
          <w:sz w:val="24"/>
          <w:szCs w:val="24"/>
        </w:rPr>
        <w:t>Nim: P07539018072</w:t>
      </w:r>
    </w:p>
    <w:p w:rsidR="00BF1585" w:rsidRPr="00052A75" w:rsidRDefault="00BF1585" w:rsidP="00BF1585">
      <w:pPr>
        <w:spacing w:after="0" w:line="360" w:lineRule="auto"/>
        <w:jc w:val="center"/>
        <w:rPr>
          <w:rFonts w:ascii="Arial" w:hAnsi="Arial" w:cs="Arial"/>
          <w:b/>
          <w:bCs/>
          <w:color w:val="000000"/>
          <w:sz w:val="24"/>
          <w:szCs w:val="24"/>
        </w:rPr>
      </w:pPr>
    </w:p>
    <w:p w:rsidR="00BF1585" w:rsidRPr="00052A75" w:rsidRDefault="00BF1585" w:rsidP="00BF1585">
      <w:pPr>
        <w:spacing w:after="0" w:line="360" w:lineRule="auto"/>
        <w:jc w:val="center"/>
        <w:rPr>
          <w:rFonts w:ascii="Arial" w:hAnsi="Arial" w:cs="Arial"/>
          <w:b/>
          <w:bCs/>
          <w:color w:val="000000"/>
          <w:sz w:val="24"/>
          <w:szCs w:val="24"/>
        </w:rPr>
      </w:pPr>
    </w:p>
    <w:p w:rsidR="00BF1585" w:rsidRPr="00052A75" w:rsidRDefault="00BF1585" w:rsidP="00BF1585">
      <w:pPr>
        <w:spacing w:after="0" w:line="360" w:lineRule="auto"/>
        <w:jc w:val="center"/>
        <w:rPr>
          <w:rFonts w:ascii="Arial" w:hAnsi="Arial" w:cs="Arial"/>
          <w:b/>
          <w:bCs/>
          <w:color w:val="000000"/>
          <w:sz w:val="24"/>
          <w:szCs w:val="24"/>
        </w:rPr>
      </w:pPr>
    </w:p>
    <w:p w:rsidR="00BF1585" w:rsidRPr="00052A75" w:rsidRDefault="00BF1585" w:rsidP="00BF1585">
      <w:pPr>
        <w:spacing w:after="0" w:line="360" w:lineRule="auto"/>
        <w:jc w:val="center"/>
        <w:rPr>
          <w:rFonts w:ascii="Arial" w:hAnsi="Arial" w:cs="Arial"/>
          <w:b/>
          <w:bCs/>
          <w:color w:val="000000"/>
        </w:rPr>
      </w:pPr>
    </w:p>
    <w:p w:rsidR="00BF1585" w:rsidRPr="00052A75" w:rsidRDefault="00BF1585" w:rsidP="00BF1585">
      <w:pPr>
        <w:spacing w:after="0" w:line="360" w:lineRule="auto"/>
        <w:jc w:val="center"/>
        <w:rPr>
          <w:rFonts w:ascii="Arial" w:hAnsi="Arial" w:cs="Arial"/>
          <w:b/>
          <w:bCs/>
          <w:color w:val="000000"/>
        </w:rPr>
      </w:pPr>
    </w:p>
    <w:p w:rsidR="00BF1585" w:rsidRPr="00052A75" w:rsidRDefault="00BF1585" w:rsidP="00BF1585">
      <w:pPr>
        <w:spacing w:after="0" w:line="360" w:lineRule="auto"/>
        <w:jc w:val="center"/>
        <w:rPr>
          <w:rFonts w:ascii="Arial" w:hAnsi="Arial" w:cs="Arial"/>
          <w:b/>
          <w:bCs/>
          <w:color w:val="000000"/>
        </w:rPr>
      </w:pPr>
    </w:p>
    <w:p w:rsidR="00BF1585" w:rsidRPr="00052A75" w:rsidRDefault="00BF1585" w:rsidP="00BF1585">
      <w:pPr>
        <w:spacing w:after="0" w:line="360" w:lineRule="auto"/>
        <w:jc w:val="center"/>
        <w:rPr>
          <w:rFonts w:ascii="Arial" w:hAnsi="Arial" w:cs="Arial"/>
          <w:b/>
          <w:bCs/>
          <w:color w:val="000000"/>
        </w:rPr>
      </w:pPr>
    </w:p>
    <w:p w:rsidR="00BF1585" w:rsidRPr="00052A75" w:rsidRDefault="00BF1585" w:rsidP="00BF1585">
      <w:pPr>
        <w:spacing w:after="0" w:line="360" w:lineRule="auto"/>
        <w:jc w:val="center"/>
        <w:rPr>
          <w:rFonts w:ascii="Arial" w:hAnsi="Arial" w:cs="Arial"/>
          <w:b/>
          <w:bCs/>
          <w:color w:val="000000"/>
        </w:rPr>
      </w:pPr>
    </w:p>
    <w:p w:rsidR="00BF1585" w:rsidRPr="00052A75" w:rsidRDefault="00BF1585" w:rsidP="00BF1585">
      <w:pPr>
        <w:spacing w:after="0" w:line="360" w:lineRule="auto"/>
        <w:jc w:val="center"/>
        <w:rPr>
          <w:rFonts w:ascii="Arial" w:hAnsi="Arial" w:cs="Arial"/>
          <w:b/>
          <w:bCs/>
          <w:color w:val="000000"/>
        </w:rPr>
      </w:pPr>
    </w:p>
    <w:p w:rsidR="00BF1585" w:rsidRPr="00052A75" w:rsidRDefault="00BF1585" w:rsidP="00BF1585">
      <w:pPr>
        <w:spacing w:after="0" w:line="360" w:lineRule="auto"/>
        <w:jc w:val="center"/>
        <w:rPr>
          <w:rFonts w:ascii="Arial" w:hAnsi="Arial" w:cs="Arial"/>
          <w:b/>
          <w:bCs/>
          <w:color w:val="000000"/>
        </w:rPr>
      </w:pPr>
    </w:p>
    <w:p w:rsidR="00BF1585" w:rsidRPr="00052A75" w:rsidRDefault="00BF1585" w:rsidP="00BF1585">
      <w:pPr>
        <w:spacing w:after="0" w:line="360" w:lineRule="auto"/>
        <w:jc w:val="center"/>
        <w:rPr>
          <w:rFonts w:ascii="Arial" w:hAnsi="Arial" w:cs="Arial"/>
          <w:b/>
          <w:bCs/>
          <w:color w:val="000000"/>
        </w:rPr>
      </w:pPr>
    </w:p>
    <w:p w:rsidR="00BF1585" w:rsidRPr="00052A75" w:rsidRDefault="00BF1585" w:rsidP="00BF1585">
      <w:pPr>
        <w:spacing w:after="0" w:line="360" w:lineRule="auto"/>
        <w:jc w:val="center"/>
        <w:rPr>
          <w:rFonts w:ascii="Arial" w:hAnsi="Arial" w:cs="Arial"/>
          <w:b/>
          <w:bCs/>
          <w:color w:val="000000"/>
        </w:rPr>
      </w:pPr>
    </w:p>
    <w:p w:rsidR="007149FB" w:rsidRPr="00052A75" w:rsidRDefault="007149FB" w:rsidP="00BF1585">
      <w:pPr>
        <w:spacing w:after="0" w:line="360" w:lineRule="auto"/>
        <w:rPr>
          <w:rFonts w:ascii="Arial" w:hAnsi="Arial" w:cs="Arial"/>
          <w:b/>
          <w:sz w:val="24"/>
          <w:szCs w:val="24"/>
        </w:rPr>
        <w:sectPr w:rsidR="007149FB" w:rsidRPr="00052A75" w:rsidSect="00BF1585">
          <w:headerReference w:type="even" r:id="rId12"/>
          <w:headerReference w:type="default" r:id="rId13"/>
          <w:footerReference w:type="even" r:id="rId14"/>
          <w:footerReference w:type="default" r:id="rId15"/>
          <w:headerReference w:type="first" r:id="rId16"/>
          <w:footerReference w:type="first" r:id="rId17"/>
          <w:pgSz w:w="11907" w:h="16839" w:code="9"/>
          <w:pgMar w:top="2268" w:right="1701" w:bottom="1701" w:left="2268" w:header="720" w:footer="720" w:gutter="0"/>
          <w:cols w:space="720"/>
          <w:titlePg/>
          <w:docGrid w:linePitch="360"/>
        </w:sectPr>
      </w:pPr>
    </w:p>
    <w:p w:rsidR="00BF1585" w:rsidRPr="00052A75" w:rsidRDefault="00BF1585" w:rsidP="00BF1585">
      <w:pPr>
        <w:spacing w:after="0" w:line="360" w:lineRule="auto"/>
        <w:rPr>
          <w:rFonts w:ascii="Arial" w:hAnsi="Arial" w:cs="Arial"/>
          <w:b/>
          <w:sz w:val="24"/>
          <w:szCs w:val="24"/>
        </w:rPr>
      </w:pPr>
      <w:r w:rsidRPr="00052A75">
        <w:rPr>
          <w:rFonts w:ascii="Arial" w:hAnsi="Arial" w:cs="Arial"/>
          <w:b/>
          <w:sz w:val="24"/>
          <w:szCs w:val="24"/>
        </w:rPr>
        <w:lastRenderedPageBreak/>
        <w:t>POLITEKNIK KESEHATAN KEMENKES MEDAN                                JURUSAN FARMASI                                                                                         KTI, MEI 2021</w:t>
      </w:r>
    </w:p>
    <w:p w:rsidR="00BF1585" w:rsidRPr="00052A75" w:rsidRDefault="00BF1585" w:rsidP="00BF1585">
      <w:pPr>
        <w:spacing w:after="0" w:line="240" w:lineRule="auto"/>
        <w:rPr>
          <w:rFonts w:ascii="Arial" w:hAnsi="Arial" w:cs="Arial"/>
          <w:b/>
          <w:sz w:val="24"/>
          <w:szCs w:val="24"/>
        </w:rPr>
      </w:pPr>
      <w:r w:rsidRPr="00052A75">
        <w:rPr>
          <w:rFonts w:ascii="Arial" w:hAnsi="Arial" w:cs="Arial"/>
          <w:b/>
          <w:sz w:val="24"/>
          <w:szCs w:val="24"/>
        </w:rPr>
        <w:t>SHINTA YOHANA SILABAN</w:t>
      </w:r>
    </w:p>
    <w:p w:rsidR="00BF1585" w:rsidRPr="00052A75" w:rsidRDefault="00BF1585" w:rsidP="00BF1585">
      <w:pPr>
        <w:spacing w:after="0" w:line="240" w:lineRule="auto"/>
        <w:jc w:val="both"/>
        <w:rPr>
          <w:rFonts w:ascii="Arial" w:hAnsi="Arial" w:cs="Arial"/>
          <w:b/>
          <w:sz w:val="24"/>
          <w:szCs w:val="24"/>
          <w:lang w:val="en-GB"/>
        </w:rPr>
      </w:pPr>
      <w:r w:rsidRPr="00052A75">
        <w:rPr>
          <w:rFonts w:ascii="Arial" w:hAnsi="Arial" w:cs="Arial"/>
          <w:b/>
          <w:sz w:val="24"/>
          <w:szCs w:val="24"/>
          <w:lang w:val="en-GB"/>
        </w:rPr>
        <w:t>STUDI LITERATUR UJI EFEKTIVITAS PEMBERIAN EKSTRAK DAUN PEGAGAN (</w:t>
      </w:r>
      <w:r w:rsidRPr="00052A75">
        <w:rPr>
          <w:rFonts w:ascii="Arial" w:hAnsi="Arial" w:cs="Arial"/>
          <w:b/>
          <w:i/>
          <w:sz w:val="24"/>
          <w:szCs w:val="24"/>
          <w:lang w:val="en-GB"/>
        </w:rPr>
        <w:t>Centella asiatica</w:t>
      </w:r>
      <w:r w:rsidRPr="00052A75">
        <w:rPr>
          <w:rFonts w:ascii="Arial" w:hAnsi="Arial" w:cs="Arial"/>
          <w:b/>
          <w:sz w:val="24"/>
          <w:szCs w:val="24"/>
          <w:lang w:val="en-GB"/>
        </w:rPr>
        <w:t xml:space="preserve"> L.) TERHADAP LUKA BAKAR PADA TIKUS PUTIH (</w:t>
      </w:r>
      <w:r w:rsidRPr="00052A75">
        <w:rPr>
          <w:rFonts w:ascii="Arial" w:hAnsi="Arial" w:cs="Arial"/>
          <w:b/>
          <w:i/>
          <w:sz w:val="24"/>
          <w:szCs w:val="24"/>
          <w:lang w:val="en-GB"/>
        </w:rPr>
        <w:t>Rattus novergicus</w:t>
      </w:r>
      <w:r w:rsidRPr="00052A75">
        <w:rPr>
          <w:rFonts w:ascii="Arial" w:hAnsi="Arial" w:cs="Arial"/>
          <w:b/>
          <w:sz w:val="24"/>
          <w:szCs w:val="24"/>
          <w:lang w:val="en-GB"/>
        </w:rPr>
        <w:t>)</w:t>
      </w:r>
    </w:p>
    <w:p w:rsidR="00BF1585" w:rsidRPr="00052A75" w:rsidRDefault="00BF1585" w:rsidP="00BF1585">
      <w:pPr>
        <w:spacing w:after="0" w:line="240" w:lineRule="auto"/>
        <w:jc w:val="both"/>
        <w:rPr>
          <w:rFonts w:ascii="Arial" w:hAnsi="Arial" w:cs="Arial"/>
          <w:b/>
          <w:sz w:val="24"/>
          <w:szCs w:val="24"/>
          <w:lang w:val="en-GB"/>
        </w:rPr>
      </w:pPr>
    </w:p>
    <w:p w:rsidR="00BF1585" w:rsidRPr="00052A75" w:rsidRDefault="00BF1585" w:rsidP="00BF1585">
      <w:pPr>
        <w:spacing w:line="360" w:lineRule="auto"/>
        <w:rPr>
          <w:rFonts w:ascii="Arial" w:hAnsi="Arial" w:cs="Arial"/>
          <w:b/>
          <w:sz w:val="24"/>
          <w:szCs w:val="24"/>
        </w:rPr>
      </w:pPr>
      <w:r w:rsidRPr="00052A75">
        <w:rPr>
          <w:rFonts w:ascii="Arial" w:hAnsi="Arial" w:cs="Arial"/>
          <w:b/>
          <w:sz w:val="24"/>
          <w:szCs w:val="24"/>
        </w:rPr>
        <w:t>VII + 34 Halaman, 3 grafik , 2 Gambar, 3 Lampiran</w:t>
      </w:r>
    </w:p>
    <w:p w:rsidR="00BF1585" w:rsidRPr="00052A75" w:rsidRDefault="00BF1585" w:rsidP="00BF1585">
      <w:pPr>
        <w:spacing w:after="0" w:line="360" w:lineRule="auto"/>
        <w:rPr>
          <w:rFonts w:ascii="Arial" w:hAnsi="Arial" w:cs="Arial"/>
          <w:bCs/>
          <w:sz w:val="24"/>
          <w:szCs w:val="24"/>
          <w:lang w:val="en-GB"/>
        </w:rPr>
      </w:pPr>
    </w:p>
    <w:p w:rsidR="00BF1585" w:rsidRPr="00052A75" w:rsidRDefault="00BF1585" w:rsidP="00BF1585">
      <w:pPr>
        <w:spacing w:after="0" w:line="360" w:lineRule="auto"/>
        <w:jc w:val="center"/>
        <w:rPr>
          <w:rFonts w:ascii="Arial" w:hAnsi="Arial" w:cs="Arial"/>
          <w:b/>
          <w:bCs/>
          <w:lang w:val="en-GB"/>
        </w:rPr>
      </w:pPr>
      <w:r w:rsidRPr="00052A75">
        <w:rPr>
          <w:rFonts w:ascii="Arial" w:hAnsi="Arial" w:cs="Arial"/>
          <w:b/>
          <w:bCs/>
          <w:lang w:val="en-GB"/>
        </w:rPr>
        <w:t>ABSTRAK</w:t>
      </w:r>
    </w:p>
    <w:p w:rsidR="00BF1585" w:rsidRPr="00052A75" w:rsidRDefault="00BF1585" w:rsidP="00BF1585">
      <w:pPr>
        <w:spacing w:after="0" w:line="240" w:lineRule="auto"/>
        <w:ind w:firstLine="720"/>
        <w:jc w:val="both"/>
        <w:rPr>
          <w:rFonts w:ascii="Arial" w:hAnsi="Arial" w:cs="Arial"/>
        </w:rPr>
      </w:pPr>
      <w:r w:rsidRPr="00052A75">
        <w:rPr>
          <w:rFonts w:ascii="Arial" w:hAnsi="Arial" w:cs="Arial"/>
        </w:rPr>
        <w:t>Pegagan merupakan salah satu tanaman yang tumbuh di Indonesia yang mengandung asiaticoside yang berperan dalam penyembuhan luka. Penelitian ini bertujuan untuk mengetahui efek ekstrak pegagan terhadap penyembuhan luka bakar dan pada konsentrasi berapa sediaan ini dapat memberikan efek penyembuhan luka bakar paling efektif pada tikus putih.</w:t>
      </w:r>
    </w:p>
    <w:p w:rsidR="00BF1585" w:rsidRPr="00052A75" w:rsidRDefault="00BF1585" w:rsidP="00BF1585">
      <w:pPr>
        <w:spacing w:after="0" w:line="240" w:lineRule="auto"/>
        <w:ind w:firstLine="720"/>
        <w:jc w:val="both"/>
        <w:rPr>
          <w:rFonts w:ascii="Arial" w:hAnsi="Arial" w:cs="Arial"/>
        </w:rPr>
      </w:pPr>
      <w:r w:rsidRPr="00052A75">
        <w:rPr>
          <w:rFonts w:ascii="Arial" w:hAnsi="Arial" w:cs="Arial"/>
        </w:rPr>
        <w:t xml:space="preserve">Metode yang digunakan adalah studi literatur, yakni dengan pengumpulan data data dari 3 artikel yang memiliki topic yang sama dengan yang diangkat dalam penelitian dan memenuhi  kriteria inklusi. </w:t>
      </w:r>
    </w:p>
    <w:p w:rsidR="00BF1585" w:rsidRPr="00052A75" w:rsidRDefault="00BF1585" w:rsidP="00BF1585">
      <w:pPr>
        <w:spacing w:after="0" w:line="240" w:lineRule="auto"/>
        <w:ind w:firstLine="720"/>
        <w:jc w:val="both"/>
        <w:rPr>
          <w:rFonts w:ascii="Arial" w:hAnsi="Arial" w:cs="Arial"/>
        </w:rPr>
      </w:pPr>
      <w:r w:rsidRPr="00052A75">
        <w:rPr>
          <w:rFonts w:ascii="Arial" w:hAnsi="Arial" w:cs="Arial"/>
        </w:rPr>
        <w:t>Hasil dari penelitian menunjukkan bahwa lama waktu penyembuhan pada artikel 1 pada konsentrasi ekstrak 10%, 25% dan 40% adalah 11.6 hari, 10,8 hari dan 13 hari dengan metode teknik maserasi dengan pelarut etanol. Pada artikel 2 pada konsentrasi fraksi etil asetat 0,37%, 0,93% dan 1,49% adalah 14 hari (96,64%) , 12 hari (99,67%) , 12 hari (100%) dengan metode teknik maserasi dengan pelarut etanol yang kemudian di fraksi dengan etil asetat. Pada artikel 3 pada konsentrasi ekstrak 25% metode teknik maserasi dengan pelarut etanol.</w:t>
      </w:r>
    </w:p>
    <w:p w:rsidR="00BF1585" w:rsidRPr="00052A75" w:rsidRDefault="00BF1585" w:rsidP="00BF1585">
      <w:pPr>
        <w:spacing w:after="0" w:line="240" w:lineRule="auto"/>
        <w:jc w:val="both"/>
        <w:rPr>
          <w:rFonts w:ascii="Arial" w:hAnsi="Arial" w:cs="Arial"/>
        </w:rPr>
      </w:pPr>
      <w:r w:rsidRPr="00052A75">
        <w:rPr>
          <w:rFonts w:ascii="Arial" w:hAnsi="Arial" w:cs="Arial"/>
        </w:rPr>
        <w:tab/>
        <w:t xml:space="preserve">Kesimpulan penelitian pada artikel pertama, artikel kedua menunjukkan bahwa uji efektifitas lebih efektif pada konsentrasi esktrak 25% dengan waktu penyembuhan 10,8 hari </w:t>
      </w:r>
    </w:p>
    <w:p w:rsidR="00BF1585" w:rsidRPr="00052A75" w:rsidRDefault="00BF1585" w:rsidP="00BF1585">
      <w:pPr>
        <w:spacing w:after="0" w:line="240" w:lineRule="auto"/>
        <w:jc w:val="both"/>
        <w:rPr>
          <w:rFonts w:ascii="Arial" w:hAnsi="Arial" w:cs="Arial"/>
        </w:rPr>
      </w:pPr>
    </w:p>
    <w:p w:rsidR="00BF1585" w:rsidRPr="00052A75" w:rsidRDefault="00BF1585" w:rsidP="00BF1585">
      <w:pPr>
        <w:spacing w:after="0" w:line="240" w:lineRule="auto"/>
        <w:jc w:val="both"/>
        <w:rPr>
          <w:rFonts w:ascii="Arial" w:hAnsi="Arial" w:cs="Arial"/>
          <w:bCs/>
          <w:lang w:val="en-GB"/>
        </w:rPr>
      </w:pPr>
      <w:r w:rsidRPr="00052A75">
        <w:rPr>
          <w:rFonts w:ascii="Arial" w:hAnsi="Arial" w:cs="Arial"/>
          <w:bCs/>
          <w:lang w:val="en-GB"/>
        </w:rPr>
        <w:t>Kata kunci</w:t>
      </w:r>
      <w:r w:rsidRPr="00052A75">
        <w:rPr>
          <w:rFonts w:ascii="Arial" w:hAnsi="Arial" w:cs="Arial"/>
          <w:bCs/>
          <w:lang w:val="en-GB"/>
        </w:rPr>
        <w:tab/>
        <w:t xml:space="preserve">: ekstrak, daun pegagan, luka bakar, tikus putih </w:t>
      </w:r>
    </w:p>
    <w:p w:rsidR="00BF1585" w:rsidRPr="00052A75" w:rsidRDefault="00BF1585" w:rsidP="00BF1585">
      <w:pPr>
        <w:spacing w:after="0" w:line="240" w:lineRule="auto"/>
        <w:jc w:val="both"/>
        <w:rPr>
          <w:rFonts w:ascii="Arial" w:hAnsi="Arial" w:cs="Arial"/>
          <w:bCs/>
          <w:lang w:val="en-GB"/>
        </w:rPr>
      </w:pPr>
      <w:r w:rsidRPr="00052A75">
        <w:rPr>
          <w:rFonts w:ascii="Arial" w:hAnsi="Arial" w:cs="Arial"/>
          <w:bCs/>
          <w:lang w:val="en-GB"/>
        </w:rPr>
        <w:t>Refrensi</w:t>
      </w:r>
      <w:r w:rsidRPr="00052A75">
        <w:rPr>
          <w:rFonts w:ascii="Arial" w:hAnsi="Arial" w:cs="Arial"/>
          <w:bCs/>
          <w:lang w:val="en-GB"/>
        </w:rPr>
        <w:tab/>
        <w:t>: 1979 - 2021</w:t>
      </w:r>
    </w:p>
    <w:p w:rsidR="00BF1585" w:rsidRPr="00052A75" w:rsidRDefault="00BF1585" w:rsidP="00BF1585">
      <w:pPr>
        <w:spacing w:after="0" w:line="240" w:lineRule="auto"/>
        <w:jc w:val="both"/>
        <w:rPr>
          <w:rFonts w:ascii="Arial" w:hAnsi="Arial" w:cs="Arial"/>
          <w:bCs/>
          <w:sz w:val="24"/>
          <w:szCs w:val="24"/>
          <w:lang w:val="en-GB"/>
        </w:rPr>
      </w:pPr>
    </w:p>
    <w:p w:rsidR="00BF1585" w:rsidRPr="00052A75" w:rsidRDefault="00BF1585" w:rsidP="00BF1585">
      <w:pPr>
        <w:spacing w:after="0" w:line="240" w:lineRule="auto"/>
        <w:jc w:val="both"/>
        <w:rPr>
          <w:rFonts w:ascii="Arial" w:hAnsi="Arial" w:cs="Arial"/>
          <w:bCs/>
          <w:sz w:val="24"/>
          <w:szCs w:val="24"/>
          <w:lang w:val="en-GB"/>
        </w:rPr>
      </w:pPr>
    </w:p>
    <w:p w:rsidR="00BF1585" w:rsidRPr="00052A75" w:rsidRDefault="00BF1585" w:rsidP="00BF1585">
      <w:pPr>
        <w:spacing w:after="0" w:line="240" w:lineRule="auto"/>
        <w:jc w:val="both"/>
        <w:rPr>
          <w:rFonts w:ascii="Arial" w:hAnsi="Arial" w:cs="Arial"/>
          <w:bCs/>
          <w:sz w:val="24"/>
          <w:szCs w:val="24"/>
          <w:lang w:val="en-GB"/>
        </w:rPr>
      </w:pPr>
    </w:p>
    <w:p w:rsidR="00BF1585" w:rsidRPr="00052A75" w:rsidRDefault="00BF1585" w:rsidP="00BF1585">
      <w:pPr>
        <w:spacing w:after="0" w:line="360" w:lineRule="auto"/>
        <w:jc w:val="both"/>
        <w:rPr>
          <w:rFonts w:ascii="Arial" w:hAnsi="Arial" w:cs="Arial"/>
          <w:bCs/>
          <w:sz w:val="24"/>
          <w:szCs w:val="24"/>
          <w:lang w:val="en-GB"/>
        </w:rPr>
      </w:pPr>
    </w:p>
    <w:p w:rsidR="00BF1585" w:rsidRPr="00052A75" w:rsidRDefault="00BF1585" w:rsidP="00BF1585">
      <w:pPr>
        <w:spacing w:after="0" w:line="360" w:lineRule="auto"/>
        <w:jc w:val="both"/>
        <w:rPr>
          <w:rFonts w:ascii="Arial" w:hAnsi="Arial" w:cs="Arial"/>
          <w:bCs/>
          <w:sz w:val="24"/>
          <w:szCs w:val="24"/>
          <w:lang w:val="en-GB"/>
        </w:rPr>
      </w:pPr>
    </w:p>
    <w:p w:rsidR="00BF1585" w:rsidRPr="00052A75" w:rsidRDefault="00BF1585" w:rsidP="00BF1585">
      <w:pPr>
        <w:spacing w:after="0" w:line="360" w:lineRule="auto"/>
        <w:jc w:val="both"/>
        <w:rPr>
          <w:rFonts w:ascii="Arial" w:hAnsi="Arial" w:cs="Arial"/>
          <w:bCs/>
          <w:sz w:val="24"/>
          <w:szCs w:val="24"/>
          <w:lang w:val="en-GB"/>
        </w:rPr>
      </w:pPr>
    </w:p>
    <w:p w:rsidR="00BF1585" w:rsidRPr="00052A75" w:rsidRDefault="00BF1585" w:rsidP="00BF1585">
      <w:pPr>
        <w:spacing w:after="0" w:line="360" w:lineRule="auto"/>
        <w:jc w:val="both"/>
        <w:rPr>
          <w:rFonts w:ascii="Arial" w:hAnsi="Arial" w:cs="Arial"/>
          <w:bCs/>
          <w:sz w:val="24"/>
          <w:szCs w:val="24"/>
          <w:lang w:val="en-GB"/>
        </w:rPr>
      </w:pPr>
    </w:p>
    <w:p w:rsidR="00BF1585" w:rsidRPr="00052A75" w:rsidRDefault="00BF1585" w:rsidP="00BF1585">
      <w:pPr>
        <w:spacing w:after="0" w:line="360" w:lineRule="auto"/>
        <w:jc w:val="both"/>
        <w:rPr>
          <w:rFonts w:ascii="Arial" w:hAnsi="Arial" w:cs="Arial"/>
          <w:bCs/>
          <w:sz w:val="24"/>
          <w:szCs w:val="24"/>
          <w:lang w:val="en-GB"/>
        </w:rPr>
      </w:pPr>
    </w:p>
    <w:p w:rsidR="00BA43C8" w:rsidRPr="00052A75" w:rsidRDefault="00BA43C8" w:rsidP="00BA43C8">
      <w:pPr>
        <w:tabs>
          <w:tab w:val="left" w:pos="1755"/>
          <w:tab w:val="left" w:pos="2520"/>
          <w:tab w:val="center" w:pos="3969"/>
        </w:tabs>
        <w:spacing w:after="120"/>
        <w:rPr>
          <w:rFonts w:ascii="Arial" w:hAnsi="Arial" w:cs="Arial"/>
          <w:b/>
          <w:sz w:val="24"/>
          <w:szCs w:val="24"/>
        </w:rPr>
        <w:sectPr w:rsidR="00BA43C8" w:rsidRPr="00052A75" w:rsidSect="007149FB">
          <w:headerReference w:type="first" r:id="rId18"/>
          <w:footerReference w:type="first" r:id="rId19"/>
          <w:pgSz w:w="11907" w:h="16839" w:code="9"/>
          <w:pgMar w:top="2268" w:right="1701" w:bottom="1701" w:left="2268" w:header="720" w:footer="720" w:gutter="0"/>
          <w:pgNumType w:fmt="lowerRoman" w:start="1"/>
          <w:cols w:space="720"/>
          <w:titlePg/>
          <w:docGrid w:linePitch="360"/>
        </w:sectPr>
      </w:pPr>
    </w:p>
    <w:p w:rsidR="00C639D2" w:rsidRPr="00D33D57" w:rsidRDefault="00C639D2" w:rsidP="00C639D2">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rsidR="00C639D2" w:rsidRPr="00D33D57" w:rsidRDefault="00C639D2" w:rsidP="00C639D2">
      <w:pPr>
        <w:pStyle w:val="NoSpacing"/>
        <w:jc w:val="both"/>
        <w:rPr>
          <w:rFonts w:ascii="Arial" w:hAnsi="Arial" w:cs="Arial"/>
          <w:b/>
        </w:rPr>
      </w:pPr>
      <w:r w:rsidRPr="00D33D57">
        <w:rPr>
          <w:rFonts w:ascii="Arial" w:hAnsi="Arial" w:cs="Arial"/>
          <w:b/>
        </w:rPr>
        <w:t>PHARMACY  DEPARTMENT</w:t>
      </w:r>
    </w:p>
    <w:p w:rsidR="00C639D2" w:rsidRPr="008266A0" w:rsidRDefault="00C639D2" w:rsidP="00C639D2">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rsidR="00C639D2" w:rsidRPr="008266A0" w:rsidRDefault="00C639D2" w:rsidP="00C639D2">
      <w:pPr>
        <w:spacing w:line="240" w:lineRule="auto"/>
        <w:jc w:val="both"/>
        <w:rPr>
          <w:rFonts w:ascii="Arial" w:hAnsi="Arial" w:cs="Arial"/>
          <w:b/>
        </w:rPr>
      </w:pPr>
      <w:r w:rsidRPr="008266A0">
        <w:rPr>
          <w:rFonts w:ascii="Arial" w:hAnsi="Arial" w:cs="Arial"/>
          <w:b/>
        </w:rPr>
        <w:t>SHINTA YOHANA SILABAN</w:t>
      </w:r>
    </w:p>
    <w:p w:rsidR="00C639D2" w:rsidRPr="008266A0" w:rsidRDefault="00C639D2" w:rsidP="00C639D2">
      <w:pPr>
        <w:spacing w:line="240" w:lineRule="auto"/>
        <w:jc w:val="both"/>
        <w:rPr>
          <w:rFonts w:ascii="Arial" w:hAnsi="Arial" w:cs="Arial"/>
          <w:b/>
          <w:lang w:val="id-ID"/>
        </w:rPr>
      </w:pPr>
      <w:r w:rsidRPr="008266A0">
        <w:rPr>
          <w:rFonts w:ascii="Arial" w:hAnsi="Arial" w:cs="Arial"/>
          <w:b/>
        </w:rPr>
        <w:t xml:space="preserve">LITERATURE STUDY OF THE EFFECTIVENESS OF </w:t>
      </w:r>
      <w:r>
        <w:rPr>
          <w:rFonts w:ascii="Arial" w:hAnsi="Arial" w:cs="Arial"/>
          <w:b/>
          <w:lang w:val="id-ID"/>
        </w:rPr>
        <w:t>GOTU KOLA</w:t>
      </w:r>
      <w:r w:rsidRPr="008266A0">
        <w:rPr>
          <w:rFonts w:ascii="Arial" w:hAnsi="Arial" w:cs="Arial"/>
          <w:b/>
        </w:rPr>
        <w:t xml:space="preserve"> LEAF EXTRACT (Centella asiatica L.) ON BURNS IN WHITE RATS (Rattus novergicus)</w:t>
      </w:r>
    </w:p>
    <w:p w:rsidR="00C639D2" w:rsidRPr="008266A0" w:rsidRDefault="00C639D2" w:rsidP="00C639D2">
      <w:pPr>
        <w:spacing w:line="240" w:lineRule="auto"/>
        <w:jc w:val="both"/>
        <w:rPr>
          <w:rFonts w:ascii="Arial" w:hAnsi="Arial" w:cs="Arial"/>
          <w:b/>
        </w:rPr>
      </w:pPr>
      <w:r w:rsidRPr="008266A0">
        <w:rPr>
          <w:rFonts w:ascii="Arial" w:hAnsi="Arial" w:cs="Arial"/>
          <w:b/>
        </w:rPr>
        <w:t>VII + 34 Pages, 3 charts, 2 Pictures, 3 Appendices</w:t>
      </w:r>
    </w:p>
    <w:p w:rsidR="00BA43C8" w:rsidRPr="00052A75" w:rsidRDefault="00BA43C8" w:rsidP="00BA43C8">
      <w:pPr>
        <w:spacing w:after="0" w:line="360" w:lineRule="auto"/>
        <w:rPr>
          <w:rFonts w:ascii="Arial" w:eastAsia="Times New Roman" w:hAnsi="Arial" w:cs="Arial"/>
        </w:rPr>
      </w:pPr>
      <w:r w:rsidRPr="00052A75">
        <w:rPr>
          <w:rFonts w:ascii="Arial" w:eastAsia="Times New Roman" w:hAnsi="Arial" w:cs="Arial"/>
          <w:sz w:val="24"/>
          <w:szCs w:val="24"/>
          <w:lang w:val="en-GB"/>
        </w:rPr>
        <w:t> </w:t>
      </w:r>
    </w:p>
    <w:p w:rsidR="00BA43C8" w:rsidRPr="00052A75" w:rsidRDefault="004146E0" w:rsidP="00BA43C8">
      <w:pPr>
        <w:spacing w:after="0" w:line="360" w:lineRule="auto"/>
        <w:jc w:val="center"/>
        <w:rPr>
          <w:rFonts w:ascii="Arial" w:eastAsia="Times New Roman" w:hAnsi="Arial" w:cs="Arial"/>
        </w:rPr>
      </w:pPr>
      <w:r w:rsidRPr="00052A75">
        <w:rPr>
          <w:rFonts w:ascii="Arial" w:eastAsia="Times New Roman" w:hAnsi="Arial" w:cs="Arial"/>
          <w:b/>
          <w:bCs/>
          <w:lang w:val="en"/>
        </w:rPr>
        <w:t>ABSTRACT</w:t>
      </w:r>
    </w:p>
    <w:p w:rsidR="00C639D2" w:rsidRPr="008266A0" w:rsidRDefault="00C639D2" w:rsidP="00C639D2">
      <w:pPr>
        <w:spacing w:line="240" w:lineRule="auto"/>
        <w:jc w:val="both"/>
        <w:rPr>
          <w:rFonts w:ascii="Arial" w:hAnsi="Arial" w:cs="Arial"/>
        </w:rPr>
      </w:pPr>
      <w:r w:rsidRPr="008266A0">
        <w:rPr>
          <w:rFonts w:ascii="Arial" w:hAnsi="Arial" w:cs="Arial"/>
        </w:rPr>
        <w:t>Gotu kola is one type of plant that grows in Indonesia with asiaticoside content which plays a role in wound healing. This study aims to determine the effectiveness and concentration of gotu kola extract on healing burns and in white rats.</w:t>
      </w:r>
    </w:p>
    <w:p w:rsidR="00C639D2" w:rsidRPr="008266A0" w:rsidRDefault="00C639D2" w:rsidP="00C639D2">
      <w:pPr>
        <w:spacing w:line="240" w:lineRule="auto"/>
        <w:jc w:val="both"/>
        <w:rPr>
          <w:rFonts w:ascii="Arial" w:hAnsi="Arial" w:cs="Arial"/>
        </w:rPr>
      </w:pPr>
      <w:r w:rsidRPr="008266A0">
        <w:rPr>
          <w:rFonts w:ascii="Arial" w:hAnsi="Arial" w:cs="Arial"/>
        </w:rPr>
        <w:t>This research is a study carried out using the literature study method which was carried out through collecting data from 3 articles that have the same topic as those discussed in this study after meeting the inclusion criteria.</w:t>
      </w:r>
    </w:p>
    <w:p w:rsidR="00C639D2" w:rsidRPr="008266A0" w:rsidRDefault="00C639D2" w:rsidP="00C639D2">
      <w:pPr>
        <w:spacing w:line="240" w:lineRule="auto"/>
        <w:jc w:val="both"/>
        <w:rPr>
          <w:rFonts w:ascii="Arial" w:hAnsi="Arial" w:cs="Arial"/>
          <w:lang w:val="id-ID"/>
        </w:rPr>
      </w:pPr>
      <w:r w:rsidRPr="008266A0">
        <w:rPr>
          <w:rFonts w:ascii="Arial" w:hAnsi="Arial" w:cs="Arial"/>
        </w:rPr>
        <w:t>The following are the research results obtained: in article 1, extracts with concentrations of 10%, 25% and 40% required healing time respectively 11.6 days, 10.8 days and 13 days using maceration technique with ethanol solvent;</w:t>
      </w:r>
    </w:p>
    <w:p w:rsidR="00C639D2" w:rsidRPr="008266A0" w:rsidRDefault="00C639D2" w:rsidP="00C639D2">
      <w:pPr>
        <w:spacing w:line="240" w:lineRule="auto"/>
        <w:jc w:val="both"/>
        <w:rPr>
          <w:rFonts w:ascii="Arial" w:hAnsi="Arial" w:cs="Arial"/>
        </w:rPr>
      </w:pPr>
      <w:r w:rsidRPr="008266A0">
        <w:rPr>
          <w:rFonts w:ascii="Arial" w:hAnsi="Arial" w:cs="Arial"/>
        </w:rPr>
        <w:t>in article 2, with the concentration of ethyl acetate fraction 0.37%, 0.93% and 1.49% resulted in a healing time of 14 days (96.64%), 12 days (99.67%), 12 days (100 %) using maceration technique with ethanol solvent; in article 3 it is known to use an extract with a concentration of 25% using a maceration technique with ethanol as a solvent.</w:t>
      </w:r>
    </w:p>
    <w:p w:rsidR="00C639D2" w:rsidRPr="008266A0" w:rsidRDefault="00C639D2" w:rsidP="00C639D2">
      <w:pPr>
        <w:spacing w:line="240" w:lineRule="auto"/>
        <w:jc w:val="both"/>
        <w:rPr>
          <w:rFonts w:ascii="Arial" w:hAnsi="Arial" w:cs="Arial"/>
        </w:rPr>
      </w:pPr>
      <w:r w:rsidRPr="008266A0">
        <w:rPr>
          <w:rFonts w:ascii="Arial" w:hAnsi="Arial" w:cs="Arial"/>
        </w:rPr>
        <w:t>This study concluded that the first and second articles were effective at a concentration of 25% with a healing time of 10.8 days.</w:t>
      </w:r>
    </w:p>
    <w:p w:rsidR="00C639D2" w:rsidRPr="008266A0" w:rsidRDefault="00C639D2" w:rsidP="00C639D2">
      <w:pPr>
        <w:spacing w:line="240" w:lineRule="auto"/>
        <w:jc w:val="both"/>
        <w:rPr>
          <w:rFonts w:ascii="Arial" w:hAnsi="Arial" w:cs="Arial"/>
        </w:rPr>
      </w:pPr>
    </w:p>
    <w:p w:rsidR="00C639D2" w:rsidRPr="008266A0" w:rsidRDefault="00C639D2" w:rsidP="00C639D2">
      <w:pPr>
        <w:spacing w:line="240" w:lineRule="auto"/>
        <w:jc w:val="both"/>
        <w:rPr>
          <w:rFonts w:ascii="Arial" w:hAnsi="Arial" w:cs="Arial"/>
        </w:rPr>
      </w:pPr>
      <w:r w:rsidRPr="008266A0">
        <w:rPr>
          <w:rFonts w:ascii="Arial" w:hAnsi="Arial" w:cs="Arial"/>
        </w:rPr>
        <w:t>Keywords</w:t>
      </w:r>
      <w:r>
        <w:rPr>
          <w:rFonts w:ascii="Arial" w:hAnsi="Arial" w:cs="Arial"/>
          <w:lang w:val="id-ID"/>
        </w:rPr>
        <w:tab/>
      </w:r>
      <w:r w:rsidRPr="008266A0">
        <w:rPr>
          <w:rFonts w:ascii="Arial" w:hAnsi="Arial" w:cs="Arial"/>
        </w:rPr>
        <w:t>: extract, gotu kola leaf, burns, white rat</w:t>
      </w:r>
    </w:p>
    <w:p w:rsidR="00C639D2" w:rsidRDefault="00C639D2" w:rsidP="00C639D2">
      <w:pPr>
        <w:spacing w:line="240" w:lineRule="auto"/>
        <w:jc w:val="both"/>
        <w:rPr>
          <w:rFonts w:ascii="Arial" w:hAnsi="Arial" w:cs="Arial"/>
          <w:lang w:val="id-ID"/>
        </w:rPr>
      </w:pPr>
      <w:r>
        <w:rPr>
          <w:rFonts w:ascii="Arial" w:hAnsi="Arial" w:cs="Arial"/>
        </w:rPr>
        <w:t>Reference</w:t>
      </w:r>
      <w:r>
        <w:rPr>
          <w:rFonts w:ascii="Arial" w:hAnsi="Arial" w:cs="Arial"/>
          <w:lang w:val="id-ID"/>
        </w:rPr>
        <w:tab/>
      </w:r>
      <w:r w:rsidRPr="008266A0">
        <w:rPr>
          <w:rFonts w:ascii="Arial" w:hAnsi="Arial" w:cs="Arial"/>
        </w:rPr>
        <w:t xml:space="preserve">: 1979 </w:t>
      </w:r>
      <w:r>
        <w:rPr>
          <w:rFonts w:ascii="Arial" w:hAnsi="Arial" w:cs="Arial"/>
        </w:rPr>
        <w:t>–</w:t>
      </w:r>
      <w:r w:rsidRPr="008266A0">
        <w:rPr>
          <w:rFonts w:ascii="Arial" w:hAnsi="Arial" w:cs="Arial"/>
        </w:rPr>
        <w:t xml:space="preserve"> 2021</w:t>
      </w:r>
    </w:p>
    <w:p w:rsidR="00C639D2" w:rsidRPr="008266A0" w:rsidRDefault="00C639D2" w:rsidP="00C639D2">
      <w:pPr>
        <w:spacing w:line="240" w:lineRule="auto"/>
        <w:jc w:val="center"/>
        <w:rPr>
          <w:rFonts w:ascii="Arial" w:hAnsi="Arial" w:cs="Arial"/>
          <w:lang w:val="id-ID"/>
        </w:rPr>
      </w:pPr>
      <w:r w:rsidRPr="008266A0">
        <w:rPr>
          <w:rFonts w:ascii="Arial" w:hAnsi="Arial" w:cs="Arial"/>
          <w:noProof/>
          <w:lang w:val="id-ID" w:eastAsia="id-ID"/>
        </w:rPr>
        <w:drawing>
          <wp:inline distT="0" distB="0" distL="0" distR="0" wp14:anchorId="2D95EEB1" wp14:editId="6BF2CF9E">
            <wp:extent cx="2177143" cy="674739"/>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BA43C8" w:rsidRPr="00052A75" w:rsidRDefault="00BA43C8" w:rsidP="00BA43C8">
      <w:pPr>
        <w:spacing w:after="0" w:line="240" w:lineRule="auto"/>
        <w:rPr>
          <w:rFonts w:ascii="Arial" w:eastAsia="Times New Roman" w:hAnsi="Arial" w:cs="Arial"/>
        </w:rPr>
      </w:pPr>
      <w:r w:rsidRPr="00052A75">
        <w:rPr>
          <w:rFonts w:ascii="Arial" w:eastAsia="Times New Roman" w:hAnsi="Arial" w:cs="Arial"/>
          <w:sz w:val="24"/>
          <w:szCs w:val="24"/>
          <w:lang w:val="en-GB"/>
        </w:rPr>
        <w:t> </w:t>
      </w:r>
    </w:p>
    <w:p w:rsidR="00BA43C8" w:rsidRPr="00052A75" w:rsidRDefault="00BA43C8" w:rsidP="00BA43C8">
      <w:pPr>
        <w:spacing w:after="0" w:line="240" w:lineRule="auto"/>
        <w:rPr>
          <w:rFonts w:ascii="Arial" w:eastAsia="Times New Roman" w:hAnsi="Arial" w:cs="Arial"/>
        </w:rPr>
      </w:pPr>
      <w:r w:rsidRPr="00052A75">
        <w:rPr>
          <w:rFonts w:ascii="Arial" w:eastAsia="Times New Roman" w:hAnsi="Arial" w:cs="Arial"/>
          <w:sz w:val="24"/>
          <w:szCs w:val="24"/>
          <w:lang w:val="en-GB"/>
        </w:rPr>
        <w:t> </w:t>
      </w:r>
    </w:p>
    <w:p w:rsidR="00BA43C8" w:rsidRPr="00052A75" w:rsidRDefault="00BA43C8" w:rsidP="00BA43C8">
      <w:pPr>
        <w:spacing w:after="0" w:line="240" w:lineRule="auto"/>
        <w:rPr>
          <w:rFonts w:ascii="Arial" w:eastAsia="Times New Roman" w:hAnsi="Arial" w:cs="Arial"/>
        </w:rPr>
      </w:pPr>
      <w:r w:rsidRPr="00052A75">
        <w:rPr>
          <w:rFonts w:ascii="Arial" w:eastAsia="Times New Roman" w:hAnsi="Arial" w:cs="Arial"/>
          <w:sz w:val="24"/>
          <w:szCs w:val="24"/>
          <w:lang w:val="en-GB"/>
        </w:rPr>
        <w:t> </w:t>
      </w:r>
    </w:p>
    <w:p w:rsidR="00BA43C8" w:rsidRPr="00052A75" w:rsidRDefault="00BA43C8" w:rsidP="00BA43C8">
      <w:pPr>
        <w:spacing w:after="0" w:line="360" w:lineRule="auto"/>
        <w:rPr>
          <w:rFonts w:ascii="Arial" w:eastAsia="Times New Roman" w:hAnsi="Arial" w:cs="Arial"/>
        </w:rPr>
      </w:pPr>
      <w:r w:rsidRPr="00052A75">
        <w:rPr>
          <w:rFonts w:ascii="Arial" w:eastAsia="Times New Roman" w:hAnsi="Arial" w:cs="Arial"/>
          <w:sz w:val="24"/>
          <w:szCs w:val="24"/>
          <w:lang w:val="en-GB"/>
        </w:rPr>
        <w:t> </w:t>
      </w:r>
    </w:p>
    <w:p w:rsidR="001A0191" w:rsidRPr="00C639D2" w:rsidRDefault="001A0191" w:rsidP="00C639D2">
      <w:pPr>
        <w:spacing w:after="0" w:line="360" w:lineRule="auto"/>
        <w:rPr>
          <w:rFonts w:ascii="Arial" w:eastAsia="Times New Roman" w:hAnsi="Arial" w:cs="Arial"/>
        </w:rPr>
        <w:sectPr w:rsidR="001A0191" w:rsidRPr="00C639D2" w:rsidSect="00BA43C8">
          <w:pgSz w:w="11907" w:h="16839" w:code="9"/>
          <w:pgMar w:top="2268" w:right="1701" w:bottom="1701" w:left="2268" w:header="720" w:footer="720" w:gutter="0"/>
          <w:pgNumType w:fmt="lowerRoman" w:start="2"/>
          <w:cols w:space="720"/>
          <w:titlePg/>
          <w:docGrid w:linePitch="360"/>
        </w:sectPr>
      </w:pPr>
    </w:p>
    <w:p w:rsidR="00BF1585" w:rsidRPr="00052A75" w:rsidRDefault="00BF1585" w:rsidP="00BA43C8">
      <w:pPr>
        <w:tabs>
          <w:tab w:val="left" w:pos="1755"/>
          <w:tab w:val="left" w:pos="2520"/>
          <w:tab w:val="center" w:pos="3969"/>
        </w:tabs>
        <w:spacing w:after="120"/>
        <w:jc w:val="center"/>
        <w:rPr>
          <w:rFonts w:ascii="Arial" w:hAnsi="Arial" w:cs="Arial"/>
          <w:b/>
          <w:sz w:val="24"/>
          <w:szCs w:val="24"/>
        </w:rPr>
      </w:pPr>
      <w:r w:rsidRPr="00052A75">
        <w:rPr>
          <w:rFonts w:ascii="Arial" w:hAnsi="Arial" w:cs="Arial"/>
          <w:b/>
          <w:sz w:val="24"/>
          <w:szCs w:val="24"/>
        </w:rPr>
        <w:lastRenderedPageBreak/>
        <w:t>KATA PENGANTAR</w:t>
      </w:r>
    </w:p>
    <w:p w:rsidR="00BF1585" w:rsidRPr="00052A75" w:rsidRDefault="00BF1585" w:rsidP="00BF1585">
      <w:pPr>
        <w:spacing w:after="120" w:line="360" w:lineRule="auto"/>
        <w:ind w:firstLine="720"/>
        <w:jc w:val="both"/>
        <w:rPr>
          <w:rFonts w:ascii="Arial" w:hAnsi="Arial" w:cs="Arial"/>
        </w:rPr>
      </w:pPr>
      <w:r w:rsidRPr="00052A75">
        <w:rPr>
          <w:rFonts w:ascii="Arial" w:hAnsi="Arial" w:cs="Arial"/>
        </w:rPr>
        <w:t>Puji dan Syukur penulis panjatkan kehadirat Tuhan Yang Maha Esa yang telah melimpahkan berkat dan rahmat-Nya sehingga penulis dapat menyelesaikan proposal karya tulis ilmiah ini dengan baik. Adapun judul Proposal Karya Tulis Ilmiah ini adalah Studi Literatur  Uji efektivitas Ekstrak Daun Pegagan (Centella asiatica L.) Terhadap Penyembuhan Luka Bakar Pada Tikus Putih (Rattus novergicus).</w:t>
      </w:r>
    </w:p>
    <w:p w:rsidR="00BF1585" w:rsidRPr="00052A75" w:rsidRDefault="00BF1585" w:rsidP="00BF1585">
      <w:pPr>
        <w:spacing w:after="120" w:line="360" w:lineRule="auto"/>
        <w:ind w:firstLine="720"/>
        <w:jc w:val="both"/>
        <w:rPr>
          <w:rFonts w:ascii="Arial" w:hAnsi="Arial" w:cs="Arial"/>
        </w:rPr>
      </w:pPr>
      <w:r w:rsidRPr="00052A75">
        <w:rPr>
          <w:rFonts w:ascii="Arial" w:hAnsi="Arial" w:cs="Arial"/>
        </w:rPr>
        <w:t>Karya Tulis Ilmiah ini disusun sebagai salah satu persyaratan dalam menyelesaikan pendidikan Diploma III Jurusan Farmasi Poltekkes Kemenkes Medan. Dalam penyusunan dan penulisan Karya Tulis Ilmiah Ini, penulis banyak dapat bimbingan, saran, bantuan serta doa dari berbagai pihak. Oleh karena itu, pada kesempatan ini penulis ingin mengucapkan terimakasih kepada:</w:t>
      </w:r>
    </w:p>
    <w:p w:rsidR="00BF1585" w:rsidRPr="00052A75" w:rsidRDefault="00BF1585" w:rsidP="00BF1585">
      <w:pPr>
        <w:pStyle w:val="ListParagraph"/>
        <w:numPr>
          <w:ilvl w:val="0"/>
          <w:numId w:val="13"/>
        </w:numPr>
        <w:spacing w:after="120" w:line="360" w:lineRule="auto"/>
        <w:jc w:val="both"/>
        <w:rPr>
          <w:rFonts w:ascii="Arial" w:hAnsi="Arial" w:cs="Arial"/>
        </w:rPr>
      </w:pPr>
      <w:r w:rsidRPr="00052A75">
        <w:rPr>
          <w:rFonts w:ascii="Arial" w:hAnsi="Arial" w:cs="Arial"/>
        </w:rPr>
        <w:t>Ibu Dra. Ida Nurhayati, M.Kes, selaku Direktur Poltekkes Kemenkes Medan.</w:t>
      </w:r>
    </w:p>
    <w:p w:rsidR="00BF1585" w:rsidRPr="00052A75" w:rsidRDefault="00BF1585" w:rsidP="00BF1585">
      <w:pPr>
        <w:pStyle w:val="ListParagraph"/>
        <w:numPr>
          <w:ilvl w:val="0"/>
          <w:numId w:val="13"/>
        </w:numPr>
        <w:spacing w:after="120" w:line="360" w:lineRule="auto"/>
        <w:jc w:val="both"/>
        <w:rPr>
          <w:rFonts w:ascii="Arial" w:hAnsi="Arial" w:cs="Arial"/>
        </w:rPr>
      </w:pPr>
      <w:r w:rsidRPr="00052A75">
        <w:rPr>
          <w:rFonts w:ascii="Arial" w:hAnsi="Arial" w:cs="Arial"/>
        </w:rPr>
        <w:t>Ibu Dra. Masniah, M.Si., Apt., selaku Ketua jurusan Farmasi Poltekkes Kemenkes Medan.</w:t>
      </w:r>
    </w:p>
    <w:p w:rsidR="00C639D2" w:rsidRPr="00C639D2" w:rsidRDefault="00C639D2" w:rsidP="00C639D2">
      <w:pPr>
        <w:pStyle w:val="ListParagraph"/>
        <w:numPr>
          <w:ilvl w:val="0"/>
          <w:numId w:val="13"/>
        </w:numPr>
        <w:spacing w:after="0" w:line="360" w:lineRule="auto"/>
        <w:jc w:val="both"/>
        <w:rPr>
          <w:rFonts w:ascii="Arial" w:hAnsi="Arial" w:cs="Arial"/>
        </w:rPr>
      </w:pPr>
      <w:r>
        <w:rPr>
          <w:rFonts w:ascii="Arial" w:hAnsi="Arial" w:cs="Arial"/>
        </w:rPr>
        <w:t>Bapak Riza Fahlevi Wakidi, M.Si., Apt. Selaku Pembimbing Akademik yang telah membimbing penulis selama menjadi mahasiswa Jurusan Farmasi Poltekkes Kemenkes Medan.</w:t>
      </w:r>
    </w:p>
    <w:p w:rsidR="00BF1585" w:rsidRPr="00052A75" w:rsidRDefault="00BF1585" w:rsidP="00BF1585">
      <w:pPr>
        <w:pStyle w:val="ListParagraph"/>
        <w:numPr>
          <w:ilvl w:val="0"/>
          <w:numId w:val="13"/>
        </w:numPr>
        <w:spacing w:after="120" w:line="360" w:lineRule="auto"/>
        <w:jc w:val="both"/>
        <w:rPr>
          <w:rFonts w:ascii="Arial" w:hAnsi="Arial" w:cs="Arial"/>
        </w:rPr>
      </w:pPr>
      <w:r w:rsidRPr="00052A75">
        <w:rPr>
          <w:rFonts w:ascii="Arial" w:hAnsi="Arial" w:cs="Arial"/>
        </w:rPr>
        <w:t>Ibu Dra. Antetti Tampubolon, M.Si., Apt., selaku dosen pembimbing yang telah membimbing penulis dalam menyelesaikan Karya Tulis Ilmiah ini.</w:t>
      </w:r>
    </w:p>
    <w:p w:rsidR="00BF1585" w:rsidRPr="00052A75" w:rsidRDefault="00BF1585" w:rsidP="00BF1585">
      <w:pPr>
        <w:pStyle w:val="ListParagraph"/>
        <w:numPr>
          <w:ilvl w:val="0"/>
          <w:numId w:val="13"/>
        </w:numPr>
        <w:spacing w:after="120" w:line="360" w:lineRule="auto"/>
        <w:jc w:val="both"/>
        <w:rPr>
          <w:rFonts w:ascii="Arial" w:hAnsi="Arial" w:cs="Arial"/>
        </w:rPr>
      </w:pPr>
      <w:r w:rsidRPr="00052A75">
        <w:rPr>
          <w:rFonts w:ascii="Arial" w:hAnsi="Arial" w:cs="Arial"/>
        </w:rPr>
        <w:t>Ibu Nadroh br Sitepu, M.Si., Apt., selaku dosen Penguji 1 dan Nurul Hidayah, M.Si., Apt., selaku dosen penguji 2 saya yang sudah memberikan arahan kepada penulis dalam menyelesaikan Karya Tulis Ilmiah ini.</w:t>
      </w:r>
    </w:p>
    <w:p w:rsidR="00BF1585" w:rsidRDefault="00BF1585" w:rsidP="00BF1585">
      <w:pPr>
        <w:pStyle w:val="ListParagraph"/>
        <w:numPr>
          <w:ilvl w:val="0"/>
          <w:numId w:val="13"/>
        </w:numPr>
        <w:spacing w:after="120" w:line="360" w:lineRule="auto"/>
        <w:jc w:val="both"/>
        <w:rPr>
          <w:rFonts w:ascii="Arial" w:hAnsi="Arial" w:cs="Arial"/>
        </w:rPr>
      </w:pPr>
      <w:r w:rsidRPr="00052A75">
        <w:rPr>
          <w:rFonts w:ascii="Arial" w:hAnsi="Arial" w:cs="Arial"/>
        </w:rPr>
        <w:t>Teristimewa kepada kedua orang tua penulis, Bapak Jumaga Silaban dan Ibu Purnama Purba, yang telah memberikan dukungan dan doa kepada penulis dalam penyusunan Karya Tulis Ilmiah ini.</w:t>
      </w:r>
    </w:p>
    <w:p w:rsidR="00C639D2" w:rsidRPr="00052A75" w:rsidRDefault="00C639D2" w:rsidP="00BF1585">
      <w:pPr>
        <w:pStyle w:val="ListParagraph"/>
        <w:numPr>
          <w:ilvl w:val="0"/>
          <w:numId w:val="13"/>
        </w:numPr>
        <w:spacing w:after="120" w:line="360" w:lineRule="auto"/>
        <w:jc w:val="both"/>
        <w:rPr>
          <w:rFonts w:ascii="Arial" w:hAnsi="Arial" w:cs="Arial"/>
        </w:rPr>
      </w:pPr>
      <w:r>
        <w:rPr>
          <w:rFonts w:ascii="Arial" w:hAnsi="Arial" w:cs="Arial"/>
        </w:rPr>
        <w:t>Kepada saudara penulis Ella Silaban dan Marta Silaban yang telah memberikan semangat kepada penulis.</w:t>
      </w:r>
    </w:p>
    <w:p w:rsidR="00C639D2" w:rsidRDefault="00C639D2" w:rsidP="00BF1585">
      <w:pPr>
        <w:pStyle w:val="ListParagraph"/>
        <w:numPr>
          <w:ilvl w:val="0"/>
          <w:numId w:val="13"/>
        </w:numPr>
        <w:spacing w:after="120" w:line="360" w:lineRule="auto"/>
        <w:jc w:val="both"/>
        <w:rPr>
          <w:rFonts w:ascii="Arial" w:hAnsi="Arial" w:cs="Arial"/>
        </w:rPr>
      </w:pPr>
      <w:r>
        <w:rPr>
          <w:rFonts w:ascii="Arial" w:hAnsi="Arial" w:cs="Arial"/>
        </w:rPr>
        <w:lastRenderedPageBreak/>
        <w:t>Kepada teman seperjuangan Melisa Simanjuntak, Yulia Novita, Nanda Theresia, Megawaty, dan Yolanda Sinaga yang selalu ada untuk penulis.</w:t>
      </w:r>
    </w:p>
    <w:p w:rsidR="00C639D2" w:rsidRPr="00C639D2" w:rsidRDefault="00BF1585" w:rsidP="00C639D2">
      <w:pPr>
        <w:pStyle w:val="ListParagraph"/>
        <w:numPr>
          <w:ilvl w:val="0"/>
          <w:numId w:val="13"/>
        </w:numPr>
        <w:spacing w:after="120" w:line="360" w:lineRule="auto"/>
        <w:jc w:val="both"/>
        <w:rPr>
          <w:rFonts w:ascii="Arial" w:hAnsi="Arial" w:cs="Arial"/>
        </w:rPr>
      </w:pPr>
      <w:r w:rsidRPr="00052A75">
        <w:rPr>
          <w:rFonts w:ascii="Arial" w:hAnsi="Arial" w:cs="Arial"/>
        </w:rPr>
        <w:t xml:space="preserve">Kepada teman teman semua yang penulis tidak dapat sebutkan satu persatu yang selalu memberikan motivasi dan dukungan kepada penulis dalam penyusunan Karya </w:t>
      </w:r>
      <w:r w:rsidR="00C639D2">
        <w:rPr>
          <w:rFonts w:ascii="Arial" w:hAnsi="Arial" w:cs="Arial"/>
        </w:rPr>
        <w:t>Tulis Ilmiah ini</w:t>
      </w:r>
    </w:p>
    <w:p w:rsidR="00C639D2" w:rsidRPr="00052A75" w:rsidRDefault="00C639D2" w:rsidP="00C639D2">
      <w:pPr>
        <w:spacing w:after="120" w:line="360" w:lineRule="auto"/>
        <w:jc w:val="both"/>
        <w:rPr>
          <w:rFonts w:ascii="Arial" w:hAnsi="Arial" w:cs="Arial"/>
        </w:rPr>
      </w:pPr>
      <w:r w:rsidRPr="00052A75">
        <w:rPr>
          <w:rFonts w:ascii="Arial" w:hAnsi="Arial" w:cs="Arial"/>
        </w:rPr>
        <w:t>Penulis menyadari bahwa Karya Tulis Ilmiah ini masih banyak kekurangan. Oleh karena itu, penulis menerima kritik dan saran yang membangun. Semoga Karya Tulis Ilmiah ini dapat memberikan manfaat bagi para pembaca.</w:t>
      </w:r>
    </w:p>
    <w:p w:rsidR="00C639D2" w:rsidRPr="00052A75" w:rsidRDefault="00C639D2" w:rsidP="00C639D2">
      <w:pPr>
        <w:spacing w:after="120" w:line="360" w:lineRule="auto"/>
        <w:jc w:val="both"/>
        <w:rPr>
          <w:rFonts w:ascii="Arial" w:hAnsi="Arial" w:cs="Arial"/>
        </w:rPr>
      </w:pPr>
    </w:p>
    <w:p w:rsidR="00C639D2" w:rsidRPr="00052A75" w:rsidRDefault="00C639D2" w:rsidP="00C639D2">
      <w:pPr>
        <w:spacing w:after="120" w:line="360" w:lineRule="auto"/>
        <w:ind w:left="720"/>
        <w:jc w:val="right"/>
        <w:rPr>
          <w:rFonts w:ascii="Arial" w:hAnsi="Arial" w:cs="Arial"/>
        </w:rPr>
      </w:pPr>
      <w:r w:rsidRPr="00052A75">
        <w:rPr>
          <w:rFonts w:ascii="Arial" w:hAnsi="Arial" w:cs="Arial"/>
        </w:rPr>
        <w:t xml:space="preserve">Medan, </w:t>
      </w:r>
      <w:r w:rsidRPr="00052A75">
        <w:rPr>
          <w:rFonts w:ascii="Arial" w:hAnsi="Arial" w:cs="Arial"/>
        </w:rPr>
        <w:tab/>
        <w:t>2021</w:t>
      </w:r>
    </w:p>
    <w:p w:rsidR="00C639D2" w:rsidRPr="00052A75" w:rsidRDefault="00C639D2" w:rsidP="00C639D2">
      <w:pPr>
        <w:spacing w:after="120" w:line="360" w:lineRule="auto"/>
        <w:ind w:left="720"/>
        <w:jc w:val="right"/>
        <w:rPr>
          <w:rFonts w:ascii="Arial" w:hAnsi="Arial" w:cs="Arial"/>
        </w:rPr>
      </w:pPr>
      <w:r w:rsidRPr="00052A75">
        <w:rPr>
          <w:rFonts w:ascii="Arial" w:hAnsi="Arial" w:cs="Arial"/>
        </w:rPr>
        <w:t xml:space="preserve">Penulis </w:t>
      </w:r>
    </w:p>
    <w:p w:rsidR="00C639D2" w:rsidRPr="00052A75" w:rsidRDefault="00C639D2" w:rsidP="00C639D2">
      <w:pPr>
        <w:spacing w:after="120" w:line="360" w:lineRule="auto"/>
        <w:ind w:left="720"/>
        <w:jc w:val="right"/>
        <w:rPr>
          <w:rFonts w:ascii="Arial" w:hAnsi="Arial" w:cs="Arial"/>
        </w:rPr>
      </w:pPr>
    </w:p>
    <w:p w:rsidR="00C639D2" w:rsidRPr="00052A75" w:rsidRDefault="00C639D2" w:rsidP="00C639D2">
      <w:pPr>
        <w:spacing w:after="120" w:line="240" w:lineRule="auto"/>
        <w:rPr>
          <w:rFonts w:ascii="Arial" w:hAnsi="Arial" w:cs="Arial"/>
        </w:rPr>
      </w:pPr>
    </w:p>
    <w:p w:rsidR="00C639D2" w:rsidRPr="00052A75" w:rsidRDefault="00C639D2" w:rsidP="00C639D2">
      <w:pPr>
        <w:spacing w:after="0" w:line="240" w:lineRule="auto"/>
        <w:ind w:left="720"/>
        <w:jc w:val="right"/>
        <w:rPr>
          <w:rFonts w:ascii="Arial" w:hAnsi="Arial" w:cs="Arial"/>
        </w:rPr>
      </w:pPr>
      <w:r w:rsidRPr="00052A75">
        <w:rPr>
          <w:rFonts w:ascii="Arial" w:hAnsi="Arial" w:cs="Arial"/>
        </w:rPr>
        <w:t>Shinta Yohana Silaban</w:t>
      </w:r>
    </w:p>
    <w:p w:rsidR="00C639D2" w:rsidRPr="00C639D2" w:rsidRDefault="00C639D2" w:rsidP="00C639D2">
      <w:pPr>
        <w:spacing w:after="0" w:line="240" w:lineRule="auto"/>
        <w:ind w:left="720"/>
        <w:jc w:val="right"/>
        <w:rPr>
          <w:rFonts w:ascii="Arial" w:hAnsi="Arial" w:cs="Arial"/>
        </w:rPr>
        <w:sectPr w:rsidR="00C639D2" w:rsidRPr="00C639D2" w:rsidSect="001A0191">
          <w:pgSz w:w="11907" w:h="16839" w:code="9"/>
          <w:pgMar w:top="2268" w:right="1701" w:bottom="1701" w:left="2268" w:header="720" w:footer="720" w:gutter="0"/>
          <w:pgNumType w:fmt="lowerRoman" w:start="3"/>
          <w:cols w:space="720"/>
          <w:titlePg/>
          <w:docGrid w:linePitch="360"/>
        </w:sectPr>
      </w:pPr>
      <w:r>
        <w:rPr>
          <w:rFonts w:ascii="Arial" w:hAnsi="Arial" w:cs="Arial"/>
        </w:rPr>
        <w:t>Nim: P07539018072</w:t>
      </w:r>
    </w:p>
    <w:p w:rsidR="00BF1585" w:rsidRPr="00052A75" w:rsidRDefault="00BF1585" w:rsidP="00C639D2">
      <w:pPr>
        <w:tabs>
          <w:tab w:val="left" w:pos="855"/>
        </w:tabs>
        <w:spacing w:after="0" w:line="360" w:lineRule="auto"/>
        <w:rPr>
          <w:rFonts w:ascii="Arial" w:hAnsi="Arial" w:cs="Arial"/>
          <w:bCs/>
          <w:sz w:val="24"/>
          <w:szCs w:val="24"/>
          <w:lang w:val="en-GB"/>
        </w:rPr>
      </w:pPr>
    </w:p>
    <w:p w:rsidR="00BF1585" w:rsidRPr="00052A75" w:rsidRDefault="00BF1585" w:rsidP="00BF1585">
      <w:pPr>
        <w:spacing w:after="120"/>
        <w:jc w:val="center"/>
        <w:rPr>
          <w:rFonts w:ascii="Arial" w:hAnsi="Arial" w:cs="Arial"/>
          <w:b/>
          <w:sz w:val="28"/>
          <w:szCs w:val="28"/>
        </w:rPr>
      </w:pPr>
      <w:r w:rsidRPr="00052A75">
        <w:rPr>
          <w:rFonts w:ascii="Arial" w:hAnsi="Arial" w:cs="Arial"/>
          <w:b/>
          <w:sz w:val="28"/>
          <w:szCs w:val="28"/>
        </w:rPr>
        <w:t>Daftar Isi</w:t>
      </w:r>
    </w:p>
    <w:p w:rsidR="00BF1585" w:rsidRPr="00052A75" w:rsidRDefault="00BF1585" w:rsidP="00BF1585">
      <w:pPr>
        <w:spacing w:after="120"/>
        <w:jc w:val="center"/>
        <w:rPr>
          <w:rFonts w:ascii="Arial" w:hAnsi="Arial" w:cs="Arial"/>
          <w:b/>
          <w:sz w:val="28"/>
          <w:szCs w:val="28"/>
        </w:rPr>
      </w:pPr>
    </w:p>
    <w:p w:rsidR="00BF1585" w:rsidRPr="00052A75" w:rsidRDefault="00BF1585" w:rsidP="00BF1585">
      <w:pPr>
        <w:tabs>
          <w:tab w:val="left" w:leader="dot" w:pos="7371"/>
          <w:tab w:val="right" w:pos="7938"/>
        </w:tabs>
        <w:spacing w:after="0" w:line="360" w:lineRule="auto"/>
        <w:jc w:val="both"/>
        <w:rPr>
          <w:rFonts w:ascii="Arial" w:hAnsi="Arial" w:cs="Arial"/>
          <w:b/>
        </w:rPr>
      </w:pPr>
      <w:r w:rsidRPr="00052A75">
        <w:rPr>
          <w:rFonts w:ascii="Arial" w:hAnsi="Arial" w:cs="Arial"/>
          <w:b/>
        </w:rPr>
        <w:t>LEMBAR PERSETUJUAN</w:t>
      </w:r>
    </w:p>
    <w:p w:rsidR="00BF1585" w:rsidRPr="00052A75" w:rsidRDefault="00BF1585" w:rsidP="00BF1585">
      <w:pPr>
        <w:tabs>
          <w:tab w:val="left" w:leader="dot" w:pos="7371"/>
          <w:tab w:val="right" w:pos="7938"/>
        </w:tabs>
        <w:spacing w:after="0" w:line="360" w:lineRule="auto"/>
        <w:jc w:val="both"/>
        <w:rPr>
          <w:rFonts w:ascii="Arial" w:hAnsi="Arial" w:cs="Arial"/>
          <w:b/>
        </w:rPr>
      </w:pPr>
      <w:r w:rsidRPr="00052A75">
        <w:rPr>
          <w:rFonts w:ascii="Arial" w:hAnsi="Arial" w:cs="Arial"/>
          <w:b/>
        </w:rPr>
        <w:t>LEMBAR PENGESAHAN</w:t>
      </w:r>
    </w:p>
    <w:p w:rsidR="00BF1585" w:rsidRPr="00052A75" w:rsidRDefault="00BF1585" w:rsidP="00BF1585">
      <w:pPr>
        <w:tabs>
          <w:tab w:val="left" w:leader="dot" w:pos="7371"/>
          <w:tab w:val="right" w:pos="7938"/>
        </w:tabs>
        <w:spacing w:after="0" w:line="360" w:lineRule="auto"/>
        <w:jc w:val="both"/>
        <w:rPr>
          <w:rFonts w:ascii="Arial" w:hAnsi="Arial" w:cs="Arial"/>
          <w:b/>
        </w:rPr>
      </w:pPr>
      <w:r w:rsidRPr="00052A75">
        <w:rPr>
          <w:rFonts w:ascii="Arial" w:hAnsi="Arial" w:cs="Arial"/>
          <w:b/>
        </w:rPr>
        <w:t xml:space="preserve">SURAT PERNYATAAN </w:t>
      </w:r>
    </w:p>
    <w:p w:rsidR="00BF1585" w:rsidRPr="00052A75" w:rsidRDefault="00BF1585" w:rsidP="00BF1585">
      <w:pPr>
        <w:tabs>
          <w:tab w:val="left" w:leader="dot" w:pos="7371"/>
          <w:tab w:val="right" w:pos="7938"/>
        </w:tabs>
        <w:spacing w:after="0" w:line="360" w:lineRule="auto"/>
        <w:jc w:val="both"/>
        <w:rPr>
          <w:rFonts w:ascii="Arial" w:hAnsi="Arial" w:cs="Arial"/>
          <w:b/>
        </w:rPr>
      </w:pPr>
      <w:r w:rsidRPr="00052A75">
        <w:rPr>
          <w:rFonts w:ascii="Arial" w:hAnsi="Arial" w:cs="Arial"/>
          <w:b/>
        </w:rPr>
        <w:t>ABSTRAK</w:t>
      </w:r>
      <w:r w:rsidRPr="00052A75">
        <w:rPr>
          <w:rFonts w:ascii="Arial" w:hAnsi="Arial" w:cs="Arial"/>
          <w:b/>
        </w:rPr>
        <w:tab/>
      </w:r>
      <w:r w:rsidRPr="00052A75">
        <w:rPr>
          <w:rFonts w:ascii="Arial" w:hAnsi="Arial" w:cs="Arial"/>
          <w:b/>
        </w:rPr>
        <w:tab/>
        <w:t>i</w:t>
      </w:r>
    </w:p>
    <w:p w:rsidR="00BF1585" w:rsidRPr="00052A75" w:rsidRDefault="00E350DB" w:rsidP="00BF1585">
      <w:pPr>
        <w:tabs>
          <w:tab w:val="left" w:leader="dot" w:pos="7371"/>
          <w:tab w:val="right" w:pos="7938"/>
        </w:tabs>
        <w:spacing w:after="0" w:line="360" w:lineRule="auto"/>
        <w:jc w:val="both"/>
        <w:rPr>
          <w:rFonts w:ascii="Arial" w:hAnsi="Arial" w:cs="Arial"/>
          <w:b/>
        </w:rPr>
      </w:pPr>
      <w:r w:rsidRPr="00052A75">
        <w:rPr>
          <w:rFonts w:ascii="Arial" w:hAnsi="Arial" w:cs="Arial"/>
          <w:b/>
        </w:rPr>
        <w:t>ABSTRACT</w:t>
      </w:r>
      <w:r w:rsidR="00BF1585" w:rsidRPr="00052A75">
        <w:rPr>
          <w:rFonts w:ascii="Arial" w:hAnsi="Arial" w:cs="Arial"/>
          <w:b/>
        </w:rPr>
        <w:tab/>
      </w:r>
      <w:r w:rsidR="00BF1585" w:rsidRPr="00052A75">
        <w:rPr>
          <w:rFonts w:ascii="Arial" w:hAnsi="Arial" w:cs="Arial"/>
          <w:b/>
        </w:rPr>
        <w:tab/>
        <w:t>ii</w:t>
      </w:r>
    </w:p>
    <w:p w:rsidR="00BF1585" w:rsidRPr="00052A75" w:rsidRDefault="00BF1585" w:rsidP="00BF1585">
      <w:pPr>
        <w:tabs>
          <w:tab w:val="left" w:leader="dot" w:pos="7371"/>
          <w:tab w:val="right" w:pos="7938"/>
        </w:tabs>
        <w:spacing w:after="0" w:line="360" w:lineRule="auto"/>
        <w:jc w:val="both"/>
        <w:rPr>
          <w:rFonts w:ascii="Arial" w:hAnsi="Arial" w:cs="Arial"/>
          <w:b/>
        </w:rPr>
      </w:pPr>
      <w:r w:rsidRPr="00052A75">
        <w:rPr>
          <w:rFonts w:ascii="Arial" w:hAnsi="Arial" w:cs="Arial"/>
          <w:b/>
        </w:rPr>
        <w:t>KATA PENGANTAR</w:t>
      </w:r>
      <w:r w:rsidRPr="00052A75">
        <w:rPr>
          <w:rFonts w:ascii="Arial" w:hAnsi="Arial" w:cs="Arial"/>
          <w:b/>
        </w:rPr>
        <w:tab/>
      </w:r>
      <w:r w:rsidRPr="00052A75">
        <w:rPr>
          <w:rFonts w:ascii="Arial" w:hAnsi="Arial" w:cs="Arial"/>
          <w:b/>
        </w:rPr>
        <w:tab/>
        <w:t>iii</w:t>
      </w:r>
    </w:p>
    <w:p w:rsidR="00BF1585" w:rsidRPr="00052A75" w:rsidRDefault="00BF1585" w:rsidP="00BF1585">
      <w:pPr>
        <w:tabs>
          <w:tab w:val="left" w:leader="dot" w:pos="7371"/>
          <w:tab w:val="right" w:pos="7938"/>
        </w:tabs>
        <w:spacing w:after="0" w:line="360" w:lineRule="auto"/>
        <w:jc w:val="both"/>
        <w:rPr>
          <w:rFonts w:ascii="Arial" w:hAnsi="Arial" w:cs="Arial"/>
          <w:b/>
        </w:rPr>
      </w:pPr>
      <w:r w:rsidRPr="00052A75">
        <w:rPr>
          <w:rFonts w:ascii="Arial" w:hAnsi="Arial" w:cs="Arial"/>
          <w:b/>
        </w:rPr>
        <w:t>DAFTAR ISI</w:t>
      </w:r>
      <w:r w:rsidRPr="00052A75">
        <w:rPr>
          <w:rFonts w:ascii="Arial" w:hAnsi="Arial" w:cs="Arial"/>
          <w:b/>
        </w:rPr>
        <w:tab/>
      </w:r>
      <w:r w:rsidRPr="00052A75">
        <w:rPr>
          <w:rFonts w:ascii="Arial" w:hAnsi="Arial" w:cs="Arial"/>
          <w:b/>
        </w:rPr>
        <w:tab/>
        <w:t>iv</w:t>
      </w:r>
    </w:p>
    <w:p w:rsidR="00BF1585" w:rsidRPr="00052A75" w:rsidRDefault="00BF1585" w:rsidP="00BF1585">
      <w:pPr>
        <w:tabs>
          <w:tab w:val="left" w:leader="dot" w:pos="7371"/>
          <w:tab w:val="right" w:pos="7938"/>
        </w:tabs>
        <w:spacing w:after="0" w:line="360" w:lineRule="auto"/>
        <w:jc w:val="both"/>
        <w:rPr>
          <w:rFonts w:ascii="Arial" w:hAnsi="Arial" w:cs="Arial"/>
          <w:b/>
        </w:rPr>
      </w:pPr>
      <w:r w:rsidRPr="00052A75">
        <w:rPr>
          <w:rFonts w:ascii="Arial" w:hAnsi="Arial" w:cs="Arial"/>
          <w:b/>
        </w:rPr>
        <w:t xml:space="preserve">BAB I PENDAHULUAN </w:t>
      </w:r>
    </w:p>
    <w:p w:rsidR="00BF1585" w:rsidRPr="00052A75" w:rsidRDefault="00BF1585" w:rsidP="00BF1585">
      <w:pPr>
        <w:pStyle w:val="ListParagraph"/>
        <w:tabs>
          <w:tab w:val="left" w:leader="dot" w:pos="7371"/>
          <w:tab w:val="right" w:pos="7938"/>
        </w:tabs>
        <w:spacing w:after="0" w:line="360" w:lineRule="auto"/>
        <w:jc w:val="both"/>
        <w:rPr>
          <w:rFonts w:ascii="Arial" w:hAnsi="Arial" w:cs="Arial"/>
        </w:rPr>
      </w:pPr>
      <w:r w:rsidRPr="00052A75">
        <w:rPr>
          <w:rFonts w:ascii="Arial" w:hAnsi="Arial" w:cs="Arial"/>
        </w:rPr>
        <w:t xml:space="preserve">1.1 Latar Belakang </w:t>
      </w:r>
      <w:r w:rsidRPr="00052A75">
        <w:rPr>
          <w:rFonts w:ascii="Arial" w:hAnsi="Arial" w:cs="Arial"/>
        </w:rPr>
        <w:tab/>
        <w:t xml:space="preserve">      1</w:t>
      </w:r>
    </w:p>
    <w:p w:rsidR="00BF1585" w:rsidRPr="00052A75" w:rsidRDefault="00BF1585" w:rsidP="00BF1585">
      <w:pPr>
        <w:pStyle w:val="ListParagraph"/>
        <w:tabs>
          <w:tab w:val="left" w:leader="dot" w:pos="7371"/>
          <w:tab w:val="right" w:pos="7938"/>
        </w:tabs>
        <w:spacing w:after="0" w:line="360" w:lineRule="auto"/>
        <w:jc w:val="both"/>
        <w:rPr>
          <w:rFonts w:ascii="Arial" w:hAnsi="Arial" w:cs="Arial"/>
        </w:rPr>
      </w:pPr>
      <w:r w:rsidRPr="00052A75">
        <w:rPr>
          <w:rFonts w:ascii="Arial" w:eastAsia="Times New Roman" w:hAnsi="Arial" w:cs="Arial"/>
          <w:lang w:eastAsia="id-ID"/>
        </w:rPr>
        <w:t xml:space="preserve">1.2 Rumusan Masalah </w:t>
      </w:r>
      <w:r w:rsidRPr="00052A75">
        <w:rPr>
          <w:rFonts w:ascii="Arial" w:eastAsia="Times New Roman" w:hAnsi="Arial" w:cs="Arial"/>
          <w:lang w:eastAsia="id-ID"/>
        </w:rPr>
        <w:tab/>
        <w:t xml:space="preserve">      2</w:t>
      </w:r>
    </w:p>
    <w:p w:rsidR="00BF1585" w:rsidRPr="00052A75" w:rsidRDefault="00BF1585" w:rsidP="00BF1585">
      <w:pPr>
        <w:pStyle w:val="ListParagraph"/>
        <w:tabs>
          <w:tab w:val="left" w:leader="dot" w:pos="7371"/>
          <w:tab w:val="right" w:pos="7938"/>
        </w:tabs>
        <w:spacing w:after="0" w:line="360" w:lineRule="auto"/>
        <w:jc w:val="both"/>
        <w:rPr>
          <w:rFonts w:ascii="Arial" w:hAnsi="Arial" w:cs="Arial"/>
        </w:rPr>
      </w:pPr>
      <w:r w:rsidRPr="00052A75">
        <w:rPr>
          <w:rFonts w:ascii="Arial" w:eastAsia="Times New Roman" w:hAnsi="Arial" w:cs="Arial"/>
          <w:lang w:eastAsia="id-ID"/>
        </w:rPr>
        <w:t xml:space="preserve">1.3 Tujuan Penelitian </w:t>
      </w:r>
      <w:r w:rsidRPr="00052A75">
        <w:rPr>
          <w:rFonts w:ascii="Arial" w:eastAsia="Times New Roman" w:hAnsi="Arial" w:cs="Arial"/>
          <w:lang w:eastAsia="id-ID"/>
        </w:rPr>
        <w:tab/>
        <w:t xml:space="preserve">      2</w:t>
      </w:r>
    </w:p>
    <w:p w:rsidR="00BF1585" w:rsidRPr="00052A75" w:rsidRDefault="00BF1585" w:rsidP="00BF1585">
      <w:pPr>
        <w:pStyle w:val="ListParagraph"/>
        <w:tabs>
          <w:tab w:val="left" w:leader="dot" w:pos="7371"/>
          <w:tab w:val="right" w:pos="7938"/>
        </w:tabs>
        <w:spacing w:after="0" w:line="360" w:lineRule="auto"/>
        <w:jc w:val="both"/>
        <w:rPr>
          <w:rFonts w:ascii="Arial" w:hAnsi="Arial" w:cs="Arial"/>
        </w:rPr>
      </w:pPr>
      <w:r w:rsidRPr="00052A75">
        <w:rPr>
          <w:rFonts w:ascii="Arial" w:eastAsia="Times New Roman" w:hAnsi="Arial" w:cs="Arial"/>
          <w:lang w:eastAsia="id-ID"/>
        </w:rPr>
        <w:t xml:space="preserve">1.4 Manfaat Penelitian </w:t>
      </w:r>
      <w:r w:rsidRPr="00052A75">
        <w:rPr>
          <w:rFonts w:ascii="Arial" w:eastAsia="Times New Roman" w:hAnsi="Arial" w:cs="Arial"/>
          <w:lang w:eastAsia="id-ID"/>
        </w:rPr>
        <w:tab/>
        <w:t xml:space="preserve">      2</w:t>
      </w:r>
    </w:p>
    <w:p w:rsidR="00BF1585" w:rsidRPr="00052A75" w:rsidRDefault="00BF1585" w:rsidP="00BF1585">
      <w:pPr>
        <w:tabs>
          <w:tab w:val="left" w:leader="dot" w:pos="7371"/>
          <w:tab w:val="right" w:pos="7938"/>
        </w:tabs>
        <w:spacing w:after="0" w:line="360" w:lineRule="auto"/>
        <w:jc w:val="both"/>
        <w:rPr>
          <w:rFonts w:ascii="Arial" w:hAnsi="Arial" w:cs="Arial"/>
          <w:b/>
          <w:iCs/>
          <w:lang w:eastAsia="en-SG"/>
        </w:rPr>
      </w:pPr>
      <w:r w:rsidRPr="00052A75">
        <w:rPr>
          <w:rFonts w:ascii="Arial" w:hAnsi="Arial" w:cs="Arial"/>
          <w:b/>
          <w:iCs/>
          <w:lang w:eastAsia="en-SG"/>
        </w:rPr>
        <w:t>BAB II TINJAUAN PUSTAKA</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2.1</w:t>
      </w:r>
      <w:r w:rsidRPr="00052A75">
        <w:rPr>
          <w:rFonts w:ascii="Arial" w:hAnsi="Arial" w:cs="Arial"/>
        </w:rPr>
        <w:tab/>
        <w:t xml:space="preserve">Deskripsi Tanaman Pegagan  </w:t>
      </w:r>
      <w:r w:rsidRPr="00052A75">
        <w:rPr>
          <w:rFonts w:ascii="Arial" w:hAnsi="Arial" w:cs="Arial"/>
          <w:sz w:val="20"/>
        </w:rPr>
        <w:tab/>
      </w:r>
      <w:r w:rsidRPr="00052A75">
        <w:rPr>
          <w:rFonts w:ascii="Arial" w:hAnsi="Arial" w:cs="Arial"/>
        </w:rPr>
        <w:t xml:space="preserve">      3</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 xml:space="preserve">       2.1.1 Sistematika Tumbuhan </w:t>
      </w:r>
      <w:r w:rsidRPr="00052A75">
        <w:rPr>
          <w:rFonts w:ascii="Arial" w:hAnsi="Arial" w:cs="Arial"/>
        </w:rPr>
        <w:tab/>
        <w:t xml:space="preserve">      3</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 xml:space="preserve">       2.1.2 Morfologi Tumbuhan </w:t>
      </w:r>
      <w:r w:rsidRPr="00052A75">
        <w:rPr>
          <w:rFonts w:ascii="Arial" w:hAnsi="Arial" w:cs="Arial"/>
        </w:rPr>
        <w:tab/>
        <w:t xml:space="preserve">      4</w:t>
      </w:r>
    </w:p>
    <w:p w:rsidR="00BF1585" w:rsidRPr="00052A75" w:rsidRDefault="00BF1585" w:rsidP="00BF1585">
      <w:pPr>
        <w:tabs>
          <w:tab w:val="left" w:leader="dot" w:pos="7371"/>
          <w:tab w:val="right" w:pos="7938"/>
        </w:tabs>
        <w:spacing w:after="0" w:line="360" w:lineRule="auto"/>
        <w:ind w:left="1134"/>
        <w:jc w:val="both"/>
        <w:rPr>
          <w:rFonts w:ascii="Arial" w:hAnsi="Arial" w:cs="Arial"/>
        </w:rPr>
      </w:pPr>
      <w:r w:rsidRPr="00052A75">
        <w:rPr>
          <w:rFonts w:ascii="Arial" w:hAnsi="Arial" w:cs="Arial"/>
        </w:rPr>
        <w:t xml:space="preserve">2.1.3 kandungan dan Khasiat Pegagan </w:t>
      </w:r>
      <w:r w:rsidRPr="00052A75">
        <w:rPr>
          <w:rFonts w:ascii="Arial" w:hAnsi="Arial" w:cs="Arial"/>
        </w:rPr>
        <w:tab/>
        <w:t xml:space="preserve">      4</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2.2</w:t>
      </w:r>
      <w:r w:rsidRPr="00052A75">
        <w:rPr>
          <w:rFonts w:ascii="Arial" w:hAnsi="Arial" w:cs="Arial"/>
        </w:rPr>
        <w:tab/>
        <w:t xml:space="preserve">Simplisia </w:t>
      </w:r>
      <w:r w:rsidRPr="00052A75">
        <w:rPr>
          <w:rFonts w:ascii="Arial" w:hAnsi="Arial" w:cs="Arial"/>
        </w:rPr>
        <w:tab/>
        <w:t xml:space="preserve">      6</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2.3</w:t>
      </w:r>
      <w:r w:rsidRPr="00052A75">
        <w:rPr>
          <w:rFonts w:ascii="Arial" w:hAnsi="Arial" w:cs="Arial"/>
        </w:rPr>
        <w:tab/>
        <w:t xml:space="preserve">Ekstrak </w:t>
      </w:r>
      <w:r w:rsidRPr="00052A75">
        <w:rPr>
          <w:rFonts w:ascii="Arial" w:hAnsi="Arial" w:cs="Arial"/>
        </w:rPr>
        <w:tab/>
        <w:t xml:space="preserve">      7</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ab/>
        <w:t>2.3.1 Definisi ekstrak</w:t>
      </w:r>
      <w:r w:rsidRPr="00052A75">
        <w:rPr>
          <w:rFonts w:ascii="Arial" w:hAnsi="Arial" w:cs="Arial"/>
        </w:rPr>
        <w:tab/>
        <w:t xml:space="preserve">      7</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ab/>
        <w:t xml:space="preserve">2.3.2 Macam Macam Ekstrak </w:t>
      </w:r>
      <w:r w:rsidRPr="00052A75">
        <w:rPr>
          <w:rFonts w:ascii="Arial" w:hAnsi="Arial" w:cs="Arial"/>
        </w:rPr>
        <w:tab/>
        <w:t xml:space="preserve">      7</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 xml:space="preserve">2.4  Kulit </w:t>
      </w:r>
      <w:r w:rsidRPr="00052A75">
        <w:rPr>
          <w:rFonts w:ascii="Arial" w:hAnsi="Arial" w:cs="Arial"/>
        </w:rPr>
        <w:tab/>
        <w:t xml:space="preserve">      8</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2.5</w:t>
      </w:r>
      <w:r w:rsidRPr="00052A75">
        <w:rPr>
          <w:rFonts w:ascii="Arial" w:hAnsi="Arial" w:cs="Arial"/>
        </w:rPr>
        <w:tab/>
        <w:t xml:space="preserve">Luka  </w:t>
      </w:r>
      <w:r w:rsidRPr="00052A75">
        <w:rPr>
          <w:rFonts w:ascii="Arial" w:hAnsi="Arial" w:cs="Arial"/>
        </w:rPr>
        <w:tab/>
        <w:t xml:space="preserve">     10</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ab/>
        <w:t xml:space="preserve">2.5.1 Pengertian dan Perawatan Luka </w:t>
      </w:r>
      <w:r w:rsidRPr="00052A75">
        <w:rPr>
          <w:rFonts w:ascii="Arial" w:hAnsi="Arial" w:cs="Arial"/>
        </w:rPr>
        <w:tab/>
        <w:t xml:space="preserve">     10</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ab/>
        <w:t xml:space="preserve">2.5.2 Jenis Luka </w:t>
      </w:r>
      <w:r w:rsidRPr="00052A75">
        <w:rPr>
          <w:rFonts w:ascii="Arial" w:hAnsi="Arial" w:cs="Arial"/>
        </w:rPr>
        <w:tab/>
        <w:t xml:space="preserve">     10</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ab/>
        <w:t xml:space="preserve">2.5.3 Fase Penyembuhan Luka </w:t>
      </w:r>
      <w:r w:rsidRPr="00052A75">
        <w:rPr>
          <w:rFonts w:ascii="Arial" w:hAnsi="Arial" w:cs="Arial"/>
        </w:rPr>
        <w:tab/>
        <w:t xml:space="preserve">     12</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2.6 Hewan percobaan</w:t>
      </w:r>
      <w:r w:rsidRPr="00052A75">
        <w:rPr>
          <w:rFonts w:ascii="Arial" w:hAnsi="Arial" w:cs="Arial"/>
        </w:rPr>
        <w:tab/>
      </w:r>
      <w:r w:rsidRPr="00052A75">
        <w:rPr>
          <w:rFonts w:ascii="Arial" w:hAnsi="Arial" w:cs="Arial"/>
        </w:rPr>
        <w:tab/>
        <w:t>13</w:t>
      </w:r>
    </w:p>
    <w:p w:rsidR="00BF1585" w:rsidRPr="00052A7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ab/>
        <w:t>2.6.1 Tikus Putih (Rattus novergicus)</w:t>
      </w:r>
      <w:r w:rsidRPr="00052A75">
        <w:rPr>
          <w:rFonts w:ascii="Arial" w:hAnsi="Arial" w:cs="Arial"/>
        </w:rPr>
        <w:tab/>
      </w:r>
      <w:r w:rsidRPr="00052A75">
        <w:rPr>
          <w:rFonts w:ascii="Arial" w:hAnsi="Arial" w:cs="Arial"/>
        </w:rPr>
        <w:tab/>
        <w:t>14</w:t>
      </w:r>
    </w:p>
    <w:p w:rsidR="00BF1585" w:rsidRDefault="00BF1585" w:rsidP="00BF1585">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2.7 Kerangka Teori</w:t>
      </w:r>
      <w:r w:rsidRPr="00052A75">
        <w:rPr>
          <w:rFonts w:ascii="Arial" w:hAnsi="Arial" w:cs="Arial"/>
        </w:rPr>
        <w:tab/>
      </w:r>
      <w:r w:rsidRPr="00052A75">
        <w:rPr>
          <w:rFonts w:ascii="Arial" w:hAnsi="Arial" w:cs="Arial"/>
        </w:rPr>
        <w:tab/>
        <w:t>14</w:t>
      </w:r>
    </w:p>
    <w:p w:rsidR="00C639D2" w:rsidRPr="00052A75" w:rsidRDefault="00C639D2" w:rsidP="00BF1585">
      <w:pPr>
        <w:tabs>
          <w:tab w:val="left" w:leader="dot" w:pos="7371"/>
          <w:tab w:val="right" w:pos="7938"/>
        </w:tabs>
        <w:spacing w:after="0" w:line="360" w:lineRule="auto"/>
        <w:ind w:left="1134" w:hanging="414"/>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b/>
        </w:rPr>
      </w:pPr>
      <w:r w:rsidRPr="00052A75">
        <w:rPr>
          <w:rFonts w:ascii="Arial" w:hAnsi="Arial" w:cs="Arial"/>
          <w:b/>
        </w:rPr>
        <w:lastRenderedPageBreak/>
        <w:t xml:space="preserve">BAB III METODE PENELITIAN </w:t>
      </w:r>
    </w:p>
    <w:p w:rsidR="00C639D2" w:rsidRDefault="00BF1585" w:rsidP="00C639D2">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3.1 Jenis Penelitian</w:t>
      </w:r>
      <w:r w:rsidRPr="00052A75">
        <w:rPr>
          <w:rFonts w:ascii="Arial" w:hAnsi="Arial" w:cs="Arial"/>
          <w:sz w:val="20"/>
        </w:rPr>
        <w:tab/>
      </w:r>
      <w:r w:rsidRPr="00052A75">
        <w:rPr>
          <w:rFonts w:ascii="Arial" w:hAnsi="Arial" w:cs="Arial"/>
          <w:sz w:val="20"/>
        </w:rPr>
        <w:tab/>
        <w:t>15</w:t>
      </w:r>
    </w:p>
    <w:p w:rsidR="00C639D2" w:rsidRPr="00052A75" w:rsidRDefault="00C639D2" w:rsidP="00C639D2">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3.2 Lokasi dan Waktu Penelitian</w:t>
      </w:r>
      <w:r w:rsidRPr="00052A75">
        <w:rPr>
          <w:rFonts w:ascii="Arial" w:hAnsi="Arial" w:cs="Arial"/>
        </w:rPr>
        <w:tab/>
      </w:r>
      <w:r w:rsidRPr="00052A75">
        <w:rPr>
          <w:rFonts w:ascii="Arial" w:hAnsi="Arial" w:cs="Arial"/>
        </w:rPr>
        <w:tab/>
        <w:t>15</w:t>
      </w:r>
    </w:p>
    <w:p w:rsidR="00C639D2" w:rsidRPr="00052A75" w:rsidRDefault="00C639D2" w:rsidP="00C639D2">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3.3 Objek Penelitian</w:t>
      </w:r>
      <w:r w:rsidRPr="00052A75">
        <w:rPr>
          <w:rFonts w:ascii="Arial" w:hAnsi="Arial" w:cs="Arial"/>
        </w:rPr>
        <w:tab/>
      </w:r>
      <w:r w:rsidRPr="00052A75">
        <w:rPr>
          <w:rFonts w:ascii="Arial" w:hAnsi="Arial" w:cs="Arial"/>
        </w:rPr>
        <w:tab/>
        <w:t>15</w:t>
      </w:r>
    </w:p>
    <w:p w:rsidR="00C639D2" w:rsidRPr="00052A75" w:rsidRDefault="00C639D2" w:rsidP="00C639D2">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3.4 Populasi penelitian</w:t>
      </w:r>
      <w:r w:rsidRPr="00052A75">
        <w:rPr>
          <w:rFonts w:ascii="Arial" w:hAnsi="Arial" w:cs="Arial"/>
        </w:rPr>
        <w:tab/>
      </w:r>
      <w:r w:rsidRPr="00052A75">
        <w:rPr>
          <w:rFonts w:ascii="Arial" w:hAnsi="Arial" w:cs="Arial"/>
        </w:rPr>
        <w:tab/>
        <w:t>15</w:t>
      </w:r>
    </w:p>
    <w:p w:rsidR="00C639D2" w:rsidRPr="00052A75" w:rsidRDefault="00C639D2" w:rsidP="00C639D2">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3.5 Metode Pengumpulan Data</w:t>
      </w:r>
      <w:r w:rsidRPr="00052A75">
        <w:rPr>
          <w:rFonts w:ascii="Arial" w:hAnsi="Arial" w:cs="Arial"/>
        </w:rPr>
        <w:tab/>
      </w:r>
      <w:r w:rsidRPr="00052A75">
        <w:rPr>
          <w:rFonts w:ascii="Arial" w:hAnsi="Arial" w:cs="Arial"/>
        </w:rPr>
        <w:tab/>
        <w:t>15</w:t>
      </w:r>
    </w:p>
    <w:p w:rsidR="00C639D2" w:rsidRPr="00052A75" w:rsidRDefault="00C639D2" w:rsidP="00C639D2">
      <w:pPr>
        <w:tabs>
          <w:tab w:val="left" w:leader="dot" w:pos="7371"/>
          <w:tab w:val="right" w:pos="7938"/>
        </w:tabs>
        <w:spacing w:after="0" w:line="360" w:lineRule="auto"/>
        <w:ind w:left="1134" w:hanging="414"/>
        <w:jc w:val="both"/>
        <w:rPr>
          <w:rFonts w:ascii="Arial" w:hAnsi="Arial" w:cs="Arial"/>
        </w:rPr>
      </w:pPr>
      <w:r w:rsidRPr="00052A75">
        <w:rPr>
          <w:rFonts w:ascii="Arial" w:hAnsi="Arial" w:cs="Arial"/>
        </w:rPr>
        <w:t>3.6 Prosedur Kerja</w:t>
      </w:r>
      <w:r w:rsidRPr="00052A75">
        <w:rPr>
          <w:rFonts w:ascii="Arial" w:hAnsi="Arial" w:cs="Arial"/>
        </w:rPr>
        <w:tab/>
      </w:r>
      <w:r w:rsidRPr="00052A75">
        <w:rPr>
          <w:rFonts w:ascii="Arial" w:hAnsi="Arial" w:cs="Arial"/>
        </w:rPr>
        <w:tab/>
        <w:t>15</w:t>
      </w:r>
    </w:p>
    <w:p w:rsidR="00C639D2" w:rsidRPr="00052A75" w:rsidRDefault="00C639D2" w:rsidP="00C639D2">
      <w:pPr>
        <w:tabs>
          <w:tab w:val="left" w:leader="dot" w:pos="7371"/>
          <w:tab w:val="right" w:pos="7938"/>
        </w:tabs>
        <w:spacing w:after="0" w:line="360" w:lineRule="auto"/>
        <w:jc w:val="both"/>
        <w:rPr>
          <w:rFonts w:ascii="Arial" w:hAnsi="Arial" w:cs="Arial"/>
        </w:rPr>
      </w:pPr>
      <w:r w:rsidRPr="00052A75">
        <w:rPr>
          <w:rFonts w:ascii="Arial" w:hAnsi="Arial" w:cs="Arial"/>
          <w:b/>
        </w:rPr>
        <w:t>BAB IV HASIL DAN PEMBAHASAN</w:t>
      </w:r>
      <w:r w:rsidRPr="00052A75">
        <w:rPr>
          <w:rFonts w:ascii="Arial" w:hAnsi="Arial" w:cs="Arial"/>
        </w:rPr>
        <w:tab/>
      </w:r>
      <w:r w:rsidRPr="00052A75">
        <w:rPr>
          <w:rFonts w:ascii="Arial" w:hAnsi="Arial" w:cs="Arial"/>
        </w:rPr>
        <w:tab/>
        <w:t xml:space="preserve">16 </w:t>
      </w:r>
    </w:p>
    <w:p w:rsidR="00C639D2" w:rsidRPr="00052A75" w:rsidRDefault="00C639D2" w:rsidP="00C639D2">
      <w:pPr>
        <w:tabs>
          <w:tab w:val="left" w:leader="dot" w:pos="7371"/>
          <w:tab w:val="right" w:pos="7938"/>
        </w:tabs>
        <w:spacing w:after="0" w:line="360" w:lineRule="auto"/>
        <w:ind w:left="720"/>
        <w:jc w:val="both"/>
        <w:rPr>
          <w:rFonts w:ascii="Arial" w:hAnsi="Arial" w:cs="Arial"/>
        </w:rPr>
      </w:pPr>
      <w:r w:rsidRPr="00052A75">
        <w:rPr>
          <w:rFonts w:ascii="Arial" w:hAnsi="Arial" w:cs="Arial"/>
        </w:rPr>
        <w:t>4.1 hasil</w:t>
      </w:r>
      <w:r w:rsidRPr="00052A75">
        <w:rPr>
          <w:rFonts w:ascii="Arial" w:hAnsi="Arial" w:cs="Arial"/>
        </w:rPr>
        <w:tab/>
      </w:r>
      <w:r w:rsidRPr="00052A75">
        <w:rPr>
          <w:rFonts w:ascii="Arial" w:hAnsi="Arial" w:cs="Arial"/>
        </w:rPr>
        <w:tab/>
        <w:t>17</w:t>
      </w:r>
    </w:p>
    <w:p w:rsidR="00C639D2" w:rsidRPr="00052A75" w:rsidRDefault="00C639D2" w:rsidP="00C639D2">
      <w:pPr>
        <w:tabs>
          <w:tab w:val="left" w:leader="dot" w:pos="7371"/>
          <w:tab w:val="right" w:pos="7938"/>
        </w:tabs>
        <w:spacing w:after="0" w:line="360" w:lineRule="auto"/>
        <w:ind w:left="720"/>
        <w:jc w:val="both"/>
        <w:rPr>
          <w:rFonts w:ascii="Arial" w:hAnsi="Arial" w:cs="Arial"/>
        </w:rPr>
      </w:pPr>
      <w:r w:rsidRPr="00052A75">
        <w:rPr>
          <w:rFonts w:ascii="Arial" w:hAnsi="Arial" w:cs="Arial"/>
        </w:rPr>
        <w:t>4.2 pembahasan</w:t>
      </w:r>
      <w:r w:rsidRPr="00052A75">
        <w:rPr>
          <w:rFonts w:ascii="Arial" w:hAnsi="Arial" w:cs="Arial"/>
        </w:rPr>
        <w:tab/>
      </w:r>
      <w:r w:rsidRPr="00052A75">
        <w:rPr>
          <w:rFonts w:ascii="Arial" w:hAnsi="Arial" w:cs="Arial"/>
        </w:rPr>
        <w:tab/>
        <w:t>18</w:t>
      </w:r>
    </w:p>
    <w:p w:rsidR="00C639D2" w:rsidRPr="00052A75" w:rsidRDefault="00C639D2" w:rsidP="00C639D2">
      <w:pPr>
        <w:tabs>
          <w:tab w:val="left" w:leader="dot" w:pos="7371"/>
          <w:tab w:val="right" w:pos="7938"/>
        </w:tabs>
        <w:spacing w:after="0" w:line="360" w:lineRule="auto"/>
        <w:jc w:val="both"/>
        <w:rPr>
          <w:rFonts w:ascii="Arial" w:hAnsi="Arial" w:cs="Arial"/>
        </w:rPr>
      </w:pPr>
      <w:r w:rsidRPr="00052A75">
        <w:rPr>
          <w:rFonts w:ascii="Arial" w:hAnsi="Arial" w:cs="Arial"/>
          <w:b/>
        </w:rPr>
        <w:t>BAB V KESIMPULAN DAN SARAN</w:t>
      </w:r>
      <w:r w:rsidRPr="00052A75">
        <w:rPr>
          <w:rFonts w:ascii="Arial" w:hAnsi="Arial" w:cs="Arial"/>
        </w:rPr>
        <w:tab/>
      </w:r>
      <w:r w:rsidRPr="00052A75">
        <w:rPr>
          <w:rFonts w:ascii="Arial" w:hAnsi="Arial" w:cs="Arial"/>
        </w:rPr>
        <w:tab/>
        <w:t>21</w:t>
      </w:r>
    </w:p>
    <w:p w:rsidR="00C639D2" w:rsidRPr="00052A75" w:rsidRDefault="00C639D2" w:rsidP="00C639D2">
      <w:pPr>
        <w:tabs>
          <w:tab w:val="left" w:leader="dot" w:pos="7371"/>
          <w:tab w:val="right" w:pos="7938"/>
        </w:tabs>
        <w:spacing w:after="0" w:line="360" w:lineRule="auto"/>
        <w:jc w:val="both"/>
        <w:rPr>
          <w:rFonts w:ascii="Arial" w:hAnsi="Arial" w:cs="Arial"/>
        </w:rPr>
      </w:pPr>
      <w:r w:rsidRPr="00052A75">
        <w:rPr>
          <w:rFonts w:ascii="Arial" w:hAnsi="Arial" w:cs="Arial"/>
        </w:rPr>
        <w:t xml:space="preserve">            5.1 Kesimpulan</w:t>
      </w:r>
      <w:r w:rsidRPr="00052A75">
        <w:rPr>
          <w:rFonts w:ascii="Arial" w:hAnsi="Arial" w:cs="Arial"/>
        </w:rPr>
        <w:tab/>
      </w:r>
      <w:r w:rsidRPr="00052A75">
        <w:rPr>
          <w:rFonts w:ascii="Arial" w:hAnsi="Arial" w:cs="Arial"/>
        </w:rPr>
        <w:tab/>
        <w:t>21</w:t>
      </w:r>
    </w:p>
    <w:p w:rsidR="00C639D2" w:rsidRPr="00052A75" w:rsidRDefault="00C639D2" w:rsidP="00C639D2">
      <w:pPr>
        <w:tabs>
          <w:tab w:val="left" w:leader="dot" w:pos="7371"/>
          <w:tab w:val="right" w:pos="7938"/>
        </w:tabs>
        <w:spacing w:after="0" w:line="360" w:lineRule="auto"/>
        <w:jc w:val="both"/>
        <w:rPr>
          <w:rFonts w:ascii="Arial" w:hAnsi="Arial" w:cs="Arial"/>
        </w:rPr>
      </w:pPr>
      <w:r w:rsidRPr="00052A75">
        <w:rPr>
          <w:rFonts w:ascii="Arial" w:hAnsi="Arial" w:cs="Arial"/>
        </w:rPr>
        <w:t xml:space="preserve">            5.2 saran</w:t>
      </w:r>
      <w:r w:rsidRPr="00052A75">
        <w:rPr>
          <w:rFonts w:ascii="Arial" w:hAnsi="Arial" w:cs="Arial"/>
        </w:rPr>
        <w:tab/>
      </w:r>
      <w:r w:rsidRPr="00052A75">
        <w:rPr>
          <w:rFonts w:ascii="Arial" w:hAnsi="Arial" w:cs="Arial"/>
        </w:rPr>
        <w:tab/>
        <w:t>21</w:t>
      </w:r>
    </w:p>
    <w:p w:rsidR="00C639D2" w:rsidRPr="00052A75" w:rsidRDefault="00C639D2" w:rsidP="00C639D2">
      <w:pPr>
        <w:tabs>
          <w:tab w:val="left" w:leader="dot" w:pos="7371"/>
          <w:tab w:val="right" w:pos="7938"/>
        </w:tabs>
        <w:spacing w:after="0" w:line="360" w:lineRule="auto"/>
        <w:jc w:val="both"/>
        <w:rPr>
          <w:rFonts w:ascii="Arial" w:hAnsi="Arial" w:cs="Arial"/>
        </w:rPr>
      </w:pPr>
      <w:r w:rsidRPr="00052A75">
        <w:rPr>
          <w:rFonts w:ascii="Arial" w:hAnsi="Arial" w:cs="Arial"/>
          <w:b/>
        </w:rPr>
        <w:t>DAFTAR PUSTAKA</w:t>
      </w:r>
      <w:r w:rsidRPr="00052A75">
        <w:rPr>
          <w:rFonts w:ascii="Arial" w:hAnsi="Arial" w:cs="Arial"/>
        </w:rPr>
        <w:tab/>
      </w:r>
      <w:r w:rsidRPr="00052A75">
        <w:rPr>
          <w:rFonts w:ascii="Arial" w:hAnsi="Arial" w:cs="Arial"/>
        </w:rPr>
        <w:tab/>
        <w:t>22</w:t>
      </w:r>
    </w:p>
    <w:p w:rsidR="00C639D2" w:rsidRPr="00C639D2" w:rsidRDefault="00C639D2" w:rsidP="00C639D2">
      <w:pPr>
        <w:tabs>
          <w:tab w:val="left" w:leader="dot" w:pos="7371"/>
          <w:tab w:val="right" w:pos="7938"/>
        </w:tabs>
        <w:spacing w:after="0" w:line="360" w:lineRule="auto"/>
        <w:jc w:val="both"/>
        <w:rPr>
          <w:rFonts w:ascii="Arial" w:hAnsi="Arial" w:cs="Arial"/>
          <w:b/>
        </w:rPr>
        <w:sectPr w:rsidR="00C639D2" w:rsidRPr="00C639D2" w:rsidSect="001A0191">
          <w:pgSz w:w="11907" w:h="16839" w:code="9"/>
          <w:pgMar w:top="2268" w:right="1701" w:bottom="1701" w:left="2268" w:header="720" w:footer="720" w:gutter="0"/>
          <w:pgNumType w:fmt="lowerRoman"/>
          <w:cols w:space="720"/>
          <w:titlePg/>
          <w:docGrid w:linePitch="360"/>
        </w:sectPr>
      </w:pPr>
      <w:r>
        <w:rPr>
          <w:rFonts w:ascii="Arial" w:hAnsi="Arial" w:cs="Arial"/>
          <w:b/>
        </w:rPr>
        <w:t>LAMPIRAN</w:t>
      </w:r>
    </w:p>
    <w:p w:rsidR="00BF1585" w:rsidRPr="00052A75" w:rsidRDefault="00BF1585" w:rsidP="00C639D2">
      <w:pPr>
        <w:tabs>
          <w:tab w:val="left" w:leader="dot" w:pos="7371"/>
          <w:tab w:val="right" w:pos="7938"/>
        </w:tabs>
        <w:spacing w:after="0" w:line="360" w:lineRule="auto"/>
        <w:jc w:val="center"/>
        <w:rPr>
          <w:rFonts w:ascii="Arial" w:hAnsi="Arial" w:cs="Arial"/>
          <w:b/>
        </w:rPr>
      </w:pPr>
      <w:r w:rsidRPr="00052A75">
        <w:rPr>
          <w:rFonts w:ascii="Arial" w:hAnsi="Arial" w:cs="Arial"/>
          <w:b/>
        </w:rPr>
        <w:lastRenderedPageBreak/>
        <w:t>DAFTAR TABEL</w:t>
      </w:r>
    </w:p>
    <w:p w:rsidR="00BF1585" w:rsidRPr="00052A75" w:rsidRDefault="00BF1585" w:rsidP="00BF1585">
      <w:pPr>
        <w:spacing w:after="0"/>
        <w:jc w:val="both"/>
        <w:rPr>
          <w:rFonts w:ascii="Arial" w:hAnsi="Arial" w:cs="Arial"/>
          <w:bCs/>
        </w:rPr>
      </w:pPr>
      <w:r w:rsidRPr="00052A75">
        <w:rPr>
          <w:rFonts w:ascii="Arial" w:hAnsi="Arial" w:cs="Arial"/>
          <w:bCs/>
        </w:rPr>
        <w:tab/>
      </w:r>
      <w:r w:rsidRPr="00052A75">
        <w:rPr>
          <w:rFonts w:ascii="Arial" w:hAnsi="Arial" w:cs="Arial"/>
          <w:bCs/>
        </w:rPr>
        <w:tab/>
        <w:t xml:space="preserve"> </w:t>
      </w:r>
    </w:p>
    <w:p w:rsidR="00BF1585" w:rsidRPr="00052A75" w:rsidRDefault="00BF1585" w:rsidP="00BF1585">
      <w:pPr>
        <w:tabs>
          <w:tab w:val="left" w:leader="dot" w:pos="7371"/>
          <w:tab w:val="right" w:pos="7938"/>
        </w:tabs>
        <w:spacing w:after="0" w:line="360" w:lineRule="auto"/>
        <w:jc w:val="both"/>
        <w:rPr>
          <w:rFonts w:ascii="Arial" w:hAnsi="Arial" w:cs="Arial"/>
        </w:rPr>
      </w:pPr>
      <w:r w:rsidRPr="00052A75">
        <w:rPr>
          <w:rFonts w:ascii="Arial" w:hAnsi="Arial" w:cs="Arial"/>
        </w:rPr>
        <w:t>TABEL 4.1 Judul artikel yang memenuhi kriteria inklusi</w:t>
      </w:r>
      <w:r w:rsidRPr="00052A75">
        <w:rPr>
          <w:rFonts w:ascii="Arial" w:hAnsi="Arial" w:cs="Arial"/>
        </w:rPr>
        <w:tab/>
      </w:r>
      <w:r w:rsidRPr="00052A75">
        <w:rPr>
          <w:rFonts w:ascii="Arial" w:hAnsi="Arial" w:cs="Arial"/>
        </w:rPr>
        <w:tab/>
        <w:t>17</w:t>
      </w:r>
    </w:p>
    <w:p w:rsidR="00BF1585" w:rsidRPr="00052A75" w:rsidRDefault="00BF1585" w:rsidP="00BF1585">
      <w:pPr>
        <w:tabs>
          <w:tab w:val="left" w:leader="dot" w:pos="7371"/>
          <w:tab w:val="right" w:pos="7938"/>
        </w:tabs>
        <w:spacing w:after="0" w:line="360" w:lineRule="auto"/>
        <w:jc w:val="both"/>
        <w:rPr>
          <w:rFonts w:ascii="Arial" w:hAnsi="Arial" w:cs="Arial"/>
        </w:rPr>
      </w:pPr>
      <w:r w:rsidRPr="00052A75">
        <w:rPr>
          <w:rFonts w:ascii="Arial" w:hAnsi="Arial" w:cs="Arial"/>
        </w:rPr>
        <w:t>TABEL 4.2 Matriks perbandingan</w:t>
      </w:r>
      <w:r w:rsidRPr="00052A75">
        <w:rPr>
          <w:rFonts w:ascii="Arial" w:hAnsi="Arial" w:cs="Arial"/>
        </w:rPr>
        <w:tab/>
      </w:r>
      <w:r w:rsidRPr="00052A75">
        <w:rPr>
          <w:rFonts w:ascii="Arial" w:hAnsi="Arial" w:cs="Arial"/>
        </w:rPr>
        <w:tab/>
        <w:t>17</w:t>
      </w: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1A0191" w:rsidRPr="00052A75" w:rsidRDefault="001A0191" w:rsidP="00BF1585">
      <w:pPr>
        <w:tabs>
          <w:tab w:val="left" w:leader="dot" w:pos="7371"/>
          <w:tab w:val="right" w:pos="7938"/>
        </w:tabs>
        <w:spacing w:after="0" w:line="360" w:lineRule="auto"/>
        <w:jc w:val="both"/>
        <w:rPr>
          <w:rFonts w:ascii="Arial" w:hAnsi="Arial" w:cs="Arial"/>
        </w:rPr>
      </w:pPr>
    </w:p>
    <w:p w:rsidR="001A0191" w:rsidRPr="00052A75" w:rsidRDefault="001A0191" w:rsidP="00BF1585">
      <w:pPr>
        <w:tabs>
          <w:tab w:val="left" w:leader="dot" w:pos="7371"/>
          <w:tab w:val="right" w:pos="7938"/>
        </w:tabs>
        <w:spacing w:after="0" w:line="360" w:lineRule="auto"/>
        <w:jc w:val="center"/>
        <w:rPr>
          <w:rFonts w:ascii="Arial" w:hAnsi="Arial" w:cs="Arial"/>
          <w:b/>
        </w:rPr>
        <w:sectPr w:rsidR="001A0191" w:rsidRPr="00052A75" w:rsidSect="001A0191">
          <w:pgSz w:w="11907" w:h="16839" w:code="9"/>
          <w:pgMar w:top="2268" w:right="1701" w:bottom="1701" w:left="2268" w:header="720" w:footer="720" w:gutter="0"/>
          <w:pgNumType w:fmt="lowerRoman"/>
          <w:cols w:space="720"/>
          <w:titlePg/>
          <w:docGrid w:linePitch="360"/>
        </w:sectPr>
      </w:pPr>
    </w:p>
    <w:p w:rsidR="00BF1585" w:rsidRPr="00052A75" w:rsidRDefault="00BF1585" w:rsidP="00BF1585">
      <w:pPr>
        <w:tabs>
          <w:tab w:val="left" w:leader="dot" w:pos="7371"/>
          <w:tab w:val="right" w:pos="7938"/>
        </w:tabs>
        <w:spacing w:after="0" w:line="360" w:lineRule="auto"/>
        <w:jc w:val="center"/>
        <w:rPr>
          <w:rFonts w:ascii="Arial" w:hAnsi="Arial" w:cs="Arial"/>
          <w:b/>
        </w:rPr>
      </w:pPr>
      <w:r w:rsidRPr="00052A75">
        <w:rPr>
          <w:rFonts w:ascii="Arial" w:hAnsi="Arial" w:cs="Arial"/>
          <w:b/>
        </w:rPr>
        <w:lastRenderedPageBreak/>
        <w:t>DAFTAR GAMBAR</w:t>
      </w:r>
    </w:p>
    <w:p w:rsidR="001A0191" w:rsidRPr="00052A75" w:rsidRDefault="001A0191" w:rsidP="00BF1585">
      <w:pPr>
        <w:tabs>
          <w:tab w:val="left" w:leader="dot" w:pos="7371"/>
          <w:tab w:val="right" w:pos="7938"/>
        </w:tabs>
        <w:spacing w:after="0" w:line="360" w:lineRule="auto"/>
        <w:jc w:val="center"/>
        <w:rPr>
          <w:rFonts w:ascii="Arial" w:hAnsi="Arial" w:cs="Arial"/>
          <w:b/>
        </w:rPr>
      </w:pPr>
    </w:p>
    <w:p w:rsidR="00BF1585" w:rsidRPr="00052A75" w:rsidRDefault="00BF1585" w:rsidP="00BF1585">
      <w:pPr>
        <w:tabs>
          <w:tab w:val="left" w:leader="dot" w:pos="7371"/>
          <w:tab w:val="right" w:pos="7938"/>
        </w:tabs>
        <w:spacing w:after="0" w:line="360" w:lineRule="auto"/>
        <w:jc w:val="both"/>
        <w:rPr>
          <w:rFonts w:ascii="Arial" w:hAnsi="Arial" w:cs="Arial"/>
        </w:rPr>
      </w:pPr>
      <w:r w:rsidRPr="00052A75">
        <w:rPr>
          <w:rFonts w:ascii="Arial" w:hAnsi="Arial" w:cs="Arial"/>
        </w:rPr>
        <w:t>Gambar 2.1 Daun Pegagan</w:t>
      </w:r>
      <w:r w:rsidRPr="00052A75">
        <w:rPr>
          <w:rFonts w:ascii="Arial" w:hAnsi="Arial" w:cs="Arial"/>
        </w:rPr>
        <w:tab/>
      </w:r>
      <w:r w:rsidRPr="00052A75">
        <w:rPr>
          <w:rFonts w:ascii="Arial" w:hAnsi="Arial" w:cs="Arial"/>
        </w:rPr>
        <w:tab/>
        <w:t>4</w:t>
      </w: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1A0191" w:rsidRPr="00052A75" w:rsidRDefault="001A0191" w:rsidP="001A0191">
      <w:pPr>
        <w:tabs>
          <w:tab w:val="left" w:leader="dot" w:pos="7371"/>
          <w:tab w:val="right" w:pos="7938"/>
        </w:tabs>
        <w:spacing w:after="0" w:line="360" w:lineRule="auto"/>
        <w:jc w:val="center"/>
        <w:rPr>
          <w:rFonts w:ascii="Arial" w:hAnsi="Arial" w:cs="Arial"/>
          <w:b/>
          <w:sz w:val="24"/>
          <w:szCs w:val="24"/>
        </w:rPr>
        <w:sectPr w:rsidR="001A0191" w:rsidRPr="00052A75" w:rsidSect="001A0191">
          <w:pgSz w:w="11907" w:h="16839" w:code="9"/>
          <w:pgMar w:top="2268" w:right="1701" w:bottom="1701" w:left="2268" w:header="720" w:footer="720" w:gutter="0"/>
          <w:pgNumType w:fmt="lowerRoman"/>
          <w:cols w:space="720"/>
          <w:titlePg/>
          <w:docGrid w:linePitch="360"/>
        </w:sectPr>
      </w:pPr>
    </w:p>
    <w:p w:rsidR="00BF1585" w:rsidRPr="00052A75" w:rsidRDefault="00BF1585" w:rsidP="001A0191">
      <w:pPr>
        <w:tabs>
          <w:tab w:val="left" w:leader="dot" w:pos="7371"/>
          <w:tab w:val="right" w:pos="7938"/>
        </w:tabs>
        <w:spacing w:after="0" w:line="360" w:lineRule="auto"/>
        <w:jc w:val="center"/>
        <w:rPr>
          <w:rFonts w:ascii="Arial" w:hAnsi="Arial" w:cs="Arial"/>
          <w:b/>
          <w:sz w:val="24"/>
          <w:szCs w:val="24"/>
        </w:rPr>
      </w:pPr>
      <w:r w:rsidRPr="00052A75">
        <w:rPr>
          <w:rFonts w:ascii="Arial" w:hAnsi="Arial" w:cs="Arial"/>
          <w:b/>
          <w:sz w:val="24"/>
          <w:szCs w:val="24"/>
        </w:rPr>
        <w:lastRenderedPageBreak/>
        <w:t>DAFTAR LAMPIRAN</w:t>
      </w:r>
    </w:p>
    <w:p w:rsidR="00BF1585" w:rsidRPr="00052A75" w:rsidRDefault="00BF1585" w:rsidP="00BF1585">
      <w:pPr>
        <w:tabs>
          <w:tab w:val="left" w:leader="dot" w:pos="7371"/>
          <w:tab w:val="right" w:pos="7938"/>
        </w:tabs>
        <w:spacing w:after="0" w:line="360" w:lineRule="auto"/>
        <w:jc w:val="both"/>
        <w:rPr>
          <w:rFonts w:ascii="Arial" w:hAnsi="Arial" w:cs="Arial"/>
        </w:rPr>
      </w:pPr>
      <w:r w:rsidRPr="00052A75">
        <w:rPr>
          <w:rFonts w:ascii="Arial" w:hAnsi="Arial" w:cs="Arial"/>
        </w:rPr>
        <w:t>Lampiran 1</w:t>
      </w:r>
      <w:r w:rsidRPr="00052A75">
        <w:rPr>
          <w:rFonts w:ascii="Arial" w:hAnsi="Arial" w:cs="Arial"/>
        </w:rPr>
        <w:tab/>
      </w:r>
      <w:r w:rsidRPr="00052A75">
        <w:rPr>
          <w:rFonts w:ascii="Arial" w:hAnsi="Arial" w:cs="Arial"/>
        </w:rPr>
        <w:tab/>
        <w:t>25</w:t>
      </w:r>
    </w:p>
    <w:p w:rsidR="00BF1585" w:rsidRPr="00052A75" w:rsidRDefault="00BF1585" w:rsidP="00BF1585">
      <w:pPr>
        <w:tabs>
          <w:tab w:val="left" w:leader="dot" w:pos="7371"/>
          <w:tab w:val="right" w:pos="7938"/>
        </w:tabs>
        <w:spacing w:after="0" w:line="360" w:lineRule="auto"/>
        <w:jc w:val="both"/>
        <w:rPr>
          <w:rFonts w:ascii="Arial" w:hAnsi="Arial" w:cs="Arial"/>
        </w:rPr>
      </w:pPr>
      <w:r w:rsidRPr="00052A75">
        <w:rPr>
          <w:rFonts w:ascii="Arial" w:hAnsi="Arial" w:cs="Arial"/>
        </w:rPr>
        <w:t>Lampiran 2</w:t>
      </w:r>
      <w:r w:rsidRPr="00052A75">
        <w:rPr>
          <w:rFonts w:ascii="Arial" w:hAnsi="Arial" w:cs="Arial"/>
        </w:rPr>
        <w:tab/>
      </w:r>
      <w:r w:rsidRPr="00052A75">
        <w:rPr>
          <w:rFonts w:ascii="Arial" w:hAnsi="Arial" w:cs="Arial"/>
        </w:rPr>
        <w:tab/>
        <w:t>26</w:t>
      </w:r>
    </w:p>
    <w:p w:rsidR="00BF1585" w:rsidRDefault="00BF1585" w:rsidP="00BF1585">
      <w:pPr>
        <w:tabs>
          <w:tab w:val="left" w:leader="dot" w:pos="7371"/>
          <w:tab w:val="right" w:pos="7938"/>
        </w:tabs>
        <w:spacing w:after="0" w:line="360" w:lineRule="auto"/>
        <w:jc w:val="both"/>
        <w:rPr>
          <w:rFonts w:ascii="Arial" w:hAnsi="Arial" w:cs="Arial"/>
        </w:rPr>
      </w:pPr>
      <w:r w:rsidRPr="00052A75">
        <w:rPr>
          <w:rFonts w:ascii="Arial" w:hAnsi="Arial" w:cs="Arial"/>
        </w:rPr>
        <w:t>Lampiran 3</w:t>
      </w:r>
      <w:r w:rsidRPr="00052A75">
        <w:rPr>
          <w:rFonts w:ascii="Arial" w:hAnsi="Arial" w:cs="Arial"/>
        </w:rPr>
        <w:tab/>
      </w:r>
      <w:r w:rsidRPr="00052A75">
        <w:rPr>
          <w:rFonts w:ascii="Arial" w:hAnsi="Arial" w:cs="Arial"/>
        </w:rPr>
        <w:tab/>
        <w:t>27</w:t>
      </w:r>
    </w:p>
    <w:p w:rsidR="00C639D2" w:rsidRDefault="00C639D2" w:rsidP="00BF1585">
      <w:pPr>
        <w:tabs>
          <w:tab w:val="left" w:leader="dot" w:pos="7371"/>
          <w:tab w:val="right" w:pos="7938"/>
        </w:tabs>
        <w:spacing w:after="0" w:line="360" w:lineRule="auto"/>
        <w:jc w:val="both"/>
        <w:rPr>
          <w:rFonts w:ascii="Arial" w:hAnsi="Arial" w:cs="Arial"/>
        </w:rPr>
      </w:pPr>
      <w:r>
        <w:rPr>
          <w:rFonts w:ascii="Arial" w:hAnsi="Arial" w:cs="Arial"/>
        </w:rPr>
        <w:t>Lampiran 4</w:t>
      </w:r>
      <w:r>
        <w:rPr>
          <w:rFonts w:ascii="Arial" w:hAnsi="Arial" w:cs="Arial"/>
        </w:rPr>
        <w:tab/>
      </w:r>
      <w:r>
        <w:rPr>
          <w:rFonts w:ascii="Arial" w:hAnsi="Arial" w:cs="Arial"/>
        </w:rPr>
        <w:tab/>
        <w:t>28</w:t>
      </w:r>
    </w:p>
    <w:p w:rsidR="00C639D2" w:rsidRPr="00052A75" w:rsidRDefault="00C639D2" w:rsidP="00BF1585">
      <w:pPr>
        <w:tabs>
          <w:tab w:val="left" w:leader="dot" w:pos="7371"/>
          <w:tab w:val="right" w:pos="7938"/>
        </w:tabs>
        <w:spacing w:after="0" w:line="360" w:lineRule="auto"/>
        <w:jc w:val="both"/>
        <w:rPr>
          <w:rFonts w:ascii="Arial" w:hAnsi="Arial" w:cs="Arial"/>
        </w:rPr>
      </w:pPr>
      <w:r>
        <w:rPr>
          <w:rFonts w:ascii="Arial" w:hAnsi="Arial" w:cs="Arial"/>
        </w:rPr>
        <w:t>Lampiran 5</w:t>
      </w:r>
      <w:r>
        <w:rPr>
          <w:rFonts w:ascii="Arial" w:hAnsi="Arial" w:cs="Arial"/>
        </w:rPr>
        <w:tab/>
      </w:r>
      <w:r>
        <w:rPr>
          <w:rFonts w:ascii="Arial" w:hAnsi="Arial" w:cs="Arial"/>
        </w:rPr>
        <w:tab/>
        <w:t>29</w:t>
      </w: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BF1585" w:rsidRPr="00052A75" w:rsidRDefault="00BF1585" w:rsidP="00BF1585">
      <w:pPr>
        <w:tabs>
          <w:tab w:val="left" w:leader="dot" w:pos="7371"/>
          <w:tab w:val="right" w:pos="7938"/>
        </w:tabs>
        <w:spacing w:after="0" w:line="360" w:lineRule="auto"/>
        <w:ind w:left="720"/>
        <w:jc w:val="both"/>
        <w:rPr>
          <w:rFonts w:ascii="Arial" w:hAnsi="Arial" w:cs="Arial"/>
        </w:rPr>
      </w:pPr>
    </w:p>
    <w:p w:rsidR="007149FB" w:rsidRPr="00052A75" w:rsidRDefault="007149FB" w:rsidP="00BF1585">
      <w:pPr>
        <w:tabs>
          <w:tab w:val="left" w:leader="dot" w:pos="7371"/>
          <w:tab w:val="right" w:pos="7938"/>
        </w:tabs>
        <w:spacing w:after="0" w:line="360" w:lineRule="auto"/>
        <w:jc w:val="center"/>
        <w:rPr>
          <w:rFonts w:ascii="Arial" w:hAnsi="Arial" w:cs="Arial"/>
          <w:b/>
          <w:sz w:val="24"/>
          <w:szCs w:val="24"/>
        </w:rPr>
        <w:sectPr w:rsidR="007149FB" w:rsidRPr="00052A75" w:rsidSect="001A0191">
          <w:pgSz w:w="11907" w:h="16839" w:code="9"/>
          <w:pgMar w:top="2268" w:right="1701" w:bottom="1701" w:left="2268" w:header="720" w:footer="720" w:gutter="0"/>
          <w:pgNumType w:fmt="lowerRoman"/>
          <w:cols w:space="720"/>
          <w:titlePg/>
          <w:docGrid w:linePitch="360"/>
        </w:sectPr>
      </w:pPr>
    </w:p>
    <w:p w:rsidR="00BF1585" w:rsidRPr="00052A75" w:rsidRDefault="00BF1585" w:rsidP="00BF1585">
      <w:pPr>
        <w:tabs>
          <w:tab w:val="left" w:leader="dot" w:pos="7371"/>
          <w:tab w:val="right" w:pos="7938"/>
        </w:tabs>
        <w:spacing w:after="0" w:line="360" w:lineRule="auto"/>
        <w:jc w:val="center"/>
        <w:rPr>
          <w:rFonts w:ascii="Arial" w:hAnsi="Arial" w:cs="Arial"/>
          <w:b/>
          <w:sz w:val="24"/>
          <w:szCs w:val="24"/>
        </w:rPr>
      </w:pPr>
      <w:r w:rsidRPr="00052A75">
        <w:rPr>
          <w:rFonts w:ascii="Arial" w:hAnsi="Arial" w:cs="Arial"/>
          <w:b/>
          <w:sz w:val="24"/>
          <w:szCs w:val="24"/>
        </w:rPr>
        <w:lastRenderedPageBreak/>
        <w:t>BAB I</w:t>
      </w:r>
    </w:p>
    <w:p w:rsidR="00BF1585" w:rsidRPr="00052A75" w:rsidRDefault="00BF1585" w:rsidP="00BF1585">
      <w:pPr>
        <w:tabs>
          <w:tab w:val="left" w:leader="dot" w:pos="7371"/>
          <w:tab w:val="right" w:pos="7938"/>
        </w:tabs>
        <w:spacing w:after="0" w:line="360" w:lineRule="auto"/>
        <w:jc w:val="center"/>
        <w:rPr>
          <w:rFonts w:ascii="Arial" w:hAnsi="Arial" w:cs="Arial"/>
          <w:b/>
          <w:sz w:val="24"/>
          <w:szCs w:val="24"/>
        </w:rPr>
      </w:pPr>
      <w:r w:rsidRPr="00052A75">
        <w:rPr>
          <w:rFonts w:ascii="Arial" w:hAnsi="Arial" w:cs="Arial"/>
          <w:b/>
          <w:sz w:val="24"/>
          <w:szCs w:val="24"/>
        </w:rPr>
        <w:t>PENDAHULUAN</w:t>
      </w:r>
    </w:p>
    <w:p w:rsidR="00BF1585" w:rsidRPr="00052A75" w:rsidRDefault="00BF1585" w:rsidP="00BF1585">
      <w:pPr>
        <w:tabs>
          <w:tab w:val="left" w:leader="dot" w:pos="7371"/>
          <w:tab w:val="right" w:pos="7938"/>
        </w:tabs>
        <w:spacing w:after="0" w:line="360" w:lineRule="auto"/>
        <w:ind w:left="720"/>
        <w:jc w:val="center"/>
        <w:rPr>
          <w:rFonts w:ascii="Arial" w:hAnsi="Arial" w:cs="Arial"/>
          <w:b/>
        </w:rPr>
      </w:pPr>
    </w:p>
    <w:p w:rsidR="00BF1585" w:rsidRPr="00052A75" w:rsidRDefault="00BF1585" w:rsidP="00BF1585">
      <w:pPr>
        <w:pStyle w:val="ListParagraph"/>
        <w:numPr>
          <w:ilvl w:val="1"/>
          <w:numId w:val="1"/>
        </w:numPr>
        <w:spacing w:after="0" w:line="360" w:lineRule="auto"/>
        <w:jc w:val="both"/>
        <w:rPr>
          <w:rFonts w:ascii="Arial" w:hAnsi="Arial" w:cs="Arial"/>
          <w:b/>
          <w:sz w:val="24"/>
          <w:szCs w:val="24"/>
        </w:rPr>
      </w:pPr>
      <w:r w:rsidRPr="00052A75">
        <w:rPr>
          <w:rFonts w:ascii="Arial" w:hAnsi="Arial" w:cs="Arial"/>
          <w:b/>
          <w:sz w:val="24"/>
          <w:szCs w:val="24"/>
        </w:rPr>
        <w:t xml:space="preserve">Latar belakang </w:t>
      </w:r>
    </w:p>
    <w:p w:rsidR="00BF1585" w:rsidRPr="00052A75" w:rsidRDefault="00BF1585" w:rsidP="00BF1585">
      <w:pPr>
        <w:spacing w:after="0" w:line="360" w:lineRule="auto"/>
        <w:ind w:firstLine="720"/>
        <w:jc w:val="both"/>
        <w:rPr>
          <w:rFonts w:ascii="Arial" w:hAnsi="Arial" w:cs="Arial"/>
        </w:rPr>
      </w:pPr>
      <w:r w:rsidRPr="00052A75">
        <w:rPr>
          <w:rFonts w:ascii="Arial" w:hAnsi="Arial" w:cs="Arial"/>
        </w:rPr>
        <w:t>Menurut PERMENKES N0 007 Tahun 2012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w:t>
      </w:r>
      <w:r w:rsidRPr="00052A75">
        <w:rPr>
          <w:rFonts w:ascii="Arial" w:hAnsi="Arial" w:cs="Arial"/>
          <w:lang w:val="id-ID"/>
        </w:rPr>
        <w:t>.</w:t>
      </w:r>
      <w:r w:rsidRPr="00052A75">
        <w:rPr>
          <w:rFonts w:ascii="Arial" w:hAnsi="Arial" w:cs="Arial"/>
        </w:rPr>
        <w:t xml:space="preserve"> Obat-obat tradisional yang digunakan untuk pengobatan harus mempunyai efek terapi, sehingga dapat dipertanggung jawabkan penggunaannya. Akan tetapi pembuktian ilmiah mengenai khasiat dan pengawasan efek samping obat tradisional belum banyak dilakukan  Penggunaan tanaman obat sebagai alternatif dalam pengobatan untuk masyarakat semakin meningkat, sehingga diperlukan penelitian untuk membuktikan khasiat tanaman tersebut. Keunggulan pengobatan herba terletak pada bahan dasarnya yang bersifat alami, sehingga efek sampingnya dapat ditekan seminimal mungkin </w:t>
      </w:r>
      <w:r w:rsidRPr="00052A75">
        <w:rPr>
          <w:rFonts w:ascii="Arial" w:hAnsi="Arial" w:cs="Arial"/>
          <w:i/>
        </w:rPr>
        <w:t>(</w:t>
      </w:r>
      <w:r w:rsidRPr="00052A75">
        <w:rPr>
          <w:rFonts w:ascii="Arial" w:hAnsi="Arial" w:cs="Arial"/>
        </w:rPr>
        <w:t>Agromedi, 2008</w:t>
      </w:r>
      <w:r w:rsidRPr="00052A75">
        <w:rPr>
          <w:rFonts w:ascii="Arial" w:hAnsi="Arial" w:cs="Arial"/>
          <w:i/>
        </w:rPr>
        <w:t>).</w:t>
      </w:r>
      <w:r w:rsidRPr="00052A75">
        <w:rPr>
          <w:rFonts w:ascii="Arial" w:hAnsi="Arial" w:cs="Arial"/>
        </w:rPr>
        <w:t xml:space="preserve"> </w:t>
      </w:r>
    </w:p>
    <w:p w:rsidR="00BF1585" w:rsidRPr="00052A75" w:rsidRDefault="00BF1585" w:rsidP="00BF1585">
      <w:pPr>
        <w:spacing w:after="0" w:line="360" w:lineRule="auto"/>
        <w:ind w:firstLine="567"/>
        <w:jc w:val="both"/>
        <w:rPr>
          <w:rFonts w:ascii="Arial" w:hAnsi="Arial" w:cs="Arial"/>
        </w:rPr>
      </w:pPr>
      <w:r w:rsidRPr="00052A75">
        <w:rPr>
          <w:rFonts w:ascii="Arial" w:hAnsi="Arial" w:cs="Arial"/>
        </w:rPr>
        <w:t>Salah satu tanaman obat berkhasiat adalah Pegagan (</w:t>
      </w:r>
      <w:r w:rsidRPr="00052A75">
        <w:rPr>
          <w:rFonts w:ascii="Arial" w:hAnsi="Arial" w:cs="Arial"/>
          <w:i/>
        </w:rPr>
        <w:t>Centella asiatica</w:t>
      </w:r>
      <w:r w:rsidRPr="00052A75">
        <w:rPr>
          <w:rFonts w:ascii="Arial" w:hAnsi="Arial" w:cs="Arial"/>
        </w:rPr>
        <w:t xml:space="preserve"> L)  adalah tanaman yang tumbuh di seluruh Indonesia serta daerah daerah beriklim tropis. Pada umumnya, pegagan dapat tumbuh di dataran rendah hingga ketinggian 2500 mdpl. Pegagan juga tumbuh di tempat lembab dan subur seperti padang rumput, di antara batu batu dan di tepi jalan </w:t>
      </w:r>
      <w:r w:rsidRPr="00052A75">
        <w:rPr>
          <w:rFonts w:ascii="Arial" w:hAnsi="Arial" w:cs="Arial"/>
          <w:i/>
        </w:rPr>
        <w:t>(</w:t>
      </w:r>
      <w:r w:rsidRPr="00052A75">
        <w:rPr>
          <w:rFonts w:ascii="Arial" w:hAnsi="Arial" w:cs="Arial"/>
        </w:rPr>
        <w:t>BPOM RI, 2010</w:t>
      </w:r>
      <w:r w:rsidRPr="00052A75">
        <w:rPr>
          <w:rFonts w:ascii="Arial" w:hAnsi="Arial" w:cs="Arial"/>
          <w:i/>
        </w:rPr>
        <w:t xml:space="preserve"> ). </w:t>
      </w:r>
    </w:p>
    <w:p w:rsidR="00BF1585" w:rsidRPr="00052A75" w:rsidRDefault="00BF1585" w:rsidP="00BF1585">
      <w:pPr>
        <w:spacing w:after="0" w:line="360" w:lineRule="auto"/>
        <w:ind w:firstLine="567"/>
        <w:jc w:val="both"/>
        <w:rPr>
          <w:rFonts w:ascii="Arial" w:hAnsi="Arial" w:cs="Arial"/>
        </w:rPr>
      </w:pPr>
      <w:r w:rsidRPr="00052A75">
        <w:rPr>
          <w:rFonts w:ascii="Arial" w:hAnsi="Arial" w:cs="Arial"/>
        </w:rPr>
        <w:t xml:space="preserve">Pegagan mengandung triterpenoid asiatikosida, madekasosida, asam assiatat, asam madekasat, asam indosentoat, bayogenin, asam euskapat, flavonoid, kaempferol, kuersetin, saponin, sentelasapogenol A, B dan D, poloasetilen, kadiyenol, sentelin, asiatisin, pegagan secara tradisional banyak digunakan untuk penyakit kulit.  Pegagan mengandung senyawa glikosida triterpenoida yang disebut saponin,  mengandung asiaticoside yang berperan dalam penyembuhan luka. Kandungan zat ini paling banyak terdapat pada daun pegagan, Asiaticoside yang diberikan pada luka akan menstimulasi produksi kolagen 1 pada sel kulit fibroblas manusia. Kolagen inilah yang nantinya memegang peranan dalam penyembuhan luka. Selain itu, asiaticoside dapat meningkatkan kandungan antioksidan yang juga menunjang penyembuhan luka </w:t>
      </w:r>
      <w:r w:rsidRPr="00052A75">
        <w:rPr>
          <w:rFonts w:ascii="Arial" w:hAnsi="Arial" w:cs="Arial"/>
        </w:rPr>
        <w:lastRenderedPageBreak/>
        <w:t>Asiaticoside juga menstimulasi percepatan pembentukan epidermis melalui percepatan proses cicatricial tanpa harus membentuk jaringan scar pada bekas luka dikarenakan asiaticoside mampu melakukan proses penghambatan fase inflamasi pada hipertrofi scar dan keloid (Somboonwong</w:t>
      </w:r>
      <w:r w:rsidRPr="00052A75">
        <w:rPr>
          <w:rFonts w:ascii="Arial" w:hAnsi="Arial" w:cs="Arial"/>
          <w:i/>
        </w:rPr>
        <w:t xml:space="preserve"> et al., </w:t>
      </w:r>
      <w:r w:rsidRPr="00052A75">
        <w:rPr>
          <w:rFonts w:ascii="Arial" w:hAnsi="Arial" w:cs="Arial"/>
        </w:rPr>
        <w:t>2012).</w:t>
      </w:r>
    </w:p>
    <w:p w:rsidR="00BF1585" w:rsidRPr="00052A75" w:rsidRDefault="00BF1585" w:rsidP="00BF1585">
      <w:pPr>
        <w:spacing w:after="0" w:line="360" w:lineRule="auto"/>
        <w:ind w:firstLine="567"/>
        <w:jc w:val="both"/>
        <w:rPr>
          <w:rFonts w:ascii="Arial" w:hAnsi="Arial" w:cs="Arial"/>
          <w:i/>
        </w:rPr>
      </w:pPr>
      <w:r w:rsidRPr="00052A75">
        <w:rPr>
          <w:rFonts w:ascii="Arial" w:hAnsi="Arial" w:cs="Arial"/>
        </w:rPr>
        <w:t>Luka bakar merupakan luka yang disebabkan oleh pengalihan energy dari suatu sumber panas kepada tubuh dan dapat dikelompokan menjadi luka bakar termal, radiasi, atau kimia. Luka bakar juga dapat diklarifikasikan berdasarkan kedalaman jaringan yang rusak, yaitu luka bakar derajat satu, luka bakar derajat dua dan luka bakar derajat tiga. Luka bakar derajat dua dangkal meliputi kerusakan epidermis dan bagian atas dermis dan dapat sem</w:t>
      </w:r>
      <w:r w:rsidR="005E4FF3" w:rsidRPr="00052A75">
        <w:rPr>
          <w:rFonts w:ascii="Arial" w:hAnsi="Arial" w:cs="Arial"/>
        </w:rPr>
        <w:t xml:space="preserve">buh spontan dalam 1 – 2 minggu </w:t>
      </w:r>
      <w:r w:rsidRPr="00052A75">
        <w:rPr>
          <w:rFonts w:ascii="Arial" w:hAnsi="Arial" w:cs="Arial"/>
        </w:rPr>
        <w:t xml:space="preserve">(Widianingtyas </w:t>
      </w:r>
      <w:r w:rsidRPr="00052A75">
        <w:rPr>
          <w:rFonts w:ascii="Arial" w:hAnsi="Arial" w:cs="Arial"/>
          <w:i/>
        </w:rPr>
        <w:t>dkk</w:t>
      </w:r>
      <w:r w:rsidRPr="00052A75">
        <w:rPr>
          <w:rFonts w:ascii="Arial" w:hAnsi="Arial" w:cs="Arial"/>
        </w:rPr>
        <w:t xml:space="preserve"> 2014).</w:t>
      </w:r>
    </w:p>
    <w:p w:rsidR="00BF1585" w:rsidRPr="00052A75" w:rsidRDefault="00BF1585" w:rsidP="00BF1585">
      <w:pPr>
        <w:spacing w:after="0" w:line="360" w:lineRule="auto"/>
        <w:ind w:firstLine="567"/>
        <w:jc w:val="both"/>
        <w:rPr>
          <w:rFonts w:ascii="Arial" w:hAnsi="Arial" w:cs="Arial"/>
        </w:rPr>
      </w:pPr>
      <w:r w:rsidRPr="00052A75">
        <w:rPr>
          <w:rFonts w:ascii="Arial" w:hAnsi="Arial" w:cs="Arial"/>
        </w:rPr>
        <w:t xml:space="preserve"> Berdasarkan studi pustaka senyawa yang berperan untuk pengobatan luka bakar pada herba pegagan adalah </w:t>
      </w:r>
      <w:r w:rsidRPr="00052A75">
        <w:rPr>
          <w:rFonts w:ascii="Arial" w:hAnsi="Arial" w:cs="Arial"/>
          <w:i/>
          <w:iCs/>
        </w:rPr>
        <w:t xml:space="preserve">asiaticoside </w:t>
      </w:r>
      <w:r w:rsidRPr="00052A75">
        <w:rPr>
          <w:rFonts w:ascii="Arial" w:hAnsi="Arial" w:cs="Arial"/>
        </w:rPr>
        <w:t xml:space="preserve">yang merupakan senyawa glikosida triterpenoid dan berdasarkan tingkat kepolarannya senyawa ini berada pada fase semipolar menuju polar oleh karena itu dilakukan penelitian lebih lanjut dengan menggunakan fraksi etil asetat herba pegagan dalam penyembuhan luka bakar (Rismana </w:t>
      </w:r>
      <w:r w:rsidRPr="00052A75">
        <w:rPr>
          <w:rFonts w:ascii="Arial" w:hAnsi="Arial" w:cs="Arial"/>
          <w:i/>
          <w:iCs/>
        </w:rPr>
        <w:t xml:space="preserve">et al., </w:t>
      </w:r>
      <w:r w:rsidRPr="00052A75">
        <w:rPr>
          <w:rFonts w:ascii="Arial" w:hAnsi="Arial" w:cs="Arial"/>
        </w:rPr>
        <w:t xml:space="preserve">2013 dalam Dwitiyanti </w:t>
      </w:r>
      <w:r w:rsidRPr="00052A75">
        <w:rPr>
          <w:rFonts w:ascii="Arial" w:hAnsi="Arial" w:cs="Arial"/>
          <w:i/>
        </w:rPr>
        <w:t>et al.,</w:t>
      </w:r>
      <w:r w:rsidRPr="00052A75">
        <w:rPr>
          <w:rFonts w:ascii="Arial" w:hAnsi="Arial" w:cs="Arial"/>
        </w:rPr>
        <w:t xml:space="preserve"> 2014).</w:t>
      </w:r>
    </w:p>
    <w:p w:rsidR="00BF1585" w:rsidRPr="00052A75" w:rsidRDefault="00BF1585" w:rsidP="00BF1585">
      <w:pPr>
        <w:autoSpaceDE w:val="0"/>
        <w:autoSpaceDN w:val="0"/>
        <w:adjustRightInd w:val="0"/>
        <w:spacing w:after="0" w:line="360" w:lineRule="auto"/>
        <w:ind w:firstLine="720"/>
        <w:jc w:val="both"/>
        <w:rPr>
          <w:rFonts w:ascii="Arial" w:hAnsi="Arial" w:cs="Arial"/>
        </w:rPr>
      </w:pPr>
      <w:r w:rsidRPr="00052A75">
        <w:rPr>
          <w:rFonts w:ascii="Arial" w:hAnsi="Arial" w:cs="Arial"/>
        </w:rPr>
        <w:t xml:space="preserve">Penyembuhan luka adalah salah satu pengobatan pemanfaatan obat tradisional yang banyak diterapkan masyarakat. Umumnya, obat yang digunakan dalam masyarakat sebagai pertolongan pertama ketika terjadi luka adalah povidone iodine. Demi meningkatan kualitas pengobatan dengan keamanan yang lebih baik, maka tanaman lidah buaya dipilih dalam pengobatan luka insisi. Karena tanaman ini salah satu bahan alam yang berpotensi untuk dijadikan obat pada luka. </w:t>
      </w:r>
    </w:p>
    <w:p w:rsidR="00BF1585" w:rsidRPr="00052A75" w:rsidRDefault="00665862" w:rsidP="00BF1585">
      <w:pPr>
        <w:autoSpaceDE w:val="0"/>
        <w:autoSpaceDN w:val="0"/>
        <w:adjustRightInd w:val="0"/>
        <w:spacing w:after="0" w:line="360" w:lineRule="auto"/>
        <w:ind w:firstLine="567"/>
        <w:jc w:val="both"/>
        <w:rPr>
          <w:rFonts w:ascii="Arial" w:hAnsi="Arial" w:cs="Arial"/>
        </w:rPr>
      </w:pPr>
      <w:r w:rsidRPr="00052A75">
        <w:rPr>
          <w:rFonts w:ascii="Arial" w:hAnsi="Arial" w:cs="Arial"/>
        </w:rPr>
        <w:t>P</w:t>
      </w:r>
      <w:r w:rsidR="00BF1585" w:rsidRPr="00052A75">
        <w:rPr>
          <w:rFonts w:ascii="Arial" w:hAnsi="Arial" w:cs="Arial"/>
        </w:rPr>
        <w:t>erawatan luka bakar yang berkembang di masyarakat adalah dengan mengolesi minyak, mentega, pasta gigi, atau kecap pada area yang mengalami luka bakar. Padahal tindakan tersebut dapat menghambat proses penyembuhan dan meningkatkan risiko terjadinya infeksi. Oleh karena itu, diperlukan alternatif lain dalam penanganan luka baka</w:t>
      </w:r>
      <w:r w:rsidR="005E4FF3" w:rsidRPr="00052A75">
        <w:rPr>
          <w:rFonts w:ascii="Arial" w:hAnsi="Arial" w:cs="Arial"/>
        </w:rPr>
        <w:t>r, misalnya dengan daun pegagan</w:t>
      </w:r>
      <w:r w:rsidR="00BF1585" w:rsidRPr="00052A75">
        <w:rPr>
          <w:rFonts w:ascii="Arial" w:hAnsi="Arial" w:cs="Arial"/>
        </w:rPr>
        <w:t xml:space="preserve"> (widianingtyas</w:t>
      </w:r>
      <w:r w:rsidR="00BF1585" w:rsidRPr="00052A75">
        <w:rPr>
          <w:rFonts w:ascii="Arial" w:hAnsi="Arial" w:cs="Arial"/>
          <w:i/>
        </w:rPr>
        <w:t xml:space="preserve"> dkk</w:t>
      </w:r>
      <w:r w:rsidR="00BF1585" w:rsidRPr="00052A75">
        <w:rPr>
          <w:rFonts w:ascii="Arial" w:hAnsi="Arial" w:cs="Arial"/>
        </w:rPr>
        <w:t xml:space="preserve"> 2014 ) </w:t>
      </w:r>
    </w:p>
    <w:p w:rsidR="00BF1585" w:rsidRPr="00052A75" w:rsidRDefault="00BF1585" w:rsidP="00BF1585">
      <w:pPr>
        <w:spacing w:after="0" w:line="360" w:lineRule="auto"/>
        <w:ind w:firstLine="562"/>
        <w:jc w:val="both"/>
        <w:rPr>
          <w:rFonts w:ascii="Arial" w:hAnsi="Arial" w:cs="Arial"/>
          <w:bCs/>
        </w:rPr>
      </w:pPr>
      <w:r w:rsidRPr="00052A75">
        <w:rPr>
          <w:rFonts w:ascii="Arial" w:hAnsi="Arial" w:cs="Arial"/>
        </w:rPr>
        <w:t>Berdasarkan artikel 1  dengan judul Pengaruh Pemberian Fraksi etil Asetat Ekstrak Etanol 70% Herba Pegagan Terhadap Penyembuhan Luka Bakar Pada Tikus Putih Jantan (Dwitiyanti dkk 2015</w:t>
      </w:r>
      <w:r w:rsidRPr="00052A75">
        <w:rPr>
          <w:rFonts w:ascii="Arial" w:hAnsi="Arial" w:cs="Arial"/>
          <w:i/>
        </w:rPr>
        <w:t>)</w:t>
      </w:r>
      <w:r w:rsidRPr="00052A75">
        <w:rPr>
          <w:rFonts w:ascii="Arial" w:hAnsi="Arial" w:cs="Arial"/>
        </w:rPr>
        <w:t>. dan artikel 2 dengan Judul Pengaruh Perawatan dengan Ekstrak Daun Pegagan (</w:t>
      </w:r>
      <w:r w:rsidRPr="00052A75">
        <w:rPr>
          <w:rFonts w:ascii="Arial" w:hAnsi="Arial" w:cs="Arial"/>
          <w:i/>
        </w:rPr>
        <w:t>Centella asiatica</w:t>
      </w:r>
      <w:r w:rsidRPr="00052A75">
        <w:rPr>
          <w:rFonts w:ascii="Arial" w:hAnsi="Arial" w:cs="Arial"/>
        </w:rPr>
        <w:t xml:space="preserve"> L.) dalam </w:t>
      </w:r>
      <w:r w:rsidRPr="00052A75">
        <w:rPr>
          <w:rFonts w:ascii="Arial" w:hAnsi="Arial" w:cs="Arial"/>
        </w:rPr>
        <w:lastRenderedPageBreak/>
        <w:t>Mempercepat Penyembuhan Luka Bkar Derajat 2 dangkal Pada tikus Putih (</w:t>
      </w:r>
      <w:r w:rsidRPr="00052A75">
        <w:rPr>
          <w:rFonts w:ascii="Arial" w:hAnsi="Arial" w:cs="Arial"/>
          <w:i/>
        </w:rPr>
        <w:t>Rattus norvegicus</w:t>
      </w:r>
      <w:r w:rsidRPr="00052A75">
        <w:rPr>
          <w:rFonts w:ascii="Arial" w:hAnsi="Arial" w:cs="Arial"/>
        </w:rPr>
        <w:t xml:space="preserve">) (Widianingtyas dkk 2014). Dan artikel 3 dengan judul </w:t>
      </w:r>
      <w:r w:rsidRPr="00052A75">
        <w:rPr>
          <w:rFonts w:ascii="Arial" w:hAnsi="Arial" w:cs="Arial"/>
          <w:bCs/>
          <w:i/>
        </w:rPr>
        <w:t xml:space="preserve"> </w:t>
      </w:r>
      <w:r w:rsidRPr="00052A75">
        <w:rPr>
          <w:rFonts w:ascii="Arial" w:hAnsi="Arial" w:cs="Arial"/>
          <w:bCs/>
        </w:rPr>
        <w:t>penyembuhan Luka Bakar Pada Tikus Putih Dengan Menggunakan Ekstrak Daun Pegagan (centella asiatica ) 25% Dan Ekstrak Daun Petai Cina (</w:t>
      </w:r>
      <w:r w:rsidRPr="00052A75">
        <w:rPr>
          <w:rFonts w:ascii="Arial" w:hAnsi="Arial" w:cs="Arial"/>
          <w:bCs/>
          <w:i/>
        </w:rPr>
        <w:t>leucaena leucocephala</w:t>
      </w:r>
      <w:r w:rsidRPr="00052A75">
        <w:rPr>
          <w:rFonts w:ascii="Arial" w:hAnsi="Arial" w:cs="Arial"/>
          <w:bCs/>
        </w:rPr>
        <w:t xml:space="preserve">) 30% </w:t>
      </w:r>
      <w:r w:rsidRPr="00052A75">
        <w:rPr>
          <w:rFonts w:ascii="Arial" w:hAnsi="Arial" w:cs="Arial"/>
          <w:bCs/>
          <w:i/>
        </w:rPr>
        <w:t>(</w:t>
      </w:r>
      <w:r w:rsidRPr="00052A75">
        <w:rPr>
          <w:rFonts w:ascii="Arial" w:hAnsi="Arial" w:cs="Arial"/>
          <w:bCs/>
        </w:rPr>
        <w:t>Kurnianto dkk 2017</w:t>
      </w:r>
      <w:r w:rsidRPr="00052A75">
        <w:rPr>
          <w:rFonts w:ascii="Arial" w:hAnsi="Arial" w:cs="Arial"/>
          <w:bCs/>
          <w:i/>
        </w:rPr>
        <w:t xml:space="preserve">). </w:t>
      </w:r>
      <w:r w:rsidRPr="00052A75">
        <w:rPr>
          <w:rFonts w:ascii="Arial" w:hAnsi="Arial" w:cs="Arial"/>
        </w:rPr>
        <w:t>maka menyebutkan bahwa ekstrak daun pegagan dapat diformulasikan menjadi ekstrak dengan mutu fisik yang baik dan memiliki khasiat sebagai penyembuh luka bakar dengan berbagai konsentrasi.</w:t>
      </w:r>
    </w:p>
    <w:p w:rsidR="00BF1585" w:rsidRPr="00052A75" w:rsidRDefault="00BF1585" w:rsidP="00BF1585">
      <w:pPr>
        <w:spacing w:after="0" w:line="360" w:lineRule="auto"/>
        <w:ind w:firstLine="567"/>
        <w:jc w:val="both"/>
        <w:rPr>
          <w:rFonts w:ascii="Arial" w:hAnsi="Arial" w:cs="Arial"/>
        </w:rPr>
      </w:pPr>
      <w:r w:rsidRPr="00052A75">
        <w:rPr>
          <w:rFonts w:ascii="Arial" w:hAnsi="Arial" w:cs="Arial"/>
        </w:rPr>
        <w:t>Berdasarkan uraian diatas, penulis tertarik melakukan penelitian Uji Efektivitas sediaan ekstrak daun pegagan terhadap luka bakar pada tikus putih  (</w:t>
      </w:r>
      <w:r w:rsidRPr="00052A75">
        <w:rPr>
          <w:rFonts w:ascii="Arial" w:hAnsi="Arial" w:cs="Arial"/>
          <w:i/>
        </w:rPr>
        <w:t>Rattus norvegicus</w:t>
      </w:r>
      <w:r w:rsidRPr="00052A75">
        <w:rPr>
          <w:rFonts w:ascii="Arial" w:hAnsi="Arial" w:cs="Arial"/>
        </w:rPr>
        <w:t>).</w:t>
      </w:r>
    </w:p>
    <w:p w:rsidR="00BF1585" w:rsidRPr="00052A75" w:rsidRDefault="00BF1585" w:rsidP="00BF1585">
      <w:pPr>
        <w:spacing w:after="0" w:line="360" w:lineRule="auto"/>
        <w:ind w:firstLine="567"/>
        <w:jc w:val="both"/>
        <w:rPr>
          <w:rFonts w:ascii="Arial" w:hAnsi="Arial" w:cs="Arial"/>
        </w:rPr>
      </w:pPr>
    </w:p>
    <w:p w:rsidR="00BF1585" w:rsidRPr="00052A75" w:rsidRDefault="00BF1585" w:rsidP="00BF1585">
      <w:pPr>
        <w:pStyle w:val="ListParagraph"/>
        <w:numPr>
          <w:ilvl w:val="1"/>
          <w:numId w:val="1"/>
        </w:numPr>
        <w:spacing w:after="0" w:line="360" w:lineRule="auto"/>
        <w:jc w:val="both"/>
        <w:rPr>
          <w:rFonts w:ascii="Arial" w:hAnsi="Arial" w:cs="Arial"/>
          <w:b/>
        </w:rPr>
      </w:pPr>
      <w:r w:rsidRPr="00052A75">
        <w:rPr>
          <w:rFonts w:ascii="Arial" w:hAnsi="Arial" w:cs="Arial"/>
          <w:b/>
        </w:rPr>
        <w:t>Perumusan Masalah</w:t>
      </w:r>
    </w:p>
    <w:p w:rsidR="00BF1585" w:rsidRPr="00052A75" w:rsidRDefault="00BF1585" w:rsidP="00BF1585">
      <w:pPr>
        <w:pStyle w:val="ListParagraph"/>
        <w:numPr>
          <w:ilvl w:val="0"/>
          <w:numId w:val="25"/>
        </w:numPr>
        <w:spacing w:after="0" w:line="360" w:lineRule="auto"/>
        <w:ind w:left="630" w:hanging="270"/>
        <w:jc w:val="both"/>
        <w:rPr>
          <w:rFonts w:ascii="Arial" w:hAnsi="Arial" w:cs="Arial"/>
        </w:rPr>
      </w:pPr>
      <w:r w:rsidRPr="00052A75">
        <w:rPr>
          <w:rFonts w:ascii="Arial" w:hAnsi="Arial" w:cs="Arial"/>
        </w:rPr>
        <w:t>Apakah ekstrak daun pegagan mempunyai khasiat untuk menyembuhkan luka bakar pada tikus putih ?</w:t>
      </w:r>
    </w:p>
    <w:p w:rsidR="00BF1585" w:rsidRPr="00052A75" w:rsidRDefault="00BF1585" w:rsidP="00BF1585">
      <w:pPr>
        <w:pStyle w:val="ListParagraph"/>
        <w:numPr>
          <w:ilvl w:val="0"/>
          <w:numId w:val="25"/>
        </w:numPr>
        <w:spacing w:after="0" w:line="360" w:lineRule="auto"/>
        <w:ind w:left="630" w:hanging="270"/>
        <w:jc w:val="both"/>
        <w:rPr>
          <w:rFonts w:ascii="Arial" w:hAnsi="Arial" w:cs="Arial"/>
        </w:rPr>
      </w:pPr>
      <w:r w:rsidRPr="00052A75">
        <w:rPr>
          <w:rFonts w:ascii="Arial" w:hAnsi="Arial" w:cs="Arial"/>
        </w:rPr>
        <w:t>Berapakah konsentrasi ekstrak pegagan memberikan efek yang lebih baik terhadap luka bakar tikus putih?</w:t>
      </w:r>
    </w:p>
    <w:p w:rsidR="00BF1585" w:rsidRPr="00052A75" w:rsidRDefault="00BF1585" w:rsidP="00BF1585">
      <w:pPr>
        <w:pStyle w:val="ListParagraph"/>
        <w:ind w:left="1080"/>
        <w:jc w:val="both"/>
        <w:rPr>
          <w:rFonts w:ascii="Arial" w:hAnsi="Arial" w:cs="Arial"/>
        </w:rPr>
      </w:pPr>
    </w:p>
    <w:p w:rsidR="00BF1585" w:rsidRPr="00052A75" w:rsidRDefault="00BF1585" w:rsidP="00BF1585">
      <w:pPr>
        <w:pStyle w:val="ListParagraph"/>
        <w:numPr>
          <w:ilvl w:val="1"/>
          <w:numId w:val="1"/>
        </w:numPr>
        <w:spacing w:after="0" w:line="360" w:lineRule="auto"/>
        <w:jc w:val="both"/>
        <w:rPr>
          <w:rFonts w:ascii="Arial" w:hAnsi="Arial" w:cs="Arial"/>
          <w:b/>
        </w:rPr>
      </w:pPr>
      <w:r w:rsidRPr="00052A75">
        <w:rPr>
          <w:rFonts w:ascii="Arial" w:hAnsi="Arial" w:cs="Arial"/>
          <w:b/>
        </w:rPr>
        <w:t xml:space="preserve">Tujuan Penelitian </w:t>
      </w:r>
    </w:p>
    <w:p w:rsidR="00BF1585" w:rsidRPr="00052A75" w:rsidRDefault="00BF1585" w:rsidP="00BF1585">
      <w:pPr>
        <w:pStyle w:val="ListParagraph"/>
        <w:numPr>
          <w:ilvl w:val="0"/>
          <w:numId w:val="37"/>
        </w:numPr>
        <w:spacing w:after="0" w:line="360" w:lineRule="auto"/>
        <w:ind w:left="630" w:hanging="270"/>
        <w:jc w:val="both"/>
        <w:rPr>
          <w:rFonts w:ascii="Arial" w:hAnsi="Arial" w:cs="Arial"/>
          <w:b/>
        </w:rPr>
      </w:pPr>
      <w:r w:rsidRPr="00052A75">
        <w:rPr>
          <w:rFonts w:ascii="Arial" w:hAnsi="Arial" w:cs="Arial"/>
        </w:rPr>
        <w:t xml:space="preserve">Untuk mengetahui efek ekstrak pegagan terhadap tikus putih </w:t>
      </w:r>
    </w:p>
    <w:p w:rsidR="00BF1585" w:rsidRPr="00052A75" w:rsidRDefault="00BF1585" w:rsidP="00BF1585">
      <w:pPr>
        <w:pStyle w:val="ListParagraph"/>
        <w:numPr>
          <w:ilvl w:val="0"/>
          <w:numId w:val="37"/>
        </w:numPr>
        <w:tabs>
          <w:tab w:val="left" w:pos="630"/>
        </w:tabs>
        <w:spacing w:after="0" w:line="360" w:lineRule="auto"/>
        <w:ind w:left="630" w:hanging="270"/>
        <w:jc w:val="both"/>
        <w:rPr>
          <w:rFonts w:ascii="Arial" w:hAnsi="Arial" w:cs="Arial"/>
        </w:rPr>
      </w:pPr>
      <w:r w:rsidRPr="00052A75">
        <w:rPr>
          <w:rFonts w:ascii="Arial" w:hAnsi="Arial" w:cs="Arial"/>
        </w:rPr>
        <w:t xml:space="preserve">Untuk mengetahui pada konsentrasi berapa ekstrak daun pegagan mempunyai efek yang lebih baik sebagai penyembuh luka </w:t>
      </w:r>
    </w:p>
    <w:p w:rsidR="00BF1585" w:rsidRPr="00052A75" w:rsidRDefault="00BF1585" w:rsidP="00BF1585">
      <w:pPr>
        <w:spacing w:after="0" w:line="360" w:lineRule="auto"/>
        <w:ind w:left="720" w:hanging="360"/>
        <w:jc w:val="both"/>
        <w:rPr>
          <w:rFonts w:ascii="Arial" w:hAnsi="Arial" w:cs="Arial"/>
        </w:rPr>
      </w:pPr>
    </w:p>
    <w:p w:rsidR="00BF1585" w:rsidRPr="00052A75" w:rsidRDefault="00BF1585" w:rsidP="00BF1585">
      <w:pPr>
        <w:spacing w:after="0" w:line="360" w:lineRule="auto"/>
        <w:jc w:val="both"/>
        <w:rPr>
          <w:rFonts w:ascii="Arial" w:hAnsi="Arial" w:cs="Arial"/>
          <w:b/>
        </w:rPr>
      </w:pPr>
      <w:r w:rsidRPr="00052A75">
        <w:rPr>
          <w:rFonts w:ascii="Arial" w:hAnsi="Arial" w:cs="Arial"/>
          <w:b/>
        </w:rPr>
        <w:t xml:space="preserve">1.4 Manfaat penelitian </w:t>
      </w:r>
    </w:p>
    <w:p w:rsidR="00BF1585" w:rsidRPr="00052A75" w:rsidRDefault="00BF1585" w:rsidP="00BF1585">
      <w:pPr>
        <w:pStyle w:val="ListParagraph"/>
        <w:numPr>
          <w:ilvl w:val="0"/>
          <w:numId w:val="28"/>
        </w:numPr>
        <w:spacing w:after="0" w:line="360" w:lineRule="auto"/>
        <w:jc w:val="both"/>
        <w:rPr>
          <w:rFonts w:ascii="Arial" w:hAnsi="Arial" w:cs="Arial"/>
        </w:rPr>
      </w:pPr>
      <w:r w:rsidRPr="00052A75">
        <w:rPr>
          <w:rFonts w:ascii="Arial" w:hAnsi="Arial" w:cs="Arial"/>
        </w:rPr>
        <w:t>Penelitian ini diharapkan dapat memberikan informasi kepada masyarakat, bahwa pegagan (</w:t>
      </w:r>
      <w:r w:rsidRPr="00052A75">
        <w:rPr>
          <w:rFonts w:ascii="Arial" w:hAnsi="Arial" w:cs="Arial"/>
          <w:i/>
        </w:rPr>
        <w:t>Centella asiatica</w:t>
      </w:r>
      <w:r w:rsidRPr="00052A75">
        <w:rPr>
          <w:rFonts w:ascii="Arial" w:hAnsi="Arial" w:cs="Arial"/>
        </w:rPr>
        <w:t xml:space="preserve"> L.) memiliki zat berkhasiat untuk menyembuhkan luka bakar.</w:t>
      </w:r>
    </w:p>
    <w:p w:rsidR="00BF1585" w:rsidRPr="00052A75" w:rsidRDefault="00BF1585" w:rsidP="00BF1585">
      <w:pPr>
        <w:pStyle w:val="ListParagraph"/>
        <w:numPr>
          <w:ilvl w:val="0"/>
          <w:numId w:val="28"/>
        </w:numPr>
        <w:spacing w:line="360" w:lineRule="auto"/>
        <w:jc w:val="both"/>
        <w:rPr>
          <w:rFonts w:ascii="Arial" w:hAnsi="Arial" w:cs="Arial"/>
        </w:rPr>
      </w:pPr>
      <w:r w:rsidRPr="00052A75">
        <w:rPr>
          <w:rFonts w:ascii="Arial" w:hAnsi="Arial" w:cs="Arial"/>
        </w:rPr>
        <w:t>Menambah wawasan dan pengetahuan ilmiah bagi peneliti selanjutnya  dalam melakukan penelitian</w:t>
      </w:r>
    </w:p>
    <w:p w:rsidR="00BF1585" w:rsidRPr="00052A75" w:rsidRDefault="00BF1585" w:rsidP="00BF1585">
      <w:pPr>
        <w:spacing w:line="360" w:lineRule="auto"/>
        <w:jc w:val="both"/>
        <w:rPr>
          <w:rFonts w:ascii="Arial" w:hAnsi="Arial" w:cs="Arial"/>
        </w:rPr>
      </w:pPr>
    </w:p>
    <w:p w:rsidR="00BF1585" w:rsidRPr="00052A75" w:rsidRDefault="00BF1585" w:rsidP="00BF1585">
      <w:pPr>
        <w:spacing w:line="360" w:lineRule="auto"/>
        <w:jc w:val="both"/>
        <w:rPr>
          <w:rFonts w:ascii="Arial" w:hAnsi="Arial" w:cs="Arial"/>
        </w:rPr>
      </w:pPr>
    </w:p>
    <w:p w:rsidR="00BF1585" w:rsidRPr="00052A75" w:rsidRDefault="00BF1585" w:rsidP="00BF1585">
      <w:pPr>
        <w:spacing w:line="360" w:lineRule="auto"/>
        <w:jc w:val="both"/>
        <w:rPr>
          <w:rFonts w:ascii="Arial" w:hAnsi="Arial" w:cs="Arial"/>
        </w:rPr>
      </w:pPr>
    </w:p>
    <w:p w:rsidR="007149FB" w:rsidRPr="00052A75" w:rsidRDefault="007149FB" w:rsidP="00BF1585">
      <w:pPr>
        <w:pStyle w:val="ListParagraph"/>
        <w:spacing w:line="360" w:lineRule="auto"/>
        <w:ind w:left="0"/>
        <w:jc w:val="center"/>
        <w:rPr>
          <w:rFonts w:ascii="Arial" w:hAnsi="Arial" w:cs="Arial"/>
          <w:b/>
          <w:bCs/>
          <w:sz w:val="28"/>
          <w:szCs w:val="28"/>
        </w:rPr>
        <w:sectPr w:rsidR="007149FB" w:rsidRPr="00052A75" w:rsidSect="007149FB">
          <w:headerReference w:type="default" r:id="rId21"/>
          <w:footerReference w:type="default" r:id="rId22"/>
          <w:headerReference w:type="first" r:id="rId23"/>
          <w:footerReference w:type="first" r:id="rId24"/>
          <w:pgSz w:w="11907" w:h="16839" w:code="9"/>
          <w:pgMar w:top="2268" w:right="1701" w:bottom="1701" w:left="2268" w:header="720" w:footer="720" w:gutter="0"/>
          <w:pgNumType w:start="1"/>
          <w:cols w:space="720"/>
          <w:titlePg/>
          <w:docGrid w:linePitch="360"/>
        </w:sectPr>
      </w:pPr>
    </w:p>
    <w:p w:rsidR="00BF1585" w:rsidRPr="00052A75" w:rsidRDefault="00BF1585" w:rsidP="00BF1585">
      <w:pPr>
        <w:pStyle w:val="ListParagraph"/>
        <w:spacing w:line="360" w:lineRule="auto"/>
        <w:ind w:left="0"/>
        <w:jc w:val="center"/>
        <w:rPr>
          <w:rFonts w:ascii="Arial" w:hAnsi="Arial" w:cs="Arial"/>
          <w:b/>
          <w:bCs/>
          <w:sz w:val="28"/>
          <w:szCs w:val="28"/>
        </w:rPr>
      </w:pPr>
      <w:r w:rsidRPr="00052A75">
        <w:rPr>
          <w:rFonts w:ascii="Arial" w:hAnsi="Arial" w:cs="Arial"/>
          <w:b/>
          <w:bCs/>
          <w:sz w:val="28"/>
          <w:szCs w:val="28"/>
        </w:rPr>
        <w:lastRenderedPageBreak/>
        <w:t>BAB II</w:t>
      </w:r>
    </w:p>
    <w:p w:rsidR="00BF1585" w:rsidRPr="00052A75" w:rsidRDefault="00BF1585" w:rsidP="00BF1585">
      <w:pPr>
        <w:pStyle w:val="ListParagraph"/>
        <w:tabs>
          <w:tab w:val="left" w:pos="0"/>
          <w:tab w:val="left" w:pos="567"/>
          <w:tab w:val="center" w:pos="3969"/>
          <w:tab w:val="left" w:pos="6420"/>
        </w:tabs>
        <w:spacing w:line="360" w:lineRule="auto"/>
        <w:ind w:left="0"/>
        <w:rPr>
          <w:rFonts w:ascii="Arial" w:hAnsi="Arial" w:cs="Arial"/>
          <w:b/>
          <w:bCs/>
          <w:sz w:val="28"/>
          <w:szCs w:val="28"/>
        </w:rPr>
      </w:pPr>
      <w:r w:rsidRPr="00052A75">
        <w:rPr>
          <w:rFonts w:ascii="Arial" w:hAnsi="Arial" w:cs="Arial"/>
          <w:b/>
          <w:bCs/>
          <w:sz w:val="28"/>
          <w:szCs w:val="28"/>
        </w:rPr>
        <w:tab/>
      </w:r>
      <w:r w:rsidRPr="00052A75">
        <w:rPr>
          <w:rFonts w:ascii="Arial" w:hAnsi="Arial" w:cs="Arial"/>
          <w:b/>
          <w:bCs/>
          <w:sz w:val="28"/>
          <w:szCs w:val="28"/>
        </w:rPr>
        <w:tab/>
        <w:t>TINJAUAN PUSTAKA</w:t>
      </w:r>
      <w:r w:rsidRPr="00052A75">
        <w:rPr>
          <w:rFonts w:ascii="Arial" w:hAnsi="Arial" w:cs="Arial"/>
          <w:b/>
          <w:bCs/>
          <w:sz w:val="28"/>
          <w:szCs w:val="28"/>
        </w:rPr>
        <w:tab/>
      </w:r>
    </w:p>
    <w:p w:rsidR="00BF1585" w:rsidRPr="00052A75" w:rsidRDefault="00BF1585" w:rsidP="00BF1585">
      <w:pPr>
        <w:pStyle w:val="ListParagraph"/>
        <w:tabs>
          <w:tab w:val="left" w:pos="0"/>
          <w:tab w:val="left" w:pos="567"/>
        </w:tabs>
        <w:spacing w:line="360" w:lineRule="auto"/>
        <w:ind w:left="0"/>
        <w:jc w:val="center"/>
        <w:rPr>
          <w:rFonts w:ascii="Arial" w:hAnsi="Arial" w:cs="Arial"/>
          <w:b/>
          <w:bCs/>
          <w:sz w:val="28"/>
          <w:szCs w:val="28"/>
        </w:rPr>
      </w:pPr>
    </w:p>
    <w:p w:rsidR="00BF1585" w:rsidRPr="00052A75" w:rsidRDefault="00BF1585" w:rsidP="00BF1585">
      <w:pPr>
        <w:pStyle w:val="ListParagraph"/>
        <w:tabs>
          <w:tab w:val="left" w:pos="0"/>
          <w:tab w:val="left" w:pos="567"/>
        </w:tabs>
        <w:spacing w:line="360" w:lineRule="auto"/>
        <w:ind w:left="0"/>
        <w:jc w:val="both"/>
        <w:rPr>
          <w:rFonts w:ascii="Arial" w:hAnsi="Arial" w:cs="Arial"/>
          <w:b/>
          <w:bCs/>
          <w:sz w:val="24"/>
          <w:szCs w:val="24"/>
        </w:rPr>
      </w:pPr>
      <w:r w:rsidRPr="00052A75">
        <w:rPr>
          <w:rFonts w:ascii="Arial" w:hAnsi="Arial" w:cs="Arial"/>
          <w:b/>
          <w:bCs/>
          <w:sz w:val="24"/>
          <w:szCs w:val="24"/>
        </w:rPr>
        <w:t>2.1 Deskripsi tanaman Pegagan (</w:t>
      </w:r>
      <w:r w:rsidRPr="00052A75">
        <w:rPr>
          <w:rFonts w:ascii="Arial" w:hAnsi="Arial" w:cs="Arial"/>
          <w:b/>
          <w:bCs/>
          <w:i/>
          <w:sz w:val="24"/>
          <w:szCs w:val="24"/>
        </w:rPr>
        <w:t>Centella asiatica</w:t>
      </w:r>
      <w:r w:rsidRPr="00052A75">
        <w:rPr>
          <w:rFonts w:ascii="Arial" w:hAnsi="Arial" w:cs="Arial"/>
          <w:b/>
          <w:bCs/>
          <w:sz w:val="24"/>
          <w:szCs w:val="24"/>
        </w:rPr>
        <w:t xml:space="preserve"> L.)</w:t>
      </w:r>
    </w:p>
    <w:p w:rsidR="00BF1585" w:rsidRPr="00052A75" w:rsidRDefault="00BF1585" w:rsidP="00BF1585">
      <w:pPr>
        <w:pStyle w:val="ListParagraph"/>
        <w:spacing w:line="360" w:lineRule="auto"/>
        <w:ind w:left="0" w:firstLine="450"/>
        <w:jc w:val="both"/>
        <w:rPr>
          <w:rFonts w:ascii="Arial" w:hAnsi="Arial" w:cs="Arial"/>
          <w:bCs/>
        </w:rPr>
      </w:pPr>
      <w:r w:rsidRPr="00052A75">
        <w:rPr>
          <w:rFonts w:ascii="Arial" w:hAnsi="Arial" w:cs="Arial"/>
          <w:bCs/>
        </w:rPr>
        <w:t>Pegagan merupakan tanaman terna atau herba menahun tanpa batang tetapi dengan rimpang pendek dan stolon stolon lunak dan beruas yang berayap dengan panjang 10 – 80 cm. Pada tiap ruas/bonggol akan tumbuh akar berwarna putih dan daun dengan tangkai daun panjang, banyak bercabang yang membentuk tanaman baru. Dengan berkembang biak secara vegetatif alami seperti itu, ia cepat peranak pinak. Jika keadaan tanahnya bagus, tiap ruas yang menyentuh tanah akan tumbuh menjadi tanaman baru. Pegagan merupakan tanaman tanaman liar yang banyak tumbuh merayap menutupi tanah di tepi jalan, padang rumput, perkebunan, ladang, pesisir pantai, ataupun pada daerah daerah lembab atau agak basah dan cukup sinar matahari atau agak terlindung seperti di sepanjang tepi sungai, pematang sawah, pinggiran rawa, pinggir selokan (Lasmadiwati, 2003)</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p>
    <w:p w:rsidR="00BF1585" w:rsidRPr="00052A75" w:rsidRDefault="00BF1585" w:rsidP="00BF1585">
      <w:pPr>
        <w:pStyle w:val="ListParagraph"/>
        <w:tabs>
          <w:tab w:val="left" w:pos="0"/>
          <w:tab w:val="left" w:pos="567"/>
        </w:tabs>
        <w:spacing w:line="360" w:lineRule="auto"/>
        <w:ind w:left="0"/>
        <w:jc w:val="both"/>
        <w:rPr>
          <w:rFonts w:ascii="Arial" w:hAnsi="Arial" w:cs="Arial"/>
          <w:b/>
          <w:bCs/>
          <w:sz w:val="24"/>
          <w:szCs w:val="24"/>
        </w:rPr>
      </w:pPr>
      <w:r w:rsidRPr="00052A75">
        <w:rPr>
          <w:rFonts w:ascii="Arial" w:hAnsi="Arial" w:cs="Arial"/>
          <w:b/>
          <w:bCs/>
          <w:sz w:val="24"/>
          <w:szCs w:val="24"/>
        </w:rPr>
        <w:t>2.1.1 Sistmatika Tanaman Pegagan (Centella asiatica L)</w:t>
      </w:r>
    </w:p>
    <w:p w:rsidR="00BF1585" w:rsidRPr="00052A75" w:rsidRDefault="00BF1585" w:rsidP="00BF1585">
      <w:pPr>
        <w:pStyle w:val="ListParagraph"/>
        <w:tabs>
          <w:tab w:val="left" w:pos="0"/>
          <w:tab w:val="left" w:pos="567"/>
        </w:tabs>
        <w:spacing w:line="360" w:lineRule="auto"/>
        <w:ind w:left="0"/>
        <w:jc w:val="both"/>
        <w:rPr>
          <w:rFonts w:ascii="Arial" w:hAnsi="Arial" w:cs="Arial"/>
          <w:b/>
          <w:bCs/>
        </w:rPr>
      </w:pPr>
    </w:p>
    <w:p w:rsidR="00BF1585" w:rsidRPr="00052A75" w:rsidRDefault="00BF1585" w:rsidP="00BF1585">
      <w:pPr>
        <w:pStyle w:val="ListParagraph"/>
        <w:tabs>
          <w:tab w:val="left" w:pos="0"/>
          <w:tab w:val="left" w:pos="567"/>
        </w:tabs>
        <w:spacing w:after="0" w:line="360" w:lineRule="auto"/>
        <w:ind w:left="0"/>
        <w:jc w:val="center"/>
        <w:rPr>
          <w:rFonts w:ascii="Arial" w:hAnsi="Arial" w:cs="Arial"/>
          <w:b/>
          <w:bCs/>
        </w:rPr>
      </w:pPr>
      <w:r w:rsidRPr="00052A75">
        <w:rPr>
          <w:rFonts w:ascii="Arial" w:hAnsi="Arial" w:cs="Arial"/>
          <w:noProof/>
          <w:lang w:val="id-ID" w:eastAsia="id-ID"/>
        </w:rPr>
        <w:drawing>
          <wp:inline distT="0" distB="0" distL="0" distR="0" wp14:anchorId="282E022D" wp14:editId="0816483A">
            <wp:extent cx="4591050" cy="1524000"/>
            <wp:effectExtent l="0" t="0" r="0" b="0"/>
            <wp:docPr id="1" name="Picture 1" descr="Hasil gambar untuk gambar daun peg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daun pegag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1050" cy="1524000"/>
                    </a:xfrm>
                    <a:prstGeom prst="rect">
                      <a:avLst/>
                    </a:prstGeom>
                    <a:noFill/>
                    <a:ln>
                      <a:noFill/>
                    </a:ln>
                  </pic:spPr>
                </pic:pic>
              </a:graphicData>
            </a:graphic>
          </wp:inline>
        </w:drawing>
      </w:r>
    </w:p>
    <w:p w:rsidR="00BF1585" w:rsidRPr="00052A75" w:rsidRDefault="00BF1585" w:rsidP="00BF1585">
      <w:pPr>
        <w:spacing w:after="0" w:line="360" w:lineRule="auto"/>
        <w:rPr>
          <w:rFonts w:ascii="Arial" w:eastAsia="Times New Roman" w:hAnsi="Arial" w:cs="Arial"/>
        </w:rPr>
      </w:pPr>
      <w:r w:rsidRPr="00052A75">
        <w:rPr>
          <w:rFonts w:ascii="Arial" w:eastAsia="Times New Roman" w:hAnsi="Arial" w:cs="Arial"/>
        </w:rPr>
        <w:t xml:space="preserve">      Gambar 2.1. Tanaman Pegagan (Centella asiatica L.) </w:t>
      </w:r>
      <w:r w:rsidRPr="00052A75">
        <w:rPr>
          <w:rFonts w:ascii="Arial" w:hAnsi="Arial" w:cs="Arial"/>
          <w:color w:val="333333"/>
          <w:shd w:val="clear" w:color="auto" w:fill="FFFFFF"/>
        </w:rPr>
        <w:t>Farmasetika.com</w:t>
      </w:r>
      <w:r w:rsidRPr="00052A75">
        <w:rPr>
          <w:rFonts w:ascii="Arial" w:hAnsi="Arial" w:cs="Arial"/>
          <w:color w:val="333333"/>
          <w:sz w:val="20"/>
          <w:szCs w:val="20"/>
          <w:shd w:val="clear" w:color="auto" w:fill="FFFFFF"/>
        </w:rPr>
        <w:t> </w:t>
      </w:r>
    </w:p>
    <w:p w:rsidR="00BF1585" w:rsidRPr="00052A75" w:rsidRDefault="00BF1585" w:rsidP="00BF1585">
      <w:pPr>
        <w:pStyle w:val="ListParagraph"/>
        <w:tabs>
          <w:tab w:val="left" w:pos="0"/>
          <w:tab w:val="left" w:pos="567"/>
        </w:tabs>
        <w:spacing w:line="360" w:lineRule="auto"/>
        <w:ind w:left="0"/>
        <w:rPr>
          <w:rFonts w:ascii="Arial" w:hAnsi="Arial" w:cs="Arial"/>
          <w:b/>
          <w:bCs/>
        </w:rPr>
      </w:pP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Klasifikasi pegagan menurut cronquist (1981), sebagai berikut:</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Divisio</w:t>
      </w:r>
      <w:r w:rsidRPr="00052A75">
        <w:rPr>
          <w:rFonts w:ascii="Arial" w:hAnsi="Arial" w:cs="Arial"/>
          <w:bCs/>
        </w:rPr>
        <w:tab/>
      </w:r>
      <w:r w:rsidRPr="00052A75">
        <w:rPr>
          <w:rFonts w:ascii="Arial" w:hAnsi="Arial" w:cs="Arial"/>
          <w:bCs/>
        </w:rPr>
        <w:tab/>
        <w:t>: Magnoliphita</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Classis</w:t>
      </w:r>
      <w:r w:rsidRPr="00052A75">
        <w:rPr>
          <w:rFonts w:ascii="Arial" w:hAnsi="Arial" w:cs="Arial"/>
          <w:bCs/>
        </w:rPr>
        <w:tab/>
      </w:r>
      <w:r w:rsidRPr="00052A75">
        <w:rPr>
          <w:rFonts w:ascii="Arial" w:hAnsi="Arial" w:cs="Arial"/>
          <w:bCs/>
        </w:rPr>
        <w:tab/>
        <w:t>: Magnolipsida</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Ordo</w:t>
      </w:r>
      <w:r w:rsidRPr="00052A75">
        <w:rPr>
          <w:rFonts w:ascii="Arial" w:hAnsi="Arial" w:cs="Arial"/>
          <w:bCs/>
        </w:rPr>
        <w:tab/>
      </w:r>
      <w:r w:rsidRPr="00052A75">
        <w:rPr>
          <w:rFonts w:ascii="Arial" w:hAnsi="Arial" w:cs="Arial"/>
          <w:bCs/>
        </w:rPr>
        <w:tab/>
      </w:r>
      <w:r w:rsidRPr="00052A75">
        <w:rPr>
          <w:rFonts w:ascii="Arial" w:hAnsi="Arial" w:cs="Arial"/>
          <w:bCs/>
        </w:rPr>
        <w:tab/>
        <w:t>: Apiales</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Familia</w:t>
      </w:r>
      <w:r w:rsidRPr="00052A75">
        <w:rPr>
          <w:rFonts w:ascii="Arial" w:hAnsi="Arial" w:cs="Arial"/>
          <w:bCs/>
        </w:rPr>
        <w:tab/>
      </w:r>
      <w:r w:rsidRPr="00052A75">
        <w:rPr>
          <w:rFonts w:ascii="Arial" w:hAnsi="Arial" w:cs="Arial"/>
          <w:bCs/>
        </w:rPr>
        <w:tab/>
        <w:t>: apiaceae</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lastRenderedPageBreak/>
        <w:t>Genus</w:t>
      </w:r>
      <w:r w:rsidRPr="00052A75">
        <w:rPr>
          <w:rFonts w:ascii="Arial" w:hAnsi="Arial" w:cs="Arial"/>
          <w:bCs/>
        </w:rPr>
        <w:tab/>
      </w:r>
      <w:r w:rsidRPr="00052A75">
        <w:rPr>
          <w:rFonts w:ascii="Arial" w:hAnsi="Arial" w:cs="Arial"/>
          <w:bCs/>
        </w:rPr>
        <w:tab/>
        <w:t xml:space="preserve">: Centella </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Species</w:t>
      </w:r>
      <w:r w:rsidRPr="00052A75">
        <w:rPr>
          <w:rFonts w:ascii="Arial" w:hAnsi="Arial" w:cs="Arial"/>
          <w:bCs/>
        </w:rPr>
        <w:tab/>
        <w:t>: Centella asiatica (L) Urban</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p>
    <w:p w:rsidR="00BF1585" w:rsidRPr="00052A75" w:rsidRDefault="00BF1585" w:rsidP="00BF1585">
      <w:pPr>
        <w:pStyle w:val="ListParagraph"/>
        <w:tabs>
          <w:tab w:val="left" w:pos="0"/>
          <w:tab w:val="left" w:pos="567"/>
        </w:tabs>
        <w:spacing w:line="360" w:lineRule="auto"/>
        <w:ind w:left="0"/>
        <w:jc w:val="both"/>
        <w:rPr>
          <w:rFonts w:ascii="Arial" w:hAnsi="Arial" w:cs="Arial"/>
          <w:b/>
          <w:bCs/>
          <w:sz w:val="24"/>
          <w:szCs w:val="24"/>
        </w:rPr>
      </w:pPr>
      <w:r w:rsidRPr="00052A75">
        <w:rPr>
          <w:rFonts w:ascii="Arial" w:hAnsi="Arial" w:cs="Arial"/>
          <w:b/>
          <w:bCs/>
          <w:sz w:val="24"/>
          <w:szCs w:val="24"/>
        </w:rPr>
        <w:t xml:space="preserve">2.1.2 Morfologi Tanaman Pegagan </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ab/>
        <w:t>Morfologi tumbuhan ialah studi mengenai bentuk dan perkembangan, penampilan eksternal tubuhnya dan berbagai organnya. Anatomi tumbuhan ialah telaah tentang jaringan yang membangun beraneka organ tersebut.</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Anatomi digunakan untuk mengtahui fungsi struktur suatu jaringan. Ilmu yang mempelajari tentang anatomi tumbuhan berperan sangat penting, dan erat kaitannya dengan ilmu lain. Patologi tumbuhan misalnya, pengaruh penyakit tidak dapat dipahami dengan baik tanpa memahami struktur  normal jaringan yang terserang.</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ab/>
        <w:t>Pegagan merupakan tanaman terna atau herba menahun tidak berbatang, dengan akar rimpang pendek dan akar merayap yang panjang: 0.1 – 0,8 m. Daun dalam jumlah 2 – 10 dalam roset, bentuk ginjal, dengan pangkal yang melekuk kedalam lebar, beringgit, bergigi, 1-7 kali 1.5 – 9 cm; panjang tangkai daun 1 – 50 cm, pada pangkal berbentuk pelepah, payung berdiri sendiri atau berkelompok 2-3. Anak tangkai bunga sangat pendek, sisi lear dari tanaman pegagan (</w:t>
      </w:r>
      <w:r w:rsidRPr="00052A75">
        <w:rPr>
          <w:rFonts w:ascii="Arial" w:hAnsi="Arial" w:cs="Arial"/>
          <w:bCs/>
          <w:i/>
        </w:rPr>
        <w:t>Centella asiatica</w:t>
      </w:r>
      <w:r w:rsidRPr="00052A75">
        <w:rPr>
          <w:rFonts w:ascii="Arial" w:hAnsi="Arial" w:cs="Arial"/>
          <w:bCs/>
        </w:rPr>
        <w:t xml:space="preserve"> L.) bakal buah saling tertekan. Daun mahkota kemerahan dengan pangkal pucat, panjang 1-1,5 mm </w:t>
      </w:r>
    </w:p>
    <w:p w:rsidR="00BF1585" w:rsidRPr="00052A75" w:rsidRDefault="00BF1585" w:rsidP="00BF1585">
      <w:pPr>
        <w:spacing w:after="0" w:line="360" w:lineRule="auto"/>
        <w:jc w:val="both"/>
        <w:rPr>
          <w:rFonts w:ascii="Arial" w:hAnsi="Arial" w:cs="Arial"/>
          <w:b/>
          <w:sz w:val="24"/>
          <w:szCs w:val="24"/>
        </w:rPr>
      </w:pPr>
      <w:r w:rsidRPr="00052A75">
        <w:rPr>
          <w:rFonts w:ascii="Arial" w:hAnsi="Arial" w:cs="Arial"/>
          <w:b/>
          <w:sz w:val="24"/>
          <w:szCs w:val="24"/>
        </w:rPr>
        <w:t>2.1.3 Kandungan dan Khasiat Tanaman Pegangan</w:t>
      </w:r>
    </w:p>
    <w:p w:rsidR="00BF1585" w:rsidRPr="00052A75" w:rsidRDefault="00BF1585" w:rsidP="00BF1585">
      <w:pPr>
        <w:pStyle w:val="ListParagraph"/>
        <w:numPr>
          <w:ilvl w:val="0"/>
          <w:numId w:val="16"/>
        </w:numPr>
        <w:spacing w:after="0" w:line="360" w:lineRule="auto"/>
        <w:ind w:left="360"/>
        <w:jc w:val="both"/>
        <w:rPr>
          <w:rFonts w:ascii="Arial" w:hAnsi="Arial" w:cs="Arial"/>
          <w:b/>
        </w:rPr>
      </w:pPr>
      <w:r w:rsidRPr="00052A75">
        <w:rPr>
          <w:rFonts w:ascii="Arial" w:hAnsi="Arial" w:cs="Arial"/>
        </w:rPr>
        <w:t>Kandungan Tanaman Pegagan (</w:t>
      </w:r>
      <w:r w:rsidRPr="00052A75">
        <w:rPr>
          <w:rFonts w:ascii="Arial" w:hAnsi="Arial" w:cs="Arial"/>
          <w:i/>
        </w:rPr>
        <w:t>Centella Asiatica</w:t>
      </w:r>
      <w:r w:rsidRPr="00052A75">
        <w:rPr>
          <w:rFonts w:ascii="Arial" w:hAnsi="Arial" w:cs="Arial"/>
        </w:rPr>
        <w:t xml:space="preserve"> L.)</w:t>
      </w:r>
    </w:p>
    <w:p w:rsidR="00BF1585" w:rsidRPr="00052A75" w:rsidRDefault="00BF1585" w:rsidP="00BF1585">
      <w:pPr>
        <w:pStyle w:val="ListParagraph"/>
        <w:spacing w:line="360" w:lineRule="auto"/>
        <w:ind w:left="360"/>
        <w:jc w:val="both"/>
        <w:rPr>
          <w:rFonts w:ascii="Arial" w:hAnsi="Arial" w:cs="Arial"/>
        </w:rPr>
      </w:pPr>
      <w:r w:rsidRPr="00052A75">
        <w:rPr>
          <w:rFonts w:ascii="Arial" w:hAnsi="Arial" w:cs="Arial"/>
        </w:rPr>
        <w:t xml:space="preserve">Pegagan merupakan tumbuhan penghasil metaboli sekunder, senyawa yang terkandung antara lain triterpenoid, saponin, tannin, alkaloid, glosida, fenolik, steroid, dan flavonoid. Tripenoid, saponon dan tannin adalah yang paling kuat. Senyawa yang terkandung dalam c. asiatica adalah senyawa triterpenoid saponisida pentasiklik seperti asiatikosida (ester asam asiatika dan trisakarida), thankunisida, isothankunisida madekassosida (ester asam dan madekasida), madasiatat sedangkan sapoinin saponin minor seperti brahmosida, brahminosida, mesoinositol, centellosida dan centella sapoin. Kandungan lainnya adalah karetenoid, garam garam mineral seperti garam kalium, natrium, magnesium, kalsium, besi, dan tannin (Herlina, 2010). </w:t>
      </w:r>
      <w:r w:rsidRPr="00052A75">
        <w:rPr>
          <w:rFonts w:ascii="Arial" w:hAnsi="Arial" w:cs="Arial"/>
        </w:rPr>
        <w:lastRenderedPageBreak/>
        <w:t xml:space="preserve">Senyawa asiatikosida merupakan salah satu jenis antibiotik alami dan senyawa asiatikosida banyak terkumpul dibagian daun pegagan. </w:t>
      </w:r>
    </w:p>
    <w:p w:rsidR="00BF1585" w:rsidRPr="00052A75" w:rsidRDefault="00BF1585" w:rsidP="00BF1585">
      <w:pPr>
        <w:pStyle w:val="ListParagraph"/>
        <w:spacing w:line="360" w:lineRule="auto"/>
        <w:ind w:left="360"/>
        <w:jc w:val="both"/>
        <w:rPr>
          <w:rFonts w:ascii="Arial" w:hAnsi="Arial" w:cs="Arial"/>
        </w:rPr>
      </w:pPr>
      <w:r w:rsidRPr="00052A75">
        <w:rPr>
          <w:rFonts w:ascii="Arial" w:hAnsi="Arial" w:cs="Arial"/>
        </w:rPr>
        <w:t xml:space="preserve">Senyawa triterpenoid pada </w:t>
      </w:r>
      <w:r w:rsidRPr="00052A75">
        <w:rPr>
          <w:rFonts w:ascii="Arial" w:hAnsi="Arial" w:cs="Arial"/>
          <w:i/>
        </w:rPr>
        <w:t>c. asiatica</w:t>
      </w:r>
      <w:r w:rsidRPr="00052A75">
        <w:rPr>
          <w:rFonts w:ascii="Arial" w:hAnsi="Arial" w:cs="Arial"/>
        </w:rPr>
        <w:t xml:space="preserve"> juga bersifat mikroba dan berperan dalam melindungi tanaman dari infeksi patogen (Ismaini, 2011). Tanin mempunyai kemampuan untuk meyamak kulit, karena memotong dan mendenaturasi protein serta mencegah pencernaan oleh bakteri (sallisbury &amp; Ross, 1995). Beberapa fungsi dari tanin yaitu sebagai pertahanan bagi tumbuhan dan mempunyai aktivitas antioksidan (Robinson, 1995). Sapoin adalah senyawa aktif permukaan yang kuat yang menimbulkan busa jika tidak dikocok dalam air dan pada konsetrasi yang rendahan sering menyebabkan hemolisis sel darah merah. Dalam larutan yang sangat encer saponin sangat beracun bagi ikan, dan tumbuhan yang mengandung seponin telah digunakan sebagai racun ikan selama beratus ratus tahun. Bebrapa seponin bekerja sebagai anti mikroba juga (Robinson, 1995).</w:t>
      </w:r>
    </w:p>
    <w:p w:rsidR="00BF1585" w:rsidRPr="00052A75" w:rsidRDefault="00BF1585" w:rsidP="00BF1585">
      <w:pPr>
        <w:pStyle w:val="ListParagraph"/>
        <w:numPr>
          <w:ilvl w:val="0"/>
          <w:numId w:val="16"/>
        </w:numPr>
        <w:spacing w:line="360" w:lineRule="auto"/>
        <w:ind w:left="360"/>
        <w:jc w:val="both"/>
        <w:rPr>
          <w:rFonts w:ascii="Arial" w:hAnsi="Arial" w:cs="Arial"/>
        </w:rPr>
      </w:pPr>
      <w:r w:rsidRPr="00052A75">
        <w:rPr>
          <w:rFonts w:ascii="Arial" w:hAnsi="Arial" w:cs="Arial"/>
        </w:rPr>
        <w:t>Khasiat Tanaman Pegagan (</w:t>
      </w:r>
      <w:r w:rsidRPr="00052A75">
        <w:rPr>
          <w:rFonts w:ascii="Arial" w:hAnsi="Arial" w:cs="Arial"/>
          <w:i/>
        </w:rPr>
        <w:t>Cantella asiatica</w:t>
      </w:r>
      <w:r w:rsidRPr="00052A75">
        <w:rPr>
          <w:rFonts w:ascii="Arial" w:hAnsi="Arial" w:cs="Arial"/>
        </w:rPr>
        <w:t xml:space="preserve"> L.)</w:t>
      </w:r>
    </w:p>
    <w:p w:rsidR="00BF1585" w:rsidRPr="00052A75" w:rsidRDefault="00BF1585" w:rsidP="00BF1585">
      <w:pPr>
        <w:pStyle w:val="ListParagraph"/>
        <w:spacing w:line="360" w:lineRule="auto"/>
        <w:ind w:left="360"/>
        <w:rPr>
          <w:rFonts w:ascii="Arial" w:hAnsi="Arial" w:cs="Arial"/>
        </w:rPr>
      </w:pPr>
      <w:r w:rsidRPr="00052A75">
        <w:rPr>
          <w:rFonts w:ascii="Arial" w:hAnsi="Arial" w:cs="Arial"/>
        </w:rPr>
        <w:t>Manfaat dan khasiat utama pegagan ialah meningkatkan system imun dalam tumbuh dan sebagai manfaat obat tradisional untuk menyembuhkan berbagai penyakit, antara lain:</w:t>
      </w:r>
    </w:p>
    <w:p w:rsidR="00BF1585" w:rsidRPr="00052A75" w:rsidRDefault="00BF1585" w:rsidP="00BF1585">
      <w:pPr>
        <w:pStyle w:val="ListParagraph"/>
        <w:numPr>
          <w:ilvl w:val="0"/>
          <w:numId w:val="40"/>
        </w:numPr>
        <w:tabs>
          <w:tab w:val="left" w:pos="270"/>
        </w:tabs>
        <w:spacing w:line="360" w:lineRule="auto"/>
        <w:jc w:val="both"/>
        <w:rPr>
          <w:rFonts w:ascii="Arial" w:hAnsi="Arial" w:cs="Arial"/>
        </w:rPr>
      </w:pPr>
      <w:r w:rsidRPr="00052A75">
        <w:rPr>
          <w:rFonts w:ascii="Arial" w:hAnsi="Arial" w:cs="Arial"/>
        </w:rPr>
        <w:t>sebagai antilepra dan antilupa</w:t>
      </w:r>
    </w:p>
    <w:p w:rsidR="00BF1585" w:rsidRPr="00052A75" w:rsidRDefault="00BF1585" w:rsidP="00BF1585">
      <w:pPr>
        <w:pStyle w:val="ListParagraph"/>
        <w:numPr>
          <w:ilvl w:val="0"/>
          <w:numId w:val="40"/>
        </w:numPr>
        <w:spacing w:line="360" w:lineRule="auto"/>
        <w:jc w:val="both"/>
        <w:rPr>
          <w:rFonts w:ascii="Arial" w:hAnsi="Arial" w:cs="Arial"/>
        </w:rPr>
      </w:pPr>
      <w:r w:rsidRPr="00052A75">
        <w:rPr>
          <w:rFonts w:ascii="Arial" w:hAnsi="Arial" w:cs="Arial"/>
        </w:rPr>
        <w:t>menurunkan tekanan darah dan menghambat terjadinya keloid</w:t>
      </w:r>
    </w:p>
    <w:p w:rsidR="00BF1585" w:rsidRPr="00052A75" w:rsidRDefault="00BF1585" w:rsidP="00BF1585">
      <w:pPr>
        <w:pStyle w:val="ListParagraph"/>
        <w:numPr>
          <w:ilvl w:val="0"/>
          <w:numId w:val="40"/>
        </w:numPr>
        <w:tabs>
          <w:tab w:val="left" w:pos="1440"/>
        </w:tabs>
        <w:spacing w:line="360" w:lineRule="auto"/>
        <w:jc w:val="both"/>
        <w:rPr>
          <w:rFonts w:ascii="Arial" w:hAnsi="Arial" w:cs="Arial"/>
        </w:rPr>
      </w:pPr>
      <w:r w:rsidRPr="00052A75">
        <w:rPr>
          <w:rFonts w:ascii="Arial" w:hAnsi="Arial" w:cs="Arial"/>
        </w:rPr>
        <w:t xml:space="preserve">menurunkan gejala depresi, mencegah varises, dan memperlancar air seni. </w:t>
      </w:r>
    </w:p>
    <w:p w:rsidR="00BF1585" w:rsidRPr="00052A75" w:rsidRDefault="00BF1585" w:rsidP="00BF1585">
      <w:pPr>
        <w:pStyle w:val="ListParagraph"/>
        <w:numPr>
          <w:ilvl w:val="0"/>
          <w:numId w:val="40"/>
        </w:numPr>
        <w:spacing w:line="360" w:lineRule="auto"/>
        <w:jc w:val="both"/>
        <w:rPr>
          <w:rFonts w:ascii="Arial" w:hAnsi="Arial" w:cs="Arial"/>
        </w:rPr>
      </w:pPr>
      <w:r w:rsidRPr="00052A75">
        <w:rPr>
          <w:rFonts w:ascii="Arial" w:hAnsi="Arial" w:cs="Arial"/>
        </w:rPr>
        <w:t>mengatasi gangguan pencernaan dan membersihkan darah.</w:t>
      </w:r>
    </w:p>
    <w:p w:rsidR="00BF1585" w:rsidRPr="00052A75" w:rsidRDefault="00BF1585" w:rsidP="00BF1585">
      <w:pPr>
        <w:pStyle w:val="ListParagraph"/>
        <w:numPr>
          <w:ilvl w:val="0"/>
          <w:numId w:val="40"/>
        </w:numPr>
        <w:spacing w:line="360" w:lineRule="auto"/>
        <w:jc w:val="both"/>
        <w:rPr>
          <w:rFonts w:ascii="Arial" w:hAnsi="Arial" w:cs="Arial"/>
        </w:rPr>
      </w:pPr>
      <w:r w:rsidRPr="00052A75">
        <w:rPr>
          <w:rFonts w:ascii="Arial" w:hAnsi="Arial" w:cs="Arial"/>
        </w:rPr>
        <w:t>mengatasi wasir dan konstipasi</w:t>
      </w:r>
    </w:p>
    <w:p w:rsidR="00BF1585" w:rsidRPr="00052A75" w:rsidRDefault="00BF1585" w:rsidP="00BF1585">
      <w:pPr>
        <w:pStyle w:val="ListParagraph"/>
        <w:numPr>
          <w:ilvl w:val="0"/>
          <w:numId w:val="40"/>
        </w:numPr>
        <w:spacing w:line="360" w:lineRule="auto"/>
        <w:jc w:val="both"/>
        <w:rPr>
          <w:rFonts w:ascii="Arial" w:hAnsi="Arial" w:cs="Arial"/>
        </w:rPr>
      </w:pPr>
      <w:r w:rsidRPr="00052A75">
        <w:rPr>
          <w:rFonts w:ascii="Arial" w:hAnsi="Arial" w:cs="Arial"/>
        </w:rPr>
        <w:t xml:space="preserve">menyembuhkan flu dan sinusitis </w:t>
      </w:r>
    </w:p>
    <w:p w:rsidR="00BF1585" w:rsidRPr="00052A75" w:rsidRDefault="00BF1585" w:rsidP="00BF1585">
      <w:pPr>
        <w:pStyle w:val="ListParagraph"/>
        <w:numPr>
          <w:ilvl w:val="0"/>
          <w:numId w:val="40"/>
        </w:numPr>
        <w:spacing w:line="360" w:lineRule="auto"/>
        <w:jc w:val="both"/>
        <w:rPr>
          <w:rFonts w:ascii="Arial" w:hAnsi="Arial" w:cs="Arial"/>
        </w:rPr>
      </w:pPr>
      <w:r w:rsidRPr="00052A75">
        <w:rPr>
          <w:rFonts w:ascii="Arial" w:hAnsi="Arial" w:cs="Arial"/>
        </w:rPr>
        <w:t>mengatasi TBS kilit, gigitan ular, dan bisul</w:t>
      </w:r>
    </w:p>
    <w:p w:rsidR="00BF1585" w:rsidRPr="00052A75" w:rsidRDefault="00BF1585" w:rsidP="00BF1585">
      <w:pPr>
        <w:pStyle w:val="ListParagraph"/>
        <w:spacing w:line="360" w:lineRule="auto"/>
        <w:jc w:val="both"/>
        <w:rPr>
          <w:rFonts w:ascii="Arial" w:hAnsi="Arial" w:cs="Arial"/>
        </w:rPr>
      </w:pPr>
    </w:p>
    <w:p w:rsidR="00BF1585" w:rsidRPr="00052A75" w:rsidRDefault="00BF1585" w:rsidP="00BF1585">
      <w:pPr>
        <w:pStyle w:val="ListParagraph"/>
        <w:tabs>
          <w:tab w:val="left" w:pos="0"/>
          <w:tab w:val="left" w:pos="567"/>
          <w:tab w:val="left" w:pos="5955"/>
        </w:tabs>
        <w:spacing w:line="360" w:lineRule="auto"/>
        <w:ind w:left="0"/>
        <w:jc w:val="both"/>
        <w:rPr>
          <w:rFonts w:ascii="Arial" w:hAnsi="Arial" w:cs="Arial"/>
          <w:b/>
          <w:bCs/>
          <w:sz w:val="24"/>
          <w:szCs w:val="24"/>
        </w:rPr>
      </w:pPr>
      <w:r w:rsidRPr="00052A75">
        <w:rPr>
          <w:rFonts w:ascii="Arial" w:hAnsi="Arial" w:cs="Arial"/>
          <w:b/>
          <w:bCs/>
          <w:sz w:val="24"/>
          <w:szCs w:val="24"/>
        </w:rPr>
        <w:t>2.2 Simplisia</w:t>
      </w:r>
      <w:r w:rsidRPr="00052A75">
        <w:rPr>
          <w:rFonts w:ascii="Arial" w:hAnsi="Arial" w:cs="Arial"/>
          <w:b/>
          <w:bCs/>
          <w:sz w:val="24"/>
          <w:szCs w:val="24"/>
        </w:rPr>
        <w:tab/>
      </w:r>
    </w:p>
    <w:p w:rsidR="00BF1585" w:rsidRPr="00052A75" w:rsidRDefault="00BF1585" w:rsidP="00BF1585">
      <w:pPr>
        <w:pStyle w:val="ListParagraph"/>
        <w:spacing w:line="360" w:lineRule="auto"/>
        <w:ind w:left="0" w:firstLine="450"/>
        <w:jc w:val="both"/>
        <w:rPr>
          <w:rFonts w:ascii="Arial" w:hAnsi="Arial" w:cs="Arial"/>
          <w:bCs/>
        </w:rPr>
      </w:pPr>
      <w:r w:rsidRPr="00052A75">
        <w:rPr>
          <w:rFonts w:ascii="Arial" w:hAnsi="Arial" w:cs="Arial"/>
          <w:bCs/>
        </w:rPr>
        <w:t>Simplisia adalah bahan alami yang digunakan untuk obat dan belum mengalami perubahan apapun, dan kecuali ditanyakan lain umumnya berupa bahan yang telah dikeringkan. Simplisia tumbuhan obat merupakan bahan baku proses pembuatan ekstrak, baik sebagai bahan obat atau produk. Berdasarkan hal tersebut maka simplisia dibagi menjadi tiga golongan yaitu simplisia nabati, simplisia hewani, dan pelikam/mineral (Melinda,2014).</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lastRenderedPageBreak/>
        <w:t xml:space="preserve">Simplisia nabati adalah simplisia berupa tanaman utuh, bagian tanaman dan eksudat tanaman. Eksudat tanaman adalah isi sel yang secara spontan keluar dari tanaman atau isi sel tanaman dengan cara yang belum berupa zat kimia murni. Simplisia hewani adalah pengelolaan simplisia hewan utuh, bagian hewan, atau belum belum berupa zat kimia murni </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Simplisia mineral adalah simplisia berasal dari bumi, baik telah diolah atau belum, tidak berupa zat kimia murni.</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p>
    <w:p w:rsidR="00BF1585" w:rsidRPr="00052A75" w:rsidRDefault="00BF1585" w:rsidP="00BF1585">
      <w:pPr>
        <w:pStyle w:val="ListParagraph"/>
        <w:tabs>
          <w:tab w:val="left" w:pos="0"/>
          <w:tab w:val="left" w:pos="567"/>
        </w:tabs>
        <w:spacing w:line="360" w:lineRule="auto"/>
        <w:ind w:left="0"/>
        <w:jc w:val="both"/>
        <w:rPr>
          <w:rFonts w:ascii="Arial" w:hAnsi="Arial" w:cs="Arial"/>
          <w:b/>
          <w:bCs/>
          <w:sz w:val="24"/>
          <w:szCs w:val="24"/>
        </w:rPr>
      </w:pPr>
      <w:r w:rsidRPr="00052A75">
        <w:rPr>
          <w:rFonts w:ascii="Arial" w:hAnsi="Arial" w:cs="Arial"/>
          <w:b/>
          <w:bCs/>
          <w:sz w:val="24"/>
          <w:szCs w:val="24"/>
        </w:rPr>
        <w:t>2.3 Ekstrak</w:t>
      </w:r>
    </w:p>
    <w:p w:rsidR="00BF1585" w:rsidRPr="00052A75" w:rsidRDefault="00BF1585" w:rsidP="00BF1585">
      <w:pPr>
        <w:pStyle w:val="ListParagraph"/>
        <w:tabs>
          <w:tab w:val="left" w:pos="0"/>
          <w:tab w:val="left" w:pos="567"/>
        </w:tabs>
        <w:spacing w:line="360" w:lineRule="auto"/>
        <w:ind w:left="0"/>
        <w:jc w:val="both"/>
        <w:rPr>
          <w:rFonts w:ascii="Arial" w:hAnsi="Arial" w:cs="Arial"/>
          <w:b/>
          <w:bCs/>
          <w:sz w:val="24"/>
          <w:szCs w:val="24"/>
        </w:rPr>
      </w:pPr>
      <w:r w:rsidRPr="00052A75">
        <w:rPr>
          <w:rFonts w:ascii="Arial" w:hAnsi="Arial" w:cs="Arial"/>
          <w:b/>
          <w:bCs/>
          <w:sz w:val="24"/>
          <w:szCs w:val="24"/>
        </w:rPr>
        <w:t xml:space="preserve">2.3.1 Defenisi Ekstrak </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ab/>
        <w:t>Ekstrak adalah sediaan kental yang diperoleh dengan mengekstraksi zat aktif dari simplisia nabati nabati atau simplisia hewani menggunakan pelarut yang sesuai, kemudiaan hampir semua pelarutan diuapkan atau serbuk yang terisi diperlakukan sehingga memenuhi baku yang telah ditetapkan (istiqomah,2013)</w:t>
      </w:r>
    </w:p>
    <w:p w:rsidR="00BF1585" w:rsidRPr="00052A75" w:rsidRDefault="00BF1585" w:rsidP="00BF1585">
      <w:pPr>
        <w:pStyle w:val="ListParagraph"/>
        <w:tabs>
          <w:tab w:val="left" w:pos="0"/>
          <w:tab w:val="left" w:pos="567"/>
        </w:tabs>
        <w:spacing w:after="0" w:line="360" w:lineRule="auto"/>
        <w:ind w:left="0"/>
        <w:jc w:val="both"/>
        <w:rPr>
          <w:rFonts w:ascii="Arial" w:hAnsi="Arial" w:cs="Arial"/>
          <w:bCs/>
        </w:rPr>
      </w:pPr>
      <w:r w:rsidRPr="00052A75">
        <w:rPr>
          <w:rFonts w:ascii="Arial" w:hAnsi="Arial" w:cs="Arial"/>
          <w:bCs/>
        </w:rPr>
        <w:t>Hasil dari ekstraksi disebut ekstrak, ekstrak merupakan sediaan yang dapat berupa kering, kental dan cair, dibuat dengan menyari simplisia nabati atau hewani menurut cara yang sesuai, yaitu maserasi, perkolasi atau penyeduhan dengan air mendidih. Sebagai cairan penyari digunakan air, eter atau campuran etanol dan air. Penyarian dilakukan diluar pengaruh cahaya matahari langsung. Penyarian dengan campuran etanol dan air dilakukan dengan cara maserasi atau perkolasi. Pernyarian dengan eter dilakukan dengan cara perkolasi. Penyarian dengan air dilakukan dengan cara maserasi, perkolasi atau disiram dengan air mendidih (anief,2013)</w:t>
      </w:r>
    </w:p>
    <w:p w:rsidR="00BF1585" w:rsidRPr="00052A75" w:rsidRDefault="00BF1585" w:rsidP="00BF1585">
      <w:pPr>
        <w:pStyle w:val="ListParagraph"/>
        <w:tabs>
          <w:tab w:val="left" w:pos="0"/>
          <w:tab w:val="left" w:pos="567"/>
        </w:tabs>
        <w:spacing w:after="0" w:line="360" w:lineRule="auto"/>
        <w:ind w:left="0"/>
        <w:jc w:val="both"/>
        <w:rPr>
          <w:rFonts w:ascii="Arial" w:hAnsi="Arial" w:cs="Arial"/>
          <w:bCs/>
        </w:rPr>
      </w:pPr>
    </w:p>
    <w:p w:rsidR="00BF1585" w:rsidRPr="00052A75" w:rsidRDefault="00BF1585" w:rsidP="00BF1585">
      <w:pPr>
        <w:pStyle w:val="ListParagraph"/>
        <w:tabs>
          <w:tab w:val="left" w:pos="0"/>
          <w:tab w:val="left" w:pos="567"/>
        </w:tabs>
        <w:spacing w:after="0" w:line="360" w:lineRule="auto"/>
        <w:ind w:left="0"/>
        <w:jc w:val="both"/>
        <w:rPr>
          <w:rFonts w:ascii="Arial" w:hAnsi="Arial" w:cs="Arial"/>
          <w:b/>
          <w:bCs/>
          <w:sz w:val="24"/>
          <w:szCs w:val="24"/>
        </w:rPr>
      </w:pPr>
      <w:r w:rsidRPr="00052A75">
        <w:rPr>
          <w:rFonts w:ascii="Arial" w:hAnsi="Arial" w:cs="Arial"/>
          <w:b/>
          <w:bCs/>
          <w:sz w:val="24"/>
          <w:szCs w:val="24"/>
        </w:rPr>
        <w:t xml:space="preserve">2.3.2 Macam macam ekstrak </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Ekstrak dapat dibedakan berdasarkan konsistensinya:</w:t>
      </w:r>
    </w:p>
    <w:p w:rsidR="00BF1585" w:rsidRPr="00052A75" w:rsidRDefault="00BF1585" w:rsidP="00BF1585">
      <w:pPr>
        <w:pStyle w:val="ListParagraph"/>
        <w:numPr>
          <w:ilvl w:val="0"/>
          <w:numId w:val="5"/>
        </w:numPr>
        <w:tabs>
          <w:tab w:val="left" w:pos="0"/>
          <w:tab w:val="left" w:pos="567"/>
        </w:tabs>
        <w:spacing w:after="0" w:line="360" w:lineRule="auto"/>
        <w:jc w:val="both"/>
        <w:rPr>
          <w:rFonts w:ascii="Arial" w:hAnsi="Arial" w:cs="Arial"/>
          <w:bCs/>
        </w:rPr>
      </w:pPr>
      <w:r w:rsidRPr="00052A75">
        <w:rPr>
          <w:rFonts w:ascii="Arial" w:hAnsi="Arial" w:cs="Arial"/>
          <w:bCs/>
        </w:rPr>
        <w:t xml:space="preserve">Ekstrak cair </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Berdasarkan Farmakope Indonesia Edisi IV, ekstrak cair adalah sediaan dari simplisia nabati yang mengandung etanol sebagai pelarut, pengawet atau keduanya. Jika tidak dinyatakan lain pada masing masing monografi, tiap militer ekstrak mengandung bahan aktif dari 1 gram simplisia yang memenuhi syarat (syamsuni,2006)</w:t>
      </w:r>
    </w:p>
    <w:p w:rsidR="00BF1585" w:rsidRPr="00052A75" w:rsidRDefault="00BF1585" w:rsidP="00BF1585">
      <w:pPr>
        <w:tabs>
          <w:tab w:val="left" w:pos="0"/>
          <w:tab w:val="left" w:pos="567"/>
        </w:tabs>
        <w:spacing w:after="0" w:line="360" w:lineRule="auto"/>
        <w:jc w:val="both"/>
        <w:rPr>
          <w:rFonts w:ascii="Arial" w:hAnsi="Arial" w:cs="Arial"/>
          <w:bCs/>
        </w:rPr>
      </w:pPr>
    </w:p>
    <w:p w:rsidR="00BF1585" w:rsidRPr="00052A75" w:rsidRDefault="00BF1585" w:rsidP="00BF1585">
      <w:pPr>
        <w:pStyle w:val="ListParagraph"/>
        <w:numPr>
          <w:ilvl w:val="0"/>
          <w:numId w:val="5"/>
        </w:numPr>
        <w:tabs>
          <w:tab w:val="left" w:pos="0"/>
          <w:tab w:val="left" w:pos="567"/>
        </w:tabs>
        <w:spacing w:after="0" w:line="360" w:lineRule="auto"/>
        <w:jc w:val="both"/>
        <w:rPr>
          <w:rFonts w:ascii="Arial" w:hAnsi="Arial" w:cs="Arial"/>
          <w:bCs/>
        </w:rPr>
      </w:pPr>
      <w:r w:rsidRPr="00052A75">
        <w:rPr>
          <w:rFonts w:ascii="Arial" w:hAnsi="Arial" w:cs="Arial"/>
          <w:bCs/>
        </w:rPr>
        <w:lastRenderedPageBreak/>
        <w:t xml:space="preserve">Ekstrak kering </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Ekstrak kering adalah sediaan padat yang memiliki bentuk serbuk yang didapatkan dari penguapan oleh pelarut yang digunakan untuk ekstraksi. Ekstrak kering harus mudah digerus menjadi serbuk (Depkes,2000).</w:t>
      </w:r>
    </w:p>
    <w:p w:rsidR="00BF1585" w:rsidRPr="00052A75" w:rsidRDefault="00BF1585" w:rsidP="00BF1585">
      <w:pPr>
        <w:pStyle w:val="ListParagraph"/>
        <w:numPr>
          <w:ilvl w:val="0"/>
          <w:numId w:val="5"/>
        </w:numPr>
        <w:tabs>
          <w:tab w:val="left" w:pos="0"/>
          <w:tab w:val="left" w:pos="567"/>
        </w:tabs>
        <w:spacing w:after="0" w:line="360" w:lineRule="auto"/>
        <w:jc w:val="both"/>
        <w:rPr>
          <w:rFonts w:ascii="Arial" w:hAnsi="Arial" w:cs="Arial"/>
          <w:bCs/>
        </w:rPr>
      </w:pPr>
      <w:r w:rsidRPr="00052A75">
        <w:rPr>
          <w:rFonts w:ascii="Arial" w:hAnsi="Arial" w:cs="Arial"/>
          <w:bCs/>
        </w:rPr>
        <w:t>Ekstrak kental</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Ekstrak kental adalah sediaan kental yang diperoleh dengan mengekstraksi senyawa aktif dari simplisia nabati atau simplisia hewani menggunakan pelarut yang sesuai, kemudian semua atau hampir semua pelarut diuapkan dan masa atau serbuk yang tersisa diperlakukan sedemikian hingga memenuhi baku yang telah ditetapkan (depkes,2000).</w:t>
      </w:r>
    </w:p>
    <w:p w:rsidR="00BF1585" w:rsidRPr="00052A75" w:rsidRDefault="00BF1585" w:rsidP="00BF1585">
      <w:pPr>
        <w:tabs>
          <w:tab w:val="left" w:pos="0"/>
          <w:tab w:val="left" w:pos="567"/>
        </w:tabs>
        <w:spacing w:after="0" w:line="360" w:lineRule="auto"/>
        <w:jc w:val="both"/>
        <w:rPr>
          <w:rFonts w:ascii="Arial" w:hAnsi="Arial" w:cs="Arial"/>
          <w:bCs/>
        </w:rPr>
      </w:pPr>
    </w:p>
    <w:p w:rsidR="00BF1585" w:rsidRPr="00052A75" w:rsidRDefault="00BF1585" w:rsidP="00BF1585">
      <w:pPr>
        <w:tabs>
          <w:tab w:val="left" w:pos="0"/>
          <w:tab w:val="left" w:pos="567"/>
        </w:tabs>
        <w:spacing w:after="0" w:line="360" w:lineRule="auto"/>
        <w:jc w:val="both"/>
        <w:rPr>
          <w:rFonts w:ascii="Arial" w:hAnsi="Arial" w:cs="Arial"/>
          <w:b/>
          <w:bCs/>
          <w:sz w:val="24"/>
          <w:szCs w:val="24"/>
        </w:rPr>
      </w:pPr>
      <w:r w:rsidRPr="00052A75">
        <w:rPr>
          <w:rFonts w:ascii="Arial" w:hAnsi="Arial" w:cs="Arial"/>
          <w:b/>
          <w:bCs/>
          <w:sz w:val="24"/>
          <w:szCs w:val="24"/>
        </w:rPr>
        <w:t xml:space="preserve">2.3.2 Metode ekstrak </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
          <w:bCs/>
          <w:sz w:val="24"/>
          <w:szCs w:val="24"/>
        </w:rPr>
        <w:tab/>
      </w:r>
      <w:r w:rsidRPr="00052A75">
        <w:rPr>
          <w:rFonts w:ascii="Arial" w:hAnsi="Arial" w:cs="Arial"/>
          <w:bCs/>
        </w:rPr>
        <w:t>Maserasi merupakan cara penyarian yang sederhana. Maserasi dilakukan dengan cara merendam serbuk simplisia dalam cairan penyari. Cairan penyari akan menembus dinding sel dan masuk ke dalam rongga sel yang mengandungzat aktif, zat aktif akan larut dengan karena adanya peredaan konsentrasi antara larutan yang terpekat didesak keluar. Peristiwa tersebut berulang sehingga terjadi keseimbangan konsentrasi antara larutan diluar sel dan didalam sel. Maserasi sampel dengan sekali sekali dilakukan pengocokan dengan bebarapa kali pengocokan pada suhu ruangan. Pada dasarnya metode ini dengan cara. Umumnya perendaman dilakukan 3 x 24 jam dan selanjutnya pelarut diganti dengan pelarut baru. Ada juga maserasi kinetic yang merupakan metode maserasi dengan pengadukan secara sinambung tapi yang ini agak jarang di pakai.</w:t>
      </w:r>
    </w:p>
    <w:p w:rsidR="00BF1585" w:rsidRPr="00052A75" w:rsidRDefault="00BF1585" w:rsidP="00BF1585">
      <w:pPr>
        <w:tabs>
          <w:tab w:val="left" w:pos="0"/>
          <w:tab w:val="left" w:pos="567"/>
        </w:tabs>
        <w:spacing w:after="0" w:line="360" w:lineRule="auto"/>
        <w:jc w:val="both"/>
        <w:rPr>
          <w:rFonts w:ascii="Arial" w:hAnsi="Arial" w:cs="Arial"/>
          <w:b/>
          <w:bCs/>
          <w:sz w:val="24"/>
          <w:szCs w:val="24"/>
        </w:rPr>
      </w:pPr>
    </w:p>
    <w:p w:rsidR="00BF1585" w:rsidRPr="00052A75" w:rsidRDefault="00BF1585" w:rsidP="00BF1585">
      <w:pPr>
        <w:tabs>
          <w:tab w:val="left" w:pos="0"/>
          <w:tab w:val="left" w:pos="567"/>
        </w:tabs>
        <w:spacing w:after="0" w:line="360" w:lineRule="auto"/>
        <w:jc w:val="both"/>
        <w:rPr>
          <w:rFonts w:ascii="Arial" w:hAnsi="Arial" w:cs="Arial"/>
          <w:b/>
          <w:bCs/>
          <w:sz w:val="24"/>
          <w:szCs w:val="24"/>
        </w:rPr>
      </w:pPr>
      <w:r w:rsidRPr="00052A75">
        <w:rPr>
          <w:rFonts w:ascii="Arial" w:hAnsi="Arial" w:cs="Arial"/>
          <w:b/>
          <w:bCs/>
          <w:sz w:val="24"/>
          <w:szCs w:val="24"/>
        </w:rPr>
        <w:t>2.4 Kulit</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Kulit secara garis besar tersusun atas tiga lapisan utama yaitu:</w:t>
      </w:r>
    </w:p>
    <w:p w:rsidR="00BF1585" w:rsidRPr="00052A75" w:rsidRDefault="00BF1585" w:rsidP="00BF1585">
      <w:pPr>
        <w:pStyle w:val="ListParagraph"/>
        <w:numPr>
          <w:ilvl w:val="0"/>
          <w:numId w:val="14"/>
        </w:numPr>
        <w:tabs>
          <w:tab w:val="left" w:pos="0"/>
          <w:tab w:val="left" w:pos="567"/>
        </w:tabs>
        <w:spacing w:after="0" w:line="360" w:lineRule="auto"/>
        <w:jc w:val="both"/>
        <w:rPr>
          <w:rFonts w:ascii="Arial" w:hAnsi="Arial" w:cs="Arial"/>
          <w:bCs/>
        </w:rPr>
      </w:pPr>
      <w:r w:rsidRPr="00052A75">
        <w:rPr>
          <w:rFonts w:ascii="Arial" w:hAnsi="Arial" w:cs="Arial"/>
          <w:bCs/>
        </w:rPr>
        <w:t xml:space="preserve">Lapisan Epidermis </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Epidermis adalah lapisan pertama kulit yang terdiri dari jaringan epithelial (stratified squamous epithelium). Lapisan epidermis sangat tipis, ketebalan 0.04 mm, tidak memiliki pembuluh darah, regenerasi sel setiap 4-6 minggu, dan mendapatkan nutrisi dari difusi kapiler.</w:t>
      </w:r>
    </w:p>
    <w:p w:rsidR="00BF1585" w:rsidRPr="00052A75" w:rsidRDefault="00BF1585" w:rsidP="00BF1585">
      <w:pPr>
        <w:pStyle w:val="ListParagraph"/>
        <w:numPr>
          <w:ilvl w:val="0"/>
          <w:numId w:val="14"/>
        </w:numPr>
        <w:tabs>
          <w:tab w:val="left" w:pos="0"/>
          <w:tab w:val="left" w:pos="567"/>
        </w:tabs>
        <w:spacing w:after="0" w:line="360" w:lineRule="auto"/>
        <w:jc w:val="both"/>
        <w:rPr>
          <w:rFonts w:ascii="Arial" w:hAnsi="Arial" w:cs="Arial"/>
          <w:bCs/>
        </w:rPr>
      </w:pPr>
      <w:r w:rsidRPr="00052A75">
        <w:rPr>
          <w:rFonts w:ascii="Arial" w:hAnsi="Arial" w:cs="Arial"/>
          <w:bCs/>
        </w:rPr>
        <w:t>Lapisan Dermis</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lastRenderedPageBreak/>
        <w:t>Dermis terletak tepat dibawah epidermis. Lapisan dermis lebih tebal dari pada lapisan epidermis. Jaringan ini dianggap jaringan ikat longgar dan terdiri dari atas sel sel fibroblast yang mengeluarkan protein kolagen dan elastin (Elizabeth, 2018)</w:t>
      </w:r>
    </w:p>
    <w:p w:rsidR="00BF1585" w:rsidRPr="00052A75" w:rsidRDefault="00BF1585" w:rsidP="00BF1585">
      <w:pPr>
        <w:pStyle w:val="ListParagraph"/>
        <w:numPr>
          <w:ilvl w:val="0"/>
          <w:numId w:val="14"/>
        </w:numPr>
        <w:tabs>
          <w:tab w:val="left" w:pos="0"/>
          <w:tab w:val="left" w:pos="567"/>
        </w:tabs>
        <w:spacing w:after="0" w:line="360" w:lineRule="auto"/>
        <w:jc w:val="both"/>
        <w:rPr>
          <w:rFonts w:ascii="Arial" w:hAnsi="Arial" w:cs="Arial"/>
          <w:bCs/>
        </w:rPr>
      </w:pPr>
      <w:r w:rsidRPr="00052A75">
        <w:rPr>
          <w:rFonts w:ascii="Arial" w:hAnsi="Arial" w:cs="Arial"/>
          <w:bCs/>
        </w:rPr>
        <w:t>Lapisan Subkutan/hypodermis</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Lapisan hypodermis adalah lapisan terakhir dari kulit yang terdiri dari pembuluh limfatik dan pembuluh darah besar untuk mensuplai nutrisi pada kulit. Lapisan ini disebut juga subkutan sebagai tempat penyimpanan lemak (wijaya,2018)</w:t>
      </w:r>
    </w:p>
    <w:p w:rsidR="00BF1585" w:rsidRPr="00052A75" w:rsidRDefault="00BF1585" w:rsidP="00BF1585">
      <w:pPr>
        <w:tabs>
          <w:tab w:val="left" w:pos="0"/>
          <w:tab w:val="left" w:pos="567"/>
        </w:tabs>
        <w:spacing w:after="0" w:line="360" w:lineRule="auto"/>
        <w:jc w:val="both"/>
        <w:rPr>
          <w:rFonts w:ascii="Arial" w:hAnsi="Arial" w:cs="Arial"/>
          <w:bCs/>
        </w:rPr>
      </w:pPr>
    </w:p>
    <w:p w:rsidR="00BF1585" w:rsidRPr="00052A75" w:rsidRDefault="00BF1585" w:rsidP="00BF1585">
      <w:pPr>
        <w:tabs>
          <w:tab w:val="left" w:pos="0"/>
          <w:tab w:val="left" w:pos="567"/>
        </w:tabs>
        <w:spacing w:after="0" w:line="360" w:lineRule="auto"/>
        <w:jc w:val="both"/>
        <w:rPr>
          <w:rFonts w:ascii="Arial" w:hAnsi="Arial" w:cs="Arial"/>
          <w:b/>
          <w:bCs/>
          <w:sz w:val="24"/>
          <w:szCs w:val="24"/>
        </w:rPr>
      </w:pPr>
      <w:r w:rsidRPr="00052A75">
        <w:rPr>
          <w:rFonts w:ascii="Arial" w:hAnsi="Arial" w:cs="Arial"/>
          <w:b/>
          <w:bCs/>
          <w:sz w:val="24"/>
          <w:szCs w:val="24"/>
        </w:rPr>
        <w:t xml:space="preserve">2.5 Luka </w:t>
      </w:r>
    </w:p>
    <w:p w:rsidR="00BF1585" w:rsidRPr="00052A75" w:rsidRDefault="00BF1585" w:rsidP="00BF1585">
      <w:pPr>
        <w:tabs>
          <w:tab w:val="left" w:pos="0"/>
          <w:tab w:val="left" w:pos="567"/>
        </w:tabs>
        <w:spacing w:after="0" w:line="360" w:lineRule="auto"/>
        <w:jc w:val="both"/>
        <w:rPr>
          <w:rFonts w:ascii="Arial" w:hAnsi="Arial" w:cs="Arial"/>
          <w:b/>
          <w:bCs/>
          <w:sz w:val="24"/>
          <w:szCs w:val="24"/>
        </w:rPr>
      </w:pPr>
      <w:r w:rsidRPr="00052A75">
        <w:rPr>
          <w:rFonts w:ascii="Arial" w:hAnsi="Arial" w:cs="Arial"/>
          <w:b/>
          <w:bCs/>
          <w:sz w:val="24"/>
          <w:szCs w:val="24"/>
        </w:rPr>
        <w:t>2.5.1 Pengertian Luka Perawatan Luka</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ab/>
        <w:t>Luka atau cedera adalah kerusakan pada struktur atau fungsi tubuh yang disebabkan suatu paksaan atau tekanan fisik dan kimiawi</w:t>
      </w:r>
    </w:p>
    <w:p w:rsidR="00BF1585" w:rsidRPr="00052A75" w:rsidRDefault="00BF1585" w:rsidP="00BF1585">
      <w:pPr>
        <w:tabs>
          <w:tab w:val="left" w:pos="0"/>
          <w:tab w:val="left" w:pos="567"/>
        </w:tabs>
        <w:spacing w:line="360" w:lineRule="auto"/>
        <w:jc w:val="both"/>
        <w:rPr>
          <w:rFonts w:ascii="Arial" w:hAnsi="Arial" w:cs="Arial"/>
          <w:bCs/>
        </w:rPr>
      </w:pPr>
      <w:r w:rsidRPr="00052A75">
        <w:rPr>
          <w:rFonts w:ascii="Arial" w:hAnsi="Arial" w:cs="Arial"/>
          <w:bCs/>
        </w:rPr>
        <w:t>Luka adalah gangguan diskontinuitas jaringan, baik mukosa, kulit, tulang, dan organ lainnya. luka adalah suatu gangguan</w:t>
      </w:r>
      <w:r w:rsidR="004F0CA4" w:rsidRPr="00052A75">
        <w:rPr>
          <w:rFonts w:ascii="Arial" w:hAnsi="Arial" w:cs="Arial"/>
          <w:bCs/>
        </w:rPr>
        <w:t xml:space="preserve"> dari kondisi normal pada kulit (Taylor 1997)</w:t>
      </w:r>
      <w:r w:rsidRPr="00052A75">
        <w:rPr>
          <w:rFonts w:ascii="Arial" w:hAnsi="Arial" w:cs="Arial"/>
          <w:bCs/>
        </w:rPr>
        <w:t xml:space="preserve"> Sedangkan luka adalah kerusakan kontinuitas kulit, mukosa membrane d</w:t>
      </w:r>
      <w:r w:rsidR="004F0CA4" w:rsidRPr="00052A75">
        <w:rPr>
          <w:rFonts w:ascii="Arial" w:hAnsi="Arial" w:cs="Arial"/>
          <w:bCs/>
        </w:rPr>
        <w:t>an tulang atau organ tubuh lain (Kozier 1995)</w:t>
      </w:r>
    </w:p>
    <w:p w:rsidR="00BF1585" w:rsidRPr="00052A75" w:rsidRDefault="00BF1585" w:rsidP="00BF1585">
      <w:pPr>
        <w:pStyle w:val="ListParagraph"/>
        <w:numPr>
          <w:ilvl w:val="2"/>
          <w:numId w:val="18"/>
        </w:numPr>
        <w:tabs>
          <w:tab w:val="left" w:pos="0"/>
          <w:tab w:val="left" w:pos="567"/>
        </w:tabs>
        <w:spacing w:after="0" w:line="360" w:lineRule="auto"/>
        <w:jc w:val="both"/>
        <w:rPr>
          <w:rFonts w:ascii="Arial" w:hAnsi="Arial" w:cs="Arial"/>
          <w:b/>
          <w:bCs/>
          <w:sz w:val="24"/>
          <w:szCs w:val="24"/>
        </w:rPr>
      </w:pPr>
      <w:r w:rsidRPr="00052A75">
        <w:rPr>
          <w:rFonts w:ascii="Arial" w:hAnsi="Arial" w:cs="Arial"/>
          <w:b/>
          <w:bCs/>
          <w:sz w:val="24"/>
          <w:szCs w:val="24"/>
        </w:rPr>
        <w:t xml:space="preserve"> Jenis luka</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ab/>
        <w:t>Berdasarkan tingkat kontaminasi, luka dapat dikelompokkan menjadi empat bagian, yaitu:</w:t>
      </w:r>
    </w:p>
    <w:p w:rsidR="00BF1585" w:rsidRPr="00052A75" w:rsidRDefault="00BF1585" w:rsidP="00BF1585">
      <w:pPr>
        <w:pStyle w:val="ListParagraph"/>
        <w:numPr>
          <w:ilvl w:val="0"/>
          <w:numId w:val="19"/>
        </w:numPr>
        <w:spacing w:line="360" w:lineRule="auto"/>
        <w:ind w:left="540" w:hanging="540"/>
        <w:jc w:val="both"/>
        <w:rPr>
          <w:rFonts w:ascii="Arial" w:hAnsi="Arial" w:cs="Arial"/>
          <w:bCs/>
        </w:rPr>
      </w:pPr>
      <w:r w:rsidRPr="00052A75">
        <w:rPr>
          <w:rFonts w:ascii="Arial" w:hAnsi="Arial" w:cs="Arial"/>
          <w:bCs/>
        </w:rPr>
        <w:t>Luka bersih</w:t>
      </w:r>
    </w:p>
    <w:p w:rsidR="00BF1585" w:rsidRPr="00052A75" w:rsidRDefault="00BF1585" w:rsidP="00BF1585">
      <w:pPr>
        <w:pStyle w:val="ListParagraph"/>
        <w:spacing w:line="360" w:lineRule="auto"/>
        <w:ind w:left="540"/>
        <w:jc w:val="both"/>
        <w:rPr>
          <w:rFonts w:ascii="Arial" w:hAnsi="Arial" w:cs="Arial"/>
          <w:bCs/>
        </w:rPr>
      </w:pPr>
      <w:r w:rsidRPr="00052A75">
        <w:rPr>
          <w:rFonts w:ascii="Arial" w:hAnsi="Arial" w:cs="Arial"/>
          <w:bCs/>
        </w:rPr>
        <w:t>Luka bersih adalah luka yang disebabkan oleh suatu tindakan operasi yang dilakukan oleh seorang yang ahli di bidangnya sehingga risiko yang dihadapi pasien akan sangat kecil karena aspek kontaminasi dan kebersihan luka sangat diperhatikan.</w:t>
      </w:r>
    </w:p>
    <w:p w:rsidR="00BF1585" w:rsidRPr="00052A75" w:rsidRDefault="00BF1585" w:rsidP="00BF1585">
      <w:pPr>
        <w:pStyle w:val="ListParagraph"/>
        <w:numPr>
          <w:ilvl w:val="0"/>
          <w:numId w:val="19"/>
        </w:numPr>
        <w:spacing w:line="360" w:lineRule="auto"/>
        <w:ind w:left="540" w:hanging="540"/>
        <w:jc w:val="both"/>
        <w:rPr>
          <w:rFonts w:ascii="Arial" w:hAnsi="Arial" w:cs="Arial"/>
          <w:bCs/>
        </w:rPr>
      </w:pPr>
      <w:r w:rsidRPr="00052A75">
        <w:rPr>
          <w:rFonts w:ascii="Arial" w:hAnsi="Arial" w:cs="Arial"/>
          <w:bCs/>
        </w:rPr>
        <w:t>Luka bersih terkontaminasi</w:t>
      </w:r>
    </w:p>
    <w:p w:rsidR="00BF1585" w:rsidRPr="00052A75" w:rsidRDefault="00BF1585" w:rsidP="00BF1585">
      <w:pPr>
        <w:pStyle w:val="ListParagraph"/>
        <w:spacing w:line="360" w:lineRule="auto"/>
        <w:ind w:left="540"/>
        <w:jc w:val="both"/>
        <w:rPr>
          <w:rFonts w:ascii="Arial" w:hAnsi="Arial" w:cs="Arial"/>
          <w:bCs/>
        </w:rPr>
      </w:pPr>
      <w:r w:rsidRPr="00052A75">
        <w:rPr>
          <w:rFonts w:ascii="Arial" w:hAnsi="Arial" w:cs="Arial"/>
          <w:bCs/>
        </w:rPr>
        <w:t>Luka bersih terkontaminasi adalah luka yang disebabkan oleh suatu tindakan operasi yang dilakukan oleh seseorang yang ahli di bidangnya, tetapi terkontaminasi pada saat dilakukannya pembedahan.</w:t>
      </w:r>
    </w:p>
    <w:p w:rsidR="00BF1585" w:rsidRPr="00052A75" w:rsidRDefault="00BF1585" w:rsidP="00BF1585">
      <w:pPr>
        <w:pStyle w:val="ListParagraph"/>
        <w:numPr>
          <w:ilvl w:val="0"/>
          <w:numId w:val="19"/>
        </w:numPr>
        <w:spacing w:line="360" w:lineRule="auto"/>
        <w:ind w:left="540" w:hanging="540"/>
        <w:jc w:val="both"/>
        <w:rPr>
          <w:rFonts w:ascii="Arial" w:hAnsi="Arial" w:cs="Arial"/>
          <w:bCs/>
        </w:rPr>
      </w:pPr>
      <w:r w:rsidRPr="00052A75">
        <w:rPr>
          <w:rFonts w:ascii="Arial" w:hAnsi="Arial" w:cs="Arial"/>
          <w:bCs/>
        </w:rPr>
        <w:t xml:space="preserve">Luka kotor </w:t>
      </w:r>
    </w:p>
    <w:p w:rsidR="00BF1585" w:rsidRPr="00052A75" w:rsidRDefault="00BF1585" w:rsidP="00BF1585">
      <w:pPr>
        <w:pStyle w:val="ListParagraph"/>
        <w:spacing w:line="360" w:lineRule="auto"/>
        <w:ind w:left="540"/>
        <w:jc w:val="both"/>
        <w:rPr>
          <w:rFonts w:ascii="Arial" w:hAnsi="Arial" w:cs="Arial"/>
          <w:bCs/>
        </w:rPr>
      </w:pPr>
      <w:r w:rsidRPr="00052A75">
        <w:rPr>
          <w:rFonts w:ascii="Arial" w:hAnsi="Arial" w:cs="Arial"/>
          <w:bCs/>
        </w:rPr>
        <w:t>Luka kotor adalah luka yang disebabkan suatu kejadian yang tidak disengaja seperti kecelakaan sehingga mengakibatkan patah tulang terbuka dan luka sobekan terbuka dan memar.</w:t>
      </w:r>
    </w:p>
    <w:p w:rsidR="00BF1585" w:rsidRPr="00052A75" w:rsidRDefault="00BF1585" w:rsidP="00BF1585">
      <w:pPr>
        <w:pStyle w:val="ListParagraph"/>
        <w:numPr>
          <w:ilvl w:val="0"/>
          <w:numId w:val="19"/>
        </w:numPr>
        <w:spacing w:line="360" w:lineRule="auto"/>
        <w:ind w:left="540" w:hanging="540"/>
        <w:jc w:val="both"/>
        <w:rPr>
          <w:rFonts w:ascii="Arial" w:hAnsi="Arial" w:cs="Arial"/>
          <w:bCs/>
        </w:rPr>
      </w:pPr>
      <w:r w:rsidRPr="00052A75">
        <w:rPr>
          <w:rFonts w:ascii="Arial" w:hAnsi="Arial" w:cs="Arial"/>
          <w:bCs/>
        </w:rPr>
        <w:lastRenderedPageBreak/>
        <w:t>Luka kotor terkontaminasi</w:t>
      </w:r>
    </w:p>
    <w:p w:rsidR="00BF1585" w:rsidRPr="00052A75" w:rsidRDefault="00BF1585" w:rsidP="00BF1585">
      <w:pPr>
        <w:pStyle w:val="ListParagraph"/>
        <w:spacing w:line="360" w:lineRule="auto"/>
        <w:ind w:left="540"/>
        <w:jc w:val="both"/>
        <w:rPr>
          <w:rFonts w:ascii="Arial" w:hAnsi="Arial" w:cs="Arial"/>
          <w:bCs/>
        </w:rPr>
      </w:pPr>
      <w:r w:rsidRPr="00052A75">
        <w:rPr>
          <w:rFonts w:ascii="Arial" w:hAnsi="Arial" w:cs="Arial"/>
          <w:bCs/>
        </w:rPr>
        <w:t>Luka kotor terkontaminasi adalah luka kotor yang sudah terkontaminasi atau luka operasi yang sudah terkontaminasi pada saat melakukan operasi. Luka tersebut sudah bernanah dan membentuk lubang yang kotor bernanah sehingga membutuhkan perawatan khusus untuk mencegah terjadinya pembusukan pada jaringan tubuh lainnya.</w:t>
      </w:r>
    </w:p>
    <w:p w:rsidR="00BF1585" w:rsidRPr="00052A75" w:rsidRDefault="00BF1585" w:rsidP="00BF1585">
      <w:pPr>
        <w:tabs>
          <w:tab w:val="left" w:pos="0"/>
          <w:tab w:val="left" w:pos="567"/>
        </w:tabs>
        <w:spacing w:after="0" w:line="360" w:lineRule="auto"/>
        <w:jc w:val="both"/>
        <w:rPr>
          <w:rFonts w:ascii="Arial" w:hAnsi="Arial" w:cs="Arial"/>
          <w:bCs/>
        </w:rPr>
      </w:pPr>
      <w:r w:rsidRPr="00052A75">
        <w:rPr>
          <w:rFonts w:ascii="Arial" w:hAnsi="Arial" w:cs="Arial"/>
          <w:bCs/>
        </w:rPr>
        <w:t>Berdasarkan penyebabnya, luka dapat dikelompokkan menjadi beberapa bagian, yaitu:</w:t>
      </w:r>
    </w:p>
    <w:p w:rsidR="00BF1585" w:rsidRPr="00052A75" w:rsidRDefault="00BF1585" w:rsidP="00BF1585">
      <w:pPr>
        <w:pStyle w:val="ListParagraph"/>
        <w:numPr>
          <w:ilvl w:val="0"/>
          <w:numId w:val="20"/>
        </w:numPr>
        <w:spacing w:after="0" w:line="360" w:lineRule="auto"/>
        <w:ind w:left="450" w:hanging="450"/>
        <w:jc w:val="both"/>
        <w:rPr>
          <w:rFonts w:ascii="Arial" w:hAnsi="Arial" w:cs="Arial"/>
          <w:bCs/>
        </w:rPr>
      </w:pPr>
      <w:r w:rsidRPr="00052A75">
        <w:rPr>
          <w:rFonts w:ascii="Arial" w:hAnsi="Arial" w:cs="Arial"/>
          <w:bCs/>
        </w:rPr>
        <w:t>Luka lecet (vulnus excoriasi)</w:t>
      </w:r>
    </w:p>
    <w:p w:rsidR="00BF1585" w:rsidRPr="00052A75" w:rsidRDefault="00BF1585" w:rsidP="00BF1585">
      <w:pPr>
        <w:pStyle w:val="ListParagraph"/>
        <w:spacing w:line="360" w:lineRule="auto"/>
        <w:ind w:left="450"/>
        <w:jc w:val="both"/>
        <w:rPr>
          <w:rFonts w:ascii="Arial" w:hAnsi="Arial" w:cs="Arial"/>
          <w:bCs/>
        </w:rPr>
      </w:pPr>
      <w:r w:rsidRPr="00052A75">
        <w:rPr>
          <w:rFonts w:ascii="Arial" w:hAnsi="Arial" w:cs="Arial"/>
          <w:bCs/>
        </w:rPr>
        <w:t>Luka ini akibat gesekan dengan benda keras misalnya, terjatuh dari motor sehingga terjadi gesekan antara anggota tubuh dengan aspal.</w:t>
      </w:r>
    </w:p>
    <w:p w:rsidR="00BF1585" w:rsidRPr="00052A75" w:rsidRDefault="00BF1585" w:rsidP="00BF1585">
      <w:pPr>
        <w:pStyle w:val="ListParagraph"/>
        <w:numPr>
          <w:ilvl w:val="0"/>
          <w:numId w:val="20"/>
        </w:numPr>
        <w:spacing w:line="360" w:lineRule="auto"/>
        <w:ind w:left="450" w:hanging="450"/>
        <w:jc w:val="both"/>
        <w:rPr>
          <w:rFonts w:ascii="Arial" w:hAnsi="Arial" w:cs="Arial"/>
          <w:bCs/>
        </w:rPr>
      </w:pPr>
      <w:r w:rsidRPr="00052A75">
        <w:rPr>
          <w:rFonts w:ascii="Arial" w:hAnsi="Arial" w:cs="Arial"/>
          <w:bCs/>
        </w:rPr>
        <w:t>Luka sayat (vulnus scissum)</w:t>
      </w:r>
    </w:p>
    <w:p w:rsidR="00BF1585" w:rsidRPr="00052A75" w:rsidRDefault="00BF1585" w:rsidP="00BF1585">
      <w:pPr>
        <w:pStyle w:val="ListParagraph"/>
        <w:spacing w:line="360" w:lineRule="auto"/>
        <w:ind w:left="426"/>
        <w:jc w:val="both"/>
        <w:rPr>
          <w:rFonts w:ascii="Arial" w:hAnsi="Arial" w:cs="Arial"/>
          <w:bCs/>
        </w:rPr>
      </w:pPr>
      <w:r w:rsidRPr="00052A75">
        <w:rPr>
          <w:rFonts w:ascii="Arial" w:hAnsi="Arial" w:cs="Arial"/>
          <w:bCs/>
        </w:rPr>
        <w:t>Jenis luka ini disebabkan oleh sayatan benda tajam.</w:t>
      </w:r>
    </w:p>
    <w:p w:rsidR="00BF1585" w:rsidRPr="00052A75" w:rsidRDefault="00BF1585" w:rsidP="00BF1585">
      <w:pPr>
        <w:pStyle w:val="ListParagraph"/>
        <w:numPr>
          <w:ilvl w:val="0"/>
          <w:numId w:val="20"/>
        </w:numPr>
        <w:spacing w:line="360" w:lineRule="auto"/>
        <w:ind w:left="450" w:hanging="450"/>
        <w:jc w:val="both"/>
        <w:rPr>
          <w:rFonts w:ascii="Arial" w:hAnsi="Arial" w:cs="Arial"/>
          <w:bCs/>
        </w:rPr>
      </w:pPr>
      <w:r w:rsidRPr="00052A75">
        <w:rPr>
          <w:rFonts w:ascii="Arial" w:hAnsi="Arial" w:cs="Arial"/>
          <w:bCs/>
        </w:rPr>
        <w:t>Luka Robek atau Parut (Vulnus laseratum)</w:t>
      </w:r>
    </w:p>
    <w:p w:rsidR="00BF1585" w:rsidRPr="00052A75" w:rsidRDefault="00BF1585" w:rsidP="00BF1585">
      <w:pPr>
        <w:pStyle w:val="ListParagraph"/>
        <w:spacing w:line="360" w:lineRule="auto"/>
        <w:ind w:left="426"/>
        <w:jc w:val="both"/>
        <w:rPr>
          <w:rFonts w:ascii="Arial" w:hAnsi="Arial" w:cs="Arial"/>
          <w:bCs/>
        </w:rPr>
      </w:pPr>
      <w:r w:rsidRPr="00052A75">
        <w:rPr>
          <w:rFonts w:ascii="Arial" w:hAnsi="Arial" w:cs="Arial"/>
          <w:bCs/>
        </w:rPr>
        <w:t xml:space="preserve">Luka jenis ini biasa karena benda keras yang merusak permukaan kulit misalnya terjatuh, terkena ranting pohon, atau terkena batu sehingga menimbulkan robekan pada kulit. </w:t>
      </w:r>
    </w:p>
    <w:p w:rsidR="00BF1585" w:rsidRPr="00052A75" w:rsidRDefault="00BF1585" w:rsidP="00BF1585">
      <w:pPr>
        <w:pStyle w:val="ListParagraph"/>
        <w:numPr>
          <w:ilvl w:val="0"/>
          <w:numId w:val="20"/>
        </w:numPr>
        <w:spacing w:line="360" w:lineRule="auto"/>
        <w:ind w:left="450" w:hanging="450"/>
        <w:jc w:val="both"/>
        <w:rPr>
          <w:rFonts w:ascii="Arial" w:hAnsi="Arial" w:cs="Arial"/>
          <w:bCs/>
        </w:rPr>
      </w:pPr>
      <w:r w:rsidRPr="00052A75">
        <w:rPr>
          <w:rFonts w:ascii="Arial" w:hAnsi="Arial" w:cs="Arial"/>
          <w:bCs/>
        </w:rPr>
        <w:t>Luka Tusuk (Vulnus punctum)</w:t>
      </w:r>
    </w:p>
    <w:p w:rsidR="00BF1585" w:rsidRPr="00052A75" w:rsidRDefault="00BF1585" w:rsidP="00BF1585">
      <w:pPr>
        <w:pStyle w:val="ListParagraph"/>
        <w:spacing w:line="360" w:lineRule="auto"/>
        <w:ind w:left="426"/>
        <w:jc w:val="both"/>
        <w:rPr>
          <w:rFonts w:ascii="Arial" w:hAnsi="Arial" w:cs="Arial"/>
          <w:bCs/>
        </w:rPr>
      </w:pPr>
      <w:r w:rsidRPr="00052A75">
        <w:rPr>
          <w:rFonts w:ascii="Arial" w:hAnsi="Arial" w:cs="Arial"/>
          <w:bCs/>
        </w:rPr>
        <w:t>Luka terjadi akibat tusukan benda tajam, berupa luka kecil dan dalam. Pada luka ini perlu diwaspadai adanya bakteri clostridium tetani benda tajam/ logam yang menyebabkan luka.</w:t>
      </w:r>
    </w:p>
    <w:p w:rsidR="00BF1585" w:rsidRPr="00052A75" w:rsidRDefault="00BF1585" w:rsidP="00BF1585">
      <w:pPr>
        <w:pStyle w:val="ListParagraph"/>
        <w:numPr>
          <w:ilvl w:val="0"/>
          <w:numId w:val="20"/>
        </w:numPr>
        <w:spacing w:line="360" w:lineRule="auto"/>
        <w:ind w:left="450" w:hanging="450"/>
        <w:jc w:val="both"/>
        <w:rPr>
          <w:rFonts w:ascii="Arial" w:hAnsi="Arial" w:cs="Arial"/>
          <w:bCs/>
        </w:rPr>
      </w:pPr>
      <w:r w:rsidRPr="00052A75">
        <w:rPr>
          <w:rFonts w:ascii="Arial" w:hAnsi="Arial" w:cs="Arial"/>
          <w:bCs/>
        </w:rPr>
        <w:t>Luka Gigitan (Vulnus morsum)</w:t>
      </w:r>
    </w:p>
    <w:p w:rsidR="00BF1585" w:rsidRPr="00052A75" w:rsidRDefault="00BF1585" w:rsidP="00BF1585">
      <w:pPr>
        <w:pStyle w:val="ListParagraph"/>
        <w:spacing w:line="360" w:lineRule="auto"/>
        <w:ind w:left="426"/>
        <w:jc w:val="both"/>
        <w:rPr>
          <w:rFonts w:ascii="Arial" w:hAnsi="Arial" w:cs="Arial"/>
          <w:bCs/>
        </w:rPr>
      </w:pPr>
      <w:r w:rsidRPr="00052A75">
        <w:rPr>
          <w:rFonts w:ascii="Arial" w:hAnsi="Arial" w:cs="Arial"/>
          <w:bCs/>
        </w:rPr>
        <w:t xml:space="preserve">Luka jenis ini disebabkan gigitan gigi, baik itu oleh manusia atau binatang seperti serangga, ular, dan binatang buas. </w:t>
      </w:r>
    </w:p>
    <w:p w:rsidR="00BF1585" w:rsidRPr="00052A75" w:rsidRDefault="00BF1585" w:rsidP="00BF1585">
      <w:pPr>
        <w:pStyle w:val="ListParagraph"/>
        <w:numPr>
          <w:ilvl w:val="0"/>
          <w:numId w:val="20"/>
        </w:numPr>
        <w:spacing w:line="360" w:lineRule="auto"/>
        <w:ind w:left="450" w:hanging="450"/>
        <w:jc w:val="both"/>
        <w:rPr>
          <w:rFonts w:ascii="Arial" w:hAnsi="Arial" w:cs="Arial"/>
          <w:bCs/>
        </w:rPr>
      </w:pPr>
      <w:r w:rsidRPr="00052A75">
        <w:rPr>
          <w:rFonts w:ascii="Arial" w:hAnsi="Arial" w:cs="Arial"/>
          <w:bCs/>
        </w:rPr>
        <w:t>Luka Bakar (Vulnus combustion)</w:t>
      </w:r>
    </w:p>
    <w:p w:rsidR="00BF1585" w:rsidRPr="00052A75" w:rsidRDefault="00BF1585" w:rsidP="00BF1585">
      <w:pPr>
        <w:pStyle w:val="ListParagraph"/>
        <w:spacing w:line="360" w:lineRule="auto"/>
        <w:ind w:left="426"/>
        <w:jc w:val="both"/>
        <w:rPr>
          <w:rFonts w:ascii="Arial" w:hAnsi="Arial" w:cs="Arial"/>
          <w:bCs/>
        </w:rPr>
      </w:pPr>
      <w:r w:rsidRPr="00052A75">
        <w:rPr>
          <w:rFonts w:ascii="Arial" w:hAnsi="Arial" w:cs="Arial"/>
          <w:bCs/>
        </w:rPr>
        <w:t xml:space="preserve">Luka atau kerusakan jaringan yang timbul karena suhu tinggi. Penanganan jenis luka ini didasarkan pada empat stadium luka dan presentase permukaan tubuh yang terbakar (Al-Muqsith dkk, 2015). </w:t>
      </w:r>
    </w:p>
    <w:p w:rsidR="00BF1585" w:rsidRPr="00052A75" w:rsidRDefault="00BF1585" w:rsidP="00BF1585">
      <w:pPr>
        <w:tabs>
          <w:tab w:val="left" w:pos="709"/>
        </w:tabs>
        <w:spacing w:after="0" w:line="360" w:lineRule="auto"/>
        <w:jc w:val="both"/>
        <w:rPr>
          <w:rFonts w:ascii="Arial" w:hAnsi="Arial" w:cs="Arial"/>
          <w:b/>
          <w:bCs/>
          <w:sz w:val="24"/>
          <w:szCs w:val="24"/>
        </w:rPr>
      </w:pPr>
      <w:r w:rsidRPr="00052A75">
        <w:rPr>
          <w:rFonts w:ascii="Arial" w:hAnsi="Arial" w:cs="Arial"/>
          <w:b/>
          <w:bCs/>
          <w:sz w:val="24"/>
          <w:szCs w:val="24"/>
        </w:rPr>
        <w:t>2.5.3 Fase Penyembuhan Luka</w:t>
      </w:r>
    </w:p>
    <w:p w:rsidR="00BF1585" w:rsidRPr="00052A75" w:rsidRDefault="00BF1585" w:rsidP="00BF1585">
      <w:pPr>
        <w:pStyle w:val="ListParagraph"/>
        <w:tabs>
          <w:tab w:val="left" w:pos="709"/>
        </w:tabs>
        <w:spacing w:after="0" w:line="360" w:lineRule="auto"/>
        <w:ind w:left="1276" w:hanging="1276"/>
        <w:jc w:val="both"/>
        <w:rPr>
          <w:rFonts w:ascii="Arial" w:hAnsi="Arial" w:cs="Arial"/>
          <w:bCs/>
        </w:rPr>
      </w:pPr>
      <w:r w:rsidRPr="00052A75">
        <w:rPr>
          <w:rFonts w:ascii="Arial" w:hAnsi="Arial" w:cs="Arial"/>
          <w:bCs/>
        </w:rPr>
        <w:t>Fase tersebut meliputi:</w:t>
      </w:r>
    </w:p>
    <w:p w:rsidR="00BF1585" w:rsidRPr="00052A75" w:rsidRDefault="00BF1585" w:rsidP="00BF1585">
      <w:pPr>
        <w:pStyle w:val="ListParagraph"/>
        <w:numPr>
          <w:ilvl w:val="1"/>
          <w:numId w:val="11"/>
        </w:numPr>
        <w:tabs>
          <w:tab w:val="left" w:pos="709"/>
        </w:tabs>
        <w:spacing w:line="360" w:lineRule="auto"/>
        <w:ind w:left="426" w:hanging="426"/>
        <w:jc w:val="both"/>
        <w:rPr>
          <w:rFonts w:ascii="Arial" w:hAnsi="Arial" w:cs="Arial"/>
          <w:bCs/>
        </w:rPr>
      </w:pPr>
      <w:r w:rsidRPr="00052A75">
        <w:rPr>
          <w:rFonts w:ascii="Arial" w:hAnsi="Arial" w:cs="Arial"/>
          <w:bCs/>
        </w:rPr>
        <w:t>Fase Koagulasi</w:t>
      </w:r>
    </w:p>
    <w:p w:rsidR="00BF1585" w:rsidRPr="00052A75" w:rsidRDefault="00BF1585" w:rsidP="00BF1585">
      <w:pPr>
        <w:pStyle w:val="ListParagraph"/>
        <w:tabs>
          <w:tab w:val="left" w:pos="709"/>
        </w:tabs>
        <w:spacing w:line="360" w:lineRule="auto"/>
        <w:ind w:left="426"/>
        <w:jc w:val="both"/>
        <w:rPr>
          <w:rFonts w:ascii="Arial" w:hAnsi="Arial" w:cs="Arial"/>
          <w:bCs/>
        </w:rPr>
      </w:pPr>
      <w:r w:rsidRPr="00052A75">
        <w:rPr>
          <w:rFonts w:ascii="Arial" w:hAnsi="Arial" w:cs="Arial"/>
          <w:bCs/>
        </w:rPr>
        <w:t xml:space="preserve">Fase ini merupakan awal proses penyembuhan luka dengan melibatkan platelet. Awal pengeluaran platelet akan menyebabkan vasokonstriksi dan </w:t>
      </w:r>
      <w:r w:rsidRPr="00052A75">
        <w:rPr>
          <w:rFonts w:ascii="Arial" w:hAnsi="Arial" w:cs="Arial"/>
          <w:bCs/>
        </w:rPr>
        <w:lastRenderedPageBreak/>
        <w:t>terjadi koagulasi. Proses ini adalah sebagai hemostatis dan mencegah pendarahan yang lebih luas.</w:t>
      </w:r>
    </w:p>
    <w:p w:rsidR="00BF1585" w:rsidRPr="00052A75" w:rsidRDefault="00BF1585" w:rsidP="00BF1585">
      <w:pPr>
        <w:pStyle w:val="ListParagraph"/>
        <w:numPr>
          <w:ilvl w:val="1"/>
          <w:numId w:val="11"/>
        </w:numPr>
        <w:tabs>
          <w:tab w:val="left" w:pos="709"/>
        </w:tabs>
        <w:spacing w:line="360" w:lineRule="auto"/>
        <w:ind w:left="426" w:hanging="426"/>
        <w:jc w:val="both"/>
        <w:rPr>
          <w:rFonts w:ascii="Arial" w:hAnsi="Arial" w:cs="Arial"/>
          <w:bCs/>
        </w:rPr>
      </w:pPr>
      <w:r w:rsidRPr="00052A75">
        <w:rPr>
          <w:rFonts w:ascii="Arial" w:hAnsi="Arial" w:cs="Arial"/>
          <w:bCs/>
        </w:rPr>
        <w:t>Fase Inflamasi</w:t>
      </w:r>
    </w:p>
    <w:p w:rsidR="00BF1585" w:rsidRPr="00052A75" w:rsidRDefault="00BF1585" w:rsidP="00BF1585">
      <w:pPr>
        <w:pStyle w:val="ListParagraph"/>
        <w:tabs>
          <w:tab w:val="left" w:pos="709"/>
        </w:tabs>
        <w:spacing w:line="360" w:lineRule="auto"/>
        <w:ind w:left="426"/>
        <w:jc w:val="both"/>
        <w:rPr>
          <w:rFonts w:ascii="Arial" w:hAnsi="Arial" w:cs="Arial"/>
          <w:bCs/>
        </w:rPr>
      </w:pPr>
      <w:r w:rsidRPr="00052A75">
        <w:rPr>
          <w:rFonts w:ascii="Arial" w:hAnsi="Arial" w:cs="Arial"/>
          <w:bCs/>
        </w:rPr>
        <w:t>Fase ini mulainya dalam beberapa menit setelah luka dan kemudian dapat berlangsung sampai beberapa hari. Dalam proses inflammatory adalah suatu perlawanan terhadap infeksi dan sebagai jembatan antara jaringan yang mengalami ijury dan untuk pertumbuhan sel-sel baru. Fase ini terjadi mulai timbulnya luka sekitar 4-5 hari.</w:t>
      </w:r>
    </w:p>
    <w:p w:rsidR="00BF1585" w:rsidRPr="00052A75" w:rsidRDefault="00BF1585" w:rsidP="00BF1585">
      <w:pPr>
        <w:pStyle w:val="ListParagraph"/>
        <w:numPr>
          <w:ilvl w:val="1"/>
          <w:numId w:val="11"/>
        </w:numPr>
        <w:tabs>
          <w:tab w:val="left" w:pos="709"/>
        </w:tabs>
        <w:spacing w:line="360" w:lineRule="auto"/>
        <w:ind w:left="426" w:hanging="426"/>
        <w:jc w:val="both"/>
        <w:rPr>
          <w:rFonts w:ascii="Arial" w:hAnsi="Arial" w:cs="Arial"/>
          <w:bCs/>
        </w:rPr>
      </w:pPr>
      <w:r w:rsidRPr="00052A75">
        <w:rPr>
          <w:rFonts w:ascii="Arial" w:hAnsi="Arial" w:cs="Arial"/>
          <w:bCs/>
        </w:rPr>
        <w:t>Fase Proliferasi</w:t>
      </w:r>
    </w:p>
    <w:p w:rsidR="00BF1585" w:rsidRPr="00052A75" w:rsidRDefault="00BF1585" w:rsidP="00BF1585">
      <w:pPr>
        <w:pStyle w:val="ListParagraph"/>
        <w:tabs>
          <w:tab w:val="left" w:pos="709"/>
        </w:tabs>
        <w:spacing w:line="360" w:lineRule="auto"/>
        <w:ind w:left="426"/>
        <w:jc w:val="both"/>
        <w:rPr>
          <w:rFonts w:ascii="Arial" w:hAnsi="Arial" w:cs="Arial"/>
          <w:bCs/>
        </w:rPr>
      </w:pPr>
      <w:r w:rsidRPr="00052A75">
        <w:rPr>
          <w:rFonts w:ascii="Arial" w:hAnsi="Arial" w:cs="Arial"/>
          <w:bCs/>
        </w:rPr>
        <w:t>Apabila tidak ada infeksi dan kontaminasi pada fase inflamasi, maka akan cepat terjadi fase proliferasi.</w:t>
      </w:r>
    </w:p>
    <w:p w:rsidR="00BF1585" w:rsidRPr="00052A75" w:rsidRDefault="00BF1585" w:rsidP="00BF1585">
      <w:pPr>
        <w:pStyle w:val="ListParagraph"/>
        <w:numPr>
          <w:ilvl w:val="1"/>
          <w:numId w:val="11"/>
        </w:numPr>
        <w:tabs>
          <w:tab w:val="left" w:pos="709"/>
        </w:tabs>
        <w:spacing w:line="360" w:lineRule="auto"/>
        <w:ind w:left="426" w:hanging="426"/>
        <w:jc w:val="both"/>
        <w:rPr>
          <w:rFonts w:ascii="Arial" w:hAnsi="Arial" w:cs="Arial"/>
          <w:bCs/>
        </w:rPr>
      </w:pPr>
      <w:r w:rsidRPr="00052A75">
        <w:rPr>
          <w:rFonts w:ascii="Arial" w:hAnsi="Arial" w:cs="Arial"/>
          <w:bCs/>
        </w:rPr>
        <w:t xml:space="preserve">Fase Remodeling atau Maturasi </w:t>
      </w:r>
    </w:p>
    <w:p w:rsidR="00BF1585" w:rsidRPr="00052A75" w:rsidRDefault="00BF1585" w:rsidP="00BF1585">
      <w:pPr>
        <w:pStyle w:val="ListParagraph"/>
        <w:tabs>
          <w:tab w:val="left" w:pos="709"/>
        </w:tabs>
        <w:spacing w:line="360" w:lineRule="auto"/>
        <w:ind w:left="426"/>
        <w:jc w:val="both"/>
        <w:rPr>
          <w:rFonts w:ascii="Arial" w:hAnsi="Arial" w:cs="Arial"/>
          <w:bCs/>
        </w:rPr>
      </w:pPr>
      <w:r w:rsidRPr="00052A75">
        <w:rPr>
          <w:rFonts w:ascii="Arial" w:hAnsi="Arial" w:cs="Arial"/>
          <w:bCs/>
        </w:rPr>
        <w:t>Pada fase remodeling yaitu banyak terdapat komponen matrik. Serabut-serabut kolagen meningkat secara bertahap dan bertambah tebal. Serabut kolagen menyebar dengan saling terikat dan menyatu dan berangsur-angsur menyokong pemulihan jaringan.  Fase Maturasi terjadi se</w:t>
      </w:r>
      <w:r w:rsidR="005E4FF3" w:rsidRPr="00052A75">
        <w:rPr>
          <w:rFonts w:ascii="Arial" w:hAnsi="Arial" w:cs="Arial"/>
          <w:bCs/>
        </w:rPr>
        <w:t xml:space="preserve">telah 3 minggu sampai 1-2 tahun </w:t>
      </w:r>
      <w:r w:rsidRPr="00052A75">
        <w:rPr>
          <w:rFonts w:ascii="Arial" w:hAnsi="Arial" w:cs="Arial"/>
          <w:bCs/>
        </w:rPr>
        <w:t xml:space="preserve">(Suriadi, 2004). </w:t>
      </w:r>
    </w:p>
    <w:p w:rsidR="00BF1585" w:rsidRPr="00052A75" w:rsidRDefault="00BF1585" w:rsidP="00BF1585">
      <w:pPr>
        <w:pStyle w:val="ListParagraph"/>
        <w:tabs>
          <w:tab w:val="left" w:pos="709"/>
        </w:tabs>
        <w:spacing w:line="360" w:lineRule="auto"/>
        <w:ind w:left="426"/>
        <w:jc w:val="both"/>
        <w:rPr>
          <w:rFonts w:ascii="Arial" w:hAnsi="Arial" w:cs="Arial"/>
          <w:bCs/>
        </w:rPr>
      </w:pPr>
    </w:p>
    <w:p w:rsidR="00BF1585" w:rsidRPr="00052A75" w:rsidRDefault="00BF1585" w:rsidP="00BF1585">
      <w:pPr>
        <w:pStyle w:val="ListParagraph"/>
        <w:spacing w:after="0" w:line="360" w:lineRule="auto"/>
        <w:ind w:left="0"/>
        <w:jc w:val="both"/>
        <w:rPr>
          <w:rFonts w:ascii="Arial" w:hAnsi="Arial" w:cs="Arial"/>
          <w:b/>
          <w:bCs/>
          <w:sz w:val="24"/>
          <w:szCs w:val="24"/>
        </w:rPr>
      </w:pPr>
      <w:r w:rsidRPr="00052A75">
        <w:rPr>
          <w:rFonts w:ascii="Arial" w:hAnsi="Arial" w:cs="Arial"/>
          <w:b/>
          <w:bCs/>
          <w:sz w:val="24"/>
          <w:szCs w:val="24"/>
        </w:rPr>
        <w:t>2.6 Hewan Percobaan</w:t>
      </w:r>
    </w:p>
    <w:p w:rsidR="00BF1585" w:rsidRPr="00052A75" w:rsidRDefault="00BF1585" w:rsidP="00665862">
      <w:pPr>
        <w:pStyle w:val="ListParagraph"/>
        <w:spacing w:after="0" w:line="360" w:lineRule="auto"/>
        <w:ind w:left="0" w:firstLine="360"/>
        <w:jc w:val="both"/>
        <w:rPr>
          <w:rFonts w:ascii="Arial" w:hAnsi="Arial" w:cs="Arial"/>
          <w:bCs/>
        </w:rPr>
      </w:pPr>
      <w:r w:rsidRPr="00052A75">
        <w:rPr>
          <w:rFonts w:ascii="Arial" w:hAnsi="Arial" w:cs="Arial"/>
          <w:bCs/>
        </w:rPr>
        <w:t>Hewan percobaan adalah spesies-spesies hewan yang dipelihara di laboratorium secara intennsif dengan tujuan untuk digunakan pada penelitian baik bidang obat-obatan atau zat kimia yang berbahaya/ berkhasiat bagi umat manusia. Hewan coba banyak digunakan dalam studi eksperimental berbagai cabang medis dan ilmu pengetahuan dengan pertimbangan hasil penelitian tidak dapat diaplikasikan langsung pada manusia</w:t>
      </w:r>
      <w:r w:rsidR="005E4FF3" w:rsidRPr="00052A75">
        <w:rPr>
          <w:rFonts w:ascii="Arial" w:hAnsi="Arial" w:cs="Arial"/>
          <w:bCs/>
        </w:rPr>
        <w:t xml:space="preserve"> untuk alasan praktis dan etis (Hau &amp; Hoosier Jr., 2003)</w:t>
      </w:r>
      <w:r w:rsidR="00BA34EA" w:rsidRPr="00052A75">
        <w:rPr>
          <w:rFonts w:ascii="Arial" w:hAnsi="Arial" w:cs="Arial"/>
          <w:bCs/>
        </w:rPr>
        <w:t xml:space="preserve"> </w:t>
      </w:r>
      <w:r w:rsidRPr="00052A75">
        <w:rPr>
          <w:rFonts w:ascii="Arial" w:hAnsi="Arial" w:cs="Arial"/>
          <w:bCs/>
        </w:rPr>
        <w:t>Ada bermacam-macam hewan yang dapat dijadikan hewan percobaan antara lain jenis hewan seperti mencit, tikus, merpati kelinci, dan marmut. Selain itu juga ada hewan besar seperti kerbau dan simpanse untuk tujuan khusus seperti pada percobaan diagnos</w:t>
      </w:r>
      <w:r w:rsidR="005E4FF3" w:rsidRPr="00052A75">
        <w:rPr>
          <w:rFonts w:ascii="Arial" w:hAnsi="Arial" w:cs="Arial"/>
          <w:bCs/>
        </w:rPr>
        <w:t>e pada pelajaran tentang hewan (</w:t>
      </w:r>
      <w:r w:rsidR="005E4FF3" w:rsidRPr="00052A75">
        <w:rPr>
          <w:rFonts w:ascii="Arial" w:hAnsi="Arial" w:cs="Arial"/>
          <w:shd w:val="clear" w:color="auto" w:fill="FFFFFF"/>
        </w:rPr>
        <w:t>H Anjeli., 2020)</w:t>
      </w:r>
      <w:r w:rsidR="00665862" w:rsidRPr="00052A75">
        <w:rPr>
          <w:rFonts w:ascii="Arial" w:hAnsi="Arial" w:cs="Arial"/>
          <w:bCs/>
        </w:rPr>
        <w:t xml:space="preserve"> </w:t>
      </w:r>
      <w:r w:rsidRPr="00052A75">
        <w:rPr>
          <w:rFonts w:ascii="Arial" w:hAnsi="Arial" w:cs="Arial"/>
          <w:bCs/>
        </w:rPr>
        <w:t xml:space="preserve">Untuk mendapatkan hewan percobaan yang berkualitas dan sehat maka dibutuhkan beberapa fasilitas dalam pemeliharaannya antara lain fasilitas kandang yang bersih, makanan dan minuman yang bergizi dan cukup, pengembangbiakkan yang terkontrol serta pemeliharaan kesehatan hewan itu </w:t>
      </w:r>
      <w:r w:rsidRPr="00052A75">
        <w:rPr>
          <w:rFonts w:ascii="Arial" w:hAnsi="Arial" w:cs="Arial"/>
          <w:bCs/>
        </w:rPr>
        <w:lastRenderedPageBreak/>
        <w:t xml:space="preserve">sendiri. Disamping itu pula harus diperhatikan tentang faktir-faktor hewan itu sendiri, faktor penyakit/ lingkungan dan faktor-faktor obat yang disediakan. </w:t>
      </w:r>
    </w:p>
    <w:p w:rsidR="00BF1585" w:rsidRPr="00052A75" w:rsidRDefault="00BF1585" w:rsidP="00BF1585">
      <w:pPr>
        <w:pStyle w:val="ListParagraph"/>
        <w:tabs>
          <w:tab w:val="left" w:pos="567"/>
          <w:tab w:val="left" w:pos="709"/>
        </w:tabs>
        <w:spacing w:line="360" w:lineRule="auto"/>
        <w:ind w:left="0"/>
        <w:jc w:val="both"/>
        <w:rPr>
          <w:rFonts w:ascii="Arial" w:hAnsi="Arial" w:cs="Arial"/>
          <w:bCs/>
          <w:sz w:val="24"/>
          <w:szCs w:val="24"/>
        </w:rPr>
      </w:pPr>
    </w:p>
    <w:p w:rsidR="00BF1585" w:rsidRPr="00052A75" w:rsidRDefault="00BF1585" w:rsidP="00BF1585">
      <w:pPr>
        <w:pStyle w:val="ListParagraph"/>
        <w:tabs>
          <w:tab w:val="left" w:pos="0"/>
          <w:tab w:val="left" w:pos="567"/>
        </w:tabs>
        <w:spacing w:line="360" w:lineRule="auto"/>
        <w:ind w:left="851" w:hanging="851"/>
        <w:jc w:val="both"/>
        <w:rPr>
          <w:rFonts w:ascii="Arial" w:hAnsi="Arial" w:cs="Arial"/>
          <w:b/>
          <w:bCs/>
          <w:sz w:val="24"/>
          <w:szCs w:val="24"/>
        </w:rPr>
      </w:pPr>
      <w:r w:rsidRPr="00052A75">
        <w:rPr>
          <w:rFonts w:ascii="Arial" w:hAnsi="Arial" w:cs="Arial"/>
          <w:b/>
          <w:bCs/>
          <w:sz w:val="24"/>
          <w:szCs w:val="24"/>
        </w:rPr>
        <w:t>2.6.1  Tikus Putih (</w:t>
      </w:r>
      <w:r w:rsidRPr="00052A75">
        <w:rPr>
          <w:rFonts w:ascii="Arial" w:hAnsi="Arial" w:cs="Arial"/>
          <w:b/>
          <w:bCs/>
          <w:i/>
          <w:sz w:val="24"/>
          <w:szCs w:val="24"/>
        </w:rPr>
        <w:t>Rattus norvegicus</w:t>
      </w:r>
      <w:r w:rsidRPr="00052A75">
        <w:rPr>
          <w:rFonts w:ascii="Arial" w:hAnsi="Arial" w:cs="Arial"/>
          <w:b/>
          <w:bCs/>
          <w:sz w:val="24"/>
          <w:szCs w:val="24"/>
        </w:rPr>
        <w:t>)</w:t>
      </w:r>
    </w:p>
    <w:p w:rsidR="00BF1585" w:rsidRPr="00052A75" w:rsidRDefault="00BA34EA"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ab/>
        <w:t>berdasarkan</w:t>
      </w:r>
      <w:r w:rsidR="00BF1585" w:rsidRPr="00052A75">
        <w:rPr>
          <w:rFonts w:ascii="Arial" w:hAnsi="Arial" w:cs="Arial"/>
          <w:bCs/>
        </w:rPr>
        <w:t xml:space="preserve"> penelitian ini penulis menggunakan tikus putih sebagai hewan percobaan dikarenakan mudah didapat. Tikus Putih (</w:t>
      </w:r>
      <w:r w:rsidR="00BF1585" w:rsidRPr="00052A75">
        <w:rPr>
          <w:rFonts w:ascii="Arial" w:hAnsi="Arial" w:cs="Arial"/>
          <w:bCs/>
          <w:i/>
        </w:rPr>
        <w:t>Rattus norvegicus</w:t>
      </w:r>
      <w:r w:rsidR="00BF1585" w:rsidRPr="00052A75">
        <w:rPr>
          <w:rFonts w:ascii="Arial" w:hAnsi="Arial" w:cs="Arial"/>
          <w:bCs/>
        </w:rPr>
        <w:t>) atau disebut juga dengan tikus norwegia adalah salah satu hewan yang umum digunakan dalam eksperimental laboratorium. Tikus Putih memiliki beberapa sifat yang menguntungkan sebagai hewan uji penelitian diantaranya perkembang biakkan cepat, mempunyai ukuran yang lebih besar daripada mencit, dan mudah dipelihara dalam jumlah banyak.</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ab/>
        <w:t xml:space="preserve">Tikus putih memiliki ciri-ciri seperti albino, kepala kecil, dan ekor yang lebih panjang dibandingkan badannya, pertumbuhannya cepat, tempramennya baik, kemampuan laktasi tinggi, dan cukup tahan terhadap perlakuan (Akbar, 2010).  </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Taksonomi tikus putih (</w:t>
      </w:r>
      <w:r w:rsidRPr="00052A75">
        <w:rPr>
          <w:rFonts w:ascii="Arial" w:hAnsi="Arial" w:cs="Arial"/>
          <w:bCs/>
          <w:i/>
        </w:rPr>
        <w:t>Rattus norvegicus</w:t>
      </w:r>
      <w:r w:rsidR="005F5BA3" w:rsidRPr="00052A75">
        <w:rPr>
          <w:rFonts w:ascii="Arial" w:hAnsi="Arial" w:cs="Arial"/>
          <w:bCs/>
        </w:rPr>
        <w:t xml:space="preserve">) menurut </w:t>
      </w:r>
      <w:r w:rsidR="005F5BA3" w:rsidRPr="00052A75">
        <w:rPr>
          <w:rFonts w:ascii="Arial" w:hAnsi="Arial" w:cs="Arial"/>
        </w:rPr>
        <w:t xml:space="preserve">Sugiyanto (1995) </w:t>
      </w:r>
      <w:r w:rsidRPr="00052A75">
        <w:rPr>
          <w:rFonts w:ascii="Arial" w:hAnsi="Arial" w:cs="Arial"/>
          <w:bCs/>
        </w:rPr>
        <w:t xml:space="preserve">adalah sebagai berikut: </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Kingdom</w:t>
      </w:r>
      <w:r w:rsidRPr="00052A75">
        <w:rPr>
          <w:rFonts w:ascii="Arial" w:hAnsi="Arial" w:cs="Arial"/>
          <w:bCs/>
        </w:rPr>
        <w:tab/>
        <w:t>: Animalia</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Filum</w:t>
      </w:r>
      <w:r w:rsidRPr="00052A75">
        <w:rPr>
          <w:rFonts w:ascii="Arial" w:hAnsi="Arial" w:cs="Arial"/>
          <w:bCs/>
        </w:rPr>
        <w:tab/>
      </w:r>
      <w:r w:rsidRPr="00052A75">
        <w:rPr>
          <w:rFonts w:ascii="Arial" w:hAnsi="Arial" w:cs="Arial"/>
          <w:bCs/>
        </w:rPr>
        <w:tab/>
      </w:r>
      <w:r w:rsidRPr="00052A75">
        <w:rPr>
          <w:rFonts w:ascii="Arial" w:hAnsi="Arial" w:cs="Arial"/>
          <w:bCs/>
        </w:rPr>
        <w:tab/>
        <w:t>: Chordata</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Kelas</w:t>
      </w:r>
      <w:r w:rsidRPr="00052A75">
        <w:rPr>
          <w:rFonts w:ascii="Arial" w:hAnsi="Arial" w:cs="Arial"/>
          <w:bCs/>
        </w:rPr>
        <w:tab/>
      </w:r>
      <w:r w:rsidRPr="00052A75">
        <w:rPr>
          <w:rFonts w:ascii="Arial" w:hAnsi="Arial" w:cs="Arial"/>
          <w:bCs/>
        </w:rPr>
        <w:tab/>
      </w:r>
      <w:r w:rsidRPr="00052A75">
        <w:rPr>
          <w:rFonts w:ascii="Arial" w:hAnsi="Arial" w:cs="Arial"/>
          <w:bCs/>
        </w:rPr>
        <w:tab/>
        <w:t>: Mamalia</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Ordo</w:t>
      </w:r>
      <w:r w:rsidRPr="00052A75">
        <w:rPr>
          <w:rFonts w:ascii="Arial" w:hAnsi="Arial" w:cs="Arial"/>
          <w:bCs/>
        </w:rPr>
        <w:tab/>
      </w:r>
      <w:r w:rsidRPr="00052A75">
        <w:rPr>
          <w:rFonts w:ascii="Arial" w:hAnsi="Arial" w:cs="Arial"/>
          <w:bCs/>
        </w:rPr>
        <w:tab/>
      </w:r>
      <w:r w:rsidRPr="00052A75">
        <w:rPr>
          <w:rFonts w:ascii="Arial" w:hAnsi="Arial" w:cs="Arial"/>
          <w:bCs/>
        </w:rPr>
        <w:tab/>
        <w:t>: Rodentia</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Subordo</w:t>
      </w:r>
      <w:r w:rsidRPr="00052A75">
        <w:rPr>
          <w:rFonts w:ascii="Arial" w:hAnsi="Arial" w:cs="Arial"/>
          <w:bCs/>
        </w:rPr>
        <w:tab/>
        <w:t>: Myomorpha</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Famili</w:t>
      </w:r>
      <w:r w:rsidRPr="00052A75">
        <w:rPr>
          <w:rFonts w:ascii="Arial" w:hAnsi="Arial" w:cs="Arial"/>
          <w:bCs/>
        </w:rPr>
        <w:tab/>
      </w:r>
      <w:r w:rsidRPr="00052A75">
        <w:rPr>
          <w:rFonts w:ascii="Arial" w:hAnsi="Arial" w:cs="Arial"/>
          <w:bCs/>
        </w:rPr>
        <w:tab/>
        <w:t>: Muridae</w:t>
      </w:r>
    </w:p>
    <w:p w:rsidR="00BF1585" w:rsidRPr="00052A75" w:rsidRDefault="00BF1585" w:rsidP="00BF1585">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Genus</w:t>
      </w:r>
      <w:r w:rsidRPr="00052A75">
        <w:rPr>
          <w:rFonts w:ascii="Arial" w:hAnsi="Arial" w:cs="Arial"/>
          <w:bCs/>
        </w:rPr>
        <w:tab/>
      </w:r>
      <w:r w:rsidRPr="00052A75">
        <w:rPr>
          <w:rFonts w:ascii="Arial" w:hAnsi="Arial" w:cs="Arial"/>
          <w:bCs/>
        </w:rPr>
        <w:tab/>
        <w:t xml:space="preserve">: </w:t>
      </w:r>
      <w:r w:rsidRPr="00052A75">
        <w:rPr>
          <w:rFonts w:ascii="Arial" w:hAnsi="Arial" w:cs="Arial"/>
          <w:bCs/>
          <w:i/>
        </w:rPr>
        <w:t>Rattus</w:t>
      </w:r>
    </w:p>
    <w:p w:rsidR="00BF1585" w:rsidRPr="00052A75" w:rsidRDefault="00BF1585" w:rsidP="00BF1585">
      <w:pPr>
        <w:pStyle w:val="ListParagraph"/>
        <w:tabs>
          <w:tab w:val="left" w:pos="0"/>
          <w:tab w:val="left" w:pos="567"/>
        </w:tabs>
        <w:spacing w:line="360" w:lineRule="auto"/>
        <w:ind w:left="0"/>
        <w:jc w:val="both"/>
        <w:rPr>
          <w:rFonts w:ascii="Arial" w:hAnsi="Arial" w:cs="Arial"/>
          <w:bCs/>
          <w:i/>
        </w:rPr>
      </w:pPr>
      <w:r w:rsidRPr="00052A75">
        <w:rPr>
          <w:rFonts w:ascii="Arial" w:hAnsi="Arial" w:cs="Arial"/>
          <w:bCs/>
        </w:rPr>
        <w:t>Spesies</w:t>
      </w:r>
      <w:r w:rsidRPr="00052A75">
        <w:rPr>
          <w:rFonts w:ascii="Arial" w:hAnsi="Arial" w:cs="Arial"/>
          <w:bCs/>
        </w:rPr>
        <w:tab/>
        <w:t xml:space="preserve">: </w:t>
      </w:r>
      <w:r w:rsidRPr="00052A75">
        <w:rPr>
          <w:rFonts w:ascii="Arial" w:hAnsi="Arial" w:cs="Arial"/>
          <w:bCs/>
          <w:i/>
        </w:rPr>
        <w:t>Rattus norvegic</w:t>
      </w:r>
    </w:p>
    <w:p w:rsidR="00BF1585" w:rsidRPr="00052A75" w:rsidRDefault="00BF1585" w:rsidP="00BF1585">
      <w:pPr>
        <w:pStyle w:val="ListParagraph"/>
        <w:tabs>
          <w:tab w:val="left" w:pos="0"/>
          <w:tab w:val="left" w:pos="567"/>
        </w:tabs>
        <w:spacing w:line="360" w:lineRule="auto"/>
        <w:ind w:left="0"/>
        <w:jc w:val="both"/>
        <w:rPr>
          <w:rFonts w:ascii="Arial" w:hAnsi="Arial" w:cs="Arial"/>
          <w:bCs/>
          <w:i/>
        </w:rPr>
      </w:pPr>
    </w:p>
    <w:p w:rsidR="00BF1585" w:rsidRPr="00052A75" w:rsidRDefault="00BF1585" w:rsidP="005E4FF3">
      <w:pPr>
        <w:pStyle w:val="ListParagraph"/>
        <w:tabs>
          <w:tab w:val="left" w:pos="0"/>
          <w:tab w:val="left" w:pos="567"/>
        </w:tabs>
        <w:spacing w:line="360" w:lineRule="auto"/>
        <w:ind w:left="0"/>
        <w:jc w:val="both"/>
        <w:rPr>
          <w:rFonts w:ascii="Arial" w:hAnsi="Arial" w:cs="Arial"/>
          <w:bCs/>
        </w:rPr>
      </w:pPr>
      <w:r w:rsidRPr="00052A75">
        <w:rPr>
          <w:rFonts w:ascii="Arial" w:hAnsi="Arial" w:cs="Arial"/>
          <w:bCs/>
        </w:rPr>
        <w:t>Syarat- syarat tikus putih yang di</w:t>
      </w:r>
      <w:r w:rsidR="005F5BA3" w:rsidRPr="00052A75">
        <w:rPr>
          <w:rFonts w:ascii="Arial" w:hAnsi="Arial" w:cs="Arial"/>
          <w:bCs/>
        </w:rPr>
        <w:t>gunakan sebagai hewan percobaan (</w:t>
      </w:r>
      <w:r w:rsidR="005F5BA3" w:rsidRPr="00052A75">
        <w:rPr>
          <w:rFonts w:ascii="Arial" w:hAnsi="Arial" w:cs="Arial"/>
          <w:shd w:val="clear" w:color="auto" w:fill="FFFFFF"/>
        </w:rPr>
        <w:t>W Widiartini</w:t>
      </w:r>
      <w:r w:rsidR="005E4FF3" w:rsidRPr="00052A75">
        <w:rPr>
          <w:rFonts w:ascii="Arial" w:hAnsi="Arial" w:cs="Arial"/>
          <w:shd w:val="clear" w:color="auto" w:fill="FFFFFF"/>
        </w:rPr>
        <w:t xml:space="preserve">): </w:t>
      </w:r>
    </w:p>
    <w:p w:rsidR="00BF1585" w:rsidRPr="00052A75" w:rsidRDefault="00BF1585" w:rsidP="00BF1585">
      <w:pPr>
        <w:pStyle w:val="ListParagraph"/>
        <w:numPr>
          <w:ilvl w:val="0"/>
          <w:numId w:val="12"/>
        </w:numPr>
        <w:tabs>
          <w:tab w:val="left" w:pos="0"/>
          <w:tab w:val="left" w:pos="567"/>
        </w:tabs>
        <w:spacing w:line="360" w:lineRule="auto"/>
        <w:ind w:left="0" w:firstLine="0"/>
        <w:jc w:val="both"/>
        <w:rPr>
          <w:rFonts w:ascii="Arial" w:hAnsi="Arial" w:cs="Arial"/>
          <w:bCs/>
        </w:rPr>
      </w:pPr>
      <w:r w:rsidRPr="00052A75">
        <w:rPr>
          <w:rFonts w:ascii="Arial" w:hAnsi="Arial" w:cs="Arial"/>
          <w:bCs/>
        </w:rPr>
        <w:t>Usia sekitar 2-3 bulan</w:t>
      </w:r>
    </w:p>
    <w:p w:rsidR="00BF1585" w:rsidRPr="00052A75" w:rsidRDefault="00BF1585" w:rsidP="00BF1585">
      <w:pPr>
        <w:pStyle w:val="ListParagraph"/>
        <w:numPr>
          <w:ilvl w:val="0"/>
          <w:numId w:val="12"/>
        </w:numPr>
        <w:tabs>
          <w:tab w:val="left" w:pos="0"/>
          <w:tab w:val="left" w:pos="567"/>
        </w:tabs>
        <w:spacing w:line="360" w:lineRule="auto"/>
        <w:ind w:left="0" w:firstLine="0"/>
        <w:jc w:val="both"/>
        <w:rPr>
          <w:rFonts w:ascii="Arial" w:hAnsi="Arial" w:cs="Arial"/>
          <w:bCs/>
        </w:rPr>
      </w:pPr>
      <w:r w:rsidRPr="00052A75">
        <w:rPr>
          <w:rFonts w:ascii="Arial" w:hAnsi="Arial" w:cs="Arial"/>
          <w:bCs/>
        </w:rPr>
        <w:t>Berat kurang lebih 180- 200 gram</w:t>
      </w:r>
    </w:p>
    <w:p w:rsidR="00BF1585" w:rsidRPr="00052A75" w:rsidRDefault="00BF1585" w:rsidP="00BF1585">
      <w:pPr>
        <w:pStyle w:val="ListParagraph"/>
        <w:numPr>
          <w:ilvl w:val="0"/>
          <w:numId w:val="12"/>
        </w:numPr>
        <w:tabs>
          <w:tab w:val="left" w:pos="0"/>
          <w:tab w:val="left" w:pos="567"/>
        </w:tabs>
        <w:spacing w:line="360" w:lineRule="auto"/>
        <w:ind w:left="0" w:firstLine="0"/>
        <w:jc w:val="both"/>
        <w:rPr>
          <w:rFonts w:ascii="Arial" w:hAnsi="Arial" w:cs="Arial"/>
          <w:bCs/>
        </w:rPr>
      </w:pPr>
      <w:r w:rsidRPr="00052A75">
        <w:rPr>
          <w:rFonts w:ascii="Arial" w:hAnsi="Arial" w:cs="Arial"/>
          <w:bCs/>
        </w:rPr>
        <w:t xml:space="preserve">Jenis kelamin jantan dan betina </w:t>
      </w:r>
    </w:p>
    <w:p w:rsidR="00BF1585" w:rsidRPr="00052A75" w:rsidRDefault="00BF1585" w:rsidP="00BF1585">
      <w:pPr>
        <w:pStyle w:val="ListParagraph"/>
        <w:numPr>
          <w:ilvl w:val="0"/>
          <w:numId w:val="12"/>
        </w:numPr>
        <w:tabs>
          <w:tab w:val="left" w:pos="0"/>
          <w:tab w:val="left" w:pos="567"/>
        </w:tabs>
        <w:spacing w:line="360" w:lineRule="auto"/>
        <w:ind w:left="0" w:firstLine="0"/>
        <w:jc w:val="both"/>
        <w:rPr>
          <w:rFonts w:ascii="Arial" w:hAnsi="Arial" w:cs="Arial"/>
          <w:bCs/>
        </w:rPr>
      </w:pPr>
      <w:r w:rsidRPr="00052A75">
        <w:rPr>
          <w:rFonts w:ascii="Arial" w:hAnsi="Arial" w:cs="Arial"/>
          <w:bCs/>
        </w:rPr>
        <w:t>Kondisi sehat tidak hamil</w:t>
      </w:r>
      <w:r w:rsidR="005F5BA3" w:rsidRPr="00052A75">
        <w:rPr>
          <w:rFonts w:ascii="Arial" w:hAnsi="Arial" w:cs="Arial"/>
          <w:bCs/>
        </w:rPr>
        <w:t xml:space="preserve"> </w:t>
      </w:r>
    </w:p>
    <w:p w:rsidR="00BF1585" w:rsidRPr="00052A75" w:rsidRDefault="00BF1585" w:rsidP="00BF1585">
      <w:pPr>
        <w:tabs>
          <w:tab w:val="left" w:pos="0"/>
          <w:tab w:val="left" w:pos="567"/>
        </w:tabs>
        <w:spacing w:line="360" w:lineRule="auto"/>
        <w:jc w:val="both"/>
        <w:rPr>
          <w:rFonts w:ascii="Arial" w:hAnsi="Arial" w:cs="Arial"/>
          <w:bCs/>
        </w:rPr>
      </w:pPr>
    </w:p>
    <w:p w:rsidR="00BF1585" w:rsidRPr="00052A75" w:rsidRDefault="00BF1585" w:rsidP="00BF1585">
      <w:pPr>
        <w:tabs>
          <w:tab w:val="left" w:pos="0"/>
          <w:tab w:val="left" w:pos="567"/>
        </w:tabs>
        <w:spacing w:line="360" w:lineRule="auto"/>
        <w:jc w:val="both"/>
        <w:rPr>
          <w:rFonts w:ascii="Arial" w:hAnsi="Arial" w:cs="Arial"/>
          <w:bCs/>
        </w:rPr>
      </w:pPr>
    </w:p>
    <w:p w:rsidR="00BF1585" w:rsidRPr="00052A75" w:rsidRDefault="00BF1585" w:rsidP="00BF1585">
      <w:pPr>
        <w:tabs>
          <w:tab w:val="left" w:pos="0"/>
          <w:tab w:val="left" w:pos="567"/>
        </w:tabs>
        <w:spacing w:line="360" w:lineRule="auto"/>
        <w:jc w:val="both"/>
        <w:rPr>
          <w:rFonts w:ascii="Arial" w:hAnsi="Arial" w:cs="Arial"/>
          <w:bCs/>
        </w:rPr>
      </w:pPr>
    </w:p>
    <w:p w:rsidR="00BF1585" w:rsidRPr="00052A75" w:rsidRDefault="00BF1585" w:rsidP="00BF1585">
      <w:pPr>
        <w:spacing w:line="360" w:lineRule="auto"/>
        <w:rPr>
          <w:rFonts w:ascii="Arial" w:hAnsi="Arial" w:cs="Arial"/>
          <w:b/>
          <w:bCs/>
          <w:sz w:val="28"/>
          <w:szCs w:val="28"/>
        </w:rPr>
      </w:pPr>
      <w:r w:rsidRPr="00052A75">
        <w:rPr>
          <w:rFonts w:ascii="Arial" w:hAnsi="Arial" w:cs="Arial"/>
          <w:b/>
          <w:bCs/>
          <w:noProof/>
          <w:sz w:val="28"/>
          <w:szCs w:val="28"/>
          <w:lang w:val="id-ID" w:eastAsia="id-ID"/>
        </w:rPr>
        <mc:AlternateContent>
          <mc:Choice Requires="wps">
            <w:drawing>
              <wp:anchor distT="0" distB="0" distL="114300" distR="114300" simplePos="0" relativeHeight="251659264" behindDoc="0" locked="0" layoutInCell="1" allowOverlap="1" wp14:anchorId="59DD7E4F" wp14:editId="2143811B">
                <wp:simplePos x="0" y="0"/>
                <wp:positionH relativeFrom="column">
                  <wp:posOffset>36195</wp:posOffset>
                </wp:positionH>
                <wp:positionV relativeFrom="paragraph">
                  <wp:posOffset>217170</wp:posOffset>
                </wp:positionV>
                <wp:extent cx="1771650" cy="10096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71650" cy="1009650"/>
                        </a:xfrm>
                        <a:prstGeom prst="rect">
                          <a:avLst/>
                        </a:prstGeom>
                      </wps:spPr>
                      <wps:style>
                        <a:lnRef idx="2">
                          <a:schemeClr val="dk1"/>
                        </a:lnRef>
                        <a:fillRef idx="1">
                          <a:schemeClr val="lt1"/>
                        </a:fillRef>
                        <a:effectRef idx="0">
                          <a:schemeClr val="dk1"/>
                        </a:effectRef>
                        <a:fontRef idx="minor">
                          <a:schemeClr val="dk1"/>
                        </a:fontRef>
                      </wps:style>
                      <wps:txbx>
                        <w:txbxContent>
                          <w:p w:rsidR="003A455F" w:rsidRPr="00D041F0" w:rsidRDefault="003A455F" w:rsidP="00BF1585">
                            <w:pPr>
                              <w:jc w:val="both"/>
                              <w:rPr>
                                <w:rFonts w:ascii="Arial" w:hAnsi="Arial" w:cs="Arial"/>
                              </w:rPr>
                            </w:pPr>
                            <w:r w:rsidRPr="00D041F0">
                              <w:rPr>
                                <w:rFonts w:ascii="Arial" w:hAnsi="Arial" w:cs="Arial"/>
                              </w:rPr>
                              <w:t xml:space="preserve">Literatur di identifikasi melalui pencarian di google scholar dengan kata kunci pegagan untuk luka bakar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85pt;margin-top:17.1pt;width:139.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" fillcolor="white [3201]" strokecolor="black [3200]" strokeweight="2pt">
                <v:textbox>
                  <w:txbxContent>
                    <w:p w:rsidR="003A455F" w:rsidRPr="00D041F0" w:rsidRDefault="003A455F" w:rsidP="00BF1585">
                      <w:pPr>
                        <w:jc w:val="both"/>
                        <w:rPr>
                          <w:rFonts w:ascii="Arial" w:hAnsi="Arial" w:cs="Arial"/>
                        </w:rPr>
                      </w:pPr>
                      <w:r w:rsidRPr="00D041F0">
                        <w:rPr>
                          <w:rFonts w:ascii="Arial" w:hAnsi="Arial" w:cs="Arial"/>
                        </w:rPr>
                        <w:t xml:space="preserve">Literatur di identifikasi melalui pencarian di google scholar dengan kata kunci pegagan untuk luka bakar </w:t>
                      </w:r>
                    </w:p>
                  </w:txbxContent>
                </v:textbox>
              </v:rect>
            </w:pict>
          </mc:Fallback>
        </mc:AlternateContent>
      </w:r>
      <w:r w:rsidRPr="00052A75">
        <w:rPr>
          <w:rFonts w:ascii="Arial" w:hAnsi="Arial" w:cs="Arial"/>
          <w:b/>
          <w:bCs/>
          <w:sz w:val="28"/>
          <w:szCs w:val="28"/>
        </w:rPr>
        <w:t>2.7 Kerangka  teori</w:t>
      </w:r>
    </w:p>
    <w:p w:rsidR="00BF1585" w:rsidRPr="00052A75" w:rsidRDefault="00BF1585" w:rsidP="00BF1585">
      <w:pPr>
        <w:spacing w:line="360" w:lineRule="auto"/>
        <w:rPr>
          <w:rFonts w:ascii="Arial" w:hAnsi="Arial" w:cs="Arial"/>
          <w:b/>
          <w:bCs/>
          <w:sz w:val="28"/>
          <w:szCs w:val="28"/>
        </w:rPr>
      </w:pPr>
    </w:p>
    <w:p w:rsidR="00BF1585" w:rsidRPr="00052A75" w:rsidRDefault="00BF1585" w:rsidP="00BF1585">
      <w:pPr>
        <w:spacing w:line="360" w:lineRule="auto"/>
        <w:rPr>
          <w:rFonts w:ascii="Arial" w:hAnsi="Arial" w:cs="Arial"/>
          <w:b/>
          <w:bCs/>
          <w:sz w:val="28"/>
          <w:szCs w:val="28"/>
        </w:rPr>
      </w:pPr>
      <w:r w:rsidRPr="00052A75">
        <w:rPr>
          <w:rFonts w:ascii="Arial" w:hAnsi="Arial" w:cs="Arial"/>
          <w:b/>
          <w:bCs/>
          <w:noProof/>
          <w:sz w:val="28"/>
          <w:szCs w:val="28"/>
          <w:lang w:val="id-ID" w:eastAsia="id-ID"/>
        </w:rPr>
        <mc:AlternateContent>
          <mc:Choice Requires="wps">
            <w:drawing>
              <wp:anchor distT="0" distB="0" distL="114300" distR="114300" simplePos="0" relativeHeight="251664384" behindDoc="0" locked="0" layoutInCell="1" allowOverlap="1" wp14:anchorId="35BCAB92" wp14:editId="220ED3D0">
                <wp:simplePos x="0" y="0"/>
                <wp:positionH relativeFrom="column">
                  <wp:posOffset>2131695</wp:posOffset>
                </wp:positionH>
                <wp:positionV relativeFrom="paragraph">
                  <wp:posOffset>359410</wp:posOffset>
                </wp:positionV>
                <wp:extent cx="1914525" cy="10858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914525" cy="1085850"/>
                        </a:xfrm>
                        <a:prstGeom prst="rect">
                          <a:avLst/>
                        </a:prstGeom>
                      </wps:spPr>
                      <wps:style>
                        <a:lnRef idx="2">
                          <a:schemeClr val="dk1"/>
                        </a:lnRef>
                        <a:fillRef idx="1">
                          <a:schemeClr val="lt1"/>
                        </a:fillRef>
                        <a:effectRef idx="0">
                          <a:schemeClr val="dk1"/>
                        </a:effectRef>
                        <a:fontRef idx="minor">
                          <a:schemeClr val="dk1"/>
                        </a:fontRef>
                      </wps:style>
                      <wps:txbx>
                        <w:txbxContent>
                          <w:p w:rsidR="003A455F" w:rsidRPr="00D041F0" w:rsidRDefault="003A455F" w:rsidP="00BF1585">
                            <w:pPr>
                              <w:jc w:val="center"/>
                              <w:rPr>
                                <w:rFonts w:ascii="Arial" w:hAnsi="Arial" w:cs="Arial"/>
                              </w:rPr>
                            </w:pPr>
                            <w:r w:rsidRPr="00D041F0">
                              <w:rPr>
                                <w:rFonts w:ascii="Arial" w:hAnsi="Arial" w:cs="Arial"/>
                              </w:rPr>
                              <w:t xml:space="preserve">Literatur di keluarkan: </w:t>
                            </w:r>
                          </w:p>
                          <w:p w:rsidR="003A455F" w:rsidRPr="00D041F0" w:rsidRDefault="003A455F" w:rsidP="00BF1585">
                            <w:pPr>
                              <w:jc w:val="center"/>
                              <w:rPr>
                                <w:rFonts w:ascii="Arial" w:hAnsi="Arial" w:cs="Arial"/>
                              </w:rPr>
                            </w:pPr>
                            <w:r w:rsidRPr="00D041F0">
                              <w:rPr>
                                <w:rFonts w:ascii="Arial" w:hAnsi="Arial" w:cs="Arial"/>
                              </w:rPr>
                              <w:t xml:space="preserve">(n = </w:t>
                            </w:r>
                            <w:r w:rsidRPr="00D041F0">
                              <w:rPr>
                                <w:rFonts w:ascii="Arial" w:hAnsi="Arial" w:cs="Arial"/>
                                <w:shd w:val="clear" w:color="auto" w:fill="FFFFFF"/>
                              </w:rPr>
                              <w:t>496</w:t>
                            </w:r>
                            <w:r w:rsidRPr="00D041F0">
                              <w:rPr>
                                <w:rFonts w:ascii="Arial" w:hAnsi="Arial" w:cs="Arial"/>
                              </w:rPr>
                              <w:t>)</w:t>
                            </w:r>
                          </w:p>
                          <w:p w:rsidR="003A455F" w:rsidRPr="00D041F0" w:rsidRDefault="003A455F" w:rsidP="00BF1585">
                            <w:pPr>
                              <w:jc w:val="center"/>
                              <w:rPr>
                                <w:rFonts w:ascii="Arial" w:hAnsi="Arial" w:cs="Arial"/>
                              </w:rPr>
                            </w:pPr>
                            <w:r w:rsidRPr="00D041F0">
                              <w:rPr>
                                <w:rFonts w:ascii="Arial" w:hAnsi="Arial" w:cs="Arial"/>
                              </w:rPr>
                              <w:t>artikel dari tahun 2011 - 2021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margin-left:167.85pt;margin-top:28.3pt;width:150.7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" fillcolor="white [3201]" strokecolor="black [3200]" strokeweight="2pt">
                <v:textbox>
                  <w:txbxContent>
                    <w:p w:rsidR="003A455F" w:rsidRPr="00D041F0" w:rsidRDefault="003A455F" w:rsidP="00BF1585">
                      <w:pPr>
                        <w:jc w:val="center"/>
                        <w:rPr>
                          <w:rFonts w:ascii="Arial" w:hAnsi="Arial" w:cs="Arial"/>
                        </w:rPr>
                      </w:pPr>
                      <w:r w:rsidRPr="00D041F0">
                        <w:rPr>
                          <w:rFonts w:ascii="Arial" w:hAnsi="Arial" w:cs="Arial"/>
                        </w:rPr>
                        <w:t xml:space="preserve">Literatur di keluarkan: </w:t>
                      </w:r>
                    </w:p>
                    <w:p w:rsidR="003A455F" w:rsidRPr="00D041F0" w:rsidRDefault="003A455F" w:rsidP="00BF1585">
                      <w:pPr>
                        <w:jc w:val="center"/>
                        <w:rPr>
                          <w:rFonts w:ascii="Arial" w:hAnsi="Arial" w:cs="Arial"/>
                        </w:rPr>
                      </w:pPr>
                      <w:r w:rsidRPr="00D041F0">
                        <w:rPr>
                          <w:rFonts w:ascii="Arial" w:hAnsi="Arial" w:cs="Arial"/>
                        </w:rPr>
                        <w:t xml:space="preserve">(n = </w:t>
                      </w:r>
                      <w:r w:rsidRPr="00D041F0">
                        <w:rPr>
                          <w:rFonts w:ascii="Arial" w:hAnsi="Arial" w:cs="Arial"/>
                          <w:shd w:val="clear" w:color="auto" w:fill="FFFFFF"/>
                        </w:rPr>
                        <w:t>496</w:t>
                      </w:r>
                      <w:r w:rsidRPr="00D041F0">
                        <w:rPr>
                          <w:rFonts w:ascii="Arial" w:hAnsi="Arial" w:cs="Arial"/>
                        </w:rPr>
                        <w:t>)</w:t>
                      </w:r>
                    </w:p>
                    <w:p w:rsidR="003A455F" w:rsidRPr="00D041F0" w:rsidRDefault="003A455F" w:rsidP="00BF1585">
                      <w:pPr>
                        <w:jc w:val="center"/>
                        <w:rPr>
                          <w:rFonts w:ascii="Arial" w:hAnsi="Arial" w:cs="Arial"/>
                        </w:rPr>
                      </w:pPr>
                      <w:proofErr w:type="gramStart"/>
                      <w:r w:rsidRPr="00D041F0">
                        <w:rPr>
                          <w:rFonts w:ascii="Arial" w:hAnsi="Arial" w:cs="Arial"/>
                        </w:rPr>
                        <w:t>artikel</w:t>
                      </w:r>
                      <w:proofErr w:type="gramEnd"/>
                      <w:r w:rsidRPr="00D041F0">
                        <w:rPr>
                          <w:rFonts w:ascii="Arial" w:hAnsi="Arial" w:cs="Arial"/>
                        </w:rPr>
                        <w:t xml:space="preserve"> dari tahun 2011 - 2021</w:t>
                      </w:r>
                    </w:p>
                  </w:txbxContent>
                </v:textbox>
              </v:rect>
            </w:pict>
          </mc:Fallback>
        </mc:AlternateContent>
      </w:r>
      <w:r w:rsidRPr="00052A75">
        <w:rPr>
          <w:rFonts w:ascii="Arial" w:hAnsi="Arial" w:cs="Arial"/>
          <w:b/>
          <w:bCs/>
          <w:noProof/>
          <w:sz w:val="28"/>
          <w:szCs w:val="28"/>
          <w:lang w:val="id-ID" w:eastAsia="id-ID"/>
        </w:rPr>
        <mc:AlternateContent>
          <mc:Choice Requires="wps">
            <w:drawing>
              <wp:anchor distT="0" distB="0" distL="114300" distR="114300" simplePos="0" relativeHeight="251660288" behindDoc="0" locked="0" layoutInCell="1" allowOverlap="1" wp14:anchorId="2DE088E3" wp14:editId="19F03A65">
                <wp:simplePos x="0" y="0"/>
                <wp:positionH relativeFrom="column">
                  <wp:posOffset>1026795</wp:posOffset>
                </wp:positionH>
                <wp:positionV relativeFrom="paragraph">
                  <wp:posOffset>359410</wp:posOffset>
                </wp:positionV>
                <wp:extent cx="0" cy="2857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85pt,28.3pt" to="80.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" strokecolor="black [3040]"/>
            </w:pict>
          </mc:Fallback>
        </mc:AlternateContent>
      </w:r>
    </w:p>
    <w:p w:rsidR="00BF1585" w:rsidRPr="00052A75" w:rsidRDefault="00BF1585" w:rsidP="00BF1585">
      <w:pPr>
        <w:spacing w:line="360" w:lineRule="auto"/>
        <w:rPr>
          <w:rFonts w:ascii="Arial" w:hAnsi="Arial" w:cs="Arial"/>
          <w:b/>
          <w:bCs/>
          <w:sz w:val="28"/>
          <w:szCs w:val="28"/>
        </w:rPr>
      </w:pPr>
      <w:r w:rsidRPr="00052A75">
        <w:rPr>
          <w:rFonts w:ascii="Arial" w:hAnsi="Arial" w:cs="Arial"/>
          <w:b/>
          <w:bCs/>
          <w:noProof/>
          <w:sz w:val="28"/>
          <w:szCs w:val="28"/>
          <w:lang w:val="id-ID" w:eastAsia="id-ID"/>
        </w:rPr>
        <mc:AlternateContent>
          <mc:Choice Requires="wps">
            <w:drawing>
              <wp:anchor distT="0" distB="0" distL="114300" distR="114300" simplePos="0" relativeHeight="251661312" behindDoc="0" locked="0" layoutInCell="1" allowOverlap="1" wp14:anchorId="2FFCE492" wp14:editId="13D99181">
                <wp:simplePos x="0" y="0"/>
                <wp:positionH relativeFrom="column">
                  <wp:posOffset>26670</wp:posOffset>
                </wp:positionH>
                <wp:positionV relativeFrom="paragraph">
                  <wp:posOffset>211455</wp:posOffset>
                </wp:positionV>
                <wp:extent cx="1771650" cy="8001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771650" cy="800100"/>
                        </a:xfrm>
                        <a:prstGeom prst="rect">
                          <a:avLst/>
                        </a:prstGeom>
                      </wps:spPr>
                      <wps:style>
                        <a:lnRef idx="2">
                          <a:schemeClr val="dk1"/>
                        </a:lnRef>
                        <a:fillRef idx="1">
                          <a:schemeClr val="lt1"/>
                        </a:fillRef>
                        <a:effectRef idx="0">
                          <a:schemeClr val="dk1"/>
                        </a:effectRef>
                        <a:fontRef idx="minor">
                          <a:schemeClr val="dk1"/>
                        </a:fontRef>
                      </wps:style>
                      <wps:txbx>
                        <w:txbxContent>
                          <w:p w:rsidR="003A455F" w:rsidRPr="00D041F0" w:rsidRDefault="003A455F" w:rsidP="00BF1585">
                            <w:pPr>
                              <w:jc w:val="both"/>
                              <w:rPr>
                                <w:rFonts w:ascii="Arial" w:hAnsi="Arial" w:cs="Arial"/>
                              </w:rPr>
                            </w:pPr>
                            <w:r w:rsidRPr="00D041F0">
                              <w:rPr>
                                <w:rFonts w:ascii="Arial" w:hAnsi="Arial" w:cs="Arial"/>
                              </w:rPr>
                              <w:t>Literatur di screening di dapatkan hasil (n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margin-left:2.1pt;margin-top:16.65pt;width:139.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" fillcolor="white [3201]" strokecolor="black [3200]" strokeweight="2pt">
                <v:textbox>
                  <w:txbxContent>
                    <w:p w:rsidR="003A455F" w:rsidRPr="00D041F0" w:rsidRDefault="003A455F" w:rsidP="00BF1585">
                      <w:pPr>
                        <w:jc w:val="both"/>
                        <w:rPr>
                          <w:rFonts w:ascii="Arial" w:hAnsi="Arial" w:cs="Arial"/>
                        </w:rPr>
                      </w:pPr>
                      <w:r w:rsidRPr="00D041F0">
                        <w:rPr>
                          <w:rFonts w:ascii="Arial" w:hAnsi="Arial" w:cs="Arial"/>
                        </w:rPr>
                        <w:t>Literatur di screening di dapatkan hasil (n = 20)</w:t>
                      </w:r>
                    </w:p>
                  </w:txbxContent>
                </v:textbox>
              </v:rect>
            </w:pict>
          </mc:Fallback>
        </mc:AlternateContent>
      </w:r>
    </w:p>
    <w:p w:rsidR="00BF1585" w:rsidRPr="00052A75" w:rsidRDefault="00BF1585" w:rsidP="00BF1585">
      <w:pPr>
        <w:spacing w:line="360" w:lineRule="auto"/>
        <w:rPr>
          <w:rFonts w:ascii="Arial" w:hAnsi="Arial" w:cs="Arial"/>
          <w:b/>
          <w:bCs/>
          <w:sz w:val="28"/>
          <w:szCs w:val="28"/>
        </w:rPr>
      </w:pPr>
      <w:r w:rsidRPr="00052A75">
        <w:rPr>
          <w:rFonts w:ascii="Arial" w:hAnsi="Arial" w:cs="Arial"/>
          <w:b/>
          <w:bCs/>
          <w:noProof/>
          <w:sz w:val="28"/>
          <w:szCs w:val="28"/>
          <w:lang w:val="id-ID" w:eastAsia="id-ID"/>
        </w:rPr>
        <mc:AlternateContent>
          <mc:Choice Requires="wps">
            <w:drawing>
              <wp:anchor distT="0" distB="0" distL="114300" distR="114300" simplePos="0" relativeHeight="251662336" behindDoc="0" locked="0" layoutInCell="1" allowOverlap="1" wp14:anchorId="1CAFBAE3" wp14:editId="1CA152B6">
                <wp:simplePos x="0" y="0"/>
                <wp:positionH relativeFrom="column">
                  <wp:posOffset>1798320</wp:posOffset>
                </wp:positionH>
                <wp:positionV relativeFrom="paragraph">
                  <wp:posOffset>-3175</wp:posOffset>
                </wp:positionV>
                <wp:extent cx="3333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6pt,-.25pt" to="167.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" strokecolor="black [3040]"/>
            </w:pict>
          </mc:Fallback>
        </mc:AlternateContent>
      </w:r>
    </w:p>
    <w:p w:rsidR="00BF1585" w:rsidRPr="00052A75" w:rsidRDefault="00BF1585" w:rsidP="00BF1585">
      <w:pPr>
        <w:spacing w:line="360" w:lineRule="auto"/>
        <w:rPr>
          <w:rFonts w:ascii="Arial" w:hAnsi="Arial" w:cs="Arial"/>
          <w:b/>
          <w:bCs/>
          <w:sz w:val="28"/>
          <w:szCs w:val="28"/>
        </w:rPr>
      </w:pPr>
      <w:r w:rsidRPr="00052A75">
        <w:rPr>
          <w:rFonts w:ascii="Arial" w:hAnsi="Arial" w:cs="Arial"/>
          <w:b/>
          <w:bCs/>
          <w:noProof/>
          <w:sz w:val="28"/>
          <w:szCs w:val="28"/>
          <w:lang w:val="id-ID" w:eastAsia="id-ID"/>
        </w:rPr>
        <mc:AlternateContent>
          <mc:Choice Requires="wps">
            <w:drawing>
              <wp:anchor distT="0" distB="0" distL="114300" distR="114300" simplePos="0" relativeHeight="251663360" behindDoc="0" locked="0" layoutInCell="1" allowOverlap="1" wp14:anchorId="73EEC517" wp14:editId="2A0BED4E">
                <wp:simplePos x="0" y="0"/>
                <wp:positionH relativeFrom="column">
                  <wp:posOffset>1017270</wp:posOffset>
                </wp:positionH>
                <wp:positionV relativeFrom="paragraph">
                  <wp:posOffset>144145</wp:posOffset>
                </wp:positionV>
                <wp:extent cx="0" cy="40005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pt,11.35pt" to="80.1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" strokecolor="black [3040]"/>
            </w:pict>
          </mc:Fallback>
        </mc:AlternateContent>
      </w:r>
    </w:p>
    <w:p w:rsidR="00BF1585" w:rsidRPr="00052A75" w:rsidRDefault="00BF1585" w:rsidP="00BF1585">
      <w:pPr>
        <w:spacing w:line="360" w:lineRule="auto"/>
        <w:rPr>
          <w:rFonts w:ascii="Arial" w:hAnsi="Arial" w:cs="Arial"/>
          <w:b/>
          <w:bCs/>
          <w:sz w:val="28"/>
          <w:szCs w:val="28"/>
        </w:rPr>
      </w:pPr>
      <w:r w:rsidRPr="00052A75">
        <w:rPr>
          <w:rFonts w:ascii="Arial" w:hAnsi="Arial" w:cs="Arial"/>
          <w:b/>
          <w:bCs/>
          <w:noProof/>
          <w:sz w:val="28"/>
          <w:szCs w:val="28"/>
          <w:lang w:val="id-ID" w:eastAsia="id-ID"/>
        </w:rPr>
        <mc:AlternateContent>
          <mc:Choice Requires="wps">
            <w:drawing>
              <wp:anchor distT="0" distB="0" distL="114300" distR="114300" simplePos="0" relativeHeight="251667456" behindDoc="0" locked="0" layoutInCell="1" allowOverlap="1" wp14:anchorId="269B9D2F" wp14:editId="3AE9D15E">
                <wp:simplePos x="0" y="0"/>
                <wp:positionH relativeFrom="column">
                  <wp:posOffset>2141220</wp:posOffset>
                </wp:positionH>
                <wp:positionV relativeFrom="paragraph">
                  <wp:posOffset>72390</wp:posOffset>
                </wp:positionV>
                <wp:extent cx="1914525" cy="14192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914525" cy="1419225"/>
                        </a:xfrm>
                        <a:prstGeom prst="rect">
                          <a:avLst/>
                        </a:prstGeom>
                      </wps:spPr>
                      <wps:style>
                        <a:lnRef idx="2">
                          <a:schemeClr val="dk1"/>
                        </a:lnRef>
                        <a:fillRef idx="1">
                          <a:schemeClr val="lt1"/>
                        </a:fillRef>
                        <a:effectRef idx="0">
                          <a:schemeClr val="dk1"/>
                        </a:effectRef>
                        <a:fontRef idx="minor">
                          <a:schemeClr val="dk1"/>
                        </a:fontRef>
                      </wps:style>
                      <wps:txbx>
                        <w:txbxContent>
                          <w:p w:rsidR="003A455F" w:rsidRPr="00D041F0" w:rsidRDefault="003A455F" w:rsidP="00BF1585">
                            <w:pPr>
                              <w:jc w:val="both"/>
                              <w:rPr>
                                <w:rFonts w:ascii="Arial" w:hAnsi="Arial" w:cs="Arial"/>
                              </w:rPr>
                            </w:pPr>
                            <w:r w:rsidRPr="00D041F0">
                              <w:rPr>
                                <w:rFonts w:ascii="Arial" w:hAnsi="Arial" w:cs="Arial"/>
                              </w:rPr>
                              <w:t xml:space="preserve">Kriteria Inklusi </w:t>
                            </w:r>
                          </w:p>
                          <w:p w:rsidR="003A455F" w:rsidRPr="00D041F0" w:rsidRDefault="003A455F" w:rsidP="00BF1585">
                            <w:pPr>
                              <w:pStyle w:val="ListParagraph"/>
                              <w:numPr>
                                <w:ilvl w:val="0"/>
                                <w:numId w:val="21"/>
                              </w:numPr>
                              <w:jc w:val="both"/>
                              <w:rPr>
                                <w:rFonts w:ascii="Arial" w:hAnsi="Arial" w:cs="Arial"/>
                              </w:rPr>
                            </w:pPr>
                            <w:r w:rsidRPr="00D041F0">
                              <w:rPr>
                                <w:rFonts w:ascii="Arial" w:hAnsi="Arial" w:cs="Arial"/>
                              </w:rPr>
                              <w:t>Artikel dari tahun 2011 – 2021</w:t>
                            </w:r>
                          </w:p>
                          <w:p w:rsidR="003A455F" w:rsidRPr="00D041F0" w:rsidRDefault="003A455F" w:rsidP="00BF1585">
                            <w:pPr>
                              <w:pStyle w:val="ListParagraph"/>
                              <w:numPr>
                                <w:ilvl w:val="0"/>
                                <w:numId w:val="21"/>
                              </w:numPr>
                              <w:jc w:val="both"/>
                              <w:rPr>
                                <w:rFonts w:ascii="Arial" w:hAnsi="Arial" w:cs="Arial"/>
                              </w:rPr>
                            </w:pPr>
                            <w:r w:rsidRPr="00D041F0">
                              <w:rPr>
                                <w:rFonts w:ascii="Arial" w:hAnsi="Arial" w:cs="Arial"/>
                              </w:rPr>
                              <w:t xml:space="preserve">Relevan dengan judul penelitian </w:t>
                            </w:r>
                          </w:p>
                          <w:p w:rsidR="003A455F" w:rsidRPr="00D041F0" w:rsidRDefault="003A455F" w:rsidP="00BF1585">
                            <w:pPr>
                              <w:pStyle w:val="ListParagraph"/>
                              <w:numPr>
                                <w:ilvl w:val="0"/>
                                <w:numId w:val="21"/>
                              </w:numPr>
                              <w:jc w:val="both"/>
                              <w:rPr>
                                <w:rFonts w:ascii="Arial" w:hAnsi="Arial" w:cs="Arial"/>
                              </w:rPr>
                            </w:pPr>
                            <w:r w:rsidRPr="00D041F0">
                              <w:rPr>
                                <w:rFonts w:ascii="Arial" w:hAnsi="Arial" w:cs="Arial"/>
                              </w:rPr>
                              <w:t xml:space="preserve">Dapat diakses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9" style="position:absolute;margin-left:168.6pt;margin-top:5.7pt;width:150.75pt;height:11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" fillcolor="white [3201]" strokecolor="black [3200]" strokeweight="2pt">
                <v:textbox>
                  <w:txbxContent>
                    <w:p w:rsidR="003A455F" w:rsidRPr="00D041F0" w:rsidRDefault="003A455F" w:rsidP="00BF1585">
                      <w:pPr>
                        <w:jc w:val="both"/>
                        <w:rPr>
                          <w:rFonts w:ascii="Arial" w:hAnsi="Arial" w:cs="Arial"/>
                        </w:rPr>
                      </w:pPr>
                      <w:r w:rsidRPr="00D041F0">
                        <w:rPr>
                          <w:rFonts w:ascii="Arial" w:hAnsi="Arial" w:cs="Arial"/>
                        </w:rPr>
                        <w:t xml:space="preserve">Kriteria Inklusi </w:t>
                      </w:r>
                    </w:p>
                    <w:p w:rsidR="003A455F" w:rsidRPr="00D041F0" w:rsidRDefault="003A455F" w:rsidP="00BF1585">
                      <w:pPr>
                        <w:pStyle w:val="ListParagraph"/>
                        <w:numPr>
                          <w:ilvl w:val="0"/>
                          <w:numId w:val="21"/>
                        </w:numPr>
                        <w:jc w:val="both"/>
                        <w:rPr>
                          <w:rFonts w:ascii="Arial" w:hAnsi="Arial" w:cs="Arial"/>
                        </w:rPr>
                      </w:pPr>
                      <w:r w:rsidRPr="00D041F0">
                        <w:rPr>
                          <w:rFonts w:ascii="Arial" w:hAnsi="Arial" w:cs="Arial"/>
                        </w:rPr>
                        <w:t>Artikel dari tahun 2011 – 2021</w:t>
                      </w:r>
                    </w:p>
                    <w:p w:rsidR="003A455F" w:rsidRPr="00D041F0" w:rsidRDefault="003A455F" w:rsidP="00BF1585">
                      <w:pPr>
                        <w:pStyle w:val="ListParagraph"/>
                        <w:numPr>
                          <w:ilvl w:val="0"/>
                          <w:numId w:val="21"/>
                        </w:numPr>
                        <w:jc w:val="both"/>
                        <w:rPr>
                          <w:rFonts w:ascii="Arial" w:hAnsi="Arial" w:cs="Arial"/>
                        </w:rPr>
                      </w:pPr>
                      <w:r w:rsidRPr="00D041F0">
                        <w:rPr>
                          <w:rFonts w:ascii="Arial" w:hAnsi="Arial" w:cs="Arial"/>
                        </w:rPr>
                        <w:t xml:space="preserve">Relevan dengan judul penelitian </w:t>
                      </w:r>
                    </w:p>
                    <w:p w:rsidR="003A455F" w:rsidRPr="00D041F0" w:rsidRDefault="003A455F" w:rsidP="00BF1585">
                      <w:pPr>
                        <w:pStyle w:val="ListParagraph"/>
                        <w:numPr>
                          <w:ilvl w:val="0"/>
                          <w:numId w:val="21"/>
                        </w:numPr>
                        <w:jc w:val="both"/>
                        <w:rPr>
                          <w:rFonts w:ascii="Arial" w:hAnsi="Arial" w:cs="Arial"/>
                        </w:rPr>
                      </w:pPr>
                      <w:r w:rsidRPr="00D041F0">
                        <w:rPr>
                          <w:rFonts w:ascii="Arial" w:hAnsi="Arial" w:cs="Arial"/>
                        </w:rPr>
                        <w:t xml:space="preserve">Dapat diakses </w:t>
                      </w:r>
                    </w:p>
                  </w:txbxContent>
                </v:textbox>
              </v:rect>
            </w:pict>
          </mc:Fallback>
        </mc:AlternateContent>
      </w:r>
      <w:r w:rsidRPr="00052A75">
        <w:rPr>
          <w:rFonts w:ascii="Arial" w:hAnsi="Arial" w:cs="Arial"/>
          <w:b/>
          <w:bCs/>
          <w:noProof/>
          <w:sz w:val="28"/>
          <w:szCs w:val="28"/>
          <w:lang w:val="id-ID" w:eastAsia="id-ID"/>
        </w:rPr>
        <mc:AlternateContent>
          <mc:Choice Requires="wps">
            <w:drawing>
              <wp:anchor distT="0" distB="0" distL="114300" distR="114300" simplePos="0" relativeHeight="251665408" behindDoc="0" locked="0" layoutInCell="1" allowOverlap="1" wp14:anchorId="3711CCF4" wp14:editId="40F08342">
                <wp:simplePos x="0" y="0"/>
                <wp:positionH relativeFrom="column">
                  <wp:posOffset>16510</wp:posOffset>
                </wp:positionH>
                <wp:positionV relativeFrom="paragraph">
                  <wp:posOffset>139065</wp:posOffset>
                </wp:positionV>
                <wp:extent cx="1781175" cy="11811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781175" cy="1181100"/>
                        </a:xfrm>
                        <a:prstGeom prst="rect">
                          <a:avLst/>
                        </a:prstGeom>
                      </wps:spPr>
                      <wps:style>
                        <a:lnRef idx="2">
                          <a:schemeClr val="dk1"/>
                        </a:lnRef>
                        <a:fillRef idx="1">
                          <a:schemeClr val="lt1"/>
                        </a:fillRef>
                        <a:effectRef idx="0">
                          <a:schemeClr val="dk1"/>
                        </a:effectRef>
                        <a:fontRef idx="minor">
                          <a:schemeClr val="dk1"/>
                        </a:fontRef>
                      </wps:style>
                      <wps:txbx>
                        <w:txbxContent>
                          <w:p w:rsidR="003A455F" w:rsidRPr="00D041F0" w:rsidRDefault="003A455F" w:rsidP="00BF1585">
                            <w:pPr>
                              <w:spacing w:line="360" w:lineRule="auto"/>
                              <w:rPr>
                                <w:rFonts w:ascii="Arial" w:hAnsi="Arial" w:cs="Arial"/>
                              </w:rPr>
                            </w:pPr>
                            <w:r w:rsidRPr="00D041F0">
                              <w:rPr>
                                <w:rFonts w:ascii="Arial" w:hAnsi="Arial" w:cs="Arial"/>
                              </w:rPr>
                              <w:t>Literatur yang memenuhi kriteria inklusi  (n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margin-left:1.3pt;margin-top:10.95pt;width:140.25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" fillcolor="white [3201]" strokecolor="black [3200]" strokeweight="2pt">
                <v:textbox>
                  <w:txbxContent>
                    <w:p w:rsidR="003A455F" w:rsidRPr="00D041F0" w:rsidRDefault="003A455F" w:rsidP="00BF1585">
                      <w:pPr>
                        <w:spacing w:line="360" w:lineRule="auto"/>
                        <w:rPr>
                          <w:rFonts w:ascii="Arial" w:hAnsi="Arial" w:cs="Arial"/>
                        </w:rPr>
                      </w:pPr>
                      <w:r w:rsidRPr="00D041F0">
                        <w:rPr>
                          <w:rFonts w:ascii="Arial" w:hAnsi="Arial" w:cs="Arial"/>
                        </w:rPr>
                        <w:t xml:space="preserve">Literatur yang memenuhi kriteria </w:t>
                      </w:r>
                      <w:proofErr w:type="gramStart"/>
                      <w:r w:rsidRPr="00D041F0">
                        <w:rPr>
                          <w:rFonts w:ascii="Arial" w:hAnsi="Arial" w:cs="Arial"/>
                        </w:rPr>
                        <w:t>inklusi  (</w:t>
                      </w:r>
                      <w:proofErr w:type="gramEnd"/>
                      <w:r w:rsidRPr="00D041F0">
                        <w:rPr>
                          <w:rFonts w:ascii="Arial" w:hAnsi="Arial" w:cs="Arial"/>
                        </w:rPr>
                        <w:t>n = 3)</w:t>
                      </w:r>
                    </w:p>
                  </w:txbxContent>
                </v:textbox>
              </v:rect>
            </w:pict>
          </mc:Fallback>
        </mc:AlternateContent>
      </w:r>
    </w:p>
    <w:p w:rsidR="00BF1585" w:rsidRPr="00052A75" w:rsidRDefault="00BF1585" w:rsidP="00BF1585">
      <w:pPr>
        <w:spacing w:line="360" w:lineRule="auto"/>
        <w:rPr>
          <w:rFonts w:ascii="Arial" w:hAnsi="Arial" w:cs="Arial"/>
          <w:b/>
          <w:bCs/>
          <w:sz w:val="28"/>
          <w:szCs w:val="28"/>
        </w:rPr>
      </w:pPr>
      <w:r w:rsidRPr="00052A75">
        <w:rPr>
          <w:rFonts w:ascii="Arial" w:hAnsi="Arial" w:cs="Arial"/>
          <w:b/>
          <w:bCs/>
          <w:noProof/>
          <w:sz w:val="28"/>
          <w:szCs w:val="28"/>
          <w:lang w:val="id-ID" w:eastAsia="id-ID"/>
        </w:rPr>
        <mc:AlternateContent>
          <mc:Choice Requires="wps">
            <w:drawing>
              <wp:anchor distT="0" distB="0" distL="114300" distR="114300" simplePos="0" relativeHeight="251666432" behindDoc="0" locked="0" layoutInCell="1" allowOverlap="1" wp14:anchorId="65E853EA" wp14:editId="1CE82927">
                <wp:simplePos x="0" y="0"/>
                <wp:positionH relativeFrom="column">
                  <wp:posOffset>1807845</wp:posOffset>
                </wp:positionH>
                <wp:positionV relativeFrom="paragraph">
                  <wp:posOffset>286385</wp:posOffset>
                </wp:positionV>
                <wp:extent cx="33337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2.35pt,22.55pt" to="168.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" strokecolor="black [3040]"/>
            </w:pict>
          </mc:Fallback>
        </mc:AlternateContent>
      </w:r>
    </w:p>
    <w:p w:rsidR="00BF1585" w:rsidRPr="00052A75" w:rsidRDefault="00BF1585" w:rsidP="00BF1585">
      <w:pPr>
        <w:spacing w:line="360" w:lineRule="auto"/>
        <w:jc w:val="both"/>
        <w:rPr>
          <w:rFonts w:ascii="Arial" w:hAnsi="Arial" w:cs="Arial"/>
          <w:b/>
          <w:bCs/>
          <w:sz w:val="28"/>
          <w:szCs w:val="28"/>
        </w:rPr>
      </w:pPr>
    </w:p>
    <w:p w:rsidR="00BF1585" w:rsidRPr="00052A75" w:rsidRDefault="00BF1585" w:rsidP="00BF1585">
      <w:pPr>
        <w:spacing w:line="360" w:lineRule="auto"/>
        <w:jc w:val="both"/>
        <w:rPr>
          <w:rFonts w:ascii="Arial" w:hAnsi="Arial" w:cs="Arial"/>
          <w:b/>
          <w:bCs/>
          <w:sz w:val="28"/>
          <w:szCs w:val="28"/>
        </w:rPr>
      </w:pPr>
    </w:p>
    <w:p w:rsidR="00BF1585" w:rsidRPr="00052A75" w:rsidRDefault="00BF1585" w:rsidP="00BF1585">
      <w:pPr>
        <w:spacing w:after="0" w:line="360" w:lineRule="auto"/>
        <w:jc w:val="center"/>
        <w:rPr>
          <w:rFonts w:ascii="Arial" w:hAnsi="Arial" w:cs="Arial"/>
          <w:b/>
          <w:bCs/>
        </w:rPr>
      </w:pPr>
      <w:r w:rsidRPr="00052A75">
        <w:rPr>
          <w:rFonts w:ascii="Arial" w:hAnsi="Arial" w:cs="Arial"/>
          <w:b/>
          <w:bCs/>
        </w:rPr>
        <w:t>Gambar 2.2 Diagram Alur Proses Seleksi Studi Literatur</w:t>
      </w: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BF1585" w:rsidRPr="00052A75" w:rsidRDefault="00BF1585" w:rsidP="00BF1585">
      <w:pPr>
        <w:spacing w:after="0"/>
        <w:jc w:val="both"/>
        <w:rPr>
          <w:rFonts w:ascii="Arial" w:hAnsi="Arial" w:cs="Arial"/>
          <w:bCs/>
        </w:rPr>
      </w:pPr>
    </w:p>
    <w:p w:rsidR="007149FB" w:rsidRPr="00052A75" w:rsidRDefault="007149FB" w:rsidP="005E4FF3">
      <w:pPr>
        <w:tabs>
          <w:tab w:val="left" w:pos="3342"/>
          <w:tab w:val="center" w:pos="3969"/>
        </w:tabs>
        <w:spacing w:after="0" w:line="360" w:lineRule="auto"/>
        <w:rPr>
          <w:rFonts w:ascii="Arial" w:hAnsi="Arial" w:cs="Arial"/>
          <w:b/>
          <w:bCs/>
          <w:sz w:val="28"/>
          <w:szCs w:val="28"/>
        </w:rPr>
        <w:sectPr w:rsidR="007149FB" w:rsidRPr="00052A75" w:rsidSect="00BF1585">
          <w:pgSz w:w="11907" w:h="16839" w:code="9"/>
          <w:pgMar w:top="2268" w:right="1701" w:bottom="1701" w:left="2268" w:header="720" w:footer="720" w:gutter="0"/>
          <w:cols w:space="720"/>
          <w:titlePg/>
          <w:docGrid w:linePitch="360"/>
        </w:sectPr>
      </w:pPr>
    </w:p>
    <w:p w:rsidR="00BF1585" w:rsidRPr="00052A75" w:rsidRDefault="00BF1585" w:rsidP="005E4FF3">
      <w:pPr>
        <w:tabs>
          <w:tab w:val="left" w:pos="3342"/>
          <w:tab w:val="center" w:pos="3969"/>
        </w:tabs>
        <w:spacing w:after="0" w:line="360" w:lineRule="auto"/>
        <w:jc w:val="center"/>
        <w:rPr>
          <w:rFonts w:ascii="Arial" w:hAnsi="Arial" w:cs="Arial"/>
          <w:b/>
          <w:bCs/>
          <w:sz w:val="28"/>
          <w:szCs w:val="28"/>
        </w:rPr>
      </w:pPr>
      <w:r w:rsidRPr="00052A75">
        <w:rPr>
          <w:rFonts w:ascii="Arial" w:hAnsi="Arial" w:cs="Arial"/>
          <w:b/>
          <w:bCs/>
          <w:sz w:val="28"/>
          <w:szCs w:val="28"/>
        </w:rPr>
        <w:lastRenderedPageBreak/>
        <w:t>BAB III</w:t>
      </w:r>
    </w:p>
    <w:p w:rsidR="00BF1585" w:rsidRPr="00052A75" w:rsidRDefault="00BF1585" w:rsidP="00BF1585">
      <w:pPr>
        <w:spacing w:after="0" w:line="360" w:lineRule="auto"/>
        <w:jc w:val="center"/>
        <w:rPr>
          <w:rFonts w:ascii="Arial" w:hAnsi="Arial" w:cs="Arial"/>
          <w:b/>
          <w:bCs/>
          <w:sz w:val="28"/>
          <w:szCs w:val="28"/>
        </w:rPr>
      </w:pPr>
      <w:r w:rsidRPr="00052A75">
        <w:rPr>
          <w:rFonts w:ascii="Arial" w:hAnsi="Arial" w:cs="Arial"/>
          <w:b/>
          <w:bCs/>
          <w:sz w:val="28"/>
          <w:szCs w:val="28"/>
        </w:rPr>
        <w:t>METODE PENELITIAN</w:t>
      </w:r>
    </w:p>
    <w:p w:rsidR="00BF1585" w:rsidRPr="00052A75" w:rsidRDefault="00BF1585" w:rsidP="00BF1585">
      <w:pPr>
        <w:pStyle w:val="ListParagraph"/>
        <w:spacing w:before="100" w:beforeAutospacing="1" w:after="0" w:line="360" w:lineRule="auto"/>
        <w:ind w:left="0"/>
        <w:jc w:val="both"/>
        <w:rPr>
          <w:rFonts w:ascii="Arial" w:hAnsi="Arial" w:cs="Arial"/>
          <w:b/>
          <w:sz w:val="24"/>
          <w:szCs w:val="24"/>
        </w:rPr>
      </w:pPr>
      <w:r w:rsidRPr="00052A75">
        <w:rPr>
          <w:rFonts w:ascii="Arial" w:hAnsi="Arial" w:cs="Arial"/>
          <w:b/>
          <w:sz w:val="24"/>
          <w:szCs w:val="24"/>
        </w:rPr>
        <w:t xml:space="preserve">3.1 </w:t>
      </w:r>
      <w:r w:rsidRPr="00052A75">
        <w:rPr>
          <w:rFonts w:ascii="Arial" w:hAnsi="Arial" w:cs="Arial"/>
          <w:b/>
          <w:sz w:val="24"/>
          <w:szCs w:val="24"/>
        </w:rPr>
        <w:tab/>
        <w:t>Jenis Penelitian</w:t>
      </w:r>
    </w:p>
    <w:p w:rsidR="00BF1585" w:rsidRPr="00052A75" w:rsidRDefault="00BF1585" w:rsidP="00BF1585">
      <w:pPr>
        <w:pStyle w:val="ListParagraph"/>
        <w:spacing w:before="100" w:beforeAutospacing="1" w:after="0" w:line="360" w:lineRule="auto"/>
        <w:ind w:left="0" w:firstLine="720"/>
        <w:jc w:val="both"/>
        <w:rPr>
          <w:rFonts w:ascii="Arial" w:hAnsi="Arial" w:cs="Arial"/>
          <w:b/>
        </w:rPr>
      </w:pPr>
      <w:r w:rsidRPr="00052A75">
        <w:rPr>
          <w:rFonts w:ascii="Arial" w:hAnsi="Arial" w:cs="Arial"/>
        </w:rPr>
        <w:t>Metode penelitian yang digunakan adalah metode studi literatur, jenis data yang digunakan adalah data sekunder, metode pengumpulan data adalah studi literatur, data yang diperoleh dikompilasi, dianalisa dan disimpulkan sehingga mendapatkan kesimpulan mengenai studi literatur.</w:t>
      </w:r>
    </w:p>
    <w:p w:rsidR="00BF1585" w:rsidRPr="00052A75" w:rsidRDefault="00BF1585" w:rsidP="00BF1585">
      <w:pPr>
        <w:pStyle w:val="ListParagraph"/>
        <w:spacing w:line="360" w:lineRule="auto"/>
        <w:ind w:left="-142"/>
        <w:jc w:val="both"/>
        <w:rPr>
          <w:rFonts w:ascii="Arial" w:hAnsi="Arial" w:cs="Arial"/>
        </w:rPr>
      </w:pPr>
    </w:p>
    <w:p w:rsidR="00BF1585" w:rsidRPr="00052A75" w:rsidRDefault="00BF1585" w:rsidP="00BF1585">
      <w:pPr>
        <w:pStyle w:val="ListParagraph"/>
        <w:spacing w:after="0" w:line="360" w:lineRule="auto"/>
        <w:ind w:left="0"/>
        <w:jc w:val="both"/>
        <w:rPr>
          <w:rFonts w:ascii="Arial" w:hAnsi="Arial" w:cs="Arial"/>
          <w:b/>
          <w:sz w:val="24"/>
          <w:szCs w:val="24"/>
        </w:rPr>
      </w:pPr>
      <w:r w:rsidRPr="00052A75">
        <w:rPr>
          <w:rFonts w:ascii="Arial" w:hAnsi="Arial" w:cs="Arial"/>
          <w:b/>
          <w:sz w:val="24"/>
          <w:szCs w:val="24"/>
        </w:rPr>
        <w:t>3.2</w:t>
      </w:r>
      <w:r w:rsidRPr="00052A75">
        <w:rPr>
          <w:rFonts w:ascii="Arial" w:hAnsi="Arial" w:cs="Arial"/>
          <w:b/>
          <w:sz w:val="24"/>
          <w:szCs w:val="24"/>
        </w:rPr>
        <w:tab/>
        <w:t>Lokasi dan Waktu</w:t>
      </w:r>
    </w:p>
    <w:p w:rsidR="00BF1585" w:rsidRPr="00052A75" w:rsidRDefault="00BF1585" w:rsidP="00BF1585">
      <w:pPr>
        <w:pStyle w:val="ListParagraph"/>
        <w:spacing w:after="0" w:line="360" w:lineRule="auto"/>
        <w:ind w:left="0"/>
        <w:jc w:val="both"/>
        <w:rPr>
          <w:rFonts w:ascii="Arial" w:hAnsi="Arial" w:cs="Arial"/>
          <w:i/>
        </w:rPr>
      </w:pPr>
      <w:r w:rsidRPr="00052A75">
        <w:rPr>
          <w:rFonts w:ascii="Arial" w:hAnsi="Arial" w:cs="Arial"/>
          <w:b/>
        </w:rPr>
        <w:tab/>
      </w:r>
      <w:r w:rsidRPr="00052A75">
        <w:rPr>
          <w:rFonts w:ascii="Arial" w:hAnsi="Arial" w:cs="Arial"/>
        </w:rPr>
        <w:t xml:space="preserve">Lokasi penelitian dilakukan melalui penelusuran pustaka melalui </w:t>
      </w:r>
      <w:r w:rsidRPr="00052A75">
        <w:rPr>
          <w:rFonts w:ascii="Arial" w:hAnsi="Arial" w:cs="Arial"/>
          <w:i/>
        </w:rPr>
        <w:t xml:space="preserve">textbook </w:t>
      </w:r>
      <w:r w:rsidRPr="00052A75">
        <w:rPr>
          <w:rFonts w:ascii="Arial" w:hAnsi="Arial" w:cs="Arial"/>
        </w:rPr>
        <w:t xml:space="preserve">dalam bentuk </w:t>
      </w:r>
      <w:r w:rsidRPr="00052A75">
        <w:rPr>
          <w:rFonts w:ascii="Arial" w:hAnsi="Arial" w:cs="Arial"/>
          <w:i/>
        </w:rPr>
        <w:t xml:space="preserve">e-book. </w:t>
      </w:r>
      <w:r w:rsidRPr="00052A75">
        <w:rPr>
          <w:rFonts w:ascii="Arial" w:hAnsi="Arial" w:cs="Arial"/>
        </w:rPr>
        <w:t xml:space="preserve">Waktu penelitian selama 3 bulan mulai bulan Maret sampai Juni tahun 2021. </w:t>
      </w:r>
    </w:p>
    <w:p w:rsidR="00BF1585" w:rsidRPr="00052A75" w:rsidRDefault="00BF1585" w:rsidP="00BF1585">
      <w:pPr>
        <w:pStyle w:val="ListParagraph"/>
        <w:spacing w:line="360" w:lineRule="auto"/>
        <w:ind w:left="0"/>
        <w:jc w:val="both"/>
        <w:rPr>
          <w:rFonts w:ascii="Arial" w:hAnsi="Arial" w:cs="Arial"/>
        </w:rPr>
      </w:pPr>
    </w:p>
    <w:p w:rsidR="00BF1585" w:rsidRPr="00052A75" w:rsidRDefault="00BF1585" w:rsidP="00BF1585">
      <w:pPr>
        <w:pStyle w:val="ListParagraph"/>
        <w:spacing w:line="360" w:lineRule="auto"/>
        <w:ind w:left="0"/>
        <w:jc w:val="both"/>
        <w:rPr>
          <w:rFonts w:ascii="Arial" w:hAnsi="Arial" w:cs="Arial"/>
          <w:b/>
          <w:sz w:val="24"/>
          <w:szCs w:val="24"/>
        </w:rPr>
      </w:pPr>
      <w:r w:rsidRPr="00052A75">
        <w:rPr>
          <w:rFonts w:ascii="Arial" w:hAnsi="Arial" w:cs="Arial"/>
          <w:b/>
          <w:sz w:val="24"/>
          <w:szCs w:val="24"/>
        </w:rPr>
        <w:t>3.4</w:t>
      </w:r>
      <w:r w:rsidRPr="00052A75">
        <w:rPr>
          <w:rFonts w:ascii="Arial" w:hAnsi="Arial" w:cs="Arial"/>
          <w:b/>
          <w:sz w:val="24"/>
          <w:szCs w:val="24"/>
        </w:rPr>
        <w:tab/>
        <w:t>Objek Penelitian</w:t>
      </w:r>
    </w:p>
    <w:p w:rsidR="00BF1585" w:rsidRPr="00052A75" w:rsidRDefault="00BF1585" w:rsidP="00BF1585">
      <w:pPr>
        <w:pStyle w:val="ListParagraph"/>
        <w:spacing w:line="360" w:lineRule="auto"/>
        <w:ind w:left="0"/>
        <w:jc w:val="both"/>
        <w:rPr>
          <w:rFonts w:ascii="Arial" w:hAnsi="Arial" w:cs="Arial"/>
        </w:rPr>
      </w:pPr>
      <w:r w:rsidRPr="00052A75">
        <w:rPr>
          <w:rFonts w:ascii="Arial" w:hAnsi="Arial" w:cs="Arial"/>
          <w:b/>
        </w:rPr>
        <w:tab/>
      </w:r>
      <w:r w:rsidRPr="00052A75">
        <w:rPr>
          <w:rFonts w:ascii="Arial" w:hAnsi="Arial" w:cs="Arial"/>
        </w:rPr>
        <w:t>Data-data yang sudah diperoleh kemudian dianalisa deskriptif dilakukan dengan cara mendeskripsikan fakta-fakta yang kemudian disusun dengan analisis, tidak semata-mata menguraikan, melainkan juga memberikan pemahaman dan penjelasan secukupnya. Dalam mengkaji permasalahan melalui jurnal jurnal penelitian dengan melakukan penelusuran publikasi pada Google, Google Scholar, Garuda Jurnal, dengan kata kunci yang dipilih yaitu “Efektivitas ektrak pegagan terhadap luka bakar pada tikus putih”. Kemudian dilakukan penyaringan data yang gunanya untuk memilih jurnal yang sesuai dengan topik.</w:t>
      </w:r>
    </w:p>
    <w:p w:rsidR="00BF1585" w:rsidRPr="00052A75" w:rsidRDefault="00BF1585" w:rsidP="00BF1585">
      <w:pPr>
        <w:pStyle w:val="ListParagraph"/>
        <w:spacing w:after="0" w:line="360" w:lineRule="auto"/>
        <w:ind w:left="0"/>
        <w:jc w:val="both"/>
        <w:rPr>
          <w:rFonts w:ascii="Arial" w:hAnsi="Arial" w:cs="Arial"/>
        </w:rPr>
      </w:pPr>
    </w:p>
    <w:p w:rsidR="00BF1585" w:rsidRPr="00052A75" w:rsidRDefault="00BF1585" w:rsidP="00BF1585">
      <w:pPr>
        <w:autoSpaceDE w:val="0"/>
        <w:autoSpaceDN w:val="0"/>
        <w:adjustRightInd w:val="0"/>
        <w:spacing w:after="0" w:line="360" w:lineRule="auto"/>
        <w:jc w:val="both"/>
        <w:rPr>
          <w:rFonts w:ascii="Arial" w:hAnsi="Arial" w:cs="Arial"/>
          <w:color w:val="000000"/>
        </w:rPr>
      </w:pPr>
      <w:r w:rsidRPr="00052A75">
        <w:rPr>
          <w:rFonts w:ascii="Arial" w:hAnsi="Arial" w:cs="Arial"/>
          <w:color w:val="000000"/>
        </w:rPr>
        <w:t xml:space="preserve">Kriteria Inklusi pada penelitian studi litertur ini adalah : </w:t>
      </w:r>
    </w:p>
    <w:p w:rsidR="00BF1585" w:rsidRPr="00052A75" w:rsidRDefault="00BA34EA" w:rsidP="00BF1585">
      <w:pPr>
        <w:autoSpaceDE w:val="0"/>
        <w:autoSpaceDN w:val="0"/>
        <w:adjustRightInd w:val="0"/>
        <w:spacing w:after="0" w:line="360" w:lineRule="auto"/>
        <w:jc w:val="both"/>
        <w:rPr>
          <w:rFonts w:ascii="Arial" w:hAnsi="Arial" w:cs="Arial"/>
          <w:color w:val="000000"/>
        </w:rPr>
      </w:pPr>
      <w:r w:rsidRPr="00052A75">
        <w:rPr>
          <w:rFonts w:ascii="Arial" w:hAnsi="Arial" w:cs="Arial"/>
          <w:color w:val="000000"/>
        </w:rPr>
        <w:t>a. artikel</w:t>
      </w:r>
      <w:r w:rsidR="00BF1585" w:rsidRPr="00052A75">
        <w:rPr>
          <w:rFonts w:ascii="Arial" w:hAnsi="Arial" w:cs="Arial"/>
          <w:color w:val="000000"/>
        </w:rPr>
        <w:t xml:space="preserve"> yang berkaitan dengan kata kunci atau topik yang ditentukan </w:t>
      </w:r>
    </w:p>
    <w:p w:rsidR="00BF1585" w:rsidRPr="00052A75" w:rsidRDefault="00BA34EA" w:rsidP="00BF1585">
      <w:pPr>
        <w:autoSpaceDE w:val="0"/>
        <w:autoSpaceDN w:val="0"/>
        <w:adjustRightInd w:val="0"/>
        <w:spacing w:after="0" w:line="360" w:lineRule="auto"/>
        <w:jc w:val="both"/>
        <w:rPr>
          <w:rFonts w:ascii="Arial" w:hAnsi="Arial" w:cs="Arial"/>
          <w:color w:val="000000"/>
        </w:rPr>
      </w:pPr>
      <w:r w:rsidRPr="00052A75">
        <w:rPr>
          <w:rFonts w:ascii="Arial" w:hAnsi="Arial" w:cs="Arial"/>
          <w:color w:val="000000"/>
        </w:rPr>
        <w:t>b. artikel</w:t>
      </w:r>
      <w:r w:rsidR="00BF1585" w:rsidRPr="00052A75">
        <w:rPr>
          <w:rFonts w:ascii="Arial" w:hAnsi="Arial" w:cs="Arial"/>
          <w:color w:val="000000"/>
        </w:rPr>
        <w:t xml:space="preserve"> </w:t>
      </w:r>
      <w:r w:rsidR="00BF1585" w:rsidRPr="00052A75">
        <w:rPr>
          <w:rFonts w:ascii="Arial" w:hAnsi="Arial" w:cs="Arial"/>
          <w:i/>
          <w:iCs/>
          <w:color w:val="000000"/>
        </w:rPr>
        <w:t xml:space="preserve">update </w:t>
      </w:r>
      <w:r w:rsidR="00BF1585" w:rsidRPr="00052A75">
        <w:rPr>
          <w:rFonts w:ascii="Arial" w:hAnsi="Arial" w:cs="Arial"/>
          <w:color w:val="000000"/>
        </w:rPr>
        <w:t xml:space="preserve">10 tahun terakhir (2011-2021) </w:t>
      </w:r>
    </w:p>
    <w:p w:rsidR="00BF1585" w:rsidRPr="00052A75" w:rsidRDefault="00BF1585" w:rsidP="00BF1585">
      <w:pPr>
        <w:autoSpaceDE w:val="0"/>
        <w:autoSpaceDN w:val="0"/>
        <w:adjustRightInd w:val="0"/>
        <w:spacing w:after="0" w:line="360" w:lineRule="auto"/>
        <w:jc w:val="both"/>
        <w:rPr>
          <w:rFonts w:ascii="Arial" w:hAnsi="Arial" w:cs="Arial"/>
          <w:color w:val="000000"/>
        </w:rPr>
      </w:pPr>
    </w:p>
    <w:p w:rsidR="00BF1585" w:rsidRPr="00052A75" w:rsidRDefault="00BF1585" w:rsidP="00BF1585">
      <w:pPr>
        <w:autoSpaceDE w:val="0"/>
        <w:autoSpaceDN w:val="0"/>
        <w:adjustRightInd w:val="0"/>
        <w:spacing w:after="0" w:line="360" w:lineRule="auto"/>
        <w:jc w:val="both"/>
        <w:rPr>
          <w:rFonts w:ascii="Arial" w:hAnsi="Arial" w:cs="Arial"/>
          <w:color w:val="000000"/>
        </w:rPr>
      </w:pPr>
      <w:r w:rsidRPr="00052A75">
        <w:rPr>
          <w:rFonts w:ascii="Arial" w:hAnsi="Arial" w:cs="Arial"/>
          <w:color w:val="000000"/>
        </w:rPr>
        <w:t xml:space="preserve">Kriteria eksklusi pada penelitian studi lietaratur ini adalah : </w:t>
      </w:r>
    </w:p>
    <w:p w:rsidR="00BF1585" w:rsidRPr="00052A75" w:rsidRDefault="00BA34EA" w:rsidP="00BF1585">
      <w:pPr>
        <w:autoSpaceDE w:val="0"/>
        <w:autoSpaceDN w:val="0"/>
        <w:adjustRightInd w:val="0"/>
        <w:spacing w:after="53" w:line="360" w:lineRule="auto"/>
        <w:jc w:val="both"/>
        <w:rPr>
          <w:rFonts w:ascii="Arial" w:hAnsi="Arial" w:cs="Arial"/>
          <w:color w:val="000000"/>
        </w:rPr>
      </w:pPr>
      <w:r w:rsidRPr="00052A75">
        <w:rPr>
          <w:rFonts w:ascii="Arial" w:hAnsi="Arial" w:cs="Arial"/>
          <w:color w:val="000000"/>
        </w:rPr>
        <w:t>a. artikel</w:t>
      </w:r>
      <w:r w:rsidR="00BF1585" w:rsidRPr="00052A75">
        <w:rPr>
          <w:rFonts w:ascii="Arial" w:hAnsi="Arial" w:cs="Arial"/>
          <w:color w:val="000000"/>
        </w:rPr>
        <w:t xml:space="preserve"> yang tidak sesuai dengan topik penelitian </w:t>
      </w:r>
    </w:p>
    <w:p w:rsidR="00BF1585" w:rsidRPr="00052A75" w:rsidRDefault="00BA34EA" w:rsidP="00BF1585">
      <w:pPr>
        <w:autoSpaceDE w:val="0"/>
        <w:autoSpaceDN w:val="0"/>
        <w:adjustRightInd w:val="0"/>
        <w:spacing w:after="0" w:line="360" w:lineRule="auto"/>
        <w:jc w:val="both"/>
        <w:rPr>
          <w:rFonts w:ascii="Arial" w:hAnsi="Arial" w:cs="Arial"/>
          <w:color w:val="000000"/>
        </w:rPr>
      </w:pPr>
      <w:r w:rsidRPr="00052A75">
        <w:rPr>
          <w:rFonts w:ascii="Arial" w:hAnsi="Arial" w:cs="Arial"/>
          <w:color w:val="000000"/>
        </w:rPr>
        <w:t>b. artikel</w:t>
      </w:r>
      <w:r w:rsidR="00BF1585" w:rsidRPr="00052A75">
        <w:rPr>
          <w:rFonts w:ascii="Arial" w:hAnsi="Arial" w:cs="Arial"/>
          <w:color w:val="000000"/>
        </w:rPr>
        <w:t xml:space="preserve"> yang </w:t>
      </w:r>
      <w:r w:rsidR="00BF1585" w:rsidRPr="00052A75">
        <w:rPr>
          <w:rFonts w:ascii="Arial" w:hAnsi="Arial" w:cs="Arial"/>
          <w:i/>
          <w:iCs/>
          <w:color w:val="000000"/>
        </w:rPr>
        <w:t xml:space="preserve">update </w:t>
      </w:r>
      <w:r w:rsidR="00BF1585" w:rsidRPr="00052A75">
        <w:rPr>
          <w:rFonts w:ascii="Arial" w:hAnsi="Arial" w:cs="Arial"/>
          <w:color w:val="000000"/>
        </w:rPr>
        <w:t>dibawah tahun 2011.</w:t>
      </w:r>
    </w:p>
    <w:p w:rsidR="00BF1585" w:rsidRPr="00052A75" w:rsidRDefault="00BF1585" w:rsidP="00BF1585">
      <w:pPr>
        <w:autoSpaceDE w:val="0"/>
        <w:autoSpaceDN w:val="0"/>
        <w:adjustRightInd w:val="0"/>
        <w:spacing w:after="0" w:line="360" w:lineRule="auto"/>
        <w:jc w:val="both"/>
        <w:rPr>
          <w:rFonts w:ascii="Arial" w:hAnsi="Arial" w:cs="Arial"/>
          <w:color w:val="000000"/>
        </w:rPr>
      </w:pPr>
    </w:p>
    <w:p w:rsidR="00BF1585" w:rsidRPr="00052A75" w:rsidRDefault="00BF1585" w:rsidP="00BF1585">
      <w:pPr>
        <w:autoSpaceDE w:val="0"/>
        <w:autoSpaceDN w:val="0"/>
        <w:adjustRightInd w:val="0"/>
        <w:spacing w:after="0" w:line="360" w:lineRule="auto"/>
        <w:jc w:val="both"/>
        <w:rPr>
          <w:rFonts w:ascii="Arial" w:hAnsi="Arial" w:cs="Arial"/>
          <w:color w:val="000000"/>
        </w:rPr>
      </w:pPr>
    </w:p>
    <w:p w:rsidR="00BF1585" w:rsidRPr="00052A75" w:rsidRDefault="00BF1585" w:rsidP="00BF1585">
      <w:pPr>
        <w:spacing w:after="0" w:line="360" w:lineRule="auto"/>
        <w:jc w:val="both"/>
        <w:rPr>
          <w:rFonts w:ascii="Arial" w:hAnsi="Arial" w:cs="Arial"/>
          <w:b/>
          <w:bCs/>
          <w:sz w:val="24"/>
          <w:szCs w:val="24"/>
        </w:rPr>
      </w:pPr>
      <w:r w:rsidRPr="00052A75">
        <w:rPr>
          <w:rFonts w:ascii="Arial" w:hAnsi="Arial" w:cs="Arial"/>
          <w:b/>
          <w:bCs/>
          <w:sz w:val="24"/>
          <w:szCs w:val="24"/>
        </w:rPr>
        <w:lastRenderedPageBreak/>
        <w:t>3.5</w:t>
      </w:r>
      <w:r w:rsidRPr="00052A75">
        <w:rPr>
          <w:rFonts w:ascii="Arial" w:hAnsi="Arial" w:cs="Arial"/>
          <w:b/>
          <w:bCs/>
          <w:sz w:val="24"/>
          <w:szCs w:val="24"/>
        </w:rPr>
        <w:tab/>
        <w:t xml:space="preserve"> Populasi Penelitian</w:t>
      </w:r>
    </w:p>
    <w:p w:rsidR="00BF1585" w:rsidRPr="00052A75" w:rsidRDefault="00BF1585" w:rsidP="00BF1585">
      <w:pPr>
        <w:tabs>
          <w:tab w:val="left" w:pos="567"/>
        </w:tabs>
        <w:spacing w:after="0" w:line="360" w:lineRule="auto"/>
        <w:jc w:val="both"/>
        <w:rPr>
          <w:rFonts w:ascii="Arial" w:hAnsi="Arial" w:cs="Arial"/>
          <w:bCs/>
        </w:rPr>
      </w:pPr>
      <w:r w:rsidRPr="00052A75">
        <w:rPr>
          <w:rFonts w:ascii="Arial" w:hAnsi="Arial" w:cs="Arial"/>
          <w:b/>
          <w:bCs/>
        </w:rPr>
        <w:tab/>
      </w:r>
      <w:r w:rsidRPr="00052A75">
        <w:rPr>
          <w:rFonts w:ascii="Arial" w:hAnsi="Arial" w:cs="Arial"/>
          <w:b/>
          <w:bCs/>
        </w:rPr>
        <w:tab/>
      </w:r>
      <w:r w:rsidR="00BA34EA" w:rsidRPr="00052A75">
        <w:rPr>
          <w:rFonts w:ascii="Arial" w:hAnsi="Arial" w:cs="Arial"/>
          <w:bCs/>
        </w:rPr>
        <w:t>Semua artikel</w:t>
      </w:r>
      <w:r w:rsidRPr="00052A75">
        <w:rPr>
          <w:rFonts w:ascii="Arial" w:hAnsi="Arial" w:cs="Arial"/>
          <w:bCs/>
        </w:rPr>
        <w:t xml:space="preserve"> yang berhubungan dengan ekstrak pegagan dan luka bakar pada Tikus Putih</w:t>
      </w:r>
    </w:p>
    <w:p w:rsidR="00BF1585" w:rsidRPr="00052A75" w:rsidRDefault="00BF1585" w:rsidP="00BF1585">
      <w:pPr>
        <w:tabs>
          <w:tab w:val="left" w:pos="3480"/>
        </w:tabs>
        <w:spacing w:after="0" w:line="360" w:lineRule="auto"/>
        <w:jc w:val="both"/>
        <w:rPr>
          <w:rFonts w:ascii="Arial" w:hAnsi="Arial" w:cs="Arial"/>
          <w:bCs/>
          <w:sz w:val="24"/>
          <w:szCs w:val="24"/>
        </w:rPr>
      </w:pPr>
      <w:r w:rsidRPr="00052A75">
        <w:rPr>
          <w:rFonts w:ascii="Arial" w:hAnsi="Arial" w:cs="Arial"/>
          <w:bCs/>
          <w:sz w:val="24"/>
          <w:szCs w:val="24"/>
        </w:rPr>
        <w:tab/>
      </w:r>
    </w:p>
    <w:p w:rsidR="00BF1585" w:rsidRPr="00052A75" w:rsidRDefault="00BF1585" w:rsidP="00BF1585">
      <w:pPr>
        <w:spacing w:after="0" w:line="360" w:lineRule="auto"/>
        <w:jc w:val="both"/>
        <w:rPr>
          <w:rFonts w:ascii="Arial" w:hAnsi="Arial" w:cs="Arial"/>
          <w:b/>
          <w:bCs/>
          <w:sz w:val="24"/>
          <w:szCs w:val="24"/>
        </w:rPr>
      </w:pPr>
      <w:r w:rsidRPr="00052A75">
        <w:rPr>
          <w:rFonts w:ascii="Arial" w:hAnsi="Arial" w:cs="Arial"/>
          <w:b/>
          <w:bCs/>
          <w:sz w:val="24"/>
          <w:szCs w:val="24"/>
        </w:rPr>
        <w:t>3.4</w:t>
      </w:r>
      <w:r w:rsidRPr="00052A75">
        <w:rPr>
          <w:rFonts w:ascii="Arial" w:hAnsi="Arial" w:cs="Arial"/>
          <w:b/>
          <w:bCs/>
          <w:sz w:val="24"/>
          <w:szCs w:val="24"/>
        </w:rPr>
        <w:tab/>
        <w:t xml:space="preserve"> Metode Pengumpulan Data</w:t>
      </w:r>
    </w:p>
    <w:p w:rsidR="00BF1585" w:rsidRPr="00052A75" w:rsidRDefault="00BF1585" w:rsidP="00BF1585">
      <w:pPr>
        <w:tabs>
          <w:tab w:val="left" w:pos="426"/>
        </w:tabs>
        <w:spacing w:after="0" w:line="360" w:lineRule="auto"/>
        <w:jc w:val="both"/>
        <w:rPr>
          <w:rFonts w:ascii="Arial" w:hAnsi="Arial" w:cs="Arial"/>
          <w:bCs/>
        </w:rPr>
      </w:pPr>
      <w:r w:rsidRPr="00052A75">
        <w:rPr>
          <w:rFonts w:ascii="Arial" w:hAnsi="Arial" w:cs="Arial"/>
          <w:b/>
          <w:bCs/>
        </w:rPr>
        <w:tab/>
      </w:r>
      <w:r w:rsidRPr="00052A75">
        <w:rPr>
          <w:rFonts w:ascii="Arial" w:hAnsi="Arial" w:cs="Arial"/>
          <w:b/>
          <w:bCs/>
        </w:rPr>
        <w:tab/>
      </w:r>
      <w:r w:rsidRPr="00052A75">
        <w:rPr>
          <w:rFonts w:ascii="Arial" w:hAnsi="Arial" w:cs="Arial"/>
          <w:bCs/>
        </w:rPr>
        <w:t>Metode pengumpulan data adalah studi pustaka. Jenis data yang digunakan adalah data sekunder. Data yang diperoleh dikompilasi, dianalisa, dan disimpulkan sehingga mendapatkan kesimpulan mengenai studi literatur.</w:t>
      </w:r>
    </w:p>
    <w:p w:rsidR="00BF1585" w:rsidRPr="00052A75" w:rsidRDefault="00BF1585" w:rsidP="00BF1585">
      <w:pPr>
        <w:tabs>
          <w:tab w:val="left" w:pos="567"/>
        </w:tabs>
        <w:spacing w:after="0" w:line="360" w:lineRule="auto"/>
        <w:jc w:val="both"/>
        <w:rPr>
          <w:rFonts w:ascii="Arial" w:hAnsi="Arial" w:cs="Arial"/>
          <w:bCs/>
          <w:sz w:val="24"/>
          <w:szCs w:val="24"/>
        </w:rPr>
      </w:pPr>
    </w:p>
    <w:p w:rsidR="00BF1585" w:rsidRPr="00052A75" w:rsidRDefault="00BF1585" w:rsidP="00BF1585">
      <w:pPr>
        <w:tabs>
          <w:tab w:val="left" w:pos="426"/>
        </w:tabs>
        <w:spacing w:after="0" w:line="360" w:lineRule="auto"/>
        <w:jc w:val="both"/>
        <w:rPr>
          <w:rFonts w:ascii="Arial" w:hAnsi="Arial" w:cs="Arial"/>
          <w:b/>
          <w:bCs/>
          <w:sz w:val="24"/>
          <w:szCs w:val="24"/>
        </w:rPr>
      </w:pPr>
      <w:r w:rsidRPr="00052A75">
        <w:rPr>
          <w:rFonts w:ascii="Arial" w:hAnsi="Arial" w:cs="Arial"/>
          <w:b/>
          <w:bCs/>
          <w:sz w:val="24"/>
          <w:szCs w:val="24"/>
        </w:rPr>
        <w:t>3.5 Prosedur Kerja</w:t>
      </w:r>
    </w:p>
    <w:p w:rsidR="00BF1585" w:rsidRPr="00052A75" w:rsidRDefault="00BF1585" w:rsidP="00BF1585">
      <w:pPr>
        <w:tabs>
          <w:tab w:val="left" w:pos="426"/>
        </w:tabs>
        <w:spacing w:after="0" w:line="360" w:lineRule="auto"/>
        <w:jc w:val="both"/>
        <w:rPr>
          <w:rFonts w:ascii="Arial" w:hAnsi="Arial" w:cs="Arial"/>
          <w:bCs/>
        </w:rPr>
      </w:pPr>
      <w:r w:rsidRPr="00052A75">
        <w:rPr>
          <w:rFonts w:ascii="Arial" w:hAnsi="Arial" w:cs="Arial"/>
          <w:b/>
          <w:bCs/>
        </w:rPr>
        <w:tab/>
      </w:r>
      <w:r w:rsidRPr="00052A75">
        <w:rPr>
          <w:rFonts w:ascii="Arial" w:hAnsi="Arial" w:cs="Arial"/>
          <w:bCs/>
        </w:rPr>
        <w:t>Prosedur kerja meliputi penelu</w:t>
      </w:r>
      <w:r w:rsidR="00BA34EA" w:rsidRPr="00052A75">
        <w:rPr>
          <w:rFonts w:ascii="Arial" w:hAnsi="Arial" w:cs="Arial"/>
          <w:bCs/>
        </w:rPr>
        <w:t>suran artikel, seleksi artikel</w:t>
      </w:r>
      <w:r w:rsidRPr="00052A75">
        <w:rPr>
          <w:rFonts w:ascii="Arial" w:hAnsi="Arial" w:cs="Arial"/>
          <w:bCs/>
        </w:rPr>
        <w:t>, dokumentasi literatur, analisis dan penarikan kesimpulan. Menurut Creswel tahapan-tahapan diatas dapat dilakukan dengan cara :</w:t>
      </w:r>
    </w:p>
    <w:p w:rsidR="00BF1585" w:rsidRPr="00052A75" w:rsidRDefault="00BF1585" w:rsidP="00BF1585">
      <w:pPr>
        <w:pStyle w:val="ListParagraph"/>
        <w:numPr>
          <w:ilvl w:val="1"/>
          <w:numId w:val="7"/>
        </w:numPr>
        <w:tabs>
          <w:tab w:val="left" w:pos="426"/>
        </w:tabs>
        <w:spacing w:after="0" w:line="360" w:lineRule="auto"/>
        <w:ind w:hanging="1931"/>
        <w:jc w:val="both"/>
        <w:rPr>
          <w:rFonts w:ascii="Arial" w:hAnsi="Arial" w:cs="Arial"/>
          <w:bCs/>
        </w:rPr>
      </w:pPr>
      <w:r w:rsidRPr="00052A75">
        <w:rPr>
          <w:rFonts w:ascii="Arial" w:hAnsi="Arial" w:cs="Arial"/>
          <w:bCs/>
        </w:rPr>
        <w:t xml:space="preserve">Mengidentifikasi istilah-istilah kunci. </w:t>
      </w:r>
    </w:p>
    <w:p w:rsidR="00BF1585" w:rsidRPr="00052A75" w:rsidRDefault="00BF1585" w:rsidP="00BF1585">
      <w:pPr>
        <w:pStyle w:val="ListParagraph"/>
        <w:tabs>
          <w:tab w:val="left" w:pos="426"/>
        </w:tabs>
        <w:spacing w:after="0" w:line="360" w:lineRule="auto"/>
        <w:ind w:left="426"/>
        <w:jc w:val="both"/>
        <w:rPr>
          <w:rFonts w:ascii="Arial" w:hAnsi="Arial" w:cs="Arial"/>
          <w:bCs/>
        </w:rPr>
      </w:pPr>
      <w:r w:rsidRPr="00052A75">
        <w:rPr>
          <w:rFonts w:ascii="Arial" w:hAnsi="Arial" w:cs="Arial"/>
          <w:bCs/>
        </w:rPr>
        <w:t xml:space="preserve">Pencarian artikel dilakukan dengan menggunakan kata kunci seperti ekstrak pegagan sediaan ekstrak luka bakar </w:t>
      </w:r>
    </w:p>
    <w:p w:rsidR="00BF1585" w:rsidRPr="00052A75" w:rsidRDefault="00BA34EA" w:rsidP="00BF1585">
      <w:pPr>
        <w:pStyle w:val="ListParagraph"/>
        <w:numPr>
          <w:ilvl w:val="1"/>
          <w:numId w:val="7"/>
        </w:numPr>
        <w:tabs>
          <w:tab w:val="left" w:pos="426"/>
        </w:tabs>
        <w:spacing w:after="0" w:line="360" w:lineRule="auto"/>
        <w:ind w:left="426" w:hanging="426"/>
        <w:jc w:val="both"/>
        <w:rPr>
          <w:rFonts w:ascii="Arial" w:hAnsi="Arial" w:cs="Arial"/>
          <w:bCs/>
        </w:rPr>
      </w:pPr>
      <w:r w:rsidRPr="00052A75">
        <w:rPr>
          <w:rFonts w:ascii="Arial" w:hAnsi="Arial" w:cs="Arial"/>
          <w:bCs/>
        </w:rPr>
        <w:t>Menentukan tempat artikel</w:t>
      </w:r>
      <w:r w:rsidR="00BF1585" w:rsidRPr="00052A75">
        <w:rPr>
          <w:rFonts w:ascii="Arial" w:hAnsi="Arial" w:cs="Arial"/>
          <w:bCs/>
        </w:rPr>
        <w:t xml:space="preserve"> (</w:t>
      </w:r>
      <w:r w:rsidR="00BF1585" w:rsidRPr="00052A75">
        <w:rPr>
          <w:rFonts w:ascii="Arial" w:hAnsi="Arial" w:cs="Arial"/>
          <w:bCs/>
          <w:i/>
        </w:rPr>
        <w:t>Local literature</w:t>
      </w:r>
      <w:r w:rsidR="00BF1585" w:rsidRPr="00052A75">
        <w:rPr>
          <w:rFonts w:ascii="Arial" w:hAnsi="Arial" w:cs="Arial"/>
          <w:bCs/>
        </w:rPr>
        <w:t>) sesuai dengan topik yang telah ditemukan dari database ataupun internet.</w:t>
      </w:r>
    </w:p>
    <w:p w:rsidR="00BF1585" w:rsidRPr="00052A75" w:rsidRDefault="00BA34EA" w:rsidP="00BF1585">
      <w:pPr>
        <w:pStyle w:val="ListParagraph"/>
        <w:tabs>
          <w:tab w:val="left" w:pos="426"/>
        </w:tabs>
        <w:spacing w:after="0" w:line="360" w:lineRule="auto"/>
        <w:ind w:left="426"/>
        <w:jc w:val="both"/>
        <w:rPr>
          <w:rFonts w:ascii="Arial" w:hAnsi="Arial" w:cs="Arial"/>
          <w:bCs/>
        </w:rPr>
      </w:pPr>
      <w:r w:rsidRPr="00052A75">
        <w:rPr>
          <w:rFonts w:ascii="Arial" w:hAnsi="Arial" w:cs="Arial"/>
          <w:bCs/>
        </w:rPr>
        <w:t>Mengumpulkan jurnal atau artikel</w:t>
      </w:r>
      <w:r w:rsidR="00BF1585" w:rsidRPr="00052A75">
        <w:rPr>
          <w:rFonts w:ascii="Arial" w:hAnsi="Arial" w:cs="Arial"/>
          <w:bCs/>
        </w:rPr>
        <w:t xml:space="preserve"> yan</w:t>
      </w:r>
      <w:r w:rsidRPr="00052A75">
        <w:rPr>
          <w:rFonts w:ascii="Arial" w:hAnsi="Arial" w:cs="Arial"/>
          <w:bCs/>
        </w:rPr>
        <w:t>g relevan. Jurnal atau artikel</w:t>
      </w:r>
      <w:r w:rsidR="00BF1585" w:rsidRPr="00052A75">
        <w:rPr>
          <w:rFonts w:ascii="Arial" w:hAnsi="Arial" w:cs="Arial"/>
          <w:bCs/>
        </w:rPr>
        <w:t xml:space="preserve"> pada penelitian ini  didapatkan dengan mengakses secara daring/online. </w:t>
      </w:r>
    </w:p>
    <w:p w:rsidR="00BF1585" w:rsidRPr="00052A75" w:rsidRDefault="00BF1585" w:rsidP="00BF1585">
      <w:pPr>
        <w:pStyle w:val="ListParagraph"/>
        <w:numPr>
          <w:ilvl w:val="1"/>
          <w:numId w:val="7"/>
        </w:numPr>
        <w:tabs>
          <w:tab w:val="left" w:pos="426"/>
        </w:tabs>
        <w:spacing w:after="0" w:line="360" w:lineRule="auto"/>
        <w:ind w:left="426" w:hanging="426"/>
        <w:jc w:val="both"/>
        <w:rPr>
          <w:rFonts w:ascii="Arial" w:hAnsi="Arial" w:cs="Arial"/>
          <w:bCs/>
        </w:rPr>
      </w:pPr>
      <w:r w:rsidRPr="00052A75">
        <w:rPr>
          <w:rFonts w:ascii="Arial" w:hAnsi="Arial" w:cs="Arial"/>
          <w:bCs/>
        </w:rPr>
        <w:t>Men</w:t>
      </w:r>
      <w:r w:rsidR="00BA34EA" w:rsidRPr="00052A75">
        <w:rPr>
          <w:rFonts w:ascii="Arial" w:hAnsi="Arial" w:cs="Arial"/>
          <w:bCs/>
        </w:rPr>
        <w:t xml:space="preserve">gevaluasi dan memilih artikel </w:t>
      </w:r>
      <w:r w:rsidRPr="00052A75">
        <w:rPr>
          <w:rFonts w:ascii="Arial" w:hAnsi="Arial" w:cs="Arial"/>
          <w:bCs/>
        </w:rPr>
        <w:t>secara kritis untuk dikaji (</w:t>
      </w:r>
      <w:r w:rsidRPr="00052A75">
        <w:rPr>
          <w:rFonts w:ascii="Arial" w:hAnsi="Arial" w:cs="Arial"/>
          <w:bCs/>
          <w:i/>
        </w:rPr>
        <w:t>Critically evaluate and select the literature</w:t>
      </w:r>
      <w:r w:rsidRPr="00052A75">
        <w:rPr>
          <w:rFonts w:ascii="Arial" w:hAnsi="Arial" w:cs="Arial"/>
          <w:bCs/>
        </w:rPr>
        <w:t>).</w:t>
      </w:r>
    </w:p>
    <w:p w:rsidR="00BF1585" w:rsidRPr="00052A75" w:rsidRDefault="00665862" w:rsidP="00BF1585">
      <w:pPr>
        <w:pStyle w:val="ListParagraph"/>
        <w:numPr>
          <w:ilvl w:val="1"/>
          <w:numId w:val="7"/>
        </w:numPr>
        <w:tabs>
          <w:tab w:val="left" w:pos="426"/>
        </w:tabs>
        <w:spacing w:after="0" w:line="360" w:lineRule="auto"/>
        <w:ind w:left="426" w:hanging="426"/>
        <w:jc w:val="both"/>
        <w:rPr>
          <w:rFonts w:ascii="Arial" w:hAnsi="Arial" w:cs="Arial"/>
          <w:bCs/>
        </w:rPr>
      </w:pPr>
      <w:r w:rsidRPr="00052A75">
        <w:rPr>
          <w:rFonts w:ascii="Arial" w:hAnsi="Arial" w:cs="Arial"/>
          <w:bCs/>
        </w:rPr>
        <w:t xml:space="preserve">Menyusun artikel </w:t>
      </w:r>
      <w:r w:rsidR="00BF1585" w:rsidRPr="00052A75">
        <w:rPr>
          <w:rFonts w:ascii="Arial" w:hAnsi="Arial" w:cs="Arial"/>
          <w:bCs/>
        </w:rPr>
        <w:t>yang telah dipilih (</w:t>
      </w:r>
      <w:r w:rsidR="00BF1585" w:rsidRPr="00052A75">
        <w:rPr>
          <w:rFonts w:ascii="Arial" w:hAnsi="Arial" w:cs="Arial"/>
          <w:bCs/>
          <w:i/>
        </w:rPr>
        <w:t>Organize the literature</w:t>
      </w:r>
      <w:r w:rsidR="00BF1585" w:rsidRPr="00052A75">
        <w:rPr>
          <w:rFonts w:ascii="Arial" w:hAnsi="Arial" w:cs="Arial"/>
          <w:bCs/>
        </w:rPr>
        <w:t>).</w:t>
      </w:r>
    </w:p>
    <w:p w:rsidR="00BF1585" w:rsidRPr="00052A75" w:rsidRDefault="00BF1585" w:rsidP="00BF1585">
      <w:pPr>
        <w:pStyle w:val="ListParagraph"/>
        <w:tabs>
          <w:tab w:val="left" w:pos="426"/>
        </w:tabs>
        <w:spacing w:after="0" w:line="360" w:lineRule="auto"/>
        <w:ind w:left="426"/>
        <w:jc w:val="both"/>
        <w:rPr>
          <w:rFonts w:ascii="Arial" w:hAnsi="Arial" w:cs="Arial"/>
          <w:bCs/>
        </w:rPr>
      </w:pPr>
      <w:r w:rsidRPr="00052A75">
        <w:rPr>
          <w:rFonts w:ascii="Arial" w:hAnsi="Arial" w:cs="Arial"/>
          <w:bCs/>
        </w:rPr>
        <w:t xml:space="preserve">Bahan-bahan informasi serta data dari penelitian sebelumnya yang telah didapatkan dibaca, dicatat, diatur dan diolah kembali. </w:t>
      </w:r>
    </w:p>
    <w:p w:rsidR="00BF1585" w:rsidRPr="00052A75" w:rsidRDefault="00BF1585" w:rsidP="00BF1585">
      <w:pPr>
        <w:pStyle w:val="ListParagraph"/>
        <w:numPr>
          <w:ilvl w:val="1"/>
          <w:numId w:val="7"/>
        </w:numPr>
        <w:spacing w:after="0" w:line="360" w:lineRule="auto"/>
        <w:ind w:left="426" w:hanging="426"/>
        <w:jc w:val="both"/>
        <w:rPr>
          <w:rFonts w:ascii="Arial" w:hAnsi="Arial" w:cs="Arial"/>
          <w:bCs/>
        </w:rPr>
      </w:pPr>
      <w:r w:rsidRPr="00052A75">
        <w:rPr>
          <w:rFonts w:ascii="Arial" w:hAnsi="Arial" w:cs="Arial"/>
          <w:bCs/>
        </w:rPr>
        <w:t>Menulis kajian pustaka (</w:t>
      </w:r>
      <w:r w:rsidRPr="00052A75">
        <w:rPr>
          <w:rFonts w:ascii="Arial" w:hAnsi="Arial" w:cs="Arial"/>
          <w:bCs/>
          <w:i/>
        </w:rPr>
        <w:t>Write a literature review</w:t>
      </w:r>
      <w:r w:rsidRPr="00052A75">
        <w:rPr>
          <w:rFonts w:ascii="Arial" w:hAnsi="Arial" w:cs="Arial"/>
          <w:bCs/>
        </w:rPr>
        <w:t>).</w:t>
      </w:r>
    </w:p>
    <w:p w:rsidR="00BF1585" w:rsidRPr="00052A75" w:rsidRDefault="00BF1585" w:rsidP="00BF1585">
      <w:pPr>
        <w:pStyle w:val="ListParagraph"/>
        <w:spacing w:after="0" w:line="360" w:lineRule="auto"/>
        <w:ind w:left="426"/>
        <w:jc w:val="both"/>
        <w:rPr>
          <w:rFonts w:ascii="Arial" w:hAnsi="Arial" w:cs="Arial"/>
          <w:bCs/>
        </w:rPr>
      </w:pPr>
      <w:r w:rsidRPr="00052A75">
        <w:rPr>
          <w:rFonts w:ascii="Arial" w:hAnsi="Arial" w:cs="Arial"/>
          <w:bCs/>
        </w:rPr>
        <w:t xml:space="preserve">Menuliskan kembali hasil ringkasan informasi yang diperoleh melalui literatur untuk dicantumkan dalam laporan penelitian. </w:t>
      </w:r>
    </w:p>
    <w:p w:rsidR="00BF1585" w:rsidRPr="00052A75" w:rsidRDefault="00BF1585" w:rsidP="00BF1585">
      <w:pPr>
        <w:pStyle w:val="ListParagraph"/>
        <w:numPr>
          <w:ilvl w:val="1"/>
          <w:numId w:val="7"/>
        </w:numPr>
        <w:spacing w:after="0" w:line="360" w:lineRule="auto"/>
        <w:ind w:left="426" w:hanging="426"/>
        <w:jc w:val="both"/>
        <w:rPr>
          <w:rFonts w:ascii="Arial" w:hAnsi="Arial" w:cs="Arial"/>
          <w:bCs/>
        </w:rPr>
      </w:pPr>
      <w:r w:rsidRPr="00052A75">
        <w:rPr>
          <w:rFonts w:ascii="Arial" w:hAnsi="Arial" w:cs="Arial"/>
          <w:bCs/>
        </w:rPr>
        <w:t>Membuat hasil dan kesimpulan.</w:t>
      </w:r>
    </w:p>
    <w:p w:rsidR="00BF1585" w:rsidRPr="00052A75" w:rsidRDefault="00BF1585" w:rsidP="00BF1585">
      <w:pPr>
        <w:pStyle w:val="ListParagraph"/>
        <w:spacing w:after="0" w:line="360" w:lineRule="auto"/>
        <w:ind w:left="426"/>
        <w:jc w:val="both"/>
        <w:rPr>
          <w:rFonts w:ascii="Arial" w:hAnsi="Arial" w:cs="Arial"/>
          <w:bCs/>
        </w:rPr>
      </w:pPr>
      <w:r w:rsidRPr="00052A75">
        <w:rPr>
          <w:rFonts w:ascii="Arial" w:hAnsi="Arial" w:cs="Arial"/>
          <w:bCs/>
        </w:rPr>
        <w:t>Setelah itu hasil penelit</w:t>
      </w:r>
      <w:r w:rsidR="00BA34EA" w:rsidRPr="00052A75">
        <w:rPr>
          <w:rFonts w:ascii="Arial" w:hAnsi="Arial" w:cs="Arial"/>
          <w:bCs/>
        </w:rPr>
        <w:t>ian yang terdapat pada artikel</w:t>
      </w:r>
      <w:r w:rsidRPr="00052A75">
        <w:rPr>
          <w:rFonts w:ascii="Arial" w:hAnsi="Arial" w:cs="Arial"/>
          <w:bCs/>
        </w:rPr>
        <w:t xml:space="preserve"> yang digunakan, dianalisa dan disimpulkan.</w:t>
      </w:r>
    </w:p>
    <w:p w:rsidR="00BF1585" w:rsidRPr="00052A75" w:rsidRDefault="00BF1585" w:rsidP="00BF1585">
      <w:pPr>
        <w:pStyle w:val="ListParagraph"/>
        <w:spacing w:after="0" w:line="360" w:lineRule="auto"/>
        <w:ind w:left="426"/>
        <w:jc w:val="both"/>
        <w:rPr>
          <w:rFonts w:ascii="Arial" w:hAnsi="Arial" w:cs="Arial"/>
          <w:bCs/>
        </w:rPr>
      </w:pPr>
    </w:p>
    <w:p w:rsidR="00BF1585" w:rsidRPr="00052A75" w:rsidRDefault="00BF1585" w:rsidP="00BF1585">
      <w:pPr>
        <w:pStyle w:val="ListParagraph"/>
        <w:spacing w:after="0" w:line="360" w:lineRule="auto"/>
        <w:ind w:left="426"/>
        <w:jc w:val="both"/>
        <w:rPr>
          <w:rFonts w:ascii="Arial" w:hAnsi="Arial" w:cs="Arial"/>
          <w:bCs/>
        </w:rPr>
      </w:pPr>
    </w:p>
    <w:p w:rsidR="007149FB" w:rsidRPr="00052A75" w:rsidRDefault="007149FB" w:rsidP="00BF1585">
      <w:pPr>
        <w:pStyle w:val="ListParagraph"/>
        <w:spacing w:after="0" w:line="360" w:lineRule="auto"/>
        <w:ind w:left="426"/>
        <w:jc w:val="center"/>
        <w:rPr>
          <w:rFonts w:ascii="Arial" w:hAnsi="Arial" w:cs="Arial"/>
          <w:b/>
          <w:bCs/>
          <w:sz w:val="24"/>
          <w:szCs w:val="24"/>
        </w:rPr>
        <w:sectPr w:rsidR="007149FB" w:rsidRPr="00052A75" w:rsidSect="00BF1585">
          <w:pgSz w:w="11907" w:h="16839" w:code="9"/>
          <w:pgMar w:top="2268" w:right="1701" w:bottom="1701" w:left="2268" w:header="720" w:footer="720" w:gutter="0"/>
          <w:cols w:space="720"/>
          <w:titlePg/>
          <w:docGrid w:linePitch="360"/>
        </w:sectPr>
      </w:pPr>
    </w:p>
    <w:p w:rsidR="00BF1585" w:rsidRPr="00052A75" w:rsidRDefault="00BF1585" w:rsidP="00BF1585">
      <w:pPr>
        <w:pStyle w:val="ListParagraph"/>
        <w:spacing w:after="0" w:line="360" w:lineRule="auto"/>
        <w:ind w:left="426"/>
        <w:jc w:val="center"/>
        <w:rPr>
          <w:rFonts w:ascii="Arial" w:hAnsi="Arial" w:cs="Arial"/>
          <w:b/>
          <w:bCs/>
          <w:sz w:val="24"/>
          <w:szCs w:val="24"/>
        </w:rPr>
      </w:pPr>
      <w:r w:rsidRPr="00052A75">
        <w:rPr>
          <w:rFonts w:ascii="Arial" w:hAnsi="Arial" w:cs="Arial"/>
          <w:b/>
          <w:bCs/>
          <w:sz w:val="24"/>
          <w:szCs w:val="24"/>
        </w:rPr>
        <w:lastRenderedPageBreak/>
        <w:t>BAB IV</w:t>
      </w:r>
    </w:p>
    <w:p w:rsidR="00BF1585" w:rsidRPr="00052A75" w:rsidRDefault="00BF1585" w:rsidP="00BF1585">
      <w:pPr>
        <w:pStyle w:val="ListParagraph"/>
        <w:spacing w:after="0" w:line="360" w:lineRule="auto"/>
        <w:ind w:left="426"/>
        <w:jc w:val="center"/>
        <w:rPr>
          <w:rFonts w:ascii="Arial" w:hAnsi="Arial" w:cs="Arial"/>
          <w:b/>
          <w:bCs/>
          <w:sz w:val="24"/>
          <w:szCs w:val="24"/>
        </w:rPr>
      </w:pPr>
      <w:r w:rsidRPr="00052A75">
        <w:rPr>
          <w:rFonts w:ascii="Arial" w:hAnsi="Arial" w:cs="Arial"/>
          <w:b/>
          <w:bCs/>
          <w:sz w:val="24"/>
          <w:szCs w:val="24"/>
        </w:rPr>
        <w:t>HASIL DAN PEMBAHASAN</w:t>
      </w:r>
    </w:p>
    <w:p w:rsidR="00BF1585" w:rsidRPr="00052A75" w:rsidRDefault="00BF1585" w:rsidP="00BF1585">
      <w:pPr>
        <w:pStyle w:val="ListParagraph"/>
        <w:spacing w:after="0" w:line="360" w:lineRule="auto"/>
        <w:ind w:left="426"/>
        <w:jc w:val="center"/>
        <w:rPr>
          <w:rFonts w:ascii="Arial" w:hAnsi="Arial" w:cs="Arial"/>
          <w:b/>
          <w:bCs/>
          <w:sz w:val="24"/>
          <w:szCs w:val="24"/>
        </w:rPr>
      </w:pPr>
      <w:r w:rsidRPr="00052A75">
        <w:rPr>
          <w:rFonts w:ascii="Arial" w:hAnsi="Arial" w:cs="Arial"/>
          <w:b/>
          <w:bCs/>
          <w:sz w:val="24"/>
          <w:szCs w:val="24"/>
        </w:rPr>
        <w:t xml:space="preserve">  </w:t>
      </w:r>
    </w:p>
    <w:p w:rsidR="00BF1585" w:rsidRPr="00052A75" w:rsidRDefault="00BF1585" w:rsidP="00BF1585">
      <w:pPr>
        <w:tabs>
          <w:tab w:val="left" w:pos="90"/>
        </w:tabs>
        <w:spacing w:after="0" w:line="360" w:lineRule="auto"/>
        <w:rPr>
          <w:rFonts w:ascii="Arial" w:hAnsi="Arial" w:cs="Arial"/>
          <w:b/>
          <w:bCs/>
        </w:rPr>
      </w:pPr>
      <w:r w:rsidRPr="00052A75">
        <w:rPr>
          <w:rFonts w:ascii="Arial" w:hAnsi="Arial" w:cs="Arial"/>
          <w:b/>
          <w:bCs/>
        </w:rPr>
        <w:t xml:space="preserve">4.1 HASIL </w:t>
      </w:r>
    </w:p>
    <w:p w:rsidR="00BF1585" w:rsidRPr="00052A75" w:rsidRDefault="00BF1585" w:rsidP="00586D30">
      <w:pPr>
        <w:spacing w:after="0" w:line="360" w:lineRule="auto"/>
        <w:ind w:firstLine="630"/>
        <w:jc w:val="both"/>
        <w:rPr>
          <w:rFonts w:ascii="Arial" w:hAnsi="Arial" w:cs="Arial"/>
          <w:bCs/>
        </w:rPr>
      </w:pPr>
      <w:r w:rsidRPr="00052A75">
        <w:rPr>
          <w:rFonts w:ascii="Arial" w:hAnsi="Arial" w:cs="Arial"/>
          <w:bCs/>
        </w:rPr>
        <w:t xml:space="preserve">Berdasarkan artikel 1, 2 dan 3 dapat dibuat matriks perbandingan yang dapat dilihat dari table 4.2  </w:t>
      </w:r>
      <w:r w:rsidRPr="00052A75">
        <w:rPr>
          <w:rFonts w:ascii="Arial" w:hAnsi="Arial" w:cs="Arial"/>
        </w:rPr>
        <w:t xml:space="preserve">maka diperoleh hasil bahwasanya sediaan ekstrak </w:t>
      </w:r>
      <w:r w:rsidRPr="00052A75">
        <w:rPr>
          <w:rFonts w:ascii="Arial" w:hAnsi="Arial" w:cs="Arial"/>
          <w:bCs/>
        </w:rPr>
        <w:t>pegagan (</w:t>
      </w:r>
      <w:r w:rsidRPr="00052A75">
        <w:rPr>
          <w:rFonts w:ascii="Arial" w:hAnsi="Arial" w:cs="Arial"/>
          <w:bCs/>
          <w:i/>
        </w:rPr>
        <w:t>Centella asiatica</w:t>
      </w:r>
      <w:r w:rsidRPr="00052A75">
        <w:rPr>
          <w:rFonts w:ascii="Arial" w:hAnsi="Arial" w:cs="Arial"/>
          <w:bCs/>
        </w:rPr>
        <w:t xml:space="preserve"> L) </w:t>
      </w:r>
      <w:r w:rsidRPr="00052A75">
        <w:rPr>
          <w:rFonts w:ascii="Arial" w:hAnsi="Arial" w:cs="Arial"/>
        </w:rPr>
        <w:t xml:space="preserve">memiliki efek penyembuhan luka bakar pada tikus putih </w:t>
      </w:r>
      <w:r w:rsidRPr="00052A75">
        <w:rPr>
          <w:rFonts w:ascii="Arial" w:hAnsi="Arial" w:cs="Arial"/>
          <w:bCs/>
        </w:rPr>
        <w:t>dan konsentrasi yang dapat memberikan efek penyembuhan luka bakar yang paling efektif pada tikus putih ialah: konsentrasi esktrak 25% (artikel 1) konsentrasi fraksi 1,49% (artikel 2) konsentrasi ekstrak 25% (artikel 3)</w:t>
      </w:r>
    </w:p>
    <w:p w:rsidR="00586D30" w:rsidRPr="00052A75" w:rsidRDefault="00586D30" w:rsidP="00586D30">
      <w:pPr>
        <w:spacing w:after="0" w:line="360" w:lineRule="auto"/>
        <w:ind w:firstLine="630"/>
        <w:jc w:val="both"/>
        <w:rPr>
          <w:rFonts w:ascii="Arial" w:hAnsi="Arial" w:cs="Arial"/>
          <w:bCs/>
        </w:rPr>
      </w:pPr>
    </w:p>
    <w:p w:rsidR="00BF1585" w:rsidRPr="00052A75" w:rsidRDefault="00BF1585" w:rsidP="00586D30">
      <w:pPr>
        <w:spacing w:after="0" w:line="360" w:lineRule="auto"/>
        <w:rPr>
          <w:rFonts w:ascii="Arial" w:hAnsi="Arial" w:cs="Arial"/>
          <w:bCs/>
        </w:rPr>
      </w:pPr>
      <w:r w:rsidRPr="00052A75">
        <w:rPr>
          <w:rFonts w:ascii="Arial" w:hAnsi="Arial" w:cs="Arial"/>
          <w:b/>
          <w:bCs/>
        </w:rPr>
        <w:t>Tabel 4.1 Judul artikel yang memenuhi kriteria inklusi</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498"/>
        <w:gridCol w:w="5180"/>
        <w:gridCol w:w="2368"/>
      </w:tblGrid>
      <w:tr w:rsidR="00BF1585" w:rsidRPr="00052A75" w:rsidTr="005E0550">
        <w:trPr>
          <w:trHeight w:val="188"/>
        </w:trPr>
        <w:tc>
          <w:tcPr>
            <w:tcW w:w="450" w:type="dxa"/>
          </w:tcPr>
          <w:p w:rsidR="00BF1585" w:rsidRPr="00052A75" w:rsidRDefault="00BF1585" w:rsidP="005E0550">
            <w:pPr>
              <w:spacing w:line="240" w:lineRule="auto"/>
              <w:rPr>
                <w:rFonts w:ascii="Arial" w:hAnsi="Arial" w:cs="Arial"/>
                <w:bCs/>
              </w:rPr>
            </w:pPr>
            <w:r w:rsidRPr="00052A75">
              <w:rPr>
                <w:rFonts w:ascii="Arial" w:hAnsi="Arial" w:cs="Arial"/>
                <w:bCs/>
              </w:rPr>
              <w:t>No</w:t>
            </w:r>
          </w:p>
        </w:tc>
        <w:tc>
          <w:tcPr>
            <w:tcW w:w="5220" w:type="dxa"/>
          </w:tcPr>
          <w:p w:rsidR="005E0550" w:rsidRPr="00052A75" w:rsidRDefault="00586D30" w:rsidP="005E0550">
            <w:pPr>
              <w:spacing w:line="240" w:lineRule="auto"/>
              <w:rPr>
                <w:rFonts w:ascii="Arial" w:hAnsi="Arial" w:cs="Arial"/>
                <w:bCs/>
              </w:rPr>
            </w:pPr>
            <w:r w:rsidRPr="00052A75">
              <w:rPr>
                <w:rFonts w:ascii="Arial" w:hAnsi="Arial" w:cs="Arial"/>
                <w:bCs/>
              </w:rPr>
              <w:t>A</w:t>
            </w:r>
            <w:r w:rsidR="00BF1585" w:rsidRPr="00052A75">
              <w:rPr>
                <w:rFonts w:ascii="Arial" w:hAnsi="Arial" w:cs="Arial"/>
                <w:bCs/>
              </w:rPr>
              <w:t>rtikel</w:t>
            </w:r>
          </w:p>
        </w:tc>
        <w:tc>
          <w:tcPr>
            <w:tcW w:w="2376" w:type="dxa"/>
          </w:tcPr>
          <w:p w:rsidR="00BF1585" w:rsidRPr="00052A75" w:rsidRDefault="00BF1585" w:rsidP="005E0550">
            <w:pPr>
              <w:spacing w:line="240" w:lineRule="auto"/>
              <w:rPr>
                <w:rFonts w:ascii="Arial" w:hAnsi="Arial" w:cs="Arial"/>
                <w:bCs/>
              </w:rPr>
            </w:pPr>
            <w:r w:rsidRPr="00052A75">
              <w:rPr>
                <w:rFonts w:ascii="Arial" w:hAnsi="Arial" w:cs="Arial"/>
                <w:bCs/>
              </w:rPr>
              <w:t>peneliti</w:t>
            </w:r>
          </w:p>
        </w:tc>
      </w:tr>
      <w:tr w:rsidR="00BF1585" w:rsidRPr="00052A75" w:rsidTr="005E0550">
        <w:trPr>
          <w:trHeight w:val="773"/>
        </w:trPr>
        <w:tc>
          <w:tcPr>
            <w:tcW w:w="450" w:type="dxa"/>
          </w:tcPr>
          <w:p w:rsidR="00BF1585" w:rsidRPr="00052A75" w:rsidRDefault="00BF1585" w:rsidP="00BF1585">
            <w:pPr>
              <w:spacing w:line="360" w:lineRule="auto"/>
              <w:rPr>
                <w:rFonts w:ascii="Arial" w:hAnsi="Arial" w:cs="Arial"/>
                <w:bCs/>
              </w:rPr>
            </w:pPr>
            <w:r w:rsidRPr="00052A75">
              <w:rPr>
                <w:rFonts w:ascii="Arial" w:hAnsi="Arial" w:cs="Arial"/>
                <w:bCs/>
              </w:rPr>
              <w:t>1.</w:t>
            </w:r>
          </w:p>
        </w:tc>
        <w:tc>
          <w:tcPr>
            <w:tcW w:w="5220" w:type="dxa"/>
          </w:tcPr>
          <w:p w:rsidR="00BF1585" w:rsidRPr="00052A75" w:rsidRDefault="00BF1585" w:rsidP="00586D30">
            <w:pPr>
              <w:rPr>
                <w:rFonts w:ascii="Arial" w:hAnsi="Arial" w:cs="Arial"/>
              </w:rPr>
            </w:pPr>
            <w:r w:rsidRPr="00052A75">
              <w:rPr>
                <w:rFonts w:ascii="Arial" w:hAnsi="Arial" w:cs="Arial"/>
              </w:rPr>
              <w:t>Pengaruh Pemberian Fraksi etil Asetat Ekstrak Eta</w:t>
            </w:r>
            <w:r w:rsidR="005E0550" w:rsidRPr="00052A75">
              <w:rPr>
                <w:rFonts w:ascii="Arial" w:hAnsi="Arial" w:cs="Arial"/>
              </w:rPr>
              <w:t xml:space="preserve">nol 70% Herba Pegagan Terhadap </w:t>
            </w:r>
            <w:r w:rsidRPr="00052A75">
              <w:rPr>
                <w:rFonts w:ascii="Arial" w:hAnsi="Arial" w:cs="Arial"/>
              </w:rPr>
              <w:t>penyembuhan  Luka Bakar Pada Tikus Putih Jantan</w:t>
            </w:r>
          </w:p>
        </w:tc>
        <w:tc>
          <w:tcPr>
            <w:tcW w:w="2376" w:type="dxa"/>
          </w:tcPr>
          <w:p w:rsidR="00BF1585" w:rsidRPr="00052A75" w:rsidRDefault="00BF1585" w:rsidP="00BF1585">
            <w:pPr>
              <w:rPr>
                <w:rFonts w:ascii="Arial" w:hAnsi="Arial" w:cs="Arial"/>
              </w:rPr>
            </w:pPr>
            <w:r w:rsidRPr="00052A75">
              <w:rPr>
                <w:rFonts w:ascii="Arial" w:hAnsi="Arial" w:cs="Arial"/>
              </w:rPr>
              <w:t>(</w:t>
            </w:r>
            <w:r w:rsidRPr="00052A75">
              <w:rPr>
                <w:rFonts w:ascii="Arial" w:hAnsi="Arial" w:cs="Arial"/>
                <w:i/>
              </w:rPr>
              <w:t>Dwitiyanti dkk,2015</w:t>
            </w:r>
            <w:r w:rsidRPr="00052A75">
              <w:rPr>
                <w:rFonts w:ascii="Arial" w:hAnsi="Arial" w:cs="Arial"/>
              </w:rPr>
              <w:t>)</w:t>
            </w:r>
          </w:p>
          <w:p w:rsidR="00BF1585" w:rsidRPr="00052A75" w:rsidRDefault="00BF1585" w:rsidP="00BF1585">
            <w:pPr>
              <w:spacing w:line="360" w:lineRule="auto"/>
              <w:rPr>
                <w:rFonts w:ascii="Arial" w:hAnsi="Arial" w:cs="Arial"/>
                <w:bCs/>
              </w:rPr>
            </w:pPr>
          </w:p>
        </w:tc>
      </w:tr>
      <w:tr w:rsidR="00BF1585" w:rsidRPr="00052A75" w:rsidTr="00586D30">
        <w:trPr>
          <w:trHeight w:val="1133"/>
        </w:trPr>
        <w:tc>
          <w:tcPr>
            <w:tcW w:w="450" w:type="dxa"/>
          </w:tcPr>
          <w:p w:rsidR="00BF1585" w:rsidRPr="00052A75" w:rsidRDefault="00BF1585" w:rsidP="00BF1585">
            <w:pPr>
              <w:spacing w:line="360" w:lineRule="auto"/>
              <w:rPr>
                <w:rFonts w:ascii="Arial" w:hAnsi="Arial" w:cs="Arial"/>
                <w:bCs/>
              </w:rPr>
            </w:pPr>
            <w:r w:rsidRPr="00052A75">
              <w:rPr>
                <w:rFonts w:ascii="Arial" w:hAnsi="Arial" w:cs="Arial"/>
                <w:bCs/>
              </w:rPr>
              <w:t>2.</w:t>
            </w:r>
          </w:p>
        </w:tc>
        <w:tc>
          <w:tcPr>
            <w:tcW w:w="5220" w:type="dxa"/>
          </w:tcPr>
          <w:p w:rsidR="00BF1585" w:rsidRPr="00052A75" w:rsidRDefault="00BF1585" w:rsidP="00BF1585">
            <w:pPr>
              <w:rPr>
                <w:rFonts w:ascii="Arial" w:hAnsi="Arial" w:cs="Arial"/>
              </w:rPr>
            </w:pPr>
            <w:r w:rsidRPr="00052A75">
              <w:rPr>
                <w:rFonts w:ascii="Arial" w:hAnsi="Arial" w:cs="Arial"/>
              </w:rPr>
              <w:t>Pengaruh Perawatan dengan Ekstrak Daun Pegagan   (</w:t>
            </w:r>
            <w:r w:rsidRPr="00052A75">
              <w:rPr>
                <w:rFonts w:ascii="Arial" w:hAnsi="Arial" w:cs="Arial"/>
                <w:i/>
              </w:rPr>
              <w:t>Centella asiatica</w:t>
            </w:r>
            <w:r w:rsidRPr="00052A75">
              <w:rPr>
                <w:rFonts w:ascii="Arial" w:hAnsi="Arial" w:cs="Arial"/>
              </w:rPr>
              <w:t xml:space="preserve"> L.) dalam Mempercepat Penyembuhan Luka B</w:t>
            </w:r>
            <w:r w:rsidR="00586D30" w:rsidRPr="00052A75">
              <w:rPr>
                <w:rFonts w:ascii="Arial" w:hAnsi="Arial" w:cs="Arial"/>
              </w:rPr>
              <w:t>a</w:t>
            </w:r>
            <w:r w:rsidRPr="00052A75">
              <w:rPr>
                <w:rFonts w:ascii="Arial" w:hAnsi="Arial" w:cs="Arial"/>
              </w:rPr>
              <w:t>kar Derajat 2 dangkal Pada tikus Putih (</w:t>
            </w:r>
            <w:r w:rsidRPr="00052A75">
              <w:rPr>
                <w:rFonts w:ascii="Arial" w:hAnsi="Arial" w:cs="Arial"/>
                <w:i/>
              </w:rPr>
              <w:t>Rattus norvegicus</w:t>
            </w:r>
            <w:r w:rsidRPr="00052A75">
              <w:rPr>
                <w:rFonts w:ascii="Arial" w:hAnsi="Arial" w:cs="Arial"/>
              </w:rPr>
              <w:t>)</w:t>
            </w:r>
          </w:p>
        </w:tc>
        <w:tc>
          <w:tcPr>
            <w:tcW w:w="2376" w:type="dxa"/>
          </w:tcPr>
          <w:p w:rsidR="00BF1585" w:rsidRPr="00052A75" w:rsidRDefault="00BF1585" w:rsidP="00BF1585">
            <w:pPr>
              <w:rPr>
                <w:rFonts w:ascii="Arial" w:hAnsi="Arial" w:cs="Arial"/>
                <w:sz w:val="20"/>
                <w:szCs w:val="20"/>
              </w:rPr>
            </w:pPr>
            <w:r w:rsidRPr="00052A75">
              <w:rPr>
                <w:rFonts w:ascii="Arial" w:hAnsi="Arial" w:cs="Arial"/>
              </w:rPr>
              <w:t xml:space="preserve"> (</w:t>
            </w:r>
            <w:r w:rsidRPr="00052A75">
              <w:rPr>
                <w:rFonts w:ascii="Arial" w:hAnsi="Arial" w:cs="Arial"/>
                <w:i/>
              </w:rPr>
              <w:t>Widianingtyas dkk 2014</w:t>
            </w:r>
            <w:r w:rsidRPr="00052A75">
              <w:rPr>
                <w:rFonts w:ascii="Arial" w:hAnsi="Arial" w:cs="Arial"/>
              </w:rPr>
              <w:t>)</w:t>
            </w:r>
          </w:p>
          <w:p w:rsidR="00BF1585" w:rsidRPr="00052A75" w:rsidRDefault="00BF1585" w:rsidP="00BF1585">
            <w:pPr>
              <w:spacing w:line="360" w:lineRule="auto"/>
              <w:rPr>
                <w:rFonts w:ascii="Arial" w:hAnsi="Arial" w:cs="Arial"/>
                <w:bCs/>
              </w:rPr>
            </w:pPr>
          </w:p>
        </w:tc>
      </w:tr>
      <w:tr w:rsidR="00BF1585" w:rsidRPr="00052A75" w:rsidTr="00BF1585">
        <w:tc>
          <w:tcPr>
            <w:tcW w:w="450" w:type="dxa"/>
          </w:tcPr>
          <w:p w:rsidR="00BF1585" w:rsidRPr="00052A75" w:rsidRDefault="00BF1585" w:rsidP="00BF1585">
            <w:pPr>
              <w:spacing w:line="360" w:lineRule="auto"/>
              <w:rPr>
                <w:rFonts w:ascii="Arial" w:hAnsi="Arial" w:cs="Arial"/>
                <w:bCs/>
              </w:rPr>
            </w:pPr>
            <w:r w:rsidRPr="00052A75">
              <w:rPr>
                <w:rFonts w:ascii="Arial" w:hAnsi="Arial" w:cs="Arial"/>
                <w:bCs/>
              </w:rPr>
              <w:t>3.</w:t>
            </w:r>
          </w:p>
        </w:tc>
        <w:tc>
          <w:tcPr>
            <w:tcW w:w="5220" w:type="dxa"/>
          </w:tcPr>
          <w:p w:rsidR="00BF1585" w:rsidRPr="00052A75" w:rsidRDefault="00BF1585" w:rsidP="00BF1585">
            <w:pPr>
              <w:pStyle w:val="Default"/>
              <w:rPr>
                <w:bCs/>
                <w:sz w:val="22"/>
                <w:szCs w:val="22"/>
              </w:rPr>
            </w:pPr>
            <w:r w:rsidRPr="00052A75">
              <w:rPr>
                <w:bCs/>
                <w:sz w:val="22"/>
                <w:szCs w:val="22"/>
              </w:rPr>
              <w:t xml:space="preserve">penyembuhan Luka Bakar Pada Tikus Putih             </w:t>
            </w:r>
          </w:p>
          <w:p w:rsidR="00BF1585" w:rsidRPr="00052A75" w:rsidRDefault="00BF1585" w:rsidP="00BF1585">
            <w:pPr>
              <w:pStyle w:val="Default"/>
              <w:rPr>
                <w:bCs/>
                <w:i/>
                <w:sz w:val="22"/>
                <w:szCs w:val="22"/>
              </w:rPr>
            </w:pPr>
            <w:r w:rsidRPr="00052A75">
              <w:rPr>
                <w:bCs/>
                <w:sz w:val="22"/>
                <w:szCs w:val="22"/>
              </w:rPr>
              <w:t xml:space="preserve">Dengan Menggunakan Ekstrak Daun Pegagan </w:t>
            </w:r>
          </w:p>
          <w:p w:rsidR="00BF1585" w:rsidRPr="00052A75" w:rsidRDefault="00BF1585" w:rsidP="00BF1585">
            <w:pPr>
              <w:pStyle w:val="Default"/>
              <w:rPr>
                <w:bCs/>
                <w:sz w:val="22"/>
                <w:szCs w:val="22"/>
              </w:rPr>
            </w:pPr>
            <w:r w:rsidRPr="00052A75">
              <w:rPr>
                <w:bCs/>
                <w:sz w:val="22"/>
                <w:szCs w:val="22"/>
              </w:rPr>
              <w:t>(centella asiatica ) 25% Dan Ekstrak Daun Petai Cina (leucaena leucocephala) 30%</w:t>
            </w:r>
          </w:p>
        </w:tc>
        <w:tc>
          <w:tcPr>
            <w:tcW w:w="2376" w:type="dxa"/>
          </w:tcPr>
          <w:p w:rsidR="00BF1585" w:rsidRPr="00052A75" w:rsidRDefault="00BF1585" w:rsidP="00BF1585">
            <w:pPr>
              <w:spacing w:line="360" w:lineRule="auto"/>
              <w:rPr>
                <w:rFonts w:ascii="Arial" w:hAnsi="Arial" w:cs="Arial"/>
                <w:bCs/>
                <w:i/>
              </w:rPr>
            </w:pPr>
            <w:r w:rsidRPr="00052A75">
              <w:rPr>
                <w:rFonts w:ascii="Arial" w:hAnsi="Arial" w:cs="Arial"/>
                <w:bCs/>
                <w:i/>
              </w:rPr>
              <w:t>(Kurnianto dkk 2017)</w:t>
            </w:r>
          </w:p>
        </w:tc>
      </w:tr>
    </w:tbl>
    <w:p w:rsidR="00BA34EA" w:rsidRPr="00052A75" w:rsidRDefault="00BA34EA" w:rsidP="00BF1585">
      <w:pPr>
        <w:pStyle w:val="Default"/>
        <w:rPr>
          <w:b/>
          <w:sz w:val="22"/>
          <w:szCs w:val="22"/>
        </w:rPr>
      </w:pPr>
    </w:p>
    <w:p w:rsidR="00BA34EA" w:rsidRPr="00052A75" w:rsidRDefault="00BF1585" w:rsidP="00BF1585">
      <w:pPr>
        <w:pStyle w:val="Default"/>
        <w:rPr>
          <w:b/>
          <w:sz w:val="22"/>
          <w:szCs w:val="22"/>
        </w:rPr>
      </w:pPr>
      <w:r w:rsidRPr="00052A75">
        <w:rPr>
          <w:b/>
          <w:sz w:val="22"/>
          <w:szCs w:val="22"/>
        </w:rPr>
        <w:t>Tabel 4.2 Matriks perbandingan</w:t>
      </w:r>
    </w:p>
    <w:tbl>
      <w:tblPr>
        <w:tblW w:w="7935" w:type="dxa"/>
        <w:tblInd w:w="93" w:type="dxa"/>
        <w:tblLook w:val="04A0" w:firstRow="1" w:lastRow="0" w:firstColumn="1" w:lastColumn="0" w:noHBand="0" w:noVBand="1"/>
      </w:tblPr>
      <w:tblGrid>
        <w:gridCol w:w="498"/>
        <w:gridCol w:w="1611"/>
        <w:gridCol w:w="2051"/>
        <w:gridCol w:w="1897"/>
        <w:gridCol w:w="1878"/>
      </w:tblGrid>
      <w:tr w:rsidR="00BF1585" w:rsidRPr="00052A75" w:rsidTr="00BF1585">
        <w:trPr>
          <w:trHeight w:val="315"/>
        </w:trPr>
        <w:tc>
          <w:tcPr>
            <w:tcW w:w="475" w:type="dxa"/>
            <w:tcBorders>
              <w:top w:val="single" w:sz="8" w:space="0" w:color="auto"/>
              <w:left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 </w:t>
            </w:r>
          </w:p>
        </w:tc>
        <w:tc>
          <w:tcPr>
            <w:tcW w:w="1611" w:type="dxa"/>
            <w:tcBorders>
              <w:top w:val="single" w:sz="8" w:space="0" w:color="auto"/>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 </w:t>
            </w:r>
          </w:p>
        </w:tc>
        <w:tc>
          <w:tcPr>
            <w:tcW w:w="5849" w:type="dxa"/>
            <w:gridSpan w:val="3"/>
            <w:tcBorders>
              <w:top w:val="single" w:sz="8" w:space="0" w:color="auto"/>
              <w:bottom w:val="single" w:sz="8" w:space="0" w:color="auto"/>
            </w:tcBorders>
            <w:shd w:val="clear" w:color="auto" w:fill="auto"/>
            <w:vAlign w:val="center"/>
            <w:hideMark/>
          </w:tcPr>
          <w:p w:rsidR="00BF1585" w:rsidRPr="00052A75" w:rsidRDefault="00BA34EA"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 xml:space="preserve">Artikel </w:t>
            </w:r>
          </w:p>
        </w:tc>
      </w:tr>
      <w:tr w:rsidR="00BF1585" w:rsidRPr="00052A75" w:rsidTr="00BF1585">
        <w:trPr>
          <w:trHeight w:val="585"/>
        </w:trPr>
        <w:tc>
          <w:tcPr>
            <w:tcW w:w="475" w:type="dxa"/>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No</w:t>
            </w:r>
          </w:p>
        </w:tc>
        <w:tc>
          <w:tcPr>
            <w:tcW w:w="161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Parameter</w:t>
            </w: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i/>
                <w:iCs/>
                <w:color w:val="000000"/>
              </w:rPr>
            </w:pPr>
            <w:r w:rsidRPr="00052A75">
              <w:rPr>
                <w:rFonts w:ascii="Arial" w:eastAsia="Times New Roman" w:hAnsi="Arial" w:cs="Arial"/>
                <w:i/>
                <w:iCs/>
                <w:color w:val="000000"/>
              </w:rPr>
              <w:t>Widianingtyas.,dkk</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i/>
                <w:iCs/>
                <w:color w:val="000000"/>
              </w:rPr>
            </w:pPr>
            <w:r w:rsidRPr="00052A75">
              <w:rPr>
                <w:rFonts w:ascii="Arial" w:eastAsia="Times New Roman" w:hAnsi="Arial" w:cs="Arial"/>
                <w:i/>
                <w:iCs/>
                <w:color w:val="000000"/>
              </w:rPr>
              <w:t>Dwitiyanti,dkk</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i/>
                <w:iCs/>
                <w:color w:val="000000"/>
              </w:rPr>
            </w:pPr>
            <w:r w:rsidRPr="00052A75">
              <w:rPr>
                <w:rFonts w:ascii="Arial" w:eastAsia="Times New Roman" w:hAnsi="Arial" w:cs="Arial"/>
                <w:bCs/>
                <w:i/>
                <w:iCs/>
                <w:color w:val="000000"/>
              </w:rPr>
              <w:t>Kurnianto dkk</w:t>
            </w:r>
          </w:p>
        </w:tc>
      </w:tr>
      <w:tr w:rsidR="00A11D74" w:rsidRPr="00052A75" w:rsidTr="00BA43C8">
        <w:trPr>
          <w:trHeight w:val="1215"/>
        </w:trPr>
        <w:tc>
          <w:tcPr>
            <w:tcW w:w="475" w:type="dxa"/>
            <w:tcBorders>
              <w:top w:val="nil"/>
              <w:left w:val="nil"/>
              <w:bottom w:val="single" w:sz="8" w:space="0" w:color="auto"/>
            </w:tcBorders>
            <w:shd w:val="clear" w:color="auto" w:fill="auto"/>
            <w:vAlign w:val="center"/>
            <w:hideMark/>
          </w:tcPr>
          <w:p w:rsidR="00A11D74" w:rsidRPr="00052A75" w:rsidRDefault="00A11D74" w:rsidP="00BA43C8">
            <w:pPr>
              <w:spacing w:after="0" w:line="240" w:lineRule="auto"/>
              <w:rPr>
                <w:rFonts w:ascii="Arial" w:eastAsia="Times New Roman" w:hAnsi="Arial" w:cs="Arial"/>
                <w:color w:val="000000"/>
              </w:rPr>
            </w:pPr>
            <w:r w:rsidRPr="00052A75">
              <w:rPr>
                <w:rFonts w:ascii="Arial" w:eastAsia="Times New Roman" w:hAnsi="Arial" w:cs="Arial"/>
                <w:color w:val="000000"/>
              </w:rPr>
              <w:t xml:space="preserve">  1           </w:t>
            </w:r>
          </w:p>
        </w:tc>
        <w:tc>
          <w:tcPr>
            <w:tcW w:w="1611" w:type="dxa"/>
            <w:tcBorders>
              <w:top w:val="nil"/>
              <w:bottom w:val="single" w:sz="8" w:space="0" w:color="auto"/>
            </w:tcBorders>
            <w:shd w:val="clear" w:color="auto" w:fill="auto"/>
            <w:vAlign w:val="center"/>
            <w:hideMark/>
          </w:tcPr>
          <w:p w:rsidR="00A11D74" w:rsidRPr="00052A75" w:rsidRDefault="00A11D74" w:rsidP="00BA43C8">
            <w:pPr>
              <w:spacing w:after="0" w:line="240" w:lineRule="auto"/>
              <w:jc w:val="center"/>
              <w:rPr>
                <w:rFonts w:ascii="Arial" w:eastAsia="Times New Roman" w:hAnsi="Arial" w:cs="Arial"/>
                <w:color w:val="000000"/>
              </w:rPr>
            </w:pPr>
            <w:r w:rsidRPr="00052A75">
              <w:rPr>
                <w:rFonts w:ascii="Arial" w:eastAsia="Times New Roman" w:hAnsi="Arial" w:cs="Arial"/>
                <w:color w:val="000000"/>
              </w:rPr>
              <w:t>Bagian tumbuhan yang di ekstrak</w:t>
            </w:r>
          </w:p>
        </w:tc>
        <w:tc>
          <w:tcPr>
            <w:tcW w:w="2051" w:type="dxa"/>
            <w:tcBorders>
              <w:top w:val="nil"/>
              <w:bottom w:val="single" w:sz="8" w:space="0" w:color="auto"/>
            </w:tcBorders>
            <w:shd w:val="clear" w:color="auto" w:fill="auto"/>
            <w:vAlign w:val="center"/>
            <w:hideMark/>
          </w:tcPr>
          <w:p w:rsidR="00A11D74" w:rsidRPr="00052A75" w:rsidRDefault="00A11D74" w:rsidP="00BA43C8">
            <w:pPr>
              <w:spacing w:after="0" w:line="240" w:lineRule="auto"/>
              <w:jc w:val="center"/>
              <w:rPr>
                <w:rFonts w:ascii="Arial" w:eastAsia="Times New Roman" w:hAnsi="Arial" w:cs="Arial"/>
                <w:color w:val="000000"/>
              </w:rPr>
            </w:pPr>
            <w:r w:rsidRPr="00052A75">
              <w:rPr>
                <w:rFonts w:ascii="Arial" w:eastAsia="Times New Roman" w:hAnsi="Arial" w:cs="Arial"/>
                <w:color w:val="000000"/>
              </w:rPr>
              <w:t>Daun pegagan</w:t>
            </w:r>
          </w:p>
        </w:tc>
        <w:tc>
          <w:tcPr>
            <w:tcW w:w="1908" w:type="dxa"/>
            <w:tcBorders>
              <w:top w:val="nil"/>
              <w:bottom w:val="single" w:sz="8" w:space="0" w:color="auto"/>
            </w:tcBorders>
            <w:shd w:val="clear" w:color="auto" w:fill="auto"/>
            <w:vAlign w:val="center"/>
            <w:hideMark/>
          </w:tcPr>
          <w:p w:rsidR="00A11D74" w:rsidRPr="00052A75" w:rsidRDefault="00A11D74" w:rsidP="00BA43C8">
            <w:pPr>
              <w:spacing w:after="0" w:line="240" w:lineRule="auto"/>
              <w:jc w:val="center"/>
              <w:rPr>
                <w:rFonts w:ascii="Arial" w:eastAsia="Times New Roman" w:hAnsi="Arial" w:cs="Arial"/>
                <w:color w:val="000000"/>
              </w:rPr>
            </w:pPr>
            <w:r w:rsidRPr="00052A75">
              <w:rPr>
                <w:rFonts w:ascii="Arial" w:eastAsia="Times New Roman" w:hAnsi="Arial" w:cs="Arial"/>
                <w:color w:val="000000"/>
              </w:rPr>
              <w:t>Daun pegagan</w:t>
            </w:r>
          </w:p>
        </w:tc>
        <w:tc>
          <w:tcPr>
            <w:tcW w:w="1890" w:type="dxa"/>
            <w:tcBorders>
              <w:top w:val="nil"/>
              <w:bottom w:val="single" w:sz="8" w:space="0" w:color="auto"/>
              <w:right w:val="nil"/>
            </w:tcBorders>
            <w:shd w:val="clear" w:color="auto" w:fill="auto"/>
            <w:vAlign w:val="center"/>
            <w:hideMark/>
          </w:tcPr>
          <w:p w:rsidR="00A11D74" w:rsidRPr="00052A75" w:rsidRDefault="00A11D74" w:rsidP="00BA43C8">
            <w:pPr>
              <w:spacing w:after="0" w:line="240" w:lineRule="auto"/>
              <w:jc w:val="center"/>
              <w:rPr>
                <w:rFonts w:ascii="Arial" w:eastAsia="Times New Roman" w:hAnsi="Arial" w:cs="Arial"/>
                <w:color w:val="000000"/>
              </w:rPr>
            </w:pPr>
            <w:r w:rsidRPr="00052A75">
              <w:rPr>
                <w:rFonts w:ascii="Arial" w:eastAsia="Times New Roman" w:hAnsi="Arial" w:cs="Arial"/>
                <w:color w:val="000000"/>
              </w:rPr>
              <w:t>Daun pegagan</w:t>
            </w:r>
          </w:p>
        </w:tc>
      </w:tr>
      <w:tr w:rsidR="00BF1585" w:rsidRPr="00052A75" w:rsidTr="00BF1585">
        <w:trPr>
          <w:trHeight w:val="585"/>
        </w:trPr>
        <w:tc>
          <w:tcPr>
            <w:tcW w:w="475" w:type="dxa"/>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right"/>
              <w:rPr>
                <w:rFonts w:ascii="Arial" w:eastAsia="Times New Roman" w:hAnsi="Arial" w:cs="Arial"/>
                <w:color w:val="000000"/>
              </w:rPr>
            </w:pPr>
            <w:r w:rsidRPr="00052A75">
              <w:rPr>
                <w:rFonts w:ascii="Arial" w:eastAsia="Times New Roman" w:hAnsi="Arial" w:cs="Arial"/>
                <w:color w:val="000000"/>
              </w:rPr>
              <w:t>2</w:t>
            </w:r>
          </w:p>
        </w:tc>
        <w:tc>
          <w:tcPr>
            <w:tcW w:w="161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Metode ekstraksi</w:t>
            </w: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maserasi</w:t>
            </w:r>
          </w:p>
        </w:tc>
        <w:tc>
          <w:tcPr>
            <w:tcW w:w="1908" w:type="dxa"/>
            <w:tcBorders>
              <w:top w:val="nil"/>
              <w:bottom w:val="single" w:sz="8" w:space="0" w:color="auto"/>
            </w:tcBorders>
            <w:shd w:val="clear" w:color="auto" w:fill="auto"/>
            <w:vAlign w:val="center"/>
            <w:hideMark/>
          </w:tcPr>
          <w:p w:rsidR="00BF1585" w:rsidRPr="00052A75" w:rsidRDefault="005F5BCA"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 xml:space="preserve">Maserasi / </w:t>
            </w:r>
            <w:r w:rsidR="00BF1585" w:rsidRPr="00052A75">
              <w:rPr>
                <w:rFonts w:ascii="Arial" w:eastAsia="Times New Roman" w:hAnsi="Arial" w:cs="Arial"/>
                <w:color w:val="000000"/>
              </w:rPr>
              <w:t>fraksi</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maserasi</w:t>
            </w:r>
          </w:p>
        </w:tc>
      </w:tr>
      <w:tr w:rsidR="00BF1585" w:rsidRPr="00052A75" w:rsidTr="00BF1585">
        <w:trPr>
          <w:trHeight w:val="315"/>
        </w:trPr>
        <w:tc>
          <w:tcPr>
            <w:tcW w:w="475" w:type="dxa"/>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right"/>
              <w:rPr>
                <w:rFonts w:ascii="Arial" w:eastAsia="Times New Roman" w:hAnsi="Arial" w:cs="Arial"/>
                <w:color w:val="000000"/>
              </w:rPr>
            </w:pPr>
            <w:r w:rsidRPr="00052A75">
              <w:rPr>
                <w:rFonts w:ascii="Arial" w:eastAsia="Times New Roman" w:hAnsi="Arial" w:cs="Arial"/>
                <w:color w:val="000000"/>
              </w:rPr>
              <w:t>3</w:t>
            </w:r>
          </w:p>
        </w:tc>
        <w:tc>
          <w:tcPr>
            <w:tcW w:w="161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Pelarut</w:t>
            </w: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Etanol 96%</w:t>
            </w:r>
          </w:p>
        </w:tc>
        <w:tc>
          <w:tcPr>
            <w:tcW w:w="1908" w:type="dxa"/>
            <w:tcBorders>
              <w:top w:val="nil"/>
              <w:bottom w:val="single" w:sz="8" w:space="0" w:color="auto"/>
            </w:tcBorders>
            <w:shd w:val="clear" w:color="auto" w:fill="auto"/>
            <w:vAlign w:val="center"/>
            <w:hideMark/>
          </w:tcPr>
          <w:p w:rsidR="00BF1585" w:rsidRPr="00052A75" w:rsidRDefault="005F5BCA"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 xml:space="preserve">Etanol 70% / </w:t>
            </w:r>
            <w:r w:rsidR="00BF1585" w:rsidRPr="00052A75">
              <w:rPr>
                <w:rFonts w:ascii="Arial" w:eastAsia="Times New Roman" w:hAnsi="Arial" w:cs="Arial"/>
                <w:color w:val="000000"/>
              </w:rPr>
              <w:t>Etil asetat</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Etanol 96%</w:t>
            </w:r>
          </w:p>
        </w:tc>
      </w:tr>
      <w:tr w:rsidR="00BF1585" w:rsidRPr="00052A75" w:rsidTr="00BF1585">
        <w:trPr>
          <w:trHeight w:val="1258"/>
        </w:trPr>
        <w:tc>
          <w:tcPr>
            <w:tcW w:w="475" w:type="dxa"/>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right"/>
              <w:rPr>
                <w:rFonts w:ascii="Arial" w:eastAsia="Times New Roman" w:hAnsi="Arial" w:cs="Arial"/>
                <w:color w:val="000000"/>
              </w:rPr>
            </w:pPr>
            <w:r w:rsidRPr="00052A75">
              <w:rPr>
                <w:rFonts w:ascii="Arial" w:eastAsia="Times New Roman" w:hAnsi="Arial" w:cs="Arial"/>
                <w:color w:val="000000"/>
              </w:rPr>
              <w:lastRenderedPageBreak/>
              <w:t>4</w:t>
            </w:r>
          </w:p>
        </w:tc>
        <w:tc>
          <w:tcPr>
            <w:tcW w:w="161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Indikator</w:t>
            </w: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 xml:space="preserve">Potogan kayu yang dibakar </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Logam yang dipanaskan di oven dengan suhu 105 derajat</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 xml:space="preserve">Dinduksi </w:t>
            </w:r>
          </w:p>
        </w:tc>
      </w:tr>
      <w:tr w:rsidR="00BF1585" w:rsidRPr="00052A75" w:rsidTr="00BF1585">
        <w:trPr>
          <w:trHeight w:val="315"/>
        </w:trPr>
        <w:tc>
          <w:tcPr>
            <w:tcW w:w="475" w:type="dxa"/>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right"/>
              <w:rPr>
                <w:rFonts w:ascii="Arial" w:eastAsia="Times New Roman" w:hAnsi="Arial" w:cs="Arial"/>
                <w:color w:val="000000"/>
              </w:rPr>
            </w:pPr>
            <w:r w:rsidRPr="00052A75">
              <w:rPr>
                <w:rFonts w:ascii="Arial" w:eastAsia="Times New Roman" w:hAnsi="Arial" w:cs="Arial"/>
                <w:color w:val="000000"/>
              </w:rPr>
              <w:t>5</w:t>
            </w:r>
          </w:p>
        </w:tc>
        <w:tc>
          <w:tcPr>
            <w:tcW w:w="161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Luas luka</w:t>
            </w: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2 cm</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Tidak disebutkan</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2 cm</w:t>
            </w:r>
          </w:p>
        </w:tc>
      </w:tr>
      <w:tr w:rsidR="00BF1585" w:rsidRPr="00052A75" w:rsidTr="00BF1585">
        <w:trPr>
          <w:trHeight w:val="585"/>
        </w:trPr>
        <w:tc>
          <w:tcPr>
            <w:tcW w:w="475" w:type="dxa"/>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right"/>
              <w:rPr>
                <w:rFonts w:ascii="Arial" w:eastAsia="Times New Roman" w:hAnsi="Arial" w:cs="Arial"/>
                <w:color w:val="000000"/>
              </w:rPr>
            </w:pPr>
            <w:r w:rsidRPr="00052A75">
              <w:rPr>
                <w:rFonts w:ascii="Arial" w:eastAsia="Times New Roman" w:hAnsi="Arial" w:cs="Arial"/>
                <w:color w:val="000000"/>
              </w:rPr>
              <w:t>6</w:t>
            </w:r>
          </w:p>
        </w:tc>
        <w:tc>
          <w:tcPr>
            <w:tcW w:w="161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Waktu  pengamatan</w:t>
            </w: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14 hari</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14 hari</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14 hari</w:t>
            </w:r>
          </w:p>
        </w:tc>
      </w:tr>
      <w:tr w:rsidR="00BF1585" w:rsidRPr="00052A75" w:rsidTr="00BF1585">
        <w:trPr>
          <w:trHeight w:val="583"/>
        </w:trPr>
        <w:tc>
          <w:tcPr>
            <w:tcW w:w="475" w:type="dxa"/>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right"/>
              <w:rPr>
                <w:rFonts w:ascii="Arial" w:eastAsia="Times New Roman" w:hAnsi="Arial" w:cs="Arial"/>
                <w:color w:val="000000"/>
              </w:rPr>
            </w:pPr>
            <w:r w:rsidRPr="00052A75">
              <w:rPr>
                <w:rFonts w:ascii="Arial" w:eastAsia="Times New Roman" w:hAnsi="Arial" w:cs="Arial"/>
                <w:color w:val="000000"/>
              </w:rPr>
              <w:t>7</w:t>
            </w:r>
          </w:p>
        </w:tc>
        <w:tc>
          <w:tcPr>
            <w:tcW w:w="161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Jumlah hewan percobaan</w:t>
            </w: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24 ekor</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4 ekor</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28 ekor</w:t>
            </w:r>
          </w:p>
        </w:tc>
      </w:tr>
      <w:tr w:rsidR="00BF1585" w:rsidRPr="00052A75" w:rsidTr="00BF1585">
        <w:trPr>
          <w:trHeight w:val="870"/>
        </w:trPr>
        <w:tc>
          <w:tcPr>
            <w:tcW w:w="475" w:type="dxa"/>
            <w:vMerge w:val="restart"/>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both"/>
              <w:rPr>
                <w:rFonts w:ascii="Arial" w:eastAsia="Times New Roman" w:hAnsi="Arial" w:cs="Arial"/>
                <w:color w:val="000000"/>
              </w:rPr>
            </w:pPr>
            <w:r w:rsidRPr="00052A75">
              <w:rPr>
                <w:rFonts w:ascii="Arial" w:eastAsia="Times New Roman" w:hAnsi="Arial" w:cs="Arial"/>
                <w:color w:val="000000"/>
              </w:rPr>
              <w:t>8</w:t>
            </w:r>
          </w:p>
        </w:tc>
        <w:tc>
          <w:tcPr>
            <w:tcW w:w="1611" w:type="dxa"/>
            <w:vMerge w:val="restart"/>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 xml:space="preserve">Konsentrasi ekstrak dan fraksi </w:t>
            </w:r>
          </w:p>
        </w:tc>
        <w:tc>
          <w:tcPr>
            <w:tcW w:w="2051" w:type="dxa"/>
            <w:tcBorders>
              <w:top w:val="nil"/>
              <w:bottom w:val="single" w:sz="8" w:space="0" w:color="auto"/>
            </w:tcBorders>
            <w:shd w:val="clear" w:color="auto" w:fill="auto"/>
            <w:vAlign w:val="center"/>
            <w:hideMark/>
          </w:tcPr>
          <w:p w:rsidR="00BF1585" w:rsidRPr="00052A75" w:rsidRDefault="00BF1585" w:rsidP="00BF1585">
            <w:pPr>
              <w:rPr>
                <w:rFonts w:ascii="Arial" w:eastAsia="Times New Roman" w:hAnsi="Arial" w:cs="Arial"/>
              </w:rPr>
            </w:pPr>
            <w:r w:rsidRPr="00052A75">
              <w:rPr>
                <w:rFonts w:ascii="Arial" w:hAnsi="Arial" w:cs="Arial"/>
              </w:rPr>
              <w:t>-       10%,</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w:t>
            </w:r>
            <w:r w:rsidRPr="00052A75">
              <w:rPr>
                <w:rFonts w:ascii="Arial" w:eastAsia="Times New Roman" w:hAnsi="Arial" w:cs="Arial"/>
                <w:color w:val="000000"/>
                <w:sz w:val="14"/>
                <w:szCs w:val="14"/>
              </w:rPr>
              <w:t xml:space="preserve"> </w:t>
            </w:r>
            <w:r w:rsidRPr="00052A75">
              <w:rPr>
                <w:rFonts w:ascii="Arial" w:eastAsia="Times New Roman" w:hAnsi="Arial" w:cs="Arial"/>
                <w:color w:val="000000"/>
              </w:rPr>
              <w:t>Kontrol negatif (tanpa perlakuan)</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Kontrol negatif (tanpa perlakuan)</w:t>
            </w:r>
          </w:p>
        </w:tc>
      </w:tr>
      <w:tr w:rsidR="00BF1585" w:rsidRPr="00052A75" w:rsidTr="00BF1585">
        <w:trPr>
          <w:trHeight w:val="610"/>
        </w:trPr>
        <w:tc>
          <w:tcPr>
            <w:tcW w:w="475" w:type="dxa"/>
            <w:vMerge/>
            <w:tcBorders>
              <w:top w:val="nil"/>
              <w:left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1611" w:type="dxa"/>
            <w:vMerge/>
            <w:tcBorders>
              <w:top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2051" w:type="dxa"/>
            <w:tcBorders>
              <w:top w:val="nil"/>
              <w:bottom w:val="single" w:sz="8" w:space="0" w:color="auto"/>
            </w:tcBorders>
            <w:shd w:val="clear" w:color="auto" w:fill="auto"/>
            <w:vAlign w:val="center"/>
            <w:hideMark/>
          </w:tcPr>
          <w:p w:rsidR="00BF1585" w:rsidRPr="00052A75" w:rsidRDefault="00BF1585" w:rsidP="00BF1585">
            <w:pPr>
              <w:rPr>
                <w:rFonts w:ascii="Arial" w:eastAsia="Times New Roman" w:hAnsi="Arial" w:cs="Arial"/>
              </w:rPr>
            </w:pPr>
            <w:r w:rsidRPr="00052A75">
              <w:rPr>
                <w:rFonts w:ascii="Arial" w:hAnsi="Arial" w:cs="Arial"/>
              </w:rPr>
              <w:t>-       25%</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w:t>
            </w:r>
            <w:r w:rsidRPr="00052A75">
              <w:rPr>
                <w:rFonts w:ascii="Arial" w:eastAsia="Times New Roman" w:hAnsi="Arial" w:cs="Arial"/>
                <w:color w:val="000000"/>
                <w:sz w:val="14"/>
                <w:szCs w:val="14"/>
              </w:rPr>
              <w:t xml:space="preserve"> </w:t>
            </w:r>
            <w:r w:rsidRPr="00052A75">
              <w:rPr>
                <w:rFonts w:ascii="Arial" w:eastAsia="Times New Roman" w:hAnsi="Arial" w:cs="Arial"/>
                <w:color w:val="000000"/>
              </w:rPr>
              <w:t>Kontrol positif ( povidone iodine 10%)</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rPr>
                <w:rFonts w:ascii="Arial" w:eastAsia="Arial"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xml:space="preserve">   </w:t>
            </w:r>
            <w:r w:rsidRPr="00052A75">
              <w:rPr>
                <w:rFonts w:ascii="Arial" w:eastAsia="Arial" w:hAnsi="Arial" w:cs="Arial"/>
                <w:color w:val="000000"/>
              </w:rPr>
              <w:t xml:space="preserve">Kontrol positif (basic gel 100 gram) </w:t>
            </w:r>
          </w:p>
          <w:p w:rsidR="00BF1585" w:rsidRPr="00052A75" w:rsidRDefault="00BF1585" w:rsidP="00BF1585">
            <w:pPr>
              <w:spacing w:after="0" w:line="240" w:lineRule="auto"/>
              <w:rPr>
                <w:rFonts w:ascii="Arial" w:eastAsia="Times New Roman" w:hAnsi="Arial" w:cs="Arial"/>
                <w:color w:val="000000"/>
              </w:rPr>
            </w:pPr>
          </w:p>
        </w:tc>
      </w:tr>
      <w:tr w:rsidR="00BF1585" w:rsidRPr="00052A75" w:rsidTr="00BF1585">
        <w:trPr>
          <w:trHeight w:val="585"/>
        </w:trPr>
        <w:tc>
          <w:tcPr>
            <w:tcW w:w="475" w:type="dxa"/>
            <w:vMerge/>
            <w:tcBorders>
              <w:top w:val="nil"/>
              <w:left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1611" w:type="dxa"/>
            <w:vMerge/>
            <w:tcBorders>
              <w:top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2051" w:type="dxa"/>
            <w:tcBorders>
              <w:top w:val="nil"/>
              <w:bottom w:val="single" w:sz="8" w:space="0" w:color="auto"/>
            </w:tcBorders>
            <w:shd w:val="clear" w:color="auto" w:fill="auto"/>
            <w:vAlign w:val="center"/>
            <w:hideMark/>
          </w:tcPr>
          <w:p w:rsidR="00BF1585" w:rsidRPr="00052A75" w:rsidRDefault="00BF1585" w:rsidP="00BF1585">
            <w:pPr>
              <w:rPr>
                <w:rFonts w:ascii="Arial" w:eastAsia="Times New Roman" w:hAnsi="Arial" w:cs="Arial"/>
              </w:rPr>
            </w:pPr>
            <w:r w:rsidRPr="00052A75">
              <w:rPr>
                <w:rFonts w:ascii="Arial" w:hAnsi="Arial" w:cs="Arial"/>
              </w:rPr>
              <w:t>-       40%</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w:t>
            </w:r>
            <w:r w:rsidRPr="00052A75">
              <w:rPr>
                <w:rFonts w:ascii="Arial" w:eastAsia="Times New Roman" w:hAnsi="Arial" w:cs="Arial"/>
                <w:color w:val="000000"/>
                <w:sz w:val="14"/>
                <w:szCs w:val="14"/>
              </w:rPr>
              <w:t xml:space="preserve">       </w:t>
            </w:r>
            <w:r w:rsidRPr="00052A75">
              <w:rPr>
                <w:rFonts w:ascii="Arial" w:eastAsia="Times New Roman" w:hAnsi="Arial" w:cs="Arial"/>
                <w:color w:val="000000"/>
              </w:rPr>
              <w:t>0,37%</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Konsentarasi 25%</w:t>
            </w:r>
          </w:p>
        </w:tc>
      </w:tr>
      <w:tr w:rsidR="00BF1585" w:rsidRPr="00052A75" w:rsidTr="00BF1585">
        <w:trPr>
          <w:trHeight w:val="610"/>
        </w:trPr>
        <w:tc>
          <w:tcPr>
            <w:tcW w:w="475" w:type="dxa"/>
            <w:vMerge/>
            <w:tcBorders>
              <w:top w:val="nil"/>
              <w:left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1611" w:type="dxa"/>
            <w:vMerge/>
            <w:tcBorders>
              <w:top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2051" w:type="dxa"/>
            <w:tcBorders>
              <w:top w:val="nil"/>
              <w:bottom w:val="single" w:sz="8" w:space="0" w:color="auto"/>
            </w:tcBorders>
            <w:shd w:val="clear" w:color="auto" w:fill="auto"/>
            <w:vAlign w:val="center"/>
            <w:hideMark/>
          </w:tcPr>
          <w:p w:rsidR="00BF1585" w:rsidRPr="00052A75" w:rsidRDefault="00BF1585" w:rsidP="00BF1585">
            <w:pPr>
              <w:rPr>
                <w:rFonts w:ascii="Arial" w:eastAsia="Times New Roman" w:hAnsi="Arial" w:cs="Arial"/>
              </w:rPr>
            </w:pPr>
            <w:r w:rsidRPr="00052A75">
              <w:rPr>
                <w:rFonts w:ascii="Arial" w:hAnsi="Arial" w:cs="Arial"/>
              </w:rPr>
              <w:t xml:space="preserve">-       Normal saline 0.9% </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w:t>
            </w:r>
            <w:r w:rsidRPr="00052A75">
              <w:rPr>
                <w:rFonts w:ascii="Arial" w:eastAsia="Times New Roman" w:hAnsi="Arial" w:cs="Arial"/>
                <w:color w:val="000000"/>
                <w:sz w:val="14"/>
                <w:szCs w:val="14"/>
              </w:rPr>
              <w:t xml:space="preserve">       </w:t>
            </w:r>
            <w:r w:rsidRPr="00052A75">
              <w:rPr>
                <w:rFonts w:ascii="Arial" w:eastAsia="Times New Roman" w:hAnsi="Arial" w:cs="Arial"/>
                <w:color w:val="000000"/>
              </w:rPr>
              <w:t>0,93%</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p>
        </w:tc>
      </w:tr>
      <w:tr w:rsidR="00BF1585" w:rsidRPr="00052A75" w:rsidTr="00BF1585">
        <w:trPr>
          <w:trHeight w:val="70"/>
        </w:trPr>
        <w:tc>
          <w:tcPr>
            <w:tcW w:w="475" w:type="dxa"/>
            <w:vMerge/>
            <w:tcBorders>
              <w:top w:val="nil"/>
              <w:left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1611" w:type="dxa"/>
            <w:vMerge/>
            <w:tcBorders>
              <w:top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2051" w:type="dxa"/>
            <w:tcBorders>
              <w:top w:val="nil"/>
              <w:bottom w:val="single" w:sz="8" w:space="0" w:color="auto"/>
            </w:tcBorders>
            <w:shd w:val="clear" w:color="auto" w:fill="auto"/>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 </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w:t>
            </w:r>
            <w:r w:rsidRPr="00052A75">
              <w:rPr>
                <w:rFonts w:ascii="Arial" w:eastAsia="Times New Roman" w:hAnsi="Arial" w:cs="Arial"/>
                <w:color w:val="000000"/>
                <w:sz w:val="14"/>
                <w:szCs w:val="14"/>
              </w:rPr>
              <w:t xml:space="preserve">       </w:t>
            </w:r>
            <w:r w:rsidRPr="00052A75">
              <w:rPr>
                <w:rFonts w:ascii="Arial" w:eastAsia="Times New Roman" w:hAnsi="Arial" w:cs="Arial"/>
                <w:color w:val="000000"/>
              </w:rPr>
              <w:t>1,49%</w:t>
            </w:r>
          </w:p>
        </w:tc>
        <w:tc>
          <w:tcPr>
            <w:tcW w:w="1890" w:type="dxa"/>
            <w:tcBorders>
              <w:top w:val="nil"/>
              <w:bottom w:val="single" w:sz="8" w:space="0" w:color="auto"/>
              <w:right w:val="nil"/>
            </w:tcBorders>
            <w:shd w:val="clear" w:color="auto" w:fill="auto"/>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 </w:t>
            </w:r>
          </w:p>
        </w:tc>
      </w:tr>
      <w:tr w:rsidR="00BF1585" w:rsidRPr="00052A75" w:rsidTr="00BF1585">
        <w:trPr>
          <w:trHeight w:val="691"/>
        </w:trPr>
        <w:tc>
          <w:tcPr>
            <w:tcW w:w="475" w:type="dxa"/>
            <w:vMerge w:val="restart"/>
            <w:tcBorders>
              <w:top w:val="nil"/>
              <w:left w:val="nil"/>
              <w:bottom w:val="single" w:sz="8" w:space="0" w:color="auto"/>
            </w:tcBorders>
            <w:shd w:val="clear" w:color="auto" w:fill="auto"/>
            <w:vAlign w:val="center"/>
            <w:hideMark/>
          </w:tcPr>
          <w:p w:rsidR="00BF1585" w:rsidRPr="00052A75" w:rsidRDefault="00BF1585" w:rsidP="00BF1585">
            <w:pPr>
              <w:spacing w:after="0" w:line="240" w:lineRule="auto"/>
              <w:jc w:val="right"/>
              <w:rPr>
                <w:rFonts w:ascii="Arial" w:eastAsia="Times New Roman" w:hAnsi="Arial" w:cs="Arial"/>
                <w:color w:val="000000"/>
              </w:rPr>
            </w:pPr>
            <w:r w:rsidRPr="00052A75">
              <w:rPr>
                <w:rFonts w:ascii="Arial" w:eastAsia="Times New Roman" w:hAnsi="Arial" w:cs="Arial"/>
                <w:color w:val="000000"/>
              </w:rPr>
              <w:t>9</w:t>
            </w:r>
          </w:p>
        </w:tc>
        <w:tc>
          <w:tcPr>
            <w:tcW w:w="1611" w:type="dxa"/>
            <w:vMerge w:val="restart"/>
            <w:tcBorders>
              <w:top w:val="nil"/>
              <w:bottom w:val="single" w:sz="8" w:space="0" w:color="auto"/>
            </w:tcBorders>
            <w:shd w:val="clear" w:color="auto" w:fill="auto"/>
            <w:vAlign w:val="center"/>
            <w:hideMark/>
          </w:tcPr>
          <w:p w:rsidR="00BF1585" w:rsidRPr="00052A75" w:rsidRDefault="00BF1585" w:rsidP="00BF1585">
            <w:pPr>
              <w:spacing w:after="0" w:line="240" w:lineRule="auto"/>
              <w:jc w:val="center"/>
              <w:rPr>
                <w:rFonts w:ascii="Arial" w:eastAsia="Times New Roman" w:hAnsi="Arial" w:cs="Arial"/>
                <w:color w:val="000000"/>
              </w:rPr>
            </w:pPr>
            <w:r w:rsidRPr="00052A75">
              <w:rPr>
                <w:rFonts w:ascii="Arial" w:eastAsia="Times New Roman" w:hAnsi="Arial" w:cs="Arial"/>
                <w:color w:val="000000"/>
              </w:rPr>
              <w:t>Lama proses penyembuhan</w:t>
            </w: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10 % = 11,6 ± 2,41 hari</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 xml:space="preserve">Kontrol negatif = 14 hari (80,89%) </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Kontrol negatif = 14,71 ± 1,60 hari</w:t>
            </w:r>
          </w:p>
        </w:tc>
      </w:tr>
      <w:tr w:rsidR="00BF1585" w:rsidRPr="00052A75" w:rsidTr="00BF1585">
        <w:trPr>
          <w:trHeight w:val="862"/>
        </w:trPr>
        <w:tc>
          <w:tcPr>
            <w:tcW w:w="475" w:type="dxa"/>
            <w:vMerge/>
            <w:tcBorders>
              <w:top w:val="nil"/>
              <w:left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1611" w:type="dxa"/>
            <w:vMerge/>
            <w:tcBorders>
              <w:top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xml:space="preserve">       </w:t>
            </w:r>
            <w:r w:rsidRPr="00052A75">
              <w:rPr>
                <w:rFonts w:ascii="Arial" w:eastAsia="Arial" w:hAnsi="Arial" w:cs="Arial"/>
                <w:color w:val="000000"/>
              </w:rPr>
              <w:t>25 % = 10,8 ± 0,84 hari</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xml:space="preserve">       </w:t>
            </w:r>
            <w:r w:rsidRPr="00052A75">
              <w:rPr>
                <w:rFonts w:ascii="Arial" w:eastAsia="Arial" w:hAnsi="Arial" w:cs="Arial"/>
                <w:color w:val="000000"/>
              </w:rPr>
              <w:t>Kontrol positif = 14 hari (99,77%)</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 xml:space="preserve"> Kontrol positif = 13,85 ± 0.89 hari </w:t>
            </w:r>
          </w:p>
        </w:tc>
      </w:tr>
      <w:tr w:rsidR="00BF1585" w:rsidRPr="00052A75" w:rsidTr="00BF1585">
        <w:trPr>
          <w:trHeight w:val="1060"/>
        </w:trPr>
        <w:tc>
          <w:tcPr>
            <w:tcW w:w="475" w:type="dxa"/>
            <w:vMerge/>
            <w:tcBorders>
              <w:top w:val="nil"/>
              <w:left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1611" w:type="dxa"/>
            <w:vMerge/>
            <w:tcBorders>
              <w:top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xml:space="preserve">       </w:t>
            </w:r>
            <w:r w:rsidRPr="00052A75">
              <w:rPr>
                <w:rFonts w:ascii="Arial" w:eastAsia="Arial" w:hAnsi="Arial" w:cs="Arial"/>
                <w:color w:val="000000"/>
              </w:rPr>
              <w:t>40 % =  13 ± 1,23 hari</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 xml:space="preserve">Konsentrasi 0,37% = 14 hari (96,64%) </w:t>
            </w:r>
          </w:p>
        </w:tc>
        <w:tc>
          <w:tcPr>
            <w:tcW w:w="1890" w:type="dxa"/>
            <w:tcBorders>
              <w:top w:val="nil"/>
              <w:bottom w:val="single" w:sz="8" w:space="0" w:color="auto"/>
              <w:right w:val="nil"/>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Konsentrasi 25% = 10,8 ± 0,84 hari</w:t>
            </w:r>
          </w:p>
        </w:tc>
      </w:tr>
      <w:tr w:rsidR="00BF1585" w:rsidRPr="00052A75" w:rsidTr="00BF1585">
        <w:trPr>
          <w:trHeight w:val="1060"/>
        </w:trPr>
        <w:tc>
          <w:tcPr>
            <w:tcW w:w="475" w:type="dxa"/>
            <w:vMerge/>
            <w:tcBorders>
              <w:top w:val="nil"/>
              <w:left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1611" w:type="dxa"/>
            <w:vMerge/>
            <w:tcBorders>
              <w:top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2051"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xml:space="preserve">       </w:t>
            </w:r>
            <w:r w:rsidRPr="00052A75">
              <w:rPr>
                <w:rFonts w:ascii="Arial" w:eastAsia="Arial" w:hAnsi="Arial" w:cs="Arial"/>
                <w:color w:val="000000"/>
              </w:rPr>
              <w:t xml:space="preserve">normal saline 0,9 % (kontrol) = 12,6 ± 1,52 hari </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xml:space="preserve">  </w:t>
            </w:r>
            <w:r w:rsidRPr="00052A75">
              <w:rPr>
                <w:rFonts w:ascii="Arial" w:eastAsia="Arial" w:hAnsi="Arial" w:cs="Arial"/>
                <w:color w:val="000000"/>
              </w:rPr>
              <w:t xml:space="preserve">Konsentrasi 0,93% = 14 hari (99,67%) </w:t>
            </w:r>
          </w:p>
        </w:tc>
        <w:tc>
          <w:tcPr>
            <w:tcW w:w="1890" w:type="dxa"/>
            <w:tcBorders>
              <w:top w:val="nil"/>
              <w:bottom w:val="single" w:sz="8" w:space="0" w:color="auto"/>
              <w:right w:val="nil"/>
            </w:tcBorders>
            <w:shd w:val="clear" w:color="auto" w:fill="auto"/>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 </w:t>
            </w:r>
          </w:p>
        </w:tc>
      </w:tr>
      <w:tr w:rsidR="00BF1585" w:rsidRPr="00052A75" w:rsidTr="00BF1585">
        <w:trPr>
          <w:trHeight w:val="898"/>
        </w:trPr>
        <w:tc>
          <w:tcPr>
            <w:tcW w:w="475" w:type="dxa"/>
            <w:vMerge/>
            <w:tcBorders>
              <w:top w:val="nil"/>
              <w:left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1611" w:type="dxa"/>
            <w:vMerge/>
            <w:tcBorders>
              <w:top w:val="nil"/>
              <w:bottom w:val="single" w:sz="8" w:space="0" w:color="auto"/>
            </w:tcBorders>
            <w:vAlign w:val="center"/>
            <w:hideMark/>
          </w:tcPr>
          <w:p w:rsidR="00BF1585" w:rsidRPr="00052A75" w:rsidRDefault="00BF1585" w:rsidP="00BF1585">
            <w:pPr>
              <w:spacing w:after="0" w:line="240" w:lineRule="auto"/>
              <w:rPr>
                <w:rFonts w:ascii="Arial" w:eastAsia="Times New Roman" w:hAnsi="Arial" w:cs="Arial"/>
                <w:color w:val="000000"/>
              </w:rPr>
            </w:pPr>
          </w:p>
        </w:tc>
        <w:tc>
          <w:tcPr>
            <w:tcW w:w="2051" w:type="dxa"/>
            <w:tcBorders>
              <w:top w:val="nil"/>
              <w:bottom w:val="single" w:sz="8" w:space="0" w:color="auto"/>
            </w:tcBorders>
            <w:shd w:val="clear" w:color="auto" w:fill="auto"/>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 </w:t>
            </w:r>
          </w:p>
        </w:tc>
        <w:tc>
          <w:tcPr>
            <w:tcW w:w="1908" w:type="dxa"/>
            <w:tcBorders>
              <w:top w:val="nil"/>
              <w:bottom w:val="single" w:sz="8" w:space="0" w:color="auto"/>
            </w:tcBorders>
            <w:shd w:val="clear" w:color="auto" w:fill="auto"/>
            <w:vAlign w:val="center"/>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Arial" w:hAnsi="Arial" w:cs="Arial"/>
                <w:color w:val="000000"/>
              </w:rPr>
              <w:t>-</w:t>
            </w:r>
            <w:r w:rsidRPr="00052A75">
              <w:rPr>
                <w:rFonts w:ascii="Arial" w:eastAsia="Arial" w:hAnsi="Arial" w:cs="Arial"/>
                <w:color w:val="000000"/>
                <w:sz w:val="14"/>
                <w:szCs w:val="14"/>
              </w:rPr>
              <w:t> </w:t>
            </w:r>
            <w:r w:rsidRPr="00052A75">
              <w:rPr>
                <w:rFonts w:ascii="Arial" w:eastAsia="Arial" w:hAnsi="Arial" w:cs="Arial"/>
                <w:color w:val="000000"/>
              </w:rPr>
              <w:t>Konsentrasi 1,49% = 14 hari (100%)</w:t>
            </w:r>
          </w:p>
        </w:tc>
        <w:tc>
          <w:tcPr>
            <w:tcW w:w="1890" w:type="dxa"/>
            <w:tcBorders>
              <w:top w:val="nil"/>
              <w:bottom w:val="single" w:sz="8" w:space="0" w:color="auto"/>
              <w:right w:val="nil"/>
            </w:tcBorders>
            <w:shd w:val="clear" w:color="auto" w:fill="auto"/>
            <w:hideMark/>
          </w:tcPr>
          <w:p w:rsidR="00BF1585" w:rsidRPr="00052A75" w:rsidRDefault="00BF1585" w:rsidP="00BF1585">
            <w:pPr>
              <w:spacing w:after="0" w:line="240" w:lineRule="auto"/>
              <w:rPr>
                <w:rFonts w:ascii="Arial" w:eastAsia="Times New Roman" w:hAnsi="Arial" w:cs="Arial"/>
                <w:color w:val="000000"/>
              </w:rPr>
            </w:pPr>
            <w:r w:rsidRPr="00052A75">
              <w:rPr>
                <w:rFonts w:ascii="Arial" w:eastAsia="Times New Roman" w:hAnsi="Arial" w:cs="Arial"/>
                <w:color w:val="000000"/>
              </w:rPr>
              <w:t> </w:t>
            </w:r>
          </w:p>
        </w:tc>
      </w:tr>
    </w:tbl>
    <w:p w:rsidR="00BF1585" w:rsidRPr="00052A75" w:rsidRDefault="00BF1585" w:rsidP="00586D30">
      <w:pPr>
        <w:pStyle w:val="Default"/>
        <w:tabs>
          <w:tab w:val="left" w:pos="1740"/>
        </w:tabs>
        <w:spacing w:line="360" w:lineRule="auto"/>
        <w:jc w:val="both"/>
        <w:rPr>
          <w:b/>
          <w:bCs/>
          <w:sz w:val="22"/>
          <w:szCs w:val="22"/>
        </w:rPr>
      </w:pPr>
    </w:p>
    <w:p w:rsidR="00586D30" w:rsidRPr="00052A75" w:rsidRDefault="00586D30" w:rsidP="00586D30">
      <w:pPr>
        <w:pStyle w:val="Default"/>
        <w:tabs>
          <w:tab w:val="left" w:pos="1740"/>
        </w:tabs>
        <w:spacing w:line="360" w:lineRule="auto"/>
        <w:jc w:val="both"/>
        <w:rPr>
          <w:b/>
          <w:bCs/>
          <w:sz w:val="22"/>
          <w:szCs w:val="22"/>
        </w:rPr>
      </w:pPr>
    </w:p>
    <w:p w:rsidR="00586D30" w:rsidRPr="00052A75" w:rsidRDefault="00586D30" w:rsidP="00BF1585">
      <w:pPr>
        <w:pStyle w:val="ListParagraph"/>
        <w:spacing w:after="0" w:line="360" w:lineRule="auto"/>
        <w:ind w:left="0"/>
        <w:jc w:val="both"/>
        <w:rPr>
          <w:rFonts w:ascii="Arial" w:hAnsi="Arial" w:cs="Arial"/>
          <w:b/>
        </w:rPr>
      </w:pPr>
    </w:p>
    <w:p w:rsidR="008476E9" w:rsidRDefault="008476E9" w:rsidP="00BF1585">
      <w:pPr>
        <w:pStyle w:val="ListParagraph"/>
        <w:spacing w:after="0" w:line="360" w:lineRule="auto"/>
        <w:ind w:left="0"/>
        <w:jc w:val="both"/>
        <w:rPr>
          <w:rFonts w:ascii="Arial" w:hAnsi="Arial" w:cs="Arial"/>
          <w:b/>
        </w:rPr>
      </w:pPr>
    </w:p>
    <w:p w:rsidR="008476E9" w:rsidRDefault="008476E9" w:rsidP="00BF1585">
      <w:pPr>
        <w:pStyle w:val="ListParagraph"/>
        <w:spacing w:after="0" w:line="360" w:lineRule="auto"/>
        <w:ind w:left="0"/>
        <w:jc w:val="both"/>
        <w:rPr>
          <w:rFonts w:ascii="Arial" w:hAnsi="Arial" w:cs="Arial"/>
          <w:b/>
        </w:rPr>
      </w:pPr>
    </w:p>
    <w:p w:rsidR="00BF1585" w:rsidRPr="00052A75" w:rsidRDefault="00BF1585" w:rsidP="00BF1585">
      <w:pPr>
        <w:pStyle w:val="ListParagraph"/>
        <w:spacing w:after="0" w:line="360" w:lineRule="auto"/>
        <w:ind w:left="0"/>
        <w:jc w:val="both"/>
        <w:rPr>
          <w:rFonts w:ascii="Arial" w:hAnsi="Arial" w:cs="Arial"/>
          <w:b/>
        </w:rPr>
      </w:pPr>
      <w:r w:rsidRPr="00052A75">
        <w:rPr>
          <w:rFonts w:ascii="Arial" w:hAnsi="Arial" w:cs="Arial"/>
          <w:b/>
        </w:rPr>
        <w:t xml:space="preserve">4.2 PEMBAHASAN </w:t>
      </w:r>
    </w:p>
    <w:p w:rsidR="00BF1585" w:rsidRPr="00052A75" w:rsidRDefault="00586D30" w:rsidP="00BF1585">
      <w:pPr>
        <w:spacing w:after="0" w:line="360" w:lineRule="auto"/>
        <w:ind w:firstLine="720"/>
        <w:jc w:val="both"/>
        <w:rPr>
          <w:rFonts w:ascii="Arial" w:hAnsi="Arial" w:cs="Arial"/>
          <w:b/>
        </w:rPr>
      </w:pPr>
      <w:r w:rsidRPr="00052A75">
        <w:rPr>
          <w:rFonts w:ascii="Arial" w:hAnsi="Arial" w:cs="Arial"/>
        </w:rPr>
        <w:t xml:space="preserve">Berdasarkan </w:t>
      </w:r>
      <w:r w:rsidR="00BF1585" w:rsidRPr="00052A75">
        <w:rPr>
          <w:rFonts w:ascii="Arial" w:hAnsi="Arial" w:cs="Arial"/>
        </w:rPr>
        <w:t>artikel 1,2 dan 3 dibandingkan diketahui bahwa penelitian terhadap ekstrak pegagan (Centella asiatica L) terhadap luka bakar pada tikus putih mempunyai efek sebagai penyembuh luka bakar dibuktikan dari presentasi lama waktu dan terbukti bahwa pegagan memiliki aktivitas penyembuh luka yaitu terdapat senyawa asiaticosida, flavonoid, tannin dan saponin. Pada artikel 1 sediaan pegagan dibuat dengan bentuk ekstrak dengan cara metode maserasi menggunakan etanol 96% dan menggunakan 3 konsentrasi esktak yaitu 10%. 25% dan 40% dan lama penyembuhan nya 11,6 hari, 10.8 hari, 13 hari dengan lama waktu percobaan adalah 14 hari dan luka yang dibuat sebesar 2 cm (Widianingtyas.,dkk).</w:t>
      </w:r>
      <w:r w:rsidR="00BF1585" w:rsidRPr="00052A75">
        <w:rPr>
          <w:rFonts w:ascii="Arial" w:hAnsi="Arial" w:cs="Arial"/>
          <w:b/>
        </w:rPr>
        <w:t xml:space="preserve"> </w:t>
      </w:r>
    </w:p>
    <w:p w:rsidR="00BF1585" w:rsidRPr="00052A75" w:rsidRDefault="00586D30" w:rsidP="00BF1585">
      <w:pPr>
        <w:spacing w:after="0" w:line="360" w:lineRule="auto"/>
        <w:ind w:firstLine="720"/>
        <w:jc w:val="both"/>
        <w:rPr>
          <w:rFonts w:ascii="Arial" w:hAnsi="Arial" w:cs="Arial"/>
        </w:rPr>
      </w:pPr>
      <w:r w:rsidRPr="00052A75">
        <w:rPr>
          <w:rFonts w:ascii="Arial" w:hAnsi="Arial" w:cs="Arial"/>
        </w:rPr>
        <w:t>Berdasarkan</w:t>
      </w:r>
      <w:r w:rsidR="00BF1585" w:rsidRPr="00052A75">
        <w:rPr>
          <w:rFonts w:ascii="Arial" w:hAnsi="Arial" w:cs="Arial"/>
        </w:rPr>
        <w:t xml:space="preserve"> artikel 2 sediaan pegagan dibuat dengan bentuk ekstrak dengan etanol 70% dengan cara metode maserasi yang kemudian di fraksi dengan menggunakan etil asetat dan menggunakan 3 konsentrasi yaitu 0.37%, 0.93% dan 1,43%. Dan lama waktu penyembuhan nya adalah Konsentrasi 0,37% = 14 hari (96,64%) Konsentrasi 0,93% = 14 hari (99,67%) Konsentrasi 1,49% = 14 hari (100%) dengan lama waktu percobaan adalah 14 hari dan luka yang dibuat sebesar logam </w:t>
      </w:r>
      <w:r w:rsidR="00BF1585" w:rsidRPr="00052A75">
        <w:rPr>
          <w:rFonts w:ascii="Arial" w:hAnsi="Arial" w:cs="Arial"/>
          <w:i/>
        </w:rPr>
        <w:t>(Dwitiyanti,dkk</w:t>
      </w:r>
      <w:r w:rsidR="00BF1585" w:rsidRPr="00052A75">
        <w:rPr>
          <w:rFonts w:ascii="Arial" w:hAnsi="Arial" w:cs="Arial"/>
          <w:i/>
          <w:sz w:val="23"/>
          <w:szCs w:val="23"/>
        </w:rPr>
        <w:t>).</w:t>
      </w:r>
      <w:r w:rsidR="00BF1585" w:rsidRPr="00052A75">
        <w:rPr>
          <w:rFonts w:ascii="Arial" w:hAnsi="Arial" w:cs="Arial"/>
        </w:rPr>
        <w:t xml:space="preserve"> </w:t>
      </w:r>
    </w:p>
    <w:p w:rsidR="00BF1585" w:rsidRPr="00052A75" w:rsidRDefault="00BF1585" w:rsidP="00BF1585">
      <w:pPr>
        <w:spacing w:after="0" w:line="360" w:lineRule="auto"/>
        <w:ind w:firstLine="720"/>
        <w:jc w:val="both"/>
        <w:rPr>
          <w:rFonts w:ascii="Arial" w:hAnsi="Arial" w:cs="Arial"/>
        </w:rPr>
      </w:pPr>
      <w:r w:rsidRPr="00052A75">
        <w:rPr>
          <w:rFonts w:ascii="Arial" w:hAnsi="Arial" w:cs="Arial"/>
        </w:rPr>
        <w:t xml:space="preserve">Berdasarkan artikel 3 sediaan pegagan dibuat dengan bentuk ekstrak dengan cara metode maserasi yang kemudian di buat menjadi sediaan gel dengan menggunakan etanol 96% dan menggunakan konsentrasi 25% dan lama waktu penyembuhan nya adalah 10.8 hari, dengan lama waktu percobaan adalah 14 hari dan luka yang dibuat sebesar 2 cm </w:t>
      </w:r>
      <w:r w:rsidRPr="00052A75">
        <w:rPr>
          <w:rFonts w:ascii="Arial" w:hAnsi="Arial" w:cs="Arial"/>
          <w:i/>
        </w:rPr>
        <w:t>(</w:t>
      </w:r>
      <w:r w:rsidRPr="00052A75">
        <w:rPr>
          <w:rFonts w:ascii="Arial" w:hAnsi="Arial" w:cs="Arial"/>
          <w:bCs/>
          <w:i/>
        </w:rPr>
        <w:t>Kurnianto dkk 2017</w:t>
      </w:r>
      <w:r w:rsidRPr="00052A75">
        <w:rPr>
          <w:rFonts w:ascii="Arial" w:hAnsi="Arial" w:cs="Arial"/>
          <w:i/>
        </w:rPr>
        <w:t>).</w:t>
      </w:r>
    </w:p>
    <w:p w:rsidR="00BF1585" w:rsidRPr="00052A75" w:rsidRDefault="00BF1585" w:rsidP="00BF1585">
      <w:pPr>
        <w:spacing w:after="0" w:line="360" w:lineRule="auto"/>
        <w:ind w:firstLine="720"/>
        <w:jc w:val="both"/>
        <w:rPr>
          <w:rFonts w:ascii="Arial" w:hAnsi="Arial" w:cs="Arial"/>
        </w:rPr>
      </w:pPr>
      <w:r w:rsidRPr="00052A75">
        <w:rPr>
          <w:rFonts w:ascii="Arial" w:hAnsi="Arial" w:cs="Arial"/>
        </w:rPr>
        <w:t>Berdasarkan penelitian ini konsentrasi yang paling efektif adalah konsentrasi ekstrak 25% dengan lama waktu penyembuhan adalah 10.8 hari dan konsentrasi fraksi 1,49 % pada artikel 2 dengan lama waktu penyembuhan 14 hari (100%).</w:t>
      </w:r>
    </w:p>
    <w:p w:rsidR="005F5BCA" w:rsidRPr="00052A75" w:rsidRDefault="00BF1585" w:rsidP="005E0550">
      <w:pPr>
        <w:spacing w:after="0" w:line="360" w:lineRule="auto"/>
        <w:ind w:firstLine="720"/>
        <w:jc w:val="both"/>
        <w:rPr>
          <w:rFonts w:ascii="Arial" w:hAnsi="Arial" w:cs="Arial"/>
        </w:rPr>
      </w:pPr>
      <w:r w:rsidRPr="00052A75">
        <w:rPr>
          <w:rFonts w:ascii="Arial" w:hAnsi="Arial" w:cs="Arial"/>
        </w:rPr>
        <w:t xml:space="preserve">Berdasarkan hasil lama penyembuhan diatas, pada artikel 2 lebih lambat dibandingkan artikel 1 dan artikel 3, ini mungkin dikarenakan senyawa </w:t>
      </w:r>
      <w:r w:rsidR="005F5BCA" w:rsidRPr="00052A75">
        <w:rPr>
          <w:rFonts w:ascii="Arial" w:hAnsi="Arial" w:cs="Arial"/>
        </w:rPr>
        <w:t>asiaticosida yang tidak larut</w:t>
      </w:r>
      <w:r w:rsidRPr="00052A75">
        <w:rPr>
          <w:rFonts w:ascii="Arial" w:hAnsi="Arial" w:cs="Arial"/>
        </w:rPr>
        <w:t xml:space="preserve"> dengan baik karena pembuatan s</w:t>
      </w:r>
      <w:r w:rsidR="005F5BCA" w:rsidRPr="00052A75">
        <w:rPr>
          <w:rFonts w:ascii="Arial" w:hAnsi="Arial" w:cs="Arial"/>
        </w:rPr>
        <w:t xml:space="preserve">ediaan esktrak menggunakan pelarut 70 % pada artikel 2 pelarut yang digunakan lebih kecil yang dapat mengakibatkan perubahan polaritas  pelarut sehingga mempengaruhi kelarutan senyawa bioaktif salah satunya asiaticosida (zhang et al.,2009). </w:t>
      </w:r>
      <w:r w:rsidR="005F5BCA" w:rsidRPr="00052A75">
        <w:rPr>
          <w:rFonts w:ascii="Arial" w:hAnsi="Arial" w:cs="Arial"/>
        </w:rPr>
        <w:lastRenderedPageBreak/>
        <w:t>Sedangkan pada artikel 1 dan 3 pelarut yang digunakan adalah etanol 96% yang lebih mudah larut dalam pela</w:t>
      </w:r>
      <w:r w:rsidR="005E0550" w:rsidRPr="00052A75">
        <w:rPr>
          <w:rFonts w:ascii="Arial" w:hAnsi="Arial" w:cs="Arial"/>
        </w:rPr>
        <w:t xml:space="preserve">rut semi polar yaitu etanol 96% </w:t>
      </w:r>
      <w:r w:rsidRPr="00052A75">
        <w:rPr>
          <w:rFonts w:ascii="Arial" w:hAnsi="Arial" w:cs="Arial"/>
        </w:rPr>
        <w:t xml:space="preserve">dan luka yang dibuat pada artikel 2 lebih besar dibandingkan artikel 1 dan 3 sehingga mempengaruhi kecepatan/ lama penyembuhan pada luka (eagle, 2009) </w:t>
      </w:r>
    </w:p>
    <w:p w:rsidR="00BF1585" w:rsidRPr="00052A75" w:rsidRDefault="00BF1585" w:rsidP="00BF1585">
      <w:pPr>
        <w:spacing w:after="0" w:line="360" w:lineRule="auto"/>
        <w:ind w:firstLine="720"/>
        <w:jc w:val="both"/>
        <w:rPr>
          <w:rFonts w:ascii="Arial" w:hAnsi="Arial" w:cs="Arial"/>
        </w:rPr>
      </w:pPr>
      <w:r w:rsidRPr="00052A75">
        <w:rPr>
          <w:rFonts w:ascii="Arial" w:hAnsi="Arial" w:cs="Arial"/>
        </w:rPr>
        <w:t>Berdasarkan penelitian ini diperoleh bahwa ekstrak etanol daun pegagan berpotensi sebagai penyembuh luka bakar. Aktivitas penyembuhan luka bakar dari esktrak pegagan disebabkan oleh kontribusi golongan senyawa kimia yang terkandung didalamnya seperti Asiaticosida</w:t>
      </w:r>
      <w:r w:rsidR="005E4FF3" w:rsidRPr="00052A75">
        <w:rPr>
          <w:rFonts w:ascii="Arial" w:hAnsi="Arial" w:cs="Arial"/>
        </w:rPr>
        <w:t>, flavonoid, saponin dan tannin (Widianingtyas.,dkk).</w:t>
      </w:r>
    </w:p>
    <w:p w:rsidR="00BF1585" w:rsidRPr="00052A75" w:rsidRDefault="00BF1585" w:rsidP="00BF1585">
      <w:pPr>
        <w:spacing w:after="0" w:line="360" w:lineRule="auto"/>
        <w:ind w:firstLine="567"/>
        <w:jc w:val="both"/>
        <w:rPr>
          <w:rFonts w:ascii="Arial" w:hAnsi="Arial" w:cs="Arial"/>
        </w:rPr>
      </w:pPr>
      <w:r w:rsidRPr="00052A75">
        <w:rPr>
          <w:rFonts w:ascii="Arial" w:hAnsi="Arial" w:cs="Arial"/>
        </w:rPr>
        <w:t>Asiaticosida bersifat sebagai antioksidan yang dapat meningkatkan penyembuhan luka. Adapun mekanisme kerja dari asiaticosida yaitu meningkatkan proses keratinisasi epidermis melalui perangsangan pada lapisan luar kulit, dan meningkatkan efek keseimbangan pada jaringan</w:t>
      </w:r>
      <w:r w:rsidRPr="00052A75">
        <w:rPr>
          <w:rFonts w:ascii="Arial" w:hAnsi="Arial" w:cs="Arial"/>
          <w:spacing w:val="-4"/>
        </w:rPr>
        <w:t xml:space="preserve"> </w:t>
      </w:r>
      <w:r w:rsidRPr="00052A75">
        <w:rPr>
          <w:rFonts w:ascii="Arial" w:hAnsi="Arial" w:cs="Arial"/>
        </w:rPr>
        <w:t xml:space="preserve">penghubung, dan menstimulasi produksi kolagen 1 pada sel kulit fibroblas manusia. Kolagen inilah yang nantinya memegang peranan dalam penyembuhan luka. Selain itu, asiaticoside dapat meningkatkan kandungan antioksidan yang </w:t>
      </w:r>
      <w:r w:rsidR="005E4FF3" w:rsidRPr="00052A75">
        <w:rPr>
          <w:rFonts w:ascii="Arial" w:hAnsi="Arial" w:cs="Arial"/>
        </w:rPr>
        <w:t>juga menunjang penyembuhan luka</w:t>
      </w:r>
      <w:r w:rsidRPr="00052A75">
        <w:rPr>
          <w:rFonts w:ascii="Arial" w:hAnsi="Arial" w:cs="Arial"/>
        </w:rPr>
        <w:t xml:space="preserve"> (Somboonwong et al., 2012).</w:t>
      </w:r>
    </w:p>
    <w:p w:rsidR="00BF1585" w:rsidRPr="00052A75" w:rsidRDefault="00BF1585" w:rsidP="00BF1585">
      <w:pPr>
        <w:spacing w:after="0" w:line="360" w:lineRule="auto"/>
        <w:ind w:firstLine="720"/>
        <w:jc w:val="both"/>
        <w:rPr>
          <w:rFonts w:ascii="Arial" w:hAnsi="Arial" w:cs="Arial"/>
        </w:rPr>
      </w:pPr>
    </w:p>
    <w:p w:rsidR="00BF1585" w:rsidRPr="00052A75" w:rsidRDefault="00BF1585" w:rsidP="00BF1585">
      <w:pPr>
        <w:spacing w:before="144"/>
        <w:ind w:right="253"/>
        <w:jc w:val="center"/>
        <w:rPr>
          <w:rFonts w:ascii="Arial" w:hAnsi="Arial" w:cs="Arial"/>
          <w:b/>
          <w:sz w:val="24"/>
          <w:szCs w:val="24"/>
        </w:rPr>
      </w:pPr>
    </w:p>
    <w:p w:rsidR="00BF1585" w:rsidRPr="00052A75" w:rsidRDefault="00BF1585" w:rsidP="00BF1585">
      <w:pPr>
        <w:spacing w:before="144"/>
        <w:ind w:right="253"/>
        <w:jc w:val="center"/>
        <w:rPr>
          <w:rFonts w:ascii="Arial" w:hAnsi="Arial" w:cs="Arial"/>
          <w:b/>
          <w:sz w:val="24"/>
          <w:szCs w:val="24"/>
        </w:rPr>
      </w:pPr>
    </w:p>
    <w:p w:rsidR="00BF1585" w:rsidRPr="00052A75" w:rsidRDefault="00BF1585" w:rsidP="00BF1585">
      <w:pPr>
        <w:spacing w:before="144"/>
        <w:ind w:right="253"/>
        <w:jc w:val="center"/>
        <w:rPr>
          <w:rFonts w:ascii="Arial" w:hAnsi="Arial" w:cs="Arial"/>
          <w:b/>
          <w:sz w:val="24"/>
          <w:szCs w:val="24"/>
        </w:rPr>
      </w:pPr>
    </w:p>
    <w:p w:rsidR="00BF1585" w:rsidRPr="00052A75" w:rsidRDefault="00BF1585" w:rsidP="00BF1585">
      <w:pPr>
        <w:spacing w:before="144"/>
        <w:ind w:right="253"/>
        <w:jc w:val="center"/>
        <w:rPr>
          <w:rFonts w:ascii="Arial" w:hAnsi="Arial" w:cs="Arial"/>
          <w:b/>
          <w:sz w:val="24"/>
          <w:szCs w:val="24"/>
        </w:rPr>
      </w:pPr>
    </w:p>
    <w:p w:rsidR="00BF1585" w:rsidRPr="00052A75" w:rsidRDefault="00BF1585" w:rsidP="00BF1585">
      <w:pPr>
        <w:spacing w:before="144"/>
        <w:ind w:right="253"/>
        <w:jc w:val="center"/>
        <w:rPr>
          <w:rFonts w:ascii="Arial" w:hAnsi="Arial" w:cs="Arial"/>
          <w:b/>
          <w:sz w:val="24"/>
          <w:szCs w:val="24"/>
        </w:rPr>
      </w:pPr>
    </w:p>
    <w:p w:rsidR="00BF1585" w:rsidRPr="00052A75" w:rsidRDefault="00BF1585" w:rsidP="00BF1585">
      <w:pPr>
        <w:spacing w:before="144"/>
        <w:ind w:right="253"/>
        <w:jc w:val="center"/>
        <w:rPr>
          <w:rFonts w:ascii="Arial" w:hAnsi="Arial" w:cs="Arial"/>
          <w:b/>
          <w:sz w:val="24"/>
          <w:szCs w:val="24"/>
        </w:rPr>
      </w:pPr>
    </w:p>
    <w:p w:rsidR="00BF1585" w:rsidRPr="00052A75" w:rsidRDefault="00BF1585" w:rsidP="00BF1585">
      <w:pPr>
        <w:spacing w:before="144"/>
        <w:ind w:right="253"/>
        <w:jc w:val="center"/>
        <w:rPr>
          <w:rFonts w:ascii="Arial" w:hAnsi="Arial" w:cs="Arial"/>
          <w:b/>
          <w:sz w:val="24"/>
          <w:szCs w:val="24"/>
        </w:rPr>
      </w:pPr>
    </w:p>
    <w:p w:rsidR="00BF1585" w:rsidRPr="00052A75" w:rsidRDefault="00BF1585" w:rsidP="007149FB">
      <w:pPr>
        <w:spacing w:before="144"/>
        <w:ind w:right="253"/>
        <w:rPr>
          <w:rFonts w:ascii="Arial" w:hAnsi="Arial" w:cs="Arial"/>
          <w:b/>
          <w:sz w:val="24"/>
          <w:szCs w:val="24"/>
        </w:rPr>
      </w:pPr>
    </w:p>
    <w:p w:rsidR="007149FB" w:rsidRPr="00052A75" w:rsidRDefault="007149FB" w:rsidP="00A11D74">
      <w:pPr>
        <w:tabs>
          <w:tab w:val="left" w:pos="3165"/>
          <w:tab w:val="center" w:pos="3842"/>
        </w:tabs>
        <w:spacing w:before="144"/>
        <w:ind w:right="253"/>
        <w:rPr>
          <w:rFonts w:ascii="Arial" w:hAnsi="Arial" w:cs="Arial"/>
          <w:b/>
          <w:sz w:val="24"/>
          <w:szCs w:val="24"/>
        </w:rPr>
        <w:sectPr w:rsidR="007149FB" w:rsidRPr="00052A75" w:rsidSect="00BF1585">
          <w:pgSz w:w="11907" w:h="16839" w:code="9"/>
          <w:pgMar w:top="2268" w:right="1701" w:bottom="1701" w:left="2268" w:header="720" w:footer="720" w:gutter="0"/>
          <w:cols w:space="720"/>
          <w:titlePg/>
          <w:docGrid w:linePitch="360"/>
        </w:sectPr>
      </w:pPr>
    </w:p>
    <w:p w:rsidR="00BF1585" w:rsidRPr="00052A75" w:rsidRDefault="00BF1585" w:rsidP="00A11D74">
      <w:pPr>
        <w:tabs>
          <w:tab w:val="left" w:pos="3165"/>
          <w:tab w:val="center" w:pos="3842"/>
        </w:tabs>
        <w:spacing w:before="144"/>
        <w:ind w:right="253"/>
        <w:jc w:val="center"/>
        <w:rPr>
          <w:rFonts w:ascii="Arial" w:hAnsi="Arial" w:cs="Arial"/>
          <w:b/>
          <w:sz w:val="24"/>
          <w:szCs w:val="24"/>
        </w:rPr>
      </w:pPr>
      <w:r w:rsidRPr="00052A75">
        <w:rPr>
          <w:rFonts w:ascii="Arial" w:hAnsi="Arial" w:cs="Arial"/>
          <w:b/>
          <w:sz w:val="24"/>
          <w:szCs w:val="24"/>
        </w:rPr>
        <w:lastRenderedPageBreak/>
        <w:t>BAB V</w:t>
      </w:r>
    </w:p>
    <w:p w:rsidR="00BF1585" w:rsidRPr="00052A75" w:rsidRDefault="00BF1585" w:rsidP="00BF1585">
      <w:pPr>
        <w:spacing w:before="144"/>
        <w:ind w:left="1170" w:right="253" w:hanging="1170"/>
        <w:jc w:val="center"/>
        <w:rPr>
          <w:rFonts w:ascii="Arial" w:hAnsi="Arial" w:cs="Arial"/>
          <w:b/>
          <w:sz w:val="24"/>
          <w:szCs w:val="24"/>
        </w:rPr>
      </w:pPr>
      <w:r w:rsidRPr="00052A75">
        <w:rPr>
          <w:rFonts w:ascii="Arial" w:hAnsi="Arial" w:cs="Arial"/>
          <w:b/>
          <w:sz w:val="24"/>
          <w:szCs w:val="24"/>
        </w:rPr>
        <w:t>KESIMPULAN DAN SARAN</w:t>
      </w:r>
    </w:p>
    <w:p w:rsidR="00BF1585" w:rsidRPr="00052A75" w:rsidRDefault="00BF1585" w:rsidP="00BF1585">
      <w:pPr>
        <w:spacing w:after="0" w:line="360" w:lineRule="auto"/>
        <w:ind w:left="1170" w:right="259" w:hanging="1170"/>
        <w:rPr>
          <w:rFonts w:ascii="Arial" w:hAnsi="Arial" w:cs="Arial"/>
          <w:b/>
        </w:rPr>
      </w:pPr>
      <w:r w:rsidRPr="00052A75">
        <w:rPr>
          <w:rFonts w:ascii="Arial" w:hAnsi="Arial" w:cs="Arial"/>
          <w:b/>
        </w:rPr>
        <w:t>5.1 KESIMPULAN</w:t>
      </w:r>
    </w:p>
    <w:p w:rsidR="00BF1585" w:rsidRPr="00052A75" w:rsidRDefault="00BF1585" w:rsidP="00BF1585">
      <w:pPr>
        <w:pStyle w:val="ListParagraph"/>
        <w:numPr>
          <w:ilvl w:val="0"/>
          <w:numId w:val="39"/>
        </w:numPr>
        <w:spacing w:after="0" w:line="360" w:lineRule="auto"/>
        <w:ind w:right="259"/>
        <w:jc w:val="both"/>
        <w:rPr>
          <w:rFonts w:ascii="Arial" w:hAnsi="Arial" w:cs="Arial"/>
        </w:rPr>
      </w:pPr>
      <w:r w:rsidRPr="00052A75">
        <w:rPr>
          <w:rFonts w:ascii="Arial" w:hAnsi="Arial" w:cs="Arial"/>
        </w:rPr>
        <w:t xml:space="preserve">Berdasarkan artikel yang telah diteliti, dapat ditarik kesimpulan  bahwasanya sediaan ekstrak pegagan dan sediaan fraksi pegagan  mempunyai efek dalam penyembuhan luka bakar pada tikus putih </w:t>
      </w:r>
    </w:p>
    <w:p w:rsidR="00BF1585" w:rsidRPr="00052A75" w:rsidRDefault="00BF1585" w:rsidP="00BF1585">
      <w:pPr>
        <w:pStyle w:val="ListParagraph"/>
        <w:numPr>
          <w:ilvl w:val="0"/>
          <w:numId w:val="39"/>
        </w:numPr>
        <w:spacing w:after="0" w:line="360" w:lineRule="auto"/>
        <w:ind w:right="259"/>
        <w:jc w:val="both"/>
        <w:rPr>
          <w:rFonts w:ascii="Arial" w:hAnsi="Arial" w:cs="Arial"/>
        </w:rPr>
      </w:pPr>
      <w:r w:rsidRPr="00052A75">
        <w:rPr>
          <w:rFonts w:ascii="Arial" w:hAnsi="Arial" w:cs="Arial"/>
        </w:rPr>
        <w:t>Konsentrasi yang paling efektif dalam penyembuhan luka bakar pada artikel 1 adalah konsentrasi ekstrak 25% dengan lama penyembuhan 10.8 hari yang hampir sama dengan efek nacl 9%. Dan sediaan fraksi pegagan pada artikel 2 dapat menyembuhkan luka bakar pada konsentrasi fraksi 1,49% dengan lama penyembuhan 12 hari yang hampir sama penyembuhan nya dengan povidone iodine 10%. Dan sediaan pada artikel 3 dapat menyembuhkan luka bakar pada konsentrasi esktrak 25% dengan lama penyembuhan 10.8 hari yang hampir sama dengan basic gel. Yang semakin besar konsentrasi yang digunakan semakin tinggi tingkat penyembuhan luka bakar pada tikus putih.</w:t>
      </w:r>
    </w:p>
    <w:p w:rsidR="00BF1585" w:rsidRPr="00052A75" w:rsidRDefault="00BF1585" w:rsidP="00BF1585">
      <w:pPr>
        <w:spacing w:after="0" w:line="360" w:lineRule="auto"/>
        <w:ind w:right="259" w:firstLine="720"/>
        <w:jc w:val="both"/>
        <w:rPr>
          <w:rFonts w:ascii="Arial" w:hAnsi="Arial" w:cs="Arial"/>
        </w:rPr>
      </w:pPr>
    </w:p>
    <w:p w:rsidR="00BF1585" w:rsidRPr="00052A75" w:rsidRDefault="00BF1585" w:rsidP="00BF1585">
      <w:pPr>
        <w:spacing w:after="0" w:line="360" w:lineRule="auto"/>
        <w:ind w:right="259"/>
        <w:jc w:val="both"/>
        <w:rPr>
          <w:rFonts w:ascii="Arial" w:hAnsi="Arial" w:cs="Arial"/>
          <w:b/>
        </w:rPr>
      </w:pPr>
      <w:r w:rsidRPr="00052A75">
        <w:rPr>
          <w:rFonts w:ascii="Arial" w:hAnsi="Arial" w:cs="Arial"/>
          <w:b/>
        </w:rPr>
        <w:t xml:space="preserve">5.2 SARAN </w:t>
      </w:r>
    </w:p>
    <w:p w:rsidR="00BF1585" w:rsidRPr="00052A75" w:rsidRDefault="00BF1585" w:rsidP="00BF1585">
      <w:pPr>
        <w:pStyle w:val="ListParagraph"/>
        <w:spacing w:line="360" w:lineRule="auto"/>
        <w:ind w:left="0" w:firstLine="720"/>
        <w:jc w:val="both"/>
        <w:rPr>
          <w:rFonts w:ascii="Arial" w:hAnsi="Arial" w:cs="Arial"/>
        </w:rPr>
      </w:pPr>
      <w:r w:rsidRPr="00052A75">
        <w:rPr>
          <w:rFonts w:ascii="Arial" w:hAnsi="Arial" w:cs="Arial"/>
        </w:rPr>
        <w:t>Disarankan kepada peneliti selanjutnya untuk melakukan studi literatur uji efek lainnya dari pegagan (</w:t>
      </w:r>
      <w:r w:rsidRPr="00052A75">
        <w:rPr>
          <w:rFonts w:ascii="Arial" w:hAnsi="Arial" w:cs="Arial"/>
          <w:i/>
        </w:rPr>
        <w:t>Centella asiatica</w:t>
      </w:r>
      <w:r w:rsidRPr="00052A75">
        <w:rPr>
          <w:rFonts w:ascii="Arial" w:hAnsi="Arial" w:cs="Arial"/>
        </w:rPr>
        <w:t xml:space="preserve"> L) dan disarankan juga untuk menguji efek dari pegagan (</w:t>
      </w:r>
      <w:r w:rsidRPr="00052A75">
        <w:rPr>
          <w:rFonts w:ascii="Arial" w:hAnsi="Arial" w:cs="Arial"/>
          <w:i/>
        </w:rPr>
        <w:t>Centella asiatica</w:t>
      </w:r>
      <w:r w:rsidRPr="00052A75">
        <w:rPr>
          <w:rFonts w:ascii="Arial" w:hAnsi="Arial" w:cs="Arial"/>
        </w:rPr>
        <w:t xml:space="preserve"> L) dengan mengunakan sediaan lain seperti salep, pasta dan sebagainya.</w:t>
      </w:r>
    </w:p>
    <w:p w:rsidR="00BF1585" w:rsidRPr="00052A75" w:rsidRDefault="00BF1585" w:rsidP="00BF1585">
      <w:pPr>
        <w:pStyle w:val="ListParagraph"/>
        <w:spacing w:line="360" w:lineRule="auto"/>
        <w:ind w:left="0" w:firstLine="720"/>
        <w:jc w:val="both"/>
        <w:rPr>
          <w:rFonts w:ascii="Arial" w:hAnsi="Arial" w:cs="Arial"/>
        </w:rPr>
      </w:pPr>
    </w:p>
    <w:p w:rsidR="00BF1585" w:rsidRPr="00052A75" w:rsidRDefault="00BF1585" w:rsidP="00BF1585">
      <w:pPr>
        <w:pStyle w:val="ListParagraph"/>
        <w:spacing w:line="360" w:lineRule="auto"/>
        <w:ind w:left="0" w:firstLine="720"/>
        <w:jc w:val="both"/>
        <w:rPr>
          <w:rFonts w:ascii="Arial" w:hAnsi="Arial" w:cs="Arial"/>
        </w:rPr>
      </w:pPr>
    </w:p>
    <w:p w:rsidR="00BF1585" w:rsidRPr="00052A75" w:rsidRDefault="00BF1585" w:rsidP="00BF1585">
      <w:pPr>
        <w:pStyle w:val="ListParagraph"/>
        <w:spacing w:line="360" w:lineRule="auto"/>
        <w:ind w:left="0" w:firstLine="720"/>
        <w:jc w:val="both"/>
        <w:rPr>
          <w:rFonts w:ascii="Arial" w:hAnsi="Arial" w:cs="Arial"/>
        </w:rPr>
      </w:pPr>
    </w:p>
    <w:p w:rsidR="00BF1585" w:rsidRPr="00052A75" w:rsidRDefault="00BF1585" w:rsidP="00BF1585">
      <w:pPr>
        <w:pStyle w:val="ListParagraph"/>
        <w:spacing w:line="360" w:lineRule="auto"/>
        <w:ind w:left="0" w:firstLine="720"/>
        <w:jc w:val="both"/>
        <w:rPr>
          <w:rFonts w:ascii="Arial" w:hAnsi="Arial" w:cs="Arial"/>
        </w:rPr>
      </w:pPr>
    </w:p>
    <w:p w:rsidR="00BF1585" w:rsidRPr="00052A75" w:rsidRDefault="00BF1585" w:rsidP="00BF1585">
      <w:pPr>
        <w:pStyle w:val="ListParagraph"/>
        <w:spacing w:line="360" w:lineRule="auto"/>
        <w:ind w:left="0" w:firstLine="720"/>
        <w:jc w:val="both"/>
        <w:rPr>
          <w:rFonts w:ascii="Arial" w:hAnsi="Arial" w:cs="Arial"/>
        </w:rPr>
      </w:pPr>
    </w:p>
    <w:p w:rsidR="00BF1585" w:rsidRPr="00052A75" w:rsidRDefault="00BF1585" w:rsidP="00BF1585">
      <w:pPr>
        <w:pStyle w:val="ListParagraph"/>
        <w:spacing w:line="360" w:lineRule="auto"/>
        <w:ind w:left="0" w:firstLine="720"/>
        <w:jc w:val="both"/>
        <w:rPr>
          <w:rFonts w:ascii="Arial" w:hAnsi="Arial" w:cs="Arial"/>
        </w:rPr>
      </w:pPr>
    </w:p>
    <w:p w:rsidR="00BF1585" w:rsidRPr="00052A75" w:rsidRDefault="00BF1585" w:rsidP="00BF1585">
      <w:pPr>
        <w:pStyle w:val="ListParagraph"/>
        <w:spacing w:line="360" w:lineRule="auto"/>
        <w:ind w:left="0" w:firstLine="720"/>
        <w:jc w:val="both"/>
        <w:rPr>
          <w:rFonts w:ascii="Arial" w:hAnsi="Arial" w:cs="Arial"/>
        </w:rPr>
      </w:pPr>
    </w:p>
    <w:p w:rsidR="00BF1585" w:rsidRPr="00052A75" w:rsidRDefault="00BF1585" w:rsidP="00BF1585">
      <w:pPr>
        <w:pStyle w:val="ListParagraph"/>
        <w:spacing w:line="360" w:lineRule="auto"/>
        <w:ind w:left="0" w:firstLine="720"/>
        <w:jc w:val="both"/>
        <w:rPr>
          <w:rFonts w:ascii="Arial" w:hAnsi="Arial" w:cs="Arial"/>
        </w:rPr>
      </w:pPr>
    </w:p>
    <w:p w:rsidR="00BF1585" w:rsidRPr="00052A75" w:rsidRDefault="00BF1585" w:rsidP="00BF1585">
      <w:pPr>
        <w:pStyle w:val="ListParagraph"/>
        <w:spacing w:line="360" w:lineRule="auto"/>
        <w:ind w:left="0" w:firstLine="720"/>
        <w:jc w:val="both"/>
        <w:rPr>
          <w:rFonts w:ascii="Arial" w:hAnsi="Arial" w:cs="Arial"/>
        </w:rPr>
      </w:pPr>
    </w:p>
    <w:p w:rsidR="007149FB" w:rsidRPr="00052A75" w:rsidRDefault="007149FB" w:rsidP="00BF1585">
      <w:pPr>
        <w:spacing w:before="144"/>
        <w:ind w:right="253"/>
        <w:jc w:val="center"/>
        <w:rPr>
          <w:rFonts w:ascii="Arial" w:hAnsi="Arial" w:cs="Arial"/>
          <w:b/>
          <w:color w:val="222222"/>
          <w:sz w:val="24"/>
          <w:szCs w:val="24"/>
          <w:shd w:val="clear" w:color="auto" w:fill="FFFFFF"/>
        </w:rPr>
        <w:sectPr w:rsidR="007149FB" w:rsidRPr="00052A75" w:rsidSect="00BF1585">
          <w:pgSz w:w="11907" w:h="16839" w:code="9"/>
          <w:pgMar w:top="2268" w:right="1701" w:bottom="1701" w:left="2268" w:header="720" w:footer="720" w:gutter="0"/>
          <w:cols w:space="720"/>
          <w:titlePg/>
          <w:docGrid w:linePitch="360"/>
        </w:sectPr>
      </w:pPr>
    </w:p>
    <w:p w:rsidR="00BF1585" w:rsidRPr="00052A75" w:rsidRDefault="00BF1585" w:rsidP="00BF1585">
      <w:pPr>
        <w:spacing w:before="144"/>
        <w:ind w:right="253"/>
        <w:jc w:val="center"/>
        <w:rPr>
          <w:rFonts w:ascii="Arial" w:hAnsi="Arial" w:cs="Arial"/>
          <w:b/>
          <w:color w:val="222222"/>
          <w:sz w:val="24"/>
          <w:szCs w:val="24"/>
          <w:shd w:val="clear" w:color="auto" w:fill="FFFFFF"/>
        </w:rPr>
      </w:pPr>
      <w:r w:rsidRPr="00052A75">
        <w:rPr>
          <w:rFonts w:ascii="Arial" w:hAnsi="Arial" w:cs="Arial"/>
          <w:b/>
          <w:color w:val="222222"/>
          <w:sz w:val="24"/>
          <w:szCs w:val="24"/>
          <w:shd w:val="clear" w:color="auto" w:fill="FFFFFF"/>
        </w:rPr>
        <w:lastRenderedPageBreak/>
        <w:t>DAFTAR PUSTAKA</w:t>
      </w:r>
    </w:p>
    <w:p w:rsidR="00557267" w:rsidRPr="00052A75" w:rsidRDefault="00557267" w:rsidP="00557267">
      <w:pPr>
        <w:pStyle w:val="Default"/>
        <w:ind w:left="630" w:hanging="630"/>
        <w:jc w:val="both"/>
        <w:rPr>
          <w:color w:val="222222"/>
          <w:sz w:val="22"/>
          <w:szCs w:val="22"/>
          <w:shd w:val="clear" w:color="auto" w:fill="FFFFFF"/>
        </w:rPr>
      </w:pPr>
      <w:r w:rsidRPr="00052A75">
        <w:rPr>
          <w:color w:val="222222"/>
          <w:sz w:val="22"/>
          <w:szCs w:val="22"/>
          <w:shd w:val="clear" w:color="auto" w:fill="FFFFFF"/>
        </w:rPr>
        <w:t>Agromedia, Redaksi. </w:t>
      </w:r>
      <w:r w:rsidRPr="00052A75">
        <w:rPr>
          <w:i/>
          <w:iCs/>
          <w:color w:val="222222"/>
          <w:sz w:val="22"/>
          <w:szCs w:val="22"/>
          <w:shd w:val="clear" w:color="auto" w:fill="FFFFFF"/>
        </w:rPr>
        <w:t>Buku Pintar Tanaman Obat: 431 Jenis Tanaman Penggempur Aneka Penyakit</w:t>
      </w:r>
      <w:r w:rsidRPr="00052A75">
        <w:rPr>
          <w:color w:val="222222"/>
          <w:sz w:val="22"/>
          <w:szCs w:val="22"/>
          <w:shd w:val="clear" w:color="auto" w:fill="FFFFFF"/>
        </w:rPr>
        <w:t>. Agromedia, 2008.</w:t>
      </w:r>
    </w:p>
    <w:p w:rsidR="00557267" w:rsidRPr="00052A75" w:rsidRDefault="00557267" w:rsidP="00557267">
      <w:pPr>
        <w:pStyle w:val="Default"/>
        <w:ind w:left="630" w:hanging="630"/>
        <w:jc w:val="both"/>
        <w:rPr>
          <w:color w:val="222222"/>
          <w:sz w:val="22"/>
          <w:szCs w:val="22"/>
          <w:shd w:val="clear" w:color="auto" w:fill="FFFFFF"/>
        </w:rPr>
      </w:pPr>
    </w:p>
    <w:p w:rsidR="00557267" w:rsidRPr="00052A75" w:rsidRDefault="00557267" w:rsidP="00557267">
      <w:pPr>
        <w:pStyle w:val="NormalWeb"/>
        <w:shd w:val="clear" w:color="auto" w:fill="FFFFFF"/>
        <w:spacing w:before="0" w:beforeAutospacing="0" w:after="0" w:afterAutospacing="0"/>
        <w:ind w:left="630" w:hanging="630"/>
        <w:jc w:val="both"/>
        <w:rPr>
          <w:rFonts w:ascii="Arial" w:hAnsi="Arial" w:cs="Arial"/>
          <w:color w:val="222222"/>
          <w:sz w:val="22"/>
          <w:szCs w:val="22"/>
          <w:shd w:val="clear" w:color="auto" w:fill="FFFFFF"/>
        </w:rPr>
      </w:pPr>
      <w:r w:rsidRPr="00052A75">
        <w:rPr>
          <w:rFonts w:ascii="Arial" w:hAnsi="Arial" w:cs="Arial"/>
          <w:color w:val="222222"/>
          <w:sz w:val="22"/>
          <w:szCs w:val="22"/>
          <w:shd w:val="clear" w:color="auto" w:fill="FFFFFF"/>
        </w:rPr>
        <w:t>Amaliya, Sholihatul, Bambang Soemantri, and Yulian Wiji Utami. "Efek ekstrak daun pegagan (Centella asiatica) dalam mempercepat penyembuhan luka terkontaminasi pada tikus putih (Rattus novergicus) galur wistar." </w:t>
      </w:r>
      <w:r w:rsidRPr="00052A75">
        <w:rPr>
          <w:rFonts w:ascii="Arial" w:hAnsi="Arial" w:cs="Arial"/>
          <w:i/>
          <w:iCs/>
          <w:color w:val="222222"/>
          <w:sz w:val="22"/>
          <w:szCs w:val="22"/>
          <w:shd w:val="clear" w:color="auto" w:fill="FFFFFF"/>
        </w:rPr>
        <w:t>Jurnal Ilmu Keperawatan: Journal of Nursing Science</w:t>
      </w:r>
      <w:r w:rsidRPr="00052A75">
        <w:rPr>
          <w:rFonts w:ascii="Arial" w:hAnsi="Arial" w:cs="Arial"/>
          <w:color w:val="222222"/>
          <w:sz w:val="22"/>
          <w:szCs w:val="22"/>
          <w:shd w:val="clear" w:color="auto" w:fill="FFFFFF"/>
        </w:rPr>
        <w:t> 1.1 (2013): 19-25.</w:t>
      </w:r>
    </w:p>
    <w:p w:rsidR="00557267" w:rsidRPr="00052A75" w:rsidRDefault="00557267" w:rsidP="00557267">
      <w:pPr>
        <w:pStyle w:val="NormalWeb"/>
        <w:shd w:val="clear" w:color="auto" w:fill="FFFFFF"/>
        <w:spacing w:before="0" w:beforeAutospacing="0" w:after="0" w:afterAutospacing="0"/>
        <w:ind w:left="630" w:hanging="630"/>
        <w:jc w:val="both"/>
        <w:rPr>
          <w:rFonts w:ascii="Arial" w:hAnsi="Arial" w:cs="Arial"/>
          <w:color w:val="222222"/>
          <w:sz w:val="22"/>
          <w:szCs w:val="22"/>
          <w:shd w:val="clear" w:color="auto" w:fill="FFFFFF"/>
        </w:rPr>
      </w:pPr>
    </w:p>
    <w:p w:rsidR="00557267" w:rsidRPr="00052A75" w:rsidRDefault="00557267" w:rsidP="00557267">
      <w:pPr>
        <w:pStyle w:val="NormalWeb"/>
        <w:shd w:val="clear" w:color="auto" w:fill="FFFFFF"/>
        <w:spacing w:before="0" w:beforeAutospacing="0" w:after="0" w:afterAutospacing="0"/>
        <w:ind w:left="630" w:hanging="630"/>
        <w:jc w:val="both"/>
        <w:rPr>
          <w:rFonts w:ascii="Arial" w:hAnsi="Arial" w:cs="Arial"/>
          <w:color w:val="222222"/>
          <w:sz w:val="22"/>
          <w:szCs w:val="22"/>
          <w:shd w:val="clear" w:color="auto" w:fill="FFFFFF"/>
        </w:rPr>
      </w:pPr>
      <w:r w:rsidRPr="00052A75">
        <w:rPr>
          <w:rFonts w:ascii="Arial" w:hAnsi="Arial" w:cs="Arial"/>
          <w:color w:val="222222"/>
          <w:sz w:val="22"/>
          <w:szCs w:val="22"/>
          <w:shd w:val="clear" w:color="auto" w:fill="FFFFFF"/>
        </w:rPr>
        <w:t>Anggowarsito, Jose L. "Luka Bakar Sudut Pandang Dermatologi." </w:t>
      </w:r>
      <w:r w:rsidRPr="00052A75">
        <w:rPr>
          <w:rFonts w:ascii="Arial" w:hAnsi="Arial" w:cs="Arial"/>
          <w:i/>
          <w:iCs/>
          <w:color w:val="222222"/>
          <w:sz w:val="22"/>
          <w:szCs w:val="22"/>
          <w:shd w:val="clear" w:color="auto" w:fill="FFFFFF"/>
        </w:rPr>
        <w:t>Jurnal Widya Medika</w:t>
      </w:r>
      <w:r w:rsidRPr="00052A75">
        <w:rPr>
          <w:rFonts w:ascii="Arial" w:hAnsi="Arial" w:cs="Arial"/>
          <w:color w:val="222222"/>
          <w:sz w:val="22"/>
          <w:szCs w:val="22"/>
          <w:shd w:val="clear" w:color="auto" w:fill="FFFFFF"/>
        </w:rPr>
        <w:t> 2.2 (2014): 115-120.</w:t>
      </w:r>
    </w:p>
    <w:p w:rsidR="00557267" w:rsidRPr="00052A75" w:rsidRDefault="00557267" w:rsidP="00557267">
      <w:pPr>
        <w:pStyle w:val="NormalWeb"/>
        <w:shd w:val="clear" w:color="auto" w:fill="FFFFFF"/>
        <w:spacing w:before="0" w:beforeAutospacing="0" w:after="0" w:afterAutospacing="0"/>
        <w:ind w:left="630" w:hanging="630"/>
        <w:jc w:val="both"/>
        <w:rPr>
          <w:rFonts w:ascii="Arial" w:hAnsi="Arial" w:cs="Arial"/>
          <w:color w:val="222222"/>
          <w:sz w:val="22"/>
          <w:szCs w:val="22"/>
          <w:shd w:val="clear" w:color="auto" w:fill="FFFFFF"/>
        </w:rPr>
      </w:pPr>
    </w:p>
    <w:p w:rsidR="00BF1585" w:rsidRPr="00052A75" w:rsidRDefault="00BF1585" w:rsidP="00557267">
      <w:pPr>
        <w:pStyle w:val="NormalWeb"/>
        <w:shd w:val="clear" w:color="auto" w:fill="FFFFFF"/>
        <w:spacing w:before="0" w:beforeAutospacing="0" w:after="0" w:afterAutospacing="0"/>
        <w:ind w:left="630" w:hanging="630"/>
        <w:jc w:val="both"/>
        <w:rPr>
          <w:rFonts w:ascii="Arial" w:hAnsi="Arial" w:cs="Arial"/>
          <w:color w:val="000000" w:themeColor="text1"/>
          <w:sz w:val="22"/>
          <w:szCs w:val="22"/>
        </w:rPr>
      </w:pPr>
      <w:r w:rsidRPr="00052A75">
        <w:rPr>
          <w:rFonts w:ascii="Arial" w:hAnsi="Arial" w:cs="Arial"/>
          <w:color w:val="000000" w:themeColor="text1"/>
          <w:sz w:val="22"/>
          <w:szCs w:val="22"/>
        </w:rPr>
        <w:t xml:space="preserve">Badan Pengawas Obat dan Makanan Republik Indonesia, 2010. </w:t>
      </w:r>
      <w:r w:rsidRPr="00052A75">
        <w:rPr>
          <w:rFonts w:ascii="Arial" w:hAnsi="Arial" w:cs="Arial"/>
          <w:i/>
          <w:color w:val="000000" w:themeColor="text1"/>
          <w:sz w:val="22"/>
          <w:szCs w:val="22"/>
        </w:rPr>
        <w:t>Serial Data Ilmiah Terkini Tumbuhan Obat,</w:t>
      </w:r>
      <w:r w:rsidRPr="00052A75">
        <w:rPr>
          <w:rFonts w:ascii="Arial" w:hAnsi="Arial" w:cs="Arial"/>
          <w:color w:val="000000" w:themeColor="text1"/>
          <w:sz w:val="22"/>
          <w:szCs w:val="22"/>
        </w:rPr>
        <w:t xml:space="preserve"> Penerbit Badan Pengawas Obat dan Makanan Republik Indonesia. Jakarta. Hlm. 1-4.</w:t>
      </w:r>
    </w:p>
    <w:p w:rsidR="00BF1585" w:rsidRPr="00052A75" w:rsidRDefault="00BF1585" w:rsidP="00557267">
      <w:pPr>
        <w:pStyle w:val="NormalWeb"/>
        <w:shd w:val="clear" w:color="auto" w:fill="FFFFFF"/>
        <w:spacing w:before="0" w:beforeAutospacing="0" w:after="0" w:afterAutospacing="0"/>
        <w:jc w:val="both"/>
        <w:rPr>
          <w:rFonts w:ascii="Arial" w:hAnsi="Arial" w:cs="Arial"/>
          <w:color w:val="000000" w:themeColor="text1"/>
          <w:sz w:val="22"/>
          <w:szCs w:val="22"/>
        </w:rPr>
      </w:pPr>
    </w:p>
    <w:p w:rsidR="00BF1585" w:rsidRPr="00052A75" w:rsidRDefault="00557267" w:rsidP="00557267">
      <w:pPr>
        <w:spacing w:after="0" w:line="240" w:lineRule="auto"/>
        <w:ind w:left="630" w:hanging="630"/>
        <w:jc w:val="both"/>
        <w:rPr>
          <w:rFonts w:ascii="Arial" w:hAnsi="Arial" w:cs="Arial"/>
          <w:color w:val="000000" w:themeColor="text1"/>
          <w:shd w:val="clear" w:color="auto" w:fill="FFFFFF"/>
        </w:rPr>
      </w:pPr>
      <w:r w:rsidRPr="00052A75">
        <w:rPr>
          <w:rFonts w:ascii="Arial" w:hAnsi="Arial" w:cs="Arial"/>
          <w:color w:val="222222"/>
          <w:shd w:val="clear" w:color="auto" w:fill="FFFFFF"/>
        </w:rPr>
        <w:t>Darwati, I. "Budidaya dan Pasca Panen Pegagan (Centella asiatica)." </w:t>
      </w:r>
      <w:r w:rsidRPr="00052A75">
        <w:rPr>
          <w:rFonts w:ascii="Arial" w:hAnsi="Arial" w:cs="Arial"/>
          <w:i/>
          <w:iCs/>
          <w:color w:val="222222"/>
          <w:shd w:val="clear" w:color="auto" w:fill="FFFFFF"/>
        </w:rPr>
        <w:t>Artikel Majalah. Jakarta: Badan Penelitian dan Pengembangan Perkebunan Balai Penelitian Tanaman Rempah dan Obat (BALITTRO). Hal</w:t>
      </w:r>
      <w:r w:rsidRPr="00052A75">
        <w:rPr>
          <w:rFonts w:ascii="Arial" w:hAnsi="Arial" w:cs="Arial"/>
          <w:color w:val="222222"/>
          <w:shd w:val="clear" w:color="auto" w:fill="FFFFFF"/>
        </w:rPr>
        <w:t> 25 (2012).</w:t>
      </w:r>
      <w:r w:rsidR="00BF1585" w:rsidRPr="00052A75">
        <w:rPr>
          <w:rFonts w:ascii="Arial" w:hAnsi="Arial" w:cs="Arial"/>
          <w:color w:val="000000" w:themeColor="text1"/>
          <w:shd w:val="clear" w:color="auto" w:fill="FFFFFF"/>
        </w:rPr>
        <w:t xml:space="preserve">Depkes RI, 2008, </w:t>
      </w:r>
      <w:r w:rsidR="00BF1585" w:rsidRPr="00052A75">
        <w:rPr>
          <w:rFonts w:ascii="Arial" w:hAnsi="Arial" w:cs="Arial"/>
          <w:i/>
          <w:color w:val="000000" w:themeColor="text1"/>
          <w:shd w:val="clear" w:color="auto" w:fill="FFFFFF"/>
        </w:rPr>
        <w:t>Farmakope Herbal Edisi I,</w:t>
      </w:r>
      <w:r w:rsidR="00BF1585" w:rsidRPr="00052A75">
        <w:rPr>
          <w:rFonts w:ascii="Arial" w:hAnsi="Arial" w:cs="Arial"/>
          <w:color w:val="000000" w:themeColor="text1"/>
          <w:shd w:val="clear" w:color="auto" w:fill="FFFFFF"/>
        </w:rPr>
        <w:t xml:space="preserve"> Departemen Kesehatan. Jakarta: Hlm. 174.</w:t>
      </w:r>
    </w:p>
    <w:p w:rsidR="00BF1585" w:rsidRPr="00052A75" w:rsidRDefault="00BF1585" w:rsidP="00557267">
      <w:pPr>
        <w:pStyle w:val="NormalWeb"/>
        <w:shd w:val="clear" w:color="auto" w:fill="FFFFFF"/>
        <w:spacing w:before="0" w:beforeAutospacing="0" w:after="0" w:afterAutospacing="0"/>
        <w:jc w:val="both"/>
        <w:rPr>
          <w:rFonts w:ascii="Arial" w:hAnsi="Arial" w:cs="Arial"/>
          <w:color w:val="000000" w:themeColor="text1"/>
          <w:sz w:val="22"/>
          <w:szCs w:val="22"/>
        </w:rPr>
      </w:pPr>
    </w:p>
    <w:p w:rsidR="00BF1585" w:rsidRPr="00052A75" w:rsidRDefault="00BF1585" w:rsidP="00557267">
      <w:pPr>
        <w:spacing w:after="0" w:line="240" w:lineRule="auto"/>
        <w:ind w:left="630" w:hanging="630"/>
        <w:jc w:val="both"/>
        <w:rPr>
          <w:rFonts w:ascii="Arial" w:hAnsi="Arial" w:cs="Arial"/>
          <w:color w:val="000000" w:themeColor="text1"/>
          <w:shd w:val="clear" w:color="auto" w:fill="FFFFFF"/>
        </w:rPr>
      </w:pPr>
      <w:r w:rsidRPr="00052A75">
        <w:rPr>
          <w:rFonts w:ascii="Arial" w:hAnsi="Arial" w:cs="Arial"/>
          <w:color w:val="000000" w:themeColor="text1"/>
          <w:shd w:val="clear" w:color="auto" w:fill="FFFFFF"/>
        </w:rPr>
        <w:t>Dwitiyanti, D., Sediarso, S., &amp; Kusuma, A. A. (2015). Pengaruh Pemberian Fraksi Etil Asetat Ekstrak Etanol 70% Herba Pegagan Terhadap Penyembuhan Luka Bakar Pada Tikus Putih Jantan. </w:t>
      </w:r>
      <w:r w:rsidRPr="00052A75">
        <w:rPr>
          <w:rFonts w:ascii="Arial" w:hAnsi="Arial" w:cs="Arial"/>
          <w:i/>
          <w:iCs/>
          <w:color w:val="000000" w:themeColor="text1"/>
          <w:shd w:val="clear" w:color="auto" w:fill="FFFFFF"/>
        </w:rPr>
        <w:t>Media Farmasi: Jurnal Ilmu Farmasi</w:t>
      </w:r>
      <w:r w:rsidRPr="00052A75">
        <w:rPr>
          <w:rFonts w:ascii="Arial" w:hAnsi="Arial" w:cs="Arial"/>
          <w:color w:val="000000" w:themeColor="text1"/>
          <w:shd w:val="clear" w:color="auto" w:fill="FFFFFF"/>
        </w:rPr>
        <w:t>, </w:t>
      </w:r>
      <w:r w:rsidRPr="00052A75">
        <w:rPr>
          <w:rFonts w:ascii="Arial" w:hAnsi="Arial" w:cs="Arial"/>
          <w:i/>
          <w:iCs/>
          <w:color w:val="000000" w:themeColor="text1"/>
          <w:shd w:val="clear" w:color="auto" w:fill="FFFFFF"/>
        </w:rPr>
        <w:t>12</w:t>
      </w:r>
      <w:r w:rsidRPr="00052A75">
        <w:rPr>
          <w:rFonts w:ascii="Arial" w:hAnsi="Arial" w:cs="Arial"/>
          <w:color w:val="000000" w:themeColor="text1"/>
          <w:shd w:val="clear" w:color="auto" w:fill="FFFFFF"/>
        </w:rPr>
        <w:t>(2), 176-185.</w:t>
      </w:r>
    </w:p>
    <w:p w:rsidR="00BF1585" w:rsidRPr="00052A75" w:rsidRDefault="00BF1585" w:rsidP="00557267">
      <w:pPr>
        <w:spacing w:after="0" w:line="240" w:lineRule="auto"/>
        <w:ind w:left="630" w:hanging="630"/>
        <w:jc w:val="both"/>
        <w:rPr>
          <w:rFonts w:ascii="Arial" w:hAnsi="Arial" w:cs="Arial"/>
          <w:color w:val="000000" w:themeColor="text1"/>
          <w:shd w:val="clear" w:color="auto" w:fill="FFFFFF"/>
        </w:rPr>
      </w:pPr>
    </w:p>
    <w:p w:rsidR="00BF1585" w:rsidRPr="00052A75" w:rsidRDefault="00557267" w:rsidP="00557267">
      <w:pPr>
        <w:spacing w:after="0" w:line="240" w:lineRule="auto"/>
        <w:ind w:left="630" w:hanging="630"/>
        <w:jc w:val="both"/>
        <w:rPr>
          <w:rFonts w:ascii="Arial" w:hAnsi="Arial" w:cs="Arial"/>
          <w:color w:val="222222"/>
          <w:shd w:val="clear" w:color="auto" w:fill="FFFFFF"/>
        </w:rPr>
      </w:pPr>
      <w:r w:rsidRPr="00052A75">
        <w:rPr>
          <w:rFonts w:ascii="Arial" w:hAnsi="Arial" w:cs="Arial"/>
          <w:color w:val="222222"/>
          <w:shd w:val="clear" w:color="auto" w:fill="FFFFFF"/>
        </w:rPr>
        <w:t>Eagle, Mary. "Wound assessment: the patient and the wound." </w:t>
      </w:r>
      <w:r w:rsidRPr="00052A75">
        <w:rPr>
          <w:rFonts w:ascii="Arial" w:hAnsi="Arial" w:cs="Arial"/>
          <w:i/>
          <w:iCs/>
          <w:color w:val="222222"/>
          <w:shd w:val="clear" w:color="auto" w:fill="FFFFFF"/>
        </w:rPr>
        <w:t>Wound Essentials</w:t>
      </w:r>
      <w:r w:rsidRPr="00052A75">
        <w:rPr>
          <w:rFonts w:ascii="Arial" w:hAnsi="Arial" w:cs="Arial"/>
          <w:color w:val="222222"/>
          <w:shd w:val="clear" w:color="auto" w:fill="FFFFFF"/>
        </w:rPr>
        <w:t> 4 (2009): 14-24.</w:t>
      </w:r>
    </w:p>
    <w:p w:rsidR="00557267" w:rsidRPr="00052A75" w:rsidRDefault="00557267" w:rsidP="00557267">
      <w:pPr>
        <w:spacing w:after="0" w:line="240" w:lineRule="auto"/>
        <w:ind w:left="630" w:hanging="630"/>
        <w:jc w:val="both"/>
        <w:rPr>
          <w:rFonts w:ascii="Arial" w:hAnsi="Arial" w:cs="Arial"/>
          <w:color w:val="000000" w:themeColor="text1"/>
          <w:shd w:val="clear" w:color="auto" w:fill="FFFFFF"/>
        </w:rPr>
      </w:pPr>
    </w:p>
    <w:p w:rsidR="00BF1585" w:rsidRPr="00052A75" w:rsidRDefault="00557267" w:rsidP="00557267">
      <w:pPr>
        <w:spacing w:after="0" w:line="240" w:lineRule="auto"/>
        <w:ind w:left="630" w:hanging="630"/>
        <w:jc w:val="both"/>
        <w:rPr>
          <w:rFonts w:ascii="Arial" w:hAnsi="Arial" w:cs="Arial"/>
        </w:rPr>
      </w:pPr>
      <w:r w:rsidRPr="00052A75">
        <w:rPr>
          <w:rFonts w:ascii="Arial" w:hAnsi="Arial" w:cs="Arial"/>
          <w:color w:val="222222"/>
          <w:shd w:val="clear" w:color="auto" w:fill="FFFFFF"/>
        </w:rPr>
        <w:t>Hutapea, Johnny Ria. "Inventaris Tanaman Obat Indonesia, edisi II." </w:t>
      </w:r>
      <w:r w:rsidRPr="00052A75">
        <w:rPr>
          <w:rFonts w:ascii="Arial" w:hAnsi="Arial" w:cs="Arial"/>
          <w:i/>
          <w:iCs/>
          <w:color w:val="222222"/>
          <w:shd w:val="clear" w:color="auto" w:fill="FFFFFF"/>
        </w:rPr>
        <w:t>Depkes RI Badan Penelitian dan Pengembangan Kesehatan: Jakarta. Hal</w:t>
      </w:r>
      <w:r w:rsidRPr="00052A75">
        <w:rPr>
          <w:rFonts w:ascii="Arial" w:hAnsi="Arial" w:cs="Arial"/>
          <w:color w:val="222222"/>
          <w:shd w:val="clear" w:color="auto" w:fill="FFFFFF"/>
        </w:rPr>
        <w:t> (1993): 59-60.</w:t>
      </w:r>
      <w:r w:rsidR="00BF1585" w:rsidRPr="00052A75">
        <w:rPr>
          <w:rFonts w:ascii="Arial" w:hAnsi="Arial" w:cs="Arial"/>
        </w:rPr>
        <w:t xml:space="preserve">. </w:t>
      </w:r>
    </w:p>
    <w:p w:rsidR="00BF1585" w:rsidRPr="00052A75" w:rsidRDefault="00BF1585" w:rsidP="00557267">
      <w:pPr>
        <w:spacing w:after="0" w:line="240" w:lineRule="auto"/>
        <w:ind w:left="630" w:hanging="630"/>
        <w:jc w:val="both"/>
        <w:rPr>
          <w:rFonts w:ascii="Arial" w:hAnsi="Arial" w:cs="Arial"/>
        </w:rPr>
      </w:pPr>
    </w:p>
    <w:p w:rsidR="00BF1585" w:rsidRPr="00052A75" w:rsidRDefault="00BF1585" w:rsidP="00557267">
      <w:pPr>
        <w:spacing w:after="0" w:line="240" w:lineRule="auto"/>
        <w:ind w:left="630" w:hanging="630"/>
        <w:jc w:val="both"/>
        <w:rPr>
          <w:rFonts w:ascii="Arial" w:hAnsi="Arial" w:cs="Arial"/>
        </w:rPr>
      </w:pPr>
      <w:r w:rsidRPr="00052A75">
        <w:rPr>
          <w:rFonts w:ascii="Arial" w:hAnsi="Arial" w:cs="Arial"/>
          <w:color w:val="222222"/>
          <w:shd w:val="clear" w:color="auto" w:fill="FFFFFF"/>
        </w:rPr>
        <w:t>Kurnianto, Syaifuddin, Kusnanto Kusnanto, and Padoli Padoli. "Penyembuhan Luka Bakar Pada Tikus Putih Dengan Menggunakan Ekstrak Daun Pegagan (Centella Asiatica) 25% Dan Ekstrak Daun Petai Cina (Leucaena Leucocephala) 30%." </w:t>
      </w:r>
      <w:r w:rsidRPr="00052A75">
        <w:rPr>
          <w:rFonts w:ascii="Arial" w:hAnsi="Arial" w:cs="Arial"/>
          <w:i/>
          <w:iCs/>
          <w:color w:val="222222"/>
          <w:shd w:val="clear" w:color="auto" w:fill="FFFFFF"/>
        </w:rPr>
        <w:t>Journal of Health Sciences</w:t>
      </w:r>
      <w:r w:rsidRPr="00052A75">
        <w:rPr>
          <w:rFonts w:ascii="Arial" w:hAnsi="Arial" w:cs="Arial"/>
          <w:color w:val="222222"/>
          <w:shd w:val="clear" w:color="auto" w:fill="FFFFFF"/>
        </w:rPr>
        <w:t> 10.2 (2017).</w:t>
      </w:r>
    </w:p>
    <w:p w:rsidR="00BF1585" w:rsidRPr="00052A75" w:rsidRDefault="00BF1585" w:rsidP="00557267">
      <w:pPr>
        <w:spacing w:after="0" w:line="240" w:lineRule="auto"/>
        <w:ind w:left="630" w:hanging="630"/>
        <w:jc w:val="both"/>
        <w:rPr>
          <w:rFonts w:ascii="Arial" w:hAnsi="Arial" w:cs="Arial"/>
        </w:rPr>
      </w:pPr>
    </w:p>
    <w:p w:rsidR="00BF1585" w:rsidRPr="00052A75" w:rsidRDefault="00BF1585" w:rsidP="00557267">
      <w:pPr>
        <w:spacing w:after="0" w:line="240" w:lineRule="auto"/>
        <w:ind w:left="630" w:hanging="630"/>
        <w:jc w:val="both"/>
        <w:rPr>
          <w:rFonts w:ascii="Arial" w:hAnsi="Arial" w:cs="Arial"/>
        </w:rPr>
      </w:pPr>
      <w:r w:rsidRPr="00052A75">
        <w:rPr>
          <w:rFonts w:ascii="Arial" w:hAnsi="Arial" w:cs="Arial"/>
        </w:rPr>
        <w:t>Lasmadiwati E., Herminati, M.M., Indriani, Y.H. (2003).</w:t>
      </w:r>
      <w:r w:rsidRPr="00052A75">
        <w:rPr>
          <w:rFonts w:ascii="Arial" w:hAnsi="Arial" w:cs="Arial"/>
          <w:i/>
        </w:rPr>
        <w:t>Pegagan: meningkatkan daya ingat, membuat awet muda, menurunkan gejala stress, meningkatkan stamina.</w:t>
      </w:r>
      <w:r w:rsidRPr="00052A75">
        <w:rPr>
          <w:rFonts w:ascii="Arial" w:hAnsi="Arial" w:cs="Arial"/>
        </w:rPr>
        <w:t xml:space="preserve"> Jakarta: Penebar Swadaya. Halaman 1-36.</w:t>
      </w:r>
    </w:p>
    <w:p w:rsidR="00BF1585" w:rsidRPr="00052A75" w:rsidRDefault="00BF1585" w:rsidP="00557267">
      <w:pPr>
        <w:spacing w:after="0" w:line="240" w:lineRule="auto"/>
        <w:ind w:left="630" w:hanging="630"/>
        <w:jc w:val="both"/>
        <w:rPr>
          <w:rFonts w:ascii="Arial" w:hAnsi="Arial" w:cs="Arial"/>
        </w:rPr>
      </w:pPr>
    </w:p>
    <w:p w:rsidR="00BF1585" w:rsidRPr="00052A75" w:rsidRDefault="00BF1585" w:rsidP="00557267">
      <w:pPr>
        <w:spacing w:after="0" w:line="240" w:lineRule="auto"/>
        <w:ind w:left="630" w:hanging="630"/>
        <w:jc w:val="both"/>
        <w:rPr>
          <w:rFonts w:ascii="Arial" w:hAnsi="Arial" w:cs="Arial"/>
        </w:rPr>
      </w:pPr>
      <w:r w:rsidRPr="00052A75">
        <w:rPr>
          <w:rFonts w:ascii="Arial" w:hAnsi="Arial" w:cs="Arial"/>
        </w:rPr>
        <w:t xml:space="preserve">Melinda. 2014. Aktivitas Antibakteri Daun Pacar (Lowsonia inermis L), </w:t>
      </w:r>
      <w:r w:rsidRPr="00052A75">
        <w:rPr>
          <w:rFonts w:ascii="Arial" w:hAnsi="Arial" w:cs="Arial"/>
          <w:i/>
        </w:rPr>
        <w:t>Skripsi,</w:t>
      </w:r>
      <w:r w:rsidRPr="00052A75">
        <w:rPr>
          <w:rFonts w:ascii="Arial" w:hAnsi="Arial" w:cs="Arial"/>
        </w:rPr>
        <w:t xml:space="preserve"> Universitas Muhammadiyah Surakarta, Surakarta.</w:t>
      </w:r>
    </w:p>
    <w:p w:rsidR="00BF1585" w:rsidRPr="00052A75" w:rsidRDefault="00BF1585" w:rsidP="00557267">
      <w:pPr>
        <w:spacing w:after="0" w:line="240" w:lineRule="auto"/>
        <w:ind w:left="630" w:hanging="630"/>
        <w:jc w:val="both"/>
        <w:rPr>
          <w:rFonts w:ascii="Arial" w:hAnsi="Arial" w:cs="Arial"/>
        </w:rPr>
      </w:pPr>
    </w:p>
    <w:p w:rsidR="00BF1585" w:rsidRPr="00052A75" w:rsidRDefault="008C06FD" w:rsidP="00557267">
      <w:pPr>
        <w:spacing w:after="0" w:line="240" w:lineRule="auto"/>
        <w:ind w:left="630" w:hanging="630"/>
        <w:jc w:val="both"/>
        <w:rPr>
          <w:rFonts w:ascii="Arial" w:hAnsi="Arial" w:cs="Arial"/>
          <w:color w:val="222222"/>
          <w:shd w:val="clear" w:color="auto" w:fill="FFFFFF"/>
        </w:rPr>
      </w:pPr>
      <w:r w:rsidRPr="00052A75">
        <w:rPr>
          <w:rFonts w:ascii="Arial" w:hAnsi="Arial" w:cs="Arial"/>
          <w:color w:val="222222"/>
          <w:shd w:val="clear" w:color="auto" w:fill="FFFFFF"/>
        </w:rPr>
        <w:t xml:space="preserve">Pratiwi, Endah. "Perbandingan Metode Maserasi, Remaserasi, Perkolasi dan Reperkolasi dalam Ekstraksi Senyawa Aktif Andrographolide dari </w:t>
      </w:r>
      <w:r w:rsidRPr="00052A75">
        <w:rPr>
          <w:rFonts w:ascii="Arial" w:hAnsi="Arial" w:cs="Arial"/>
          <w:color w:val="222222"/>
          <w:shd w:val="clear" w:color="auto" w:fill="FFFFFF"/>
        </w:rPr>
        <w:lastRenderedPageBreak/>
        <w:t>Tanaman Sambiloto (Andrographis paniculata (Burm. F.) Nees)." </w:t>
      </w:r>
      <w:r w:rsidRPr="00052A75">
        <w:rPr>
          <w:rFonts w:ascii="Arial" w:hAnsi="Arial" w:cs="Arial"/>
          <w:i/>
          <w:iCs/>
          <w:color w:val="222222"/>
          <w:shd w:val="clear" w:color="auto" w:fill="FFFFFF"/>
        </w:rPr>
        <w:t>Skripsi. Institut Pertanian Bogor</w:t>
      </w:r>
      <w:r w:rsidRPr="00052A75">
        <w:rPr>
          <w:rFonts w:ascii="Arial" w:hAnsi="Arial" w:cs="Arial"/>
          <w:color w:val="222222"/>
          <w:shd w:val="clear" w:color="auto" w:fill="FFFFFF"/>
        </w:rPr>
        <w:t> (2010).</w:t>
      </w:r>
    </w:p>
    <w:p w:rsidR="008C06FD" w:rsidRPr="00052A75" w:rsidRDefault="008C06FD" w:rsidP="00557267">
      <w:pPr>
        <w:spacing w:after="0" w:line="240" w:lineRule="auto"/>
        <w:ind w:left="630" w:hanging="630"/>
        <w:jc w:val="both"/>
        <w:rPr>
          <w:rFonts w:ascii="Arial" w:hAnsi="Arial" w:cs="Arial"/>
        </w:rPr>
      </w:pPr>
    </w:p>
    <w:p w:rsidR="001A0191" w:rsidRPr="00052A75" w:rsidRDefault="008C06FD" w:rsidP="00557267">
      <w:pPr>
        <w:spacing w:after="0" w:line="240" w:lineRule="auto"/>
        <w:ind w:left="630" w:hanging="630"/>
        <w:jc w:val="both"/>
        <w:rPr>
          <w:rFonts w:ascii="Arial" w:hAnsi="Arial" w:cs="Arial"/>
          <w:color w:val="222222"/>
          <w:shd w:val="clear" w:color="auto" w:fill="FFFFFF"/>
        </w:rPr>
      </w:pPr>
      <w:r w:rsidRPr="00052A75">
        <w:rPr>
          <w:rFonts w:ascii="Arial" w:hAnsi="Arial" w:cs="Arial"/>
          <w:color w:val="222222"/>
          <w:shd w:val="clear" w:color="auto" w:fill="FFFFFF"/>
        </w:rPr>
        <w:t>Rismana, Eriawan, et al. </w:t>
      </w:r>
      <w:r w:rsidRPr="00052A75">
        <w:rPr>
          <w:rFonts w:ascii="Arial" w:hAnsi="Arial" w:cs="Arial"/>
          <w:i/>
          <w:iCs/>
          <w:color w:val="222222"/>
          <w:shd w:val="clear" w:color="auto" w:fill="FFFFFF"/>
        </w:rPr>
        <w:t>Efektivitas khasiat pengobatan luka bakar sediaan gel mengandung fraksi ekstrak pegagan berdasarkan analisis hidroksiprolin dan histopatologi pada kulit kelinci</w:t>
      </w:r>
      <w:r w:rsidRPr="00052A75">
        <w:rPr>
          <w:rFonts w:ascii="Arial" w:hAnsi="Arial" w:cs="Arial"/>
          <w:color w:val="222222"/>
          <w:shd w:val="clear" w:color="auto" w:fill="FFFFFF"/>
        </w:rPr>
        <w:t>. National Institute of Health Research and Development, Indonesian Ministry of Health, 2013.</w:t>
      </w:r>
    </w:p>
    <w:p w:rsidR="008C06FD" w:rsidRPr="00052A75" w:rsidRDefault="008C06FD" w:rsidP="00557267">
      <w:pPr>
        <w:spacing w:after="0" w:line="240" w:lineRule="auto"/>
        <w:ind w:left="630" w:hanging="630"/>
        <w:jc w:val="both"/>
        <w:rPr>
          <w:rFonts w:ascii="Arial" w:hAnsi="Arial" w:cs="Arial"/>
          <w:color w:val="000000" w:themeColor="text1"/>
          <w:shd w:val="clear" w:color="auto" w:fill="FFFFFF"/>
        </w:rPr>
      </w:pPr>
    </w:p>
    <w:p w:rsidR="00BF1585" w:rsidRPr="00052A75" w:rsidRDefault="001A0191" w:rsidP="00557267">
      <w:pPr>
        <w:pStyle w:val="Default"/>
        <w:ind w:left="720" w:hanging="720"/>
        <w:jc w:val="both"/>
        <w:rPr>
          <w:color w:val="222222"/>
          <w:sz w:val="22"/>
          <w:szCs w:val="22"/>
          <w:shd w:val="clear" w:color="auto" w:fill="FFFFFF"/>
        </w:rPr>
      </w:pPr>
      <w:r w:rsidRPr="00052A75">
        <w:rPr>
          <w:color w:val="222222"/>
          <w:sz w:val="22"/>
          <w:szCs w:val="22"/>
          <w:shd w:val="clear" w:color="auto" w:fill="FFFFFF"/>
        </w:rPr>
        <w:t>Somboonwong, Juraiporn, et al. "Wound healing activities of different extracts of Centella asiatica in incision and burn wound models: an experimental animal study." </w:t>
      </w:r>
      <w:r w:rsidRPr="00052A75">
        <w:rPr>
          <w:i/>
          <w:iCs/>
          <w:color w:val="222222"/>
          <w:sz w:val="22"/>
          <w:szCs w:val="22"/>
          <w:shd w:val="clear" w:color="auto" w:fill="FFFFFF"/>
        </w:rPr>
        <w:t>BMC complementary and alternative medicine</w:t>
      </w:r>
      <w:r w:rsidRPr="00052A75">
        <w:rPr>
          <w:color w:val="222222"/>
          <w:sz w:val="22"/>
          <w:szCs w:val="22"/>
          <w:shd w:val="clear" w:color="auto" w:fill="FFFFFF"/>
        </w:rPr>
        <w:t> 12.1 (2012): 1-7.</w:t>
      </w:r>
    </w:p>
    <w:p w:rsidR="001A0191" w:rsidRPr="00052A75" w:rsidRDefault="001A0191" w:rsidP="00557267">
      <w:pPr>
        <w:pStyle w:val="Default"/>
        <w:ind w:left="720" w:hanging="720"/>
        <w:jc w:val="both"/>
        <w:rPr>
          <w:sz w:val="22"/>
          <w:szCs w:val="22"/>
        </w:rPr>
      </w:pPr>
    </w:p>
    <w:p w:rsidR="00BF1585" w:rsidRPr="00052A75" w:rsidRDefault="001A0191" w:rsidP="00557267">
      <w:pPr>
        <w:pStyle w:val="Default"/>
        <w:ind w:left="720" w:hanging="720"/>
        <w:jc w:val="both"/>
        <w:rPr>
          <w:color w:val="auto"/>
          <w:sz w:val="22"/>
          <w:szCs w:val="22"/>
        </w:rPr>
      </w:pPr>
      <w:r w:rsidRPr="00052A75">
        <w:rPr>
          <w:color w:val="222222"/>
          <w:sz w:val="22"/>
          <w:szCs w:val="22"/>
          <w:shd w:val="clear" w:color="auto" w:fill="FFFFFF"/>
        </w:rPr>
        <w:t>Syamsuni, Haji. "Farmasetika dasar dan hitungan farmasi." </w:t>
      </w:r>
      <w:r w:rsidRPr="00052A75">
        <w:rPr>
          <w:i/>
          <w:iCs/>
          <w:color w:val="222222"/>
          <w:sz w:val="22"/>
          <w:szCs w:val="22"/>
          <w:shd w:val="clear" w:color="auto" w:fill="FFFFFF"/>
        </w:rPr>
        <w:t>Jakarta: EGC</w:t>
      </w:r>
      <w:r w:rsidRPr="00052A75">
        <w:rPr>
          <w:color w:val="222222"/>
          <w:sz w:val="22"/>
          <w:szCs w:val="22"/>
          <w:shd w:val="clear" w:color="auto" w:fill="FFFFFF"/>
        </w:rPr>
        <w:t> (2006).</w:t>
      </w:r>
      <w:r w:rsidR="00BF1585" w:rsidRPr="00052A75">
        <w:rPr>
          <w:color w:val="auto"/>
          <w:sz w:val="22"/>
          <w:szCs w:val="22"/>
        </w:rPr>
        <w:t>.</w:t>
      </w:r>
    </w:p>
    <w:p w:rsidR="00BF1585" w:rsidRPr="00052A75" w:rsidRDefault="00BF1585" w:rsidP="00557267">
      <w:pPr>
        <w:pStyle w:val="Default"/>
        <w:ind w:left="720" w:hanging="720"/>
        <w:jc w:val="both"/>
        <w:rPr>
          <w:color w:val="auto"/>
          <w:sz w:val="22"/>
          <w:szCs w:val="22"/>
        </w:rPr>
      </w:pPr>
    </w:p>
    <w:p w:rsidR="00BF1585" w:rsidRPr="00052A75" w:rsidRDefault="008C06FD" w:rsidP="00557267">
      <w:pPr>
        <w:pStyle w:val="Default"/>
        <w:ind w:left="720" w:hanging="720"/>
        <w:jc w:val="both"/>
        <w:rPr>
          <w:color w:val="222222"/>
          <w:sz w:val="22"/>
          <w:szCs w:val="22"/>
          <w:shd w:val="clear" w:color="auto" w:fill="FFFFFF"/>
        </w:rPr>
      </w:pPr>
      <w:r w:rsidRPr="00052A75">
        <w:rPr>
          <w:color w:val="222222"/>
          <w:sz w:val="22"/>
          <w:szCs w:val="22"/>
          <w:shd w:val="clear" w:color="auto" w:fill="FFFFFF"/>
        </w:rPr>
        <w:t>Widianingtyas, Dhiar, Titin Andri Wihastuti, and Nanik Setijowati. "Pengaruh Perawatan dengan Ekstrak Daun Pegagan (Centella asiatica) dalam Mempercepat Penyembuhan Luka Bakar Derajat 2 Dangkal pada Tikus Putih (Rattus norvegicus) Strain Wistar." </w:t>
      </w:r>
      <w:r w:rsidRPr="00052A75">
        <w:rPr>
          <w:i/>
          <w:iCs/>
          <w:color w:val="222222"/>
          <w:sz w:val="22"/>
          <w:szCs w:val="22"/>
          <w:shd w:val="clear" w:color="auto" w:fill="FFFFFF"/>
        </w:rPr>
        <w:t>Majalah Kesehatan FKUB</w:t>
      </w:r>
      <w:r w:rsidRPr="00052A75">
        <w:rPr>
          <w:color w:val="222222"/>
          <w:sz w:val="22"/>
          <w:szCs w:val="22"/>
          <w:shd w:val="clear" w:color="auto" w:fill="FFFFFF"/>
        </w:rPr>
        <w:t> 1.4 (2016): 223-227.</w:t>
      </w:r>
    </w:p>
    <w:p w:rsidR="008C06FD" w:rsidRPr="00052A75" w:rsidRDefault="008C06FD" w:rsidP="00557267">
      <w:pPr>
        <w:pStyle w:val="Default"/>
        <w:ind w:left="720" w:hanging="720"/>
        <w:jc w:val="both"/>
        <w:rPr>
          <w:color w:val="222222"/>
          <w:sz w:val="22"/>
          <w:szCs w:val="22"/>
          <w:shd w:val="clear" w:color="auto" w:fill="FFFFFF"/>
        </w:rPr>
      </w:pPr>
    </w:p>
    <w:p w:rsidR="00BF1585" w:rsidRPr="00052A75" w:rsidRDefault="008C06FD" w:rsidP="00557267">
      <w:pPr>
        <w:pStyle w:val="Default"/>
        <w:ind w:left="720" w:hanging="720"/>
        <w:jc w:val="both"/>
        <w:rPr>
          <w:color w:val="auto"/>
          <w:sz w:val="22"/>
          <w:szCs w:val="22"/>
        </w:rPr>
      </w:pPr>
      <w:r w:rsidRPr="00052A75">
        <w:rPr>
          <w:color w:val="222222"/>
          <w:sz w:val="22"/>
          <w:szCs w:val="22"/>
          <w:shd w:val="clear" w:color="auto" w:fill="FFFFFF"/>
        </w:rPr>
        <w:t>Zhang, Lan, et al. "Ultrasound-assisted extraction flavonoids from Lotus (Nelumbo nuficera Gaertn) leaf and evaluation of its anti-fatigue activity." </w:t>
      </w:r>
      <w:r w:rsidRPr="00052A75">
        <w:rPr>
          <w:i/>
          <w:iCs/>
          <w:color w:val="222222"/>
          <w:sz w:val="22"/>
          <w:szCs w:val="22"/>
          <w:shd w:val="clear" w:color="auto" w:fill="FFFFFF"/>
        </w:rPr>
        <w:t>International Journal of Physical Sciences</w:t>
      </w:r>
      <w:r w:rsidRPr="00052A75">
        <w:rPr>
          <w:color w:val="222222"/>
          <w:sz w:val="22"/>
          <w:szCs w:val="22"/>
          <w:shd w:val="clear" w:color="auto" w:fill="FFFFFF"/>
        </w:rPr>
        <w:t> 4.8 (2009): 412-422.</w:t>
      </w:r>
    </w:p>
    <w:p w:rsidR="00BF1585" w:rsidRPr="00052A75" w:rsidRDefault="00BF1585" w:rsidP="00557267">
      <w:pPr>
        <w:pStyle w:val="Default"/>
        <w:ind w:left="720" w:hanging="720"/>
        <w:jc w:val="both"/>
        <w:rPr>
          <w:color w:val="auto"/>
          <w:sz w:val="22"/>
          <w:szCs w:val="22"/>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557267">
      <w:pPr>
        <w:pStyle w:val="Default"/>
        <w:ind w:left="720" w:hanging="720"/>
        <w:jc w:val="both"/>
        <w:rPr>
          <w:color w:val="auto"/>
          <w:sz w:val="23"/>
          <w:szCs w:val="23"/>
        </w:rPr>
      </w:pPr>
    </w:p>
    <w:p w:rsidR="00BF1585" w:rsidRPr="00052A75" w:rsidRDefault="00BF1585" w:rsidP="00BF1585">
      <w:pPr>
        <w:pStyle w:val="Default"/>
        <w:ind w:left="720" w:hanging="720"/>
        <w:jc w:val="both"/>
        <w:rPr>
          <w:color w:val="auto"/>
          <w:sz w:val="23"/>
          <w:szCs w:val="23"/>
        </w:rPr>
      </w:pPr>
    </w:p>
    <w:p w:rsidR="00BF1585" w:rsidRPr="00052A75" w:rsidRDefault="00BF1585" w:rsidP="00BF1585">
      <w:pPr>
        <w:pStyle w:val="Default"/>
        <w:ind w:left="720" w:hanging="720"/>
        <w:jc w:val="both"/>
        <w:rPr>
          <w:color w:val="auto"/>
          <w:sz w:val="23"/>
          <w:szCs w:val="23"/>
        </w:rPr>
      </w:pPr>
    </w:p>
    <w:p w:rsidR="00BF1585" w:rsidRPr="00052A75" w:rsidRDefault="00BF1585" w:rsidP="00BF1585">
      <w:pPr>
        <w:pStyle w:val="Default"/>
        <w:ind w:left="720" w:hanging="720"/>
        <w:jc w:val="both"/>
        <w:rPr>
          <w:color w:val="auto"/>
          <w:sz w:val="23"/>
          <w:szCs w:val="23"/>
        </w:rPr>
      </w:pPr>
    </w:p>
    <w:p w:rsidR="00BF1585" w:rsidRPr="00052A75" w:rsidRDefault="00BF1585" w:rsidP="00BF1585">
      <w:pPr>
        <w:pStyle w:val="Default"/>
        <w:ind w:left="720" w:hanging="720"/>
        <w:jc w:val="both"/>
        <w:rPr>
          <w:color w:val="auto"/>
          <w:sz w:val="23"/>
          <w:szCs w:val="23"/>
        </w:rPr>
      </w:pPr>
    </w:p>
    <w:p w:rsidR="00BF1585" w:rsidRPr="00052A75" w:rsidRDefault="00BF1585" w:rsidP="00BF1585">
      <w:pPr>
        <w:pStyle w:val="Default"/>
        <w:ind w:left="720" w:hanging="720"/>
        <w:jc w:val="both"/>
        <w:rPr>
          <w:color w:val="auto"/>
          <w:sz w:val="23"/>
          <w:szCs w:val="23"/>
        </w:rPr>
      </w:pPr>
    </w:p>
    <w:p w:rsidR="00BF1585" w:rsidRPr="00052A75" w:rsidRDefault="00BF1585" w:rsidP="00BF1585">
      <w:pPr>
        <w:pStyle w:val="Default"/>
        <w:ind w:left="720" w:hanging="720"/>
        <w:jc w:val="both"/>
        <w:rPr>
          <w:color w:val="auto"/>
          <w:sz w:val="23"/>
          <w:szCs w:val="23"/>
        </w:rPr>
      </w:pPr>
    </w:p>
    <w:p w:rsidR="00BF1585" w:rsidRPr="00052A75" w:rsidRDefault="00BF1585" w:rsidP="00BF1585">
      <w:pPr>
        <w:pStyle w:val="Default"/>
        <w:jc w:val="both"/>
        <w:rPr>
          <w:color w:val="auto"/>
          <w:sz w:val="23"/>
          <w:szCs w:val="23"/>
        </w:rPr>
      </w:pPr>
    </w:p>
    <w:p w:rsidR="00BF1585" w:rsidRPr="00052A75" w:rsidRDefault="00BF1585" w:rsidP="00BF1585">
      <w:pPr>
        <w:pStyle w:val="Default"/>
        <w:jc w:val="both"/>
        <w:rPr>
          <w:color w:val="auto"/>
          <w:sz w:val="23"/>
          <w:szCs w:val="23"/>
        </w:rPr>
      </w:pPr>
    </w:p>
    <w:p w:rsidR="00BF1585" w:rsidRPr="00052A75" w:rsidRDefault="00BF1585" w:rsidP="00BF1585">
      <w:pPr>
        <w:pStyle w:val="Default"/>
        <w:jc w:val="both"/>
        <w:rPr>
          <w:color w:val="auto"/>
          <w:sz w:val="23"/>
          <w:szCs w:val="23"/>
        </w:rPr>
      </w:pPr>
    </w:p>
    <w:p w:rsidR="00BF1585" w:rsidRPr="00052A75" w:rsidRDefault="00BF1585" w:rsidP="00BF1585">
      <w:pPr>
        <w:pStyle w:val="Default"/>
        <w:jc w:val="both"/>
        <w:rPr>
          <w:color w:val="auto"/>
          <w:sz w:val="23"/>
          <w:szCs w:val="23"/>
        </w:rPr>
      </w:pPr>
    </w:p>
    <w:p w:rsidR="00BF1585" w:rsidRPr="00052A75" w:rsidRDefault="00BF1585" w:rsidP="00BF1585">
      <w:pPr>
        <w:pStyle w:val="Default"/>
        <w:jc w:val="both"/>
        <w:rPr>
          <w:color w:val="auto"/>
          <w:sz w:val="23"/>
          <w:szCs w:val="23"/>
        </w:rPr>
      </w:pPr>
    </w:p>
    <w:p w:rsidR="008C06FD" w:rsidRPr="00052A75" w:rsidRDefault="008C06FD" w:rsidP="00BF1585">
      <w:pPr>
        <w:pStyle w:val="Default"/>
        <w:jc w:val="both"/>
        <w:rPr>
          <w:color w:val="auto"/>
          <w:sz w:val="23"/>
          <w:szCs w:val="23"/>
        </w:rPr>
      </w:pPr>
    </w:p>
    <w:p w:rsidR="00557267" w:rsidRPr="00052A75" w:rsidRDefault="00557267" w:rsidP="00BF1585">
      <w:pPr>
        <w:pStyle w:val="Default"/>
        <w:jc w:val="both"/>
        <w:rPr>
          <w:color w:val="auto"/>
          <w:sz w:val="23"/>
          <w:szCs w:val="23"/>
        </w:rPr>
      </w:pPr>
    </w:p>
    <w:p w:rsidR="00BF1585" w:rsidRPr="00052A75" w:rsidRDefault="00BF1585" w:rsidP="00BF1585">
      <w:pPr>
        <w:rPr>
          <w:rFonts w:ascii="Arial" w:hAnsi="Arial" w:cs="Arial"/>
          <w:noProof/>
        </w:rPr>
      </w:pPr>
      <w:r w:rsidRPr="00052A75">
        <w:rPr>
          <w:rFonts w:ascii="Arial" w:hAnsi="Arial" w:cs="Arial"/>
          <w:noProof/>
        </w:rPr>
        <w:lastRenderedPageBreak/>
        <w:t>Lampiran 1: Artikel 1</w:t>
      </w:r>
    </w:p>
    <w:p w:rsidR="00BF1585" w:rsidRPr="00052A75" w:rsidRDefault="00BF1585" w:rsidP="00BF1585">
      <w:pPr>
        <w:rPr>
          <w:rFonts w:ascii="Arial" w:hAnsi="Arial" w:cs="Arial"/>
        </w:rPr>
      </w:pPr>
      <w:r w:rsidRPr="00052A75">
        <w:rPr>
          <w:rFonts w:ascii="Arial" w:hAnsi="Arial" w:cs="Arial"/>
          <w:noProof/>
          <w:lang w:val="id-ID" w:eastAsia="id-ID"/>
        </w:rPr>
        <w:drawing>
          <wp:inline distT="0" distB="0" distL="0" distR="0" wp14:anchorId="117F7B49" wp14:editId="62A9693F">
            <wp:extent cx="5038725" cy="6594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0630" cy="6597408"/>
                    </a:xfrm>
                    <a:prstGeom prst="rect">
                      <a:avLst/>
                    </a:prstGeom>
                  </pic:spPr>
                </pic:pic>
              </a:graphicData>
            </a:graphic>
          </wp:inline>
        </w:drawing>
      </w:r>
    </w:p>
    <w:p w:rsidR="00BF1585" w:rsidRPr="00052A75" w:rsidRDefault="00BF1585" w:rsidP="00BF1585">
      <w:pPr>
        <w:rPr>
          <w:rFonts w:ascii="Arial" w:hAnsi="Arial" w:cs="Arial"/>
        </w:rPr>
      </w:pPr>
    </w:p>
    <w:p w:rsidR="00BF1585" w:rsidRPr="00052A75" w:rsidRDefault="00BF1585" w:rsidP="00BF1585">
      <w:pPr>
        <w:rPr>
          <w:rFonts w:ascii="Arial" w:hAnsi="Arial" w:cs="Arial"/>
        </w:rPr>
      </w:pPr>
    </w:p>
    <w:p w:rsidR="00BF1585" w:rsidRPr="00052A75" w:rsidRDefault="00BF1585" w:rsidP="00BF1585">
      <w:pPr>
        <w:rPr>
          <w:rFonts w:ascii="Arial" w:hAnsi="Arial" w:cs="Arial"/>
        </w:rPr>
      </w:pPr>
    </w:p>
    <w:p w:rsidR="00BF1585" w:rsidRPr="00052A75" w:rsidRDefault="00BF1585" w:rsidP="00BF1585">
      <w:pPr>
        <w:rPr>
          <w:rFonts w:ascii="Arial" w:hAnsi="Arial" w:cs="Arial"/>
        </w:rPr>
      </w:pPr>
    </w:p>
    <w:p w:rsidR="00BF1585" w:rsidRPr="00052A75" w:rsidRDefault="00BF1585" w:rsidP="00BF1585">
      <w:pPr>
        <w:rPr>
          <w:rFonts w:ascii="Arial" w:hAnsi="Arial" w:cs="Arial"/>
        </w:rPr>
      </w:pPr>
      <w:r w:rsidRPr="00052A75">
        <w:rPr>
          <w:rFonts w:ascii="Arial" w:hAnsi="Arial" w:cs="Arial"/>
        </w:rPr>
        <w:lastRenderedPageBreak/>
        <w:t>Lampiran 2: artikel 2</w:t>
      </w:r>
    </w:p>
    <w:p w:rsidR="00BF1585" w:rsidRPr="00052A75" w:rsidRDefault="00BF1585" w:rsidP="00BF1585">
      <w:pPr>
        <w:rPr>
          <w:rFonts w:ascii="Arial" w:hAnsi="Arial" w:cs="Arial"/>
        </w:rPr>
      </w:pPr>
      <w:r w:rsidRPr="00052A75">
        <w:rPr>
          <w:rFonts w:ascii="Arial" w:hAnsi="Arial" w:cs="Arial"/>
          <w:noProof/>
          <w:lang w:val="id-ID" w:eastAsia="id-ID"/>
        </w:rPr>
        <w:drawing>
          <wp:inline distT="0" distB="0" distL="0" distR="0" wp14:anchorId="18378BE7" wp14:editId="25FED39E">
            <wp:extent cx="5040630" cy="688239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630" cy="6882399"/>
                    </a:xfrm>
                    <a:prstGeom prst="rect">
                      <a:avLst/>
                    </a:prstGeom>
                  </pic:spPr>
                </pic:pic>
              </a:graphicData>
            </a:graphic>
          </wp:inline>
        </w:drawing>
      </w:r>
    </w:p>
    <w:p w:rsidR="00BF1585" w:rsidRPr="00052A75" w:rsidRDefault="00BF1585" w:rsidP="00BF1585">
      <w:pPr>
        <w:rPr>
          <w:rFonts w:ascii="Arial" w:hAnsi="Arial" w:cs="Arial"/>
        </w:rPr>
      </w:pPr>
    </w:p>
    <w:p w:rsidR="00BF1585" w:rsidRPr="00052A75" w:rsidRDefault="00BF1585" w:rsidP="00BF1585">
      <w:pPr>
        <w:rPr>
          <w:rFonts w:ascii="Arial" w:hAnsi="Arial" w:cs="Arial"/>
        </w:rPr>
      </w:pPr>
    </w:p>
    <w:p w:rsidR="00BF1585" w:rsidRPr="00052A75" w:rsidRDefault="00BF1585" w:rsidP="00BF1585">
      <w:pPr>
        <w:rPr>
          <w:rFonts w:ascii="Arial" w:hAnsi="Arial" w:cs="Arial"/>
        </w:rPr>
      </w:pPr>
    </w:p>
    <w:p w:rsidR="00BF1585" w:rsidRPr="00052A75" w:rsidRDefault="00BF1585" w:rsidP="00BF1585">
      <w:pPr>
        <w:rPr>
          <w:rFonts w:ascii="Arial" w:hAnsi="Arial" w:cs="Arial"/>
        </w:rPr>
      </w:pPr>
      <w:r w:rsidRPr="00052A75">
        <w:rPr>
          <w:rFonts w:ascii="Arial" w:hAnsi="Arial" w:cs="Arial"/>
        </w:rPr>
        <w:lastRenderedPageBreak/>
        <w:t>Lampiran 3: artikel 3</w:t>
      </w:r>
    </w:p>
    <w:p w:rsidR="00BF1585" w:rsidRDefault="00BF1585" w:rsidP="00BF1585">
      <w:pPr>
        <w:jc w:val="center"/>
        <w:rPr>
          <w:rFonts w:ascii="Arial" w:hAnsi="Arial" w:cs="Arial"/>
        </w:rPr>
      </w:pPr>
      <w:r w:rsidRPr="00052A75">
        <w:rPr>
          <w:rFonts w:ascii="Arial" w:hAnsi="Arial" w:cs="Arial"/>
          <w:noProof/>
          <w:lang w:val="id-ID" w:eastAsia="id-ID"/>
        </w:rPr>
        <w:drawing>
          <wp:inline distT="0" distB="0" distL="0" distR="0" wp14:anchorId="3C091ECE" wp14:editId="44EF8679">
            <wp:extent cx="5040630" cy="6932612"/>
            <wp:effectExtent l="0" t="0" r="7620" b="1905"/>
            <wp:docPr id="17" name="Picture 17" descr="C:\Users\Lenovo\Desktop\WhatsApp Image 2021-05-14 at 22.5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WhatsApp Image 2021-05-14 at 22.50.18.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6932612"/>
                    </a:xfrm>
                    <a:prstGeom prst="rect">
                      <a:avLst/>
                    </a:prstGeom>
                    <a:noFill/>
                    <a:ln>
                      <a:noFill/>
                    </a:ln>
                  </pic:spPr>
                </pic:pic>
              </a:graphicData>
            </a:graphic>
          </wp:inline>
        </w:drawing>
      </w:r>
    </w:p>
    <w:p w:rsidR="00C639D2" w:rsidRDefault="00C639D2" w:rsidP="00BF1585">
      <w:pPr>
        <w:jc w:val="center"/>
        <w:rPr>
          <w:rFonts w:ascii="Arial" w:hAnsi="Arial" w:cs="Arial"/>
        </w:rPr>
      </w:pPr>
    </w:p>
    <w:p w:rsidR="00C639D2" w:rsidRDefault="00C639D2" w:rsidP="00BF1585">
      <w:pPr>
        <w:jc w:val="center"/>
        <w:rPr>
          <w:rFonts w:ascii="Arial" w:hAnsi="Arial" w:cs="Arial"/>
        </w:rPr>
      </w:pPr>
    </w:p>
    <w:p w:rsidR="00C639D2" w:rsidRDefault="00C639D2" w:rsidP="00C639D2">
      <w:pPr>
        <w:rPr>
          <w:rFonts w:ascii="Arial" w:hAnsi="Arial" w:cs="Arial"/>
        </w:rPr>
      </w:pPr>
      <w:r>
        <w:rPr>
          <w:rFonts w:ascii="Arial" w:hAnsi="Arial" w:cs="Arial"/>
        </w:rPr>
        <w:lastRenderedPageBreak/>
        <w:t>Lampiran 4</w:t>
      </w:r>
    </w:p>
    <w:p w:rsidR="00C639D2" w:rsidRDefault="00C639D2" w:rsidP="00C639D2">
      <w:pPr>
        <w:rPr>
          <w:rFonts w:ascii="Arial" w:hAnsi="Arial" w:cs="Arial"/>
        </w:rPr>
      </w:pPr>
      <w:r>
        <w:rPr>
          <w:rFonts w:ascii="Arial" w:hAnsi="Arial" w:cs="Arial"/>
          <w:noProof/>
          <w:lang w:val="id-ID" w:eastAsia="id-ID"/>
        </w:rPr>
        <w:drawing>
          <wp:inline distT="0" distB="0" distL="0" distR="0">
            <wp:extent cx="4267200" cy="77415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6 at 21.57.07.jpeg"/>
                    <pic:cNvPicPr/>
                  </pic:nvPicPr>
                  <pic:blipFill>
                    <a:blip r:embed="rId29">
                      <a:extLst>
                        <a:ext uri="{28A0092B-C50C-407E-A947-70E740481C1C}">
                          <a14:useLocalDpi xmlns:a14="http://schemas.microsoft.com/office/drawing/2010/main" val="0"/>
                        </a:ext>
                      </a:extLst>
                    </a:blip>
                    <a:stretch>
                      <a:fillRect/>
                    </a:stretch>
                  </pic:blipFill>
                  <pic:spPr>
                    <a:xfrm>
                      <a:off x="0" y="0"/>
                      <a:ext cx="4267200" cy="7741593"/>
                    </a:xfrm>
                    <a:prstGeom prst="rect">
                      <a:avLst/>
                    </a:prstGeom>
                  </pic:spPr>
                </pic:pic>
              </a:graphicData>
            </a:graphic>
          </wp:inline>
        </w:drawing>
      </w:r>
    </w:p>
    <w:p w:rsidR="00C639D2" w:rsidRDefault="00C639D2" w:rsidP="00C639D2">
      <w:pPr>
        <w:rPr>
          <w:rFonts w:ascii="Arial" w:hAnsi="Arial" w:cs="Arial"/>
        </w:rPr>
      </w:pPr>
      <w:r>
        <w:rPr>
          <w:rFonts w:ascii="Arial" w:hAnsi="Arial" w:cs="Arial"/>
        </w:rPr>
        <w:lastRenderedPageBreak/>
        <w:t>Lampiran 5</w:t>
      </w:r>
    </w:p>
    <w:p w:rsidR="00C639D2" w:rsidRDefault="00C639D2" w:rsidP="00C639D2">
      <w:pPr>
        <w:rPr>
          <w:rFonts w:ascii="Arial" w:hAnsi="Arial" w:cs="Arial"/>
          <w:noProof/>
        </w:rPr>
      </w:pPr>
    </w:p>
    <w:p w:rsidR="00C639D2" w:rsidRPr="00052A75" w:rsidRDefault="00C639D2" w:rsidP="00C639D2">
      <w:pPr>
        <w:rPr>
          <w:rFonts w:ascii="Arial" w:hAnsi="Arial" w:cs="Arial"/>
        </w:rPr>
      </w:pPr>
      <w:r>
        <w:rPr>
          <w:rFonts w:ascii="Arial" w:hAnsi="Arial" w:cs="Arial"/>
          <w:noProof/>
          <w:lang w:val="id-ID" w:eastAsia="id-ID"/>
        </w:rPr>
        <w:drawing>
          <wp:inline distT="0" distB="0" distL="0" distR="0">
            <wp:extent cx="4010025" cy="5457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6 at 21.45.30.jpeg"/>
                    <pic:cNvPicPr/>
                  </pic:nvPicPr>
                  <pic:blipFill rotWithShape="1">
                    <a:blip r:embed="rId30">
                      <a:extLst>
                        <a:ext uri="{28A0092B-C50C-407E-A947-70E740481C1C}">
                          <a14:useLocalDpi xmlns:a14="http://schemas.microsoft.com/office/drawing/2010/main" val="0"/>
                        </a:ext>
                      </a:extLst>
                    </a:blip>
                    <a:srcRect t="12272" r="9055" b="18104"/>
                    <a:stretch/>
                  </pic:blipFill>
                  <pic:spPr bwMode="auto">
                    <a:xfrm>
                      <a:off x="0" y="0"/>
                      <a:ext cx="4010774" cy="5458844"/>
                    </a:xfrm>
                    <a:prstGeom prst="rect">
                      <a:avLst/>
                    </a:prstGeom>
                    <a:ln>
                      <a:noFill/>
                    </a:ln>
                    <a:extLst>
                      <a:ext uri="{53640926-AAD7-44D8-BBD7-CCE9431645EC}">
                        <a14:shadowObscured xmlns:a14="http://schemas.microsoft.com/office/drawing/2010/main"/>
                      </a:ext>
                    </a:extLst>
                  </pic:spPr>
                </pic:pic>
              </a:graphicData>
            </a:graphic>
          </wp:inline>
        </w:drawing>
      </w:r>
    </w:p>
    <w:sectPr w:rsidR="00C639D2" w:rsidRPr="00052A75" w:rsidSect="00BF1585">
      <w:headerReference w:type="default" r:id="rId31"/>
      <w:footerReference w:type="default" r:id="rId32"/>
      <w:footerReference w:type="first" r:id="rId33"/>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D55" w:rsidRDefault="009D5D55" w:rsidP="00BF1585">
      <w:pPr>
        <w:spacing w:after="0" w:line="240" w:lineRule="auto"/>
      </w:pPr>
      <w:r>
        <w:separator/>
      </w:r>
    </w:p>
  </w:endnote>
  <w:endnote w:type="continuationSeparator" w:id="0">
    <w:p w:rsidR="009D5D55" w:rsidRDefault="009D5D55" w:rsidP="00BF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aleway Thi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rsidP="00BA43C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404430"/>
      <w:docPartObj>
        <w:docPartGallery w:val="Page Numbers (Bottom of Page)"/>
        <w:docPartUnique/>
      </w:docPartObj>
    </w:sdtPr>
    <w:sdtEndPr>
      <w:rPr>
        <w:rFonts w:ascii="Arial" w:hAnsi="Arial" w:cs="Arial"/>
        <w:noProof/>
      </w:rPr>
    </w:sdtEndPr>
    <w:sdtContent>
      <w:p w:rsidR="003A455F" w:rsidRPr="001A0191" w:rsidRDefault="003A455F">
        <w:pPr>
          <w:pStyle w:val="Footer"/>
          <w:jc w:val="center"/>
          <w:rPr>
            <w:rFonts w:ascii="Arial" w:hAnsi="Arial" w:cs="Arial"/>
          </w:rPr>
        </w:pPr>
        <w:r w:rsidRPr="004146E0">
          <w:rPr>
            <w:rFonts w:ascii="Arial" w:hAnsi="Arial" w:cs="Arial"/>
          </w:rPr>
          <w:fldChar w:fldCharType="begin"/>
        </w:r>
        <w:r w:rsidRPr="004146E0">
          <w:rPr>
            <w:rFonts w:ascii="Arial" w:hAnsi="Arial" w:cs="Arial"/>
          </w:rPr>
          <w:instrText xml:space="preserve"> PAGE   \* MERGEFORMAT </w:instrText>
        </w:r>
        <w:r w:rsidRPr="004146E0">
          <w:rPr>
            <w:rFonts w:ascii="Arial" w:hAnsi="Arial" w:cs="Arial"/>
          </w:rPr>
          <w:fldChar w:fldCharType="separate"/>
        </w:r>
        <w:r w:rsidR="00AA2E26">
          <w:rPr>
            <w:rFonts w:ascii="Arial" w:hAnsi="Arial" w:cs="Arial"/>
            <w:noProof/>
          </w:rPr>
          <w:t>ix</w:t>
        </w:r>
        <w:r w:rsidRPr="004146E0">
          <w:rPr>
            <w:rFonts w:ascii="Arial" w:hAnsi="Arial" w:cs="Arial"/>
            <w:noProof/>
          </w:rPr>
          <w:fldChar w:fldCharType="end"/>
        </w:r>
      </w:p>
    </w:sdtContent>
  </w:sdt>
  <w:p w:rsidR="003A455F" w:rsidRDefault="003A45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Footer"/>
      <w:jc w:val="center"/>
    </w:pPr>
  </w:p>
  <w:p w:rsidR="003A455F" w:rsidRDefault="003A45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809168"/>
      <w:docPartObj>
        <w:docPartGallery w:val="Page Numbers (Bottom of Page)"/>
        <w:docPartUnique/>
      </w:docPartObj>
    </w:sdtPr>
    <w:sdtEndPr>
      <w:rPr>
        <w:rFonts w:ascii="Arial" w:hAnsi="Arial" w:cs="Arial"/>
        <w:noProof/>
      </w:rPr>
    </w:sdtEndPr>
    <w:sdtContent>
      <w:p w:rsidR="003A455F" w:rsidRPr="00586D30" w:rsidRDefault="003A455F">
        <w:pPr>
          <w:pStyle w:val="Footer"/>
          <w:jc w:val="center"/>
          <w:rPr>
            <w:rFonts w:ascii="Arial" w:hAnsi="Arial" w:cs="Arial"/>
          </w:rPr>
        </w:pPr>
        <w:r w:rsidRPr="00586D30">
          <w:rPr>
            <w:rFonts w:ascii="Arial" w:hAnsi="Arial" w:cs="Arial"/>
          </w:rPr>
          <w:fldChar w:fldCharType="begin"/>
        </w:r>
        <w:r w:rsidRPr="00586D30">
          <w:rPr>
            <w:rFonts w:ascii="Arial" w:hAnsi="Arial" w:cs="Arial"/>
          </w:rPr>
          <w:instrText xml:space="preserve"> PAGE   \* MERGEFORMAT </w:instrText>
        </w:r>
        <w:r w:rsidRPr="00586D30">
          <w:rPr>
            <w:rFonts w:ascii="Arial" w:hAnsi="Arial" w:cs="Arial"/>
          </w:rPr>
          <w:fldChar w:fldCharType="separate"/>
        </w:r>
        <w:r w:rsidR="00AA2E26">
          <w:rPr>
            <w:rFonts w:ascii="Arial" w:hAnsi="Arial" w:cs="Arial"/>
            <w:noProof/>
          </w:rPr>
          <w:t>4</w:t>
        </w:r>
        <w:r w:rsidRPr="00586D30">
          <w:rPr>
            <w:rFonts w:ascii="Arial" w:hAnsi="Arial" w:cs="Arial"/>
            <w:noProof/>
          </w:rPr>
          <w:fldChar w:fldCharType="end"/>
        </w:r>
      </w:p>
    </w:sdtContent>
  </w:sdt>
  <w:p w:rsidR="003A455F" w:rsidRDefault="003A45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Footer"/>
      <w:jc w:val="center"/>
    </w:pPr>
  </w:p>
  <w:p w:rsidR="003A455F" w:rsidRDefault="003A455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Footer"/>
      <w:jc w:val="center"/>
    </w:pPr>
  </w:p>
  <w:p w:rsidR="003A455F" w:rsidRDefault="003A4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D55" w:rsidRDefault="009D5D55" w:rsidP="00BF1585">
      <w:pPr>
        <w:spacing w:after="0" w:line="240" w:lineRule="auto"/>
      </w:pPr>
      <w:r>
        <w:separator/>
      </w:r>
    </w:p>
  </w:footnote>
  <w:footnote w:type="continuationSeparator" w:id="0">
    <w:p w:rsidR="009D5D55" w:rsidRDefault="009D5D55" w:rsidP="00BF1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046805"/>
      <w:docPartObj>
        <w:docPartGallery w:val="Page Numbers (Top of Page)"/>
        <w:docPartUnique/>
      </w:docPartObj>
    </w:sdtPr>
    <w:sdtEndPr>
      <w:rPr>
        <w:rFonts w:ascii="Arial" w:hAnsi="Arial" w:cs="Arial"/>
        <w:noProof/>
      </w:rPr>
    </w:sdtEndPr>
    <w:sdtContent>
      <w:p w:rsidR="003A455F" w:rsidRPr="00586D30" w:rsidRDefault="003A455F">
        <w:pPr>
          <w:pStyle w:val="Header"/>
          <w:jc w:val="right"/>
          <w:rPr>
            <w:rFonts w:ascii="Arial" w:hAnsi="Arial" w:cs="Arial"/>
          </w:rPr>
        </w:pPr>
        <w:r w:rsidRPr="00586D30">
          <w:rPr>
            <w:rFonts w:ascii="Arial" w:hAnsi="Arial" w:cs="Arial"/>
          </w:rPr>
          <w:fldChar w:fldCharType="begin"/>
        </w:r>
        <w:r w:rsidRPr="00586D30">
          <w:rPr>
            <w:rFonts w:ascii="Arial" w:hAnsi="Arial" w:cs="Arial"/>
          </w:rPr>
          <w:instrText xml:space="preserve"> PAGE   \* MERGEFORMAT </w:instrText>
        </w:r>
        <w:r w:rsidRPr="00586D30">
          <w:rPr>
            <w:rFonts w:ascii="Arial" w:hAnsi="Arial" w:cs="Arial"/>
          </w:rPr>
          <w:fldChar w:fldCharType="separate"/>
        </w:r>
        <w:r w:rsidR="00AA2E26">
          <w:rPr>
            <w:rFonts w:ascii="Arial" w:hAnsi="Arial" w:cs="Arial"/>
            <w:noProof/>
          </w:rPr>
          <w:t>7</w:t>
        </w:r>
        <w:r w:rsidRPr="00586D30">
          <w:rPr>
            <w:rFonts w:ascii="Arial" w:hAnsi="Arial" w:cs="Arial"/>
            <w:noProof/>
          </w:rPr>
          <w:fldChar w:fldCharType="end"/>
        </w:r>
      </w:p>
    </w:sdtContent>
  </w:sdt>
  <w:p w:rsidR="003A455F" w:rsidRDefault="003A45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F" w:rsidRDefault="003A455F">
    <w:pPr>
      <w:pStyle w:val="Header"/>
      <w:jc w:val="right"/>
    </w:pPr>
  </w:p>
  <w:p w:rsidR="003A455F" w:rsidRDefault="003A45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752F"/>
    <w:multiLevelType w:val="hybridMultilevel"/>
    <w:tmpl w:val="B47443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14436"/>
    <w:multiLevelType w:val="hybridMultilevel"/>
    <w:tmpl w:val="1E24B4CC"/>
    <w:lvl w:ilvl="0" w:tplc="80D4C8A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F46C13"/>
    <w:multiLevelType w:val="hybridMultilevel"/>
    <w:tmpl w:val="A95CB54C"/>
    <w:lvl w:ilvl="0" w:tplc="BADC078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16514472"/>
    <w:multiLevelType w:val="hybridMultilevel"/>
    <w:tmpl w:val="1E702A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C702E1"/>
    <w:multiLevelType w:val="hybridMultilevel"/>
    <w:tmpl w:val="D782110C"/>
    <w:lvl w:ilvl="0" w:tplc="7116B3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45786"/>
    <w:multiLevelType w:val="hybridMultilevel"/>
    <w:tmpl w:val="E1DA1A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266E3"/>
    <w:multiLevelType w:val="hybridMultilevel"/>
    <w:tmpl w:val="B7AA8D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4C564C"/>
    <w:multiLevelType w:val="hybridMultilevel"/>
    <w:tmpl w:val="6866A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8486A"/>
    <w:multiLevelType w:val="hybridMultilevel"/>
    <w:tmpl w:val="F8F44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356E5"/>
    <w:multiLevelType w:val="hybridMultilevel"/>
    <w:tmpl w:val="8814D9B2"/>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273973FE"/>
    <w:multiLevelType w:val="hybridMultilevel"/>
    <w:tmpl w:val="486A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53A58"/>
    <w:multiLevelType w:val="hybridMultilevel"/>
    <w:tmpl w:val="F73A2E9E"/>
    <w:lvl w:ilvl="0" w:tplc="BA5ABD5A">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E2FA130E">
      <w:start w:val="1"/>
      <w:numFmt w:val="decimal"/>
      <w:lvlText w:val="%3."/>
      <w:lvlJc w:val="left"/>
      <w:pPr>
        <w:ind w:left="2831" w:hanging="360"/>
      </w:pPr>
      <w:rPr>
        <w:rFonts w:hint="default"/>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2F686F21"/>
    <w:multiLevelType w:val="hybridMultilevel"/>
    <w:tmpl w:val="1C7E7B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250B1D"/>
    <w:multiLevelType w:val="hybridMultilevel"/>
    <w:tmpl w:val="25A4615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A95053"/>
    <w:multiLevelType w:val="hybridMultilevel"/>
    <w:tmpl w:val="767C073A"/>
    <w:lvl w:ilvl="0" w:tplc="BF7CAFA4">
      <w:start w:val="1"/>
      <w:numFmt w:val="bullet"/>
      <w:lvlText w:val="●"/>
      <w:lvlJc w:val="left"/>
      <w:pPr>
        <w:tabs>
          <w:tab w:val="num" w:pos="720"/>
        </w:tabs>
        <w:ind w:left="720" w:hanging="360"/>
      </w:pPr>
      <w:rPr>
        <w:rFonts w:ascii="Raleway Thin" w:hAnsi="Raleway Thin" w:hint="default"/>
      </w:rPr>
    </w:lvl>
    <w:lvl w:ilvl="1" w:tplc="B2FE5402" w:tentative="1">
      <w:start w:val="1"/>
      <w:numFmt w:val="bullet"/>
      <w:lvlText w:val="●"/>
      <w:lvlJc w:val="left"/>
      <w:pPr>
        <w:tabs>
          <w:tab w:val="num" w:pos="1440"/>
        </w:tabs>
        <w:ind w:left="1440" w:hanging="360"/>
      </w:pPr>
      <w:rPr>
        <w:rFonts w:ascii="Raleway Thin" w:hAnsi="Raleway Thin" w:hint="default"/>
      </w:rPr>
    </w:lvl>
    <w:lvl w:ilvl="2" w:tplc="62E8C806" w:tentative="1">
      <w:start w:val="1"/>
      <w:numFmt w:val="bullet"/>
      <w:lvlText w:val="●"/>
      <w:lvlJc w:val="left"/>
      <w:pPr>
        <w:tabs>
          <w:tab w:val="num" w:pos="2160"/>
        </w:tabs>
        <w:ind w:left="2160" w:hanging="360"/>
      </w:pPr>
      <w:rPr>
        <w:rFonts w:ascii="Raleway Thin" w:hAnsi="Raleway Thin" w:hint="default"/>
      </w:rPr>
    </w:lvl>
    <w:lvl w:ilvl="3" w:tplc="23D06FB6" w:tentative="1">
      <w:start w:val="1"/>
      <w:numFmt w:val="bullet"/>
      <w:lvlText w:val="●"/>
      <w:lvlJc w:val="left"/>
      <w:pPr>
        <w:tabs>
          <w:tab w:val="num" w:pos="2880"/>
        </w:tabs>
        <w:ind w:left="2880" w:hanging="360"/>
      </w:pPr>
      <w:rPr>
        <w:rFonts w:ascii="Raleway Thin" w:hAnsi="Raleway Thin" w:hint="default"/>
      </w:rPr>
    </w:lvl>
    <w:lvl w:ilvl="4" w:tplc="33A22F3C" w:tentative="1">
      <w:start w:val="1"/>
      <w:numFmt w:val="bullet"/>
      <w:lvlText w:val="●"/>
      <w:lvlJc w:val="left"/>
      <w:pPr>
        <w:tabs>
          <w:tab w:val="num" w:pos="3600"/>
        </w:tabs>
        <w:ind w:left="3600" w:hanging="360"/>
      </w:pPr>
      <w:rPr>
        <w:rFonts w:ascii="Raleway Thin" w:hAnsi="Raleway Thin" w:hint="default"/>
      </w:rPr>
    </w:lvl>
    <w:lvl w:ilvl="5" w:tplc="5DA2995E" w:tentative="1">
      <w:start w:val="1"/>
      <w:numFmt w:val="bullet"/>
      <w:lvlText w:val="●"/>
      <w:lvlJc w:val="left"/>
      <w:pPr>
        <w:tabs>
          <w:tab w:val="num" w:pos="4320"/>
        </w:tabs>
        <w:ind w:left="4320" w:hanging="360"/>
      </w:pPr>
      <w:rPr>
        <w:rFonts w:ascii="Raleway Thin" w:hAnsi="Raleway Thin" w:hint="default"/>
      </w:rPr>
    </w:lvl>
    <w:lvl w:ilvl="6" w:tplc="181A077A" w:tentative="1">
      <w:start w:val="1"/>
      <w:numFmt w:val="bullet"/>
      <w:lvlText w:val="●"/>
      <w:lvlJc w:val="left"/>
      <w:pPr>
        <w:tabs>
          <w:tab w:val="num" w:pos="5040"/>
        </w:tabs>
        <w:ind w:left="5040" w:hanging="360"/>
      </w:pPr>
      <w:rPr>
        <w:rFonts w:ascii="Raleway Thin" w:hAnsi="Raleway Thin" w:hint="default"/>
      </w:rPr>
    </w:lvl>
    <w:lvl w:ilvl="7" w:tplc="37F4DE86" w:tentative="1">
      <w:start w:val="1"/>
      <w:numFmt w:val="bullet"/>
      <w:lvlText w:val="●"/>
      <w:lvlJc w:val="left"/>
      <w:pPr>
        <w:tabs>
          <w:tab w:val="num" w:pos="5760"/>
        </w:tabs>
        <w:ind w:left="5760" w:hanging="360"/>
      </w:pPr>
      <w:rPr>
        <w:rFonts w:ascii="Raleway Thin" w:hAnsi="Raleway Thin" w:hint="default"/>
      </w:rPr>
    </w:lvl>
    <w:lvl w:ilvl="8" w:tplc="4246D10A" w:tentative="1">
      <w:start w:val="1"/>
      <w:numFmt w:val="bullet"/>
      <w:lvlText w:val="●"/>
      <w:lvlJc w:val="left"/>
      <w:pPr>
        <w:tabs>
          <w:tab w:val="num" w:pos="6480"/>
        </w:tabs>
        <w:ind w:left="6480" w:hanging="360"/>
      </w:pPr>
      <w:rPr>
        <w:rFonts w:ascii="Raleway Thin" w:hAnsi="Raleway Thin" w:hint="default"/>
      </w:rPr>
    </w:lvl>
  </w:abstractNum>
  <w:abstractNum w:abstractNumId="15">
    <w:nsid w:val="32DC5C33"/>
    <w:multiLevelType w:val="hybridMultilevel"/>
    <w:tmpl w:val="05F271A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68576A"/>
    <w:multiLevelType w:val="hybridMultilevel"/>
    <w:tmpl w:val="E6701D54"/>
    <w:lvl w:ilvl="0" w:tplc="5C42AF7C">
      <w:start w:val="5"/>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nsid w:val="35D43C26"/>
    <w:multiLevelType w:val="hybridMultilevel"/>
    <w:tmpl w:val="E3C6B23E"/>
    <w:lvl w:ilvl="0" w:tplc="729E812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651198"/>
    <w:multiLevelType w:val="multilevel"/>
    <w:tmpl w:val="8A36AA54"/>
    <w:lvl w:ilvl="0">
      <w:start w:val="1"/>
      <w:numFmt w:val="lowerLetter"/>
      <w:lvlText w:val="%1."/>
      <w:lvlJc w:val="left"/>
      <w:pPr>
        <w:ind w:left="1211" w:hanging="360"/>
      </w:pPr>
      <w:rPr>
        <w:rFonts w:hint="default"/>
      </w:rPr>
    </w:lvl>
    <w:lvl w:ilvl="1">
      <w:start w:val="1"/>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9">
    <w:nsid w:val="397174C3"/>
    <w:multiLevelType w:val="multilevel"/>
    <w:tmpl w:val="4C5014DE"/>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BF31539"/>
    <w:multiLevelType w:val="hybridMultilevel"/>
    <w:tmpl w:val="61905C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1B1D32"/>
    <w:multiLevelType w:val="hybridMultilevel"/>
    <w:tmpl w:val="0AA841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B47F6D"/>
    <w:multiLevelType w:val="hybridMultilevel"/>
    <w:tmpl w:val="BD9220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5534C95"/>
    <w:multiLevelType w:val="hybridMultilevel"/>
    <w:tmpl w:val="7E46E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0A6550"/>
    <w:multiLevelType w:val="multilevel"/>
    <w:tmpl w:val="E67CA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DBA1E79"/>
    <w:multiLevelType w:val="hybridMultilevel"/>
    <w:tmpl w:val="A0602B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937FAB"/>
    <w:multiLevelType w:val="hybridMultilevel"/>
    <w:tmpl w:val="DEDAFABE"/>
    <w:lvl w:ilvl="0" w:tplc="72BC29E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1273B6"/>
    <w:multiLevelType w:val="hybridMultilevel"/>
    <w:tmpl w:val="A4B671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7551BD"/>
    <w:multiLevelType w:val="hybridMultilevel"/>
    <w:tmpl w:val="10282B1A"/>
    <w:lvl w:ilvl="0" w:tplc="38B60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9A5547"/>
    <w:multiLevelType w:val="hybridMultilevel"/>
    <w:tmpl w:val="FA8EAD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927394"/>
    <w:multiLevelType w:val="hybridMultilevel"/>
    <w:tmpl w:val="5A70F1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CE3AB7"/>
    <w:multiLevelType w:val="hybridMultilevel"/>
    <w:tmpl w:val="563A856A"/>
    <w:lvl w:ilvl="0" w:tplc="8EC8189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180"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5884C0E"/>
    <w:multiLevelType w:val="hybridMultilevel"/>
    <w:tmpl w:val="A4501AFC"/>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9F1FCA"/>
    <w:multiLevelType w:val="hybridMultilevel"/>
    <w:tmpl w:val="B030C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2C55D8"/>
    <w:multiLevelType w:val="hybridMultilevel"/>
    <w:tmpl w:val="4664F43A"/>
    <w:lvl w:ilvl="0" w:tplc="AE5217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F9B5759"/>
    <w:multiLevelType w:val="hybridMultilevel"/>
    <w:tmpl w:val="9782D0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3D0C61"/>
    <w:multiLevelType w:val="hybridMultilevel"/>
    <w:tmpl w:val="43EC4552"/>
    <w:lvl w:ilvl="0" w:tplc="ECB8D6FA">
      <w:start w:val="1"/>
      <w:numFmt w:val="lowerLetter"/>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nsid w:val="72587D99"/>
    <w:multiLevelType w:val="hybridMultilevel"/>
    <w:tmpl w:val="47FAD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C41BC7"/>
    <w:multiLevelType w:val="hybridMultilevel"/>
    <w:tmpl w:val="BF48DD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6FB4BC9"/>
    <w:multiLevelType w:val="hybridMultilevel"/>
    <w:tmpl w:val="26481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5E6877"/>
    <w:multiLevelType w:val="hybridMultilevel"/>
    <w:tmpl w:val="7BA863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30"/>
  </w:num>
  <w:num w:numId="4">
    <w:abstractNumId w:val="8"/>
  </w:num>
  <w:num w:numId="5">
    <w:abstractNumId w:val="9"/>
  </w:num>
  <w:num w:numId="6">
    <w:abstractNumId w:val="35"/>
  </w:num>
  <w:num w:numId="7">
    <w:abstractNumId w:val="11"/>
  </w:num>
  <w:num w:numId="8">
    <w:abstractNumId w:val="0"/>
  </w:num>
  <w:num w:numId="9">
    <w:abstractNumId w:val="23"/>
  </w:num>
  <w:num w:numId="10">
    <w:abstractNumId w:val="2"/>
  </w:num>
  <w:num w:numId="11">
    <w:abstractNumId w:val="31"/>
  </w:num>
  <w:num w:numId="12">
    <w:abstractNumId w:val="18"/>
  </w:num>
  <w:num w:numId="13">
    <w:abstractNumId w:val="4"/>
  </w:num>
  <w:num w:numId="14">
    <w:abstractNumId w:val="32"/>
  </w:num>
  <w:num w:numId="15">
    <w:abstractNumId w:val="14"/>
  </w:num>
  <w:num w:numId="16">
    <w:abstractNumId w:val="36"/>
  </w:num>
  <w:num w:numId="17">
    <w:abstractNumId w:val="25"/>
  </w:num>
  <w:num w:numId="18">
    <w:abstractNumId w:val="19"/>
  </w:num>
  <w:num w:numId="19">
    <w:abstractNumId w:val="29"/>
  </w:num>
  <w:num w:numId="20">
    <w:abstractNumId w:val="40"/>
  </w:num>
  <w:num w:numId="21">
    <w:abstractNumId w:val="33"/>
  </w:num>
  <w:num w:numId="22">
    <w:abstractNumId w:val="1"/>
  </w:num>
  <w:num w:numId="23">
    <w:abstractNumId w:val="10"/>
  </w:num>
  <w:num w:numId="24">
    <w:abstractNumId w:val="34"/>
  </w:num>
  <w:num w:numId="25">
    <w:abstractNumId w:val="15"/>
  </w:num>
  <w:num w:numId="26">
    <w:abstractNumId w:val="5"/>
  </w:num>
  <w:num w:numId="27">
    <w:abstractNumId w:val="13"/>
  </w:num>
  <w:num w:numId="28">
    <w:abstractNumId w:val="37"/>
  </w:num>
  <w:num w:numId="29">
    <w:abstractNumId w:val="12"/>
  </w:num>
  <w:num w:numId="30">
    <w:abstractNumId w:val="16"/>
  </w:num>
  <w:num w:numId="31">
    <w:abstractNumId w:val="28"/>
  </w:num>
  <w:num w:numId="32">
    <w:abstractNumId w:val="6"/>
  </w:num>
  <w:num w:numId="33">
    <w:abstractNumId w:val="3"/>
  </w:num>
  <w:num w:numId="34">
    <w:abstractNumId w:val="27"/>
  </w:num>
  <w:num w:numId="35">
    <w:abstractNumId w:val="20"/>
  </w:num>
  <w:num w:numId="36">
    <w:abstractNumId w:val="17"/>
  </w:num>
  <w:num w:numId="37">
    <w:abstractNumId w:val="26"/>
  </w:num>
  <w:num w:numId="38">
    <w:abstractNumId w:val="38"/>
  </w:num>
  <w:num w:numId="39">
    <w:abstractNumId w:val="39"/>
  </w:num>
  <w:num w:numId="40">
    <w:abstractNumId w:val="21"/>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585"/>
    <w:rsid w:val="00052A75"/>
    <w:rsid w:val="000F381D"/>
    <w:rsid w:val="001316E5"/>
    <w:rsid w:val="001A0191"/>
    <w:rsid w:val="002F143F"/>
    <w:rsid w:val="0032549D"/>
    <w:rsid w:val="003A455F"/>
    <w:rsid w:val="003B351B"/>
    <w:rsid w:val="004146E0"/>
    <w:rsid w:val="004F0CA4"/>
    <w:rsid w:val="00557267"/>
    <w:rsid w:val="00586D30"/>
    <w:rsid w:val="005E0550"/>
    <w:rsid w:val="005E4FF3"/>
    <w:rsid w:val="005F5BA3"/>
    <w:rsid w:val="005F5BCA"/>
    <w:rsid w:val="00665862"/>
    <w:rsid w:val="00695C17"/>
    <w:rsid w:val="007149FB"/>
    <w:rsid w:val="0071754E"/>
    <w:rsid w:val="00775409"/>
    <w:rsid w:val="00814CD0"/>
    <w:rsid w:val="008476E9"/>
    <w:rsid w:val="008C06FD"/>
    <w:rsid w:val="00900E8A"/>
    <w:rsid w:val="009D5D55"/>
    <w:rsid w:val="00A11D74"/>
    <w:rsid w:val="00A9190A"/>
    <w:rsid w:val="00AA2E26"/>
    <w:rsid w:val="00BA34EA"/>
    <w:rsid w:val="00BA43C8"/>
    <w:rsid w:val="00BA4B3F"/>
    <w:rsid w:val="00BB64CE"/>
    <w:rsid w:val="00BF1585"/>
    <w:rsid w:val="00C21F78"/>
    <w:rsid w:val="00C639D2"/>
    <w:rsid w:val="00C63DA3"/>
    <w:rsid w:val="00DA6590"/>
    <w:rsid w:val="00DC2F02"/>
    <w:rsid w:val="00E27C3A"/>
    <w:rsid w:val="00E350DB"/>
    <w:rsid w:val="00E44502"/>
    <w:rsid w:val="00EB2CC7"/>
    <w:rsid w:val="00EE7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585"/>
  </w:style>
  <w:style w:type="paragraph" w:styleId="Heading1">
    <w:name w:val="heading 1"/>
    <w:basedOn w:val="Normal"/>
    <w:link w:val="Heading1Char"/>
    <w:uiPriority w:val="9"/>
    <w:qFormat/>
    <w:rsid w:val="00BF15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585"/>
    <w:rPr>
      <w:rFonts w:ascii="Times New Roman" w:eastAsia="Times New Roman" w:hAnsi="Times New Roman" w:cs="Times New Roman"/>
      <w:b/>
      <w:bCs/>
      <w:kern w:val="36"/>
      <w:sz w:val="48"/>
      <w:szCs w:val="48"/>
    </w:rPr>
  </w:style>
  <w:style w:type="paragraph" w:styleId="ListParagraph">
    <w:name w:val="List Paragraph"/>
    <w:aliases w:val="Sub C"/>
    <w:basedOn w:val="Normal"/>
    <w:link w:val="ListParagraphChar"/>
    <w:uiPriority w:val="34"/>
    <w:qFormat/>
    <w:rsid w:val="00BF1585"/>
    <w:pPr>
      <w:ind w:left="720"/>
      <w:contextualSpacing/>
    </w:pPr>
  </w:style>
  <w:style w:type="character" w:customStyle="1" w:styleId="ListParagraphChar">
    <w:name w:val="List Paragraph Char"/>
    <w:aliases w:val="Sub C Char"/>
    <w:link w:val="ListParagraph"/>
    <w:uiPriority w:val="34"/>
    <w:locked/>
    <w:rsid w:val="00BF1585"/>
  </w:style>
  <w:style w:type="paragraph" w:styleId="Header">
    <w:name w:val="header"/>
    <w:basedOn w:val="Normal"/>
    <w:link w:val="HeaderChar"/>
    <w:uiPriority w:val="99"/>
    <w:unhideWhenUsed/>
    <w:rsid w:val="00BF1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585"/>
  </w:style>
  <w:style w:type="paragraph" w:styleId="Footer">
    <w:name w:val="footer"/>
    <w:basedOn w:val="Normal"/>
    <w:link w:val="FooterChar"/>
    <w:uiPriority w:val="99"/>
    <w:unhideWhenUsed/>
    <w:rsid w:val="00BF1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585"/>
  </w:style>
  <w:style w:type="paragraph" w:styleId="BalloonText">
    <w:name w:val="Balloon Text"/>
    <w:basedOn w:val="Normal"/>
    <w:link w:val="BalloonTextChar"/>
    <w:uiPriority w:val="99"/>
    <w:semiHidden/>
    <w:unhideWhenUsed/>
    <w:rsid w:val="00BF1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585"/>
    <w:rPr>
      <w:rFonts w:ascii="Tahoma" w:hAnsi="Tahoma" w:cs="Tahoma"/>
      <w:sz w:val="16"/>
      <w:szCs w:val="16"/>
    </w:rPr>
  </w:style>
  <w:style w:type="paragraph" w:styleId="NormalWeb">
    <w:name w:val="Normal (Web)"/>
    <w:basedOn w:val="Normal"/>
    <w:uiPriority w:val="99"/>
    <w:unhideWhenUsed/>
    <w:rsid w:val="00BF15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F1585"/>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BF1585"/>
    <w:pPr>
      <w:widowControl w:val="0"/>
      <w:autoSpaceDE w:val="0"/>
      <w:autoSpaceDN w:val="0"/>
      <w:spacing w:after="0" w:line="240" w:lineRule="auto"/>
    </w:pPr>
    <w:rPr>
      <w:rFonts w:ascii="Liberation Sans Narrow" w:eastAsia="Liberation Sans Narrow" w:hAnsi="Liberation Sans Narrow" w:cs="Liberation Sans Narrow"/>
      <w:lang w:val="id"/>
    </w:rPr>
  </w:style>
  <w:style w:type="character" w:customStyle="1" w:styleId="BodyTextChar">
    <w:name w:val="Body Text Char"/>
    <w:basedOn w:val="DefaultParagraphFont"/>
    <w:link w:val="BodyText"/>
    <w:uiPriority w:val="1"/>
    <w:rsid w:val="00BF1585"/>
    <w:rPr>
      <w:rFonts w:ascii="Liberation Sans Narrow" w:eastAsia="Liberation Sans Narrow" w:hAnsi="Liberation Sans Narrow" w:cs="Liberation Sans Narrow"/>
      <w:lang w:val="id"/>
    </w:rPr>
  </w:style>
  <w:style w:type="table" w:styleId="TableGrid">
    <w:name w:val="Table Grid"/>
    <w:basedOn w:val="TableNormal"/>
    <w:uiPriority w:val="59"/>
    <w:rsid w:val="00BF1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F1585"/>
    <w:pPr>
      <w:widowControl w:val="0"/>
      <w:autoSpaceDE w:val="0"/>
      <w:autoSpaceDN w:val="0"/>
      <w:spacing w:after="0" w:line="210" w:lineRule="exact"/>
      <w:jc w:val="center"/>
    </w:pPr>
    <w:rPr>
      <w:rFonts w:ascii="Times New Roman" w:eastAsia="Times New Roman" w:hAnsi="Times New Roman" w:cs="Times New Roman"/>
      <w:lang w:val="id"/>
    </w:rPr>
  </w:style>
  <w:style w:type="paragraph" w:styleId="NoSpacing">
    <w:name w:val="No Spacing"/>
    <w:uiPriority w:val="1"/>
    <w:qFormat/>
    <w:rsid w:val="00C639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585"/>
  </w:style>
  <w:style w:type="paragraph" w:styleId="Heading1">
    <w:name w:val="heading 1"/>
    <w:basedOn w:val="Normal"/>
    <w:link w:val="Heading1Char"/>
    <w:uiPriority w:val="9"/>
    <w:qFormat/>
    <w:rsid w:val="00BF15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585"/>
    <w:rPr>
      <w:rFonts w:ascii="Times New Roman" w:eastAsia="Times New Roman" w:hAnsi="Times New Roman" w:cs="Times New Roman"/>
      <w:b/>
      <w:bCs/>
      <w:kern w:val="36"/>
      <w:sz w:val="48"/>
      <w:szCs w:val="48"/>
    </w:rPr>
  </w:style>
  <w:style w:type="paragraph" w:styleId="ListParagraph">
    <w:name w:val="List Paragraph"/>
    <w:aliases w:val="Sub C"/>
    <w:basedOn w:val="Normal"/>
    <w:link w:val="ListParagraphChar"/>
    <w:uiPriority w:val="34"/>
    <w:qFormat/>
    <w:rsid w:val="00BF1585"/>
    <w:pPr>
      <w:ind w:left="720"/>
      <w:contextualSpacing/>
    </w:pPr>
  </w:style>
  <w:style w:type="character" w:customStyle="1" w:styleId="ListParagraphChar">
    <w:name w:val="List Paragraph Char"/>
    <w:aliases w:val="Sub C Char"/>
    <w:link w:val="ListParagraph"/>
    <w:uiPriority w:val="34"/>
    <w:locked/>
    <w:rsid w:val="00BF1585"/>
  </w:style>
  <w:style w:type="paragraph" w:styleId="Header">
    <w:name w:val="header"/>
    <w:basedOn w:val="Normal"/>
    <w:link w:val="HeaderChar"/>
    <w:uiPriority w:val="99"/>
    <w:unhideWhenUsed/>
    <w:rsid w:val="00BF1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585"/>
  </w:style>
  <w:style w:type="paragraph" w:styleId="Footer">
    <w:name w:val="footer"/>
    <w:basedOn w:val="Normal"/>
    <w:link w:val="FooterChar"/>
    <w:uiPriority w:val="99"/>
    <w:unhideWhenUsed/>
    <w:rsid w:val="00BF1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585"/>
  </w:style>
  <w:style w:type="paragraph" w:styleId="BalloonText">
    <w:name w:val="Balloon Text"/>
    <w:basedOn w:val="Normal"/>
    <w:link w:val="BalloonTextChar"/>
    <w:uiPriority w:val="99"/>
    <w:semiHidden/>
    <w:unhideWhenUsed/>
    <w:rsid w:val="00BF1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585"/>
    <w:rPr>
      <w:rFonts w:ascii="Tahoma" w:hAnsi="Tahoma" w:cs="Tahoma"/>
      <w:sz w:val="16"/>
      <w:szCs w:val="16"/>
    </w:rPr>
  </w:style>
  <w:style w:type="paragraph" w:styleId="NormalWeb">
    <w:name w:val="Normal (Web)"/>
    <w:basedOn w:val="Normal"/>
    <w:uiPriority w:val="99"/>
    <w:unhideWhenUsed/>
    <w:rsid w:val="00BF15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F1585"/>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BF1585"/>
    <w:pPr>
      <w:widowControl w:val="0"/>
      <w:autoSpaceDE w:val="0"/>
      <w:autoSpaceDN w:val="0"/>
      <w:spacing w:after="0" w:line="240" w:lineRule="auto"/>
    </w:pPr>
    <w:rPr>
      <w:rFonts w:ascii="Liberation Sans Narrow" w:eastAsia="Liberation Sans Narrow" w:hAnsi="Liberation Sans Narrow" w:cs="Liberation Sans Narrow"/>
      <w:lang w:val="id"/>
    </w:rPr>
  </w:style>
  <w:style w:type="character" w:customStyle="1" w:styleId="BodyTextChar">
    <w:name w:val="Body Text Char"/>
    <w:basedOn w:val="DefaultParagraphFont"/>
    <w:link w:val="BodyText"/>
    <w:uiPriority w:val="1"/>
    <w:rsid w:val="00BF1585"/>
    <w:rPr>
      <w:rFonts w:ascii="Liberation Sans Narrow" w:eastAsia="Liberation Sans Narrow" w:hAnsi="Liberation Sans Narrow" w:cs="Liberation Sans Narrow"/>
      <w:lang w:val="id"/>
    </w:rPr>
  </w:style>
  <w:style w:type="table" w:styleId="TableGrid">
    <w:name w:val="Table Grid"/>
    <w:basedOn w:val="TableNormal"/>
    <w:uiPriority w:val="59"/>
    <w:rsid w:val="00BF1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F1585"/>
    <w:pPr>
      <w:widowControl w:val="0"/>
      <w:autoSpaceDE w:val="0"/>
      <w:autoSpaceDN w:val="0"/>
      <w:spacing w:after="0" w:line="210" w:lineRule="exact"/>
      <w:jc w:val="center"/>
    </w:pPr>
    <w:rPr>
      <w:rFonts w:ascii="Times New Roman" w:eastAsia="Times New Roman" w:hAnsi="Times New Roman" w:cs="Times New Roman"/>
      <w:lang w:val="id"/>
    </w:rPr>
  </w:style>
  <w:style w:type="paragraph" w:styleId="NoSpacing">
    <w:name w:val="No Spacing"/>
    <w:uiPriority w:val="1"/>
    <w:qFormat/>
    <w:rsid w:val="00C639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462293">
      <w:bodyDiv w:val="1"/>
      <w:marLeft w:val="0"/>
      <w:marRight w:val="0"/>
      <w:marTop w:val="0"/>
      <w:marBottom w:val="0"/>
      <w:divBdr>
        <w:top w:val="none" w:sz="0" w:space="0" w:color="auto"/>
        <w:left w:val="none" w:sz="0" w:space="0" w:color="auto"/>
        <w:bottom w:val="none" w:sz="0" w:space="0" w:color="auto"/>
        <w:right w:val="none" w:sz="0" w:space="0" w:color="auto"/>
      </w:divBdr>
    </w:div>
    <w:div w:id="188556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6.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8.jpeg"/><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B297F-8A0C-4F59-8CAB-15CCE787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6472</Words>
  <Characters>36894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WIN7</cp:lastModifiedBy>
  <cp:revision>2</cp:revision>
  <dcterms:created xsi:type="dcterms:W3CDTF">2021-10-26T05:39:00Z</dcterms:created>
  <dcterms:modified xsi:type="dcterms:W3CDTF">2021-10-26T05:39:00Z</dcterms:modified>
</cp:coreProperties>
</file>