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666" w:rsidRPr="00FA1A4D" w:rsidRDefault="00A16666" w:rsidP="00A16666">
      <w:pPr>
        <w:tabs>
          <w:tab w:val="left" w:pos="3780"/>
        </w:tabs>
        <w:spacing w:after="0" w:line="240" w:lineRule="auto"/>
        <w:jc w:val="center"/>
        <w:rPr>
          <w:rFonts w:ascii="Arial" w:hAnsi="Arial" w:cs="Arial"/>
          <w:b/>
          <w:sz w:val="28"/>
          <w:szCs w:val="28"/>
        </w:rPr>
      </w:pPr>
      <w:r w:rsidRPr="00FA1A4D">
        <w:rPr>
          <w:rFonts w:ascii="Arial" w:hAnsi="Arial" w:cs="Arial"/>
          <w:b/>
          <w:sz w:val="28"/>
          <w:szCs w:val="28"/>
        </w:rPr>
        <w:t>KARYA TULIS ILMIAH</w:t>
      </w:r>
    </w:p>
    <w:p w:rsidR="00A16666" w:rsidRPr="00FA1A4D" w:rsidRDefault="00A16666" w:rsidP="00FA1A4D">
      <w:pPr>
        <w:spacing w:after="0" w:line="240" w:lineRule="auto"/>
        <w:rPr>
          <w:rFonts w:ascii="Arial" w:hAnsi="Arial" w:cs="Arial"/>
          <w:b/>
          <w:sz w:val="28"/>
          <w:szCs w:val="28"/>
        </w:rPr>
      </w:pPr>
    </w:p>
    <w:p w:rsidR="00A16666" w:rsidRPr="00FA1A4D" w:rsidRDefault="00A16666" w:rsidP="00A16666">
      <w:pPr>
        <w:spacing w:after="0" w:line="240" w:lineRule="auto"/>
        <w:jc w:val="center"/>
        <w:rPr>
          <w:rFonts w:ascii="Arial" w:hAnsi="Arial" w:cs="Arial"/>
          <w:b/>
          <w:i/>
          <w:sz w:val="28"/>
          <w:szCs w:val="28"/>
        </w:rPr>
      </w:pPr>
      <w:r w:rsidRPr="00FA1A4D">
        <w:rPr>
          <w:rFonts w:ascii="Arial" w:hAnsi="Arial" w:cs="Arial"/>
          <w:b/>
          <w:sz w:val="28"/>
          <w:szCs w:val="28"/>
        </w:rPr>
        <w:t>STUDI LITERATUR FORMULASI DAN UJI AKTIVITAS LOTION DARI MINYAK ADAS (</w:t>
      </w:r>
      <w:r w:rsidRPr="00FA1A4D">
        <w:rPr>
          <w:rFonts w:ascii="Arial" w:hAnsi="Arial" w:cs="Arial"/>
          <w:b/>
          <w:i/>
          <w:sz w:val="28"/>
          <w:szCs w:val="28"/>
        </w:rPr>
        <w:t xml:space="preserve">Foeniculum </w:t>
      </w:r>
    </w:p>
    <w:p w:rsidR="00A16666" w:rsidRPr="00FA1A4D" w:rsidRDefault="00A16666" w:rsidP="00A16666">
      <w:pPr>
        <w:spacing w:after="0" w:line="240" w:lineRule="auto"/>
        <w:jc w:val="center"/>
        <w:rPr>
          <w:rFonts w:ascii="Arial" w:hAnsi="Arial" w:cs="Arial"/>
          <w:b/>
          <w:i/>
          <w:sz w:val="28"/>
          <w:szCs w:val="28"/>
        </w:rPr>
      </w:pPr>
      <w:r w:rsidRPr="00FA1A4D">
        <w:rPr>
          <w:rFonts w:ascii="Arial" w:hAnsi="Arial" w:cs="Arial"/>
          <w:b/>
          <w:i/>
          <w:sz w:val="28"/>
          <w:szCs w:val="28"/>
        </w:rPr>
        <w:t xml:space="preserve">vulgare </w:t>
      </w:r>
      <w:r w:rsidRPr="00FA1A4D">
        <w:rPr>
          <w:rFonts w:ascii="Arial" w:hAnsi="Arial" w:cs="Arial"/>
          <w:b/>
          <w:sz w:val="28"/>
          <w:szCs w:val="28"/>
        </w:rPr>
        <w:t>Mill</w:t>
      </w:r>
      <w:r w:rsidR="001D1378" w:rsidRPr="00FA1A4D">
        <w:rPr>
          <w:rFonts w:ascii="Arial" w:hAnsi="Arial" w:cs="Arial"/>
          <w:b/>
          <w:sz w:val="28"/>
          <w:szCs w:val="28"/>
        </w:rPr>
        <w:t>.</w:t>
      </w:r>
      <w:r w:rsidR="008F623A" w:rsidRPr="00FA1A4D">
        <w:rPr>
          <w:rFonts w:ascii="Arial" w:hAnsi="Arial" w:cs="Arial"/>
          <w:b/>
          <w:i/>
          <w:sz w:val="28"/>
          <w:szCs w:val="28"/>
        </w:rPr>
        <w:t xml:space="preserve">) </w:t>
      </w:r>
      <w:r w:rsidRPr="00FA1A4D">
        <w:rPr>
          <w:rFonts w:ascii="Arial" w:hAnsi="Arial" w:cs="Arial"/>
          <w:b/>
          <w:sz w:val="28"/>
          <w:szCs w:val="28"/>
        </w:rPr>
        <w:t>SEBAGAI ANTI</w:t>
      </w:r>
      <w:r w:rsidR="001D1378" w:rsidRPr="00FA1A4D">
        <w:rPr>
          <w:rFonts w:ascii="Arial" w:hAnsi="Arial" w:cs="Arial"/>
          <w:b/>
          <w:sz w:val="28"/>
          <w:szCs w:val="28"/>
        </w:rPr>
        <w:t xml:space="preserve"> </w:t>
      </w:r>
      <w:r w:rsidRPr="00FA1A4D">
        <w:rPr>
          <w:rFonts w:ascii="Arial" w:hAnsi="Arial" w:cs="Arial"/>
          <w:b/>
          <w:sz w:val="28"/>
          <w:szCs w:val="28"/>
        </w:rPr>
        <w:t>NYAMUK</w:t>
      </w:r>
    </w:p>
    <w:p w:rsidR="00A16666" w:rsidRPr="00FA1A4D" w:rsidRDefault="00A16666" w:rsidP="00A16666">
      <w:pPr>
        <w:tabs>
          <w:tab w:val="left" w:pos="5889"/>
        </w:tabs>
        <w:spacing w:after="0" w:line="360" w:lineRule="auto"/>
        <w:rPr>
          <w:rFonts w:ascii="Arial" w:hAnsi="Arial" w:cs="Arial"/>
        </w:rPr>
      </w:pPr>
      <w:r w:rsidRPr="00FA1A4D">
        <w:rPr>
          <w:rFonts w:ascii="Arial" w:hAnsi="Arial" w:cs="Arial"/>
        </w:rPr>
        <w:tab/>
      </w:r>
    </w:p>
    <w:p w:rsidR="00A16666" w:rsidRPr="00FA1A4D" w:rsidRDefault="00A16666" w:rsidP="00A16666">
      <w:pPr>
        <w:spacing w:after="0" w:line="360" w:lineRule="auto"/>
        <w:jc w:val="center"/>
        <w:rPr>
          <w:rFonts w:ascii="Arial" w:hAnsi="Arial" w:cs="Arial"/>
        </w:rPr>
      </w:pPr>
    </w:p>
    <w:p w:rsidR="00A16666" w:rsidRPr="00FA1A4D" w:rsidRDefault="00A16666" w:rsidP="00A16666">
      <w:pPr>
        <w:spacing w:after="0" w:line="360" w:lineRule="auto"/>
        <w:jc w:val="center"/>
        <w:rPr>
          <w:rFonts w:ascii="Arial" w:hAnsi="Arial" w:cs="Arial"/>
        </w:rPr>
      </w:pPr>
    </w:p>
    <w:p w:rsidR="00A16666" w:rsidRPr="00FA1A4D" w:rsidRDefault="002D6C73" w:rsidP="00A16666">
      <w:pPr>
        <w:spacing w:after="0" w:line="360" w:lineRule="auto"/>
        <w:jc w:val="center"/>
        <w:rPr>
          <w:rFonts w:ascii="Arial" w:hAnsi="Arial" w:cs="Arial"/>
        </w:rPr>
      </w:pPr>
      <w:r>
        <w:rPr>
          <w:rFonts w:ascii="Arial" w:hAnsi="Arial" w:cs="Arial"/>
        </w:rPr>
        <w:t xml:space="preserve"> </w:t>
      </w:r>
    </w:p>
    <w:p w:rsidR="00A16666" w:rsidRPr="00FA1A4D" w:rsidRDefault="00A16666" w:rsidP="00A16666">
      <w:pPr>
        <w:spacing w:after="0" w:line="360" w:lineRule="auto"/>
        <w:jc w:val="center"/>
        <w:rPr>
          <w:rFonts w:ascii="Arial" w:hAnsi="Arial" w:cs="Arial"/>
        </w:rPr>
      </w:pPr>
      <w:r w:rsidRPr="00FA1A4D">
        <w:rPr>
          <w:rFonts w:ascii="Arial" w:hAnsi="Arial" w:cs="Arial"/>
          <w:noProof/>
        </w:rPr>
        <w:drawing>
          <wp:inline distT="0" distB="0" distL="0" distR="0" wp14:anchorId="5BE26448" wp14:editId="172DFD05">
            <wp:extent cx="1799590" cy="1790700"/>
            <wp:effectExtent l="0" t="0" r="0" b="0"/>
            <wp:docPr id="1" name="Picture 0" descr="logo poltekkes kemenkes medan.png"/>
            <wp:cNvGraphicFramePr/>
            <a:graphic xmlns:a="http://schemas.openxmlformats.org/drawingml/2006/main">
              <a:graphicData uri="http://schemas.openxmlformats.org/drawingml/2006/picture">
                <pic:pic xmlns:pic="http://schemas.openxmlformats.org/drawingml/2006/picture">
                  <pic:nvPicPr>
                    <pic:cNvPr id="1" name="Picture 0" descr="logo poltekkes kemenkes medan.png"/>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Lst>
                    </a:blip>
                    <a:stretch>
                      <a:fillRect/>
                    </a:stretch>
                  </pic:blipFill>
                  <pic:spPr>
                    <a:xfrm>
                      <a:off x="0" y="0"/>
                      <a:ext cx="1799590" cy="1790700"/>
                    </a:xfrm>
                    <a:prstGeom prst="rect">
                      <a:avLst/>
                    </a:prstGeom>
                  </pic:spPr>
                </pic:pic>
              </a:graphicData>
            </a:graphic>
          </wp:inline>
        </w:drawing>
      </w:r>
    </w:p>
    <w:p w:rsidR="00A16666" w:rsidRPr="00FA1A4D" w:rsidRDefault="00A16666" w:rsidP="00A16666">
      <w:pPr>
        <w:spacing w:after="0" w:line="360" w:lineRule="auto"/>
        <w:jc w:val="center"/>
        <w:rPr>
          <w:rFonts w:ascii="Arial" w:hAnsi="Arial" w:cs="Arial"/>
        </w:rPr>
      </w:pPr>
    </w:p>
    <w:p w:rsidR="00A16666" w:rsidRPr="00FA1A4D" w:rsidRDefault="00A16666" w:rsidP="00A16666">
      <w:pPr>
        <w:spacing w:after="0" w:line="360" w:lineRule="auto"/>
        <w:jc w:val="center"/>
        <w:rPr>
          <w:rFonts w:ascii="Arial" w:hAnsi="Arial" w:cs="Arial"/>
        </w:rPr>
      </w:pPr>
    </w:p>
    <w:p w:rsidR="00A16666" w:rsidRPr="00FA1A4D" w:rsidRDefault="00A16666" w:rsidP="00A16666">
      <w:pPr>
        <w:spacing w:after="0" w:line="360" w:lineRule="auto"/>
        <w:jc w:val="center"/>
        <w:rPr>
          <w:rFonts w:ascii="Arial" w:hAnsi="Arial" w:cs="Arial"/>
        </w:rPr>
      </w:pPr>
    </w:p>
    <w:p w:rsidR="00A16666" w:rsidRPr="00FA1A4D" w:rsidRDefault="00A16666" w:rsidP="00A16666">
      <w:pPr>
        <w:spacing w:after="0" w:line="360" w:lineRule="auto"/>
        <w:jc w:val="center"/>
        <w:rPr>
          <w:rFonts w:ascii="Arial" w:hAnsi="Arial" w:cs="Arial"/>
        </w:rPr>
      </w:pPr>
    </w:p>
    <w:p w:rsidR="00FA1A4D" w:rsidRDefault="00FA1A4D" w:rsidP="00A16666">
      <w:pPr>
        <w:spacing w:after="0" w:line="240" w:lineRule="auto"/>
        <w:jc w:val="center"/>
        <w:rPr>
          <w:rFonts w:ascii="Arial" w:hAnsi="Arial" w:cs="Arial"/>
          <w:b/>
          <w:sz w:val="28"/>
          <w:szCs w:val="28"/>
        </w:rPr>
      </w:pPr>
    </w:p>
    <w:p w:rsidR="00A16666" w:rsidRPr="00FA1A4D" w:rsidRDefault="00A16666" w:rsidP="00A16666">
      <w:pPr>
        <w:spacing w:after="0" w:line="240" w:lineRule="auto"/>
        <w:jc w:val="center"/>
        <w:rPr>
          <w:rFonts w:ascii="Arial" w:hAnsi="Arial" w:cs="Arial"/>
          <w:b/>
          <w:sz w:val="28"/>
          <w:szCs w:val="28"/>
        </w:rPr>
      </w:pPr>
      <w:r w:rsidRPr="00FA1A4D">
        <w:rPr>
          <w:rFonts w:ascii="Arial" w:hAnsi="Arial" w:cs="Arial"/>
          <w:b/>
          <w:sz w:val="28"/>
          <w:szCs w:val="28"/>
        </w:rPr>
        <w:t>KHALIDAH NUR AZIZAH</w:t>
      </w:r>
    </w:p>
    <w:p w:rsidR="00A16666" w:rsidRPr="00FA1A4D" w:rsidRDefault="00A16666" w:rsidP="00A16666">
      <w:pPr>
        <w:spacing w:after="0" w:line="240" w:lineRule="auto"/>
        <w:jc w:val="center"/>
        <w:rPr>
          <w:rFonts w:ascii="Arial" w:hAnsi="Arial" w:cs="Arial"/>
          <w:b/>
          <w:sz w:val="28"/>
          <w:szCs w:val="28"/>
        </w:rPr>
      </w:pPr>
      <w:r w:rsidRPr="00FA1A4D">
        <w:rPr>
          <w:rFonts w:ascii="Arial" w:hAnsi="Arial" w:cs="Arial"/>
          <w:b/>
          <w:sz w:val="28"/>
          <w:szCs w:val="28"/>
        </w:rPr>
        <w:t>NIM: P07539018055</w:t>
      </w:r>
    </w:p>
    <w:p w:rsidR="00A16666" w:rsidRPr="00FA1A4D" w:rsidRDefault="00A16666" w:rsidP="00A16666">
      <w:pPr>
        <w:spacing w:after="0" w:line="360" w:lineRule="auto"/>
        <w:rPr>
          <w:rFonts w:ascii="Arial" w:hAnsi="Arial" w:cs="Arial"/>
          <w:b/>
          <w:sz w:val="28"/>
          <w:szCs w:val="28"/>
        </w:rPr>
      </w:pPr>
    </w:p>
    <w:p w:rsidR="00A16666" w:rsidRPr="00FA1A4D" w:rsidRDefault="00A16666" w:rsidP="00A16666">
      <w:pPr>
        <w:spacing w:after="0" w:line="360" w:lineRule="auto"/>
        <w:jc w:val="center"/>
        <w:rPr>
          <w:rFonts w:ascii="Arial" w:hAnsi="Arial" w:cs="Arial"/>
          <w:b/>
          <w:sz w:val="28"/>
          <w:szCs w:val="28"/>
        </w:rPr>
      </w:pPr>
    </w:p>
    <w:p w:rsidR="00A16666" w:rsidRPr="00FA1A4D" w:rsidRDefault="00A16666" w:rsidP="00A16666">
      <w:pPr>
        <w:spacing w:after="0" w:line="360" w:lineRule="auto"/>
        <w:jc w:val="center"/>
        <w:rPr>
          <w:rFonts w:ascii="Arial" w:hAnsi="Arial" w:cs="Arial"/>
          <w:b/>
          <w:sz w:val="24"/>
          <w:szCs w:val="24"/>
        </w:rPr>
      </w:pPr>
    </w:p>
    <w:p w:rsidR="00A16666" w:rsidRPr="00FA1A4D" w:rsidRDefault="00A16666" w:rsidP="00A16666">
      <w:pPr>
        <w:spacing w:after="0" w:line="360" w:lineRule="auto"/>
        <w:jc w:val="center"/>
        <w:rPr>
          <w:rFonts w:ascii="Arial" w:hAnsi="Arial" w:cs="Arial"/>
          <w:b/>
          <w:sz w:val="24"/>
          <w:szCs w:val="24"/>
        </w:rPr>
      </w:pPr>
    </w:p>
    <w:p w:rsidR="00A16666" w:rsidRDefault="00A16666" w:rsidP="00A16666">
      <w:pPr>
        <w:spacing w:after="0" w:line="360" w:lineRule="auto"/>
        <w:jc w:val="center"/>
        <w:rPr>
          <w:rFonts w:ascii="Arial" w:hAnsi="Arial" w:cs="Arial"/>
          <w:b/>
          <w:sz w:val="24"/>
          <w:szCs w:val="24"/>
        </w:rPr>
      </w:pPr>
    </w:p>
    <w:p w:rsidR="00FA1A4D" w:rsidRDefault="00FA1A4D" w:rsidP="00A16666">
      <w:pPr>
        <w:spacing w:after="0" w:line="360" w:lineRule="auto"/>
        <w:jc w:val="center"/>
        <w:rPr>
          <w:rFonts w:ascii="Arial" w:hAnsi="Arial" w:cs="Arial"/>
          <w:b/>
          <w:sz w:val="24"/>
          <w:szCs w:val="24"/>
        </w:rPr>
      </w:pPr>
    </w:p>
    <w:p w:rsidR="00FA1A4D" w:rsidRPr="00FA1A4D" w:rsidRDefault="00FA1A4D" w:rsidP="00A16666">
      <w:pPr>
        <w:spacing w:after="0" w:line="360" w:lineRule="auto"/>
        <w:jc w:val="center"/>
        <w:rPr>
          <w:rFonts w:ascii="Arial" w:hAnsi="Arial" w:cs="Arial"/>
          <w:b/>
          <w:sz w:val="24"/>
          <w:szCs w:val="24"/>
        </w:rPr>
      </w:pPr>
    </w:p>
    <w:p w:rsidR="00A16666" w:rsidRPr="00FA1A4D" w:rsidRDefault="00A16666" w:rsidP="00A16666">
      <w:pPr>
        <w:spacing w:after="0" w:line="240" w:lineRule="auto"/>
        <w:jc w:val="center"/>
        <w:rPr>
          <w:rFonts w:ascii="Arial" w:hAnsi="Arial" w:cs="Arial"/>
          <w:b/>
          <w:sz w:val="28"/>
          <w:szCs w:val="28"/>
        </w:rPr>
      </w:pPr>
      <w:r w:rsidRPr="00FA1A4D">
        <w:rPr>
          <w:rFonts w:ascii="Arial" w:hAnsi="Arial" w:cs="Arial"/>
          <w:b/>
          <w:sz w:val="28"/>
          <w:szCs w:val="28"/>
        </w:rPr>
        <w:t xml:space="preserve">POLITEKNIK KESEHATAN KEMENKES MEDAN </w:t>
      </w:r>
    </w:p>
    <w:p w:rsidR="00A16666" w:rsidRPr="00FA1A4D" w:rsidRDefault="00A16666" w:rsidP="00A16666">
      <w:pPr>
        <w:spacing w:after="0" w:line="240" w:lineRule="auto"/>
        <w:jc w:val="center"/>
        <w:rPr>
          <w:rFonts w:ascii="Arial" w:hAnsi="Arial" w:cs="Arial"/>
          <w:b/>
          <w:sz w:val="28"/>
          <w:szCs w:val="28"/>
        </w:rPr>
      </w:pPr>
      <w:r w:rsidRPr="00FA1A4D">
        <w:rPr>
          <w:rFonts w:ascii="Arial" w:hAnsi="Arial" w:cs="Arial"/>
          <w:b/>
          <w:sz w:val="28"/>
          <w:szCs w:val="28"/>
        </w:rPr>
        <w:t>JURUSAN FARMASI</w:t>
      </w:r>
    </w:p>
    <w:p w:rsidR="00A16666" w:rsidRPr="00FA1A4D" w:rsidRDefault="00A16666" w:rsidP="00A16666">
      <w:pPr>
        <w:spacing w:after="0" w:line="240" w:lineRule="auto"/>
        <w:jc w:val="center"/>
        <w:rPr>
          <w:rFonts w:ascii="Arial" w:hAnsi="Arial" w:cs="Arial"/>
          <w:b/>
          <w:sz w:val="28"/>
          <w:szCs w:val="28"/>
        </w:rPr>
        <w:sectPr w:rsidR="00A16666" w:rsidRPr="00FA1A4D" w:rsidSect="00F078B4">
          <w:footerReference w:type="default" r:id="rId11"/>
          <w:pgSz w:w="11907" w:h="16839" w:code="9"/>
          <w:pgMar w:top="2268" w:right="1701" w:bottom="1701" w:left="2268" w:header="720" w:footer="720" w:gutter="0"/>
          <w:pgNumType w:fmt="lowerRoman"/>
          <w:cols w:space="720"/>
          <w:titlePg/>
          <w:docGrid w:linePitch="360"/>
        </w:sectPr>
      </w:pPr>
      <w:r w:rsidRPr="00FA1A4D">
        <w:rPr>
          <w:rFonts w:ascii="Arial" w:hAnsi="Arial" w:cs="Arial"/>
          <w:b/>
          <w:sz w:val="28"/>
          <w:szCs w:val="28"/>
        </w:rPr>
        <w:t>2021</w:t>
      </w:r>
    </w:p>
    <w:p w:rsidR="00A16666" w:rsidRPr="00FA1A4D" w:rsidRDefault="00A16666" w:rsidP="00A16666">
      <w:pPr>
        <w:spacing w:after="0" w:line="240" w:lineRule="auto"/>
        <w:jc w:val="center"/>
        <w:rPr>
          <w:rFonts w:ascii="Arial" w:hAnsi="Arial" w:cs="Arial"/>
          <w:b/>
          <w:sz w:val="28"/>
          <w:szCs w:val="28"/>
        </w:rPr>
      </w:pPr>
      <w:bookmarkStart w:id="0" w:name="_Toc68039929"/>
      <w:r w:rsidRPr="00FA1A4D">
        <w:rPr>
          <w:rFonts w:ascii="Arial" w:hAnsi="Arial" w:cs="Arial"/>
          <w:b/>
          <w:sz w:val="28"/>
          <w:szCs w:val="28"/>
        </w:rPr>
        <w:lastRenderedPageBreak/>
        <w:t>KARYA TULIS ILMIAH</w:t>
      </w:r>
    </w:p>
    <w:p w:rsidR="00A16666" w:rsidRPr="00FA1A4D" w:rsidRDefault="00A16666" w:rsidP="00FA1A4D">
      <w:pPr>
        <w:spacing w:after="0" w:line="240" w:lineRule="auto"/>
        <w:rPr>
          <w:rFonts w:ascii="Arial" w:hAnsi="Arial" w:cs="Arial"/>
          <w:b/>
          <w:sz w:val="28"/>
          <w:szCs w:val="28"/>
        </w:rPr>
      </w:pPr>
    </w:p>
    <w:p w:rsidR="00A16666" w:rsidRPr="00FA1A4D" w:rsidRDefault="00A16666" w:rsidP="00A16666">
      <w:pPr>
        <w:spacing w:after="0" w:line="240" w:lineRule="auto"/>
        <w:jc w:val="center"/>
        <w:rPr>
          <w:rFonts w:ascii="Arial" w:hAnsi="Arial" w:cs="Arial"/>
          <w:b/>
          <w:i/>
          <w:sz w:val="28"/>
          <w:szCs w:val="28"/>
        </w:rPr>
      </w:pPr>
      <w:r w:rsidRPr="00FA1A4D">
        <w:rPr>
          <w:rFonts w:ascii="Arial" w:hAnsi="Arial" w:cs="Arial"/>
          <w:b/>
          <w:sz w:val="28"/>
          <w:szCs w:val="28"/>
        </w:rPr>
        <w:t>STUDI LITERATUR FORMULASI DAN UJI AKTIVITAS LOTION DARI MINYAK ADAS (</w:t>
      </w:r>
      <w:r w:rsidRPr="00FA1A4D">
        <w:rPr>
          <w:rFonts w:ascii="Arial" w:hAnsi="Arial" w:cs="Arial"/>
          <w:b/>
          <w:i/>
          <w:sz w:val="28"/>
          <w:szCs w:val="28"/>
        </w:rPr>
        <w:t xml:space="preserve">Foeniculum </w:t>
      </w:r>
    </w:p>
    <w:p w:rsidR="00A16666" w:rsidRPr="00FA1A4D" w:rsidRDefault="00A16666" w:rsidP="00A16666">
      <w:pPr>
        <w:spacing w:after="0" w:line="240" w:lineRule="auto"/>
        <w:jc w:val="center"/>
        <w:rPr>
          <w:rFonts w:ascii="Arial" w:hAnsi="Arial" w:cs="Arial"/>
          <w:b/>
          <w:i/>
          <w:sz w:val="28"/>
          <w:szCs w:val="28"/>
        </w:rPr>
      </w:pPr>
      <w:r w:rsidRPr="00FA1A4D">
        <w:rPr>
          <w:rFonts w:ascii="Arial" w:hAnsi="Arial" w:cs="Arial"/>
          <w:b/>
          <w:i/>
          <w:sz w:val="28"/>
          <w:szCs w:val="28"/>
        </w:rPr>
        <w:t xml:space="preserve">vulgare </w:t>
      </w:r>
      <w:r w:rsidRPr="00FA1A4D">
        <w:rPr>
          <w:rFonts w:ascii="Arial" w:hAnsi="Arial" w:cs="Arial"/>
          <w:b/>
          <w:sz w:val="28"/>
          <w:szCs w:val="28"/>
        </w:rPr>
        <w:t>Mill</w:t>
      </w:r>
      <w:r w:rsidR="001D1378" w:rsidRPr="00FA1A4D">
        <w:rPr>
          <w:rFonts w:ascii="Arial" w:hAnsi="Arial" w:cs="Arial"/>
          <w:b/>
          <w:sz w:val="28"/>
          <w:szCs w:val="28"/>
        </w:rPr>
        <w:t>.</w:t>
      </w:r>
      <w:r w:rsidRPr="00FA1A4D">
        <w:rPr>
          <w:rFonts w:ascii="Arial" w:hAnsi="Arial" w:cs="Arial"/>
          <w:b/>
          <w:i/>
          <w:sz w:val="28"/>
          <w:szCs w:val="28"/>
        </w:rPr>
        <w:t xml:space="preserve">) </w:t>
      </w:r>
      <w:r w:rsidRPr="00FA1A4D">
        <w:rPr>
          <w:rFonts w:ascii="Arial" w:hAnsi="Arial" w:cs="Arial"/>
          <w:b/>
          <w:sz w:val="28"/>
          <w:szCs w:val="28"/>
        </w:rPr>
        <w:t>SEBAGAI ANTI</w:t>
      </w:r>
      <w:r w:rsidR="001D1378" w:rsidRPr="00FA1A4D">
        <w:rPr>
          <w:rFonts w:ascii="Arial" w:hAnsi="Arial" w:cs="Arial"/>
          <w:b/>
          <w:sz w:val="28"/>
          <w:szCs w:val="28"/>
        </w:rPr>
        <w:t xml:space="preserve"> </w:t>
      </w:r>
      <w:r w:rsidRPr="00FA1A4D">
        <w:rPr>
          <w:rFonts w:ascii="Arial" w:hAnsi="Arial" w:cs="Arial"/>
          <w:b/>
          <w:sz w:val="28"/>
          <w:szCs w:val="28"/>
        </w:rPr>
        <w:t>NYAMUK</w:t>
      </w:r>
    </w:p>
    <w:p w:rsidR="00A16666" w:rsidRPr="00FA1A4D" w:rsidRDefault="00A16666" w:rsidP="00A16666">
      <w:pPr>
        <w:spacing w:after="0" w:line="360" w:lineRule="auto"/>
        <w:jc w:val="center"/>
        <w:rPr>
          <w:rFonts w:ascii="Arial" w:hAnsi="Arial" w:cs="Arial"/>
        </w:rPr>
      </w:pPr>
    </w:p>
    <w:p w:rsidR="00A16666" w:rsidRPr="00FA1A4D" w:rsidRDefault="00A16666" w:rsidP="00FA1A4D">
      <w:pPr>
        <w:spacing w:after="0" w:line="240" w:lineRule="auto"/>
        <w:jc w:val="center"/>
        <w:rPr>
          <w:rFonts w:ascii="Arial" w:hAnsi="Arial" w:cs="Arial"/>
        </w:rPr>
      </w:pPr>
      <w:r w:rsidRPr="00FA1A4D">
        <w:rPr>
          <w:rFonts w:ascii="Arial" w:hAnsi="Arial" w:cs="Arial"/>
        </w:rPr>
        <w:t xml:space="preserve">Sebagai Syarat Menyelesaikan Pendidikan Program Studi </w:t>
      </w:r>
      <w:r w:rsidRPr="00FA1A4D">
        <w:rPr>
          <w:rFonts w:ascii="Arial" w:hAnsi="Arial" w:cs="Arial"/>
        </w:rPr>
        <w:br/>
        <w:t>Diploma III Farmasi</w:t>
      </w:r>
      <w:r w:rsidR="002D6C73">
        <w:rPr>
          <w:rFonts w:ascii="Arial" w:hAnsi="Arial" w:cs="Arial"/>
        </w:rPr>
        <w:t xml:space="preserve"> </w:t>
      </w:r>
    </w:p>
    <w:p w:rsidR="00A16666" w:rsidRPr="00FA1A4D" w:rsidRDefault="00A16666" w:rsidP="00A16666">
      <w:pPr>
        <w:spacing w:after="0" w:line="360" w:lineRule="auto"/>
        <w:jc w:val="center"/>
        <w:rPr>
          <w:rFonts w:ascii="Arial" w:hAnsi="Arial" w:cs="Arial"/>
        </w:rPr>
      </w:pPr>
    </w:p>
    <w:p w:rsidR="00A16666" w:rsidRPr="00FA1A4D" w:rsidRDefault="00A16666" w:rsidP="00A16666">
      <w:pPr>
        <w:spacing w:after="0" w:line="360" w:lineRule="auto"/>
        <w:jc w:val="center"/>
        <w:rPr>
          <w:rFonts w:ascii="Arial" w:hAnsi="Arial" w:cs="Arial"/>
        </w:rPr>
      </w:pPr>
    </w:p>
    <w:p w:rsidR="00A16666" w:rsidRPr="00FA1A4D" w:rsidRDefault="00A16666" w:rsidP="00A16666">
      <w:pPr>
        <w:spacing w:after="0" w:line="360" w:lineRule="auto"/>
        <w:jc w:val="center"/>
        <w:rPr>
          <w:rFonts w:ascii="Arial" w:hAnsi="Arial" w:cs="Arial"/>
        </w:rPr>
      </w:pPr>
      <w:r w:rsidRPr="00FA1A4D">
        <w:rPr>
          <w:rFonts w:ascii="Arial" w:hAnsi="Arial" w:cs="Arial"/>
          <w:noProof/>
        </w:rPr>
        <w:drawing>
          <wp:inline distT="0" distB="0" distL="0" distR="0" wp14:anchorId="76A77E80" wp14:editId="12ACEDD0">
            <wp:extent cx="1799590" cy="1790700"/>
            <wp:effectExtent l="0" t="0" r="0" b="0"/>
            <wp:docPr id="10" name="Picture 0" descr="logo poltekkes kemenkes medan.png"/>
            <wp:cNvGraphicFramePr/>
            <a:graphic xmlns:a="http://schemas.openxmlformats.org/drawingml/2006/main">
              <a:graphicData uri="http://schemas.openxmlformats.org/drawingml/2006/picture">
                <pic:pic xmlns:pic="http://schemas.openxmlformats.org/drawingml/2006/picture">
                  <pic:nvPicPr>
                    <pic:cNvPr id="1" name="Picture 0" descr="logo poltekkes kemenkes medan.png"/>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Lst>
                    </a:blip>
                    <a:stretch>
                      <a:fillRect/>
                    </a:stretch>
                  </pic:blipFill>
                  <pic:spPr>
                    <a:xfrm>
                      <a:off x="0" y="0"/>
                      <a:ext cx="1799590" cy="1790700"/>
                    </a:xfrm>
                    <a:prstGeom prst="rect">
                      <a:avLst/>
                    </a:prstGeom>
                  </pic:spPr>
                </pic:pic>
              </a:graphicData>
            </a:graphic>
          </wp:inline>
        </w:drawing>
      </w:r>
    </w:p>
    <w:p w:rsidR="00A16666" w:rsidRPr="00FA1A4D" w:rsidRDefault="00A16666" w:rsidP="00A16666">
      <w:pPr>
        <w:spacing w:after="0" w:line="360" w:lineRule="auto"/>
        <w:jc w:val="center"/>
        <w:rPr>
          <w:rFonts w:ascii="Arial" w:hAnsi="Arial" w:cs="Arial"/>
        </w:rPr>
      </w:pPr>
    </w:p>
    <w:p w:rsidR="00A16666" w:rsidRPr="00FA1A4D" w:rsidRDefault="00A16666" w:rsidP="00A16666">
      <w:pPr>
        <w:spacing w:after="0" w:line="360" w:lineRule="auto"/>
        <w:jc w:val="center"/>
        <w:rPr>
          <w:rFonts w:ascii="Arial" w:hAnsi="Arial" w:cs="Arial"/>
        </w:rPr>
      </w:pPr>
    </w:p>
    <w:p w:rsidR="00A16666" w:rsidRPr="00FA1A4D" w:rsidRDefault="00A16666" w:rsidP="00A16666">
      <w:pPr>
        <w:spacing w:after="0" w:line="360" w:lineRule="auto"/>
        <w:jc w:val="center"/>
        <w:rPr>
          <w:rFonts w:ascii="Arial" w:hAnsi="Arial" w:cs="Arial"/>
        </w:rPr>
      </w:pPr>
    </w:p>
    <w:p w:rsidR="00A16666" w:rsidRPr="00FA1A4D" w:rsidRDefault="00A16666" w:rsidP="00A16666">
      <w:pPr>
        <w:spacing w:after="0" w:line="360" w:lineRule="auto"/>
        <w:jc w:val="center"/>
        <w:rPr>
          <w:rFonts w:ascii="Arial" w:hAnsi="Arial" w:cs="Arial"/>
        </w:rPr>
      </w:pPr>
    </w:p>
    <w:p w:rsidR="00FA1A4D" w:rsidRDefault="00FA1A4D" w:rsidP="00A16666">
      <w:pPr>
        <w:spacing w:after="0" w:line="240" w:lineRule="auto"/>
        <w:jc w:val="center"/>
        <w:rPr>
          <w:rFonts w:ascii="Arial" w:hAnsi="Arial" w:cs="Arial"/>
          <w:b/>
          <w:sz w:val="28"/>
          <w:szCs w:val="28"/>
        </w:rPr>
      </w:pPr>
    </w:p>
    <w:p w:rsidR="00A16666" w:rsidRPr="00FA1A4D" w:rsidRDefault="00A16666" w:rsidP="00A16666">
      <w:pPr>
        <w:spacing w:after="0" w:line="240" w:lineRule="auto"/>
        <w:jc w:val="center"/>
        <w:rPr>
          <w:rFonts w:ascii="Arial" w:hAnsi="Arial" w:cs="Arial"/>
          <w:b/>
          <w:sz w:val="28"/>
          <w:szCs w:val="28"/>
        </w:rPr>
      </w:pPr>
      <w:r w:rsidRPr="00FA1A4D">
        <w:rPr>
          <w:rFonts w:ascii="Arial" w:hAnsi="Arial" w:cs="Arial"/>
          <w:b/>
          <w:sz w:val="28"/>
          <w:szCs w:val="28"/>
        </w:rPr>
        <w:t>KHALIDAH NUR AZIZAH</w:t>
      </w:r>
    </w:p>
    <w:p w:rsidR="00A16666" w:rsidRPr="00FA1A4D" w:rsidRDefault="00A16666" w:rsidP="00A16666">
      <w:pPr>
        <w:spacing w:after="0" w:line="240" w:lineRule="auto"/>
        <w:jc w:val="center"/>
        <w:rPr>
          <w:rFonts w:ascii="Arial" w:hAnsi="Arial" w:cs="Arial"/>
          <w:b/>
          <w:sz w:val="28"/>
          <w:szCs w:val="28"/>
        </w:rPr>
      </w:pPr>
      <w:r w:rsidRPr="00FA1A4D">
        <w:rPr>
          <w:rFonts w:ascii="Arial" w:hAnsi="Arial" w:cs="Arial"/>
          <w:b/>
          <w:sz w:val="28"/>
          <w:szCs w:val="28"/>
        </w:rPr>
        <w:t>NIM: P07539018055</w:t>
      </w:r>
    </w:p>
    <w:p w:rsidR="00A16666" w:rsidRPr="00FA1A4D" w:rsidRDefault="00A16666" w:rsidP="00A16666">
      <w:pPr>
        <w:spacing w:after="0" w:line="360" w:lineRule="auto"/>
        <w:rPr>
          <w:rFonts w:ascii="Arial" w:hAnsi="Arial" w:cs="Arial"/>
          <w:b/>
          <w:sz w:val="28"/>
          <w:szCs w:val="28"/>
        </w:rPr>
      </w:pPr>
    </w:p>
    <w:p w:rsidR="00A16666" w:rsidRPr="00FA1A4D" w:rsidRDefault="00A16666" w:rsidP="00A16666">
      <w:pPr>
        <w:spacing w:after="0" w:line="360" w:lineRule="auto"/>
        <w:jc w:val="center"/>
        <w:rPr>
          <w:rFonts w:ascii="Arial" w:hAnsi="Arial" w:cs="Arial"/>
          <w:b/>
          <w:sz w:val="28"/>
          <w:szCs w:val="28"/>
        </w:rPr>
      </w:pPr>
    </w:p>
    <w:p w:rsidR="00A16666" w:rsidRPr="00FA1A4D" w:rsidRDefault="00A16666" w:rsidP="00A16666">
      <w:pPr>
        <w:spacing w:after="0" w:line="360" w:lineRule="auto"/>
        <w:jc w:val="center"/>
        <w:rPr>
          <w:rFonts w:ascii="Arial" w:hAnsi="Arial" w:cs="Arial"/>
          <w:b/>
          <w:sz w:val="28"/>
          <w:szCs w:val="28"/>
        </w:rPr>
      </w:pPr>
    </w:p>
    <w:p w:rsidR="00A16666" w:rsidRPr="00FA1A4D" w:rsidRDefault="00A16666" w:rsidP="00A16666">
      <w:pPr>
        <w:spacing w:after="0" w:line="360" w:lineRule="auto"/>
        <w:jc w:val="center"/>
        <w:rPr>
          <w:rFonts w:ascii="Arial" w:hAnsi="Arial" w:cs="Arial"/>
          <w:b/>
          <w:sz w:val="24"/>
          <w:szCs w:val="24"/>
        </w:rPr>
      </w:pPr>
    </w:p>
    <w:p w:rsidR="00A16666" w:rsidRDefault="00A16666" w:rsidP="00A16666">
      <w:pPr>
        <w:spacing w:after="0" w:line="360" w:lineRule="auto"/>
        <w:jc w:val="center"/>
        <w:rPr>
          <w:rFonts w:ascii="Arial" w:hAnsi="Arial" w:cs="Arial"/>
          <w:b/>
          <w:sz w:val="24"/>
          <w:szCs w:val="24"/>
        </w:rPr>
      </w:pPr>
    </w:p>
    <w:p w:rsidR="00FA1A4D" w:rsidRDefault="00FA1A4D" w:rsidP="00A16666">
      <w:pPr>
        <w:spacing w:after="0" w:line="360" w:lineRule="auto"/>
        <w:jc w:val="center"/>
        <w:rPr>
          <w:rFonts w:ascii="Arial" w:hAnsi="Arial" w:cs="Arial"/>
          <w:b/>
          <w:sz w:val="24"/>
          <w:szCs w:val="24"/>
        </w:rPr>
      </w:pPr>
    </w:p>
    <w:p w:rsidR="00FA1A4D" w:rsidRPr="00FA1A4D" w:rsidRDefault="00FA1A4D" w:rsidP="00A16666">
      <w:pPr>
        <w:spacing w:after="0" w:line="360" w:lineRule="auto"/>
        <w:jc w:val="center"/>
        <w:rPr>
          <w:rFonts w:ascii="Arial" w:hAnsi="Arial" w:cs="Arial"/>
          <w:b/>
          <w:sz w:val="24"/>
          <w:szCs w:val="24"/>
        </w:rPr>
      </w:pPr>
    </w:p>
    <w:p w:rsidR="00A16666" w:rsidRPr="00FA1A4D" w:rsidRDefault="00A16666" w:rsidP="00A16666">
      <w:pPr>
        <w:spacing w:after="0" w:line="240" w:lineRule="auto"/>
        <w:jc w:val="center"/>
        <w:rPr>
          <w:rFonts w:ascii="Arial" w:hAnsi="Arial" w:cs="Arial"/>
          <w:b/>
          <w:sz w:val="28"/>
          <w:szCs w:val="28"/>
        </w:rPr>
      </w:pPr>
      <w:r w:rsidRPr="00FA1A4D">
        <w:rPr>
          <w:rFonts w:ascii="Arial" w:hAnsi="Arial" w:cs="Arial"/>
          <w:b/>
          <w:sz w:val="28"/>
          <w:szCs w:val="28"/>
        </w:rPr>
        <w:t xml:space="preserve">POLITEKNIK KESEHATAN KEMENKES MEDAN </w:t>
      </w:r>
    </w:p>
    <w:p w:rsidR="00A16666" w:rsidRPr="00FA1A4D" w:rsidRDefault="00A16666" w:rsidP="00A16666">
      <w:pPr>
        <w:spacing w:after="0" w:line="240" w:lineRule="auto"/>
        <w:jc w:val="center"/>
        <w:rPr>
          <w:rFonts w:ascii="Arial" w:hAnsi="Arial" w:cs="Arial"/>
          <w:b/>
          <w:sz w:val="28"/>
          <w:szCs w:val="28"/>
        </w:rPr>
      </w:pPr>
      <w:r w:rsidRPr="00FA1A4D">
        <w:rPr>
          <w:rFonts w:ascii="Arial" w:hAnsi="Arial" w:cs="Arial"/>
          <w:b/>
          <w:sz w:val="28"/>
          <w:szCs w:val="28"/>
        </w:rPr>
        <w:t>JURUSAN FARMASI</w:t>
      </w:r>
    </w:p>
    <w:p w:rsidR="00A16666" w:rsidRPr="00FA1A4D" w:rsidRDefault="00A16666" w:rsidP="00A16666">
      <w:pPr>
        <w:spacing w:line="240" w:lineRule="auto"/>
        <w:jc w:val="center"/>
        <w:rPr>
          <w:rFonts w:ascii="Arial" w:hAnsi="Arial" w:cs="Arial"/>
          <w:b/>
          <w:sz w:val="28"/>
          <w:szCs w:val="28"/>
        </w:rPr>
        <w:sectPr w:rsidR="00A16666" w:rsidRPr="00FA1A4D" w:rsidSect="00F078B4">
          <w:headerReference w:type="default" r:id="rId12"/>
          <w:footerReference w:type="default" r:id="rId13"/>
          <w:headerReference w:type="first" r:id="rId14"/>
          <w:footerReference w:type="first" r:id="rId15"/>
          <w:pgSz w:w="11907" w:h="16839" w:code="9"/>
          <w:pgMar w:top="2268" w:right="1701" w:bottom="1701" w:left="2268" w:header="720" w:footer="720" w:gutter="0"/>
          <w:pgNumType w:fmt="lowerRoman" w:start="1"/>
          <w:cols w:space="720"/>
          <w:docGrid w:linePitch="360"/>
        </w:sectPr>
      </w:pPr>
      <w:r w:rsidRPr="00FA1A4D">
        <w:rPr>
          <w:rFonts w:ascii="Arial" w:hAnsi="Arial" w:cs="Arial"/>
          <w:b/>
          <w:sz w:val="28"/>
          <w:szCs w:val="28"/>
        </w:rPr>
        <w:t>2021</w:t>
      </w:r>
    </w:p>
    <w:p w:rsidR="00A16666" w:rsidRPr="00FA1A4D" w:rsidRDefault="00A16666" w:rsidP="00A16666">
      <w:pPr>
        <w:pStyle w:val="BABI"/>
        <w:spacing w:after="120"/>
      </w:pPr>
      <w:bookmarkStart w:id="1" w:name="_Toc72503815"/>
      <w:bookmarkStart w:id="2" w:name="_Toc72507274"/>
      <w:bookmarkStart w:id="3" w:name="_Toc74723591"/>
      <w:bookmarkStart w:id="4" w:name="_Toc74733910"/>
      <w:bookmarkStart w:id="5" w:name="_Toc76742592"/>
      <w:bookmarkStart w:id="6" w:name="_Toc86844322"/>
      <w:r w:rsidRPr="00FA1A4D">
        <w:lastRenderedPageBreak/>
        <w:t>LEMBAR PERSETUJUAN</w:t>
      </w:r>
      <w:bookmarkEnd w:id="0"/>
      <w:bookmarkEnd w:id="1"/>
      <w:bookmarkEnd w:id="2"/>
      <w:bookmarkEnd w:id="3"/>
      <w:bookmarkEnd w:id="4"/>
      <w:bookmarkEnd w:id="5"/>
      <w:bookmarkEnd w:id="6"/>
    </w:p>
    <w:p w:rsidR="00A16666" w:rsidRPr="00FA1A4D" w:rsidRDefault="008F623A" w:rsidP="00803A36">
      <w:pPr>
        <w:spacing w:after="120" w:line="240" w:lineRule="auto"/>
        <w:ind w:left="1170" w:right="259" w:hanging="1170"/>
        <w:jc w:val="both"/>
        <w:rPr>
          <w:rFonts w:ascii="Arial" w:hAnsi="Arial" w:cs="Arial"/>
          <w:b/>
          <w:sz w:val="24"/>
          <w:szCs w:val="24"/>
        </w:rPr>
      </w:pPr>
      <w:r w:rsidRPr="00FA1A4D">
        <w:rPr>
          <w:rFonts w:ascii="Arial" w:hAnsi="Arial" w:cs="Arial"/>
          <w:b/>
          <w:sz w:val="24"/>
          <w:szCs w:val="24"/>
        </w:rPr>
        <w:t>JUDUL</w:t>
      </w:r>
      <w:r w:rsidR="00B208F6">
        <w:rPr>
          <w:rFonts w:ascii="Arial" w:hAnsi="Arial" w:cs="Arial"/>
          <w:b/>
          <w:sz w:val="24"/>
          <w:szCs w:val="24"/>
        </w:rPr>
        <w:t xml:space="preserve">   :</w:t>
      </w:r>
      <w:r w:rsidR="00B208F6">
        <w:rPr>
          <w:rFonts w:ascii="Arial" w:hAnsi="Arial" w:cs="Arial"/>
          <w:b/>
          <w:sz w:val="24"/>
          <w:szCs w:val="24"/>
        </w:rPr>
        <w:tab/>
      </w:r>
      <w:r w:rsidR="00A16666" w:rsidRPr="00FA1A4D">
        <w:rPr>
          <w:rFonts w:ascii="Arial" w:hAnsi="Arial" w:cs="Arial"/>
          <w:b/>
          <w:sz w:val="24"/>
          <w:szCs w:val="24"/>
        </w:rPr>
        <w:t>STUDI LITERATUR FORMULASI DAN UJI AKTIVITAS</w:t>
      </w:r>
      <w:r w:rsidR="002D6C73">
        <w:rPr>
          <w:rFonts w:ascii="Arial" w:hAnsi="Arial" w:cs="Arial"/>
          <w:b/>
          <w:sz w:val="24"/>
          <w:szCs w:val="24"/>
        </w:rPr>
        <w:t xml:space="preserve">    </w:t>
      </w:r>
      <w:r w:rsidR="000F5ED5">
        <w:rPr>
          <w:rFonts w:ascii="Arial" w:hAnsi="Arial" w:cs="Arial"/>
          <w:b/>
          <w:sz w:val="24"/>
          <w:szCs w:val="24"/>
        </w:rPr>
        <w:t xml:space="preserve"> </w:t>
      </w:r>
      <w:r w:rsidR="00A16666" w:rsidRPr="00FA1A4D">
        <w:rPr>
          <w:rFonts w:ascii="Arial" w:hAnsi="Arial" w:cs="Arial"/>
          <w:b/>
          <w:sz w:val="24"/>
          <w:szCs w:val="24"/>
        </w:rPr>
        <w:t>LOTION DARI MINYAK ADAS (</w:t>
      </w:r>
      <w:r w:rsidR="00A16666" w:rsidRPr="00FA1A4D">
        <w:rPr>
          <w:rFonts w:ascii="Arial" w:hAnsi="Arial" w:cs="Arial"/>
          <w:b/>
          <w:i/>
          <w:sz w:val="24"/>
          <w:szCs w:val="24"/>
        </w:rPr>
        <w:t xml:space="preserve">Foeniculum vulgare </w:t>
      </w:r>
      <w:r w:rsidR="00A16666" w:rsidRPr="00FA1A4D">
        <w:rPr>
          <w:rFonts w:ascii="Arial" w:hAnsi="Arial" w:cs="Arial"/>
          <w:b/>
          <w:sz w:val="24"/>
          <w:szCs w:val="24"/>
        </w:rPr>
        <w:t>Mill</w:t>
      </w:r>
      <w:r w:rsidR="001D1378" w:rsidRPr="00FA1A4D">
        <w:rPr>
          <w:rFonts w:ascii="Arial" w:hAnsi="Arial" w:cs="Arial"/>
          <w:b/>
          <w:sz w:val="24"/>
          <w:szCs w:val="24"/>
        </w:rPr>
        <w:t>.</w:t>
      </w:r>
      <w:r w:rsidR="00A16666" w:rsidRPr="00FA1A4D">
        <w:rPr>
          <w:rFonts w:ascii="Arial" w:hAnsi="Arial" w:cs="Arial"/>
          <w:b/>
          <w:i/>
          <w:sz w:val="24"/>
          <w:szCs w:val="24"/>
        </w:rPr>
        <w:t xml:space="preserve">) </w:t>
      </w:r>
      <w:r w:rsidR="00A16666" w:rsidRPr="00FA1A4D">
        <w:rPr>
          <w:rFonts w:ascii="Arial" w:hAnsi="Arial" w:cs="Arial"/>
          <w:b/>
          <w:sz w:val="24"/>
          <w:szCs w:val="24"/>
        </w:rPr>
        <w:t>SEBAGAI ANTI</w:t>
      </w:r>
      <w:r w:rsidR="001D1378" w:rsidRPr="00FA1A4D">
        <w:rPr>
          <w:rFonts w:ascii="Arial" w:hAnsi="Arial" w:cs="Arial"/>
          <w:b/>
          <w:sz w:val="24"/>
          <w:szCs w:val="24"/>
        </w:rPr>
        <w:t xml:space="preserve"> </w:t>
      </w:r>
      <w:r w:rsidR="00A16666" w:rsidRPr="00FA1A4D">
        <w:rPr>
          <w:rFonts w:ascii="Arial" w:hAnsi="Arial" w:cs="Arial"/>
          <w:b/>
          <w:sz w:val="24"/>
          <w:szCs w:val="24"/>
        </w:rPr>
        <w:t xml:space="preserve">NYAMUK </w:t>
      </w:r>
    </w:p>
    <w:p w:rsidR="00A16666" w:rsidRPr="00FA1A4D" w:rsidRDefault="00B208F6" w:rsidP="00B208F6">
      <w:pPr>
        <w:tabs>
          <w:tab w:val="left" w:pos="993"/>
          <w:tab w:val="left" w:pos="1170"/>
        </w:tabs>
        <w:spacing w:after="0" w:line="240" w:lineRule="auto"/>
        <w:ind w:left="1354" w:right="259" w:hanging="1354"/>
        <w:jc w:val="both"/>
        <w:rPr>
          <w:rFonts w:ascii="Arial" w:hAnsi="Arial" w:cs="Arial"/>
          <w:b/>
          <w:sz w:val="24"/>
          <w:szCs w:val="24"/>
        </w:rPr>
      </w:pPr>
      <w:r>
        <w:rPr>
          <w:rFonts w:ascii="Arial" w:hAnsi="Arial" w:cs="Arial"/>
          <w:b/>
          <w:sz w:val="24"/>
          <w:szCs w:val="24"/>
        </w:rPr>
        <w:t xml:space="preserve">NAMA    </w:t>
      </w:r>
      <w:r w:rsidR="00593AA3">
        <w:rPr>
          <w:rFonts w:ascii="Arial" w:hAnsi="Arial" w:cs="Arial"/>
          <w:b/>
          <w:sz w:val="24"/>
          <w:szCs w:val="24"/>
        </w:rPr>
        <w:t>:</w:t>
      </w:r>
      <w:r>
        <w:rPr>
          <w:rFonts w:ascii="Arial" w:hAnsi="Arial" w:cs="Arial"/>
          <w:b/>
          <w:sz w:val="24"/>
          <w:szCs w:val="24"/>
        </w:rPr>
        <w:t xml:space="preserve"> </w:t>
      </w:r>
      <w:r w:rsidR="00A16666" w:rsidRPr="00FA1A4D">
        <w:rPr>
          <w:rFonts w:ascii="Arial" w:hAnsi="Arial" w:cs="Arial"/>
          <w:b/>
          <w:sz w:val="24"/>
          <w:szCs w:val="24"/>
        </w:rPr>
        <w:t>KHALIDAH NUR AZIZAH</w:t>
      </w:r>
    </w:p>
    <w:p w:rsidR="00A16666" w:rsidRPr="00FA1A4D" w:rsidRDefault="00A16666" w:rsidP="00A16666">
      <w:pPr>
        <w:tabs>
          <w:tab w:val="left" w:pos="1170"/>
        </w:tabs>
        <w:spacing w:after="0" w:line="240" w:lineRule="auto"/>
        <w:ind w:left="1354" w:right="259" w:hanging="1354"/>
        <w:jc w:val="both"/>
        <w:rPr>
          <w:rFonts w:ascii="Arial" w:hAnsi="Arial" w:cs="Arial"/>
          <w:b/>
          <w:sz w:val="24"/>
          <w:szCs w:val="24"/>
        </w:rPr>
      </w:pPr>
    </w:p>
    <w:p w:rsidR="00A16666" w:rsidRPr="00FA1A4D" w:rsidRDefault="00B208F6" w:rsidP="00A16666">
      <w:pPr>
        <w:tabs>
          <w:tab w:val="left" w:pos="1170"/>
        </w:tabs>
        <w:spacing w:after="0" w:line="240" w:lineRule="auto"/>
        <w:ind w:right="259"/>
        <w:jc w:val="both"/>
        <w:rPr>
          <w:rFonts w:ascii="Arial" w:hAnsi="Arial" w:cs="Arial"/>
          <w:b/>
          <w:sz w:val="24"/>
          <w:szCs w:val="24"/>
        </w:rPr>
      </w:pPr>
      <w:r>
        <w:rPr>
          <w:rFonts w:ascii="Arial" w:hAnsi="Arial" w:cs="Arial"/>
          <w:b/>
          <w:sz w:val="24"/>
          <w:szCs w:val="24"/>
        </w:rPr>
        <w:t xml:space="preserve">NIM        </w:t>
      </w:r>
      <w:r w:rsidR="00A16666" w:rsidRPr="00FA1A4D">
        <w:rPr>
          <w:rFonts w:ascii="Arial" w:hAnsi="Arial" w:cs="Arial"/>
          <w:b/>
          <w:sz w:val="24"/>
          <w:szCs w:val="24"/>
        </w:rPr>
        <w:t>:</w:t>
      </w:r>
      <w:r w:rsidR="00593AA3">
        <w:rPr>
          <w:rFonts w:ascii="Arial" w:hAnsi="Arial" w:cs="Arial"/>
          <w:b/>
          <w:sz w:val="24"/>
          <w:szCs w:val="24"/>
        </w:rPr>
        <w:t xml:space="preserve"> </w:t>
      </w:r>
      <w:r w:rsidR="00A16666" w:rsidRPr="00FA1A4D">
        <w:rPr>
          <w:rFonts w:ascii="Arial" w:hAnsi="Arial" w:cs="Arial"/>
          <w:b/>
          <w:sz w:val="24"/>
          <w:szCs w:val="24"/>
        </w:rPr>
        <w:t>P07539018055</w:t>
      </w:r>
    </w:p>
    <w:p w:rsidR="00A16666" w:rsidRPr="00FA1A4D" w:rsidRDefault="00A16666" w:rsidP="00A16666">
      <w:pPr>
        <w:tabs>
          <w:tab w:val="left" w:pos="1170"/>
        </w:tabs>
        <w:spacing w:after="0" w:line="240" w:lineRule="auto"/>
        <w:ind w:left="1354" w:right="259" w:hanging="1354"/>
        <w:jc w:val="both"/>
        <w:rPr>
          <w:rFonts w:ascii="Arial" w:hAnsi="Arial" w:cs="Arial"/>
          <w:b/>
          <w:sz w:val="24"/>
          <w:szCs w:val="24"/>
        </w:rPr>
      </w:pPr>
    </w:p>
    <w:p w:rsidR="00A16666" w:rsidRPr="00FA1A4D" w:rsidRDefault="00A16666" w:rsidP="00A16666">
      <w:pPr>
        <w:spacing w:after="0" w:line="360" w:lineRule="auto"/>
        <w:ind w:left="1350" w:right="266" w:hanging="1350"/>
        <w:jc w:val="both"/>
        <w:rPr>
          <w:rFonts w:ascii="Arial" w:hAnsi="Arial" w:cs="Arial"/>
          <w:b/>
          <w:sz w:val="24"/>
          <w:szCs w:val="24"/>
        </w:rPr>
      </w:pPr>
    </w:p>
    <w:p w:rsidR="00A16666" w:rsidRPr="00FA1A4D" w:rsidRDefault="000F5ED5" w:rsidP="00A16666">
      <w:pPr>
        <w:spacing w:after="0" w:line="360" w:lineRule="auto"/>
        <w:ind w:right="266" w:firstLine="720"/>
        <w:rPr>
          <w:rFonts w:ascii="Arial" w:hAnsi="Arial" w:cs="Arial"/>
        </w:rPr>
      </w:pPr>
      <w:r>
        <w:rPr>
          <w:rFonts w:ascii="Arial" w:hAnsi="Arial" w:cs="Arial"/>
        </w:rPr>
        <w:t>Telah diterima dan disetujui</w:t>
      </w:r>
      <w:r w:rsidR="002D6C73">
        <w:rPr>
          <w:rFonts w:ascii="Arial" w:hAnsi="Arial" w:cs="Arial"/>
        </w:rPr>
        <w:t xml:space="preserve"> </w:t>
      </w:r>
      <w:r>
        <w:rPr>
          <w:rFonts w:ascii="Arial" w:hAnsi="Arial" w:cs="Arial"/>
        </w:rPr>
        <w:t>diseminarkan dih</w:t>
      </w:r>
      <w:r w:rsidR="00A16666" w:rsidRPr="00FA1A4D">
        <w:rPr>
          <w:rFonts w:ascii="Arial" w:hAnsi="Arial" w:cs="Arial"/>
        </w:rPr>
        <w:t>adapan Penguji</w:t>
      </w:r>
    </w:p>
    <w:p w:rsidR="00A16666" w:rsidRPr="00FA1A4D" w:rsidRDefault="001D1378" w:rsidP="000F5ED5">
      <w:pPr>
        <w:spacing w:after="0" w:line="360" w:lineRule="auto"/>
        <w:ind w:right="266"/>
        <w:jc w:val="center"/>
        <w:rPr>
          <w:rFonts w:ascii="Arial" w:hAnsi="Arial" w:cs="Arial"/>
        </w:rPr>
      </w:pPr>
      <w:r w:rsidRPr="00FA1A4D">
        <w:rPr>
          <w:rFonts w:ascii="Arial" w:hAnsi="Arial" w:cs="Arial"/>
        </w:rPr>
        <w:t>Medan, Mei</w:t>
      </w:r>
      <w:r w:rsidR="00A16666" w:rsidRPr="00FA1A4D">
        <w:rPr>
          <w:rFonts w:ascii="Arial" w:hAnsi="Arial" w:cs="Arial"/>
        </w:rPr>
        <w:t xml:space="preserve"> 2021</w:t>
      </w:r>
    </w:p>
    <w:p w:rsidR="00A16666" w:rsidRPr="00FA1A4D" w:rsidRDefault="00A16666" w:rsidP="00A16666">
      <w:pPr>
        <w:spacing w:after="0" w:line="360" w:lineRule="auto"/>
        <w:ind w:left="2886" w:right="266" w:hanging="1500"/>
        <w:jc w:val="center"/>
        <w:rPr>
          <w:rFonts w:ascii="Arial" w:hAnsi="Arial" w:cs="Arial"/>
        </w:rPr>
      </w:pPr>
    </w:p>
    <w:p w:rsidR="00A16666" w:rsidRPr="00FA1A4D" w:rsidRDefault="00A16666" w:rsidP="000F5ED5">
      <w:pPr>
        <w:spacing w:after="0" w:line="360" w:lineRule="auto"/>
        <w:ind w:right="266"/>
        <w:jc w:val="center"/>
        <w:rPr>
          <w:rFonts w:ascii="Arial" w:hAnsi="Arial" w:cs="Arial"/>
        </w:rPr>
      </w:pPr>
      <w:r w:rsidRPr="00FA1A4D">
        <w:rPr>
          <w:rFonts w:ascii="Arial" w:hAnsi="Arial" w:cs="Arial"/>
        </w:rPr>
        <w:t>Menyetujui</w:t>
      </w:r>
    </w:p>
    <w:p w:rsidR="00A16666" w:rsidRPr="00FA1A4D" w:rsidRDefault="00A16666" w:rsidP="000F5ED5">
      <w:pPr>
        <w:spacing w:after="0" w:line="360" w:lineRule="auto"/>
        <w:ind w:right="266"/>
        <w:jc w:val="center"/>
        <w:rPr>
          <w:rFonts w:ascii="Arial" w:hAnsi="Arial" w:cs="Arial"/>
        </w:rPr>
      </w:pPr>
      <w:r w:rsidRPr="00FA1A4D">
        <w:rPr>
          <w:rFonts w:ascii="Arial" w:hAnsi="Arial" w:cs="Arial"/>
        </w:rPr>
        <w:t>Pembimbing</w:t>
      </w:r>
    </w:p>
    <w:p w:rsidR="00A16666" w:rsidRPr="00FA1A4D" w:rsidRDefault="0095672A" w:rsidP="0095672A">
      <w:pPr>
        <w:spacing w:after="0" w:line="360" w:lineRule="auto"/>
        <w:ind w:left="2886" w:right="266" w:hanging="1500"/>
        <w:jc w:val="center"/>
        <w:rPr>
          <w:rFonts w:ascii="Arial" w:hAnsi="Arial" w:cs="Arial"/>
        </w:rPr>
      </w:pPr>
      <w:r>
        <w:rPr>
          <w:rFonts w:ascii="Arial" w:hAnsi="Arial" w:cs="Arial"/>
          <w:noProof/>
        </w:rPr>
        <w:drawing>
          <wp:inline distT="0" distB="0" distL="0" distR="0">
            <wp:extent cx="2634017" cy="15326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04 at 10.41.46.jpe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39526" cy="1535900"/>
                    </a:xfrm>
                    <a:prstGeom prst="rect">
                      <a:avLst/>
                    </a:prstGeom>
                  </pic:spPr>
                </pic:pic>
              </a:graphicData>
            </a:graphic>
          </wp:inline>
        </w:drawing>
      </w:r>
    </w:p>
    <w:p w:rsidR="00A16666" w:rsidRPr="00FA1A4D" w:rsidRDefault="00A16666" w:rsidP="00A16666">
      <w:pPr>
        <w:spacing w:after="0" w:line="360" w:lineRule="auto"/>
        <w:ind w:left="2886" w:right="266" w:hanging="1500"/>
        <w:jc w:val="center"/>
        <w:rPr>
          <w:rFonts w:ascii="Arial" w:hAnsi="Arial" w:cs="Arial"/>
        </w:rPr>
      </w:pPr>
    </w:p>
    <w:p w:rsidR="00A16666" w:rsidRPr="00FA1A4D" w:rsidRDefault="002D6C73" w:rsidP="000F5ED5">
      <w:pPr>
        <w:spacing w:after="0" w:line="240" w:lineRule="auto"/>
        <w:ind w:right="266"/>
        <w:jc w:val="center"/>
        <w:rPr>
          <w:rFonts w:ascii="Arial" w:hAnsi="Arial" w:cs="Arial"/>
        </w:rPr>
      </w:pPr>
      <w:r>
        <w:rPr>
          <w:rFonts w:ascii="Arial" w:hAnsi="Arial" w:cs="Arial"/>
        </w:rPr>
        <w:t xml:space="preserve">       </w:t>
      </w:r>
      <w:r w:rsidR="000F5ED5">
        <w:rPr>
          <w:rFonts w:ascii="Arial" w:hAnsi="Arial" w:cs="Arial"/>
        </w:rPr>
        <w:t xml:space="preserve"> </w:t>
      </w:r>
      <w:r w:rsidR="00A16666" w:rsidRPr="00FA1A4D">
        <w:rPr>
          <w:rFonts w:ascii="Arial" w:hAnsi="Arial" w:cs="Arial"/>
        </w:rPr>
        <w:t>Dr</w:t>
      </w:r>
      <w:r>
        <w:rPr>
          <w:rFonts w:ascii="Arial" w:hAnsi="Arial" w:cs="Arial"/>
        </w:rPr>
        <w:t>.</w:t>
      </w:r>
      <w:r w:rsidR="00A16666" w:rsidRPr="00FA1A4D">
        <w:rPr>
          <w:rFonts w:ascii="Arial" w:hAnsi="Arial" w:cs="Arial"/>
        </w:rPr>
        <w:t xml:space="preserve"> Jhonson P Sihombing, S</w:t>
      </w:r>
      <w:r w:rsidR="001D1378" w:rsidRPr="00FA1A4D">
        <w:rPr>
          <w:rFonts w:ascii="Arial" w:hAnsi="Arial" w:cs="Arial"/>
        </w:rPr>
        <w:t>.</w:t>
      </w:r>
      <w:r w:rsidR="00A16666" w:rsidRPr="00FA1A4D">
        <w:rPr>
          <w:rFonts w:ascii="Arial" w:hAnsi="Arial" w:cs="Arial"/>
        </w:rPr>
        <w:t>Si</w:t>
      </w:r>
      <w:r w:rsidR="001D1378" w:rsidRPr="00FA1A4D">
        <w:rPr>
          <w:rFonts w:ascii="Arial" w:hAnsi="Arial" w:cs="Arial"/>
        </w:rPr>
        <w:t>.</w:t>
      </w:r>
      <w:r w:rsidR="00A16666" w:rsidRPr="00FA1A4D">
        <w:rPr>
          <w:rFonts w:ascii="Arial" w:hAnsi="Arial" w:cs="Arial"/>
        </w:rPr>
        <w:t>, M</w:t>
      </w:r>
      <w:r w:rsidR="00376CF6">
        <w:rPr>
          <w:rFonts w:ascii="Arial" w:hAnsi="Arial" w:cs="Arial"/>
        </w:rPr>
        <w:t>.</w:t>
      </w:r>
      <w:r w:rsidR="00A16666" w:rsidRPr="00FA1A4D">
        <w:rPr>
          <w:rFonts w:ascii="Arial" w:hAnsi="Arial" w:cs="Arial"/>
        </w:rPr>
        <w:t>Sc</w:t>
      </w:r>
      <w:r w:rsidR="001D1378" w:rsidRPr="00FA1A4D">
        <w:rPr>
          <w:rFonts w:ascii="Arial" w:hAnsi="Arial" w:cs="Arial"/>
        </w:rPr>
        <w:t>.</w:t>
      </w:r>
      <w:r w:rsidR="00A16666" w:rsidRPr="00FA1A4D">
        <w:rPr>
          <w:rFonts w:ascii="Arial" w:hAnsi="Arial" w:cs="Arial"/>
        </w:rPr>
        <w:t>, Apt</w:t>
      </w:r>
      <w:r w:rsidR="001D1378" w:rsidRPr="00FA1A4D">
        <w:rPr>
          <w:rFonts w:ascii="Arial" w:hAnsi="Arial" w:cs="Arial"/>
        </w:rPr>
        <w:t>.</w:t>
      </w:r>
    </w:p>
    <w:p w:rsidR="00A16666" w:rsidRPr="00FA1A4D" w:rsidRDefault="002D6C73" w:rsidP="000F5ED5">
      <w:pPr>
        <w:spacing w:after="0" w:line="240" w:lineRule="auto"/>
        <w:ind w:right="266"/>
        <w:jc w:val="center"/>
        <w:rPr>
          <w:rFonts w:ascii="Arial" w:hAnsi="Arial" w:cs="Arial"/>
        </w:rPr>
      </w:pPr>
      <w:r>
        <w:rPr>
          <w:rFonts w:ascii="Arial" w:hAnsi="Arial" w:cs="Arial"/>
        </w:rPr>
        <w:t xml:space="preserve">      </w:t>
      </w:r>
      <w:r w:rsidR="00A16666" w:rsidRPr="00FA1A4D">
        <w:rPr>
          <w:rFonts w:ascii="Arial" w:hAnsi="Arial" w:cs="Arial"/>
        </w:rPr>
        <w:t>NIP : 196901302003121001</w:t>
      </w:r>
    </w:p>
    <w:p w:rsidR="00A16666" w:rsidRPr="00FA1A4D" w:rsidRDefault="00A16666" w:rsidP="0095672A">
      <w:pPr>
        <w:spacing w:after="0" w:line="360" w:lineRule="auto"/>
        <w:ind w:right="266"/>
        <w:rPr>
          <w:rFonts w:ascii="Arial" w:hAnsi="Arial" w:cs="Arial"/>
        </w:rPr>
      </w:pPr>
    </w:p>
    <w:p w:rsidR="00A16666" w:rsidRPr="00FA1A4D" w:rsidRDefault="00A16666" w:rsidP="00C4575F">
      <w:pPr>
        <w:spacing w:after="0" w:line="360" w:lineRule="auto"/>
        <w:ind w:left="2886" w:right="266" w:hanging="1500"/>
        <w:jc w:val="center"/>
        <w:rPr>
          <w:rFonts w:ascii="Arial" w:hAnsi="Arial" w:cs="Arial"/>
        </w:rPr>
      </w:pPr>
    </w:p>
    <w:p w:rsidR="00A16666" w:rsidRPr="00FA1A4D" w:rsidRDefault="00226863" w:rsidP="00C4575F">
      <w:pPr>
        <w:spacing w:after="0" w:line="360" w:lineRule="auto"/>
        <w:ind w:left="2886" w:right="266" w:hanging="1500"/>
        <w:jc w:val="center"/>
        <w:rPr>
          <w:rFonts w:ascii="Arial" w:hAnsi="Arial" w:cs="Arial"/>
        </w:rPr>
      </w:pPr>
      <w:r>
        <w:rPr>
          <w:rFonts w:ascii="Arial" w:hAnsi="Arial" w:cs="Arial"/>
          <w:noProof/>
        </w:rPr>
        <w:drawing>
          <wp:inline distT="0" distB="0" distL="0" distR="0">
            <wp:extent cx="2290703" cy="170597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04 at 10.34.53.jpeg"/>
                    <pic:cNvPicPr/>
                  </pic:nvPicPr>
                  <pic:blipFill>
                    <a:blip r:embed="rId18">
                      <a:extLst>
                        <a:ext uri="{28A0092B-C50C-407E-A947-70E740481C1C}">
                          <a14:useLocalDpi xmlns:a14="http://schemas.microsoft.com/office/drawing/2010/main" val="0"/>
                        </a:ext>
                      </a:extLst>
                    </a:blip>
                    <a:stretch>
                      <a:fillRect/>
                    </a:stretch>
                  </pic:blipFill>
                  <pic:spPr>
                    <a:xfrm>
                      <a:off x="0" y="0"/>
                      <a:ext cx="2300710" cy="1713423"/>
                    </a:xfrm>
                    <a:prstGeom prst="rect">
                      <a:avLst/>
                    </a:prstGeom>
                  </pic:spPr>
                </pic:pic>
              </a:graphicData>
            </a:graphic>
          </wp:inline>
        </w:drawing>
      </w:r>
    </w:p>
    <w:p w:rsidR="00A16666" w:rsidRPr="00FA1A4D" w:rsidRDefault="00A16666" w:rsidP="00C4575F">
      <w:pPr>
        <w:spacing w:after="0" w:line="360" w:lineRule="auto"/>
        <w:ind w:left="2886" w:right="266" w:hanging="1500"/>
        <w:jc w:val="center"/>
        <w:rPr>
          <w:rFonts w:ascii="Arial" w:hAnsi="Arial" w:cs="Arial"/>
        </w:rPr>
      </w:pPr>
    </w:p>
    <w:p w:rsidR="00A16666" w:rsidRPr="00FA1A4D" w:rsidRDefault="00A16666" w:rsidP="00A16666">
      <w:pPr>
        <w:pStyle w:val="BABI"/>
        <w:jc w:val="left"/>
        <w:sectPr w:rsidR="00A16666" w:rsidRPr="00FA1A4D" w:rsidSect="00F078B4">
          <w:footerReference w:type="first" r:id="rId19"/>
          <w:pgSz w:w="11907" w:h="16839" w:code="9"/>
          <w:pgMar w:top="2268" w:right="1701" w:bottom="1701" w:left="2268" w:header="720" w:footer="720" w:gutter="0"/>
          <w:pgNumType w:fmt="lowerRoman" w:start="1"/>
          <w:cols w:space="720"/>
          <w:titlePg/>
          <w:docGrid w:linePitch="360"/>
        </w:sectPr>
      </w:pPr>
    </w:p>
    <w:p w:rsidR="00A16666" w:rsidRPr="00FA1A4D" w:rsidRDefault="00A16666" w:rsidP="00A16666">
      <w:pPr>
        <w:pStyle w:val="BABI"/>
        <w:spacing w:after="120"/>
      </w:pPr>
      <w:bookmarkStart w:id="7" w:name="_Toc72507275"/>
      <w:bookmarkStart w:id="8" w:name="_Toc74723592"/>
      <w:bookmarkStart w:id="9" w:name="_Toc74733911"/>
      <w:bookmarkStart w:id="10" w:name="_Toc76742593"/>
      <w:bookmarkStart w:id="11" w:name="_Toc86844323"/>
      <w:r w:rsidRPr="00FA1A4D">
        <w:lastRenderedPageBreak/>
        <w:t>LEMBAR PENGESAHAN</w:t>
      </w:r>
      <w:bookmarkEnd w:id="7"/>
      <w:bookmarkEnd w:id="8"/>
      <w:bookmarkEnd w:id="9"/>
      <w:bookmarkEnd w:id="10"/>
      <w:bookmarkEnd w:id="11"/>
    </w:p>
    <w:p w:rsidR="00B208F6" w:rsidRPr="00FA1A4D" w:rsidRDefault="00B208F6" w:rsidP="00B208F6">
      <w:pPr>
        <w:spacing w:after="120" w:line="240" w:lineRule="auto"/>
        <w:ind w:left="1170" w:right="259" w:hanging="1170"/>
        <w:jc w:val="both"/>
        <w:rPr>
          <w:rFonts w:ascii="Arial" w:hAnsi="Arial" w:cs="Arial"/>
          <w:b/>
          <w:sz w:val="24"/>
          <w:szCs w:val="24"/>
        </w:rPr>
      </w:pPr>
      <w:r w:rsidRPr="00FA1A4D">
        <w:rPr>
          <w:rFonts w:ascii="Arial" w:hAnsi="Arial" w:cs="Arial"/>
          <w:b/>
          <w:sz w:val="24"/>
          <w:szCs w:val="24"/>
        </w:rPr>
        <w:t>JUDUL</w:t>
      </w:r>
      <w:r>
        <w:rPr>
          <w:rFonts w:ascii="Arial" w:hAnsi="Arial" w:cs="Arial"/>
          <w:b/>
          <w:sz w:val="24"/>
          <w:szCs w:val="24"/>
        </w:rPr>
        <w:t xml:space="preserve">   :</w:t>
      </w:r>
      <w:r>
        <w:rPr>
          <w:rFonts w:ascii="Arial" w:hAnsi="Arial" w:cs="Arial"/>
          <w:b/>
          <w:sz w:val="24"/>
          <w:szCs w:val="24"/>
        </w:rPr>
        <w:tab/>
      </w:r>
      <w:r w:rsidRPr="00FA1A4D">
        <w:rPr>
          <w:rFonts w:ascii="Arial" w:hAnsi="Arial" w:cs="Arial"/>
          <w:b/>
          <w:sz w:val="24"/>
          <w:szCs w:val="24"/>
        </w:rPr>
        <w:t>STUDI LITERATUR FORMULASI DAN UJI AKTIVITAS</w:t>
      </w:r>
      <w:r>
        <w:rPr>
          <w:rFonts w:ascii="Arial" w:hAnsi="Arial" w:cs="Arial"/>
          <w:b/>
          <w:sz w:val="24"/>
          <w:szCs w:val="24"/>
        </w:rPr>
        <w:t xml:space="preserve">     </w:t>
      </w:r>
      <w:r w:rsidRPr="00FA1A4D">
        <w:rPr>
          <w:rFonts w:ascii="Arial" w:hAnsi="Arial" w:cs="Arial"/>
          <w:b/>
          <w:sz w:val="24"/>
          <w:szCs w:val="24"/>
        </w:rPr>
        <w:t>LOTION DARI MINYAK ADAS (</w:t>
      </w:r>
      <w:r w:rsidRPr="00FA1A4D">
        <w:rPr>
          <w:rFonts w:ascii="Arial" w:hAnsi="Arial" w:cs="Arial"/>
          <w:b/>
          <w:i/>
          <w:sz w:val="24"/>
          <w:szCs w:val="24"/>
        </w:rPr>
        <w:t xml:space="preserve">Foeniculum vulgare </w:t>
      </w:r>
      <w:r w:rsidRPr="00FA1A4D">
        <w:rPr>
          <w:rFonts w:ascii="Arial" w:hAnsi="Arial" w:cs="Arial"/>
          <w:b/>
          <w:sz w:val="24"/>
          <w:szCs w:val="24"/>
        </w:rPr>
        <w:t>Mill.</w:t>
      </w:r>
      <w:r w:rsidRPr="00FA1A4D">
        <w:rPr>
          <w:rFonts w:ascii="Arial" w:hAnsi="Arial" w:cs="Arial"/>
          <w:b/>
          <w:i/>
          <w:sz w:val="24"/>
          <w:szCs w:val="24"/>
        </w:rPr>
        <w:t xml:space="preserve">) </w:t>
      </w:r>
      <w:r w:rsidRPr="00FA1A4D">
        <w:rPr>
          <w:rFonts w:ascii="Arial" w:hAnsi="Arial" w:cs="Arial"/>
          <w:b/>
          <w:sz w:val="24"/>
          <w:szCs w:val="24"/>
        </w:rPr>
        <w:t xml:space="preserve">SEBAGAI ANTI NYAMUK </w:t>
      </w:r>
    </w:p>
    <w:p w:rsidR="00B208F6" w:rsidRPr="00FA1A4D" w:rsidRDefault="00B208F6" w:rsidP="00B208F6">
      <w:pPr>
        <w:tabs>
          <w:tab w:val="left" w:pos="993"/>
          <w:tab w:val="left" w:pos="1170"/>
        </w:tabs>
        <w:spacing w:after="0" w:line="240" w:lineRule="auto"/>
        <w:ind w:left="1354" w:right="259" w:hanging="1354"/>
        <w:jc w:val="both"/>
        <w:rPr>
          <w:rFonts w:ascii="Arial" w:hAnsi="Arial" w:cs="Arial"/>
          <w:b/>
          <w:sz w:val="24"/>
          <w:szCs w:val="24"/>
        </w:rPr>
      </w:pPr>
      <w:r>
        <w:rPr>
          <w:rFonts w:ascii="Arial" w:hAnsi="Arial" w:cs="Arial"/>
          <w:b/>
          <w:sz w:val="24"/>
          <w:szCs w:val="24"/>
        </w:rPr>
        <w:t xml:space="preserve">NAMA    : </w:t>
      </w:r>
      <w:r w:rsidRPr="00FA1A4D">
        <w:rPr>
          <w:rFonts w:ascii="Arial" w:hAnsi="Arial" w:cs="Arial"/>
          <w:b/>
          <w:sz w:val="24"/>
          <w:szCs w:val="24"/>
        </w:rPr>
        <w:t>KHALIDAH NUR AZIZAH</w:t>
      </w:r>
    </w:p>
    <w:p w:rsidR="00B208F6" w:rsidRPr="00FA1A4D" w:rsidRDefault="00B208F6" w:rsidP="00B208F6">
      <w:pPr>
        <w:tabs>
          <w:tab w:val="left" w:pos="1170"/>
        </w:tabs>
        <w:spacing w:after="0" w:line="240" w:lineRule="auto"/>
        <w:ind w:left="1354" w:right="259" w:hanging="1354"/>
        <w:jc w:val="both"/>
        <w:rPr>
          <w:rFonts w:ascii="Arial" w:hAnsi="Arial" w:cs="Arial"/>
          <w:b/>
          <w:sz w:val="24"/>
          <w:szCs w:val="24"/>
        </w:rPr>
      </w:pPr>
    </w:p>
    <w:p w:rsidR="00B208F6" w:rsidRPr="00FA1A4D" w:rsidRDefault="00B208F6" w:rsidP="00B208F6">
      <w:pPr>
        <w:tabs>
          <w:tab w:val="left" w:pos="1170"/>
        </w:tabs>
        <w:spacing w:after="0" w:line="240" w:lineRule="auto"/>
        <w:ind w:right="259"/>
        <w:jc w:val="both"/>
        <w:rPr>
          <w:rFonts w:ascii="Arial" w:hAnsi="Arial" w:cs="Arial"/>
          <w:b/>
          <w:sz w:val="24"/>
          <w:szCs w:val="24"/>
        </w:rPr>
      </w:pPr>
      <w:r>
        <w:rPr>
          <w:rFonts w:ascii="Arial" w:hAnsi="Arial" w:cs="Arial"/>
          <w:b/>
          <w:sz w:val="24"/>
          <w:szCs w:val="24"/>
        </w:rPr>
        <w:t xml:space="preserve">NIM        </w:t>
      </w:r>
      <w:r w:rsidRPr="00FA1A4D">
        <w:rPr>
          <w:rFonts w:ascii="Arial" w:hAnsi="Arial" w:cs="Arial"/>
          <w:b/>
          <w:sz w:val="24"/>
          <w:szCs w:val="24"/>
        </w:rPr>
        <w:t>:</w:t>
      </w:r>
      <w:r>
        <w:rPr>
          <w:rFonts w:ascii="Arial" w:hAnsi="Arial" w:cs="Arial"/>
          <w:b/>
          <w:sz w:val="24"/>
          <w:szCs w:val="24"/>
        </w:rPr>
        <w:t xml:space="preserve"> </w:t>
      </w:r>
      <w:r w:rsidRPr="00FA1A4D">
        <w:rPr>
          <w:rFonts w:ascii="Arial" w:hAnsi="Arial" w:cs="Arial"/>
          <w:b/>
          <w:sz w:val="24"/>
          <w:szCs w:val="24"/>
        </w:rPr>
        <w:t>P07539018055</w:t>
      </w:r>
    </w:p>
    <w:p w:rsidR="00A16666" w:rsidRPr="00FA1A4D" w:rsidRDefault="00A16666" w:rsidP="00A16666">
      <w:pPr>
        <w:spacing w:line="360" w:lineRule="auto"/>
        <w:jc w:val="both"/>
        <w:rPr>
          <w:rFonts w:ascii="Arial" w:hAnsi="Arial" w:cs="Arial"/>
          <w:b/>
          <w:sz w:val="24"/>
          <w:szCs w:val="24"/>
        </w:rPr>
      </w:pPr>
    </w:p>
    <w:p w:rsidR="00A16666" w:rsidRPr="00FA1A4D" w:rsidRDefault="00A16666" w:rsidP="00A16666">
      <w:pPr>
        <w:spacing w:line="240" w:lineRule="auto"/>
        <w:jc w:val="center"/>
        <w:rPr>
          <w:rFonts w:ascii="Arial" w:hAnsi="Arial" w:cs="Arial"/>
        </w:rPr>
      </w:pPr>
      <w:r w:rsidRPr="00FA1A4D">
        <w:rPr>
          <w:rFonts w:ascii="Arial" w:hAnsi="Arial" w:cs="Arial"/>
        </w:rPr>
        <w:t xml:space="preserve">Karya Tulis Ilmiah ini telah Diuji pada Sidang Ujian Akhir Jurusan </w:t>
      </w:r>
      <w:r w:rsidRPr="00FA1A4D">
        <w:rPr>
          <w:rFonts w:ascii="Arial" w:hAnsi="Arial" w:cs="Arial"/>
        </w:rPr>
        <w:br/>
        <w:t>Farmasi Poltekke</w:t>
      </w:r>
      <w:r w:rsidR="001D1378" w:rsidRPr="00FA1A4D">
        <w:rPr>
          <w:rFonts w:ascii="Arial" w:hAnsi="Arial" w:cs="Arial"/>
        </w:rPr>
        <w:t xml:space="preserve">s Kemenkes Medan 2021 </w:t>
      </w:r>
      <w:r w:rsidR="001D1378" w:rsidRPr="00FA1A4D">
        <w:rPr>
          <w:rFonts w:ascii="Arial" w:hAnsi="Arial" w:cs="Arial"/>
        </w:rPr>
        <w:br/>
        <w:t>Medan,</w:t>
      </w:r>
      <w:r w:rsidR="002D6C73">
        <w:rPr>
          <w:rFonts w:ascii="Arial" w:hAnsi="Arial" w:cs="Arial"/>
        </w:rPr>
        <w:t xml:space="preserve"> </w:t>
      </w:r>
      <w:r w:rsidRPr="00FA1A4D">
        <w:rPr>
          <w:rFonts w:ascii="Arial" w:hAnsi="Arial" w:cs="Arial"/>
        </w:rPr>
        <w:t>Mei 2021</w:t>
      </w:r>
    </w:p>
    <w:p w:rsidR="00A16666" w:rsidRPr="00FA1A4D" w:rsidRDefault="00A16666" w:rsidP="00A16666">
      <w:pPr>
        <w:spacing w:line="360" w:lineRule="auto"/>
        <w:rPr>
          <w:rFonts w:ascii="Arial" w:hAnsi="Arial" w:cs="Arial"/>
        </w:rPr>
      </w:pPr>
      <w:r w:rsidRPr="00FA1A4D">
        <w:rPr>
          <w:rFonts w:ascii="Arial" w:hAnsi="Arial" w:cs="Arial"/>
        </w:rPr>
        <w:t xml:space="preserve">Penguji I </w:t>
      </w:r>
      <w:r w:rsidRPr="00FA1A4D">
        <w:rPr>
          <w:rFonts w:ascii="Arial" w:hAnsi="Arial" w:cs="Arial"/>
        </w:rPr>
        <w:tab/>
      </w:r>
      <w:r w:rsidRPr="00FA1A4D">
        <w:rPr>
          <w:rFonts w:ascii="Arial" w:hAnsi="Arial" w:cs="Arial"/>
        </w:rPr>
        <w:tab/>
      </w:r>
      <w:r w:rsidRPr="00FA1A4D">
        <w:rPr>
          <w:rFonts w:ascii="Arial" w:hAnsi="Arial" w:cs="Arial"/>
        </w:rPr>
        <w:tab/>
      </w:r>
      <w:r w:rsidRPr="00FA1A4D">
        <w:rPr>
          <w:rFonts w:ascii="Arial" w:hAnsi="Arial" w:cs="Arial"/>
        </w:rPr>
        <w:tab/>
      </w:r>
      <w:r w:rsidRPr="00FA1A4D">
        <w:rPr>
          <w:rFonts w:ascii="Arial" w:hAnsi="Arial" w:cs="Arial"/>
        </w:rPr>
        <w:tab/>
      </w:r>
      <w:r w:rsidRPr="00FA1A4D">
        <w:rPr>
          <w:rFonts w:ascii="Arial" w:hAnsi="Arial" w:cs="Arial"/>
        </w:rPr>
        <w:tab/>
      </w:r>
      <w:r w:rsidRPr="00FA1A4D">
        <w:rPr>
          <w:rFonts w:ascii="Arial" w:hAnsi="Arial" w:cs="Arial"/>
        </w:rPr>
        <w:tab/>
        <w:t>Penguji II</w:t>
      </w:r>
    </w:p>
    <w:p w:rsidR="00A16666" w:rsidRPr="00FA1A4D" w:rsidRDefault="003F7BAE" w:rsidP="00A16666">
      <w:pPr>
        <w:spacing w:line="360" w:lineRule="auto"/>
        <w:rPr>
          <w:rFonts w:ascii="Arial" w:hAnsi="Arial" w:cs="Arial"/>
        </w:rPr>
      </w:pPr>
      <w:r>
        <w:rPr>
          <w:rFonts w:ascii="Arial" w:hAnsi="Arial" w:cs="Arial"/>
          <w:noProof/>
        </w:rPr>
        <w:drawing>
          <wp:inline distT="0" distB="0" distL="0" distR="0">
            <wp:extent cx="968991" cy="748463"/>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04 at 10.56.06.jpeg"/>
                    <pic:cNvPicPr/>
                  </pic:nvPicPr>
                  <pic:blipFill>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70334" cy="749500"/>
                    </a:xfrm>
                    <a:prstGeom prst="rect">
                      <a:avLst/>
                    </a:prstGeom>
                  </pic:spPr>
                </pic:pic>
              </a:graphicData>
            </a:graphic>
          </wp:inline>
        </w:drawing>
      </w:r>
      <w:r w:rsidR="0095672A">
        <w:rPr>
          <w:rFonts w:ascii="Arial" w:hAnsi="Arial" w:cs="Arial"/>
          <w:noProof/>
        </w:rPr>
        <w:t xml:space="preserve">  </w:t>
      </w:r>
      <w:r w:rsidR="00A16666" w:rsidRPr="00FA1A4D">
        <w:rPr>
          <w:rFonts w:ascii="Arial" w:hAnsi="Arial" w:cs="Arial"/>
        </w:rPr>
        <w:tab/>
      </w:r>
      <w:r w:rsidR="00A16666" w:rsidRPr="00FA1A4D">
        <w:rPr>
          <w:rFonts w:ascii="Arial" w:hAnsi="Arial" w:cs="Arial"/>
        </w:rPr>
        <w:tab/>
      </w:r>
      <w:r>
        <w:rPr>
          <w:rFonts w:ascii="Arial" w:hAnsi="Arial" w:cs="Arial"/>
        </w:rPr>
        <w:tab/>
      </w:r>
      <w:r>
        <w:rPr>
          <w:rFonts w:ascii="Arial" w:hAnsi="Arial" w:cs="Arial"/>
        </w:rPr>
        <w:tab/>
        <w:t xml:space="preserve">              </w:t>
      </w:r>
      <w:r w:rsidR="0095672A">
        <w:rPr>
          <w:rFonts w:ascii="Arial" w:hAnsi="Arial" w:cs="Arial"/>
          <w:noProof/>
        </w:rPr>
        <w:t xml:space="preserve">         </w:t>
      </w:r>
      <w:r w:rsidR="0095672A">
        <w:rPr>
          <w:rFonts w:ascii="Arial" w:hAnsi="Arial" w:cs="Arial"/>
          <w:noProof/>
        </w:rPr>
        <w:drawing>
          <wp:inline distT="0" distB="0" distL="0" distR="0" wp14:anchorId="0C4BA8D2" wp14:editId="4D983902">
            <wp:extent cx="785670" cy="627797"/>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02 at 15.01.07.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0841" cy="639920"/>
                    </a:xfrm>
                    <a:prstGeom prst="rect">
                      <a:avLst/>
                    </a:prstGeom>
                  </pic:spPr>
                </pic:pic>
              </a:graphicData>
            </a:graphic>
          </wp:inline>
        </w:drawing>
      </w:r>
      <w:r w:rsidR="00A16666" w:rsidRPr="00FA1A4D">
        <w:rPr>
          <w:rFonts w:ascii="Arial" w:hAnsi="Arial" w:cs="Arial"/>
        </w:rPr>
        <w:tab/>
      </w:r>
      <w:r w:rsidR="00A16666" w:rsidRPr="00FA1A4D">
        <w:rPr>
          <w:rFonts w:ascii="Arial" w:hAnsi="Arial" w:cs="Arial"/>
        </w:rPr>
        <w:tab/>
      </w:r>
    </w:p>
    <w:p w:rsidR="00A16666" w:rsidRPr="00FA1A4D" w:rsidRDefault="00A16666" w:rsidP="00A16666">
      <w:pPr>
        <w:spacing w:line="240" w:lineRule="auto"/>
        <w:rPr>
          <w:rFonts w:ascii="Arial" w:hAnsi="Arial" w:cs="Arial"/>
          <w:bCs/>
        </w:rPr>
      </w:pPr>
      <w:r w:rsidRPr="00FA1A4D">
        <w:rPr>
          <w:rFonts w:ascii="Arial" w:hAnsi="Arial" w:cs="Arial"/>
          <w:bCs/>
        </w:rPr>
        <w:t>Zulfa Ismaniar Fauzi, SE</w:t>
      </w:r>
      <w:r w:rsidR="001D1378" w:rsidRPr="00FA1A4D">
        <w:rPr>
          <w:rFonts w:ascii="Arial" w:hAnsi="Arial" w:cs="Arial"/>
          <w:bCs/>
        </w:rPr>
        <w:t>.</w:t>
      </w:r>
      <w:r w:rsidRPr="00FA1A4D">
        <w:rPr>
          <w:rFonts w:ascii="Arial" w:hAnsi="Arial" w:cs="Arial"/>
          <w:bCs/>
        </w:rPr>
        <w:t>,</w:t>
      </w:r>
      <w:r w:rsidR="001D1378" w:rsidRPr="00FA1A4D">
        <w:rPr>
          <w:rFonts w:ascii="Arial" w:hAnsi="Arial" w:cs="Arial"/>
          <w:bCs/>
        </w:rPr>
        <w:t xml:space="preserve"> </w:t>
      </w:r>
      <w:r w:rsidRPr="00FA1A4D">
        <w:rPr>
          <w:rFonts w:ascii="Arial" w:hAnsi="Arial" w:cs="Arial"/>
          <w:bCs/>
        </w:rPr>
        <w:t>M</w:t>
      </w:r>
      <w:r w:rsidR="001D1378" w:rsidRPr="00FA1A4D">
        <w:rPr>
          <w:rFonts w:ascii="Arial" w:hAnsi="Arial" w:cs="Arial"/>
          <w:bCs/>
        </w:rPr>
        <w:t>.</w:t>
      </w:r>
      <w:r w:rsidRPr="00FA1A4D">
        <w:rPr>
          <w:rFonts w:ascii="Arial" w:hAnsi="Arial" w:cs="Arial"/>
          <w:bCs/>
        </w:rPr>
        <w:t>Si</w:t>
      </w:r>
      <w:r w:rsidR="001D1378" w:rsidRPr="00FA1A4D">
        <w:rPr>
          <w:rFonts w:ascii="Arial" w:hAnsi="Arial" w:cs="Arial"/>
          <w:bCs/>
        </w:rPr>
        <w:t>.</w:t>
      </w:r>
      <w:r w:rsidR="00033C60" w:rsidRPr="00FA1A4D">
        <w:rPr>
          <w:rFonts w:ascii="Arial" w:hAnsi="Arial" w:cs="Arial"/>
          <w:bCs/>
        </w:rPr>
        <w:tab/>
      </w:r>
      <w:r w:rsidR="00033C60" w:rsidRPr="00FA1A4D">
        <w:rPr>
          <w:rFonts w:ascii="Arial" w:hAnsi="Arial" w:cs="Arial"/>
          <w:bCs/>
        </w:rPr>
        <w:tab/>
      </w:r>
      <w:r w:rsidR="00033C60" w:rsidRPr="00FA1A4D">
        <w:rPr>
          <w:rFonts w:ascii="Arial" w:hAnsi="Arial" w:cs="Arial"/>
          <w:bCs/>
        </w:rPr>
        <w:tab/>
        <w:t>Nadroh Br Sitepu, M</w:t>
      </w:r>
      <w:r w:rsidR="00295FE8" w:rsidRPr="00FA1A4D">
        <w:rPr>
          <w:rFonts w:ascii="Arial" w:hAnsi="Arial" w:cs="Arial"/>
          <w:bCs/>
        </w:rPr>
        <w:t>,</w:t>
      </w:r>
      <w:r w:rsidR="00033C60" w:rsidRPr="00FA1A4D">
        <w:rPr>
          <w:rFonts w:ascii="Arial" w:hAnsi="Arial" w:cs="Arial"/>
          <w:bCs/>
        </w:rPr>
        <w:t>Si</w:t>
      </w:r>
      <w:r w:rsidR="001D1378" w:rsidRPr="00FA1A4D">
        <w:rPr>
          <w:rFonts w:ascii="Arial" w:hAnsi="Arial" w:cs="Arial"/>
          <w:bCs/>
        </w:rPr>
        <w:t>.</w:t>
      </w:r>
      <w:r w:rsidR="00033C60" w:rsidRPr="00FA1A4D">
        <w:rPr>
          <w:rFonts w:ascii="Arial" w:hAnsi="Arial" w:cs="Arial"/>
          <w:bCs/>
        </w:rPr>
        <w:t xml:space="preserve">, </w:t>
      </w:r>
      <w:r w:rsidRPr="00FA1A4D">
        <w:rPr>
          <w:rFonts w:ascii="Arial" w:hAnsi="Arial" w:cs="Arial"/>
          <w:bCs/>
        </w:rPr>
        <w:t>Apt</w:t>
      </w:r>
      <w:r w:rsidR="001D1378" w:rsidRPr="00FA1A4D">
        <w:rPr>
          <w:rFonts w:ascii="Arial" w:hAnsi="Arial" w:cs="Arial"/>
          <w:bCs/>
        </w:rPr>
        <w:t>.</w:t>
      </w:r>
      <w:r w:rsidRPr="00FA1A4D">
        <w:rPr>
          <w:rFonts w:ascii="Arial" w:hAnsi="Arial" w:cs="Arial"/>
          <w:bCs/>
        </w:rPr>
        <w:br/>
        <w:t>NIP 197611201997032002</w:t>
      </w:r>
      <w:r w:rsidRPr="00FA1A4D">
        <w:rPr>
          <w:rFonts w:ascii="Arial" w:hAnsi="Arial" w:cs="Arial"/>
          <w:bCs/>
        </w:rPr>
        <w:tab/>
      </w:r>
      <w:r w:rsidRPr="00FA1A4D">
        <w:rPr>
          <w:rFonts w:ascii="Arial" w:hAnsi="Arial" w:cs="Arial"/>
          <w:bCs/>
        </w:rPr>
        <w:tab/>
      </w:r>
      <w:r w:rsidRPr="00FA1A4D">
        <w:rPr>
          <w:rFonts w:ascii="Arial" w:hAnsi="Arial" w:cs="Arial"/>
          <w:bCs/>
        </w:rPr>
        <w:tab/>
      </w:r>
      <w:r w:rsidRPr="00FA1A4D">
        <w:rPr>
          <w:rFonts w:ascii="Arial" w:hAnsi="Arial" w:cs="Arial"/>
          <w:bCs/>
        </w:rPr>
        <w:tab/>
        <w:t>NIP 198007112015032002</w:t>
      </w:r>
    </w:p>
    <w:p w:rsidR="00A16666" w:rsidRPr="00FA1A4D" w:rsidRDefault="00A16666" w:rsidP="00A16666">
      <w:pPr>
        <w:spacing w:line="360" w:lineRule="auto"/>
        <w:jc w:val="center"/>
        <w:rPr>
          <w:rFonts w:ascii="Arial" w:hAnsi="Arial" w:cs="Arial"/>
          <w:bCs/>
        </w:rPr>
      </w:pPr>
    </w:p>
    <w:p w:rsidR="00A16666" w:rsidRDefault="0095672A" w:rsidP="0095672A">
      <w:pPr>
        <w:spacing w:line="360" w:lineRule="auto"/>
        <w:jc w:val="center"/>
        <w:rPr>
          <w:rFonts w:ascii="Arial" w:hAnsi="Arial" w:cs="Arial"/>
          <w:bCs/>
        </w:rPr>
      </w:pPr>
      <w:r>
        <w:rPr>
          <w:rFonts w:ascii="Arial" w:hAnsi="Arial" w:cs="Arial"/>
          <w:bCs/>
        </w:rPr>
        <w:t>Ketua Penguji</w:t>
      </w:r>
    </w:p>
    <w:p w:rsidR="0095672A" w:rsidRPr="00FA1A4D" w:rsidRDefault="0095672A" w:rsidP="00A16666">
      <w:pPr>
        <w:spacing w:line="240" w:lineRule="auto"/>
        <w:jc w:val="center"/>
        <w:rPr>
          <w:rFonts w:ascii="Arial" w:hAnsi="Arial" w:cs="Arial"/>
          <w:bCs/>
        </w:rPr>
      </w:pPr>
      <w:r>
        <w:rPr>
          <w:rFonts w:ascii="Arial" w:hAnsi="Arial" w:cs="Arial"/>
          <w:noProof/>
        </w:rPr>
        <w:drawing>
          <wp:inline distT="0" distB="0" distL="0" distR="0" wp14:anchorId="23A05BE6" wp14:editId="59F253CE">
            <wp:extent cx="1146412" cy="667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04 at 10.41.46.jpeg"/>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157770" cy="673689"/>
                    </a:xfrm>
                    <a:prstGeom prst="rect">
                      <a:avLst/>
                    </a:prstGeom>
                  </pic:spPr>
                </pic:pic>
              </a:graphicData>
            </a:graphic>
          </wp:inline>
        </w:drawing>
      </w:r>
    </w:p>
    <w:p w:rsidR="00A16666" w:rsidRPr="00FA1A4D" w:rsidRDefault="00A16666" w:rsidP="00A16666">
      <w:pPr>
        <w:spacing w:line="240" w:lineRule="auto"/>
        <w:jc w:val="center"/>
        <w:rPr>
          <w:rFonts w:ascii="Arial" w:hAnsi="Arial" w:cs="Arial"/>
          <w:bCs/>
        </w:rPr>
      </w:pPr>
      <w:r w:rsidRPr="00FA1A4D">
        <w:rPr>
          <w:rFonts w:ascii="Arial" w:hAnsi="Arial" w:cs="Arial"/>
          <w:bCs/>
        </w:rPr>
        <w:t>Dr</w:t>
      </w:r>
      <w:r w:rsidR="001D1378" w:rsidRPr="00FA1A4D">
        <w:rPr>
          <w:rFonts w:ascii="Arial" w:hAnsi="Arial" w:cs="Arial"/>
          <w:bCs/>
        </w:rPr>
        <w:t>.</w:t>
      </w:r>
      <w:r w:rsidRPr="00FA1A4D">
        <w:rPr>
          <w:rFonts w:ascii="Arial" w:hAnsi="Arial" w:cs="Arial"/>
          <w:bCs/>
        </w:rPr>
        <w:t xml:space="preserve"> Jhonson P Sihombing, S</w:t>
      </w:r>
      <w:r w:rsidR="00376CF6">
        <w:rPr>
          <w:rFonts w:ascii="Arial" w:hAnsi="Arial" w:cs="Arial"/>
          <w:bCs/>
        </w:rPr>
        <w:t>.</w:t>
      </w:r>
      <w:r w:rsidRPr="00FA1A4D">
        <w:rPr>
          <w:rFonts w:ascii="Arial" w:hAnsi="Arial" w:cs="Arial"/>
          <w:bCs/>
        </w:rPr>
        <w:t>Si</w:t>
      </w:r>
      <w:r w:rsidR="001D1378" w:rsidRPr="00FA1A4D">
        <w:rPr>
          <w:rFonts w:ascii="Arial" w:hAnsi="Arial" w:cs="Arial"/>
          <w:bCs/>
        </w:rPr>
        <w:t>.</w:t>
      </w:r>
      <w:r w:rsidRPr="00FA1A4D">
        <w:rPr>
          <w:rFonts w:ascii="Arial" w:hAnsi="Arial" w:cs="Arial"/>
          <w:bCs/>
        </w:rPr>
        <w:t>, M</w:t>
      </w:r>
      <w:r w:rsidR="00376CF6">
        <w:rPr>
          <w:rFonts w:ascii="Arial" w:hAnsi="Arial" w:cs="Arial"/>
          <w:bCs/>
        </w:rPr>
        <w:t>.</w:t>
      </w:r>
      <w:r w:rsidRPr="00FA1A4D">
        <w:rPr>
          <w:rFonts w:ascii="Arial" w:hAnsi="Arial" w:cs="Arial"/>
          <w:bCs/>
        </w:rPr>
        <w:t>Sc</w:t>
      </w:r>
      <w:r w:rsidR="001D1378" w:rsidRPr="00FA1A4D">
        <w:rPr>
          <w:rFonts w:ascii="Arial" w:hAnsi="Arial" w:cs="Arial"/>
          <w:bCs/>
        </w:rPr>
        <w:t>.</w:t>
      </w:r>
      <w:r w:rsidRPr="00FA1A4D">
        <w:rPr>
          <w:rFonts w:ascii="Arial" w:hAnsi="Arial" w:cs="Arial"/>
          <w:bCs/>
        </w:rPr>
        <w:t>, Apt</w:t>
      </w:r>
      <w:r w:rsidR="001D1378" w:rsidRPr="00FA1A4D">
        <w:rPr>
          <w:rFonts w:ascii="Arial" w:hAnsi="Arial" w:cs="Arial"/>
          <w:bCs/>
        </w:rPr>
        <w:t>.</w:t>
      </w:r>
      <w:r w:rsidRPr="00FA1A4D">
        <w:rPr>
          <w:rFonts w:ascii="Arial" w:hAnsi="Arial" w:cs="Arial"/>
          <w:bCs/>
        </w:rPr>
        <w:br/>
      </w:r>
      <w:r w:rsidRPr="00FA1A4D">
        <w:rPr>
          <w:rFonts w:ascii="Arial" w:hAnsi="Arial" w:cs="Arial"/>
        </w:rPr>
        <w:t>NIP : 196901302003121001</w:t>
      </w:r>
      <w:r w:rsidRPr="00FA1A4D">
        <w:rPr>
          <w:rFonts w:ascii="Arial" w:hAnsi="Arial" w:cs="Arial"/>
          <w:bCs/>
        </w:rPr>
        <w:br/>
      </w:r>
    </w:p>
    <w:p w:rsidR="00A16666" w:rsidRPr="003F7BAE" w:rsidRDefault="0095672A" w:rsidP="003F7BAE">
      <w:pPr>
        <w:spacing w:line="240" w:lineRule="auto"/>
        <w:jc w:val="center"/>
        <w:rPr>
          <w:rFonts w:ascii="Arial" w:hAnsi="Arial" w:cs="Arial"/>
          <w:bCs/>
        </w:rPr>
      </w:pPr>
      <w:r>
        <w:rPr>
          <w:rFonts w:ascii="Arial" w:hAnsi="Arial" w:cs="Arial"/>
          <w:noProof/>
        </w:rPr>
        <w:drawing>
          <wp:inline distT="0" distB="0" distL="0" distR="0" wp14:anchorId="2865E378" wp14:editId="67D447A3">
            <wp:extent cx="2290703" cy="170597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04 at 10.34.53.jpeg"/>
                    <pic:cNvPicPr/>
                  </pic:nvPicPr>
                  <pic:blipFill>
                    <a:blip r:embed="rId18">
                      <a:extLst>
                        <a:ext uri="{28A0092B-C50C-407E-A947-70E740481C1C}">
                          <a14:useLocalDpi xmlns:a14="http://schemas.microsoft.com/office/drawing/2010/main" val="0"/>
                        </a:ext>
                      </a:extLst>
                    </a:blip>
                    <a:stretch>
                      <a:fillRect/>
                    </a:stretch>
                  </pic:blipFill>
                  <pic:spPr>
                    <a:xfrm>
                      <a:off x="0" y="0"/>
                      <a:ext cx="2300710" cy="1713423"/>
                    </a:xfrm>
                    <a:prstGeom prst="rect">
                      <a:avLst/>
                    </a:prstGeom>
                  </pic:spPr>
                </pic:pic>
              </a:graphicData>
            </a:graphic>
          </wp:inline>
        </w:drawing>
      </w:r>
      <w:bookmarkStart w:id="12" w:name="_GoBack"/>
      <w:bookmarkEnd w:id="12"/>
    </w:p>
    <w:p w:rsidR="00A16666" w:rsidRPr="00FA1A4D" w:rsidRDefault="00A16666" w:rsidP="00A16666">
      <w:pPr>
        <w:pStyle w:val="BABI"/>
        <w:spacing w:after="120"/>
      </w:pPr>
      <w:bookmarkStart w:id="13" w:name="_Toc72507276"/>
      <w:bookmarkStart w:id="14" w:name="_Toc74723593"/>
      <w:bookmarkStart w:id="15" w:name="_Toc74733912"/>
      <w:bookmarkStart w:id="16" w:name="_Toc76742594"/>
      <w:bookmarkStart w:id="17" w:name="_Toc86844324"/>
      <w:r w:rsidRPr="00FA1A4D">
        <w:lastRenderedPageBreak/>
        <w:t>SURAT PERNYATAAN</w:t>
      </w:r>
      <w:bookmarkEnd w:id="13"/>
      <w:bookmarkEnd w:id="14"/>
      <w:bookmarkEnd w:id="15"/>
      <w:bookmarkEnd w:id="16"/>
      <w:bookmarkEnd w:id="17"/>
      <w:r w:rsidRPr="00FA1A4D">
        <w:t xml:space="preserve"> </w:t>
      </w:r>
    </w:p>
    <w:p w:rsidR="00A16666" w:rsidRPr="00FA1A4D" w:rsidRDefault="00A16666" w:rsidP="00A16666">
      <w:pPr>
        <w:spacing w:after="0" w:line="240" w:lineRule="auto"/>
        <w:jc w:val="center"/>
        <w:rPr>
          <w:rFonts w:ascii="Arial" w:hAnsi="Arial" w:cs="Arial"/>
          <w:b/>
          <w:i/>
          <w:sz w:val="24"/>
          <w:szCs w:val="24"/>
        </w:rPr>
      </w:pPr>
      <w:r w:rsidRPr="00FA1A4D">
        <w:rPr>
          <w:rFonts w:ascii="Arial" w:hAnsi="Arial" w:cs="Arial"/>
          <w:b/>
          <w:sz w:val="24"/>
          <w:szCs w:val="24"/>
        </w:rPr>
        <w:t xml:space="preserve">STUDI LITERATUR FORMULASI DAN UJI AKTIVITAS </w:t>
      </w:r>
      <w:r w:rsidRPr="00FA1A4D">
        <w:rPr>
          <w:rFonts w:ascii="Arial" w:hAnsi="Arial" w:cs="Arial"/>
          <w:b/>
          <w:sz w:val="24"/>
          <w:szCs w:val="24"/>
        </w:rPr>
        <w:br/>
        <w:t>LOTION DARI MINYAK ADAS (</w:t>
      </w:r>
      <w:r w:rsidRPr="00FA1A4D">
        <w:rPr>
          <w:rFonts w:ascii="Arial" w:hAnsi="Arial" w:cs="Arial"/>
          <w:b/>
          <w:i/>
          <w:sz w:val="24"/>
          <w:szCs w:val="24"/>
        </w:rPr>
        <w:t>Foeniculum</w:t>
      </w:r>
    </w:p>
    <w:p w:rsidR="00A16666" w:rsidRPr="00FA1A4D" w:rsidRDefault="00A16666" w:rsidP="00A16666">
      <w:pPr>
        <w:spacing w:after="0" w:line="240" w:lineRule="auto"/>
        <w:jc w:val="center"/>
        <w:rPr>
          <w:rFonts w:ascii="Arial" w:hAnsi="Arial" w:cs="Arial"/>
          <w:b/>
          <w:sz w:val="24"/>
          <w:szCs w:val="24"/>
        </w:rPr>
      </w:pPr>
      <w:r w:rsidRPr="00FA1A4D">
        <w:rPr>
          <w:rFonts w:ascii="Arial" w:hAnsi="Arial" w:cs="Arial"/>
          <w:b/>
          <w:i/>
          <w:sz w:val="24"/>
          <w:szCs w:val="24"/>
        </w:rPr>
        <w:t xml:space="preserve">vulgare </w:t>
      </w:r>
      <w:r w:rsidRPr="00FA1A4D">
        <w:rPr>
          <w:rFonts w:ascii="Arial" w:hAnsi="Arial" w:cs="Arial"/>
          <w:b/>
          <w:sz w:val="24"/>
          <w:szCs w:val="24"/>
        </w:rPr>
        <w:t>Mill</w:t>
      </w:r>
      <w:r w:rsidR="001D1378" w:rsidRPr="00FA1A4D">
        <w:rPr>
          <w:rFonts w:ascii="Arial" w:hAnsi="Arial" w:cs="Arial"/>
          <w:b/>
          <w:sz w:val="24"/>
          <w:szCs w:val="24"/>
        </w:rPr>
        <w:t>.</w:t>
      </w:r>
      <w:r w:rsidRPr="00FA1A4D">
        <w:rPr>
          <w:rFonts w:ascii="Arial" w:hAnsi="Arial" w:cs="Arial"/>
          <w:b/>
          <w:i/>
          <w:sz w:val="24"/>
          <w:szCs w:val="24"/>
        </w:rPr>
        <w:t xml:space="preserve">) </w:t>
      </w:r>
      <w:r w:rsidRPr="00FA1A4D">
        <w:rPr>
          <w:rFonts w:ascii="Arial" w:hAnsi="Arial" w:cs="Arial"/>
          <w:b/>
          <w:sz w:val="24"/>
          <w:szCs w:val="24"/>
        </w:rPr>
        <w:t>SEBAGAI ANTI</w:t>
      </w:r>
      <w:r w:rsidR="001D1378" w:rsidRPr="00FA1A4D">
        <w:rPr>
          <w:rFonts w:ascii="Arial" w:hAnsi="Arial" w:cs="Arial"/>
          <w:b/>
          <w:sz w:val="24"/>
          <w:szCs w:val="24"/>
        </w:rPr>
        <w:t xml:space="preserve"> </w:t>
      </w:r>
      <w:r w:rsidRPr="00FA1A4D">
        <w:rPr>
          <w:rFonts w:ascii="Arial" w:hAnsi="Arial" w:cs="Arial"/>
          <w:b/>
          <w:sz w:val="24"/>
          <w:szCs w:val="24"/>
        </w:rPr>
        <w:t>NYAMUK</w:t>
      </w:r>
    </w:p>
    <w:p w:rsidR="00A16666" w:rsidRPr="00FA1A4D" w:rsidRDefault="00A16666" w:rsidP="00A16666">
      <w:pPr>
        <w:spacing w:after="0" w:line="360" w:lineRule="auto"/>
        <w:jc w:val="center"/>
        <w:rPr>
          <w:rFonts w:ascii="Arial" w:hAnsi="Arial" w:cs="Arial"/>
          <w:b/>
          <w:i/>
          <w:sz w:val="24"/>
          <w:szCs w:val="24"/>
        </w:rPr>
      </w:pPr>
    </w:p>
    <w:p w:rsidR="00A16666" w:rsidRPr="00FA1A4D" w:rsidRDefault="00A16666" w:rsidP="00A16666">
      <w:pPr>
        <w:spacing w:line="360" w:lineRule="auto"/>
        <w:jc w:val="both"/>
        <w:rPr>
          <w:rFonts w:ascii="Arial" w:hAnsi="Arial" w:cs="Arial"/>
        </w:rPr>
      </w:pPr>
      <w:r w:rsidRPr="00FA1A4D">
        <w:rPr>
          <w:rFonts w:ascii="Arial" w:hAnsi="Arial" w:cs="Arial"/>
        </w:rPr>
        <w:t>Dengan ini saya menyatakan bahwa Karya Tulis Ilmiah ini tidak terdapat karya yang pernah dijadikan untuk di suatu Perguruan Tinggi dan sepanjang pengetahuan saya juga tidak terdapat karya atau pendaat yang pernah ditulis atau diterbitkan oleh orang lain, kecuali yang secara tertulis diacu dalam naskah ini dan disebut dalam daftar pustaka</w:t>
      </w:r>
      <w:r w:rsidR="00295FE8" w:rsidRPr="00FA1A4D">
        <w:rPr>
          <w:rFonts w:ascii="Arial" w:hAnsi="Arial" w:cs="Arial"/>
        </w:rPr>
        <w:t>,</w:t>
      </w:r>
    </w:p>
    <w:p w:rsidR="00A16666" w:rsidRPr="00FA1A4D" w:rsidRDefault="00A16666" w:rsidP="00A16666">
      <w:pPr>
        <w:spacing w:line="360" w:lineRule="auto"/>
        <w:jc w:val="both"/>
        <w:rPr>
          <w:rFonts w:ascii="Arial" w:hAnsi="Arial" w:cs="Arial"/>
        </w:rPr>
      </w:pPr>
    </w:p>
    <w:p w:rsidR="00A16666" w:rsidRPr="00FA1A4D" w:rsidRDefault="00A16666" w:rsidP="00A16666">
      <w:pPr>
        <w:spacing w:line="360" w:lineRule="auto"/>
        <w:jc w:val="right"/>
        <w:rPr>
          <w:rFonts w:ascii="Arial" w:hAnsi="Arial" w:cs="Arial"/>
        </w:rPr>
      </w:pPr>
      <w:r w:rsidRPr="00FA1A4D">
        <w:rPr>
          <w:rFonts w:ascii="Arial" w:hAnsi="Arial" w:cs="Arial"/>
        </w:rPr>
        <w:t>Medan,</w:t>
      </w:r>
      <w:r w:rsidR="002D6C73">
        <w:rPr>
          <w:rFonts w:ascii="Arial" w:hAnsi="Arial" w:cs="Arial"/>
        </w:rPr>
        <w:t xml:space="preserve"> </w:t>
      </w:r>
      <w:r w:rsidRPr="00FA1A4D">
        <w:rPr>
          <w:rFonts w:ascii="Arial" w:hAnsi="Arial" w:cs="Arial"/>
        </w:rPr>
        <w:t>Mei 2021</w:t>
      </w:r>
    </w:p>
    <w:p w:rsidR="00A16666" w:rsidRPr="00FA1A4D" w:rsidRDefault="00A16666" w:rsidP="00A16666">
      <w:pPr>
        <w:spacing w:line="360" w:lineRule="auto"/>
        <w:jc w:val="right"/>
        <w:rPr>
          <w:rFonts w:ascii="Arial" w:hAnsi="Arial" w:cs="Arial"/>
        </w:rPr>
      </w:pPr>
    </w:p>
    <w:p w:rsidR="00A16666" w:rsidRPr="00FA1A4D" w:rsidRDefault="001D3037" w:rsidP="00A16666">
      <w:pPr>
        <w:spacing w:line="360" w:lineRule="auto"/>
        <w:jc w:val="right"/>
        <w:rPr>
          <w:rFonts w:ascii="Arial" w:hAnsi="Arial" w:cs="Arial"/>
        </w:rPr>
      </w:pPr>
      <w:r>
        <w:rPr>
          <w:rFonts w:ascii="Arial" w:hAnsi="Arial" w:cs="Arial"/>
        </w:rPr>
        <w:t>Khal</w:t>
      </w:r>
      <w:r w:rsidR="00A16666" w:rsidRPr="00FA1A4D">
        <w:rPr>
          <w:rFonts w:ascii="Arial" w:hAnsi="Arial" w:cs="Arial"/>
        </w:rPr>
        <w:t>idah Nur Azizah</w:t>
      </w:r>
      <w:r w:rsidR="00A16666" w:rsidRPr="00FA1A4D">
        <w:rPr>
          <w:rFonts w:ascii="Arial" w:hAnsi="Arial" w:cs="Arial"/>
        </w:rPr>
        <w:br/>
        <w:t>NIM P07539018055</w:t>
      </w:r>
    </w:p>
    <w:p w:rsidR="00A16666" w:rsidRPr="00FA1A4D" w:rsidRDefault="00A16666" w:rsidP="00A16666">
      <w:pPr>
        <w:spacing w:line="240" w:lineRule="auto"/>
        <w:rPr>
          <w:rFonts w:ascii="Arial" w:hAnsi="Arial" w:cs="Arial"/>
          <w:b/>
          <w:sz w:val="24"/>
          <w:szCs w:val="24"/>
        </w:rPr>
      </w:pPr>
      <w:r w:rsidRPr="00FA1A4D">
        <w:rPr>
          <w:rFonts w:ascii="Arial" w:hAnsi="Arial" w:cs="Arial"/>
        </w:rPr>
        <w:br w:type="page"/>
      </w:r>
      <w:r w:rsidRPr="00FA1A4D">
        <w:rPr>
          <w:rFonts w:ascii="Arial" w:hAnsi="Arial" w:cs="Arial"/>
          <w:b/>
          <w:sz w:val="24"/>
          <w:szCs w:val="24"/>
        </w:rPr>
        <w:lastRenderedPageBreak/>
        <w:t>POLITEKNIK KESEHATAN KEMENKES MEDAN</w:t>
      </w:r>
      <w:r w:rsidRPr="00FA1A4D">
        <w:rPr>
          <w:rFonts w:ascii="Arial" w:hAnsi="Arial" w:cs="Arial"/>
          <w:b/>
          <w:sz w:val="24"/>
          <w:szCs w:val="24"/>
        </w:rPr>
        <w:br/>
        <w:t>JURUSAN FARMASI</w:t>
      </w:r>
      <w:r w:rsidRPr="00FA1A4D">
        <w:rPr>
          <w:rFonts w:ascii="Arial" w:hAnsi="Arial" w:cs="Arial"/>
          <w:b/>
          <w:sz w:val="24"/>
          <w:szCs w:val="24"/>
        </w:rPr>
        <w:br/>
        <w:t>KTI, MEI 2021</w:t>
      </w:r>
    </w:p>
    <w:p w:rsidR="00A16666" w:rsidRPr="00FA1A4D" w:rsidRDefault="00A16666" w:rsidP="00A16666">
      <w:pPr>
        <w:rPr>
          <w:rFonts w:ascii="Arial" w:hAnsi="Arial" w:cs="Arial"/>
          <w:b/>
          <w:sz w:val="24"/>
          <w:szCs w:val="24"/>
        </w:rPr>
      </w:pPr>
      <w:r w:rsidRPr="00FA1A4D">
        <w:rPr>
          <w:rFonts w:ascii="Arial" w:hAnsi="Arial" w:cs="Arial"/>
          <w:b/>
          <w:sz w:val="24"/>
          <w:szCs w:val="24"/>
        </w:rPr>
        <w:t>KHALIDAH NUR AZIZAH</w:t>
      </w:r>
    </w:p>
    <w:p w:rsidR="00A16666" w:rsidRPr="00FA1A4D" w:rsidRDefault="00A16666" w:rsidP="00A16666">
      <w:pPr>
        <w:spacing w:line="240" w:lineRule="auto"/>
        <w:jc w:val="both"/>
        <w:rPr>
          <w:rFonts w:ascii="Arial" w:hAnsi="Arial" w:cs="Arial"/>
          <w:b/>
          <w:sz w:val="24"/>
          <w:szCs w:val="24"/>
        </w:rPr>
      </w:pPr>
      <w:r w:rsidRPr="00FA1A4D">
        <w:rPr>
          <w:rFonts w:ascii="Arial" w:hAnsi="Arial" w:cs="Arial"/>
          <w:b/>
          <w:sz w:val="24"/>
          <w:szCs w:val="24"/>
        </w:rPr>
        <w:t>STUDI LITERATUR FORMULASI DAN UJI AKTIVITAS LOTION DARI MINYAK ADAS (</w:t>
      </w:r>
      <w:r w:rsidRPr="00FA1A4D">
        <w:rPr>
          <w:rFonts w:ascii="Arial" w:hAnsi="Arial" w:cs="Arial"/>
          <w:b/>
          <w:i/>
          <w:sz w:val="24"/>
          <w:szCs w:val="24"/>
        </w:rPr>
        <w:t>Foeniculum vulgare Mill</w:t>
      </w:r>
      <w:r w:rsidR="001D1378" w:rsidRPr="00FA1A4D">
        <w:rPr>
          <w:rFonts w:ascii="Arial" w:hAnsi="Arial" w:cs="Arial"/>
          <w:b/>
          <w:i/>
          <w:sz w:val="24"/>
          <w:szCs w:val="24"/>
        </w:rPr>
        <w:t>.</w:t>
      </w:r>
      <w:r w:rsidRPr="00FA1A4D">
        <w:rPr>
          <w:rFonts w:ascii="Arial" w:hAnsi="Arial" w:cs="Arial"/>
          <w:b/>
          <w:i/>
          <w:sz w:val="24"/>
          <w:szCs w:val="24"/>
        </w:rPr>
        <w:t xml:space="preserve">) </w:t>
      </w:r>
      <w:r w:rsidRPr="00FA1A4D">
        <w:rPr>
          <w:rFonts w:ascii="Arial" w:hAnsi="Arial" w:cs="Arial"/>
          <w:b/>
          <w:sz w:val="24"/>
          <w:szCs w:val="24"/>
        </w:rPr>
        <w:t>SEBAGAI ANTI</w:t>
      </w:r>
      <w:r w:rsidR="001D1378" w:rsidRPr="00FA1A4D">
        <w:rPr>
          <w:rFonts w:ascii="Arial" w:hAnsi="Arial" w:cs="Arial"/>
          <w:b/>
          <w:sz w:val="24"/>
          <w:szCs w:val="24"/>
        </w:rPr>
        <w:t xml:space="preserve"> </w:t>
      </w:r>
      <w:r w:rsidRPr="00FA1A4D">
        <w:rPr>
          <w:rFonts w:ascii="Arial" w:hAnsi="Arial" w:cs="Arial"/>
          <w:b/>
          <w:sz w:val="24"/>
          <w:szCs w:val="24"/>
        </w:rPr>
        <w:t>NYAMUK</w:t>
      </w:r>
    </w:p>
    <w:p w:rsidR="00A16666" w:rsidRPr="00FA1A4D" w:rsidRDefault="00A16666" w:rsidP="00A16666">
      <w:pPr>
        <w:spacing w:line="360" w:lineRule="auto"/>
        <w:jc w:val="both"/>
        <w:rPr>
          <w:rFonts w:ascii="Arial" w:hAnsi="Arial" w:cs="Arial"/>
          <w:b/>
          <w:sz w:val="24"/>
          <w:szCs w:val="24"/>
        </w:rPr>
      </w:pPr>
      <w:r w:rsidRPr="00FA1A4D">
        <w:rPr>
          <w:rFonts w:ascii="Arial" w:hAnsi="Arial" w:cs="Arial"/>
          <w:b/>
          <w:sz w:val="24"/>
          <w:szCs w:val="24"/>
        </w:rPr>
        <w:t>xiii</w:t>
      </w:r>
      <w:r w:rsidR="00AB5E93">
        <w:rPr>
          <w:rFonts w:ascii="Arial" w:hAnsi="Arial" w:cs="Arial"/>
          <w:b/>
          <w:sz w:val="24"/>
          <w:szCs w:val="24"/>
        </w:rPr>
        <w:t xml:space="preserve"> + 33 halaman + 5 tabel + 2 gambar + 5</w:t>
      </w:r>
      <w:r w:rsidRPr="00FA1A4D">
        <w:rPr>
          <w:rFonts w:ascii="Arial" w:hAnsi="Arial" w:cs="Arial"/>
          <w:b/>
          <w:sz w:val="24"/>
          <w:szCs w:val="24"/>
        </w:rPr>
        <w:t xml:space="preserve"> lampiran </w:t>
      </w:r>
    </w:p>
    <w:p w:rsidR="00A16666" w:rsidRPr="00FA1A4D" w:rsidRDefault="00A16666" w:rsidP="00A16666">
      <w:pPr>
        <w:pStyle w:val="BABI"/>
      </w:pPr>
      <w:bookmarkStart w:id="18" w:name="_Toc72507277"/>
      <w:bookmarkStart w:id="19" w:name="_Toc74723594"/>
      <w:bookmarkStart w:id="20" w:name="_Toc74733913"/>
      <w:bookmarkStart w:id="21" w:name="_Toc76742595"/>
      <w:bookmarkStart w:id="22" w:name="_Toc86844325"/>
      <w:r w:rsidRPr="00FA1A4D">
        <w:t>ABSTRAK</w:t>
      </w:r>
      <w:bookmarkEnd w:id="18"/>
      <w:bookmarkEnd w:id="19"/>
      <w:bookmarkEnd w:id="20"/>
      <w:bookmarkEnd w:id="21"/>
      <w:bookmarkEnd w:id="22"/>
    </w:p>
    <w:p w:rsidR="00A16666" w:rsidRPr="00FA1A4D" w:rsidRDefault="001D1378" w:rsidP="00A16666">
      <w:pPr>
        <w:spacing w:after="0" w:line="240" w:lineRule="auto"/>
        <w:ind w:firstLine="720"/>
        <w:jc w:val="both"/>
        <w:rPr>
          <w:rFonts w:ascii="Arial" w:eastAsia="Arial" w:hAnsi="Arial" w:cs="Arial"/>
        </w:rPr>
      </w:pPr>
      <w:r w:rsidRPr="00FA1A4D">
        <w:rPr>
          <w:rFonts w:ascii="Arial" w:eastAsia="Arial" w:hAnsi="Arial" w:cs="Arial"/>
        </w:rPr>
        <w:t>Banyaknya penyakit</w:t>
      </w:r>
      <w:r w:rsidR="00A16666" w:rsidRPr="00FA1A4D">
        <w:rPr>
          <w:rFonts w:ascii="Arial" w:eastAsia="Arial" w:hAnsi="Arial" w:cs="Arial"/>
        </w:rPr>
        <w:t xml:space="preserve"> disebabkan oleh nyamuk menuntut berbagai pihak untuk mencegah gigitan nyamuk</w:t>
      </w:r>
      <w:r w:rsidR="002D6C73">
        <w:rPr>
          <w:rFonts w:ascii="Arial" w:eastAsia="Arial" w:hAnsi="Arial" w:cs="Arial"/>
        </w:rPr>
        <w:t>.</w:t>
      </w:r>
      <w:r w:rsidR="00A16666" w:rsidRPr="00FA1A4D">
        <w:rPr>
          <w:rFonts w:ascii="Arial" w:eastAsia="Arial" w:hAnsi="Arial" w:cs="Arial"/>
        </w:rPr>
        <w:t xml:space="preserve"> Biasanya orang memilih menggunakan antinyamuk cair maupun bakar</w:t>
      </w:r>
      <w:r w:rsidR="002D6C73">
        <w:rPr>
          <w:rFonts w:ascii="Arial" w:eastAsia="Arial" w:hAnsi="Arial" w:cs="Arial"/>
        </w:rPr>
        <w:t>.</w:t>
      </w:r>
      <w:r w:rsidR="00A16666" w:rsidRPr="00FA1A4D">
        <w:rPr>
          <w:rFonts w:ascii="Arial" w:eastAsia="Arial" w:hAnsi="Arial" w:cs="Arial"/>
        </w:rPr>
        <w:t xml:space="preserve"> Meski cukup efektif, antinyamuk jenis ini beresiko karena mengandung bahan kimia sintetis beracun dalam konsentrasi 10-15%</w:t>
      </w:r>
      <w:r w:rsidR="00295FE8" w:rsidRPr="00FA1A4D">
        <w:rPr>
          <w:rFonts w:ascii="Arial" w:eastAsia="Arial" w:hAnsi="Arial" w:cs="Arial"/>
        </w:rPr>
        <w:t>,</w:t>
      </w:r>
      <w:r w:rsidR="00A16666" w:rsidRPr="00FA1A4D">
        <w:rPr>
          <w:rFonts w:ascii="Arial" w:eastAsia="Arial" w:hAnsi="Arial" w:cs="Arial"/>
        </w:rPr>
        <w:t xml:space="preserve"> Oleh karena itu, penulis memanfaatkan minyak atsiri buah adas (</w:t>
      </w:r>
      <w:r w:rsidR="00A16666" w:rsidRPr="00FA1A4D">
        <w:rPr>
          <w:rFonts w:ascii="Arial" w:eastAsia="Arial" w:hAnsi="Arial" w:cs="Arial"/>
          <w:i/>
        </w:rPr>
        <w:t xml:space="preserve">Foeniculum vulgare </w:t>
      </w:r>
      <w:r w:rsidR="00A16666" w:rsidRPr="00FA1A4D">
        <w:rPr>
          <w:rFonts w:ascii="Arial" w:eastAsia="Arial" w:hAnsi="Arial" w:cs="Arial"/>
        </w:rPr>
        <w:t>Mill</w:t>
      </w:r>
      <w:r w:rsidRPr="00FA1A4D">
        <w:rPr>
          <w:rFonts w:ascii="Arial" w:eastAsia="Arial" w:hAnsi="Arial" w:cs="Arial"/>
        </w:rPr>
        <w:t>.</w:t>
      </w:r>
      <w:r w:rsidR="00A16666" w:rsidRPr="00FA1A4D">
        <w:rPr>
          <w:rFonts w:ascii="Arial" w:eastAsia="Arial" w:hAnsi="Arial" w:cs="Arial"/>
        </w:rPr>
        <w:t>) yang memiliki bau tidak disukai oleh nyamuk</w:t>
      </w:r>
      <w:r w:rsidR="002D6C73">
        <w:rPr>
          <w:rFonts w:ascii="Arial" w:eastAsia="Arial" w:hAnsi="Arial" w:cs="Arial"/>
        </w:rPr>
        <w:t>.</w:t>
      </w:r>
      <w:r w:rsidR="00A16666" w:rsidRPr="00FA1A4D">
        <w:rPr>
          <w:rFonts w:ascii="Arial" w:eastAsia="Arial" w:hAnsi="Arial" w:cs="Arial"/>
        </w:rPr>
        <w:t xml:space="preserve"> Penelitian ini bertujuan untuk mengetahui formulasi dan uji aktivitas lotion dari minyak adas (</w:t>
      </w:r>
      <w:r w:rsidR="00A16666" w:rsidRPr="00FA1A4D">
        <w:rPr>
          <w:rFonts w:ascii="Arial" w:eastAsia="Arial" w:hAnsi="Arial" w:cs="Arial"/>
          <w:i/>
        </w:rPr>
        <w:t xml:space="preserve">Foeniculum vulgare </w:t>
      </w:r>
      <w:r w:rsidR="00A16666" w:rsidRPr="00FA1A4D">
        <w:rPr>
          <w:rFonts w:ascii="Arial" w:eastAsia="Arial" w:hAnsi="Arial" w:cs="Arial"/>
        </w:rPr>
        <w:t>Mill</w:t>
      </w:r>
      <w:r w:rsidRPr="00FA1A4D">
        <w:rPr>
          <w:rFonts w:ascii="Arial" w:eastAsia="Arial" w:hAnsi="Arial" w:cs="Arial"/>
        </w:rPr>
        <w:t>.</w:t>
      </w:r>
      <w:r w:rsidR="00A16666" w:rsidRPr="00FA1A4D">
        <w:rPr>
          <w:rFonts w:ascii="Arial" w:eastAsia="Arial" w:hAnsi="Arial" w:cs="Arial"/>
        </w:rPr>
        <w:t>) sebagai anti</w:t>
      </w:r>
      <w:r w:rsidRPr="00FA1A4D">
        <w:rPr>
          <w:rFonts w:ascii="Arial" w:eastAsia="Arial" w:hAnsi="Arial" w:cs="Arial"/>
        </w:rPr>
        <w:t xml:space="preserve"> </w:t>
      </w:r>
      <w:r w:rsidR="00A16666" w:rsidRPr="00FA1A4D">
        <w:rPr>
          <w:rFonts w:ascii="Arial" w:eastAsia="Arial" w:hAnsi="Arial" w:cs="Arial"/>
        </w:rPr>
        <w:t>nyamuk</w:t>
      </w:r>
      <w:r w:rsidR="002D6C73">
        <w:rPr>
          <w:rFonts w:ascii="Arial" w:eastAsia="Arial" w:hAnsi="Arial" w:cs="Arial"/>
        </w:rPr>
        <w:t>.</w:t>
      </w:r>
    </w:p>
    <w:p w:rsidR="00A16666" w:rsidRPr="00FA1A4D" w:rsidRDefault="00A16666" w:rsidP="00A16666">
      <w:pPr>
        <w:spacing w:after="0" w:line="240" w:lineRule="auto"/>
        <w:ind w:firstLine="720"/>
        <w:jc w:val="both"/>
        <w:rPr>
          <w:rFonts w:ascii="Arial" w:eastAsia="Arial" w:hAnsi="Arial" w:cs="Arial"/>
        </w:rPr>
      </w:pPr>
      <w:r w:rsidRPr="00FA1A4D">
        <w:rPr>
          <w:rFonts w:ascii="Arial" w:eastAsia="Arial" w:hAnsi="Arial" w:cs="Arial"/>
        </w:rPr>
        <w:t>Metode penelitian dilakukan dengan Studi Literatur,yaitu serangkaian penelitian dengan menggunakan metode pengumpulan data pustaka</w:t>
      </w:r>
      <w:r w:rsidR="002D6C73">
        <w:rPr>
          <w:rFonts w:ascii="Arial" w:eastAsia="Arial" w:hAnsi="Arial" w:cs="Arial"/>
        </w:rPr>
        <w:t>.</w:t>
      </w:r>
      <w:r w:rsidRPr="00FA1A4D">
        <w:rPr>
          <w:rFonts w:ascii="Arial" w:eastAsia="Arial" w:hAnsi="Arial" w:cs="Arial"/>
        </w:rPr>
        <w:t xml:space="preserve"> Pencarian data sekunder dilakukan secara online, yaitu melalui artikel dan </w:t>
      </w:r>
      <w:r w:rsidRPr="00FA1A4D">
        <w:rPr>
          <w:rFonts w:ascii="Arial" w:eastAsia="Arial" w:hAnsi="Arial" w:cs="Arial"/>
          <w:i/>
        </w:rPr>
        <w:t>ebook</w:t>
      </w:r>
      <w:r w:rsidR="002D6C73">
        <w:rPr>
          <w:rFonts w:ascii="Arial" w:eastAsia="Arial" w:hAnsi="Arial" w:cs="Arial"/>
          <w:i/>
        </w:rPr>
        <w:t>.</w:t>
      </w:r>
      <w:r w:rsidRPr="00FA1A4D">
        <w:rPr>
          <w:rFonts w:ascii="Arial" w:eastAsia="Arial" w:hAnsi="Arial" w:cs="Arial"/>
          <w:i/>
        </w:rPr>
        <w:t xml:space="preserve"> </w:t>
      </w:r>
    </w:p>
    <w:p w:rsidR="00A16666" w:rsidRPr="00FA1A4D" w:rsidRDefault="00A16666" w:rsidP="00A16666">
      <w:pPr>
        <w:spacing w:after="0" w:line="240" w:lineRule="auto"/>
        <w:ind w:firstLine="720"/>
        <w:jc w:val="both"/>
        <w:rPr>
          <w:rFonts w:ascii="Arial" w:eastAsia="Arial" w:hAnsi="Arial" w:cs="Arial"/>
        </w:rPr>
      </w:pPr>
      <w:r w:rsidRPr="00FA1A4D">
        <w:rPr>
          <w:rFonts w:ascii="Arial" w:eastAsia="Arial" w:hAnsi="Arial" w:cs="Arial"/>
        </w:rPr>
        <w:t>Hasil literatur 1 formulasi dengan emulgator 2% dap</w:t>
      </w:r>
      <w:r w:rsidR="002D6C73">
        <w:rPr>
          <w:rFonts w:ascii="Arial" w:eastAsia="Arial" w:hAnsi="Arial" w:cs="Arial"/>
        </w:rPr>
        <w:t>at meningkatkan viskositas naik.</w:t>
      </w:r>
      <w:r w:rsidRPr="00FA1A4D">
        <w:rPr>
          <w:rFonts w:ascii="Arial" w:eastAsia="Arial" w:hAnsi="Arial" w:cs="Arial"/>
        </w:rPr>
        <w:t xml:space="preserve"> Hasil literatur 2 dengan bahan tambahan setil alkohol dominan mempengaruhi viskositas lotion, dan formula yang optimum pada formulasi dengan kombinasi setil alkohol level rendah 10g dan natrium lauril sulfat level tinggi 1g</w:t>
      </w:r>
      <w:r w:rsidR="002D6C73">
        <w:rPr>
          <w:rFonts w:ascii="Arial" w:eastAsia="Arial" w:hAnsi="Arial" w:cs="Arial"/>
        </w:rPr>
        <w:t>.</w:t>
      </w:r>
      <w:r w:rsidRPr="00FA1A4D">
        <w:rPr>
          <w:rFonts w:ascii="Arial" w:eastAsia="Arial" w:hAnsi="Arial" w:cs="Arial"/>
        </w:rPr>
        <w:t xml:space="preserve"> Hasil literatur 3 </w:t>
      </w:r>
      <w:r w:rsidR="00D27D8F" w:rsidRPr="00FA1A4D">
        <w:rPr>
          <w:rFonts w:ascii="Arial" w:eastAsia="Arial" w:hAnsi="Arial" w:cs="Arial"/>
        </w:rPr>
        <w:t>konsentrasi 1,25% dan 2,5% hanya menampakkan efektifitas pada jam pertama sedangkan konsentrasi 5% dan 10% efektifitasnya bertahan selama dua jam</w:t>
      </w:r>
      <w:r w:rsidR="002D6C73">
        <w:rPr>
          <w:rFonts w:ascii="Arial" w:eastAsia="Arial" w:hAnsi="Arial" w:cs="Arial"/>
        </w:rPr>
        <w:t>.</w:t>
      </w:r>
    </w:p>
    <w:p w:rsidR="00A16666" w:rsidRPr="00FA1A4D" w:rsidRDefault="00A16666" w:rsidP="00A16666">
      <w:pPr>
        <w:spacing w:after="0" w:line="240" w:lineRule="auto"/>
        <w:ind w:firstLine="720"/>
        <w:jc w:val="both"/>
        <w:rPr>
          <w:rFonts w:ascii="Arial" w:eastAsia="Arial" w:hAnsi="Arial" w:cs="Arial"/>
        </w:rPr>
      </w:pPr>
      <w:r w:rsidRPr="00FA1A4D">
        <w:rPr>
          <w:rFonts w:ascii="Arial" w:eastAsia="Arial" w:hAnsi="Arial" w:cs="Arial"/>
        </w:rPr>
        <w:t xml:space="preserve">Kesimpulan dari penelitian studi literatur </w:t>
      </w:r>
      <w:r w:rsidRPr="00FA1A4D">
        <w:rPr>
          <w:rFonts w:ascii="Arial" w:hAnsi="Arial" w:cs="Arial"/>
        </w:rPr>
        <w:t>formulasi yang</w:t>
      </w:r>
      <w:r w:rsidR="002D6C73">
        <w:rPr>
          <w:rFonts w:ascii="Arial" w:hAnsi="Arial" w:cs="Arial"/>
        </w:rPr>
        <w:t xml:space="preserve"> </w:t>
      </w:r>
      <w:r w:rsidRPr="00FA1A4D">
        <w:rPr>
          <w:rFonts w:ascii="Arial" w:hAnsi="Arial" w:cs="Arial"/>
        </w:rPr>
        <w:t>memiliki emulgator yang baik untuk membentuk lotion seperti span 60, tween 60 dan asam stearat</w:t>
      </w:r>
      <w:r w:rsidR="00295FE8" w:rsidRPr="00FA1A4D">
        <w:rPr>
          <w:rFonts w:ascii="Arial" w:eastAsia="Arial" w:hAnsi="Arial" w:cs="Arial"/>
        </w:rPr>
        <w:t>,</w:t>
      </w:r>
      <w:r w:rsidRPr="00FA1A4D">
        <w:rPr>
          <w:rFonts w:ascii="Arial" w:eastAsia="Arial" w:hAnsi="Arial" w:cs="Arial"/>
        </w:rPr>
        <w:t xml:space="preserve"> Konsentrasi minyak adas yang efektif digunakan sebagai lotion antinyamuk adalah konsentrasi 10%</w:t>
      </w:r>
      <w:r w:rsidR="002D6C73">
        <w:rPr>
          <w:rFonts w:ascii="Arial" w:eastAsia="Arial" w:hAnsi="Arial" w:cs="Arial"/>
        </w:rPr>
        <w:t>.</w:t>
      </w:r>
    </w:p>
    <w:p w:rsidR="00A16666" w:rsidRPr="00FA1A4D" w:rsidRDefault="00A16666" w:rsidP="00A16666">
      <w:pPr>
        <w:spacing w:after="0" w:line="240" w:lineRule="auto"/>
        <w:ind w:firstLine="720"/>
        <w:jc w:val="both"/>
        <w:rPr>
          <w:rFonts w:ascii="Arial" w:eastAsia="Arial" w:hAnsi="Arial" w:cs="Arial"/>
        </w:rPr>
      </w:pPr>
    </w:p>
    <w:p w:rsidR="00A16666" w:rsidRPr="00FA1A4D" w:rsidRDefault="004E111B" w:rsidP="004E111B">
      <w:pPr>
        <w:spacing w:after="0" w:line="240" w:lineRule="auto"/>
        <w:ind w:left="1440" w:hanging="1440"/>
        <w:jc w:val="both"/>
        <w:rPr>
          <w:rFonts w:ascii="Arial" w:eastAsia="Arial" w:hAnsi="Arial" w:cs="Arial"/>
          <w:i/>
        </w:rPr>
      </w:pPr>
      <w:r w:rsidRPr="00FA1A4D">
        <w:rPr>
          <w:rFonts w:ascii="Arial" w:eastAsia="Arial" w:hAnsi="Arial" w:cs="Arial"/>
        </w:rPr>
        <w:t>Kata kunci</w:t>
      </w:r>
      <w:r w:rsidRPr="00FA1A4D">
        <w:rPr>
          <w:rFonts w:ascii="Arial" w:eastAsia="Arial" w:hAnsi="Arial" w:cs="Arial"/>
        </w:rPr>
        <w:tab/>
      </w:r>
      <w:r w:rsidRPr="00FA1A4D">
        <w:rPr>
          <w:rFonts w:ascii="Arial" w:eastAsia="Arial" w:hAnsi="Arial" w:cs="Arial"/>
        </w:rPr>
        <w:tab/>
      </w:r>
      <w:r w:rsidR="00A16666" w:rsidRPr="00FA1A4D">
        <w:rPr>
          <w:rFonts w:ascii="Arial" w:eastAsia="Arial" w:hAnsi="Arial" w:cs="Arial"/>
        </w:rPr>
        <w:t xml:space="preserve">: </w:t>
      </w:r>
      <w:r w:rsidRPr="00FA1A4D">
        <w:rPr>
          <w:rFonts w:ascii="Arial" w:eastAsia="Arial" w:hAnsi="Arial" w:cs="Arial"/>
        </w:rPr>
        <w:t>Formulasi,</w:t>
      </w:r>
      <w:r w:rsidR="001D1378" w:rsidRPr="00FA1A4D">
        <w:rPr>
          <w:rFonts w:ascii="Arial" w:eastAsia="Arial" w:hAnsi="Arial" w:cs="Arial"/>
        </w:rPr>
        <w:t xml:space="preserve"> </w:t>
      </w:r>
      <w:r w:rsidR="009B4235" w:rsidRPr="00FA1A4D">
        <w:rPr>
          <w:rFonts w:ascii="Arial" w:eastAsia="Arial" w:hAnsi="Arial" w:cs="Arial"/>
        </w:rPr>
        <w:t xml:space="preserve">Aktivitas, </w:t>
      </w:r>
      <w:r w:rsidRPr="00FA1A4D">
        <w:rPr>
          <w:rFonts w:ascii="Arial" w:eastAsia="Arial" w:hAnsi="Arial" w:cs="Arial"/>
        </w:rPr>
        <w:t>Lotion, Minyak adas, Antinyamuk</w:t>
      </w:r>
    </w:p>
    <w:p w:rsidR="00A16666" w:rsidRPr="00FA1A4D" w:rsidRDefault="004E111B" w:rsidP="00A16666">
      <w:pPr>
        <w:spacing w:after="0" w:line="360" w:lineRule="auto"/>
        <w:ind w:left="1440" w:hanging="1440"/>
        <w:jc w:val="both"/>
        <w:rPr>
          <w:rFonts w:ascii="Arial" w:eastAsia="Arial" w:hAnsi="Arial" w:cs="Arial"/>
        </w:rPr>
      </w:pPr>
      <w:r w:rsidRPr="00FA1A4D">
        <w:rPr>
          <w:rFonts w:ascii="Arial" w:eastAsia="Arial" w:hAnsi="Arial" w:cs="Arial"/>
        </w:rPr>
        <w:t>Daftar Bacaan</w:t>
      </w:r>
      <w:r w:rsidRPr="00FA1A4D">
        <w:rPr>
          <w:rFonts w:ascii="Arial" w:eastAsia="Arial" w:hAnsi="Arial" w:cs="Arial"/>
        </w:rPr>
        <w:tab/>
      </w:r>
      <w:r w:rsidRPr="00FA1A4D">
        <w:rPr>
          <w:rFonts w:ascii="Arial" w:eastAsia="Arial" w:hAnsi="Arial" w:cs="Arial"/>
        </w:rPr>
        <w:tab/>
      </w:r>
      <w:r w:rsidR="00A16666" w:rsidRPr="00FA1A4D">
        <w:rPr>
          <w:rFonts w:ascii="Arial" w:eastAsia="Arial" w:hAnsi="Arial" w:cs="Arial"/>
        </w:rPr>
        <w:t>: 25 (1964 – 2020)</w:t>
      </w:r>
    </w:p>
    <w:p w:rsidR="00A16666" w:rsidRPr="00FA1A4D" w:rsidRDefault="00A16666" w:rsidP="00A16666">
      <w:pPr>
        <w:ind w:firstLine="720"/>
        <w:jc w:val="both"/>
        <w:rPr>
          <w:rFonts w:ascii="Arial" w:hAnsi="Arial" w:cs="Arial"/>
          <w:b/>
          <w:sz w:val="24"/>
          <w:szCs w:val="24"/>
        </w:rPr>
      </w:pPr>
    </w:p>
    <w:p w:rsidR="00A16666" w:rsidRPr="00FA1A4D" w:rsidRDefault="00A16666" w:rsidP="00A16666">
      <w:pPr>
        <w:jc w:val="both"/>
        <w:rPr>
          <w:rFonts w:ascii="Arial" w:hAnsi="Arial" w:cs="Arial"/>
          <w:b/>
          <w:sz w:val="24"/>
          <w:szCs w:val="24"/>
        </w:rPr>
      </w:pPr>
    </w:p>
    <w:p w:rsidR="00A16666" w:rsidRPr="00FA1A4D" w:rsidRDefault="00A16666" w:rsidP="00A16666">
      <w:pPr>
        <w:jc w:val="both"/>
        <w:rPr>
          <w:rFonts w:ascii="Arial" w:hAnsi="Arial" w:cs="Arial"/>
          <w:b/>
          <w:sz w:val="24"/>
          <w:szCs w:val="24"/>
        </w:rPr>
      </w:pPr>
    </w:p>
    <w:p w:rsidR="00A16666" w:rsidRPr="00FA1A4D" w:rsidRDefault="00A16666" w:rsidP="00A16666">
      <w:pPr>
        <w:jc w:val="both"/>
        <w:rPr>
          <w:rFonts w:ascii="Arial" w:hAnsi="Arial" w:cs="Arial"/>
          <w:b/>
          <w:sz w:val="24"/>
          <w:szCs w:val="24"/>
        </w:rPr>
      </w:pPr>
    </w:p>
    <w:p w:rsidR="004E111B" w:rsidRPr="00FA1A4D" w:rsidRDefault="004E111B" w:rsidP="00A16666">
      <w:pPr>
        <w:jc w:val="both"/>
        <w:rPr>
          <w:rFonts w:ascii="Arial" w:hAnsi="Arial" w:cs="Arial"/>
          <w:b/>
          <w:sz w:val="24"/>
          <w:szCs w:val="24"/>
        </w:rPr>
      </w:pPr>
    </w:p>
    <w:p w:rsidR="00033C60" w:rsidRPr="00FA1A4D" w:rsidRDefault="00033C60" w:rsidP="00A16666">
      <w:pPr>
        <w:jc w:val="both"/>
        <w:rPr>
          <w:rFonts w:ascii="Arial" w:hAnsi="Arial" w:cs="Arial"/>
          <w:b/>
          <w:sz w:val="24"/>
          <w:szCs w:val="24"/>
        </w:rPr>
      </w:pPr>
    </w:p>
    <w:p w:rsidR="00A5067E" w:rsidRPr="00D33D57" w:rsidRDefault="00A5067E" w:rsidP="00A5067E">
      <w:pPr>
        <w:pStyle w:val="NoSpacing"/>
        <w:tabs>
          <w:tab w:val="left" w:pos="720"/>
        </w:tabs>
        <w:jc w:val="both"/>
        <w:rPr>
          <w:rFonts w:ascii="Arial" w:hAnsi="Arial" w:cs="Arial"/>
          <w:b/>
        </w:rPr>
      </w:pPr>
      <w:r w:rsidRPr="00D33D57">
        <w:rPr>
          <w:rFonts w:ascii="Arial" w:hAnsi="Arial" w:cs="Arial"/>
          <w:b/>
        </w:rPr>
        <w:lastRenderedPageBreak/>
        <w:t>MEDAN HEALTH POLYTECHNICS OF MINISTRY OF HEALTH</w:t>
      </w:r>
    </w:p>
    <w:p w:rsidR="00A5067E" w:rsidRPr="00D33D57" w:rsidRDefault="00A5067E" w:rsidP="00A5067E">
      <w:pPr>
        <w:pStyle w:val="NoSpacing"/>
        <w:jc w:val="both"/>
        <w:rPr>
          <w:rFonts w:ascii="Arial" w:hAnsi="Arial" w:cs="Arial"/>
          <w:b/>
        </w:rPr>
      </w:pPr>
      <w:r w:rsidRPr="00D33D57">
        <w:rPr>
          <w:rFonts w:ascii="Arial" w:hAnsi="Arial" w:cs="Arial"/>
          <w:b/>
        </w:rPr>
        <w:t>PHARMACY</w:t>
      </w:r>
      <w:r w:rsidR="002D6C73">
        <w:rPr>
          <w:rFonts w:ascii="Arial" w:hAnsi="Arial" w:cs="Arial"/>
          <w:b/>
        </w:rPr>
        <w:t xml:space="preserve"> </w:t>
      </w:r>
      <w:r w:rsidRPr="00D33D57">
        <w:rPr>
          <w:rFonts w:ascii="Arial" w:hAnsi="Arial" w:cs="Arial"/>
          <w:b/>
        </w:rPr>
        <w:t>DEPARTMENT</w:t>
      </w:r>
    </w:p>
    <w:p w:rsidR="00A5067E" w:rsidRPr="002E0F68" w:rsidRDefault="00A5067E" w:rsidP="00A5067E">
      <w:pPr>
        <w:spacing w:line="240" w:lineRule="auto"/>
        <w:jc w:val="both"/>
        <w:rPr>
          <w:rFonts w:ascii="Arial" w:hAnsi="Arial" w:cs="Arial"/>
          <w:b/>
          <w:lang w:val="id-ID"/>
        </w:rPr>
      </w:pPr>
      <w:r w:rsidRPr="00D33D57">
        <w:rPr>
          <w:rFonts w:ascii="Arial" w:hAnsi="Arial" w:cs="Arial"/>
          <w:b/>
        </w:rPr>
        <w:t>SCIENTIFIC PAPER</w:t>
      </w:r>
      <w:r w:rsidRPr="00D33D57">
        <w:rPr>
          <w:rFonts w:ascii="Arial" w:hAnsi="Arial" w:cs="Arial"/>
        </w:rPr>
        <w:t xml:space="preserve">, </w:t>
      </w:r>
      <w:r w:rsidRPr="00D33D57">
        <w:rPr>
          <w:rFonts w:ascii="Arial" w:hAnsi="Arial" w:cs="Arial"/>
          <w:b/>
        </w:rPr>
        <w:t>MAY 2021</w:t>
      </w:r>
      <w:r w:rsidRPr="00D33D57">
        <w:rPr>
          <w:rFonts w:ascii="Arial" w:hAnsi="Arial" w:cs="Arial"/>
          <w:b/>
          <w:lang w:val="id-ID"/>
        </w:rPr>
        <w:t xml:space="preserve"> </w:t>
      </w:r>
    </w:p>
    <w:p w:rsidR="00A5067E" w:rsidRDefault="00A5067E" w:rsidP="00A5067E">
      <w:pPr>
        <w:spacing w:line="240" w:lineRule="auto"/>
        <w:jc w:val="both"/>
        <w:rPr>
          <w:rFonts w:ascii="Arial" w:hAnsi="Arial" w:cs="Arial"/>
          <w:b/>
        </w:rPr>
      </w:pPr>
      <w:r w:rsidRPr="002E0F68">
        <w:rPr>
          <w:rFonts w:ascii="Arial" w:hAnsi="Arial" w:cs="Arial"/>
          <w:b/>
        </w:rPr>
        <w:t>KHALIDAH NUR AZIZAH</w:t>
      </w:r>
    </w:p>
    <w:p w:rsidR="00516983" w:rsidRPr="002E0F68" w:rsidRDefault="00516983" w:rsidP="00A5067E">
      <w:pPr>
        <w:spacing w:line="240" w:lineRule="auto"/>
        <w:jc w:val="both"/>
        <w:rPr>
          <w:rFonts w:ascii="Arial" w:hAnsi="Arial" w:cs="Arial"/>
          <w:b/>
          <w:lang w:val="id-ID"/>
        </w:rPr>
      </w:pPr>
      <w:r>
        <w:rPr>
          <w:rFonts w:ascii="Arial" w:hAnsi="Arial" w:cs="Arial"/>
          <w:b/>
        </w:rPr>
        <w:t>LITERATURE STUDY ON FORMULATING AND TESTING THE EFFECTIVENSS OF FORMULATED FROM FENNEL OIL (</w:t>
      </w:r>
      <w:r w:rsidRPr="002A7E69">
        <w:rPr>
          <w:rFonts w:ascii="Arial" w:hAnsi="Arial" w:cs="Arial"/>
          <w:b/>
          <w:i/>
        </w:rPr>
        <w:t>Foeniculum vulgare</w:t>
      </w:r>
      <w:r>
        <w:rPr>
          <w:rFonts w:ascii="Arial" w:hAnsi="Arial" w:cs="Arial"/>
          <w:b/>
        </w:rPr>
        <w:t xml:space="preserve"> Mill.) AS MOSQUITO REPELLENT</w:t>
      </w:r>
    </w:p>
    <w:p w:rsidR="00A5067E" w:rsidRPr="002E0F68" w:rsidRDefault="00AB5E93" w:rsidP="00A5067E">
      <w:pPr>
        <w:spacing w:line="240" w:lineRule="auto"/>
        <w:jc w:val="both"/>
        <w:rPr>
          <w:rFonts w:ascii="Arial" w:hAnsi="Arial" w:cs="Arial"/>
          <w:b/>
        </w:rPr>
      </w:pPr>
      <w:r>
        <w:rPr>
          <w:rFonts w:ascii="Arial" w:hAnsi="Arial" w:cs="Arial"/>
          <w:b/>
        </w:rPr>
        <w:t>xiii + 33 pages + 10 tables + 2 pictures + 5</w:t>
      </w:r>
      <w:r w:rsidR="00A5067E" w:rsidRPr="002E0F68">
        <w:rPr>
          <w:rFonts w:ascii="Arial" w:hAnsi="Arial" w:cs="Arial"/>
          <w:b/>
        </w:rPr>
        <w:t xml:space="preserve"> attachments</w:t>
      </w:r>
    </w:p>
    <w:p w:rsidR="00A5067E" w:rsidRPr="002E0F68" w:rsidRDefault="00A5067E" w:rsidP="00A5067E">
      <w:pPr>
        <w:spacing w:line="240" w:lineRule="auto"/>
        <w:jc w:val="center"/>
        <w:rPr>
          <w:rFonts w:ascii="Arial" w:hAnsi="Arial" w:cs="Arial"/>
          <w:b/>
        </w:rPr>
      </w:pPr>
      <w:r w:rsidRPr="002E0F68">
        <w:rPr>
          <w:rFonts w:ascii="Arial" w:hAnsi="Arial" w:cs="Arial"/>
          <w:b/>
        </w:rPr>
        <w:t>ABSTRACT</w:t>
      </w:r>
    </w:p>
    <w:p w:rsidR="00A5067E" w:rsidRPr="002E0F68" w:rsidRDefault="00A5067E" w:rsidP="00A5067E">
      <w:pPr>
        <w:spacing w:after="0" w:line="240" w:lineRule="auto"/>
        <w:ind w:firstLine="720"/>
        <w:jc w:val="both"/>
        <w:rPr>
          <w:rFonts w:ascii="Arial" w:hAnsi="Arial" w:cs="Arial"/>
        </w:rPr>
      </w:pPr>
      <w:r w:rsidRPr="002E0F68">
        <w:rPr>
          <w:rFonts w:ascii="Arial" w:hAnsi="Arial" w:cs="Arial"/>
        </w:rPr>
        <w:t xml:space="preserve">The number of diseases that arise from mosquito bites has demanded various parties to find ways to avoid mosquito bites. Usually people choose to use liquid or burn mosquito repellent. Although this method is quite effective, this type of mosquito repellent is considered risky because </w:t>
      </w:r>
      <w:r>
        <w:rPr>
          <w:rFonts w:ascii="Arial" w:hAnsi="Arial" w:cs="Arial"/>
          <w:lang w:val="id-ID"/>
        </w:rPr>
        <w:t xml:space="preserve">of </w:t>
      </w:r>
      <w:r w:rsidRPr="002E0F68">
        <w:rPr>
          <w:rFonts w:ascii="Arial" w:hAnsi="Arial" w:cs="Arial"/>
        </w:rPr>
        <w:t>it contains toxic synthetic chemicals at a concentration of 10-15%. Therefore, the authors use the essential oil of fennel fruit (</w:t>
      </w:r>
      <w:r w:rsidRPr="00E33477">
        <w:rPr>
          <w:rFonts w:ascii="Arial" w:hAnsi="Arial" w:cs="Arial"/>
          <w:i/>
        </w:rPr>
        <w:t>Foeniculum vulgare</w:t>
      </w:r>
      <w:r w:rsidRPr="002E0F68">
        <w:rPr>
          <w:rFonts w:ascii="Arial" w:hAnsi="Arial" w:cs="Arial"/>
        </w:rPr>
        <w:t xml:space="preserve"> Mill.) whic</w:t>
      </w:r>
      <w:r>
        <w:rPr>
          <w:rFonts w:ascii="Arial" w:hAnsi="Arial" w:cs="Arial"/>
        </w:rPr>
        <w:t>h produces an aroma that is not</w:t>
      </w:r>
      <w:r>
        <w:rPr>
          <w:rFonts w:ascii="Arial" w:hAnsi="Arial" w:cs="Arial"/>
          <w:lang w:val="id-ID"/>
        </w:rPr>
        <w:t xml:space="preserve"> </w:t>
      </w:r>
      <w:r w:rsidRPr="002E0F68">
        <w:rPr>
          <w:rFonts w:ascii="Arial" w:hAnsi="Arial" w:cs="Arial"/>
        </w:rPr>
        <w:t>liked by mosquitoes. This study aims to obtain the formulation and test the effectiveness of lotion from fennel oil (</w:t>
      </w:r>
      <w:r w:rsidRPr="00E33477">
        <w:rPr>
          <w:rFonts w:ascii="Arial" w:hAnsi="Arial" w:cs="Arial"/>
          <w:i/>
        </w:rPr>
        <w:t>Foeniculum vulgare</w:t>
      </w:r>
      <w:r w:rsidRPr="002E0F68">
        <w:rPr>
          <w:rFonts w:ascii="Arial" w:hAnsi="Arial" w:cs="Arial"/>
        </w:rPr>
        <w:t xml:space="preserve"> Mill.) as an </w:t>
      </w:r>
      <w:r>
        <w:rPr>
          <w:rFonts w:ascii="Arial" w:hAnsi="Arial" w:cs="Arial"/>
          <w:lang w:val="id-ID"/>
        </w:rPr>
        <w:t>mosquito</w:t>
      </w:r>
      <w:r w:rsidRPr="002E0F68">
        <w:rPr>
          <w:rFonts w:ascii="Arial" w:hAnsi="Arial" w:cs="Arial"/>
        </w:rPr>
        <w:t xml:space="preserve"> repellent.</w:t>
      </w:r>
    </w:p>
    <w:p w:rsidR="00A5067E" w:rsidRPr="002E0F68" w:rsidRDefault="00A5067E" w:rsidP="00A5067E">
      <w:pPr>
        <w:spacing w:after="0" w:line="240" w:lineRule="auto"/>
        <w:ind w:firstLine="720"/>
        <w:jc w:val="both"/>
        <w:rPr>
          <w:rFonts w:ascii="Arial" w:hAnsi="Arial" w:cs="Arial"/>
        </w:rPr>
      </w:pPr>
      <w:r w:rsidRPr="002E0F68">
        <w:rPr>
          <w:rFonts w:ascii="Arial" w:hAnsi="Arial" w:cs="Arial"/>
        </w:rPr>
        <w:t>The research was conducted using a literature study method, a series of studies with library data collection and secondary data conducted online from articles and ebooks.</w:t>
      </w:r>
    </w:p>
    <w:p w:rsidR="00A5067E" w:rsidRDefault="00A5067E" w:rsidP="00A5067E">
      <w:pPr>
        <w:spacing w:after="0" w:line="240" w:lineRule="auto"/>
        <w:ind w:firstLine="720"/>
        <w:jc w:val="both"/>
        <w:rPr>
          <w:rFonts w:ascii="Arial" w:hAnsi="Arial" w:cs="Arial"/>
        </w:rPr>
      </w:pPr>
      <w:r w:rsidRPr="002E0F68">
        <w:rPr>
          <w:rFonts w:ascii="Arial" w:hAnsi="Arial" w:cs="Arial"/>
        </w:rPr>
        <w:t>From the results of literature 1, it is known that the formulation with 2% emulsifier can increase the viscosity; from the results of literature 2, it is known that the addition of cetyl alcohol dominantly affects the viscosity of the lotion, and the optimum formula is in the formulation with a combination of low level cetyl alcohol 10g and high level sodium lauryl sulfate 1g; From the results of literature 3 it is known that at concentrations of 1.25% and 2.5% only showed effectiveness in the first hour while concentrations of 5% and 10% the effectiveness lasted up to 2 hours.</w:t>
      </w:r>
    </w:p>
    <w:p w:rsidR="00A5067E" w:rsidRPr="002E0F68" w:rsidRDefault="00A5067E" w:rsidP="00A5067E">
      <w:pPr>
        <w:spacing w:after="0" w:line="240" w:lineRule="auto"/>
        <w:ind w:firstLine="720"/>
        <w:jc w:val="both"/>
        <w:rPr>
          <w:rFonts w:ascii="Arial" w:hAnsi="Arial" w:cs="Arial"/>
        </w:rPr>
      </w:pPr>
      <w:r w:rsidRPr="002E0F68">
        <w:rPr>
          <w:rFonts w:ascii="Arial" w:hAnsi="Arial" w:cs="Arial"/>
        </w:rPr>
        <w:t>The conclusion from this literature study is that formulations that have good emulsifiers to form lotions are span 60, tween 60 and stearic acid, while the concentration of 10% fennel oil is the most effective as an anti-mosquito lotion.</w:t>
      </w:r>
    </w:p>
    <w:p w:rsidR="00A5067E" w:rsidRPr="002E0F68" w:rsidRDefault="00A5067E" w:rsidP="00A5067E">
      <w:pPr>
        <w:spacing w:line="240" w:lineRule="auto"/>
        <w:jc w:val="both"/>
        <w:rPr>
          <w:rFonts w:ascii="Arial" w:hAnsi="Arial" w:cs="Arial"/>
        </w:rPr>
      </w:pPr>
    </w:p>
    <w:p w:rsidR="00A5067E" w:rsidRPr="002E0F68" w:rsidRDefault="00A5067E" w:rsidP="00A5067E">
      <w:pPr>
        <w:spacing w:after="0" w:line="240" w:lineRule="auto"/>
        <w:jc w:val="both"/>
        <w:rPr>
          <w:rFonts w:ascii="Arial" w:hAnsi="Arial" w:cs="Arial"/>
        </w:rPr>
      </w:pPr>
      <w:r w:rsidRPr="002E0F68">
        <w:rPr>
          <w:rFonts w:ascii="Arial" w:hAnsi="Arial" w:cs="Arial"/>
        </w:rPr>
        <w:t>Keywords</w:t>
      </w:r>
      <w:r>
        <w:rPr>
          <w:rFonts w:ascii="Arial" w:hAnsi="Arial" w:cs="Arial"/>
        </w:rPr>
        <w:tab/>
      </w:r>
      <w:r w:rsidRPr="002E0F68">
        <w:rPr>
          <w:rFonts w:ascii="Arial" w:hAnsi="Arial" w:cs="Arial"/>
        </w:rPr>
        <w:t>: Formulation, Activity, Lotion, Fennel Oil, Anti-mosquito</w:t>
      </w:r>
    </w:p>
    <w:p w:rsidR="00A5067E" w:rsidRDefault="00A5067E" w:rsidP="00A5067E">
      <w:pPr>
        <w:spacing w:after="0" w:line="240" w:lineRule="auto"/>
        <w:jc w:val="both"/>
        <w:rPr>
          <w:rFonts w:ascii="Arial" w:hAnsi="Arial" w:cs="Arial"/>
          <w:lang w:val="id-ID"/>
        </w:rPr>
      </w:pPr>
      <w:r>
        <w:rPr>
          <w:rFonts w:ascii="Arial" w:hAnsi="Arial" w:cs="Arial"/>
          <w:lang w:val="id-ID"/>
        </w:rPr>
        <w:t>References</w:t>
      </w:r>
      <w:r>
        <w:rPr>
          <w:rFonts w:ascii="Arial" w:hAnsi="Arial" w:cs="Arial"/>
        </w:rPr>
        <w:tab/>
      </w:r>
      <w:r w:rsidRPr="002E0F68">
        <w:rPr>
          <w:rFonts w:ascii="Arial" w:hAnsi="Arial" w:cs="Arial"/>
        </w:rPr>
        <w:t>: 25 (1964 – 2020)</w:t>
      </w:r>
    </w:p>
    <w:p w:rsidR="00A16666" w:rsidRPr="00FA1A4D" w:rsidRDefault="00A16666" w:rsidP="00A16666">
      <w:pPr>
        <w:ind w:left="1440" w:hanging="1440"/>
        <w:jc w:val="both"/>
        <w:rPr>
          <w:rFonts w:ascii="Arial" w:hAnsi="Arial" w:cs="Arial"/>
        </w:rPr>
      </w:pPr>
    </w:p>
    <w:p w:rsidR="00A16666" w:rsidRPr="00FA1A4D" w:rsidRDefault="00A16666" w:rsidP="00A16666">
      <w:pPr>
        <w:rPr>
          <w:rFonts w:ascii="Arial" w:hAnsi="Arial" w:cs="Arial"/>
          <w:b/>
          <w:sz w:val="24"/>
          <w:szCs w:val="24"/>
        </w:rPr>
      </w:pPr>
      <w:r w:rsidRPr="00FA1A4D">
        <w:rPr>
          <w:rFonts w:ascii="Arial" w:hAnsi="Arial" w:cs="Arial"/>
          <w:b/>
          <w:sz w:val="24"/>
          <w:szCs w:val="24"/>
        </w:rPr>
        <w:br w:type="page"/>
      </w:r>
    </w:p>
    <w:p w:rsidR="00A16666" w:rsidRPr="00FA1A4D" w:rsidRDefault="00A16666" w:rsidP="00A16666">
      <w:pPr>
        <w:rPr>
          <w:rFonts w:ascii="Arial" w:hAnsi="Arial" w:cs="Arial"/>
          <w:b/>
          <w:sz w:val="24"/>
          <w:szCs w:val="24"/>
        </w:rPr>
        <w:sectPr w:rsidR="00A16666" w:rsidRPr="00FA1A4D" w:rsidSect="00F078B4">
          <w:footerReference w:type="default" r:id="rId25"/>
          <w:pgSz w:w="11907" w:h="16839" w:code="9"/>
          <w:pgMar w:top="2268" w:right="1701" w:bottom="1701" w:left="2268" w:header="720" w:footer="720" w:gutter="0"/>
          <w:pgNumType w:fmt="lowerRoman" w:start="2"/>
          <w:cols w:space="720"/>
          <w:docGrid w:linePitch="360"/>
        </w:sectPr>
      </w:pPr>
    </w:p>
    <w:p w:rsidR="00A16666" w:rsidRPr="00FA1A4D" w:rsidRDefault="00A16666" w:rsidP="00A16666">
      <w:pPr>
        <w:pStyle w:val="BABI"/>
        <w:spacing w:after="120"/>
      </w:pPr>
      <w:bookmarkStart w:id="23" w:name="_Toc72507278"/>
      <w:bookmarkStart w:id="24" w:name="_Toc74723595"/>
      <w:bookmarkStart w:id="25" w:name="_Toc74733915"/>
      <w:bookmarkStart w:id="26" w:name="_Toc76742597"/>
      <w:bookmarkStart w:id="27" w:name="_Toc86844326"/>
      <w:r w:rsidRPr="00FA1A4D">
        <w:lastRenderedPageBreak/>
        <w:t>KATA PENGANTAR</w:t>
      </w:r>
      <w:bookmarkEnd w:id="23"/>
      <w:bookmarkEnd w:id="24"/>
      <w:bookmarkEnd w:id="25"/>
      <w:bookmarkEnd w:id="26"/>
      <w:bookmarkEnd w:id="27"/>
    </w:p>
    <w:p w:rsidR="00A16666" w:rsidRPr="00FA1A4D" w:rsidRDefault="00A16666" w:rsidP="00A16666">
      <w:pPr>
        <w:spacing w:after="120" w:line="360" w:lineRule="auto"/>
        <w:ind w:firstLine="720"/>
        <w:jc w:val="both"/>
        <w:rPr>
          <w:rFonts w:ascii="Arial" w:hAnsi="Arial" w:cs="Arial"/>
        </w:rPr>
      </w:pPr>
      <w:r w:rsidRPr="00FA1A4D">
        <w:rPr>
          <w:rFonts w:ascii="Arial" w:hAnsi="Arial" w:cs="Arial"/>
        </w:rPr>
        <w:t xml:space="preserve">Puji dan syukur kepada Allah SWT yang telah memberikan rahmat anugrahnya yang tidak terhitung sehingga penulis dapat menyelesaikan Karya Tulis Ilmiah ini dengan judul </w:t>
      </w:r>
      <w:r w:rsidRPr="00FA1A4D">
        <w:rPr>
          <w:rFonts w:ascii="Arial" w:hAnsi="Arial" w:cs="Arial"/>
          <w:b/>
        </w:rPr>
        <w:t>Studi Literatur Formulasi Dan Uji Aktivitas Lotion Dari</w:t>
      </w:r>
      <w:r w:rsidR="002D6C73">
        <w:rPr>
          <w:rFonts w:ascii="Arial" w:hAnsi="Arial" w:cs="Arial"/>
          <w:b/>
        </w:rPr>
        <w:t xml:space="preserve"> </w:t>
      </w:r>
      <w:r w:rsidRPr="00FA1A4D">
        <w:rPr>
          <w:rFonts w:ascii="Arial" w:hAnsi="Arial" w:cs="Arial"/>
          <w:b/>
        </w:rPr>
        <w:t>Minyak Adas (</w:t>
      </w:r>
      <w:r w:rsidRPr="00FA1A4D">
        <w:rPr>
          <w:rFonts w:ascii="Arial" w:hAnsi="Arial" w:cs="Arial"/>
          <w:b/>
          <w:i/>
        </w:rPr>
        <w:t>Foeniculum vulgare Mill</w:t>
      </w:r>
      <w:r w:rsidR="001D1378" w:rsidRPr="00FA1A4D">
        <w:rPr>
          <w:rFonts w:ascii="Arial" w:hAnsi="Arial" w:cs="Arial"/>
          <w:b/>
          <w:i/>
        </w:rPr>
        <w:t>.</w:t>
      </w:r>
      <w:r w:rsidRPr="00FA1A4D">
        <w:rPr>
          <w:rFonts w:ascii="Arial" w:hAnsi="Arial" w:cs="Arial"/>
          <w:b/>
          <w:i/>
        </w:rPr>
        <w:t xml:space="preserve">) </w:t>
      </w:r>
      <w:r w:rsidRPr="00FA1A4D">
        <w:rPr>
          <w:rFonts w:ascii="Arial" w:hAnsi="Arial" w:cs="Arial"/>
          <w:b/>
        </w:rPr>
        <w:t>Sebagai Anti</w:t>
      </w:r>
      <w:r w:rsidR="001D1378" w:rsidRPr="00FA1A4D">
        <w:rPr>
          <w:rFonts w:ascii="Arial" w:hAnsi="Arial" w:cs="Arial"/>
          <w:b/>
        </w:rPr>
        <w:t xml:space="preserve"> </w:t>
      </w:r>
      <w:r w:rsidRPr="00FA1A4D">
        <w:rPr>
          <w:rFonts w:ascii="Arial" w:hAnsi="Arial" w:cs="Arial"/>
          <w:b/>
        </w:rPr>
        <w:t>nyamuk</w:t>
      </w:r>
      <w:r w:rsidR="00E33477">
        <w:rPr>
          <w:rFonts w:ascii="Arial" w:hAnsi="Arial" w:cs="Arial"/>
        </w:rPr>
        <w:t>.</w:t>
      </w:r>
    </w:p>
    <w:p w:rsidR="00A16666" w:rsidRPr="00FA1A4D" w:rsidRDefault="00A16666" w:rsidP="00A16666">
      <w:pPr>
        <w:spacing w:after="0" w:line="360" w:lineRule="auto"/>
        <w:ind w:firstLine="720"/>
        <w:jc w:val="both"/>
        <w:rPr>
          <w:rFonts w:ascii="Arial" w:hAnsi="Arial" w:cs="Arial"/>
        </w:rPr>
      </w:pPr>
      <w:r w:rsidRPr="00FA1A4D">
        <w:rPr>
          <w:rFonts w:ascii="Arial" w:hAnsi="Arial" w:cs="Arial"/>
        </w:rPr>
        <w:t>Karya Tulis Ilmiah ini disusun sebagai salah satu persyaratan dalam menyelesaikan program pendidikan Dimploma III Jurusan Farmasi di Politeknik Kesehatan Medan</w:t>
      </w:r>
      <w:r w:rsidR="00E33477">
        <w:rPr>
          <w:rFonts w:ascii="Arial" w:hAnsi="Arial" w:cs="Arial"/>
        </w:rPr>
        <w:t>.</w:t>
      </w:r>
      <w:r w:rsidRPr="00FA1A4D">
        <w:rPr>
          <w:rFonts w:ascii="Arial" w:hAnsi="Arial" w:cs="Arial"/>
        </w:rPr>
        <w:t xml:space="preserve"> Dalam kesempatan ini, penulis banyak mendapatkan bantuan dan bimbingan, pengarahan, saran-saran dan dorongan dari berbagai pihak yang egitu besar sehingga penulis dapat menyeleaikan KTI ini</w:t>
      </w:r>
      <w:r w:rsidR="00E33477">
        <w:rPr>
          <w:rFonts w:ascii="Arial" w:hAnsi="Arial" w:cs="Arial"/>
        </w:rPr>
        <w:t>.</w:t>
      </w:r>
    </w:p>
    <w:p w:rsidR="00A16666" w:rsidRPr="00FA1A4D" w:rsidRDefault="00A16666" w:rsidP="00A16666">
      <w:pPr>
        <w:spacing w:line="360" w:lineRule="auto"/>
        <w:jc w:val="both"/>
        <w:rPr>
          <w:rFonts w:ascii="Arial" w:hAnsi="Arial" w:cs="Arial"/>
        </w:rPr>
      </w:pPr>
      <w:r w:rsidRPr="00FA1A4D">
        <w:rPr>
          <w:rFonts w:ascii="Arial" w:hAnsi="Arial" w:cs="Arial"/>
        </w:rPr>
        <w:tab/>
        <w:t>Sehubungan dengan ini perkenankan penulis mengucapkan terima kasih kepada :</w:t>
      </w:r>
    </w:p>
    <w:p w:rsidR="00A16666" w:rsidRPr="00FA1A4D" w:rsidRDefault="00A16666" w:rsidP="00A16666">
      <w:pPr>
        <w:pStyle w:val="ListParagraph"/>
        <w:numPr>
          <w:ilvl w:val="0"/>
          <w:numId w:val="46"/>
        </w:numPr>
        <w:tabs>
          <w:tab w:val="left" w:pos="360"/>
        </w:tabs>
        <w:spacing w:line="360" w:lineRule="auto"/>
        <w:ind w:hanging="720"/>
        <w:jc w:val="both"/>
        <w:rPr>
          <w:rFonts w:ascii="Arial" w:hAnsi="Arial" w:cs="Arial"/>
        </w:rPr>
      </w:pPr>
      <w:r w:rsidRPr="00FA1A4D">
        <w:rPr>
          <w:rFonts w:ascii="Arial" w:hAnsi="Arial" w:cs="Arial"/>
        </w:rPr>
        <w:t>Ibu Dra</w:t>
      </w:r>
      <w:r w:rsidR="00570F73" w:rsidRPr="00FA1A4D">
        <w:rPr>
          <w:rFonts w:ascii="Arial" w:hAnsi="Arial" w:cs="Arial"/>
        </w:rPr>
        <w:t>.</w:t>
      </w:r>
      <w:r w:rsidRPr="00FA1A4D">
        <w:rPr>
          <w:rFonts w:ascii="Arial" w:hAnsi="Arial" w:cs="Arial"/>
        </w:rPr>
        <w:t xml:space="preserve"> Ida Nurhayati, M</w:t>
      </w:r>
      <w:r w:rsidR="00570F73" w:rsidRPr="00FA1A4D">
        <w:rPr>
          <w:rFonts w:ascii="Arial" w:hAnsi="Arial" w:cs="Arial"/>
        </w:rPr>
        <w:t>.</w:t>
      </w:r>
      <w:r w:rsidRPr="00FA1A4D">
        <w:rPr>
          <w:rFonts w:ascii="Arial" w:hAnsi="Arial" w:cs="Arial"/>
        </w:rPr>
        <w:t>Kes</w:t>
      </w:r>
      <w:r w:rsidR="00570F73" w:rsidRPr="00FA1A4D">
        <w:rPr>
          <w:rFonts w:ascii="Arial" w:hAnsi="Arial" w:cs="Arial"/>
        </w:rPr>
        <w:t>.</w:t>
      </w:r>
      <w:r w:rsidRPr="00FA1A4D">
        <w:rPr>
          <w:rFonts w:ascii="Arial" w:hAnsi="Arial" w:cs="Arial"/>
        </w:rPr>
        <w:t>, selaku Direktur Poltekkes Kemenkes Medan</w:t>
      </w:r>
      <w:r w:rsidR="00803A36" w:rsidRPr="00FA1A4D">
        <w:rPr>
          <w:rFonts w:ascii="Arial" w:hAnsi="Arial" w:cs="Arial"/>
        </w:rPr>
        <w:t>.</w:t>
      </w:r>
    </w:p>
    <w:p w:rsidR="00A16666" w:rsidRPr="00FA1A4D" w:rsidRDefault="00A16666" w:rsidP="00A16666">
      <w:pPr>
        <w:pStyle w:val="ListParagraph"/>
        <w:numPr>
          <w:ilvl w:val="0"/>
          <w:numId w:val="46"/>
        </w:numPr>
        <w:tabs>
          <w:tab w:val="left" w:pos="360"/>
        </w:tabs>
        <w:spacing w:line="360" w:lineRule="auto"/>
        <w:ind w:left="360"/>
        <w:jc w:val="both"/>
        <w:rPr>
          <w:rFonts w:ascii="Arial" w:hAnsi="Arial" w:cs="Arial"/>
        </w:rPr>
      </w:pPr>
      <w:r w:rsidRPr="00FA1A4D">
        <w:rPr>
          <w:rFonts w:ascii="Arial" w:hAnsi="Arial" w:cs="Arial"/>
        </w:rPr>
        <w:t>Ibu Dra</w:t>
      </w:r>
      <w:r w:rsidR="00570F73" w:rsidRPr="00FA1A4D">
        <w:rPr>
          <w:rFonts w:ascii="Arial" w:hAnsi="Arial" w:cs="Arial"/>
        </w:rPr>
        <w:t>.</w:t>
      </w:r>
      <w:r w:rsidRPr="00FA1A4D">
        <w:rPr>
          <w:rFonts w:ascii="Arial" w:hAnsi="Arial" w:cs="Arial"/>
        </w:rPr>
        <w:t xml:space="preserve"> Masniah, M</w:t>
      </w:r>
      <w:r w:rsidR="00570F73" w:rsidRPr="00FA1A4D">
        <w:rPr>
          <w:rFonts w:ascii="Arial" w:hAnsi="Arial" w:cs="Arial"/>
        </w:rPr>
        <w:t>.</w:t>
      </w:r>
      <w:r w:rsidRPr="00FA1A4D">
        <w:rPr>
          <w:rFonts w:ascii="Arial" w:hAnsi="Arial" w:cs="Arial"/>
        </w:rPr>
        <w:t>Kes</w:t>
      </w:r>
      <w:r w:rsidR="00570F73" w:rsidRPr="00FA1A4D">
        <w:rPr>
          <w:rFonts w:ascii="Arial" w:hAnsi="Arial" w:cs="Arial"/>
        </w:rPr>
        <w:t>.</w:t>
      </w:r>
      <w:r w:rsidRPr="00FA1A4D">
        <w:rPr>
          <w:rFonts w:ascii="Arial" w:hAnsi="Arial" w:cs="Arial"/>
        </w:rPr>
        <w:t>,</w:t>
      </w:r>
      <w:r w:rsidR="00570F73" w:rsidRPr="00FA1A4D">
        <w:rPr>
          <w:rFonts w:ascii="Arial" w:hAnsi="Arial" w:cs="Arial"/>
        </w:rPr>
        <w:t xml:space="preserve"> Apt.</w:t>
      </w:r>
      <w:r w:rsidRPr="00FA1A4D">
        <w:rPr>
          <w:rFonts w:ascii="Arial" w:hAnsi="Arial" w:cs="Arial"/>
        </w:rPr>
        <w:t xml:space="preserve"> selaku Ketua Jurusan Farmasi Potekkes Kemenkes Medan</w:t>
      </w:r>
      <w:r w:rsidR="00803A36" w:rsidRPr="00FA1A4D">
        <w:rPr>
          <w:rFonts w:ascii="Arial" w:hAnsi="Arial" w:cs="Arial"/>
        </w:rPr>
        <w:t>.</w:t>
      </w:r>
    </w:p>
    <w:p w:rsidR="00A16666" w:rsidRPr="00FA1A4D" w:rsidRDefault="00A16666" w:rsidP="00A16666">
      <w:pPr>
        <w:pStyle w:val="ListParagraph"/>
        <w:numPr>
          <w:ilvl w:val="0"/>
          <w:numId w:val="46"/>
        </w:numPr>
        <w:tabs>
          <w:tab w:val="left" w:pos="360"/>
        </w:tabs>
        <w:spacing w:line="360" w:lineRule="auto"/>
        <w:ind w:left="360"/>
        <w:jc w:val="both"/>
        <w:rPr>
          <w:rFonts w:ascii="Arial" w:hAnsi="Arial" w:cs="Arial"/>
        </w:rPr>
      </w:pPr>
      <w:r w:rsidRPr="00FA1A4D">
        <w:rPr>
          <w:rFonts w:ascii="Arial" w:hAnsi="Arial" w:cs="Arial"/>
        </w:rPr>
        <w:t>Bapak Drs</w:t>
      </w:r>
      <w:r w:rsidR="00570F73" w:rsidRPr="00FA1A4D">
        <w:rPr>
          <w:rFonts w:ascii="Arial" w:hAnsi="Arial" w:cs="Arial"/>
        </w:rPr>
        <w:t>.</w:t>
      </w:r>
      <w:r w:rsidRPr="00FA1A4D">
        <w:rPr>
          <w:rFonts w:ascii="Arial" w:hAnsi="Arial" w:cs="Arial"/>
        </w:rPr>
        <w:t xml:space="preserve"> Ismedsyah, Apt</w:t>
      </w:r>
      <w:r w:rsidR="00570F73" w:rsidRPr="00FA1A4D">
        <w:rPr>
          <w:rFonts w:ascii="Arial" w:hAnsi="Arial" w:cs="Arial"/>
        </w:rPr>
        <w:t>.,</w:t>
      </w:r>
      <w:r w:rsidRPr="00FA1A4D">
        <w:rPr>
          <w:rFonts w:ascii="Arial" w:hAnsi="Arial" w:cs="Arial"/>
        </w:rPr>
        <w:t xml:space="preserve"> M</w:t>
      </w:r>
      <w:r w:rsidR="00570F73" w:rsidRPr="00FA1A4D">
        <w:rPr>
          <w:rFonts w:ascii="Arial" w:hAnsi="Arial" w:cs="Arial"/>
        </w:rPr>
        <w:t>.</w:t>
      </w:r>
      <w:r w:rsidRPr="00FA1A4D">
        <w:rPr>
          <w:rFonts w:ascii="Arial" w:hAnsi="Arial" w:cs="Arial"/>
        </w:rPr>
        <w:t>Kes</w:t>
      </w:r>
      <w:r w:rsidR="00570F73" w:rsidRPr="00FA1A4D">
        <w:rPr>
          <w:rFonts w:ascii="Arial" w:hAnsi="Arial" w:cs="Arial"/>
        </w:rPr>
        <w:t>.,</w:t>
      </w:r>
      <w:r w:rsidRPr="00FA1A4D">
        <w:rPr>
          <w:rFonts w:ascii="Arial" w:hAnsi="Arial" w:cs="Arial"/>
        </w:rPr>
        <w:t xml:space="preserve"> selaku pembimbing akademik yang telah membimbing penulis selama menjadi mahasiswa di Jurusan Farmasi Poltekkes Medan</w:t>
      </w:r>
      <w:r w:rsidR="00803A36" w:rsidRPr="00FA1A4D">
        <w:rPr>
          <w:rFonts w:ascii="Arial" w:hAnsi="Arial" w:cs="Arial"/>
        </w:rPr>
        <w:t>.</w:t>
      </w:r>
    </w:p>
    <w:p w:rsidR="00A16666" w:rsidRPr="00FA1A4D" w:rsidRDefault="00A16666" w:rsidP="00A16666">
      <w:pPr>
        <w:pStyle w:val="ListParagraph"/>
        <w:numPr>
          <w:ilvl w:val="0"/>
          <w:numId w:val="46"/>
        </w:numPr>
        <w:tabs>
          <w:tab w:val="left" w:pos="360"/>
        </w:tabs>
        <w:spacing w:line="360" w:lineRule="auto"/>
        <w:ind w:left="360"/>
        <w:jc w:val="both"/>
        <w:rPr>
          <w:rFonts w:ascii="Arial" w:hAnsi="Arial" w:cs="Arial"/>
        </w:rPr>
      </w:pPr>
      <w:r w:rsidRPr="00FA1A4D">
        <w:rPr>
          <w:rFonts w:ascii="Arial" w:hAnsi="Arial" w:cs="Arial"/>
        </w:rPr>
        <w:t>Bapak Dr</w:t>
      </w:r>
      <w:r w:rsidR="00570F73" w:rsidRPr="00FA1A4D">
        <w:rPr>
          <w:rFonts w:ascii="Arial" w:hAnsi="Arial" w:cs="Arial"/>
        </w:rPr>
        <w:t>.</w:t>
      </w:r>
      <w:r w:rsidRPr="00FA1A4D">
        <w:rPr>
          <w:rFonts w:ascii="Arial" w:hAnsi="Arial" w:cs="Arial"/>
        </w:rPr>
        <w:t xml:space="preserve"> Jhonson P Sihombing</w:t>
      </w:r>
      <w:r w:rsidR="00295FE8" w:rsidRPr="00FA1A4D">
        <w:rPr>
          <w:rFonts w:ascii="Arial" w:hAnsi="Arial" w:cs="Arial"/>
        </w:rPr>
        <w:t>,</w:t>
      </w:r>
      <w:r w:rsidRPr="00FA1A4D">
        <w:rPr>
          <w:rFonts w:ascii="Arial" w:hAnsi="Arial" w:cs="Arial"/>
        </w:rPr>
        <w:t xml:space="preserve"> </w:t>
      </w:r>
      <w:r w:rsidR="00376CF6">
        <w:rPr>
          <w:rFonts w:ascii="Arial" w:hAnsi="Arial" w:cs="Arial"/>
        </w:rPr>
        <w:t>S.Si.,</w:t>
      </w:r>
      <w:r w:rsidRPr="00FA1A4D">
        <w:rPr>
          <w:rFonts w:ascii="Arial" w:hAnsi="Arial" w:cs="Arial"/>
        </w:rPr>
        <w:t>M</w:t>
      </w:r>
      <w:r w:rsidR="00570F73" w:rsidRPr="00FA1A4D">
        <w:rPr>
          <w:rFonts w:ascii="Arial" w:hAnsi="Arial" w:cs="Arial"/>
        </w:rPr>
        <w:t xml:space="preserve">.Sc., </w:t>
      </w:r>
      <w:r w:rsidRPr="00FA1A4D">
        <w:rPr>
          <w:rFonts w:ascii="Arial" w:hAnsi="Arial" w:cs="Arial"/>
        </w:rPr>
        <w:t>Apt</w:t>
      </w:r>
      <w:r w:rsidR="00570F73" w:rsidRPr="00FA1A4D">
        <w:rPr>
          <w:rFonts w:ascii="Arial" w:hAnsi="Arial" w:cs="Arial"/>
        </w:rPr>
        <w:t>.,</w:t>
      </w:r>
      <w:r w:rsidR="00943266" w:rsidRPr="00FA1A4D">
        <w:rPr>
          <w:rFonts w:ascii="Arial" w:hAnsi="Arial" w:cs="Arial"/>
        </w:rPr>
        <w:t xml:space="preserve"> selaku pembimbing Karya T</w:t>
      </w:r>
      <w:r w:rsidR="00346FA1" w:rsidRPr="00FA1A4D">
        <w:rPr>
          <w:rFonts w:ascii="Arial" w:hAnsi="Arial" w:cs="Arial"/>
        </w:rPr>
        <w:t>ulis I</w:t>
      </w:r>
      <w:r w:rsidRPr="00FA1A4D">
        <w:rPr>
          <w:rFonts w:ascii="Arial" w:hAnsi="Arial" w:cs="Arial"/>
        </w:rPr>
        <w:t>lmiah yang telah memberikan arahan dan bimbingan kepada penulis dalam menyelesaikan karya tulis ilmiah</w:t>
      </w:r>
      <w:r w:rsidR="00803A36" w:rsidRPr="00FA1A4D">
        <w:rPr>
          <w:rFonts w:ascii="Arial" w:hAnsi="Arial" w:cs="Arial"/>
        </w:rPr>
        <w:t>.</w:t>
      </w:r>
    </w:p>
    <w:p w:rsidR="00A16666" w:rsidRPr="00FA1A4D" w:rsidRDefault="00A16666" w:rsidP="00A16666">
      <w:pPr>
        <w:pStyle w:val="ListParagraph"/>
        <w:numPr>
          <w:ilvl w:val="0"/>
          <w:numId w:val="46"/>
        </w:numPr>
        <w:tabs>
          <w:tab w:val="left" w:pos="360"/>
        </w:tabs>
        <w:spacing w:line="360" w:lineRule="auto"/>
        <w:ind w:left="360"/>
        <w:jc w:val="both"/>
        <w:rPr>
          <w:rFonts w:ascii="Arial" w:hAnsi="Arial" w:cs="Arial"/>
        </w:rPr>
      </w:pPr>
      <w:r w:rsidRPr="00FA1A4D">
        <w:rPr>
          <w:rFonts w:ascii="Arial" w:hAnsi="Arial" w:cs="Arial"/>
        </w:rPr>
        <w:t>Ibu Zulfa Ismaniar Fauzi, SE</w:t>
      </w:r>
      <w:r w:rsidR="00570F73" w:rsidRPr="00FA1A4D">
        <w:rPr>
          <w:rFonts w:ascii="Arial" w:hAnsi="Arial" w:cs="Arial"/>
        </w:rPr>
        <w:t>.</w:t>
      </w:r>
      <w:r w:rsidR="00033C60" w:rsidRPr="00FA1A4D">
        <w:rPr>
          <w:rFonts w:ascii="Arial" w:hAnsi="Arial" w:cs="Arial"/>
        </w:rPr>
        <w:t>,</w:t>
      </w:r>
      <w:r w:rsidR="00570F73" w:rsidRPr="00FA1A4D">
        <w:rPr>
          <w:rFonts w:ascii="Arial" w:hAnsi="Arial" w:cs="Arial"/>
        </w:rPr>
        <w:t xml:space="preserve"> </w:t>
      </w:r>
      <w:r w:rsidRPr="00FA1A4D">
        <w:rPr>
          <w:rFonts w:ascii="Arial" w:hAnsi="Arial" w:cs="Arial"/>
        </w:rPr>
        <w:t>M</w:t>
      </w:r>
      <w:r w:rsidR="00570F73" w:rsidRPr="00FA1A4D">
        <w:rPr>
          <w:rFonts w:ascii="Arial" w:hAnsi="Arial" w:cs="Arial"/>
        </w:rPr>
        <w:t>.</w:t>
      </w:r>
      <w:r w:rsidRPr="00FA1A4D">
        <w:rPr>
          <w:rFonts w:ascii="Arial" w:hAnsi="Arial" w:cs="Arial"/>
        </w:rPr>
        <w:t>Si</w:t>
      </w:r>
      <w:r w:rsidR="00570F73" w:rsidRPr="00FA1A4D">
        <w:rPr>
          <w:rFonts w:ascii="Arial" w:hAnsi="Arial" w:cs="Arial"/>
        </w:rPr>
        <w:t>.,</w:t>
      </w:r>
      <w:r w:rsidRPr="00FA1A4D">
        <w:rPr>
          <w:rFonts w:ascii="Arial" w:hAnsi="Arial" w:cs="Arial"/>
        </w:rPr>
        <w:t xml:space="preserve"> selaku penguji I</w:t>
      </w:r>
      <w:r w:rsidR="00033C60" w:rsidRPr="00FA1A4D">
        <w:rPr>
          <w:rFonts w:ascii="Arial" w:hAnsi="Arial" w:cs="Arial"/>
        </w:rPr>
        <w:t xml:space="preserve"> dan Ibu Nadroh Br Sitepu, M</w:t>
      </w:r>
      <w:r w:rsidR="00570F73" w:rsidRPr="00FA1A4D">
        <w:rPr>
          <w:rFonts w:ascii="Arial" w:hAnsi="Arial" w:cs="Arial"/>
        </w:rPr>
        <w:t>.</w:t>
      </w:r>
      <w:r w:rsidR="00033C60" w:rsidRPr="00FA1A4D">
        <w:rPr>
          <w:rFonts w:ascii="Arial" w:hAnsi="Arial" w:cs="Arial"/>
        </w:rPr>
        <w:t>Si</w:t>
      </w:r>
      <w:r w:rsidR="00570F73" w:rsidRPr="00FA1A4D">
        <w:rPr>
          <w:rFonts w:ascii="Arial" w:hAnsi="Arial" w:cs="Arial"/>
        </w:rPr>
        <w:t>.</w:t>
      </w:r>
      <w:r w:rsidR="00033C60" w:rsidRPr="00FA1A4D">
        <w:rPr>
          <w:rFonts w:ascii="Arial" w:hAnsi="Arial" w:cs="Arial"/>
        </w:rPr>
        <w:t>,Apt</w:t>
      </w:r>
      <w:r w:rsidR="00570F73" w:rsidRPr="00FA1A4D">
        <w:rPr>
          <w:rFonts w:ascii="Arial" w:hAnsi="Arial" w:cs="Arial"/>
        </w:rPr>
        <w:t>.,</w:t>
      </w:r>
      <w:r w:rsidR="002D6C73">
        <w:rPr>
          <w:rFonts w:ascii="Arial" w:hAnsi="Arial" w:cs="Arial"/>
        </w:rPr>
        <w:t xml:space="preserve"> </w:t>
      </w:r>
      <w:r w:rsidRPr="00FA1A4D">
        <w:rPr>
          <w:rFonts w:ascii="Arial" w:hAnsi="Arial" w:cs="Arial"/>
        </w:rPr>
        <w:t>selaku penguji II Karya Tulis Ilmiah yang telah memberikan saran dan masukan kepada penulis sehingga KTI ini bisa menjadi lebih baik</w:t>
      </w:r>
      <w:r w:rsidR="00803A36" w:rsidRPr="00FA1A4D">
        <w:rPr>
          <w:rFonts w:ascii="Arial" w:hAnsi="Arial" w:cs="Arial"/>
        </w:rPr>
        <w:t>.</w:t>
      </w:r>
    </w:p>
    <w:p w:rsidR="00A16666" w:rsidRPr="00FA1A4D" w:rsidRDefault="00A16666" w:rsidP="00A16666">
      <w:pPr>
        <w:pStyle w:val="ListParagraph"/>
        <w:numPr>
          <w:ilvl w:val="0"/>
          <w:numId w:val="46"/>
        </w:numPr>
        <w:tabs>
          <w:tab w:val="left" w:pos="360"/>
        </w:tabs>
        <w:spacing w:line="360" w:lineRule="auto"/>
        <w:ind w:left="360"/>
        <w:jc w:val="both"/>
        <w:rPr>
          <w:rFonts w:ascii="Arial" w:hAnsi="Arial" w:cs="Arial"/>
        </w:rPr>
      </w:pPr>
      <w:r w:rsidRPr="00FA1A4D">
        <w:rPr>
          <w:rFonts w:ascii="Arial" w:hAnsi="Arial" w:cs="Arial"/>
        </w:rPr>
        <w:t>Seluruh Dosen dan Pegawai Jurusan Farmasi Poltekkes Kemenkes Medan</w:t>
      </w:r>
      <w:r w:rsidR="00803A36" w:rsidRPr="00FA1A4D">
        <w:rPr>
          <w:rFonts w:ascii="Arial" w:hAnsi="Arial" w:cs="Arial"/>
        </w:rPr>
        <w:t>.</w:t>
      </w:r>
    </w:p>
    <w:p w:rsidR="002D6C73" w:rsidRDefault="00A16666" w:rsidP="002D6C73">
      <w:pPr>
        <w:pStyle w:val="ListParagraph"/>
        <w:numPr>
          <w:ilvl w:val="0"/>
          <w:numId w:val="46"/>
        </w:numPr>
        <w:tabs>
          <w:tab w:val="left" w:pos="360"/>
        </w:tabs>
        <w:spacing w:line="360" w:lineRule="auto"/>
        <w:ind w:left="360"/>
        <w:jc w:val="both"/>
        <w:rPr>
          <w:rFonts w:ascii="Arial" w:hAnsi="Arial" w:cs="Arial"/>
        </w:rPr>
      </w:pPr>
      <w:r w:rsidRPr="00FA1A4D">
        <w:rPr>
          <w:rFonts w:ascii="Arial" w:hAnsi="Arial" w:cs="Arial"/>
        </w:rPr>
        <w:t>Kepada Orangtua Penulis Bapak Mochammad Khoirudin dan I</w:t>
      </w:r>
      <w:r w:rsidR="002D6C73">
        <w:rPr>
          <w:rFonts w:ascii="Arial" w:hAnsi="Arial" w:cs="Arial"/>
        </w:rPr>
        <w:t xml:space="preserve">bu Liswatin, Adik-adik saya Nuril Khabibah dan </w:t>
      </w:r>
      <w:r w:rsidR="001D3037">
        <w:rPr>
          <w:rFonts w:ascii="Arial" w:hAnsi="Arial" w:cs="Arial"/>
        </w:rPr>
        <w:t>M.</w:t>
      </w:r>
      <w:r w:rsidR="002D6C73">
        <w:rPr>
          <w:rFonts w:ascii="Arial" w:hAnsi="Arial" w:cs="Arial"/>
        </w:rPr>
        <w:t xml:space="preserve"> </w:t>
      </w:r>
      <w:r w:rsidR="002D6C73" w:rsidRPr="00FA1A4D">
        <w:rPr>
          <w:rFonts w:ascii="Arial" w:hAnsi="Arial" w:cs="Arial"/>
        </w:rPr>
        <w:t xml:space="preserve">Akbar Mubarok </w:t>
      </w:r>
      <w:r w:rsidRPr="00FA1A4D">
        <w:rPr>
          <w:rFonts w:ascii="Arial" w:hAnsi="Arial" w:cs="Arial"/>
        </w:rPr>
        <w:t>yang selalu memberikan dukungan meteril, motivasi dan doa dala menyelesaikan KTI ini</w:t>
      </w:r>
      <w:r w:rsidR="00803A36" w:rsidRPr="00FA1A4D">
        <w:rPr>
          <w:rFonts w:ascii="Arial" w:hAnsi="Arial" w:cs="Arial"/>
        </w:rPr>
        <w:t>.</w:t>
      </w:r>
      <w:r w:rsidRPr="002D6C73">
        <w:rPr>
          <w:rFonts w:ascii="Arial" w:hAnsi="Arial" w:cs="Arial"/>
        </w:rPr>
        <w:t xml:space="preserve"> </w:t>
      </w:r>
    </w:p>
    <w:p w:rsidR="002D6C73" w:rsidRPr="002D6C73" w:rsidRDefault="002D6C73" w:rsidP="002D6C73">
      <w:pPr>
        <w:pStyle w:val="ListParagraph"/>
        <w:numPr>
          <w:ilvl w:val="0"/>
          <w:numId w:val="46"/>
        </w:numPr>
        <w:tabs>
          <w:tab w:val="left" w:pos="360"/>
        </w:tabs>
        <w:spacing w:line="360" w:lineRule="auto"/>
        <w:ind w:left="360"/>
        <w:jc w:val="both"/>
        <w:rPr>
          <w:rFonts w:ascii="Arial" w:hAnsi="Arial" w:cs="Arial"/>
        </w:rPr>
      </w:pPr>
      <w:r w:rsidRPr="002D6C73">
        <w:rPr>
          <w:rFonts w:ascii="Arial" w:hAnsi="Arial" w:cs="Arial"/>
          <w:color w:val="000000" w:themeColor="text1"/>
        </w:rPr>
        <w:t>Kepada seluruh pihak yang membantu dalam melaksanakan penelitian ini yang tidak dapat Pe</w:t>
      </w:r>
      <w:r w:rsidRPr="002D6C73">
        <w:rPr>
          <w:rFonts w:ascii="Arial" w:hAnsi="Arial" w:cs="Arial"/>
        </w:rPr>
        <w:t>nulis</w:t>
      </w:r>
      <w:r w:rsidRPr="002D6C73">
        <w:rPr>
          <w:rFonts w:ascii="Arial" w:hAnsi="Arial" w:cs="Arial"/>
          <w:color w:val="000000" w:themeColor="text1"/>
        </w:rPr>
        <w:t xml:space="preserve"> tuliskan satu persatu.</w:t>
      </w:r>
    </w:p>
    <w:p w:rsidR="00A16666" w:rsidRPr="00FA1A4D" w:rsidRDefault="00A16666" w:rsidP="002D6C73">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0"/>
        </w:tabs>
        <w:spacing w:line="360" w:lineRule="auto"/>
        <w:ind w:left="0" w:firstLine="720"/>
        <w:jc w:val="both"/>
        <w:rPr>
          <w:rFonts w:ascii="Arial" w:hAnsi="Arial" w:cs="Arial"/>
        </w:rPr>
      </w:pPr>
      <w:r w:rsidRPr="00FA1A4D">
        <w:rPr>
          <w:rFonts w:ascii="Arial" w:hAnsi="Arial" w:cs="Arial"/>
        </w:rPr>
        <w:lastRenderedPageBreak/>
        <w:t>Penulis menyadari bahwa Karya Tulis Illmiah ini masih banyak kekurangan</w:t>
      </w:r>
      <w:r w:rsidR="00803A36" w:rsidRPr="00FA1A4D">
        <w:rPr>
          <w:rFonts w:ascii="Arial" w:hAnsi="Arial" w:cs="Arial"/>
        </w:rPr>
        <w:t>.</w:t>
      </w:r>
      <w:r w:rsidRPr="00FA1A4D">
        <w:rPr>
          <w:rFonts w:ascii="Arial" w:hAnsi="Arial" w:cs="Arial"/>
        </w:rPr>
        <w:t xml:space="preserve"> Oleh karena itu, penulis menerima kritik dan saran yang membangun</w:t>
      </w:r>
      <w:r w:rsidR="00295FE8" w:rsidRPr="00FA1A4D">
        <w:rPr>
          <w:rFonts w:ascii="Arial" w:hAnsi="Arial" w:cs="Arial"/>
        </w:rPr>
        <w:t>,</w:t>
      </w:r>
      <w:r w:rsidRPr="00FA1A4D">
        <w:rPr>
          <w:rFonts w:ascii="Arial" w:hAnsi="Arial" w:cs="Arial"/>
        </w:rPr>
        <w:t xml:space="preserve"> Semoga Karya Tulis Ilmiah ini dapat memberikan manfaat bagi para pembaca</w:t>
      </w:r>
      <w:r w:rsidR="00295FE8" w:rsidRPr="00FA1A4D">
        <w:rPr>
          <w:rFonts w:ascii="Arial" w:hAnsi="Arial" w:cs="Arial"/>
        </w:rPr>
        <w:t>,</w:t>
      </w:r>
      <w:r w:rsidRPr="00FA1A4D">
        <w:rPr>
          <w:rFonts w:ascii="Arial" w:hAnsi="Arial" w:cs="Arial"/>
        </w:rPr>
        <w:t xml:space="preserve"> Terima kasih</w:t>
      </w:r>
      <w:r w:rsidR="00803A36" w:rsidRPr="00FA1A4D">
        <w:rPr>
          <w:rFonts w:ascii="Arial" w:hAnsi="Arial" w:cs="Arial"/>
        </w:rPr>
        <w:t>.</w:t>
      </w:r>
    </w:p>
    <w:p w:rsidR="00A16666" w:rsidRPr="00FA1A4D" w:rsidRDefault="00A16666" w:rsidP="00A16666">
      <w:pPr>
        <w:tabs>
          <w:tab w:val="left" w:pos="360"/>
        </w:tabs>
        <w:spacing w:line="360" w:lineRule="auto"/>
        <w:jc w:val="center"/>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right"/>
        <w:rPr>
          <w:rFonts w:ascii="Arial" w:hAnsi="Arial" w:cs="Arial"/>
        </w:rPr>
      </w:pPr>
      <w:r w:rsidRPr="00FA1A4D">
        <w:rPr>
          <w:rFonts w:ascii="Arial" w:hAnsi="Arial" w:cs="Arial"/>
        </w:rPr>
        <w:t>Medan,</w:t>
      </w:r>
      <w:r w:rsidR="002D6C73">
        <w:rPr>
          <w:rFonts w:ascii="Arial" w:hAnsi="Arial" w:cs="Arial"/>
        </w:rPr>
        <w:t xml:space="preserve"> </w:t>
      </w:r>
      <w:r w:rsidRPr="00FA1A4D">
        <w:rPr>
          <w:rFonts w:ascii="Arial" w:hAnsi="Arial" w:cs="Arial"/>
        </w:rPr>
        <w:t>Mei 2021</w:t>
      </w:r>
    </w:p>
    <w:p w:rsidR="00A16666" w:rsidRPr="00FA1A4D" w:rsidRDefault="00A16666" w:rsidP="00A16666">
      <w:pPr>
        <w:pStyle w:val="ListParagraph"/>
        <w:tabs>
          <w:tab w:val="left" w:pos="360"/>
        </w:tabs>
        <w:spacing w:line="360" w:lineRule="auto"/>
        <w:ind w:left="360"/>
        <w:jc w:val="right"/>
        <w:rPr>
          <w:rFonts w:ascii="Arial" w:hAnsi="Arial" w:cs="Arial"/>
        </w:rPr>
      </w:pPr>
    </w:p>
    <w:p w:rsidR="00A16666" w:rsidRPr="00FA1A4D" w:rsidRDefault="00A16666" w:rsidP="00A16666">
      <w:pPr>
        <w:pStyle w:val="ListParagraph"/>
        <w:tabs>
          <w:tab w:val="left" w:pos="360"/>
        </w:tabs>
        <w:spacing w:line="360" w:lineRule="auto"/>
        <w:ind w:left="360"/>
        <w:jc w:val="right"/>
        <w:rPr>
          <w:rFonts w:ascii="Arial" w:hAnsi="Arial" w:cs="Arial"/>
        </w:rPr>
      </w:pPr>
    </w:p>
    <w:p w:rsidR="00A16666" w:rsidRPr="00FA1A4D" w:rsidRDefault="00A16666" w:rsidP="00A16666">
      <w:pPr>
        <w:pStyle w:val="ListParagraph"/>
        <w:tabs>
          <w:tab w:val="left" w:pos="360"/>
        </w:tabs>
        <w:spacing w:line="360" w:lineRule="auto"/>
        <w:ind w:left="360"/>
        <w:jc w:val="right"/>
        <w:rPr>
          <w:rFonts w:ascii="Arial" w:hAnsi="Arial" w:cs="Arial"/>
        </w:rPr>
      </w:pPr>
      <w:r w:rsidRPr="00FA1A4D">
        <w:rPr>
          <w:rFonts w:ascii="Arial" w:hAnsi="Arial" w:cs="Arial"/>
        </w:rPr>
        <w:t>KHALIDAH NUR AZIZAH</w:t>
      </w:r>
    </w:p>
    <w:p w:rsidR="00A16666" w:rsidRPr="00FA1A4D" w:rsidRDefault="00803A36" w:rsidP="00A16666">
      <w:pPr>
        <w:pStyle w:val="ListParagraph"/>
        <w:tabs>
          <w:tab w:val="left" w:pos="360"/>
        </w:tabs>
        <w:spacing w:line="360" w:lineRule="auto"/>
        <w:ind w:left="360"/>
        <w:jc w:val="right"/>
        <w:rPr>
          <w:rFonts w:ascii="Arial" w:hAnsi="Arial" w:cs="Arial"/>
        </w:rPr>
      </w:pPr>
      <w:r w:rsidRPr="00FA1A4D">
        <w:rPr>
          <w:rFonts w:ascii="Arial" w:hAnsi="Arial" w:cs="Arial"/>
        </w:rPr>
        <w:t>NIM:</w:t>
      </w:r>
      <w:r w:rsidR="00A16666" w:rsidRPr="00FA1A4D">
        <w:rPr>
          <w:rFonts w:ascii="Arial" w:hAnsi="Arial" w:cs="Arial"/>
        </w:rPr>
        <w:t xml:space="preserve"> P07539018055</w:t>
      </w: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Pr="00FA1A4D" w:rsidRDefault="00A16666" w:rsidP="00A16666">
      <w:pPr>
        <w:pStyle w:val="ListParagraph"/>
        <w:tabs>
          <w:tab w:val="left" w:pos="360"/>
        </w:tabs>
        <w:spacing w:line="360" w:lineRule="auto"/>
        <w:ind w:left="360"/>
        <w:jc w:val="both"/>
        <w:rPr>
          <w:rFonts w:ascii="Arial" w:hAnsi="Arial" w:cs="Arial"/>
        </w:rPr>
      </w:pPr>
    </w:p>
    <w:p w:rsidR="00A16666" w:rsidRDefault="00A16666" w:rsidP="00A16666">
      <w:pPr>
        <w:pStyle w:val="ListParagraph"/>
        <w:tabs>
          <w:tab w:val="left" w:pos="360"/>
        </w:tabs>
        <w:spacing w:line="360" w:lineRule="auto"/>
        <w:ind w:left="360"/>
        <w:jc w:val="both"/>
        <w:rPr>
          <w:rFonts w:ascii="Arial" w:hAnsi="Arial" w:cs="Arial"/>
        </w:rPr>
      </w:pPr>
    </w:p>
    <w:p w:rsidR="002D6C73" w:rsidRDefault="002D6C73" w:rsidP="00A16666">
      <w:pPr>
        <w:pStyle w:val="ListParagraph"/>
        <w:tabs>
          <w:tab w:val="left" w:pos="360"/>
        </w:tabs>
        <w:spacing w:line="360" w:lineRule="auto"/>
        <w:ind w:left="360"/>
        <w:jc w:val="both"/>
        <w:rPr>
          <w:rFonts w:ascii="Arial" w:hAnsi="Arial" w:cs="Arial"/>
        </w:rPr>
      </w:pPr>
    </w:p>
    <w:p w:rsidR="002D6C73" w:rsidRDefault="002D6C73" w:rsidP="00A16666">
      <w:pPr>
        <w:pStyle w:val="ListParagraph"/>
        <w:tabs>
          <w:tab w:val="left" w:pos="360"/>
        </w:tabs>
        <w:spacing w:line="360" w:lineRule="auto"/>
        <w:ind w:left="360"/>
        <w:jc w:val="both"/>
        <w:rPr>
          <w:rFonts w:ascii="Arial" w:hAnsi="Arial" w:cs="Arial"/>
        </w:rPr>
      </w:pPr>
    </w:p>
    <w:p w:rsidR="00376CF6" w:rsidRPr="00FA1A4D" w:rsidRDefault="00376CF6" w:rsidP="00A16666">
      <w:pPr>
        <w:pStyle w:val="ListParagraph"/>
        <w:tabs>
          <w:tab w:val="left" w:pos="360"/>
        </w:tabs>
        <w:spacing w:line="360" w:lineRule="auto"/>
        <w:ind w:left="360"/>
        <w:jc w:val="both"/>
        <w:rPr>
          <w:rFonts w:ascii="Arial" w:hAnsi="Arial" w:cs="Arial"/>
        </w:rPr>
      </w:pPr>
    </w:p>
    <w:p w:rsidR="00A16666" w:rsidRPr="00FA1A4D" w:rsidRDefault="00A16666" w:rsidP="00FA1A4D">
      <w:pPr>
        <w:pStyle w:val="BABI"/>
      </w:pPr>
      <w:bookmarkStart w:id="28" w:name="_Toc68039930"/>
      <w:bookmarkStart w:id="29" w:name="_Toc72503816"/>
      <w:bookmarkStart w:id="30" w:name="_Toc72507279"/>
      <w:bookmarkStart w:id="31" w:name="_Toc74723596"/>
      <w:bookmarkStart w:id="32" w:name="_Toc74733916"/>
      <w:bookmarkStart w:id="33" w:name="_Toc76742598"/>
      <w:bookmarkStart w:id="34" w:name="_Toc86844327"/>
      <w:r w:rsidRPr="00FA1A4D">
        <w:lastRenderedPageBreak/>
        <w:t>DAFTAR ISI</w:t>
      </w:r>
      <w:bookmarkEnd w:id="28"/>
      <w:bookmarkEnd w:id="29"/>
      <w:bookmarkEnd w:id="30"/>
      <w:bookmarkEnd w:id="31"/>
      <w:bookmarkEnd w:id="32"/>
      <w:bookmarkEnd w:id="33"/>
      <w:bookmarkEnd w:id="34"/>
    </w:p>
    <w:p w:rsidR="00A16666" w:rsidRPr="00FA1A4D" w:rsidRDefault="00A16666" w:rsidP="00E33477">
      <w:pPr>
        <w:pStyle w:val="TOC1"/>
      </w:pPr>
      <w:r w:rsidRPr="00FA1A4D">
        <w:t xml:space="preserve">HALAMAN </w:t>
      </w:r>
    </w:p>
    <w:p w:rsidR="00B14DA9" w:rsidRDefault="00B14DA9">
      <w:pPr>
        <w:pStyle w:val="TOC1"/>
        <w:rPr>
          <w:rFonts w:asciiTheme="minorHAnsi" w:eastAsiaTheme="minorEastAsia" w:hAnsiTheme="minorHAnsi" w:cstheme="minorBidi"/>
          <w:b w:val="0"/>
        </w:rPr>
      </w:pPr>
      <w:r>
        <w:fldChar w:fldCharType="begin"/>
      </w:r>
      <w:r>
        <w:instrText xml:space="preserve"> TOC \h \z \t "BAB I,1,SEB JUDUL,2,SUB SUB JUDUL,3" </w:instrText>
      </w:r>
      <w:r>
        <w:fldChar w:fldCharType="separate"/>
      </w:r>
      <w:hyperlink w:anchor="_Toc86844322" w:history="1">
        <w:r w:rsidRPr="00336DEB">
          <w:rPr>
            <w:rStyle w:val="Hyperlink"/>
          </w:rPr>
          <w:t>LEMBAR PERSETUJUAN</w:t>
        </w:r>
        <w:r>
          <w:rPr>
            <w:webHidden/>
          </w:rPr>
          <w:tab/>
        </w:r>
        <w:r>
          <w:rPr>
            <w:webHidden/>
          </w:rPr>
          <w:fldChar w:fldCharType="begin"/>
        </w:r>
        <w:r>
          <w:rPr>
            <w:webHidden/>
          </w:rPr>
          <w:instrText xml:space="preserve"> PAGEREF _Toc86844322 \h </w:instrText>
        </w:r>
        <w:r>
          <w:rPr>
            <w:webHidden/>
          </w:rPr>
        </w:r>
        <w:r>
          <w:rPr>
            <w:webHidden/>
          </w:rPr>
          <w:fldChar w:fldCharType="separate"/>
        </w:r>
        <w:r w:rsidR="004C6A27">
          <w:rPr>
            <w:webHidden/>
          </w:rPr>
          <w:t>i</w:t>
        </w:r>
        <w:r>
          <w:rPr>
            <w:webHidden/>
          </w:rPr>
          <w:fldChar w:fldCharType="end"/>
        </w:r>
      </w:hyperlink>
    </w:p>
    <w:p w:rsidR="00B14DA9" w:rsidRDefault="00226863">
      <w:pPr>
        <w:pStyle w:val="TOC1"/>
        <w:rPr>
          <w:rFonts w:asciiTheme="minorHAnsi" w:eastAsiaTheme="minorEastAsia" w:hAnsiTheme="minorHAnsi" w:cstheme="minorBidi"/>
          <w:b w:val="0"/>
        </w:rPr>
      </w:pPr>
      <w:hyperlink w:anchor="_Toc86844323" w:history="1">
        <w:r w:rsidR="00B14DA9" w:rsidRPr="00336DEB">
          <w:rPr>
            <w:rStyle w:val="Hyperlink"/>
          </w:rPr>
          <w:t>LEMBAR PENGESAHAN</w:t>
        </w:r>
        <w:r w:rsidR="00B14DA9">
          <w:rPr>
            <w:webHidden/>
          </w:rPr>
          <w:tab/>
        </w:r>
        <w:r w:rsidR="00B14DA9">
          <w:rPr>
            <w:webHidden/>
          </w:rPr>
          <w:fldChar w:fldCharType="begin"/>
        </w:r>
        <w:r w:rsidR="00B14DA9">
          <w:rPr>
            <w:webHidden/>
          </w:rPr>
          <w:instrText xml:space="preserve"> PAGEREF _Toc86844323 \h </w:instrText>
        </w:r>
        <w:r w:rsidR="00B14DA9">
          <w:rPr>
            <w:webHidden/>
          </w:rPr>
        </w:r>
        <w:r w:rsidR="00B14DA9">
          <w:rPr>
            <w:webHidden/>
          </w:rPr>
          <w:fldChar w:fldCharType="separate"/>
        </w:r>
        <w:r w:rsidR="004C6A27">
          <w:rPr>
            <w:webHidden/>
          </w:rPr>
          <w:t>ii</w:t>
        </w:r>
        <w:r w:rsidR="00B14DA9">
          <w:rPr>
            <w:webHidden/>
          </w:rPr>
          <w:fldChar w:fldCharType="end"/>
        </w:r>
      </w:hyperlink>
    </w:p>
    <w:p w:rsidR="00B14DA9" w:rsidRDefault="00226863">
      <w:pPr>
        <w:pStyle w:val="TOC1"/>
        <w:rPr>
          <w:rFonts w:asciiTheme="minorHAnsi" w:eastAsiaTheme="minorEastAsia" w:hAnsiTheme="minorHAnsi" w:cstheme="minorBidi"/>
          <w:b w:val="0"/>
        </w:rPr>
      </w:pPr>
      <w:hyperlink w:anchor="_Toc86844324" w:history="1">
        <w:r w:rsidR="00B14DA9" w:rsidRPr="00336DEB">
          <w:rPr>
            <w:rStyle w:val="Hyperlink"/>
          </w:rPr>
          <w:t>SURAT PERNYATAAN</w:t>
        </w:r>
        <w:r w:rsidR="00B14DA9">
          <w:rPr>
            <w:webHidden/>
          </w:rPr>
          <w:tab/>
        </w:r>
        <w:r w:rsidR="00B14DA9">
          <w:rPr>
            <w:webHidden/>
          </w:rPr>
          <w:fldChar w:fldCharType="begin"/>
        </w:r>
        <w:r w:rsidR="00B14DA9">
          <w:rPr>
            <w:webHidden/>
          </w:rPr>
          <w:instrText xml:space="preserve"> PAGEREF _Toc86844324 \h </w:instrText>
        </w:r>
        <w:r w:rsidR="00B14DA9">
          <w:rPr>
            <w:webHidden/>
          </w:rPr>
        </w:r>
        <w:r w:rsidR="00B14DA9">
          <w:rPr>
            <w:webHidden/>
          </w:rPr>
          <w:fldChar w:fldCharType="separate"/>
        </w:r>
        <w:r w:rsidR="004C6A27">
          <w:rPr>
            <w:webHidden/>
          </w:rPr>
          <w:t>iii</w:t>
        </w:r>
        <w:r w:rsidR="00B14DA9">
          <w:rPr>
            <w:webHidden/>
          </w:rPr>
          <w:fldChar w:fldCharType="end"/>
        </w:r>
      </w:hyperlink>
    </w:p>
    <w:p w:rsidR="00B14DA9" w:rsidRDefault="00226863">
      <w:pPr>
        <w:pStyle w:val="TOC1"/>
        <w:rPr>
          <w:rFonts w:asciiTheme="minorHAnsi" w:eastAsiaTheme="minorEastAsia" w:hAnsiTheme="minorHAnsi" w:cstheme="minorBidi"/>
          <w:b w:val="0"/>
        </w:rPr>
      </w:pPr>
      <w:hyperlink w:anchor="_Toc86844325" w:history="1">
        <w:r w:rsidR="00B14DA9" w:rsidRPr="00336DEB">
          <w:rPr>
            <w:rStyle w:val="Hyperlink"/>
          </w:rPr>
          <w:t>ABSTRAK</w:t>
        </w:r>
        <w:r w:rsidR="00B14DA9">
          <w:rPr>
            <w:webHidden/>
          </w:rPr>
          <w:tab/>
        </w:r>
        <w:r w:rsidR="00B14DA9">
          <w:rPr>
            <w:webHidden/>
          </w:rPr>
          <w:fldChar w:fldCharType="begin"/>
        </w:r>
        <w:r w:rsidR="00B14DA9">
          <w:rPr>
            <w:webHidden/>
          </w:rPr>
          <w:instrText xml:space="preserve"> PAGEREF _Toc86844325 \h </w:instrText>
        </w:r>
        <w:r w:rsidR="00B14DA9">
          <w:rPr>
            <w:webHidden/>
          </w:rPr>
        </w:r>
        <w:r w:rsidR="00B14DA9">
          <w:rPr>
            <w:webHidden/>
          </w:rPr>
          <w:fldChar w:fldCharType="separate"/>
        </w:r>
        <w:r w:rsidR="004C6A27">
          <w:rPr>
            <w:webHidden/>
          </w:rPr>
          <w:t>iv</w:t>
        </w:r>
        <w:r w:rsidR="00B14DA9">
          <w:rPr>
            <w:webHidden/>
          </w:rPr>
          <w:fldChar w:fldCharType="end"/>
        </w:r>
      </w:hyperlink>
    </w:p>
    <w:p w:rsidR="00B14DA9" w:rsidRDefault="00226863">
      <w:pPr>
        <w:pStyle w:val="TOC1"/>
        <w:rPr>
          <w:rFonts w:asciiTheme="minorHAnsi" w:eastAsiaTheme="minorEastAsia" w:hAnsiTheme="minorHAnsi" w:cstheme="minorBidi"/>
          <w:b w:val="0"/>
        </w:rPr>
      </w:pPr>
      <w:hyperlink w:anchor="_Toc86844326" w:history="1">
        <w:r w:rsidR="00B14DA9" w:rsidRPr="00336DEB">
          <w:rPr>
            <w:rStyle w:val="Hyperlink"/>
          </w:rPr>
          <w:t>KATA PENGANTAR</w:t>
        </w:r>
        <w:r w:rsidR="00B14DA9">
          <w:rPr>
            <w:webHidden/>
          </w:rPr>
          <w:tab/>
        </w:r>
        <w:r w:rsidR="00B14DA9">
          <w:rPr>
            <w:webHidden/>
          </w:rPr>
          <w:fldChar w:fldCharType="begin"/>
        </w:r>
        <w:r w:rsidR="00B14DA9">
          <w:rPr>
            <w:webHidden/>
          </w:rPr>
          <w:instrText xml:space="preserve"> PAGEREF _Toc86844326 \h </w:instrText>
        </w:r>
        <w:r w:rsidR="00B14DA9">
          <w:rPr>
            <w:webHidden/>
          </w:rPr>
        </w:r>
        <w:r w:rsidR="00B14DA9">
          <w:rPr>
            <w:webHidden/>
          </w:rPr>
          <w:fldChar w:fldCharType="separate"/>
        </w:r>
        <w:r w:rsidR="004C6A27">
          <w:rPr>
            <w:webHidden/>
          </w:rPr>
          <w:t>vi</w:t>
        </w:r>
        <w:r w:rsidR="00B14DA9">
          <w:rPr>
            <w:webHidden/>
          </w:rPr>
          <w:fldChar w:fldCharType="end"/>
        </w:r>
      </w:hyperlink>
    </w:p>
    <w:p w:rsidR="00B14DA9" w:rsidRDefault="00226863">
      <w:pPr>
        <w:pStyle w:val="TOC1"/>
        <w:rPr>
          <w:rFonts w:asciiTheme="minorHAnsi" w:eastAsiaTheme="minorEastAsia" w:hAnsiTheme="minorHAnsi" w:cstheme="minorBidi"/>
          <w:b w:val="0"/>
        </w:rPr>
      </w:pPr>
      <w:hyperlink w:anchor="_Toc86844327" w:history="1">
        <w:r w:rsidR="00B14DA9" w:rsidRPr="00336DEB">
          <w:rPr>
            <w:rStyle w:val="Hyperlink"/>
          </w:rPr>
          <w:t>DAFTAR ISI</w:t>
        </w:r>
        <w:r w:rsidR="00B14DA9">
          <w:rPr>
            <w:webHidden/>
          </w:rPr>
          <w:tab/>
        </w:r>
        <w:r w:rsidR="00B14DA9">
          <w:rPr>
            <w:webHidden/>
          </w:rPr>
          <w:fldChar w:fldCharType="begin"/>
        </w:r>
        <w:r w:rsidR="00B14DA9">
          <w:rPr>
            <w:webHidden/>
          </w:rPr>
          <w:instrText xml:space="preserve"> PAGEREF _Toc86844327 \h </w:instrText>
        </w:r>
        <w:r w:rsidR="00B14DA9">
          <w:rPr>
            <w:webHidden/>
          </w:rPr>
        </w:r>
        <w:r w:rsidR="00B14DA9">
          <w:rPr>
            <w:webHidden/>
          </w:rPr>
          <w:fldChar w:fldCharType="separate"/>
        </w:r>
        <w:r w:rsidR="004C6A27">
          <w:rPr>
            <w:webHidden/>
          </w:rPr>
          <w:t>viii</w:t>
        </w:r>
        <w:r w:rsidR="00B14DA9">
          <w:rPr>
            <w:webHidden/>
          </w:rPr>
          <w:fldChar w:fldCharType="end"/>
        </w:r>
      </w:hyperlink>
    </w:p>
    <w:p w:rsidR="00B14DA9" w:rsidRDefault="00226863">
      <w:pPr>
        <w:pStyle w:val="TOC1"/>
        <w:rPr>
          <w:rFonts w:asciiTheme="minorHAnsi" w:eastAsiaTheme="minorEastAsia" w:hAnsiTheme="minorHAnsi" w:cstheme="minorBidi"/>
          <w:b w:val="0"/>
        </w:rPr>
      </w:pPr>
      <w:hyperlink w:anchor="_Toc86844328" w:history="1">
        <w:r w:rsidR="00B14DA9" w:rsidRPr="00336DEB">
          <w:rPr>
            <w:rStyle w:val="Hyperlink"/>
          </w:rPr>
          <w:t>DAFTAR TABEL</w:t>
        </w:r>
        <w:r w:rsidR="00B14DA9">
          <w:rPr>
            <w:webHidden/>
          </w:rPr>
          <w:tab/>
        </w:r>
        <w:r w:rsidR="00B14DA9">
          <w:rPr>
            <w:webHidden/>
          </w:rPr>
          <w:fldChar w:fldCharType="begin"/>
        </w:r>
        <w:r w:rsidR="00B14DA9">
          <w:rPr>
            <w:webHidden/>
          </w:rPr>
          <w:instrText xml:space="preserve"> PAGEREF _Toc86844328 \h </w:instrText>
        </w:r>
        <w:r w:rsidR="00B14DA9">
          <w:rPr>
            <w:webHidden/>
          </w:rPr>
        </w:r>
        <w:r w:rsidR="00B14DA9">
          <w:rPr>
            <w:webHidden/>
          </w:rPr>
          <w:fldChar w:fldCharType="separate"/>
        </w:r>
        <w:r w:rsidR="004C6A27">
          <w:rPr>
            <w:webHidden/>
          </w:rPr>
          <w:t>x</w:t>
        </w:r>
        <w:r w:rsidR="00B14DA9">
          <w:rPr>
            <w:webHidden/>
          </w:rPr>
          <w:fldChar w:fldCharType="end"/>
        </w:r>
      </w:hyperlink>
    </w:p>
    <w:p w:rsidR="00B14DA9" w:rsidRDefault="00226863">
      <w:pPr>
        <w:pStyle w:val="TOC1"/>
        <w:rPr>
          <w:rFonts w:asciiTheme="minorHAnsi" w:eastAsiaTheme="minorEastAsia" w:hAnsiTheme="minorHAnsi" w:cstheme="minorBidi"/>
          <w:b w:val="0"/>
        </w:rPr>
      </w:pPr>
      <w:hyperlink w:anchor="_Toc86844329" w:history="1">
        <w:r w:rsidR="00B14DA9" w:rsidRPr="00336DEB">
          <w:rPr>
            <w:rStyle w:val="Hyperlink"/>
          </w:rPr>
          <w:t>DAFTAR GAMBAR</w:t>
        </w:r>
        <w:r w:rsidR="00B14DA9">
          <w:rPr>
            <w:webHidden/>
          </w:rPr>
          <w:tab/>
        </w:r>
        <w:r w:rsidR="00B14DA9">
          <w:rPr>
            <w:webHidden/>
          </w:rPr>
          <w:fldChar w:fldCharType="begin"/>
        </w:r>
        <w:r w:rsidR="00B14DA9">
          <w:rPr>
            <w:webHidden/>
          </w:rPr>
          <w:instrText xml:space="preserve"> PAGEREF _Toc86844329 \h </w:instrText>
        </w:r>
        <w:r w:rsidR="00B14DA9">
          <w:rPr>
            <w:webHidden/>
          </w:rPr>
        </w:r>
        <w:r w:rsidR="00B14DA9">
          <w:rPr>
            <w:webHidden/>
          </w:rPr>
          <w:fldChar w:fldCharType="separate"/>
        </w:r>
        <w:r w:rsidR="004C6A27">
          <w:rPr>
            <w:webHidden/>
          </w:rPr>
          <w:t>xi</w:t>
        </w:r>
        <w:r w:rsidR="00B14DA9">
          <w:rPr>
            <w:webHidden/>
          </w:rPr>
          <w:fldChar w:fldCharType="end"/>
        </w:r>
      </w:hyperlink>
    </w:p>
    <w:p w:rsidR="00B14DA9" w:rsidRPr="00B14DA9" w:rsidRDefault="00226863">
      <w:pPr>
        <w:pStyle w:val="TOC1"/>
        <w:rPr>
          <w:rFonts w:asciiTheme="minorHAnsi" w:eastAsiaTheme="minorEastAsia" w:hAnsiTheme="minorHAnsi" w:cstheme="minorBidi"/>
          <w:b w:val="0"/>
        </w:rPr>
      </w:pPr>
      <w:hyperlink w:anchor="_Toc86844330" w:history="1">
        <w:r w:rsidR="00B14DA9" w:rsidRPr="00336DEB">
          <w:rPr>
            <w:rStyle w:val="Hyperlink"/>
          </w:rPr>
          <w:t>DAFTAR LAMPIRAN</w:t>
        </w:r>
        <w:r w:rsidR="00B14DA9">
          <w:rPr>
            <w:webHidden/>
          </w:rPr>
          <w:tab/>
        </w:r>
        <w:r w:rsidR="00B14DA9">
          <w:rPr>
            <w:webHidden/>
          </w:rPr>
          <w:fldChar w:fldCharType="begin"/>
        </w:r>
        <w:r w:rsidR="00B14DA9">
          <w:rPr>
            <w:webHidden/>
          </w:rPr>
          <w:instrText xml:space="preserve"> PAGEREF _Toc86844330 \h </w:instrText>
        </w:r>
        <w:r w:rsidR="00B14DA9">
          <w:rPr>
            <w:webHidden/>
          </w:rPr>
        </w:r>
        <w:r w:rsidR="00B14DA9">
          <w:rPr>
            <w:webHidden/>
          </w:rPr>
          <w:fldChar w:fldCharType="separate"/>
        </w:r>
        <w:r w:rsidR="004C6A27">
          <w:rPr>
            <w:webHidden/>
          </w:rPr>
          <w:t>xii</w:t>
        </w:r>
        <w:r w:rsidR="00B14DA9">
          <w:rPr>
            <w:webHidden/>
          </w:rPr>
          <w:fldChar w:fldCharType="end"/>
        </w:r>
      </w:hyperlink>
    </w:p>
    <w:p w:rsidR="00B14DA9" w:rsidRDefault="00226863">
      <w:pPr>
        <w:pStyle w:val="TOC1"/>
        <w:rPr>
          <w:rFonts w:asciiTheme="minorHAnsi" w:eastAsiaTheme="minorEastAsia" w:hAnsiTheme="minorHAnsi" w:cstheme="minorBidi"/>
          <w:b w:val="0"/>
        </w:rPr>
      </w:pPr>
      <w:hyperlink w:anchor="_Toc86844331" w:history="1">
        <w:r w:rsidR="00B14DA9" w:rsidRPr="00336DEB">
          <w:rPr>
            <w:rStyle w:val="Hyperlink"/>
          </w:rPr>
          <w:t>BAB I PENDAHULUAN</w:t>
        </w:r>
        <w:r w:rsidR="00B14DA9">
          <w:rPr>
            <w:webHidden/>
          </w:rPr>
          <w:tab/>
        </w:r>
        <w:r w:rsidR="00B14DA9">
          <w:rPr>
            <w:webHidden/>
          </w:rPr>
          <w:fldChar w:fldCharType="begin"/>
        </w:r>
        <w:r w:rsidR="00B14DA9">
          <w:rPr>
            <w:webHidden/>
          </w:rPr>
          <w:instrText xml:space="preserve"> PAGEREF _Toc86844331 \h </w:instrText>
        </w:r>
        <w:r w:rsidR="00B14DA9">
          <w:rPr>
            <w:webHidden/>
          </w:rPr>
        </w:r>
        <w:r w:rsidR="00B14DA9">
          <w:rPr>
            <w:webHidden/>
          </w:rPr>
          <w:fldChar w:fldCharType="separate"/>
        </w:r>
        <w:r w:rsidR="004C6A27">
          <w:rPr>
            <w:webHidden/>
          </w:rPr>
          <w:t>1</w:t>
        </w:r>
        <w:r w:rsidR="00B14DA9">
          <w:rPr>
            <w:webHidden/>
          </w:rPr>
          <w:fldChar w:fldCharType="end"/>
        </w:r>
      </w:hyperlink>
    </w:p>
    <w:p w:rsidR="00B14DA9" w:rsidRDefault="00226863">
      <w:pPr>
        <w:pStyle w:val="TOC2"/>
        <w:tabs>
          <w:tab w:val="left" w:pos="1320"/>
        </w:tabs>
        <w:rPr>
          <w:rFonts w:eastAsiaTheme="minorEastAsia"/>
          <w:noProof/>
        </w:rPr>
      </w:pPr>
      <w:hyperlink w:anchor="_Toc86844332" w:history="1">
        <w:r w:rsidR="00B14DA9" w:rsidRPr="00336DEB">
          <w:rPr>
            <w:rStyle w:val="Hyperlink"/>
            <w:noProof/>
          </w:rPr>
          <w:t>1.1</w:t>
        </w:r>
        <w:r w:rsidR="00B14DA9">
          <w:rPr>
            <w:rFonts w:eastAsiaTheme="minorEastAsia"/>
            <w:noProof/>
          </w:rPr>
          <w:tab/>
        </w:r>
        <w:r w:rsidR="00B14DA9" w:rsidRPr="00336DEB">
          <w:rPr>
            <w:rStyle w:val="Hyperlink"/>
            <w:noProof/>
          </w:rPr>
          <w:t>Latar Bekalang</w:t>
        </w:r>
        <w:r w:rsidR="00B14DA9">
          <w:rPr>
            <w:noProof/>
            <w:webHidden/>
          </w:rPr>
          <w:tab/>
        </w:r>
        <w:r w:rsidR="00B14DA9">
          <w:rPr>
            <w:noProof/>
            <w:webHidden/>
          </w:rPr>
          <w:fldChar w:fldCharType="begin"/>
        </w:r>
        <w:r w:rsidR="00B14DA9">
          <w:rPr>
            <w:noProof/>
            <w:webHidden/>
          </w:rPr>
          <w:instrText xml:space="preserve"> PAGEREF _Toc86844332 \h </w:instrText>
        </w:r>
        <w:r w:rsidR="00B14DA9">
          <w:rPr>
            <w:noProof/>
            <w:webHidden/>
          </w:rPr>
        </w:r>
        <w:r w:rsidR="00B14DA9">
          <w:rPr>
            <w:noProof/>
            <w:webHidden/>
          </w:rPr>
          <w:fldChar w:fldCharType="separate"/>
        </w:r>
        <w:r w:rsidR="004C6A27">
          <w:rPr>
            <w:noProof/>
            <w:webHidden/>
          </w:rPr>
          <w:t>1</w:t>
        </w:r>
        <w:r w:rsidR="00B14DA9">
          <w:rPr>
            <w:noProof/>
            <w:webHidden/>
          </w:rPr>
          <w:fldChar w:fldCharType="end"/>
        </w:r>
      </w:hyperlink>
    </w:p>
    <w:p w:rsidR="00B14DA9" w:rsidRDefault="00226863">
      <w:pPr>
        <w:pStyle w:val="TOC2"/>
        <w:tabs>
          <w:tab w:val="left" w:pos="1320"/>
        </w:tabs>
        <w:rPr>
          <w:rFonts w:eastAsiaTheme="minorEastAsia"/>
          <w:noProof/>
        </w:rPr>
      </w:pPr>
      <w:hyperlink w:anchor="_Toc86844333" w:history="1">
        <w:r w:rsidR="00B14DA9" w:rsidRPr="00336DEB">
          <w:rPr>
            <w:rStyle w:val="Hyperlink"/>
            <w:noProof/>
          </w:rPr>
          <w:t>1.2</w:t>
        </w:r>
        <w:r w:rsidR="00B14DA9">
          <w:rPr>
            <w:rFonts w:eastAsiaTheme="minorEastAsia"/>
            <w:noProof/>
          </w:rPr>
          <w:tab/>
        </w:r>
        <w:r w:rsidR="00B14DA9" w:rsidRPr="00336DEB">
          <w:rPr>
            <w:rStyle w:val="Hyperlink"/>
            <w:noProof/>
          </w:rPr>
          <w:t>Rumusan Masalah</w:t>
        </w:r>
        <w:r w:rsidR="00B14DA9">
          <w:rPr>
            <w:noProof/>
            <w:webHidden/>
          </w:rPr>
          <w:tab/>
        </w:r>
        <w:r w:rsidR="00B14DA9">
          <w:rPr>
            <w:noProof/>
            <w:webHidden/>
          </w:rPr>
          <w:fldChar w:fldCharType="begin"/>
        </w:r>
        <w:r w:rsidR="00B14DA9">
          <w:rPr>
            <w:noProof/>
            <w:webHidden/>
          </w:rPr>
          <w:instrText xml:space="preserve"> PAGEREF _Toc86844333 \h </w:instrText>
        </w:r>
        <w:r w:rsidR="00B14DA9">
          <w:rPr>
            <w:noProof/>
            <w:webHidden/>
          </w:rPr>
        </w:r>
        <w:r w:rsidR="00B14DA9">
          <w:rPr>
            <w:noProof/>
            <w:webHidden/>
          </w:rPr>
          <w:fldChar w:fldCharType="separate"/>
        </w:r>
        <w:r w:rsidR="004C6A27">
          <w:rPr>
            <w:noProof/>
            <w:webHidden/>
          </w:rPr>
          <w:t>4</w:t>
        </w:r>
        <w:r w:rsidR="00B14DA9">
          <w:rPr>
            <w:noProof/>
            <w:webHidden/>
          </w:rPr>
          <w:fldChar w:fldCharType="end"/>
        </w:r>
      </w:hyperlink>
    </w:p>
    <w:p w:rsidR="00B14DA9" w:rsidRDefault="00226863">
      <w:pPr>
        <w:pStyle w:val="TOC2"/>
        <w:tabs>
          <w:tab w:val="left" w:pos="1320"/>
        </w:tabs>
        <w:rPr>
          <w:rFonts w:eastAsiaTheme="minorEastAsia"/>
          <w:noProof/>
        </w:rPr>
      </w:pPr>
      <w:hyperlink w:anchor="_Toc86844334" w:history="1">
        <w:r w:rsidR="00B14DA9" w:rsidRPr="00336DEB">
          <w:rPr>
            <w:rStyle w:val="Hyperlink"/>
            <w:noProof/>
          </w:rPr>
          <w:t>1.3</w:t>
        </w:r>
        <w:r w:rsidR="00B14DA9">
          <w:rPr>
            <w:rFonts w:eastAsiaTheme="minorEastAsia"/>
            <w:noProof/>
          </w:rPr>
          <w:tab/>
        </w:r>
        <w:r w:rsidR="00B14DA9" w:rsidRPr="00336DEB">
          <w:rPr>
            <w:rStyle w:val="Hyperlink"/>
            <w:noProof/>
          </w:rPr>
          <w:t>Tujuan Penelitian</w:t>
        </w:r>
        <w:r w:rsidR="00B14DA9">
          <w:rPr>
            <w:noProof/>
            <w:webHidden/>
          </w:rPr>
          <w:tab/>
        </w:r>
        <w:r w:rsidR="00B14DA9">
          <w:rPr>
            <w:noProof/>
            <w:webHidden/>
          </w:rPr>
          <w:fldChar w:fldCharType="begin"/>
        </w:r>
        <w:r w:rsidR="00B14DA9">
          <w:rPr>
            <w:noProof/>
            <w:webHidden/>
          </w:rPr>
          <w:instrText xml:space="preserve"> PAGEREF _Toc86844334 \h </w:instrText>
        </w:r>
        <w:r w:rsidR="00B14DA9">
          <w:rPr>
            <w:noProof/>
            <w:webHidden/>
          </w:rPr>
        </w:r>
        <w:r w:rsidR="00B14DA9">
          <w:rPr>
            <w:noProof/>
            <w:webHidden/>
          </w:rPr>
          <w:fldChar w:fldCharType="separate"/>
        </w:r>
        <w:r w:rsidR="004C6A27">
          <w:rPr>
            <w:noProof/>
            <w:webHidden/>
          </w:rPr>
          <w:t>4</w:t>
        </w:r>
        <w:r w:rsidR="00B14DA9">
          <w:rPr>
            <w:noProof/>
            <w:webHidden/>
          </w:rPr>
          <w:fldChar w:fldCharType="end"/>
        </w:r>
      </w:hyperlink>
    </w:p>
    <w:p w:rsidR="00B14DA9" w:rsidRDefault="00226863">
      <w:pPr>
        <w:pStyle w:val="TOC1"/>
        <w:rPr>
          <w:rFonts w:asciiTheme="minorHAnsi" w:eastAsiaTheme="minorEastAsia" w:hAnsiTheme="minorHAnsi" w:cstheme="minorBidi"/>
          <w:b w:val="0"/>
        </w:rPr>
      </w:pPr>
      <w:hyperlink w:anchor="_Toc86844335" w:history="1">
        <w:r w:rsidR="00B14DA9" w:rsidRPr="00336DEB">
          <w:rPr>
            <w:rStyle w:val="Hyperlink"/>
          </w:rPr>
          <w:t>BAB II TINJAUAN PUSTAKA</w:t>
        </w:r>
        <w:r w:rsidR="00B14DA9">
          <w:rPr>
            <w:webHidden/>
          </w:rPr>
          <w:tab/>
        </w:r>
        <w:r w:rsidR="00B14DA9">
          <w:rPr>
            <w:webHidden/>
          </w:rPr>
          <w:fldChar w:fldCharType="begin"/>
        </w:r>
        <w:r w:rsidR="00B14DA9">
          <w:rPr>
            <w:webHidden/>
          </w:rPr>
          <w:instrText xml:space="preserve"> PAGEREF _Toc86844335 \h </w:instrText>
        </w:r>
        <w:r w:rsidR="00B14DA9">
          <w:rPr>
            <w:webHidden/>
          </w:rPr>
        </w:r>
        <w:r w:rsidR="00B14DA9">
          <w:rPr>
            <w:webHidden/>
          </w:rPr>
          <w:fldChar w:fldCharType="separate"/>
        </w:r>
        <w:r w:rsidR="004C6A27">
          <w:rPr>
            <w:webHidden/>
          </w:rPr>
          <w:t>5</w:t>
        </w:r>
        <w:r w:rsidR="00B14DA9">
          <w:rPr>
            <w:webHidden/>
          </w:rPr>
          <w:fldChar w:fldCharType="end"/>
        </w:r>
      </w:hyperlink>
    </w:p>
    <w:p w:rsidR="00B14DA9" w:rsidRDefault="00226863">
      <w:pPr>
        <w:pStyle w:val="TOC2"/>
        <w:rPr>
          <w:rFonts w:eastAsiaTheme="minorEastAsia"/>
          <w:noProof/>
        </w:rPr>
      </w:pPr>
      <w:hyperlink w:anchor="_Toc86844336" w:history="1">
        <w:r w:rsidR="00B14DA9" w:rsidRPr="00336DEB">
          <w:rPr>
            <w:rStyle w:val="Hyperlink"/>
            <w:noProof/>
          </w:rPr>
          <w:t>2.1 Uraian Tanaman Adas (</w:t>
        </w:r>
        <w:r w:rsidR="00B14DA9" w:rsidRPr="00336DEB">
          <w:rPr>
            <w:rStyle w:val="Hyperlink"/>
            <w:i/>
            <w:noProof/>
          </w:rPr>
          <w:t xml:space="preserve">Foeniculum vulgare </w:t>
        </w:r>
        <w:r w:rsidR="00B14DA9" w:rsidRPr="00336DEB">
          <w:rPr>
            <w:rStyle w:val="Hyperlink"/>
            <w:noProof/>
          </w:rPr>
          <w:t>Mill.)</w:t>
        </w:r>
        <w:r w:rsidR="00B14DA9">
          <w:rPr>
            <w:noProof/>
            <w:webHidden/>
          </w:rPr>
          <w:tab/>
        </w:r>
        <w:r w:rsidR="00B14DA9">
          <w:rPr>
            <w:noProof/>
            <w:webHidden/>
          </w:rPr>
          <w:fldChar w:fldCharType="begin"/>
        </w:r>
        <w:r w:rsidR="00B14DA9">
          <w:rPr>
            <w:noProof/>
            <w:webHidden/>
          </w:rPr>
          <w:instrText xml:space="preserve"> PAGEREF _Toc86844336 \h </w:instrText>
        </w:r>
        <w:r w:rsidR="00B14DA9">
          <w:rPr>
            <w:noProof/>
            <w:webHidden/>
          </w:rPr>
        </w:r>
        <w:r w:rsidR="00B14DA9">
          <w:rPr>
            <w:noProof/>
            <w:webHidden/>
          </w:rPr>
          <w:fldChar w:fldCharType="separate"/>
        </w:r>
        <w:r w:rsidR="004C6A27">
          <w:rPr>
            <w:noProof/>
            <w:webHidden/>
          </w:rPr>
          <w:t>5</w:t>
        </w:r>
        <w:r w:rsidR="00B14DA9">
          <w:rPr>
            <w:noProof/>
            <w:webHidden/>
          </w:rPr>
          <w:fldChar w:fldCharType="end"/>
        </w:r>
      </w:hyperlink>
    </w:p>
    <w:p w:rsidR="00B14DA9" w:rsidRDefault="00226863">
      <w:pPr>
        <w:pStyle w:val="TOC3"/>
        <w:rPr>
          <w:rFonts w:eastAsiaTheme="minorEastAsia"/>
          <w:noProof/>
        </w:rPr>
      </w:pPr>
      <w:hyperlink w:anchor="_Toc86844337" w:history="1">
        <w:r w:rsidR="00B14DA9" w:rsidRPr="00336DEB">
          <w:rPr>
            <w:rStyle w:val="Hyperlink"/>
            <w:noProof/>
          </w:rPr>
          <w:t>2,1,1 Klasifikasi Ilmiah Tanaman Adas</w:t>
        </w:r>
        <w:r w:rsidR="00B14DA9">
          <w:rPr>
            <w:noProof/>
            <w:webHidden/>
          </w:rPr>
          <w:tab/>
        </w:r>
        <w:r w:rsidR="00B14DA9">
          <w:rPr>
            <w:noProof/>
            <w:webHidden/>
          </w:rPr>
          <w:fldChar w:fldCharType="begin"/>
        </w:r>
        <w:r w:rsidR="00B14DA9">
          <w:rPr>
            <w:noProof/>
            <w:webHidden/>
          </w:rPr>
          <w:instrText xml:space="preserve"> PAGEREF _Toc86844337 \h </w:instrText>
        </w:r>
        <w:r w:rsidR="00B14DA9">
          <w:rPr>
            <w:noProof/>
            <w:webHidden/>
          </w:rPr>
        </w:r>
        <w:r w:rsidR="00B14DA9">
          <w:rPr>
            <w:noProof/>
            <w:webHidden/>
          </w:rPr>
          <w:fldChar w:fldCharType="separate"/>
        </w:r>
        <w:r w:rsidR="004C6A27">
          <w:rPr>
            <w:noProof/>
            <w:webHidden/>
          </w:rPr>
          <w:t>5</w:t>
        </w:r>
        <w:r w:rsidR="00B14DA9">
          <w:rPr>
            <w:noProof/>
            <w:webHidden/>
          </w:rPr>
          <w:fldChar w:fldCharType="end"/>
        </w:r>
      </w:hyperlink>
    </w:p>
    <w:p w:rsidR="00B14DA9" w:rsidRDefault="00226863">
      <w:pPr>
        <w:pStyle w:val="TOC3"/>
        <w:rPr>
          <w:rFonts w:eastAsiaTheme="minorEastAsia"/>
          <w:noProof/>
        </w:rPr>
      </w:pPr>
      <w:hyperlink w:anchor="_Toc86844338" w:history="1">
        <w:r w:rsidR="00B14DA9" w:rsidRPr="00336DEB">
          <w:rPr>
            <w:rStyle w:val="Hyperlink"/>
            <w:noProof/>
          </w:rPr>
          <w:t>2.1.2 Nama Lain Dan Nama Daerah</w:t>
        </w:r>
        <w:r w:rsidR="00B14DA9">
          <w:rPr>
            <w:noProof/>
            <w:webHidden/>
          </w:rPr>
          <w:tab/>
        </w:r>
        <w:r w:rsidR="00B14DA9">
          <w:rPr>
            <w:noProof/>
            <w:webHidden/>
          </w:rPr>
          <w:fldChar w:fldCharType="begin"/>
        </w:r>
        <w:r w:rsidR="00B14DA9">
          <w:rPr>
            <w:noProof/>
            <w:webHidden/>
          </w:rPr>
          <w:instrText xml:space="preserve"> PAGEREF _Toc86844338 \h </w:instrText>
        </w:r>
        <w:r w:rsidR="00B14DA9">
          <w:rPr>
            <w:noProof/>
            <w:webHidden/>
          </w:rPr>
        </w:r>
        <w:r w:rsidR="00B14DA9">
          <w:rPr>
            <w:noProof/>
            <w:webHidden/>
          </w:rPr>
          <w:fldChar w:fldCharType="separate"/>
        </w:r>
        <w:r w:rsidR="004C6A27">
          <w:rPr>
            <w:noProof/>
            <w:webHidden/>
          </w:rPr>
          <w:t>6</w:t>
        </w:r>
        <w:r w:rsidR="00B14DA9">
          <w:rPr>
            <w:noProof/>
            <w:webHidden/>
          </w:rPr>
          <w:fldChar w:fldCharType="end"/>
        </w:r>
      </w:hyperlink>
    </w:p>
    <w:p w:rsidR="00B14DA9" w:rsidRDefault="00226863">
      <w:pPr>
        <w:pStyle w:val="TOC3"/>
        <w:rPr>
          <w:rFonts w:eastAsiaTheme="minorEastAsia"/>
          <w:noProof/>
        </w:rPr>
      </w:pPr>
      <w:hyperlink w:anchor="_Toc86844339" w:history="1">
        <w:r w:rsidR="00B14DA9" w:rsidRPr="00336DEB">
          <w:rPr>
            <w:rStyle w:val="Hyperlink"/>
            <w:noProof/>
          </w:rPr>
          <w:t>2.1.3 Morfologi Tumbuhan</w:t>
        </w:r>
        <w:r w:rsidR="00B14DA9">
          <w:rPr>
            <w:noProof/>
            <w:webHidden/>
          </w:rPr>
          <w:tab/>
        </w:r>
        <w:r w:rsidR="00B14DA9">
          <w:rPr>
            <w:noProof/>
            <w:webHidden/>
          </w:rPr>
          <w:fldChar w:fldCharType="begin"/>
        </w:r>
        <w:r w:rsidR="00B14DA9">
          <w:rPr>
            <w:noProof/>
            <w:webHidden/>
          </w:rPr>
          <w:instrText xml:space="preserve"> PAGEREF _Toc86844339 \h </w:instrText>
        </w:r>
        <w:r w:rsidR="00B14DA9">
          <w:rPr>
            <w:noProof/>
            <w:webHidden/>
          </w:rPr>
        </w:r>
        <w:r w:rsidR="00B14DA9">
          <w:rPr>
            <w:noProof/>
            <w:webHidden/>
          </w:rPr>
          <w:fldChar w:fldCharType="separate"/>
        </w:r>
        <w:r w:rsidR="004C6A27">
          <w:rPr>
            <w:noProof/>
            <w:webHidden/>
          </w:rPr>
          <w:t>6</w:t>
        </w:r>
        <w:r w:rsidR="00B14DA9">
          <w:rPr>
            <w:noProof/>
            <w:webHidden/>
          </w:rPr>
          <w:fldChar w:fldCharType="end"/>
        </w:r>
      </w:hyperlink>
    </w:p>
    <w:p w:rsidR="00B14DA9" w:rsidRDefault="00226863">
      <w:pPr>
        <w:pStyle w:val="TOC3"/>
        <w:rPr>
          <w:rFonts w:eastAsiaTheme="minorEastAsia"/>
          <w:noProof/>
        </w:rPr>
      </w:pPr>
      <w:hyperlink w:anchor="_Toc86844340" w:history="1">
        <w:r w:rsidR="00B14DA9" w:rsidRPr="00336DEB">
          <w:rPr>
            <w:rStyle w:val="Hyperlink"/>
            <w:noProof/>
          </w:rPr>
          <w:t>2.1.4 Zat Yang Dikandung Dan Kegunaannya</w:t>
        </w:r>
        <w:r w:rsidR="00B14DA9">
          <w:rPr>
            <w:noProof/>
            <w:webHidden/>
          </w:rPr>
          <w:tab/>
        </w:r>
        <w:r w:rsidR="00B14DA9">
          <w:rPr>
            <w:noProof/>
            <w:webHidden/>
          </w:rPr>
          <w:fldChar w:fldCharType="begin"/>
        </w:r>
        <w:r w:rsidR="00B14DA9">
          <w:rPr>
            <w:noProof/>
            <w:webHidden/>
          </w:rPr>
          <w:instrText xml:space="preserve"> PAGEREF _Toc86844340 \h </w:instrText>
        </w:r>
        <w:r w:rsidR="00B14DA9">
          <w:rPr>
            <w:noProof/>
            <w:webHidden/>
          </w:rPr>
        </w:r>
        <w:r w:rsidR="00B14DA9">
          <w:rPr>
            <w:noProof/>
            <w:webHidden/>
          </w:rPr>
          <w:fldChar w:fldCharType="separate"/>
        </w:r>
        <w:r w:rsidR="004C6A27">
          <w:rPr>
            <w:noProof/>
            <w:webHidden/>
          </w:rPr>
          <w:t>7</w:t>
        </w:r>
        <w:r w:rsidR="00B14DA9">
          <w:rPr>
            <w:noProof/>
            <w:webHidden/>
          </w:rPr>
          <w:fldChar w:fldCharType="end"/>
        </w:r>
      </w:hyperlink>
    </w:p>
    <w:p w:rsidR="00B14DA9" w:rsidRDefault="00226863">
      <w:pPr>
        <w:pStyle w:val="TOC2"/>
        <w:tabs>
          <w:tab w:val="left" w:pos="1320"/>
        </w:tabs>
        <w:rPr>
          <w:rFonts w:eastAsiaTheme="minorEastAsia"/>
          <w:noProof/>
        </w:rPr>
      </w:pPr>
      <w:hyperlink w:anchor="_Toc86844341" w:history="1">
        <w:r w:rsidR="00B14DA9" w:rsidRPr="00336DEB">
          <w:rPr>
            <w:rStyle w:val="Hyperlink"/>
            <w:noProof/>
          </w:rPr>
          <w:t>2.2</w:t>
        </w:r>
        <w:r w:rsidR="00B14DA9">
          <w:rPr>
            <w:rFonts w:eastAsiaTheme="minorEastAsia"/>
            <w:noProof/>
          </w:rPr>
          <w:tab/>
        </w:r>
        <w:r w:rsidR="00B14DA9" w:rsidRPr="00336DEB">
          <w:rPr>
            <w:rStyle w:val="Hyperlink"/>
            <w:noProof/>
          </w:rPr>
          <w:t>Minyak Atsiri</w:t>
        </w:r>
        <w:r w:rsidR="00B14DA9">
          <w:rPr>
            <w:noProof/>
            <w:webHidden/>
          </w:rPr>
          <w:tab/>
        </w:r>
        <w:r w:rsidR="00B14DA9">
          <w:rPr>
            <w:noProof/>
            <w:webHidden/>
          </w:rPr>
          <w:fldChar w:fldCharType="begin"/>
        </w:r>
        <w:r w:rsidR="00B14DA9">
          <w:rPr>
            <w:noProof/>
            <w:webHidden/>
          </w:rPr>
          <w:instrText xml:space="preserve"> PAGEREF _Toc86844341 \h </w:instrText>
        </w:r>
        <w:r w:rsidR="00B14DA9">
          <w:rPr>
            <w:noProof/>
            <w:webHidden/>
          </w:rPr>
        </w:r>
        <w:r w:rsidR="00B14DA9">
          <w:rPr>
            <w:noProof/>
            <w:webHidden/>
          </w:rPr>
          <w:fldChar w:fldCharType="separate"/>
        </w:r>
        <w:r w:rsidR="004C6A27">
          <w:rPr>
            <w:noProof/>
            <w:webHidden/>
          </w:rPr>
          <w:t>7</w:t>
        </w:r>
        <w:r w:rsidR="00B14DA9">
          <w:rPr>
            <w:noProof/>
            <w:webHidden/>
          </w:rPr>
          <w:fldChar w:fldCharType="end"/>
        </w:r>
      </w:hyperlink>
    </w:p>
    <w:p w:rsidR="00B14DA9" w:rsidRDefault="00226863">
      <w:pPr>
        <w:pStyle w:val="TOC3"/>
        <w:rPr>
          <w:rFonts w:eastAsiaTheme="minorEastAsia"/>
          <w:noProof/>
        </w:rPr>
      </w:pPr>
      <w:hyperlink w:anchor="_Toc86844342" w:history="1">
        <w:r w:rsidR="00B14DA9" w:rsidRPr="00336DEB">
          <w:rPr>
            <w:rStyle w:val="Hyperlink"/>
            <w:noProof/>
          </w:rPr>
          <w:t>2.2.1</w:t>
        </w:r>
        <w:r w:rsidR="00B14DA9">
          <w:rPr>
            <w:rFonts w:eastAsiaTheme="minorEastAsia"/>
            <w:noProof/>
          </w:rPr>
          <w:tab/>
        </w:r>
        <w:r w:rsidR="00B14DA9" w:rsidRPr="00336DEB">
          <w:rPr>
            <w:rStyle w:val="Hyperlink"/>
            <w:noProof/>
          </w:rPr>
          <w:t>Sifat – sifat Minyak Atsiri</w:t>
        </w:r>
        <w:r w:rsidR="00B14DA9">
          <w:rPr>
            <w:noProof/>
            <w:webHidden/>
          </w:rPr>
          <w:tab/>
        </w:r>
        <w:r w:rsidR="00B14DA9">
          <w:rPr>
            <w:noProof/>
            <w:webHidden/>
          </w:rPr>
          <w:fldChar w:fldCharType="begin"/>
        </w:r>
        <w:r w:rsidR="00B14DA9">
          <w:rPr>
            <w:noProof/>
            <w:webHidden/>
          </w:rPr>
          <w:instrText xml:space="preserve"> PAGEREF _Toc86844342 \h </w:instrText>
        </w:r>
        <w:r w:rsidR="00B14DA9">
          <w:rPr>
            <w:noProof/>
            <w:webHidden/>
          </w:rPr>
        </w:r>
        <w:r w:rsidR="00B14DA9">
          <w:rPr>
            <w:noProof/>
            <w:webHidden/>
          </w:rPr>
          <w:fldChar w:fldCharType="separate"/>
        </w:r>
        <w:r w:rsidR="004C6A27">
          <w:rPr>
            <w:noProof/>
            <w:webHidden/>
          </w:rPr>
          <w:t>8</w:t>
        </w:r>
        <w:r w:rsidR="00B14DA9">
          <w:rPr>
            <w:noProof/>
            <w:webHidden/>
          </w:rPr>
          <w:fldChar w:fldCharType="end"/>
        </w:r>
      </w:hyperlink>
    </w:p>
    <w:p w:rsidR="00B14DA9" w:rsidRDefault="00226863">
      <w:pPr>
        <w:pStyle w:val="TOC3"/>
        <w:rPr>
          <w:rFonts w:eastAsiaTheme="minorEastAsia"/>
          <w:noProof/>
        </w:rPr>
      </w:pPr>
      <w:hyperlink w:anchor="_Toc86844343" w:history="1">
        <w:r w:rsidR="00B14DA9" w:rsidRPr="00336DEB">
          <w:rPr>
            <w:rStyle w:val="Hyperlink"/>
            <w:noProof/>
          </w:rPr>
          <w:t>2.2.2</w:t>
        </w:r>
        <w:r w:rsidR="00B14DA9">
          <w:rPr>
            <w:rFonts w:eastAsiaTheme="minorEastAsia"/>
            <w:noProof/>
          </w:rPr>
          <w:tab/>
        </w:r>
        <w:r w:rsidR="00B14DA9" w:rsidRPr="00336DEB">
          <w:rPr>
            <w:rStyle w:val="Hyperlink"/>
            <w:noProof/>
          </w:rPr>
          <w:t>Keberadaan Minyak Atsiri Dalam Tanaman</w:t>
        </w:r>
        <w:r w:rsidR="00B14DA9">
          <w:rPr>
            <w:noProof/>
            <w:webHidden/>
          </w:rPr>
          <w:tab/>
        </w:r>
        <w:r w:rsidR="00B14DA9">
          <w:rPr>
            <w:noProof/>
            <w:webHidden/>
          </w:rPr>
          <w:fldChar w:fldCharType="begin"/>
        </w:r>
        <w:r w:rsidR="00B14DA9">
          <w:rPr>
            <w:noProof/>
            <w:webHidden/>
          </w:rPr>
          <w:instrText xml:space="preserve"> PAGEREF _Toc86844343 \h </w:instrText>
        </w:r>
        <w:r w:rsidR="00B14DA9">
          <w:rPr>
            <w:noProof/>
            <w:webHidden/>
          </w:rPr>
        </w:r>
        <w:r w:rsidR="00B14DA9">
          <w:rPr>
            <w:noProof/>
            <w:webHidden/>
          </w:rPr>
          <w:fldChar w:fldCharType="separate"/>
        </w:r>
        <w:r w:rsidR="004C6A27">
          <w:rPr>
            <w:noProof/>
            <w:webHidden/>
          </w:rPr>
          <w:t>9</w:t>
        </w:r>
        <w:r w:rsidR="00B14DA9">
          <w:rPr>
            <w:noProof/>
            <w:webHidden/>
          </w:rPr>
          <w:fldChar w:fldCharType="end"/>
        </w:r>
      </w:hyperlink>
    </w:p>
    <w:p w:rsidR="00B14DA9" w:rsidRDefault="00226863">
      <w:pPr>
        <w:pStyle w:val="TOC3"/>
        <w:rPr>
          <w:rFonts w:eastAsiaTheme="minorEastAsia"/>
          <w:noProof/>
        </w:rPr>
      </w:pPr>
      <w:hyperlink w:anchor="_Toc86844344" w:history="1">
        <w:r w:rsidR="00B14DA9" w:rsidRPr="00336DEB">
          <w:rPr>
            <w:rStyle w:val="Hyperlink"/>
            <w:noProof/>
          </w:rPr>
          <w:t>2.2.3</w:t>
        </w:r>
        <w:r w:rsidR="00B14DA9">
          <w:rPr>
            <w:rFonts w:eastAsiaTheme="minorEastAsia"/>
            <w:noProof/>
          </w:rPr>
          <w:tab/>
        </w:r>
        <w:r w:rsidR="00B14DA9" w:rsidRPr="00336DEB">
          <w:rPr>
            <w:rStyle w:val="Hyperlink"/>
            <w:noProof/>
          </w:rPr>
          <w:t>Metode Memperoleh Minyak Atsiri</w:t>
        </w:r>
        <w:r w:rsidR="00B14DA9">
          <w:rPr>
            <w:noProof/>
            <w:webHidden/>
          </w:rPr>
          <w:tab/>
        </w:r>
        <w:r w:rsidR="00B14DA9">
          <w:rPr>
            <w:noProof/>
            <w:webHidden/>
          </w:rPr>
          <w:fldChar w:fldCharType="begin"/>
        </w:r>
        <w:r w:rsidR="00B14DA9">
          <w:rPr>
            <w:noProof/>
            <w:webHidden/>
          </w:rPr>
          <w:instrText xml:space="preserve"> PAGEREF _Toc86844344 \h </w:instrText>
        </w:r>
        <w:r w:rsidR="00B14DA9">
          <w:rPr>
            <w:noProof/>
            <w:webHidden/>
          </w:rPr>
        </w:r>
        <w:r w:rsidR="00B14DA9">
          <w:rPr>
            <w:noProof/>
            <w:webHidden/>
          </w:rPr>
          <w:fldChar w:fldCharType="separate"/>
        </w:r>
        <w:r w:rsidR="004C6A27">
          <w:rPr>
            <w:noProof/>
            <w:webHidden/>
          </w:rPr>
          <w:t>10</w:t>
        </w:r>
        <w:r w:rsidR="00B14DA9">
          <w:rPr>
            <w:noProof/>
            <w:webHidden/>
          </w:rPr>
          <w:fldChar w:fldCharType="end"/>
        </w:r>
      </w:hyperlink>
    </w:p>
    <w:p w:rsidR="00B14DA9" w:rsidRDefault="00226863">
      <w:pPr>
        <w:pStyle w:val="TOC2"/>
        <w:rPr>
          <w:rFonts w:eastAsiaTheme="minorEastAsia"/>
          <w:noProof/>
        </w:rPr>
      </w:pPr>
      <w:hyperlink w:anchor="_Toc86844345" w:history="1">
        <w:r w:rsidR="00B14DA9" w:rsidRPr="00336DEB">
          <w:rPr>
            <w:rStyle w:val="Hyperlink"/>
            <w:noProof/>
          </w:rPr>
          <w:t>2,3 Lotio</w:t>
        </w:r>
        <w:r w:rsidR="00B14DA9">
          <w:rPr>
            <w:noProof/>
            <w:webHidden/>
          </w:rPr>
          <w:tab/>
        </w:r>
        <w:r w:rsidR="00B14DA9">
          <w:rPr>
            <w:noProof/>
            <w:webHidden/>
          </w:rPr>
          <w:fldChar w:fldCharType="begin"/>
        </w:r>
        <w:r w:rsidR="00B14DA9">
          <w:rPr>
            <w:noProof/>
            <w:webHidden/>
          </w:rPr>
          <w:instrText xml:space="preserve"> PAGEREF _Toc86844345 \h </w:instrText>
        </w:r>
        <w:r w:rsidR="00B14DA9">
          <w:rPr>
            <w:noProof/>
            <w:webHidden/>
          </w:rPr>
        </w:r>
        <w:r w:rsidR="00B14DA9">
          <w:rPr>
            <w:noProof/>
            <w:webHidden/>
          </w:rPr>
          <w:fldChar w:fldCharType="separate"/>
        </w:r>
        <w:r w:rsidR="004C6A27">
          <w:rPr>
            <w:noProof/>
            <w:webHidden/>
          </w:rPr>
          <w:t>11</w:t>
        </w:r>
        <w:r w:rsidR="00B14DA9">
          <w:rPr>
            <w:noProof/>
            <w:webHidden/>
          </w:rPr>
          <w:fldChar w:fldCharType="end"/>
        </w:r>
      </w:hyperlink>
    </w:p>
    <w:p w:rsidR="00B14DA9" w:rsidRDefault="00226863">
      <w:pPr>
        <w:pStyle w:val="TOC2"/>
        <w:rPr>
          <w:rFonts w:eastAsiaTheme="minorEastAsia"/>
          <w:noProof/>
        </w:rPr>
      </w:pPr>
      <w:hyperlink w:anchor="_Toc86844346" w:history="1">
        <w:r w:rsidR="00B14DA9" w:rsidRPr="00336DEB">
          <w:rPr>
            <w:rStyle w:val="Hyperlink"/>
            <w:noProof/>
          </w:rPr>
          <w:t>2.4 Uraian Tentang Nyamuk</w:t>
        </w:r>
        <w:r w:rsidR="00B14DA9">
          <w:rPr>
            <w:noProof/>
            <w:webHidden/>
          </w:rPr>
          <w:tab/>
        </w:r>
        <w:r w:rsidR="00B14DA9">
          <w:rPr>
            <w:noProof/>
            <w:webHidden/>
          </w:rPr>
          <w:fldChar w:fldCharType="begin"/>
        </w:r>
        <w:r w:rsidR="00B14DA9">
          <w:rPr>
            <w:noProof/>
            <w:webHidden/>
          </w:rPr>
          <w:instrText xml:space="preserve"> PAGEREF _Toc86844346 \h </w:instrText>
        </w:r>
        <w:r w:rsidR="00B14DA9">
          <w:rPr>
            <w:noProof/>
            <w:webHidden/>
          </w:rPr>
        </w:r>
        <w:r w:rsidR="00B14DA9">
          <w:rPr>
            <w:noProof/>
            <w:webHidden/>
          </w:rPr>
          <w:fldChar w:fldCharType="separate"/>
        </w:r>
        <w:r w:rsidR="004C6A27">
          <w:rPr>
            <w:noProof/>
            <w:webHidden/>
          </w:rPr>
          <w:t>11</w:t>
        </w:r>
        <w:r w:rsidR="00B14DA9">
          <w:rPr>
            <w:noProof/>
            <w:webHidden/>
          </w:rPr>
          <w:fldChar w:fldCharType="end"/>
        </w:r>
      </w:hyperlink>
    </w:p>
    <w:p w:rsidR="00B14DA9" w:rsidRDefault="00226863">
      <w:pPr>
        <w:pStyle w:val="TOC3"/>
        <w:rPr>
          <w:rFonts w:eastAsiaTheme="minorEastAsia"/>
          <w:noProof/>
        </w:rPr>
      </w:pPr>
      <w:hyperlink w:anchor="_Toc86844347" w:history="1">
        <w:r w:rsidR="00B14DA9" w:rsidRPr="00336DEB">
          <w:rPr>
            <w:rStyle w:val="Hyperlink"/>
            <w:noProof/>
          </w:rPr>
          <w:t>2.4.1 Jenis-Jenis Nyamuk</w:t>
        </w:r>
        <w:r w:rsidR="00B14DA9">
          <w:rPr>
            <w:noProof/>
            <w:webHidden/>
          </w:rPr>
          <w:tab/>
        </w:r>
        <w:r w:rsidR="00B14DA9">
          <w:rPr>
            <w:noProof/>
            <w:webHidden/>
          </w:rPr>
          <w:fldChar w:fldCharType="begin"/>
        </w:r>
        <w:r w:rsidR="00B14DA9">
          <w:rPr>
            <w:noProof/>
            <w:webHidden/>
          </w:rPr>
          <w:instrText xml:space="preserve"> PAGEREF _Toc86844347 \h </w:instrText>
        </w:r>
        <w:r w:rsidR="00B14DA9">
          <w:rPr>
            <w:noProof/>
            <w:webHidden/>
          </w:rPr>
        </w:r>
        <w:r w:rsidR="00B14DA9">
          <w:rPr>
            <w:noProof/>
            <w:webHidden/>
          </w:rPr>
          <w:fldChar w:fldCharType="separate"/>
        </w:r>
        <w:r w:rsidR="004C6A27">
          <w:rPr>
            <w:noProof/>
            <w:webHidden/>
          </w:rPr>
          <w:t>11</w:t>
        </w:r>
        <w:r w:rsidR="00B14DA9">
          <w:rPr>
            <w:noProof/>
            <w:webHidden/>
          </w:rPr>
          <w:fldChar w:fldCharType="end"/>
        </w:r>
      </w:hyperlink>
    </w:p>
    <w:p w:rsidR="00B14DA9" w:rsidRDefault="00226863">
      <w:pPr>
        <w:pStyle w:val="TOC3"/>
        <w:rPr>
          <w:rFonts w:eastAsiaTheme="minorEastAsia"/>
          <w:noProof/>
        </w:rPr>
      </w:pPr>
      <w:hyperlink w:anchor="_Toc86844348" w:history="1">
        <w:r w:rsidR="00B14DA9" w:rsidRPr="00336DEB">
          <w:rPr>
            <w:rStyle w:val="Hyperlink"/>
            <w:noProof/>
          </w:rPr>
          <w:t>2.4.2 Penyakit Yang Disebabkan Oleh Nyamuk</w:t>
        </w:r>
        <w:r w:rsidR="00B14DA9">
          <w:rPr>
            <w:noProof/>
            <w:webHidden/>
          </w:rPr>
          <w:tab/>
        </w:r>
        <w:r w:rsidR="00B14DA9">
          <w:rPr>
            <w:noProof/>
            <w:webHidden/>
          </w:rPr>
          <w:fldChar w:fldCharType="begin"/>
        </w:r>
        <w:r w:rsidR="00B14DA9">
          <w:rPr>
            <w:noProof/>
            <w:webHidden/>
          </w:rPr>
          <w:instrText xml:space="preserve"> PAGEREF _Toc86844348 \h </w:instrText>
        </w:r>
        <w:r w:rsidR="00B14DA9">
          <w:rPr>
            <w:noProof/>
            <w:webHidden/>
          </w:rPr>
        </w:r>
        <w:r w:rsidR="00B14DA9">
          <w:rPr>
            <w:noProof/>
            <w:webHidden/>
          </w:rPr>
          <w:fldChar w:fldCharType="separate"/>
        </w:r>
        <w:r w:rsidR="004C6A27">
          <w:rPr>
            <w:noProof/>
            <w:webHidden/>
          </w:rPr>
          <w:t>12</w:t>
        </w:r>
        <w:r w:rsidR="00B14DA9">
          <w:rPr>
            <w:noProof/>
            <w:webHidden/>
          </w:rPr>
          <w:fldChar w:fldCharType="end"/>
        </w:r>
      </w:hyperlink>
    </w:p>
    <w:p w:rsidR="00B14DA9" w:rsidRDefault="00226863">
      <w:pPr>
        <w:pStyle w:val="TOC3"/>
        <w:rPr>
          <w:rFonts w:eastAsiaTheme="minorEastAsia"/>
          <w:noProof/>
        </w:rPr>
      </w:pPr>
      <w:hyperlink w:anchor="_Toc86844349" w:history="1">
        <w:r w:rsidR="00B14DA9" w:rsidRPr="00336DEB">
          <w:rPr>
            <w:rStyle w:val="Hyperlink"/>
            <w:noProof/>
          </w:rPr>
          <w:t>2.4.3 Pencegahan Dan Pengendalian Nyamuk</w:t>
        </w:r>
        <w:r w:rsidR="00B14DA9">
          <w:rPr>
            <w:noProof/>
            <w:webHidden/>
          </w:rPr>
          <w:tab/>
        </w:r>
        <w:r w:rsidR="00B14DA9">
          <w:rPr>
            <w:noProof/>
            <w:webHidden/>
          </w:rPr>
          <w:fldChar w:fldCharType="begin"/>
        </w:r>
        <w:r w:rsidR="00B14DA9">
          <w:rPr>
            <w:noProof/>
            <w:webHidden/>
          </w:rPr>
          <w:instrText xml:space="preserve"> PAGEREF _Toc86844349 \h </w:instrText>
        </w:r>
        <w:r w:rsidR="00B14DA9">
          <w:rPr>
            <w:noProof/>
            <w:webHidden/>
          </w:rPr>
        </w:r>
        <w:r w:rsidR="00B14DA9">
          <w:rPr>
            <w:noProof/>
            <w:webHidden/>
          </w:rPr>
          <w:fldChar w:fldCharType="separate"/>
        </w:r>
        <w:r w:rsidR="004C6A27">
          <w:rPr>
            <w:noProof/>
            <w:webHidden/>
          </w:rPr>
          <w:t>12</w:t>
        </w:r>
        <w:r w:rsidR="00B14DA9">
          <w:rPr>
            <w:noProof/>
            <w:webHidden/>
          </w:rPr>
          <w:fldChar w:fldCharType="end"/>
        </w:r>
      </w:hyperlink>
    </w:p>
    <w:p w:rsidR="00B14DA9" w:rsidRDefault="00226863">
      <w:pPr>
        <w:pStyle w:val="TOC2"/>
        <w:rPr>
          <w:rStyle w:val="Hyperlink"/>
          <w:noProof/>
        </w:rPr>
      </w:pPr>
      <w:hyperlink w:anchor="_Toc86844350" w:history="1">
        <w:r w:rsidR="00B14DA9" w:rsidRPr="00336DEB">
          <w:rPr>
            <w:rStyle w:val="Hyperlink"/>
            <w:noProof/>
          </w:rPr>
          <w:t>2.5 Kerangka Konsep</w:t>
        </w:r>
        <w:r w:rsidR="00B14DA9">
          <w:rPr>
            <w:noProof/>
            <w:webHidden/>
          </w:rPr>
          <w:tab/>
        </w:r>
        <w:r w:rsidR="00B14DA9">
          <w:rPr>
            <w:noProof/>
            <w:webHidden/>
          </w:rPr>
          <w:fldChar w:fldCharType="begin"/>
        </w:r>
        <w:r w:rsidR="00B14DA9">
          <w:rPr>
            <w:noProof/>
            <w:webHidden/>
          </w:rPr>
          <w:instrText xml:space="preserve"> PAGEREF _Toc86844350 \h </w:instrText>
        </w:r>
        <w:r w:rsidR="00B14DA9">
          <w:rPr>
            <w:noProof/>
            <w:webHidden/>
          </w:rPr>
        </w:r>
        <w:r w:rsidR="00B14DA9">
          <w:rPr>
            <w:noProof/>
            <w:webHidden/>
          </w:rPr>
          <w:fldChar w:fldCharType="separate"/>
        </w:r>
        <w:r w:rsidR="004C6A27">
          <w:rPr>
            <w:noProof/>
            <w:webHidden/>
          </w:rPr>
          <w:t>13</w:t>
        </w:r>
        <w:r w:rsidR="00B14DA9">
          <w:rPr>
            <w:noProof/>
            <w:webHidden/>
          </w:rPr>
          <w:fldChar w:fldCharType="end"/>
        </w:r>
      </w:hyperlink>
    </w:p>
    <w:p w:rsidR="00B14DA9" w:rsidRPr="00B14DA9" w:rsidRDefault="00B14DA9" w:rsidP="00B14DA9"/>
    <w:p w:rsidR="00B14DA9" w:rsidRDefault="00226863">
      <w:pPr>
        <w:pStyle w:val="TOC1"/>
        <w:rPr>
          <w:rFonts w:asciiTheme="minorHAnsi" w:eastAsiaTheme="minorEastAsia" w:hAnsiTheme="minorHAnsi" w:cstheme="minorBidi"/>
          <w:b w:val="0"/>
        </w:rPr>
      </w:pPr>
      <w:hyperlink w:anchor="_Toc86844351" w:history="1">
        <w:r w:rsidR="00B14DA9" w:rsidRPr="00336DEB">
          <w:rPr>
            <w:rStyle w:val="Hyperlink"/>
          </w:rPr>
          <w:t>BAB III METODE PENELITIAN</w:t>
        </w:r>
        <w:r w:rsidR="00B14DA9">
          <w:rPr>
            <w:webHidden/>
          </w:rPr>
          <w:tab/>
        </w:r>
        <w:r w:rsidR="00B14DA9">
          <w:rPr>
            <w:webHidden/>
          </w:rPr>
          <w:fldChar w:fldCharType="begin"/>
        </w:r>
        <w:r w:rsidR="00B14DA9">
          <w:rPr>
            <w:webHidden/>
          </w:rPr>
          <w:instrText xml:space="preserve"> PAGEREF _Toc86844351 \h </w:instrText>
        </w:r>
        <w:r w:rsidR="00B14DA9">
          <w:rPr>
            <w:webHidden/>
          </w:rPr>
        </w:r>
        <w:r w:rsidR="00B14DA9">
          <w:rPr>
            <w:webHidden/>
          </w:rPr>
          <w:fldChar w:fldCharType="separate"/>
        </w:r>
        <w:r w:rsidR="004C6A27">
          <w:rPr>
            <w:webHidden/>
          </w:rPr>
          <w:t>14</w:t>
        </w:r>
        <w:r w:rsidR="00B14DA9">
          <w:rPr>
            <w:webHidden/>
          </w:rPr>
          <w:fldChar w:fldCharType="end"/>
        </w:r>
      </w:hyperlink>
    </w:p>
    <w:p w:rsidR="00B14DA9" w:rsidRDefault="00226863">
      <w:pPr>
        <w:pStyle w:val="TOC2"/>
        <w:rPr>
          <w:rFonts w:eastAsiaTheme="minorEastAsia"/>
          <w:noProof/>
        </w:rPr>
      </w:pPr>
      <w:hyperlink w:anchor="_Toc86844352" w:history="1">
        <w:r w:rsidR="00B14DA9" w:rsidRPr="00336DEB">
          <w:rPr>
            <w:rStyle w:val="Hyperlink"/>
            <w:noProof/>
          </w:rPr>
          <w:t>3.1 Jenis dan Desain Penelitian</w:t>
        </w:r>
        <w:r w:rsidR="00B14DA9">
          <w:rPr>
            <w:noProof/>
            <w:webHidden/>
          </w:rPr>
          <w:tab/>
        </w:r>
        <w:r w:rsidR="00B14DA9">
          <w:rPr>
            <w:noProof/>
            <w:webHidden/>
          </w:rPr>
          <w:fldChar w:fldCharType="begin"/>
        </w:r>
        <w:r w:rsidR="00B14DA9">
          <w:rPr>
            <w:noProof/>
            <w:webHidden/>
          </w:rPr>
          <w:instrText xml:space="preserve"> PAGEREF _Toc86844352 \h </w:instrText>
        </w:r>
        <w:r w:rsidR="00B14DA9">
          <w:rPr>
            <w:noProof/>
            <w:webHidden/>
          </w:rPr>
        </w:r>
        <w:r w:rsidR="00B14DA9">
          <w:rPr>
            <w:noProof/>
            <w:webHidden/>
          </w:rPr>
          <w:fldChar w:fldCharType="separate"/>
        </w:r>
        <w:r w:rsidR="004C6A27">
          <w:rPr>
            <w:noProof/>
            <w:webHidden/>
          </w:rPr>
          <w:t>14</w:t>
        </w:r>
        <w:r w:rsidR="00B14DA9">
          <w:rPr>
            <w:noProof/>
            <w:webHidden/>
          </w:rPr>
          <w:fldChar w:fldCharType="end"/>
        </w:r>
      </w:hyperlink>
    </w:p>
    <w:p w:rsidR="00B14DA9" w:rsidRDefault="00226863">
      <w:pPr>
        <w:pStyle w:val="TOC3"/>
        <w:rPr>
          <w:rFonts w:eastAsiaTheme="minorEastAsia"/>
          <w:noProof/>
        </w:rPr>
      </w:pPr>
      <w:hyperlink w:anchor="_Toc86844353" w:history="1">
        <w:r w:rsidR="00B14DA9" w:rsidRPr="00336DEB">
          <w:rPr>
            <w:rStyle w:val="Hyperlink"/>
            <w:noProof/>
          </w:rPr>
          <w:t>3.1.1 Jenis Penelitian</w:t>
        </w:r>
        <w:r w:rsidR="00B14DA9">
          <w:rPr>
            <w:noProof/>
            <w:webHidden/>
          </w:rPr>
          <w:tab/>
        </w:r>
        <w:r w:rsidR="00B14DA9">
          <w:rPr>
            <w:noProof/>
            <w:webHidden/>
          </w:rPr>
          <w:fldChar w:fldCharType="begin"/>
        </w:r>
        <w:r w:rsidR="00B14DA9">
          <w:rPr>
            <w:noProof/>
            <w:webHidden/>
          </w:rPr>
          <w:instrText xml:space="preserve"> PAGEREF _Toc86844353 \h </w:instrText>
        </w:r>
        <w:r w:rsidR="00B14DA9">
          <w:rPr>
            <w:noProof/>
            <w:webHidden/>
          </w:rPr>
        </w:r>
        <w:r w:rsidR="00B14DA9">
          <w:rPr>
            <w:noProof/>
            <w:webHidden/>
          </w:rPr>
          <w:fldChar w:fldCharType="separate"/>
        </w:r>
        <w:r w:rsidR="004C6A27">
          <w:rPr>
            <w:noProof/>
            <w:webHidden/>
          </w:rPr>
          <w:t>14</w:t>
        </w:r>
        <w:r w:rsidR="00B14DA9">
          <w:rPr>
            <w:noProof/>
            <w:webHidden/>
          </w:rPr>
          <w:fldChar w:fldCharType="end"/>
        </w:r>
      </w:hyperlink>
    </w:p>
    <w:p w:rsidR="00B14DA9" w:rsidRDefault="00226863">
      <w:pPr>
        <w:pStyle w:val="TOC3"/>
        <w:rPr>
          <w:rFonts w:eastAsiaTheme="minorEastAsia"/>
          <w:noProof/>
        </w:rPr>
      </w:pPr>
      <w:hyperlink w:anchor="_Toc86844354" w:history="1">
        <w:r w:rsidR="00B14DA9" w:rsidRPr="00336DEB">
          <w:rPr>
            <w:rStyle w:val="Hyperlink"/>
            <w:noProof/>
          </w:rPr>
          <w:t>3.1.2 Desain Penelitian</w:t>
        </w:r>
        <w:r w:rsidR="00B14DA9">
          <w:rPr>
            <w:noProof/>
            <w:webHidden/>
          </w:rPr>
          <w:tab/>
        </w:r>
        <w:r w:rsidR="00B14DA9">
          <w:rPr>
            <w:noProof/>
            <w:webHidden/>
          </w:rPr>
          <w:fldChar w:fldCharType="begin"/>
        </w:r>
        <w:r w:rsidR="00B14DA9">
          <w:rPr>
            <w:noProof/>
            <w:webHidden/>
          </w:rPr>
          <w:instrText xml:space="preserve"> PAGEREF _Toc86844354 \h </w:instrText>
        </w:r>
        <w:r w:rsidR="00B14DA9">
          <w:rPr>
            <w:noProof/>
            <w:webHidden/>
          </w:rPr>
        </w:r>
        <w:r w:rsidR="00B14DA9">
          <w:rPr>
            <w:noProof/>
            <w:webHidden/>
          </w:rPr>
          <w:fldChar w:fldCharType="separate"/>
        </w:r>
        <w:r w:rsidR="004C6A27">
          <w:rPr>
            <w:noProof/>
            <w:webHidden/>
          </w:rPr>
          <w:t>14</w:t>
        </w:r>
        <w:r w:rsidR="00B14DA9">
          <w:rPr>
            <w:noProof/>
            <w:webHidden/>
          </w:rPr>
          <w:fldChar w:fldCharType="end"/>
        </w:r>
      </w:hyperlink>
    </w:p>
    <w:p w:rsidR="00B14DA9" w:rsidRDefault="00226863">
      <w:pPr>
        <w:pStyle w:val="TOC2"/>
        <w:rPr>
          <w:rFonts w:eastAsiaTheme="minorEastAsia"/>
          <w:noProof/>
        </w:rPr>
      </w:pPr>
      <w:hyperlink w:anchor="_Toc86844355" w:history="1">
        <w:r w:rsidR="00B14DA9" w:rsidRPr="00336DEB">
          <w:rPr>
            <w:rStyle w:val="Hyperlink"/>
            <w:noProof/>
          </w:rPr>
          <w:t>3.2 Lokasi Dan Waktu Penelitian</w:t>
        </w:r>
        <w:r w:rsidR="00B14DA9">
          <w:rPr>
            <w:noProof/>
            <w:webHidden/>
          </w:rPr>
          <w:tab/>
        </w:r>
        <w:r w:rsidR="00B14DA9">
          <w:rPr>
            <w:noProof/>
            <w:webHidden/>
          </w:rPr>
          <w:fldChar w:fldCharType="begin"/>
        </w:r>
        <w:r w:rsidR="00B14DA9">
          <w:rPr>
            <w:noProof/>
            <w:webHidden/>
          </w:rPr>
          <w:instrText xml:space="preserve"> PAGEREF _Toc86844355 \h </w:instrText>
        </w:r>
        <w:r w:rsidR="00B14DA9">
          <w:rPr>
            <w:noProof/>
            <w:webHidden/>
          </w:rPr>
        </w:r>
        <w:r w:rsidR="00B14DA9">
          <w:rPr>
            <w:noProof/>
            <w:webHidden/>
          </w:rPr>
          <w:fldChar w:fldCharType="separate"/>
        </w:r>
        <w:r w:rsidR="004C6A27">
          <w:rPr>
            <w:noProof/>
            <w:webHidden/>
          </w:rPr>
          <w:t>14</w:t>
        </w:r>
        <w:r w:rsidR="00B14DA9">
          <w:rPr>
            <w:noProof/>
            <w:webHidden/>
          </w:rPr>
          <w:fldChar w:fldCharType="end"/>
        </w:r>
      </w:hyperlink>
    </w:p>
    <w:p w:rsidR="00B14DA9" w:rsidRDefault="00226863">
      <w:pPr>
        <w:pStyle w:val="TOC3"/>
        <w:rPr>
          <w:rFonts w:eastAsiaTheme="minorEastAsia"/>
          <w:noProof/>
        </w:rPr>
      </w:pPr>
      <w:hyperlink w:anchor="_Toc86844356" w:history="1">
        <w:r w:rsidR="00B14DA9" w:rsidRPr="00336DEB">
          <w:rPr>
            <w:rStyle w:val="Hyperlink"/>
            <w:noProof/>
          </w:rPr>
          <w:t>3.2.1 Lokasi Penelitian</w:t>
        </w:r>
        <w:r w:rsidR="00B14DA9">
          <w:rPr>
            <w:noProof/>
            <w:webHidden/>
          </w:rPr>
          <w:tab/>
        </w:r>
        <w:r w:rsidR="00B14DA9">
          <w:rPr>
            <w:noProof/>
            <w:webHidden/>
          </w:rPr>
          <w:fldChar w:fldCharType="begin"/>
        </w:r>
        <w:r w:rsidR="00B14DA9">
          <w:rPr>
            <w:noProof/>
            <w:webHidden/>
          </w:rPr>
          <w:instrText xml:space="preserve"> PAGEREF _Toc86844356 \h </w:instrText>
        </w:r>
        <w:r w:rsidR="00B14DA9">
          <w:rPr>
            <w:noProof/>
            <w:webHidden/>
          </w:rPr>
        </w:r>
        <w:r w:rsidR="00B14DA9">
          <w:rPr>
            <w:noProof/>
            <w:webHidden/>
          </w:rPr>
          <w:fldChar w:fldCharType="separate"/>
        </w:r>
        <w:r w:rsidR="004C6A27">
          <w:rPr>
            <w:noProof/>
            <w:webHidden/>
          </w:rPr>
          <w:t>14</w:t>
        </w:r>
        <w:r w:rsidR="00B14DA9">
          <w:rPr>
            <w:noProof/>
            <w:webHidden/>
          </w:rPr>
          <w:fldChar w:fldCharType="end"/>
        </w:r>
      </w:hyperlink>
    </w:p>
    <w:p w:rsidR="00B14DA9" w:rsidRDefault="00226863">
      <w:pPr>
        <w:pStyle w:val="TOC3"/>
        <w:rPr>
          <w:rFonts w:eastAsiaTheme="minorEastAsia"/>
          <w:noProof/>
        </w:rPr>
      </w:pPr>
      <w:hyperlink w:anchor="_Toc86844357" w:history="1">
        <w:r w:rsidR="00B14DA9" w:rsidRPr="00336DEB">
          <w:rPr>
            <w:rStyle w:val="Hyperlink"/>
            <w:noProof/>
          </w:rPr>
          <w:t>3.2.2 Waktu Penelitian</w:t>
        </w:r>
        <w:r w:rsidR="00B14DA9">
          <w:rPr>
            <w:noProof/>
            <w:webHidden/>
          </w:rPr>
          <w:tab/>
        </w:r>
        <w:r w:rsidR="00B14DA9">
          <w:rPr>
            <w:noProof/>
            <w:webHidden/>
          </w:rPr>
          <w:fldChar w:fldCharType="begin"/>
        </w:r>
        <w:r w:rsidR="00B14DA9">
          <w:rPr>
            <w:noProof/>
            <w:webHidden/>
          </w:rPr>
          <w:instrText xml:space="preserve"> PAGEREF _Toc86844357 \h </w:instrText>
        </w:r>
        <w:r w:rsidR="00B14DA9">
          <w:rPr>
            <w:noProof/>
            <w:webHidden/>
          </w:rPr>
        </w:r>
        <w:r w:rsidR="00B14DA9">
          <w:rPr>
            <w:noProof/>
            <w:webHidden/>
          </w:rPr>
          <w:fldChar w:fldCharType="separate"/>
        </w:r>
        <w:r w:rsidR="004C6A27">
          <w:rPr>
            <w:noProof/>
            <w:webHidden/>
          </w:rPr>
          <w:t>14</w:t>
        </w:r>
        <w:r w:rsidR="00B14DA9">
          <w:rPr>
            <w:noProof/>
            <w:webHidden/>
          </w:rPr>
          <w:fldChar w:fldCharType="end"/>
        </w:r>
      </w:hyperlink>
    </w:p>
    <w:p w:rsidR="00B14DA9" w:rsidRDefault="00226863">
      <w:pPr>
        <w:pStyle w:val="TOC2"/>
        <w:rPr>
          <w:rFonts w:eastAsiaTheme="minorEastAsia"/>
          <w:noProof/>
        </w:rPr>
      </w:pPr>
      <w:hyperlink w:anchor="_Toc86844358" w:history="1">
        <w:r w:rsidR="00B14DA9" w:rsidRPr="00336DEB">
          <w:rPr>
            <w:rStyle w:val="Hyperlink"/>
            <w:noProof/>
          </w:rPr>
          <w:t>3.3 Objek Penelitian</w:t>
        </w:r>
        <w:r w:rsidR="00B14DA9">
          <w:rPr>
            <w:noProof/>
            <w:webHidden/>
          </w:rPr>
          <w:tab/>
        </w:r>
        <w:r w:rsidR="00B14DA9">
          <w:rPr>
            <w:noProof/>
            <w:webHidden/>
          </w:rPr>
          <w:fldChar w:fldCharType="begin"/>
        </w:r>
        <w:r w:rsidR="00B14DA9">
          <w:rPr>
            <w:noProof/>
            <w:webHidden/>
          </w:rPr>
          <w:instrText xml:space="preserve"> PAGEREF _Toc86844358 \h </w:instrText>
        </w:r>
        <w:r w:rsidR="00B14DA9">
          <w:rPr>
            <w:noProof/>
            <w:webHidden/>
          </w:rPr>
        </w:r>
        <w:r w:rsidR="00B14DA9">
          <w:rPr>
            <w:noProof/>
            <w:webHidden/>
          </w:rPr>
          <w:fldChar w:fldCharType="separate"/>
        </w:r>
        <w:r w:rsidR="004C6A27">
          <w:rPr>
            <w:noProof/>
            <w:webHidden/>
          </w:rPr>
          <w:t>14</w:t>
        </w:r>
        <w:r w:rsidR="00B14DA9">
          <w:rPr>
            <w:noProof/>
            <w:webHidden/>
          </w:rPr>
          <w:fldChar w:fldCharType="end"/>
        </w:r>
      </w:hyperlink>
    </w:p>
    <w:p w:rsidR="00B14DA9" w:rsidRDefault="00226863">
      <w:pPr>
        <w:pStyle w:val="TOC2"/>
        <w:rPr>
          <w:rFonts w:eastAsiaTheme="minorEastAsia"/>
          <w:noProof/>
        </w:rPr>
      </w:pPr>
      <w:hyperlink w:anchor="_Toc86844359" w:history="1">
        <w:r w:rsidR="00B14DA9" w:rsidRPr="00336DEB">
          <w:rPr>
            <w:rStyle w:val="Hyperlink"/>
            <w:noProof/>
          </w:rPr>
          <w:t>3.4 Prosedur Penelitian</w:t>
        </w:r>
        <w:r w:rsidR="00B14DA9">
          <w:rPr>
            <w:noProof/>
            <w:webHidden/>
          </w:rPr>
          <w:tab/>
        </w:r>
        <w:r w:rsidR="00B14DA9">
          <w:rPr>
            <w:noProof/>
            <w:webHidden/>
          </w:rPr>
          <w:fldChar w:fldCharType="begin"/>
        </w:r>
        <w:r w:rsidR="00B14DA9">
          <w:rPr>
            <w:noProof/>
            <w:webHidden/>
          </w:rPr>
          <w:instrText xml:space="preserve"> PAGEREF _Toc86844359 \h </w:instrText>
        </w:r>
        <w:r w:rsidR="00B14DA9">
          <w:rPr>
            <w:noProof/>
            <w:webHidden/>
          </w:rPr>
        </w:r>
        <w:r w:rsidR="00B14DA9">
          <w:rPr>
            <w:noProof/>
            <w:webHidden/>
          </w:rPr>
          <w:fldChar w:fldCharType="separate"/>
        </w:r>
        <w:r w:rsidR="004C6A27">
          <w:rPr>
            <w:noProof/>
            <w:webHidden/>
          </w:rPr>
          <w:t>15</w:t>
        </w:r>
        <w:r w:rsidR="00B14DA9">
          <w:rPr>
            <w:noProof/>
            <w:webHidden/>
          </w:rPr>
          <w:fldChar w:fldCharType="end"/>
        </w:r>
      </w:hyperlink>
    </w:p>
    <w:p w:rsidR="00B14DA9" w:rsidRDefault="00226863">
      <w:pPr>
        <w:pStyle w:val="TOC1"/>
        <w:rPr>
          <w:rFonts w:asciiTheme="minorHAnsi" w:eastAsiaTheme="minorEastAsia" w:hAnsiTheme="minorHAnsi" w:cstheme="minorBidi"/>
          <w:b w:val="0"/>
        </w:rPr>
      </w:pPr>
      <w:hyperlink w:anchor="_Toc86844360" w:history="1">
        <w:r w:rsidR="00B14DA9" w:rsidRPr="00336DEB">
          <w:rPr>
            <w:rStyle w:val="Hyperlink"/>
          </w:rPr>
          <w:t>BAB IV HASIL DAN PEMBAHASAN</w:t>
        </w:r>
        <w:r w:rsidR="00B14DA9">
          <w:rPr>
            <w:webHidden/>
          </w:rPr>
          <w:tab/>
        </w:r>
        <w:r w:rsidR="00B14DA9">
          <w:rPr>
            <w:webHidden/>
          </w:rPr>
          <w:fldChar w:fldCharType="begin"/>
        </w:r>
        <w:r w:rsidR="00B14DA9">
          <w:rPr>
            <w:webHidden/>
          </w:rPr>
          <w:instrText xml:space="preserve"> PAGEREF _Toc86844360 \h </w:instrText>
        </w:r>
        <w:r w:rsidR="00B14DA9">
          <w:rPr>
            <w:webHidden/>
          </w:rPr>
        </w:r>
        <w:r w:rsidR="00B14DA9">
          <w:rPr>
            <w:webHidden/>
          </w:rPr>
          <w:fldChar w:fldCharType="separate"/>
        </w:r>
        <w:r w:rsidR="004C6A27">
          <w:rPr>
            <w:webHidden/>
          </w:rPr>
          <w:t>16</w:t>
        </w:r>
        <w:r w:rsidR="00B14DA9">
          <w:rPr>
            <w:webHidden/>
          </w:rPr>
          <w:fldChar w:fldCharType="end"/>
        </w:r>
      </w:hyperlink>
    </w:p>
    <w:p w:rsidR="00B14DA9" w:rsidRDefault="00226863">
      <w:pPr>
        <w:pStyle w:val="TOC2"/>
        <w:rPr>
          <w:rFonts w:eastAsiaTheme="minorEastAsia"/>
          <w:noProof/>
        </w:rPr>
      </w:pPr>
      <w:hyperlink w:anchor="_Toc86844361" w:history="1">
        <w:r w:rsidR="00B14DA9" w:rsidRPr="00336DEB">
          <w:rPr>
            <w:rStyle w:val="Hyperlink"/>
            <w:noProof/>
          </w:rPr>
          <w:t>4.1 Hasil</w:t>
        </w:r>
        <w:r w:rsidR="00B14DA9">
          <w:rPr>
            <w:noProof/>
            <w:webHidden/>
          </w:rPr>
          <w:tab/>
        </w:r>
        <w:r w:rsidR="00B14DA9">
          <w:rPr>
            <w:noProof/>
            <w:webHidden/>
          </w:rPr>
          <w:fldChar w:fldCharType="begin"/>
        </w:r>
        <w:r w:rsidR="00B14DA9">
          <w:rPr>
            <w:noProof/>
            <w:webHidden/>
          </w:rPr>
          <w:instrText xml:space="preserve"> PAGEREF _Toc86844361 \h </w:instrText>
        </w:r>
        <w:r w:rsidR="00B14DA9">
          <w:rPr>
            <w:noProof/>
            <w:webHidden/>
          </w:rPr>
        </w:r>
        <w:r w:rsidR="00B14DA9">
          <w:rPr>
            <w:noProof/>
            <w:webHidden/>
          </w:rPr>
          <w:fldChar w:fldCharType="separate"/>
        </w:r>
        <w:r w:rsidR="004C6A27">
          <w:rPr>
            <w:noProof/>
            <w:webHidden/>
          </w:rPr>
          <w:t>16</w:t>
        </w:r>
        <w:r w:rsidR="00B14DA9">
          <w:rPr>
            <w:noProof/>
            <w:webHidden/>
          </w:rPr>
          <w:fldChar w:fldCharType="end"/>
        </w:r>
      </w:hyperlink>
    </w:p>
    <w:p w:rsidR="00B14DA9" w:rsidRDefault="00226863">
      <w:pPr>
        <w:pStyle w:val="TOC2"/>
        <w:rPr>
          <w:rFonts w:eastAsiaTheme="minorEastAsia"/>
          <w:noProof/>
        </w:rPr>
      </w:pPr>
      <w:hyperlink w:anchor="_Toc86844362" w:history="1">
        <w:r w:rsidR="00B14DA9" w:rsidRPr="00336DEB">
          <w:rPr>
            <w:rStyle w:val="Hyperlink"/>
            <w:noProof/>
          </w:rPr>
          <w:t>4.2 Pembahasan</w:t>
        </w:r>
        <w:r w:rsidR="00B14DA9">
          <w:rPr>
            <w:noProof/>
            <w:webHidden/>
          </w:rPr>
          <w:tab/>
        </w:r>
        <w:r w:rsidR="00B14DA9">
          <w:rPr>
            <w:noProof/>
            <w:webHidden/>
          </w:rPr>
          <w:fldChar w:fldCharType="begin"/>
        </w:r>
        <w:r w:rsidR="00B14DA9">
          <w:rPr>
            <w:noProof/>
            <w:webHidden/>
          </w:rPr>
          <w:instrText xml:space="preserve"> PAGEREF _Toc86844362 \h </w:instrText>
        </w:r>
        <w:r w:rsidR="00B14DA9">
          <w:rPr>
            <w:noProof/>
            <w:webHidden/>
          </w:rPr>
        </w:r>
        <w:r w:rsidR="00B14DA9">
          <w:rPr>
            <w:noProof/>
            <w:webHidden/>
          </w:rPr>
          <w:fldChar w:fldCharType="separate"/>
        </w:r>
        <w:r w:rsidR="004C6A27">
          <w:rPr>
            <w:noProof/>
            <w:webHidden/>
          </w:rPr>
          <w:t>20</w:t>
        </w:r>
        <w:r w:rsidR="00B14DA9">
          <w:rPr>
            <w:noProof/>
            <w:webHidden/>
          </w:rPr>
          <w:fldChar w:fldCharType="end"/>
        </w:r>
      </w:hyperlink>
    </w:p>
    <w:p w:rsidR="00B14DA9" w:rsidRDefault="00226863">
      <w:pPr>
        <w:pStyle w:val="TOC1"/>
        <w:rPr>
          <w:rFonts w:asciiTheme="minorHAnsi" w:eastAsiaTheme="minorEastAsia" w:hAnsiTheme="minorHAnsi" w:cstheme="minorBidi"/>
          <w:b w:val="0"/>
        </w:rPr>
      </w:pPr>
      <w:hyperlink w:anchor="_Toc86844363" w:history="1">
        <w:r w:rsidR="00B14DA9" w:rsidRPr="00336DEB">
          <w:rPr>
            <w:rStyle w:val="Hyperlink"/>
          </w:rPr>
          <w:t>BAB V KESIMPULAN DAN SARAN</w:t>
        </w:r>
        <w:r w:rsidR="00B14DA9">
          <w:rPr>
            <w:webHidden/>
          </w:rPr>
          <w:tab/>
        </w:r>
        <w:r w:rsidR="00B14DA9">
          <w:rPr>
            <w:webHidden/>
          </w:rPr>
          <w:fldChar w:fldCharType="begin"/>
        </w:r>
        <w:r w:rsidR="00B14DA9">
          <w:rPr>
            <w:webHidden/>
          </w:rPr>
          <w:instrText xml:space="preserve"> PAGEREF _Toc86844363 \h </w:instrText>
        </w:r>
        <w:r w:rsidR="00B14DA9">
          <w:rPr>
            <w:webHidden/>
          </w:rPr>
        </w:r>
        <w:r w:rsidR="00B14DA9">
          <w:rPr>
            <w:webHidden/>
          </w:rPr>
          <w:fldChar w:fldCharType="separate"/>
        </w:r>
        <w:r w:rsidR="004C6A27">
          <w:rPr>
            <w:webHidden/>
          </w:rPr>
          <w:t>23</w:t>
        </w:r>
        <w:r w:rsidR="00B14DA9">
          <w:rPr>
            <w:webHidden/>
          </w:rPr>
          <w:fldChar w:fldCharType="end"/>
        </w:r>
      </w:hyperlink>
    </w:p>
    <w:p w:rsidR="00B14DA9" w:rsidRDefault="00226863">
      <w:pPr>
        <w:pStyle w:val="TOC2"/>
        <w:rPr>
          <w:rFonts w:eastAsiaTheme="minorEastAsia"/>
          <w:noProof/>
        </w:rPr>
      </w:pPr>
      <w:hyperlink w:anchor="_Toc86844364" w:history="1">
        <w:r w:rsidR="00B14DA9" w:rsidRPr="00336DEB">
          <w:rPr>
            <w:rStyle w:val="Hyperlink"/>
            <w:noProof/>
          </w:rPr>
          <w:t>5.1 Kesimpulan</w:t>
        </w:r>
        <w:r w:rsidR="00B14DA9">
          <w:rPr>
            <w:noProof/>
            <w:webHidden/>
          </w:rPr>
          <w:tab/>
        </w:r>
        <w:r w:rsidR="00B14DA9">
          <w:rPr>
            <w:noProof/>
            <w:webHidden/>
          </w:rPr>
          <w:fldChar w:fldCharType="begin"/>
        </w:r>
        <w:r w:rsidR="00B14DA9">
          <w:rPr>
            <w:noProof/>
            <w:webHidden/>
          </w:rPr>
          <w:instrText xml:space="preserve"> PAGEREF _Toc86844364 \h </w:instrText>
        </w:r>
        <w:r w:rsidR="00B14DA9">
          <w:rPr>
            <w:noProof/>
            <w:webHidden/>
          </w:rPr>
        </w:r>
        <w:r w:rsidR="00B14DA9">
          <w:rPr>
            <w:noProof/>
            <w:webHidden/>
          </w:rPr>
          <w:fldChar w:fldCharType="separate"/>
        </w:r>
        <w:r w:rsidR="004C6A27">
          <w:rPr>
            <w:noProof/>
            <w:webHidden/>
          </w:rPr>
          <w:t>23</w:t>
        </w:r>
        <w:r w:rsidR="00B14DA9">
          <w:rPr>
            <w:noProof/>
            <w:webHidden/>
          </w:rPr>
          <w:fldChar w:fldCharType="end"/>
        </w:r>
      </w:hyperlink>
    </w:p>
    <w:p w:rsidR="00B14DA9" w:rsidRDefault="00226863">
      <w:pPr>
        <w:pStyle w:val="TOC2"/>
        <w:rPr>
          <w:rFonts w:eastAsiaTheme="minorEastAsia"/>
          <w:noProof/>
        </w:rPr>
      </w:pPr>
      <w:hyperlink w:anchor="_Toc86844368" w:history="1">
        <w:r w:rsidR="00B14DA9" w:rsidRPr="00336DEB">
          <w:rPr>
            <w:rStyle w:val="Hyperlink"/>
            <w:noProof/>
          </w:rPr>
          <w:t>5.2 Saran</w:t>
        </w:r>
        <w:r w:rsidR="00B14DA9">
          <w:rPr>
            <w:noProof/>
            <w:webHidden/>
          </w:rPr>
          <w:tab/>
        </w:r>
        <w:r w:rsidR="00B14DA9">
          <w:rPr>
            <w:noProof/>
            <w:webHidden/>
          </w:rPr>
          <w:fldChar w:fldCharType="begin"/>
        </w:r>
        <w:r w:rsidR="00B14DA9">
          <w:rPr>
            <w:noProof/>
            <w:webHidden/>
          </w:rPr>
          <w:instrText xml:space="preserve"> PAGEREF _Toc86844368 \h </w:instrText>
        </w:r>
        <w:r w:rsidR="00B14DA9">
          <w:rPr>
            <w:noProof/>
            <w:webHidden/>
          </w:rPr>
        </w:r>
        <w:r w:rsidR="00B14DA9">
          <w:rPr>
            <w:noProof/>
            <w:webHidden/>
          </w:rPr>
          <w:fldChar w:fldCharType="separate"/>
        </w:r>
        <w:r w:rsidR="004C6A27">
          <w:rPr>
            <w:noProof/>
            <w:webHidden/>
          </w:rPr>
          <w:t>23</w:t>
        </w:r>
        <w:r w:rsidR="00B14DA9">
          <w:rPr>
            <w:noProof/>
            <w:webHidden/>
          </w:rPr>
          <w:fldChar w:fldCharType="end"/>
        </w:r>
      </w:hyperlink>
    </w:p>
    <w:p w:rsidR="00B14DA9" w:rsidRDefault="00226863">
      <w:pPr>
        <w:pStyle w:val="TOC1"/>
        <w:rPr>
          <w:rFonts w:asciiTheme="minorHAnsi" w:eastAsiaTheme="minorEastAsia" w:hAnsiTheme="minorHAnsi" w:cstheme="minorBidi"/>
          <w:b w:val="0"/>
        </w:rPr>
      </w:pPr>
      <w:hyperlink w:anchor="_Toc86844369" w:history="1">
        <w:r w:rsidR="00B14DA9" w:rsidRPr="00336DEB">
          <w:rPr>
            <w:rStyle w:val="Hyperlink"/>
          </w:rPr>
          <w:t>DAFTAR PUSTAKA</w:t>
        </w:r>
        <w:r w:rsidR="00B14DA9">
          <w:rPr>
            <w:webHidden/>
          </w:rPr>
          <w:tab/>
        </w:r>
        <w:r w:rsidR="00B14DA9">
          <w:rPr>
            <w:webHidden/>
          </w:rPr>
          <w:fldChar w:fldCharType="begin"/>
        </w:r>
        <w:r w:rsidR="00B14DA9">
          <w:rPr>
            <w:webHidden/>
          </w:rPr>
          <w:instrText xml:space="preserve"> PAGEREF _Toc86844369 \h </w:instrText>
        </w:r>
        <w:r w:rsidR="00B14DA9">
          <w:rPr>
            <w:webHidden/>
          </w:rPr>
        </w:r>
        <w:r w:rsidR="00B14DA9">
          <w:rPr>
            <w:webHidden/>
          </w:rPr>
          <w:fldChar w:fldCharType="separate"/>
        </w:r>
        <w:r w:rsidR="004C6A27">
          <w:rPr>
            <w:webHidden/>
          </w:rPr>
          <w:t>24</w:t>
        </w:r>
        <w:r w:rsidR="00B14DA9">
          <w:rPr>
            <w:webHidden/>
          </w:rPr>
          <w:fldChar w:fldCharType="end"/>
        </w:r>
      </w:hyperlink>
    </w:p>
    <w:p w:rsidR="00B14DA9" w:rsidRDefault="00226863">
      <w:pPr>
        <w:pStyle w:val="TOC1"/>
        <w:rPr>
          <w:rFonts w:asciiTheme="minorHAnsi" w:eastAsiaTheme="minorEastAsia" w:hAnsiTheme="minorHAnsi" w:cstheme="minorBidi"/>
          <w:b w:val="0"/>
        </w:rPr>
      </w:pPr>
      <w:hyperlink w:anchor="_Toc86844370" w:history="1">
        <w:r w:rsidR="00B14DA9" w:rsidRPr="00336DEB">
          <w:rPr>
            <w:rStyle w:val="Hyperlink"/>
          </w:rPr>
          <w:t>LAMPIRAN</w:t>
        </w:r>
        <w:r w:rsidR="00B14DA9">
          <w:rPr>
            <w:webHidden/>
          </w:rPr>
          <w:tab/>
        </w:r>
        <w:r w:rsidR="00B14DA9">
          <w:rPr>
            <w:webHidden/>
          </w:rPr>
          <w:fldChar w:fldCharType="begin"/>
        </w:r>
        <w:r w:rsidR="00B14DA9">
          <w:rPr>
            <w:webHidden/>
          </w:rPr>
          <w:instrText xml:space="preserve"> PAGEREF _Toc86844370 \h </w:instrText>
        </w:r>
        <w:r w:rsidR="00B14DA9">
          <w:rPr>
            <w:webHidden/>
          </w:rPr>
        </w:r>
        <w:r w:rsidR="00B14DA9">
          <w:rPr>
            <w:webHidden/>
          </w:rPr>
          <w:fldChar w:fldCharType="separate"/>
        </w:r>
        <w:r w:rsidR="004C6A27">
          <w:rPr>
            <w:webHidden/>
          </w:rPr>
          <w:t>26</w:t>
        </w:r>
        <w:r w:rsidR="00B14DA9">
          <w:rPr>
            <w:webHidden/>
          </w:rPr>
          <w:fldChar w:fldCharType="end"/>
        </w:r>
      </w:hyperlink>
    </w:p>
    <w:p w:rsidR="00B14DA9" w:rsidRDefault="00B14DA9">
      <w:pPr>
        <w:pStyle w:val="TOC1"/>
        <w:rPr>
          <w:rFonts w:asciiTheme="minorHAnsi" w:eastAsiaTheme="minorEastAsia" w:hAnsiTheme="minorHAnsi" w:cstheme="minorBidi"/>
          <w:b w:val="0"/>
        </w:rPr>
      </w:pPr>
    </w:p>
    <w:p w:rsidR="001626DD" w:rsidRPr="00FA1A4D" w:rsidRDefault="00B14DA9" w:rsidP="00B14DA9">
      <w:pPr>
        <w:pStyle w:val="TOC1"/>
        <w:rPr>
          <w:rFonts w:eastAsiaTheme="minorEastAsia"/>
        </w:rPr>
      </w:pPr>
      <w:r>
        <w:fldChar w:fldCharType="end"/>
      </w:r>
      <w:r w:rsidR="001626DD" w:rsidRPr="00FA1A4D">
        <w:fldChar w:fldCharType="begin"/>
      </w:r>
      <w:r w:rsidR="001626DD" w:rsidRPr="00FA1A4D">
        <w:instrText xml:space="preserve"> TOC \h \z \t "BAB I,1,SEB JUDUL,2,SUB SUB JUDUL,3" </w:instrText>
      </w:r>
      <w:r w:rsidR="001626DD" w:rsidRPr="00FA1A4D">
        <w:fldChar w:fldCharType="separate"/>
      </w:r>
    </w:p>
    <w:p w:rsidR="00A16666" w:rsidRPr="00FA1A4D" w:rsidRDefault="001626DD" w:rsidP="00A16666">
      <w:pPr>
        <w:pStyle w:val="BABI"/>
      </w:pPr>
      <w:r w:rsidRPr="00FA1A4D">
        <w:rPr>
          <w:noProof/>
          <w:sz w:val="22"/>
          <w:szCs w:val="22"/>
        </w:rPr>
        <w:fldChar w:fldCharType="end"/>
      </w:r>
      <w:r w:rsidR="00A16666" w:rsidRPr="00FA1A4D">
        <w:br w:type="page"/>
      </w:r>
      <w:bookmarkStart w:id="35" w:name="_Toc72507280"/>
      <w:bookmarkStart w:id="36" w:name="_Toc74723597"/>
      <w:bookmarkStart w:id="37" w:name="_Toc74733917"/>
      <w:bookmarkStart w:id="38" w:name="_Toc76742599"/>
      <w:bookmarkStart w:id="39" w:name="_Toc86844328"/>
      <w:r w:rsidR="00A16666" w:rsidRPr="00FA1A4D">
        <w:lastRenderedPageBreak/>
        <w:t>DAFTAR TABEL</w:t>
      </w:r>
      <w:bookmarkEnd w:id="35"/>
      <w:bookmarkEnd w:id="36"/>
      <w:bookmarkEnd w:id="37"/>
      <w:bookmarkEnd w:id="38"/>
      <w:bookmarkEnd w:id="39"/>
    </w:p>
    <w:p w:rsidR="00A16666" w:rsidRPr="00FA1A4D" w:rsidRDefault="00A16666" w:rsidP="001626DD">
      <w:pPr>
        <w:jc w:val="right"/>
        <w:rPr>
          <w:rFonts w:ascii="Arial" w:hAnsi="Arial" w:cs="Arial"/>
          <w:b/>
        </w:rPr>
      </w:pPr>
      <w:bookmarkStart w:id="40" w:name="_Toc68039931"/>
      <w:bookmarkStart w:id="41" w:name="_Toc72503818"/>
      <w:bookmarkStart w:id="42" w:name="_Toc72507281"/>
      <w:r w:rsidRPr="00FA1A4D">
        <w:rPr>
          <w:rFonts w:ascii="Arial" w:hAnsi="Arial" w:cs="Arial"/>
          <w:b/>
        </w:rPr>
        <w:t>HALAMAN</w:t>
      </w:r>
    </w:p>
    <w:p w:rsidR="001C5098" w:rsidRPr="00E33477" w:rsidRDefault="001C5098" w:rsidP="00E33477">
      <w:pPr>
        <w:pStyle w:val="TOC1"/>
        <w:rPr>
          <w:rFonts w:eastAsiaTheme="minorEastAsia"/>
          <w:b w:val="0"/>
        </w:rPr>
      </w:pPr>
      <w:r w:rsidRPr="00FA1A4D">
        <w:fldChar w:fldCharType="begin"/>
      </w:r>
      <w:r w:rsidRPr="00FA1A4D">
        <w:instrText xml:space="preserve"> TOC \h \z \t "tabel,1" </w:instrText>
      </w:r>
      <w:r w:rsidRPr="00FA1A4D">
        <w:fldChar w:fldCharType="separate"/>
      </w:r>
      <w:hyperlink w:anchor="_Toc75511323" w:history="1">
        <w:r w:rsidRPr="00E33477">
          <w:rPr>
            <w:rStyle w:val="Hyperlink"/>
            <w:b w:val="0"/>
          </w:rPr>
          <w:t>Tabel 4</w:t>
        </w:r>
        <w:r w:rsidR="00872159" w:rsidRPr="00E33477">
          <w:rPr>
            <w:rStyle w:val="Hyperlink"/>
            <w:b w:val="0"/>
          </w:rPr>
          <w:t>.</w:t>
        </w:r>
        <w:r w:rsidRPr="00E33477">
          <w:rPr>
            <w:rStyle w:val="Hyperlink"/>
            <w:b w:val="0"/>
          </w:rPr>
          <w:t>1 Perbandingan Formulasi dari Studi Literatur</w:t>
        </w:r>
        <w:r w:rsidRPr="00E33477">
          <w:rPr>
            <w:b w:val="0"/>
            <w:webHidden/>
          </w:rPr>
          <w:tab/>
        </w:r>
        <w:r w:rsidRPr="00E33477">
          <w:rPr>
            <w:b w:val="0"/>
            <w:webHidden/>
          </w:rPr>
          <w:fldChar w:fldCharType="begin"/>
        </w:r>
        <w:r w:rsidRPr="00E33477">
          <w:rPr>
            <w:b w:val="0"/>
            <w:webHidden/>
          </w:rPr>
          <w:instrText xml:space="preserve"> PAGEREF _Toc75511323 \h </w:instrText>
        </w:r>
        <w:r w:rsidRPr="00E33477">
          <w:rPr>
            <w:b w:val="0"/>
            <w:webHidden/>
          </w:rPr>
        </w:r>
        <w:r w:rsidRPr="00E33477">
          <w:rPr>
            <w:b w:val="0"/>
            <w:webHidden/>
          </w:rPr>
          <w:fldChar w:fldCharType="separate"/>
        </w:r>
        <w:r w:rsidR="004C6A27">
          <w:rPr>
            <w:b w:val="0"/>
            <w:webHidden/>
          </w:rPr>
          <w:t>16</w:t>
        </w:r>
        <w:r w:rsidRPr="00E33477">
          <w:rPr>
            <w:b w:val="0"/>
            <w:webHidden/>
          </w:rPr>
          <w:fldChar w:fldCharType="end"/>
        </w:r>
      </w:hyperlink>
    </w:p>
    <w:p w:rsidR="001C5098" w:rsidRPr="00E33477" w:rsidRDefault="00226863" w:rsidP="00E33477">
      <w:pPr>
        <w:pStyle w:val="TOC1"/>
        <w:rPr>
          <w:rFonts w:eastAsiaTheme="minorEastAsia"/>
          <w:b w:val="0"/>
        </w:rPr>
      </w:pPr>
      <w:hyperlink w:anchor="_Toc75511324" w:history="1">
        <w:r w:rsidR="001C5098" w:rsidRPr="00E33477">
          <w:rPr>
            <w:rStyle w:val="Hyperlink"/>
            <w:b w:val="0"/>
          </w:rPr>
          <w:t>Tabel 4</w:t>
        </w:r>
        <w:r w:rsidR="00872159" w:rsidRPr="00E33477">
          <w:rPr>
            <w:rStyle w:val="Hyperlink"/>
            <w:b w:val="0"/>
          </w:rPr>
          <w:t>.</w:t>
        </w:r>
        <w:r w:rsidR="001C5098" w:rsidRPr="00E33477">
          <w:rPr>
            <w:rStyle w:val="Hyperlink"/>
            <w:b w:val="0"/>
          </w:rPr>
          <w:t>2 Uji Organoleptis</w:t>
        </w:r>
        <w:r w:rsidR="001C5098" w:rsidRPr="00E33477">
          <w:rPr>
            <w:b w:val="0"/>
            <w:webHidden/>
          </w:rPr>
          <w:tab/>
        </w:r>
        <w:r w:rsidR="001C5098" w:rsidRPr="00E33477">
          <w:rPr>
            <w:b w:val="0"/>
            <w:webHidden/>
          </w:rPr>
          <w:fldChar w:fldCharType="begin"/>
        </w:r>
        <w:r w:rsidR="001C5098" w:rsidRPr="00E33477">
          <w:rPr>
            <w:b w:val="0"/>
            <w:webHidden/>
          </w:rPr>
          <w:instrText xml:space="preserve"> PAGEREF _Toc75511324 \h </w:instrText>
        </w:r>
        <w:r w:rsidR="001C5098" w:rsidRPr="00E33477">
          <w:rPr>
            <w:b w:val="0"/>
            <w:webHidden/>
          </w:rPr>
        </w:r>
        <w:r w:rsidR="001C5098" w:rsidRPr="00E33477">
          <w:rPr>
            <w:b w:val="0"/>
            <w:webHidden/>
          </w:rPr>
          <w:fldChar w:fldCharType="separate"/>
        </w:r>
        <w:r w:rsidR="004C6A27">
          <w:rPr>
            <w:b w:val="0"/>
            <w:webHidden/>
          </w:rPr>
          <w:t>17</w:t>
        </w:r>
        <w:r w:rsidR="001C5098" w:rsidRPr="00E33477">
          <w:rPr>
            <w:b w:val="0"/>
            <w:webHidden/>
          </w:rPr>
          <w:fldChar w:fldCharType="end"/>
        </w:r>
      </w:hyperlink>
    </w:p>
    <w:p w:rsidR="001C5098" w:rsidRPr="00E33477" w:rsidRDefault="00226863" w:rsidP="00E33477">
      <w:pPr>
        <w:pStyle w:val="TOC1"/>
        <w:rPr>
          <w:rFonts w:eastAsiaTheme="minorEastAsia"/>
          <w:b w:val="0"/>
        </w:rPr>
      </w:pPr>
      <w:hyperlink w:anchor="_Toc75511325" w:history="1">
        <w:r w:rsidR="001C5098" w:rsidRPr="00E33477">
          <w:rPr>
            <w:rStyle w:val="Hyperlink"/>
            <w:b w:val="0"/>
          </w:rPr>
          <w:t>Tabel 4</w:t>
        </w:r>
        <w:r w:rsidR="00872159" w:rsidRPr="00E33477">
          <w:rPr>
            <w:rStyle w:val="Hyperlink"/>
            <w:b w:val="0"/>
          </w:rPr>
          <w:t>.</w:t>
        </w:r>
        <w:r w:rsidR="001C5098" w:rsidRPr="00E33477">
          <w:rPr>
            <w:rStyle w:val="Hyperlink"/>
            <w:b w:val="0"/>
          </w:rPr>
          <w:t>3 Perbandinagn Viskositas</w:t>
        </w:r>
        <w:r w:rsidR="001C5098" w:rsidRPr="00E33477">
          <w:rPr>
            <w:b w:val="0"/>
            <w:webHidden/>
          </w:rPr>
          <w:tab/>
        </w:r>
        <w:r w:rsidR="001C5098" w:rsidRPr="00E33477">
          <w:rPr>
            <w:b w:val="0"/>
            <w:webHidden/>
          </w:rPr>
          <w:fldChar w:fldCharType="begin"/>
        </w:r>
        <w:r w:rsidR="001C5098" w:rsidRPr="00E33477">
          <w:rPr>
            <w:b w:val="0"/>
            <w:webHidden/>
          </w:rPr>
          <w:instrText xml:space="preserve"> PAGEREF _Toc75511325 \h </w:instrText>
        </w:r>
        <w:r w:rsidR="001C5098" w:rsidRPr="00E33477">
          <w:rPr>
            <w:b w:val="0"/>
            <w:webHidden/>
          </w:rPr>
        </w:r>
        <w:r w:rsidR="001C5098" w:rsidRPr="00E33477">
          <w:rPr>
            <w:b w:val="0"/>
            <w:webHidden/>
          </w:rPr>
          <w:fldChar w:fldCharType="separate"/>
        </w:r>
        <w:r w:rsidR="004C6A27">
          <w:rPr>
            <w:b w:val="0"/>
            <w:webHidden/>
          </w:rPr>
          <w:t>18</w:t>
        </w:r>
        <w:r w:rsidR="001C5098" w:rsidRPr="00E33477">
          <w:rPr>
            <w:b w:val="0"/>
            <w:webHidden/>
          </w:rPr>
          <w:fldChar w:fldCharType="end"/>
        </w:r>
      </w:hyperlink>
    </w:p>
    <w:p w:rsidR="001C5098" w:rsidRPr="00E33477" w:rsidRDefault="00226863" w:rsidP="00E33477">
      <w:pPr>
        <w:pStyle w:val="TOC1"/>
        <w:rPr>
          <w:rFonts w:eastAsiaTheme="minorEastAsia"/>
          <w:b w:val="0"/>
        </w:rPr>
      </w:pPr>
      <w:hyperlink w:anchor="_Toc75511326" w:history="1">
        <w:r w:rsidR="001C5098" w:rsidRPr="00E33477">
          <w:rPr>
            <w:rStyle w:val="Hyperlink"/>
            <w:b w:val="0"/>
          </w:rPr>
          <w:t>Tabel 4</w:t>
        </w:r>
        <w:r w:rsidR="00872159" w:rsidRPr="00E33477">
          <w:rPr>
            <w:rStyle w:val="Hyperlink"/>
            <w:b w:val="0"/>
          </w:rPr>
          <w:t>.</w:t>
        </w:r>
        <w:r w:rsidR="001C5098" w:rsidRPr="00E33477">
          <w:rPr>
            <w:rStyle w:val="Hyperlink"/>
            <w:b w:val="0"/>
          </w:rPr>
          <w:t>4 Perbandingan pH</w:t>
        </w:r>
        <w:r w:rsidR="001C5098" w:rsidRPr="00E33477">
          <w:rPr>
            <w:b w:val="0"/>
            <w:webHidden/>
          </w:rPr>
          <w:tab/>
        </w:r>
        <w:r w:rsidR="001C5098" w:rsidRPr="00E33477">
          <w:rPr>
            <w:b w:val="0"/>
            <w:webHidden/>
          </w:rPr>
          <w:fldChar w:fldCharType="begin"/>
        </w:r>
        <w:r w:rsidR="001C5098" w:rsidRPr="00E33477">
          <w:rPr>
            <w:b w:val="0"/>
            <w:webHidden/>
          </w:rPr>
          <w:instrText xml:space="preserve"> PAGEREF _Toc75511326 \h </w:instrText>
        </w:r>
        <w:r w:rsidR="001C5098" w:rsidRPr="00E33477">
          <w:rPr>
            <w:b w:val="0"/>
            <w:webHidden/>
          </w:rPr>
        </w:r>
        <w:r w:rsidR="001C5098" w:rsidRPr="00E33477">
          <w:rPr>
            <w:b w:val="0"/>
            <w:webHidden/>
          </w:rPr>
          <w:fldChar w:fldCharType="separate"/>
        </w:r>
        <w:r w:rsidR="004C6A27">
          <w:rPr>
            <w:b w:val="0"/>
            <w:webHidden/>
          </w:rPr>
          <w:t>18</w:t>
        </w:r>
        <w:r w:rsidR="001C5098" w:rsidRPr="00E33477">
          <w:rPr>
            <w:b w:val="0"/>
            <w:webHidden/>
          </w:rPr>
          <w:fldChar w:fldCharType="end"/>
        </w:r>
      </w:hyperlink>
    </w:p>
    <w:p w:rsidR="001C5098" w:rsidRPr="00E33477" w:rsidRDefault="00226863" w:rsidP="00E33477">
      <w:pPr>
        <w:pStyle w:val="TOC1"/>
        <w:rPr>
          <w:rFonts w:eastAsiaTheme="minorEastAsia"/>
          <w:b w:val="0"/>
        </w:rPr>
      </w:pPr>
      <w:hyperlink w:anchor="_Toc75511327" w:history="1">
        <w:r w:rsidR="001C5098" w:rsidRPr="00E33477">
          <w:rPr>
            <w:rStyle w:val="Hyperlink"/>
            <w:b w:val="0"/>
          </w:rPr>
          <w:t>Tabel 4</w:t>
        </w:r>
        <w:r w:rsidR="00872159" w:rsidRPr="00E33477">
          <w:rPr>
            <w:rStyle w:val="Hyperlink"/>
            <w:b w:val="0"/>
          </w:rPr>
          <w:t>.</w:t>
        </w:r>
        <w:r w:rsidR="001C5098" w:rsidRPr="00E33477">
          <w:rPr>
            <w:rStyle w:val="Hyperlink"/>
            <w:b w:val="0"/>
          </w:rPr>
          <w:t>5 Perbandingan Daya Proteksi</w:t>
        </w:r>
        <w:r w:rsidR="001C5098" w:rsidRPr="00E33477">
          <w:rPr>
            <w:b w:val="0"/>
            <w:webHidden/>
          </w:rPr>
          <w:tab/>
        </w:r>
        <w:r w:rsidR="001C5098" w:rsidRPr="00E33477">
          <w:rPr>
            <w:b w:val="0"/>
            <w:webHidden/>
          </w:rPr>
          <w:fldChar w:fldCharType="begin"/>
        </w:r>
        <w:r w:rsidR="001C5098" w:rsidRPr="00E33477">
          <w:rPr>
            <w:b w:val="0"/>
            <w:webHidden/>
          </w:rPr>
          <w:instrText xml:space="preserve"> PAGEREF _Toc75511327 \h </w:instrText>
        </w:r>
        <w:r w:rsidR="001C5098" w:rsidRPr="00E33477">
          <w:rPr>
            <w:b w:val="0"/>
            <w:webHidden/>
          </w:rPr>
        </w:r>
        <w:r w:rsidR="001C5098" w:rsidRPr="00E33477">
          <w:rPr>
            <w:b w:val="0"/>
            <w:webHidden/>
          </w:rPr>
          <w:fldChar w:fldCharType="separate"/>
        </w:r>
        <w:r w:rsidR="004C6A27">
          <w:rPr>
            <w:b w:val="0"/>
            <w:webHidden/>
          </w:rPr>
          <w:t>19</w:t>
        </w:r>
        <w:r w:rsidR="001C5098" w:rsidRPr="00E33477">
          <w:rPr>
            <w:b w:val="0"/>
            <w:webHidden/>
          </w:rPr>
          <w:fldChar w:fldCharType="end"/>
        </w:r>
      </w:hyperlink>
    </w:p>
    <w:p w:rsidR="00A16666" w:rsidRPr="00FA1A4D" w:rsidRDefault="001C5098" w:rsidP="00E33477">
      <w:pPr>
        <w:pStyle w:val="TOC1"/>
        <w:rPr>
          <w:rFonts w:eastAsiaTheme="minorEastAsia"/>
        </w:rPr>
      </w:pPr>
      <w:r w:rsidRPr="00FA1A4D">
        <w:fldChar w:fldCharType="end"/>
      </w:r>
      <w:r w:rsidR="00A16666" w:rsidRPr="00FA1A4D">
        <w:br w:type="page"/>
      </w:r>
    </w:p>
    <w:p w:rsidR="00A16666" w:rsidRPr="00FA1A4D" w:rsidRDefault="00A16666" w:rsidP="00A16666">
      <w:pPr>
        <w:pStyle w:val="BABI"/>
      </w:pPr>
      <w:bookmarkStart w:id="43" w:name="_Toc74723598"/>
      <w:bookmarkStart w:id="44" w:name="_Toc74733918"/>
      <w:bookmarkStart w:id="45" w:name="_Toc76742600"/>
      <w:bookmarkStart w:id="46" w:name="_Toc86844329"/>
      <w:r w:rsidRPr="00FA1A4D">
        <w:lastRenderedPageBreak/>
        <w:t>DAFTAR GAMBAR</w:t>
      </w:r>
      <w:bookmarkEnd w:id="40"/>
      <w:bookmarkEnd w:id="41"/>
      <w:bookmarkEnd w:id="42"/>
      <w:bookmarkEnd w:id="43"/>
      <w:bookmarkEnd w:id="44"/>
      <w:bookmarkEnd w:id="45"/>
      <w:bookmarkEnd w:id="46"/>
    </w:p>
    <w:p w:rsidR="00A16666" w:rsidRPr="00E33477" w:rsidRDefault="00A16666" w:rsidP="00E33477">
      <w:pPr>
        <w:pStyle w:val="TOC1"/>
      </w:pPr>
      <w:r w:rsidRPr="00FA1A4D">
        <w:t>HALAMAN</w:t>
      </w:r>
      <w:bookmarkStart w:id="47" w:name="_Toc74723599"/>
      <w:bookmarkStart w:id="48" w:name="_Toc74733919"/>
      <w:r w:rsidRPr="00FA1A4D">
        <w:fldChar w:fldCharType="begin"/>
      </w:r>
      <w:r w:rsidRPr="00FA1A4D">
        <w:instrText xml:space="preserve"> TOC \h \z \t "GAMBAR,1" </w:instrText>
      </w:r>
      <w:r w:rsidRPr="00FA1A4D">
        <w:fldChar w:fldCharType="separate"/>
      </w:r>
    </w:p>
    <w:p w:rsidR="00A16666" w:rsidRPr="00E33477" w:rsidRDefault="00226863" w:rsidP="00E33477">
      <w:pPr>
        <w:pStyle w:val="TOC1"/>
        <w:rPr>
          <w:rFonts w:eastAsiaTheme="minorEastAsia"/>
          <w:b w:val="0"/>
        </w:rPr>
      </w:pPr>
      <w:hyperlink w:anchor="_Toc74735127" w:history="1">
        <w:r w:rsidR="00A16666" w:rsidRPr="00E33477">
          <w:rPr>
            <w:rStyle w:val="Hyperlink"/>
            <w:b w:val="0"/>
          </w:rPr>
          <w:t>Gambar 2</w:t>
        </w:r>
        <w:r w:rsidR="00872159" w:rsidRPr="00E33477">
          <w:rPr>
            <w:rStyle w:val="Hyperlink"/>
            <w:b w:val="0"/>
          </w:rPr>
          <w:t>.</w:t>
        </w:r>
        <w:r w:rsidR="00A16666" w:rsidRPr="00E33477">
          <w:rPr>
            <w:rStyle w:val="Hyperlink"/>
            <w:b w:val="0"/>
          </w:rPr>
          <w:t>1 Buah Adas</w:t>
        </w:r>
        <w:r w:rsidR="00A16666" w:rsidRPr="00E33477">
          <w:rPr>
            <w:b w:val="0"/>
            <w:webHidden/>
          </w:rPr>
          <w:tab/>
        </w:r>
        <w:r w:rsidR="00A16666" w:rsidRPr="00E33477">
          <w:rPr>
            <w:b w:val="0"/>
            <w:webHidden/>
          </w:rPr>
          <w:fldChar w:fldCharType="begin"/>
        </w:r>
        <w:r w:rsidR="00A16666" w:rsidRPr="00E33477">
          <w:rPr>
            <w:b w:val="0"/>
            <w:webHidden/>
          </w:rPr>
          <w:instrText xml:space="preserve"> PAGEREF _Toc74735127 \h </w:instrText>
        </w:r>
        <w:r w:rsidR="00A16666" w:rsidRPr="00E33477">
          <w:rPr>
            <w:b w:val="0"/>
            <w:webHidden/>
          </w:rPr>
        </w:r>
        <w:r w:rsidR="00A16666" w:rsidRPr="00E33477">
          <w:rPr>
            <w:b w:val="0"/>
            <w:webHidden/>
          </w:rPr>
          <w:fldChar w:fldCharType="separate"/>
        </w:r>
        <w:r w:rsidR="004C6A27">
          <w:rPr>
            <w:b w:val="0"/>
            <w:webHidden/>
          </w:rPr>
          <w:t>5</w:t>
        </w:r>
        <w:r w:rsidR="00A16666" w:rsidRPr="00E33477">
          <w:rPr>
            <w:b w:val="0"/>
            <w:webHidden/>
          </w:rPr>
          <w:fldChar w:fldCharType="end"/>
        </w:r>
      </w:hyperlink>
    </w:p>
    <w:p w:rsidR="00A16666" w:rsidRPr="00E33477" w:rsidRDefault="00226863" w:rsidP="00E33477">
      <w:pPr>
        <w:pStyle w:val="TOC1"/>
        <w:rPr>
          <w:rFonts w:eastAsiaTheme="minorEastAsia"/>
          <w:b w:val="0"/>
        </w:rPr>
      </w:pPr>
      <w:hyperlink w:anchor="_Toc74735128" w:history="1">
        <w:r w:rsidR="00A16666" w:rsidRPr="00E33477">
          <w:rPr>
            <w:rStyle w:val="Hyperlink"/>
            <w:b w:val="0"/>
          </w:rPr>
          <w:t>Gambar 2</w:t>
        </w:r>
        <w:r w:rsidR="00872159" w:rsidRPr="00E33477">
          <w:rPr>
            <w:rStyle w:val="Hyperlink"/>
            <w:b w:val="0"/>
          </w:rPr>
          <w:t>.</w:t>
        </w:r>
        <w:r w:rsidR="00A16666" w:rsidRPr="00E33477">
          <w:rPr>
            <w:rStyle w:val="Hyperlink"/>
            <w:b w:val="0"/>
          </w:rPr>
          <w:t>2</w:t>
        </w:r>
        <w:r w:rsidR="002D6C73" w:rsidRPr="00E33477">
          <w:rPr>
            <w:rStyle w:val="Hyperlink"/>
            <w:b w:val="0"/>
          </w:rPr>
          <w:t xml:space="preserve"> </w:t>
        </w:r>
        <w:r w:rsidR="00A16666" w:rsidRPr="00E33477">
          <w:rPr>
            <w:rStyle w:val="Hyperlink"/>
            <w:b w:val="0"/>
          </w:rPr>
          <w:t>Kerangka Konsep</w:t>
        </w:r>
        <w:r w:rsidR="00A16666" w:rsidRPr="00E33477">
          <w:rPr>
            <w:b w:val="0"/>
            <w:webHidden/>
          </w:rPr>
          <w:tab/>
        </w:r>
        <w:r w:rsidR="00A16666" w:rsidRPr="00E33477">
          <w:rPr>
            <w:b w:val="0"/>
            <w:webHidden/>
          </w:rPr>
          <w:fldChar w:fldCharType="begin"/>
        </w:r>
        <w:r w:rsidR="00A16666" w:rsidRPr="00E33477">
          <w:rPr>
            <w:b w:val="0"/>
            <w:webHidden/>
          </w:rPr>
          <w:instrText xml:space="preserve"> PAGEREF _Toc74735128 \h </w:instrText>
        </w:r>
        <w:r w:rsidR="00A16666" w:rsidRPr="00E33477">
          <w:rPr>
            <w:b w:val="0"/>
            <w:webHidden/>
          </w:rPr>
        </w:r>
        <w:r w:rsidR="00A16666" w:rsidRPr="00E33477">
          <w:rPr>
            <w:b w:val="0"/>
            <w:webHidden/>
          </w:rPr>
          <w:fldChar w:fldCharType="separate"/>
        </w:r>
        <w:r w:rsidR="004C6A27">
          <w:rPr>
            <w:b w:val="0"/>
            <w:webHidden/>
          </w:rPr>
          <w:t>13</w:t>
        </w:r>
        <w:r w:rsidR="00A16666" w:rsidRPr="00E33477">
          <w:rPr>
            <w:b w:val="0"/>
            <w:webHidden/>
          </w:rPr>
          <w:fldChar w:fldCharType="end"/>
        </w:r>
      </w:hyperlink>
    </w:p>
    <w:p w:rsidR="00A16666" w:rsidRPr="00FA1A4D" w:rsidRDefault="00A16666" w:rsidP="00E33477">
      <w:pPr>
        <w:pStyle w:val="TOC1"/>
      </w:pPr>
    </w:p>
    <w:p w:rsidR="00A16666" w:rsidRPr="00FA1A4D" w:rsidRDefault="00A16666" w:rsidP="00E33477">
      <w:pPr>
        <w:pStyle w:val="TOC1"/>
      </w:pPr>
      <w:r w:rsidRPr="00FA1A4D">
        <w:fldChar w:fldCharType="end"/>
      </w: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E33477">
      <w:pPr>
        <w:pStyle w:val="TOC1"/>
      </w:pPr>
    </w:p>
    <w:p w:rsidR="00A16666" w:rsidRPr="00FA1A4D" w:rsidRDefault="00A16666" w:rsidP="00A16666">
      <w:pPr>
        <w:pStyle w:val="BABI"/>
      </w:pPr>
      <w:bookmarkStart w:id="49" w:name="_Toc76742601"/>
      <w:bookmarkStart w:id="50" w:name="_Toc86844330"/>
      <w:r w:rsidRPr="00FA1A4D">
        <w:lastRenderedPageBreak/>
        <w:t>DAFTAR LAMPIRAN</w:t>
      </w:r>
      <w:bookmarkEnd w:id="47"/>
      <w:bookmarkEnd w:id="48"/>
      <w:bookmarkEnd w:id="49"/>
      <w:bookmarkEnd w:id="50"/>
    </w:p>
    <w:p w:rsidR="00A16666" w:rsidRDefault="00A16666" w:rsidP="00A16666">
      <w:pPr>
        <w:jc w:val="right"/>
        <w:rPr>
          <w:rFonts w:ascii="Arial" w:hAnsi="Arial" w:cs="Arial"/>
          <w:b/>
        </w:rPr>
      </w:pPr>
      <w:r w:rsidRPr="00FA1A4D">
        <w:rPr>
          <w:rFonts w:ascii="Arial" w:hAnsi="Arial" w:cs="Arial"/>
          <w:b/>
        </w:rPr>
        <w:t>HALAMAN</w:t>
      </w:r>
    </w:p>
    <w:p w:rsidR="005E398F" w:rsidRPr="00E33477" w:rsidRDefault="005E398F" w:rsidP="00E33477">
      <w:pPr>
        <w:pStyle w:val="TOC1"/>
        <w:rPr>
          <w:rFonts w:asciiTheme="minorHAnsi" w:eastAsiaTheme="minorEastAsia" w:hAnsiTheme="minorHAnsi" w:cstheme="minorBidi"/>
          <w:b w:val="0"/>
        </w:rPr>
      </w:pPr>
      <w:r>
        <w:fldChar w:fldCharType="begin"/>
      </w:r>
      <w:r>
        <w:instrText xml:space="preserve"> TOC \h \z \t "Lampiran,1" </w:instrText>
      </w:r>
      <w:r>
        <w:fldChar w:fldCharType="separate"/>
      </w:r>
      <w:hyperlink w:anchor="_Toc86751049" w:history="1">
        <w:r w:rsidRPr="00E33477">
          <w:rPr>
            <w:rStyle w:val="Hyperlink"/>
            <w:b w:val="0"/>
          </w:rPr>
          <w:t>Lampiran 1 Literatur 1</w:t>
        </w:r>
        <w:r w:rsidRPr="00E33477">
          <w:rPr>
            <w:b w:val="0"/>
            <w:webHidden/>
          </w:rPr>
          <w:tab/>
        </w:r>
        <w:r w:rsidRPr="00E33477">
          <w:rPr>
            <w:b w:val="0"/>
            <w:webHidden/>
          </w:rPr>
          <w:fldChar w:fldCharType="begin"/>
        </w:r>
        <w:r w:rsidRPr="00E33477">
          <w:rPr>
            <w:b w:val="0"/>
            <w:webHidden/>
          </w:rPr>
          <w:instrText xml:space="preserve"> PAGEREF _Toc86751049 \h </w:instrText>
        </w:r>
        <w:r w:rsidRPr="00E33477">
          <w:rPr>
            <w:b w:val="0"/>
            <w:webHidden/>
          </w:rPr>
        </w:r>
        <w:r w:rsidRPr="00E33477">
          <w:rPr>
            <w:b w:val="0"/>
            <w:webHidden/>
          </w:rPr>
          <w:fldChar w:fldCharType="separate"/>
        </w:r>
        <w:r w:rsidR="004C6A27">
          <w:rPr>
            <w:b w:val="0"/>
            <w:webHidden/>
          </w:rPr>
          <w:t>26</w:t>
        </w:r>
        <w:r w:rsidRPr="00E33477">
          <w:rPr>
            <w:b w:val="0"/>
            <w:webHidden/>
          </w:rPr>
          <w:fldChar w:fldCharType="end"/>
        </w:r>
      </w:hyperlink>
    </w:p>
    <w:p w:rsidR="005E398F" w:rsidRPr="00E33477" w:rsidRDefault="00226863" w:rsidP="00E33477">
      <w:pPr>
        <w:pStyle w:val="TOC1"/>
        <w:rPr>
          <w:rFonts w:asciiTheme="minorHAnsi" w:eastAsiaTheme="minorEastAsia" w:hAnsiTheme="minorHAnsi" w:cstheme="minorBidi"/>
          <w:b w:val="0"/>
        </w:rPr>
      </w:pPr>
      <w:hyperlink w:anchor="_Toc86751050" w:history="1">
        <w:r w:rsidR="005E398F" w:rsidRPr="00E33477">
          <w:rPr>
            <w:rStyle w:val="Hyperlink"/>
            <w:b w:val="0"/>
          </w:rPr>
          <w:t>Lampiran 2 Naskah Publikasi</w:t>
        </w:r>
        <w:r w:rsidR="005E398F" w:rsidRPr="00E33477">
          <w:rPr>
            <w:b w:val="0"/>
            <w:webHidden/>
          </w:rPr>
          <w:tab/>
        </w:r>
        <w:r w:rsidR="005E398F" w:rsidRPr="00E33477">
          <w:rPr>
            <w:b w:val="0"/>
            <w:webHidden/>
          </w:rPr>
          <w:fldChar w:fldCharType="begin"/>
        </w:r>
        <w:r w:rsidR="005E398F" w:rsidRPr="00E33477">
          <w:rPr>
            <w:b w:val="0"/>
            <w:webHidden/>
          </w:rPr>
          <w:instrText xml:space="preserve"> PAGEREF _Toc86751050 \h </w:instrText>
        </w:r>
        <w:r w:rsidR="005E398F" w:rsidRPr="00E33477">
          <w:rPr>
            <w:b w:val="0"/>
            <w:webHidden/>
          </w:rPr>
        </w:r>
        <w:r w:rsidR="005E398F" w:rsidRPr="00E33477">
          <w:rPr>
            <w:b w:val="0"/>
            <w:webHidden/>
          </w:rPr>
          <w:fldChar w:fldCharType="separate"/>
        </w:r>
        <w:r w:rsidR="004C6A27">
          <w:rPr>
            <w:b w:val="0"/>
            <w:webHidden/>
          </w:rPr>
          <w:t>27</w:t>
        </w:r>
        <w:r w:rsidR="005E398F" w:rsidRPr="00E33477">
          <w:rPr>
            <w:b w:val="0"/>
            <w:webHidden/>
          </w:rPr>
          <w:fldChar w:fldCharType="end"/>
        </w:r>
      </w:hyperlink>
    </w:p>
    <w:p w:rsidR="005E398F" w:rsidRPr="00E33477" w:rsidRDefault="00226863" w:rsidP="00E33477">
      <w:pPr>
        <w:pStyle w:val="TOC1"/>
        <w:rPr>
          <w:rFonts w:asciiTheme="minorHAnsi" w:eastAsiaTheme="minorEastAsia" w:hAnsiTheme="minorHAnsi" w:cstheme="minorBidi"/>
          <w:b w:val="0"/>
        </w:rPr>
      </w:pPr>
      <w:hyperlink w:anchor="_Toc86751052" w:history="1">
        <w:r w:rsidR="005E398F" w:rsidRPr="00E33477">
          <w:rPr>
            <w:rStyle w:val="Hyperlink"/>
            <w:b w:val="0"/>
          </w:rPr>
          <w:t>Lampiran 3 Literatur 3</w:t>
        </w:r>
        <w:r w:rsidR="005E398F" w:rsidRPr="00E33477">
          <w:rPr>
            <w:b w:val="0"/>
            <w:webHidden/>
          </w:rPr>
          <w:tab/>
        </w:r>
        <w:r w:rsidR="005E398F" w:rsidRPr="00E33477">
          <w:rPr>
            <w:b w:val="0"/>
            <w:webHidden/>
          </w:rPr>
          <w:fldChar w:fldCharType="begin"/>
        </w:r>
        <w:r w:rsidR="005E398F" w:rsidRPr="00E33477">
          <w:rPr>
            <w:b w:val="0"/>
            <w:webHidden/>
          </w:rPr>
          <w:instrText xml:space="preserve"> PAGEREF _Toc86751052 \h </w:instrText>
        </w:r>
        <w:r w:rsidR="005E398F" w:rsidRPr="00E33477">
          <w:rPr>
            <w:b w:val="0"/>
            <w:webHidden/>
          </w:rPr>
        </w:r>
        <w:r w:rsidR="005E398F" w:rsidRPr="00E33477">
          <w:rPr>
            <w:b w:val="0"/>
            <w:webHidden/>
          </w:rPr>
          <w:fldChar w:fldCharType="separate"/>
        </w:r>
        <w:r w:rsidR="004C6A27">
          <w:rPr>
            <w:b w:val="0"/>
            <w:webHidden/>
          </w:rPr>
          <w:t>28</w:t>
        </w:r>
        <w:r w:rsidR="005E398F" w:rsidRPr="00E33477">
          <w:rPr>
            <w:b w:val="0"/>
            <w:webHidden/>
          </w:rPr>
          <w:fldChar w:fldCharType="end"/>
        </w:r>
      </w:hyperlink>
    </w:p>
    <w:p w:rsidR="005E398F" w:rsidRPr="00E33477" w:rsidRDefault="00226863" w:rsidP="00E33477">
      <w:pPr>
        <w:pStyle w:val="TOC1"/>
        <w:rPr>
          <w:rFonts w:asciiTheme="minorHAnsi" w:eastAsiaTheme="minorEastAsia" w:hAnsiTheme="minorHAnsi" w:cstheme="minorBidi"/>
          <w:b w:val="0"/>
        </w:rPr>
      </w:pPr>
      <w:hyperlink w:anchor="_Toc86751053" w:history="1">
        <w:r w:rsidR="005E398F" w:rsidRPr="00E33477">
          <w:rPr>
            <w:rStyle w:val="Hyperlink"/>
            <w:b w:val="0"/>
          </w:rPr>
          <w:t>Lampiran 4 Etical Clearance</w:t>
        </w:r>
        <w:r w:rsidR="005E398F" w:rsidRPr="00E33477">
          <w:rPr>
            <w:b w:val="0"/>
            <w:webHidden/>
          </w:rPr>
          <w:tab/>
        </w:r>
        <w:r w:rsidR="005E398F" w:rsidRPr="00E33477">
          <w:rPr>
            <w:b w:val="0"/>
            <w:webHidden/>
          </w:rPr>
          <w:fldChar w:fldCharType="begin"/>
        </w:r>
        <w:r w:rsidR="005E398F" w:rsidRPr="00E33477">
          <w:rPr>
            <w:b w:val="0"/>
            <w:webHidden/>
          </w:rPr>
          <w:instrText xml:space="preserve"> PAGEREF _Toc86751053 \h </w:instrText>
        </w:r>
        <w:r w:rsidR="005E398F" w:rsidRPr="00E33477">
          <w:rPr>
            <w:b w:val="0"/>
            <w:webHidden/>
          </w:rPr>
        </w:r>
        <w:r w:rsidR="005E398F" w:rsidRPr="00E33477">
          <w:rPr>
            <w:b w:val="0"/>
            <w:webHidden/>
          </w:rPr>
          <w:fldChar w:fldCharType="separate"/>
        </w:r>
        <w:r w:rsidR="004C6A27">
          <w:rPr>
            <w:b w:val="0"/>
            <w:webHidden/>
          </w:rPr>
          <w:t>29</w:t>
        </w:r>
        <w:r w:rsidR="005E398F" w:rsidRPr="00E33477">
          <w:rPr>
            <w:b w:val="0"/>
            <w:webHidden/>
          </w:rPr>
          <w:fldChar w:fldCharType="end"/>
        </w:r>
      </w:hyperlink>
    </w:p>
    <w:p w:rsidR="005E398F" w:rsidRPr="00E33477" w:rsidRDefault="00226863" w:rsidP="00E33477">
      <w:pPr>
        <w:pStyle w:val="TOC1"/>
        <w:rPr>
          <w:rFonts w:asciiTheme="minorHAnsi" w:eastAsiaTheme="minorEastAsia" w:hAnsiTheme="minorHAnsi" w:cstheme="minorBidi"/>
          <w:b w:val="0"/>
        </w:rPr>
      </w:pPr>
      <w:hyperlink w:anchor="_Toc86751054" w:history="1">
        <w:r w:rsidR="005E398F" w:rsidRPr="00E33477">
          <w:rPr>
            <w:rStyle w:val="Hyperlink"/>
            <w:b w:val="0"/>
          </w:rPr>
          <w:t>Lampiran  5 Kartu Bimbingan</w:t>
        </w:r>
        <w:r w:rsidR="005E398F" w:rsidRPr="00E33477">
          <w:rPr>
            <w:b w:val="0"/>
            <w:webHidden/>
          </w:rPr>
          <w:tab/>
        </w:r>
        <w:r w:rsidR="005E398F" w:rsidRPr="00E33477">
          <w:rPr>
            <w:b w:val="0"/>
            <w:webHidden/>
          </w:rPr>
          <w:fldChar w:fldCharType="begin"/>
        </w:r>
        <w:r w:rsidR="005E398F" w:rsidRPr="00E33477">
          <w:rPr>
            <w:b w:val="0"/>
            <w:webHidden/>
          </w:rPr>
          <w:instrText xml:space="preserve"> PAGEREF _Toc86751054 \h </w:instrText>
        </w:r>
        <w:r w:rsidR="005E398F" w:rsidRPr="00E33477">
          <w:rPr>
            <w:b w:val="0"/>
            <w:webHidden/>
          </w:rPr>
        </w:r>
        <w:r w:rsidR="005E398F" w:rsidRPr="00E33477">
          <w:rPr>
            <w:b w:val="0"/>
            <w:webHidden/>
          </w:rPr>
          <w:fldChar w:fldCharType="separate"/>
        </w:r>
        <w:r w:rsidR="004C6A27">
          <w:rPr>
            <w:b w:val="0"/>
            <w:webHidden/>
          </w:rPr>
          <w:t>30</w:t>
        </w:r>
        <w:r w:rsidR="005E398F" w:rsidRPr="00E33477">
          <w:rPr>
            <w:b w:val="0"/>
            <w:webHidden/>
          </w:rPr>
          <w:fldChar w:fldCharType="end"/>
        </w:r>
      </w:hyperlink>
    </w:p>
    <w:p w:rsidR="005D017A" w:rsidRPr="005D017A" w:rsidRDefault="005E398F" w:rsidP="005D017A">
      <w:pPr>
        <w:jc w:val="both"/>
        <w:rPr>
          <w:rFonts w:ascii="Arial" w:hAnsi="Arial" w:cs="Arial"/>
          <w:b/>
        </w:rPr>
        <w:sectPr w:rsidR="005D017A" w:rsidRPr="005D017A" w:rsidSect="005D017A">
          <w:headerReference w:type="default" r:id="rId26"/>
          <w:footerReference w:type="default" r:id="rId27"/>
          <w:headerReference w:type="first" r:id="rId28"/>
          <w:footerReference w:type="first" r:id="rId29"/>
          <w:pgSz w:w="11907" w:h="16839" w:code="9"/>
          <w:pgMar w:top="2268" w:right="1701" w:bottom="1701" w:left="2268" w:header="720" w:footer="720" w:gutter="0"/>
          <w:pgNumType w:fmt="lowerRoman"/>
          <w:cols w:space="720"/>
          <w:titlePg/>
          <w:docGrid w:linePitch="360"/>
        </w:sectPr>
      </w:pPr>
      <w:r>
        <w:rPr>
          <w:rFonts w:ascii="Arial" w:hAnsi="Arial" w:cs="Arial"/>
          <w:b/>
        </w:rPr>
        <w:fldChar w:fldCharType="end"/>
      </w:r>
      <w:bookmarkStart w:id="51" w:name="_Toc68039932"/>
      <w:bookmarkStart w:id="52" w:name="_Toc72503819"/>
      <w:bookmarkStart w:id="53" w:name="_Toc72507282"/>
      <w:bookmarkStart w:id="54" w:name="_Toc74723600"/>
      <w:bookmarkStart w:id="55" w:name="_Toc74733920"/>
      <w:bookmarkStart w:id="56" w:name="_Toc76742602"/>
    </w:p>
    <w:p w:rsidR="00A16666" w:rsidRPr="00FA1A4D" w:rsidRDefault="00A16666" w:rsidP="005D017A">
      <w:pPr>
        <w:pStyle w:val="BABI"/>
      </w:pPr>
      <w:bookmarkStart w:id="57" w:name="_Toc86844331"/>
      <w:r w:rsidRPr="00FA1A4D">
        <w:lastRenderedPageBreak/>
        <w:t>BAB I</w:t>
      </w:r>
      <w:r w:rsidRPr="00FA1A4D">
        <w:br/>
        <w:t>PENDAHULUAN</w:t>
      </w:r>
      <w:bookmarkEnd w:id="51"/>
      <w:bookmarkEnd w:id="52"/>
      <w:bookmarkEnd w:id="53"/>
      <w:bookmarkEnd w:id="54"/>
      <w:bookmarkEnd w:id="55"/>
      <w:bookmarkEnd w:id="56"/>
      <w:bookmarkEnd w:id="57"/>
    </w:p>
    <w:p w:rsidR="00A16666" w:rsidRPr="00FA1A4D" w:rsidRDefault="00A16666" w:rsidP="00A16666">
      <w:pPr>
        <w:pStyle w:val="SEBJUDUL"/>
        <w:numPr>
          <w:ilvl w:val="1"/>
          <w:numId w:val="26"/>
        </w:numPr>
      </w:pPr>
      <w:bookmarkStart w:id="58" w:name="_Toc68039933"/>
      <w:bookmarkStart w:id="59" w:name="_Toc72503820"/>
      <w:bookmarkStart w:id="60" w:name="_Toc72507283"/>
      <w:bookmarkStart w:id="61" w:name="_Toc74723601"/>
      <w:bookmarkStart w:id="62" w:name="_Toc74733921"/>
      <w:bookmarkStart w:id="63" w:name="_Toc76742603"/>
      <w:bookmarkStart w:id="64" w:name="_Toc86844332"/>
      <w:r w:rsidRPr="00FA1A4D">
        <w:t>Latar Bekalang</w:t>
      </w:r>
      <w:bookmarkEnd w:id="58"/>
      <w:bookmarkEnd w:id="59"/>
      <w:bookmarkEnd w:id="60"/>
      <w:bookmarkEnd w:id="61"/>
      <w:bookmarkEnd w:id="62"/>
      <w:bookmarkEnd w:id="63"/>
      <w:bookmarkEnd w:id="64"/>
      <w:r w:rsidRPr="00FA1A4D">
        <w:t xml:space="preserve"> </w:t>
      </w:r>
    </w:p>
    <w:p w:rsidR="00A16666" w:rsidRPr="00FA1A4D" w:rsidRDefault="00A16666" w:rsidP="00A16666">
      <w:pPr>
        <w:pStyle w:val="ListParagraph"/>
        <w:spacing w:after="0" w:line="360" w:lineRule="auto"/>
        <w:ind w:left="0" w:right="18" w:firstLine="360"/>
        <w:jc w:val="both"/>
        <w:rPr>
          <w:rFonts w:ascii="Arial" w:hAnsi="Arial" w:cs="Arial"/>
        </w:rPr>
      </w:pPr>
      <w:r w:rsidRPr="00FA1A4D">
        <w:rPr>
          <w:rFonts w:ascii="Arial" w:hAnsi="Arial" w:cs="Arial"/>
        </w:rPr>
        <w:t>Lebih dari 50% fauna yang menghuni muka bumi adalah serangga</w:t>
      </w:r>
      <w:r w:rsidR="00E33477">
        <w:rPr>
          <w:rFonts w:ascii="Arial" w:hAnsi="Arial" w:cs="Arial"/>
        </w:rPr>
        <w:t xml:space="preserve">. </w:t>
      </w:r>
      <w:r w:rsidRPr="00FA1A4D">
        <w:rPr>
          <w:rFonts w:ascii="Arial" w:hAnsi="Arial" w:cs="Arial"/>
        </w:rPr>
        <w:t>Selama ini kehadiran beberapa jenis serangga telah mendatangkan manfaat bagi manusia, misalnya lebah madu, ulat sutera, dan serangga penyerbuk</w:t>
      </w:r>
      <w:r w:rsidR="00295FE8" w:rsidRPr="00FA1A4D">
        <w:rPr>
          <w:rFonts w:ascii="Arial" w:hAnsi="Arial" w:cs="Arial"/>
        </w:rPr>
        <w:t>,</w:t>
      </w:r>
      <w:r w:rsidRPr="00FA1A4D">
        <w:rPr>
          <w:rFonts w:ascii="Arial" w:hAnsi="Arial" w:cs="Arial"/>
        </w:rPr>
        <w:t xml:space="preserve"> Meskipun demikian, tidak sedikit serangga yang justru membawa kerugian bagi kehidupan manusia misalnya serangga perusak tanaman dan nyamuk</w:t>
      </w:r>
      <w:r w:rsidR="00346FA1" w:rsidRPr="00FA1A4D">
        <w:rPr>
          <w:rFonts w:ascii="Arial" w:hAnsi="Arial" w:cs="Arial"/>
        </w:rPr>
        <w:t>.</w:t>
      </w:r>
      <w:r w:rsidRPr="00FA1A4D">
        <w:rPr>
          <w:rFonts w:ascii="Arial" w:hAnsi="Arial" w:cs="Arial"/>
        </w:rPr>
        <w:t xml:space="preserve"> Pada kelompok serangga,nyamuk lebih berbahaya bagi kesehatan manusia dibandingkan dengan jenis serangga lainnya (Sayono, dkk,2012)</w:t>
      </w:r>
      <w:r w:rsidR="00346FA1" w:rsidRPr="00FA1A4D">
        <w:rPr>
          <w:rFonts w:ascii="Arial" w:hAnsi="Arial" w:cs="Arial"/>
        </w:rPr>
        <w:t>.</w:t>
      </w:r>
    </w:p>
    <w:p w:rsidR="00A16666" w:rsidRPr="00FA1A4D" w:rsidRDefault="00A16666" w:rsidP="00A16666">
      <w:pPr>
        <w:pStyle w:val="ListParagraph"/>
        <w:spacing w:after="0" w:line="360" w:lineRule="auto"/>
        <w:ind w:left="0" w:right="18" w:firstLine="360"/>
        <w:jc w:val="both"/>
        <w:rPr>
          <w:rFonts w:ascii="Arial" w:hAnsi="Arial" w:cs="Arial"/>
        </w:rPr>
      </w:pPr>
      <w:r w:rsidRPr="00FA1A4D">
        <w:rPr>
          <w:rFonts w:ascii="Arial" w:hAnsi="Arial" w:cs="Arial"/>
        </w:rPr>
        <w:t xml:space="preserve">Demam Berdarah </w:t>
      </w:r>
      <w:r w:rsidRPr="00FA1A4D">
        <w:rPr>
          <w:rFonts w:ascii="Arial" w:hAnsi="Arial" w:cs="Arial"/>
          <w:i/>
        </w:rPr>
        <w:t>Dengue(DBD)</w:t>
      </w:r>
      <w:r w:rsidRPr="00FA1A4D">
        <w:rPr>
          <w:rFonts w:ascii="Arial" w:hAnsi="Arial" w:cs="Arial"/>
        </w:rPr>
        <w:t xml:space="preserve"> merupakan penyakit demam akut dan menyebabkan kematian dan disebabkan oleh viru</w:t>
      </w:r>
      <w:r w:rsidR="00346FA1" w:rsidRPr="00FA1A4D">
        <w:rPr>
          <w:rFonts w:ascii="Arial" w:hAnsi="Arial" w:cs="Arial"/>
        </w:rPr>
        <w:t>s yang ditularkan oleh nyamuk.</w:t>
      </w:r>
      <w:r w:rsidRPr="00FA1A4D">
        <w:rPr>
          <w:rFonts w:ascii="Arial" w:hAnsi="Arial" w:cs="Arial"/>
        </w:rPr>
        <w:t xml:space="preserve"> Nyamuk tersebut berasal dari nyamuk Aedes yang tersebar luas di daerah tropis dan subtropis diseluruh dunia (Soedarto, 2012)</w:t>
      </w:r>
      <w:r w:rsidR="00346FA1" w:rsidRPr="00FA1A4D">
        <w:rPr>
          <w:rFonts w:ascii="Arial" w:hAnsi="Arial" w:cs="Arial"/>
        </w:rPr>
        <w:t>.</w:t>
      </w:r>
      <w:r w:rsidRPr="00FA1A4D">
        <w:rPr>
          <w:rFonts w:ascii="Arial" w:hAnsi="Arial" w:cs="Arial"/>
        </w:rPr>
        <w:t xml:space="preserve"> Penyebab timbulnya penyakit Demam Berdarah Dengue dari empat virus dengue yang kemudian ditularkan melalui nyamuk Aedes aegepty dan Aedes Albopictus</w:t>
      </w:r>
      <w:r w:rsidR="00346FA1" w:rsidRPr="00FA1A4D">
        <w:rPr>
          <w:rFonts w:ascii="Arial" w:hAnsi="Arial" w:cs="Arial"/>
        </w:rPr>
        <w:t>.</w:t>
      </w:r>
      <w:r w:rsidRPr="00FA1A4D">
        <w:rPr>
          <w:rFonts w:ascii="Arial" w:hAnsi="Arial" w:cs="Arial"/>
        </w:rPr>
        <w:t xml:space="preserve"> Nyamuk ini sebagian besar berada di daerah tropis dan sub tropis yaitu antara Indonesia sampai bagian utara Australia</w:t>
      </w:r>
      <w:r w:rsidR="00033C60" w:rsidRPr="00FA1A4D">
        <w:rPr>
          <w:rFonts w:ascii="Arial" w:hAnsi="Arial" w:cs="Arial"/>
        </w:rPr>
        <w:t xml:space="preserve"> </w:t>
      </w:r>
      <w:r w:rsidRPr="00FA1A4D">
        <w:rPr>
          <w:rFonts w:ascii="Arial" w:hAnsi="Arial" w:cs="Arial"/>
        </w:rPr>
        <w:t>(Kemenkes RI, 2016)</w:t>
      </w:r>
      <w:r w:rsidR="00346FA1" w:rsidRPr="00FA1A4D">
        <w:rPr>
          <w:rFonts w:ascii="Arial" w:hAnsi="Arial" w:cs="Arial"/>
        </w:rPr>
        <w:t>.</w:t>
      </w:r>
    </w:p>
    <w:p w:rsidR="00A16666" w:rsidRPr="00FA1A4D" w:rsidRDefault="00A16666" w:rsidP="00A16666">
      <w:pPr>
        <w:pStyle w:val="ListParagraph"/>
        <w:spacing w:after="0" w:line="360" w:lineRule="auto"/>
        <w:ind w:left="0" w:right="18" w:firstLine="360"/>
        <w:jc w:val="both"/>
        <w:rPr>
          <w:rFonts w:ascii="Arial" w:hAnsi="Arial" w:cs="Arial"/>
        </w:rPr>
      </w:pPr>
      <w:r w:rsidRPr="00FA1A4D">
        <w:rPr>
          <w:rFonts w:ascii="Arial" w:hAnsi="Arial" w:cs="Arial"/>
        </w:rPr>
        <w:t>Wabah Demam Berdarah</w:t>
      </w:r>
      <w:r w:rsidRPr="00FA1A4D">
        <w:rPr>
          <w:rFonts w:ascii="Arial" w:hAnsi="Arial" w:cs="Arial"/>
          <w:i/>
        </w:rPr>
        <w:t xml:space="preserve"> Dengue</w:t>
      </w:r>
      <w:r w:rsidR="00346FA1" w:rsidRPr="00FA1A4D">
        <w:rPr>
          <w:rFonts w:ascii="Arial" w:hAnsi="Arial" w:cs="Arial"/>
          <w:i/>
        </w:rPr>
        <w:t xml:space="preserve"> </w:t>
      </w:r>
      <w:r w:rsidRPr="00FA1A4D">
        <w:rPr>
          <w:rFonts w:ascii="Arial" w:hAnsi="Arial" w:cs="Arial"/>
          <w:i/>
        </w:rPr>
        <w:t>(DBD)</w:t>
      </w:r>
      <w:r w:rsidRPr="00FA1A4D">
        <w:rPr>
          <w:rFonts w:ascii="Arial" w:hAnsi="Arial" w:cs="Arial"/>
        </w:rPr>
        <w:t xml:space="preserve"> pada tahun 2016 sudah menyebar di seluruh dunia</w:t>
      </w:r>
      <w:r w:rsidR="00295FE8" w:rsidRPr="00FA1A4D">
        <w:rPr>
          <w:rFonts w:ascii="Arial" w:hAnsi="Arial" w:cs="Arial"/>
        </w:rPr>
        <w:t>,</w:t>
      </w:r>
      <w:r w:rsidRPr="00FA1A4D">
        <w:rPr>
          <w:rFonts w:ascii="Arial" w:hAnsi="Arial" w:cs="Arial"/>
        </w:rPr>
        <w:t xml:space="preserve"> Daerah di wilayah Amerika melaporkan lebih dari 2,38 juta kasus pada tahun 2016, Brazil melaporkan sedikitnya kurang dari 1,5 juta kasus kira-kira tiga kali lebih tinggi dari pada tahun 2014</w:t>
      </w:r>
      <w:r w:rsidR="00346FA1" w:rsidRPr="00FA1A4D">
        <w:rPr>
          <w:rFonts w:ascii="Arial" w:hAnsi="Arial" w:cs="Arial"/>
        </w:rPr>
        <w:t>.</w:t>
      </w:r>
      <w:r w:rsidRPr="00FA1A4D">
        <w:rPr>
          <w:rFonts w:ascii="Arial" w:hAnsi="Arial" w:cs="Arial"/>
        </w:rPr>
        <w:t xml:space="preserve"> Dari 1,5 juta kasus terdapat 1</w:t>
      </w:r>
      <w:r w:rsidR="00295FE8" w:rsidRPr="00FA1A4D">
        <w:rPr>
          <w:rFonts w:ascii="Arial" w:hAnsi="Arial" w:cs="Arial"/>
        </w:rPr>
        <w:t>,</w:t>
      </w:r>
      <w:r w:rsidRPr="00FA1A4D">
        <w:rPr>
          <w:rFonts w:ascii="Arial" w:hAnsi="Arial" w:cs="Arial"/>
        </w:rPr>
        <w:t xml:space="preserve">032 kasus kematian akibat Demam Berdarah </w:t>
      </w:r>
      <w:r w:rsidRPr="00FA1A4D">
        <w:rPr>
          <w:rFonts w:ascii="Arial" w:hAnsi="Arial" w:cs="Arial"/>
          <w:i/>
        </w:rPr>
        <w:t>Dengue</w:t>
      </w:r>
      <w:r w:rsidRPr="00FA1A4D">
        <w:rPr>
          <w:rFonts w:ascii="Arial" w:hAnsi="Arial" w:cs="Arial"/>
        </w:rPr>
        <w:t xml:space="preserve"> yang terjadi di wilayah Brazil</w:t>
      </w:r>
      <w:r w:rsidR="00295FE8" w:rsidRPr="00FA1A4D">
        <w:rPr>
          <w:rFonts w:ascii="Arial" w:hAnsi="Arial" w:cs="Arial"/>
        </w:rPr>
        <w:t>,</w:t>
      </w:r>
      <w:r w:rsidRPr="00FA1A4D">
        <w:rPr>
          <w:rFonts w:ascii="Arial" w:hAnsi="Arial" w:cs="Arial"/>
        </w:rPr>
        <w:t xml:space="preserve"> Wilayah Pasifik Barat melaporkan lebih dari 375</w:t>
      </w:r>
      <w:r w:rsidR="00295FE8" w:rsidRPr="00FA1A4D">
        <w:rPr>
          <w:rFonts w:ascii="Arial" w:hAnsi="Arial" w:cs="Arial"/>
        </w:rPr>
        <w:t>,</w:t>
      </w:r>
      <w:r w:rsidRPr="00FA1A4D">
        <w:rPr>
          <w:rFonts w:ascii="Arial" w:hAnsi="Arial" w:cs="Arial"/>
        </w:rPr>
        <w:t>000 kasus Demam Berdarah Dengue pada tahun 2016, sehingga Filipina melaporkan 176</w:t>
      </w:r>
      <w:r w:rsidR="00295FE8" w:rsidRPr="00FA1A4D">
        <w:rPr>
          <w:rFonts w:ascii="Arial" w:hAnsi="Arial" w:cs="Arial"/>
        </w:rPr>
        <w:t>,</w:t>
      </w:r>
      <w:r w:rsidRPr="00FA1A4D">
        <w:rPr>
          <w:rFonts w:ascii="Arial" w:hAnsi="Arial" w:cs="Arial"/>
        </w:rPr>
        <w:t>411 kasus dan Malaysia 100</w:t>
      </w:r>
      <w:r w:rsidR="00295FE8" w:rsidRPr="00FA1A4D">
        <w:rPr>
          <w:rFonts w:ascii="Arial" w:hAnsi="Arial" w:cs="Arial"/>
        </w:rPr>
        <w:t>,</w:t>
      </w:r>
      <w:r w:rsidRPr="00FA1A4D">
        <w:rPr>
          <w:rFonts w:ascii="Arial" w:hAnsi="Arial" w:cs="Arial"/>
        </w:rPr>
        <w:t>028 kasus, yang menjadi penyakit dengan angka kematian tertinggi sama dengan tahun sebelumnya untuk negara tersebut</w:t>
      </w:r>
      <w:r w:rsidR="00295FE8" w:rsidRPr="00FA1A4D">
        <w:rPr>
          <w:rFonts w:ascii="Arial" w:hAnsi="Arial" w:cs="Arial"/>
        </w:rPr>
        <w:t>,</w:t>
      </w:r>
      <w:r w:rsidRPr="00FA1A4D">
        <w:rPr>
          <w:rFonts w:ascii="Arial" w:hAnsi="Arial" w:cs="Arial"/>
        </w:rPr>
        <w:t xml:space="preserve"> Kepulauan Solomon melaporkan wabah Demam Berdarah </w:t>
      </w:r>
      <w:r w:rsidRPr="00FA1A4D">
        <w:rPr>
          <w:rFonts w:ascii="Arial" w:hAnsi="Arial" w:cs="Arial"/>
          <w:i/>
        </w:rPr>
        <w:t>Dengue</w:t>
      </w:r>
      <w:r w:rsidRPr="00FA1A4D">
        <w:rPr>
          <w:rFonts w:ascii="Arial" w:hAnsi="Arial" w:cs="Arial"/>
        </w:rPr>
        <w:t xml:space="preserve"> terdapat lebih dari 7</w:t>
      </w:r>
      <w:r w:rsidR="00295FE8" w:rsidRPr="00FA1A4D">
        <w:rPr>
          <w:rFonts w:ascii="Arial" w:hAnsi="Arial" w:cs="Arial"/>
        </w:rPr>
        <w:t>,</w:t>
      </w:r>
      <w:r w:rsidRPr="00FA1A4D">
        <w:rPr>
          <w:rFonts w:ascii="Arial" w:hAnsi="Arial" w:cs="Arial"/>
        </w:rPr>
        <w:t>000 kasus</w:t>
      </w:r>
      <w:r w:rsidR="00346FA1" w:rsidRPr="00FA1A4D">
        <w:rPr>
          <w:rFonts w:ascii="Arial" w:hAnsi="Arial" w:cs="Arial"/>
        </w:rPr>
        <w:t>.</w:t>
      </w:r>
      <w:r w:rsidRPr="00FA1A4D">
        <w:rPr>
          <w:rFonts w:ascii="Arial" w:hAnsi="Arial" w:cs="Arial"/>
        </w:rPr>
        <w:t xml:space="preserve"> Wilayah Afrika, Burkina Faso melaporkan wabah Demam Berdarah </w:t>
      </w:r>
      <w:r w:rsidRPr="00FA1A4D">
        <w:rPr>
          <w:rFonts w:ascii="Arial" w:hAnsi="Arial" w:cs="Arial"/>
          <w:i/>
        </w:rPr>
        <w:t>Dengue</w:t>
      </w:r>
      <w:r w:rsidRPr="00FA1A4D">
        <w:rPr>
          <w:rFonts w:ascii="Arial" w:hAnsi="Arial" w:cs="Arial"/>
        </w:rPr>
        <w:t xml:space="preserve"> terdapat 1</w:t>
      </w:r>
      <w:r w:rsidR="00295FE8" w:rsidRPr="00FA1A4D">
        <w:rPr>
          <w:rFonts w:ascii="Arial" w:hAnsi="Arial" w:cs="Arial"/>
        </w:rPr>
        <w:t>,</w:t>
      </w:r>
      <w:r w:rsidRPr="00FA1A4D">
        <w:rPr>
          <w:rFonts w:ascii="Arial" w:hAnsi="Arial" w:cs="Arial"/>
        </w:rPr>
        <w:t>061 kasus yang terjadi (WHO,2020)</w:t>
      </w:r>
      <w:r w:rsidR="00346FA1" w:rsidRPr="00FA1A4D">
        <w:rPr>
          <w:rFonts w:ascii="Arial" w:hAnsi="Arial" w:cs="Arial"/>
        </w:rPr>
        <w:t>.</w:t>
      </w:r>
    </w:p>
    <w:p w:rsidR="00A16666" w:rsidRPr="00FA1A4D" w:rsidRDefault="00A16666" w:rsidP="00A16666">
      <w:pPr>
        <w:pStyle w:val="HTMLPreformatted"/>
        <w:shd w:val="clear" w:color="auto" w:fill="FFFFFF" w:themeFill="background1"/>
        <w:spacing w:line="360" w:lineRule="auto"/>
        <w:ind w:firstLine="360"/>
        <w:jc w:val="both"/>
        <w:rPr>
          <w:rFonts w:ascii="Arial" w:hAnsi="Arial" w:cs="Arial"/>
          <w:sz w:val="22"/>
          <w:szCs w:val="22"/>
          <w:lang w:val="id-ID"/>
        </w:rPr>
        <w:sectPr w:rsidR="00A16666" w:rsidRPr="00FA1A4D" w:rsidSect="005D017A">
          <w:pgSz w:w="11907" w:h="16839" w:code="9"/>
          <w:pgMar w:top="2268" w:right="1701" w:bottom="1701" w:left="2268" w:header="720" w:footer="720" w:gutter="0"/>
          <w:pgNumType w:start="1"/>
          <w:cols w:space="720"/>
          <w:titlePg/>
          <w:docGrid w:linePitch="360"/>
        </w:sectPr>
      </w:pPr>
      <w:r w:rsidRPr="00FA1A4D">
        <w:rPr>
          <w:rFonts w:ascii="Arial" w:hAnsi="Arial" w:cs="Arial"/>
          <w:sz w:val="22"/>
          <w:szCs w:val="22"/>
          <w:lang w:val="id-ID"/>
        </w:rPr>
        <w:t>Menurut laporan terbaru Malaria Dunia yang dirilis pada 30 November 2020, terdapat 229 juta kasus malaria pada 2019 dibandingkan 228 juta kasus pada 2018</w:t>
      </w:r>
      <w:r w:rsidR="00346FA1" w:rsidRPr="00FA1A4D">
        <w:rPr>
          <w:rFonts w:ascii="Arial" w:hAnsi="Arial" w:cs="Arial"/>
          <w:sz w:val="22"/>
          <w:szCs w:val="22"/>
        </w:rPr>
        <w:t>.</w:t>
      </w:r>
      <w:r w:rsidRPr="00FA1A4D">
        <w:rPr>
          <w:rFonts w:ascii="Arial" w:hAnsi="Arial" w:cs="Arial"/>
          <w:sz w:val="22"/>
          <w:szCs w:val="22"/>
          <w:lang w:val="id-ID"/>
        </w:rPr>
        <w:t xml:space="preserve"> Perkiraan jumlah kematian akibat malaria mencapai 409</w:t>
      </w:r>
      <w:r w:rsidR="00295FE8" w:rsidRPr="00FA1A4D">
        <w:rPr>
          <w:rFonts w:ascii="Arial" w:hAnsi="Arial" w:cs="Arial"/>
          <w:sz w:val="22"/>
          <w:szCs w:val="22"/>
          <w:lang w:val="id-ID"/>
        </w:rPr>
        <w:t>,</w:t>
      </w:r>
      <w:r w:rsidRPr="00FA1A4D">
        <w:rPr>
          <w:rFonts w:ascii="Arial" w:hAnsi="Arial" w:cs="Arial"/>
          <w:sz w:val="22"/>
          <w:szCs w:val="22"/>
          <w:lang w:val="id-ID"/>
        </w:rPr>
        <w:t>000 pada 2019,</w:t>
      </w:r>
    </w:p>
    <w:p w:rsidR="00A16666" w:rsidRPr="00FA1A4D" w:rsidRDefault="00A16666" w:rsidP="00A16666">
      <w:pPr>
        <w:pStyle w:val="HTMLPreformatted"/>
        <w:shd w:val="clear" w:color="auto" w:fill="FFFFFF" w:themeFill="background1"/>
        <w:spacing w:line="360" w:lineRule="auto"/>
        <w:jc w:val="both"/>
        <w:rPr>
          <w:rFonts w:ascii="Arial" w:hAnsi="Arial" w:cs="Arial"/>
          <w:sz w:val="22"/>
          <w:szCs w:val="22"/>
        </w:rPr>
      </w:pPr>
      <w:r w:rsidRPr="00FA1A4D">
        <w:rPr>
          <w:rFonts w:ascii="Arial" w:hAnsi="Arial" w:cs="Arial"/>
          <w:sz w:val="22"/>
          <w:szCs w:val="22"/>
          <w:lang w:val="id-ID"/>
        </w:rPr>
        <w:lastRenderedPageBreak/>
        <w:t xml:space="preserve"> dibandingkan dengan 411</w:t>
      </w:r>
      <w:r w:rsidR="00295FE8" w:rsidRPr="00FA1A4D">
        <w:rPr>
          <w:rFonts w:ascii="Arial" w:hAnsi="Arial" w:cs="Arial"/>
          <w:sz w:val="22"/>
          <w:szCs w:val="22"/>
          <w:lang w:val="id-ID"/>
        </w:rPr>
        <w:t>,</w:t>
      </w:r>
      <w:r w:rsidRPr="00FA1A4D">
        <w:rPr>
          <w:rFonts w:ascii="Arial" w:hAnsi="Arial" w:cs="Arial"/>
          <w:sz w:val="22"/>
          <w:szCs w:val="22"/>
          <w:lang w:val="id-ID"/>
        </w:rPr>
        <w:t>000 kematian di 2018</w:t>
      </w:r>
      <w:r w:rsidR="00295FE8" w:rsidRPr="00FA1A4D">
        <w:rPr>
          <w:rFonts w:ascii="Arial" w:hAnsi="Arial" w:cs="Arial"/>
          <w:sz w:val="22"/>
          <w:szCs w:val="22"/>
          <w:lang w:val="id-ID"/>
        </w:rPr>
        <w:t>,</w:t>
      </w:r>
      <w:r w:rsidRPr="00FA1A4D">
        <w:rPr>
          <w:rFonts w:ascii="Arial" w:hAnsi="Arial" w:cs="Arial"/>
          <w:sz w:val="22"/>
          <w:szCs w:val="22"/>
          <w:lang w:val="id-ID"/>
        </w:rPr>
        <w:t xml:space="preserve"> Pada 2019, wilayah itu menjadi rumah bagi 94% dari semua kasus dan kematian malaria</w:t>
      </w:r>
      <w:r w:rsidR="007409C0">
        <w:rPr>
          <w:rFonts w:ascii="Arial" w:hAnsi="Arial" w:cs="Arial"/>
          <w:sz w:val="22"/>
          <w:szCs w:val="22"/>
        </w:rPr>
        <w:t>.</w:t>
      </w:r>
      <w:r w:rsidRPr="00FA1A4D">
        <w:rPr>
          <w:rFonts w:ascii="Arial" w:hAnsi="Arial" w:cs="Arial"/>
          <w:sz w:val="22"/>
          <w:szCs w:val="22"/>
        </w:rPr>
        <w:t xml:space="preserve"> </w:t>
      </w:r>
      <w:r w:rsidR="001D1378" w:rsidRPr="00FA1A4D">
        <w:rPr>
          <w:rFonts w:ascii="Arial" w:hAnsi="Arial" w:cs="Arial"/>
          <w:sz w:val="22"/>
          <w:szCs w:val="22"/>
          <w:lang w:val="id-ID"/>
        </w:rPr>
        <w:t>Pada 2019</w:t>
      </w:r>
      <w:r w:rsidR="002D6C73">
        <w:rPr>
          <w:rFonts w:ascii="Arial" w:hAnsi="Arial" w:cs="Arial"/>
          <w:sz w:val="22"/>
          <w:szCs w:val="22"/>
          <w:lang w:val="en-ID"/>
        </w:rPr>
        <w:t xml:space="preserve"> </w:t>
      </w:r>
      <w:r w:rsidRPr="00FA1A4D">
        <w:rPr>
          <w:rFonts w:ascii="Arial" w:hAnsi="Arial" w:cs="Arial"/>
          <w:sz w:val="22"/>
          <w:szCs w:val="22"/>
          <w:lang w:val="id-ID"/>
        </w:rPr>
        <w:t>6 negara m</w:t>
      </w:r>
      <w:r w:rsidRPr="00FA1A4D">
        <w:rPr>
          <w:rFonts w:ascii="Arial" w:hAnsi="Arial" w:cs="Arial"/>
          <w:sz w:val="22"/>
          <w:szCs w:val="22"/>
        </w:rPr>
        <w:t>elaporkan</w:t>
      </w:r>
      <w:r w:rsidRPr="00FA1A4D">
        <w:rPr>
          <w:rFonts w:ascii="Arial" w:hAnsi="Arial" w:cs="Arial"/>
          <w:sz w:val="22"/>
          <w:szCs w:val="22"/>
          <w:lang w:val="id-ID"/>
        </w:rPr>
        <w:t xml:space="preserve"> sekitar setengah dari semua kematian akibat malaria di seluruh dunia: Nigeria (23%), Republik Demokratik Kongo (11%), Republik Bersatu Tanzania (5%), Burkina Faso (4%), Mozambik ( 4%) dan Niger (masing-masing 4%)</w:t>
      </w:r>
      <w:r w:rsidR="00295FE8" w:rsidRPr="00FA1A4D">
        <w:rPr>
          <w:rFonts w:ascii="Arial" w:hAnsi="Arial" w:cs="Arial"/>
          <w:sz w:val="22"/>
          <w:szCs w:val="22"/>
          <w:lang w:val="id-ID"/>
        </w:rPr>
        <w:t>,</w:t>
      </w:r>
      <w:r w:rsidRPr="00FA1A4D">
        <w:rPr>
          <w:rFonts w:ascii="Arial" w:hAnsi="Arial" w:cs="Arial"/>
          <w:sz w:val="22"/>
          <w:szCs w:val="22"/>
        </w:rPr>
        <w:t xml:space="preserve"> </w:t>
      </w:r>
      <w:r w:rsidRPr="00FA1A4D">
        <w:rPr>
          <w:rFonts w:ascii="Arial" w:hAnsi="Arial" w:cs="Arial"/>
          <w:sz w:val="22"/>
          <w:szCs w:val="22"/>
          <w:lang w:val="id-ID"/>
        </w:rPr>
        <w:t xml:space="preserve">Anak-anak di bawah usia 5 tahun merupakan kelompok yang paling rentan terkena malaria; pada 2019 </w:t>
      </w:r>
      <w:r w:rsidRPr="00FA1A4D">
        <w:rPr>
          <w:rFonts w:ascii="Arial" w:hAnsi="Arial" w:cs="Arial"/>
          <w:sz w:val="22"/>
          <w:szCs w:val="22"/>
        </w:rPr>
        <w:t xml:space="preserve">melaporkan </w:t>
      </w:r>
      <w:r w:rsidRPr="00FA1A4D">
        <w:rPr>
          <w:rFonts w:ascii="Arial" w:hAnsi="Arial" w:cs="Arial"/>
          <w:sz w:val="22"/>
          <w:szCs w:val="22"/>
          <w:lang w:val="id-ID"/>
        </w:rPr>
        <w:t>67% (274</w:t>
      </w:r>
      <w:r w:rsidR="00295FE8" w:rsidRPr="00FA1A4D">
        <w:rPr>
          <w:rFonts w:ascii="Arial" w:hAnsi="Arial" w:cs="Arial"/>
          <w:sz w:val="22"/>
          <w:szCs w:val="22"/>
          <w:lang w:val="id-ID"/>
        </w:rPr>
        <w:t>,</w:t>
      </w:r>
      <w:r w:rsidRPr="00FA1A4D">
        <w:rPr>
          <w:rFonts w:ascii="Arial" w:hAnsi="Arial" w:cs="Arial"/>
          <w:sz w:val="22"/>
          <w:szCs w:val="22"/>
          <w:lang w:val="id-ID"/>
        </w:rPr>
        <w:t>000) dari semua kematian akibat malaria di seluruh dunia</w:t>
      </w:r>
      <w:r w:rsidR="00033C60" w:rsidRPr="00FA1A4D">
        <w:rPr>
          <w:rFonts w:ascii="Arial" w:hAnsi="Arial" w:cs="Arial"/>
          <w:sz w:val="22"/>
          <w:szCs w:val="22"/>
        </w:rPr>
        <w:t xml:space="preserve"> </w:t>
      </w:r>
      <w:r w:rsidRPr="00FA1A4D">
        <w:rPr>
          <w:rFonts w:ascii="Arial" w:hAnsi="Arial" w:cs="Arial"/>
          <w:sz w:val="22"/>
          <w:szCs w:val="22"/>
        </w:rPr>
        <w:t>(WHO, 2020)</w:t>
      </w:r>
      <w:r w:rsidR="00346FA1" w:rsidRPr="00FA1A4D">
        <w:rPr>
          <w:rFonts w:ascii="Arial" w:hAnsi="Arial" w:cs="Arial"/>
          <w:sz w:val="22"/>
          <w:szCs w:val="22"/>
        </w:rPr>
        <w:t>.</w:t>
      </w:r>
    </w:p>
    <w:p w:rsidR="00A16666" w:rsidRPr="00FA1A4D" w:rsidRDefault="00A16666" w:rsidP="00A16666">
      <w:pPr>
        <w:shd w:val="clear" w:color="auto" w:fill="FFFFFF" w:themeFill="background1"/>
        <w:spacing w:after="0" w:line="360" w:lineRule="auto"/>
        <w:ind w:firstLine="360"/>
        <w:jc w:val="both"/>
        <w:textAlignment w:val="baseline"/>
        <w:rPr>
          <w:rFonts w:ascii="Arial" w:eastAsia="Times New Roman" w:hAnsi="Arial" w:cs="Arial"/>
        </w:rPr>
      </w:pPr>
      <w:r w:rsidRPr="00FA1A4D">
        <w:rPr>
          <w:rFonts w:ascii="Arial" w:hAnsi="Arial" w:cs="Arial"/>
        </w:rPr>
        <w:t xml:space="preserve">Di Indonesia </w:t>
      </w:r>
      <w:r w:rsidRPr="00FA1A4D">
        <w:rPr>
          <w:rFonts w:ascii="Arial" w:eastAsia="Times New Roman" w:hAnsi="Arial" w:cs="Arial"/>
        </w:rPr>
        <w:t>saat ini Kasus DBD tersebar di 472 kabupaten/kota di 34 Provinsi</w:t>
      </w:r>
      <w:r w:rsidR="00295FE8" w:rsidRPr="00FA1A4D">
        <w:rPr>
          <w:rFonts w:ascii="Arial" w:eastAsia="Times New Roman" w:hAnsi="Arial" w:cs="Arial"/>
        </w:rPr>
        <w:t>,</w:t>
      </w:r>
      <w:r w:rsidRPr="00FA1A4D">
        <w:rPr>
          <w:rFonts w:ascii="Arial" w:eastAsia="Times New Roman" w:hAnsi="Arial" w:cs="Arial"/>
        </w:rPr>
        <w:t xml:space="preserve"> Kematian Akibat DBD terjadi di 219 kabupaten/kota</w:t>
      </w:r>
      <w:r w:rsidR="00346FA1" w:rsidRPr="00FA1A4D">
        <w:rPr>
          <w:rFonts w:ascii="Arial" w:eastAsia="Times New Roman" w:hAnsi="Arial" w:cs="Arial"/>
        </w:rPr>
        <w:t xml:space="preserve">. </w:t>
      </w:r>
      <w:r w:rsidRPr="00FA1A4D">
        <w:rPr>
          <w:rFonts w:ascii="Arial" w:eastAsia="Times New Roman" w:hAnsi="Arial" w:cs="Arial"/>
        </w:rPr>
        <w:t>Kasus DBD sampai dengan Minggu Ke-49 sebanyak 95</w:t>
      </w:r>
      <w:r w:rsidR="00295FE8" w:rsidRPr="00FA1A4D">
        <w:rPr>
          <w:rFonts w:ascii="Arial" w:eastAsia="Times New Roman" w:hAnsi="Arial" w:cs="Arial"/>
        </w:rPr>
        <w:t>,</w:t>
      </w:r>
      <w:r w:rsidRPr="00FA1A4D">
        <w:rPr>
          <w:rFonts w:ascii="Arial" w:eastAsia="Times New Roman" w:hAnsi="Arial" w:cs="Arial"/>
        </w:rPr>
        <w:t>893, sementara jumlah kematian akibat DBD sampai dengan Minggu Ke 49 sebanyak 661</w:t>
      </w:r>
      <w:r w:rsidR="00346FA1" w:rsidRPr="00FA1A4D">
        <w:rPr>
          <w:rFonts w:ascii="Arial" w:eastAsia="Times New Roman" w:hAnsi="Arial" w:cs="Arial"/>
        </w:rPr>
        <w:t>.</w:t>
      </w:r>
      <w:r w:rsidRPr="00FA1A4D">
        <w:rPr>
          <w:rFonts w:ascii="Arial" w:eastAsia="Times New Roman" w:hAnsi="Arial" w:cs="Arial"/>
        </w:rPr>
        <w:t xml:space="preserve"> Pada tanggal 30 November 2020 ada 51 penambahan kasus DBD dan 1 penambahan kematian akibat DBD</w:t>
      </w:r>
      <w:r w:rsidR="00295FE8" w:rsidRPr="00FA1A4D">
        <w:rPr>
          <w:rFonts w:ascii="Arial" w:eastAsia="Times New Roman" w:hAnsi="Arial" w:cs="Arial"/>
        </w:rPr>
        <w:t>,</w:t>
      </w:r>
      <w:r w:rsidRPr="00FA1A4D">
        <w:rPr>
          <w:rFonts w:ascii="Arial" w:eastAsia="Times New Roman" w:hAnsi="Arial" w:cs="Arial"/>
        </w:rPr>
        <w:t xml:space="preserve"> sebanyak 73,35% atau 377 kabupaten/kota sudah mencapai kurang dari 49/100</w:t>
      </w:r>
      <w:r w:rsidR="00295FE8" w:rsidRPr="00FA1A4D">
        <w:rPr>
          <w:rFonts w:ascii="Arial" w:eastAsia="Times New Roman" w:hAnsi="Arial" w:cs="Arial"/>
        </w:rPr>
        <w:t>,</w:t>
      </w:r>
      <w:r w:rsidRPr="00FA1A4D">
        <w:rPr>
          <w:rFonts w:ascii="Arial" w:eastAsia="Times New Roman" w:hAnsi="Arial" w:cs="Arial"/>
        </w:rPr>
        <w:t>000 penduduk</w:t>
      </w:r>
      <w:r w:rsidR="00346FA1" w:rsidRPr="00FA1A4D">
        <w:rPr>
          <w:rFonts w:ascii="Arial" w:eastAsia="Times New Roman" w:hAnsi="Arial" w:cs="Arial"/>
        </w:rPr>
        <w:t>.</w:t>
      </w:r>
      <w:r w:rsidRPr="00FA1A4D">
        <w:rPr>
          <w:rFonts w:ascii="Arial" w:eastAsia="Times New Roman" w:hAnsi="Arial" w:cs="Arial"/>
        </w:rPr>
        <w:t xml:space="preserve"> Prevelensi kematian DBD per golongan umur antara lain &lt; 1 tahun, 10,32 %, 1-4 tahun 28,57 %, 5-14 tahun 34,13 %, 15-44 tahun : 15,87 %</w:t>
      </w:r>
      <w:r w:rsidR="00295FE8" w:rsidRPr="00FA1A4D">
        <w:rPr>
          <w:rFonts w:ascii="Arial" w:eastAsia="Times New Roman" w:hAnsi="Arial" w:cs="Arial"/>
        </w:rPr>
        <w:t>,</w:t>
      </w:r>
      <w:r w:rsidRPr="00FA1A4D">
        <w:rPr>
          <w:rFonts w:ascii="Arial" w:eastAsia="Times New Roman" w:hAnsi="Arial" w:cs="Arial"/>
        </w:rPr>
        <w:t xml:space="preserve"> &gt; 44 tahun 11,11 %</w:t>
      </w:r>
      <w:r w:rsidR="00295FE8" w:rsidRPr="00FA1A4D">
        <w:rPr>
          <w:rFonts w:ascii="Arial" w:eastAsia="Times New Roman" w:hAnsi="Arial" w:cs="Arial"/>
        </w:rPr>
        <w:t>,</w:t>
      </w:r>
      <w:r w:rsidRPr="00FA1A4D">
        <w:rPr>
          <w:rFonts w:ascii="Arial" w:eastAsia="Times New Roman" w:hAnsi="Arial" w:cs="Arial"/>
        </w:rPr>
        <w:t xml:space="preserve"> Saat ini terdapat 5 Kabupaten/Kota dengan kasus DBD tertinggi, yakni Buleleng 3</w:t>
      </w:r>
      <w:r w:rsidR="00295FE8" w:rsidRPr="00FA1A4D">
        <w:rPr>
          <w:rFonts w:ascii="Arial" w:eastAsia="Times New Roman" w:hAnsi="Arial" w:cs="Arial"/>
        </w:rPr>
        <w:t>,</w:t>
      </w:r>
      <w:r w:rsidRPr="00FA1A4D">
        <w:rPr>
          <w:rFonts w:ascii="Arial" w:eastAsia="Times New Roman" w:hAnsi="Arial" w:cs="Arial"/>
        </w:rPr>
        <w:t>313 orang, Badung 2</w:t>
      </w:r>
      <w:r w:rsidR="00295FE8" w:rsidRPr="00FA1A4D">
        <w:rPr>
          <w:rFonts w:ascii="Arial" w:eastAsia="Times New Roman" w:hAnsi="Arial" w:cs="Arial"/>
        </w:rPr>
        <w:t>,</w:t>
      </w:r>
      <w:r w:rsidR="004A27E0">
        <w:rPr>
          <w:rFonts w:ascii="Arial" w:eastAsia="Times New Roman" w:hAnsi="Arial" w:cs="Arial"/>
        </w:rPr>
        <w:t>547 orang.</w:t>
      </w:r>
      <w:r w:rsidRPr="00FA1A4D">
        <w:rPr>
          <w:rFonts w:ascii="Arial" w:eastAsia="Times New Roman" w:hAnsi="Arial" w:cs="Arial"/>
        </w:rPr>
        <w:t xml:space="preserve"> Kota Bandung 2</w:t>
      </w:r>
      <w:r w:rsidR="00295FE8" w:rsidRPr="00FA1A4D">
        <w:rPr>
          <w:rFonts w:ascii="Arial" w:eastAsia="Times New Roman" w:hAnsi="Arial" w:cs="Arial"/>
        </w:rPr>
        <w:t>,</w:t>
      </w:r>
      <w:r w:rsidR="00033C60" w:rsidRPr="00FA1A4D">
        <w:rPr>
          <w:rFonts w:ascii="Arial" w:eastAsia="Times New Roman" w:hAnsi="Arial" w:cs="Arial"/>
        </w:rPr>
        <w:t>363, Sikka 1</w:t>
      </w:r>
      <w:r w:rsidR="00295FE8" w:rsidRPr="00FA1A4D">
        <w:rPr>
          <w:rFonts w:ascii="Arial" w:eastAsia="Times New Roman" w:hAnsi="Arial" w:cs="Arial"/>
        </w:rPr>
        <w:t>,</w:t>
      </w:r>
      <w:r w:rsidR="00033C60" w:rsidRPr="00FA1A4D">
        <w:rPr>
          <w:rFonts w:ascii="Arial" w:eastAsia="Times New Roman" w:hAnsi="Arial" w:cs="Arial"/>
        </w:rPr>
        <w:t>786, Gianyar 1</w:t>
      </w:r>
      <w:r w:rsidR="00295FE8" w:rsidRPr="00FA1A4D">
        <w:rPr>
          <w:rFonts w:ascii="Arial" w:eastAsia="Times New Roman" w:hAnsi="Arial" w:cs="Arial"/>
        </w:rPr>
        <w:t>,</w:t>
      </w:r>
      <w:r w:rsidR="00033C60" w:rsidRPr="00FA1A4D">
        <w:rPr>
          <w:rFonts w:ascii="Arial" w:eastAsia="Times New Roman" w:hAnsi="Arial" w:cs="Arial"/>
        </w:rPr>
        <w:t xml:space="preserve">717 </w:t>
      </w:r>
      <w:r w:rsidRPr="00FA1A4D">
        <w:rPr>
          <w:rFonts w:ascii="Arial" w:eastAsia="Times New Roman" w:hAnsi="Arial" w:cs="Arial"/>
        </w:rPr>
        <w:t>(Kemenkes RI, 2020)</w:t>
      </w:r>
      <w:r w:rsidR="00346FA1" w:rsidRPr="00FA1A4D">
        <w:rPr>
          <w:rFonts w:ascii="Arial" w:eastAsia="Times New Roman" w:hAnsi="Arial" w:cs="Arial"/>
        </w:rPr>
        <w:t>.</w:t>
      </w:r>
    </w:p>
    <w:p w:rsidR="00A16666" w:rsidRPr="00FA1A4D" w:rsidRDefault="00A16666" w:rsidP="00A16666">
      <w:pPr>
        <w:pStyle w:val="ListParagraph"/>
        <w:spacing w:after="0" w:line="360" w:lineRule="auto"/>
        <w:ind w:left="0" w:right="18" w:firstLine="360"/>
        <w:jc w:val="both"/>
        <w:rPr>
          <w:rFonts w:ascii="Arial" w:hAnsi="Arial" w:cs="Arial"/>
        </w:rPr>
      </w:pPr>
      <w:r w:rsidRPr="00FA1A4D">
        <w:rPr>
          <w:rFonts w:ascii="Arial" w:hAnsi="Arial" w:cs="Arial"/>
        </w:rPr>
        <w:t>Pencegahan penyebaran penyakit DBD dan kaki gajah, dapat dilakukan dengan berbagai cara, namun sampai saat ini cara yang paling efektif adalah dengan memutus mata rantai tiga penularan melalui pengendalian vektornya dengan tujuan untuk mengurangi terjadinya kontak antara nyamuk dengan manusia (Sucipta, 2010)</w:t>
      </w:r>
      <w:r w:rsidR="00346FA1" w:rsidRPr="00FA1A4D">
        <w:rPr>
          <w:rFonts w:ascii="Arial" w:hAnsi="Arial" w:cs="Arial"/>
        </w:rPr>
        <w:t>.</w:t>
      </w:r>
    </w:p>
    <w:p w:rsidR="00A16666" w:rsidRPr="00FA1A4D" w:rsidRDefault="00A16666" w:rsidP="00A16666">
      <w:pPr>
        <w:tabs>
          <w:tab w:val="left" w:pos="7920"/>
        </w:tabs>
        <w:spacing w:after="0" w:line="360" w:lineRule="auto"/>
        <w:ind w:right="18" w:firstLine="360"/>
        <w:jc w:val="both"/>
        <w:rPr>
          <w:rFonts w:ascii="Arial" w:eastAsia="Arial" w:hAnsi="Arial" w:cs="Arial"/>
        </w:rPr>
      </w:pPr>
      <w:r w:rsidRPr="00FA1A4D">
        <w:rPr>
          <w:rFonts w:ascii="Arial" w:eastAsia="Arial" w:hAnsi="Arial" w:cs="Arial"/>
        </w:rPr>
        <w:t>Banyaknya korban dan penyakit yang disebabkan oleh nyamuk menuntut berbagai pihak untuk dapat mencegah dari gigitan nyamuk</w:t>
      </w:r>
      <w:r w:rsidR="00346FA1" w:rsidRPr="00FA1A4D">
        <w:rPr>
          <w:rFonts w:ascii="Arial" w:eastAsia="Arial" w:hAnsi="Arial" w:cs="Arial"/>
        </w:rPr>
        <w:t>.</w:t>
      </w:r>
      <w:r w:rsidRPr="00FA1A4D">
        <w:rPr>
          <w:rFonts w:ascii="Arial" w:eastAsia="Arial" w:hAnsi="Arial" w:cs="Arial"/>
        </w:rPr>
        <w:t xml:space="preserve"> Biasanya orang memilih cara praktis, yakni menggunakan obat anti nyamuk cair maupun bakar</w:t>
      </w:r>
      <w:r w:rsidR="00346FA1" w:rsidRPr="00FA1A4D">
        <w:rPr>
          <w:rFonts w:ascii="Arial" w:eastAsia="Arial" w:hAnsi="Arial" w:cs="Arial"/>
        </w:rPr>
        <w:t xml:space="preserve">. </w:t>
      </w:r>
      <w:r w:rsidRPr="00FA1A4D">
        <w:rPr>
          <w:rFonts w:ascii="Arial" w:eastAsia="Arial" w:hAnsi="Arial" w:cs="Arial"/>
        </w:rPr>
        <w:t>Meski cukup efektif, obat anti nyamuk jenis ini berisiko karena kandungan bahan kimianya</w:t>
      </w:r>
      <w:r w:rsidR="00346FA1" w:rsidRPr="00FA1A4D">
        <w:rPr>
          <w:rFonts w:ascii="Arial" w:eastAsia="Arial" w:hAnsi="Arial" w:cs="Arial"/>
        </w:rPr>
        <w:t xml:space="preserve">. </w:t>
      </w:r>
      <w:r w:rsidRPr="00FA1A4D">
        <w:rPr>
          <w:rFonts w:ascii="Arial" w:eastAsia="Arial" w:hAnsi="Arial" w:cs="Arial"/>
        </w:rPr>
        <w:t xml:space="preserve">Hampir semua lotion anti nyamuk yang beredar di Indonesia berbahan aktif </w:t>
      </w:r>
      <w:r w:rsidRPr="00FA1A4D">
        <w:rPr>
          <w:rFonts w:ascii="Arial" w:eastAsia="Arial" w:hAnsi="Arial" w:cs="Arial"/>
          <w:i/>
          <w:iCs/>
        </w:rPr>
        <w:t>N,N-diethyl-m-toluamide (</w:t>
      </w:r>
      <w:r w:rsidRPr="00FA1A4D">
        <w:rPr>
          <w:rFonts w:ascii="Arial" w:eastAsia="Arial" w:hAnsi="Arial" w:cs="Arial"/>
        </w:rPr>
        <w:t>DEET; DET</w:t>
      </w:r>
      <w:r w:rsidRPr="00FA1A4D">
        <w:rPr>
          <w:rFonts w:ascii="Arial" w:eastAsia="Arial" w:hAnsi="Arial" w:cs="Arial"/>
          <w:i/>
          <w:iCs/>
        </w:rPr>
        <w:t>)</w:t>
      </w:r>
      <w:r w:rsidRPr="00FA1A4D">
        <w:rPr>
          <w:rFonts w:ascii="Arial" w:eastAsia="Arial" w:hAnsi="Arial" w:cs="Arial"/>
        </w:rPr>
        <w:t xml:space="preserve"> yang merupakan bahan kimia sintetis beracun dalam konsentrasi 10-15% (Gunandini, 2006)</w:t>
      </w:r>
      <w:r w:rsidR="00346FA1" w:rsidRPr="00FA1A4D">
        <w:rPr>
          <w:rFonts w:ascii="Arial" w:eastAsia="Arial" w:hAnsi="Arial" w:cs="Arial"/>
        </w:rPr>
        <w:t>.</w:t>
      </w:r>
    </w:p>
    <w:p w:rsidR="00A16666" w:rsidRPr="00FA1A4D" w:rsidRDefault="00A16666" w:rsidP="00A16666">
      <w:pPr>
        <w:spacing w:after="0" w:line="360" w:lineRule="auto"/>
        <w:ind w:right="18" w:firstLine="360"/>
        <w:jc w:val="both"/>
        <w:rPr>
          <w:rFonts w:ascii="Arial" w:eastAsia="Arial" w:hAnsi="Arial" w:cs="Arial"/>
        </w:rPr>
      </w:pPr>
      <w:r w:rsidRPr="00FA1A4D">
        <w:rPr>
          <w:rFonts w:ascii="Arial" w:eastAsia="Arial" w:hAnsi="Arial" w:cs="Arial"/>
        </w:rPr>
        <w:t xml:space="preserve"> Saat ini obat yang banyak beredar dipasaran adalah mengandung DEET sebagai </w:t>
      </w:r>
      <w:r w:rsidRPr="00FA1A4D">
        <w:rPr>
          <w:rFonts w:ascii="Arial" w:eastAsia="Arial" w:hAnsi="Arial" w:cs="Arial"/>
          <w:i/>
        </w:rPr>
        <w:t xml:space="preserve">ingridient </w:t>
      </w:r>
      <w:r w:rsidRPr="00FA1A4D">
        <w:rPr>
          <w:rFonts w:ascii="Arial" w:eastAsia="Arial" w:hAnsi="Arial" w:cs="Arial"/>
        </w:rPr>
        <w:t>aktif</w:t>
      </w:r>
      <w:r w:rsidR="00346FA1" w:rsidRPr="00FA1A4D">
        <w:rPr>
          <w:rFonts w:ascii="Arial" w:eastAsia="Arial" w:hAnsi="Arial" w:cs="Arial"/>
        </w:rPr>
        <w:t>.</w:t>
      </w:r>
      <w:r w:rsidRPr="00FA1A4D">
        <w:rPr>
          <w:rFonts w:ascii="Arial" w:eastAsia="Arial" w:hAnsi="Arial" w:cs="Arial"/>
        </w:rPr>
        <w:t xml:space="preserve"> DEET dapat menolak nyamuk, tungau / campak dan arthopoda lainnya apabila dioleskan pada kulit dan pakaian</w:t>
      </w:r>
      <w:r w:rsidR="00346FA1" w:rsidRPr="00FA1A4D">
        <w:rPr>
          <w:rFonts w:ascii="Arial" w:eastAsia="Arial" w:hAnsi="Arial" w:cs="Arial"/>
        </w:rPr>
        <w:t>.</w:t>
      </w:r>
      <w:r w:rsidRPr="00FA1A4D">
        <w:rPr>
          <w:rFonts w:ascii="Arial" w:eastAsia="Arial" w:hAnsi="Arial" w:cs="Arial"/>
        </w:rPr>
        <w:t xml:space="preserve"> Konsentrasi DEET </w:t>
      </w:r>
      <w:r w:rsidRPr="00FA1A4D">
        <w:rPr>
          <w:rFonts w:ascii="Arial" w:eastAsia="Arial" w:hAnsi="Arial" w:cs="Arial"/>
        </w:rPr>
        <w:lastRenderedPageBreak/>
        <w:t>10%-30% direkomendasikan untuk orang dewasa dan anak-anak dengan konsentrasi yang lebih rendah tidak akan bertahan lama dalam tubuh sehingga perlu di replikasi</w:t>
      </w:r>
      <w:r w:rsidR="00346FA1" w:rsidRPr="00FA1A4D">
        <w:rPr>
          <w:rFonts w:ascii="Arial" w:eastAsia="Arial" w:hAnsi="Arial" w:cs="Arial"/>
        </w:rPr>
        <w:t>.</w:t>
      </w:r>
      <w:r w:rsidRPr="00FA1A4D">
        <w:rPr>
          <w:rFonts w:ascii="Arial" w:eastAsia="Arial" w:hAnsi="Arial" w:cs="Arial"/>
        </w:rPr>
        <w:t xml:space="preserve"> DEET adalah racun yang apabila termakan dapat menimbulkan keracunan dan iritasi untuk orang-orang berkulit sensitif (Sembel, 2009)</w:t>
      </w:r>
      <w:r w:rsidR="00346FA1" w:rsidRPr="00FA1A4D">
        <w:rPr>
          <w:rFonts w:ascii="Arial" w:eastAsia="Arial" w:hAnsi="Arial" w:cs="Arial"/>
        </w:rPr>
        <w:t>.</w:t>
      </w:r>
      <w:r w:rsidRPr="00FA1A4D">
        <w:rPr>
          <w:rFonts w:ascii="Arial" w:eastAsia="Arial" w:hAnsi="Arial" w:cs="Arial"/>
        </w:rPr>
        <w:t xml:space="preserve"> </w:t>
      </w:r>
    </w:p>
    <w:p w:rsidR="00A16666" w:rsidRPr="00FA1A4D" w:rsidRDefault="00A16666" w:rsidP="00A16666">
      <w:pPr>
        <w:spacing w:after="0" w:line="360" w:lineRule="auto"/>
        <w:ind w:right="18" w:firstLine="360"/>
        <w:jc w:val="both"/>
        <w:rPr>
          <w:rFonts w:ascii="Arial" w:eastAsia="Arial" w:hAnsi="Arial" w:cs="Arial"/>
        </w:rPr>
      </w:pPr>
      <w:r w:rsidRPr="00FA1A4D">
        <w:rPr>
          <w:rFonts w:ascii="Arial" w:hAnsi="Arial" w:cs="Arial"/>
        </w:rPr>
        <w:t>Oleh karena itu, untuk mengurangi dampak yang ditimbulkan dari penggunaan insektisida kimia kimia dan bahan kimia sintesis yang mengandung racun, diperlukan cara lain yang lebih aman, efektif, dan serta ramah lingkungan, yaitu insektisida dri tumbuh-tumbuhan</w:t>
      </w:r>
      <w:r w:rsidR="00346FA1" w:rsidRPr="00FA1A4D">
        <w:rPr>
          <w:rFonts w:ascii="Arial" w:hAnsi="Arial" w:cs="Arial"/>
        </w:rPr>
        <w:t>.</w:t>
      </w:r>
      <w:r w:rsidRPr="00FA1A4D">
        <w:rPr>
          <w:rFonts w:ascii="Arial" w:hAnsi="Arial" w:cs="Arial"/>
        </w:rPr>
        <w:t xml:space="preserve"> Ada beberapa tanaman yang memiliki bau yang khas dan aromanya tidak disukai oleh nyamuk</w:t>
      </w:r>
      <w:r w:rsidR="00346FA1" w:rsidRPr="00FA1A4D">
        <w:rPr>
          <w:rFonts w:ascii="Arial" w:hAnsi="Arial" w:cs="Arial"/>
        </w:rPr>
        <w:t>.</w:t>
      </w:r>
      <w:r w:rsidRPr="00FA1A4D">
        <w:rPr>
          <w:rFonts w:ascii="Arial" w:hAnsi="Arial" w:cs="Arial"/>
        </w:rPr>
        <w:t xml:space="preserve"> Tanaman-tanamn tersebut mengandung insektisida alami dari berbagai senyawa metabolit sekunder yang dihasilkannya, sehingga mengeluarkan bau yang khas dan tidak diukai oleh nyamuk</w:t>
      </w:r>
      <w:r w:rsidR="00346FA1" w:rsidRPr="00FA1A4D">
        <w:rPr>
          <w:rFonts w:ascii="Arial" w:hAnsi="Arial" w:cs="Arial"/>
        </w:rPr>
        <w:t>.</w:t>
      </w:r>
      <w:r w:rsidRPr="00FA1A4D">
        <w:rPr>
          <w:rFonts w:ascii="Arial" w:hAnsi="Arial" w:cs="Arial"/>
        </w:rPr>
        <w:t xml:space="preserve"> Tanaman-tanaman tersebut diantaranya adalah legundi, lantana camara, nilam,</w:t>
      </w:r>
      <w:r w:rsidR="002D6C73">
        <w:rPr>
          <w:rFonts w:ascii="Arial" w:hAnsi="Arial" w:cs="Arial"/>
        </w:rPr>
        <w:t xml:space="preserve"> </w:t>
      </w:r>
      <w:r w:rsidRPr="00FA1A4D">
        <w:rPr>
          <w:rFonts w:ascii="Arial" w:hAnsi="Arial" w:cs="Arial"/>
        </w:rPr>
        <w:t>lavender, kayu putih, serai wangi, akar wangi cengkeh, adas dan mimba (Hariana, 2009)</w:t>
      </w:r>
      <w:r w:rsidR="00346FA1" w:rsidRPr="00FA1A4D">
        <w:rPr>
          <w:rFonts w:ascii="Arial" w:hAnsi="Arial" w:cs="Arial"/>
        </w:rPr>
        <w:t>.</w:t>
      </w:r>
    </w:p>
    <w:p w:rsidR="00A16666" w:rsidRPr="00FA1A4D" w:rsidRDefault="00A16666" w:rsidP="00A16666">
      <w:pPr>
        <w:tabs>
          <w:tab w:val="left" w:pos="7920"/>
        </w:tabs>
        <w:spacing w:after="0" w:line="360" w:lineRule="auto"/>
        <w:ind w:right="18" w:firstLine="360"/>
        <w:jc w:val="both"/>
        <w:rPr>
          <w:rFonts w:ascii="Arial" w:hAnsi="Arial" w:cs="Arial"/>
        </w:rPr>
      </w:pPr>
      <w:r w:rsidRPr="00FA1A4D">
        <w:rPr>
          <w:rFonts w:ascii="Arial" w:hAnsi="Arial" w:cs="Arial"/>
        </w:rPr>
        <w:t xml:space="preserve"> Salah satu tanaman yang mudah di dapat dan bermanfaat ganda bagi manusia adalah buah adas (</w:t>
      </w:r>
      <w:r w:rsidRPr="00FA1A4D">
        <w:rPr>
          <w:rFonts w:ascii="Arial" w:hAnsi="Arial" w:cs="Arial"/>
          <w:i/>
        </w:rPr>
        <w:t>Foeniculum vulgare Mill</w:t>
      </w:r>
      <w:r w:rsidR="00346FA1" w:rsidRPr="00FA1A4D">
        <w:rPr>
          <w:rFonts w:ascii="Arial" w:hAnsi="Arial" w:cs="Arial"/>
          <w:i/>
        </w:rPr>
        <w:t>.</w:t>
      </w:r>
      <w:r w:rsidRPr="00FA1A4D">
        <w:rPr>
          <w:rFonts w:ascii="Arial" w:hAnsi="Arial" w:cs="Arial"/>
        </w:rPr>
        <w:t>)</w:t>
      </w:r>
      <w:r w:rsidR="00346FA1" w:rsidRPr="00FA1A4D">
        <w:rPr>
          <w:rFonts w:ascii="Arial" w:hAnsi="Arial" w:cs="Arial"/>
        </w:rPr>
        <w:t>.</w:t>
      </w:r>
      <w:r w:rsidRPr="00FA1A4D">
        <w:rPr>
          <w:rFonts w:ascii="Arial" w:hAnsi="Arial" w:cs="Arial"/>
        </w:rPr>
        <w:t xml:space="preserve"> Adas adalah tanaman yang sering dimanfaatkan dalam pengolahan makanan dan menghasilkan metabolit sekunder, salah satunya mengandung insektisida berupa minyak atsiri</w:t>
      </w:r>
      <w:r w:rsidR="00346FA1" w:rsidRPr="00FA1A4D">
        <w:rPr>
          <w:rFonts w:ascii="Arial" w:hAnsi="Arial" w:cs="Arial"/>
        </w:rPr>
        <w:t>.</w:t>
      </w:r>
      <w:r w:rsidRPr="00FA1A4D">
        <w:rPr>
          <w:rFonts w:ascii="Arial" w:hAnsi="Arial" w:cs="Arial"/>
        </w:rPr>
        <w:t xml:space="preserve"> Adas memiliki kandungan minyak atsiri (</w:t>
      </w:r>
      <w:r w:rsidRPr="00FA1A4D">
        <w:rPr>
          <w:rFonts w:ascii="Arial" w:hAnsi="Arial" w:cs="Arial"/>
          <w:i/>
        </w:rPr>
        <w:t xml:space="preserve">Oleum foeniculi </w:t>
      </w:r>
      <w:r w:rsidRPr="00FA1A4D">
        <w:rPr>
          <w:rFonts w:ascii="Arial" w:hAnsi="Arial" w:cs="Arial"/>
        </w:rPr>
        <w:t>) sebanyak 1% - 6%, anethal yang cukup tinggi 50%-60%, limonen, minyak lemak 12%, dipenten, metil chavikol, felandren, asam anisat, fenikon pinen</w:t>
      </w:r>
      <w:r w:rsidR="00033C60" w:rsidRPr="00FA1A4D">
        <w:rPr>
          <w:rFonts w:ascii="Arial" w:hAnsi="Arial" w:cs="Arial"/>
        </w:rPr>
        <w:t xml:space="preserve"> 20%, estrogel, dan antioksidan </w:t>
      </w:r>
      <w:r w:rsidRPr="00FA1A4D">
        <w:rPr>
          <w:rFonts w:ascii="Arial" w:hAnsi="Arial" w:cs="Arial"/>
        </w:rPr>
        <w:t>(Pranata, 2014)</w:t>
      </w:r>
      <w:r w:rsidR="00346FA1" w:rsidRPr="00FA1A4D">
        <w:rPr>
          <w:rFonts w:ascii="Arial" w:hAnsi="Arial" w:cs="Arial"/>
        </w:rPr>
        <w:t>.</w:t>
      </w:r>
    </w:p>
    <w:p w:rsidR="00A16666" w:rsidRPr="00FA1A4D" w:rsidRDefault="00A16666" w:rsidP="00A16666">
      <w:pPr>
        <w:tabs>
          <w:tab w:val="left" w:pos="7920"/>
        </w:tabs>
        <w:spacing w:after="0" w:line="360" w:lineRule="auto"/>
        <w:ind w:right="18" w:firstLine="360"/>
        <w:jc w:val="both"/>
        <w:rPr>
          <w:rFonts w:ascii="Arial" w:hAnsi="Arial" w:cs="Arial"/>
        </w:rPr>
      </w:pPr>
      <w:r w:rsidRPr="00FA1A4D">
        <w:rPr>
          <w:rFonts w:ascii="Arial" w:hAnsi="Arial" w:cs="Arial"/>
        </w:rPr>
        <w:t>Obat nyamuk yang dianggap paling efektif adalah lotion (29%), spray(19%), elektrik(16%), dan semprot(13%)</w:t>
      </w:r>
      <w:r w:rsidR="00346FA1" w:rsidRPr="00FA1A4D">
        <w:rPr>
          <w:rFonts w:ascii="Arial" w:hAnsi="Arial" w:cs="Arial"/>
        </w:rPr>
        <w:t>.</w:t>
      </w:r>
      <w:r w:rsidRPr="00FA1A4D">
        <w:rPr>
          <w:rFonts w:ascii="Arial" w:hAnsi="Arial" w:cs="Arial"/>
        </w:rPr>
        <w:t xml:space="preserve"> Dibandingkan dengan sediaan obat nyamuk bakar sediaan-sediaan tersebut dapat meminimalisir efek p</w:t>
      </w:r>
      <w:r w:rsidR="00346FA1" w:rsidRPr="00FA1A4D">
        <w:rPr>
          <w:rFonts w:ascii="Arial" w:hAnsi="Arial" w:cs="Arial"/>
        </w:rPr>
        <w:t>ada pernafasan d</w:t>
      </w:r>
      <w:r w:rsidRPr="00FA1A4D">
        <w:rPr>
          <w:rFonts w:ascii="Arial" w:hAnsi="Arial" w:cs="Arial"/>
        </w:rPr>
        <w:t>ari studi tersebut juga didapatkan bahwa masyarakat memiliki persepsi bahwa obat nyamuk oles/lotion merupakan obat nyamuk yang praktis, mudah diperoleh dimana saja dan ampuh untuk mengusir nyamuk dan mudah digunakan dimana saja dan kapan saja (Wahyono dan Oktarinda</w:t>
      </w:r>
      <w:r w:rsidR="00295FE8" w:rsidRPr="00FA1A4D">
        <w:rPr>
          <w:rFonts w:ascii="Arial" w:hAnsi="Arial" w:cs="Arial"/>
        </w:rPr>
        <w:t>,</w:t>
      </w:r>
      <w:r w:rsidRPr="00FA1A4D">
        <w:rPr>
          <w:rFonts w:ascii="Arial" w:hAnsi="Arial" w:cs="Arial"/>
        </w:rPr>
        <w:t xml:space="preserve"> 2016)</w:t>
      </w:r>
      <w:r w:rsidR="00346FA1" w:rsidRPr="00FA1A4D">
        <w:rPr>
          <w:rFonts w:ascii="Arial" w:hAnsi="Arial" w:cs="Arial"/>
        </w:rPr>
        <w:t>.</w:t>
      </w:r>
    </w:p>
    <w:p w:rsidR="00A16666" w:rsidRPr="00FA1A4D" w:rsidRDefault="00A16666" w:rsidP="00A16666">
      <w:pPr>
        <w:spacing w:after="120" w:line="360" w:lineRule="auto"/>
        <w:ind w:right="18" w:firstLine="360"/>
        <w:jc w:val="both"/>
        <w:rPr>
          <w:rFonts w:ascii="Arial" w:hAnsi="Arial" w:cs="Arial"/>
        </w:rPr>
      </w:pPr>
      <w:r w:rsidRPr="00FA1A4D">
        <w:rPr>
          <w:rFonts w:ascii="Arial" w:hAnsi="Arial" w:cs="Arial"/>
        </w:rPr>
        <w:t>Menurut farmakope edisi III tahun 1979 losio adalah sediaaan cair berupa suspensi atau dispersi, digunakan sebagai obat luar</w:t>
      </w:r>
      <w:r w:rsidR="00346FA1" w:rsidRPr="00FA1A4D">
        <w:rPr>
          <w:rFonts w:ascii="Arial" w:hAnsi="Arial" w:cs="Arial"/>
        </w:rPr>
        <w:t>.</w:t>
      </w:r>
      <w:r w:rsidRPr="00FA1A4D">
        <w:rPr>
          <w:rFonts w:ascii="Arial" w:hAnsi="Arial" w:cs="Arial"/>
        </w:rPr>
        <w:t xml:space="preserve"> Dapat berbentuk suspensi zat padat dalam bentuk serbuk halus denga bahan pensuspensi yang cocok atau emulsi tipe minyak dalam air (m/a) dengan surfaktan yang cocok</w:t>
      </w:r>
      <w:r w:rsidR="00346FA1" w:rsidRPr="00FA1A4D">
        <w:rPr>
          <w:rFonts w:ascii="Arial" w:hAnsi="Arial" w:cs="Arial"/>
        </w:rPr>
        <w:t>.</w:t>
      </w:r>
      <w:r w:rsidRPr="00FA1A4D">
        <w:rPr>
          <w:rFonts w:ascii="Arial" w:hAnsi="Arial" w:cs="Arial"/>
        </w:rPr>
        <w:t xml:space="preserve"> Pada </w:t>
      </w:r>
      <w:r w:rsidRPr="00FA1A4D">
        <w:rPr>
          <w:rFonts w:ascii="Arial" w:hAnsi="Arial" w:cs="Arial"/>
        </w:rPr>
        <w:lastRenderedPageBreak/>
        <w:t>penyimpanan mungkin terjadi pemisahan</w:t>
      </w:r>
      <w:r w:rsidR="00346FA1" w:rsidRPr="00FA1A4D">
        <w:rPr>
          <w:rFonts w:ascii="Arial" w:hAnsi="Arial" w:cs="Arial"/>
        </w:rPr>
        <w:t>.</w:t>
      </w:r>
      <w:r w:rsidRPr="00FA1A4D">
        <w:rPr>
          <w:rFonts w:ascii="Arial" w:hAnsi="Arial" w:cs="Arial"/>
        </w:rPr>
        <w:t xml:space="preserve"> Dapat ditambahkan zat warna, zat peng</w:t>
      </w:r>
      <w:r w:rsidR="00033C60" w:rsidRPr="00FA1A4D">
        <w:rPr>
          <w:rFonts w:ascii="Arial" w:hAnsi="Arial" w:cs="Arial"/>
        </w:rPr>
        <w:t xml:space="preserve">awet dan zat pewangi yang cocok </w:t>
      </w:r>
      <w:r w:rsidRPr="00FA1A4D">
        <w:rPr>
          <w:rFonts w:ascii="Arial" w:hAnsi="Arial" w:cs="Arial"/>
        </w:rPr>
        <w:t>(Farmakope Indonesia Ed</w:t>
      </w:r>
      <w:r w:rsidR="00295FE8" w:rsidRPr="00FA1A4D">
        <w:rPr>
          <w:rFonts w:ascii="Arial" w:hAnsi="Arial" w:cs="Arial"/>
        </w:rPr>
        <w:t>,</w:t>
      </w:r>
      <w:r w:rsidRPr="00FA1A4D">
        <w:rPr>
          <w:rFonts w:ascii="Arial" w:hAnsi="Arial" w:cs="Arial"/>
        </w:rPr>
        <w:t>III, 1979)</w:t>
      </w:r>
      <w:r w:rsidR="00346FA1" w:rsidRPr="00FA1A4D">
        <w:rPr>
          <w:rFonts w:ascii="Arial" w:hAnsi="Arial" w:cs="Arial"/>
        </w:rPr>
        <w:t>.</w:t>
      </w:r>
    </w:p>
    <w:p w:rsidR="00A16666" w:rsidRPr="00FA1A4D" w:rsidRDefault="00A16666" w:rsidP="00A16666">
      <w:pPr>
        <w:spacing w:after="120" w:line="360" w:lineRule="auto"/>
        <w:ind w:right="18" w:firstLine="360"/>
        <w:jc w:val="both"/>
        <w:rPr>
          <w:rFonts w:ascii="Arial" w:hAnsi="Arial" w:cs="Arial"/>
        </w:rPr>
      </w:pPr>
      <w:r w:rsidRPr="00FA1A4D">
        <w:rPr>
          <w:rFonts w:ascii="Arial" w:hAnsi="Arial" w:cs="Arial"/>
        </w:rPr>
        <w:t>Oleh sebab itu peneliti sangat tertarik untuk mengetahui bagaimana formula dan efektivitas dari minyak atsiri buah adas sebagai lotion antinyamuk dengan metode studi literatur berdasarkan penelitian-penelitian yang pernah dilakukan sebelumnya</w:t>
      </w:r>
      <w:r w:rsidR="00346FA1" w:rsidRPr="00FA1A4D">
        <w:rPr>
          <w:rFonts w:ascii="Arial" w:hAnsi="Arial" w:cs="Arial"/>
        </w:rPr>
        <w:t>.</w:t>
      </w:r>
      <w:r w:rsidRPr="00FA1A4D">
        <w:rPr>
          <w:rFonts w:ascii="Arial" w:hAnsi="Arial" w:cs="Arial"/>
        </w:rPr>
        <w:t xml:space="preserve"> Jadi, penelitian yang akan dilakukan adalah “Studi Literatur Formulasi Dan Uji Aktivitas Lotion Dari</w:t>
      </w:r>
      <w:r w:rsidR="002D6C73">
        <w:rPr>
          <w:rFonts w:ascii="Arial" w:hAnsi="Arial" w:cs="Arial"/>
        </w:rPr>
        <w:t xml:space="preserve"> </w:t>
      </w:r>
      <w:r w:rsidRPr="00FA1A4D">
        <w:rPr>
          <w:rFonts w:ascii="Arial" w:hAnsi="Arial" w:cs="Arial"/>
        </w:rPr>
        <w:t>Minyak Adas (</w:t>
      </w:r>
      <w:r w:rsidRPr="00FA1A4D">
        <w:rPr>
          <w:rFonts w:ascii="Arial" w:hAnsi="Arial" w:cs="Arial"/>
          <w:i/>
        </w:rPr>
        <w:t>Foeniculum vulgare Mill</w:t>
      </w:r>
      <w:r w:rsidR="001D1378" w:rsidRPr="00FA1A4D">
        <w:rPr>
          <w:rFonts w:ascii="Arial" w:hAnsi="Arial" w:cs="Arial"/>
          <w:i/>
        </w:rPr>
        <w:t>.</w:t>
      </w:r>
      <w:r w:rsidRPr="00FA1A4D">
        <w:rPr>
          <w:rFonts w:ascii="Arial" w:hAnsi="Arial" w:cs="Arial"/>
          <w:i/>
        </w:rPr>
        <w:t xml:space="preserve">) </w:t>
      </w:r>
      <w:r w:rsidRPr="00FA1A4D">
        <w:rPr>
          <w:rFonts w:ascii="Arial" w:hAnsi="Arial" w:cs="Arial"/>
        </w:rPr>
        <w:t>Sebagai Anti</w:t>
      </w:r>
      <w:r w:rsidR="001D1378" w:rsidRPr="00FA1A4D">
        <w:rPr>
          <w:rFonts w:ascii="Arial" w:hAnsi="Arial" w:cs="Arial"/>
        </w:rPr>
        <w:t xml:space="preserve"> N</w:t>
      </w:r>
      <w:r w:rsidRPr="00FA1A4D">
        <w:rPr>
          <w:rFonts w:ascii="Arial" w:hAnsi="Arial" w:cs="Arial"/>
        </w:rPr>
        <w:t>yamuk”</w:t>
      </w:r>
      <w:r w:rsidR="00E33477">
        <w:rPr>
          <w:rFonts w:ascii="Arial" w:hAnsi="Arial" w:cs="Arial"/>
        </w:rPr>
        <w:t>.</w:t>
      </w:r>
    </w:p>
    <w:p w:rsidR="00A16666" w:rsidRPr="00FA1A4D" w:rsidRDefault="00A16666" w:rsidP="00A16666">
      <w:pPr>
        <w:pStyle w:val="SEBJUDUL"/>
        <w:numPr>
          <w:ilvl w:val="1"/>
          <w:numId w:val="26"/>
        </w:numPr>
        <w:spacing w:after="120"/>
      </w:pPr>
      <w:r w:rsidRPr="00FA1A4D">
        <w:t xml:space="preserve"> </w:t>
      </w:r>
      <w:bookmarkStart w:id="65" w:name="_Toc68039934"/>
      <w:bookmarkStart w:id="66" w:name="_Toc72503821"/>
      <w:bookmarkStart w:id="67" w:name="_Toc72507284"/>
      <w:bookmarkStart w:id="68" w:name="_Toc74723602"/>
      <w:bookmarkStart w:id="69" w:name="_Toc74733922"/>
      <w:bookmarkStart w:id="70" w:name="_Toc76742604"/>
      <w:bookmarkStart w:id="71" w:name="_Toc86844333"/>
      <w:r w:rsidRPr="00FA1A4D">
        <w:t>Rumusan Masalah</w:t>
      </w:r>
      <w:bookmarkEnd w:id="65"/>
      <w:bookmarkEnd w:id="66"/>
      <w:bookmarkEnd w:id="67"/>
      <w:bookmarkEnd w:id="68"/>
      <w:bookmarkEnd w:id="69"/>
      <w:bookmarkEnd w:id="70"/>
      <w:bookmarkEnd w:id="71"/>
    </w:p>
    <w:p w:rsidR="00A16666" w:rsidRPr="00FA1A4D" w:rsidRDefault="00A16666" w:rsidP="00BB6D4F">
      <w:pPr>
        <w:tabs>
          <w:tab w:val="left" w:pos="720"/>
          <w:tab w:val="left" w:pos="7920"/>
        </w:tabs>
        <w:spacing w:after="0" w:line="360" w:lineRule="auto"/>
        <w:ind w:left="720" w:right="18" w:hanging="270"/>
        <w:jc w:val="both"/>
        <w:rPr>
          <w:rFonts w:ascii="Arial" w:hAnsi="Arial" w:cs="Arial"/>
        </w:rPr>
      </w:pPr>
      <w:r w:rsidRPr="00FA1A4D">
        <w:rPr>
          <w:rFonts w:ascii="Arial" w:hAnsi="Arial" w:cs="Arial"/>
        </w:rPr>
        <w:t>a</w:t>
      </w:r>
      <w:r w:rsidR="00570F73" w:rsidRPr="00FA1A4D">
        <w:rPr>
          <w:rFonts w:ascii="Arial" w:hAnsi="Arial" w:cs="Arial"/>
        </w:rPr>
        <w:t>.</w:t>
      </w:r>
      <w:r w:rsidRPr="00FA1A4D">
        <w:rPr>
          <w:rFonts w:ascii="Arial" w:hAnsi="Arial" w:cs="Arial"/>
        </w:rPr>
        <w:t xml:space="preserve"> Bagaimanakah formulasi lotion minyak adas (</w:t>
      </w:r>
      <w:r w:rsidRPr="00FA1A4D">
        <w:rPr>
          <w:rFonts w:ascii="Arial" w:hAnsi="Arial" w:cs="Arial"/>
          <w:i/>
        </w:rPr>
        <w:t xml:space="preserve">Foeniculum Vurgare </w:t>
      </w:r>
      <w:r w:rsidRPr="00FA1A4D">
        <w:rPr>
          <w:rFonts w:ascii="Arial" w:hAnsi="Arial" w:cs="Arial"/>
        </w:rPr>
        <w:t>Mill</w:t>
      </w:r>
      <w:r w:rsidR="001D1378" w:rsidRPr="00FA1A4D">
        <w:rPr>
          <w:rFonts w:ascii="Arial" w:hAnsi="Arial" w:cs="Arial"/>
        </w:rPr>
        <w:t>.</w:t>
      </w:r>
      <w:r w:rsidRPr="00FA1A4D">
        <w:rPr>
          <w:rFonts w:ascii="Arial" w:hAnsi="Arial" w:cs="Arial"/>
        </w:rPr>
        <w:t>)</w:t>
      </w:r>
      <w:r w:rsidR="002D6C73">
        <w:rPr>
          <w:rFonts w:ascii="Arial" w:hAnsi="Arial" w:cs="Arial"/>
        </w:rPr>
        <w:t xml:space="preserve"> </w:t>
      </w:r>
      <w:r w:rsidRPr="00FA1A4D">
        <w:rPr>
          <w:rFonts w:ascii="Arial" w:hAnsi="Arial" w:cs="Arial"/>
        </w:rPr>
        <w:t>berfungsi sebagai</w:t>
      </w:r>
      <w:r w:rsidR="002D6C73">
        <w:rPr>
          <w:rFonts w:ascii="Arial" w:hAnsi="Arial" w:cs="Arial"/>
        </w:rPr>
        <w:t xml:space="preserve"> </w:t>
      </w:r>
      <w:r w:rsidRPr="00FA1A4D">
        <w:rPr>
          <w:rFonts w:ascii="Arial" w:hAnsi="Arial" w:cs="Arial"/>
        </w:rPr>
        <w:t>antinyamuk berdasarkan studi literatur?</w:t>
      </w:r>
    </w:p>
    <w:p w:rsidR="00A16666" w:rsidRPr="00FA1A4D" w:rsidRDefault="00BB6D4F" w:rsidP="00BB6D4F">
      <w:pPr>
        <w:tabs>
          <w:tab w:val="left" w:pos="720"/>
          <w:tab w:val="left" w:pos="7920"/>
        </w:tabs>
        <w:spacing w:after="120" w:line="360" w:lineRule="auto"/>
        <w:ind w:left="720" w:right="18" w:hanging="270"/>
        <w:jc w:val="both"/>
        <w:rPr>
          <w:rFonts w:ascii="Arial" w:hAnsi="Arial" w:cs="Arial"/>
        </w:rPr>
      </w:pPr>
      <w:r w:rsidRPr="00FA1A4D">
        <w:rPr>
          <w:rFonts w:ascii="Arial" w:hAnsi="Arial" w:cs="Arial"/>
        </w:rPr>
        <w:t>b</w:t>
      </w:r>
      <w:r w:rsidR="00570F73" w:rsidRPr="00FA1A4D">
        <w:rPr>
          <w:rFonts w:ascii="Arial" w:hAnsi="Arial" w:cs="Arial"/>
        </w:rPr>
        <w:t>.</w:t>
      </w:r>
      <w:r w:rsidRPr="00FA1A4D">
        <w:rPr>
          <w:rFonts w:ascii="Arial" w:hAnsi="Arial" w:cs="Arial"/>
        </w:rPr>
        <w:t xml:space="preserve"> </w:t>
      </w:r>
      <w:r w:rsidR="00A16666" w:rsidRPr="00FA1A4D">
        <w:rPr>
          <w:rFonts w:ascii="Arial" w:hAnsi="Arial" w:cs="Arial"/>
        </w:rPr>
        <w:t>Pada konsenterasi berapakah lotion minyak adas (</w:t>
      </w:r>
      <w:r w:rsidR="00A16666" w:rsidRPr="00FA1A4D">
        <w:rPr>
          <w:rFonts w:ascii="Arial" w:hAnsi="Arial" w:cs="Arial"/>
          <w:i/>
        </w:rPr>
        <w:t xml:space="preserve">Foeniculum Vulgare </w:t>
      </w:r>
      <w:r w:rsidR="00A16666" w:rsidRPr="00FA1A4D">
        <w:rPr>
          <w:rFonts w:ascii="Arial" w:hAnsi="Arial" w:cs="Arial"/>
        </w:rPr>
        <w:t>Mill</w:t>
      </w:r>
      <w:r w:rsidR="001D1378" w:rsidRPr="00FA1A4D">
        <w:rPr>
          <w:rFonts w:ascii="Arial" w:hAnsi="Arial" w:cs="Arial"/>
        </w:rPr>
        <w:t>.</w:t>
      </w:r>
      <w:r w:rsidR="00A16666" w:rsidRPr="00FA1A4D">
        <w:rPr>
          <w:rFonts w:ascii="Arial" w:hAnsi="Arial" w:cs="Arial"/>
        </w:rPr>
        <w:t>) memiliki khasiat sebagai antinyamuk berdasarkan studi literatur?</w:t>
      </w:r>
    </w:p>
    <w:p w:rsidR="00A16666" w:rsidRPr="00FA1A4D" w:rsidRDefault="00A16666" w:rsidP="00A16666">
      <w:pPr>
        <w:pStyle w:val="SEBJUDUL"/>
        <w:numPr>
          <w:ilvl w:val="1"/>
          <w:numId w:val="26"/>
        </w:numPr>
        <w:tabs>
          <w:tab w:val="left" w:pos="180"/>
        </w:tabs>
        <w:spacing w:after="120"/>
        <w:jc w:val="both"/>
      </w:pPr>
      <w:bookmarkStart w:id="72" w:name="_Toc68039935"/>
      <w:bookmarkStart w:id="73" w:name="_Toc72503822"/>
      <w:bookmarkStart w:id="74" w:name="_Toc72507285"/>
      <w:bookmarkStart w:id="75" w:name="_Toc74723603"/>
      <w:bookmarkStart w:id="76" w:name="_Toc74733923"/>
      <w:bookmarkStart w:id="77" w:name="_Toc76742605"/>
      <w:bookmarkStart w:id="78" w:name="_Toc86844334"/>
      <w:r w:rsidRPr="00FA1A4D">
        <w:t>Tujuan Penelitian</w:t>
      </w:r>
      <w:bookmarkEnd w:id="72"/>
      <w:bookmarkEnd w:id="73"/>
      <w:bookmarkEnd w:id="74"/>
      <w:bookmarkEnd w:id="75"/>
      <w:bookmarkEnd w:id="76"/>
      <w:bookmarkEnd w:id="77"/>
      <w:bookmarkEnd w:id="78"/>
      <w:r w:rsidRPr="00FA1A4D">
        <w:rPr>
          <w:b w:val="0"/>
        </w:rPr>
        <w:t xml:space="preserve"> </w:t>
      </w:r>
    </w:p>
    <w:p w:rsidR="00A16666" w:rsidRPr="00FA1A4D" w:rsidRDefault="00A16666" w:rsidP="00BB6D4F">
      <w:pPr>
        <w:pStyle w:val="ListParagraph"/>
        <w:numPr>
          <w:ilvl w:val="0"/>
          <w:numId w:val="38"/>
        </w:numPr>
        <w:tabs>
          <w:tab w:val="left" w:pos="0"/>
          <w:tab w:val="left" w:pos="720"/>
        </w:tabs>
        <w:spacing w:after="0" w:line="360" w:lineRule="auto"/>
        <w:ind w:right="18" w:hanging="270"/>
        <w:jc w:val="both"/>
        <w:rPr>
          <w:rFonts w:ascii="Arial" w:hAnsi="Arial" w:cs="Arial"/>
        </w:rPr>
      </w:pPr>
      <w:r w:rsidRPr="00FA1A4D">
        <w:rPr>
          <w:rFonts w:ascii="Arial" w:hAnsi="Arial" w:cs="Arial"/>
        </w:rPr>
        <w:t>Untuk mengetahui formulasi lotion minyak adas (</w:t>
      </w:r>
      <w:r w:rsidRPr="00FA1A4D">
        <w:rPr>
          <w:rFonts w:ascii="Arial" w:hAnsi="Arial" w:cs="Arial"/>
          <w:i/>
        </w:rPr>
        <w:t xml:space="preserve">Foeniculum vurgare </w:t>
      </w:r>
      <w:r w:rsidRPr="00FA1A4D">
        <w:rPr>
          <w:rFonts w:ascii="Arial" w:hAnsi="Arial" w:cs="Arial"/>
        </w:rPr>
        <w:t>Mill</w:t>
      </w:r>
      <w:r w:rsidR="001D1378" w:rsidRPr="00FA1A4D">
        <w:rPr>
          <w:rFonts w:ascii="Arial" w:hAnsi="Arial" w:cs="Arial"/>
        </w:rPr>
        <w:t>.</w:t>
      </w:r>
      <w:r w:rsidRPr="00FA1A4D">
        <w:rPr>
          <w:rFonts w:ascii="Arial" w:hAnsi="Arial" w:cs="Arial"/>
        </w:rPr>
        <w:t>) sebagai antinyamuk</w:t>
      </w:r>
      <w:r w:rsidR="001D1378" w:rsidRPr="00FA1A4D">
        <w:rPr>
          <w:rFonts w:ascii="Arial" w:hAnsi="Arial" w:cs="Arial"/>
        </w:rPr>
        <w:t>.</w:t>
      </w:r>
    </w:p>
    <w:p w:rsidR="00A16666" w:rsidRPr="00FA1A4D" w:rsidRDefault="00A16666" w:rsidP="00BB6D4F">
      <w:pPr>
        <w:pStyle w:val="ListParagraph"/>
        <w:numPr>
          <w:ilvl w:val="0"/>
          <w:numId w:val="38"/>
        </w:numPr>
        <w:tabs>
          <w:tab w:val="left" w:pos="720"/>
        </w:tabs>
        <w:spacing w:after="120" w:line="360" w:lineRule="auto"/>
        <w:ind w:right="14" w:hanging="270"/>
        <w:contextualSpacing w:val="0"/>
        <w:jc w:val="both"/>
        <w:rPr>
          <w:rFonts w:ascii="Arial" w:hAnsi="Arial" w:cs="Arial"/>
        </w:rPr>
      </w:pPr>
      <w:r w:rsidRPr="00FA1A4D">
        <w:rPr>
          <w:rFonts w:ascii="Arial" w:hAnsi="Arial" w:cs="Arial"/>
        </w:rPr>
        <w:t>Untuk mengetahui pada konsetrasi berapakah minyak adas (</w:t>
      </w:r>
      <w:r w:rsidRPr="00FA1A4D">
        <w:rPr>
          <w:rFonts w:ascii="Arial" w:hAnsi="Arial" w:cs="Arial"/>
          <w:i/>
        </w:rPr>
        <w:t xml:space="preserve">Foeniculum vulgare </w:t>
      </w:r>
      <w:r w:rsidRPr="00FA1A4D">
        <w:rPr>
          <w:rFonts w:ascii="Arial" w:hAnsi="Arial" w:cs="Arial"/>
        </w:rPr>
        <w:t>Mill</w:t>
      </w:r>
      <w:r w:rsidR="001D1378" w:rsidRPr="00FA1A4D">
        <w:rPr>
          <w:rFonts w:ascii="Arial" w:hAnsi="Arial" w:cs="Arial"/>
        </w:rPr>
        <w:t>.</w:t>
      </w:r>
      <w:r w:rsidRPr="00FA1A4D">
        <w:rPr>
          <w:rFonts w:ascii="Arial" w:hAnsi="Arial" w:cs="Arial"/>
        </w:rPr>
        <w:t>) memiliki aktivitas sebagai antinyamuk</w:t>
      </w:r>
      <w:r w:rsidR="001D1378" w:rsidRPr="00FA1A4D">
        <w:rPr>
          <w:rFonts w:ascii="Arial" w:hAnsi="Arial" w:cs="Arial"/>
        </w:rPr>
        <w:t>.</w:t>
      </w:r>
    </w:p>
    <w:p w:rsidR="00A16666" w:rsidRPr="00FA1A4D" w:rsidRDefault="00A16666" w:rsidP="00A16666">
      <w:pPr>
        <w:pStyle w:val="ListParagraph"/>
        <w:numPr>
          <w:ilvl w:val="1"/>
          <w:numId w:val="26"/>
        </w:numPr>
        <w:spacing w:after="120" w:line="360" w:lineRule="auto"/>
        <w:ind w:right="14"/>
        <w:contextualSpacing w:val="0"/>
        <w:jc w:val="both"/>
        <w:rPr>
          <w:rFonts w:ascii="Arial" w:hAnsi="Arial" w:cs="Arial"/>
          <w:b/>
          <w:sz w:val="24"/>
          <w:szCs w:val="24"/>
        </w:rPr>
      </w:pPr>
      <w:r w:rsidRPr="00FA1A4D">
        <w:rPr>
          <w:rFonts w:ascii="Arial" w:hAnsi="Arial" w:cs="Arial"/>
          <w:b/>
          <w:sz w:val="24"/>
          <w:szCs w:val="24"/>
        </w:rPr>
        <w:t xml:space="preserve"> Manfaat Penelitian </w:t>
      </w:r>
    </w:p>
    <w:p w:rsidR="00A16666" w:rsidRPr="00FA1A4D" w:rsidRDefault="00A16666" w:rsidP="00BB6D4F">
      <w:pPr>
        <w:pStyle w:val="ListParagraph"/>
        <w:numPr>
          <w:ilvl w:val="0"/>
          <w:numId w:val="40"/>
        </w:numPr>
        <w:tabs>
          <w:tab w:val="left" w:pos="0"/>
        </w:tabs>
        <w:spacing w:after="0" w:line="360" w:lineRule="auto"/>
        <w:ind w:left="720" w:right="18" w:hanging="270"/>
        <w:jc w:val="both"/>
        <w:rPr>
          <w:rFonts w:ascii="Arial" w:hAnsi="Arial" w:cs="Arial"/>
        </w:rPr>
      </w:pPr>
      <w:r w:rsidRPr="00FA1A4D">
        <w:rPr>
          <w:rFonts w:ascii="Arial" w:hAnsi="Arial" w:cs="Arial"/>
        </w:rPr>
        <w:t>Memberikan informasi secara ilmiah kepada mahasiswa tentang manfaat buah adas (</w:t>
      </w:r>
      <w:r w:rsidRPr="00FA1A4D">
        <w:rPr>
          <w:rFonts w:ascii="Arial" w:hAnsi="Arial" w:cs="Arial"/>
          <w:i/>
        </w:rPr>
        <w:t xml:space="preserve">Foeniculum vulgare </w:t>
      </w:r>
      <w:r w:rsidRPr="00FA1A4D">
        <w:rPr>
          <w:rFonts w:ascii="Arial" w:hAnsi="Arial" w:cs="Arial"/>
        </w:rPr>
        <w:t>Mill</w:t>
      </w:r>
      <w:r w:rsidR="001D1378" w:rsidRPr="00FA1A4D">
        <w:rPr>
          <w:rFonts w:ascii="Arial" w:hAnsi="Arial" w:cs="Arial"/>
        </w:rPr>
        <w:t>.</w:t>
      </w:r>
      <w:r w:rsidRPr="00FA1A4D">
        <w:rPr>
          <w:rFonts w:ascii="Arial" w:hAnsi="Arial" w:cs="Arial"/>
        </w:rPr>
        <w:t>) sebagai antinyamuk</w:t>
      </w:r>
      <w:r w:rsidR="001D1378" w:rsidRPr="00FA1A4D">
        <w:rPr>
          <w:rFonts w:ascii="Arial" w:hAnsi="Arial" w:cs="Arial"/>
        </w:rPr>
        <w:t>.</w:t>
      </w:r>
    </w:p>
    <w:p w:rsidR="00A16666" w:rsidRPr="00FA1A4D" w:rsidRDefault="00A16666" w:rsidP="00BB6D4F">
      <w:pPr>
        <w:pStyle w:val="ListParagraph"/>
        <w:numPr>
          <w:ilvl w:val="0"/>
          <w:numId w:val="40"/>
        </w:numPr>
        <w:tabs>
          <w:tab w:val="left" w:pos="270"/>
        </w:tabs>
        <w:spacing w:after="0" w:line="360" w:lineRule="auto"/>
        <w:ind w:left="720" w:right="18" w:hanging="270"/>
        <w:jc w:val="both"/>
        <w:rPr>
          <w:rFonts w:ascii="Arial" w:hAnsi="Arial" w:cs="Arial"/>
        </w:rPr>
      </w:pPr>
      <w:r w:rsidRPr="00FA1A4D">
        <w:rPr>
          <w:rFonts w:ascii="Arial" w:hAnsi="Arial" w:cs="Arial"/>
        </w:rPr>
        <w:t>Sebagai bahan dasar peneliti lain yang ingin meneliti lebih lanjut tentang</w:t>
      </w:r>
      <w:r w:rsidR="002D6C73">
        <w:rPr>
          <w:rFonts w:ascii="Arial" w:hAnsi="Arial" w:cs="Arial"/>
        </w:rPr>
        <w:t xml:space="preserve"> </w:t>
      </w:r>
      <w:r w:rsidRPr="00FA1A4D">
        <w:rPr>
          <w:rFonts w:ascii="Arial" w:hAnsi="Arial" w:cs="Arial"/>
        </w:rPr>
        <w:t>manfaat lain dari minyak adas (</w:t>
      </w:r>
      <w:r w:rsidRPr="00FA1A4D">
        <w:rPr>
          <w:rFonts w:ascii="Arial" w:hAnsi="Arial" w:cs="Arial"/>
          <w:i/>
        </w:rPr>
        <w:t xml:space="preserve">Foeniculum vulgare </w:t>
      </w:r>
      <w:r w:rsidR="001D1378" w:rsidRPr="00FA1A4D">
        <w:rPr>
          <w:rFonts w:ascii="Arial" w:hAnsi="Arial" w:cs="Arial"/>
        </w:rPr>
        <w:t>Mill.).</w:t>
      </w:r>
    </w:p>
    <w:p w:rsidR="00A16666" w:rsidRPr="00FA1A4D" w:rsidRDefault="00A16666" w:rsidP="00A16666">
      <w:pPr>
        <w:spacing w:after="0" w:line="360" w:lineRule="auto"/>
        <w:ind w:left="821" w:right="259" w:firstLine="562"/>
        <w:contextualSpacing/>
        <w:jc w:val="both"/>
        <w:rPr>
          <w:rFonts w:ascii="Arial" w:hAnsi="Arial" w:cs="Arial"/>
        </w:rPr>
      </w:pPr>
    </w:p>
    <w:p w:rsidR="00A16666" w:rsidRPr="00FA1A4D" w:rsidRDefault="00A16666" w:rsidP="00A16666">
      <w:pPr>
        <w:pStyle w:val="BABI"/>
        <w:sectPr w:rsidR="00A16666" w:rsidRPr="00FA1A4D" w:rsidSect="00F078B4">
          <w:headerReference w:type="default" r:id="rId30"/>
          <w:footerReference w:type="default" r:id="rId31"/>
          <w:headerReference w:type="first" r:id="rId32"/>
          <w:footerReference w:type="first" r:id="rId33"/>
          <w:pgSz w:w="11907" w:h="16839" w:code="9"/>
          <w:pgMar w:top="2268" w:right="1701" w:bottom="1701" w:left="2268" w:header="720" w:footer="720" w:gutter="0"/>
          <w:pgNumType w:start="2"/>
          <w:cols w:space="720"/>
          <w:titlePg/>
          <w:docGrid w:linePitch="360"/>
        </w:sectPr>
      </w:pPr>
      <w:r w:rsidRPr="00FA1A4D">
        <w:br w:type="page"/>
      </w:r>
      <w:bookmarkStart w:id="79" w:name="_Toc68039936"/>
      <w:bookmarkStart w:id="80" w:name="_Toc72503823"/>
      <w:bookmarkStart w:id="81" w:name="_Toc72507286"/>
    </w:p>
    <w:p w:rsidR="00A16666" w:rsidRPr="00FA1A4D" w:rsidRDefault="00A16666" w:rsidP="00A16666">
      <w:pPr>
        <w:pStyle w:val="BABI"/>
        <w:spacing w:after="120"/>
      </w:pPr>
      <w:bookmarkStart w:id="82" w:name="_Toc74723604"/>
      <w:bookmarkStart w:id="83" w:name="_Toc74733924"/>
      <w:bookmarkStart w:id="84" w:name="_Toc76742606"/>
      <w:bookmarkStart w:id="85" w:name="_Toc86844335"/>
      <w:r w:rsidRPr="00FA1A4D">
        <w:lastRenderedPageBreak/>
        <w:t>BAB II</w:t>
      </w:r>
      <w:r w:rsidRPr="00FA1A4D">
        <w:br/>
        <w:t>TINJAUAN PUSTAKA</w:t>
      </w:r>
      <w:bookmarkEnd w:id="79"/>
      <w:bookmarkEnd w:id="80"/>
      <w:bookmarkEnd w:id="81"/>
      <w:bookmarkEnd w:id="82"/>
      <w:bookmarkEnd w:id="83"/>
      <w:bookmarkEnd w:id="84"/>
      <w:bookmarkEnd w:id="85"/>
    </w:p>
    <w:p w:rsidR="00A16666" w:rsidRPr="00FA1A4D" w:rsidRDefault="00A16666" w:rsidP="00A16666">
      <w:pPr>
        <w:pStyle w:val="SEBJUDUL"/>
        <w:numPr>
          <w:ilvl w:val="0"/>
          <w:numId w:val="0"/>
        </w:numPr>
        <w:spacing w:after="120"/>
      </w:pPr>
      <w:bookmarkStart w:id="86" w:name="_Toc68039937"/>
      <w:bookmarkStart w:id="87" w:name="_Toc72503824"/>
      <w:bookmarkStart w:id="88" w:name="_Toc72507287"/>
      <w:bookmarkStart w:id="89" w:name="_Toc74723605"/>
      <w:bookmarkStart w:id="90" w:name="_Toc74733925"/>
      <w:bookmarkStart w:id="91" w:name="_Toc76742607"/>
      <w:bookmarkStart w:id="92" w:name="_Toc86844336"/>
      <w:r w:rsidRPr="00FA1A4D">
        <w:t>2</w:t>
      </w:r>
      <w:r w:rsidR="007409C0">
        <w:t>.</w:t>
      </w:r>
      <w:r w:rsidRPr="00FA1A4D">
        <w:t>1 Uraian Tanaman Adas (</w:t>
      </w:r>
      <w:r w:rsidRPr="00FA1A4D">
        <w:rPr>
          <w:i/>
        </w:rPr>
        <w:t xml:space="preserve">Foeniculum vulgare </w:t>
      </w:r>
      <w:r w:rsidRPr="00FA1A4D">
        <w:t>Mill</w:t>
      </w:r>
      <w:r w:rsidR="001D1378" w:rsidRPr="00FA1A4D">
        <w:t>.</w:t>
      </w:r>
      <w:r w:rsidRPr="00FA1A4D">
        <w:t>)</w:t>
      </w:r>
      <w:bookmarkEnd w:id="86"/>
      <w:bookmarkEnd w:id="87"/>
      <w:bookmarkEnd w:id="88"/>
      <w:bookmarkEnd w:id="89"/>
      <w:bookmarkEnd w:id="90"/>
      <w:bookmarkEnd w:id="91"/>
      <w:bookmarkEnd w:id="92"/>
    </w:p>
    <w:p w:rsidR="00A16666" w:rsidRPr="00FA1A4D" w:rsidRDefault="00A16666" w:rsidP="00A16666">
      <w:pPr>
        <w:spacing w:after="0" w:line="360" w:lineRule="auto"/>
        <w:ind w:firstLine="540"/>
        <w:jc w:val="both"/>
        <w:rPr>
          <w:rFonts w:ascii="Arial" w:hAnsi="Arial" w:cs="Arial"/>
        </w:rPr>
      </w:pPr>
      <w:r w:rsidRPr="00FA1A4D">
        <w:rPr>
          <w:rFonts w:ascii="Arial" w:hAnsi="Arial" w:cs="Arial"/>
        </w:rPr>
        <w:t>Tanaman adas (</w:t>
      </w:r>
      <w:r w:rsidRPr="00FA1A4D">
        <w:rPr>
          <w:rFonts w:ascii="Arial" w:hAnsi="Arial" w:cs="Arial"/>
          <w:i/>
        </w:rPr>
        <w:t xml:space="preserve">Foeniculum vulgare </w:t>
      </w:r>
      <w:r w:rsidRPr="00FA1A4D">
        <w:rPr>
          <w:rFonts w:ascii="Arial" w:hAnsi="Arial" w:cs="Arial"/>
        </w:rPr>
        <w:t>Mill</w:t>
      </w:r>
      <w:r w:rsidR="001D1378" w:rsidRPr="00FA1A4D">
        <w:rPr>
          <w:rFonts w:ascii="Arial" w:hAnsi="Arial" w:cs="Arial"/>
        </w:rPr>
        <w:t>.</w:t>
      </w:r>
      <w:r w:rsidRPr="00FA1A4D">
        <w:rPr>
          <w:rFonts w:ascii="Arial" w:hAnsi="Arial" w:cs="Arial"/>
        </w:rPr>
        <w:t>) merupakan terna semusim Adas berasal dari Eropa Selatan dan Asia</w:t>
      </w:r>
      <w:r w:rsidR="00346FA1" w:rsidRPr="00FA1A4D">
        <w:rPr>
          <w:rFonts w:ascii="Arial" w:hAnsi="Arial" w:cs="Arial"/>
        </w:rPr>
        <w:t xml:space="preserve">. </w:t>
      </w:r>
      <w:r w:rsidRPr="00FA1A4D">
        <w:rPr>
          <w:rFonts w:ascii="Arial" w:hAnsi="Arial" w:cs="Arial"/>
        </w:rPr>
        <w:t>Tanaman ini dapat ditanam pada daratan rendah sampai daerah dengan ketinggian 10-2</w:t>
      </w:r>
      <w:r w:rsidR="00295FE8" w:rsidRPr="00FA1A4D">
        <w:rPr>
          <w:rFonts w:ascii="Arial" w:hAnsi="Arial" w:cs="Arial"/>
        </w:rPr>
        <w:t>,</w:t>
      </w:r>
      <w:r w:rsidRPr="00FA1A4D">
        <w:rPr>
          <w:rFonts w:ascii="Arial" w:hAnsi="Arial" w:cs="Arial"/>
        </w:rPr>
        <w:t>500 m dp</w:t>
      </w:r>
      <w:r w:rsidR="00346FA1" w:rsidRPr="00FA1A4D">
        <w:rPr>
          <w:rFonts w:ascii="Arial" w:hAnsi="Arial" w:cs="Arial"/>
        </w:rPr>
        <w:t>.</w:t>
      </w:r>
      <w:r w:rsidRPr="00FA1A4D">
        <w:rPr>
          <w:rFonts w:ascii="Arial" w:hAnsi="Arial" w:cs="Arial"/>
        </w:rPr>
        <w:t xml:space="preserve"> Dipulau Jawa, adas ditanam didaerah pegunungan pada ketinggian 1</w:t>
      </w:r>
      <w:r w:rsidR="00295FE8" w:rsidRPr="00FA1A4D">
        <w:rPr>
          <w:rFonts w:ascii="Arial" w:hAnsi="Arial" w:cs="Arial"/>
        </w:rPr>
        <w:t>,</w:t>
      </w:r>
      <w:r w:rsidRPr="00FA1A4D">
        <w:rPr>
          <w:rFonts w:ascii="Arial" w:hAnsi="Arial" w:cs="Arial"/>
        </w:rPr>
        <w:t>600-2</w:t>
      </w:r>
      <w:r w:rsidR="00295FE8" w:rsidRPr="00FA1A4D">
        <w:rPr>
          <w:rFonts w:ascii="Arial" w:hAnsi="Arial" w:cs="Arial"/>
        </w:rPr>
        <w:t>,</w:t>
      </w:r>
      <w:r w:rsidRPr="00FA1A4D">
        <w:rPr>
          <w:rFonts w:ascii="Arial" w:hAnsi="Arial" w:cs="Arial"/>
        </w:rPr>
        <w:t>400 m dpl</w:t>
      </w:r>
      <w:r w:rsidR="00346FA1" w:rsidRPr="00FA1A4D">
        <w:rPr>
          <w:rFonts w:ascii="Arial" w:hAnsi="Arial" w:cs="Arial"/>
        </w:rPr>
        <w:t>.</w:t>
      </w:r>
      <w:r w:rsidRPr="00FA1A4D">
        <w:rPr>
          <w:rFonts w:ascii="Arial" w:hAnsi="Arial" w:cs="Arial"/>
        </w:rPr>
        <w:t xml:space="preserve"> Tanaman adas termasuk dalam familia </w:t>
      </w:r>
      <w:r w:rsidRPr="00FA1A4D">
        <w:rPr>
          <w:rFonts w:ascii="Arial" w:hAnsi="Arial" w:cs="Arial"/>
          <w:i/>
        </w:rPr>
        <w:t>Umbelliferae</w:t>
      </w:r>
      <w:r w:rsidRPr="00FA1A4D">
        <w:rPr>
          <w:rFonts w:ascii="Arial" w:hAnsi="Arial" w:cs="Arial"/>
        </w:rPr>
        <w:t xml:space="preserve"> dan buah yang dibutuhkan untuk simplisis yaitu buah yang masak, pemerian bau khas aromatik dan bila digigit terasa seperti kamfer (Latief, 2012)</w:t>
      </w:r>
      <w:r w:rsidR="00346FA1" w:rsidRPr="00FA1A4D">
        <w:rPr>
          <w:rFonts w:ascii="Arial" w:hAnsi="Arial" w:cs="Arial"/>
        </w:rPr>
        <w:t>.</w:t>
      </w:r>
    </w:p>
    <w:p w:rsidR="00A16666" w:rsidRPr="00FA1A4D" w:rsidRDefault="00A16666" w:rsidP="00A16666">
      <w:pPr>
        <w:spacing w:after="120" w:line="360" w:lineRule="auto"/>
        <w:ind w:firstLine="540"/>
        <w:jc w:val="both"/>
        <w:rPr>
          <w:rFonts w:ascii="Arial" w:hAnsi="Arial" w:cs="Arial"/>
        </w:rPr>
      </w:pPr>
      <w:r w:rsidRPr="00FA1A4D">
        <w:rPr>
          <w:rFonts w:ascii="Arial" w:hAnsi="Arial" w:cs="Arial"/>
        </w:rPr>
        <w:t>Produk utama adas adalah minyak atsiri</w:t>
      </w:r>
      <w:r w:rsidR="00346FA1" w:rsidRPr="00FA1A4D">
        <w:rPr>
          <w:rFonts w:ascii="Arial" w:hAnsi="Arial" w:cs="Arial"/>
        </w:rPr>
        <w:t>.</w:t>
      </w:r>
      <w:r w:rsidRPr="00FA1A4D">
        <w:rPr>
          <w:rFonts w:ascii="Arial" w:hAnsi="Arial" w:cs="Arial"/>
        </w:rPr>
        <w:t xml:space="preserve"> Adapun komponen utama yang penting dari minyak tersebut yaitu ethanol yang terkandung sekitar 70% dalam minyak bijinya</w:t>
      </w:r>
      <w:r w:rsidR="00346FA1" w:rsidRPr="00FA1A4D">
        <w:rPr>
          <w:rFonts w:ascii="Arial" w:hAnsi="Arial" w:cs="Arial"/>
        </w:rPr>
        <w:t>.</w:t>
      </w:r>
      <w:r w:rsidRPr="00FA1A4D">
        <w:rPr>
          <w:rFonts w:ascii="Arial" w:hAnsi="Arial" w:cs="Arial"/>
        </w:rPr>
        <w:t xml:space="preserve"> Setidaknya, terdapat tiga jenis adas yang dikenal oleh masyarakat, yaitu adas manis, adas hitam, dan adas putih</w:t>
      </w:r>
      <w:r w:rsidR="00346FA1" w:rsidRPr="00FA1A4D">
        <w:rPr>
          <w:rFonts w:ascii="Arial" w:hAnsi="Arial" w:cs="Arial"/>
        </w:rPr>
        <w:t>.</w:t>
      </w:r>
      <w:r w:rsidRPr="00FA1A4D">
        <w:rPr>
          <w:rFonts w:ascii="Arial" w:hAnsi="Arial" w:cs="Arial"/>
        </w:rPr>
        <w:t xml:space="preserve"> Ketiga jenis tersebut dapat diambil minyak atsirinya untuk kepentingan industri (Sutedjo, 2004)</w:t>
      </w:r>
      <w:r w:rsidR="00346FA1" w:rsidRPr="00FA1A4D">
        <w:rPr>
          <w:rFonts w:ascii="Arial" w:hAnsi="Arial" w:cs="Arial"/>
        </w:rPr>
        <w:t>.</w:t>
      </w:r>
    </w:p>
    <w:p w:rsidR="00A16666" w:rsidRPr="00FA1A4D" w:rsidRDefault="002D6C73" w:rsidP="00A16666">
      <w:pPr>
        <w:spacing w:after="0" w:line="240" w:lineRule="auto"/>
        <w:jc w:val="both"/>
        <w:rPr>
          <w:rFonts w:ascii="Arial" w:hAnsi="Arial" w:cs="Arial"/>
          <w:noProof/>
        </w:rPr>
      </w:pPr>
      <w:r>
        <w:rPr>
          <w:rFonts w:ascii="Arial" w:hAnsi="Arial" w:cs="Arial"/>
          <w:noProof/>
        </w:rPr>
        <w:t xml:space="preserve">       </w:t>
      </w:r>
      <w:r w:rsidR="00A16666" w:rsidRPr="00FA1A4D">
        <w:rPr>
          <w:rFonts w:ascii="Arial" w:hAnsi="Arial" w:cs="Arial"/>
          <w:noProof/>
        </w:rPr>
        <w:t xml:space="preserve"> </w:t>
      </w:r>
      <w:r w:rsidR="00A16666" w:rsidRPr="00FA1A4D">
        <w:rPr>
          <w:rFonts w:ascii="Arial" w:hAnsi="Arial" w:cs="Arial"/>
          <w:noProof/>
        </w:rPr>
        <w:drawing>
          <wp:inline distT="0" distB="0" distL="0" distR="0" wp14:anchorId="31F03A5A" wp14:editId="67FB6BE7">
            <wp:extent cx="3962783" cy="2229492"/>
            <wp:effectExtent l="0" t="0" r="0" b="0"/>
            <wp:docPr id="2" name="Picture 2" descr="Hasil gambar untuk buah 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buah ad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9788" cy="2233433"/>
                    </a:xfrm>
                    <a:prstGeom prst="rect">
                      <a:avLst/>
                    </a:prstGeom>
                    <a:noFill/>
                    <a:ln>
                      <a:noFill/>
                    </a:ln>
                  </pic:spPr>
                </pic:pic>
              </a:graphicData>
            </a:graphic>
          </wp:inline>
        </w:drawing>
      </w:r>
    </w:p>
    <w:p w:rsidR="00A16666" w:rsidRPr="00FA1A4D" w:rsidRDefault="00A16666" w:rsidP="00A16666">
      <w:pPr>
        <w:pStyle w:val="GAMBAR"/>
      </w:pPr>
      <w:r w:rsidRPr="00FA1A4D">
        <w:tab/>
      </w:r>
      <w:r w:rsidR="002D6C73">
        <w:t xml:space="preserve">  </w:t>
      </w:r>
      <w:r w:rsidRPr="00FA1A4D">
        <w:t xml:space="preserve"> </w:t>
      </w:r>
      <w:bookmarkStart w:id="93" w:name="_Toc66860367"/>
      <w:bookmarkStart w:id="94" w:name="_Toc66860478"/>
      <w:bookmarkStart w:id="95" w:name="_Toc74735127"/>
      <w:r w:rsidRPr="00FA1A4D">
        <w:t>Gambar 2</w:t>
      </w:r>
      <w:r w:rsidR="00295FE8" w:rsidRPr="00FA1A4D">
        <w:t>,</w:t>
      </w:r>
      <w:r w:rsidRPr="00FA1A4D">
        <w:t>1 Buah Adas (Andajani dan Maharddika, 2003</w:t>
      </w:r>
      <w:bookmarkEnd w:id="93"/>
      <w:r w:rsidRPr="00FA1A4D">
        <w:t>)</w:t>
      </w:r>
      <w:bookmarkEnd w:id="94"/>
      <w:bookmarkEnd w:id="95"/>
    </w:p>
    <w:p w:rsidR="00A16666" w:rsidRPr="00FA1A4D" w:rsidRDefault="00A16666" w:rsidP="00A16666">
      <w:pPr>
        <w:pStyle w:val="SUBSUBJUDUL"/>
        <w:numPr>
          <w:ilvl w:val="0"/>
          <w:numId w:val="0"/>
        </w:numPr>
        <w:tabs>
          <w:tab w:val="left" w:pos="6209"/>
        </w:tabs>
      </w:pPr>
      <w:bookmarkStart w:id="96" w:name="_Toc68039938"/>
      <w:bookmarkStart w:id="97" w:name="_Toc72503825"/>
      <w:bookmarkStart w:id="98" w:name="_Toc72507288"/>
      <w:bookmarkStart w:id="99" w:name="_Toc74723606"/>
      <w:bookmarkStart w:id="100" w:name="_Toc74733926"/>
      <w:bookmarkStart w:id="101" w:name="_Toc76742608"/>
      <w:bookmarkStart w:id="102" w:name="_Toc86844337"/>
      <w:r w:rsidRPr="00FA1A4D">
        <w:t>2</w:t>
      </w:r>
      <w:r w:rsidR="00295FE8" w:rsidRPr="00FA1A4D">
        <w:t>,</w:t>
      </w:r>
      <w:r w:rsidRPr="00FA1A4D">
        <w:t>1</w:t>
      </w:r>
      <w:r w:rsidR="00295FE8" w:rsidRPr="00FA1A4D">
        <w:t>,</w:t>
      </w:r>
      <w:r w:rsidRPr="00FA1A4D">
        <w:t>1 Klasifikasi Ilmiah Tanaman Adas</w:t>
      </w:r>
      <w:bookmarkEnd w:id="96"/>
      <w:bookmarkEnd w:id="97"/>
      <w:bookmarkEnd w:id="98"/>
      <w:bookmarkEnd w:id="99"/>
      <w:bookmarkEnd w:id="100"/>
      <w:bookmarkEnd w:id="101"/>
      <w:bookmarkEnd w:id="102"/>
      <w:r w:rsidRPr="00FA1A4D">
        <w:tab/>
      </w:r>
    </w:p>
    <w:p w:rsidR="00A16666" w:rsidRPr="00FA1A4D" w:rsidRDefault="00A16666" w:rsidP="00A16666">
      <w:pPr>
        <w:spacing w:after="0" w:line="360" w:lineRule="auto"/>
        <w:ind w:left="1440" w:hanging="1440"/>
        <w:jc w:val="both"/>
        <w:rPr>
          <w:rFonts w:ascii="Arial" w:hAnsi="Arial" w:cs="Arial"/>
          <w:noProof/>
        </w:rPr>
      </w:pPr>
      <w:r w:rsidRPr="00FA1A4D">
        <w:rPr>
          <w:rFonts w:ascii="Arial" w:hAnsi="Arial" w:cs="Arial"/>
          <w:noProof/>
        </w:rPr>
        <w:t>Klasifikasi tanaman adas adalah</w:t>
      </w:r>
      <w:r w:rsidR="002D6C73">
        <w:rPr>
          <w:rFonts w:ascii="Arial" w:hAnsi="Arial" w:cs="Arial"/>
          <w:noProof/>
        </w:rPr>
        <w:t xml:space="preserve"> </w:t>
      </w:r>
      <w:r w:rsidRPr="00FA1A4D">
        <w:rPr>
          <w:rFonts w:ascii="Arial" w:hAnsi="Arial" w:cs="Arial"/>
          <w:noProof/>
        </w:rPr>
        <w:t>(National Plant Data Center, NRCS, 2010)</w:t>
      </w:r>
    </w:p>
    <w:p w:rsidR="00A16666" w:rsidRPr="00FA1A4D" w:rsidRDefault="00A16666" w:rsidP="00A16666">
      <w:pPr>
        <w:tabs>
          <w:tab w:val="left" w:pos="1800"/>
        </w:tabs>
        <w:spacing w:after="0" w:line="360" w:lineRule="auto"/>
        <w:ind w:left="1440" w:hanging="1440"/>
        <w:jc w:val="both"/>
        <w:rPr>
          <w:rFonts w:ascii="Arial" w:hAnsi="Arial" w:cs="Arial"/>
          <w:i/>
          <w:noProof/>
        </w:rPr>
      </w:pPr>
      <w:r w:rsidRPr="00FA1A4D">
        <w:rPr>
          <w:rFonts w:ascii="Arial" w:hAnsi="Arial" w:cs="Arial"/>
          <w:noProof/>
        </w:rPr>
        <w:t>Kingdom</w:t>
      </w:r>
      <w:r w:rsidRPr="00FA1A4D">
        <w:rPr>
          <w:rFonts w:ascii="Arial" w:hAnsi="Arial" w:cs="Arial"/>
          <w:noProof/>
        </w:rPr>
        <w:tab/>
        <w:t xml:space="preserve">: </w:t>
      </w:r>
      <w:r w:rsidRPr="00FA1A4D">
        <w:rPr>
          <w:rFonts w:ascii="Arial" w:hAnsi="Arial" w:cs="Arial"/>
          <w:i/>
          <w:noProof/>
        </w:rPr>
        <w:t>Plantae</w:t>
      </w:r>
    </w:p>
    <w:p w:rsidR="00A16666" w:rsidRPr="00FA1A4D" w:rsidRDefault="00A16666" w:rsidP="00A16666">
      <w:pPr>
        <w:tabs>
          <w:tab w:val="left" w:pos="1800"/>
        </w:tabs>
        <w:spacing w:after="0" w:line="360" w:lineRule="auto"/>
        <w:ind w:left="1440" w:hanging="1440"/>
        <w:jc w:val="both"/>
        <w:rPr>
          <w:rFonts w:ascii="Arial" w:hAnsi="Arial" w:cs="Arial"/>
          <w:i/>
          <w:noProof/>
        </w:rPr>
      </w:pPr>
      <w:r w:rsidRPr="00FA1A4D">
        <w:rPr>
          <w:rFonts w:ascii="Arial" w:hAnsi="Arial" w:cs="Arial"/>
          <w:noProof/>
        </w:rPr>
        <w:t>Subkingdom</w:t>
      </w:r>
      <w:r w:rsidRPr="00FA1A4D">
        <w:rPr>
          <w:rFonts w:ascii="Arial" w:hAnsi="Arial" w:cs="Arial"/>
          <w:noProof/>
        </w:rPr>
        <w:tab/>
        <w:t xml:space="preserve">: </w:t>
      </w:r>
      <w:r w:rsidRPr="00FA1A4D">
        <w:rPr>
          <w:rFonts w:ascii="Arial" w:hAnsi="Arial" w:cs="Arial"/>
          <w:i/>
          <w:noProof/>
        </w:rPr>
        <w:t>Tracheobionta</w:t>
      </w:r>
    </w:p>
    <w:p w:rsidR="00A16666" w:rsidRPr="00FA1A4D" w:rsidRDefault="00A16666" w:rsidP="00A16666">
      <w:pPr>
        <w:tabs>
          <w:tab w:val="left" w:pos="1800"/>
        </w:tabs>
        <w:spacing w:after="0" w:line="360" w:lineRule="auto"/>
        <w:ind w:left="1440" w:hanging="1440"/>
        <w:jc w:val="both"/>
        <w:rPr>
          <w:rFonts w:ascii="Arial" w:hAnsi="Arial" w:cs="Arial"/>
          <w:i/>
          <w:noProof/>
        </w:rPr>
      </w:pPr>
      <w:r w:rsidRPr="00FA1A4D">
        <w:rPr>
          <w:rFonts w:ascii="Arial" w:hAnsi="Arial" w:cs="Arial"/>
          <w:noProof/>
        </w:rPr>
        <w:t>Divisio</w:t>
      </w:r>
      <w:r w:rsidRPr="00FA1A4D">
        <w:rPr>
          <w:rFonts w:ascii="Arial" w:hAnsi="Arial" w:cs="Arial"/>
          <w:noProof/>
        </w:rPr>
        <w:tab/>
        <w:t xml:space="preserve">: </w:t>
      </w:r>
      <w:r w:rsidRPr="00FA1A4D">
        <w:rPr>
          <w:rFonts w:ascii="Arial" w:hAnsi="Arial" w:cs="Arial"/>
          <w:i/>
          <w:noProof/>
        </w:rPr>
        <w:t>Spermatophyta</w:t>
      </w:r>
    </w:p>
    <w:p w:rsidR="00A16666" w:rsidRPr="00FA1A4D" w:rsidRDefault="00A16666" w:rsidP="00A16666">
      <w:pPr>
        <w:tabs>
          <w:tab w:val="left" w:pos="1800"/>
        </w:tabs>
        <w:spacing w:after="0" w:line="360" w:lineRule="auto"/>
        <w:ind w:left="1440" w:hanging="1440"/>
        <w:jc w:val="both"/>
        <w:rPr>
          <w:rFonts w:ascii="Arial" w:hAnsi="Arial" w:cs="Arial"/>
          <w:i/>
          <w:noProof/>
        </w:rPr>
      </w:pPr>
      <w:r w:rsidRPr="00FA1A4D">
        <w:rPr>
          <w:rFonts w:ascii="Arial" w:hAnsi="Arial" w:cs="Arial"/>
          <w:noProof/>
        </w:rPr>
        <w:t>Sub Divisi</w:t>
      </w:r>
      <w:r w:rsidRPr="00FA1A4D">
        <w:rPr>
          <w:rFonts w:ascii="Arial" w:hAnsi="Arial" w:cs="Arial"/>
          <w:noProof/>
        </w:rPr>
        <w:tab/>
        <w:t xml:space="preserve">: </w:t>
      </w:r>
      <w:r w:rsidRPr="00FA1A4D">
        <w:rPr>
          <w:rFonts w:ascii="Arial" w:hAnsi="Arial" w:cs="Arial"/>
          <w:i/>
          <w:noProof/>
        </w:rPr>
        <w:t>Magnoliophyta</w:t>
      </w:r>
    </w:p>
    <w:p w:rsidR="00A16666" w:rsidRPr="00FA1A4D" w:rsidRDefault="00A16666" w:rsidP="00A16666">
      <w:pPr>
        <w:tabs>
          <w:tab w:val="left" w:pos="990"/>
          <w:tab w:val="left" w:pos="1170"/>
          <w:tab w:val="left" w:pos="1530"/>
          <w:tab w:val="left" w:pos="1800"/>
        </w:tabs>
        <w:spacing w:after="0" w:line="360" w:lineRule="auto"/>
        <w:ind w:left="1440" w:hanging="1440"/>
        <w:jc w:val="both"/>
        <w:rPr>
          <w:rFonts w:ascii="Arial" w:hAnsi="Arial" w:cs="Arial"/>
          <w:noProof/>
        </w:rPr>
      </w:pPr>
      <w:r w:rsidRPr="00FA1A4D">
        <w:rPr>
          <w:rFonts w:ascii="Arial" w:hAnsi="Arial" w:cs="Arial"/>
          <w:noProof/>
        </w:rPr>
        <w:t>Classic</w:t>
      </w:r>
      <w:r w:rsidRPr="00FA1A4D">
        <w:rPr>
          <w:rFonts w:ascii="Arial" w:hAnsi="Arial" w:cs="Arial"/>
          <w:noProof/>
        </w:rPr>
        <w:tab/>
      </w:r>
      <w:r w:rsidRPr="00FA1A4D">
        <w:rPr>
          <w:rFonts w:ascii="Arial" w:hAnsi="Arial" w:cs="Arial"/>
          <w:noProof/>
        </w:rPr>
        <w:tab/>
      </w:r>
      <w:r w:rsidRPr="00FA1A4D">
        <w:rPr>
          <w:rFonts w:ascii="Arial" w:hAnsi="Arial" w:cs="Arial"/>
          <w:noProof/>
        </w:rPr>
        <w:tab/>
        <w:t xml:space="preserve">: </w:t>
      </w:r>
      <w:r w:rsidRPr="00FA1A4D">
        <w:rPr>
          <w:rFonts w:ascii="Arial" w:hAnsi="Arial" w:cs="Arial"/>
          <w:i/>
          <w:noProof/>
        </w:rPr>
        <w:t>Dicotyledonae</w:t>
      </w:r>
    </w:p>
    <w:p w:rsidR="00A16666" w:rsidRPr="00FA1A4D" w:rsidRDefault="00A16666" w:rsidP="00A16666">
      <w:pPr>
        <w:tabs>
          <w:tab w:val="left" w:pos="990"/>
          <w:tab w:val="left" w:pos="1170"/>
          <w:tab w:val="left" w:pos="1530"/>
          <w:tab w:val="left" w:pos="1800"/>
        </w:tabs>
        <w:spacing w:after="0" w:line="360" w:lineRule="auto"/>
        <w:ind w:left="1440" w:hanging="1440"/>
        <w:jc w:val="both"/>
        <w:rPr>
          <w:rFonts w:ascii="Arial" w:hAnsi="Arial" w:cs="Arial"/>
          <w:noProof/>
        </w:rPr>
      </w:pPr>
      <w:r w:rsidRPr="00FA1A4D">
        <w:rPr>
          <w:rFonts w:ascii="Arial" w:hAnsi="Arial" w:cs="Arial"/>
          <w:noProof/>
        </w:rPr>
        <w:lastRenderedPageBreak/>
        <w:t>Ordo</w:t>
      </w:r>
      <w:r w:rsidRPr="00FA1A4D">
        <w:rPr>
          <w:rFonts w:ascii="Arial" w:hAnsi="Arial" w:cs="Arial"/>
          <w:noProof/>
        </w:rPr>
        <w:tab/>
      </w:r>
      <w:r w:rsidRPr="00FA1A4D">
        <w:rPr>
          <w:rFonts w:ascii="Arial" w:hAnsi="Arial" w:cs="Arial"/>
          <w:noProof/>
        </w:rPr>
        <w:tab/>
      </w:r>
      <w:r w:rsidRPr="00FA1A4D">
        <w:rPr>
          <w:rFonts w:ascii="Arial" w:hAnsi="Arial" w:cs="Arial"/>
          <w:noProof/>
        </w:rPr>
        <w:tab/>
        <w:t xml:space="preserve">: </w:t>
      </w:r>
      <w:r w:rsidRPr="00FA1A4D">
        <w:rPr>
          <w:rFonts w:ascii="Arial" w:hAnsi="Arial" w:cs="Arial"/>
          <w:i/>
          <w:noProof/>
        </w:rPr>
        <w:t xml:space="preserve">Apiales </w:t>
      </w:r>
    </w:p>
    <w:p w:rsidR="00A16666" w:rsidRPr="00FA1A4D" w:rsidRDefault="00A16666" w:rsidP="00A16666">
      <w:pPr>
        <w:tabs>
          <w:tab w:val="left" w:pos="990"/>
          <w:tab w:val="left" w:pos="1170"/>
          <w:tab w:val="left" w:pos="1530"/>
          <w:tab w:val="left" w:pos="1800"/>
        </w:tabs>
        <w:spacing w:after="0" w:line="360" w:lineRule="auto"/>
        <w:ind w:left="1440" w:hanging="1440"/>
        <w:jc w:val="both"/>
        <w:rPr>
          <w:rFonts w:ascii="Arial" w:hAnsi="Arial" w:cs="Arial"/>
          <w:i/>
          <w:noProof/>
        </w:rPr>
      </w:pPr>
      <w:r w:rsidRPr="00FA1A4D">
        <w:rPr>
          <w:rFonts w:ascii="Arial" w:hAnsi="Arial" w:cs="Arial"/>
          <w:noProof/>
        </w:rPr>
        <w:t>Familia</w:t>
      </w:r>
      <w:r w:rsidRPr="00FA1A4D">
        <w:rPr>
          <w:rFonts w:ascii="Arial" w:hAnsi="Arial" w:cs="Arial"/>
          <w:noProof/>
        </w:rPr>
        <w:tab/>
      </w:r>
      <w:r w:rsidRPr="00FA1A4D">
        <w:rPr>
          <w:rFonts w:ascii="Arial" w:hAnsi="Arial" w:cs="Arial"/>
          <w:noProof/>
        </w:rPr>
        <w:tab/>
      </w:r>
      <w:r w:rsidRPr="00FA1A4D">
        <w:rPr>
          <w:rFonts w:ascii="Arial" w:hAnsi="Arial" w:cs="Arial"/>
          <w:noProof/>
        </w:rPr>
        <w:tab/>
        <w:t xml:space="preserve">: </w:t>
      </w:r>
      <w:r w:rsidRPr="00FA1A4D">
        <w:rPr>
          <w:rFonts w:ascii="Arial" w:hAnsi="Arial" w:cs="Arial"/>
          <w:i/>
          <w:noProof/>
        </w:rPr>
        <w:t>Apiaceae</w:t>
      </w:r>
    </w:p>
    <w:p w:rsidR="00A16666" w:rsidRPr="00FA1A4D" w:rsidRDefault="00A16666" w:rsidP="00A16666">
      <w:pPr>
        <w:tabs>
          <w:tab w:val="left" w:pos="990"/>
          <w:tab w:val="left" w:pos="1170"/>
          <w:tab w:val="left" w:pos="1530"/>
          <w:tab w:val="left" w:pos="1800"/>
        </w:tabs>
        <w:spacing w:after="0" w:line="360" w:lineRule="auto"/>
        <w:ind w:left="1440" w:hanging="1440"/>
        <w:jc w:val="both"/>
        <w:rPr>
          <w:rFonts w:ascii="Arial" w:hAnsi="Arial" w:cs="Arial"/>
          <w:i/>
          <w:noProof/>
        </w:rPr>
      </w:pPr>
      <w:r w:rsidRPr="00FA1A4D">
        <w:rPr>
          <w:rFonts w:ascii="Arial" w:hAnsi="Arial" w:cs="Arial"/>
          <w:noProof/>
        </w:rPr>
        <w:t>Genus</w:t>
      </w:r>
      <w:r w:rsidRPr="00FA1A4D">
        <w:rPr>
          <w:rFonts w:ascii="Arial" w:hAnsi="Arial" w:cs="Arial"/>
          <w:noProof/>
        </w:rPr>
        <w:tab/>
      </w:r>
      <w:r w:rsidRPr="00FA1A4D">
        <w:rPr>
          <w:rFonts w:ascii="Arial" w:hAnsi="Arial" w:cs="Arial"/>
          <w:noProof/>
        </w:rPr>
        <w:tab/>
      </w:r>
      <w:r w:rsidRPr="00FA1A4D">
        <w:rPr>
          <w:rFonts w:ascii="Arial" w:hAnsi="Arial" w:cs="Arial"/>
          <w:noProof/>
        </w:rPr>
        <w:tab/>
        <w:t xml:space="preserve">: </w:t>
      </w:r>
      <w:r w:rsidRPr="00FA1A4D">
        <w:rPr>
          <w:rFonts w:ascii="Arial" w:hAnsi="Arial" w:cs="Arial"/>
          <w:i/>
          <w:noProof/>
        </w:rPr>
        <w:t xml:space="preserve">Foeniculum </w:t>
      </w:r>
      <w:r w:rsidRPr="00FA1A4D">
        <w:rPr>
          <w:rFonts w:ascii="Arial" w:hAnsi="Arial" w:cs="Arial"/>
          <w:noProof/>
        </w:rPr>
        <w:t>Mill</w:t>
      </w:r>
    </w:p>
    <w:p w:rsidR="00A16666" w:rsidRPr="00FA1A4D" w:rsidRDefault="00A16666" w:rsidP="00A16666">
      <w:pPr>
        <w:tabs>
          <w:tab w:val="left" w:pos="990"/>
          <w:tab w:val="left" w:pos="1170"/>
          <w:tab w:val="left" w:pos="1530"/>
          <w:tab w:val="left" w:pos="1800"/>
        </w:tabs>
        <w:spacing w:after="120" w:line="360" w:lineRule="auto"/>
        <w:ind w:left="1440" w:hanging="1440"/>
        <w:jc w:val="both"/>
        <w:rPr>
          <w:rFonts w:ascii="Arial" w:hAnsi="Arial" w:cs="Arial"/>
          <w:noProof/>
        </w:rPr>
      </w:pPr>
      <w:r w:rsidRPr="00FA1A4D">
        <w:rPr>
          <w:rFonts w:ascii="Arial" w:hAnsi="Arial" w:cs="Arial"/>
          <w:noProof/>
        </w:rPr>
        <w:t>Species</w:t>
      </w:r>
      <w:r w:rsidRPr="00FA1A4D">
        <w:rPr>
          <w:rFonts w:ascii="Arial" w:hAnsi="Arial" w:cs="Arial"/>
          <w:noProof/>
        </w:rPr>
        <w:tab/>
      </w:r>
      <w:r w:rsidRPr="00FA1A4D">
        <w:rPr>
          <w:rFonts w:ascii="Arial" w:hAnsi="Arial" w:cs="Arial"/>
          <w:noProof/>
        </w:rPr>
        <w:tab/>
      </w:r>
      <w:r w:rsidRPr="00FA1A4D">
        <w:rPr>
          <w:rFonts w:ascii="Arial" w:hAnsi="Arial" w:cs="Arial"/>
          <w:noProof/>
        </w:rPr>
        <w:tab/>
        <w:t xml:space="preserve">: </w:t>
      </w:r>
      <w:r w:rsidRPr="00FA1A4D">
        <w:rPr>
          <w:rFonts w:ascii="Arial" w:hAnsi="Arial" w:cs="Arial"/>
          <w:i/>
          <w:noProof/>
        </w:rPr>
        <w:t xml:space="preserve">Foeniculum vulgare </w:t>
      </w:r>
      <w:r w:rsidRPr="00FA1A4D">
        <w:rPr>
          <w:rFonts w:ascii="Arial" w:hAnsi="Arial" w:cs="Arial"/>
          <w:noProof/>
        </w:rPr>
        <w:t xml:space="preserve">Mill </w:t>
      </w:r>
    </w:p>
    <w:p w:rsidR="00A16666" w:rsidRPr="00FA1A4D" w:rsidRDefault="00A16666" w:rsidP="00A16666">
      <w:pPr>
        <w:pStyle w:val="SUBSUBJUDUL"/>
        <w:numPr>
          <w:ilvl w:val="0"/>
          <w:numId w:val="0"/>
        </w:numPr>
        <w:rPr>
          <w:noProof/>
        </w:rPr>
      </w:pPr>
      <w:bookmarkStart w:id="103" w:name="_Toc68039939"/>
      <w:bookmarkStart w:id="104" w:name="_Toc72503826"/>
      <w:bookmarkStart w:id="105" w:name="_Toc72507289"/>
      <w:bookmarkStart w:id="106" w:name="_Toc74723607"/>
      <w:bookmarkStart w:id="107" w:name="_Toc74733927"/>
      <w:bookmarkStart w:id="108" w:name="_Toc76742609"/>
      <w:bookmarkStart w:id="109" w:name="_Toc86844338"/>
      <w:r w:rsidRPr="00FA1A4D">
        <w:rPr>
          <w:noProof/>
        </w:rPr>
        <w:t>2</w:t>
      </w:r>
      <w:r w:rsidR="007409C0">
        <w:rPr>
          <w:noProof/>
        </w:rPr>
        <w:t>.</w:t>
      </w:r>
      <w:r w:rsidRPr="00FA1A4D">
        <w:rPr>
          <w:noProof/>
        </w:rPr>
        <w:t>1</w:t>
      </w:r>
      <w:r w:rsidR="007409C0">
        <w:rPr>
          <w:noProof/>
        </w:rPr>
        <w:t>.</w:t>
      </w:r>
      <w:r w:rsidRPr="00FA1A4D">
        <w:rPr>
          <w:noProof/>
        </w:rPr>
        <w:t>2 Nama Lain Dan Nama Daerah</w:t>
      </w:r>
      <w:bookmarkEnd w:id="103"/>
      <w:bookmarkEnd w:id="104"/>
      <w:bookmarkEnd w:id="105"/>
      <w:bookmarkEnd w:id="106"/>
      <w:bookmarkEnd w:id="107"/>
      <w:bookmarkEnd w:id="108"/>
      <w:bookmarkEnd w:id="109"/>
    </w:p>
    <w:p w:rsidR="00A16666" w:rsidRPr="00FA1A4D" w:rsidRDefault="00A16666" w:rsidP="00A16666">
      <w:pPr>
        <w:spacing w:after="0" w:line="360" w:lineRule="auto"/>
        <w:jc w:val="both"/>
        <w:rPr>
          <w:rFonts w:ascii="Arial" w:hAnsi="Arial" w:cs="Arial"/>
          <w:i/>
          <w:noProof/>
        </w:rPr>
      </w:pPr>
      <w:r w:rsidRPr="00FA1A4D">
        <w:rPr>
          <w:rFonts w:ascii="Arial" w:hAnsi="Arial" w:cs="Arial"/>
          <w:noProof/>
        </w:rPr>
        <w:t>Nama Lain</w:t>
      </w:r>
      <w:r w:rsidRPr="00FA1A4D">
        <w:rPr>
          <w:rFonts w:ascii="Arial" w:hAnsi="Arial" w:cs="Arial"/>
          <w:noProof/>
        </w:rPr>
        <w:tab/>
        <w:t xml:space="preserve">: </w:t>
      </w:r>
      <w:r w:rsidRPr="00FA1A4D">
        <w:rPr>
          <w:rFonts w:ascii="Arial" w:hAnsi="Arial" w:cs="Arial"/>
          <w:i/>
          <w:noProof/>
        </w:rPr>
        <w:t>Fennel (Inggris); venkel (Belanda)</w:t>
      </w:r>
      <w:r w:rsidR="00295FE8" w:rsidRPr="00FA1A4D">
        <w:rPr>
          <w:rFonts w:ascii="Arial" w:hAnsi="Arial" w:cs="Arial"/>
          <w:i/>
          <w:noProof/>
        </w:rPr>
        <w:t>,</w:t>
      </w:r>
      <w:r w:rsidRPr="00FA1A4D">
        <w:rPr>
          <w:rFonts w:ascii="Arial" w:hAnsi="Arial" w:cs="Arial"/>
          <w:i/>
          <w:noProof/>
        </w:rPr>
        <w:t xml:space="preserve"> </w:t>
      </w:r>
    </w:p>
    <w:p w:rsidR="00A16666" w:rsidRPr="00FA1A4D" w:rsidRDefault="00A16666" w:rsidP="00A16666">
      <w:pPr>
        <w:spacing w:after="120" w:line="360" w:lineRule="auto"/>
        <w:ind w:left="1440" w:hanging="1440"/>
        <w:jc w:val="both"/>
        <w:rPr>
          <w:rFonts w:ascii="Arial" w:hAnsi="Arial" w:cs="Arial"/>
          <w:noProof/>
        </w:rPr>
      </w:pPr>
      <w:r w:rsidRPr="00FA1A4D">
        <w:rPr>
          <w:rFonts w:ascii="Arial" w:hAnsi="Arial" w:cs="Arial"/>
          <w:noProof/>
        </w:rPr>
        <w:t>Nama Daerah</w:t>
      </w:r>
      <w:r w:rsidRPr="00FA1A4D">
        <w:rPr>
          <w:rFonts w:ascii="Arial" w:hAnsi="Arial" w:cs="Arial"/>
          <w:noProof/>
        </w:rPr>
        <w:tab/>
        <w:t>: Hades (Sunda), Adas Londa, Adas Landi (Jawa), Adhas (Madura), Adas (Bali),</w:t>
      </w:r>
      <w:r w:rsidR="002D6C73">
        <w:rPr>
          <w:rFonts w:ascii="Arial" w:hAnsi="Arial" w:cs="Arial"/>
          <w:noProof/>
        </w:rPr>
        <w:t xml:space="preserve"> </w:t>
      </w:r>
      <w:r w:rsidRPr="00FA1A4D">
        <w:rPr>
          <w:rFonts w:ascii="Arial" w:hAnsi="Arial" w:cs="Arial"/>
          <w:noProof/>
        </w:rPr>
        <w:t xml:space="preserve"> Wala Wunga (Sumba), Das Pedas (Aceh), Adas Pedas (Melayu), Adeh Manih (Minangkabau), Paapang, Paampas (Manado), Popoas (Alfuru), Denggu-Denggu (Gorontalo), Papaato (Buol), Porotomo (Baree), Kumpasi (Sangsir Talaud), Adasa, Rempasu (Makassar), Adase (Bugis), Hsiao Hui (China), Phong Karee, Mellet Karee (Thailand), Jintan Manis (Malaysia)</w:t>
      </w:r>
      <w:r w:rsidR="00943266" w:rsidRPr="00FA1A4D">
        <w:rPr>
          <w:rFonts w:ascii="Arial" w:hAnsi="Arial" w:cs="Arial"/>
          <w:noProof/>
        </w:rPr>
        <w:t>.</w:t>
      </w:r>
    </w:p>
    <w:p w:rsidR="00A16666" w:rsidRPr="00FA1A4D" w:rsidRDefault="00A16666" w:rsidP="00A16666">
      <w:pPr>
        <w:pStyle w:val="SUBSUBJUDUL"/>
        <w:numPr>
          <w:ilvl w:val="0"/>
          <w:numId w:val="0"/>
        </w:numPr>
        <w:rPr>
          <w:noProof/>
        </w:rPr>
      </w:pPr>
      <w:bookmarkStart w:id="110" w:name="_Toc68039940"/>
      <w:bookmarkStart w:id="111" w:name="_Toc72503827"/>
      <w:bookmarkStart w:id="112" w:name="_Toc72507290"/>
      <w:bookmarkStart w:id="113" w:name="_Toc74723608"/>
      <w:bookmarkStart w:id="114" w:name="_Toc74733928"/>
      <w:bookmarkStart w:id="115" w:name="_Toc76742610"/>
      <w:bookmarkStart w:id="116" w:name="_Toc86844339"/>
      <w:r w:rsidRPr="00FA1A4D">
        <w:rPr>
          <w:noProof/>
        </w:rPr>
        <w:t>2</w:t>
      </w:r>
      <w:r w:rsidR="007409C0">
        <w:rPr>
          <w:noProof/>
        </w:rPr>
        <w:t>.</w:t>
      </w:r>
      <w:r w:rsidRPr="00FA1A4D">
        <w:rPr>
          <w:noProof/>
        </w:rPr>
        <w:t>1</w:t>
      </w:r>
      <w:r w:rsidR="007409C0">
        <w:rPr>
          <w:noProof/>
        </w:rPr>
        <w:t>.</w:t>
      </w:r>
      <w:r w:rsidRPr="00FA1A4D">
        <w:rPr>
          <w:noProof/>
        </w:rPr>
        <w:t>3 Morfologi Tumbuhan</w:t>
      </w:r>
      <w:bookmarkEnd w:id="110"/>
      <w:bookmarkEnd w:id="111"/>
      <w:bookmarkEnd w:id="112"/>
      <w:bookmarkEnd w:id="113"/>
      <w:bookmarkEnd w:id="114"/>
      <w:bookmarkEnd w:id="115"/>
      <w:bookmarkEnd w:id="116"/>
    </w:p>
    <w:p w:rsidR="00A16666" w:rsidRPr="00FA1A4D" w:rsidRDefault="00A16666" w:rsidP="00A16666">
      <w:pPr>
        <w:tabs>
          <w:tab w:val="left" w:pos="0"/>
          <w:tab w:val="left" w:pos="90"/>
        </w:tabs>
        <w:spacing w:after="0" w:line="360" w:lineRule="auto"/>
        <w:jc w:val="both"/>
        <w:rPr>
          <w:rFonts w:ascii="Arial" w:hAnsi="Arial" w:cs="Arial"/>
          <w:noProof/>
        </w:rPr>
      </w:pPr>
      <w:r w:rsidRPr="00FA1A4D">
        <w:rPr>
          <w:rFonts w:ascii="Arial" w:hAnsi="Arial" w:cs="Arial"/>
          <w:b/>
          <w:noProof/>
        </w:rPr>
        <w:tab/>
      </w:r>
      <w:r w:rsidR="002D6C73">
        <w:rPr>
          <w:rFonts w:ascii="Arial" w:hAnsi="Arial" w:cs="Arial"/>
          <w:b/>
          <w:noProof/>
        </w:rPr>
        <w:t xml:space="preserve">    </w:t>
      </w:r>
      <w:r w:rsidRPr="00FA1A4D">
        <w:rPr>
          <w:rFonts w:ascii="Arial" w:hAnsi="Arial" w:cs="Arial"/>
          <w:noProof/>
        </w:rPr>
        <w:t>Tanaman adas bisa tumbuh baik dengan adanya akar, batang, daun, bunga dan buah yang memiliki fungsi atau kegunaan masing-masing</w:t>
      </w:r>
      <w:r w:rsidR="00943266" w:rsidRPr="00FA1A4D">
        <w:rPr>
          <w:rFonts w:ascii="Arial" w:hAnsi="Arial" w:cs="Arial"/>
          <w:noProof/>
        </w:rPr>
        <w:t>.</w:t>
      </w:r>
    </w:p>
    <w:p w:rsidR="00A16666" w:rsidRPr="00FA1A4D" w:rsidRDefault="00A16666" w:rsidP="00A16666">
      <w:pPr>
        <w:pStyle w:val="ListParagraph"/>
        <w:numPr>
          <w:ilvl w:val="0"/>
          <w:numId w:val="39"/>
        </w:numPr>
        <w:tabs>
          <w:tab w:val="left" w:pos="90"/>
        </w:tabs>
        <w:spacing w:after="0" w:line="360" w:lineRule="auto"/>
        <w:ind w:left="270" w:hanging="270"/>
        <w:jc w:val="both"/>
        <w:rPr>
          <w:rFonts w:ascii="Arial" w:hAnsi="Arial" w:cs="Arial"/>
          <w:noProof/>
        </w:rPr>
      </w:pPr>
      <w:r w:rsidRPr="00FA1A4D">
        <w:rPr>
          <w:rFonts w:ascii="Arial" w:hAnsi="Arial" w:cs="Arial"/>
          <w:noProof/>
        </w:rPr>
        <w:t xml:space="preserve">Batang </w:t>
      </w:r>
    </w:p>
    <w:p w:rsidR="00A16666" w:rsidRPr="00FA1A4D" w:rsidRDefault="00A16666" w:rsidP="00A16666">
      <w:pPr>
        <w:spacing w:after="0" w:line="360" w:lineRule="auto"/>
        <w:ind w:firstLine="270"/>
        <w:jc w:val="both"/>
        <w:rPr>
          <w:rFonts w:ascii="Arial" w:hAnsi="Arial" w:cs="Arial"/>
          <w:noProof/>
        </w:rPr>
      </w:pPr>
      <w:r w:rsidRPr="00FA1A4D">
        <w:rPr>
          <w:rFonts w:ascii="Arial" w:hAnsi="Arial" w:cs="Arial"/>
          <w:noProof/>
        </w:rPr>
        <w:t>Tanaman adas memiliki cabang yang bisanya tumbuh sebanyak 3-5 buah batang dalam satu rumpun</w:t>
      </w:r>
      <w:r w:rsidR="00943266" w:rsidRPr="00FA1A4D">
        <w:rPr>
          <w:rFonts w:ascii="Arial" w:hAnsi="Arial" w:cs="Arial"/>
          <w:noProof/>
        </w:rPr>
        <w:t>.</w:t>
      </w:r>
      <w:r w:rsidRPr="00FA1A4D">
        <w:rPr>
          <w:rFonts w:ascii="Arial" w:hAnsi="Arial" w:cs="Arial"/>
          <w:noProof/>
        </w:rPr>
        <w:t xml:space="preserve"> Batang tersebut memiliki warna hijau agak kebiruan</w:t>
      </w:r>
      <w:r w:rsidR="00346FA1" w:rsidRPr="00FA1A4D">
        <w:rPr>
          <w:rFonts w:ascii="Arial" w:hAnsi="Arial" w:cs="Arial"/>
          <w:noProof/>
        </w:rPr>
        <w:t>.</w:t>
      </w:r>
      <w:r w:rsidRPr="00FA1A4D">
        <w:rPr>
          <w:rFonts w:ascii="Arial" w:hAnsi="Arial" w:cs="Arial"/>
          <w:noProof/>
        </w:rPr>
        <w:t xml:space="preserve"> Batang tanaman adas beralur dan memiliki ruas yang berlubang</w:t>
      </w:r>
      <w:r w:rsidR="00346FA1" w:rsidRPr="00FA1A4D">
        <w:rPr>
          <w:rFonts w:ascii="Arial" w:hAnsi="Arial" w:cs="Arial"/>
          <w:noProof/>
        </w:rPr>
        <w:t>.</w:t>
      </w:r>
      <w:r w:rsidRPr="00FA1A4D">
        <w:rPr>
          <w:rFonts w:ascii="Arial" w:hAnsi="Arial" w:cs="Arial"/>
          <w:noProof/>
        </w:rPr>
        <w:t xml:space="preserve"> Batang tanaman adas akan mengeluarkan bau wangi ketika batang tersebut di memarkan</w:t>
      </w:r>
      <w:r w:rsidR="00346FA1" w:rsidRPr="00FA1A4D">
        <w:rPr>
          <w:rFonts w:ascii="Arial" w:hAnsi="Arial" w:cs="Arial"/>
          <w:noProof/>
        </w:rPr>
        <w:t>.</w:t>
      </w:r>
      <w:r w:rsidRPr="00FA1A4D">
        <w:rPr>
          <w:rFonts w:ascii="Arial" w:hAnsi="Arial" w:cs="Arial"/>
          <w:noProof/>
        </w:rPr>
        <w:t xml:space="preserve"> Batang tanaman adas dapat tumbuh hingga mencapai 1 meter</w:t>
      </w:r>
      <w:r w:rsidR="00346FA1" w:rsidRPr="00FA1A4D">
        <w:rPr>
          <w:rFonts w:ascii="Arial" w:hAnsi="Arial" w:cs="Arial"/>
          <w:noProof/>
        </w:rPr>
        <w:t>.</w:t>
      </w:r>
    </w:p>
    <w:p w:rsidR="00A16666" w:rsidRPr="00FA1A4D" w:rsidRDefault="00A16666" w:rsidP="00A16666">
      <w:pPr>
        <w:pStyle w:val="ListParagraph"/>
        <w:numPr>
          <w:ilvl w:val="0"/>
          <w:numId w:val="39"/>
        </w:numPr>
        <w:spacing w:after="0" w:line="360" w:lineRule="auto"/>
        <w:ind w:left="270" w:hanging="270"/>
        <w:jc w:val="both"/>
        <w:rPr>
          <w:rFonts w:ascii="Arial" w:hAnsi="Arial" w:cs="Arial"/>
          <w:noProof/>
        </w:rPr>
      </w:pPr>
      <w:r w:rsidRPr="00FA1A4D">
        <w:rPr>
          <w:rFonts w:ascii="Arial" w:hAnsi="Arial" w:cs="Arial"/>
          <w:noProof/>
        </w:rPr>
        <w:t>Daun</w:t>
      </w:r>
    </w:p>
    <w:p w:rsidR="00A16666" w:rsidRPr="00FA1A4D" w:rsidRDefault="00A16666" w:rsidP="00A16666">
      <w:pPr>
        <w:pStyle w:val="ListParagraph"/>
        <w:spacing w:after="0" w:line="360" w:lineRule="auto"/>
        <w:ind w:left="0" w:firstLine="270"/>
        <w:jc w:val="both"/>
        <w:rPr>
          <w:rFonts w:ascii="Arial" w:hAnsi="Arial" w:cs="Arial"/>
          <w:noProof/>
        </w:rPr>
      </w:pPr>
      <w:r w:rsidRPr="00FA1A4D">
        <w:rPr>
          <w:rFonts w:ascii="Arial" w:hAnsi="Arial" w:cs="Arial"/>
          <w:noProof/>
        </w:rPr>
        <w:t>Tanaman adas memiliki daun yang berbentuk seperti jarum yaitu runcing pada ujungnya dan pangkalnya juga</w:t>
      </w:r>
      <w:r w:rsidR="00943266" w:rsidRPr="00FA1A4D">
        <w:rPr>
          <w:rFonts w:ascii="Arial" w:hAnsi="Arial" w:cs="Arial"/>
          <w:noProof/>
        </w:rPr>
        <w:t>.</w:t>
      </w:r>
      <w:r w:rsidRPr="00FA1A4D">
        <w:rPr>
          <w:rFonts w:ascii="Arial" w:hAnsi="Arial" w:cs="Arial"/>
          <w:noProof/>
        </w:rPr>
        <w:t xml:space="preserve"> Daun tanaman adas memiliki letak yang berselang – seling dan majemuk dengan kondisi menyirip ganda dua yang posisinya saling menyirip</w:t>
      </w:r>
      <w:r w:rsidR="00943266" w:rsidRPr="00FA1A4D">
        <w:rPr>
          <w:rFonts w:ascii="Arial" w:hAnsi="Arial" w:cs="Arial"/>
          <w:noProof/>
        </w:rPr>
        <w:t>.</w:t>
      </w:r>
      <w:r w:rsidRPr="00FA1A4D">
        <w:rPr>
          <w:rFonts w:ascii="Arial" w:hAnsi="Arial" w:cs="Arial"/>
          <w:noProof/>
        </w:rPr>
        <w:t xml:space="preserve"> Daun pada tanaman adas memliki ukuran panjang sekitar 5-7 cm dan memiliki warna hijau muda</w:t>
      </w:r>
      <w:r w:rsidR="00943266" w:rsidRPr="00FA1A4D">
        <w:rPr>
          <w:rFonts w:ascii="Arial" w:hAnsi="Arial" w:cs="Arial"/>
          <w:noProof/>
        </w:rPr>
        <w:t>.</w:t>
      </w:r>
    </w:p>
    <w:p w:rsidR="00A16666" w:rsidRPr="00FA1A4D" w:rsidRDefault="00A16666" w:rsidP="00A16666">
      <w:pPr>
        <w:pStyle w:val="ListParagraph"/>
        <w:numPr>
          <w:ilvl w:val="0"/>
          <w:numId w:val="39"/>
        </w:numPr>
        <w:tabs>
          <w:tab w:val="left" w:pos="360"/>
        </w:tabs>
        <w:spacing w:after="0" w:line="360" w:lineRule="auto"/>
        <w:ind w:left="270" w:hanging="270"/>
        <w:jc w:val="both"/>
        <w:rPr>
          <w:rFonts w:ascii="Arial" w:hAnsi="Arial" w:cs="Arial"/>
          <w:noProof/>
        </w:rPr>
      </w:pPr>
      <w:r w:rsidRPr="00FA1A4D">
        <w:rPr>
          <w:rFonts w:ascii="Arial" w:hAnsi="Arial" w:cs="Arial"/>
          <w:noProof/>
        </w:rPr>
        <w:t xml:space="preserve">Bunga </w:t>
      </w:r>
    </w:p>
    <w:p w:rsidR="00A16666" w:rsidRPr="00FA1A4D" w:rsidRDefault="00A16666" w:rsidP="00A16666">
      <w:pPr>
        <w:pStyle w:val="ListParagraph"/>
        <w:tabs>
          <w:tab w:val="left" w:pos="0"/>
        </w:tabs>
        <w:spacing w:after="0" w:line="360" w:lineRule="auto"/>
        <w:ind w:left="0" w:firstLine="270"/>
        <w:jc w:val="both"/>
        <w:rPr>
          <w:rFonts w:ascii="Arial" w:hAnsi="Arial" w:cs="Arial"/>
          <w:noProof/>
        </w:rPr>
      </w:pPr>
      <w:r w:rsidRPr="00FA1A4D">
        <w:rPr>
          <w:rFonts w:ascii="Arial" w:hAnsi="Arial" w:cs="Arial"/>
          <w:noProof/>
        </w:rPr>
        <w:t>Tanaman adas merupakan salah satu tanaman yang memiliki bunga dengan bentuk seperti payung majemuk berdiameter sekitar 5-15 cm</w:t>
      </w:r>
      <w:r w:rsidR="00943266" w:rsidRPr="00FA1A4D">
        <w:rPr>
          <w:rFonts w:ascii="Arial" w:hAnsi="Arial" w:cs="Arial"/>
          <w:noProof/>
        </w:rPr>
        <w:t>.</w:t>
      </w:r>
      <w:r w:rsidRPr="00FA1A4D">
        <w:rPr>
          <w:rFonts w:ascii="Arial" w:hAnsi="Arial" w:cs="Arial"/>
          <w:noProof/>
        </w:rPr>
        <w:t xml:space="preserve"> Bunga pada tanaman adas tumbuh pada gagang-gagang berukuran 2-5 mm panjangnya</w:t>
      </w:r>
      <w:r w:rsidR="00943266" w:rsidRPr="00FA1A4D">
        <w:rPr>
          <w:rFonts w:ascii="Arial" w:hAnsi="Arial" w:cs="Arial"/>
          <w:noProof/>
        </w:rPr>
        <w:t>.</w:t>
      </w:r>
      <w:r w:rsidRPr="00FA1A4D">
        <w:rPr>
          <w:rFonts w:ascii="Arial" w:hAnsi="Arial" w:cs="Arial"/>
          <w:noProof/>
        </w:rPr>
        <w:t xml:space="preserve"> </w:t>
      </w:r>
      <w:r w:rsidRPr="00FA1A4D">
        <w:rPr>
          <w:rFonts w:ascii="Arial" w:hAnsi="Arial" w:cs="Arial"/>
          <w:noProof/>
        </w:rPr>
        <w:lastRenderedPageBreak/>
        <w:t>Bunga adas memiliki kelopak bunga yag berbentuk seperti tabung berwarna hujau</w:t>
      </w:r>
      <w:r w:rsidR="00943266" w:rsidRPr="00FA1A4D">
        <w:rPr>
          <w:rFonts w:ascii="Arial" w:hAnsi="Arial" w:cs="Arial"/>
          <w:noProof/>
        </w:rPr>
        <w:t>.</w:t>
      </w:r>
      <w:r w:rsidRPr="00FA1A4D">
        <w:rPr>
          <w:rFonts w:ascii="Arial" w:hAnsi="Arial" w:cs="Arial"/>
          <w:noProof/>
        </w:rPr>
        <w:t xml:space="preserve"> Mahkota bunga memiliki warna kuning dan tumbuh keluar dari setiap ujung batang adas</w:t>
      </w:r>
      <w:r w:rsidR="00943266" w:rsidRPr="00FA1A4D">
        <w:rPr>
          <w:rFonts w:ascii="Arial" w:hAnsi="Arial" w:cs="Arial"/>
          <w:noProof/>
        </w:rPr>
        <w:t>.</w:t>
      </w:r>
    </w:p>
    <w:p w:rsidR="00A16666" w:rsidRPr="00FA1A4D" w:rsidRDefault="00A16666" w:rsidP="00A16666">
      <w:pPr>
        <w:pStyle w:val="ListParagraph"/>
        <w:numPr>
          <w:ilvl w:val="0"/>
          <w:numId w:val="39"/>
        </w:numPr>
        <w:spacing w:after="0" w:line="360" w:lineRule="auto"/>
        <w:ind w:left="270" w:hanging="270"/>
        <w:jc w:val="both"/>
        <w:rPr>
          <w:rFonts w:ascii="Arial" w:hAnsi="Arial" w:cs="Arial"/>
          <w:noProof/>
        </w:rPr>
      </w:pPr>
      <w:r w:rsidRPr="00FA1A4D">
        <w:rPr>
          <w:rFonts w:ascii="Arial" w:hAnsi="Arial" w:cs="Arial"/>
          <w:noProof/>
        </w:rPr>
        <w:t>Buah</w:t>
      </w:r>
    </w:p>
    <w:p w:rsidR="00A16666" w:rsidRPr="00FA1A4D" w:rsidRDefault="00A16666" w:rsidP="00A16666">
      <w:pPr>
        <w:pStyle w:val="ListParagraph"/>
        <w:spacing w:after="0" w:line="360" w:lineRule="auto"/>
        <w:ind w:left="0" w:firstLine="270"/>
        <w:jc w:val="both"/>
        <w:rPr>
          <w:rFonts w:ascii="Arial" w:hAnsi="Arial" w:cs="Arial"/>
          <w:noProof/>
        </w:rPr>
      </w:pPr>
      <w:r w:rsidRPr="00FA1A4D">
        <w:rPr>
          <w:rFonts w:ascii="Arial" w:hAnsi="Arial" w:cs="Arial"/>
          <w:noProof/>
        </w:rPr>
        <w:t>Tanaman adas memiliki buah yang berbentuk lonjong dan bijinya kering</w:t>
      </w:r>
      <w:r w:rsidR="00943266" w:rsidRPr="00FA1A4D">
        <w:rPr>
          <w:rFonts w:ascii="Arial" w:hAnsi="Arial" w:cs="Arial"/>
          <w:noProof/>
        </w:rPr>
        <w:t>.</w:t>
      </w:r>
      <w:r w:rsidRPr="00FA1A4D">
        <w:rPr>
          <w:rFonts w:ascii="Arial" w:hAnsi="Arial" w:cs="Arial"/>
          <w:noProof/>
        </w:rPr>
        <w:t xml:space="preserve"> Biji tersebut berusuk dengan ukuran panjang sekitar 6-10 mm dan lebar 3-4 mm</w:t>
      </w:r>
      <w:r w:rsidR="00943266" w:rsidRPr="00FA1A4D">
        <w:rPr>
          <w:rFonts w:ascii="Arial" w:hAnsi="Arial" w:cs="Arial"/>
          <w:noProof/>
        </w:rPr>
        <w:t xml:space="preserve">. </w:t>
      </w:r>
      <w:r w:rsidRPr="00FA1A4D">
        <w:rPr>
          <w:rFonts w:ascii="Arial" w:hAnsi="Arial" w:cs="Arial"/>
          <w:noProof/>
        </w:rPr>
        <w:t>Pada umumnya buah adas akan berwarna hujau ketika umumnya masih muda dan berubah menjadi warna cokelat tua</w:t>
      </w:r>
      <w:r w:rsidR="00943266" w:rsidRPr="00FA1A4D">
        <w:rPr>
          <w:rFonts w:ascii="Arial" w:hAnsi="Arial" w:cs="Arial"/>
          <w:noProof/>
        </w:rPr>
        <w:t>.</w:t>
      </w:r>
      <w:r w:rsidRPr="00FA1A4D">
        <w:rPr>
          <w:rFonts w:ascii="Arial" w:hAnsi="Arial" w:cs="Arial"/>
          <w:noProof/>
        </w:rPr>
        <w:t xml:space="preserve"> Ketika buah adas sudah matang, adas akan memberikan aroma khas yang kuat dan manis, jika mencicipi adas yang sudah matang rasanya akan seperti kamfer</w:t>
      </w:r>
      <w:r w:rsidR="00943266" w:rsidRPr="00FA1A4D">
        <w:rPr>
          <w:rFonts w:ascii="Arial" w:hAnsi="Arial" w:cs="Arial"/>
          <w:noProof/>
        </w:rPr>
        <w:t>.</w:t>
      </w:r>
    </w:p>
    <w:p w:rsidR="00A16666" w:rsidRPr="00FA1A4D" w:rsidRDefault="00A16666" w:rsidP="00A16666">
      <w:pPr>
        <w:pStyle w:val="ListParagraph"/>
        <w:numPr>
          <w:ilvl w:val="0"/>
          <w:numId w:val="39"/>
        </w:numPr>
        <w:spacing w:after="0" w:line="360" w:lineRule="auto"/>
        <w:ind w:left="270" w:hanging="270"/>
        <w:jc w:val="both"/>
        <w:rPr>
          <w:rFonts w:ascii="Arial" w:hAnsi="Arial" w:cs="Arial"/>
          <w:noProof/>
        </w:rPr>
      </w:pPr>
      <w:r w:rsidRPr="00FA1A4D">
        <w:rPr>
          <w:rFonts w:ascii="Arial" w:hAnsi="Arial" w:cs="Arial"/>
          <w:noProof/>
        </w:rPr>
        <w:t xml:space="preserve">Akar </w:t>
      </w:r>
    </w:p>
    <w:p w:rsidR="00A16666" w:rsidRPr="00FA1A4D" w:rsidRDefault="00A16666" w:rsidP="00A16666">
      <w:pPr>
        <w:pStyle w:val="ListParagraph"/>
        <w:spacing w:after="120" w:line="360" w:lineRule="auto"/>
        <w:ind w:left="0" w:firstLine="270"/>
        <w:jc w:val="both"/>
        <w:rPr>
          <w:rFonts w:ascii="Arial" w:hAnsi="Arial" w:cs="Arial"/>
          <w:noProof/>
        </w:rPr>
      </w:pPr>
      <w:r w:rsidRPr="00FA1A4D">
        <w:rPr>
          <w:rFonts w:ascii="Arial" w:hAnsi="Arial" w:cs="Arial"/>
          <w:noProof/>
        </w:rPr>
        <w:t>Akar yang dimiliki oleh tanaman adas bentuknya mirip wortel memiliki warna kuning dengan diameter sekitar 1-1,5 cm dengan panjang sekitar 10-15 cm</w:t>
      </w:r>
      <w:r w:rsidR="00943266" w:rsidRPr="00FA1A4D">
        <w:rPr>
          <w:rFonts w:ascii="Arial" w:hAnsi="Arial" w:cs="Arial"/>
          <w:noProof/>
        </w:rPr>
        <w:t>.</w:t>
      </w:r>
    </w:p>
    <w:p w:rsidR="00A16666" w:rsidRPr="00FA1A4D" w:rsidRDefault="00A16666" w:rsidP="00570F73">
      <w:pPr>
        <w:pStyle w:val="SUBSUBJUDUL"/>
        <w:numPr>
          <w:ilvl w:val="0"/>
          <w:numId w:val="0"/>
        </w:numPr>
        <w:spacing w:line="240" w:lineRule="auto"/>
        <w:rPr>
          <w:noProof/>
        </w:rPr>
      </w:pPr>
      <w:bookmarkStart w:id="117" w:name="_Toc68039941"/>
      <w:bookmarkStart w:id="118" w:name="_Toc72503828"/>
      <w:bookmarkStart w:id="119" w:name="_Toc72507291"/>
      <w:bookmarkStart w:id="120" w:name="_Toc74723609"/>
      <w:bookmarkStart w:id="121" w:name="_Toc74733929"/>
      <w:bookmarkStart w:id="122" w:name="_Toc76742611"/>
      <w:bookmarkStart w:id="123" w:name="_Toc86844340"/>
      <w:r w:rsidRPr="00FA1A4D">
        <w:rPr>
          <w:noProof/>
        </w:rPr>
        <w:t>2</w:t>
      </w:r>
      <w:r w:rsidR="00570F73" w:rsidRPr="00FA1A4D">
        <w:rPr>
          <w:noProof/>
        </w:rPr>
        <w:t>.</w:t>
      </w:r>
      <w:r w:rsidRPr="00FA1A4D">
        <w:rPr>
          <w:noProof/>
        </w:rPr>
        <w:t>1</w:t>
      </w:r>
      <w:r w:rsidR="00570F73" w:rsidRPr="00FA1A4D">
        <w:rPr>
          <w:noProof/>
        </w:rPr>
        <w:t>.</w:t>
      </w:r>
      <w:r w:rsidRPr="00FA1A4D">
        <w:rPr>
          <w:noProof/>
        </w:rPr>
        <w:t>4 Zat Yang Dikandung Dan Kegunaannya</w:t>
      </w:r>
      <w:bookmarkEnd w:id="117"/>
      <w:bookmarkEnd w:id="118"/>
      <w:bookmarkEnd w:id="119"/>
      <w:bookmarkEnd w:id="120"/>
      <w:bookmarkEnd w:id="121"/>
      <w:bookmarkEnd w:id="122"/>
      <w:bookmarkEnd w:id="123"/>
    </w:p>
    <w:p w:rsidR="00570F73" w:rsidRPr="00FA1A4D" w:rsidRDefault="00570F73" w:rsidP="00570F73">
      <w:pPr>
        <w:pStyle w:val="SUBSUBJUDUL"/>
        <w:numPr>
          <w:ilvl w:val="0"/>
          <w:numId w:val="0"/>
        </w:numPr>
        <w:spacing w:line="240" w:lineRule="auto"/>
        <w:rPr>
          <w:noProof/>
        </w:rPr>
      </w:pPr>
    </w:p>
    <w:p w:rsidR="00A16666" w:rsidRPr="00FA1A4D" w:rsidRDefault="00A16666" w:rsidP="00A16666">
      <w:pPr>
        <w:spacing w:after="120" w:line="360" w:lineRule="auto"/>
        <w:ind w:firstLine="540"/>
        <w:jc w:val="both"/>
        <w:rPr>
          <w:rFonts w:ascii="Arial" w:hAnsi="Arial" w:cs="Arial"/>
          <w:noProof/>
        </w:rPr>
      </w:pPr>
      <w:r w:rsidRPr="00FA1A4D">
        <w:rPr>
          <w:rFonts w:ascii="Arial" w:hAnsi="Arial" w:cs="Arial"/>
          <w:noProof/>
        </w:rPr>
        <w:t>Tanaman Adas mengandung berbagai senyawa kimia, seperti Minyak atsiri sebanyak</w:t>
      </w:r>
      <w:r w:rsidR="002D6C73">
        <w:rPr>
          <w:rFonts w:ascii="Arial" w:hAnsi="Arial" w:cs="Arial"/>
          <w:noProof/>
        </w:rPr>
        <w:t xml:space="preserve"> </w:t>
      </w:r>
      <w:r w:rsidRPr="00FA1A4D">
        <w:rPr>
          <w:rFonts w:ascii="Arial" w:hAnsi="Arial" w:cs="Arial"/>
          <w:noProof/>
        </w:rPr>
        <w:t>1-6%, Anethal yang cukup tinggi (50-60%), Limonen, Minyak lemak sekitar 12%,Dipenten, Metil chavikol, Felandren, Asam anisat, Fenikon Penen sebesar 20%, Estrogel, dan Antioksidan</w:t>
      </w:r>
      <w:r w:rsidR="001D1378" w:rsidRPr="00FA1A4D">
        <w:rPr>
          <w:rFonts w:ascii="Arial" w:hAnsi="Arial" w:cs="Arial"/>
          <w:noProof/>
        </w:rPr>
        <w:t xml:space="preserve"> </w:t>
      </w:r>
      <w:r w:rsidRPr="00FA1A4D">
        <w:rPr>
          <w:rFonts w:ascii="Arial" w:hAnsi="Arial" w:cs="Arial"/>
          <w:noProof/>
        </w:rPr>
        <w:t>(Pranata, 2014)</w:t>
      </w:r>
      <w:r w:rsidR="00943266" w:rsidRPr="00FA1A4D">
        <w:rPr>
          <w:rFonts w:ascii="Arial" w:hAnsi="Arial" w:cs="Arial"/>
          <w:noProof/>
        </w:rPr>
        <w:t>.</w:t>
      </w:r>
    </w:p>
    <w:p w:rsidR="00A16666" w:rsidRPr="00FA1A4D" w:rsidRDefault="00A16666" w:rsidP="00A16666">
      <w:pPr>
        <w:spacing w:after="0" w:line="360" w:lineRule="auto"/>
        <w:jc w:val="both"/>
        <w:rPr>
          <w:rFonts w:ascii="Arial" w:hAnsi="Arial" w:cs="Arial"/>
          <w:noProof/>
        </w:rPr>
      </w:pPr>
      <w:r w:rsidRPr="00FA1A4D">
        <w:rPr>
          <w:rFonts w:ascii="Arial" w:hAnsi="Arial" w:cs="Arial"/>
          <w:noProof/>
        </w:rPr>
        <w:t>Adas banyak bermanfaat bagi kesehatan, diantaranya (Pranata, 2014) :</w:t>
      </w:r>
    </w:p>
    <w:p w:rsidR="00A16666" w:rsidRPr="00FA1A4D" w:rsidRDefault="00A16666" w:rsidP="00A16666">
      <w:pPr>
        <w:pStyle w:val="ListParagraph"/>
        <w:numPr>
          <w:ilvl w:val="0"/>
          <w:numId w:val="6"/>
        </w:numPr>
        <w:spacing w:after="0" w:line="360" w:lineRule="auto"/>
        <w:ind w:left="270" w:hanging="270"/>
        <w:jc w:val="both"/>
        <w:rPr>
          <w:rFonts w:ascii="Arial" w:hAnsi="Arial" w:cs="Arial"/>
          <w:noProof/>
        </w:rPr>
      </w:pPr>
      <w:r w:rsidRPr="00FA1A4D">
        <w:rPr>
          <w:rFonts w:ascii="Arial" w:hAnsi="Arial" w:cs="Arial"/>
          <w:noProof/>
        </w:rPr>
        <w:t>Kandungan minyak atsiri mampu menjaga kadar gula darah dalam tubuh serta memperbaiki abnormalitas pada pankreas dan ginjal</w:t>
      </w:r>
      <w:r w:rsidR="00295FE8" w:rsidRPr="00FA1A4D">
        <w:rPr>
          <w:rFonts w:ascii="Arial" w:hAnsi="Arial" w:cs="Arial"/>
          <w:noProof/>
        </w:rPr>
        <w:t>,</w:t>
      </w:r>
    </w:p>
    <w:p w:rsidR="00A16666" w:rsidRPr="00FA1A4D" w:rsidRDefault="002D6C73" w:rsidP="00A16666">
      <w:pPr>
        <w:pStyle w:val="ListParagraph"/>
        <w:numPr>
          <w:ilvl w:val="0"/>
          <w:numId w:val="6"/>
        </w:numPr>
        <w:tabs>
          <w:tab w:val="left" w:pos="180"/>
        </w:tabs>
        <w:spacing w:after="0" w:line="360" w:lineRule="auto"/>
        <w:ind w:left="360"/>
        <w:jc w:val="both"/>
        <w:rPr>
          <w:rFonts w:ascii="Arial" w:hAnsi="Arial" w:cs="Arial"/>
          <w:noProof/>
        </w:rPr>
      </w:pPr>
      <w:r>
        <w:rPr>
          <w:rFonts w:ascii="Arial" w:hAnsi="Arial" w:cs="Arial"/>
          <w:noProof/>
        </w:rPr>
        <w:t xml:space="preserve"> </w:t>
      </w:r>
      <w:r w:rsidR="00A16666" w:rsidRPr="00FA1A4D">
        <w:rPr>
          <w:rFonts w:ascii="Arial" w:hAnsi="Arial" w:cs="Arial"/>
          <w:noProof/>
        </w:rPr>
        <w:t>Dapat mengobati perut kembung, mual, muntah, dan sakit perut</w:t>
      </w:r>
      <w:r w:rsidR="00295FE8" w:rsidRPr="00FA1A4D">
        <w:rPr>
          <w:rFonts w:ascii="Arial" w:hAnsi="Arial" w:cs="Arial"/>
          <w:noProof/>
        </w:rPr>
        <w:t>,</w:t>
      </w:r>
    </w:p>
    <w:p w:rsidR="00A16666" w:rsidRPr="00FA1A4D" w:rsidRDefault="00A16666" w:rsidP="00A16666">
      <w:pPr>
        <w:pStyle w:val="ListParagraph"/>
        <w:numPr>
          <w:ilvl w:val="0"/>
          <w:numId w:val="6"/>
        </w:numPr>
        <w:spacing w:after="0" w:line="360" w:lineRule="auto"/>
        <w:ind w:left="270" w:hanging="270"/>
        <w:jc w:val="both"/>
        <w:rPr>
          <w:rFonts w:ascii="Arial" w:hAnsi="Arial" w:cs="Arial"/>
          <w:noProof/>
        </w:rPr>
      </w:pPr>
      <w:r w:rsidRPr="00FA1A4D">
        <w:rPr>
          <w:rFonts w:ascii="Arial" w:hAnsi="Arial" w:cs="Arial"/>
          <w:noProof/>
        </w:rPr>
        <w:t>Dapat mengobati diare,flu, dan batuk</w:t>
      </w:r>
      <w:r w:rsidR="00295FE8" w:rsidRPr="00FA1A4D">
        <w:rPr>
          <w:rFonts w:ascii="Arial" w:hAnsi="Arial" w:cs="Arial"/>
          <w:noProof/>
        </w:rPr>
        <w:t>,</w:t>
      </w:r>
    </w:p>
    <w:p w:rsidR="00A16666" w:rsidRPr="00FA1A4D" w:rsidRDefault="00A16666" w:rsidP="00A16666">
      <w:pPr>
        <w:pStyle w:val="ListParagraph"/>
        <w:numPr>
          <w:ilvl w:val="0"/>
          <w:numId w:val="6"/>
        </w:numPr>
        <w:spacing w:after="0" w:line="360" w:lineRule="auto"/>
        <w:ind w:left="270" w:hanging="270"/>
        <w:jc w:val="both"/>
        <w:rPr>
          <w:rFonts w:ascii="Arial" w:hAnsi="Arial" w:cs="Arial"/>
          <w:noProof/>
        </w:rPr>
      </w:pPr>
      <w:r w:rsidRPr="00FA1A4D">
        <w:rPr>
          <w:rFonts w:ascii="Arial" w:hAnsi="Arial" w:cs="Arial"/>
          <w:noProof/>
        </w:rPr>
        <w:t>Dapat mengobati penykit kuning (jaundice)</w:t>
      </w:r>
      <w:r w:rsidR="00295FE8" w:rsidRPr="00FA1A4D">
        <w:rPr>
          <w:rFonts w:ascii="Arial" w:hAnsi="Arial" w:cs="Arial"/>
          <w:noProof/>
        </w:rPr>
        <w:t>,</w:t>
      </w:r>
    </w:p>
    <w:p w:rsidR="00A16666" w:rsidRPr="00FA1A4D" w:rsidRDefault="00A16666" w:rsidP="00A16666">
      <w:pPr>
        <w:pStyle w:val="ListParagraph"/>
        <w:numPr>
          <w:ilvl w:val="0"/>
          <w:numId w:val="6"/>
        </w:numPr>
        <w:spacing w:after="0" w:line="360" w:lineRule="auto"/>
        <w:ind w:left="270" w:hanging="270"/>
        <w:jc w:val="both"/>
        <w:rPr>
          <w:rFonts w:ascii="Arial" w:hAnsi="Arial" w:cs="Arial"/>
          <w:noProof/>
        </w:rPr>
      </w:pPr>
      <w:r w:rsidRPr="00FA1A4D">
        <w:rPr>
          <w:rFonts w:ascii="Arial" w:hAnsi="Arial" w:cs="Arial"/>
          <w:noProof/>
        </w:rPr>
        <w:t>Dapat mengobati nyeri haid, remati, hernia, dan batu empedu</w:t>
      </w:r>
      <w:r w:rsidR="00295FE8" w:rsidRPr="00FA1A4D">
        <w:rPr>
          <w:rFonts w:ascii="Arial" w:hAnsi="Arial" w:cs="Arial"/>
          <w:noProof/>
        </w:rPr>
        <w:t>,</w:t>
      </w:r>
    </w:p>
    <w:p w:rsidR="00A16666" w:rsidRPr="00FA1A4D" w:rsidRDefault="00A16666" w:rsidP="00A16666">
      <w:pPr>
        <w:pStyle w:val="ListParagraph"/>
        <w:numPr>
          <w:ilvl w:val="0"/>
          <w:numId w:val="6"/>
        </w:numPr>
        <w:spacing w:after="0" w:line="360" w:lineRule="auto"/>
        <w:ind w:left="270" w:hanging="270"/>
        <w:jc w:val="both"/>
        <w:rPr>
          <w:rFonts w:ascii="Arial" w:hAnsi="Arial" w:cs="Arial"/>
          <w:noProof/>
        </w:rPr>
      </w:pPr>
      <w:r w:rsidRPr="00FA1A4D">
        <w:rPr>
          <w:rFonts w:ascii="Arial" w:hAnsi="Arial" w:cs="Arial"/>
          <w:noProof/>
        </w:rPr>
        <w:t>Dapat mengobati susah tidur (insomnia)</w:t>
      </w:r>
      <w:r w:rsidR="00295FE8" w:rsidRPr="00FA1A4D">
        <w:rPr>
          <w:rFonts w:ascii="Arial" w:hAnsi="Arial" w:cs="Arial"/>
          <w:noProof/>
        </w:rPr>
        <w:t>,</w:t>
      </w:r>
    </w:p>
    <w:p w:rsidR="00A16666" w:rsidRPr="00FA1A4D" w:rsidRDefault="00A16666" w:rsidP="00A16666">
      <w:pPr>
        <w:pStyle w:val="ListParagraph"/>
        <w:numPr>
          <w:ilvl w:val="0"/>
          <w:numId w:val="6"/>
        </w:numPr>
        <w:spacing w:after="0" w:line="360" w:lineRule="auto"/>
        <w:ind w:left="270" w:hanging="270"/>
        <w:jc w:val="both"/>
        <w:rPr>
          <w:rFonts w:ascii="Arial" w:hAnsi="Arial" w:cs="Arial"/>
          <w:noProof/>
        </w:rPr>
      </w:pPr>
      <w:r w:rsidRPr="00FA1A4D">
        <w:rPr>
          <w:rFonts w:ascii="Arial" w:hAnsi="Arial" w:cs="Arial"/>
          <w:noProof/>
        </w:rPr>
        <w:t>Dapat mengobati buah pelir turun (orchidoptosis) dan usus turun ke lipat paha (hernia inguinalis)</w:t>
      </w:r>
      <w:r w:rsidR="00295FE8" w:rsidRPr="00FA1A4D">
        <w:rPr>
          <w:rFonts w:ascii="Arial" w:hAnsi="Arial" w:cs="Arial"/>
          <w:noProof/>
        </w:rPr>
        <w:t>,</w:t>
      </w:r>
    </w:p>
    <w:p w:rsidR="00A16666" w:rsidRPr="00FA1A4D" w:rsidRDefault="00A16666" w:rsidP="00A16666">
      <w:pPr>
        <w:pStyle w:val="ListParagraph"/>
        <w:numPr>
          <w:ilvl w:val="0"/>
          <w:numId w:val="6"/>
        </w:numPr>
        <w:spacing w:after="120" w:line="360" w:lineRule="auto"/>
        <w:ind w:left="360"/>
        <w:contextualSpacing w:val="0"/>
        <w:jc w:val="both"/>
        <w:rPr>
          <w:rFonts w:ascii="Arial" w:hAnsi="Arial" w:cs="Arial"/>
          <w:noProof/>
        </w:rPr>
      </w:pPr>
      <w:r w:rsidRPr="00FA1A4D">
        <w:rPr>
          <w:rFonts w:ascii="Arial" w:hAnsi="Arial" w:cs="Arial"/>
          <w:noProof/>
        </w:rPr>
        <w:t>Mencegah penimbuhan cairan dalam kantong buah zakar (hiodrokeltestis)</w:t>
      </w:r>
      <w:r w:rsidR="00295FE8" w:rsidRPr="00FA1A4D">
        <w:rPr>
          <w:rFonts w:ascii="Arial" w:hAnsi="Arial" w:cs="Arial"/>
          <w:noProof/>
        </w:rPr>
        <w:t>,</w:t>
      </w:r>
    </w:p>
    <w:p w:rsidR="00A16666" w:rsidRPr="00FA1A4D" w:rsidRDefault="00A16666" w:rsidP="00A16666">
      <w:pPr>
        <w:pStyle w:val="SEBJUDUL"/>
        <w:numPr>
          <w:ilvl w:val="1"/>
          <w:numId w:val="43"/>
        </w:numPr>
      </w:pPr>
      <w:bookmarkStart w:id="124" w:name="_Toc68034435"/>
      <w:bookmarkStart w:id="125" w:name="_Toc68039589"/>
      <w:r w:rsidRPr="00FA1A4D">
        <w:t xml:space="preserve"> </w:t>
      </w:r>
      <w:bookmarkStart w:id="126" w:name="_Toc68039942"/>
      <w:bookmarkStart w:id="127" w:name="_Toc72503829"/>
      <w:bookmarkStart w:id="128" w:name="_Toc72507292"/>
      <w:bookmarkStart w:id="129" w:name="_Toc74723610"/>
      <w:bookmarkStart w:id="130" w:name="_Toc74733930"/>
      <w:bookmarkStart w:id="131" w:name="_Toc76742612"/>
      <w:bookmarkStart w:id="132" w:name="_Toc86844341"/>
      <w:r w:rsidRPr="00FA1A4D">
        <w:t>Minyak Atsiri</w:t>
      </w:r>
      <w:bookmarkEnd w:id="124"/>
      <w:bookmarkEnd w:id="125"/>
      <w:bookmarkEnd w:id="126"/>
      <w:bookmarkEnd w:id="127"/>
      <w:bookmarkEnd w:id="128"/>
      <w:bookmarkEnd w:id="129"/>
      <w:bookmarkEnd w:id="130"/>
      <w:bookmarkEnd w:id="131"/>
      <w:bookmarkEnd w:id="132"/>
    </w:p>
    <w:p w:rsidR="00A16666" w:rsidRPr="00FA1A4D" w:rsidRDefault="002D6C73" w:rsidP="00A16666">
      <w:pPr>
        <w:pStyle w:val="ListParagraph"/>
        <w:tabs>
          <w:tab w:val="left" w:pos="0"/>
        </w:tabs>
        <w:spacing w:after="120" w:line="360" w:lineRule="auto"/>
        <w:ind w:left="86" w:firstLine="364"/>
        <w:contextualSpacing w:val="0"/>
        <w:jc w:val="both"/>
        <w:rPr>
          <w:rFonts w:ascii="Arial" w:hAnsi="Arial" w:cs="Arial"/>
        </w:rPr>
      </w:pPr>
      <w:r>
        <w:rPr>
          <w:rFonts w:ascii="Arial" w:hAnsi="Arial" w:cs="Arial"/>
        </w:rPr>
        <w:t xml:space="preserve"> </w:t>
      </w:r>
      <w:r w:rsidR="00A16666" w:rsidRPr="00FA1A4D">
        <w:rPr>
          <w:rFonts w:ascii="Arial" w:hAnsi="Arial" w:cs="Arial"/>
        </w:rPr>
        <w:t>Minyak atsiri adalah suatu zat utama yang berbau, yang terdapat pada tanaman</w:t>
      </w:r>
      <w:r w:rsidR="00346FA1" w:rsidRPr="00FA1A4D">
        <w:rPr>
          <w:rFonts w:ascii="Arial" w:hAnsi="Arial" w:cs="Arial"/>
        </w:rPr>
        <w:t>.</w:t>
      </w:r>
      <w:r w:rsidR="00A16666" w:rsidRPr="00FA1A4D">
        <w:rPr>
          <w:rFonts w:ascii="Arial" w:hAnsi="Arial" w:cs="Arial"/>
        </w:rPr>
        <w:t xml:space="preserve"> Karena sifatnya yang spesifik, yaitu mudah menguap pada temperatur </w:t>
      </w:r>
      <w:r w:rsidR="00A16666" w:rsidRPr="00FA1A4D">
        <w:rPr>
          <w:rFonts w:ascii="Arial" w:hAnsi="Arial" w:cs="Arial"/>
        </w:rPr>
        <w:lastRenderedPageBreak/>
        <w:t>biasa diudara, maka zat itu diberi nama volatile oil (minyak menguap), minyak eter, atau minyak esensial</w:t>
      </w:r>
      <w:r w:rsidR="00346FA1" w:rsidRPr="00FA1A4D">
        <w:rPr>
          <w:rFonts w:ascii="Arial" w:hAnsi="Arial" w:cs="Arial"/>
        </w:rPr>
        <w:t>.</w:t>
      </w:r>
      <w:r w:rsidR="00A16666" w:rsidRPr="00FA1A4D">
        <w:rPr>
          <w:rFonts w:ascii="Arial" w:hAnsi="Arial" w:cs="Arial"/>
        </w:rPr>
        <w:t xml:space="preserve"> Nama minyak es</w:t>
      </w:r>
      <w:r w:rsidR="00346FA1" w:rsidRPr="00FA1A4D">
        <w:rPr>
          <w:rFonts w:ascii="Arial" w:hAnsi="Arial" w:cs="Arial"/>
        </w:rPr>
        <w:t>ensial</w:t>
      </w:r>
      <w:r>
        <w:rPr>
          <w:rFonts w:ascii="Arial" w:hAnsi="Arial" w:cs="Arial"/>
        </w:rPr>
        <w:t xml:space="preserve"> </w:t>
      </w:r>
      <w:r w:rsidR="00346FA1" w:rsidRPr="00FA1A4D">
        <w:rPr>
          <w:rFonts w:ascii="Arial" w:hAnsi="Arial" w:cs="Arial"/>
        </w:rPr>
        <w:t xml:space="preserve">diberikan karena minyak </w:t>
      </w:r>
      <w:r w:rsidR="00A16666" w:rsidRPr="00FA1A4D">
        <w:rPr>
          <w:rFonts w:ascii="Arial" w:hAnsi="Arial" w:cs="Arial"/>
        </w:rPr>
        <w:t>atsiri mewakili bau dari tanaman asalnya</w:t>
      </w:r>
      <w:r w:rsidR="00346FA1" w:rsidRPr="00FA1A4D">
        <w:rPr>
          <w:rFonts w:ascii="Arial" w:hAnsi="Arial" w:cs="Arial"/>
        </w:rPr>
        <w:t>.</w:t>
      </w:r>
      <w:r w:rsidR="00A16666" w:rsidRPr="00FA1A4D">
        <w:rPr>
          <w:rFonts w:ascii="Arial" w:hAnsi="Arial" w:cs="Arial"/>
        </w:rPr>
        <w:t xml:space="preserve"> Dalam keadaan segar dan murni tanpa pencemar, minyak atsiri umumnya tidak berwarna</w:t>
      </w:r>
      <w:r w:rsidR="00346FA1" w:rsidRPr="00FA1A4D">
        <w:rPr>
          <w:rFonts w:ascii="Arial" w:hAnsi="Arial" w:cs="Arial"/>
        </w:rPr>
        <w:t>.</w:t>
      </w:r>
      <w:r w:rsidR="00A16666" w:rsidRPr="00FA1A4D">
        <w:rPr>
          <w:rFonts w:ascii="Arial" w:hAnsi="Arial" w:cs="Arial"/>
        </w:rPr>
        <w:t xml:space="preserve"> Namun, pada penyimpanan lama minyak atsiri dapat teroksidasi dan membentuk resin serta warnanya berubah menjadi lebih tua (gelap)</w:t>
      </w:r>
      <w:r w:rsidR="00346FA1" w:rsidRPr="00FA1A4D">
        <w:rPr>
          <w:rFonts w:ascii="Arial" w:hAnsi="Arial" w:cs="Arial"/>
        </w:rPr>
        <w:t>.</w:t>
      </w:r>
      <w:r w:rsidR="00A16666" w:rsidRPr="00FA1A4D">
        <w:rPr>
          <w:rFonts w:ascii="Arial" w:hAnsi="Arial" w:cs="Arial"/>
        </w:rPr>
        <w:t xml:space="preserve"> Bejana tersebut juga diisi sepenuh mungkin sehingga tidak memungkinkan berhubungan langsung dengan oksigen, ditutup rapat, serta disimpan di tempat yang kering dan sejuk</w:t>
      </w:r>
      <w:r w:rsidR="00346FA1" w:rsidRPr="00FA1A4D">
        <w:rPr>
          <w:rFonts w:ascii="Arial" w:hAnsi="Arial" w:cs="Arial"/>
        </w:rPr>
        <w:t>.</w:t>
      </w:r>
      <w:r w:rsidR="00A16666" w:rsidRPr="00FA1A4D">
        <w:rPr>
          <w:rFonts w:ascii="Arial" w:hAnsi="Arial" w:cs="Arial"/>
        </w:rPr>
        <w:t xml:space="preserve"> Sifat kimia-fisika minyak atsiri berbeda dari minyak nabati dan minyak lemak (Endarini, 2016)</w:t>
      </w:r>
      <w:r w:rsidR="00295FE8" w:rsidRPr="00FA1A4D">
        <w:rPr>
          <w:rFonts w:ascii="Arial" w:hAnsi="Arial" w:cs="Arial"/>
        </w:rPr>
        <w:t>,</w:t>
      </w:r>
    </w:p>
    <w:p w:rsidR="00A16666" w:rsidRPr="00FA1A4D" w:rsidRDefault="00A16666" w:rsidP="00A16666">
      <w:pPr>
        <w:pStyle w:val="SUBSUBJUDUL"/>
        <w:numPr>
          <w:ilvl w:val="2"/>
          <w:numId w:val="43"/>
        </w:numPr>
      </w:pPr>
      <w:bookmarkStart w:id="133" w:name="_Toc68034436"/>
      <w:bookmarkStart w:id="134" w:name="_Toc68039590"/>
      <w:bookmarkStart w:id="135" w:name="_Toc68039943"/>
      <w:bookmarkStart w:id="136" w:name="_Toc72503830"/>
      <w:bookmarkStart w:id="137" w:name="_Toc72507293"/>
      <w:bookmarkStart w:id="138" w:name="_Toc74723611"/>
      <w:bookmarkStart w:id="139" w:name="_Toc74733931"/>
      <w:bookmarkStart w:id="140" w:name="_Toc76742613"/>
      <w:bookmarkStart w:id="141" w:name="_Toc86844342"/>
      <w:r w:rsidRPr="00FA1A4D">
        <w:t>Sifat – sifat Minyak Atsiri</w:t>
      </w:r>
      <w:bookmarkEnd w:id="133"/>
      <w:bookmarkEnd w:id="134"/>
      <w:bookmarkEnd w:id="135"/>
      <w:bookmarkEnd w:id="136"/>
      <w:bookmarkEnd w:id="137"/>
      <w:bookmarkEnd w:id="138"/>
      <w:bookmarkEnd w:id="139"/>
      <w:bookmarkEnd w:id="140"/>
      <w:bookmarkEnd w:id="141"/>
    </w:p>
    <w:p w:rsidR="00A16666" w:rsidRPr="00FA1A4D" w:rsidRDefault="00A16666" w:rsidP="00A16666">
      <w:pPr>
        <w:tabs>
          <w:tab w:val="left" w:pos="0"/>
        </w:tabs>
        <w:spacing w:after="0" w:line="360" w:lineRule="auto"/>
        <w:jc w:val="both"/>
        <w:rPr>
          <w:rFonts w:ascii="Arial" w:hAnsi="Arial" w:cs="Arial"/>
        </w:rPr>
      </w:pPr>
      <w:r w:rsidRPr="00FA1A4D">
        <w:rPr>
          <w:rFonts w:ascii="Arial" w:hAnsi="Arial" w:cs="Arial"/>
        </w:rPr>
        <w:t>Adapun sifat – sifat minyak atsiri diterangkan sebagai berikut :</w:t>
      </w:r>
    </w:p>
    <w:p w:rsidR="00A16666" w:rsidRPr="00FA1A4D" w:rsidRDefault="00A16666" w:rsidP="00A16666">
      <w:pPr>
        <w:pStyle w:val="ListParagraph"/>
        <w:numPr>
          <w:ilvl w:val="0"/>
          <w:numId w:val="11"/>
        </w:numPr>
        <w:tabs>
          <w:tab w:val="left" w:pos="90"/>
        </w:tabs>
        <w:spacing w:after="0" w:line="360" w:lineRule="auto"/>
        <w:ind w:left="360" w:hanging="270"/>
        <w:jc w:val="both"/>
        <w:rPr>
          <w:rFonts w:ascii="Arial" w:hAnsi="Arial" w:cs="Arial"/>
        </w:rPr>
      </w:pPr>
      <w:r w:rsidRPr="00FA1A4D">
        <w:rPr>
          <w:rFonts w:ascii="Arial" w:hAnsi="Arial" w:cs="Arial"/>
        </w:rPr>
        <w:t>Tersusun oleh bermacam-macam komponen senyawa</w:t>
      </w:r>
      <w:r w:rsidR="00346FA1" w:rsidRPr="00FA1A4D">
        <w:rPr>
          <w:rFonts w:ascii="Arial" w:hAnsi="Arial" w:cs="Arial"/>
        </w:rPr>
        <w:t>.</w:t>
      </w:r>
    </w:p>
    <w:p w:rsidR="00A16666" w:rsidRPr="00FA1A4D" w:rsidRDefault="00A16666" w:rsidP="00A16666">
      <w:pPr>
        <w:pStyle w:val="ListParagraph"/>
        <w:numPr>
          <w:ilvl w:val="0"/>
          <w:numId w:val="11"/>
        </w:numPr>
        <w:tabs>
          <w:tab w:val="left" w:pos="0"/>
        </w:tabs>
        <w:spacing w:after="0" w:line="360" w:lineRule="auto"/>
        <w:ind w:left="360" w:hanging="270"/>
        <w:jc w:val="both"/>
        <w:rPr>
          <w:rFonts w:ascii="Arial" w:hAnsi="Arial" w:cs="Arial"/>
        </w:rPr>
      </w:pPr>
      <w:r w:rsidRPr="00FA1A4D">
        <w:rPr>
          <w:rFonts w:ascii="Arial" w:hAnsi="Arial" w:cs="Arial"/>
        </w:rPr>
        <w:t>Memiliki bau khas</w:t>
      </w:r>
      <w:r w:rsidR="00295FE8" w:rsidRPr="00FA1A4D">
        <w:rPr>
          <w:rFonts w:ascii="Arial" w:hAnsi="Arial" w:cs="Arial"/>
        </w:rPr>
        <w:t>,</w:t>
      </w:r>
      <w:r w:rsidRPr="00FA1A4D">
        <w:rPr>
          <w:rFonts w:ascii="Arial" w:hAnsi="Arial" w:cs="Arial"/>
        </w:rPr>
        <w:t xml:space="preserve"> Umumnya bau ini memiliki bau tanaman asalnya</w:t>
      </w:r>
      <w:r w:rsidR="00295FE8" w:rsidRPr="00FA1A4D">
        <w:rPr>
          <w:rFonts w:ascii="Arial" w:hAnsi="Arial" w:cs="Arial"/>
        </w:rPr>
        <w:t>,</w:t>
      </w:r>
      <w:r w:rsidRPr="00FA1A4D">
        <w:rPr>
          <w:rFonts w:ascii="Arial" w:hAnsi="Arial" w:cs="Arial"/>
        </w:rPr>
        <w:t xml:space="preserve"> Bau minyak atsiri satu dengan yang lain berbeda-beda, sangat tergantung dari macam dan intensitas bau dari masing-masing komponen senyawa</w:t>
      </w:r>
      <w:r w:rsidR="00346FA1" w:rsidRPr="00FA1A4D">
        <w:rPr>
          <w:rFonts w:ascii="Arial" w:hAnsi="Arial" w:cs="Arial"/>
        </w:rPr>
        <w:t>.</w:t>
      </w:r>
    </w:p>
    <w:p w:rsidR="00A16666" w:rsidRPr="00FA1A4D" w:rsidRDefault="00A16666" w:rsidP="00A16666">
      <w:pPr>
        <w:pStyle w:val="ListParagraph"/>
        <w:numPr>
          <w:ilvl w:val="0"/>
          <w:numId w:val="11"/>
        </w:numPr>
        <w:tabs>
          <w:tab w:val="left" w:pos="0"/>
          <w:tab w:val="left" w:pos="360"/>
        </w:tabs>
        <w:spacing w:after="0" w:line="360" w:lineRule="auto"/>
        <w:ind w:left="360" w:hanging="270"/>
        <w:jc w:val="both"/>
        <w:rPr>
          <w:rFonts w:ascii="Arial" w:hAnsi="Arial" w:cs="Arial"/>
        </w:rPr>
      </w:pPr>
      <w:r w:rsidRPr="00FA1A4D">
        <w:rPr>
          <w:rFonts w:ascii="Arial" w:hAnsi="Arial" w:cs="Arial"/>
        </w:rPr>
        <w:t>Mempunyai rasa getir, kadang – kadang berasa tajam, menggigit, memberi kesan hangat sampai panas, atau justru dingin ketika terasa di kulit, tergantung dari jenis komponen penyusunannya</w:t>
      </w:r>
      <w:r w:rsidR="00346FA1" w:rsidRPr="00FA1A4D">
        <w:rPr>
          <w:rFonts w:ascii="Arial" w:hAnsi="Arial" w:cs="Arial"/>
        </w:rPr>
        <w:t>.</w:t>
      </w:r>
    </w:p>
    <w:p w:rsidR="00A16666" w:rsidRPr="00FA1A4D" w:rsidRDefault="00A16666" w:rsidP="00A16666">
      <w:pPr>
        <w:pStyle w:val="ListParagraph"/>
        <w:numPr>
          <w:ilvl w:val="0"/>
          <w:numId w:val="11"/>
        </w:numPr>
        <w:tabs>
          <w:tab w:val="left" w:pos="0"/>
        </w:tabs>
        <w:spacing w:after="0" w:line="360" w:lineRule="auto"/>
        <w:ind w:left="360" w:hanging="270"/>
        <w:jc w:val="both"/>
        <w:rPr>
          <w:rFonts w:ascii="Arial" w:hAnsi="Arial" w:cs="Arial"/>
        </w:rPr>
      </w:pPr>
      <w:r w:rsidRPr="00FA1A4D">
        <w:rPr>
          <w:rFonts w:ascii="Arial" w:hAnsi="Arial" w:cs="Arial"/>
        </w:rPr>
        <w:t>Dalam keadaan murni (belum tercemar oleh senyawa lain) mudah menguap pada suhu kamar sehingga bila diteteskan pada selembar kertas maka ketika dibiarkan menguap, tidak meninggalkan bekas noda pada benda yang ditempel</w:t>
      </w:r>
      <w:r w:rsidR="00346FA1" w:rsidRPr="00FA1A4D">
        <w:rPr>
          <w:rFonts w:ascii="Arial" w:hAnsi="Arial" w:cs="Arial"/>
        </w:rPr>
        <w:t>.</w:t>
      </w:r>
    </w:p>
    <w:p w:rsidR="00A16666" w:rsidRPr="00FA1A4D" w:rsidRDefault="00A16666" w:rsidP="00A16666">
      <w:pPr>
        <w:pStyle w:val="ListParagraph"/>
        <w:numPr>
          <w:ilvl w:val="0"/>
          <w:numId w:val="11"/>
        </w:numPr>
        <w:tabs>
          <w:tab w:val="left" w:pos="0"/>
        </w:tabs>
        <w:spacing w:after="0" w:line="360" w:lineRule="auto"/>
        <w:ind w:left="360" w:hanging="270"/>
        <w:jc w:val="both"/>
        <w:rPr>
          <w:rFonts w:ascii="Arial" w:hAnsi="Arial" w:cs="Arial"/>
        </w:rPr>
      </w:pPr>
      <w:r w:rsidRPr="00FA1A4D">
        <w:rPr>
          <w:rFonts w:ascii="Arial" w:hAnsi="Arial" w:cs="Arial"/>
        </w:rPr>
        <w:t>Bersifat tidak stabil terhadap pengaruh lingkungan, baik pengaruh oksigen, sinar matahari (terutama gelombang ultraviolet) dan panas karena terdiri dari berbagai macam komponen penyusun</w:t>
      </w:r>
      <w:r w:rsidR="00346FA1" w:rsidRPr="00FA1A4D">
        <w:rPr>
          <w:rFonts w:ascii="Arial" w:hAnsi="Arial" w:cs="Arial"/>
        </w:rPr>
        <w:t>.</w:t>
      </w:r>
    </w:p>
    <w:p w:rsidR="00A16666" w:rsidRPr="00FA1A4D" w:rsidRDefault="00A16666" w:rsidP="00A16666">
      <w:pPr>
        <w:pStyle w:val="ListParagraph"/>
        <w:numPr>
          <w:ilvl w:val="0"/>
          <w:numId w:val="11"/>
        </w:numPr>
        <w:tabs>
          <w:tab w:val="left" w:pos="0"/>
          <w:tab w:val="left" w:pos="360"/>
        </w:tabs>
        <w:spacing w:after="0" w:line="360" w:lineRule="auto"/>
        <w:ind w:hanging="1350"/>
        <w:jc w:val="both"/>
        <w:rPr>
          <w:rFonts w:ascii="Arial" w:hAnsi="Arial" w:cs="Arial"/>
        </w:rPr>
      </w:pPr>
      <w:r w:rsidRPr="00FA1A4D">
        <w:rPr>
          <w:rFonts w:ascii="Arial" w:hAnsi="Arial" w:cs="Arial"/>
        </w:rPr>
        <w:t>Indeks bias umumnya tinggi</w:t>
      </w:r>
      <w:r w:rsidR="00346FA1" w:rsidRPr="00FA1A4D">
        <w:rPr>
          <w:rFonts w:ascii="Arial" w:hAnsi="Arial" w:cs="Arial"/>
        </w:rPr>
        <w:t>.</w:t>
      </w:r>
    </w:p>
    <w:p w:rsidR="00A16666" w:rsidRPr="00FA1A4D" w:rsidRDefault="00A16666" w:rsidP="00A16666">
      <w:pPr>
        <w:pStyle w:val="ListParagraph"/>
        <w:numPr>
          <w:ilvl w:val="0"/>
          <w:numId w:val="11"/>
        </w:numPr>
        <w:tabs>
          <w:tab w:val="left" w:pos="0"/>
        </w:tabs>
        <w:spacing w:after="0" w:line="360" w:lineRule="auto"/>
        <w:ind w:left="360" w:hanging="270"/>
        <w:jc w:val="both"/>
        <w:rPr>
          <w:rFonts w:ascii="Arial" w:hAnsi="Arial" w:cs="Arial"/>
        </w:rPr>
      </w:pPr>
      <w:r w:rsidRPr="00FA1A4D">
        <w:rPr>
          <w:rFonts w:ascii="Arial" w:hAnsi="Arial" w:cs="Arial"/>
        </w:rPr>
        <w:t>Pada umunya, bersifat optis aktif dan memuat bidang polarisasi dengan spesifik karena banyak komponen penyusun yang memiliki atom C asimetrik</w:t>
      </w:r>
      <w:r w:rsidR="00346FA1" w:rsidRPr="00FA1A4D">
        <w:rPr>
          <w:rFonts w:ascii="Arial" w:hAnsi="Arial" w:cs="Arial"/>
        </w:rPr>
        <w:t>.</w:t>
      </w:r>
    </w:p>
    <w:p w:rsidR="00A16666" w:rsidRPr="00FA1A4D" w:rsidRDefault="00A16666" w:rsidP="00A16666">
      <w:pPr>
        <w:pStyle w:val="ListParagraph"/>
        <w:numPr>
          <w:ilvl w:val="0"/>
          <w:numId w:val="11"/>
        </w:numPr>
        <w:tabs>
          <w:tab w:val="left" w:pos="0"/>
        </w:tabs>
        <w:spacing w:after="0" w:line="360" w:lineRule="auto"/>
        <w:ind w:left="360" w:hanging="270"/>
        <w:jc w:val="both"/>
        <w:rPr>
          <w:rFonts w:ascii="Arial" w:hAnsi="Arial" w:cs="Arial"/>
        </w:rPr>
      </w:pPr>
      <w:r w:rsidRPr="00FA1A4D">
        <w:rPr>
          <w:rFonts w:ascii="Arial" w:hAnsi="Arial" w:cs="Arial"/>
        </w:rPr>
        <w:t>Pada umumnya tidak dapat bercampur dengan air, tetapi cukup dapat larut sehingga dapat memberikan baunya kepada air wal</w:t>
      </w:r>
      <w:r w:rsidR="00346FA1" w:rsidRPr="00FA1A4D">
        <w:rPr>
          <w:rFonts w:ascii="Arial" w:hAnsi="Arial" w:cs="Arial"/>
        </w:rPr>
        <w:t>aupun kelarutannya sangat kecil.</w:t>
      </w:r>
    </w:p>
    <w:p w:rsidR="00A16666" w:rsidRPr="00FA1A4D" w:rsidRDefault="00A16666" w:rsidP="00A16666">
      <w:pPr>
        <w:pStyle w:val="ListParagraph"/>
        <w:numPr>
          <w:ilvl w:val="0"/>
          <w:numId w:val="11"/>
        </w:numPr>
        <w:tabs>
          <w:tab w:val="left" w:pos="0"/>
        </w:tabs>
        <w:spacing w:after="120" w:line="360" w:lineRule="auto"/>
        <w:ind w:left="360" w:hanging="270"/>
        <w:contextualSpacing w:val="0"/>
        <w:jc w:val="both"/>
        <w:rPr>
          <w:rFonts w:ascii="Arial" w:hAnsi="Arial" w:cs="Arial"/>
        </w:rPr>
      </w:pPr>
      <w:r w:rsidRPr="00FA1A4D">
        <w:rPr>
          <w:rFonts w:ascii="Arial" w:hAnsi="Arial" w:cs="Arial"/>
        </w:rPr>
        <w:t>Sangat mudah larut dalam pelarut organik (Endarini, 2016)</w:t>
      </w:r>
      <w:r w:rsidR="00570F73" w:rsidRPr="00FA1A4D">
        <w:rPr>
          <w:rFonts w:ascii="Arial" w:hAnsi="Arial" w:cs="Arial"/>
        </w:rPr>
        <w:t>.</w:t>
      </w:r>
    </w:p>
    <w:p w:rsidR="00A16666" w:rsidRPr="00FA1A4D" w:rsidRDefault="00A16666" w:rsidP="00A16666">
      <w:pPr>
        <w:pStyle w:val="SUBSUBJUDUL"/>
        <w:numPr>
          <w:ilvl w:val="2"/>
          <w:numId w:val="43"/>
        </w:numPr>
      </w:pPr>
      <w:bookmarkStart w:id="142" w:name="_Toc68034437"/>
      <w:bookmarkStart w:id="143" w:name="_Toc68039591"/>
      <w:bookmarkStart w:id="144" w:name="_Toc68039944"/>
      <w:bookmarkStart w:id="145" w:name="_Toc72503831"/>
      <w:bookmarkStart w:id="146" w:name="_Toc72507294"/>
      <w:bookmarkStart w:id="147" w:name="_Toc74723612"/>
      <w:bookmarkStart w:id="148" w:name="_Toc74733932"/>
      <w:bookmarkStart w:id="149" w:name="_Toc76742614"/>
      <w:bookmarkStart w:id="150" w:name="_Toc86844343"/>
      <w:r w:rsidRPr="00FA1A4D">
        <w:lastRenderedPageBreak/>
        <w:t>Keberadaan Minyak Atsiri Dalam Tanaman</w:t>
      </w:r>
      <w:bookmarkEnd w:id="142"/>
      <w:bookmarkEnd w:id="143"/>
      <w:bookmarkEnd w:id="144"/>
      <w:bookmarkEnd w:id="145"/>
      <w:bookmarkEnd w:id="146"/>
      <w:bookmarkEnd w:id="147"/>
      <w:bookmarkEnd w:id="148"/>
      <w:bookmarkEnd w:id="149"/>
      <w:bookmarkEnd w:id="150"/>
    </w:p>
    <w:p w:rsidR="00A16666" w:rsidRPr="00FA1A4D" w:rsidRDefault="00A16666" w:rsidP="00A16666">
      <w:pPr>
        <w:pStyle w:val="ListParagraph"/>
        <w:tabs>
          <w:tab w:val="left" w:pos="0"/>
          <w:tab w:val="left" w:pos="90"/>
        </w:tabs>
        <w:spacing w:after="0" w:line="360" w:lineRule="auto"/>
        <w:ind w:left="0"/>
        <w:jc w:val="both"/>
        <w:rPr>
          <w:rFonts w:ascii="Arial" w:hAnsi="Arial" w:cs="Arial"/>
        </w:rPr>
      </w:pPr>
      <w:r w:rsidRPr="00FA1A4D">
        <w:rPr>
          <w:rFonts w:ascii="Arial" w:hAnsi="Arial" w:cs="Arial"/>
        </w:rPr>
        <w:tab/>
      </w:r>
      <w:r w:rsidRPr="00FA1A4D">
        <w:rPr>
          <w:rFonts w:ascii="Arial" w:hAnsi="Arial" w:cs="Arial"/>
        </w:rPr>
        <w:tab/>
        <w:t>Minyak atsiri terkandung dalam berbagai organ, seperti di dalam rambut kelenjar (pada famili Labiatae), di dalam sel-sel parenkim (misalnya famili Piperaceae), di dalam saluran minyak yang disebut vittae (famili Umbiraceae), di dalam rongga skizogen dan lisigen (famili Coniferae)</w:t>
      </w:r>
      <w:r w:rsidR="00570F73" w:rsidRPr="00FA1A4D">
        <w:rPr>
          <w:rFonts w:ascii="Arial" w:hAnsi="Arial" w:cs="Arial"/>
        </w:rPr>
        <w:t>.</w:t>
      </w:r>
      <w:r w:rsidRPr="00FA1A4D">
        <w:rPr>
          <w:rFonts w:ascii="Arial" w:hAnsi="Arial" w:cs="Arial"/>
        </w:rPr>
        <w:t xml:space="preserve"> Pada bunga mawar, kandungan minyak atsiri terbanyak terpusat pada mahkota bunga, pada kayu manis (cinnamon) banyak ditemui di kulit batang (korteks), pada famili Umbelliferae banyak terdapat dalam perikarp buah, pada </w:t>
      </w:r>
      <w:r w:rsidRPr="00FA1A4D">
        <w:rPr>
          <w:rFonts w:ascii="Arial" w:hAnsi="Arial" w:cs="Arial"/>
          <w:i/>
          <w:iCs/>
        </w:rPr>
        <w:t xml:space="preserve">Menthae </w:t>
      </w:r>
      <w:r w:rsidRPr="00FA1A4D">
        <w:rPr>
          <w:rFonts w:ascii="Arial" w:hAnsi="Arial" w:cs="Arial"/>
        </w:rPr>
        <w:t>sp, terdapat dalam rambut kelenjar batang dan daun, serta pada jeruk terdapat dalam kulit buah dan dalam helai daun</w:t>
      </w:r>
      <w:r w:rsidR="00570F73" w:rsidRPr="00FA1A4D">
        <w:rPr>
          <w:rFonts w:ascii="Arial" w:hAnsi="Arial" w:cs="Arial"/>
        </w:rPr>
        <w:t>.</w:t>
      </w:r>
    </w:p>
    <w:p w:rsidR="00A16666" w:rsidRPr="00FA1A4D" w:rsidRDefault="00A16666" w:rsidP="00A16666">
      <w:pPr>
        <w:autoSpaceDE w:val="0"/>
        <w:autoSpaceDN w:val="0"/>
        <w:adjustRightInd w:val="0"/>
        <w:spacing w:after="0" w:line="360" w:lineRule="auto"/>
        <w:ind w:firstLine="720"/>
        <w:jc w:val="both"/>
        <w:rPr>
          <w:rFonts w:ascii="Arial" w:hAnsi="Arial" w:cs="Arial"/>
        </w:rPr>
      </w:pPr>
      <w:r w:rsidRPr="00FA1A4D">
        <w:rPr>
          <w:rFonts w:ascii="Arial" w:hAnsi="Arial" w:cs="Arial"/>
        </w:rPr>
        <w:t>Pembentukan dan penyimpanan minyak atsiri terdapat di bagian tanaman yang berbeda-beda</w:t>
      </w:r>
      <w:r w:rsidR="00346FA1" w:rsidRPr="00FA1A4D">
        <w:rPr>
          <w:rFonts w:ascii="Arial" w:hAnsi="Arial" w:cs="Arial"/>
        </w:rPr>
        <w:t>.</w:t>
      </w:r>
      <w:r w:rsidRPr="00FA1A4D">
        <w:rPr>
          <w:rFonts w:ascii="Arial" w:hAnsi="Arial" w:cs="Arial"/>
        </w:rPr>
        <w:t xml:space="preserve"> Pada tanaman mawar, hampir sebagian besar minyak atsiri tersimpan pada bagian mahkota bunga mawar</w:t>
      </w:r>
      <w:r w:rsidR="00346FA1" w:rsidRPr="00FA1A4D">
        <w:rPr>
          <w:rFonts w:ascii="Arial" w:hAnsi="Arial" w:cs="Arial"/>
        </w:rPr>
        <w:t>.</w:t>
      </w:r>
      <w:r w:rsidRPr="00FA1A4D">
        <w:rPr>
          <w:rFonts w:ascii="Arial" w:hAnsi="Arial" w:cs="Arial"/>
        </w:rPr>
        <w:t xml:space="preserve"> Pada kulit kayu manis, minyak tersimpan di bagian kulit kayu dan daun, minyak atsiri pada tanaman suku Apiaceae tersimpan di bagian perikarpium buah</w:t>
      </w:r>
      <w:r w:rsidR="00295FE8" w:rsidRPr="00FA1A4D">
        <w:rPr>
          <w:rFonts w:ascii="Arial" w:hAnsi="Arial" w:cs="Arial"/>
        </w:rPr>
        <w:t>,</w:t>
      </w:r>
      <w:r w:rsidRPr="00FA1A4D">
        <w:rPr>
          <w:rFonts w:ascii="Arial" w:hAnsi="Arial" w:cs="Arial"/>
        </w:rPr>
        <w:t xml:space="preserve"> Pada tanaman </w:t>
      </w:r>
      <w:r w:rsidRPr="00FA1A4D">
        <w:rPr>
          <w:rFonts w:ascii="Arial" w:hAnsi="Arial" w:cs="Arial"/>
          <w:i/>
          <w:iCs/>
        </w:rPr>
        <w:t xml:space="preserve">Mentha </w:t>
      </w:r>
      <w:r w:rsidRPr="00FA1A4D">
        <w:rPr>
          <w:rFonts w:ascii="Arial" w:hAnsi="Arial" w:cs="Arial"/>
        </w:rPr>
        <w:t>sp</w:t>
      </w:r>
      <w:r w:rsidR="00295FE8" w:rsidRPr="00FA1A4D">
        <w:rPr>
          <w:rFonts w:ascii="Arial" w:hAnsi="Arial" w:cs="Arial"/>
        </w:rPr>
        <w:t>,</w:t>
      </w:r>
      <w:r w:rsidRPr="00FA1A4D">
        <w:rPr>
          <w:rFonts w:ascii="Arial" w:hAnsi="Arial" w:cs="Arial"/>
        </w:rPr>
        <w:t xml:space="preserve"> minyak atsiri tersimpan di dalam kelenjar minyak daun dan batang</w:t>
      </w:r>
      <w:r w:rsidR="00346FA1" w:rsidRPr="00FA1A4D">
        <w:rPr>
          <w:rFonts w:ascii="Arial" w:hAnsi="Arial" w:cs="Arial"/>
        </w:rPr>
        <w:t>.</w:t>
      </w:r>
      <w:r w:rsidRPr="00FA1A4D">
        <w:rPr>
          <w:rFonts w:ascii="Arial" w:hAnsi="Arial" w:cs="Arial"/>
        </w:rPr>
        <w:t xml:space="preserve"> Pada tanaman jeruk, ada minyak yang tersimpan di bagian mahkota bunga atau di kulit buah</w:t>
      </w:r>
      <w:r w:rsidR="00346FA1" w:rsidRPr="00FA1A4D">
        <w:rPr>
          <w:rFonts w:ascii="Arial" w:hAnsi="Arial" w:cs="Arial"/>
        </w:rPr>
        <w:t>.</w:t>
      </w:r>
      <w:r w:rsidRPr="00FA1A4D">
        <w:rPr>
          <w:rFonts w:ascii="Arial" w:hAnsi="Arial" w:cs="Arial"/>
        </w:rPr>
        <w:t xml:space="preserve"> Oleh karena itu, bahan yang dipakai sebagai rempah atau simplisa dapat berasal dari kulit batang, bunga, buah, kuncup, daun, akar, rimpang, biji, atau terkadang seluruh bagian tanaman di atas tanah</w:t>
      </w:r>
      <w:r w:rsidR="00295FE8" w:rsidRPr="00FA1A4D">
        <w:rPr>
          <w:rFonts w:ascii="Arial" w:hAnsi="Arial" w:cs="Arial"/>
        </w:rPr>
        <w:t>,</w:t>
      </w:r>
    </w:p>
    <w:p w:rsidR="00A16666" w:rsidRPr="00FA1A4D" w:rsidRDefault="00A16666" w:rsidP="00A16666">
      <w:pPr>
        <w:pStyle w:val="ListParagraph"/>
        <w:tabs>
          <w:tab w:val="left" w:pos="0"/>
        </w:tabs>
        <w:spacing w:after="0" w:line="360" w:lineRule="auto"/>
        <w:ind w:left="0"/>
        <w:jc w:val="both"/>
        <w:rPr>
          <w:rFonts w:ascii="Arial" w:hAnsi="Arial" w:cs="Arial"/>
        </w:rPr>
      </w:pPr>
      <w:r w:rsidRPr="00FA1A4D">
        <w:rPr>
          <w:rFonts w:ascii="Arial" w:hAnsi="Arial" w:cs="Arial"/>
        </w:rPr>
        <w:tab/>
        <w:t>Minyak atsiri dapat terbentuk secara langsung oleh protoplasma akibat adanya peruraian lapisan resin dari dinding sel atau oleh hidrolisis dari glikosida tertentu</w:t>
      </w:r>
      <w:r w:rsidR="001626DD" w:rsidRPr="00FA1A4D">
        <w:rPr>
          <w:rFonts w:ascii="Arial" w:hAnsi="Arial" w:cs="Arial"/>
        </w:rPr>
        <w:t>.</w:t>
      </w:r>
      <w:r w:rsidRPr="00FA1A4D">
        <w:rPr>
          <w:rFonts w:ascii="Arial" w:hAnsi="Arial" w:cs="Arial"/>
        </w:rPr>
        <w:t xml:space="preserve"> Peranan paling utama dari minyak atsiri terhadap tumbuhan itu sendiri adalah sebagai pengusir serangga (mencegah daun dan bunga rusak) serta sebagai pengusir hewan-hewan pemakan daun lainnya</w:t>
      </w:r>
      <w:r w:rsidR="001626DD" w:rsidRPr="00FA1A4D">
        <w:rPr>
          <w:rFonts w:ascii="Arial" w:hAnsi="Arial" w:cs="Arial"/>
        </w:rPr>
        <w:t>.</w:t>
      </w:r>
      <w:r w:rsidRPr="00FA1A4D">
        <w:rPr>
          <w:rFonts w:ascii="Arial" w:hAnsi="Arial" w:cs="Arial"/>
        </w:rPr>
        <w:t xml:space="preserve"> Namun sebaliknya, minyak atsiri juga berfungsi sebagai penarik serangga guna membantu terjadinya penybukan silang dari bunga</w:t>
      </w:r>
      <w:r w:rsidR="001626DD" w:rsidRPr="00FA1A4D">
        <w:rPr>
          <w:rFonts w:ascii="Arial" w:hAnsi="Arial" w:cs="Arial"/>
        </w:rPr>
        <w:t>.</w:t>
      </w:r>
    </w:p>
    <w:p w:rsidR="00A16666" w:rsidRPr="00FA1A4D" w:rsidRDefault="00A16666" w:rsidP="00A16666">
      <w:pPr>
        <w:pStyle w:val="ListParagraph"/>
        <w:tabs>
          <w:tab w:val="left" w:pos="0"/>
        </w:tabs>
        <w:spacing w:after="0" w:line="360" w:lineRule="auto"/>
        <w:ind w:left="0"/>
        <w:jc w:val="both"/>
        <w:rPr>
          <w:rFonts w:ascii="Arial" w:hAnsi="Arial" w:cs="Arial"/>
        </w:rPr>
      </w:pPr>
      <w:r w:rsidRPr="00FA1A4D">
        <w:rPr>
          <w:rFonts w:ascii="Arial" w:hAnsi="Arial" w:cs="Arial"/>
        </w:rPr>
        <w:tab/>
        <w:t>Deteksi awal keberadaan minyak atsiri di dalam bagian tanaman dapat dilakukan secara organoleptis, yaitu dengan menghancurkannya dan mencium aroma minyak</w:t>
      </w:r>
      <w:r w:rsidR="001626DD" w:rsidRPr="00FA1A4D">
        <w:rPr>
          <w:rFonts w:ascii="Arial" w:hAnsi="Arial" w:cs="Arial"/>
        </w:rPr>
        <w:t>.</w:t>
      </w:r>
      <w:r w:rsidRPr="00FA1A4D">
        <w:rPr>
          <w:rFonts w:ascii="Arial" w:hAnsi="Arial" w:cs="Arial"/>
        </w:rPr>
        <w:t xml:space="preserve"> Langkah berikutnya adalah dengan melakukan mikrodestilasi bagian tanaman yang mengandung minyak tersebut </w:t>
      </w:r>
      <w:r w:rsidR="001626DD" w:rsidRPr="00FA1A4D">
        <w:rPr>
          <w:rFonts w:ascii="Arial" w:hAnsi="Arial" w:cs="Arial"/>
        </w:rPr>
        <w:t>menggunakan alat destilasi.</w:t>
      </w:r>
      <w:r w:rsidRPr="00FA1A4D">
        <w:rPr>
          <w:rFonts w:ascii="Arial" w:hAnsi="Arial" w:cs="Arial"/>
        </w:rPr>
        <w:t xml:space="preserve"> Selanjutnya minyak yang didapat diidentifikasikan dengan reaksi warna dan kromatografi lapis tipis</w:t>
      </w:r>
      <w:r w:rsidR="001626DD" w:rsidRPr="00FA1A4D">
        <w:rPr>
          <w:rFonts w:ascii="Arial" w:hAnsi="Arial" w:cs="Arial"/>
        </w:rPr>
        <w:t>.</w:t>
      </w:r>
    </w:p>
    <w:p w:rsidR="00A16666" w:rsidRPr="00FA1A4D" w:rsidRDefault="00A16666" w:rsidP="00A16666">
      <w:pPr>
        <w:autoSpaceDE w:val="0"/>
        <w:autoSpaceDN w:val="0"/>
        <w:adjustRightInd w:val="0"/>
        <w:spacing w:after="0" w:line="360" w:lineRule="auto"/>
        <w:ind w:firstLine="720"/>
        <w:jc w:val="both"/>
        <w:rPr>
          <w:rFonts w:ascii="Arial" w:hAnsi="Arial" w:cs="Arial"/>
        </w:rPr>
      </w:pPr>
      <w:r w:rsidRPr="00FA1A4D">
        <w:rPr>
          <w:rFonts w:ascii="Arial" w:hAnsi="Arial" w:cs="Arial"/>
        </w:rPr>
        <w:lastRenderedPageBreak/>
        <w:t>Karena kelarutan minyak atsiri dalam pelarut organik, maka deteksi minyak dapat dilakukan dengan cara mengocok serbuk tanaman dalam pelarut untuk menyari minyak</w:t>
      </w:r>
      <w:r w:rsidR="001626DD" w:rsidRPr="00FA1A4D">
        <w:rPr>
          <w:rFonts w:ascii="Arial" w:hAnsi="Arial" w:cs="Arial"/>
        </w:rPr>
        <w:t>.</w:t>
      </w:r>
      <w:r w:rsidRPr="00FA1A4D">
        <w:rPr>
          <w:rFonts w:ascii="Arial" w:hAnsi="Arial" w:cs="Arial"/>
        </w:rPr>
        <w:t xml:space="preserve"> Selanjutnya identifikasi dapat dilakukan dengan metode kromatografi lapis tipis</w:t>
      </w:r>
      <w:r w:rsidR="00033C60" w:rsidRPr="00FA1A4D">
        <w:rPr>
          <w:rFonts w:ascii="Arial" w:hAnsi="Arial" w:cs="Arial"/>
        </w:rPr>
        <w:t xml:space="preserve"> </w:t>
      </w:r>
      <w:r w:rsidRPr="00FA1A4D">
        <w:rPr>
          <w:rFonts w:ascii="Arial" w:hAnsi="Arial" w:cs="Arial"/>
        </w:rPr>
        <w:t>(Endarini, 2016)</w:t>
      </w:r>
      <w:r w:rsidR="00570F73" w:rsidRPr="00FA1A4D">
        <w:rPr>
          <w:rFonts w:ascii="Arial" w:hAnsi="Arial" w:cs="Arial"/>
        </w:rPr>
        <w:t>.</w:t>
      </w:r>
    </w:p>
    <w:p w:rsidR="00A16666" w:rsidRPr="00FA1A4D" w:rsidRDefault="00A16666" w:rsidP="00A16666">
      <w:pPr>
        <w:autoSpaceDE w:val="0"/>
        <w:autoSpaceDN w:val="0"/>
        <w:adjustRightInd w:val="0"/>
        <w:spacing w:after="120" w:line="360" w:lineRule="auto"/>
        <w:ind w:firstLine="720"/>
        <w:jc w:val="both"/>
        <w:rPr>
          <w:rFonts w:ascii="Arial" w:hAnsi="Arial" w:cs="Arial"/>
        </w:rPr>
      </w:pPr>
      <w:r w:rsidRPr="00FA1A4D">
        <w:rPr>
          <w:rFonts w:ascii="Arial" w:hAnsi="Arial" w:cs="Arial"/>
        </w:rPr>
        <w:t>Beberapa cara penetapan kualitas minyak atsiri dapat dilakukan dengan berbagai cara, yaitu melalui penetapan bilangan ester, kadar alkohol bebas, kadar aldehida, kadar sineol dan lain-lain</w:t>
      </w:r>
      <w:r w:rsidR="001626DD" w:rsidRPr="00FA1A4D">
        <w:rPr>
          <w:rFonts w:ascii="Arial" w:hAnsi="Arial" w:cs="Arial"/>
        </w:rPr>
        <w:t>.</w:t>
      </w:r>
    </w:p>
    <w:p w:rsidR="00A16666" w:rsidRPr="00FA1A4D" w:rsidRDefault="00A16666" w:rsidP="00A16666">
      <w:pPr>
        <w:pStyle w:val="SUBSUBJUDUL"/>
        <w:numPr>
          <w:ilvl w:val="2"/>
          <w:numId w:val="43"/>
        </w:numPr>
        <w:spacing w:after="120"/>
      </w:pPr>
      <w:bookmarkStart w:id="151" w:name="_Toc68034438"/>
      <w:bookmarkStart w:id="152" w:name="_Toc68039592"/>
      <w:bookmarkStart w:id="153" w:name="_Toc68039945"/>
      <w:bookmarkStart w:id="154" w:name="_Toc72503832"/>
      <w:bookmarkStart w:id="155" w:name="_Toc72507295"/>
      <w:bookmarkStart w:id="156" w:name="_Toc74723613"/>
      <w:bookmarkStart w:id="157" w:name="_Toc74733933"/>
      <w:bookmarkStart w:id="158" w:name="_Toc76742615"/>
      <w:bookmarkStart w:id="159" w:name="_Toc86844344"/>
      <w:r w:rsidRPr="00FA1A4D">
        <w:t>Metode Memperoleh</w:t>
      </w:r>
      <w:r w:rsidR="002D6C73">
        <w:t xml:space="preserve"> </w:t>
      </w:r>
      <w:r w:rsidRPr="00FA1A4D">
        <w:t>Minyak Atsiri</w:t>
      </w:r>
      <w:bookmarkEnd w:id="151"/>
      <w:bookmarkEnd w:id="152"/>
      <w:bookmarkEnd w:id="153"/>
      <w:bookmarkEnd w:id="154"/>
      <w:bookmarkEnd w:id="155"/>
      <w:bookmarkEnd w:id="156"/>
      <w:bookmarkEnd w:id="157"/>
      <w:bookmarkEnd w:id="158"/>
      <w:bookmarkEnd w:id="159"/>
    </w:p>
    <w:p w:rsidR="00A16666" w:rsidRPr="00FA1A4D" w:rsidRDefault="00A16666" w:rsidP="00A16666">
      <w:pPr>
        <w:autoSpaceDE w:val="0"/>
        <w:autoSpaceDN w:val="0"/>
        <w:adjustRightInd w:val="0"/>
        <w:spacing w:after="0" w:line="360" w:lineRule="auto"/>
        <w:ind w:firstLine="720"/>
        <w:jc w:val="both"/>
        <w:rPr>
          <w:rFonts w:ascii="Arial" w:hAnsi="Arial" w:cs="Arial"/>
        </w:rPr>
      </w:pPr>
      <w:r w:rsidRPr="00FA1A4D">
        <w:rPr>
          <w:rFonts w:ascii="Arial" w:hAnsi="Arial" w:cs="Arial"/>
        </w:rPr>
        <w:t>Minyak atsiri umumnya diisolasi dengan empat metode yang lazim digunakan sebagai berikut:</w:t>
      </w:r>
    </w:p>
    <w:p w:rsidR="00A16666" w:rsidRPr="00FA1A4D" w:rsidRDefault="00A16666" w:rsidP="00A16666">
      <w:pPr>
        <w:pStyle w:val="ListParagraph"/>
        <w:numPr>
          <w:ilvl w:val="0"/>
          <w:numId w:val="12"/>
        </w:numPr>
        <w:autoSpaceDE w:val="0"/>
        <w:autoSpaceDN w:val="0"/>
        <w:adjustRightInd w:val="0"/>
        <w:spacing w:after="0" w:line="360" w:lineRule="auto"/>
        <w:ind w:left="270" w:hanging="270"/>
        <w:jc w:val="both"/>
        <w:rPr>
          <w:rFonts w:ascii="Arial" w:hAnsi="Arial" w:cs="Arial"/>
        </w:rPr>
      </w:pPr>
      <w:r w:rsidRPr="00FA1A4D">
        <w:rPr>
          <w:rFonts w:ascii="Arial" w:hAnsi="Arial" w:cs="Arial"/>
        </w:rPr>
        <w:t>Metode destilasi terhadap bagian tanaman yang mengandung minyak</w:t>
      </w:r>
      <w:r w:rsidR="001626DD" w:rsidRPr="00FA1A4D">
        <w:rPr>
          <w:rFonts w:ascii="Arial" w:hAnsi="Arial" w:cs="Arial"/>
        </w:rPr>
        <w:t>.</w:t>
      </w:r>
      <w:r w:rsidRPr="00FA1A4D">
        <w:rPr>
          <w:rFonts w:ascii="Arial" w:hAnsi="Arial" w:cs="Arial"/>
        </w:rPr>
        <w:t xml:space="preserve"> Dasar dari metode ini adalah memanfaatkan perbedaan titik didih</w:t>
      </w:r>
      <w:r w:rsidR="001626DD" w:rsidRPr="00FA1A4D">
        <w:rPr>
          <w:rFonts w:ascii="Arial" w:hAnsi="Arial" w:cs="Arial"/>
        </w:rPr>
        <w:t>.</w:t>
      </w:r>
    </w:p>
    <w:p w:rsidR="00A16666" w:rsidRPr="00FA1A4D" w:rsidRDefault="00A16666" w:rsidP="00A16666">
      <w:pPr>
        <w:pStyle w:val="ListParagraph"/>
        <w:numPr>
          <w:ilvl w:val="0"/>
          <w:numId w:val="12"/>
        </w:numPr>
        <w:autoSpaceDE w:val="0"/>
        <w:autoSpaceDN w:val="0"/>
        <w:adjustRightInd w:val="0"/>
        <w:spacing w:after="0" w:line="360" w:lineRule="auto"/>
        <w:ind w:left="270" w:hanging="270"/>
        <w:jc w:val="both"/>
        <w:rPr>
          <w:rFonts w:ascii="Arial" w:hAnsi="Arial" w:cs="Arial"/>
        </w:rPr>
      </w:pPr>
      <w:r w:rsidRPr="00FA1A4D">
        <w:rPr>
          <w:rFonts w:ascii="Arial" w:hAnsi="Arial" w:cs="Arial"/>
        </w:rPr>
        <w:t>Metode penyarian dengan menggunakan pelarut penyari yang cocok</w:t>
      </w:r>
      <w:r w:rsidR="001626DD" w:rsidRPr="00FA1A4D">
        <w:rPr>
          <w:rFonts w:ascii="Arial" w:hAnsi="Arial" w:cs="Arial"/>
        </w:rPr>
        <w:t>.</w:t>
      </w:r>
      <w:r w:rsidRPr="00FA1A4D">
        <w:rPr>
          <w:rFonts w:ascii="Arial" w:hAnsi="Arial" w:cs="Arial"/>
        </w:rPr>
        <w:t xml:space="preserve"> Dasar dari metode ini adalah adanya perbedaan kelarutan</w:t>
      </w:r>
      <w:r w:rsidR="001626DD" w:rsidRPr="00FA1A4D">
        <w:rPr>
          <w:rFonts w:ascii="Arial" w:hAnsi="Arial" w:cs="Arial"/>
        </w:rPr>
        <w:t>.</w:t>
      </w:r>
      <w:r w:rsidRPr="00FA1A4D">
        <w:rPr>
          <w:rFonts w:ascii="Arial" w:hAnsi="Arial" w:cs="Arial"/>
        </w:rPr>
        <w:t xml:space="preserve"> Minyak atsiri sangat mudah larut dalam pelarut organik dan tidak larut dalam air</w:t>
      </w:r>
      <w:r w:rsidR="001626DD" w:rsidRPr="00FA1A4D">
        <w:rPr>
          <w:rFonts w:ascii="Arial" w:hAnsi="Arial" w:cs="Arial"/>
        </w:rPr>
        <w:t xml:space="preserve">. </w:t>
      </w:r>
      <w:r w:rsidRPr="00FA1A4D">
        <w:rPr>
          <w:rFonts w:ascii="Arial" w:hAnsi="Arial" w:cs="Arial"/>
        </w:rPr>
        <w:t>Digunakan untuk minyak-minyak atsiri yang tidak tahan pemanasan, seperti cendana</w:t>
      </w:r>
      <w:r w:rsidR="00295FE8" w:rsidRPr="00FA1A4D">
        <w:rPr>
          <w:rFonts w:ascii="Arial" w:hAnsi="Arial" w:cs="Arial"/>
        </w:rPr>
        <w:t>,</w:t>
      </w:r>
      <w:r w:rsidRPr="00FA1A4D">
        <w:rPr>
          <w:rFonts w:ascii="Arial" w:hAnsi="Arial" w:cs="Arial"/>
        </w:rPr>
        <w:t xml:space="preserve"> Kebanyakan dipilih metode ini apabila kadar minyak di dalam tanaman sangat rendah/kecil</w:t>
      </w:r>
      <w:r w:rsidR="001626DD" w:rsidRPr="00FA1A4D">
        <w:rPr>
          <w:rFonts w:ascii="Arial" w:hAnsi="Arial" w:cs="Arial"/>
        </w:rPr>
        <w:t>.</w:t>
      </w:r>
      <w:r w:rsidRPr="00FA1A4D">
        <w:rPr>
          <w:rFonts w:ascii="Arial" w:hAnsi="Arial" w:cs="Arial"/>
        </w:rPr>
        <w:t xml:space="preserve"> Bila dipisahkan dengan metode lain, minyaknya akan hilang selama proses pemisahan</w:t>
      </w:r>
      <w:r w:rsidR="001626DD" w:rsidRPr="00FA1A4D">
        <w:rPr>
          <w:rFonts w:ascii="Arial" w:hAnsi="Arial" w:cs="Arial"/>
        </w:rPr>
        <w:t>.</w:t>
      </w:r>
      <w:r w:rsidRPr="00FA1A4D">
        <w:rPr>
          <w:rFonts w:ascii="Arial" w:hAnsi="Arial" w:cs="Arial"/>
        </w:rPr>
        <w:t xml:space="preserve"> Pengambilan minyak atsiri menggunakan cara ini diyakini sangat efektif karena sifat minyak atsiri yang larut sempurna di dalam bahan pelarut organik nonpolar</w:t>
      </w:r>
      <w:r w:rsidR="001626DD" w:rsidRPr="00FA1A4D">
        <w:rPr>
          <w:rFonts w:ascii="Arial" w:hAnsi="Arial" w:cs="Arial"/>
        </w:rPr>
        <w:t>.</w:t>
      </w:r>
    </w:p>
    <w:p w:rsidR="00A16666" w:rsidRPr="00FA1A4D" w:rsidRDefault="00A16666" w:rsidP="00A16666">
      <w:pPr>
        <w:pStyle w:val="ListParagraph"/>
        <w:numPr>
          <w:ilvl w:val="0"/>
          <w:numId w:val="12"/>
        </w:numPr>
        <w:autoSpaceDE w:val="0"/>
        <w:autoSpaceDN w:val="0"/>
        <w:adjustRightInd w:val="0"/>
        <w:spacing w:after="0" w:line="360" w:lineRule="auto"/>
        <w:ind w:left="270" w:hanging="270"/>
        <w:jc w:val="both"/>
        <w:rPr>
          <w:rFonts w:ascii="Arial" w:hAnsi="Arial" w:cs="Arial"/>
        </w:rPr>
      </w:pPr>
      <w:r w:rsidRPr="00FA1A4D">
        <w:rPr>
          <w:rFonts w:ascii="Arial" w:hAnsi="Arial" w:cs="Arial"/>
        </w:rPr>
        <w:t>Metode pengepresan atau pemerasan</w:t>
      </w:r>
      <w:r w:rsidR="001626DD" w:rsidRPr="00FA1A4D">
        <w:rPr>
          <w:rFonts w:ascii="Arial" w:hAnsi="Arial" w:cs="Arial"/>
        </w:rPr>
        <w:t>.</w:t>
      </w:r>
      <w:r w:rsidRPr="00FA1A4D">
        <w:rPr>
          <w:rFonts w:ascii="Arial" w:hAnsi="Arial" w:cs="Arial"/>
        </w:rPr>
        <w:t xml:space="preserve"> Metode ini hanya bisa dilakukan terhadap simplisia yang mengandung minyak atsiri dalam</w:t>
      </w:r>
      <w:r w:rsidRPr="00FA1A4D">
        <w:rPr>
          <w:rFonts w:ascii="Arial" w:hAnsi="Arial" w:cs="Arial"/>
          <w:sz w:val="24"/>
          <w:szCs w:val="24"/>
        </w:rPr>
        <w:t xml:space="preserve"> </w:t>
      </w:r>
      <w:r w:rsidRPr="00FA1A4D">
        <w:rPr>
          <w:rFonts w:ascii="Arial" w:hAnsi="Arial" w:cs="Arial"/>
        </w:rPr>
        <w:t>kadar yang cukup besar</w:t>
      </w:r>
      <w:r w:rsidR="001626DD" w:rsidRPr="00FA1A4D">
        <w:rPr>
          <w:rFonts w:ascii="Arial" w:hAnsi="Arial" w:cs="Arial"/>
        </w:rPr>
        <w:t>.</w:t>
      </w:r>
      <w:r w:rsidRPr="00FA1A4D">
        <w:rPr>
          <w:rFonts w:ascii="Arial" w:hAnsi="Arial" w:cs="Arial"/>
        </w:rPr>
        <w:t xml:space="preserve"> Bila tidak, nantinya hanya akan habis di dalam proses</w:t>
      </w:r>
      <w:r w:rsidR="001626DD" w:rsidRPr="00FA1A4D">
        <w:rPr>
          <w:rFonts w:ascii="Arial" w:hAnsi="Arial" w:cs="Arial"/>
        </w:rPr>
        <w:t>.</w:t>
      </w:r>
      <w:r w:rsidRPr="00FA1A4D">
        <w:rPr>
          <w:rFonts w:ascii="Arial" w:hAnsi="Arial" w:cs="Arial"/>
        </w:rPr>
        <w:t xml:space="preserve"> Digunakan untuk jenis minyak atsiri yang mudah mengalami dekomposisi senyawa kandungannya karena pengaruh suhu, dapat disari dengan metode pengepresan, yaitu pemerasan bagian yang mengandung minyak</w:t>
      </w:r>
      <w:r w:rsidR="001626DD" w:rsidRPr="00FA1A4D">
        <w:rPr>
          <w:rFonts w:ascii="Arial" w:hAnsi="Arial" w:cs="Arial"/>
        </w:rPr>
        <w:t>.</w:t>
      </w:r>
      <w:r w:rsidRPr="00FA1A4D">
        <w:rPr>
          <w:rFonts w:ascii="Arial" w:hAnsi="Arial" w:cs="Arial"/>
        </w:rPr>
        <w:t xml:space="preserve"> Contohnya adalah minyak atsiri yang terdapat di dalam jeruk</w:t>
      </w:r>
      <w:r w:rsidR="001626DD" w:rsidRPr="00FA1A4D">
        <w:rPr>
          <w:rFonts w:ascii="Arial" w:hAnsi="Arial" w:cs="Arial"/>
        </w:rPr>
        <w:t>.</w:t>
      </w:r>
    </w:p>
    <w:p w:rsidR="00A16666" w:rsidRPr="00FA1A4D" w:rsidRDefault="00A16666" w:rsidP="00A16666">
      <w:pPr>
        <w:pStyle w:val="ListParagraph"/>
        <w:numPr>
          <w:ilvl w:val="0"/>
          <w:numId w:val="12"/>
        </w:numPr>
        <w:autoSpaceDE w:val="0"/>
        <w:autoSpaceDN w:val="0"/>
        <w:adjustRightInd w:val="0"/>
        <w:spacing w:after="0" w:line="360" w:lineRule="auto"/>
        <w:ind w:left="360"/>
        <w:jc w:val="both"/>
        <w:rPr>
          <w:rFonts w:ascii="Arial" w:hAnsi="Arial" w:cs="Arial"/>
        </w:rPr>
      </w:pPr>
      <w:r w:rsidRPr="00FA1A4D">
        <w:rPr>
          <w:rFonts w:ascii="Arial" w:hAnsi="Arial" w:cs="Arial"/>
        </w:rPr>
        <w:t>Metode perlekatan bau dengan menggunakan media lilin (enfleurage)</w:t>
      </w:r>
      <w:r w:rsidR="001626DD" w:rsidRPr="00FA1A4D">
        <w:rPr>
          <w:rFonts w:ascii="Arial" w:hAnsi="Arial" w:cs="Arial"/>
        </w:rPr>
        <w:t>.</w:t>
      </w:r>
      <w:r w:rsidRPr="00FA1A4D">
        <w:rPr>
          <w:rFonts w:ascii="Arial" w:hAnsi="Arial" w:cs="Arial"/>
        </w:rPr>
        <w:t xml:space="preserve"> Metode ini disebut juga metode enfleurage</w:t>
      </w:r>
      <w:r w:rsidR="001626DD" w:rsidRPr="00FA1A4D">
        <w:rPr>
          <w:rFonts w:ascii="Arial" w:hAnsi="Arial" w:cs="Arial"/>
        </w:rPr>
        <w:t xml:space="preserve">. </w:t>
      </w:r>
      <w:r w:rsidRPr="00FA1A4D">
        <w:rPr>
          <w:rFonts w:ascii="Arial" w:hAnsi="Arial" w:cs="Arial"/>
        </w:rPr>
        <w:t>Cara ini memanfaatkan aktivitas enzim yang diyakini masih terus aktif selama sekitar 15 hari sejak bahan minyak atsiri dipanen</w:t>
      </w:r>
      <w:r w:rsidR="001626DD" w:rsidRPr="00FA1A4D">
        <w:rPr>
          <w:rFonts w:ascii="Arial" w:hAnsi="Arial" w:cs="Arial"/>
        </w:rPr>
        <w:t>.</w:t>
      </w:r>
      <w:r w:rsidRPr="00FA1A4D">
        <w:rPr>
          <w:rFonts w:ascii="Arial" w:hAnsi="Arial" w:cs="Arial"/>
        </w:rPr>
        <w:t xml:space="preserve"> Minyak atsiri yang terdapat dalam jumlah kecil di dalam bagian tertentu tanaman, misalnya kelopak bunga, dapat diperoleh </w:t>
      </w:r>
      <w:r w:rsidRPr="00FA1A4D">
        <w:rPr>
          <w:rFonts w:ascii="Arial" w:hAnsi="Arial" w:cs="Arial"/>
        </w:rPr>
        <w:lastRenderedPageBreak/>
        <w:t>dengan metode enfleurage</w:t>
      </w:r>
      <w:r w:rsidR="001626DD" w:rsidRPr="00FA1A4D">
        <w:rPr>
          <w:rFonts w:ascii="Arial" w:hAnsi="Arial" w:cs="Arial"/>
        </w:rPr>
        <w:t>.</w:t>
      </w:r>
      <w:r w:rsidRPr="00FA1A4D">
        <w:rPr>
          <w:rFonts w:ascii="Arial" w:hAnsi="Arial" w:cs="Arial"/>
        </w:rPr>
        <w:t xml:space="preserve"> Metode ini menggunakan minyak lemak yang dioleskan secara merata membentuk lapisan tipis pada lempeng kaca</w:t>
      </w:r>
      <w:r w:rsidR="001626DD" w:rsidRPr="00FA1A4D">
        <w:rPr>
          <w:rFonts w:ascii="Arial" w:hAnsi="Arial" w:cs="Arial"/>
        </w:rPr>
        <w:t>.</w:t>
      </w:r>
      <w:r w:rsidRPr="00FA1A4D">
        <w:rPr>
          <w:rFonts w:ascii="Arial" w:hAnsi="Arial" w:cs="Arial"/>
        </w:rPr>
        <w:t>Selanjutnya bagian tanaman yang sudah diiris-iris ditaburkan di atas lapisan tersebut dan dibiarkan selama waktu tertentu</w:t>
      </w:r>
      <w:r w:rsidR="001626DD" w:rsidRPr="00FA1A4D">
        <w:rPr>
          <w:rFonts w:ascii="Arial" w:hAnsi="Arial" w:cs="Arial"/>
        </w:rPr>
        <w:t>.</w:t>
      </w:r>
      <w:r w:rsidRPr="00FA1A4D">
        <w:rPr>
          <w:rFonts w:ascii="Arial" w:hAnsi="Arial" w:cs="Arial"/>
        </w:rPr>
        <w:t xml:space="preserve"> Secara teratur, bahan tanaman diganti dengan yang baru sampai minyak lemak jenuh dengan minyak atsiri</w:t>
      </w:r>
      <w:r w:rsidR="001626DD" w:rsidRPr="00FA1A4D">
        <w:rPr>
          <w:rFonts w:ascii="Arial" w:hAnsi="Arial" w:cs="Arial"/>
        </w:rPr>
        <w:t xml:space="preserve">. </w:t>
      </w:r>
      <w:r w:rsidRPr="00FA1A4D">
        <w:rPr>
          <w:rFonts w:ascii="Arial" w:hAnsi="Arial" w:cs="Arial"/>
        </w:rPr>
        <w:t>Selanjutnya minyak lemak dikumpulkan dan dilakukan penyarian minyak atsiri dengan pelarut organik (Endarini, 2016)</w:t>
      </w:r>
      <w:r w:rsidR="001626DD" w:rsidRPr="00FA1A4D">
        <w:rPr>
          <w:rFonts w:ascii="Arial" w:hAnsi="Arial" w:cs="Arial"/>
        </w:rPr>
        <w:t>.</w:t>
      </w:r>
    </w:p>
    <w:p w:rsidR="00A16666" w:rsidRPr="00FA1A4D" w:rsidRDefault="00A16666" w:rsidP="00A16666">
      <w:pPr>
        <w:pStyle w:val="SEBJUDUL"/>
        <w:numPr>
          <w:ilvl w:val="0"/>
          <w:numId w:val="0"/>
        </w:numPr>
      </w:pPr>
      <w:bookmarkStart w:id="160" w:name="_Toc68039946"/>
      <w:bookmarkStart w:id="161" w:name="_Toc72503833"/>
      <w:bookmarkStart w:id="162" w:name="_Toc72507296"/>
      <w:bookmarkStart w:id="163" w:name="_Toc74723614"/>
      <w:bookmarkStart w:id="164" w:name="_Toc74733934"/>
      <w:bookmarkStart w:id="165" w:name="_Toc76742616"/>
      <w:bookmarkStart w:id="166" w:name="_Toc86844345"/>
      <w:r w:rsidRPr="00FA1A4D">
        <w:t>2</w:t>
      </w:r>
      <w:r w:rsidR="00295FE8" w:rsidRPr="00FA1A4D">
        <w:t>,</w:t>
      </w:r>
      <w:r w:rsidRPr="00FA1A4D">
        <w:t xml:space="preserve">3 </w:t>
      </w:r>
      <w:bookmarkStart w:id="167" w:name="_Toc68034439"/>
      <w:bookmarkStart w:id="168" w:name="_Toc68039593"/>
      <w:r w:rsidRPr="00FA1A4D">
        <w:t>Lotio</w:t>
      </w:r>
      <w:bookmarkEnd w:id="160"/>
      <w:bookmarkEnd w:id="161"/>
      <w:bookmarkEnd w:id="162"/>
      <w:bookmarkEnd w:id="163"/>
      <w:bookmarkEnd w:id="164"/>
      <w:bookmarkEnd w:id="165"/>
      <w:bookmarkEnd w:id="166"/>
      <w:bookmarkEnd w:id="167"/>
      <w:bookmarkEnd w:id="168"/>
    </w:p>
    <w:p w:rsidR="00A16666" w:rsidRPr="00FA1A4D" w:rsidRDefault="00A16666" w:rsidP="00A16666">
      <w:pPr>
        <w:tabs>
          <w:tab w:val="left" w:pos="7920"/>
        </w:tabs>
        <w:spacing w:after="0" w:line="360" w:lineRule="auto"/>
        <w:ind w:right="18" w:firstLine="450"/>
        <w:jc w:val="both"/>
        <w:rPr>
          <w:rFonts w:ascii="Arial" w:hAnsi="Arial" w:cs="Arial"/>
        </w:rPr>
      </w:pPr>
      <w:r w:rsidRPr="00FA1A4D">
        <w:rPr>
          <w:rFonts w:ascii="Arial" w:eastAsia="Arial" w:hAnsi="Arial" w:cs="Arial"/>
        </w:rPr>
        <w:t>Menurut Famakope Indonesia edisi III, Lotion adalah sediaan cair berupa suspensi atau dispersi, digunakan sebagai obat luar</w:t>
      </w:r>
      <w:r w:rsidR="001626DD" w:rsidRPr="00FA1A4D">
        <w:rPr>
          <w:rFonts w:ascii="Arial" w:eastAsia="Arial" w:hAnsi="Arial" w:cs="Arial"/>
        </w:rPr>
        <w:t>.</w:t>
      </w:r>
      <w:r w:rsidRPr="00FA1A4D">
        <w:rPr>
          <w:rFonts w:ascii="Arial" w:eastAsia="Arial" w:hAnsi="Arial" w:cs="Arial"/>
        </w:rPr>
        <w:t xml:space="preserve"> Dapat berbentuk suspensi zat padat dalam bentuk serbuk halus dengan bahan pensuspensi yang cocok atau emulsi tipe minyak dalam air (o/w atau m/a) dengan surfaktan yang cocok (Depkes RI, 1979)</w:t>
      </w:r>
      <w:r w:rsidR="001626DD" w:rsidRPr="00FA1A4D">
        <w:rPr>
          <w:rFonts w:ascii="Arial" w:eastAsia="Arial" w:hAnsi="Arial" w:cs="Arial"/>
        </w:rPr>
        <w:t>.</w:t>
      </w:r>
    </w:p>
    <w:p w:rsidR="00A16666" w:rsidRPr="00FA1A4D" w:rsidRDefault="00A16666" w:rsidP="00A16666">
      <w:pPr>
        <w:spacing w:after="0" w:line="360" w:lineRule="auto"/>
        <w:ind w:right="18" w:firstLine="566"/>
        <w:jc w:val="both"/>
        <w:rPr>
          <w:rFonts w:ascii="Arial" w:hAnsi="Arial" w:cs="Arial"/>
        </w:rPr>
      </w:pPr>
      <w:r w:rsidRPr="00FA1A4D">
        <w:rPr>
          <w:rFonts w:ascii="Arial" w:eastAsia="Arial" w:hAnsi="Arial" w:cs="Arial"/>
        </w:rPr>
        <w:t xml:space="preserve">Lotion menurut </w:t>
      </w:r>
      <w:r w:rsidRPr="00FA1A4D">
        <w:rPr>
          <w:rFonts w:ascii="Arial" w:eastAsia="Arial" w:hAnsi="Arial" w:cs="Arial"/>
          <w:i/>
          <w:iCs/>
        </w:rPr>
        <w:t>The British Pharmaceutical Codex</w:t>
      </w:r>
      <w:r w:rsidRPr="00FA1A4D">
        <w:rPr>
          <w:rFonts w:ascii="Arial" w:eastAsia="Arial" w:hAnsi="Arial" w:cs="Arial"/>
        </w:rPr>
        <w:t xml:space="preserve"> adalah persiapan cair yang ditujukan untuk aplikasi ke kulit, atau menggunakan bulu sebagai mencuci untuk irigasi aural, hidung, mata, lisan, atau uretra</w:t>
      </w:r>
      <w:r w:rsidR="001626DD" w:rsidRPr="00FA1A4D">
        <w:rPr>
          <w:rFonts w:ascii="Arial" w:eastAsia="Arial" w:hAnsi="Arial" w:cs="Arial"/>
        </w:rPr>
        <w:t>.</w:t>
      </w:r>
      <w:r w:rsidRPr="00FA1A4D">
        <w:rPr>
          <w:rFonts w:ascii="Arial" w:eastAsia="Arial" w:hAnsi="Arial" w:cs="Arial"/>
        </w:rPr>
        <w:t xml:space="preserve"> Mereka biasanya mengandung zat kimia tertentu dalam suspensi atau larutan di dalam pembawa air (</w:t>
      </w:r>
      <w:r w:rsidRPr="00FA1A4D">
        <w:rPr>
          <w:rFonts w:ascii="Arial" w:eastAsia="Arial" w:hAnsi="Arial" w:cs="Arial"/>
          <w:i/>
          <w:iCs/>
        </w:rPr>
        <w:t xml:space="preserve">The British Pharmaceutical Codex, </w:t>
      </w:r>
      <w:r w:rsidRPr="00FA1A4D">
        <w:rPr>
          <w:rFonts w:ascii="Arial" w:eastAsia="Arial" w:hAnsi="Arial" w:cs="Arial"/>
          <w:iCs/>
        </w:rPr>
        <w:t>1964)</w:t>
      </w:r>
      <w:r w:rsidR="001626DD" w:rsidRPr="00FA1A4D">
        <w:rPr>
          <w:rFonts w:ascii="Arial" w:eastAsia="Arial" w:hAnsi="Arial" w:cs="Arial"/>
          <w:iCs/>
        </w:rPr>
        <w:t>.</w:t>
      </w:r>
    </w:p>
    <w:p w:rsidR="00A16666" w:rsidRPr="00FA1A4D" w:rsidRDefault="00A16666" w:rsidP="00A16666">
      <w:pPr>
        <w:spacing w:after="0" w:line="360" w:lineRule="auto"/>
        <w:jc w:val="both"/>
        <w:rPr>
          <w:rFonts w:ascii="Arial" w:hAnsi="Arial" w:cs="Arial"/>
        </w:rPr>
      </w:pPr>
      <w:r w:rsidRPr="00FA1A4D">
        <w:rPr>
          <w:rFonts w:ascii="Arial" w:eastAsia="Arial" w:hAnsi="Arial" w:cs="Arial"/>
        </w:rPr>
        <w:t>Evaluasi sediaan lotion dapat dilihat dengan menggunakan cara :</w:t>
      </w:r>
    </w:p>
    <w:p w:rsidR="00A16666" w:rsidRPr="00FA1A4D" w:rsidRDefault="00A16666" w:rsidP="00A16666">
      <w:pPr>
        <w:numPr>
          <w:ilvl w:val="0"/>
          <w:numId w:val="13"/>
        </w:numPr>
        <w:tabs>
          <w:tab w:val="left" w:pos="540"/>
        </w:tabs>
        <w:spacing w:after="0" w:line="360" w:lineRule="auto"/>
        <w:ind w:left="360" w:hanging="352"/>
        <w:jc w:val="both"/>
        <w:rPr>
          <w:rFonts w:ascii="Arial" w:eastAsia="Arial" w:hAnsi="Arial" w:cs="Arial"/>
        </w:rPr>
      </w:pPr>
      <w:r w:rsidRPr="00FA1A4D">
        <w:rPr>
          <w:rFonts w:ascii="Arial" w:eastAsia="Arial" w:hAnsi="Arial" w:cs="Arial"/>
        </w:rPr>
        <w:t>Uji Organoleptik</w:t>
      </w:r>
    </w:p>
    <w:p w:rsidR="00A16666" w:rsidRPr="00FA1A4D" w:rsidRDefault="00A16666" w:rsidP="00A16666">
      <w:pPr>
        <w:numPr>
          <w:ilvl w:val="0"/>
          <w:numId w:val="13"/>
        </w:numPr>
        <w:spacing w:after="0" w:line="360" w:lineRule="auto"/>
        <w:ind w:left="360" w:hanging="360"/>
        <w:jc w:val="both"/>
        <w:rPr>
          <w:rFonts w:ascii="Arial" w:eastAsia="Arial" w:hAnsi="Arial" w:cs="Arial"/>
        </w:rPr>
      </w:pPr>
      <w:r w:rsidRPr="00FA1A4D">
        <w:rPr>
          <w:rFonts w:ascii="Arial" w:eastAsia="Arial" w:hAnsi="Arial" w:cs="Arial"/>
        </w:rPr>
        <w:t>Uji Homogenitas</w:t>
      </w:r>
    </w:p>
    <w:p w:rsidR="00A16666" w:rsidRPr="00FA1A4D" w:rsidRDefault="00A16666" w:rsidP="00A16666">
      <w:pPr>
        <w:numPr>
          <w:ilvl w:val="0"/>
          <w:numId w:val="13"/>
        </w:numPr>
        <w:spacing w:after="0" w:line="360" w:lineRule="auto"/>
        <w:ind w:left="360" w:hanging="360"/>
        <w:jc w:val="both"/>
        <w:rPr>
          <w:rFonts w:ascii="Arial" w:eastAsia="Arial" w:hAnsi="Arial" w:cs="Arial"/>
        </w:rPr>
      </w:pPr>
      <w:r w:rsidRPr="00FA1A4D">
        <w:rPr>
          <w:rFonts w:ascii="Arial" w:eastAsia="Arial" w:hAnsi="Arial" w:cs="Arial"/>
        </w:rPr>
        <w:t>Uji pH</w:t>
      </w:r>
    </w:p>
    <w:p w:rsidR="00A16666" w:rsidRPr="00FA1A4D" w:rsidRDefault="00A16666" w:rsidP="00A16666">
      <w:pPr>
        <w:numPr>
          <w:ilvl w:val="0"/>
          <w:numId w:val="13"/>
        </w:numPr>
        <w:tabs>
          <w:tab w:val="left" w:pos="360"/>
        </w:tabs>
        <w:spacing w:after="120" w:line="360" w:lineRule="auto"/>
        <w:ind w:left="360" w:hanging="360"/>
        <w:jc w:val="both"/>
        <w:rPr>
          <w:rFonts w:ascii="Arial" w:eastAsia="Arial" w:hAnsi="Arial" w:cs="Arial"/>
        </w:rPr>
      </w:pPr>
      <w:r w:rsidRPr="00FA1A4D">
        <w:rPr>
          <w:rFonts w:ascii="Arial" w:eastAsia="Arial" w:hAnsi="Arial" w:cs="Arial"/>
        </w:rPr>
        <w:t>Uji Daya Sebar</w:t>
      </w:r>
    </w:p>
    <w:p w:rsidR="00A16666" w:rsidRPr="00FA1A4D" w:rsidRDefault="00A16666" w:rsidP="00A16666">
      <w:pPr>
        <w:pStyle w:val="SEBJUDUL"/>
        <w:numPr>
          <w:ilvl w:val="0"/>
          <w:numId w:val="0"/>
        </w:numPr>
        <w:spacing w:after="120"/>
        <w:ind w:left="1080" w:hanging="1080"/>
      </w:pPr>
      <w:bookmarkStart w:id="169" w:name="_Toc68039947"/>
      <w:bookmarkStart w:id="170" w:name="_Toc72503834"/>
      <w:bookmarkStart w:id="171" w:name="_Toc72507297"/>
      <w:bookmarkStart w:id="172" w:name="_Toc74723615"/>
      <w:bookmarkStart w:id="173" w:name="_Toc74733935"/>
      <w:bookmarkStart w:id="174" w:name="_Toc76742617"/>
      <w:bookmarkStart w:id="175" w:name="_Toc86844346"/>
      <w:r w:rsidRPr="00FA1A4D">
        <w:t>2</w:t>
      </w:r>
      <w:r w:rsidR="00570F73" w:rsidRPr="00FA1A4D">
        <w:t>.</w:t>
      </w:r>
      <w:r w:rsidRPr="00FA1A4D">
        <w:t>4 Uraian Tentang</w:t>
      </w:r>
      <w:r w:rsidRPr="00FA1A4D">
        <w:rPr>
          <w:rStyle w:val="SEBJUDULChar"/>
        </w:rPr>
        <w:t xml:space="preserve"> </w:t>
      </w:r>
      <w:r w:rsidRPr="00FA1A4D">
        <w:rPr>
          <w:rStyle w:val="SEBJUDULChar"/>
          <w:b/>
        </w:rPr>
        <w:t>Nyamuk</w:t>
      </w:r>
      <w:bookmarkEnd w:id="169"/>
      <w:bookmarkEnd w:id="170"/>
      <w:bookmarkEnd w:id="171"/>
      <w:bookmarkEnd w:id="172"/>
      <w:bookmarkEnd w:id="173"/>
      <w:bookmarkEnd w:id="174"/>
      <w:bookmarkEnd w:id="175"/>
    </w:p>
    <w:p w:rsidR="00A16666" w:rsidRPr="00FA1A4D" w:rsidRDefault="00A16666" w:rsidP="00A16666">
      <w:pPr>
        <w:pStyle w:val="SUBSUBJUDUL"/>
        <w:numPr>
          <w:ilvl w:val="0"/>
          <w:numId w:val="0"/>
        </w:numPr>
        <w:tabs>
          <w:tab w:val="left" w:pos="270"/>
        </w:tabs>
      </w:pPr>
      <w:bookmarkStart w:id="176" w:name="_Toc68039948"/>
      <w:bookmarkStart w:id="177" w:name="_Toc72503835"/>
      <w:bookmarkStart w:id="178" w:name="_Toc72507298"/>
      <w:bookmarkStart w:id="179" w:name="_Toc74723616"/>
      <w:bookmarkStart w:id="180" w:name="_Toc74733936"/>
      <w:bookmarkStart w:id="181" w:name="_Toc76742618"/>
      <w:bookmarkStart w:id="182" w:name="_Toc86844347"/>
      <w:r w:rsidRPr="00FA1A4D">
        <w:t>2</w:t>
      </w:r>
      <w:r w:rsidR="00570F73" w:rsidRPr="00FA1A4D">
        <w:t>.</w:t>
      </w:r>
      <w:r w:rsidRPr="00FA1A4D">
        <w:t>4</w:t>
      </w:r>
      <w:r w:rsidR="00570F73" w:rsidRPr="00FA1A4D">
        <w:t>.</w:t>
      </w:r>
      <w:r w:rsidRPr="00FA1A4D">
        <w:t>1 Jenis-Jenis Nyamuk</w:t>
      </w:r>
      <w:bookmarkEnd w:id="176"/>
      <w:bookmarkEnd w:id="177"/>
      <w:bookmarkEnd w:id="178"/>
      <w:bookmarkEnd w:id="179"/>
      <w:bookmarkEnd w:id="180"/>
      <w:bookmarkEnd w:id="181"/>
      <w:bookmarkEnd w:id="182"/>
      <w:r w:rsidRPr="00FA1A4D">
        <w:t xml:space="preserve"> </w:t>
      </w:r>
    </w:p>
    <w:p w:rsidR="00A16666" w:rsidRPr="00FA1A4D" w:rsidRDefault="00A16666" w:rsidP="00A16666">
      <w:pPr>
        <w:spacing w:after="0" w:line="360" w:lineRule="auto"/>
        <w:jc w:val="both"/>
        <w:rPr>
          <w:rFonts w:ascii="Arial" w:eastAsia="Arial" w:hAnsi="Arial" w:cs="Arial"/>
        </w:rPr>
      </w:pPr>
      <w:r w:rsidRPr="00FA1A4D">
        <w:rPr>
          <w:rFonts w:ascii="Arial" w:eastAsia="Arial" w:hAnsi="Arial" w:cs="Arial"/>
        </w:rPr>
        <w:t>Nyamuk termasuk kedalam famili culicidae de</w:t>
      </w:r>
      <w:r w:rsidR="00570F73" w:rsidRPr="00FA1A4D">
        <w:rPr>
          <w:rFonts w:ascii="Arial" w:eastAsia="Arial" w:hAnsi="Arial" w:cs="Arial"/>
        </w:rPr>
        <w:t>ngan 3 subfamili yaitu</w:t>
      </w:r>
      <w:r w:rsidRPr="00FA1A4D">
        <w:rPr>
          <w:rFonts w:ascii="Arial" w:eastAsia="Arial" w:hAnsi="Arial" w:cs="Arial"/>
        </w:rPr>
        <w:t>:</w:t>
      </w:r>
    </w:p>
    <w:p w:rsidR="00A16666" w:rsidRPr="00FA1A4D" w:rsidRDefault="00A16666" w:rsidP="00A16666">
      <w:pPr>
        <w:pStyle w:val="ListParagraph"/>
        <w:numPr>
          <w:ilvl w:val="0"/>
          <w:numId w:val="15"/>
        </w:numPr>
        <w:spacing w:after="0" w:line="360" w:lineRule="auto"/>
        <w:ind w:left="270" w:hanging="270"/>
        <w:jc w:val="both"/>
        <w:rPr>
          <w:rFonts w:ascii="Arial" w:eastAsia="Arial" w:hAnsi="Arial" w:cs="Arial"/>
        </w:rPr>
      </w:pPr>
      <w:r w:rsidRPr="00FA1A4D">
        <w:rPr>
          <w:rFonts w:ascii="Arial" w:eastAsia="Arial" w:hAnsi="Arial" w:cs="Arial"/>
        </w:rPr>
        <w:t xml:space="preserve">Nyamuk </w:t>
      </w:r>
      <w:r w:rsidRPr="00FA1A4D">
        <w:rPr>
          <w:rFonts w:ascii="Arial" w:eastAsia="Arial" w:hAnsi="Arial" w:cs="Arial"/>
          <w:i/>
        </w:rPr>
        <w:t xml:space="preserve">Toxorhynchites sp </w:t>
      </w:r>
      <w:r w:rsidRPr="00FA1A4D">
        <w:rPr>
          <w:rFonts w:ascii="Arial" w:eastAsia="Arial" w:hAnsi="Arial" w:cs="Arial"/>
        </w:rPr>
        <w:t>yang merupakan subfamili</w:t>
      </w:r>
      <w:r w:rsidRPr="00FA1A4D">
        <w:rPr>
          <w:rFonts w:ascii="Arial" w:eastAsia="Arial" w:hAnsi="Arial" w:cs="Arial"/>
          <w:i/>
        </w:rPr>
        <w:t xml:space="preserve"> Toxorhynchitinae </w:t>
      </w:r>
      <w:r w:rsidRPr="00FA1A4D">
        <w:rPr>
          <w:rFonts w:ascii="Arial" w:eastAsia="Arial" w:hAnsi="Arial" w:cs="Arial"/>
        </w:rPr>
        <w:t>memiliki ukuran yang sangat besar, sehingga sering disebut nyamuk gajah</w:t>
      </w:r>
      <w:r w:rsidR="001626DD" w:rsidRPr="00FA1A4D">
        <w:rPr>
          <w:rFonts w:ascii="Arial" w:eastAsia="Arial" w:hAnsi="Arial" w:cs="Arial"/>
        </w:rPr>
        <w:t>.</w:t>
      </w:r>
      <w:r w:rsidRPr="00FA1A4D">
        <w:rPr>
          <w:rFonts w:ascii="Arial" w:eastAsia="Arial" w:hAnsi="Arial" w:cs="Arial"/>
        </w:rPr>
        <w:t xml:space="preserve"> Sisik nyamuk </w:t>
      </w:r>
      <w:r w:rsidRPr="00FA1A4D">
        <w:rPr>
          <w:rFonts w:ascii="Arial" w:eastAsia="Arial" w:hAnsi="Arial" w:cs="Arial"/>
          <w:i/>
        </w:rPr>
        <w:t xml:space="preserve">Toxorhyncites sp </w:t>
      </w:r>
      <w:r w:rsidRPr="00FA1A4D">
        <w:rPr>
          <w:rFonts w:ascii="Arial" w:eastAsia="Arial" w:hAnsi="Arial" w:cs="Arial"/>
        </w:rPr>
        <w:t>berwarna metalik dan memiliki probosis yang melengkung kebawah</w:t>
      </w:r>
      <w:r w:rsidR="00295FE8" w:rsidRPr="00FA1A4D">
        <w:rPr>
          <w:rFonts w:ascii="Arial" w:eastAsia="Arial" w:hAnsi="Arial" w:cs="Arial"/>
        </w:rPr>
        <w:t>,</w:t>
      </w:r>
      <w:r w:rsidRPr="00FA1A4D">
        <w:rPr>
          <w:rFonts w:ascii="Arial" w:eastAsia="Arial" w:hAnsi="Arial" w:cs="Arial"/>
        </w:rPr>
        <w:t xml:space="preserve"> Telur </w:t>
      </w:r>
      <w:r w:rsidRPr="00FA1A4D">
        <w:rPr>
          <w:rFonts w:ascii="Arial" w:eastAsia="Arial" w:hAnsi="Arial" w:cs="Arial"/>
          <w:i/>
        </w:rPr>
        <w:t xml:space="preserve">Toxorhynchites sp </w:t>
      </w:r>
      <w:r w:rsidRPr="00FA1A4D">
        <w:rPr>
          <w:rFonts w:ascii="Arial" w:eastAsia="Arial" w:hAnsi="Arial" w:cs="Arial"/>
        </w:rPr>
        <w:t>sering ditemukan menempel pada daun ataupun yang tergenang di air</w:t>
      </w:r>
      <w:r w:rsidR="001626DD" w:rsidRPr="00FA1A4D">
        <w:rPr>
          <w:rFonts w:ascii="Arial" w:eastAsia="Arial" w:hAnsi="Arial" w:cs="Arial"/>
        </w:rPr>
        <w:t>.</w:t>
      </w:r>
      <w:r w:rsidRPr="00FA1A4D">
        <w:rPr>
          <w:rFonts w:ascii="Arial" w:eastAsia="Arial" w:hAnsi="Arial" w:cs="Arial"/>
        </w:rPr>
        <w:t xml:space="preserve"> Nyamuk </w:t>
      </w:r>
      <w:r w:rsidRPr="00FA1A4D">
        <w:rPr>
          <w:rFonts w:ascii="Arial" w:eastAsia="Arial" w:hAnsi="Arial" w:cs="Arial"/>
          <w:i/>
        </w:rPr>
        <w:t>Toxorhyncrites sp</w:t>
      </w:r>
      <w:r w:rsidRPr="00FA1A4D">
        <w:rPr>
          <w:rFonts w:ascii="Arial" w:eastAsia="Arial" w:hAnsi="Arial" w:cs="Arial"/>
        </w:rPr>
        <w:t xml:space="preserve"> jantan maupun betina dewasa tidak menghisap darah tetapi menghisap cairan tumbuhan untuk perkembangannya</w:t>
      </w:r>
      <w:r w:rsidR="001626DD" w:rsidRPr="00FA1A4D">
        <w:rPr>
          <w:rFonts w:ascii="Arial" w:eastAsia="Arial" w:hAnsi="Arial" w:cs="Arial"/>
        </w:rPr>
        <w:t>.</w:t>
      </w:r>
    </w:p>
    <w:p w:rsidR="00A16666" w:rsidRPr="00FA1A4D" w:rsidRDefault="00A16666" w:rsidP="00A16666">
      <w:pPr>
        <w:pStyle w:val="ListParagraph"/>
        <w:numPr>
          <w:ilvl w:val="0"/>
          <w:numId w:val="15"/>
        </w:numPr>
        <w:spacing w:after="0" w:line="360" w:lineRule="auto"/>
        <w:ind w:left="270" w:hanging="270"/>
        <w:jc w:val="both"/>
        <w:rPr>
          <w:rFonts w:ascii="Arial" w:eastAsia="Arial" w:hAnsi="Arial" w:cs="Arial"/>
          <w:i/>
        </w:rPr>
      </w:pPr>
      <w:r w:rsidRPr="00FA1A4D">
        <w:rPr>
          <w:rFonts w:ascii="Arial" w:eastAsia="Arial" w:hAnsi="Arial" w:cs="Arial"/>
        </w:rPr>
        <w:lastRenderedPageBreak/>
        <w:t xml:space="preserve">Nyamuk </w:t>
      </w:r>
      <w:r w:rsidRPr="00FA1A4D">
        <w:rPr>
          <w:rFonts w:ascii="Arial" w:eastAsia="Arial" w:hAnsi="Arial" w:cs="Arial"/>
          <w:i/>
        </w:rPr>
        <w:t>Culex sp</w:t>
      </w:r>
      <w:r w:rsidRPr="00FA1A4D">
        <w:rPr>
          <w:rFonts w:ascii="Arial" w:eastAsia="Arial" w:hAnsi="Arial" w:cs="Arial"/>
        </w:rPr>
        <w:t xml:space="preserve">, </w:t>
      </w:r>
      <w:r w:rsidRPr="00FA1A4D">
        <w:rPr>
          <w:rFonts w:ascii="Arial" w:eastAsia="Arial" w:hAnsi="Arial" w:cs="Arial"/>
          <w:i/>
        </w:rPr>
        <w:t xml:space="preserve">Aedes sp, Mansonia sp, </w:t>
      </w:r>
      <w:r w:rsidRPr="00FA1A4D">
        <w:rPr>
          <w:rFonts w:ascii="Arial" w:eastAsia="Arial" w:hAnsi="Arial" w:cs="Arial"/>
        </w:rPr>
        <w:t xml:space="preserve">dan </w:t>
      </w:r>
      <w:r w:rsidRPr="00FA1A4D">
        <w:rPr>
          <w:rFonts w:ascii="Arial" w:eastAsia="Arial" w:hAnsi="Arial" w:cs="Arial"/>
          <w:i/>
        </w:rPr>
        <w:t>Armigeres sp</w:t>
      </w:r>
      <w:r w:rsidRPr="00FA1A4D">
        <w:rPr>
          <w:rFonts w:ascii="Arial" w:eastAsia="Arial" w:hAnsi="Arial" w:cs="Arial"/>
        </w:rPr>
        <w:t xml:space="preserve"> yang merupakan subfamili </w:t>
      </w:r>
      <w:r w:rsidRPr="00FA1A4D">
        <w:rPr>
          <w:rFonts w:ascii="Arial" w:eastAsia="Arial" w:hAnsi="Arial" w:cs="Arial"/>
          <w:i/>
        </w:rPr>
        <w:t xml:space="preserve">Culicinae </w:t>
      </w:r>
      <w:r w:rsidRPr="00FA1A4D">
        <w:rPr>
          <w:rFonts w:ascii="Arial" w:eastAsia="Arial" w:hAnsi="Arial" w:cs="Arial"/>
        </w:rPr>
        <w:t xml:space="preserve">mudah ditemukan dilingkungan sekitar tempat tinggal, </w:t>
      </w:r>
      <w:r w:rsidR="001626DD" w:rsidRPr="00FA1A4D">
        <w:rPr>
          <w:rFonts w:ascii="Arial" w:eastAsia="Arial" w:hAnsi="Arial" w:cs="Arial"/>
        </w:rPr>
        <w:t>b</w:t>
      </w:r>
      <w:r w:rsidRPr="00FA1A4D">
        <w:rPr>
          <w:rFonts w:ascii="Arial" w:eastAsia="Arial" w:hAnsi="Arial" w:cs="Arial"/>
        </w:rPr>
        <w:t>ahkan ditemukan pula dikawasan terpencil seperti hutan dan gunung nyamuk betina memiliki maksilasi palpi yang lebih pendek daripada separuh panjang probosis</w:t>
      </w:r>
      <w:r w:rsidR="001626DD" w:rsidRPr="00FA1A4D">
        <w:rPr>
          <w:rFonts w:ascii="Arial" w:eastAsia="Arial" w:hAnsi="Arial" w:cs="Arial"/>
        </w:rPr>
        <w:t xml:space="preserve">. </w:t>
      </w:r>
      <w:r w:rsidRPr="00FA1A4D">
        <w:rPr>
          <w:rFonts w:ascii="Arial" w:eastAsia="Arial" w:hAnsi="Arial" w:cs="Arial"/>
        </w:rPr>
        <w:t>Abdomen nyamuk tertutup oleh sisik-sisik yang kuat dan lebar mendatar</w:t>
      </w:r>
      <w:r w:rsidR="001626DD" w:rsidRPr="00FA1A4D">
        <w:rPr>
          <w:rFonts w:ascii="Arial" w:eastAsia="Arial" w:hAnsi="Arial" w:cs="Arial"/>
        </w:rPr>
        <w:t>.</w:t>
      </w:r>
    </w:p>
    <w:p w:rsidR="00A16666" w:rsidRPr="00FA1A4D" w:rsidRDefault="00A16666" w:rsidP="00A16666">
      <w:pPr>
        <w:pStyle w:val="ListParagraph"/>
        <w:numPr>
          <w:ilvl w:val="0"/>
          <w:numId w:val="15"/>
        </w:numPr>
        <w:spacing w:after="120" w:line="360" w:lineRule="auto"/>
        <w:ind w:left="270" w:hanging="270"/>
        <w:contextualSpacing w:val="0"/>
        <w:jc w:val="both"/>
        <w:rPr>
          <w:rFonts w:ascii="Arial" w:eastAsia="Arial" w:hAnsi="Arial" w:cs="Arial"/>
        </w:rPr>
      </w:pPr>
      <w:r w:rsidRPr="00FA1A4D">
        <w:rPr>
          <w:rFonts w:ascii="Arial" w:eastAsia="Arial" w:hAnsi="Arial" w:cs="Arial"/>
        </w:rPr>
        <w:t xml:space="preserve">Nyamuk </w:t>
      </w:r>
      <w:r w:rsidRPr="00FA1A4D">
        <w:rPr>
          <w:rFonts w:ascii="Arial" w:eastAsia="Arial" w:hAnsi="Arial" w:cs="Arial"/>
          <w:i/>
        </w:rPr>
        <w:t>Anopheles sp</w:t>
      </w:r>
      <w:r w:rsidR="002D6C73">
        <w:rPr>
          <w:rFonts w:ascii="Arial" w:eastAsia="Arial" w:hAnsi="Arial" w:cs="Arial"/>
          <w:i/>
        </w:rPr>
        <w:t xml:space="preserve"> </w:t>
      </w:r>
      <w:r w:rsidRPr="00FA1A4D">
        <w:rPr>
          <w:rFonts w:ascii="Arial" w:eastAsia="Arial" w:hAnsi="Arial" w:cs="Arial"/>
        </w:rPr>
        <w:t xml:space="preserve">yang merupakan subfamilia </w:t>
      </w:r>
      <w:r w:rsidRPr="00FA1A4D">
        <w:rPr>
          <w:rFonts w:ascii="Arial" w:eastAsia="Arial" w:hAnsi="Arial" w:cs="Arial"/>
          <w:i/>
        </w:rPr>
        <w:t>Anophelina</w:t>
      </w:r>
      <w:r w:rsidRPr="00FA1A4D">
        <w:rPr>
          <w:rFonts w:ascii="Arial" w:eastAsia="Arial" w:hAnsi="Arial" w:cs="Arial"/>
        </w:rPr>
        <w:t xml:space="preserve"> memiliki satu genus utama yaitu</w:t>
      </w:r>
      <w:r w:rsidR="002D6C73">
        <w:rPr>
          <w:rFonts w:ascii="Arial" w:eastAsia="Arial" w:hAnsi="Arial" w:cs="Arial"/>
        </w:rPr>
        <w:t xml:space="preserve"> </w:t>
      </w:r>
      <w:r w:rsidRPr="00FA1A4D">
        <w:rPr>
          <w:rFonts w:ascii="Arial" w:eastAsia="Arial" w:hAnsi="Arial" w:cs="Arial"/>
          <w:i/>
        </w:rPr>
        <w:t>Anopheles</w:t>
      </w:r>
      <w:r w:rsidR="001626DD" w:rsidRPr="00FA1A4D">
        <w:rPr>
          <w:rFonts w:ascii="Arial" w:eastAsia="Arial" w:hAnsi="Arial" w:cs="Arial"/>
          <w:i/>
        </w:rPr>
        <w:t>.</w:t>
      </w:r>
      <w:r w:rsidRPr="00FA1A4D">
        <w:rPr>
          <w:rFonts w:ascii="Arial" w:eastAsia="Arial" w:hAnsi="Arial" w:cs="Arial"/>
          <w:i/>
        </w:rPr>
        <w:t xml:space="preserve"> </w:t>
      </w:r>
      <w:r w:rsidRPr="00FA1A4D">
        <w:rPr>
          <w:rFonts w:ascii="Arial" w:eastAsia="Arial" w:hAnsi="Arial" w:cs="Arial"/>
        </w:rPr>
        <w:t>Probisis dan maksilari nyamuk</w:t>
      </w:r>
      <w:r w:rsidR="002D6C73">
        <w:rPr>
          <w:rFonts w:ascii="Arial" w:eastAsia="Arial" w:hAnsi="Arial" w:cs="Arial"/>
        </w:rPr>
        <w:t xml:space="preserve"> </w:t>
      </w:r>
      <w:r w:rsidRPr="00FA1A4D">
        <w:rPr>
          <w:rFonts w:ascii="Arial" w:eastAsia="Arial" w:hAnsi="Arial" w:cs="Arial"/>
          <w:i/>
        </w:rPr>
        <w:t xml:space="preserve">Anopheles </w:t>
      </w:r>
      <w:r w:rsidRPr="00FA1A4D">
        <w:rPr>
          <w:rFonts w:ascii="Arial" w:eastAsia="Arial" w:hAnsi="Arial" w:cs="Arial"/>
        </w:rPr>
        <w:t>sama panjang dengan bentuk skutelum yang bulat dan tidak belobus</w:t>
      </w:r>
      <w:r w:rsidR="001626DD" w:rsidRPr="00FA1A4D">
        <w:rPr>
          <w:rFonts w:ascii="Arial" w:eastAsia="Arial" w:hAnsi="Arial" w:cs="Arial"/>
        </w:rPr>
        <w:t xml:space="preserve">. </w:t>
      </w:r>
      <w:r w:rsidRPr="00FA1A4D">
        <w:rPr>
          <w:rFonts w:ascii="Arial" w:eastAsia="Arial" w:hAnsi="Arial" w:cs="Arial"/>
        </w:rPr>
        <w:t xml:space="preserve">Abdomennya tidak berbisik dan memiliki kaki langsung </w:t>
      </w:r>
      <w:r w:rsidRPr="00FA1A4D">
        <w:rPr>
          <w:rFonts w:ascii="Arial" w:eastAsia="Arial" w:hAnsi="Arial" w:cs="Arial"/>
          <w:i/>
        </w:rPr>
        <w:t xml:space="preserve">Anopheles </w:t>
      </w:r>
      <w:r w:rsidRPr="00FA1A4D">
        <w:rPr>
          <w:rFonts w:ascii="Arial" w:eastAsia="Arial" w:hAnsi="Arial" w:cs="Arial"/>
        </w:rPr>
        <w:t>memiliki 300 jenis dan subjenis yang telah diberi nama (Sumantri, 2015)</w:t>
      </w:r>
      <w:r w:rsidR="001626DD" w:rsidRPr="00FA1A4D">
        <w:rPr>
          <w:rFonts w:ascii="Arial" w:eastAsia="Arial" w:hAnsi="Arial" w:cs="Arial"/>
        </w:rPr>
        <w:t>.</w:t>
      </w:r>
    </w:p>
    <w:p w:rsidR="00A16666" w:rsidRPr="00FA1A4D" w:rsidRDefault="00A16666" w:rsidP="00A16666">
      <w:pPr>
        <w:pStyle w:val="SUBSUBJUDUL"/>
        <w:numPr>
          <w:ilvl w:val="0"/>
          <w:numId w:val="0"/>
        </w:numPr>
        <w:spacing w:after="120"/>
        <w:contextualSpacing w:val="0"/>
      </w:pPr>
      <w:bookmarkStart w:id="183" w:name="_Toc68039949"/>
      <w:bookmarkStart w:id="184" w:name="_Toc72503836"/>
      <w:bookmarkStart w:id="185" w:name="_Toc72507299"/>
      <w:bookmarkStart w:id="186" w:name="_Toc74723617"/>
      <w:bookmarkStart w:id="187" w:name="_Toc74733937"/>
      <w:bookmarkStart w:id="188" w:name="_Toc76742619"/>
      <w:bookmarkStart w:id="189" w:name="_Toc86844348"/>
      <w:r w:rsidRPr="00FA1A4D">
        <w:t>2</w:t>
      </w:r>
      <w:r w:rsidR="00570F73" w:rsidRPr="00FA1A4D">
        <w:t>.</w:t>
      </w:r>
      <w:r w:rsidRPr="00FA1A4D">
        <w:t>4</w:t>
      </w:r>
      <w:r w:rsidR="00570F73" w:rsidRPr="00FA1A4D">
        <w:t>.</w:t>
      </w:r>
      <w:r w:rsidRPr="00FA1A4D">
        <w:t>2</w:t>
      </w:r>
      <w:r w:rsidR="002D6C73">
        <w:t xml:space="preserve"> </w:t>
      </w:r>
      <w:r w:rsidRPr="00FA1A4D">
        <w:t>Penyakit Yang Disebabkan Oleh Nyamuk</w:t>
      </w:r>
      <w:bookmarkEnd w:id="183"/>
      <w:bookmarkEnd w:id="184"/>
      <w:bookmarkEnd w:id="185"/>
      <w:bookmarkEnd w:id="186"/>
      <w:bookmarkEnd w:id="187"/>
      <w:bookmarkEnd w:id="188"/>
      <w:bookmarkEnd w:id="189"/>
      <w:r w:rsidRPr="00FA1A4D">
        <w:t xml:space="preserve"> </w:t>
      </w:r>
    </w:p>
    <w:p w:rsidR="00A16666" w:rsidRPr="00FA1A4D" w:rsidRDefault="00A16666" w:rsidP="00A16666">
      <w:pPr>
        <w:pStyle w:val="ListParagraph"/>
        <w:spacing w:after="120" w:line="360" w:lineRule="auto"/>
        <w:ind w:left="0" w:firstLine="720"/>
        <w:contextualSpacing w:val="0"/>
        <w:jc w:val="both"/>
        <w:rPr>
          <w:rFonts w:ascii="Arial" w:eastAsia="Arial" w:hAnsi="Arial" w:cs="Arial"/>
        </w:rPr>
      </w:pPr>
      <w:r w:rsidRPr="00FA1A4D">
        <w:rPr>
          <w:rFonts w:ascii="Arial" w:eastAsia="Arial" w:hAnsi="Arial" w:cs="Arial"/>
        </w:rPr>
        <w:t xml:space="preserve">Penyakit endemis yang ditularkan melalui gigitan nyamuk di Indonesia diantaranya adalah Chikungunya adalah penyakit yang ditularkan lewat gigitan nyamuk </w:t>
      </w:r>
      <w:r w:rsidRPr="00FA1A4D">
        <w:rPr>
          <w:rFonts w:ascii="Arial" w:eastAsia="Arial" w:hAnsi="Arial" w:cs="Arial"/>
          <w:i/>
        </w:rPr>
        <w:t>Aedes aegypti</w:t>
      </w:r>
      <w:r w:rsidR="00295FE8" w:rsidRPr="00FA1A4D">
        <w:rPr>
          <w:rFonts w:ascii="Arial" w:eastAsia="Arial" w:hAnsi="Arial" w:cs="Arial"/>
          <w:i/>
        </w:rPr>
        <w:t>,</w:t>
      </w:r>
      <w:r w:rsidRPr="00FA1A4D">
        <w:rPr>
          <w:rFonts w:ascii="Arial" w:eastAsia="Arial" w:hAnsi="Arial" w:cs="Arial"/>
        </w:rPr>
        <w:t xml:space="preserve"> Demam Kuning (</w:t>
      </w:r>
      <w:r w:rsidRPr="00FA1A4D">
        <w:rPr>
          <w:rFonts w:ascii="Arial" w:eastAsia="Arial" w:hAnsi="Arial" w:cs="Arial"/>
          <w:i/>
        </w:rPr>
        <w:t>yellow</w:t>
      </w:r>
      <w:r w:rsidRPr="00FA1A4D">
        <w:rPr>
          <w:rFonts w:ascii="Arial" w:eastAsia="Arial" w:hAnsi="Arial" w:cs="Arial"/>
        </w:rPr>
        <w:t xml:space="preserve"> </w:t>
      </w:r>
      <w:r w:rsidRPr="00FA1A4D">
        <w:rPr>
          <w:rFonts w:ascii="Arial" w:eastAsia="Arial" w:hAnsi="Arial" w:cs="Arial"/>
          <w:i/>
        </w:rPr>
        <w:t>fever</w:t>
      </w:r>
      <w:r w:rsidRPr="00FA1A4D">
        <w:rPr>
          <w:rFonts w:ascii="Arial" w:eastAsia="Arial" w:hAnsi="Arial" w:cs="Arial"/>
        </w:rPr>
        <w:t xml:space="preserve">) biasanya ditularkan lewat nyamuk </w:t>
      </w:r>
      <w:r w:rsidRPr="00FA1A4D">
        <w:rPr>
          <w:rFonts w:ascii="Arial" w:eastAsia="Arial" w:hAnsi="Arial" w:cs="Arial"/>
          <w:i/>
        </w:rPr>
        <w:t>aedes</w:t>
      </w:r>
      <w:r w:rsidRPr="00FA1A4D">
        <w:rPr>
          <w:rFonts w:ascii="Arial" w:eastAsia="Arial" w:hAnsi="Arial" w:cs="Arial"/>
        </w:rPr>
        <w:t xml:space="preserve"> dan </w:t>
      </w:r>
      <w:r w:rsidRPr="00FA1A4D">
        <w:rPr>
          <w:rFonts w:ascii="Arial" w:eastAsia="Arial" w:hAnsi="Arial" w:cs="Arial"/>
          <w:i/>
        </w:rPr>
        <w:t>Haemagogus</w:t>
      </w:r>
      <w:r w:rsidRPr="00FA1A4D">
        <w:rPr>
          <w:rFonts w:ascii="Arial" w:eastAsia="Arial" w:hAnsi="Arial" w:cs="Arial"/>
        </w:rPr>
        <w:t xml:space="preserve"> Malaria adalah penyakit yang disebabkan oleh parasit dari nyamuk </w:t>
      </w:r>
      <w:r w:rsidRPr="00FA1A4D">
        <w:rPr>
          <w:rFonts w:ascii="Arial" w:eastAsia="Arial" w:hAnsi="Arial" w:cs="Arial"/>
          <w:i/>
        </w:rPr>
        <w:t>Anopheles</w:t>
      </w:r>
      <w:r w:rsidRPr="00FA1A4D">
        <w:rPr>
          <w:rFonts w:ascii="Arial" w:eastAsia="Arial" w:hAnsi="Arial" w:cs="Arial"/>
        </w:rPr>
        <w:t xml:space="preserve"> Kaki Gajah (</w:t>
      </w:r>
      <w:r w:rsidRPr="00FA1A4D">
        <w:rPr>
          <w:rFonts w:ascii="Arial" w:eastAsia="Arial" w:hAnsi="Arial" w:cs="Arial"/>
          <w:i/>
        </w:rPr>
        <w:t>filariasis</w:t>
      </w:r>
      <w:r w:rsidRPr="00FA1A4D">
        <w:rPr>
          <w:rFonts w:ascii="Arial" w:eastAsia="Arial" w:hAnsi="Arial" w:cs="Arial"/>
        </w:rPr>
        <w:t xml:space="preserve">) adalah penyakit yang disebabkan oleh nyamuk </w:t>
      </w:r>
      <w:r w:rsidRPr="00FA1A4D">
        <w:rPr>
          <w:rFonts w:ascii="Arial" w:eastAsia="Arial" w:hAnsi="Arial" w:cs="Arial"/>
          <w:i/>
        </w:rPr>
        <w:t>Culex, Anopheles</w:t>
      </w:r>
      <w:r w:rsidRPr="00FA1A4D">
        <w:rPr>
          <w:rFonts w:ascii="Arial" w:eastAsia="Arial" w:hAnsi="Arial" w:cs="Arial"/>
        </w:rPr>
        <w:t xml:space="preserve">, </w:t>
      </w:r>
      <w:r w:rsidRPr="00FA1A4D">
        <w:rPr>
          <w:rFonts w:ascii="Arial" w:eastAsia="Arial" w:hAnsi="Arial" w:cs="Arial"/>
          <w:i/>
        </w:rPr>
        <w:t>Mansonia</w:t>
      </w:r>
      <w:r w:rsidRPr="00FA1A4D">
        <w:rPr>
          <w:rFonts w:ascii="Arial" w:eastAsia="Arial" w:hAnsi="Arial" w:cs="Arial"/>
        </w:rPr>
        <w:t xml:space="preserve">, dan </w:t>
      </w:r>
      <w:r w:rsidRPr="00FA1A4D">
        <w:rPr>
          <w:rFonts w:ascii="Arial" w:eastAsia="Arial" w:hAnsi="Arial" w:cs="Arial"/>
          <w:i/>
        </w:rPr>
        <w:t>Aedes</w:t>
      </w:r>
      <w:r w:rsidRPr="00FA1A4D">
        <w:rPr>
          <w:rFonts w:ascii="Arial" w:eastAsia="Arial" w:hAnsi="Arial" w:cs="Arial"/>
        </w:rPr>
        <w:t xml:space="preserve"> (Sumantri, 2015)</w:t>
      </w:r>
      <w:r w:rsidR="00570F73" w:rsidRPr="00FA1A4D">
        <w:rPr>
          <w:rFonts w:ascii="Arial" w:eastAsia="Arial" w:hAnsi="Arial" w:cs="Arial"/>
        </w:rPr>
        <w:t>.</w:t>
      </w:r>
    </w:p>
    <w:p w:rsidR="00A16666" w:rsidRPr="00FA1A4D" w:rsidRDefault="00A16666" w:rsidP="00A16666">
      <w:pPr>
        <w:pStyle w:val="SUBSUBJUDUL"/>
        <w:numPr>
          <w:ilvl w:val="0"/>
          <w:numId w:val="0"/>
        </w:numPr>
        <w:spacing w:after="120"/>
        <w:contextualSpacing w:val="0"/>
      </w:pPr>
      <w:bookmarkStart w:id="190" w:name="_Toc68039950"/>
      <w:bookmarkStart w:id="191" w:name="_Toc72503837"/>
      <w:bookmarkStart w:id="192" w:name="_Toc72507300"/>
      <w:bookmarkStart w:id="193" w:name="_Toc74723618"/>
      <w:bookmarkStart w:id="194" w:name="_Toc74733938"/>
      <w:bookmarkStart w:id="195" w:name="_Toc76742620"/>
      <w:bookmarkStart w:id="196" w:name="_Toc86844349"/>
      <w:r w:rsidRPr="00FA1A4D">
        <w:t>2</w:t>
      </w:r>
      <w:r w:rsidR="00570F73" w:rsidRPr="00FA1A4D">
        <w:t>.</w:t>
      </w:r>
      <w:r w:rsidRPr="00FA1A4D">
        <w:t>4</w:t>
      </w:r>
      <w:r w:rsidR="00570F73" w:rsidRPr="00FA1A4D">
        <w:t>.</w:t>
      </w:r>
      <w:r w:rsidRPr="00FA1A4D">
        <w:t>3 Pencegahan Dan Pengendalian Nyamuk</w:t>
      </w:r>
      <w:bookmarkEnd w:id="190"/>
      <w:bookmarkEnd w:id="191"/>
      <w:bookmarkEnd w:id="192"/>
      <w:bookmarkEnd w:id="193"/>
      <w:bookmarkEnd w:id="194"/>
      <w:bookmarkEnd w:id="195"/>
      <w:bookmarkEnd w:id="196"/>
    </w:p>
    <w:p w:rsidR="00A16666" w:rsidRPr="00FA1A4D" w:rsidRDefault="00570F73" w:rsidP="00A16666">
      <w:pPr>
        <w:spacing w:after="0"/>
        <w:rPr>
          <w:rFonts w:ascii="Arial" w:hAnsi="Arial" w:cs="Arial"/>
        </w:rPr>
      </w:pPr>
      <w:bookmarkStart w:id="197" w:name="_Toc66462342"/>
      <w:r w:rsidRPr="00FA1A4D">
        <w:rPr>
          <w:rFonts w:ascii="Arial" w:hAnsi="Arial" w:cs="Arial"/>
        </w:rPr>
        <w:t xml:space="preserve">a. </w:t>
      </w:r>
      <w:r w:rsidR="00A16666" w:rsidRPr="00FA1A4D">
        <w:rPr>
          <w:rFonts w:ascii="Arial" w:hAnsi="Arial" w:cs="Arial"/>
        </w:rPr>
        <w:t>Pencegahan</w:t>
      </w:r>
      <w:bookmarkEnd w:id="197"/>
      <w:r w:rsidR="00A16666" w:rsidRPr="00FA1A4D">
        <w:rPr>
          <w:rFonts w:ascii="Arial" w:hAnsi="Arial" w:cs="Arial"/>
        </w:rPr>
        <w:t xml:space="preserve"> </w:t>
      </w:r>
    </w:p>
    <w:p w:rsidR="00A16666" w:rsidRPr="00FA1A4D" w:rsidRDefault="00A16666" w:rsidP="00A16666">
      <w:pPr>
        <w:pStyle w:val="ListParagraph"/>
        <w:spacing w:after="120" w:line="360" w:lineRule="auto"/>
        <w:ind w:left="0" w:firstLine="360"/>
        <w:contextualSpacing w:val="0"/>
        <w:jc w:val="both"/>
        <w:rPr>
          <w:rFonts w:ascii="Arial" w:eastAsia="Arial" w:hAnsi="Arial" w:cs="Arial"/>
        </w:rPr>
      </w:pPr>
      <w:r w:rsidRPr="00FA1A4D">
        <w:rPr>
          <w:rFonts w:ascii="Arial" w:eastAsia="Arial" w:hAnsi="Arial" w:cs="Arial"/>
        </w:rPr>
        <w:t>Usaha ini dapat dilakukan dengan menggunakan repellent atau pengusir nyamuk, misalnya dengan menggunakan losio yang dioleskan ke kulit sehingga nyamuk tidak mau mendekat</w:t>
      </w:r>
      <w:r w:rsidR="001626DD" w:rsidRPr="00FA1A4D">
        <w:rPr>
          <w:rFonts w:ascii="Arial" w:eastAsia="Arial" w:hAnsi="Arial" w:cs="Arial"/>
        </w:rPr>
        <w:t>.</w:t>
      </w:r>
      <w:r w:rsidRPr="00FA1A4D">
        <w:rPr>
          <w:rFonts w:ascii="Arial" w:eastAsia="Arial" w:hAnsi="Arial" w:cs="Arial"/>
        </w:rPr>
        <w:t xml:space="preserve"> Bahan-bahan yang terkandung dalam obat nyamuk mengeluarkan bau yang tidak disukai oleh nyamuk sehingga nyamuk tidak mendekat dan menggigit (Sembel, 2009)</w:t>
      </w:r>
      <w:r w:rsidR="00570F73" w:rsidRPr="00FA1A4D">
        <w:rPr>
          <w:rFonts w:ascii="Arial" w:eastAsia="Arial" w:hAnsi="Arial" w:cs="Arial"/>
        </w:rPr>
        <w:t>.</w:t>
      </w:r>
    </w:p>
    <w:p w:rsidR="00A16666" w:rsidRPr="00FA1A4D" w:rsidRDefault="00A16666" w:rsidP="00A16666">
      <w:pPr>
        <w:pStyle w:val="ListParagraph"/>
        <w:numPr>
          <w:ilvl w:val="0"/>
          <w:numId w:val="16"/>
        </w:numPr>
        <w:spacing w:before="240" w:after="0" w:line="360" w:lineRule="auto"/>
        <w:jc w:val="both"/>
        <w:rPr>
          <w:rFonts w:ascii="Arial" w:eastAsia="Arial" w:hAnsi="Arial" w:cs="Arial"/>
        </w:rPr>
      </w:pPr>
      <w:r w:rsidRPr="00FA1A4D">
        <w:rPr>
          <w:rFonts w:ascii="Arial" w:eastAsia="Arial" w:hAnsi="Arial" w:cs="Arial"/>
        </w:rPr>
        <w:t xml:space="preserve">Pengendalian </w:t>
      </w:r>
    </w:p>
    <w:p w:rsidR="00A16666" w:rsidRPr="00FA1A4D" w:rsidRDefault="00A16666" w:rsidP="00A16666">
      <w:pPr>
        <w:pStyle w:val="ListParagraph"/>
        <w:tabs>
          <w:tab w:val="left" w:pos="0"/>
        </w:tabs>
        <w:spacing w:after="0" w:line="360" w:lineRule="auto"/>
        <w:ind w:left="0" w:firstLine="360"/>
        <w:jc w:val="both"/>
        <w:rPr>
          <w:rFonts w:ascii="Arial" w:eastAsia="Arial" w:hAnsi="Arial" w:cs="Arial"/>
        </w:rPr>
      </w:pPr>
      <w:r w:rsidRPr="00FA1A4D">
        <w:rPr>
          <w:rFonts w:ascii="Arial" w:eastAsia="Arial" w:hAnsi="Arial" w:cs="Arial"/>
        </w:rPr>
        <w:t>Pengendalian nyamuk dapat dilakukan secara kimia, mekanis, maupun biologis</w:t>
      </w:r>
      <w:r w:rsidR="001626DD" w:rsidRPr="00FA1A4D">
        <w:rPr>
          <w:rFonts w:ascii="Arial" w:eastAsia="Arial" w:hAnsi="Arial" w:cs="Arial"/>
        </w:rPr>
        <w:t>.</w:t>
      </w:r>
    </w:p>
    <w:p w:rsidR="00A16666" w:rsidRPr="00FA1A4D" w:rsidRDefault="00A16666" w:rsidP="00570F73">
      <w:pPr>
        <w:spacing w:after="0" w:line="360" w:lineRule="auto"/>
        <w:jc w:val="both"/>
        <w:rPr>
          <w:rFonts w:ascii="Arial" w:eastAsia="Arial" w:hAnsi="Arial" w:cs="Arial"/>
        </w:rPr>
      </w:pPr>
      <w:r w:rsidRPr="00FA1A4D">
        <w:rPr>
          <w:rFonts w:ascii="Arial" w:eastAsia="Arial" w:hAnsi="Arial" w:cs="Arial"/>
        </w:rPr>
        <w:t>i</w:t>
      </w:r>
      <w:r w:rsidR="00570F73" w:rsidRPr="00FA1A4D">
        <w:rPr>
          <w:rFonts w:ascii="Arial" w:eastAsia="Arial" w:hAnsi="Arial" w:cs="Arial"/>
        </w:rPr>
        <w:t xml:space="preserve">. Secara Kimia: </w:t>
      </w:r>
      <w:r w:rsidRPr="00FA1A4D">
        <w:rPr>
          <w:rFonts w:ascii="Arial" w:eastAsia="Arial" w:hAnsi="Arial" w:cs="Arial"/>
        </w:rPr>
        <w:t>Cara kimia lazim disebut dengan pengendalian menggunakan insektisida</w:t>
      </w:r>
      <w:r w:rsidR="00295FE8" w:rsidRPr="00FA1A4D">
        <w:rPr>
          <w:rFonts w:ascii="Arial" w:eastAsia="Arial" w:hAnsi="Arial" w:cs="Arial"/>
        </w:rPr>
        <w:t>,</w:t>
      </w:r>
      <w:r w:rsidRPr="00FA1A4D">
        <w:rPr>
          <w:rFonts w:ascii="Arial" w:eastAsia="Arial" w:hAnsi="Arial" w:cs="Arial"/>
        </w:rPr>
        <w:t xml:space="preserve"> Pengendalian dengan insektisida ada 2 macam, yaitu sintesis dan alami (tumbuhan)</w:t>
      </w:r>
      <w:r w:rsidR="00570F73" w:rsidRPr="00FA1A4D">
        <w:rPr>
          <w:rFonts w:ascii="Arial" w:eastAsia="Arial" w:hAnsi="Arial" w:cs="Arial"/>
        </w:rPr>
        <w:t>.</w:t>
      </w:r>
    </w:p>
    <w:p w:rsidR="00A16666" w:rsidRPr="00FA1A4D" w:rsidRDefault="00A16666" w:rsidP="00570F73">
      <w:pPr>
        <w:spacing w:after="0" w:line="360" w:lineRule="auto"/>
        <w:jc w:val="both"/>
        <w:rPr>
          <w:rFonts w:ascii="Arial" w:eastAsia="Arial" w:hAnsi="Arial" w:cs="Arial"/>
        </w:rPr>
      </w:pPr>
      <w:r w:rsidRPr="00FA1A4D">
        <w:rPr>
          <w:rFonts w:ascii="Arial" w:eastAsia="Arial" w:hAnsi="Arial" w:cs="Arial"/>
        </w:rPr>
        <w:lastRenderedPageBreak/>
        <w:t>ii</w:t>
      </w:r>
      <w:r w:rsidR="00570F73" w:rsidRPr="00FA1A4D">
        <w:rPr>
          <w:rFonts w:ascii="Arial" w:eastAsia="Arial" w:hAnsi="Arial" w:cs="Arial"/>
        </w:rPr>
        <w:t>.</w:t>
      </w:r>
      <w:r w:rsidRPr="00FA1A4D">
        <w:rPr>
          <w:rFonts w:ascii="Arial" w:eastAsia="Arial" w:hAnsi="Arial" w:cs="Arial"/>
        </w:rPr>
        <w:t xml:space="preserve"> Secara Mekanis</w:t>
      </w:r>
      <w:r w:rsidR="00570F73" w:rsidRPr="00FA1A4D">
        <w:rPr>
          <w:rFonts w:ascii="Arial" w:eastAsia="Arial" w:hAnsi="Arial" w:cs="Arial"/>
        </w:rPr>
        <w:t xml:space="preserve">: </w:t>
      </w:r>
      <w:r w:rsidRPr="00FA1A4D">
        <w:rPr>
          <w:rFonts w:ascii="Arial" w:eastAsia="Arial" w:hAnsi="Arial" w:cs="Arial"/>
        </w:rPr>
        <w:t>Cara ini biasanya dengan mengubur kaleng-kaleng atau wadah-wadah sejenis yang dapat menampung air hujan dan membersihkan lingkungan yang potensial dijadikan sebagai sarang nyamuk demam berdarah, misalnya semak belukar atau got</w:t>
      </w:r>
      <w:r w:rsidR="001626DD" w:rsidRPr="00FA1A4D">
        <w:rPr>
          <w:rFonts w:ascii="Arial" w:eastAsia="Arial" w:hAnsi="Arial" w:cs="Arial"/>
        </w:rPr>
        <w:t>.</w:t>
      </w:r>
      <w:r w:rsidRPr="00FA1A4D">
        <w:rPr>
          <w:rFonts w:ascii="Arial" w:eastAsia="Arial" w:hAnsi="Arial" w:cs="Arial"/>
        </w:rPr>
        <w:t xml:space="preserve"> Pengendalian secara mekanis lain yang bisa dilakukan adalah pemasangan kelambu dan pemasangan perangkap nyamuk, baik menggunakan cahaya, lem atau raket pemukul</w:t>
      </w:r>
      <w:r w:rsidR="00570F73" w:rsidRPr="00FA1A4D">
        <w:rPr>
          <w:rFonts w:ascii="Arial" w:eastAsia="Arial" w:hAnsi="Arial" w:cs="Arial"/>
        </w:rPr>
        <w:t>.</w:t>
      </w:r>
    </w:p>
    <w:p w:rsidR="00A16666" w:rsidRPr="00FA1A4D" w:rsidRDefault="00A16666" w:rsidP="00570F73">
      <w:pPr>
        <w:spacing w:after="0" w:line="360" w:lineRule="auto"/>
        <w:jc w:val="both"/>
        <w:rPr>
          <w:rFonts w:ascii="Arial" w:eastAsia="Arial" w:hAnsi="Arial" w:cs="Arial"/>
        </w:rPr>
      </w:pPr>
      <w:r w:rsidRPr="00FA1A4D">
        <w:rPr>
          <w:rFonts w:ascii="Arial" w:eastAsia="Arial" w:hAnsi="Arial" w:cs="Arial"/>
        </w:rPr>
        <w:t>iii</w:t>
      </w:r>
      <w:r w:rsidR="00570F73" w:rsidRPr="00FA1A4D">
        <w:rPr>
          <w:rFonts w:ascii="Arial" w:eastAsia="Arial" w:hAnsi="Arial" w:cs="Arial"/>
        </w:rPr>
        <w:t xml:space="preserve">. Secara Biologis: </w:t>
      </w:r>
      <w:r w:rsidRPr="00FA1A4D">
        <w:rPr>
          <w:rFonts w:ascii="Arial" w:eastAsia="Arial" w:hAnsi="Arial" w:cs="Arial"/>
        </w:rPr>
        <w:t>Cara ini bisa dilakukajn dengan memelihara ikan, misalnya ikan mujair di bak at</w:t>
      </w:r>
      <w:r w:rsidR="00570F73" w:rsidRPr="00FA1A4D">
        <w:rPr>
          <w:rFonts w:ascii="Arial" w:eastAsia="Arial" w:hAnsi="Arial" w:cs="Arial"/>
        </w:rPr>
        <w:t>au tempat penampung air lainnya</w:t>
      </w:r>
      <w:r w:rsidRPr="00FA1A4D">
        <w:rPr>
          <w:rFonts w:ascii="Arial" w:eastAsia="Arial" w:hAnsi="Arial" w:cs="Arial"/>
        </w:rPr>
        <w:t>, ikan cupang sehingga bisa menjadi predator bagi jentik dan pupa nyamuk</w:t>
      </w:r>
      <w:r w:rsidR="00570F73" w:rsidRPr="00FA1A4D">
        <w:rPr>
          <w:rFonts w:ascii="Arial" w:eastAsia="Arial" w:hAnsi="Arial" w:cs="Arial"/>
        </w:rPr>
        <w:t>.</w:t>
      </w:r>
    </w:p>
    <w:p w:rsidR="00A16666" w:rsidRPr="00FA1A4D" w:rsidRDefault="00A16666" w:rsidP="00A16666">
      <w:pPr>
        <w:pStyle w:val="ListParagraph"/>
        <w:spacing w:after="120" w:line="360" w:lineRule="auto"/>
        <w:ind w:left="0" w:firstLine="360"/>
        <w:contextualSpacing w:val="0"/>
        <w:jc w:val="both"/>
        <w:rPr>
          <w:rFonts w:ascii="Arial" w:eastAsia="Arial" w:hAnsi="Arial" w:cs="Arial"/>
        </w:rPr>
      </w:pPr>
    </w:p>
    <w:p w:rsidR="00A16666" w:rsidRPr="00FA1A4D" w:rsidRDefault="00A16666" w:rsidP="00A16666">
      <w:pPr>
        <w:pStyle w:val="SEBJUDUL"/>
        <w:numPr>
          <w:ilvl w:val="0"/>
          <w:numId w:val="0"/>
        </w:numPr>
      </w:pPr>
      <w:bookmarkStart w:id="198" w:name="_Toc68039951"/>
      <w:bookmarkStart w:id="199" w:name="_Toc72503838"/>
      <w:bookmarkStart w:id="200" w:name="_Toc72507301"/>
      <w:bookmarkStart w:id="201" w:name="_Toc74723619"/>
      <w:bookmarkStart w:id="202" w:name="_Toc74733939"/>
      <w:bookmarkStart w:id="203" w:name="_Toc76742621"/>
      <w:bookmarkStart w:id="204" w:name="_Toc86844350"/>
      <w:r w:rsidRPr="00FA1A4D">
        <w:t>2</w:t>
      </w:r>
      <w:r w:rsidR="00570F73" w:rsidRPr="00FA1A4D">
        <w:t>.</w:t>
      </w:r>
      <w:r w:rsidRPr="00FA1A4D">
        <w:t xml:space="preserve">5 Kerangka </w:t>
      </w:r>
      <w:bookmarkEnd w:id="198"/>
      <w:bookmarkEnd w:id="199"/>
      <w:bookmarkEnd w:id="200"/>
      <w:r w:rsidRPr="00FA1A4D">
        <w:t>Konsep</w:t>
      </w:r>
      <w:bookmarkEnd w:id="201"/>
      <w:bookmarkEnd w:id="202"/>
      <w:bookmarkEnd w:id="203"/>
      <w:bookmarkEnd w:id="204"/>
      <w:r w:rsidR="002D6C73">
        <w:t xml:space="preserve">     </w:t>
      </w:r>
    </w:p>
    <w:p w:rsidR="00A16666" w:rsidRPr="00FA1A4D" w:rsidRDefault="00A16666" w:rsidP="00A16666">
      <w:pPr>
        <w:rPr>
          <w:rFonts w:ascii="Arial" w:eastAsia="Arial" w:hAnsi="Arial" w:cs="Arial"/>
        </w:rPr>
      </w:pPr>
      <w:r w:rsidRPr="00FA1A4D">
        <w:rPr>
          <w:rFonts w:ascii="Arial" w:hAnsi="Arial" w:cs="Arial"/>
          <w:noProof/>
        </w:rPr>
        <mc:AlternateContent>
          <mc:Choice Requires="wps">
            <w:drawing>
              <wp:anchor distT="0" distB="0" distL="114300" distR="114300" simplePos="0" relativeHeight="251659264" behindDoc="0" locked="0" layoutInCell="1" allowOverlap="1" wp14:anchorId="33677B9F" wp14:editId="23FE6286">
                <wp:simplePos x="0" y="0"/>
                <wp:positionH relativeFrom="column">
                  <wp:posOffset>54988</wp:posOffset>
                </wp:positionH>
                <wp:positionV relativeFrom="paragraph">
                  <wp:posOffset>55880</wp:posOffset>
                </wp:positionV>
                <wp:extent cx="2113005" cy="1099751"/>
                <wp:effectExtent l="0" t="0" r="20955" b="24765"/>
                <wp:wrapNone/>
                <wp:docPr id="3" name="Rectangle 3"/>
                <wp:cNvGraphicFramePr/>
                <a:graphic xmlns:a="http://schemas.openxmlformats.org/drawingml/2006/main">
                  <a:graphicData uri="http://schemas.microsoft.com/office/word/2010/wordprocessingShape">
                    <wps:wsp>
                      <wps:cNvSpPr/>
                      <wps:spPr>
                        <a:xfrm>
                          <a:off x="0" y="0"/>
                          <a:ext cx="2113005" cy="1099751"/>
                        </a:xfrm>
                        <a:prstGeom prst="rect">
                          <a:avLst/>
                        </a:prstGeom>
                      </wps:spPr>
                      <wps:style>
                        <a:lnRef idx="2">
                          <a:schemeClr val="dk1"/>
                        </a:lnRef>
                        <a:fillRef idx="1">
                          <a:schemeClr val="lt1"/>
                        </a:fillRef>
                        <a:effectRef idx="0">
                          <a:schemeClr val="dk1"/>
                        </a:effectRef>
                        <a:fontRef idx="minor">
                          <a:schemeClr val="dk1"/>
                        </a:fontRef>
                      </wps:style>
                      <wps:txbx>
                        <w:txbxContent>
                          <w:p w:rsidR="00226863" w:rsidRPr="00B529A7" w:rsidRDefault="00226863" w:rsidP="00A16666">
                            <w:pPr>
                              <w:jc w:val="center"/>
                              <w:rPr>
                                <w:rFonts w:ascii="Arial" w:hAnsi="Arial" w:cs="Arial"/>
                              </w:rPr>
                            </w:pPr>
                            <w:r w:rsidRPr="00B529A7">
                              <w:rPr>
                                <w:rFonts w:ascii="Arial" w:hAnsi="Arial" w:cs="Arial"/>
                              </w:rPr>
                              <w:t xml:space="preserve">Literatur di identifikasi melalui pencarian di Google Scholar dengan kata kunci </w:t>
                            </w:r>
                            <w:r>
                              <w:rPr>
                                <w:rFonts w:ascii="Arial" w:hAnsi="Arial" w:cs="Arial"/>
                              </w:rPr>
                              <w:t xml:space="preserve">Formulasi </w:t>
                            </w:r>
                            <w:r w:rsidRPr="00B529A7">
                              <w:rPr>
                                <w:rFonts w:ascii="Arial" w:hAnsi="Arial" w:cs="Arial"/>
                              </w:rPr>
                              <w:t>Minyak Adas (</w:t>
                            </w:r>
                            <w:r w:rsidRPr="00B529A7">
                              <w:rPr>
                                <w:rFonts w:ascii="Arial" w:hAnsi="Arial" w:cs="Arial"/>
                                <w:i/>
                              </w:rPr>
                              <w:t>Foeniculum vulgare</w:t>
                            </w:r>
                            <w:r w:rsidRPr="00B529A7">
                              <w:rPr>
                                <w:rFonts w:ascii="Arial" w:hAnsi="Arial" w:cs="Arial"/>
                              </w:rPr>
                              <w:t xml:space="preserve"> Mill</w:t>
                            </w:r>
                            <w:r>
                              <w:rPr>
                                <w:rFonts w:ascii="Arial" w:hAnsi="Arial" w:cs="Arial"/>
                              </w:rPr>
                              <w:t>.</w:t>
                            </w:r>
                            <w:r w:rsidRPr="00B529A7">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5pt;margin-top:4.4pt;width:166.4pt;height:8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" fillcolor="white [3201]" strokecolor="black [3200]" strokeweight="2pt">
                <v:textbox>
                  <w:txbxContent>
                    <w:p w:rsidR="00B04D3F" w:rsidRPr="00B529A7" w:rsidRDefault="00B04D3F" w:rsidP="00A16666">
                      <w:pPr>
                        <w:jc w:val="center"/>
                        <w:rPr>
                          <w:rFonts w:ascii="Arial" w:hAnsi="Arial" w:cs="Arial"/>
                        </w:rPr>
                      </w:pPr>
                      <w:proofErr w:type="gramStart"/>
                      <w:r w:rsidRPr="00B529A7">
                        <w:rPr>
                          <w:rFonts w:ascii="Arial" w:hAnsi="Arial" w:cs="Arial"/>
                        </w:rPr>
                        <w:t xml:space="preserve">Literatur di identifikasi melalui pencarian di Google Scholar dengan kata kunci </w:t>
                      </w:r>
                      <w:r>
                        <w:rPr>
                          <w:rFonts w:ascii="Arial" w:hAnsi="Arial" w:cs="Arial"/>
                        </w:rPr>
                        <w:t xml:space="preserve">Formulasi </w:t>
                      </w:r>
                      <w:r w:rsidRPr="00B529A7">
                        <w:rPr>
                          <w:rFonts w:ascii="Arial" w:hAnsi="Arial" w:cs="Arial"/>
                        </w:rPr>
                        <w:t>Minyak Adas (</w:t>
                      </w:r>
                      <w:r w:rsidRPr="00B529A7">
                        <w:rPr>
                          <w:rFonts w:ascii="Arial" w:hAnsi="Arial" w:cs="Arial"/>
                          <w:i/>
                        </w:rPr>
                        <w:t>Foeniculum vulgare</w:t>
                      </w:r>
                      <w:r w:rsidRPr="00B529A7">
                        <w:rPr>
                          <w:rFonts w:ascii="Arial" w:hAnsi="Arial" w:cs="Arial"/>
                        </w:rPr>
                        <w:t xml:space="preserve"> Mill</w:t>
                      </w:r>
                      <w:r>
                        <w:rPr>
                          <w:rFonts w:ascii="Arial" w:hAnsi="Arial" w:cs="Arial"/>
                        </w:rPr>
                        <w:t>.</w:t>
                      </w:r>
                      <w:r w:rsidRPr="00B529A7">
                        <w:rPr>
                          <w:rFonts w:ascii="Arial" w:hAnsi="Arial" w:cs="Arial"/>
                        </w:rPr>
                        <w:t>)</w:t>
                      </w:r>
                      <w:proofErr w:type="gramEnd"/>
                      <w:r w:rsidRPr="00B529A7">
                        <w:rPr>
                          <w:rFonts w:ascii="Arial" w:hAnsi="Arial" w:cs="Arial"/>
                        </w:rPr>
                        <w:t xml:space="preserve"> </w:t>
                      </w:r>
                    </w:p>
                  </w:txbxContent>
                </v:textbox>
              </v:rect>
            </w:pict>
          </mc:Fallback>
        </mc:AlternateContent>
      </w:r>
    </w:p>
    <w:p w:rsidR="00A16666" w:rsidRPr="00FA1A4D" w:rsidRDefault="00A16666" w:rsidP="00A16666">
      <w:pPr>
        <w:rPr>
          <w:rFonts w:ascii="Arial" w:eastAsia="Arial" w:hAnsi="Arial" w:cs="Arial"/>
        </w:rPr>
      </w:pPr>
    </w:p>
    <w:p w:rsidR="00A16666" w:rsidRPr="00FA1A4D" w:rsidRDefault="00A16666" w:rsidP="00A16666">
      <w:pPr>
        <w:rPr>
          <w:rFonts w:ascii="Arial" w:eastAsia="Arial" w:hAnsi="Arial" w:cs="Arial"/>
        </w:rPr>
      </w:pPr>
    </w:p>
    <w:p w:rsidR="00A16666" w:rsidRPr="00FA1A4D" w:rsidRDefault="00A16666" w:rsidP="00A16666">
      <w:pPr>
        <w:rPr>
          <w:rFonts w:ascii="Arial" w:eastAsia="Arial" w:hAnsi="Arial" w:cs="Arial"/>
        </w:rPr>
      </w:pPr>
      <w:r w:rsidRPr="00FA1A4D">
        <w:rPr>
          <w:rFonts w:ascii="Arial" w:eastAsia="Arial" w:hAnsi="Arial" w:cs="Arial"/>
          <w:noProof/>
        </w:rPr>
        <mc:AlternateContent>
          <mc:Choice Requires="wps">
            <w:drawing>
              <wp:anchor distT="0" distB="0" distL="114300" distR="114300" simplePos="0" relativeHeight="251660288" behindDoc="0" locked="0" layoutInCell="1" allowOverlap="1" wp14:anchorId="71166766" wp14:editId="0389A127">
                <wp:simplePos x="0" y="0"/>
                <wp:positionH relativeFrom="column">
                  <wp:posOffset>1117600</wp:posOffset>
                </wp:positionH>
                <wp:positionV relativeFrom="paragraph">
                  <wp:posOffset>224155</wp:posOffset>
                </wp:positionV>
                <wp:extent cx="0" cy="3810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17.65pt" to="88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" strokecolor="black [3040]"/>
            </w:pict>
          </mc:Fallback>
        </mc:AlternateContent>
      </w:r>
    </w:p>
    <w:p w:rsidR="00A16666" w:rsidRPr="00FA1A4D" w:rsidRDefault="00A16666" w:rsidP="00A16666">
      <w:pPr>
        <w:jc w:val="both"/>
        <w:rPr>
          <w:rFonts w:ascii="Arial" w:eastAsia="Arial" w:hAnsi="Arial" w:cs="Arial"/>
        </w:rPr>
      </w:pPr>
      <w:r w:rsidRPr="00FA1A4D">
        <w:rPr>
          <w:rFonts w:ascii="Arial" w:eastAsia="Arial" w:hAnsi="Arial" w:cs="Arial"/>
          <w:noProof/>
        </w:rPr>
        <mc:AlternateContent>
          <mc:Choice Requires="wps">
            <w:drawing>
              <wp:anchor distT="0" distB="0" distL="114300" distR="114300" simplePos="0" relativeHeight="251665408" behindDoc="0" locked="0" layoutInCell="1" allowOverlap="1" wp14:anchorId="51F81AA0" wp14:editId="36225493">
                <wp:simplePos x="0" y="0"/>
                <wp:positionH relativeFrom="column">
                  <wp:posOffset>2597150</wp:posOffset>
                </wp:positionH>
                <wp:positionV relativeFrom="paragraph">
                  <wp:posOffset>50165</wp:posOffset>
                </wp:positionV>
                <wp:extent cx="2334895" cy="951230"/>
                <wp:effectExtent l="0" t="0" r="27305" b="20320"/>
                <wp:wrapNone/>
                <wp:docPr id="17" name="Rectangle 17"/>
                <wp:cNvGraphicFramePr/>
                <a:graphic xmlns:a="http://schemas.openxmlformats.org/drawingml/2006/main">
                  <a:graphicData uri="http://schemas.microsoft.com/office/word/2010/wordprocessingShape">
                    <wps:wsp>
                      <wps:cNvSpPr/>
                      <wps:spPr>
                        <a:xfrm>
                          <a:off x="0" y="0"/>
                          <a:ext cx="2334895" cy="951230"/>
                        </a:xfrm>
                        <a:prstGeom prst="rect">
                          <a:avLst/>
                        </a:prstGeom>
                      </wps:spPr>
                      <wps:style>
                        <a:lnRef idx="2">
                          <a:schemeClr val="dk1"/>
                        </a:lnRef>
                        <a:fillRef idx="1">
                          <a:schemeClr val="lt1"/>
                        </a:fillRef>
                        <a:effectRef idx="0">
                          <a:schemeClr val="dk1"/>
                        </a:effectRef>
                        <a:fontRef idx="minor">
                          <a:schemeClr val="dk1"/>
                        </a:fontRef>
                      </wps:style>
                      <wps:txbx>
                        <w:txbxContent>
                          <w:p w:rsidR="00226863" w:rsidRPr="00B529A7" w:rsidRDefault="00226863" w:rsidP="00A16666">
                            <w:pPr>
                              <w:jc w:val="center"/>
                              <w:rPr>
                                <w:rFonts w:ascii="Arial" w:hAnsi="Arial" w:cs="Arial"/>
                              </w:rPr>
                            </w:pPr>
                            <w:r w:rsidRPr="00B529A7">
                              <w:rPr>
                                <w:rFonts w:ascii="Arial" w:hAnsi="Arial" w:cs="Arial"/>
                              </w:rPr>
                              <w:t>Literatur dikeluarkan:</w:t>
                            </w:r>
                          </w:p>
                          <w:p w:rsidR="00226863" w:rsidRPr="00B529A7" w:rsidRDefault="00226863" w:rsidP="00A16666">
                            <w:pPr>
                              <w:jc w:val="center"/>
                              <w:rPr>
                                <w:rFonts w:ascii="Arial" w:hAnsi="Arial" w:cs="Arial"/>
                              </w:rPr>
                            </w:pPr>
                            <w:r w:rsidRPr="00B529A7">
                              <w:rPr>
                                <w:rFonts w:ascii="Arial" w:hAnsi="Arial" w:cs="Arial"/>
                              </w:rPr>
                              <w:t xml:space="preserve">(n= </w:t>
                            </w:r>
                            <w:r>
                              <w:rPr>
                                <w:rFonts w:ascii="Arial" w:hAnsi="Arial" w:cs="Arial"/>
                              </w:rPr>
                              <w:t>304</w:t>
                            </w:r>
                            <w:r w:rsidRPr="00B529A7">
                              <w:rPr>
                                <w:rFonts w:ascii="Arial" w:hAnsi="Arial" w:cs="Arial"/>
                              </w:rPr>
                              <w:t>)</w:t>
                            </w:r>
                          </w:p>
                          <w:p w:rsidR="00226863" w:rsidRPr="00B529A7" w:rsidRDefault="00226863" w:rsidP="00A16666">
                            <w:pPr>
                              <w:jc w:val="center"/>
                              <w:rPr>
                                <w:rFonts w:ascii="Arial" w:hAnsi="Arial" w:cs="Arial"/>
                              </w:rPr>
                            </w:pPr>
                            <w:r w:rsidRPr="00B529A7">
                              <w:rPr>
                                <w:rFonts w:ascii="Arial" w:hAnsi="Arial" w:cs="Arial"/>
                              </w:rPr>
                              <w:t>Artikel dibawah tahun 2010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27" style="position:absolute;left:0;text-align:left;margin-left:204.5pt;margin-top:3.95pt;width:183.85pt;height:74.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" fillcolor="white [3201]" strokecolor="black [3200]" strokeweight="2pt">
                <v:textbox>
                  <w:txbxContent>
                    <w:p w:rsidR="00B04D3F" w:rsidRPr="00B529A7" w:rsidRDefault="00B04D3F" w:rsidP="00A16666">
                      <w:pPr>
                        <w:jc w:val="center"/>
                        <w:rPr>
                          <w:rFonts w:ascii="Arial" w:hAnsi="Arial" w:cs="Arial"/>
                        </w:rPr>
                      </w:pPr>
                      <w:r w:rsidRPr="00B529A7">
                        <w:rPr>
                          <w:rFonts w:ascii="Arial" w:hAnsi="Arial" w:cs="Arial"/>
                        </w:rPr>
                        <w:t>Literatur dikeluarkan:</w:t>
                      </w:r>
                    </w:p>
                    <w:p w:rsidR="00B04D3F" w:rsidRPr="00B529A7" w:rsidRDefault="00B04D3F" w:rsidP="00A16666">
                      <w:pPr>
                        <w:jc w:val="center"/>
                        <w:rPr>
                          <w:rFonts w:ascii="Arial" w:hAnsi="Arial" w:cs="Arial"/>
                        </w:rPr>
                      </w:pPr>
                      <w:r w:rsidRPr="00B529A7">
                        <w:rPr>
                          <w:rFonts w:ascii="Arial" w:hAnsi="Arial" w:cs="Arial"/>
                        </w:rPr>
                        <w:t xml:space="preserve">(n= </w:t>
                      </w:r>
                      <w:r>
                        <w:rPr>
                          <w:rFonts w:ascii="Arial" w:hAnsi="Arial" w:cs="Arial"/>
                        </w:rPr>
                        <w:t>304</w:t>
                      </w:r>
                      <w:r w:rsidRPr="00B529A7">
                        <w:rPr>
                          <w:rFonts w:ascii="Arial" w:hAnsi="Arial" w:cs="Arial"/>
                        </w:rPr>
                        <w:t>)</w:t>
                      </w:r>
                    </w:p>
                    <w:p w:rsidR="00B04D3F" w:rsidRPr="00B529A7" w:rsidRDefault="00B04D3F" w:rsidP="00A16666">
                      <w:pPr>
                        <w:jc w:val="center"/>
                        <w:rPr>
                          <w:rFonts w:ascii="Arial" w:hAnsi="Arial" w:cs="Arial"/>
                        </w:rPr>
                      </w:pPr>
                      <w:r w:rsidRPr="00B529A7">
                        <w:rPr>
                          <w:rFonts w:ascii="Arial" w:hAnsi="Arial" w:cs="Arial"/>
                        </w:rPr>
                        <w:t>Artikel dibawah tahun 2010</w:t>
                      </w:r>
                    </w:p>
                  </w:txbxContent>
                </v:textbox>
              </v:rect>
            </w:pict>
          </mc:Fallback>
        </mc:AlternateContent>
      </w:r>
      <w:r w:rsidRPr="00FA1A4D">
        <w:rPr>
          <w:rFonts w:ascii="Arial" w:eastAsia="Arial" w:hAnsi="Arial" w:cs="Arial"/>
          <w:noProof/>
        </w:rPr>
        <mc:AlternateContent>
          <mc:Choice Requires="wps">
            <w:drawing>
              <wp:anchor distT="0" distB="0" distL="114300" distR="114300" simplePos="0" relativeHeight="251661312" behindDoc="0" locked="0" layoutInCell="1" allowOverlap="1" wp14:anchorId="5E136D2F" wp14:editId="2A507F7D">
                <wp:simplePos x="0" y="0"/>
                <wp:positionH relativeFrom="column">
                  <wp:posOffset>54610</wp:posOffset>
                </wp:positionH>
                <wp:positionV relativeFrom="paragraph">
                  <wp:posOffset>298903</wp:posOffset>
                </wp:positionV>
                <wp:extent cx="2112645" cy="593125"/>
                <wp:effectExtent l="0" t="0" r="20955" b="16510"/>
                <wp:wrapNone/>
                <wp:docPr id="5" name="Rectangle 5"/>
                <wp:cNvGraphicFramePr/>
                <a:graphic xmlns:a="http://schemas.openxmlformats.org/drawingml/2006/main">
                  <a:graphicData uri="http://schemas.microsoft.com/office/word/2010/wordprocessingShape">
                    <wps:wsp>
                      <wps:cNvSpPr/>
                      <wps:spPr>
                        <a:xfrm>
                          <a:off x="0" y="0"/>
                          <a:ext cx="2112645" cy="593125"/>
                        </a:xfrm>
                        <a:prstGeom prst="rect">
                          <a:avLst/>
                        </a:prstGeom>
                      </wps:spPr>
                      <wps:style>
                        <a:lnRef idx="2">
                          <a:schemeClr val="dk1"/>
                        </a:lnRef>
                        <a:fillRef idx="1">
                          <a:schemeClr val="lt1"/>
                        </a:fillRef>
                        <a:effectRef idx="0">
                          <a:schemeClr val="dk1"/>
                        </a:effectRef>
                        <a:fontRef idx="minor">
                          <a:schemeClr val="dk1"/>
                        </a:fontRef>
                      </wps:style>
                      <wps:txbx>
                        <w:txbxContent>
                          <w:p w:rsidR="00226863" w:rsidRPr="00B529A7" w:rsidRDefault="00226863" w:rsidP="00A16666">
                            <w:pPr>
                              <w:jc w:val="center"/>
                              <w:rPr>
                                <w:rFonts w:ascii="Arial" w:hAnsi="Arial" w:cs="Arial"/>
                              </w:rPr>
                            </w:pPr>
                            <w:r w:rsidRPr="00B529A7">
                              <w:rPr>
                                <w:rFonts w:ascii="Arial" w:hAnsi="Arial" w:cs="Arial"/>
                              </w:rPr>
                              <w:t>Literatur di screening didapatkan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8" style="position:absolute;left:0;text-align:left;margin-left:4.3pt;margin-top:23.55pt;width:166.35pt;height:46.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" fillcolor="white [3201]" strokecolor="black [3200]" strokeweight="2pt">
                <v:textbox>
                  <w:txbxContent>
                    <w:p w:rsidR="00B04D3F" w:rsidRPr="00B529A7" w:rsidRDefault="00B04D3F" w:rsidP="00A16666">
                      <w:pPr>
                        <w:jc w:val="center"/>
                        <w:rPr>
                          <w:rFonts w:ascii="Arial" w:hAnsi="Arial" w:cs="Arial"/>
                        </w:rPr>
                      </w:pPr>
                      <w:r w:rsidRPr="00B529A7">
                        <w:rPr>
                          <w:rFonts w:ascii="Arial" w:hAnsi="Arial" w:cs="Arial"/>
                        </w:rPr>
                        <w:t>Literatur di screening didapatkan hasil</w:t>
                      </w:r>
                    </w:p>
                  </w:txbxContent>
                </v:textbox>
              </v:rect>
            </w:pict>
          </mc:Fallback>
        </mc:AlternateContent>
      </w:r>
    </w:p>
    <w:p w:rsidR="00A16666" w:rsidRPr="00FA1A4D" w:rsidRDefault="00A16666" w:rsidP="00A16666">
      <w:pPr>
        <w:jc w:val="both"/>
        <w:rPr>
          <w:rFonts w:ascii="Arial" w:eastAsia="Arial" w:hAnsi="Arial" w:cs="Arial"/>
        </w:rPr>
      </w:pPr>
      <w:r w:rsidRPr="00FA1A4D">
        <w:rPr>
          <w:rFonts w:ascii="Arial" w:eastAsia="Arial" w:hAnsi="Arial" w:cs="Arial"/>
          <w:noProof/>
        </w:rPr>
        <mc:AlternateContent>
          <mc:Choice Requires="wps">
            <w:drawing>
              <wp:anchor distT="0" distB="0" distL="114300" distR="114300" simplePos="0" relativeHeight="251663360" behindDoc="0" locked="0" layoutInCell="1" allowOverlap="1" wp14:anchorId="6D37A8F6" wp14:editId="0B59DB4F">
                <wp:simplePos x="0" y="0"/>
                <wp:positionH relativeFrom="column">
                  <wp:posOffset>2167255</wp:posOffset>
                </wp:positionH>
                <wp:positionV relativeFrom="paragraph">
                  <wp:posOffset>117203</wp:posOffset>
                </wp:positionV>
                <wp:extent cx="432435" cy="0"/>
                <wp:effectExtent l="0" t="0" r="24765" b="19050"/>
                <wp:wrapNone/>
                <wp:docPr id="7" name="Straight Connector 7"/>
                <wp:cNvGraphicFramePr/>
                <a:graphic xmlns:a="http://schemas.openxmlformats.org/drawingml/2006/main">
                  <a:graphicData uri="http://schemas.microsoft.com/office/word/2010/wordprocessingShape">
                    <wps:wsp>
                      <wps:cNvCnPr/>
                      <wps:spPr>
                        <a:xfrm>
                          <a:off x="0" y="0"/>
                          <a:ext cx="4324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0.65pt,9.25pt" to="204.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" strokecolor="black [3040]"/>
            </w:pict>
          </mc:Fallback>
        </mc:AlternateContent>
      </w:r>
    </w:p>
    <w:p w:rsidR="00A16666" w:rsidRPr="00FA1A4D" w:rsidRDefault="00A16666" w:rsidP="00A16666">
      <w:pPr>
        <w:jc w:val="both"/>
        <w:rPr>
          <w:rFonts w:ascii="Arial" w:eastAsia="Arial" w:hAnsi="Arial" w:cs="Arial"/>
        </w:rPr>
      </w:pPr>
      <w:r w:rsidRPr="00FA1A4D">
        <w:rPr>
          <w:rFonts w:ascii="Arial" w:eastAsia="Arial" w:hAnsi="Arial" w:cs="Arial"/>
          <w:noProof/>
        </w:rPr>
        <mc:AlternateContent>
          <mc:Choice Requires="wps">
            <w:drawing>
              <wp:anchor distT="0" distB="0" distL="114300" distR="114300" simplePos="0" relativeHeight="251667456" behindDoc="0" locked="0" layoutInCell="1" allowOverlap="1" wp14:anchorId="113F1595" wp14:editId="3C2BAB3A">
                <wp:simplePos x="0" y="0"/>
                <wp:positionH relativeFrom="column">
                  <wp:posOffset>1117963</wp:posOffset>
                </wp:positionH>
                <wp:positionV relativeFrom="paragraph">
                  <wp:posOffset>268877</wp:posOffset>
                </wp:positionV>
                <wp:extent cx="0" cy="348343"/>
                <wp:effectExtent l="0" t="0" r="19050" b="13970"/>
                <wp:wrapNone/>
                <wp:docPr id="19" name="Straight Connector 19"/>
                <wp:cNvGraphicFramePr/>
                <a:graphic xmlns:a="http://schemas.openxmlformats.org/drawingml/2006/main">
                  <a:graphicData uri="http://schemas.microsoft.com/office/word/2010/wordprocessingShape">
                    <wps:wsp>
                      <wps:cNvCnPr/>
                      <wps:spPr>
                        <a:xfrm>
                          <a:off x="0" y="0"/>
                          <a:ext cx="0" cy="3483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05pt,21.15pt" to="88.0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" strokecolor="black [3040]"/>
            </w:pict>
          </mc:Fallback>
        </mc:AlternateContent>
      </w:r>
    </w:p>
    <w:p w:rsidR="00A16666" w:rsidRPr="00FA1A4D" w:rsidRDefault="00A16666" w:rsidP="00A16666">
      <w:pPr>
        <w:jc w:val="both"/>
        <w:rPr>
          <w:rFonts w:ascii="Arial" w:eastAsia="Arial" w:hAnsi="Arial" w:cs="Arial"/>
        </w:rPr>
      </w:pPr>
      <w:r w:rsidRPr="00FA1A4D">
        <w:rPr>
          <w:rFonts w:ascii="Arial" w:eastAsia="Arial" w:hAnsi="Arial" w:cs="Arial"/>
          <w:noProof/>
        </w:rPr>
        <mc:AlternateContent>
          <mc:Choice Requires="wps">
            <w:drawing>
              <wp:anchor distT="0" distB="0" distL="114300" distR="114300" simplePos="0" relativeHeight="251666432" behindDoc="0" locked="0" layoutInCell="1" allowOverlap="1" wp14:anchorId="7254AF74" wp14:editId="35DBD7BF">
                <wp:simplePos x="0" y="0"/>
                <wp:positionH relativeFrom="column">
                  <wp:posOffset>2599055</wp:posOffset>
                </wp:positionH>
                <wp:positionV relativeFrom="paragraph">
                  <wp:posOffset>299085</wp:posOffset>
                </wp:positionV>
                <wp:extent cx="2334895" cy="1356360"/>
                <wp:effectExtent l="0" t="0" r="27305" b="15240"/>
                <wp:wrapNone/>
                <wp:docPr id="18" name="Rectangle 18"/>
                <wp:cNvGraphicFramePr/>
                <a:graphic xmlns:a="http://schemas.openxmlformats.org/drawingml/2006/main">
                  <a:graphicData uri="http://schemas.microsoft.com/office/word/2010/wordprocessingShape">
                    <wps:wsp>
                      <wps:cNvSpPr/>
                      <wps:spPr>
                        <a:xfrm>
                          <a:off x="0" y="0"/>
                          <a:ext cx="2334895" cy="1356360"/>
                        </a:xfrm>
                        <a:prstGeom prst="rect">
                          <a:avLst/>
                        </a:prstGeom>
                      </wps:spPr>
                      <wps:style>
                        <a:lnRef idx="2">
                          <a:schemeClr val="dk1"/>
                        </a:lnRef>
                        <a:fillRef idx="1">
                          <a:schemeClr val="lt1"/>
                        </a:fillRef>
                        <a:effectRef idx="0">
                          <a:schemeClr val="dk1"/>
                        </a:effectRef>
                        <a:fontRef idx="minor">
                          <a:schemeClr val="dk1"/>
                        </a:fontRef>
                      </wps:style>
                      <wps:txbx>
                        <w:txbxContent>
                          <w:p w:rsidR="00226863" w:rsidRPr="009F05C4" w:rsidRDefault="00226863" w:rsidP="00A16666">
                            <w:pPr>
                              <w:jc w:val="both"/>
                              <w:rPr>
                                <w:rFonts w:ascii="Arial" w:hAnsi="Arial" w:cs="Arial"/>
                              </w:rPr>
                            </w:pPr>
                            <w:r w:rsidRPr="009F05C4">
                              <w:rPr>
                                <w:rFonts w:ascii="Arial" w:hAnsi="Arial" w:cs="Arial"/>
                              </w:rPr>
                              <w:t>Kriteria Inklusi :</w:t>
                            </w:r>
                          </w:p>
                          <w:p w:rsidR="00226863" w:rsidRPr="009F05C4" w:rsidRDefault="00226863" w:rsidP="00A16666">
                            <w:pPr>
                              <w:pStyle w:val="ListParagraph"/>
                              <w:numPr>
                                <w:ilvl w:val="0"/>
                                <w:numId w:val="41"/>
                              </w:numPr>
                              <w:jc w:val="both"/>
                              <w:rPr>
                                <w:rFonts w:ascii="Arial" w:hAnsi="Arial" w:cs="Arial"/>
                              </w:rPr>
                            </w:pPr>
                            <w:r w:rsidRPr="009F05C4">
                              <w:rPr>
                                <w:rFonts w:ascii="Arial" w:hAnsi="Arial" w:cs="Arial"/>
                              </w:rPr>
                              <w:t>Artikel dari tahun 2010-2021</w:t>
                            </w:r>
                          </w:p>
                          <w:p w:rsidR="00226863" w:rsidRPr="009F05C4" w:rsidRDefault="00226863" w:rsidP="00A16666">
                            <w:pPr>
                              <w:pStyle w:val="ListParagraph"/>
                              <w:numPr>
                                <w:ilvl w:val="0"/>
                                <w:numId w:val="41"/>
                              </w:numPr>
                              <w:jc w:val="both"/>
                              <w:rPr>
                                <w:rFonts w:ascii="Arial" w:hAnsi="Arial" w:cs="Arial"/>
                              </w:rPr>
                            </w:pPr>
                            <w:r w:rsidRPr="009F05C4">
                              <w:rPr>
                                <w:rFonts w:ascii="Arial" w:hAnsi="Arial" w:cs="Arial"/>
                              </w:rPr>
                              <w:t>Relevan dengan judul penelitian</w:t>
                            </w:r>
                          </w:p>
                          <w:p w:rsidR="00226863" w:rsidRPr="009F05C4" w:rsidRDefault="00226863" w:rsidP="00A16666">
                            <w:pPr>
                              <w:pStyle w:val="ListParagraph"/>
                              <w:numPr>
                                <w:ilvl w:val="0"/>
                                <w:numId w:val="41"/>
                              </w:numPr>
                              <w:jc w:val="both"/>
                              <w:rPr>
                                <w:rFonts w:ascii="Arial" w:hAnsi="Arial" w:cs="Arial"/>
                              </w:rPr>
                            </w:pPr>
                            <w:r w:rsidRPr="009F05C4">
                              <w:rPr>
                                <w:rFonts w:ascii="Arial" w:hAnsi="Arial" w:cs="Arial"/>
                              </w:rPr>
                              <w:t>Dapat diakses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29" style="position:absolute;left:0;text-align:left;margin-left:204.65pt;margin-top:23.55pt;width:183.85pt;height:106.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" fillcolor="white [3201]" strokecolor="black [3200]" strokeweight="2pt">
                <v:textbox>
                  <w:txbxContent>
                    <w:p w:rsidR="00B04D3F" w:rsidRPr="009F05C4" w:rsidRDefault="00B04D3F" w:rsidP="00A16666">
                      <w:pPr>
                        <w:jc w:val="both"/>
                        <w:rPr>
                          <w:rFonts w:ascii="Arial" w:hAnsi="Arial" w:cs="Arial"/>
                        </w:rPr>
                      </w:pPr>
                      <w:r w:rsidRPr="009F05C4">
                        <w:rPr>
                          <w:rFonts w:ascii="Arial" w:hAnsi="Arial" w:cs="Arial"/>
                        </w:rPr>
                        <w:t xml:space="preserve">Kriteria </w:t>
                      </w:r>
                      <w:proofErr w:type="gramStart"/>
                      <w:r w:rsidRPr="009F05C4">
                        <w:rPr>
                          <w:rFonts w:ascii="Arial" w:hAnsi="Arial" w:cs="Arial"/>
                        </w:rPr>
                        <w:t>Inklusi :</w:t>
                      </w:r>
                      <w:proofErr w:type="gramEnd"/>
                    </w:p>
                    <w:p w:rsidR="00B04D3F" w:rsidRPr="009F05C4" w:rsidRDefault="00B04D3F" w:rsidP="00A16666">
                      <w:pPr>
                        <w:pStyle w:val="ListParagraph"/>
                        <w:numPr>
                          <w:ilvl w:val="0"/>
                          <w:numId w:val="41"/>
                        </w:numPr>
                        <w:jc w:val="both"/>
                        <w:rPr>
                          <w:rFonts w:ascii="Arial" w:hAnsi="Arial" w:cs="Arial"/>
                        </w:rPr>
                      </w:pPr>
                      <w:r w:rsidRPr="009F05C4">
                        <w:rPr>
                          <w:rFonts w:ascii="Arial" w:hAnsi="Arial" w:cs="Arial"/>
                        </w:rPr>
                        <w:t>Artikel dari tahun 2010-2021</w:t>
                      </w:r>
                    </w:p>
                    <w:p w:rsidR="00B04D3F" w:rsidRPr="009F05C4" w:rsidRDefault="00B04D3F" w:rsidP="00A16666">
                      <w:pPr>
                        <w:pStyle w:val="ListParagraph"/>
                        <w:numPr>
                          <w:ilvl w:val="0"/>
                          <w:numId w:val="41"/>
                        </w:numPr>
                        <w:jc w:val="both"/>
                        <w:rPr>
                          <w:rFonts w:ascii="Arial" w:hAnsi="Arial" w:cs="Arial"/>
                        </w:rPr>
                      </w:pPr>
                      <w:r w:rsidRPr="009F05C4">
                        <w:rPr>
                          <w:rFonts w:ascii="Arial" w:hAnsi="Arial" w:cs="Arial"/>
                        </w:rPr>
                        <w:t>Relevan dengan judul penelitian</w:t>
                      </w:r>
                    </w:p>
                    <w:p w:rsidR="00B04D3F" w:rsidRPr="009F05C4" w:rsidRDefault="00B04D3F" w:rsidP="00A16666">
                      <w:pPr>
                        <w:pStyle w:val="ListParagraph"/>
                        <w:numPr>
                          <w:ilvl w:val="0"/>
                          <w:numId w:val="41"/>
                        </w:numPr>
                        <w:jc w:val="both"/>
                        <w:rPr>
                          <w:rFonts w:ascii="Arial" w:hAnsi="Arial" w:cs="Arial"/>
                        </w:rPr>
                      </w:pPr>
                      <w:r w:rsidRPr="009F05C4">
                        <w:rPr>
                          <w:rFonts w:ascii="Arial" w:hAnsi="Arial" w:cs="Arial"/>
                        </w:rPr>
                        <w:t>Dapat diakses</w:t>
                      </w:r>
                    </w:p>
                  </w:txbxContent>
                </v:textbox>
              </v:rect>
            </w:pict>
          </mc:Fallback>
        </mc:AlternateContent>
      </w:r>
      <w:r w:rsidRPr="00FA1A4D">
        <w:rPr>
          <w:rFonts w:ascii="Arial" w:eastAsia="Arial" w:hAnsi="Arial" w:cs="Arial"/>
          <w:noProof/>
        </w:rPr>
        <mc:AlternateContent>
          <mc:Choice Requires="wps">
            <w:drawing>
              <wp:anchor distT="0" distB="0" distL="114300" distR="114300" simplePos="0" relativeHeight="251662336" behindDoc="0" locked="0" layoutInCell="1" allowOverlap="1" wp14:anchorId="4DF095B9" wp14:editId="21ACC428">
                <wp:simplePos x="0" y="0"/>
                <wp:positionH relativeFrom="column">
                  <wp:posOffset>55245</wp:posOffset>
                </wp:positionH>
                <wp:positionV relativeFrom="paragraph">
                  <wp:posOffset>310515</wp:posOffset>
                </wp:positionV>
                <wp:extent cx="2186940" cy="777875"/>
                <wp:effectExtent l="0" t="0" r="22860" b="22225"/>
                <wp:wrapNone/>
                <wp:docPr id="6" name="Rectangle 6"/>
                <wp:cNvGraphicFramePr/>
                <a:graphic xmlns:a="http://schemas.openxmlformats.org/drawingml/2006/main">
                  <a:graphicData uri="http://schemas.microsoft.com/office/word/2010/wordprocessingShape">
                    <wps:wsp>
                      <wps:cNvSpPr/>
                      <wps:spPr>
                        <a:xfrm>
                          <a:off x="0" y="0"/>
                          <a:ext cx="2186940" cy="777875"/>
                        </a:xfrm>
                        <a:prstGeom prst="rect">
                          <a:avLst/>
                        </a:prstGeom>
                      </wps:spPr>
                      <wps:style>
                        <a:lnRef idx="2">
                          <a:schemeClr val="dk1"/>
                        </a:lnRef>
                        <a:fillRef idx="1">
                          <a:schemeClr val="lt1"/>
                        </a:fillRef>
                        <a:effectRef idx="0">
                          <a:schemeClr val="dk1"/>
                        </a:effectRef>
                        <a:fontRef idx="minor">
                          <a:schemeClr val="dk1"/>
                        </a:fontRef>
                      </wps:style>
                      <wps:txbx>
                        <w:txbxContent>
                          <w:p w:rsidR="00226863" w:rsidRPr="00B529A7" w:rsidRDefault="00226863" w:rsidP="00A16666">
                            <w:pPr>
                              <w:jc w:val="center"/>
                              <w:rPr>
                                <w:rFonts w:ascii="Arial" w:hAnsi="Arial" w:cs="Arial"/>
                              </w:rPr>
                            </w:pPr>
                            <w:r w:rsidRPr="00B529A7">
                              <w:rPr>
                                <w:rFonts w:ascii="Arial" w:hAnsi="Arial" w:cs="Arial"/>
                              </w:rPr>
                              <w:t xml:space="preserve">Literatur yang memenuhi kriteria </w:t>
                            </w:r>
                            <w:r>
                              <w:rPr>
                                <w:rFonts w:ascii="Arial" w:hAnsi="Arial" w:cs="Arial"/>
                              </w:rPr>
                              <w:t>inklusi</w:t>
                            </w:r>
                          </w:p>
                          <w:p w:rsidR="00226863" w:rsidRPr="00B529A7" w:rsidRDefault="00226863" w:rsidP="00A16666">
                            <w:pPr>
                              <w:jc w:val="center"/>
                              <w:rPr>
                                <w:rFonts w:ascii="Arial" w:hAnsi="Arial" w:cs="Arial"/>
                              </w:rPr>
                            </w:pPr>
                            <w:r>
                              <w:rPr>
                                <w:rFonts w:ascii="Arial" w:hAnsi="Arial" w:cs="Arial"/>
                              </w:rPr>
                              <w:t>(n=3</w:t>
                            </w:r>
                            <w:r w:rsidRPr="00B529A7">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30" style="position:absolute;left:0;text-align:left;margin-left:4.35pt;margin-top:24.45pt;width:172.2pt;height:6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" fillcolor="white [3201]" strokecolor="black [3200]" strokeweight="2pt">
                <v:textbox>
                  <w:txbxContent>
                    <w:p w:rsidR="00B04D3F" w:rsidRPr="00B529A7" w:rsidRDefault="00B04D3F" w:rsidP="00A16666">
                      <w:pPr>
                        <w:jc w:val="center"/>
                        <w:rPr>
                          <w:rFonts w:ascii="Arial" w:hAnsi="Arial" w:cs="Arial"/>
                        </w:rPr>
                      </w:pPr>
                      <w:r w:rsidRPr="00B529A7">
                        <w:rPr>
                          <w:rFonts w:ascii="Arial" w:hAnsi="Arial" w:cs="Arial"/>
                        </w:rPr>
                        <w:t xml:space="preserve">Literatur yang memenuhi kriteria </w:t>
                      </w:r>
                      <w:r>
                        <w:rPr>
                          <w:rFonts w:ascii="Arial" w:hAnsi="Arial" w:cs="Arial"/>
                        </w:rPr>
                        <w:t>inklusi</w:t>
                      </w:r>
                    </w:p>
                    <w:p w:rsidR="00B04D3F" w:rsidRPr="00B529A7" w:rsidRDefault="00B04D3F" w:rsidP="00A16666">
                      <w:pPr>
                        <w:jc w:val="center"/>
                        <w:rPr>
                          <w:rFonts w:ascii="Arial" w:hAnsi="Arial" w:cs="Arial"/>
                        </w:rPr>
                      </w:pPr>
                      <w:r>
                        <w:rPr>
                          <w:rFonts w:ascii="Arial" w:hAnsi="Arial" w:cs="Arial"/>
                        </w:rPr>
                        <w:t>(n=3</w:t>
                      </w:r>
                      <w:r w:rsidRPr="00B529A7">
                        <w:rPr>
                          <w:rFonts w:ascii="Arial" w:hAnsi="Arial" w:cs="Arial"/>
                        </w:rPr>
                        <w:t>)</w:t>
                      </w:r>
                    </w:p>
                  </w:txbxContent>
                </v:textbox>
              </v:rect>
            </w:pict>
          </mc:Fallback>
        </mc:AlternateContent>
      </w:r>
    </w:p>
    <w:p w:rsidR="00A16666" w:rsidRPr="00FA1A4D" w:rsidRDefault="00A16666" w:rsidP="00A16666">
      <w:pPr>
        <w:jc w:val="both"/>
        <w:rPr>
          <w:rFonts w:ascii="Arial" w:eastAsia="Arial" w:hAnsi="Arial" w:cs="Arial"/>
        </w:rPr>
      </w:pPr>
    </w:p>
    <w:p w:rsidR="00A16666" w:rsidRPr="00FA1A4D" w:rsidRDefault="00A16666" w:rsidP="00A16666">
      <w:pPr>
        <w:jc w:val="both"/>
        <w:rPr>
          <w:rFonts w:ascii="Arial" w:hAnsi="Arial" w:cs="Arial"/>
        </w:rPr>
      </w:pPr>
      <w:r w:rsidRPr="00FA1A4D">
        <w:rPr>
          <w:rFonts w:ascii="Arial" w:eastAsia="Arial" w:hAnsi="Arial" w:cs="Arial"/>
          <w:noProof/>
        </w:rPr>
        <mc:AlternateContent>
          <mc:Choice Requires="wps">
            <w:drawing>
              <wp:anchor distT="0" distB="0" distL="114300" distR="114300" simplePos="0" relativeHeight="251664384" behindDoc="0" locked="0" layoutInCell="1" allowOverlap="1" wp14:anchorId="7BEE0639" wp14:editId="7571B4C9">
                <wp:simplePos x="0" y="0"/>
                <wp:positionH relativeFrom="column">
                  <wp:posOffset>2239645</wp:posOffset>
                </wp:positionH>
                <wp:positionV relativeFrom="paragraph">
                  <wp:posOffset>97790</wp:posOffset>
                </wp:positionV>
                <wp:extent cx="358140" cy="0"/>
                <wp:effectExtent l="0" t="0" r="22860" b="19050"/>
                <wp:wrapNone/>
                <wp:docPr id="8" name="Straight Connector 8"/>
                <wp:cNvGraphicFramePr/>
                <a:graphic xmlns:a="http://schemas.openxmlformats.org/drawingml/2006/main">
                  <a:graphicData uri="http://schemas.microsoft.com/office/word/2010/wordprocessingShape">
                    <wps:wsp>
                      <wps:cNvCnPr/>
                      <wps:spPr>
                        <a:xfrm>
                          <a:off x="0" y="0"/>
                          <a:ext cx="358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6.35pt,7.7pt" to="20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" strokecolor="black [3040]"/>
            </w:pict>
          </mc:Fallback>
        </mc:AlternateContent>
      </w:r>
    </w:p>
    <w:p w:rsidR="00A16666" w:rsidRPr="00FA1A4D" w:rsidRDefault="00A16666" w:rsidP="00A16666">
      <w:pPr>
        <w:jc w:val="both"/>
        <w:rPr>
          <w:rFonts w:ascii="Arial" w:hAnsi="Arial" w:cs="Arial"/>
        </w:rPr>
      </w:pPr>
    </w:p>
    <w:p w:rsidR="00A16666" w:rsidRPr="00FA1A4D" w:rsidRDefault="00A16666" w:rsidP="00A16666">
      <w:pPr>
        <w:jc w:val="both"/>
        <w:rPr>
          <w:rFonts w:ascii="Arial" w:hAnsi="Arial" w:cs="Arial"/>
        </w:rPr>
      </w:pPr>
    </w:p>
    <w:p w:rsidR="00A16666" w:rsidRPr="00FA1A4D" w:rsidRDefault="00A16666" w:rsidP="00A16666">
      <w:pPr>
        <w:pStyle w:val="GAMBAR"/>
      </w:pPr>
    </w:p>
    <w:p w:rsidR="00A16666" w:rsidRPr="00FA1A4D" w:rsidRDefault="00A16666" w:rsidP="00A16666">
      <w:pPr>
        <w:pStyle w:val="GAMBAR"/>
      </w:pPr>
      <w:r w:rsidRPr="00FA1A4D">
        <w:t xml:space="preserve"> </w:t>
      </w:r>
      <w:r w:rsidRPr="00FA1A4D">
        <w:tab/>
      </w:r>
      <w:r w:rsidRPr="00FA1A4D">
        <w:tab/>
      </w:r>
      <w:r w:rsidRPr="00FA1A4D">
        <w:tab/>
        <w:t xml:space="preserve"> </w:t>
      </w:r>
      <w:bookmarkStart w:id="205" w:name="_Toc66860368"/>
      <w:bookmarkStart w:id="206" w:name="_Toc66860479"/>
      <w:bookmarkStart w:id="207" w:name="_Toc74735128"/>
      <w:r w:rsidRPr="00FA1A4D">
        <w:t>Gambar 2</w:t>
      </w:r>
      <w:r w:rsidR="00570F73" w:rsidRPr="00FA1A4D">
        <w:t>.</w:t>
      </w:r>
      <w:r w:rsidRPr="00FA1A4D">
        <w:t>2</w:t>
      </w:r>
      <w:r w:rsidR="002D6C73">
        <w:t xml:space="preserve"> </w:t>
      </w:r>
      <w:r w:rsidRPr="00FA1A4D">
        <w:t>Kerangka</w:t>
      </w:r>
      <w:bookmarkEnd w:id="205"/>
      <w:bookmarkEnd w:id="206"/>
      <w:r w:rsidRPr="00FA1A4D">
        <w:t xml:space="preserve"> Konsep</w:t>
      </w:r>
      <w:bookmarkEnd w:id="207"/>
    </w:p>
    <w:p w:rsidR="00A16666" w:rsidRPr="00FA1A4D" w:rsidRDefault="00A16666" w:rsidP="00A16666">
      <w:pPr>
        <w:jc w:val="both"/>
        <w:rPr>
          <w:rFonts w:ascii="Arial" w:hAnsi="Arial" w:cs="Arial"/>
        </w:rPr>
      </w:pPr>
    </w:p>
    <w:p w:rsidR="005D017A" w:rsidRDefault="005D017A">
      <w:pPr>
        <w:sectPr w:rsidR="005D017A" w:rsidSect="00F078B4">
          <w:headerReference w:type="default" r:id="rId35"/>
          <w:footerReference w:type="default" r:id="rId36"/>
          <w:headerReference w:type="first" r:id="rId37"/>
          <w:footerReference w:type="first" r:id="rId38"/>
          <w:pgSz w:w="11907" w:h="16839" w:code="9"/>
          <w:pgMar w:top="2268" w:right="1701" w:bottom="1701" w:left="2268" w:header="720" w:footer="720" w:gutter="0"/>
          <w:cols w:space="720"/>
          <w:titlePg/>
          <w:docGrid w:linePitch="360"/>
        </w:sectPr>
      </w:pPr>
      <w:bookmarkStart w:id="208" w:name="_Toc68039952"/>
      <w:bookmarkStart w:id="209" w:name="_Toc72503839"/>
      <w:bookmarkStart w:id="210" w:name="_Toc72507302"/>
      <w:bookmarkStart w:id="211" w:name="_Toc74723620"/>
      <w:bookmarkStart w:id="212" w:name="_Toc74733940"/>
      <w:bookmarkStart w:id="213" w:name="_Toc76742622"/>
    </w:p>
    <w:p w:rsidR="00A16666" w:rsidRPr="00FA1A4D" w:rsidRDefault="00570F73" w:rsidP="005D017A">
      <w:pPr>
        <w:pStyle w:val="BABI"/>
      </w:pPr>
      <w:bookmarkStart w:id="214" w:name="_Toc86844351"/>
      <w:r w:rsidRPr="00FA1A4D">
        <w:lastRenderedPageBreak/>
        <w:t>B</w:t>
      </w:r>
      <w:r w:rsidR="00A16666" w:rsidRPr="00FA1A4D">
        <w:t>AB III</w:t>
      </w:r>
      <w:r w:rsidR="00A16666" w:rsidRPr="00FA1A4D">
        <w:br/>
        <w:t>METODE PENELITIAN</w:t>
      </w:r>
      <w:bookmarkEnd w:id="208"/>
      <w:bookmarkEnd w:id="209"/>
      <w:bookmarkEnd w:id="210"/>
      <w:bookmarkEnd w:id="211"/>
      <w:bookmarkEnd w:id="212"/>
      <w:bookmarkEnd w:id="213"/>
      <w:bookmarkEnd w:id="214"/>
    </w:p>
    <w:p w:rsidR="00A16666" w:rsidRPr="00FA1A4D" w:rsidRDefault="00A16666" w:rsidP="00A16666">
      <w:pPr>
        <w:pStyle w:val="SEBJUDUL"/>
        <w:numPr>
          <w:ilvl w:val="0"/>
          <w:numId w:val="0"/>
        </w:numPr>
      </w:pPr>
      <w:bookmarkStart w:id="215" w:name="_Toc68039953"/>
      <w:bookmarkStart w:id="216" w:name="_Toc72503840"/>
      <w:bookmarkStart w:id="217" w:name="_Toc72507303"/>
      <w:bookmarkStart w:id="218" w:name="_Toc74723621"/>
      <w:bookmarkStart w:id="219" w:name="_Toc74733941"/>
      <w:bookmarkStart w:id="220" w:name="_Toc76742623"/>
      <w:bookmarkStart w:id="221" w:name="_Toc86844352"/>
      <w:r w:rsidRPr="00FA1A4D">
        <w:t>3</w:t>
      </w:r>
      <w:r w:rsidR="00570F73" w:rsidRPr="00FA1A4D">
        <w:t>.</w:t>
      </w:r>
      <w:r w:rsidRPr="00FA1A4D">
        <w:t>1 Jenis dan Desain Pen</w:t>
      </w:r>
      <w:r w:rsidRPr="00FA1A4D">
        <w:rPr>
          <w:rStyle w:val="SEBJUDULChar"/>
          <w:b/>
        </w:rPr>
        <w:t>elitian</w:t>
      </w:r>
      <w:bookmarkEnd w:id="215"/>
      <w:bookmarkEnd w:id="216"/>
      <w:bookmarkEnd w:id="217"/>
      <w:bookmarkEnd w:id="218"/>
      <w:bookmarkEnd w:id="219"/>
      <w:bookmarkEnd w:id="220"/>
      <w:bookmarkEnd w:id="221"/>
      <w:r w:rsidRPr="00FA1A4D">
        <w:rPr>
          <w:b w:val="0"/>
        </w:rPr>
        <w:t xml:space="preserve"> </w:t>
      </w:r>
    </w:p>
    <w:p w:rsidR="00A16666" w:rsidRPr="00FA1A4D" w:rsidRDefault="00A16666" w:rsidP="00A16666">
      <w:pPr>
        <w:pStyle w:val="SUBSUBJUDUL"/>
        <w:numPr>
          <w:ilvl w:val="0"/>
          <w:numId w:val="0"/>
        </w:numPr>
        <w:tabs>
          <w:tab w:val="left" w:pos="180"/>
        </w:tabs>
      </w:pPr>
      <w:bookmarkStart w:id="222" w:name="_Toc68039954"/>
      <w:bookmarkStart w:id="223" w:name="_Toc72503841"/>
      <w:bookmarkStart w:id="224" w:name="_Toc72507304"/>
      <w:bookmarkStart w:id="225" w:name="_Toc74723622"/>
      <w:bookmarkStart w:id="226" w:name="_Toc74733942"/>
      <w:bookmarkStart w:id="227" w:name="_Toc76742624"/>
      <w:bookmarkStart w:id="228" w:name="_Toc86844353"/>
      <w:r w:rsidRPr="00FA1A4D">
        <w:t>3</w:t>
      </w:r>
      <w:r w:rsidR="00570F73" w:rsidRPr="00FA1A4D">
        <w:t>.</w:t>
      </w:r>
      <w:r w:rsidRPr="00FA1A4D">
        <w:t>1</w:t>
      </w:r>
      <w:r w:rsidR="00570F73" w:rsidRPr="00FA1A4D">
        <w:t>.</w:t>
      </w:r>
      <w:r w:rsidRPr="00FA1A4D">
        <w:t>1 Jenis Penelitian</w:t>
      </w:r>
      <w:bookmarkEnd w:id="222"/>
      <w:bookmarkEnd w:id="223"/>
      <w:bookmarkEnd w:id="224"/>
      <w:bookmarkEnd w:id="225"/>
      <w:bookmarkEnd w:id="226"/>
      <w:bookmarkEnd w:id="227"/>
      <w:bookmarkEnd w:id="228"/>
    </w:p>
    <w:p w:rsidR="00A16666" w:rsidRPr="00FA1A4D" w:rsidRDefault="00A16666" w:rsidP="00A16666">
      <w:pPr>
        <w:spacing w:after="120" w:line="360" w:lineRule="auto"/>
        <w:ind w:firstLine="630"/>
        <w:jc w:val="both"/>
        <w:rPr>
          <w:rFonts w:ascii="Arial" w:hAnsi="Arial" w:cs="Arial"/>
          <w:b/>
          <w:sz w:val="24"/>
          <w:szCs w:val="24"/>
        </w:rPr>
      </w:pPr>
      <w:r w:rsidRPr="00FA1A4D">
        <w:rPr>
          <w:rFonts w:ascii="Arial" w:hAnsi="Arial" w:cs="Arial"/>
        </w:rPr>
        <w:t xml:space="preserve">Jenis penelitian yang akan dilakukan adalah jenis penelitian observasional dengan mendeskripsikan dan menganalisis fakta-fakta yang diperoleh dari </w:t>
      </w:r>
      <w:r w:rsidR="00570F73" w:rsidRPr="00FA1A4D">
        <w:rPr>
          <w:rFonts w:ascii="Arial" w:hAnsi="Arial" w:cs="Arial"/>
        </w:rPr>
        <w:t>literatur.</w:t>
      </w:r>
    </w:p>
    <w:p w:rsidR="00A16666" w:rsidRPr="00FA1A4D" w:rsidRDefault="00A16666" w:rsidP="00A16666">
      <w:pPr>
        <w:pStyle w:val="SUBSUBJUDUL"/>
        <w:numPr>
          <w:ilvl w:val="0"/>
          <w:numId w:val="0"/>
        </w:numPr>
        <w:tabs>
          <w:tab w:val="left" w:pos="630"/>
        </w:tabs>
        <w:spacing w:after="120"/>
      </w:pPr>
      <w:bookmarkStart w:id="229" w:name="_Toc68039955"/>
      <w:bookmarkStart w:id="230" w:name="_Toc72503842"/>
      <w:bookmarkStart w:id="231" w:name="_Toc72507305"/>
      <w:bookmarkStart w:id="232" w:name="_Toc74723623"/>
      <w:bookmarkStart w:id="233" w:name="_Toc74733943"/>
      <w:bookmarkStart w:id="234" w:name="_Toc76742625"/>
      <w:bookmarkStart w:id="235" w:name="_Toc86844354"/>
      <w:r w:rsidRPr="00FA1A4D">
        <w:t>3</w:t>
      </w:r>
      <w:r w:rsidR="00570F73" w:rsidRPr="00FA1A4D">
        <w:t>.</w:t>
      </w:r>
      <w:r w:rsidRPr="00FA1A4D">
        <w:t>1</w:t>
      </w:r>
      <w:r w:rsidR="00570F73" w:rsidRPr="00FA1A4D">
        <w:t>.</w:t>
      </w:r>
      <w:r w:rsidRPr="00FA1A4D">
        <w:t>2 Desain Penelitian</w:t>
      </w:r>
      <w:bookmarkEnd w:id="229"/>
      <w:bookmarkEnd w:id="230"/>
      <w:bookmarkEnd w:id="231"/>
      <w:bookmarkEnd w:id="232"/>
      <w:bookmarkEnd w:id="233"/>
      <w:bookmarkEnd w:id="234"/>
      <w:bookmarkEnd w:id="235"/>
      <w:r w:rsidRPr="00FA1A4D">
        <w:t xml:space="preserve"> </w:t>
      </w:r>
    </w:p>
    <w:p w:rsidR="00A16666" w:rsidRPr="00FA1A4D" w:rsidRDefault="00A16666" w:rsidP="00A16666">
      <w:pPr>
        <w:spacing w:after="120" w:line="360" w:lineRule="auto"/>
        <w:ind w:firstLine="630"/>
        <w:jc w:val="both"/>
        <w:rPr>
          <w:rFonts w:ascii="Arial" w:hAnsi="Arial" w:cs="Arial"/>
          <w:b/>
          <w:sz w:val="24"/>
          <w:szCs w:val="24"/>
        </w:rPr>
      </w:pPr>
      <w:r w:rsidRPr="00FA1A4D">
        <w:rPr>
          <w:rFonts w:ascii="Arial" w:hAnsi="Arial" w:cs="Arial"/>
        </w:rPr>
        <w:t>Penelitian ini menggunakan desain studi literatur yaitu dengan mengumpulkan literatur yang sesuai dengan permasalahan yang akan diteliti, mencatat, serta menganalisis data literatur yang sesuai tersebut</w:t>
      </w:r>
      <w:r w:rsidR="00570F73" w:rsidRPr="00FA1A4D">
        <w:rPr>
          <w:rFonts w:ascii="Arial" w:hAnsi="Arial" w:cs="Arial"/>
        </w:rPr>
        <w:t>.</w:t>
      </w:r>
    </w:p>
    <w:p w:rsidR="00A16666" w:rsidRPr="00FA1A4D" w:rsidRDefault="00A16666" w:rsidP="00A16666">
      <w:pPr>
        <w:pStyle w:val="SEBJUDUL"/>
        <w:numPr>
          <w:ilvl w:val="0"/>
          <w:numId w:val="0"/>
        </w:numPr>
        <w:spacing w:after="120"/>
        <w:ind w:left="720" w:hanging="720"/>
      </w:pPr>
      <w:bookmarkStart w:id="236" w:name="_Toc68039956"/>
      <w:bookmarkStart w:id="237" w:name="_Toc72503843"/>
      <w:bookmarkStart w:id="238" w:name="_Toc72507306"/>
      <w:bookmarkStart w:id="239" w:name="_Toc74723624"/>
      <w:bookmarkStart w:id="240" w:name="_Toc74733944"/>
      <w:bookmarkStart w:id="241" w:name="_Toc76742626"/>
      <w:bookmarkStart w:id="242" w:name="_Toc86844355"/>
      <w:r w:rsidRPr="00FA1A4D">
        <w:t>3</w:t>
      </w:r>
      <w:r w:rsidR="00570F73" w:rsidRPr="00FA1A4D">
        <w:t>.</w:t>
      </w:r>
      <w:r w:rsidRPr="00FA1A4D">
        <w:t>2 Lokasi Dan Waktu Penelit</w:t>
      </w:r>
      <w:r w:rsidRPr="00FA1A4D">
        <w:rPr>
          <w:rStyle w:val="SEBJUDULChar"/>
          <w:b/>
        </w:rPr>
        <w:t>ian</w:t>
      </w:r>
      <w:bookmarkEnd w:id="236"/>
      <w:bookmarkEnd w:id="237"/>
      <w:bookmarkEnd w:id="238"/>
      <w:bookmarkEnd w:id="239"/>
      <w:bookmarkEnd w:id="240"/>
      <w:bookmarkEnd w:id="241"/>
      <w:bookmarkEnd w:id="242"/>
    </w:p>
    <w:p w:rsidR="00A16666" w:rsidRPr="00FA1A4D" w:rsidRDefault="00A16666" w:rsidP="00A16666">
      <w:pPr>
        <w:pStyle w:val="SUBSUBJUDUL"/>
        <w:numPr>
          <w:ilvl w:val="0"/>
          <w:numId w:val="0"/>
        </w:numPr>
      </w:pPr>
      <w:bookmarkStart w:id="243" w:name="_Toc68039957"/>
      <w:bookmarkStart w:id="244" w:name="_Toc72503844"/>
      <w:bookmarkStart w:id="245" w:name="_Toc72507307"/>
      <w:bookmarkStart w:id="246" w:name="_Toc74723625"/>
      <w:bookmarkStart w:id="247" w:name="_Toc74733945"/>
      <w:bookmarkStart w:id="248" w:name="_Toc76742627"/>
      <w:bookmarkStart w:id="249" w:name="_Toc86844356"/>
      <w:r w:rsidRPr="00FA1A4D">
        <w:t>3</w:t>
      </w:r>
      <w:r w:rsidR="00570F73" w:rsidRPr="00FA1A4D">
        <w:t>.</w:t>
      </w:r>
      <w:r w:rsidRPr="00FA1A4D">
        <w:t>2</w:t>
      </w:r>
      <w:r w:rsidR="00570F73" w:rsidRPr="00FA1A4D">
        <w:t>.</w:t>
      </w:r>
      <w:r w:rsidRPr="00FA1A4D">
        <w:t>1 Lokasi Penelitian</w:t>
      </w:r>
      <w:bookmarkEnd w:id="243"/>
      <w:bookmarkEnd w:id="244"/>
      <w:bookmarkEnd w:id="245"/>
      <w:bookmarkEnd w:id="246"/>
      <w:bookmarkEnd w:id="247"/>
      <w:bookmarkEnd w:id="248"/>
      <w:bookmarkEnd w:id="249"/>
      <w:r w:rsidRPr="00FA1A4D">
        <w:t xml:space="preserve"> </w:t>
      </w:r>
    </w:p>
    <w:p w:rsidR="00A16666" w:rsidRPr="00FA1A4D" w:rsidRDefault="00A16666" w:rsidP="00A16666">
      <w:pPr>
        <w:spacing w:after="120" w:line="360" w:lineRule="auto"/>
        <w:ind w:firstLine="630"/>
        <w:jc w:val="both"/>
        <w:rPr>
          <w:rFonts w:ascii="Arial" w:hAnsi="Arial" w:cs="Arial"/>
        </w:rPr>
      </w:pPr>
      <w:r w:rsidRPr="00FA1A4D">
        <w:rPr>
          <w:rFonts w:ascii="Arial" w:hAnsi="Arial" w:cs="Arial"/>
        </w:rPr>
        <w:t xml:space="preserve">Lokasi penelitian dilakukan melalui penelusuran pustaka melalui </w:t>
      </w:r>
      <w:r w:rsidRPr="00FA1A4D">
        <w:rPr>
          <w:rFonts w:ascii="Arial" w:hAnsi="Arial" w:cs="Arial"/>
          <w:i/>
        </w:rPr>
        <w:t>textbook</w:t>
      </w:r>
      <w:r w:rsidRPr="00FA1A4D">
        <w:rPr>
          <w:rFonts w:ascii="Arial" w:hAnsi="Arial" w:cs="Arial"/>
        </w:rPr>
        <w:t xml:space="preserve"> dalam bentuk </w:t>
      </w:r>
      <w:r w:rsidRPr="00FA1A4D">
        <w:rPr>
          <w:rFonts w:ascii="Arial" w:hAnsi="Arial" w:cs="Arial"/>
          <w:i/>
        </w:rPr>
        <w:t>e-book</w:t>
      </w:r>
      <w:r w:rsidRPr="00FA1A4D">
        <w:rPr>
          <w:rFonts w:ascii="Arial" w:hAnsi="Arial" w:cs="Arial"/>
        </w:rPr>
        <w:t xml:space="preserve"> jurnal cetak hasil penelitian jurnal yang diperoleh dari karya tulis ilmiah, skripsi, naskah publikasi, serta makalah yang dapat dipertanggung jawabkan yang diperoleh secara daring/online</w:t>
      </w:r>
      <w:r w:rsidR="00570F73" w:rsidRPr="00FA1A4D">
        <w:rPr>
          <w:rFonts w:ascii="Arial" w:hAnsi="Arial" w:cs="Arial"/>
        </w:rPr>
        <w:t>.</w:t>
      </w:r>
    </w:p>
    <w:p w:rsidR="00A16666" w:rsidRPr="00FA1A4D" w:rsidRDefault="00A16666" w:rsidP="00A16666">
      <w:pPr>
        <w:pStyle w:val="SUBSUBJUDUL"/>
        <w:numPr>
          <w:ilvl w:val="0"/>
          <w:numId w:val="0"/>
        </w:numPr>
        <w:tabs>
          <w:tab w:val="left" w:pos="270"/>
        </w:tabs>
        <w:spacing w:after="120"/>
      </w:pPr>
      <w:bookmarkStart w:id="250" w:name="_Toc68039958"/>
      <w:bookmarkStart w:id="251" w:name="_Toc72503845"/>
      <w:bookmarkStart w:id="252" w:name="_Toc72507308"/>
      <w:bookmarkStart w:id="253" w:name="_Toc74723626"/>
      <w:bookmarkStart w:id="254" w:name="_Toc74733946"/>
      <w:bookmarkStart w:id="255" w:name="_Toc76742628"/>
      <w:bookmarkStart w:id="256" w:name="_Toc86844357"/>
      <w:r w:rsidRPr="00FA1A4D">
        <w:t>3</w:t>
      </w:r>
      <w:r w:rsidR="00570F73" w:rsidRPr="00FA1A4D">
        <w:t>.</w:t>
      </w:r>
      <w:r w:rsidRPr="00FA1A4D">
        <w:t>2</w:t>
      </w:r>
      <w:r w:rsidR="00570F73" w:rsidRPr="00FA1A4D">
        <w:t>.</w:t>
      </w:r>
      <w:r w:rsidRPr="00FA1A4D">
        <w:t>2 Waktu Penelitian</w:t>
      </w:r>
      <w:bookmarkEnd w:id="250"/>
      <w:bookmarkEnd w:id="251"/>
      <w:bookmarkEnd w:id="252"/>
      <w:bookmarkEnd w:id="253"/>
      <w:bookmarkEnd w:id="254"/>
      <w:bookmarkEnd w:id="255"/>
      <w:bookmarkEnd w:id="256"/>
    </w:p>
    <w:p w:rsidR="00A16666" w:rsidRPr="00FA1A4D" w:rsidRDefault="00A16666" w:rsidP="00A16666">
      <w:pPr>
        <w:spacing w:after="120" w:line="360" w:lineRule="auto"/>
        <w:ind w:firstLine="540"/>
        <w:jc w:val="both"/>
        <w:rPr>
          <w:rFonts w:ascii="Arial" w:hAnsi="Arial" w:cs="Arial"/>
        </w:rPr>
      </w:pPr>
      <w:r w:rsidRPr="00FA1A4D">
        <w:rPr>
          <w:rFonts w:ascii="Arial" w:hAnsi="Arial" w:cs="Arial"/>
        </w:rPr>
        <w:t xml:space="preserve">Waktu pelaksanaan Peneitian Karya Tulis Ilmiah (KTI) ini berlangsung selama 4 bulan, </w:t>
      </w:r>
      <w:r w:rsidR="006A190C" w:rsidRPr="00FA1A4D">
        <w:rPr>
          <w:rFonts w:ascii="Arial" w:hAnsi="Arial" w:cs="Arial"/>
        </w:rPr>
        <w:t>yaitu dari</w:t>
      </w:r>
      <w:r w:rsidRPr="00FA1A4D">
        <w:rPr>
          <w:rFonts w:ascii="Arial" w:hAnsi="Arial" w:cs="Arial"/>
        </w:rPr>
        <w:t xml:space="preserve"> bulan Feb</w:t>
      </w:r>
      <w:r w:rsidR="00B15C6D" w:rsidRPr="00FA1A4D">
        <w:rPr>
          <w:rFonts w:ascii="Arial" w:hAnsi="Arial" w:cs="Arial"/>
        </w:rPr>
        <w:t>ruari</w:t>
      </w:r>
      <w:r w:rsidRPr="00FA1A4D">
        <w:rPr>
          <w:rFonts w:ascii="Arial" w:hAnsi="Arial" w:cs="Arial"/>
        </w:rPr>
        <w:t xml:space="preserve"> -</w:t>
      </w:r>
      <w:r w:rsidR="002D6C73">
        <w:rPr>
          <w:rFonts w:ascii="Arial" w:hAnsi="Arial" w:cs="Arial"/>
        </w:rPr>
        <w:t xml:space="preserve"> </w:t>
      </w:r>
      <w:r w:rsidR="00803A36" w:rsidRPr="00FA1A4D">
        <w:rPr>
          <w:rFonts w:ascii="Arial" w:hAnsi="Arial" w:cs="Arial"/>
        </w:rPr>
        <w:t>Mei</w:t>
      </w:r>
      <w:r w:rsidRPr="00FA1A4D">
        <w:rPr>
          <w:rFonts w:ascii="Arial" w:hAnsi="Arial" w:cs="Arial"/>
        </w:rPr>
        <w:t xml:space="preserve"> 2021</w:t>
      </w:r>
      <w:r w:rsidR="00570F73" w:rsidRPr="00FA1A4D">
        <w:rPr>
          <w:rFonts w:ascii="Arial" w:hAnsi="Arial" w:cs="Arial"/>
        </w:rPr>
        <w:t>.</w:t>
      </w:r>
    </w:p>
    <w:p w:rsidR="00A16666" w:rsidRPr="00FA1A4D" w:rsidRDefault="00A16666" w:rsidP="00A16666">
      <w:pPr>
        <w:pStyle w:val="SEBJUDUL"/>
        <w:numPr>
          <w:ilvl w:val="0"/>
          <w:numId w:val="0"/>
        </w:numPr>
        <w:spacing w:after="120"/>
        <w:ind w:left="720" w:hanging="720"/>
      </w:pPr>
      <w:bookmarkStart w:id="257" w:name="_Toc68039959"/>
      <w:bookmarkStart w:id="258" w:name="_Toc72503846"/>
      <w:bookmarkStart w:id="259" w:name="_Toc72507309"/>
      <w:bookmarkStart w:id="260" w:name="_Toc74723627"/>
      <w:bookmarkStart w:id="261" w:name="_Toc74733947"/>
      <w:bookmarkStart w:id="262" w:name="_Toc76742629"/>
      <w:bookmarkStart w:id="263" w:name="_Toc86844358"/>
      <w:r w:rsidRPr="00FA1A4D">
        <w:t>3</w:t>
      </w:r>
      <w:r w:rsidR="00570F73" w:rsidRPr="00FA1A4D">
        <w:t>.</w:t>
      </w:r>
      <w:r w:rsidRPr="00FA1A4D">
        <w:t>3 Objek Penelitian</w:t>
      </w:r>
      <w:bookmarkEnd w:id="257"/>
      <w:bookmarkEnd w:id="258"/>
      <w:bookmarkEnd w:id="259"/>
      <w:bookmarkEnd w:id="260"/>
      <w:bookmarkEnd w:id="261"/>
      <w:bookmarkEnd w:id="262"/>
      <w:bookmarkEnd w:id="263"/>
    </w:p>
    <w:p w:rsidR="00A16666" w:rsidRPr="00FA1A4D" w:rsidRDefault="00A16666" w:rsidP="00A16666">
      <w:pPr>
        <w:spacing w:after="120" w:line="360" w:lineRule="auto"/>
        <w:ind w:firstLine="450"/>
        <w:jc w:val="both"/>
        <w:rPr>
          <w:rFonts w:ascii="Arial" w:hAnsi="Arial" w:cs="Arial"/>
        </w:rPr>
      </w:pPr>
      <w:r w:rsidRPr="00FA1A4D">
        <w:rPr>
          <w:rFonts w:ascii="Arial" w:hAnsi="Arial" w:cs="Arial"/>
        </w:rPr>
        <w:t>Jenis data yang digunakan penulis dalam penelitian ini adalah studi literatur data sekunder yaitu data yang diperoleh dari buku dokumentasi dan internet yang ditulis berdasarkan laporan / cerita orang lain, data yang diperoleh peneliti sebanyak 3 artikel ilmiah</w:t>
      </w:r>
      <w:r w:rsidR="00570F73" w:rsidRPr="00FA1A4D">
        <w:rPr>
          <w:rFonts w:ascii="Arial" w:hAnsi="Arial" w:cs="Arial"/>
        </w:rPr>
        <w:t>.</w:t>
      </w:r>
      <w:r w:rsidRPr="00FA1A4D">
        <w:rPr>
          <w:rFonts w:ascii="Arial" w:hAnsi="Arial" w:cs="Arial"/>
        </w:rPr>
        <w:t xml:space="preserve"> Data ini adalah data yang diperoleh dari jurnal yang terindeks </w:t>
      </w:r>
      <w:r w:rsidRPr="00FA1A4D">
        <w:rPr>
          <w:rFonts w:ascii="Arial" w:hAnsi="Arial" w:cs="Arial"/>
          <w:i/>
        </w:rPr>
        <w:t>google scholer</w:t>
      </w:r>
      <w:r w:rsidRPr="00FA1A4D">
        <w:rPr>
          <w:rFonts w:ascii="Arial" w:hAnsi="Arial" w:cs="Arial"/>
        </w:rPr>
        <w:t xml:space="preserve"> maupun jurnal terbitan kampus</w:t>
      </w:r>
      <w:r w:rsidR="00570F73" w:rsidRPr="00FA1A4D">
        <w:rPr>
          <w:rFonts w:ascii="Arial" w:hAnsi="Arial" w:cs="Arial"/>
        </w:rPr>
        <w:t xml:space="preserve">. </w:t>
      </w:r>
    </w:p>
    <w:p w:rsidR="00E46C76" w:rsidRPr="00FA1A4D" w:rsidRDefault="00E46C76" w:rsidP="00E46C76">
      <w:pPr>
        <w:spacing w:after="120" w:line="360" w:lineRule="auto"/>
        <w:jc w:val="both"/>
        <w:rPr>
          <w:rFonts w:ascii="Arial" w:hAnsi="Arial" w:cs="Arial"/>
          <w:b/>
        </w:rPr>
      </w:pPr>
      <w:r w:rsidRPr="00FA1A4D">
        <w:rPr>
          <w:rFonts w:ascii="Arial" w:hAnsi="Arial" w:cs="Arial"/>
          <w:b/>
        </w:rPr>
        <w:t>3</w:t>
      </w:r>
      <w:r w:rsidR="00570F73" w:rsidRPr="00FA1A4D">
        <w:rPr>
          <w:rFonts w:ascii="Arial" w:hAnsi="Arial" w:cs="Arial"/>
          <w:b/>
        </w:rPr>
        <w:t>.</w:t>
      </w:r>
      <w:r w:rsidRPr="00FA1A4D">
        <w:rPr>
          <w:rFonts w:ascii="Arial" w:hAnsi="Arial" w:cs="Arial"/>
          <w:b/>
        </w:rPr>
        <w:t>3</w:t>
      </w:r>
      <w:r w:rsidR="00570F73" w:rsidRPr="00FA1A4D">
        <w:rPr>
          <w:rFonts w:ascii="Arial" w:hAnsi="Arial" w:cs="Arial"/>
          <w:b/>
        </w:rPr>
        <w:t>.</w:t>
      </w:r>
      <w:r w:rsidRPr="00FA1A4D">
        <w:rPr>
          <w:rFonts w:ascii="Arial" w:hAnsi="Arial" w:cs="Arial"/>
          <w:b/>
        </w:rPr>
        <w:t>1 Kriteria Inklusi</w:t>
      </w:r>
    </w:p>
    <w:p w:rsidR="00E46C76" w:rsidRPr="00FA1A4D" w:rsidRDefault="00E46C76" w:rsidP="00E46C76">
      <w:pPr>
        <w:spacing w:after="120" w:line="360" w:lineRule="auto"/>
        <w:ind w:firstLine="630"/>
        <w:jc w:val="both"/>
        <w:rPr>
          <w:rFonts w:ascii="Arial" w:hAnsi="Arial" w:cs="Arial"/>
        </w:rPr>
      </w:pPr>
      <w:r w:rsidRPr="00FA1A4D">
        <w:rPr>
          <w:rFonts w:ascii="Arial" w:hAnsi="Arial" w:cs="Arial"/>
        </w:rPr>
        <w:t>Kriteria Inklusi adalah kriteria atau ciri-ciri yang perlu dipenuhi oleh setiap anggota populasi yag dapat diambil sebagai sampel (Notoadmodjo, 2018)</w:t>
      </w:r>
      <w:r w:rsidR="001D3037">
        <w:rPr>
          <w:rFonts w:ascii="Arial" w:hAnsi="Arial" w:cs="Arial"/>
        </w:rPr>
        <w:t>.</w:t>
      </w:r>
    </w:p>
    <w:p w:rsidR="00E46C76" w:rsidRPr="00FA1A4D" w:rsidRDefault="00E46C76" w:rsidP="00E46C76">
      <w:pPr>
        <w:spacing w:after="0" w:line="360" w:lineRule="auto"/>
        <w:ind w:firstLine="634"/>
        <w:jc w:val="both"/>
        <w:rPr>
          <w:rFonts w:ascii="Arial" w:hAnsi="Arial" w:cs="Arial"/>
        </w:rPr>
      </w:pPr>
      <w:r w:rsidRPr="00FA1A4D">
        <w:rPr>
          <w:rFonts w:ascii="Arial" w:hAnsi="Arial" w:cs="Arial"/>
        </w:rPr>
        <w:lastRenderedPageBreak/>
        <w:t>Kriteria Inklusi dalam penelitian ini adalah :</w:t>
      </w:r>
    </w:p>
    <w:p w:rsidR="00E46C76" w:rsidRPr="00FA1A4D" w:rsidRDefault="00E46C76" w:rsidP="00E46C76">
      <w:pPr>
        <w:spacing w:after="0" w:line="360" w:lineRule="auto"/>
        <w:ind w:firstLine="634"/>
        <w:jc w:val="both"/>
        <w:rPr>
          <w:rFonts w:ascii="Arial" w:hAnsi="Arial" w:cs="Arial"/>
        </w:rPr>
      </w:pPr>
      <w:r w:rsidRPr="00FA1A4D">
        <w:rPr>
          <w:rFonts w:ascii="Arial" w:hAnsi="Arial" w:cs="Arial"/>
        </w:rPr>
        <w:t>a</w:t>
      </w:r>
      <w:r w:rsidR="00570F73" w:rsidRPr="00FA1A4D">
        <w:rPr>
          <w:rFonts w:ascii="Arial" w:hAnsi="Arial" w:cs="Arial"/>
        </w:rPr>
        <w:t>.</w:t>
      </w:r>
      <w:r w:rsidRPr="00FA1A4D">
        <w:rPr>
          <w:rFonts w:ascii="Arial" w:hAnsi="Arial" w:cs="Arial"/>
        </w:rPr>
        <w:t xml:space="preserve"> Artikel terbit tahun 2010 – 2021</w:t>
      </w:r>
    </w:p>
    <w:p w:rsidR="00E46C76" w:rsidRPr="00FA1A4D" w:rsidRDefault="00E46C76" w:rsidP="00E46C76">
      <w:pPr>
        <w:spacing w:after="0" w:line="360" w:lineRule="auto"/>
        <w:ind w:firstLine="634"/>
        <w:jc w:val="both"/>
        <w:rPr>
          <w:rFonts w:ascii="Arial" w:hAnsi="Arial" w:cs="Arial"/>
        </w:rPr>
      </w:pPr>
      <w:r w:rsidRPr="00FA1A4D">
        <w:rPr>
          <w:rFonts w:ascii="Arial" w:hAnsi="Arial" w:cs="Arial"/>
        </w:rPr>
        <w:t>b</w:t>
      </w:r>
      <w:r w:rsidR="00570F73" w:rsidRPr="00FA1A4D">
        <w:rPr>
          <w:rFonts w:ascii="Arial" w:hAnsi="Arial" w:cs="Arial"/>
        </w:rPr>
        <w:t>.</w:t>
      </w:r>
      <w:r w:rsidRPr="00FA1A4D">
        <w:rPr>
          <w:rFonts w:ascii="Arial" w:hAnsi="Arial" w:cs="Arial"/>
        </w:rPr>
        <w:t xml:space="preserve"> Relevan dengan judul penelitian</w:t>
      </w:r>
    </w:p>
    <w:p w:rsidR="00E46C76" w:rsidRPr="00FA1A4D" w:rsidRDefault="00E46C76" w:rsidP="00E46C76">
      <w:pPr>
        <w:spacing w:after="0" w:line="360" w:lineRule="auto"/>
        <w:ind w:firstLine="634"/>
        <w:jc w:val="both"/>
        <w:rPr>
          <w:rFonts w:ascii="Arial" w:hAnsi="Arial" w:cs="Arial"/>
        </w:rPr>
      </w:pPr>
      <w:r w:rsidRPr="00FA1A4D">
        <w:rPr>
          <w:rFonts w:ascii="Arial" w:hAnsi="Arial" w:cs="Arial"/>
        </w:rPr>
        <w:t>c</w:t>
      </w:r>
      <w:r w:rsidR="00570F73" w:rsidRPr="00FA1A4D">
        <w:rPr>
          <w:rFonts w:ascii="Arial" w:hAnsi="Arial" w:cs="Arial"/>
        </w:rPr>
        <w:t>.</w:t>
      </w:r>
      <w:r w:rsidRPr="00FA1A4D">
        <w:rPr>
          <w:rFonts w:ascii="Arial" w:hAnsi="Arial" w:cs="Arial"/>
        </w:rPr>
        <w:t xml:space="preserve"> Dapat diakses</w:t>
      </w:r>
    </w:p>
    <w:p w:rsidR="00A16666" w:rsidRPr="00FA1A4D" w:rsidRDefault="00A16666" w:rsidP="00A16666">
      <w:pPr>
        <w:pStyle w:val="SEBJUDUL"/>
        <w:numPr>
          <w:ilvl w:val="0"/>
          <w:numId w:val="0"/>
        </w:numPr>
        <w:spacing w:after="120"/>
        <w:ind w:left="720" w:hanging="720"/>
      </w:pPr>
      <w:bookmarkStart w:id="264" w:name="_Toc68039960"/>
      <w:bookmarkStart w:id="265" w:name="_Toc72503847"/>
      <w:bookmarkStart w:id="266" w:name="_Toc72507310"/>
      <w:bookmarkStart w:id="267" w:name="_Toc74723628"/>
      <w:bookmarkStart w:id="268" w:name="_Toc74733948"/>
      <w:bookmarkStart w:id="269" w:name="_Toc76742630"/>
      <w:bookmarkStart w:id="270" w:name="_Toc86844359"/>
      <w:r w:rsidRPr="00FA1A4D">
        <w:t>3</w:t>
      </w:r>
      <w:r w:rsidR="00570F73" w:rsidRPr="00FA1A4D">
        <w:t>.</w:t>
      </w:r>
      <w:r w:rsidRPr="00FA1A4D">
        <w:t>4 Prosedur Penelitian</w:t>
      </w:r>
      <w:bookmarkEnd w:id="264"/>
      <w:bookmarkEnd w:id="265"/>
      <w:bookmarkEnd w:id="266"/>
      <w:bookmarkEnd w:id="267"/>
      <w:bookmarkEnd w:id="268"/>
      <w:bookmarkEnd w:id="269"/>
      <w:bookmarkEnd w:id="270"/>
    </w:p>
    <w:p w:rsidR="00A16666" w:rsidRPr="00FA1A4D" w:rsidRDefault="00A16666" w:rsidP="00A16666">
      <w:pPr>
        <w:tabs>
          <w:tab w:val="left" w:pos="-90"/>
        </w:tabs>
        <w:spacing w:after="120" w:line="360" w:lineRule="auto"/>
        <w:ind w:firstLine="450"/>
        <w:jc w:val="both"/>
        <w:rPr>
          <w:rFonts w:ascii="Arial" w:hAnsi="Arial" w:cs="Arial"/>
        </w:rPr>
      </w:pPr>
      <w:r w:rsidRPr="00FA1A4D">
        <w:rPr>
          <w:rFonts w:ascii="Arial" w:hAnsi="Arial" w:cs="Arial"/>
        </w:rPr>
        <w:t>Prosedur kerja meliputi penelusuran literatur, seleksi literatur, dokumentasi literatur, analisis dan penarikan kesimpulan</w:t>
      </w:r>
      <w:r w:rsidR="00295FE8" w:rsidRPr="00FA1A4D">
        <w:rPr>
          <w:rFonts w:ascii="Arial" w:hAnsi="Arial" w:cs="Arial"/>
        </w:rPr>
        <w:t>,</w:t>
      </w:r>
      <w:r w:rsidRPr="00FA1A4D">
        <w:rPr>
          <w:rFonts w:ascii="Arial" w:hAnsi="Arial" w:cs="Arial"/>
        </w:rPr>
        <w:t xml:space="preserve"> Menurut Creswell tahapan-tahapan dia</w:t>
      </w:r>
      <w:r w:rsidR="00570F73" w:rsidRPr="00FA1A4D">
        <w:rPr>
          <w:rFonts w:ascii="Arial" w:hAnsi="Arial" w:cs="Arial"/>
        </w:rPr>
        <w:t>tas dapat dilakukan dengan cara</w:t>
      </w:r>
      <w:r w:rsidRPr="00FA1A4D">
        <w:rPr>
          <w:rFonts w:ascii="Arial" w:hAnsi="Arial" w:cs="Arial"/>
        </w:rPr>
        <w:t>:</w:t>
      </w:r>
    </w:p>
    <w:p w:rsidR="00A16666" w:rsidRPr="00FA1A4D" w:rsidRDefault="00A16666" w:rsidP="00A16666">
      <w:pPr>
        <w:pStyle w:val="ListParagraph"/>
        <w:numPr>
          <w:ilvl w:val="0"/>
          <w:numId w:val="29"/>
        </w:numPr>
        <w:spacing w:after="0" w:line="360" w:lineRule="auto"/>
        <w:ind w:left="360"/>
        <w:jc w:val="both"/>
        <w:rPr>
          <w:rFonts w:ascii="Arial" w:hAnsi="Arial" w:cs="Arial"/>
        </w:rPr>
      </w:pPr>
      <w:r w:rsidRPr="00FA1A4D">
        <w:rPr>
          <w:rFonts w:ascii="Arial" w:hAnsi="Arial" w:cs="Arial"/>
        </w:rPr>
        <w:t>Mengidentifikasi istilah-istilah kunci (</w:t>
      </w:r>
      <w:r w:rsidRPr="00FA1A4D">
        <w:rPr>
          <w:rFonts w:ascii="Arial" w:hAnsi="Arial" w:cs="Arial"/>
          <w:i/>
        </w:rPr>
        <w:t>Identify key terms</w:t>
      </w:r>
      <w:r w:rsidRPr="00FA1A4D">
        <w:rPr>
          <w:rFonts w:ascii="Arial" w:hAnsi="Arial" w:cs="Arial"/>
        </w:rPr>
        <w:t>)</w:t>
      </w:r>
    </w:p>
    <w:p w:rsidR="00A16666" w:rsidRPr="00FA1A4D" w:rsidRDefault="00A16666" w:rsidP="00A16666">
      <w:pPr>
        <w:pStyle w:val="ListParagraph"/>
        <w:numPr>
          <w:ilvl w:val="0"/>
          <w:numId w:val="29"/>
        </w:numPr>
        <w:spacing w:after="0" w:line="360" w:lineRule="auto"/>
        <w:ind w:left="360"/>
        <w:jc w:val="both"/>
        <w:rPr>
          <w:rFonts w:ascii="Arial" w:hAnsi="Arial" w:cs="Arial"/>
        </w:rPr>
      </w:pPr>
      <w:r w:rsidRPr="00FA1A4D">
        <w:rPr>
          <w:rFonts w:ascii="Arial" w:hAnsi="Arial" w:cs="Arial"/>
        </w:rPr>
        <w:t>Menentukan tempat literatur (</w:t>
      </w:r>
      <w:r w:rsidRPr="00FA1A4D">
        <w:rPr>
          <w:rFonts w:ascii="Arial" w:hAnsi="Arial" w:cs="Arial"/>
          <w:i/>
        </w:rPr>
        <w:t>Locate literature</w:t>
      </w:r>
      <w:r w:rsidRPr="00FA1A4D">
        <w:rPr>
          <w:rFonts w:ascii="Arial" w:hAnsi="Arial" w:cs="Arial"/>
        </w:rPr>
        <w:t>) sesuai dengan topik yang telah ditemukan dari database apapun internet</w:t>
      </w:r>
    </w:p>
    <w:p w:rsidR="00A16666" w:rsidRPr="00FA1A4D" w:rsidRDefault="00A16666" w:rsidP="00A16666">
      <w:pPr>
        <w:pStyle w:val="ListParagraph"/>
        <w:numPr>
          <w:ilvl w:val="0"/>
          <w:numId w:val="29"/>
        </w:numPr>
        <w:tabs>
          <w:tab w:val="left" w:pos="360"/>
        </w:tabs>
        <w:spacing w:after="0" w:line="360" w:lineRule="auto"/>
        <w:ind w:left="360"/>
        <w:jc w:val="both"/>
        <w:rPr>
          <w:rFonts w:ascii="Arial" w:hAnsi="Arial" w:cs="Arial"/>
        </w:rPr>
      </w:pPr>
      <w:r w:rsidRPr="00FA1A4D">
        <w:rPr>
          <w:rFonts w:ascii="Arial" w:hAnsi="Arial" w:cs="Arial"/>
        </w:rPr>
        <w:t>Mengevaluasi dan memilih literatur secara kritis untuk dikaji (</w:t>
      </w:r>
      <w:r w:rsidRPr="00FA1A4D">
        <w:rPr>
          <w:rFonts w:ascii="Arial" w:hAnsi="Arial" w:cs="Arial"/>
          <w:i/>
        </w:rPr>
        <w:t>Critically evaluate and select the literature</w:t>
      </w:r>
      <w:r w:rsidRPr="00FA1A4D">
        <w:rPr>
          <w:rFonts w:ascii="Arial" w:hAnsi="Arial" w:cs="Arial"/>
        </w:rPr>
        <w:t>)</w:t>
      </w:r>
    </w:p>
    <w:p w:rsidR="00A16666" w:rsidRPr="00FA1A4D" w:rsidRDefault="00A16666" w:rsidP="00A16666">
      <w:pPr>
        <w:pStyle w:val="ListParagraph"/>
        <w:numPr>
          <w:ilvl w:val="0"/>
          <w:numId w:val="29"/>
        </w:numPr>
        <w:spacing w:after="0" w:line="360" w:lineRule="auto"/>
        <w:ind w:left="360"/>
        <w:jc w:val="both"/>
        <w:rPr>
          <w:rFonts w:ascii="Arial" w:hAnsi="Arial" w:cs="Arial"/>
        </w:rPr>
      </w:pPr>
      <w:r w:rsidRPr="00FA1A4D">
        <w:rPr>
          <w:rFonts w:ascii="Arial" w:hAnsi="Arial" w:cs="Arial"/>
        </w:rPr>
        <w:t>Menyusun literatur yang telah dipilih (</w:t>
      </w:r>
      <w:r w:rsidRPr="00FA1A4D">
        <w:rPr>
          <w:rFonts w:ascii="Arial" w:hAnsi="Arial" w:cs="Arial"/>
          <w:i/>
        </w:rPr>
        <w:t>Orgenize the literature</w:t>
      </w:r>
      <w:r w:rsidRPr="00FA1A4D">
        <w:rPr>
          <w:rFonts w:ascii="Arial" w:hAnsi="Arial" w:cs="Arial"/>
        </w:rPr>
        <w:t>)</w:t>
      </w:r>
    </w:p>
    <w:p w:rsidR="00A16666" w:rsidRPr="00FA1A4D" w:rsidRDefault="00A16666" w:rsidP="00A16666">
      <w:pPr>
        <w:pStyle w:val="ListParagraph"/>
        <w:numPr>
          <w:ilvl w:val="0"/>
          <w:numId w:val="29"/>
        </w:numPr>
        <w:spacing w:after="0" w:line="360" w:lineRule="auto"/>
        <w:ind w:left="360"/>
        <w:jc w:val="both"/>
        <w:rPr>
          <w:rFonts w:ascii="Arial" w:hAnsi="Arial" w:cs="Arial"/>
        </w:rPr>
      </w:pPr>
      <w:r w:rsidRPr="00FA1A4D">
        <w:rPr>
          <w:rFonts w:ascii="Arial" w:hAnsi="Arial" w:cs="Arial"/>
        </w:rPr>
        <w:t>Menulis kajian pustaka (</w:t>
      </w:r>
      <w:r w:rsidRPr="00FA1A4D">
        <w:rPr>
          <w:rFonts w:ascii="Arial" w:hAnsi="Arial" w:cs="Arial"/>
          <w:i/>
        </w:rPr>
        <w:t>Write a literature review</w:t>
      </w:r>
      <w:r w:rsidRPr="00FA1A4D">
        <w:rPr>
          <w:rFonts w:ascii="Arial" w:hAnsi="Arial" w:cs="Arial"/>
        </w:rPr>
        <w:t>)</w:t>
      </w:r>
    </w:p>
    <w:p w:rsidR="00A16666" w:rsidRPr="00FA1A4D" w:rsidRDefault="00A16666" w:rsidP="00A16666">
      <w:pPr>
        <w:pStyle w:val="ListParagraph"/>
        <w:numPr>
          <w:ilvl w:val="0"/>
          <w:numId w:val="29"/>
        </w:numPr>
        <w:spacing w:after="0" w:line="360" w:lineRule="auto"/>
        <w:ind w:left="360"/>
        <w:jc w:val="both"/>
        <w:rPr>
          <w:rFonts w:ascii="Arial" w:hAnsi="Arial" w:cs="Arial"/>
        </w:rPr>
      </w:pPr>
      <w:r w:rsidRPr="00FA1A4D">
        <w:rPr>
          <w:rFonts w:ascii="Arial" w:hAnsi="Arial" w:cs="Arial"/>
        </w:rPr>
        <w:t xml:space="preserve">Membuat hasil dan kesimpulan </w:t>
      </w:r>
    </w:p>
    <w:p w:rsidR="00A16666" w:rsidRPr="00FA1A4D" w:rsidRDefault="00A16666" w:rsidP="00A16666">
      <w:pPr>
        <w:rPr>
          <w:rFonts w:ascii="Arial" w:hAnsi="Arial" w:cs="Arial"/>
        </w:rPr>
      </w:pPr>
      <w:r w:rsidRPr="00FA1A4D">
        <w:rPr>
          <w:rFonts w:ascii="Arial" w:hAnsi="Arial" w:cs="Arial"/>
        </w:rPr>
        <w:br w:type="page"/>
      </w:r>
    </w:p>
    <w:p w:rsidR="00A16666" w:rsidRPr="00FA1A4D" w:rsidRDefault="00A16666" w:rsidP="00A16666">
      <w:pPr>
        <w:pStyle w:val="BABI"/>
        <w:sectPr w:rsidR="00A16666" w:rsidRPr="00FA1A4D" w:rsidSect="00F078B4">
          <w:pgSz w:w="11907" w:h="16839" w:code="9"/>
          <w:pgMar w:top="2268" w:right="1701" w:bottom="1701" w:left="2268" w:header="720" w:footer="720" w:gutter="0"/>
          <w:cols w:space="720"/>
          <w:titlePg/>
          <w:docGrid w:linePitch="360"/>
        </w:sectPr>
      </w:pPr>
      <w:bookmarkStart w:id="271" w:name="_Toc72503848"/>
      <w:bookmarkStart w:id="272" w:name="_Toc72507311"/>
      <w:bookmarkStart w:id="273" w:name="_Toc68039961"/>
    </w:p>
    <w:p w:rsidR="00A16666" w:rsidRPr="00FA1A4D" w:rsidRDefault="00A16666" w:rsidP="00A16666">
      <w:pPr>
        <w:pStyle w:val="BABI"/>
      </w:pPr>
      <w:bookmarkStart w:id="274" w:name="_Toc74723629"/>
      <w:bookmarkStart w:id="275" w:name="_Toc74733949"/>
      <w:bookmarkStart w:id="276" w:name="_Toc76742631"/>
      <w:bookmarkStart w:id="277" w:name="_Toc86844360"/>
      <w:r w:rsidRPr="00FA1A4D">
        <w:lastRenderedPageBreak/>
        <w:t>BAB IV</w:t>
      </w:r>
      <w:r w:rsidRPr="00FA1A4D">
        <w:br/>
        <w:t>HASIL DAN PEMBAHASAN</w:t>
      </w:r>
      <w:bookmarkEnd w:id="271"/>
      <w:bookmarkEnd w:id="272"/>
      <w:bookmarkEnd w:id="274"/>
      <w:bookmarkEnd w:id="275"/>
      <w:bookmarkEnd w:id="276"/>
      <w:bookmarkEnd w:id="277"/>
    </w:p>
    <w:p w:rsidR="00A16666" w:rsidRPr="00FA1A4D" w:rsidRDefault="00A16666" w:rsidP="00A16666">
      <w:pPr>
        <w:pStyle w:val="SEBJUDUL"/>
        <w:numPr>
          <w:ilvl w:val="0"/>
          <w:numId w:val="0"/>
        </w:numPr>
      </w:pPr>
      <w:bookmarkStart w:id="278" w:name="_Toc74723630"/>
      <w:bookmarkStart w:id="279" w:name="_Toc74733950"/>
      <w:bookmarkStart w:id="280" w:name="_Toc76742632"/>
      <w:bookmarkStart w:id="281" w:name="_Toc86844361"/>
      <w:r w:rsidRPr="00FA1A4D">
        <w:t>4</w:t>
      </w:r>
      <w:r w:rsidR="00570F73" w:rsidRPr="00FA1A4D">
        <w:t>.</w:t>
      </w:r>
      <w:r w:rsidRPr="00FA1A4D">
        <w:t>1 Hasil</w:t>
      </w:r>
      <w:bookmarkEnd w:id="278"/>
      <w:bookmarkEnd w:id="279"/>
      <w:bookmarkEnd w:id="280"/>
      <w:bookmarkEnd w:id="281"/>
    </w:p>
    <w:p w:rsidR="00A16666" w:rsidRPr="00FA1A4D" w:rsidRDefault="00A16666" w:rsidP="00234DA5">
      <w:pPr>
        <w:spacing w:after="120" w:line="360" w:lineRule="auto"/>
        <w:jc w:val="both"/>
        <w:rPr>
          <w:rFonts w:ascii="Arial" w:hAnsi="Arial" w:cs="Arial"/>
        </w:rPr>
      </w:pPr>
      <w:r w:rsidRPr="00FA1A4D">
        <w:rPr>
          <w:rFonts w:ascii="Arial" w:hAnsi="Arial" w:cs="Arial"/>
          <w:b/>
          <w:sz w:val="24"/>
          <w:szCs w:val="24"/>
        </w:rPr>
        <w:tab/>
      </w:r>
      <w:r w:rsidR="00091535" w:rsidRPr="00FA1A4D">
        <w:rPr>
          <w:rFonts w:ascii="Arial" w:hAnsi="Arial" w:cs="Arial"/>
        </w:rPr>
        <w:t>S</w:t>
      </w:r>
      <w:r w:rsidRPr="00FA1A4D">
        <w:rPr>
          <w:rFonts w:ascii="Arial" w:hAnsi="Arial" w:cs="Arial"/>
        </w:rPr>
        <w:t xml:space="preserve">tudi literatur ini diperoleh 1 </w:t>
      </w:r>
      <w:r w:rsidR="00234DA5" w:rsidRPr="00FA1A4D">
        <w:rPr>
          <w:rFonts w:ascii="Arial" w:hAnsi="Arial" w:cs="Arial"/>
        </w:rPr>
        <w:t xml:space="preserve">artikel ilmiah </w:t>
      </w:r>
      <w:r w:rsidRPr="00FA1A4D">
        <w:rPr>
          <w:rFonts w:ascii="Arial" w:hAnsi="Arial" w:cs="Arial"/>
        </w:rPr>
        <w:t>dan 2 skripsi yang berkaitan dengan formulasi dan uji aktivitas lotion dari minyak adas (</w:t>
      </w:r>
      <w:r w:rsidRPr="00FA1A4D">
        <w:rPr>
          <w:rFonts w:ascii="Arial" w:hAnsi="Arial" w:cs="Arial"/>
          <w:i/>
        </w:rPr>
        <w:t xml:space="preserve">Foeniculum vulgare </w:t>
      </w:r>
      <w:r w:rsidRPr="00FA1A4D">
        <w:rPr>
          <w:rFonts w:ascii="Arial" w:hAnsi="Arial" w:cs="Arial"/>
        </w:rPr>
        <w:t>Mill</w:t>
      </w:r>
      <w:r w:rsidR="001626DD" w:rsidRPr="00FA1A4D">
        <w:rPr>
          <w:rFonts w:ascii="Arial" w:hAnsi="Arial" w:cs="Arial"/>
        </w:rPr>
        <w:t>.</w:t>
      </w:r>
      <w:r w:rsidRPr="00FA1A4D">
        <w:rPr>
          <w:rFonts w:ascii="Arial" w:hAnsi="Arial" w:cs="Arial"/>
        </w:rPr>
        <w:t>) sebagai anti</w:t>
      </w:r>
      <w:r w:rsidR="006A190C" w:rsidRPr="00FA1A4D">
        <w:rPr>
          <w:rFonts w:ascii="Arial" w:hAnsi="Arial" w:cs="Arial"/>
        </w:rPr>
        <w:t xml:space="preserve"> </w:t>
      </w:r>
      <w:r w:rsidRPr="00FA1A4D">
        <w:rPr>
          <w:rFonts w:ascii="Arial" w:hAnsi="Arial" w:cs="Arial"/>
        </w:rPr>
        <w:t>nyamuk</w:t>
      </w:r>
      <w:r w:rsidR="00CD760D">
        <w:rPr>
          <w:rFonts w:ascii="Arial" w:hAnsi="Arial" w:cs="Arial"/>
        </w:rPr>
        <w:t xml:space="preserve">. </w:t>
      </w:r>
      <w:r w:rsidR="00234DA5" w:rsidRPr="00FA1A4D">
        <w:rPr>
          <w:rFonts w:ascii="Arial" w:hAnsi="Arial" w:cs="Arial"/>
        </w:rPr>
        <w:t>Adapun literature hasil telaah literature dapat dilihat pada Ta</w:t>
      </w:r>
      <w:r w:rsidR="00CD760D">
        <w:rPr>
          <w:rFonts w:ascii="Arial" w:hAnsi="Arial" w:cs="Arial"/>
        </w:rPr>
        <w:t>bel 4.</w:t>
      </w:r>
      <w:r w:rsidR="00234DA5" w:rsidRPr="00FA1A4D">
        <w:rPr>
          <w:rFonts w:ascii="Arial" w:hAnsi="Arial" w:cs="Arial"/>
        </w:rPr>
        <w:t>1 di bawah ini</w:t>
      </w:r>
      <w:r w:rsidR="00CD760D">
        <w:rPr>
          <w:rFonts w:ascii="Arial" w:hAnsi="Arial" w:cs="Arial"/>
        </w:rPr>
        <w:t>:</w:t>
      </w:r>
    </w:p>
    <w:p w:rsidR="00A16666" w:rsidRPr="00FA1A4D" w:rsidRDefault="00A16666" w:rsidP="00066FB8">
      <w:pPr>
        <w:pStyle w:val="tabel"/>
        <w:spacing w:after="0"/>
        <w:jc w:val="center"/>
      </w:pPr>
      <w:bookmarkStart w:id="282" w:name="_Toc74735196"/>
      <w:bookmarkStart w:id="283" w:name="_Toc75511323"/>
      <w:r w:rsidRPr="00FA1A4D">
        <w:t>Tabel 4</w:t>
      </w:r>
      <w:r w:rsidR="00570F73" w:rsidRPr="00FA1A4D">
        <w:t>.</w:t>
      </w:r>
      <w:r w:rsidRPr="00FA1A4D">
        <w:t>1 Perbandingan Formulasi dari Studi Literatur</w:t>
      </w:r>
      <w:bookmarkEnd w:id="282"/>
      <w:bookmarkEnd w:id="283"/>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1445"/>
        <w:gridCol w:w="2700"/>
        <w:gridCol w:w="2070"/>
        <w:gridCol w:w="1892"/>
      </w:tblGrid>
      <w:tr w:rsidR="00A16666" w:rsidRPr="00FA1A4D" w:rsidTr="00234DA5">
        <w:tc>
          <w:tcPr>
            <w:tcW w:w="540" w:type="dxa"/>
            <w:tcBorders>
              <w:top w:val="single" w:sz="4" w:space="0" w:color="auto"/>
              <w:bottom w:val="single" w:sz="4" w:space="0" w:color="auto"/>
            </w:tcBorders>
          </w:tcPr>
          <w:p w:rsidR="00A16666" w:rsidRPr="00FA1A4D" w:rsidRDefault="00A16666" w:rsidP="00B22C51">
            <w:pPr>
              <w:jc w:val="center"/>
              <w:rPr>
                <w:rFonts w:ascii="Arial" w:hAnsi="Arial" w:cs="Arial"/>
              </w:rPr>
            </w:pPr>
            <w:r w:rsidRPr="00FA1A4D">
              <w:rPr>
                <w:rFonts w:ascii="Arial" w:hAnsi="Arial" w:cs="Arial"/>
              </w:rPr>
              <w:t>No</w:t>
            </w:r>
          </w:p>
        </w:tc>
        <w:tc>
          <w:tcPr>
            <w:tcW w:w="1445" w:type="dxa"/>
            <w:tcBorders>
              <w:top w:val="single" w:sz="4" w:space="0" w:color="auto"/>
              <w:bottom w:val="single" w:sz="4" w:space="0" w:color="auto"/>
            </w:tcBorders>
          </w:tcPr>
          <w:p w:rsidR="00A16666" w:rsidRPr="00FA1A4D" w:rsidRDefault="00A16666" w:rsidP="00B22C51">
            <w:pPr>
              <w:jc w:val="center"/>
              <w:rPr>
                <w:rFonts w:ascii="Arial" w:hAnsi="Arial" w:cs="Arial"/>
              </w:rPr>
            </w:pPr>
          </w:p>
        </w:tc>
        <w:tc>
          <w:tcPr>
            <w:tcW w:w="2700" w:type="dxa"/>
            <w:tcBorders>
              <w:top w:val="single" w:sz="4" w:space="0" w:color="auto"/>
              <w:bottom w:val="single" w:sz="4" w:space="0" w:color="auto"/>
            </w:tcBorders>
          </w:tcPr>
          <w:p w:rsidR="00A16666" w:rsidRPr="00FA1A4D" w:rsidRDefault="00A16666" w:rsidP="00B22C51">
            <w:pPr>
              <w:jc w:val="center"/>
              <w:rPr>
                <w:rFonts w:ascii="Arial" w:hAnsi="Arial" w:cs="Arial"/>
              </w:rPr>
            </w:pPr>
            <w:r w:rsidRPr="00FA1A4D">
              <w:rPr>
                <w:rFonts w:ascii="Arial" w:hAnsi="Arial" w:cs="Arial"/>
              </w:rPr>
              <w:t>Literatur</w:t>
            </w:r>
            <w:r w:rsidR="002D6C73">
              <w:rPr>
                <w:rFonts w:ascii="Arial" w:hAnsi="Arial" w:cs="Arial"/>
              </w:rPr>
              <w:t xml:space="preserve"> </w:t>
            </w:r>
            <w:r w:rsidRPr="00FA1A4D">
              <w:rPr>
                <w:rFonts w:ascii="Arial" w:hAnsi="Arial" w:cs="Arial"/>
              </w:rPr>
              <w:t>1</w:t>
            </w:r>
          </w:p>
        </w:tc>
        <w:tc>
          <w:tcPr>
            <w:tcW w:w="2070" w:type="dxa"/>
            <w:tcBorders>
              <w:top w:val="single" w:sz="4" w:space="0" w:color="auto"/>
              <w:bottom w:val="single" w:sz="4" w:space="0" w:color="auto"/>
            </w:tcBorders>
          </w:tcPr>
          <w:p w:rsidR="00A16666" w:rsidRPr="00FA1A4D" w:rsidRDefault="00A16666" w:rsidP="00B22C51">
            <w:pPr>
              <w:jc w:val="center"/>
              <w:rPr>
                <w:rFonts w:ascii="Arial" w:hAnsi="Arial" w:cs="Arial"/>
              </w:rPr>
            </w:pPr>
            <w:r w:rsidRPr="00FA1A4D">
              <w:rPr>
                <w:rFonts w:ascii="Arial" w:hAnsi="Arial" w:cs="Arial"/>
              </w:rPr>
              <w:t>Literatur</w:t>
            </w:r>
            <w:r w:rsidR="002D6C73">
              <w:rPr>
                <w:rFonts w:ascii="Arial" w:hAnsi="Arial" w:cs="Arial"/>
              </w:rPr>
              <w:t xml:space="preserve"> </w:t>
            </w:r>
            <w:r w:rsidRPr="00FA1A4D">
              <w:rPr>
                <w:rFonts w:ascii="Arial" w:hAnsi="Arial" w:cs="Arial"/>
              </w:rPr>
              <w:t>2</w:t>
            </w:r>
          </w:p>
        </w:tc>
        <w:tc>
          <w:tcPr>
            <w:tcW w:w="1892" w:type="dxa"/>
            <w:tcBorders>
              <w:top w:val="single" w:sz="4" w:space="0" w:color="auto"/>
              <w:bottom w:val="single" w:sz="4" w:space="0" w:color="auto"/>
            </w:tcBorders>
          </w:tcPr>
          <w:p w:rsidR="00A16666" w:rsidRPr="00FA1A4D" w:rsidRDefault="00A16666" w:rsidP="00B22C51">
            <w:pPr>
              <w:jc w:val="center"/>
              <w:rPr>
                <w:rFonts w:ascii="Arial" w:hAnsi="Arial" w:cs="Arial"/>
              </w:rPr>
            </w:pPr>
            <w:r w:rsidRPr="00FA1A4D">
              <w:rPr>
                <w:rFonts w:ascii="Arial" w:hAnsi="Arial" w:cs="Arial"/>
              </w:rPr>
              <w:t>Literatur 3</w:t>
            </w:r>
          </w:p>
        </w:tc>
      </w:tr>
      <w:tr w:rsidR="00A16666" w:rsidRPr="00FA1A4D" w:rsidTr="00234DA5">
        <w:tc>
          <w:tcPr>
            <w:tcW w:w="540" w:type="dxa"/>
            <w:tcBorders>
              <w:top w:val="single" w:sz="4" w:space="0" w:color="auto"/>
              <w:bottom w:val="single" w:sz="4" w:space="0" w:color="auto"/>
            </w:tcBorders>
          </w:tcPr>
          <w:p w:rsidR="00A16666" w:rsidRPr="00FA1A4D" w:rsidRDefault="00A16666" w:rsidP="00B22C51">
            <w:pPr>
              <w:rPr>
                <w:rFonts w:ascii="Arial" w:hAnsi="Arial" w:cs="Arial"/>
              </w:rPr>
            </w:pPr>
            <w:r w:rsidRPr="00FA1A4D">
              <w:rPr>
                <w:rFonts w:ascii="Arial" w:hAnsi="Arial" w:cs="Arial"/>
              </w:rPr>
              <w:t>1</w:t>
            </w:r>
            <w:r w:rsidR="00570F73" w:rsidRPr="00FA1A4D">
              <w:rPr>
                <w:rFonts w:ascii="Arial" w:hAnsi="Arial" w:cs="Arial"/>
              </w:rPr>
              <w:t>.</w:t>
            </w:r>
          </w:p>
        </w:tc>
        <w:tc>
          <w:tcPr>
            <w:tcW w:w="1445" w:type="dxa"/>
            <w:tcBorders>
              <w:top w:val="single" w:sz="4" w:space="0" w:color="auto"/>
              <w:bottom w:val="single" w:sz="4" w:space="0" w:color="auto"/>
            </w:tcBorders>
          </w:tcPr>
          <w:p w:rsidR="00A16666" w:rsidRPr="00FA1A4D" w:rsidRDefault="00A16666" w:rsidP="00B22C51">
            <w:pPr>
              <w:rPr>
                <w:rFonts w:ascii="Arial" w:hAnsi="Arial" w:cs="Arial"/>
              </w:rPr>
            </w:pPr>
            <w:r w:rsidRPr="00FA1A4D">
              <w:rPr>
                <w:rFonts w:ascii="Arial" w:hAnsi="Arial" w:cs="Arial"/>
              </w:rPr>
              <w:t xml:space="preserve">Judul </w:t>
            </w:r>
          </w:p>
        </w:tc>
        <w:tc>
          <w:tcPr>
            <w:tcW w:w="2700" w:type="dxa"/>
            <w:tcBorders>
              <w:top w:val="single" w:sz="4" w:space="0" w:color="auto"/>
              <w:bottom w:val="single" w:sz="4" w:space="0" w:color="auto"/>
            </w:tcBorders>
          </w:tcPr>
          <w:p w:rsidR="00A16666" w:rsidRPr="00FA1A4D" w:rsidRDefault="00A16666" w:rsidP="00B22C51">
            <w:pPr>
              <w:jc w:val="both"/>
              <w:rPr>
                <w:rFonts w:ascii="Arial" w:hAnsi="Arial" w:cs="Arial"/>
              </w:rPr>
            </w:pPr>
            <w:r w:rsidRPr="00FA1A4D">
              <w:rPr>
                <w:rFonts w:ascii="Arial" w:hAnsi="Arial" w:cs="Arial"/>
              </w:rPr>
              <w:t xml:space="preserve">Formulasi dan uji stabilitas serta uji efek antinyamuk serta lotion minyak adas </w:t>
            </w:r>
            <w:r w:rsidRPr="00FA1A4D">
              <w:rPr>
                <w:rFonts w:ascii="Arial" w:hAnsi="Arial" w:cs="Arial"/>
                <w:i/>
              </w:rPr>
              <w:t>(Foeniculum vulgare</w:t>
            </w:r>
            <w:r w:rsidRPr="00FA1A4D">
              <w:rPr>
                <w:rFonts w:ascii="Arial" w:hAnsi="Arial" w:cs="Arial"/>
              </w:rPr>
              <w:t xml:space="preserve"> Mill)</w:t>
            </w:r>
          </w:p>
        </w:tc>
        <w:tc>
          <w:tcPr>
            <w:tcW w:w="2070" w:type="dxa"/>
            <w:tcBorders>
              <w:top w:val="single" w:sz="4" w:space="0" w:color="auto"/>
              <w:bottom w:val="single" w:sz="4" w:space="0" w:color="auto"/>
            </w:tcBorders>
          </w:tcPr>
          <w:p w:rsidR="00234DA5" w:rsidRPr="00FA1A4D" w:rsidRDefault="00A16666" w:rsidP="00234DA5">
            <w:pPr>
              <w:jc w:val="both"/>
              <w:rPr>
                <w:rFonts w:ascii="Arial" w:hAnsi="Arial" w:cs="Arial"/>
              </w:rPr>
            </w:pPr>
            <w:r w:rsidRPr="00FA1A4D">
              <w:rPr>
                <w:rFonts w:ascii="Arial" w:hAnsi="Arial" w:cs="Arial"/>
              </w:rPr>
              <w:t xml:space="preserve">Optimasi formula lotion minyak atsiri nuah adas </w:t>
            </w:r>
            <w:r w:rsidRPr="00FA1A4D">
              <w:rPr>
                <w:rFonts w:ascii="Arial" w:hAnsi="Arial" w:cs="Arial"/>
                <w:i/>
              </w:rPr>
              <w:t>(Foeniculum vulgare</w:t>
            </w:r>
            <w:r w:rsidRPr="00FA1A4D">
              <w:rPr>
                <w:rFonts w:ascii="Arial" w:hAnsi="Arial" w:cs="Arial"/>
              </w:rPr>
              <w:t xml:space="preserve">) dengan kombinasi setil alkohol-natrium lauril sulfat terhadap aktivitas relevan pada nyamuk </w:t>
            </w:r>
            <w:r w:rsidRPr="00FA1A4D">
              <w:rPr>
                <w:rFonts w:ascii="Arial" w:hAnsi="Arial" w:cs="Arial"/>
                <w:i/>
              </w:rPr>
              <w:t>Anopheles aconitus</w:t>
            </w:r>
          </w:p>
        </w:tc>
        <w:tc>
          <w:tcPr>
            <w:tcW w:w="1892" w:type="dxa"/>
            <w:tcBorders>
              <w:top w:val="single" w:sz="4" w:space="0" w:color="auto"/>
              <w:bottom w:val="single" w:sz="4" w:space="0" w:color="auto"/>
            </w:tcBorders>
          </w:tcPr>
          <w:p w:rsidR="00A16666" w:rsidRPr="00FA1A4D" w:rsidRDefault="00A16666" w:rsidP="00B22C51">
            <w:pPr>
              <w:jc w:val="both"/>
              <w:rPr>
                <w:rFonts w:ascii="Arial" w:hAnsi="Arial" w:cs="Arial"/>
              </w:rPr>
            </w:pPr>
            <w:r w:rsidRPr="00FA1A4D">
              <w:rPr>
                <w:rFonts w:ascii="Arial" w:hAnsi="Arial" w:cs="Arial"/>
              </w:rPr>
              <w:t xml:space="preserve">Potensi adas </w:t>
            </w:r>
            <w:r w:rsidRPr="00FA1A4D">
              <w:rPr>
                <w:rFonts w:ascii="Arial" w:hAnsi="Arial" w:cs="Arial"/>
                <w:i/>
              </w:rPr>
              <w:t xml:space="preserve">(Foeniculum vulgare) </w:t>
            </w:r>
            <w:r w:rsidRPr="00FA1A4D">
              <w:rPr>
                <w:rFonts w:ascii="Arial" w:hAnsi="Arial" w:cs="Arial"/>
              </w:rPr>
              <w:t>sebagai bahan aktif lotion antinyamuk demam berdarah</w:t>
            </w:r>
          </w:p>
        </w:tc>
      </w:tr>
      <w:tr w:rsidR="00A16666" w:rsidRPr="00FA1A4D" w:rsidTr="00234DA5">
        <w:tc>
          <w:tcPr>
            <w:tcW w:w="540" w:type="dxa"/>
            <w:tcBorders>
              <w:top w:val="single" w:sz="4" w:space="0" w:color="auto"/>
              <w:bottom w:val="single" w:sz="4" w:space="0" w:color="auto"/>
            </w:tcBorders>
          </w:tcPr>
          <w:p w:rsidR="00A16666" w:rsidRPr="00FA1A4D" w:rsidRDefault="00A16666" w:rsidP="00B22C51">
            <w:pPr>
              <w:rPr>
                <w:rFonts w:ascii="Arial" w:hAnsi="Arial" w:cs="Arial"/>
              </w:rPr>
            </w:pPr>
            <w:r w:rsidRPr="00FA1A4D">
              <w:rPr>
                <w:rFonts w:ascii="Arial" w:hAnsi="Arial" w:cs="Arial"/>
              </w:rPr>
              <w:t>2</w:t>
            </w:r>
            <w:r w:rsidR="00570F73" w:rsidRPr="00FA1A4D">
              <w:rPr>
                <w:rFonts w:ascii="Arial" w:hAnsi="Arial" w:cs="Arial"/>
              </w:rPr>
              <w:t>.</w:t>
            </w:r>
          </w:p>
        </w:tc>
        <w:tc>
          <w:tcPr>
            <w:tcW w:w="1445" w:type="dxa"/>
            <w:tcBorders>
              <w:top w:val="single" w:sz="4" w:space="0" w:color="auto"/>
              <w:bottom w:val="single" w:sz="4" w:space="0" w:color="auto"/>
            </w:tcBorders>
          </w:tcPr>
          <w:p w:rsidR="00A16666" w:rsidRPr="00FA1A4D" w:rsidRDefault="00A16666" w:rsidP="00B22C51">
            <w:pPr>
              <w:rPr>
                <w:rFonts w:ascii="Arial" w:hAnsi="Arial" w:cs="Arial"/>
              </w:rPr>
            </w:pPr>
            <w:r w:rsidRPr="00FA1A4D">
              <w:rPr>
                <w:rFonts w:ascii="Arial" w:hAnsi="Arial" w:cs="Arial"/>
              </w:rPr>
              <w:t xml:space="preserve">Peneliti </w:t>
            </w:r>
          </w:p>
        </w:tc>
        <w:tc>
          <w:tcPr>
            <w:tcW w:w="2700" w:type="dxa"/>
            <w:tcBorders>
              <w:top w:val="single" w:sz="4" w:space="0" w:color="auto"/>
              <w:bottom w:val="single" w:sz="4" w:space="0" w:color="auto"/>
            </w:tcBorders>
          </w:tcPr>
          <w:p w:rsidR="00A16666" w:rsidRPr="00FA1A4D" w:rsidRDefault="00A16666" w:rsidP="00B22C51">
            <w:pPr>
              <w:rPr>
                <w:rFonts w:ascii="Arial" w:hAnsi="Arial" w:cs="Arial"/>
              </w:rPr>
            </w:pPr>
            <w:r w:rsidRPr="00FA1A4D">
              <w:rPr>
                <w:rFonts w:ascii="Arial" w:hAnsi="Arial" w:cs="Arial"/>
              </w:rPr>
              <w:t>Saidar, 2012</w:t>
            </w:r>
          </w:p>
        </w:tc>
        <w:tc>
          <w:tcPr>
            <w:tcW w:w="2070" w:type="dxa"/>
            <w:tcBorders>
              <w:top w:val="single" w:sz="4" w:space="0" w:color="auto"/>
              <w:bottom w:val="single" w:sz="4" w:space="0" w:color="auto"/>
            </w:tcBorders>
          </w:tcPr>
          <w:p w:rsidR="00A16666" w:rsidRPr="00FA1A4D" w:rsidRDefault="00A16666" w:rsidP="00B22C51">
            <w:pPr>
              <w:rPr>
                <w:rFonts w:ascii="Arial" w:hAnsi="Arial" w:cs="Arial"/>
              </w:rPr>
            </w:pPr>
            <w:r w:rsidRPr="00FA1A4D">
              <w:rPr>
                <w:rFonts w:ascii="Arial" w:hAnsi="Arial" w:cs="Arial"/>
              </w:rPr>
              <w:t>Jayadi, 2013</w:t>
            </w:r>
          </w:p>
        </w:tc>
        <w:tc>
          <w:tcPr>
            <w:tcW w:w="1892" w:type="dxa"/>
            <w:tcBorders>
              <w:top w:val="single" w:sz="4" w:space="0" w:color="auto"/>
              <w:bottom w:val="single" w:sz="4" w:space="0" w:color="auto"/>
            </w:tcBorders>
          </w:tcPr>
          <w:p w:rsidR="00234DA5" w:rsidRPr="00FA1A4D" w:rsidRDefault="00A16666" w:rsidP="00234DA5">
            <w:pPr>
              <w:rPr>
                <w:rFonts w:ascii="Arial" w:hAnsi="Arial" w:cs="Arial"/>
              </w:rPr>
            </w:pPr>
            <w:r w:rsidRPr="00FA1A4D">
              <w:rPr>
                <w:rFonts w:ascii="Arial" w:hAnsi="Arial" w:cs="Arial"/>
              </w:rPr>
              <w:t xml:space="preserve">Agus Kardinan </w:t>
            </w:r>
            <w:r w:rsidR="00650311" w:rsidRPr="00FA1A4D">
              <w:rPr>
                <w:rFonts w:ascii="Arial" w:hAnsi="Arial" w:cs="Arial"/>
              </w:rPr>
              <w:t xml:space="preserve">dan Azmi Dhalimi </w:t>
            </w:r>
            <w:r w:rsidRPr="00FA1A4D">
              <w:rPr>
                <w:rFonts w:ascii="Arial" w:hAnsi="Arial" w:cs="Arial"/>
              </w:rPr>
              <w:t>20</w:t>
            </w:r>
            <w:r w:rsidR="00650311" w:rsidRPr="00FA1A4D">
              <w:rPr>
                <w:rFonts w:ascii="Arial" w:hAnsi="Arial" w:cs="Arial"/>
              </w:rPr>
              <w:t>10</w:t>
            </w:r>
          </w:p>
        </w:tc>
      </w:tr>
      <w:tr w:rsidR="00A16666" w:rsidRPr="00FA1A4D" w:rsidTr="00234DA5">
        <w:tc>
          <w:tcPr>
            <w:tcW w:w="540" w:type="dxa"/>
            <w:tcBorders>
              <w:top w:val="single" w:sz="4" w:space="0" w:color="auto"/>
              <w:bottom w:val="single" w:sz="4" w:space="0" w:color="auto"/>
            </w:tcBorders>
          </w:tcPr>
          <w:p w:rsidR="00A16666" w:rsidRPr="00FA1A4D" w:rsidRDefault="00A16666" w:rsidP="00B22C51">
            <w:pPr>
              <w:rPr>
                <w:rFonts w:ascii="Arial" w:hAnsi="Arial" w:cs="Arial"/>
              </w:rPr>
            </w:pPr>
            <w:r w:rsidRPr="00FA1A4D">
              <w:rPr>
                <w:rFonts w:ascii="Arial" w:hAnsi="Arial" w:cs="Arial"/>
              </w:rPr>
              <w:t>4</w:t>
            </w:r>
            <w:r w:rsidR="00570F73" w:rsidRPr="00FA1A4D">
              <w:rPr>
                <w:rFonts w:ascii="Arial" w:hAnsi="Arial" w:cs="Arial"/>
              </w:rPr>
              <w:t>.</w:t>
            </w:r>
          </w:p>
        </w:tc>
        <w:tc>
          <w:tcPr>
            <w:tcW w:w="1445" w:type="dxa"/>
            <w:tcBorders>
              <w:top w:val="single" w:sz="4" w:space="0" w:color="auto"/>
              <w:bottom w:val="single" w:sz="4" w:space="0" w:color="auto"/>
            </w:tcBorders>
          </w:tcPr>
          <w:p w:rsidR="00A16666" w:rsidRPr="00FA1A4D" w:rsidRDefault="00A16666" w:rsidP="00B22C51">
            <w:pPr>
              <w:rPr>
                <w:rFonts w:ascii="Arial" w:hAnsi="Arial" w:cs="Arial"/>
              </w:rPr>
            </w:pPr>
            <w:r w:rsidRPr="00FA1A4D">
              <w:rPr>
                <w:rFonts w:ascii="Arial" w:hAnsi="Arial" w:cs="Arial"/>
              </w:rPr>
              <w:t>Konsentrasi</w:t>
            </w:r>
            <w:r w:rsidR="00B22C51" w:rsidRPr="00FA1A4D">
              <w:rPr>
                <w:rFonts w:ascii="Arial" w:hAnsi="Arial" w:cs="Arial"/>
              </w:rPr>
              <w:t xml:space="preserve"> Minyak Adas</w:t>
            </w:r>
          </w:p>
        </w:tc>
        <w:tc>
          <w:tcPr>
            <w:tcW w:w="2700" w:type="dxa"/>
            <w:tcBorders>
              <w:top w:val="single" w:sz="4" w:space="0" w:color="auto"/>
              <w:bottom w:val="single" w:sz="4" w:space="0" w:color="auto"/>
            </w:tcBorders>
          </w:tcPr>
          <w:p w:rsidR="00A16666" w:rsidRPr="00FA1A4D" w:rsidRDefault="00B22C51" w:rsidP="00B22C51">
            <w:pPr>
              <w:rPr>
                <w:rFonts w:ascii="Arial" w:hAnsi="Arial" w:cs="Arial"/>
              </w:rPr>
            </w:pPr>
            <w:r w:rsidRPr="00FA1A4D">
              <w:rPr>
                <w:rFonts w:ascii="Arial" w:hAnsi="Arial" w:cs="Arial"/>
              </w:rPr>
              <w:t>5%</w:t>
            </w:r>
          </w:p>
        </w:tc>
        <w:tc>
          <w:tcPr>
            <w:tcW w:w="2070" w:type="dxa"/>
            <w:tcBorders>
              <w:top w:val="single" w:sz="4" w:space="0" w:color="auto"/>
              <w:bottom w:val="single" w:sz="4" w:space="0" w:color="auto"/>
            </w:tcBorders>
          </w:tcPr>
          <w:p w:rsidR="00A16666" w:rsidRPr="00FA1A4D" w:rsidRDefault="00A16666" w:rsidP="00B22C51">
            <w:pPr>
              <w:rPr>
                <w:rFonts w:ascii="Arial" w:hAnsi="Arial" w:cs="Arial"/>
              </w:rPr>
            </w:pPr>
            <w:r w:rsidRPr="00FA1A4D">
              <w:rPr>
                <w:rFonts w:ascii="Arial" w:hAnsi="Arial" w:cs="Arial"/>
              </w:rPr>
              <w:t>10%</w:t>
            </w:r>
          </w:p>
        </w:tc>
        <w:tc>
          <w:tcPr>
            <w:tcW w:w="1892" w:type="dxa"/>
            <w:tcBorders>
              <w:top w:val="single" w:sz="4" w:space="0" w:color="auto"/>
              <w:bottom w:val="single" w:sz="4" w:space="0" w:color="auto"/>
            </w:tcBorders>
          </w:tcPr>
          <w:p w:rsidR="00B22C51" w:rsidRPr="00FA1A4D" w:rsidRDefault="00B22C51" w:rsidP="00234DA5">
            <w:pPr>
              <w:rPr>
                <w:rFonts w:ascii="Arial" w:hAnsi="Arial" w:cs="Arial"/>
              </w:rPr>
            </w:pPr>
            <w:r w:rsidRPr="00FA1A4D">
              <w:rPr>
                <w:rFonts w:ascii="Arial" w:hAnsi="Arial" w:cs="Arial"/>
              </w:rPr>
              <w:t>Kontrol (0%) ,1,25%,2,5%, 5%</w:t>
            </w:r>
            <w:r w:rsidR="007C0924" w:rsidRPr="00FA1A4D">
              <w:rPr>
                <w:rFonts w:ascii="Arial" w:hAnsi="Arial" w:cs="Arial"/>
              </w:rPr>
              <w:t xml:space="preserve">, </w:t>
            </w:r>
            <w:r w:rsidR="00A16666" w:rsidRPr="00FA1A4D">
              <w:rPr>
                <w:rFonts w:ascii="Arial" w:hAnsi="Arial" w:cs="Arial"/>
              </w:rPr>
              <w:t>10%</w:t>
            </w:r>
          </w:p>
          <w:p w:rsidR="00234DA5" w:rsidRPr="00FA1A4D" w:rsidRDefault="00234DA5" w:rsidP="00234DA5">
            <w:pPr>
              <w:rPr>
                <w:rFonts w:ascii="Arial" w:hAnsi="Arial" w:cs="Arial"/>
              </w:rPr>
            </w:pPr>
          </w:p>
        </w:tc>
      </w:tr>
      <w:tr w:rsidR="00A16666" w:rsidRPr="00FA1A4D" w:rsidTr="00234DA5">
        <w:trPr>
          <w:trHeight w:val="109"/>
        </w:trPr>
        <w:tc>
          <w:tcPr>
            <w:tcW w:w="540" w:type="dxa"/>
            <w:tcBorders>
              <w:top w:val="single" w:sz="4" w:space="0" w:color="auto"/>
              <w:bottom w:val="single" w:sz="4" w:space="0" w:color="auto"/>
            </w:tcBorders>
          </w:tcPr>
          <w:p w:rsidR="00A16666" w:rsidRPr="00FA1A4D" w:rsidRDefault="00A16666" w:rsidP="00B22C51">
            <w:pPr>
              <w:rPr>
                <w:rFonts w:ascii="Arial" w:hAnsi="Arial" w:cs="Arial"/>
              </w:rPr>
            </w:pPr>
            <w:r w:rsidRPr="00FA1A4D">
              <w:rPr>
                <w:rFonts w:ascii="Arial" w:hAnsi="Arial" w:cs="Arial"/>
              </w:rPr>
              <w:t>5</w:t>
            </w:r>
            <w:r w:rsidR="00570F73" w:rsidRPr="00FA1A4D">
              <w:rPr>
                <w:rFonts w:ascii="Arial" w:hAnsi="Arial" w:cs="Arial"/>
              </w:rPr>
              <w:t>.</w:t>
            </w:r>
          </w:p>
        </w:tc>
        <w:tc>
          <w:tcPr>
            <w:tcW w:w="1445" w:type="dxa"/>
            <w:tcBorders>
              <w:top w:val="single" w:sz="4" w:space="0" w:color="auto"/>
              <w:bottom w:val="single" w:sz="4" w:space="0" w:color="auto"/>
            </w:tcBorders>
          </w:tcPr>
          <w:p w:rsidR="00A16666" w:rsidRPr="00FA1A4D" w:rsidRDefault="00A16666" w:rsidP="00B22C51">
            <w:pPr>
              <w:rPr>
                <w:rFonts w:ascii="Arial" w:hAnsi="Arial" w:cs="Arial"/>
              </w:rPr>
            </w:pPr>
            <w:r w:rsidRPr="00FA1A4D">
              <w:rPr>
                <w:rFonts w:ascii="Arial" w:hAnsi="Arial" w:cs="Arial"/>
              </w:rPr>
              <w:t>Formulasi</w:t>
            </w:r>
            <w:r w:rsidR="001C3217" w:rsidRPr="00FA1A4D">
              <w:rPr>
                <w:rFonts w:ascii="Arial" w:hAnsi="Arial" w:cs="Arial"/>
              </w:rPr>
              <w:t xml:space="preserve"> </w:t>
            </w:r>
            <w:r w:rsidR="009E146D" w:rsidRPr="00FA1A4D">
              <w:rPr>
                <w:rFonts w:ascii="Arial" w:hAnsi="Arial" w:cs="Arial"/>
              </w:rPr>
              <w:t>dasar lotion</w:t>
            </w:r>
          </w:p>
        </w:tc>
        <w:tc>
          <w:tcPr>
            <w:tcW w:w="2700" w:type="dxa"/>
            <w:tcBorders>
              <w:top w:val="single" w:sz="4" w:space="0" w:color="auto"/>
              <w:bottom w:val="single" w:sz="4" w:space="0" w:color="auto"/>
            </w:tcBorders>
          </w:tcPr>
          <w:p w:rsidR="004A31BD" w:rsidRPr="00FA1A4D" w:rsidRDefault="000C2420" w:rsidP="00B22C51">
            <w:pPr>
              <w:jc w:val="both"/>
              <w:rPr>
                <w:rFonts w:ascii="Arial" w:hAnsi="Arial" w:cs="Arial"/>
              </w:rPr>
            </w:pPr>
            <w:r w:rsidRPr="00FA1A4D">
              <w:rPr>
                <w:rFonts w:ascii="Arial" w:hAnsi="Arial" w:cs="Arial"/>
              </w:rPr>
              <w:t>Formula A1</w:t>
            </w:r>
          </w:p>
          <w:p w:rsidR="00A16666" w:rsidRPr="00FA1A4D" w:rsidRDefault="00650311" w:rsidP="00B22C51">
            <w:pPr>
              <w:jc w:val="both"/>
              <w:rPr>
                <w:rFonts w:ascii="Arial" w:hAnsi="Arial" w:cs="Arial"/>
              </w:rPr>
            </w:pPr>
            <w:r w:rsidRPr="00FA1A4D">
              <w:rPr>
                <w:rFonts w:ascii="Arial" w:hAnsi="Arial" w:cs="Arial"/>
              </w:rPr>
              <w:t>E</w:t>
            </w:r>
            <w:r w:rsidR="00A16666" w:rsidRPr="00FA1A4D">
              <w:rPr>
                <w:rFonts w:ascii="Arial" w:hAnsi="Arial" w:cs="Arial"/>
              </w:rPr>
              <w:t>mulgator 2%</w:t>
            </w:r>
          </w:p>
          <w:p w:rsidR="00A16666" w:rsidRPr="00FA1A4D" w:rsidRDefault="002D6C73" w:rsidP="00B22C51">
            <w:pPr>
              <w:jc w:val="both"/>
              <w:rPr>
                <w:rFonts w:ascii="Arial" w:hAnsi="Arial" w:cs="Arial"/>
              </w:rPr>
            </w:pPr>
            <w:r>
              <w:rPr>
                <w:rFonts w:ascii="Arial" w:hAnsi="Arial" w:cs="Arial"/>
              </w:rPr>
              <w:t xml:space="preserve">  </w:t>
            </w:r>
            <w:r w:rsidR="00A16666" w:rsidRPr="00FA1A4D">
              <w:rPr>
                <w:rFonts w:ascii="Arial" w:hAnsi="Arial" w:cs="Arial"/>
              </w:rPr>
              <w:t>Adeps Lanae</w:t>
            </w:r>
            <w:r w:rsidR="00A16666" w:rsidRPr="00FA1A4D">
              <w:rPr>
                <w:rFonts w:ascii="Arial" w:hAnsi="Arial" w:cs="Arial"/>
              </w:rPr>
              <w:tab/>
              <w:t>3</w:t>
            </w:r>
          </w:p>
          <w:p w:rsidR="00A16666" w:rsidRPr="00FA1A4D" w:rsidRDefault="00A16666" w:rsidP="00B22C51">
            <w:pPr>
              <w:ind w:firstLine="270"/>
              <w:jc w:val="both"/>
              <w:rPr>
                <w:rFonts w:ascii="Arial" w:hAnsi="Arial" w:cs="Arial"/>
              </w:rPr>
            </w:pPr>
            <w:r w:rsidRPr="00FA1A4D">
              <w:rPr>
                <w:rFonts w:ascii="Arial" w:hAnsi="Arial" w:cs="Arial"/>
              </w:rPr>
              <w:t>Gliserin</w:t>
            </w:r>
            <w:r w:rsidRPr="00FA1A4D">
              <w:rPr>
                <w:rFonts w:ascii="Arial" w:hAnsi="Arial" w:cs="Arial"/>
              </w:rPr>
              <w:tab/>
            </w:r>
            <w:r w:rsidRPr="00FA1A4D">
              <w:rPr>
                <w:rFonts w:ascii="Arial" w:hAnsi="Arial" w:cs="Arial"/>
              </w:rPr>
              <w:tab/>
              <w:t>15</w:t>
            </w:r>
          </w:p>
          <w:p w:rsidR="00A16666" w:rsidRPr="00FA1A4D" w:rsidRDefault="00A16666" w:rsidP="00B22C51">
            <w:pPr>
              <w:ind w:firstLine="270"/>
              <w:jc w:val="both"/>
              <w:rPr>
                <w:rFonts w:ascii="Arial" w:hAnsi="Arial" w:cs="Arial"/>
              </w:rPr>
            </w:pPr>
            <w:r w:rsidRPr="00FA1A4D">
              <w:rPr>
                <w:rFonts w:ascii="Arial" w:hAnsi="Arial" w:cs="Arial"/>
              </w:rPr>
              <w:t>Parafin Liquid</w:t>
            </w:r>
            <w:r w:rsidRPr="00FA1A4D">
              <w:rPr>
                <w:rFonts w:ascii="Arial" w:hAnsi="Arial" w:cs="Arial"/>
              </w:rPr>
              <w:tab/>
              <w:t>5</w:t>
            </w:r>
          </w:p>
          <w:p w:rsidR="00A16666" w:rsidRPr="00FA1A4D" w:rsidRDefault="00A16666" w:rsidP="00B22C51">
            <w:pPr>
              <w:ind w:firstLine="270"/>
              <w:jc w:val="both"/>
              <w:rPr>
                <w:rFonts w:ascii="Arial" w:hAnsi="Arial" w:cs="Arial"/>
              </w:rPr>
            </w:pPr>
            <w:r w:rsidRPr="00FA1A4D">
              <w:rPr>
                <w:rFonts w:ascii="Arial" w:hAnsi="Arial" w:cs="Arial"/>
              </w:rPr>
              <w:t>Span 60</w:t>
            </w:r>
            <w:r w:rsidRPr="00FA1A4D">
              <w:rPr>
                <w:rFonts w:ascii="Arial" w:hAnsi="Arial" w:cs="Arial"/>
              </w:rPr>
              <w:tab/>
            </w:r>
            <w:r w:rsidRPr="00FA1A4D">
              <w:rPr>
                <w:rFonts w:ascii="Arial" w:hAnsi="Arial" w:cs="Arial"/>
              </w:rPr>
              <w:tab/>
              <w:t>2</w:t>
            </w:r>
          </w:p>
          <w:p w:rsidR="00A16666" w:rsidRPr="00FA1A4D" w:rsidRDefault="00A16666" w:rsidP="00B22C51">
            <w:pPr>
              <w:ind w:firstLine="270"/>
              <w:jc w:val="both"/>
              <w:rPr>
                <w:rFonts w:ascii="Arial" w:hAnsi="Arial" w:cs="Arial"/>
              </w:rPr>
            </w:pPr>
            <w:r w:rsidRPr="00FA1A4D">
              <w:rPr>
                <w:rFonts w:ascii="Arial" w:hAnsi="Arial" w:cs="Arial"/>
              </w:rPr>
              <w:t>Tween 60</w:t>
            </w:r>
            <w:r w:rsidRPr="00FA1A4D">
              <w:rPr>
                <w:rFonts w:ascii="Arial" w:hAnsi="Arial" w:cs="Arial"/>
              </w:rPr>
              <w:tab/>
            </w:r>
            <w:r w:rsidRPr="00FA1A4D">
              <w:rPr>
                <w:rFonts w:ascii="Arial" w:hAnsi="Arial" w:cs="Arial"/>
              </w:rPr>
              <w:tab/>
              <w:t>2</w:t>
            </w:r>
          </w:p>
          <w:p w:rsidR="00A16666" w:rsidRPr="00FA1A4D" w:rsidRDefault="00A16666" w:rsidP="00B22C51">
            <w:pPr>
              <w:ind w:firstLine="270"/>
              <w:jc w:val="both"/>
              <w:rPr>
                <w:rFonts w:ascii="Arial" w:hAnsi="Arial" w:cs="Arial"/>
              </w:rPr>
            </w:pPr>
            <w:r w:rsidRPr="00FA1A4D">
              <w:rPr>
                <w:rFonts w:ascii="Arial" w:hAnsi="Arial" w:cs="Arial"/>
              </w:rPr>
              <w:t xml:space="preserve">Propil Paraben </w:t>
            </w:r>
            <w:r w:rsidRPr="00FA1A4D">
              <w:rPr>
                <w:rFonts w:ascii="Arial" w:hAnsi="Arial" w:cs="Arial"/>
              </w:rPr>
              <w:tab/>
              <w:t>0,1</w:t>
            </w:r>
          </w:p>
          <w:p w:rsidR="00A16666" w:rsidRPr="00FA1A4D" w:rsidRDefault="00A16666" w:rsidP="00B22C51">
            <w:pPr>
              <w:ind w:firstLine="270"/>
              <w:jc w:val="both"/>
              <w:rPr>
                <w:rFonts w:ascii="Arial" w:hAnsi="Arial" w:cs="Arial"/>
              </w:rPr>
            </w:pPr>
            <w:r w:rsidRPr="00FA1A4D">
              <w:rPr>
                <w:rFonts w:ascii="Arial" w:hAnsi="Arial" w:cs="Arial"/>
              </w:rPr>
              <w:t>Metil Paraben</w:t>
            </w:r>
            <w:r w:rsidRPr="00FA1A4D">
              <w:rPr>
                <w:rFonts w:ascii="Arial" w:hAnsi="Arial" w:cs="Arial"/>
              </w:rPr>
              <w:tab/>
              <w:t>0,1</w:t>
            </w:r>
          </w:p>
          <w:p w:rsidR="00A16666" w:rsidRPr="00FA1A4D" w:rsidRDefault="00A16666" w:rsidP="00B22C51">
            <w:pPr>
              <w:ind w:firstLine="270"/>
              <w:jc w:val="both"/>
              <w:rPr>
                <w:rFonts w:ascii="Arial" w:hAnsi="Arial" w:cs="Arial"/>
              </w:rPr>
            </w:pPr>
            <w:r w:rsidRPr="00FA1A4D">
              <w:rPr>
                <w:rFonts w:ascii="Arial" w:hAnsi="Arial" w:cs="Arial"/>
              </w:rPr>
              <w:t>Asam Stearat</w:t>
            </w:r>
            <w:r w:rsidRPr="00FA1A4D">
              <w:rPr>
                <w:rFonts w:ascii="Arial" w:hAnsi="Arial" w:cs="Arial"/>
              </w:rPr>
              <w:tab/>
              <w:t>2</w:t>
            </w:r>
          </w:p>
          <w:p w:rsidR="00A16666" w:rsidRPr="00FA1A4D" w:rsidRDefault="00A16666" w:rsidP="00B22C51">
            <w:pPr>
              <w:ind w:firstLine="270"/>
              <w:jc w:val="both"/>
              <w:rPr>
                <w:rFonts w:ascii="Arial" w:hAnsi="Arial" w:cs="Arial"/>
              </w:rPr>
            </w:pPr>
            <w:r w:rsidRPr="00FA1A4D">
              <w:rPr>
                <w:rFonts w:ascii="Arial" w:hAnsi="Arial" w:cs="Arial"/>
              </w:rPr>
              <w:t>Aquadest</w:t>
            </w:r>
            <w:r w:rsidR="002D6C73">
              <w:rPr>
                <w:rFonts w:ascii="Arial" w:hAnsi="Arial" w:cs="Arial"/>
              </w:rPr>
              <w:t xml:space="preserve"> </w:t>
            </w:r>
            <w:r w:rsidRPr="00FA1A4D">
              <w:rPr>
                <w:rFonts w:ascii="Arial" w:hAnsi="Arial" w:cs="Arial"/>
              </w:rPr>
              <w:t>ad</w:t>
            </w:r>
            <w:r w:rsidR="002D6C73">
              <w:rPr>
                <w:rFonts w:ascii="Arial" w:hAnsi="Arial" w:cs="Arial"/>
              </w:rPr>
              <w:t xml:space="preserve">  </w:t>
            </w:r>
            <w:r w:rsidRPr="00FA1A4D">
              <w:rPr>
                <w:rFonts w:ascii="Arial" w:hAnsi="Arial" w:cs="Arial"/>
              </w:rPr>
              <w:t xml:space="preserve"> 100</w:t>
            </w:r>
          </w:p>
          <w:p w:rsidR="00D467E6" w:rsidRPr="00FA1A4D" w:rsidRDefault="00D467E6" w:rsidP="00B22C51">
            <w:pPr>
              <w:ind w:firstLine="270"/>
              <w:jc w:val="both"/>
              <w:rPr>
                <w:rFonts w:ascii="Arial" w:hAnsi="Arial" w:cs="Arial"/>
              </w:rPr>
            </w:pPr>
          </w:p>
          <w:p w:rsidR="00234DA5" w:rsidRPr="00FA1A4D" w:rsidRDefault="00234DA5" w:rsidP="00B22C51">
            <w:pPr>
              <w:ind w:firstLine="270"/>
              <w:jc w:val="both"/>
              <w:rPr>
                <w:rFonts w:ascii="Arial" w:hAnsi="Arial" w:cs="Arial"/>
              </w:rPr>
            </w:pPr>
          </w:p>
          <w:p w:rsidR="00234DA5" w:rsidRPr="00FA1A4D" w:rsidRDefault="00234DA5" w:rsidP="00B22C51">
            <w:pPr>
              <w:ind w:firstLine="270"/>
              <w:jc w:val="both"/>
              <w:rPr>
                <w:rFonts w:ascii="Arial" w:hAnsi="Arial" w:cs="Arial"/>
              </w:rPr>
            </w:pPr>
          </w:p>
          <w:p w:rsidR="00234DA5" w:rsidRPr="00FA1A4D" w:rsidRDefault="00234DA5" w:rsidP="00B22C51">
            <w:pPr>
              <w:ind w:firstLine="270"/>
              <w:jc w:val="both"/>
              <w:rPr>
                <w:rFonts w:ascii="Arial" w:hAnsi="Arial" w:cs="Arial"/>
              </w:rPr>
            </w:pPr>
          </w:p>
          <w:p w:rsidR="00234DA5" w:rsidRPr="00FA1A4D" w:rsidRDefault="00234DA5" w:rsidP="00B22C51">
            <w:pPr>
              <w:ind w:firstLine="270"/>
              <w:jc w:val="both"/>
              <w:rPr>
                <w:rFonts w:ascii="Arial" w:hAnsi="Arial" w:cs="Arial"/>
              </w:rPr>
            </w:pPr>
          </w:p>
          <w:p w:rsidR="00234DA5" w:rsidRPr="00FA1A4D" w:rsidRDefault="00234DA5" w:rsidP="00B22C51">
            <w:pPr>
              <w:ind w:firstLine="270"/>
              <w:jc w:val="both"/>
              <w:rPr>
                <w:rFonts w:ascii="Arial" w:hAnsi="Arial" w:cs="Arial"/>
              </w:rPr>
            </w:pPr>
          </w:p>
          <w:p w:rsidR="000C2420" w:rsidRPr="00FA1A4D" w:rsidRDefault="000C2420" w:rsidP="00B22C51">
            <w:pPr>
              <w:jc w:val="both"/>
              <w:rPr>
                <w:rFonts w:ascii="Arial" w:hAnsi="Arial" w:cs="Arial"/>
              </w:rPr>
            </w:pPr>
            <w:r w:rsidRPr="00FA1A4D">
              <w:rPr>
                <w:rFonts w:ascii="Arial" w:hAnsi="Arial" w:cs="Arial"/>
              </w:rPr>
              <w:t>Formula A2</w:t>
            </w:r>
          </w:p>
          <w:p w:rsidR="00A16666" w:rsidRPr="00FA1A4D" w:rsidRDefault="00650311" w:rsidP="00B22C51">
            <w:pPr>
              <w:jc w:val="both"/>
              <w:rPr>
                <w:rFonts w:ascii="Arial" w:hAnsi="Arial" w:cs="Arial"/>
              </w:rPr>
            </w:pPr>
            <w:r w:rsidRPr="00FA1A4D">
              <w:rPr>
                <w:rFonts w:ascii="Arial" w:hAnsi="Arial" w:cs="Arial"/>
              </w:rPr>
              <w:t>E</w:t>
            </w:r>
            <w:r w:rsidR="00A16666" w:rsidRPr="00FA1A4D">
              <w:rPr>
                <w:rFonts w:ascii="Arial" w:hAnsi="Arial" w:cs="Arial"/>
              </w:rPr>
              <w:t>mulgator 3%</w:t>
            </w:r>
          </w:p>
          <w:p w:rsidR="00A16666" w:rsidRPr="00FA1A4D" w:rsidRDefault="00A16666" w:rsidP="00B22C51">
            <w:pPr>
              <w:ind w:firstLine="270"/>
              <w:jc w:val="both"/>
              <w:rPr>
                <w:rFonts w:ascii="Arial" w:hAnsi="Arial" w:cs="Arial"/>
              </w:rPr>
            </w:pPr>
            <w:r w:rsidRPr="00FA1A4D">
              <w:rPr>
                <w:rFonts w:ascii="Arial" w:hAnsi="Arial" w:cs="Arial"/>
              </w:rPr>
              <w:t>Adeps Lanae</w:t>
            </w:r>
            <w:r w:rsidRPr="00FA1A4D">
              <w:rPr>
                <w:rFonts w:ascii="Arial" w:hAnsi="Arial" w:cs="Arial"/>
              </w:rPr>
              <w:tab/>
              <w:t>3</w:t>
            </w:r>
          </w:p>
          <w:p w:rsidR="00A16666" w:rsidRPr="00FA1A4D" w:rsidRDefault="00A16666" w:rsidP="00B22C51">
            <w:pPr>
              <w:ind w:firstLine="270"/>
              <w:jc w:val="both"/>
              <w:rPr>
                <w:rFonts w:ascii="Arial" w:hAnsi="Arial" w:cs="Arial"/>
              </w:rPr>
            </w:pPr>
            <w:r w:rsidRPr="00FA1A4D">
              <w:rPr>
                <w:rFonts w:ascii="Arial" w:hAnsi="Arial" w:cs="Arial"/>
              </w:rPr>
              <w:t>Gliserin</w:t>
            </w:r>
            <w:r w:rsidRPr="00FA1A4D">
              <w:rPr>
                <w:rFonts w:ascii="Arial" w:hAnsi="Arial" w:cs="Arial"/>
              </w:rPr>
              <w:tab/>
            </w:r>
            <w:r w:rsidRPr="00FA1A4D">
              <w:rPr>
                <w:rFonts w:ascii="Arial" w:hAnsi="Arial" w:cs="Arial"/>
              </w:rPr>
              <w:tab/>
              <w:t>15</w:t>
            </w:r>
          </w:p>
          <w:p w:rsidR="00A16666" w:rsidRPr="00FA1A4D" w:rsidRDefault="00A16666" w:rsidP="00B22C51">
            <w:pPr>
              <w:ind w:firstLine="270"/>
              <w:jc w:val="both"/>
              <w:rPr>
                <w:rFonts w:ascii="Arial" w:hAnsi="Arial" w:cs="Arial"/>
              </w:rPr>
            </w:pPr>
            <w:r w:rsidRPr="00FA1A4D">
              <w:rPr>
                <w:rFonts w:ascii="Arial" w:hAnsi="Arial" w:cs="Arial"/>
              </w:rPr>
              <w:t>Parafin Liquid</w:t>
            </w:r>
            <w:r w:rsidRPr="00FA1A4D">
              <w:rPr>
                <w:rFonts w:ascii="Arial" w:hAnsi="Arial" w:cs="Arial"/>
              </w:rPr>
              <w:tab/>
              <w:t>5</w:t>
            </w:r>
          </w:p>
          <w:p w:rsidR="00A16666" w:rsidRPr="00FA1A4D" w:rsidRDefault="00A16666" w:rsidP="00B22C51">
            <w:pPr>
              <w:ind w:firstLine="270"/>
              <w:jc w:val="both"/>
              <w:rPr>
                <w:rFonts w:ascii="Arial" w:hAnsi="Arial" w:cs="Arial"/>
              </w:rPr>
            </w:pPr>
            <w:r w:rsidRPr="00FA1A4D">
              <w:rPr>
                <w:rFonts w:ascii="Arial" w:hAnsi="Arial" w:cs="Arial"/>
              </w:rPr>
              <w:t>Span 60</w:t>
            </w:r>
            <w:r w:rsidRPr="00FA1A4D">
              <w:rPr>
                <w:rFonts w:ascii="Arial" w:hAnsi="Arial" w:cs="Arial"/>
              </w:rPr>
              <w:tab/>
            </w:r>
            <w:r w:rsidRPr="00FA1A4D">
              <w:rPr>
                <w:rFonts w:ascii="Arial" w:hAnsi="Arial" w:cs="Arial"/>
              </w:rPr>
              <w:tab/>
              <w:t>3</w:t>
            </w:r>
          </w:p>
          <w:p w:rsidR="00A16666" w:rsidRPr="00FA1A4D" w:rsidRDefault="00A16666" w:rsidP="00B22C51">
            <w:pPr>
              <w:ind w:firstLine="270"/>
              <w:jc w:val="both"/>
              <w:rPr>
                <w:rFonts w:ascii="Arial" w:hAnsi="Arial" w:cs="Arial"/>
              </w:rPr>
            </w:pPr>
            <w:r w:rsidRPr="00FA1A4D">
              <w:rPr>
                <w:rFonts w:ascii="Arial" w:hAnsi="Arial" w:cs="Arial"/>
              </w:rPr>
              <w:t>Tween 60</w:t>
            </w:r>
            <w:r w:rsidRPr="00FA1A4D">
              <w:rPr>
                <w:rFonts w:ascii="Arial" w:hAnsi="Arial" w:cs="Arial"/>
              </w:rPr>
              <w:tab/>
            </w:r>
            <w:r w:rsidRPr="00FA1A4D">
              <w:rPr>
                <w:rFonts w:ascii="Arial" w:hAnsi="Arial" w:cs="Arial"/>
              </w:rPr>
              <w:tab/>
              <w:t>3</w:t>
            </w:r>
          </w:p>
          <w:p w:rsidR="00A16666" w:rsidRPr="00FA1A4D" w:rsidRDefault="00A16666" w:rsidP="00B22C51">
            <w:pPr>
              <w:ind w:firstLine="270"/>
              <w:jc w:val="both"/>
              <w:rPr>
                <w:rFonts w:ascii="Arial" w:hAnsi="Arial" w:cs="Arial"/>
              </w:rPr>
            </w:pPr>
            <w:r w:rsidRPr="00FA1A4D">
              <w:rPr>
                <w:rFonts w:ascii="Arial" w:hAnsi="Arial" w:cs="Arial"/>
              </w:rPr>
              <w:t xml:space="preserve">Propil Paraben </w:t>
            </w:r>
            <w:r w:rsidRPr="00FA1A4D">
              <w:rPr>
                <w:rFonts w:ascii="Arial" w:hAnsi="Arial" w:cs="Arial"/>
              </w:rPr>
              <w:tab/>
              <w:t>0,1</w:t>
            </w:r>
          </w:p>
          <w:p w:rsidR="00A16666" w:rsidRPr="00FA1A4D" w:rsidRDefault="00A16666" w:rsidP="00B22C51">
            <w:pPr>
              <w:ind w:firstLine="270"/>
              <w:jc w:val="both"/>
              <w:rPr>
                <w:rFonts w:ascii="Arial" w:hAnsi="Arial" w:cs="Arial"/>
              </w:rPr>
            </w:pPr>
            <w:r w:rsidRPr="00FA1A4D">
              <w:rPr>
                <w:rFonts w:ascii="Arial" w:hAnsi="Arial" w:cs="Arial"/>
              </w:rPr>
              <w:t>Metil Paraben</w:t>
            </w:r>
            <w:r w:rsidRPr="00FA1A4D">
              <w:rPr>
                <w:rFonts w:ascii="Arial" w:hAnsi="Arial" w:cs="Arial"/>
              </w:rPr>
              <w:tab/>
              <w:t>0,1</w:t>
            </w:r>
          </w:p>
          <w:p w:rsidR="00A16666" w:rsidRPr="00FA1A4D" w:rsidRDefault="00A16666" w:rsidP="00B22C51">
            <w:pPr>
              <w:ind w:firstLine="270"/>
              <w:jc w:val="both"/>
              <w:rPr>
                <w:rFonts w:ascii="Arial" w:hAnsi="Arial" w:cs="Arial"/>
              </w:rPr>
            </w:pPr>
            <w:r w:rsidRPr="00FA1A4D">
              <w:rPr>
                <w:rFonts w:ascii="Arial" w:hAnsi="Arial" w:cs="Arial"/>
              </w:rPr>
              <w:t>Asam Stearat</w:t>
            </w:r>
            <w:r w:rsidRPr="00FA1A4D">
              <w:rPr>
                <w:rFonts w:ascii="Arial" w:hAnsi="Arial" w:cs="Arial"/>
              </w:rPr>
              <w:tab/>
              <w:t>2</w:t>
            </w:r>
          </w:p>
          <w:p w:rsidR="00A16666" w:rsidRPr="00FA1A4D" w:rsidRDefault="00A16666" w:rsidP="00B22C51">
            <w:pPr>
              <w:ind w:firstLine="270"/>
              <w:jc w:val="both"/>
              <w:rPr>
                <w:rFonts w:ascii="Arial" w:hAnsi="Arial" w:cs="Arial"/>
              </w:rPr>
            </w:pPr>
            <w:r w:rsidRPr="00FA1A4D">
              <w:rPr>
                <w:rFonts w:ascii="Arial" w:hAnsi="Arial" w:cs="Arial"/>
              </w:rPr>
              <w:t>Aquadest ad</w:t>
            </w:r>
            <w:r w:rsidR="002D6C73">
              <w:rPr>
                <w:rFonts w:ascii="Arial" w:hAnsi="Arial" w:cs="Arial"/>
              </w:rPr>
              <w:t xml:space="preserve">   </w:t>
            </w:r>
            <w:r w:rsidRPr="00FA1A4D">
              <w:rPr>
                <w:rFonts w:ascii="Arial" w:hAnsi="Arial" w:cs="Arial"/>
              </w:rPr>
              <w:t>100</w:t>
            </w:r>
          </w:p>
          <w:p w:rsidR="000C2420" w:rsidRPr="00FA1A4D" w:rsidRDefault="000C2420" w:rsidP="00B22C51">
            <w:pPr>
              <w:ind w:firstLine="270"/>
              <w:jc w:val="both"/>
              <w:rPr>
                <w:rFonts w:ascii="Arial" w:hAnsi="Arial" w:cs="Arial"/>
              </w:rPr>
            </w:pPr>
          </w:p>
          <w:p w:rsidR="00D467E6" w:rsidRPr="00FA1A4D" w:rsidRDefault="000C2420" w:rsidP="00B22C51">
            <w:pPr>
              <w:jc w:val="both"/>
              <w:rPr>
                <w:rFonts w:ascii="Arial" w:hAnsi="Arial" w:cs="Arial"/>
              </w:rPr>
            </w:pPr>
            <w:r w:rsidRPr="00FA1A4D">
              <w:rPr>
                <w:rFonts w:ascii="Arial" w:hAnsi="Arial" w:cs="Arial"/>
              </w:rPr>
              <w:t>Formula A3</w:t>
            </w:r>
          </w:p>
          <w:p w:rsidR="00A16666" w:rsidRPr="00FA1A4D" w:rsidRDefault="00650311" w:rsidP="00B22C51">
            <w:pPr>
              <w:jc w:val="both"/>
              <w:rPr>
                <w:rFonts w:ascii="Arial" w:hAnsi="Arial" w:cs="Arial"/>
              </w:rPr>
            </w:pPr>
            <w:r w:rsidRPr="00FA1A4D">
              <w:rPr>
                <w:rFonts w:ascii="Arial" w:hAnsi="Arial" w:cs="Arial"/>
              </w:rPr>
              <w:t>E</w:t>
            </w:r>
            <w:r w:rsidR="00A16666" w:rsidRPr="00FA1A4D">
              <w:rPr>
                <w:rFonts w:ascii="Arial" w:hAnsi="Arial" w:cs="Arial"/>
              </w:rPr>
              <w:t>mulgator 4%</w:t>
            </w:r>
          </w:p>
          <w:p w:rsidR="00A16666" w:rsidRPr="00FA1A4D" w:rsidRDefault="00A16666" w:rsidP="00B22C51">
            <w:pPr>
              <w:jc w:val="both"/>
              <w:rPr>
                <w:rFonts w:ascii="Arial" w:hAnsi="Arial" w:cs="Arial"/>
              </w:rPr>
            </w:pPr>
            <w:r w:rsidRPr="00FA1A4D">
              <w:rPr>
                <w:rFonts w:ascii="Arial" w:hAnsi="Arial" w:cs="Arial"/>
              </w:rPr>
              <w:t>R/ Adeps Lanae</w:t>
            </w:r>
            <w:r w:rsidRPr="00FA1A4D">
              <w:rPr>
                <w:rFonts w:ascii="Arial" w:hAnsi="Arial" w:cs="Arial"/>
              </w:rPr>
              <w:tab/>
              <w:t>3</w:t>
            </w:r>
          </w:p>
          <w:p w:rsidR="00A16666" w:rsidRPr="00FA1A4D" w:rsidRDefault="00A16666" w:rsidP="00B22C51">
            <w:pPr>
              <w:ind w:firstLine="270"/>
              <w:jc w:val="both"/>
              <w:rPr>
                <w:rFonts w:ascii="Arial" w:hAnsi="Arial" w:cs="Arial"/>
              </w:rPr>
            </w:pPr>
            <w:r w:rsidRPr="00FA1A4D">
              <w:rPr>
                <w:rFonts w:ascii="Arial" w:hAnsi="Arial" w:cs="Arial"/>
              </w:rPr>
              <w:t>Gliserin</w:t>
            </w:r>
            <w:r w:rsidRPr="00FA1A4D">
              <w:rPr>
                <w:rFonts w:ascii="Arial" w:hAnsi="Arial" w:cs="Arial"/>
              </w:rPr>
              <w:tab/>
            </w:r>
            <w:r w:rsidRPr="00FA1A4D">
              <w:rPr>
                <w:rFonts w:ascii="Arial" w:hAnsi="Arial" w:cs="Arial"/>
              </w:rPr>
              <w:tab/>
              <w:t>15</w:t>
            </w:r>
          </w:p>
          <w:p w:rsidR="00A16666" w:rsidRPr="00FA1A4D" w:rsidRDefault="00A16666" w:rsidP="00B22C51">
            <w:pPr>
              <w:ind w:firstLine="270"/>
              <w:jc w:val="both"/>
              <w:rPr>
                <w:rFonts w:ascii="Arial" w:hAnsi="Arial" w:cs="Arial"/>
              </w:rPr>
            </w:pPr>
            <w:r w:rsidRPr="00FA1A4D">
              <w:rPr>
                <w:rFonts w:ascii="Arial" w:hAnsi="Arial" w:cs="Arial"/>
              </w:rPr>
              <w:t>Parafin Liquid</w:t>
            </w:r>
            <w:r w:rsidRPr="00FA1A4D">
              <w:rPr>
                <w:rFonts w:ascii="Arial" w:hAnsi="Arial" w:cs="Arial"/>
              </w:rPr>
              <w:tab/>
              <w:t>5</w:t>
            </w:r>
          </w:p>
          <w:p w:rsidR="00A16666" w:rsidRPr="00FA1A4D" w:rsidRDefault="00A16666" w:rsidP="00B22C51">
            <w:pPr>
              <w:ind w:firstLine="270"/>
              <w:jc w:val="both"/>
              <w:rPr>
                <w:rFonts w:ascii="Arial" w:hAnsi="Arial" w:cs="Arial"/>
              </w:rPr>
            </w:pPr>
            <w:r w:rsidRPr="00FA1A4D">
              <w:rPr>
                <w:rFonts w:ascii="Arial" w:hAnsi="Arial" w:cs="Arial"/>
              </w:rPr>
              <w:t>Span 60</w:t>
            </w:r>
            <w:r w:rsidRPr="00FA1A4D">
              <w:rPr>
                <w:rFonts w:ascii="Arial" w:hAnsi="Arial" w:cs="Arial"/>
              </w:rPr>
              <w:tab/>
            </w:r>
            <w:r w:rsidRPr="00FA1A4D">
              <w:rPr>
                <w:rFonts w:ascii="Arial" w:hAnsi="Arial" w:cs="Arial"/>
              </w:rPr>
              <w:tab/>
              <w:t>4</w:t>
            </w:r>
          </w:p>
          <w:p w:rsidR="00A16666" w:rsidRPr="00FA1A4D" w:rsidRDefault="00A16666" w:rsidP="00B22C51">
            <w:pPr>
              <w:ind w:firstLine="270"/>
              <w:jc w:val="both"/>
              <w:rPr>
                <w:rFonts w:ascii="Arial" w:hAnsi="Arial" w:cs="Arial"/>
              </w:rPr>
            </w:pPr>
            <w:r w:rsidRPr="00FA1A4D">
              <w:rPr>
                <w:rFonts w:ascii="Arial" w:hAnsi="Arial" w:cs="Arial"/>
              </w:rPr>
              <w:t>Tween 60</w:t>
            </w:r>
            <w:r w:rsidRPr="00FA1A4D">
              <w:rPr>
                <w:rFonts w:ascii="Arial" w:hAnsi="Arial" w:cs="Arial"/>
              </w:rPr>
              <w:tab/>
            </w:r>
            <w:r w:rsidRPr="00FA1A4D">
              <w:rPr>
                <w:rFonts w:ascii="Arial" w:hAnsi="Arial" w:cs="Arial"/>
              </w:rPr>
              <w:tab/>
              <w:t>4</w:t>
            </w:r>
          </w:p>
          <w:p w:rsidR="00A16666" w:rsidRPr="00FA1A4D" w:rsidRDefault="00A16666" w:rsidP="00B22C51">
            <w:pPr>
              <w:ind w:firstLine="270"/>
              <w:jc w:val="both"/>
              <w:rPr>
                <w:rFonts w:ascii="Arial" w:hAnsi="Arial" w:cs="Arial"/>
              </w:rPr>
            </w:pPr>
            <w:r w:rsidRPr="00FA1A4D">
              <w:rPr>
                <w:rFonts w:ascii="Arial" w:hAnsi="Arial" w:cs="Arial"/>
              </w:rPr>
              <w:t xml:space="preserve">Propil Paraben </w:t>
            </w:r>
            <w:r w:rsidRPr="00FA1A4D">
              <w:rPr>
                <w:rFonts w:ascii="Arial" w:hAnsi="Arial" w:cs="Arial"/>
              </w:rPr>
              <w:tab/>
              <w:t>0,1</w:t>
            </w:r>
          </w:p>
          <w:p w:rsidR="00A16666" w:rsidRPr="00FA1A4D" w:rsidRDefault="00A16666" w:rsidP="00B22C51">
            <w:pPr>
              <w:ind w:firstLine="270"/>
              <w:jc w:val="both"/>
              <w:rPr>
                <w:rFonts w:ascii="Arial" w:hAnsi="Arial" w:cs="Arial"/>
              </w:rPr>
            </w:pPr>
            <w:r w:rsidRPr="00FA1A4D">
              <w:rPr>
                <w:rFonts w:ascii="Arial" w:hAnsi="Arial" w:cs="Arial"/>
              </w:rPr>
              <w:t>Metil Paraben</w:t>
            </w:r>
            <w:r w:rsidRPr="00FA1A4D">
              <w:rPr>
                <w:rFonts w:ascii="Arial" w:hAnsi="Arial" w:cs="Arial"/>
              </w:rPr>
              <w:tab/>
              <w:t>0,1</w:t>
            </w:r>
          </w:p>
          <w:p w:rsidR="00A16666" w:rsidRPr="00FA1A4D" w:rsidRDefault="00A16666" w:rsidP="00B22C51">
            <w:pPr>
              <w:ind w:firstLine="270"/>
              <w:jc w:val="both"/>
              <w:rPr>
                <w:rFonts w:ascii="Arial" w:hAnsi="Arial" w:cs="Arial"/>
              </w:rPr>
            </w:pPr>
            <w:r w:rsidRPr="00FA1A4D">
              <w:rPr>
                <w:rFonts w:ascii="Arial" w:hAnsi="Arial" w:cs="Arial"/>
              </w:rPr>
              <w:t>Asam Stearat</w:t>
            </w:r>
            <w:r w:rsidRPr="00FA1A4D">
              <w:rPr>
                <w:rFonts w:ascii="Arial" w:hAnsi="Arial" w:cs="Arial"/>
              </w:rPr>
              <w:tab/>
              <w:t>2</w:t>
            </w:r>
          </w:p>
          <w:p w:rsidR="00A16666" w:rsidRPr="00FA1A4D" w:rsidRDefault="00A16666" w:rsidP="00B22C51">
            <w:pPr>
              <w:ind w:firstLine="270"/>
              <w:rPr>
                <w:rFonts w:ascii="Arial" w:hAnsi="Arial" w:cs="Arial"/>
              </w:rPr>
            </w:pPr>
            <w:r w:rsidRPr="00FA1A4D">
              <w:rPr>
                <w:rFonts w:ascii="Arial" w:hAnsi="Arial" w:cs="Arial"/>
              </w:rPr>
              <w:t>Aquadest ad</w:t>
            </w:r>
            <w:r w:rsidR="002D6C73">
              <w:rPr>
                <w:rFonts w:ascii="Arial" w:hAnsi="Arial" w:cs="Arial"/>
              </w:rPr>
              <w:t xml:space="preserve">    </w:t>
            </w:r>
            <w:r w:rsidRPr="00FA1A4D">
              <w:rPr>
                <w:rFonts w:ascii="Arial" w:hAnsi="Arial" w:cs="Arial"/>
              </w:rPr>
              <w:t xml:space="preserve"> 100</w:t>
            </w:r>
          </w:p>
          <w:p w:rsidR="00A16666" w:rsidRPr="00FA1A4D" w:rsidRDefault="00A16666" w:rsidP="00B22C51">
            <w:pPr>
              <w:ind w:firstLine="270"/>
              <w:jc w:val="both"/>
              <w:rPr>
                <w:rFonts w:ascii="Arial" w:hAnsi="Arial" w:cs="Arial"/>
              </w:rPr>
            </w:pPr>
          </w:p>
          <w:p w:rsidR="000C2420" w:rsidRPr="00FA1A4D" w:rsidRDefault="000C2420" w:rsidP="00B22C51">
            <w:pPr>
              <w:jc w:val="both"/>
              <w:rPr>
                <w:rFonts w:ascii="Arial" w:hAnsi="Arial" w:cs="Arial"/>
              </w:rPr>
            </w:pPr>
            <w:r w:rsidRPr="00FA1A4D">
              <w:rPr>
                <w:rFonts w:ascii="Arial" w:hAnsi="Arial" w:cs="Arial"/>
              </w:rPr>
              <w:t>Formula A4</w:t>
            </w:r>
          </w:p>
          <w:p w:rsidR="00A16666" w:rsidRPr="00FA1A4D" w:rsidRDefault="00650311" w:rsidP="00B22C51">
            <w:pPr>
              <w:jc w:val="both"/>
              <w:rPr>
                <w:rFonts w:ascii="Arial" w:hAnsi="Arial" w:cs="Arial"/>
              </w:rPr>
            </w:pPr>
            <w:r w:rsidRPr="00FA1A4D">
              <w:rPr>
                <w:rFonts w:ascii="Arial" w:hAnsi="Arial" w:cs="Arial"/>
              </w:rPr>
              <w:t>E</w:t>
            </w:r>
            <w:r w:rsidR="00A16666" w:rsidRPr="00FA1A4D">
              <w:rPr>
                <w:rFonts w:ascii="Arial" w:hAnsi="Arial" w:cs="Arial"/>
              </w:rPr>
              <w:t>mulgator 4% tanpa minyak adas</w:t>
            </w:r>
          </w:p>
          <w:p w:rsidR="00A16666" w:rsidRPr="00FA1A4D" w:rsidRDefault="00A16666" w:rsidP="00B22C51">
            <w:pPr>
              <w:jc w:val="both"/>
              <w:rPr>
                <w:rFonts w:ascii="Arial" w:hAnsi="Arial" w:cs="Arial"/>
              </w:rPr>
            </w:pPr>
            <w:r w:rsidRPr="00FA1A4D">
              <w:rPr>
                <w:rFonts w:ascii="Arial" w:hAnsi="Arial" w:cs="Arial"/>
              </w:rPr>
              <w:t>R/ Minyak Adas</w:t>
            </w:r>
            <w:r w:rsidRPr="00FA1A4D">
              <w:rPr>
                <w:rFonts w:ascii="Arial" w:hAnsi="Arial" w:cs="Arial"/>
              </w:rPr>
              <w:tab/>
              <w:t>0</w:t>
            </w:r>
          </w:p>
          <w:p w:rsidR="00A16666" w:rsidRPr="00FA1A4D" w:rsidRDefault="00A16666" w:rsidP="00B22C51">
            <w:pPr>
              <w:ind w:firstLine="270"/>
              <w:jc w:val="both"/>
              <w:rPr>
                <w:rFonts w:ascii="Arial" w:hAnsi="Arial" w:cs="Arial"/>
              </w:rPr>
            </w:pPr>
            <w:r w:rsidRPr="00FA1A4D">
              <w:rPr>
                <w:rFonts w:ascii="Arial" w:hAnsi="Arial" w:cs="Arial"/>
              </w:rPr>
              <w:t>Adeps Lanae</w:t>
            </w:r>
            <w:r w:rsidRPr="00FA1A4D">
              <w:rPr>
                <w:rFonts w:ascii="Arial" w:hAnsi="Arial" w:cs="Arial"/>
              </w:rPr>
              <w:tab/>
              <w:t>3</w:t>
            </w:r>
          </w:p>
          <w:p w:rsidR="00A16666" w:rsidRPr="00FA1A4D" w:rsidRDefault="00A16666" w:rsidP="00B22C51">
            <w:pPr>
              <w:ind w:firstLine="270"/>
              <w:jc w:val="both"/>
              <w:rPr>
                <w:rFonts w:ascii="Arial" w:hAnsi="Arial" w:cs="Arial"/>
              </w:rPr>
            </w:pPr>
            <w:r w:rsidRPr="00FA1A4D">
              <w:rPr>
                <w:rFonts w:ascii="Arial" w:hAnsi="Arial" w:cs="Arial"/>
              </w:rPr>
              <w:t>Gliserin</w:t>
            </w:r>
            <w:r w:rsidRPr="00FA1A4D">
              <w:rPr>
                <w:rFonts w:ascii="Arial" w:hAnsi="Arial" w:cs="Arial"/>
              </w:rPr>
              <w:tab/>
            </w:r>
            <w:r w:rsidRPr="00FA1A4D">
              <w:rPr>
                <w:rFonts w:ascii="Arial" w:hAnsi="Arial" w:cs="Arial"/>
              </w:rPr>
              <w:tab/>
              <w:t>15</w:t>
            </w:r>
          </w:p>
          <w:p w:rsidR="00A16666" w:rsidRPr="00FA1A4D" w:rsidRDefault="00A16666" w:rsidP="00B22C51">
            <w:pPr>
              <w:ind w:firstLine="270"/>
              <w:jc w:val="both"/>
              <w:rPr>
                <w:rFonts w:ascii="Arial" w:hAnsi="Arial" w:cs="Arial"/>
              </w:rPr>
            </w:pPr>
            <w:r w:rsidRPr="00FA1A4D">
              <w:rPr>
                <w:rFonts w:ascii="Arial" w:hAnsi="Arial" w:cs="Arial"/>
              </w:rPr>
              <w:t>Parafin Liquid</w:t>
            </w:r>
            <w:r w:rsidRPr="00FA1A4D">
              <w:rPr>
                <w:rFonts w:ascii="Arial" w:hAnsi="Arial" w:cs="Arial"/>
              </w:rPr>
              <w:tab/>
              <w:t>5</w:t>
            </w:r>
          </w:p>
          <w:p w:rsidR="00A16666" w:rsidRPr="00FA1A4D" w:rsidRDefault="00A16666" w:rsidP="00B22C51">
            <w:pPr>
              <w:ind w:firstLine="270"/>
              <w:jc w:val="both"/>
              <w:rPr>
                <w:rFonts w:ascii="Arial" w:hAnsi="Arial" w:cs="Arial"/>
              </w:rPr>
            </w:pPr>
            <w:r w:rsidRPr="00FA1A4D">
              <w:rPr>
                <w:rFonts w:ascii="Arial" w:hAnsi="Arial" w:cs="Arial"/>
              </w:rPr>
              <w:t>Span 60</w:t>
            </w:r>
            <w:r w:rsidRPr="00FA1A4D">
              <w:rPr>
                <w:rFonts w:ascii="Arial" w:hAnsi="Arial" w:cs="Arial"/>
              </w:rPr>
              <w:tab/>
            </w:r>
            <w:r w:rsidRPr="00FA1A4D">
              <w:rPr>
                <w:rFonts w:ascii="Arial" w:hAnsi="Arial" w:cs="Arial"/>
              </w:rPr>
              <w:tab/>
              <w:t>4</w:t>
            </w:r>
          </w:p>
          <w:p w:rsidR="00A16666" w:rsidRPr="00FA1A4D" w:rsidRDefault="00A16666" w:rsidP="00B22C51">
            <w:pPr>
              <w:ind w:firstLine="270"/>
              <w:jc w:val="both"/>
              <w:rPr>
                <w:rFonts w:ascii="Arial" w:hAnsi="Arial" w:cs="Arial"/>
              </w:rPr>
            </w:pPr>
            <w:r w:rsidRPr="00FA1A4D">
              <w:rPr>
                <w:rFonts w:ascii="Arial" w:hAnsi="Arial" w:cs="Arial"/>
              </w:rPr>
              <w:t>Tween 60</w:t>
            </w:r>
            <w:r w:rsidRPr="00FA1A4D">
              <w:rPr>
                <w:rFonts w:ascii="Arial" w:hAnsi="Arial" w:cs="Arial"/>
              </w:rPr>
              <w:tab/>
            </w:r>
            <w:r w:rsidRPr="00FA1A4D">
              <w:rPr>
                <w:rFonts w:ascii="Arial" w:hAnsi="Arial" w:cs="Arial"/>
              </w:rPr>
              <w:tab/>
              <w:t>4</w:t>
            </w:r>
          </w:p>
          <w:p w:rsidR="00A16666" w:rsidRPr="00FA1A4D" w:rsidRDefault="00A16666" w:rsidP="00B22C51">
            <w:pPr>
              <w:ind w:firstLine="270"/>
              <w:jc w:val="both"/>
              <w:rPr>
                <w:rFonts w:ascii="Arial" w:hAnsi="Arial" w:cs="Arial"/>
              </w:rPr>
            </w:pPr>
            <w:r w:rsidRPr="00FA1A4D">
              <w:rPr>
                <w:rFonts w:ascii="Arial" w:hAnsi="Arial" w:cs="Arial"/>
              </w:rPr>
              <w:t xml:space="preserve">Propil Paraben </w:t>
            </w:r>
            <w:r w:rsidRPr="00FA1A4D">
              <w:rPr>
                <w:rFonts w:ascii="Arial" w:hAnsi="Arial" w:cs="Arial"/>
              </w:rPr>
              <w:tab/>
              <w:t>0,1</w:t>
            </w:r>
          </w:p>
          <w:p w:rsidR="00A16666" w:rsidRPr="00FA1A4D" w:rsidRDefault="00A16666" w:rsidP="00B22C51">
            <w:pPr>
              <w:ind w:firstLine="270"/>
              <w:rPr>
                <w:rFonts w:ascii="Arial" w:hAnsi="Arial" w:cs="Arial"/>
              </w:rPr>
            </w:pPr>
            <w:r w:rsidRPr="00FA1A4D">
              <w:rPr>
                <w:rFonts w:ascii="Arial" w:hAnsi="Arial" w:cs="Arial"/>
              </w:rPr>
              <w:t>Metil Paraben</w:t>
            </w:r>
            <w:r w:rsidRPr="00FA1A4D">
              <w:rPr>
                <w:rFonts w:ascii="Arial" w:hAnsi="Arial" w:cs="Arial"/>
              </w:rPr>
              <w:tab/>
              <w:t>0,1</w:t>
            </w:r>
          </w:p>
          <w:p w:rsidR="00A16666" w:rsidRPr="00FA1A4D" w:rsidRDefault="00A16666" w:rsidP="00B22C51">
            <w:pPr>
              <w:ind w:firstLine="270"/>
              <w:rPr>
                <w:rFonts w:ascii="Arial" w:hAnsi="Arial" w:cs="Arial"/>
              </w:rPr>
            </w:pPr>
            <w:r w:rsidRPr="00FA1A4D">
              <w:rPr>
                <w:rFonts w:ascii="Arial" w:hAnsi="Arial" w:cs="Arial"/>
              </w:rPr>
              <w:t>Asam Stearat</w:t>
            </w:r>
            <w:r w:rsidRPr="00FA1A4D">
              <w:rPr>
                <w:rFonts w:ascii="Arial" w:hAnsi="Arial" w:cs="Arial"/>
              </w:rPr>
              <w:tab/>
              <w:t>2</w:t>
            </w:r>
          </w:p>
          <w:p w:rsidR="00A16666" w:rsidRPr="00FA1A4D" w:rsidRDefault="00A16666" w:rsidP="00B22C51">
            <w:pPr>
              <w:ind w:firstLine="270"/>
              <w:rPr>
                <w:rFonts w:ascii="Arial" w:hAnsi="Arial" w:cs="Arial"/>
              </w:rPr>
            </w:pPr>
            <w:r w:rsidRPr="00FA1A4D">
              <w:rPr>
                <w:rFonts w:ascii="Arial" w:hAnsi="Arial" w:cs="Arial"/>
              </w:rPr>
              <w:t>Aquadest ad</w:t>
            </w:r>
            <w:r w:rsidR="002D6C73">
              <w:rPr>
                <w:rFonts w:ascii="Arial" w:hAnsi="Arial" w:cs="Arial"/>
              </w:rPr>
              <w:t xml:space="preserve">     </w:t>
            </w:r>
            <w:r w:rsidRPr="00FA1A4D">
              <w:rPr>
                <w:rFonts w:ascii="Arial" w:hAnsi="Arial" w:cs="Arial"/>
              </w:rPr>
              <w:t>100</w:t>
            </w:r>
          </w:p>
        </w:tc>
        <w:tc>
          <w:tcPr>
            <w:tcW w:w="2070" w:type="dxa"/>
            <w:tcBorders>
              <w:top w:val="single" w:sz="4" w:space="0" w:color="auto"/>
              <w:bottom w:val="single" w:sz="4" w:space="0" w:color="auto"/>
            </w:tcBorders>
          </w:tcPr>
          <w:p w:rsidR="00280DE2" w:rsidRPr="00FA1A4D" w:rsidRDefault="000C2420" w:rsidP="00B22C51">
            <w:pPr>
              <w:jc w:val="both"/>
              <w:rPr>
                <w:rFonts w:ascii="Arial" w:hAnsi="Arial" w:cs="Arial"/>
              </w:rPr>
            </w:pPr>
            <w:r w:rsidRPr="00FA1A4D">
              <w:rPr>
                <w:rFonts w:ascii="Arial" w:hAnsi="Arial" w:cs="Arial"/>
              </w:rPr>
              <w:lastRenderedPageBreak/>
              <w:t>Formula B1</w:t>
            </w:r>
          </w:p>
          <w:p w:rsidR="00A16666" w:rsidRPr="00FA1A4D" w:rsidRDefault="00A16666" w:rsidP="00B22C51">
            <w:pPr>
              <w:jc w:val="both"/>
              <w:rPr>
                <w:rFonts w:ascii="Arial" w:hAnsi="Arial" w:cs="Arial"/>
              </w:rPr>
            </w:pPr>
            <w:r w:rsidRPr="00FA1A4D">
              <w:rPr>
                <w:rFonts w:ascii="Arial" w:hAnsi="Arial" w:cs="Arial"/>
              </w:rPr>
              <w:t>Setil Alkohol</w:t>
            </w:r>
            <w:r w:rsidR="002D6C73">
              <w:rPr>
                <w:rFonts w:ascii="Arial" w:hAnsi="Arial" w:cs="Arial"/>
              </w:rPr>
              <w:t xml:space="preserve"> </w:t>
            </w:r>
            <w:r w:rsidRPr="00FA1A4D">
              <w:rPr>
                <w:rFonts w:ascii="Arial" w:hAnsi="Arial" w:cs="Arial"/>
              </w:rPr>
              <w:t xml:space="preserve"> 10g</w:t>
            </w:r>
          </w:p>
          <w:p w:rsidR="00A16666" w:rsidRPr="00FA1A4D" w:rsidRDefault="00A16666" w:rsidP="00B22C51">
            <w:pPr>
              <w:jc w:val="both"/>
              <w:rPr>
                <w:rFonts w:ascii="Arial" w:hAnsi="Arial" w:cs="Arial"/>
              </w:rPr>
            </w:pPr>
            <w:r w:rsidRPr="00FA1A4D">
              <w:rPr>
                <w:rFonts w:ascii="Arial" w:hAnsi="Arial" w:cs="Arial"/>
              </w:rPr>
              <w:t>Natrium lauril</w:t>
            </w:r>
            <w:r w:rsidR="002D6C73">
              <w:rPr>
                <w:rFonts w:ascii="Arial" w:hAnsi="Arial" w:cs="Arial"/>
              </w:rPr>
              <w:t xml:space="preserve"> </w:t>
            </w:r>
            <w:r w:rsidRPr="00FA1A4D">
              <w:rPr>
                <w:rFonts w:ascii="Arial" w:hAnsi="Arial" w:cs="Arial"/>
              </w:rPr>
              <w:t>0,5g</w:t>
            </w:r>
          </w:p>
          <w:p w:rsidR="00A16666" w:rsidRPr="00FA1A4D" w:rsidRDefault="00A16666" w:rsidP="00B22C51">
            <w:pPr>
              <w:jc w:val="both"/>
              <w:rPr>
                <w:rFonts w:ascii="Arial" w:hAnsi="Arial" w:cs="Arial"/>
              </w:rPr>
            </w:pPr>
            <w:r w:rsidRPr="00FA1A4D">
              <w:rPr>
                <w:rFonts w:ascii="Arial" w:hAnsi="Arial" w:cs="Arial"/>
              </w:rPr>
              <w:t xml:space="preserve">Trietanolamin </w:t>
            </w:r>
            <w:r w:rsidRPr="00FA1A4D">
              <w:rPr>
                <w:rFonts w:ascii="Arial" w:hAnsi="Arial" w:cs="Arial"/>
              </w:rPr>
              <w:tab/>
              <w:t>1g</w:t>
            </w:r>
          </w:p>
          <w:p w:rsidR="00A16666" w:rsidRPr="00FA1A4D" w:rsidRDefault="00A16666" w:rsidP="00B22C51">
            <w:pPr>
              <w:jc w:val="both"/>
              <w:rPr>
                <w:rFonts w:ascii="Arial" w:hAnsi="Arial" w:cs="Arial"/>
              </w:rPr>
            </w:pPr>
            <w:r w:rsidRPr="00FA1A4D">
              <w:rPr>
                <w:rFonts w:ascii="Arial" w:hAnsi="Arial" w:cs="Arial"/>
              </w:rPr>
              <w:t>Gliserin</w:t>
            </w:r>
            <w:r w:rsidRPr="00FA1A4D">
              <w:rPr>
                <w:rFonts w:ascii="Arial" w:hAnsi="Arial" w:cs="Arial"/>
              </w:rPr>
              <w:tab/>
              <w:t>15g</w:t>
            </w:r>
          </w:p>
          <w:p w:rsidR="00A16666" w:rsidRPr="00FA1A4D" w:rsidRDefault="00A16666" w:rsidP="00B22C51">
            <w:pPr>
              <w:jc w:val="both"/>
              <w:rPr>
                <w:rFonts w:ascii="Arial" w:hAnsi="Arial" w:cs="Arial"/>
              </w:rPr>
            </w:pPr>
            <w:r w:rsidRPr="00FA1A4D">
              <w:rPr>
                <w:rFonts w:ascii="Arial" w:hAnsi="Arial" w:cs="Arial"/>
              </w:rPr>
              <w:t>Asam Benzoat 0,5g</w:t>
            </w:r>
          </w:p>
          <w:p w:rsidR="00A16666" w:rsidRPr="00FA1A4D" w:rsidRDefault="00A16666" w:rsidP="00B22C51">
            <w:pPr>
              <w:jc w:val="both"/>
              <w:rPr>
                <w:rFonts w:ascii="Arial" w:hAnsi="Arial" w:cs="Arial"/>
              </w:rPr>
            </w:pPr>
            <w:r w:rsidRPr="00FA1A4D">
              <w:rPr>
                <w:rFonts w:ascii="Arial" w:hAnsi="Arial" w:cs="Arial"/>
              </w:rPr>
              <w:t>Propil Paraben 0,6g</w:t>
            </w:r>
          </w:p>
          <w:p w:rsidR="00A16666" w:rsidRPr="00FA1A4D" w:rsidRDefault="00A16666" w:rsidP="00B22C51">
            <w:pPr>
              <w:jc w:val="both"/>
              <w:rPr>
                <w:rFonts w:ascii="Arial" w:hAnsi="Arial" w:cs="Arial"/>
              </w:rPr>
            </w:pPr>
            <w:r w:rsidRPr="00FA1A4D">
              <w:rPr>
                <w:rFonts w:ascii="Arial" w:hAnsi="Arial" w:cs="Arial"/>
              </w:rPr>
              <w:t xml:space="preserve">Aquadest ad </w:t>
            </w:r>
            <w:r w:rsidRPr="00FA1A4D">
              <w:rPr>
                <w:rFonts w:ascii="Arial" w:hAnsi="Arial" w:cs="Arial"/>
              </w:rPr>
              <w:tab/>
              <w:t>100</w:t>
            </w:r>
          </w:p>
          <w:p w:rsidR="004A31BD" w:rsidRPr="00FA1A4D" w:rsidRDefault="004A31BD" w:rsidP="00B22C51">
            <w:pPr>
              <w:jc w:val="both"/>
              <w:rPr>
                <w:rFonts w:ascii="Arial" w:hAnsi="Arial" w:cs="Arial"/>
              </w:rPr>
            </w:pPr>
          </w:p>
          <w:p w:rsidR="00234DA5" w:rsidRPr="00FA1A4D" w:rsidRDefault="00234DA5" w:rsidP="00B22C51">
            <w:pPr>
              <w:jc w:val="both"/>
              <w:rPr>
                <w:rFonts w:ascii="Arial" w:hAnsi="Arial" w:cs="Arial"/>
              </w:rPr>
            </w:pPr>
          </w:p>
          <w:p w:rsidR="00234DA5" w:rsidRPr="00FA1A4D" w:rsidRDefault="00234DA5" w:rsidP="00B22C51">
            <w:pPr>
              <w:jc w:val="both"/>
              <w:rPr>
                <w:rFonts w:ascii="Arial" w:hAnsi="Arial" w:cs="Arial"/>
              </w:rPr>
            </w:pPr>
          </w:p>
          <w:p w:rsidR="00234DA5" w:rsidRPr="00FA1A4D" w:rsidRDefault="00234DA5" w:rsidP="00B22C51">
            <w:pPr>
              <w:jc w:val="both"/>
              <w:rPr>
                <w:rFonts w:ascii="Arial" w:hAnsi="Arial" w:cs="Arial"/>
              </w:rPr>
            </w:pPr>
          </w:p>
          <w:p w:rsidR="00234DA5" w:rsidRPr="00FA1A4D" w:rsidRDefault="00234DA5" w:rsidP="00B22C51">
            <w:pPr>
              <w:jc w:val="both"/>
              <w:rPr>
                <w:rFonts w:ascii="Arial" w:hAnsi="Arial" w:cs="Arial"/>
              </w:rPr>
            </w:pPr>
          </w:p>
          <w:p w:rsidR="00234DA5" w:rsidRPr="00FA1A4D" w:rsidRDefault="00234DA5" w:rsidP="00B22C51">
            <w:pPr>
              <w:jc w:val="both"/>
              <w:rPr>
                <w:rFonts w:ascii="Arial" w:hAnsi="Arial" w:cs="Arial"/>
              </w:rPr>
            </w:pPr>
          </w:p>
          <w:p w:rsidR="00234DA5" w:rsidRPr="00FA1A4D" w:rsidRDefault="00234DA5" w:rsidP="00B22C51">
            <w:pPr>
              <w:jc w:val="both"/>
              <w:rPr>
                <w:rFonts w:ascii="Arial" w:hAnsi="Arial" w:cs="Arial"/>
              </w:rPr>
            </w:pPr>
          </w:p>
          <w:p w:rsidR="000C2420" w:rsidRPr="00FA1A4D" w:rsidRDefault="000C2420" w:rsidP="00B22C51">
            <w:pPr>
              <w:jc w:val="both"/>
              <w:rPr>
                <w:rFonts w:ascii="Arial" w:hAnsi="Arial" w:cs="Arial"/>
              </w:rPr>
            </w:pPr>
            <w:r w:rsidRPr="00FA1A4D">
              <w:rPr>
                <w:rFonts w:ascii="Arial" w:hAnsi="Arial" w:cs="Arial"/>
              </w:rPr>
              <w:t>Formula B2</w:t>
            </w:r>
          </w:p>
          <w:p w:rsidR="00A16666" w:rsidRPr="00FA1A4D" w:rsidRDefault="00A16666" w:rsidP="00B22C51">
            <w:pPr>
              <w:jc w:val="both"/>
              <w:rPr>
                <w:rFonts w:ascii="Arial" w:hAnsi="Arial" w:cs="Arial"/>
              </w:rPr>
            </w:pPr>
            <w:r w:rsidRPr="00FA1A4D">
              <w:rPr>
                <w:rFonts w:ascii="Arial" w:hAnsi="Arial" w:cs="Arial"/>
              </w:rPr>
              <w:t xml:space="preserve">Setil Alkohol </w:t>
            </w:r>
            <w:r w:rsidRPr="00FA1A4D">
              <w:rPr>
                <w:rFonts w:ascii="Arial" w:hAnsi="Arial" w:cs="Arial"/>
              </w:rPr>
              <w:tab/>
              <w:t>15g</w:t>
            </w:r>
          </w:p>
          <w:p w:rsidR="00A16666" w:rsidRPr="00FA1A4D" w:rsidRDefault="00A16666" w:rsidP="00B22C51">
            <w:pPr>
              <w:jc w:val="both"/>
              <w:rPr>
                <w:rFonts w:ascii="Arial" w:hAnsi="Arial" w:cs="Arial"/>
              </w:rPr>
            </w:pPr>
            <w:r w:rsidRPr="00FA1A4D">
              <w:rPr>
                <w:rFonts w:ascii="Arial" w:hAnsi="Arial" w:cs="Arial"/>
              </w:rPr>
              <w:t>Natrium lauril</w:t>
            </w:r>
            <w:r w:rsidR="002D6C73">
              <w:rPr>
                <w:rFonts w:ascii="Arial" w:hAnsi="Arial" w:cs="Arial"/>
              </w:rPr>
              <w:t xml:space="preserve"> </w:t>
            </w:r>
            <w:r w:rsidRPr="00FA1A4D">
              <w:rPr>
                <w:rFonts w:ascii="Arial" w:hAnsi="Arial" w:cs="Arial"/>
              </w:rPr>
              <w:t>0,5g</w:t>
            </w:r>
          </w:p>
          <w:p w:rsidR="00A16666" w:rsidRPr="00FA1A4D" w:rsidRDefault="00A16666" w:rsidP="00B22C51">
            <w:pPr>
              <w:jc w:val="both"/>
              <w:rPr>
                <w:rFonts w:ascii="Arial" w:hAnsi="Arial" w:cs="Arial"/>
              </w:rPr>
            </w:pPr>
            <w:r w:rsidRPr="00FA1A4D">
              <w:rPr>
                <w:rFonts w:ascii="Arial" w:hAnsi="Arial" w:cs="Arial"/>
              </w:rPr>
              <w:t xml:space="preserve">Trietanolamin </w:t>
            </w:r>
            <w:r w:rsidRPr="00FA1A4D">
              <w:rPr>
                <w:rFonts w:ascii="Arial" w:hAnsi="Arial" w:cs="Arial"/>
              </w:rPr>
              <w:tab/>
              <w:t>1g</w:t>
            </w:r>
          </w:p>
          <w:p w:rsidR="00A16666" w:rsidRPr="00FA1A4D" w:rsidRDefault="00A16666" w:rsidP="00B22C51">
            <w:pPr>
              <w:jc w:val="both"/>
              <w:rPr>
                <w:rFonts w:ascii="Arial" w:hAnsi="Arial" w:cs="Arial"/>
              </w:rPr>
            </w:pPr>
            <w:r w:rsidRPr="00FA1A4D">
              <w:rPr>
                <w:rFonts w:ascii="Arial" w:hAnsi="Arial" w:cs="Arial"/>
              </w:rPr>
              <w:t>Gliserin</w:t>
            </w:r>
            <w:r w:rsidR="002D6C73">
              <w:rPr>
                <w:rFonts w:ascii="Arial" w:hAnsi="Arial" w:cs="Arial"/>
              </w:rPr>
              <w:t xml:space="preserve"> </w:t>
            </w:r>
            <w:r w:rsidRPr="00FA1A4D">
              <w:rPr>
                <w:rFonts w:ascii="Arial" w:hAnsi="Arial" w:cs="Arial"/>
              </w:rPr>
              <w:tab/>
              <w:t>15g</w:t>
            </w:r>
          </w:p>
          <w:p w:rsidR="00A16666" w:rsidRPr="00FA1A4D" w:rsidRDefault="00A16666" w:rsidP="00B22C51">
            <w:pPr>
              <w:jc w:val="both"/>
              <w:rPr>
                <w:rFonts w:ascii="Arial" w:hAnsi="Arial" w:cs="Arial"/>
              </w:rPr>
            </w:pPr>
            <w:r w:rsidRPr="00FA1A4D">
              <w:rPr>
                <w:rFonts w:ascii="Arial" w:hAnsi="Arial" w:cs="Arial"/>
              </w:rPr>
              <w:t>Asam Benzoa</w:t>
            </w:r>
            <w:r w:rsidR="002D6C73">
              <w:rPr>
                <w:rFonts w:ascii="Arial" w:hAnsi="Arial" w:cs="Arial"/>
              </w:rPr>
              <w:t xml:space="preserve"> </w:t>
            </w:r>
            <w:r w:rsidRPr="00FA1A4D">
              <w:rPr>
                <w:rFonts w:ascii="Arial" w:hAnsi="Arial" w:cs="Arial"/>
              </w:rPr>
              <w:t>0,5g</w:t>
            </w:r>
          </w:p>
          <w:p w:rsidR="00A16666" w:rsidRPr="00FA1A4D" w:rsidRDefault="00A16666" w:rsidP="00B22C51">
            <w:pPr>
              <w:jc w:val="both"/>
              <w:rPr>
                <w:rFonts w:ascii="Arial" w:hAnsi="Arial" w:cs="Arial"/>
              </w:rPr>
            </w:pPr>
            <w:r w:rsidRPr="00FA1A4D">
              <w:rPr>
                <w:rFonts w:ascii="Arial" w:hAnsi="Arial" w:cs="Arial"/>
              </w:rPr>
              <w:t>Propil Paraben 0,6g</w:t>
            </w:r>
          </w:p>
          <w:p w:rsidR="00A16666" w:rsidRPr="00FA1A4D" w:rsidRDefault="00A16666" w:rsidP="00B22C51">
            <w:pPr>
              <w:jc w:val="both"/>
              <w:rPr>
                <w:rFonts w:ascii="Arial" w:hAnsi="Arial" w:cs="Arial"/>
              </w:rPr>
            </w:pPr>
            <w:r w:rsidRPr="00FA1A4D">
              <w:rPr>
                <w:rFonts w:ascii="Arial" w:hAnsi="Arial" w:cs="Arial"/>
              </w:rPr>
              <w:t xml:space="preserve">Aquadest ad </w:t>
            </w:r>
            <w:r w:rsidRPr="00FA1A4D">
              <w:rPr>
                <w:rFonts w:ascii="Arial" w:hAnsi="Arial" w:cs="Arial"/>
              </w:rPr>
              <w:tab/>
              <w:t>100</w:t>
            </w:r>
          </w:p>
          <w:p w:rsidR="00A16666" w:rsidRPr="00FA1A4D" w:rsidRDefault="00A16666" w:rsidP="00B22C51">
            <w:pPr>
              <w:rPr>
                <w:rFonts w:ascii="Arial" w:hAnsi="Arial" w:cs="Arial"/>
              </w:rPr>
            </w:pPr>
          </w:p>
          <w:p w:rsidR="00234DA5" w:rsidRPr="00FA1A4D" w:rsidRDefault="00234DA5" w:rsidP="00B22C51">
            <w:pPr>
              <w:jc w:val="both"/>
              <w:rPr>
                <w:rFonts w:ascii="Arial" w:hAnsi="Arial" w:cs="Arial"/>
              </w:rPr>
            </w:pPr>
          </w:p>
          <w:p w:rsidR="007C0924" w:rsidRPr="00FA1A4D" w:rsidRDefault="000C2420" w:rsidP="00B22C51">
            <w:pPr>
              <w:jc w:val="both"/>
              <w:rPr>
                <w:rFonts w:ascii="Arial" w:hAnsi="Arial" w:cs="Arial"/>
              </w:rPr>
            </w:pPr>
            <w:r w:rsidRPr="00FA1A4D">
              <w:rPr>
                <w:rFonts w:ascii="Arial" w:hAnsi="Arial" w:cs="Arial"/>
              </w:rPr>
              <w:t>Formula B3</w:t>
            </w:r>
          </w:p>
          <w:p w:rsidR="00A16666" w:rsidRPr="00FA1A4D" w:rsidRDefault="00A16666" w:rsidP="00B22C51">
            <w:pPr>
              <w:jc w:val="both"/>
              <w:rPr>
                <w:rFonts w:ascii="Arial" w:hAnsi="Arial" w:cs="Arial"/>
              </w:rPr>
            </w:pPr>
            <w:r w:rsidRPr="00FA1A4D">
              <w:rPr>
                <w:rFonts w:ascii="Arial" w:hAnsi="Arial" w:cs="Arial"/>
              </w:rPr>
              <w:t xml:space="preserve">Setil Alkohol </w:t>
            </w:r>
            <w:r w:rsidRPr="00FA1A4D">
              <w:rPr>
                <w:rFonts w:ascii="Arial" w:hAnsi="Arial" w:cs="Arial"/>
              </w:rPr>
              <w:tab/>
              <w:t>10g</w:t>
            </w:r>
          </w:p>
          <w:p w:rsidR="00A16666" w:rsidRPr="00FA1A4D" w:rsidRDefault="00A16666" w:rsidP="00B22C51">
            <w:pPr>
              <w:jc w:val="both"/>
              <w:rPr>
                <w:rFonts w:ascii="Arial" w:hAnsi="Arial" w:cs="Arial"/>
              </w:rPr>
            </w:pPr>
            <w:r w:rsidRPr="00FA1A4D">
              <w:rPr>
                <w:rFonts w:ascii="Arial" w:hAnsi="Arial" w:cs="Arial"/>
              </w:rPr>
              <w:t>Natrium lauril</w:t>
            </w:r>
            <w:r w:rsidRPr="00FA1A4D">
              <w:rPr>
                <w:rFonts w:ascii="Arial" w:hAnsi="Arial" w:cs="Arial"/>
              </w:rPr>
              <w:tab/>
              <w:t>1g</w:t>
            </w:r>
          </w:p>
          <w:p w:rsidR="00A16666" w:rsidRPr="00FA1A4D" w:rsidRDefault="00A16666" w:rsidP="00B22C51">
            <w:pPr>
              <w:jc w:val="both"/>
              <w:rPr>
                <w:rFonts w:ascii="Arial" w:hAnsi="Arial" w:cs="Arial"/>
              </w:rPr>
            </w:pPr>
            <w:r w:rsidRPr="00FA1A4D">
              <w:rPr>
                <w:rFonts w:ascii="Arial" w:hAnsi="Arial" w:cs="Arial"/>
              </w:rPr>
              <w:t xml:space="preserve">Trietanolamin </w:t>
            </w:r>
            <w:r w:rsidRPr="00FA1A4D">
              <w:rPr>
                <w:rFonts w:ascii="Arial" w:hAnsi="Arial" w:cs="Arial"/>
              </w:rPr>
              <w:tab/>
              <w:t>1g</w:t>
            </w:r>
          </w:p>
          <w:p w:rsidR="00A16666" w:rsidRPr="00FA1A4D" w:rsidRDefault="00A16666" w:rsidP="00B22C51">
            <w:pPr>
              <w:jc w:val="both"/>
              <w:rPr>
                <w:rFonts w:ascii="Arial" w:hAnsi="Arial" w:cs="Arial"/>
              </w:rPr>
            </w:pPr>
            <w:r w:rsidRPr="00FA1A4D">
              <w:rPr>
                <w:rFonts w:ascii="Arial" w:hAnsi="Arial" w:cs="Arial"/>
              </w:rPr>
              <w:t>Gliserin</w:t>
            </w:r>
            <w:r w:rsidRPr="00FA1A4D">
              <w:rPr>
                <w:rFonts w:ascii="Arial" w:hAnsi="Arial" w:cs="Arial"/>
              </w:rPr>
              <w:tab/>
              <w:t>15g</w:t>
            </w:r>
          </w:p>
          <w:p w:rsidR="00A16666" w:rsidRPr="00FA1A4D" w:rsidRDefault="00A16666" w:rsidP="00B22C51">
            <w:pPr>
              <w:jc w:val="both"/>
              <w:rPr>
                <w:rFonts w:ascii="Arial" w:hAnsi="Arial" w:cs="Arial"/>
              </w:rPr>
            </w:pPr>
            <w:r w:rsidRPr="00FA1A4D">
              <w:rPr>
                <w:rFonts w:ascii="Arial" w:hAnsi="Arial" w:cs="Arial"/>
              </w:rPr>
              <w:t>Asam Benzoat 0,5g</w:t>
            </w:r>
          </w:p>
          <w:p w:rsidR="00A16666" w:rsidRPr="00FA1A4D" w:rsidRDefault="00A16666" w:rsidP="00B22C51">
            <w:pPr>
              <w:jc w:val="both"/>
              <w:rPr>
                <w:rFonts w:ascii="Arial" w:hAnsi="Arial" w:cs="Arial"/>
              </w:rPr>
            </w:pPr>
            <w:r w:rsidRPr="00FA1A4D">
              <w:rPr>
                <w:rFonts w:ascii="Arial" w:hAnsi="Arial" w:cs="Arial"/>
              </w:rPr>
              <w:t>Propil Paraben 0,6g</w:t>
            </w:r>
          </w:p>
          <w:p w:rsidR="00A16666" w:rsidRPr="00FA1A4D" w:rsidRDefault="00A16666" w:rsidP="00B22C51">
            <w:pPr>
              <w:jc w:val="both"/>
              <w:rPr>
                <w:rFonts w:ascii="Arial" w:hAnsi="Arial" w:cs="Arial"/>
              </w:rPr>
            </w:pPr>
            <w:r w:rsidRPr="00FA1A4D">
              <w:rPr>
                <w:rFonts w:ascii="Arial" w:hAnsi="Arial" w:cs="Arial"/>
              </w:rPr>
              <w:t xml:space="preserve">Aquadest ad </w:t>
            </w:r>
            <w:r w:rsidRPr="00FA1A4D">
              <w:rPr>
                <w:rFonts w:ascii="Arial" w:hAnsi="Arial" w:cs="Arial"/>
              </w:rPr>
              <w:tab/>
              <w:t>100</w:t>
            </w:r>
          </w:p>
          <w:p w:rsidR="00A16666" w:rsidRPr="00FA1A4D" w:rsidRDefault="00A16666" w:rsidP="00B22C51">
            <w:pPr>
              <w:rPr>
                <w:rFonts w:ascii="Arial" w:hAnsi="Arial" w:cs="Arial"/>
              </w:rPr>
            </w:pPr>
          </w:p>
          <w:p w:rsidR="00A16666" w:rsidRPr="00FA1A4D" w:rsidRDefault="00A16666" w:rsidP="00B22C51">
            <w:pPr>
              <w:jc w:val="both"/>
              <w:rPr>
                <w:rFonts w:ascii="Arial" w:hAnsi="Arial" w:cs="Arial"/>
              </w:rPr>
            </w:pPr>
          </w:p>
          <w:p w:rsidR="000C2420" w:rsidRPr="00FA1A4D" w:rsidRDefault="000C2420" w:rsidP="00B22C51">
            <w:pPr>
              <w:jc w:val="both"/>
              <w:rPr>
                <w:rFonts w:ascii="Arial" w:hAnsi="Arial" w:cs="Arial"/>
              </w:rPr>
            </w:pPr>
            <w:r w:rsidRPr="00FA1A4D">
              <w:rPr>
                <w:rFonts w:ascii="Arial" w:hAnsi="Arial" w:cs="Arial"/>
              </w:rPr>
              <w:t>Formula B4</w:t>
            </w:r>
          </w:p>
          <w:p w:rsidR="00A16666" w:rsidRPr="00FA1A4D" w:rsidRDefault="00A16666" w:rsidP="00B22C51">
            <w:pPr>
              <w:jc w:val="both"/>
              <w:rPr>
                <w:rFonts w:ascii="Arial" w:hAnsi="Arial" w:cs="Arial"/>
              </w:rPr>
            </w:pPr>
            <w:r w:rsidRPr="00FA1A4D">
              <w:rPr>
                <w:rFonts w:ascii="Arial" w:hAnsi="Arial" w:cs="Arial"/>
              </w:rPr>
              <w:t xml:space="preserve">Setil Alkohol </w:t>
            </w:r>
            <w:r w:rsidRPr="00FA1A4D">
              <w:rPr>
                <w:rFonts w:ascii="Arial" w:hAnsi="Arial" w:cs="Arial"/>
              </w:rPr>
              <w:tab/>
              <w:t>15g</w:t>
            </w:r>
          </w:p>
          <w:p w:rsidR="00A16666" w:rsidRPr="00FA1A4D" w:rsidRDefault="00A16666" w:rsidP="00B22C51">
            <w:pPr>
              <w:jc w:val="both"/>
              <w:rPr>
                <w:rFonts w:ascii="Arial" w:hAnsi="Arial" w:cs="Arial"/>
              </w:rPr>
            </w:pPr>
            <w:r w:rsidRPr="00FA1A4D">
              <w:rPr>
                <w:rFonts w:ascii="Arial" w:hAnsi="Arial" w:cs="Arial"/>
              </w:rPr>
              <w:t>Natrium lauril</w:t>
            </w:r>
            <w:r w:rsidR="002D6C73">
              <w:rPr>
                <w:rFonts w:ascii="Arial" w:hAnsi="Arial" w:cs="Arial"/>
              </w:rPr>
              <w:t xml:space="preserve"> </w:t>
            </w:r>
            <w:r w:rsidR="007409C0">
              <w:rPr>
                <w:rFonts w:ascii="Arial" w:hAnsi="Arial" w:cs="Arial"/>
              </w:rPr>
              <w:t>1</w:t>
            </w:r>
            <w:r w:rsidRPr="00FA1A4D">
              <w:rPr>
                <w:rFonts w:ascii="Arial" w:hAnsi="Arial" w:cs="Arial"/>
              </w:rPr>
              <w:t>g</w:t>
            </w:r>
          </w:p>
          <w:p w:rsidR="00A16666" w:rsidRPr="00FA1A4D" w:rsidRDefault="00A16666" w:rsidP="00B22C51">
            <w:pPr>
              <w:jc w:val="both"/>
              <w:rPr>
                <w:rFonts w:ascii="Arial" w:hAnsi="Arial" w:cs="Arial"/>
              </w:rPr>
            </w:pPr>
            <w:r w:rsidRPr="00FA1A4D">
              <w:rPr>
                <w:rFonts w:ascii="Arial" w:hAnsi="Arial" w:cs="Arial"/>
              </w:rPr>
              <w:t xml:space="preserve">Trietanolamin </w:t>
            </w:r>
            <w:r w:rsidRPr="00FA1A4D">
              <w:rPr>
                <w:rFonts w:ascii="Arial" w:hAnsi="Arial" w:cs="Arial"/>
              </w:rPr>
              <w:tab/>
              <w:t>1g</w:t>
            </w:r>
          </w:p>
          <w:p w:rsidR="00A16666" w:rsidRPr="00FA1A4D" w:rsidRDefault="00A16666" w:rsidP="00B22C51">
            <w:pPr>
              <w:jc w:val="both"/>
              <w:rPr>
                <w:rFonts w:ascii="Arial" w:hAnsi="Arial" w:cs="Arial"/>
              </w:rPr>
            </w:pPr>
            <w:r w:rsidRPr="00FA1A4D">
              <w:rPr>
                <w:rFonts w:ascii="Arial" w:hAnsi="Arial" w:cs="Arial"/>
              </w:rPr>
              <w:t>Gliserin</w:t>
            </w:r>
            <w:r w:rsidRPr="00FA1A4D">
              <w:rPr>
                <w:rFonts w:ascii="Arial" w:hAnsi="Arial" w:cs="Arial"/>
              </w:rPr>
              <w:tab/>
              <w:t>15g</w:t>
            </w:r>
          </w:p>
          <w:p w:rsidR="00A16666" w:rsidRPr="00FA1A4D" w:rsidRDefault="00A16666" w:rsidP="00B22C51">
            <w:pPr>
              <w:jc w:val="both"/>
              <w:rPr>
                <w:rFonts w:ascii="Arial" w:hAnsi="Arial" w:cs="Arial"/>
              </w:rPr>
            </w:pPr>
            <w:r w:rsidRPr="00FA1A4D">
              <w:rPr>
                <w:rFonts w:ascii="Arial" w:hAnsi="Arial" w:cs="Arial"/>
              </w:rPr>
              <w:t>Asam Benzoa 0,5g</w:t>
            </w:r>
          </w:p>
          <w:p w:rsidR="00A16666" w:rsidRPr="00FA1A4D" w:rsidRDefault="00A16666" w:rsidP="00B22C51">
            <w:pPr>
              <w:jc w:val="both"/>
              <w:rPr>
                <w:rFonts w:ascii="Arial" w:hAnsi="Arial" w:cs="Arial"/>
              </w:rPr>
            </w:pPr>
            <w:r w:rsidRPr="00FA1A4D">
              <w:rPr>
                <w:rFonts w:ascii="Arial" w:hAnsi="Arial" w:cs="Arial"/>
              </w:rPr>
              <w:t>Propil Paraben 0,6g</w:t>
            </w:r>
          </w:p>
          <w:p w:rsidR="00A16666" w:rsidRPr="00FA1A4D" w:rsidRDefault="00A16666" w:rsidP="00B22C51">
            <w:pPr>
              <w:jc w:val="both"/>
              <w:rPr>
                <w:rFonts w:ascii="Arial" w:hAnsi="Arial" w:cs="Arial"/>
              </w:rPr>
            </w:pPr>
            <w:r w:rsidRPr="00FA1A4D">
              <w:rPr>
                <w:rFonts w:ascii="Arial" w:hAnsi="Arial" w:cs="Arial"/>
              </w:rPr>
              <w:t xml:space="preserve">Aquadest ad </w:t>
            </w:r>
            <w:r w:rsidRPr="00FA1A4D">
              <w:rPr>
                <w:rFonts w:ascii="Arial" w:hAnsi="Arial" w:cs="Arial"/>
              </w:rPr>
              <w:tab/>
              <w:t>100</w:t>
            </w:r>
          </w:p>
          <w:p w:rsidR="00A16666" w:rsidRPr="00FA1A4D" w:rsidRDefault="00A16666" w:rsidP="00B22C51">
            <w:pPr>
              <w:rPr>
                <w:rFonts w:ascii="Arial" w:hAnsi="Arial" w:cs="Arial"/>
              </w:rPr>
            </w:pPr>
          </w:p>
        </w:tc>
        <w:tc>
          <w:tcPr>
            <w:tcW w:w="1892" w:type="dxa"/>
            <w:tcBorders>
              <w:top w:val="single" w:sz="4" w:space="0" w:color="auto"/>
              <w:bottom w:val="single" w:sz="4" w:space="0" w:color="auto"/>
            </w:tcBorders>
          </w:tcPr>
          <w:p w:rsidR="004A31BD" w:rsidRPr="00FA1A4D" w:rsidRDefault="000C2420" w:rsidP="00B22C51">
            <w:pPr>
              <w:rPr>
                <w:rFonts w:ascii="Arial" w:hAnsi="Arial" w:cs="Arial"/>
              </w:rPr>
            </w:pPr>
            <w:r w:rsidRPr="00FA1A4D">
              <w:rPr>
                <w:rFonts w:ascii="Arial" w:hAnsi="Arial" w:cs="Arial"/>
              </w:rPr>
              <w:lastRenderedPageBreak/>
              <w:t>Formula C1</w:t>
            </w:r>
          </w:p>
          <w:p w:rsidR="00A16666" w:rsidRPr="00FA1A4D" w:rsidRDefault="00A16666" w:rsidP="00B22C51">
            <w:pPr>
              <w:rPr>
                <w:rFonts w:ascii="Arial" w:hAnsi="Arial" w:cs="Arial"/>
              </w:rPr>
            </w:pPr>
            <w:r w:rsidRPr="00FA1A4D">
              <w:rPr>
                <w:rFonts w:ascii="Arial" w:hAnsi="Arial" w:cs="Arial"/>
              </w:rPr>
              <w:t>Setosterol alkohol</w:t>
            </w:r>
            <w:r w:rsidRPr="00FA1A4D">
              <w:rPr>
                <w:rFonts w:ascii="Arial" w:hAnsi="Arial" w:cs="Arial"/>
              </w:rPr>
              <w:tab/>
              <w:t xml:space="preserve"> 1g</w:t>
            </w:r>
          </w:p>
          <w:p w:rsidR="00A16666" w:rsidRPr="00FA1A4D" w:rsidRDefault="00A16666" w:rsidP="00B22C51">
            <w:pPr>
              <w:rPr>
                <w:rFonts w:ascii="Arial" w:hAnsi="Arial" w:cs="Arial"/>
              </w:rPr>
            </w:pPr>
            <w:r w:rsidRPr="00FA1A4D">
              <w:rPr>
                <w:rFonts w:ascii="Arial" w:hAnsi="Arial" w:cs="Arial"/>
              </w:rPr>
              <w:t>Asam asetat 10g</w:t>
            </w:r>
          </w:p>
          <w:p w:rsidR="00A16666" w:rsidRPr="00FA1A4D" w:rsidRDefault="00A16666" w:rsidP="00B22C51">
            <w:pPr>
              <w:rPr>
                <w:rFonts w:ascii="Arial" w:hAnsi="Arial" w:cs="Arial"/>
              </w:rPr>
            </w:pPr>
            <w:r w:rsidRPr="00FA1A4D">
              <w:rPr>
                <w:rFonts w:ascii="Arial" w:hAnsi="Arial" w:cs="Arial"/>
              </w:rPr>
              <w:t>Trieranolamin</w:t>
            </w:r>
          </w:p>
          <w:p w:rsidR="00A16666" w:rsidRPr="00FA1A4D" w:rsidRDefault="00A16666" w:rsidP="00B22C51">
            <w:pPr>
              <w:tabs>
                <w:tab w:val="left" w:pos="1182"/>
              </w:tabs>
              <w:rPr>
                <w:rFonts w:ascii="Arial" w:hAnsi="Arial" w:cs="Arial"/>
              </w:rPr>
            </w:pPr>
            <w:r w:rsidRPr="00FA1A4D">
              <w:rPr>
                <w:rFonts w:ascii="Arial" w:hAnsi="Arial" w:cs="Arial"/>
              </w:rPr>
              <w:t>3g</w:t>
            </w:r>
            <w:r w:rsidRPr="00FA1A4D">
              <w:rPr>
                <w:rFonts w:ascii="Arial" w:hAnsi="Arial" w:cs="Arial"/>
              </w:rPr>
              <w:tab/>
            </w:r>
          </w:p>
          <w:p w:rsidR="00A16666" w:rsidRPr="00FA1A4D" w:rsidRDefault="00A16666" w:rsidP="00B22C51">
            <w:pPr>
              <w:rPr>
                <w:rFonts w:ascii="Arial" w:hAnsi="Arial" w:cs="Arial"/>
              </w:rPr>
            </w:pPr>
            <w:r w:rsidRPr="00FA1A4D">
              <w:rPr>
                <w:rFonts w:ascii="Arial" w:hAnsi="Arial" w:cs="Arial"/>
              </w:rPr>
              <w:t>Natrium Lauril 0,4g</w:t>
            </w:r>
          </w:p>
          <w:p w:rsidR="00A16666" w:rsidRPr="00FA1A4D" w:rsidRDefault="00A16666" w:rsidP="00B22C51">
            <w:pPr>
              <w:rPr>
                <w:rFonts w:ascii="Arial" w:hAnsi="Arial" w:cs="Arial"/>
              </w:rPr>
            </w:pPr>
            <w:r w:rsidRPr="00FA1A4D">
              <w:rPr>
                <w:rFonts w:ascii="Arial" w:hAnsi="Arial" w:cs="Arial"/>
              </w:rPr>
              <w:t>Gliserin 7g</w:t>
            </w:r>
          </w:p>
          <w:p w:rsidR="00A16666" w:rsidRPr="00FA1A4D" w:rsidRDefault="00A16666" w:rsidP="00B22C51">
            <w:pPr>
              <w:rPr>
                <w:rFonts w:ascii="Arial" w:hAnsi="Arial" w:cs="Arial"/>
              </w:rPr>
            </w:pPr>
            <w:r w:rsidRPr="00FA1A4D">
              <w:rPr>
                <w:rFonts w:ascii="Arial" w:hAnsi="Arial" w:cs="Arial"/>
              </w:rPr>
              <w:t>Asam Benzoat 0,2g</w:t>
            </w:r>
          </w:p>
          <w:p w:rsidR="00A16666" w:rsidRPr="00FA1A4D" w:rsidRDefault="00A16666" w:rsidP="00B22C51">
            <w:pPr>
              <w:rPr>
                <w:rFonts w:ascii="Arial" w:hAnsi="Arial" w:cs="Arial"/>
              </w:rPr>
            </w:pPr>
            <w:r w:rsidRPr="00FA1A4D">
              <w:rPr>
                <w:rFonts w:ascii="Arial" w:hAnsi="Arial" w:cs="Arial"/>
              </w:rPr>
              <w:t>Propil Paraben</w:t>
            </w:r>
            <w:r w:rsidR="002D6C73">
              <w:rPr>
                <w:rFonts w:ascii="Arial" w:hAnsi="Arial" w:cs="Arial"/>
              </w:rPr>
              <w:t xml:space="preserve"> </w:t>
            </w:r>
            <w:r w:rsidRPr="00FA1A4D">
              <w:rPr>
                <w:rFonts w:ascii="Arial" w:hAnsi="Arial" w:cs="Arial"/>
              </w:rPr>
              <w:t>0,03g</w:t>
            </w:r>
          </w:p>
          <w:p w:rsidR="00A16666" w:rsidRPr="00FA1A4D" w:rsidRDefault="00A16666" w:rsidP="00B22C51">
            <w:pPr>
              <w:rPr>
                <w:rFonts w:ascii="Arial" w:hAnsi="Arial" w:cs="Arial"/>
              </w:rPr>
            </w:pPr>
            <w:r w:rsidRPr="00FA1A4D">
              <w:rPr>
                <w:rFonts w:ascii="Arial" w:hAnsi="Arial" w:cs="Arial"/>
              </w:rPr>
              <w:t>BHA</w:t>
            </w:r>
            <w:r w:rsidRPr="00FA1A4D">
              <w:rPr>
                <w:rFonts w:ascii="Arial" w:hAnsi="Arial" w:cs="Arial"/>
              </w:rPr>
              <w:tab/>
              <w:t>0,03g</w:t>
            </w:r>
          </w:p>
          <w:p w:rsidR="00A16666" w:rsidRPr="00FA1A4D" w:rsidRDefault="00A16666" w:rsidP="00B22C51">
            <w:pPr>
              <w:rPr>
                <w:rFonts w:ascii="Arial" w:hAnsi="Arial" w:cs="Arial"/>
              </w:rPr>
            </w:pPr>
            <w:r w:rsidRPr="00FA1A4D">
              <w:rPr>
                <w:rFonts w:ascii="Arial" w:hAnsi="Arial" w:cs="Arial"/>
              </w:rPr>
              <w:t>Aquadest ad 100ml</w:t>
            </w:r>
          </w:p>
          <w:p w:rsidR="00A16666" w:rsidRPr="00FA1A4D" w:rsidRDefault="00A16666" w:rsidP="00B22C51">
            <w:pPr>
              <w:rPr>
                <w:rFonts w:ascii="Arial" w:hAnsi="Arial" w:cs="Arial"/>
              </w:rPr>
            </w:pPr>
          </w:p>
        </w:tc>
      </w:tr>
    </w:tbl>
    <w:p w:rsidR="00A16666" w:rsidRPr="00FA1A4D" w:rsidRDefault="00A16666" w:rsidP="00A16666">
      <w:pPr>
        <w:spacing w:after="0" w:line="240" w:lineRule="auto"/>
        <w:rPr>
          <w:rFonts w:ascii="Arial" w:hAnsi="Arial" w:cs="Arial"/>
        </w:rPr>
      </w:pPr>
    </w:p>
    <w:p w:rsidR="00A16666" w:rsidRPr="00FA1A4D" w:rsidRDefault="00091535" w:rsidP="00066FB8">
      <w:pPr>
        <w:pStyle w:val="tabel"/>
        <w:spacing w:after="0"/>
        <w:jc w:val="center"/>
      </w:pPr>
      <w:bookmarkStart w:id="284" w:name="_Toc75511324"/>
      <w:r w:rsidRPr="00FA1A4D">
        <w:t>Tabel 4</w:t>
      </w:r>
      <w:r w:rsidR="00570F73" w:rsidRPr="00FA1A4D">
        <w:t>.</w:t>
      </w:r>
      <w:r w:rsidRPr="00FA1A4D">
        <w:t xml:space="preserve">2 </w:t>
      </w:r>
      <w:r w:rsidR="00272B2B" w:rsidRPr="00FA1A4D">
        <w:t xml:space="preserve">Perbandingan </w:t>
      </w:r>
      <w:r w:rsidRPr="00FA1A4D">
        <w:t>U</w:t>
      </w:r>
      <w:r w:rsidR="00E15B11" w:rsidRPr="00FA1A4D">
        <w:t>ji Organoleptis</w:t>
      </w:r>
      <w:bookmarkEnd w:id="284"/>
    </w:p>
    <w:tbl>
      <w:tblPr>
        <w:tblStyle w:val="TableGrid"/>
        <w:tblW w:w="7920"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0"/>
        <w:gridCol w:w="2038"/>
        <w:gridCol w:w="2039"/>
        <w:gridCol w:w="1913"/>
      </w:tblGrid>
      <w:tr w:rsidR="00091535" w:rsidRPr="00FA1A4D" w:rsidTr="0038434C">
        <w:tc>
          <w:tcPr>
            <w:tcW w:w="1930" w:type="dxa"/>
            <w:tcBorders>
              <w:top w:val="single" w:sz="4" w:space="0" w:color="auto"/>
              <w:bottom w:val="single" w:sz="4" w:space="0" w:color="auto"/>
            </w:tcBorders>
          </w:tcPr>
          <w:p w:rsidR="00091535" w:rsidRPr="00FA1A4D" w:rsidRDefault="00091535" w:rsidP="00B962A1">
            <w:pPr>
              <w:rPr>
                <w:rFonts w:ascii="Arial" w:hAnsi="Arial" w:cs="Arial"/>
              </w:rPr>
            </w:pPr>
            <w:r w:rsidRPr="00FA1A4D">
              <w:rPr>
                <w:rFonts w:ascii="Arial" w:hAnsi="Arial" w:cs="Arial"/>
              </w:rPr>
              <w:t>Uji organoleptis</w:t>
            </w:r>
          </w:p>
        </w:tc>
        <w:tc>
          <w:tcPr>
            <w:tcW w:w="2038" w:type="dxa"/>
            <w:tcBorders>
              <w:top w:val="single" w:sz="4" w:space="0" w:color="auto"/>
              <w:bottom w:val="single" w:sz="4" w:space="0" w:color="auto"/>
            </w:tcBorders>
          </w:tcPr>
          <w:p w:rsidR="00091535" w:rsidRPr="00FA1A4D" w:rsidRDefault="00091535" w:rsidP="00B962A1">
            <w:pPr>
              <w:rPr>
                <w:rFonts w:ascii="Arial" w:hAnsi="Arial" w:cs="Arial"/>
              </w:rPr>
            </w:pPr>
            <w:r w:rsidRPr="00FA1A4D">
              <w:rPr>
                <w:rFonts w:ascii="Arial" w:hAnsi="Arial" w:cs="Arial"/>
              </w:rPr>
              <w:t>Literatur 1</w:t>
            </w:r>
          </w:p>
        </w:tc>
        <w:tc>
          <w:tcPr>
            <w:tcW w:w="2039" w:type="dxa"/>
            <w:tcBorders>
              <w:top w:val="single" w:sz="4" w:space="0" w:color="auto"/>
              <w:bottom w:val="single" w:sz="4" w:space="0" w:color="auto"/>
            </w:tcBorders>
          </w:tcPr>
          <w:p w:rsidR="00091535" w:rsidRPr="00FA1A4D" w:rsidRDefault="00091535" w:rsidP="00B962A1">
            <w:pPr>
              <w:rPr>
                <w:rFonts w:ascii="Arial" w:hAnsi="Arial" w:cs="Arial"/>
              </w:rPr>
            </w:pPr>
            <w:r w:rsidRPr="00FA1A4D">
              <w:rPr>
                <w:rFonts w:ascii="Arial" w:hAnsi="Arial" w:cs="Arial"/>
              </w:rPr>
              <w:t>Literatur 2</w:t>
            </w:r>
          </w:p>
        </w:tc>
        <w:tc>
          <w:tcPr>
            <w:tcW w:w="1913" w:type="dxa"/>
            <w:tcBorders>
              <w:top w:val="single" w:sz="4" w:space="0" w:color="auto"/>
              <w:bottom w:val="single" w:sz="4" w:space="0" w:color="auto"/>
            </w:tcBorders>
          </w:tcPr>
          <w:p w:rsidR="00091535" w:rsidRPr="00FA1A4D" w:rsidRDefault="00091535" w:rsidP="00B962A1">
            <w:pPr>
              <w:rPr>
                <w:rFonts w:ascii="Arial" w:hAnsi="Arial" w:cs="Arial"/>
              </w:rPr>
            </w:pPr>
            <w:r w:rsidRPr="00FA1A4D">
              <w:rPr>
                <w:rFonts w:ascii="Arial" w:hAnsi="Arial" w:cs="Arial"/>
              </w:rPr>
              <w:t>Literatur 3</w:t>
            </w:r>
          </w:p>
        </w:tc>
      </w:tr>
      <w:tr w:rsidR="00091535" w:rsidRPr="00FA1A4D" w:rsidTr="0038434C">
        <w:tc>
          <w:tcPr>
            <w:tcW w:w="1930" w:type="dxa"/>
            <w:tcBorders>
              <w:top w:val="single" w:sz="4" w:space="0" w:color="auto"/>
              <w:bottom w:val="single" w:sz="4" w:space="0" w:color="auto"/>
            </w:tcBorders>
          </w:tcPr>
          <w:p w:rsidR="00091535" w:rsidRPr="00FA1A4D" w:rsidRDefault="00091535" w:rsidP="00B962A1">
            <w:pPr>
              <w:rPr>
                <w:rFonts w:ascii="Arial" w:hAnsi="Arial" w:cs="Arial"/>
              </w:rPr>
            </w:pPr>
            <w:r w:rsidRPr="00FA1A4D">
              <w:rPr>
                <w:rFonts w:ascii="Arial" w:hAnsi="Arial" w:cs="Arial"/>
              </w:rPr>
              <w:t xml:space="preserve">Warna </w:t>
            </w:r>
          </w:p>
        </w:tc>
        <w:tc>
          <w:tcPr>
            <w:tcW w:w="2038" w:type="dxa"/>
            <w:tcBorders>
              <w:top w:val="single" w:sz="4" w:space="0" w:color="auto"/>
              <w:bottom w:val="single" w:sz="4" w:space="0" w:color="auto"/>
            </w:tcBorders>
          </w:tcPr>
          <w:p w:rsidR="00091535" w:rsidRPr="00FA1A4D" w:rsidRDefault="00091535" w:rsidP="00B962A1">
            <w:pPr>
              <w:rPr>
                <w:rFonts w:ascii="Arial" w:hAnsi="Arial" w:cs="Arial"/>
              </w:rPr>
            </w:pPr>
            <w:r w:rsidRPr="00FA1A4D">
              <w:rPr>
                <w:rFonts w:ascii="Arial" w:hAnsi="Arial" w:cs="Arial"/>
              </w:rPr>
              <w:t>Putih tulang</w:t>
            </w:r>
          </w:p>
        </w:tc>
        <w:tc>
          <w:tcPr>
            <w:tcW w:w="2039" w:type="dxa"/>
            <w:tcBorders>
              <w:top w:val="single" w:sz="4" w:space="0" w:color="auto"/>
              <w:bottom w:val="single" w:sz="4" w:space="0" w:color="auto"/>
            </w:tcBorders>
          </w:tcPr>
          <w:p w:rsidR="00091535" w:rsidRPr="00FA1A4D" w:rsidRDefault="00091535" w:rsidP="00B962A1">
            <w:pPr>
              <w:rPr>
                <w:rFonts w:ascii="Arial" w:hAnsi="Arial" w:cs="Arial"/>
              </w:rPr>
            </w:pPr>
            <w:r w:rsidRPr="00FA1A4D">
              <w:rPr>
                <w:rFonts w:ascii="Arial" w:hAnsi="Arial" w:cs="Arial"/>
              </w:rPr>
              <w:t xml:space="preserve">Putih </w:t>
            </w:r>
          </w:p>
        </w:tc>
        <w:tc>
          <w:tcPr>
            <w:tcW w:w="1913" w:type="dxa"/>
            <w:tcBorders>
              <w:top w:val="single" w:sz="4" w:space="0" w:color="auto"/>
              <w:bottom w:val="single" w:sz="4" w:space="0" w:color="auto"/>
            </w:tcBorders>
          </w:tcPr>
          <w:p w:rsidR="00091535" w:rsidRPr="00FA1A4D" w:rsidRDefault="00091535" w:rsidP="00B962A1">
            <w:pPr>
              <w:jc w:val="both"/>
              <w:rPr>
                <w:rFonts w:ascii="Arial" w:hAnsi="Arial" w:cs="Arial"/>
              </w:rPr>
            </w:pPr>
            <w:r w:rsidRPr="00FA1A4D">
              <w:rPr>
                <w:rFonts w:ascii="Arial" w:hAnsi="Arial" w:cs="Arial"/>
              </w:rPr>
              <w:t>Warna tidak berubah setelah penyimpanan tiga bulan</w:t>
            </w:r>
            <w:r w:rsidR="002D6C73">
              <w:rPr>
                <w:rFonts w:ascii="Arial" w:hAnsi="Arial" w:cs="Arial"/>
              </w:rPr>
              <w:t xml:space="preserve"> </w:t>
            </w:r>
          </w:p>
        </w:tc>
      </w:tr>
      <w:tr w:rsidR="00091535" w:rsidRPr="00FA1A4D" w:rsidTr="0038434C">
        <w:tc>
          <w:tcPr>
            <w:tcW w:w="1930" w:type="dxa"/>
            <w:tcBorders>
              <w:top w:val="single" w:sz="4" w:space="0" w:color="auto"/>
              <w:bottom w:val="single" w:sz="4" w:space="0" w:color="auto"/>
            </w:tcBorders>
          </w:tcPr>
          <w:p w:rsidR="00091535" w:rsidRPr="00FA1A4D" w:rsidRDefault="00091535" w:rsidP="00B962A1">
            <w:pPr>
              <w:rPr>
                <w:rFonts w:ascii="Arial" w:hAnsi="Arial" w:cs="Arial"/>
              </w:rPr>
            </w:pPr>
            <w:r w:rsidRPr="00FA1A4D">
              <w:rPr>
                <w:rFonts w:ascii="Arial" w:hAnsi="Arial" w:cs="Arial"/>
              </w:rPr>
              <w:t xml:space="preserve">Bau </w:t>
            </w:r>
          </w:p>
        </w:tc>
        <w:tc>
          <w:tcPr>
            <w:tcW w:w="2038" w:type="dxa"/>
            <w:tcBorders>
              <w:top w:val="single" w:sz="4" w:space="0" w:color="auto"/>
              <w:bottom w:val="single" w:sz="4" w:space="0" w:color="auto"/>
            </w:tcBorders>
          </w:tcPr>
          <w:p w:rsidR="00091535" w:rsidRPr="00FA1A4D" w:rsidRDefault="00091535" w:rsidP="00B962A1">
            <w:pPr>
              <w:rPr>
                <w:rFonts w:ascii="Arial" w:hAnsi="Arial" w:cs="Arial"/>
              </w:rPr>
            </w:pPr>
            <w:r w:rsidRPr="00FA1A4D">
              <w:rPr>
                <w:rFonts w:ascii="Arial" w:hAnsi="Arial" w:cs="Arial"/>
              </w:rPr>
              <w:t>Aroma adas lemah</w:t>
            </w:r>
          </w:p>
        </w:tc>
        <w:tc>
          <w:tcPr>
            <w:tcW w:w="2039" w:type="dxa"/>
            <w:tcBorders>
              <w:top w:val="single" w:sz="4" w:space="0" w:color="auto"/>
              <w:bottom w:val="single" w:sz="4" w:space="0" w:color="auto"/>
            </w:tcBorders>
          </w:tcPr>
          <w:p w:rsidR="00091535" w:rsidRPr="00FA1A4D" w:rsidRDefault="00091535" w:rsidP="00B962A1">
            <w:pPr>
              <w:rPr>
                <w:rFonts w:ascii="Arial" w:hAnsi="Arial" w:cs="Arial"/>
              </w:rPr>
            </w:pPr>
            <w:r w:rsidRPr="00FA1A4D">
              <w:rPr>
                <w:rFonts w:ascii="Arial" w:hAnsi="Arial" w:cs="Arial"/>
              </w:rPr>
              <w:t>Bau khas minyak atsiri buah adas</w:t>
            </w:r>
          </w:p>
        </w:tc>
        <w:tc>
          <w:tcPr>
            <w:tcW w:w="1913" w:type="dxa"/>
            <w:tcBorders>
              <w:top w:val="single" w:sz="4" w:space="0" w:color="auto"/>
              <w:bottom w:val="single" w:sz="4" w:space="0" w:color="auto"/>
            </w:tcBorders>
          </w:tcPr>
          <w:p w:rsidR="00091535" w:rsidRPr="00FA1A4D" w:rsidRDefault="00091535" w:rsidP="00B962A1">
            <w:pPr>
              <w:rPr>
                <w:rFonts w:ascii="Arial" w:hAnsi="Arial" w:cs="Arial"/>
              </w:rPr>
            </w:pPr>
            <w:r w:rsidRPr="00FA1A4D">
              <w:rPr>
                <w:rFonts w:ascii="Arial" w:hAnsi="Arial" w:cs="Arial"/>
              </w:rPr>
              <w:t xml:space="preserve">Aroma khas tidak berubah setelah penyimpanan tiga bulan </w:t>
            </w:r>
          </w:p>
        </w:tc>
      </w:tr>
      <w:tr w:rsidR="00091535" w:rsidRPr="00FA1A4D" w:rsidTr="0038434C">
        <w:tc>
          <w:tcPr>
            <w:tcW w:w="1930" w:type="dxa"/>
            <w:tcBorders>
              <w:top w:val="single" w:sz="4" w:space="0" w:color="auto"/>
              <w:bottom w:val="single" w:sz="4" w:space="0" w:color="auto"/>
            </w:tcBorders>
          </w:tcPr>
          <w:p w:rsidR="00091535" w:rsidRPr="00FA1A4D" w:rsidRDefault="00091535" w:rsidP="00B962A1">
            <w:pPr>
              <w:rPr>
                <w:rFonts w:ascii="Arial" w:hAnsi="Arial" w:cs="Arial"/>
              </w:rPr>
            </w:pPr>
            <w:r w:rsidRPr="00FA1A4D">
              <w:rPr>
                <w:rFonts w:ascii="Arial" w:hAnsi="Arial" w:cs="Arial"/>
              </w:rPr>
              <w:lastRenderedPageBreak/>
              <w:t xml:space="preserve">Bentuk </w:t>
            </w:r>
          </w:p>
        </w:tc>
        <w:tc>
          <w:tcPr>
            <w:tcW w:w="2038" w:type="dxa"/>
            <w:tcBorders>
              <w:top w:val="single" w:sz="4" w:space="0" w:color="auto"/>
              <w:bottom w:val="single" w:sz="4" w:space="0" w:color="auto"/>
            </w:tcBorders>
          </w:tcPr>
          <w:p w:rsidR="00091535" w:rsidRPr="00FA1A4D" w:rsidRDefault="002D6C73" w:rsidP="00B962A1">
            <w:pPr>
              <w:rPr>
                <w:rFonts w:ascii="Arial" w:hAnsi="Arial" w:cs="Arial"/>
              </w:rPr>
            </w:pPr>
            <w:r>
              <w:rPr>
                <w:rFonts w:ascii="Arial" w:hAnsi="Arial" w:cs="Arial"/>
              </w:rPr>
              <w:t xml:space="preserve">       </w:t>
            </w:r>
            <w:r w:rsidR="00091535" w:rsidRPr="00FA1A4D">
              <w:rPr>
                <w:rFonts w:ascii="Arial" w:hAnsi="Arial" w:cs="Arial"/>
              </w:rPr>
              <w:t xml:space="preserve"> -</w:t>
            </w:r>
          </w:p>
        </w:tc>
        <w:tc>
          <w:tcPr>
            <w:tcW w:w="2039" w:type="dxa"/>
            <w:tcBorders>
              <w:top w:val="single" w:sz="4" w:space="0" w:color="auto"/>
              <w:bottom w:val="single" w:sz="4" w:space="0" w:color="auto"/>
            </w:tcBorders>
          </w:tcPr>
          <w:p w:rsidR="00091535" w:rsidRPr="00FA1A4D" w:rsidRDefault="00091535" w:rsidP="00B962A1">
            <w:pPr>
              <w:rPr>
                <w:rFonts w:ascii="Arial" w:hAnsi="Arial" w:cs="Arial"/>
              </w:rPr>
            </w:pPr>
            <w:r w:rsidRPr="00FA1A4D">
              <w:rPr>
                <w:rFonts w:ascii="Arial" w:hAnsi="Arial" w:cs="Arial"/>
              </w:rPr>
              <w:t>Semi padat</w:t>
            </w:r>
          </w:p>
        </w:tc>
        <w:tc>
          <w:tcPr>
            <w:tcW w:w="1913" w:type="dxa"/>
            <w:tcBorders>
              <w:top w:val="single" w:sz="4" w:space="0" w:color="auto"/>
              <w:bottom w:val="single" w:sz="4" w:space="0" w:color="auto"/>
            </w:tcBorders>
          </w:tcPr>
          <w:p w:rsidR="00091535" w:rsidRPr="00FA1A4D" w:rsidRDefault="00091535" w:rsidP="00B962A1">
            <w:pPr>
              <w:rPr>
                <w:rFonts w:ascii="Arial" w:hAnsi="Arial" w:cs="Arial"/>
              </w:rPr>
            </w:pPr>
            <w:r w:rsidRPr="00FA1A4D">
              <w:rPr>
                <w:rFonts w:ascii="Arial" w:hAnsi="Arial" w:cs="Arial"/>
              </w:rPr>
              <w:t>-</w:t>
            </w:r>
          </w:p>
        </w:tc>
      </w:tr>
      <w:tr w:rsidR="00091535" w:rsidRPr="00FA1A4D" w:rsidTr="0038434C">
        <w:tc>
          <w:tcPr>
            <w:tcW w:w="1930" w:type="dxa"/>
            <w:tcBorders>
              <w:top w:val="single" w:sz="4" w:space="0" w:color="auto"/>
              <w:bottom w:val="single" w:sz="4" w:space="0" w:color="auto"/>
            </w:tcBorders>
          </w:tcPr>
          <w:p w:rsidR="00091535" w:rsidRPr="00FA1A4D" w:rsidRDefault="00091535" w:rsidP="00B962A1">
            <w:pPr>
              <w:rPr>
                <w:rFonts w:ascii="Arial" w:hAnsi="Arial" w:cs="Arial"/>
              </w:rPr>
            </w:pPr>
            <w:r w:rsidRPr="00FA1A4D">
              <w:rPr>
                <w:rFonts w:ascii="Arial" w:hAnsi="Arial" w:cs="Arial"/>
              </w:rPr>
              <w:t xml:space="preserve">Homogenitas </w:t>
            </w:r>
          </w:p>
        </w:tc>
        <w:tc>
          <w:tcPr>
            <w:tcW w:w="2038" w:type="dxa"/>
            <w:tcBorders>
              <w:top w:val="single" w:sz="4" w:space="0" w:color="auto"/>
              <w:bottom w:val="single" w:sz="4" w:space="0" w:color="auto"/>
            </w:tcBorders>
          </w:tcPr>
          <w:p w:rsidR="00091535" w:rsidRPr="00FA1A4D" w:rsidRDefault="002D6C73" w:rsidP="00B962A1">
            <w:pPr>
              <w:rPr>
                <w:rFonts w:ascii="Arial" w:hAnsi="Arial" w:cs="Arial"/>
              </w:rPr>
            </w:pPr>
            <w:r>
              <w:rPr>
                <w:rFonts w:ascii="Arial" w:hAnsi="Arial" w:cs="Arial"/>
              </w:rPr>
              <w:t xml:space="preserve">       </w:t>
            </w:r>
            <w:r w:rsidR="00091535" w:rsidRPr="00FA1A4D">
              <w:rPr>
                <w:rFonts w:ascii="Arial" w:hAnsi="Arial" w:cs="Arial"/>
              </w:rPr>
              <w:t xml:space="preserve"> -</w:t>
            </w:r>
          </w:p>
        </w:tc>
        <w:tc>
          <w:tcPr>
            <w:tcW w:w="2039" w:type="dxa"/>
            <w:tcBorders>
              <w:top w:val="single" w:sz="4" w:space="0" w:color="auto"/>
              <w:bottom w:val="single" w:sz="4" w:space="0" w:color="auto"/>
            </w:tcBorders>
          </w:tcPr>
          <w:p w:rsidR="00091535" w:rsidRPr="00FA1A4D" w:rsidRDefault="002D6C73" w:rsidP="00B962A1">
            <w:pPr>
              <w:rPr>
                <w:rFonts w:ascii="Arial" w:hAnsi="Arial" w:cs="Arial"/>
              </w:rPr>
            </w:pPr>
            <w:r>
              <w:rPr>
                <w:rFonts w:ascii="Arial" w:hAnsi="Arial" w:cs="Arial"/>
              </w:rPr>
              <w:t xml:space="preserve">       </w:t>
            </w:r>
            <w:r w:rsidR="00091535" w:rsidRPr="00FA1A4D">
              <w:rPr>
                <w:rFonts w:ascii="Arial" w:hAnsi="Arial" w:cs="Arial"/>
              </w:rPr>
              <w:t>-</w:t>
            </w:r>
          </w:p>
        </w:tc>
        <w:tc>
          <w:tcPr>
            <w:tcW w:w="1913" w:type="dxa"/>
            <w:tcBorders>
              <w:top w:val="single" w:sz="4" w:space="0" w:color="auto"/>
              <w:bottom w:val="single" w:sz="4" w:space="0" w:color="auto"/>
            </w:tcBorders>
          </w:tcPr>
          <w:p w:rsidR="00091535" w:rsidRPr="00FA1A4D" w:rsidRDefault="00091535" w:rsidP="00B962A1">
            <w:pPr>
              <w:rPr>
                <w:rFonts w:ascii="Arial" w:hAnsi="Arial" w:cs="Arial"/>
              </w:rPr>
            </w:pPr>
            <w:r w:rsidRPr="00FA1A4D">
              <w:rPr>
                <w:rFonts w:ascii="Arial" w:hAnsi="Arial" w:cs="Arial"/>
              </w:rPr>
              <w:t xml:space="preserve">Homogen </w:t>
            </w:r>
          </w:p>
        </w:tc>
      </w:tr>
      <w:tr w:rsidR="00091535" w:rsidRPr="00FA1A4D" w:rsidTr="0038434C">
        <w:tc>
          <w:tcPr>
            <w:tcW w:w="1930" w:type="dxa"/>
            <w:tcBorders>
              <w:top w:val="single" w:sz="4" w:space="0" w:color="auto"/>
            </w:tcBorders>
          </w:tcPr>
          <w:p w:rsidR="00091535" w:rsidRPr="00FA1A4D" w:rsidRDefault="00091535" w:rsidP="00B962A1">
            <w:pPr>
              <w:rPr>
                <w:rFonts w:ascii="Arial" w:hAnsi="Arial" w:cs="Arial"/>
              </w:rPr>
            </w:pPr>
            <w:r w:rsidRPr="00FA1A4D">
              <w:rPr>
                <w:rFonts w:ascii="Arial" w:hAnsi="Arial" w:cs="Arial"/>
              </w:rPr>
              <w:t xml:space="preserve">Uji iritasi </w:t>
            </w:r>
          </w:p>
        </w:tc>
        <w:tc>
          <w:tcPr>
            <w:tcW w:w="2038" w:type="dxa"/>
            <w:tcBorders>
              <w:top w:val="single" w:sz="4" w:space="0" w:color="auto"/>
            </w:tcBorders>
          </w:tcPr>
          <w:p w:rsidR="00091535" w:rsidRPr="00FA1A4D" w:rsidRDefault="002D6C73" w:rsidP="00B962A1">
            <w:pPr>
              <w:rPr>
                <w:rFonts w:ascii="Arial" w:hAnsi="Arial" w:cs="Arial"/>
              </w:rPr>
            </w:pPr>
            <w:r>
              <w:rPr>
                <w:rFonts w:ascii="Arial" w:hAnsi="Arial" w:cs="Arial"/>
              </w:rPr>
              <w:t xml:space="preserve">       </w:t>
            </w:r>
            <w:r w:rsidR="00091535" w:rsidRPr="00FA1A4D">
              <w:rPr>
                <w:rFonts w:ascii="Arial" w:hAnsi="Arial" w:cs="Arial"/>
              </w:rPr>
              <w:t xml:space="preserve"> -</w:t>
            </w:r>
          </w:p>
        </w:tc>
        <w:tc>
          <w:tcPr>
            <w:tcW w:w="2039" w:type="dxa"/>
            <w:tcBorders>
              <w:top w:val="single" w:sz="4" w:space="0" w:color="auto"/>
            </w:tcBorders>
          </w:tcPr>
          <w:p w:rsidR="00091535" w:rsidRPr="00FA1A4D" w:rsidRDefault="002D6C73" w:rsidP="00B962A1">
            <w:pPr>
              <w:rPr>
                <w:rFonts w:ascii="Arial" w:hAnsi="Arial" w:cs="Arial"/>
              </w:rPr>
            </w:pPr>
            <w:r>
              <w:rPr>
                <w:rFonts w:ascii="Arial" w:hAnsi="Arial" w:cs="Arial"/>
              </w:rPr>
              <w:t xml:space="preserve">       </w:t>
            </w:r>
            <w:r w:rsidR="00091535" w:rsidRPr="00FA1A4D">
              <w:rPr>
                <w:rFonts w:ascii="Arial" w:hAnsi="Arial" w:cs="Arial"/>
              </w:rPr>
              <w:t>-</w:t>
            </w:r>
          </w:p>
        </w:tc>
        <w:tc>
          <w:tcPr>
            <w:tcW w:w="1913" w:type="dxa"/>
            <w:tcBorders>
              <w:top w:val="single" w:sz="4" w:space="0" w:color="auto"/>
            </w:tcBorders>
          </w:tcPr>
          <w:p w:rsidR="00091535" w:rsidRPr="00FA1A4D" w:rsidRDefault="00091535" w:rsidP="00B962A1">
            <w:pPr>
              <w:rPr>
                <w:rFonts w:ascii="Arial" w:hAnsi="Arial" w:cs="Arial"/>
              </w:rPr>
            </w:pPr>
            <w:r w:rsidRPr="00FA1A4D">
              <w:rPr>
                <w:rFonts w:ascii="Arial" w:hAnsi="Arial" w:cs="Arial"/>
              </w:rPr>
              <w:t xml:space="preserve">Tidak mengiritasi kulit </w:t>
            </w:r>
          </w:p>
        </w:tc>
      </w:tr>
    </w:tbl>
    <w:p w:rsidR="009A73F7" w:rsidRPr="00FA1A4D" w:rsidRDefault="009A73F7" w:rsidP="009A73F7">
      <w:pPr>
        <w:pStyle w:val="tabel"/>
        <w:spacing w:after="120"/>
      </w:pPr>
      <w:bookmarkStart w:id="285" w:name="_Toc75511325"/>
    </w:p>
    <w:p w:rsidR="00091535" w:rsidRPr="00FA1A4D" w:rsidRDefault="0038434C" w:rsidP="00066FB8">
      <w:pPr>
        <w:pStyle w:val="tabel"/>
        <w:spacing w:after="0"/>
        <w:jc w:val="center"/>
      </w:pPr>
      <w:r w:rsidRPr="00FA1A4D">
        <w:t>Tabel 4</w:t>
      </w:r>
      <w:r w:rsidR="00570F73" w:rsidRPr="00FA1A4D">
        <w:t>.</w:t>
      </w:r>
      <w:r w:rsidRPr="00FA1A4D">
        <w:t xml:space="preserve">3 </w:t>
      </w:r>
      <w:r w:rsidR="00B962A1" w:rsidRPr="00FA1A4D">
        <w:t>Perbandin</w:t>
      </w:r>
      <w:r w:rsidR="000E4484" w:rsidRPr="00FA1A4D">
        <w:t>g</w:t>
      </w:r>
      <w:r w:rsidR="00B962A1" w:rsidRPr="00FA1A4D">
        <w:t>a</w:t>
      </w:r>
      <w:r w:rsidR="000E4484" w:rsidRPr="00FA1A4D">
        <w:t>n Viskositas</w:t>
      </w:r>
      <w:bookmarkEnd w:id="285"/>
    </w:p>
    <w:tbl>
      <w:tblPr>
        <w:tblW w:w="7812" w:type="dxa"/>
        <w:tblInd w:w="93" w:type="dxa"/>
        <w:tblBorders>
          <w:top w:val="single" w:sz="4" w:space="0" w:color="auto"/>
          <w:bottom w:val="single" w:sz="4" w:space="0" w:color="auto"/>
        </w:tblBorders>
        <w:tblLook w:val="04A0" w:firstRow="1" w:lastRow="0" w:firstColumn="1" w:lastColumn="0" w:noHBand="0" w:noVBand="1"/>
      </w:tblPr>
      <w:tblGrid>
        <w:gridCol w:w="1852"/>
        <w:gridCol w:w="1440"/>
        <w:gridCol w:w="1420"/>
        <w:gridCol w:w="1824"/>
        <w:gridCol w:w="1276"/>
      </w:tblGrid>
      <w:tr w:rsidR="00295FE8" w:rsidRPr="00FA1A4D" w:rsidTr="00295FE8">
        <w:trPr>
          <w:trHeight w:val="240"/>
        </w:trPr>
        <w:tc>
          <w:tcPr>
            <w:tcW w:w="1852" w:type="dxa"/>
            <w:vMerge w:val="restart"/>
            <w:tcBorders>
              <w:top w:val="single" w:sz="4" w:space="0" w:color="auto"/>
              <w:bottom w:val="nil"/>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Konsentrasi Minyak Adas</w:t>
            </w:r>
          </w:p>
        </w:tc>
        <w:tc>
          <w:tcPr>
            <w:tcW w:w="5960" w:type="dxa"/>
            <w:gridSpan w:val="4"/>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Viskositasi (poise)</w:t>
            </w:r>
          </w:p>
        </w:tc>
      </w:tr>
      <w:tr w:rsidR="00295FE8" w:rsidRPr="00FA1A4D" w:rsidTr="00295FE8">
        <w:trPr>
          <w:trHeight w:val="240"/>
        </w:trPr>
        <w:tc>
          <w:tcPr>
            <w:tcW w:w="1852" w:type="dxa"/>
            <w:vMerge/>
            <w:tcBorders>
              <w:top w:val="nil"/>
              <w:bottom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rPr>
            </w:pPr>
          </w:p>
        </w:tc>
        <w:tc>
          <w:tcPr>
            <w:tcW w:w="2860" w:type="dxa"/>
            <w:gridSpan w:val="2"/>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Literatur 1</w:t>
            </w:r>
          </w:p>
        </w:tc>
        <w:tc>
          <w:tcPr>
            <w:tcW w:w="1824" w:type="dxa"/>
            <w:vMerge w:val="restart"/>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 xml:space="preserve">Literatur 2 </w:t>
            </w:r>
          </w:p>
        </w:tc>
        <w:tc>
          <w:tcPr>
            <w:tcW w:w="1276" w:type="dxa"/>
            <w:vMerge w:val="restart"/>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 xml:space="preserve">Literatur 3 </w:t>
            </w:r>
          </w:p>
        </w:tc>
      </w:tr>
      <w:tr w:rsidR="00295FE8" w:rsidRPr="00FA1A4D" w:rsidTr="00295FE8">
        <w:trPr>
          <w:trHeight w:val="240"/>
        </w:trPr>
        <w:tc>
          <w:tcPr>
            <w:tcW w:w="1852" w:type="dxa"/>
            <w:vMerge/>
            <w:tcBorders>
              <w:top w:val="single" w:sz="4" w:space="0" w:color="auto"/>
              <w:bottom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rPr>
            </w:pPr>
          </w:p>
        </w:tc>
        <w:tc>
          <w:tcPr>
            <w:tcW w:w="1440" w:type="dxa"/>
            <w:tcBorders>
              <w:top w:val="single" w:sz="4" w:space="0" w:color="auto"/>
              <w:bottom w:val="single" w:sz="4" w:space="0" w:color="auto"/>
            </w:tcBorders>
            <w:shd w:val="clear" w:color="auto" w:fill="auto"/>
            <w:vAlign w:val="center"/>
            <w:hideMark/>
          </w:tcPr>
          <w:p w:rsidR="00295FE8" w:rsidRPr="00FA1A4D" w:rsidRDefault="00B208F6" w:rsidP="00295FE8">
            <w:pPr>
              <w:spacing w:after="0" w:line="240" w:lineRule="auto"/>
              <w:jc w:val="center"/>
              <w:rPr>
                <w:rFonts w:ascii="Arial" w:eastAsia="Times New Roman" w:hAnsi="Arial" w:cs="Arial"/>
                <w:color w:val="000000"/>
              </w:rPr>
            </w:pPr>
            <w:r>
              <w:rPr>
                <w:rFonts w:ascii="Arial" w:eastAsia="Times New Roman" w:hAnsi="Arial" w:cs="Arial"/>
                <w:color w:val="000000"/>
              </w:rPr>
              <w:t>A</w:t>
            </w:r>
          </w:p>
        </w:tc>
        <w:tc>
          <w:tcPr>
            <w:tcW w:w="1420" w:type="dxa"/>
            <w:tcBorders>
              <w:top w:val="single" w:sz="4" w:space="0" w:color="auto"/>
              <w:bottom w:val="single" w:sz="4" w:space="0" w:color="auto"/>
            </w:tcBorders>
            <w:shd w:val="clear" w:color="auto" w:fill="auto"/>
            <w:vAlign w:val="center"/>
            <w:hideMark/>
          </w:tcPr>
          <w:p w:rsidR="00295FE8" w:rsidRPr="00FA1A4D" w:rsidRDefault="00C4575F"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B</w:t>
            </w:r>
          </w:p>
        </w:tc>
        <w:tc>
          <w:tcPr>
            <w:tcW w:w="1824" w:type="dxa"/>
            <w:vMerge/>
            <w:tcBorders>
              <w:top w:val="single" w:sz="4" w:space="0" w:color="auto"/>
              <w:bottom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rPr>
            </w:pPr>
          </w:p>
        </w:tc>
        <w:tc>
          <w:tcPr>
            <w:tcW w:w="1276" w:type="dxa"/>
            <w:vMerge/>
            <w:tcBorders>
              <w:top w:val="single" w:sz="4" w:space="0" w:color="auto"/>
              <w:bottom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rPr>
            </w:pPr>
          </w:p>
        </w:tc>
      </w:tr>
      <w:tr w:rsidR="00295FE8" w:rsidRPr="00FA1A4D" w:rsidTr="00295FE8">
        <w:trPr>
          <w:trHeight w:val="240"/>
        </w:trPr>
        <w:tc>
          <w:tcPr>
            <w:tcW w:w="1852" w:type="dxa"/>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Kontrol</w:t>
            </w:r>
          </w:p>
        </w:tc>
        <w:tc>
          <w:tcPr>
            <w:tcW w:w="1440" w:type="dxa"/>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w:t>
            </w:r>
          </w:p>
        </w:tc>
        <w:tc>
          <w:tcPr>
            <w:tcW w:w="1420" w:type="dxa"/>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w:t>
            </w:r>
          </w:p>
        </w:tc>
        <w:tc>
          <w:tcPr>
            <w:tcW w:w="1824" w:type="dxa"/>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w:t>
            </w:r>
          </w:p>
        </w:tc>
        <w:tc>
          <w:tcPr>
            <w:tcW w:w="1276" w:type="dxa"/>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650</w:t>
            </w:r>
          </w:p>
        </w:tc>
      </w:tr>
      <w:tr w:rsidR="00295FE8" w:rsidRPr="00FA1A4D" w:rsidTr="00295FE8">
        <w:trPr>
          <w:trHeight w:val="240"/>
        </w:trPr>
        <w:tc>
          <w:tcPr>
            <w:tcW w:w="1852" w:type="dxa"/>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1,25%</w:t>
            </w:r>
          </w:p>
        </w:tc>
        <w:tc>
          <w:tcPr>
            <w:tcW w:w="1440" w:type="dxa"/>
            <w:tcBorders>
              <w:top w:val="single" w:sz="4" w:space="0" w:color="auto"/>
              <w:bottom w:val="single" w:sz="4" w:space="0" w:color="auto"/>
            </w:tcBorders>
            <w:shd w:val="clear" w:color="auto" w:fill="auto"/>
            <w:noWrap/>
            <w:vAlign w:val="bottom"/>
            <w:hideMark/>
          </w:tcPr>
          <w:p w:rsidR="00295FE8" w:rsidRPr="00FA1A4D" w:rsidRDefault="00295FE8" w:rsidP="00295FE8">
            <w:pPr>
              <w:spacing w:after="0" w:line="240" w:lineRule="auto"/>
              <w:jc w:val="center"/>
              <w:rPr>
                <w:rFonts w:ascii="Arial" w:eastAsia="Times New Roman" w:hAnsi="Arial" w:cs="Arial"/>
                <w:color w:val="000000"/>
              </w:rPr>
            </w:pPr>
          </w:p>
        </w:tc>
        <w:tc>
          <w:tcPr>
            <w:tcW w:w="1420" w:type="dxa"/>
            <w:tcBorders>
              <w:top w:val="single" w:sz="4" w:space="0" w:color="auto"/>
              <w:bottom w:val="single" w:sz="4" w:space="0" w:color="auto"/>
            </w:tcBorders>
            <w:shd w:val="clear" w:color="auto" w:fill="auto"/>
            <w:noWrap/>
            <w:vAlign w:val="bottom"/>
            <w:hideMark/>
          </w:tcPr>
          <w:p w:rsidR="00295FE8" w:rsidRPr="00FA1A4D" w:rsidRDefault="00295FE8" w:rsidP="00295FE8">
            <w:pPr>
              <w:spacing w:after="0" w:line="240" w:lineRule="auto"/>
              <w:jc w:val="center"/>
              <w:rPr>
                <w:rFonts w:ascii="Arial" w:eastAsia="Times New Roman" w:hAnsi="Arial" w:cs="Arial"/>
                <w:color w:val="000000"/>
              </w:rPr>
            </w:pPr>
          </w:p>
        </w:tc>
        <w:tc>
          <w:tcPr>
            <w:tcW w:w="1824" w:type="dxa"/>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w:t>
            </w:r>
          </w:p>
        </w:tc>
        <w:tc>
          <w:tcPr>
            <w:tcW w:w="1276" w:type="dxa"/>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1,180</w:t>
            </w:r>
          </w:p>
        </w:tc>
      </w:tr>
      <w:tr w:rsidR="00295FE8" w:rsidRPr="00FA1A4D" w:rsidTr="00295FE8">
        <w:trPr>
          <w:trHeight w:val="240"/>
        </w:trPr>
        <w:tc>
          <w:tcPr>
            <w:tcW w:w="1852" w:type="dxa"/>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2,50%</w:t>
            </w:r>
          </w:p>
        </w:tc>
        <w:tc>
          <w:tcPr>
            <w:tcW w:w="1440" w:type="dxa"/>
            <w:tcBorders>
              <w:top w:val="single" w:sz="4" w:space="0" w:color="auto"/>
              <w:bottom w:val="single" w:sz="4" w:space="0" w:color="auto"/>
            </w:tcBorders>
            <w:shd w:val="clear" w:color="auto" w:fill="auto"/>
            <w:noWrap/>
            <w:vAlign w:val="bottom"/>
            <w:hideMark/>
          </w:tcPr>
          <w:p w:rsidR="00295FE8" w:rsidRPr="00FA1A4D" w:rsidRDefault="00295FE8" w:rsidP="00295FE8">
            <w:pPr>
              <w:spacing w:after="0" w:line="240" w:lineRule="auto"/>
              <w:jc w:val="center"/>
              <w:rPr>
                <w:rFonts w:ascii="Arial" w:eastAsia="Times New Roman" w:hAnsi="Arial" w:cs="Arial"/>
                <w:color w:val="000000"/>
              </w:rPr>
            </w:pPr>
          </w:p>
        </w:tc>
        <w:tc>
          <w:tcPr>
            <w:tcW w:w="1420" w:type="dxa"/>
            <w:tcBorders>
              <w:top w:val="single" w:sz="4" w:space="0" w:color="auto"/>
              <w:bottom w:val="single" w:sz="4" w:space="0" w:color="auto"/>
            </w:tcBorders>
            <w:shd w:val="clear" w:color="auto" w:fill="auto"/>
            <w:noWrap/>
            <w:vAlign w:val="bottom"/>
            <w:hideMark/>
          </w:tcPr>
          <w:p w:rsidR="00295FE8" w:rsidRPr="00FA1A4D" w:rsidRDefault="00295FE8" w:rsidP="00295FE8">
            <w:pPr>
              <w:spacing w:after="0" w:line="240" w:lineRule="auto"/>
              <w:jc w:val="center"/>
              <w:rPr>
                <w:rFonts w:ascii="Arial" w:eastAsia="Times New Roman" w:hAnsi="Arial" w:cs="Arial"/>
                <w:color w:val="000000"/>
              </w:rPr>
            </w:pPr>
          </w:p>
        </w:tc>
        <w:tc>
          <w:tcPr>
            <w:tcW w:w="1824" w:type="dxa"/>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w:t>
            </w:r>
          </w:p>
        </w:tc>
        <w:tc>
          <w:tcPr>
            <w:tcW w:w="1276" w:type="dxa"/>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1,550</w:t>
            </w:r>
          </w:p>
        </w:tc>
      </w:tr>
      <w:tr w:rsidR="00295FE8" w:rsidRPr="00FA1A4D" w:rsidTr="00295FE8">
        <w:trPr>
          <w:trHeight w:val="240"/>
        </w:trPr>
        <w:tc>
          <w:tcPr>
            <w:tcW w:w="1852" w:type="dxa"/>
            <w:vMerge w:val="restart"/>
            <w:tcBorders>
              <w:top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5%</w:t>
            </w:r>
          </w:p>
        </w:tc>
        <w:tc>
          <w:tcPr>
            <w:tcW w:w="1440" w:type="dxa"/>
            <w:tcBorders>
              <w:top w:val="single" w:sz="4" w:space="0" w:color="auto"/>
            </w:tcBorders>
            <w:shd w:val="clear" w:color="auto" w:fill="auto"/>
            <w:vAlign w:val="center"/>
            <w:hideMark/>
          </w:tcPr>
          <w:p w:rsidR="00295FE8" w:rsidRPr="00FA1A4D" w:rsidRDefault="00295FE8" w:rsidP="00295FE8">
            <w:pPr>
              <w:spacing w:after="0" w:line="240" w:lineRule="auto"/>
              <w:rPr>
                <w:rFonts w:ascii="Arial" w:eastAsia="Times New Roman" w:hAnsi="Arial" w:cs="Arial"/>
                <w:color w:val="000000"/>
              </w:rPr>
            </w:pPr>
            <w:r w:rsidRPr="00FA1A4D">
              <w:rPr>
                <w:rFonts w:ascii="Arial" w:eastAsia="Times New Roman" w:hAnsi="Arial" w:cs="Arial"/>
                <w:color w:val="000000"/>
              </w:rPr>
              <w:t>A1 = 49,6</w:t>
            </w:r>
          </w:p>
        </w:tc>
        <w:tc>
          <w:tcPr>
            <w:tcW w:w="1420" w:type="dxa"/>
            <w:tcBorders>
              <w:top w:val="single" w:sz="4" w:space="0" w:color="auto"/>
            </w:tcBorders>
            <w:shd w:val="clear" w:color="auto" w:fill="auto"/>
            <w:vAlign w:val="center"/>
            <w:hideMark/>
          </w:tcPr>
          <w:p w:rsidR="00295FE8" w:rsidRPr="00FA1A4D" w:rsidRDefault="00295FE8" w:rsidP="00295FE8">
            <w:pPr>
              <w:spacing w:after="0" w:line="240" w:lineRule="auto"/>
              <w:rPr>
                <w:rFonts w:ascii="Arial" w:eastAsia="Times New Roman" w:hAnsi="Arial" w:cs="Arial"/>
                <w:color w:val="000000"/>
              </w:rPr>
            </w:pPr>
            <w:r w:rsidRPr="00FA1A4D">
              <w:rPr>
                <w:rFonts w:ascii="Arial" w:eastAsia="Times New Roman" w:hAnsi="Arial" w:cs="Arial"/>
                <w:color w:val="000000"/>
              </w:rPr>
              <w:t>A1 = 51,6</w:t>
            </w:r>
          </w:p>
        </w:tc>
        <w:tc>
          <w:tcPr>
            <w:tcW w:w="1824" w:type="dxa"/>
            <w:vMerge w:val="restart"/>
            <w:tcBorders>
              <w:top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w:t>
            </w:r>
          </w:p>
        </w:tc>
        <w:tc>
          <w:tcPr>
            <w:tcW w:w="1276" w:type="dxa"/>
            <w:vMerge w:val="restart"/>
            <w:tcBorders>
              <w:top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3,690</w:t>
            </w:r>
          </w:p>
        </w:tc>
      </w:tr>
      <w:tr w:rsidR="00295FE8" w:rsidRPr="00FA1A4D" w:rsidTr="00295FE8">
        <w:trPr>
          <w:trHeight w:val="240"/>
        </w:trPr>
        <w:tc>
          <w:tcPr>
            <w:tcW w:w="1852" w:type="dxa"/>
            <w:vMerge/>
            <w:vAlign w:val="center"/>
            <w:hideMark/>
          </w:tcPr>
          <w:p w:rsidR="00295FE8" w:rsidRPr="00FA1A4D" w:rsidRDefault="00295FE8" w:rsidP="00295FE8">
            <w:pPr>
              <w:spacing w:after="0" w:line="240" w:lineRule="auto"/>
              <w:rPr>
                <w:rFonts w:ascii="Arial" w:eastAsia="Times New Roman" w:hAnsi="Arial" w:cs="Arial"/>
                <w:color w:val="000000"/>
              </w:rPr>
            </w:pPr>
          </w:p>
        </w:tc>
        <w:tc>
          <w:tcPr>
            <w:tcW w:w="1440" w:type="dxa"/>
            <w:shd w:val="clear" w:color="auto" w:fill="auto"/>
            <w:vAlign w:val="center"/>
            <w:hideMark/>
          </w:tcPr>
          <w:p w:rsidR="00295FE8" w:rsidRPr="00FA1A4D" w:rsidRDefault="00295FE8" w:rsidP="00295FE8">
            <w:pPr>
              <w:spacing w:after="0" w:line="240" w:lineRule="auto"/>
              <w:rPr>
                <w:rFonts w:ascii="Arial" w:eastAsia="Times New Roman" w:hAnsi="Arial" w:cs="Arial"/>
                <w:color w:val="000000"/>
              </w:rPr>
            </w:pPr>
            <w:r w:rsidRPr="00FA1A4D">
              <w:rPr>
                <w:rFonts w:ascii="Arial" w:eastAsia="Times New Roman" w:hAnsi="Arial" w:cs="Arial"/>
                <w:color w:val="000000"/>
              </w:rPr>
              <w:t>A2 = 40,6</w:t>
            </w:r>
          </w:p>
        </w:tc>
        <w:tc>
          <w:tcPr>
            <w:tcW w:w="1420" w:type="dxa"/>
            <w:shd w:val="clear" w:color="auto" w:fill="auto"/>
            <w:vAlign w:val="center"/>
            <w:hideMark/>
          </w:tcPr>
          <w:p w:rsidR="00295FE8" w:rsidRPr="00FA1A4D" w:rsidRDefault="00295FE8" w:rsidP="00295FE8">
            <w:pPr>
              <w:spacing w:after="0" w:line="240" w:lineRule="auto"/>
              <w:rPr>
                <w:rFonts w:ascii="Arial" w:eastAsia="Times New Roman" w:hAnsi="Arial" w:cs="Arial"/>
                <w:color w:val="000000"/>
              </w:rPr>
            </w:pPr>
            <w:r w:rsidRPr="00FA1A4D">
              <w:rPr>
                <w:rFonts w:ascii="Arial" w:eastAsia="Times New Roman" w:hAnsi="Arial" w:cs="Arial"/>
                <w:color w:val="000000"/>
              </w:rPr>
              <w:t>A2 = 30,3</w:t>
            </w:r>
          </w:p>
        </w:tc>
        <w:tc>
          <w:tcPr>
            <w:tcW w:w="1824" w:type="dxa"/>
            <w:vMerge/>
            <w:vAlign w:val="center"/>
            <w:hideMark/>
          </w:tcPr>
          <w:p w:rsidR="00295FE8" w:rsidRPr="00FA1A4D" w:rsidRDefault="00295FE8" w:rsidP="00295FE8">
            <w:pPr>
              <w:spacing w:after="0" w:line="240" w:lineRule="auto"/>
              <w:jc w:val="center"/>
              <w:rPr>
                <w:rFonts w:ascii="Arial" w:eastAsia="Times New Roman" w:hAnsi="Arial" w:cs="Arial"/>
                <w:color w:val="000000"/>
              </w:rPr>
            </w:pPr>
          </w:p>
        </w:tc>
        <w:tc>
          <w:tcPr>
            <w:tcW w:w="1276" w:type="dxa"/>
            <w:vMerge/>
            <w:vAlign w:val="center"/>
            <w:hideMark/>
          </w:tcPr>
          <w:p w:rsidR="00295FE8" w:rsidRPr="00FA1A4D" w:rsidRDefault="00295FE8" w:rsidP="00295FE8">
            <w:pPr>
              <w:spacing w:after="0" w:line="240" w:lineRule="auto"/>
              <w:jc w:val="center"/>
              <w:rPr>
                <w:rFonts w:ascii="Arial" w:eastAsia="Times New Roman" w:hAnsi="Arial" w:cs="Arial"/>
                <w:color w:val="000000"/>
              </w:rPr>
            </w:pPr>
          </w:p>
        </w:tc>
      </w:tr>
      <w:tr w:rsidR="00295FE8" w:rsidRPr="00FA1A4D" w:rsidTr="00295FE8">
        <w:trPr>
          <w:trHeight w:val="240"/>
        </w:trPr>
        <w:tc>
          <w:tcPr>
            <w:tcW w:w="1852" w:type="dxa"/>
            <w:vMerge/>
            <w:vAlign w:val="center"/>
            <w:hideMark/>
          </w:tcPr>
          <w:p w:rsidR="00295FE8" w:rsidRPr="00FA1A4D" w:rsidRDefault="00295FE8" w:rsidP="00295FE8">
            <w:pPr>
              <w:spacing w:after="0" w:line="240" w:lineRule="auto"/>
              <w:rPr>
                <w:rFonts w:ascii="Arial" w:eastAsia="Times New Roman" w:hAnsi="Arial" w:cs="Arial"/>
                <w:color w:val="000000"/>
              </w:rPr>
            </w:pPr>
          </w:p>
        </w:tc>
        <w:tc>
          <w:tcPr>
            <w:tcW w:w="1440" w:type="dxa"/>
            <w:shd w:val="clear" w:color="auto" w:fill="auto"/>
            <w:vAlign w:val="center"/>
            <w:hideMark/>
          </w:tcPr>
          <w:p w:rsidR="00295FE8" w:rsidRPr="00FA1A4D" w:rsidRDefault="00295FE8" w:rsidP="00295FE8">
            <w:pPr>
              <w:spacing w:after="0" w:line="240" w:lineRule="auto"/>
              <w:rPr>
                <w:rFonts w:ascii="Arial" w:eastAsia="Times New Roman" w:hAnsi="Arial" w:cs="Arial"/>
                <w:color w:val="000000"/>
              </w:rPr>
            </w:pPr>
            <w:r w:rsidRPr="00FA1A4D">
              <w:rPr>
                <w:rFonts w:ascii="Arial" w:eastAsia="Times New Roman" w:hAnsi="Arial" w:cs="Arial"/>
                <w:color w:val="000000"/>
              </w:rPr>
              <w:t>A3 = 28,6</w:t>
            </w:r>
          </w:p>
        </w:tc>
        <w:tc>
          <w:tcPr>
            <w:tcW w:w="1420" w:type="dxa"/>
            <w:shd w:val="clear" w:color="auto" w:fill="auto"/>
            <w:vAlign w:val="center"/>
            <w:hideMark/>
          </w:tcPr>
          <w:p w:rsidR="00295FE8" w:rsidRPr="00FA1A4D" w:rsidRDefault="00295FE8" w:rsidP="00295FE8">
            <w:pPr>
              <w:spacing w:after="0" w:line="240" w:lineRule="auto"/>
              <w:rPr>
                <w:rFonts w:ascii="Arial" w:eastAsia="Times New Roman" w:hAnsi="Arial" w:cs="Arial"/>
                <w:color w:val="000000"/>
              </w:rPr>
            </w:pPr>
            <w:r w:rsidRPr="00FA1A4D">
              <w:rPr>
                <w:rFonts w:ascii="Arial" w:eastAsia="Times New Roman" w:hAnsi="Arial" w:cs="Arial"/>
                <w:color w:val="000000"/>
              </w:rPr>
              <w:t>A3 = 33</w:t>
            </w:r>
          </w:p>
        </w:tc>
        <w:tc>
          <w:tcPr>
            <w:tcW w:w="1824" w:type="dxa"/>
            <w:vMerge/>
            <w:vAlign w:val="center"/>
            <w:hideMark/>
          </w:tcPr>
          <w:p w:rsidR="00295FE8" w:rsidRPr="00FA1A4D" w:rsidRDefault="00295FE8" w:rsidP="00295FE8">
            <w:pPr>
              <w:spacing w:after="0" w:line="240" w:lineRule="auto"/>
              <w:jc w:val="center"/>
              <w:rPr>
                <w:rFonts w:ascii="Arial" w:eastAsia="Times New Roman" w:hAnsi="Arial" w:cs="Arial"/>
                <w:color w:val="000000"/>
              </w:rPr>
            </w:pPr>
          </w:p>
        </w:tc>
        <w:tc>
          <w:tcPr>
            <w:tcW w:w="1276" w:type="dxa"/>
            <w:vMerge/>
            <w:vAlign w:val="center"/>
            <w:hideMark/>
          </w:tcPr>
          <w:p w:rsidR="00295FE8" w:rsidRPr="00FA1A4D" w:rsidRDefault="00295FE8" w:rsidP="00295FE8">
            <w:pPr>
              <w:spacing w:after="0" w:line="240" w:lineRule="auto"/>
              <w:jc w:val="center"/>
              <w:rPr>
                <w:rFonts w:ascii="Arial" w:eastAsia="Times New Roman" w:hAnsi="Arial" w:cs="Arial"/>
                <w:color w:val="000000"/>
              </w:rPr>
            </w:pPr>
          </w:p>
        </w:tc>
      </w:tr>
      <w:tr w:rsidR="00295FE8" w:rsidRPr="00FA1A4D" w:rsidTr="00295FE8">
        <w:trPr>
          <w:trHeight w:val="240"/>
        </w:trPr>
        <w:tc>
          <w:tcPr>
            <w:tcW w:w="1852" w:type="dxa"/>
            <w:vMerge/>
            <w:tcBorders>
              <w:bottom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rPr>
            </w:pPr>
          </w:p>
        </w:tc>
        <w:tc>
          <w:tcPr>
            <w:tcW w:w="1440" w:type="dxa"/>
            <w:tcBorders>
              <w:bottom w:val="single" w:sz="4" w:space="0" w:color="auto"/>
            </w:tcBorders>
            <w:shd w:val="clear" w:color="auto" w:fill="auto"/>
            <w:vAlign w:val="center"/>
            <w:hideMark/>
          </w:tcPr>
          <w:p w:rsidR="00295FE8" w:rsidRPr="00FA1A4D" w:rsidRDefault="00295FE8" w:rsidP="00295FE8">
            <w:pPr>
              <w:spacing w:after="0" w:line="240" w:lineRule="auto"/>
              <w:rPr>
                <w:rFonts w:ascii="Arial" w:eastAsia="Times New Roman" w:hAnsi="Arial" w:cs="Arial"/>
                <w:color w:val="000000"/>
              </w:rPr>
            </w:pPr>
            <w:r w:rsidRPr="00FA1A4D">
              <w:rPr>
                <w:rFonts w:ascii="Arial" w:eastAsia="Times New Roman" w:hAnsi="Arial" w:cs="Arial"/>
                <w:color w:val="000000"/>
              </w:rPr>
              <w:t>A4 = 84</w:t>
            </w:r>
          </w:p>
        </w:tc>
        <w:tc>
          <w:tcPr>
            <w:tcW w:w="1420" w:type="dxa"/>
            <w:tcBorders>
              <w:bottom w:val="single" w:sz="4" w:space="0" w:color="auto"/>
            </w:tcBorders>
            <w:shd w:val="clear" w:color="auto" w:fill="auto"/>
            <w:vAlign w:val="center"/>
            <w:hideMark/>
          </w:tcPr>
          <w:p w:rsidR="00295FE8" w:rsidRPr="00FA1A4D" w:rsidRDefault="00295FE8" w:rsidP="00295FE8">
            <w:pPr>
              <w:spacing w:after="0" w:line="240" w:lineRule="auto"/>
              <w:rPr>
                <w:rFonts w:ascii="Arial" w:eastAsia="Times New Roman" w:hAnsi="Arial" w:cs="Arial"/>
                <w:color w:val="000000"/>
              </w:rPr>
            </w:pPr>
            <w:r w:rsidRPr="00FA1A4D">
              <w:rPr>
                <w:rFonts w:ascii="Arial" w:eastAsia="Times New Roman" w:hAnsi="Arial" w:cs="Arial"/>
                <w:color w:val="000000"/>
              </w:rPr>
              <w:t>A4 = 104,3</w:t>
            </w:r>
          </w:p>
        </w:tc>
        <w:tc>
          <w:tcPr>
            <w:tcW w:w="1824" w:type="dxa"/>
            <w:vMerge/>
            <w:tcBorders>
              <w:bottom w:val="single" w:sz="4" w:space="0" w:color="auto"/>
            </w:tcBorders>
            <w:vAlign w:val="center"/>
            <w:hideMark/>
          </w:tcPr>
          <w:p w:rsidR="00295FE8" w:rsidRPr="00FA1A4D" w:rsidRDefault="00295FE8" w:rsidP="00295FE8">
            <w:pPr>
              <w:spacing w:after="0" w:line="240" w:lineRule="auto"/>
              <w:jc w:val="center"/>
              <w:rPr>
                <w:rFonts w:ascii="Arial" w:eastAsia="Times New Roman" w:hAnsi="Arial" w:cs="Arial"/>
                <w:color w:val="000000"/>
              </w:rPr>
            </w:pPr>
          </w:p>
        </w:tc>
        <w:tc>
          <w:tcPr>
            <w:tcW w:w="1276" w:type="dxa"/>
            <w:vMerge/>
            <w:tcBorders>
              <w:bottom w:val="single" w:sz="4" w:space="0" w:color="auto"/>
            </w:tcBorders>
            <w:vAlign w:val="center"/>
            <w:hideMark/>
          </w:tcPr>
          <w:p w:rsidR="00295FE8" w:rsidRPr="00FA1A4D" w:rsidRDefault="00295FE8" w:rsidP="00295FE8">
            <w:pPr>
              <w:spacing w:after="0" w:line="240" w:lineRule="auto"/>
              <w:jc w:val="center"/>
              <w:rPr>
                <w:rFonts w:ascii="Arial" w:eastAsia="Times New Roman" w:hAnsi="Arial" w:cs="Arial"/>
                <w:color w:val="000000"/>
              </w:rPr>
            </w:pPr>
          </w:p>
        </w:tc>
      </w:tr>
      <w:tr w:rsidR="00295FE8" w:rsidRPr="00FA1A4D" w:rsidTr="00295FE8">
        <w:trPr>
          <w:trHeight w:val="1120"/>
        </w:trPr>
        <w:tc>
          <w:tcPr>
            <w:tcW w:w="1852" w:type="dxa"/>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10%</w:t>
            </w:r>
          </w:p>
        </w:tc>
        <w:tc>
          <w:tcPr>
            <w:tcW w:w="1440" w:type="dxa"/>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w:t>
            </w:r>
          </w:p>
        </w:tc>
        <w:tc>
          <w:tcPr>
            <w:tcW w:w="1420" w:type="dxa"/>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w:t>
            </w:r>
          </w:p>
        </w:tc>
        <w:tc>
          <w:tcPr>
            <w:tcW w:w="1824" w:type="dxa"/>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45,5 pada formula B4</w:t>
            </w:r>
          </w:p>
        </w:tc>
        <w:tc>
          <w:tcPr>
            <w:tcW w:w="1276" w:type="dxa"/>
            <w:tcBorders>
              <w:top w:val="single" w:sz="4" w:space="0" w:color="auto"/>
              <w:bottom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rPr>
            </w:pPr>
            <w:r w:rsidRPr="00FA1A4D">
              <w:rPr>
                <w:rFonts w:ascii="Arial" w:eastAsia="Times New Roman" w:hAnsi="Arial" w:cs="Arial"/>
                <w:color w:val="000000"/>
              </w:rPr>
              <w:t>5,065</w:t>
            </w:r>
          </w:p>
        </w:tc>
      </w:tr>
    </w:tbl>
    <w:p w:rsidR="00295FE8" w:rsidRPr="00FA1A4D" w:rsidRDefault="00295FE8" w:rsidP="00295FE8">
      <w:pPr>
        <w:pStyle w:val="tabel"/>
        <w:spacing w:after="0" w:line="240" w:lineRule="auto"/>
      </w:pPr>
      <w:r w:rsidRPr="00FA1A4D">
        <w:t>Keterangan:</w:t>
      </w:r>
    </w:p>
    <w:p w:rsidR="00295FE8" w:rsidRPr="00FA1A4D" w:rsidRDefault="00295FE8" w:rsidP="00295FE8">
      <w:pPr>
        <w:pStyle w:val="tabel"/>
        <w:spacing w:after="0" w:line="240" w:lineRule="auto"/>
      </w:pPr>
      <w:r w:rsidRPr="00FA1A4D">
        <w:t>a: Sebelum Penyimpanan dipercepat pada suhu 35</w:t>
      </w:r>
      <w:r w:rsidRPr="00FA1A4D">
        <w:rPr>
          <w:vertAlign w:val="superscript"/>
        </w:rPr>
        <w:t>o</w:t>
      </w:r>
      <w:r w:rsidRPr="00FA1A4D">
        <w:t>C</w:t>
      </w:r>
    </w:p>
    <w:p w:rsidR="00295FE8" w:rsidRPr="00FA1A4D" w:rsidRDefault="00295FE8" w:rsidP="00295FE8">
      <w:pPr>
        <w:pStyle w:val="tabel"/>
        <w:spacing w:after="0" w:line="240" w:lineRule="auto"/>
      </w:pPr>
      <w:r w:rsidRPr="00FA1A4D">
        <w:t>b: Sesudah Penyimpanan dipercepat pada suhu 35</w:t>
      </w:r>
      <w:r w:rsidRPr="00FA1A4D">
        <w:rPr>
          <w:vertAlign w:val="superscript"/>
        </w:rPr>
        <w:t>o</w:t>
      </w:r>
      <w:r w:rsidRPr="00FA1A4D">
        <w:t>C</w:t>
      </w:r>
    </w:p>
    <w:p w:rsidR="00295FE8" w:rsidRPr="00FA1A4D" w:rsidRDefault="00295FE8" w:rsidP="00066FB8">
      <w:pPr>
        <w:pStyle w:val="tabel"/>
        <w:jc w:val="center"/>
      </w:pPr>
    </w:p>
    <w:p w:rsidR="00656EE4" w:rsidRPr="00FA1A4D" w:rsidRDefault="00656EE4" w:rsidP="00066FB8">
      <w:pPr>
        <w:pStyle w:val="tabel"/>
        <w:spacing w:after="0"/>
        <w:jc w:val="center"/>
      </w:pPr>
      <w:bookmarkStart w:id="286" w:name="_Toc75511326"/>
      <w:r w:rsidRPr="00FA1A4D">
        <w:t>Tabel 4</w:t>
      </w:r>
      <w:r w:rsidR="00985A03" w:rsidRPr="00FA1A4D">
        <w:t>.</w:t>
      </w:r>
      <w:r w:rsidRPr="00FA1A4D">
        <w:t xml:space="preserve">4 </w:t>
      </w:r>
      <w:r w:rsidR="000E4484" w:rsidRPr="00FA1A4D">
        <w:t>Perbandingan pH</w:t>
      </w:r>
      <w:bookmarkEnd w:id="286"/>
    </w:p>
    <w:tbl>
      <w:tblPr>
        <w:tblStyle w:val="LightShading"/>
        <w:tblW w:w="0" w:type="auto"/>
        <w:tblInd w:w="108" w:type="dxa"/>
        <w:tblLook w:val="04A0" w:firstRow="1" w:lastRow="0" w:firstColumn="1" w:lastColumn="0" w:noHBand="0" w:noVBand="1"/>
      </w:tblPr>
      <w:tblGrid>
        <w:gridCol w:w="1822"/>
        <w:gridCol w:w="2038"/>
        <w:gridCol w:w="1720"/>
        <w:gridCol w:w="2340"/>
      </w:tblGrid>
      <w:tr w:rsidR="00F204E5" w:rsidRPr="00FA1A4D" w:rsidTr="00570F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vMerge w:val="restart"/>
          </w:tcPr>
          <w:p w:rsidR="00F204E5" w:rsidRPr="00FA1A4D" w:rsidRDefault="00AC4150" w:rsidP="00AC4150">
            <w:pPr>
              <w:jc w:val="both"/>
              <w:rPr>
                <w:rFonts w:ascii="Arial" w:hAnsi="Arial" w:cs="Arial"/>
                <w:b w:val="0"/>
              </w:rPr>
            </w:pPr>
            <w:r w:rsidRPr="00FA1A4D">
              <w:rPr>
                <w:rFonts w:ascii="Arial" w:hAnsi="Arial" w:cs="Arial"/>
                <w:b w:val="0"/>
              </w:rPr>
              <w:t>Konsentrasi Minnyak Adas</w:t>
            </w:r>
          </w:p>
        </w:tc>
        <w:tc>
          <w:tcPr>
            <w:tcW w:w="2038" w:type="dxa"/>
            <w:tcBorders>
              <w:bottom w:val="single" w:sz="4" w:space="0" w:color="auto"/>
            </w:tcBorders>
          </w:tcPr>
          <w:p w:rsidR="00F204E5" w:rsidRPr="00FA1A4D" w:rsidRDefault="00F204E5" w:rsidP="00AC415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720" w:type="dxa"/>
            <w:tcBorders>
              <w:bottom w:val="single" w:sz="4" w:space="0" w:color="auto"/>
            </w:tcBorders>
          </w:tcPr>
          <w:p w:rsidR="00F204E5" w:rsidRPr="00FA1A4D" w:rsidRDefault="00B962A1" w:rsidP="00AC415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A1A4D">
              <w:rPr>
                <w:rFonts w:ascii="Arial" w:hAnsi="Arial" w:cs="Arial"/>
                <w:b w:val="0"/>
              </w:rPr>
              <w:t>pH</w:t>
            </w:r>
          </w:p>
        </w:tc>
        <w:tc>
          <w:tcPr>
            <w:tcW w:w="2340" w:type="dxa"/>
            <w:tcBorders>
              <w:bottom w:val="single" w:sz="4" w:space="0" w:color="auto"/>
            </w:tcBorders>
          </w:tcPr>
          <w:p w:rsidR="00F204E5" w:rsidRPr="00FA1A4D" w:rsidRDefault="00F204E5" w:rsidP="00AC415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04E5" w:rsidRPr="00FA1A4D" w:rsidTr="00570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vMerge/>
            <w:tcBorders>
              <w:bottom w:val="single" w:sz="4" w:space="0" w:color="auto"/>
            </w:tcBorders>
            <w:shd w:val="clear" w:color="auto" w:fill="auto"/>
          </w:tcPr>
          <w:p w:rsidR="00F204E5" w:rsidRPr="00FA1A4D" w:rsidRDefault="00F204E5" w:rsidP="00AC4150">
            <w:pPr>
              <w:jc w:val="both"/>
              <w:rPr>
                <w:rFonts w:ascii="Arial" w:hAnsi="Arial" w:cs="Arial"/>
                <w:b w:val="0"/>
              </w:rPr>
            </w:pPr>
          </w:p>
        </w:tc>
        <w:tc>
          <w:tcPr>
            <w:tcW w:w="2038" w:type="dxa"/>
            <w:tcBorders>
              <w:top w:val="single" w:sz="4" w:space="0" w:color="auto"/>
              <w:bottom w:val="single" w:sz="4" w:space="0" w:color="auto"/>
            </w:tcBorders>
            <w:shd w:val="clear" w:color="auto" w:fill="auto"/>
          </w:tcPr>
          <w:p w:rsidR="00F204E5" w:rsidRPr="00FA1A4D" w:rsidRDefault="00F204E5" w:rsidP="00AC415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A1A4D">
              <w:rPr>
                <w:rFonts w:ascii="Arial" w:hAnsi="Arial" w:cs="Arial"/>
              </w:rPr>
              <w:t>Literatur 1</w:t>
            </w:r>
          </w:p>
        </w:tc>
        <w:tc>
          <w:tcPr>
            <w:tcW w:w="1720" w:type="dxa"/>
            <w:tcBorders>
              <w:top w:val="single" w:sz="4" w:space="0" w:color="auto"/>
              <w:bottom w:val="single" w:sz="4" w:space="0" w:color="auto"/>
            </w:tcBorders>
            <w:shd w:val="clear" w:color="auto" w:fill="auto"/>
          </w:tcPr>
          <w:p w:rsidR="00F204E5" w:rsidRPr="00FA1A4D" w:rsidRDefault="00F204E5" w:rsidP="00AC415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A1A4D">
              <w:rPr>
                <w:rFonts w:ascii="Arial" w:hAnsi="Arial" w:cs="Arial"/>
              </w:rPr>
              <w:t>Literatur 2</w:t>
            </w:r>
          </w:p>
        </w:tc>
        <w:tc>
          <w:tcPr>
            <w:tcW w:w="2340" w:type="dxa"/>
            <w:tcBorders>
              <w:top w:val="single" w:sz="4" w:space="0" w:color="auto"/>
              <w:bottom w:val="single" w:sz="4" w:space="0" w:color="auto"/>
            </w:tcBorders>
            <w:shd w:val="clear" w:color="auto" w:fill="auto"/>
          </w:tcPr>
          <w:p w:rsidR="00F204E5" w:rsidRPr="00FA1A4D" w:rsidRDefault="00F204E5" w:rsidP="00AC415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A1A4D">
              <w:rPr>
                <w:rFonts w:ascii="Arial" w:hAnsi="Arial" w:cs="Arial"/>
              </w:rPr>
              <w:t>Literatur 3</w:t>
            </w:r>
          </w:p>
        </w:tc>
      </w:tr>
      <w:tr w:rsidR="00656EE4" w:rsidRPr="00FA1A4D" w:rsidTr="00F13EAA">
        <w:tc>
          <w:tcPr>
            <w:cnfStyle w:val="001000000000" w:firstRow="0" w:lastRow="0" w:firstColumn="1" w:lastColumn="0" w:oddVBand="0" w:evenVBand="0" w:oddHBand="0" w:evenHBand="0" w:firstRowFirstColumn="0" w:firstRowLastColumn="0" w:lastRowFirstColumn="0" w:lastRowLastColumn="0"/>
            <w:tcW w:w="1822" w:type="dxa"/>
            <w:tcBorders>
              <w:top w:val="single" w:sz="4" w:space="0" w:color="auto"/>
            </w:tcBorders>
            <w:shd w:val="clear" w:color="auto" w:fill="auto"/>
          </w:tcPr>
          <w:p w:rsidR="00656EE4" w:rsidRPr="00FA1A4D" w:rsidRDefault="00AC4150" w:rsidP="00AC4150">
            <w:pPr>
              <w:jc w:val="both"/>
              <w:rPr>
                <w:rFonts w:ascii="Arial" w:hAnsi="Arial" w:cs="Arial"/>
                <w:b w:val="0"/>
              </w:rPr>
            </w:pPr>
            <w:r w:rsidRPr="00FA1A4D">
              <w:rPr>
                <w:rFonts w:ascii="Arial" w:hAnsi="Arial" w:cs="Arial"/>
                <w:b w:val="0"/>
              </w:rPr>
              <w:t>Kontrol</w:t>
            </w:r>
          </w:p>
          <w:p w:rsidR="00AC4150" w:rsidRPr="00FA1A4D" w:rsidRDefault="00AC4150" w:rsidP="00AC4150">
            <w:pPr>
              <w:jc w:val="both"/>
              <w:rPr>
                <w:rFonts w:ascii="Arial" w:hAnsi="Arial" w:cs="Arial"/>
                <w:b w:val="0"/>
              </w:rPr>
            </w:pPr>
            <w:r w:rsidRPr="00FA1A4D">
              <w:rPr>
                <w:rFonts w:ascii="Arial" w:hAnsi="Arial" w:cs="Arial"/>
                <w:b w:val="0"/>
              </w:rPr>
              <w:t>1,25%</w:t>
            </w:r>
          </w:p>
          <w:p w:rsidR="00AC4150" w:rsidRPr="00FA1A4D" w:rsidRDefault="00AC4150" w:rsidP="00AC4150">
            <w:pPr>
              <w:jc w:val="both"/>
              <w:rPr>
                <w:rFonts w:ascii="Arial" w:hAnsi="Arial" w:cs="Arial"/>
                <w:b w:val="0"/>
              </w:rPr>
            </w:pPr>
            <w:r w:rsidRPr="00FA1A4D">
              <w:rPr>
                <w:rFonts w:ascii="Arial" w:hAnsi="Arial" w:cs="Arial"/>
                <w:b w:val="0"/>
              </w:rPr>
              <w:t>2,5%</w:t>
            </w:r>
          </w:p>
          <w:p w:rsidR="00AC4150" w:rsidRPr="00FA1A4D" w:rsidRDefault="00AC4150" w:rsidP="00AC4150">
            <w:pPr>
              <w:jc w:val="both"/>
              <w:rPr>
                <w:rFonts w:ascii="Arial" w:hAnsi="Arial" w:cs="Arial"/>
                <w:b w:val="0"/>
              </w:rPr>
            </w:pPr>
            <w:r w:rsidRPr="00FA1A4D">
              <w:rPr>
                <w:rFonts w:ascii="Arial" w:hAnsi="Arial" w:cs="Arial"/>
                <w:b w:val="0"/>
              </w:rPr>
              <w:t>5%</w:t>
            </w:r>
          </w:p>
          <w:p w:rsidR="00AC4150" w:rsidRPr="00FA1A4D" w:rsidRDefault="00AC4150" w:rsidP="00AC4150">
            <w:pPr>
              <w:jc w:val="both"/>
              <w:rPr>
                <w:rFonts w:ascii="Arial" w:hAnsi="Arial" w:cs="Arial"/>
                <w:b w:val="0"/>
              </w:rPr>
            </w:pPr>
            <w:r w:rsidRPr="00FA1A4D">
              <w:rPr>
                <w:rFonts w:ascii="Arial" w:hAnsi="Arial" w:cs="Arial"/>
                <w:b w:val="0"/>
              </w:rPr>
              <w:t>10%</w:t>
            </w:r>
          </w:p>
        </w:tc>
        <w:tc>
          <w:tcPr>
            <w:tcW w:w="2038" w:type="dxa"/>
            <w:tcBorders>
              <w:top w:val="single" w:sz="4" w:space="0" w:color="auto"/>
            </w:tcBorders>
            <w:shd w:val="clear" w:color="auto" w:fill="auto"/>
          </w:tcPr>
          <w:p w:rsidR="00656EE4" w:rsidRPr="00FA1A4D" w:rsidRDefault="00AC4150" w:rsidP="00AC415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1A4D">
              <w:rPr>
                <w:rFonts w:ascii="Arial" w:hAnsi="Arial" w:cs="Arial"/>
              </w:rPr>
              <w:t>-</w:t>
            </w:r>
          </w:p>
        </w:tc>
        <w:tc>
          <w:tcPr>
            <w:tcW w:w="1720" w:type="dxa"/>
            <w:tcBorders>
              <w:top w:val="single" w:sz="4" w:space="0" w:color="auto"/>
            </w:tcBorders>
            <w:shd w:val="clear" w:color="auto" w:fill="auto"/>
          </w:tcPr>
          <w:p w:rsidR="00B962A1" w:rsidRPr="00FA1A4D" w:rsidRDefault="00B962A1" w:rsidP="00B962A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AC4150" w:rsidRPr="00FA1A4D" w:rsidRDefault="00AC4150" w:rsidP="00AC415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AC4150" w:rsidRPr="00FA1A4D" w:rsidRDefault="00AC4150" w:rsidP="00AC415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AC4150" w:rsidRPr="00FA1A4D" w:rsidRDefault="00AC4150" w:rsidP="00AC415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AC4150" w:rsidRPr="00FA1A4D" w:rsidRDefault="00AC4150" w:rsidP="00AC415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1A4D">
              <w:rPr>
                <w:rFonts w:ascii="Arial" w:hAnsi="Arial" w:cs="Arial"/>
              </w:rPr>
              <w:t>5-7</w:t>
            </w:r>
          </w:p>
        </w:tc>
        <w:tc>
          <w:tcPr>
            <w:tcW w:w="2340" w:type="dxa"/>
            <w:tcBorders>
              <w:top w:val="single" w:sz="4" w:space="0" w:color="auto"/>
            </w:tcBorders>
            <w:shd w:val="clear" w:color="auto" w:fill="auto"/>
          </w:tcPr>
          <w:p w:rsidR="00F13EAA" w:rsidRPr="00FA1A4D" w:rsidRDefault="00AC4150" w:rsidP="00AC415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1A4D">
              <w:rPr>
                <w:rFonts w:ascii="Arial" w:hAnsi="Arial" w:cs="Arial"/>
              </w:rPr>
              <w:t>8,684</w:t>
            </w:r>
          </w:p>
          <w:p w:rsidR="00AC4150" w:rsidRPr="00FA1A4D" w:rsidRDefault="00AC4150" w:rsidP="00AC415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1A4D">
              <w:rPr>
                <w:rFonts w:ascii="Arial" w:hAnsi="Arial" w:cs="Arial"/>
              </w:rPr>
              <w:t>8,680</w:t>
            </w:r>
          </w:p>
          <w:p w:rsidR="00F13EAA" w:rsidRPr="00FA1A4D" w:rsidRDefault="00AC4150" w:rsidP="00AC415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1A4D">
              <w:rPr>
                <w:rFonts w:ascii="Arial" w:hAnsi="Arial" w:cs="Arial"/>
              </w:rPr>
              <w:t>8,</w:t>
            </w:r>
            <w:r w:rsidR="00F13EAA" w:rsidRPr="00FA1A4D">
              <w:rPr>
                <w:rFonts w:ascii="Arial" w:hAnsi="Arial" w:cs="Arial"/>
              </w:rPr>
              <w:t>666</w:t>
            </w:r>
          </w:p>
          <w:p w:rsidR="00F13EAA" w:rsidRPr="00FA1A4D" w:rsidRDefault="00AC4150" w:rsidP="00AC415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1A4D">
              <w:rPr>
                <w:rFonts w:ascii="Arial" w:hAnsi="Arial" w:cs="Arial"/>
              </w:rPr>
              <w:t>8,</w:t>
            </w:r>
            <w:r w:rsidR="00F13EAA" w:rsidRPr="00FA1A4D">
              <w:rPr>
                <w:rFonts w:ascii="Arial" w:hAnsi="Arial" w:cs="Arial"/>
              </w:rPr>
              <w:t>670</w:t>
            </w:r>
          </w:p>
          <w:p w:rsidR="00F13EAA" w:rsidRPr="00FA1A4D" w:rsidRDefault="00AC4150" w:rsidP="00AC415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1A4D">
              <w:rPr>
                <w:rFonts w:ascii="Arial" w:hAnsi="Arial" w:cs="Arial"/>
              </w:rPr>
              <w:t>8,</w:t>
            </w:r>
            <w:r w:rsidR="00F13EAA" w:rsidRPr="00FA1A4D">
              <w:rPr>
                <w:rFonts w:ascii="Arial" w:hAnsi="Arial" w:cs="Arial"/>
              </w:rPr>
              <w:t>625</w:t>
            </w:r>
          </w:p>
        </w:tc>
      </w:tr>
    </w:tbl>
    <w:p w:rsidR="00295FE8" w:rsidRPr="00FA1A4D" w:rsidRDefault="00295FE8" w:rsidP="00091535">
      <w:pPr>
        <w:spacing w:after="0" w:line="360" w:lineRule="auto"/>
        <w:jc w:val="both"/>
        <w:rPr>
          <w:rFonts w:ascii="Arial" w:hAnsi="Arial" w:cs="Arial"/>
        </w:rPr>
        <w:sectPr w:rsidR="00295FE8" w:rsidRPr="00FA1A4D" w:rsidSect="00F078B4">
          <w:headerReference w:type="default" r:id="rId39"/>
          <w:footerReference w:type="default" r:id="rId40"/>
          <w:headerReference w:type="first" r:id="rId41"/>
          <w:footerReference w:type="first" r:id="rId42"/>
          <w:pgSz w:w="11907" w:h="16839" w:code="9"/>
          <w:pgMar w:top="2268" w:right="1701" w:bottom="1701" w:left="2268" w:header="720" w:footer="720" w:gutter="0"/>
          <w:cols w:space="720"/>
          <w:titlePg/>
          <w:docGrid w:linePitch="360"/>
        </w:sectPr>
      </w:pPr>
    </w:p>
    <w:p w:rsidR="00F13EAA" w:rsidRPr="00FA1A4D" w:rsidRDefault="00F13EAA" w:rsidP="00066FB8">
      <w:pPr>
        <w:pStyle w:val="tabel"/>
        <w:spacing w:after="0" w:line="240" w:lineRule="auto"/>
        <w:jc w:val="center"/>
        <w:rPr>
          <w:i/>
        </w:rPr>
      </w:pPr>
      <w:bookmarkStart w:id="287" w:name="_Toc75511327"/>
      <w:r w:rsidRPr="00FA1A4D">
        <w:lastRenderedPageBreak/>
        <w:t>Tabel 4</w:t>
      </w:r>
      <w:r w:rsidR="00985A03" w:rsidRPr="00FA1A4D">
        <w:t>.</w:t>
      </w:r>
      <w:r w:rsidRPr="00FA1A4D">
        <w:t xml:space="preserve">5 </w:t>
      </w:r>
      <w:r w:rsidR="000E4484" w:rsidRPr="00FA1A4D">
        <w:t>Perbandingan Daya Proteksi</w:t>
      </w:r>
      <w:bookmarkEnd w:id="287"/>
      <w:r w:rsidR="00985A03" w:rsidRPr="00FA1A4D">
        <w:t xml:space="preserve">/ Aktivitas </w:t>
      </w:r>
      <w:r w:rsidR="00985A03" w:rsidRPr="00FA1A4D">
        <w:rPr>
          <w:i/>
        </w:rPr>
        <w:t>Repellant</w:t>
      </w:r>
    </w:p>
    <w:p w:rsidR="00295FE8" w:rsidRPr="00FA1A4D" w:rsidRDefault="00295FE8" w:rsidP="00B22C51">
      <w:pPr>
        <w:pStyle w:val="tabel"/>
        <w:spacing w:after="0" w:line="240" w:lineRule="auto"/>
        <w:jc w:val="center"/>
      </w:pPr>
    </w:p>
    <w:tbl>
      <w:tblPr>
        <w:tblW w:w="14138" w:type="dxa"/>
        <w:tblInd w:w="93" w:type="dxa"/>
        <w:tblLook w:val="04A0" w:firstRow="1" w:lastRow="0" w:firstColumn="1" w:lastColumn="0" w:noHBand="0" w:noVBand="1"/>
      </w:tblPr>
      <w:tblGrid>
        <w:gridCol w:w="2142"/>
        <w:gridCol w:w="1275"/>
        <w:gridCol w:w="851"/>
        <w:gridCol w:w="620"/>
        <w:gridCol w:w="620"/>
        <w:gridCol w:w="620"/>
        <w:gridCol w:w="620"/>
        <w:gridCol w:w="1720"/>
        <w:gridCol w:w="709"/>
        <w:gridCol w:w="797"/>
        <w:gridCol w:w="744"/>
        <w:gridCol w:w="833"/>
        <w:gridCol w:w="780"/>
        <w:gridCol w:w="869"/>
        <w:gridCol w:w="938"/>
      </w:tblGrid>
      <w:tr w:rsidR="00295FE8" w:rsidRPr="00FA1A4D" w:rsidTr="00BE08E1">
        <w:trPr>
          <w:trHeight w:val="200"/>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Konsetntrasi Minyak Adas</w:t>
            </w:r>
          </w:p>
        </w:tc>
        <w:tc>
          <w:tcPr>
            <w:tcW w:w="4606" w:type="dxa"/>
            <w:gridSpan w:val="6"/>
            <w:tcBorders>
              <w:top w:val="single" w:sz="4" w:space="0" w:color="auto"/>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Literatur I: Aktivitas Repellant (Jumlah Gigitan)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Literatur II: Aktivitas repellant (% aktivitas)</w:t>
            </w:r>
          </w:p>
        </w:tc>
        <w:tc>
          <w:tcPr>
            <w:tcW w:w="5670" w:type="dxa"/>
            <w:gridSpan w:val="7"/>
            <w:tcBorders>
              <w:top w:val="single" w:sz="4" w:space="0" w:color="auto"/>
              <w:left w:val="nil"/>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Literatur III: Aktivitas Repellant (% Aktivitas)</w:t>
            </w:r>
          </w:p>
        </w:tc>
      </w:tr>
      <w:tr w:rsidR="00295FE8" w:rsidRPr="00FA1A4D" w:rsidTr="00BE08E1">
        <w:trPr>
          <w:trHeight w:val="20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Formula Emulgator</w:t>
            </w:r>
          </w:p>
        </w:tc>
        <w:tc>
          <w:tcPr>
            <w:tcW w:w="851" w:type="dxa"/>
            <w:tcBorders>
              <w:top w:val="nil"/>
              <w:left w:val="nil"/>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1</w:t>
            </w:r>
          </w:p>
        </w:tc>
        <w:tc>
          <w:tcPr>
            <w:tcW w:w="620" w:type="dxa"/>
            <w:tcBorders>
              <w:top w:val="nil"/>
              <w:left w:val="nil"/>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2</w:t>
            </w:r>
          </w:p>
        </w:tc>
        <w:tc>
          <w:tcPr>
            <w:tcW w:w="620" w:type="dxa"/>
            <w:tcBorders>
              <w:top w:val="nil"/>
              <w:left w:val="nil"/>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3</w:t>
            </w:r>
          </w:p>
        </w:tc>
        <w:tc>
          <w:tcPr>
            <w:tcW w:w="620" w:type="dxa"/>
            <w:tcBorders>
              <w:top w:val="nil"/>
              <w:left w:val="nil"/>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4</w:t>
            </w:r>
          </w:p>
        </w:tc>
        <w:tc>
          <w:tcPr>
            <w:tcW w:w="620" w:type="dxa"/>
            <w:tcBorders>
              <w:top w:val="nil"/>
              <w:left w:val="nil"/>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5</w:t>
            </w:r>
          </w:p>
        </w:tc>
        <w:tc>
          <w:tcPr>
            <w:tcW w:w="1720" w:type="dxa"/>
            <w:tcBorders>
              <w:top w:val="nil"/>
              <w:left w:val="nil"/>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1</w:t>
            </w:r>
          </w:p>
        </w:tc>
        <w:tc>
          <w:tcPr>
            <w:tcW w:w="744" w:type="dxa"/>
            <w:tcBorders>
              <w:top w:val="nil"/>
              <w:left w:val="nil"/>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2</w:t>
            </w:r>
          </w:p>
        </w:tc>
        <w:tc>
          <w:tcPr>
            <w:tcW w:w="833" w:type="dxa"/>
            <w:tcBorders>
              <w:top w:val="nil"/>
              <w:left w:val="nil"/>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3</w:t>
            </w:r>
          </w:p>
        </w:tc>
        <w:tc>
          <w:tcPr>
            <w:tcW w:w="780" w:type="dxa"/>
            <w:tcBorders>
              <w:top w:val="nil"/>
              <w:left w:val="nil"/>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4</w:t>
            </w:r>
          </w:p>
        </w:tc>
        <w:tc>
          <w:tcPr>
            <w:tcW w:w="869" w:type="dxa"/>
            <w:tcBorders>
              <w:top w:val="nil"/>
              <w:left w:val="nil"/>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5</w:t>
            </w:r>
          </w:p>
        </w:tc>
        <w:tc>
          <w:tcPr>
            <w:tcW w:w="938" w:type="dxa"/>
            <w:tcBorders>
              <w:top w:val="nil"/>
              <w:left w:val="nil"/>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6</w:t>
            </w:r>
          </w:p>
        </w:tc>
      </w:tr>
      <w:tr w:rsidR="00295FE8" w:rsidRPr="00FA1A4D" w:rsidTr="00BE08E1">
        <w:trPr>
          <w:trHeight w:val="2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Kontrol (0%)</w:t>
            </w:r>
          </w:p>
        </w:tc>
        <w:tc>
          <w:tcPr>
            <w:tcW w:w="1275"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17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14,6</w:t>
            </w:r>
          </w:p>
        </w:tc>
        <w:tc>
          <w:tcPr>
            <w:tcW w:w="797"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8,9</w:t>
            </w:r>
          </w:p>
        </w:tc>
        <w:tc>
          <w:tcPr>
            <w:tcW w:w="744"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10</w:t>
            </w:r>
          </w:p>
        </w:tc>
        <w:tc>
          <w:tcPr>
            <w:tcW w:w="833"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0</w:t>
            </w:r>
          </w:p>
        </w:tc>
        <w:tc>
          <w:tcPr>
            <w:tcW w:w="78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0</w:t>
            </w:r>
          </w:p>
        </w:tc>
        <w:tc>
          <w:tcPr>
            <w:tcW w:w="869"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0</w:t>
            </w:r>
          </w:p>
        </w:tc>
        <w:tc>
          <w:tcPr>
            <w:tcW w:w="938"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0</w:t>
            </w:r>
          </w:p>
        </w:tc>
      </w:tr>
      <w:tr w:rsidR="00295FE8" w:rsidRPr="00FA1A4D" w:rsidTr="00BE08E1">
        <w:trPr>
          <w:trHeight w:val="2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1,25%</w:t>
            </w:r>
          </w:p>
        </w:tc>
        <w:tc>
          <w:tcPr>
            <w:tcW w:w="1275"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17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60,1</w:t>
            </w:r>
          </w:p>
        </w:tc>
        <w:tc>
          <w:tcPr>
            <w:tcW w:w="797"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36,3</w:t>
            </w:r>
          </w:p>
        </w:tc>
        <w:tc>
          <w:tcPr>
            <w:tcW w:w="744"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34,3</w:t>
            </w:r>
          </w:p>
        </w:tc>
        <w:tc>
          <w:tcPr>
            <w:tcW w:w="833"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28,1</w:t>
            </w:r>
          </w:p>
        </w:tc>
        <w:tc>
          <w:tcPr>
            <w:tcW w:w="78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18</w:t>
            </w:r>
          </w:p>
        </w:tc>
        <w:tc>
          <w:tcPr>
            <w:tcW w:w="869"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9,5</w:t>
            </w:r>
          </w:p>
        </w:tc>
        <w:tc>
          <w:tcPr>
            <w:tcW w:w="938"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4,3</w:t>
            </w:r>
          </w:p>
        </w:tc>
      </w:tr>
      <w:tr w:rsidR="00295FE8" w:rsidRPr="00FA1A4D" w:rsidTr="00BE08E1">
        <w:trPr>
          <w:trHeight w:val="2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2,50%</w:t>
            </w:r>
          </w:p>
        </w:tc>
        <w:tc>
          <w:tcPr>
            <w:tcW w:w="1275"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17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67,3</w:t>
            </w:r>
          </w:p>
        </w:tc>
        <w:tc>
          <w:tcPr>
            <w:tcW w:w="797"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49,3</w:t>
            </w:r>
          </w:p>
        </w:tc>
        <w:tc>
          <w:tcPr>
            <w:tcW w:w="744"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41,3</w:t>
            </w:r>
          </w:p>
        </w:tc>
        <w:tc>
          <w:tcPr>
            <w:tcW w:w="833"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26,8</w:t>
            </w:r>
          </w:p>
        </w:tc>
        <w:tc>
          <w:tcPr>
            <w:tcW w:w="78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17,3</w:t>
            </w:r>
          </w:p>
        </w:tc>
        <w:tc>
          <w:tcPr>
            <w:tcW w:w="869"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7,6</w:t>
            </w:r>
          </w:p>
        </w:tc>
        <w:tc>
          <w:tcPr>
            <w:tcW w:w="938"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9,8</w:t>
            </w:r>
          </w:p>
        </w:tc>
      </w:tr>
      <w:tr w:rsidR="00295FE8" w:rsidRPr="00FA1A4D" w:rsidTr="00BE08E1">
        <w:trPr>
          <w:trHeight w:val="200"/>
        </w:trPr>
        <w:tc>
          <w:tcPr>
            <w:tcW w:w="21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5%</w:t>
            </w:r>
          </w:p>
        </w:tc>
        <w:tc>
          <w:tcPr>
            <w:tcW w:w="1275"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A1</w:t>
            </w:r>
          </w:p>
        </w:tc>
        <w:tc>
          <w:tcPr>
            <w:tcW w:w="851"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2</w:t>
            </w:r>
          </w:p>
        </w:tc>
        <w:tc>
          <w:tcPr>
            <w:tcW w:w="62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3</w:t>
            </w:r>
          </w:p>
        </w:tc>
        <w:tc>
          <w:tcPr>
            <w:tcW w:w="62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3</w:t>
            </w:r>
          </w:p>
        </w:tc>
        <w:tc>
          <w:tcPr>
            <w:tcW w:w="62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1</w:t>
            </w:r>
          </w:p>
        </w:tc>
        <w:tc>
          <w:tcPr>
            <w:tcW w:w="62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9</w:t>
            </w: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Formula B3 = 95% - 93,1%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86,6</w:t>
            </w:r>
          </w:p>
        </w:tc>
        <w:tc>
          <w:tcPr>
            <w:tcW w:w="797" w:type="dxa"/>
            <w:vMerge w:val="restart"/>
            <w:tcBorders>
              <w:top w:val="nil"/>
              <w:left w:val="single" w:sz="4" w:space="0" w:color="auto"/>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66,8</w:t>
            </w:r>
          </w:p>
        </w:tc>
        <w:tc>
          <w:tcPr>
            <w:tcW w:w="744" w:type="dxa"/>
            <w:vMerge w:val="restart"/>
            <w:tcBorders>
              <w:top w:val="nil"/>
              <w:left w:val="single" w:sz="4" w:space="0" w:color="auto"/>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65</w:t>
            </w:r>
          </w:p>
        </w:tc>
        <w:tc>
          <w:tcPr>
            <w:tcW w:w="833" w:type="dxa"/>
            <w:vMerge w:val="restart"/>
            <w:tcBorders>
              <w:top w:val="nil"/>
              <w:left w:val="single" w:sz="4" w:space="0" w:color="auto"/>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45,4</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22,6</w:t>
            </w:r>
          </w:p>
        </w:tc>
        <w:tc>
          <w:tcPr>
            <w:tcW w:w="869" w:type="dxa"/>
            <w:vMerge w:val="restart"/>
            <w:tcBorders>
              <w:top w:val="nil"/>
              <w:left w:val="single" w:sz="4" w:space="0" w:color="auto"/>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8,3</w:t>
            </w:r>
          </w:p>
        </w:tc>
        <w:tc>
          <w:tcPr>
            <w:tcW w:w="938" w:type="dxa"/>
            <w:vMerge w:val="restart"/>
            <w:tcBorders>
              <w:top w:val="nil"/>
              <w:left w:val="single" w:sz="4" w:space="0" w:color="auto"/>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6,1</w:t>
            </w:r>
          </w:p>
        </w:tc>
      </w:tr>
      <w:tr w:rsidR="00295FE8" w:rsidRPr="00FA1A4D" w:rsidTr="00BE08E1">
        <w:trPr>
          <w:trHeight w:val="200"/>
        </w:trPr>
        <w:tc>
          <w:tcPr>
            <w:tcW w:w="2142"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A2</w:t>
            </w:r>
          </w:p>
        </w:tc>
        <w:tc>
          <w:tcPr>
            <w:tcW w:w="851"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1</w:t>
            </w:r>
          </w:p>
        </w:tc>
        <w:tc>
          <w:tcPr>
            <w:tcW w:w="62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2</w:t>
            </w:r>
          </w:p>
        </w:tc>
        <w:tc>
          <w:tcPr>
            <w:tcW w:w="62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1</w:t>
            </w:r>
          </w:p>
        </w:tc>
        <w:tc>
          <w:tcPr>
            <w:tcW w:w="62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1</w:t>
            </w:r>
          </w:p>
        </w:tc>
        <w:tc>
          <w:tcPr>
            <w:tcW w:w="62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7</w:t>
            </w:r>
          </w:p>
        </w:tc>
        <w:tc>
          <w:tcPr>
            <w:tcW w:w="1720"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797"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744"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833"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780"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869"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r>
      <w:tr w:rsidR="00295FE8" w:rsidRPr="00FA1A4D" w:rsidTr="00BE08E1">
        <w:trPr>
          <w:trHeight w:val="200"/>
        </w:trPr>
        <w:tc>
          <w:tcPr>
            <w:tcW w:w="2142"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A3</w:t>
            </w:r>
          </w:p>
        </w:tc>
        <w:tc>
          <w:tcPr>
            <w:tcW w:w="851"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1</w:t>
            </w:r>
          </w:p>
        </w:tc>
        <w:tc>
          <w:tcPr>
            <w:tcW w:w="62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2</w:t>
            </w:r>
          </w:p>
        </w:tc>
        <w:tc>
          <w:tcPr>
            <w:tcW w:w="62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3</w:t>
            </w:r>
          </w:p>
        </w:tc>
        <w:tc>
          <w:tcPr>
            <w:tcW w:w="62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2</w:t>
            </w:r>
          </w:p>
        </w:tc>
        <w:tc>
          <w:tcPr>
            <w:tcW w:w="62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7</w:t>
            </w:r>
          </w:p>
        </w:tc>
        <w:tc>
          <w:tcPr>
            <w:tcW w:w="1720"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797"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744"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833"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780"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869"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r>
      <w:tr w:rsidR="00295FE8" w:rsidRPr="00FA1A4D" w:rsidTr="00BE08E1">
        <w:trPr>
          <w:trHeight w:val="200"/>
        </w:trPr>
        <w:tc>
          <w:tcPr>
            <w:tcW w:w="2142"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A4</w:t>
            </w:r>
          </w:p>
        </w:tc>
        <w:tc>
          <w:tcPr>
            <w:tcW w:w="851"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1</w:t>
            </w:r>
          </w:p>
        </w:tc>
        <w:tc>
          <w:tcPr>
            <w:tcW w:w="62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1</w:t>
            </w:r>
          </w:p>
        </w:tc>
        <w:tc>
          <w:tcPr>
            <w:tcW w:w="62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2</w:t>
            </w:r>
          </w:p>
        </w:tc>
        <w:tc>
          <w:tcPr>
            <w:tcW w:w="62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2</w:t>
            </w:r>
          </w:p>
        </w:tc>
        <w:tc>
          <w:tcPr>
            <w:tcW w:w="62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4</w:t>
            </w:r>
          </w:p>
        </w:tc>
        <w:tc>
          <w:tcPr>
            <w:tcW w:w="1720"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797"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744"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833"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780"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869"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295FE8" w:rsidRPr="00FA1A4D" w:rsidRDefault="00295FE8" w:rsidP="00295FE8">
            <w:pPr>
              <w:spacing w:after="0" w:line="240" w:lineRule="auto"/>
              <w:rPr>
                <w:rFonts w:ascii="Arial" w:eastAsia="Times New Roman" w:hAnsi="Arial" w:cs="Arial"/>
                <w:color w:val="000000"/>
                <w:sz w:val="20"/>
                <w:szCs w:val="20"/>
              </w:rPr>
            </w:pPr>
          </w:p>
        </w:tc>
      </w:tr>
      <w:tr w:rsidR="00295FE8" w:rsidRPr="00FA1A4D" w:rsidTr="00BE08E1">
        <w:trPr>
          <w:trHeight w:val="2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10%</w:t>
            </w:r>
          </w:p>
        </w:tc>
        <w:tc>
          <w:tcPr>
            <w:tcW w:w="1275"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1720" w:type="dxa"/>
            <w:tcBorders>
              <w:top w:val="nil"/>
              <w:left w:val="nil"/>
              <w:bottom w:val="single" w:sz="4" w:space="0" w:color="auto"/>
              <w:right w:val="single" w:sz="4" w:space="0" w:color="auto"/>
            </w:tcBorders>
            <w:shd w:val="clear" w:color="auto" w:fill="auto"/>
            <w:noWrap/>
            <w:vAlign w:val="bottom"/>
            <w:hideMark/>
          </w:tcPr>
          <w:p w:rsidR="00295FE8" w:rsidRPr="00FA1A4D" w:rsidRDefault="00295FE8" w:rsidP="00295FE8">
            <w:pPr>
              <w:spacing w:after="0" w:line="240" w:lineRule="auto"/>
              <w:rPr>
                <w:rFonts w:ascii="Arial" w:eastAsia="Times New Roman" w:hAnsi="Arial" w:cs="Arial"/>
                <w:color w:val="000000"/>
                <w:sz w:val="20"/>
                <w:szCs w:val="20"/>
              </w:rPr>
            </w:pPr>
            <w:r w:rsidRPr="00FA1A4D">
              <w:rPr>
                <w:rFonts w:ascii="Arial" w:eastAsia="Times New Roman"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86</w:t>
            </w:r>
          </w:p>
        </w:tc>
        <w:tc>
          <w:tcPr>
            <w:tcW w:w="797"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64,3</w:t>
            </w:r>
          </w:p>
        </w:tc>
        <w:tc>
          <w:tcPr>
            <w:tcW w:w="744"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68,7</w:t>
            </w:r>
          </w:p>
        </w:tc>
        <w:tc>
          <w:tcPr>
            <w:tcW w:w="833"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49</w:t>
            </w:r>
          </w:p>
        </w:tc>
        <w:tc>
          <w:tcPr>
            <w:tcW w:w="780"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21,9</w:t>
            </w:r>
          </w:p>
        </w:tc>
        <w:tc>
          <w:tcPr>
            <w:tcW w:w="869"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6,3</w:t>
            </w:r>
          </w:p>
        </w:tc>
        <w:tc>
          <w:tcPr>
            <w:tcW w:w="938" w:type="dxa"/>
            <w:tcBorders>
              <w:top w:val="nil"/>
              <w:left w:val="nil"/>
              <w:bottom w:val="single" w:sz="4" w:space="0" w:color="auto"/>
              <w:right w:val="single" w:sz="4" w:space="0" w:color="auto"/>
            </w:tcBorders>
            <w:shd w:val="clear" w:color="auto" w:fill="auto"/>
            <w:vAlign w:val="center"/>
            <w:hideMark/>
          </w:tcPr>
          <w:p w:rsidR="00295FE8" w:rsidRPr="00FA1A4D" w:rsidRDefault="00295FE8" w:rsidP="00295FE8">
            <w:pPr>
              <w:spacing w:after="0" w:line="240" w:lineRule="auto"/>
              <w:jc w:val="center"/>
              <w:rPr>
                <w:rFonts w:ascii="Arial" w:eastAsia="Times New Roman" w:hAnsi="Arial" w:cs="Arial"/>
                <w:color w:val="000000"/>
                <w:sz w:val="20"/>
                <w:szCs w:val="20"/>
              </w:rPr>
            </w:pPr>
            <w:r w:rsidRPr="00FA1A4D">
              <w:rPr>
                <w:rFonts w:ascii="Arial" w:eastAsia="Times New Roman" w:hAnsi="Arial" w:cs="Arial"/>
                <w:color w:val="000000"/>
                <w:sz w:val="20"/>
                <w:szCs w:val="20"/>
              </w:rPr>
              <w:t>8,2</w:t>
            </w:r>
          </w:p>
        </w:tc>
      </w:tr>
    </w:tbl>
    <w:p w:rsidR="00295FE8" w:rsidRPr="00FA1A4D" w:rsidRDefault="00295FE8" w:rsidP="00B22C51">
      <w:pPr>
        <w:pStyle w:val="tabel"/>
        <w:spacing w:after="0" w:line="240" w:lineRule="auto"/>
        <w:jc w:val="center"/>
      </w:pPr>
    </w:p>
    <w:p w:rsidR="00295FE8" w:rsidRPr="00FA1A4D" w:rsidRDefault="00295FE8" w:rsidP="00B22C51">
      <w:pPr>
        <w:pStyle w:val="tabel"/>
        <w:spacing w:after="0" w:line="240" w:lineRule="auto"/>
        <w:jc w:val="center"/>
      </w:pPr>
    </w:p>
    <w:p w:rsidR="00295FE8" w:rsidRPr="00FA1A4D" w:rsidRDefault="00295FE8" w:rsidP="00B22C51">
      <w:pPr>
        <w:pStyle w:val="tabel"/>
        <w:spacing w:after="0" w:line="240" w:lineRule="auto"/>
        <w:jc w:val="center"/>
      </w:pPr>
    </w:p>
    <w:p w:rsidR="00295FE8" w:rsidRPr="00FA1A4D" w:rsidRDefault="00295FE8" w:rsidP="00B22C51">
      <w:pPr>
        <w:pStyle w:val="tabel"/>
        <w:spacing w:after="0" w:line="240" w:lineRule="auto"/>
        <w:jc w:val="center"/>
      </w:pPr>
    </w:p>
    <w:p w:rsidR="00295FE8" w:rsidRPr="00FA1A4D" w:rsidRDefault="00295FE8" w:rsidP="00B22C51">
      <w:pPr>
        <w:pStyle w:val="tabel"/>
        <w:spacing w:after="0" w:line="240" w:lineRule="auto"/>
        <w:jc w:val="center"/>
      </w:pPr>
    </w:p>
    <w:p w:rsidR="00295FE8" w:rsidRPr="00FA1A4D" w:rsidRDefault="00295FE8" w:rsidP="00B22C51">
      <w:pPr>
        <w:pStyle w:val="tabel"/>
        <w:spacing w:after="0" w:line="240" w:lineRule="auto"/>
        <w:jc w:val="center"/>
      </w:pPr>
    </w:p>
    <w:p w:rsidR="00295FE8" w:rsidRPr="00FA1A4D" w:rsidRDefault="00295FE8" w:rsidP="00B22C51">
      <w:pPr>
        <w:pStyle w:val="tabel"/>
        <w:spacing w:after="0" w:line="240" w:lineRule="auto"/>
        <w:jc w:val="center"/>
      </w:pPr>
    </w:p>
    <w:p w:rsidR="00295FE8" w:rsidRPr="00FA1A4D" w:rsidRDefault="00295FE8" w:rsidP="00B22C51">
      <w:pPr>
        <w:pStyle w:val="tabel"/>
        <w:spacing w:after="0" w:line="240" w:lineRule="auto"/>
        <w:jc w:val="center"/>
      </w:pPr>
    </w:p>
    <w:p w:rsidR="00BE08E1" w:rsidRPr="00FA1A4D" w:rsidRDefault="00BE08E1" w:rsidP="00B22C51">
      <w:pPr>
        <w:pStyle w:val="tabel"/>
        <w:spacing w:after="0" w:line="240" w:lineRule="auto"/>
        <w:jc w:val="center"/>
        <w:sectPr w:rsidR="00BE08E1" w:rsidRPr="00FA1A4D" w:rsidSect="00295FE8">
          <w:headerReference w:type="first" r:id="rId43"/>
          <w:footerReference w:type="first" r:id="rId44"/>
          <w:pgSz w:w="16839" w:h="11907" w:orient="landscape" w:code="9"/>
          <w:pgMar w:top="2268" w:right="2268" w:bottom="1701" w:left="1701" w:header="720" w:footer="720" w:gutter="0"/>
          <w:cols w:space="720"/>
          <w:titlePg/>
          <w:docGrid w:linePitch="360"/>
        </w:sectPr>
      </w:pPr>
    </w:p>
    <w:p w:rsidR="00A16666" w:rsidRPr="00FA1A4D" w:rsidRDefault="00A16666" w:rsidP="00023634">
      <w:pPr>
        <w:pStyle w:val="SEBJUDUL"/>
        <w:numPr>
          <w:ilvl w:val="0"/>
          <w:numId w:val="0"/>
        </w:numPr>
      </w:pPr>
      <w:bookmarkStart w:id="288" w:name="_Toc74723634"/>
      <w:bookmarkStart w:id="289" w:name="_Toc74733954"/>
      <w:bookmarkStart w:id="290" w:name="_Toc76742633"/>
      <w:bookmarkStart w:id="291" w:name="_Toc86844362"/>
      <w:r w:rsidRPr="00FA1A4D">
        <w:lastRenderedPageBreak/>
        <w:t>4</w:t>
      </w:r>
      <w:r w:rsidR="00985A03" w:rsidRPr="00FA1A4D">
        <w:t>.</w:t>
      </w:r>
      <w:r w:rsidRPr="00FA1A4D">
        <w:t>2 Pembahasan</w:t>
      </w:r>
      <w:bookmarkEnd w:id="288"/>
      <w:bookmarkEnd w:id="289"/>
      <w:bookmarkEnd w:id="290"/>
      <w:bookmarkEnd w:id="291"/>
    </w:p>
    <w:p w:rsidR="00A16666" w:rsidRPr="00FA1A4D" w:rsidRDefault="00A16666" w:rsidP="001F6B9D">
      <w:pPr>
        <w:spacing w:after="0" w:line="360" w:lineRule="auto"/>
        <w:jc w:val="both"/>
        <w:rPr>
          <w:rFonts w:ascii="Arial" w:hAnsi="Arial" w:cs="Arial"/>
        </w:rPr>
      </w:pPr>
      <w:r w:rsidRPr="00FA1A4D">
        <w:rPr>
          <w:rFonts w:ascii="Arial" w:hAnsi="Arial" w:cs="Arial"/>
        </w:rPr>
        <w:tab/>
        <w:t>Nyamuk merupakan salah satu vektor penyebab penyakit</w:t>
      </w:r>
      <w:r w:rsidR="00234DA5" w:rsidRPr="00FA1A4D">
        <w:rPr>
          <w:rFonts w:ascii="Arial" w:hAnsi="Arial" w:cs="Arial"/>
        </w:rPr>
        <w:t>,</w:t>
      </w:r>
      <w:r w:rsidRPr="00FA1A4D">
        <w:rPr>
          <w:rFonts w:ascii="Arial" w:hAnsi="Arial" w:cs="Arial"/>
        </w:rPr>
        <w:t xml:space="preserve"> Perannya sebagai pembawa penyakit seperti malaria dan demam berdarah dapat mendatangkan masalah yang serius</w:t>
      </w:r>
      <w:r w:rsidR="001F6B9D" w:rsidRPr="00FA1A4D">
        <w:rPr>
          <w:rFonts w:ascii="Arial" w:hAnsi="Arial" w:cs="Arial"/>
        </w:rPr>
        <w:t>.</w:t>
      </w:r>
      <w:r w:rsidRPr="00FA1A4D">
        <w:rPr>
          <w:rFonts w:ascii="Arial" w:hAnsi="Arial" w:cs="Arial"/>
        </w:rPr>
        <w:t xml:space="preserve"> Berapa cara dalam menghindari gigitan nyamuk diantaranya pengguanaan obat nyamuk bakar, obat nyamuk semprot dan penggunaan lotion anti</w:t>
      </w:r>
      <w:r w:rsidR="001F6B9D" w:rsidRPr="00FA1A4D">
        <w:rPr>
          <w:rFonts w:ascii="Arial" w:hAnsi="Arial" w:cs="Arial"/>
        </w:rPr>
        <w:t xml:space="preserve"> </w:t>
      </w:r>
      <w:r w:rsidRPr="00FA1A4D">
        <w:rPr>
          <w:rFonts w:ascii="Arial" w:hAnsi="Arial" w:cs="Arial"/>
        </w:rPr>
        <w:t>nyamuk</w:t>
      </w:r>
      <w:r w:rsidR="00803A36" w:rsidRPr="00FA1A4D">
        <w:rPr>
          <w:rFonts w:ascii="Arial" w:hAnsi="Arial" w:cs="Arial"/>
        </w:rPr>
        <w:t>.</w:t>
      </w:r>
    </w:p>
    <w:p w:rsidR="00035866" w:rsidRPr="00FA1A4D" w:rsidRDefault="00A16666" w:rsidP="001F6B9D">
      <w:pPr>
        <w:spacing w:after="0" w:line="360" w:lineRule="auto"/>
        <w:jc w:val="both"/>
        <w:rPr>
          <w:rFonts w:ascii="Arial" w:hAnsi="Arial" w:cs="Arial"/>
        </w:rPr>
      </w:pPr>
      <w:r w:rsidRPr="00FA1A4D">
        <w:rPr>
          <w:rFonts w:ascii="Arial" w:hAnsi="Arial" w:cs="Arial"/>
        </w:rPr>
        <w:tab/>
      </w:r>
      <w:r w:rsidR="00B22C51" w:rsidRPr="00FA1A4D">
        <w:rPr>
          <w:rFonts w:ascii="Arial" w:hAnsi="Arial" w:cs="Arial"/>
        </w:rPr>
        <w:t>Berdasarkan hasil telaah pada literature 3</w:t>
      </w:r>
      <w:r w:rsidRPr="00FA1A4D">
        <w:rPr>
          <w:rFonts w:ascii="Arial" w:hAnsi="Arial" w:cs="Arial"/>
        </w:rPr>
        <w:t>, diperoleh literatur pertama yang menunjukkan pada uji organoleptis terdapat formula lotion yang mengandung emulgator yang berbeda tidak menunjukkan perubahan warna dan bau setelah kondisi penyimpanan dipercepat</w:t>
      </w:r>
      <w:r w:rsidR="001F6B9D" w:rsidRPr="00FA1A4D">
        <w:rPr>
          <w:rFonts w:ascii="Arial" w:hAnsi="Arial" w:cs="Arial"/>
        </w:rPr>
        <w:t>.</w:t>
      </w:r>
      <w:r w:rsidRPr="00FA1A4D">
        <w:rPr>
          <w:rFonts w:ascii="Arial" w:hAnsi="Arial" w:cs="Arial"/>
        </w:rPr>
        <w:t xml:space="preserve"> Dapat diartikan bahwa tidak terjadi reaksi kimia antar minyak buah adas dengan bahan tambahan dalam formula lotion dan dalam proses tersebut terdapat perubahan-perubahan yang dapat diamati seperti perubahan warna, pembentukan endapan terbentuknya gas, hingga terj</w:t>
      </w:r>
      <w:r w:rsidR="00035866" w:rsidRPr="00FA1A4D">
        <w:rPr>
          <w:rFonts w:ascii="Arial" w:hAnsi="Arial" w:cs="Arial"/>
        </w:rPr>
        <w:t>adi perubahan suhu (Saidar, 2012</w:t>
      </w:r>
      <w:r w:rsidRPr="00FA1A4D">
        <w:rPr>
          <w:rFonts w:ascii="Arial" w:hAnsi="Arial" w:cs="Arial"/>
        </w:rPr>
        <w:t>)</w:t>
      </w:r>
      <w:r w:rsidR="001F6B9D" w:rsidRPr="00FA1A4D">
        <w:rPr>
          <w:rFonts w:ascii="Arial" w:hAnsi="Arial" w:cs="Arial"/>
        </w:rPr>
        <w:t>.</w:t>
      </w:r>
      <w:r w:rsidRPr="00FA1A4D">
        <w:rPr>
          <w:rFonts w:ascii="Arial" w:hAnsi="Arial" w:cs="Arial"/>
        </w:rPr>
        <w:t xml:space="preserve"> Pada literatur kedua uji organoleptis sediaan lotion minyak atsiri buah adas yaitu berwarna putih, berbau khas minyak atsiri buah adas, berbentuk semi adat</w:t>
      </w:r>
      <w:r w:rsidR="001F6B9D" w:rsidRPr="00FA1A4D">
        <w:rPr>
          <w:rFonts w:ascii="Arial" w:hAnsi="Arial" w:cs="Arial"/>
        </w:rPr>
        <w:t xml:space="preserve"> </w:t>
      </w:r>
      <w:r w:rsidRPr="00FA1A4D">
        <w:rPr>
          <w:rFonts w:ascii="Arial" w:hAnsi="Arial" w:cs="Arial"/>
        </w:rPr>
        <w:t>(</w:t>
      </w:r>
      <w:r w:rsidR="00035866" w:rsidRPr="00FA1A4D">
        <w:rPr>
          <w:rFonts w:ascii="Arial" w:hAnsi="Arial" w:cs="Arial"/>
        </w:rPr>
        <w:t>Jayadi, 2013</w:t>
      </w:r>
      <w:r w:rsidRPr="00FA1A4D">
        <w:rPr>
          <w:rFonts w:ascii="Arial" w:hAnsi="Arial" w:cs="Arial"/>
        </w:rPr>
        <w:t>)</w:t>
      </w:r>
      <w:r w:rsidR="001F6B9D" w:rsidRPr="00FA1A4D">
        <w:rPr>
          <w:rFonts w:ascii="Arial" w:hAnsi="Arial" w:cs="Arial"/>
        </w:rPr>
        <w:t>.</w:t>
      </w:r>
      <w:r w:rsidRPr="00FA1A4D">
        <w:rPr>
          <w:rFonts w:ascii="Arial" w:hAnsi="Arial" w:cs="Arial"/>
        </w:rPr>
        <w:t xml:space="preserve"> Pada literatur ketiga organoleptis dari warna, aroma lotion tidak berubah setelah disimpan selama tiga bulan penyimpanan</w:t>
      </w:r>
      <w:r w:rsidR="001F6B9D" w:rsidRPr="00FA1A4D">
        <w:rPr>
          <w:rFonts w:ascii="Arial" w:hAnsi="Arial" w:cs="Arial"/>
        </w:rPr>
        <w:t xml:space="preserve">. </w:t>
      </w:r>
      <w:r w:rsidRPr="00FA1A4D">
        <w:rPr>
          <w:rFonts w:ascii="Arial" w:hAnsi="Arial" w:cs="Arial"/>
        </w:rPr>
        <w:t>Untuk homogenitas bercampur sempurna dan tidak terjadi pemisahan antara minyak dan basis lotion setelah disimpan selama tiga bulan</w:t>
      </w:r>
      <w:r w:rsidR="001F6B9D" w:rsidRPr="00FA1A4D">
        <w:rPr>
          <w:rFonts w:ascii="Arial" w:hAnsi="Arial" w:cs="Arial"/>
        </w:rPr>
        <w:t xml:space="preserve">. </w:t>
      </w:r>
      <w:r w:rsidRPr="00FA1A4D">
        <w:rPr>
          <w:rFonts w:ascii="Arial" w:hAnsi="Arial" w:cs="Arial"/>
        </w:rPr>
        <w:t>Uji iritasi semua formula tidak menimbulkan iritasi dangatal terdapat penguji, yang diujikan selama enam jam</w:t>
      </w:r>
      <w:r w:rsidR="001F6B9D" w:rsidRPr="00FA1A4D">
        <w:rPr>
          <w:rFonts w:ascii="Arial" w:hAnsi="Arial" w:cs="Arial"/>
        </w:rPr>
        <w:t xml:space="preserve"> </w:t>
      </w:r>
      <w:r w:rsidRPr="00FA1A4D">
        <w:rPr>
          <w:rFonts w:ascii="Arial" w:hAnsi="Arial" w:cs="Arial"/>
        </w:rPr>
        <w:t>(Agus, 2010)</w:t>
      </w:r>
      <w:r w:rsidR="00803A36" w:rsidRPr="00FA1A4D">
        <w:rPr>
          <w:rFonts w:ascii="Arial" w:hAnsi="Arial" w:cs="Arial"/>
        </w:rPr>
        <w:t>.</w:t>
      </w:r>
    </w:p>
    <w:p w:rsidR="00A16666" w:rsidRPr="00FA1A4D" w:rsidRDefault="00A16666" w:rsidP="001F6B9D">
      <w:pPr>
        <w:spacing w:after="0" w:line="360" w:lineRule="auto"/>
        <w:ind w:firstLine="720"/>
        <w:jc w:val="both"/>
        <w:rPr>
          <w:rFonts w:ascii="Arial" w:hAnsi="Arial" w:cs="Arial"/>
        </w:rPr>
      </w:pPr>
      <w:r w:rsidRPr="00FA1A4D">
        <w:rPr>
          <w:rFonts w:ascii="Arial" w:hAnsi="Arial" w:cs="Arial"/>
        </w:rPr>
        <w:t>Pada literatur pertama hasil pengukuran viskositas masing-masing lotion sebelum dan sesudah kondisi penyimpanan dipercepat</w:t>
      </w:r>
      <w:r w:rsidR="00943266" w:rsidRPr="00FA1A4D">
        <w:rPr>
          <w:rFonts w:ascii="Arial" w:hAnsi="Arial" w:cs="Arial"/>
        </w:rPr>
        <w:t xml:space="preserve"> pada suhu 35°C</w:t>
      </w:r>
      <w:r w:rsidRPr="00FA1A4D">
        <w:rPr>
          <w:rFonts w:ascii="Arial" w:hAnsi="Arial" w:cs="Arial"/>
        </w:rPr>
        <w:t>, menunjukan adanya perubahan viskositas dan terjadi penurunan viskositas setelah penyimpanan dipercepat pada formulasi II dengan emulgator 3% dan terjadi peningkatan pada formulasi yang lainnya</w:t>
      </w:r>
      <w:r w:rsidR="00035866" w:rsidRPr="00FA1A4D">
        <w:rPr>
          <w:rFonts w:ascii="Arial" w:hAnsi="Arial" w:cs="Arial"/>
        </w:rPr>
        <w:t xml:space="preserve"> (Saidar, 2012)</w:t>
      </w:r>
      <w:r w:rsidR="001F6B9D" w:rsidRPr="00FA1A4D">
        <w:rPr>
          <w:rFonts w:ascii="Arial" w:hAnsi="Arial" w:cs="Arial"/>
        </w:rPr>
        <w:t>.</w:t>
      </w:r>
      <w:r w:rsidRPr="00FA1A4D">
        <w:rPr>
          <w:rFonts w:ascii="Arial" w:hAnsi="Arial" w:cs="Arial"/>
        </w:rPr>
        <w:t xml:space="preserve"> Pada jurnal kedua hasil pengukuran viskositas kombinasi setil alkohol dan natrium l</w:t>
      </w:r>
      <w:r w:rsidR="00035866" w:rsidRPr="00FA1A4D">
        <w:rPr>
          <w:rFonts w:ascii="Arial" w:hAnsi="Arial" w:cs="Arial"/>
        </w:rPr>
        <w:t>auril sebesar 7,50 (Jayadi, 2013</w:t>
      </w:r>
      <w:r w:rsidRPr="00FA1A4D">
        <w:rPr>
          <w:rFonts w:ascii="Arial" w:hAnsi="Arial" w:cs="Arial"/>
        </w:rPr>
        <w:t>)</w:t>
      </w:r>
      <w:r w:rsidR="001F6B9D" w:rsidRPr="00FA1A4D">
        <w:rPr>
          <w:rFonts w:ascii="Arial" w:hAnsi="Arial" w:cs="Arial"/>
        </w:rPr>
        <w:t xml:space="preserve">. </w:t>
      </w:r>
      <w:r w:rsidRPr="00FA1A4D">
        <w:rPr>
          <w:rFonts w:ascii="Arial" w:hAnsi="Arial" w:cs="Arial"/>
        </w:rPr>
        <w:t>Pada jurnal ketiga hasil pengukuran viskositas formula menunjukkan bahwa semakin tinggi kandungan minyak atsiri adas, maka semakin tinggi yaitu 5,065 (Agus, 2010)</w:t>
      </w:r>
      <w:r w:rsidR="001F6B9D" w:rsidRPr="00FA1A4D">
        <w:rPr>
          <w:rFonts w:ascii="Arial" w:hAnsi="Arial" w:cs="Arial"/>
        </w:rPr>
        <w:t>.</w:t>
      </w:r>
    </w:p>
    <w:p w:rsidR="00A16666" w:rsidRPr="00FA1A4D" w:rsidRDefault="00A16666" w:rsidP="001F6B9D">
      <w:pPr>
        <w:spacing w:after="0" w:line="360" w:lineRule="auto"/>
        <w:jc w:val="both"/>
        <w:rPr>
          <w:rFonts w:ascii="Arial" w:hAnsi="Arial" w:cs="Arial"/>
        </w:rPr>
      </w:pPr>
      <w:r w:rsidRPr="00FA1A4D">
        <w:rPr>
          <w:rFonts w:ascii="Arial" w:hAnsi="Arial" w:cs="Arial"/>
        </w:rPr>
        <w:tab/>
        <w:t>Literatur pertama tidak dilakukan penguku</w:t>
      </w:r>
      <w:r w:rsidR="00035866" w:rsidRPr="00FA1A4D">
        <w:rPr>
          <w:rFonts w:ascii="Arial" w:hAnsi="Arial" w:cs="Arial"/>
        </w:rPr>
        <w:t>ran pH pada lotion (Saidar, 2012</w:t>
      </w:r>
      <w:r w:rsidRPr="00FA1A4D">
        <w:rPr>
          <w:rFonts w:ascii="Arial" w:hAnsi="Arial" w:cs="Arial"/>
        </w:rPr>
        <w:t>)</w:t>
      </w:r>
      <w:r w:rsidR="001F6B9D" w:rsidRPr="00FA1A4D">
        <w:rPr>
          <w:rFonts w:ascii="Arial" w:hAnsi="Arial" w:cs="Arial"/>
        </w:rPr>
        <w:t>.</w:t>
      </w:r>
      <w:r w:rsidRPr="00FA1A4D">
        <w:rPr>
          <w:rFonts w:ascii="Arial" w:hAnsi="Arial" w:cs="Arial"/>
        </w:rPr>
        <w:t xml:space="preserve"> Pada literatur kedua hasil uji pH sediaan lotion yang didapatkan sudah sesuai dengan </w:t>
      </w:r>
      <w:r w:rsidR="00035866" w:rsidRPr="00FA1A4D">
        <w:rPr>
          <w:rFonts w:ascii="Arial" w:hAnsi="Arial" w:cs="Arial"/>
        </w:rPr>
        <w:t>pH kulit yaitu 5-7 (Jayadi, 2013</w:t>
      </w:r>
      <w:r w:rsidRPr="00FA1A4D">
        <w:rPr>
          <w:rFonts w:ascii="Arial" w:hAnsi="Arial" w:cs="Arial"/>
        </w:rPr>
        <w:t>)</w:t>
      </w:r>
      <w:r w:rsidR="001F6B9D" w:rsidRPr="00FA1A4D">
        <w:rPr>
          <w:rFonts w:ascii="Arial" w:hAnsi="Arial" w:cs="Arial"/>
        </w:rPr>
        <w:t>.</w:t>
      </w:r>
      <w:r w:rsidRPr="00FA1A4D">
        <w:rPr>
          <w:rFonts w:ascii="Arial" w:hAnsi="Arial" w:cs="Arial"/>
        </w:rPr>
        <w:t xml:space="preserve"> Pada jurnal ketiga hasil uji pH </w:t>
      </w:r>
      <w:r w:rsidRPr="00FA1A4D">
        <w:rPr>
          <w:rFonts w:ascii="Arial" w:hAnsi="Arial" w:cs="Arial"/>
        </w:rPr>
        <w:lastRenderedPageBreak/>
        <w:t>pada semua formula yaitu 8,6 dan rentang pH lotion yang di syaratkan SNI yaitu sesuai dengan kulit 4-7 (Agus,2010)</w:t>
      </w:r>
      <w:r w:rsidR="001F6B9D" w:rsidRPr="00FA1A4D">
        <w:rPr>
          <w:rFonts w:ascii="Arial" w:hAnsi="Arial" w:cs="Arial"/>
        </w:rPr>
        <w:t>.</w:t>
      </w:r>
    </w:p>
    <w:p w:rsidR="00E15B11" w:rsidRPr="00FA1A4D" w:rsidRDefault="00986D6F" w:rsidP="001F6B9D">
      <w:pPr>
        <w:spacing w:after="0" w:line="360" w:lineRule="auto"/>
        <w:jc w:val="both"/>
        <w:rPr>
          <w:rFonts w:ascii="Arial" w:hAnsi="Arial" w:cs="Arial"/>
        </w:rPr>
      </w:pPr>
      <w:r w:rsidRPr="00FA1A4D">
        <w:rPr>
          <w:rFonts w:ascii="Arial" w:hAnsi="Arial" w:cs="Arial"/>
        </w:rPr>
        <w:tab/>
      </w:r>
      <w:r w:rsidR="0031567B" w:rsidRPr="00FA1A4D">
        <w:rPr>
          <w:rFonts w:ascii="Arial" w:hAnsi="Arial" w:cs="Arial"/>
        </w:rPr>
        <w:t xml:space="preserve">Pada literatur pertama menggunakan emulgator </w:t>
      </w:r>
      <w:r w:rsidR="001A32BA" w:rsidRPr="00FA1A4D">
        <w:rPr>
          <w:rFonts w:ascii="Arial" w:hAnsi="Arial" w:cs="Arial"/>
        </w:rPr>
        <w:t xml:space="preserve">nonionik yaitu </w:t>
      </w:r>
      <w:r w:rsidR="0031567B" w:rsidRPr="00FA1A4D">
        <w:rPr>
          <w:rFonts w:ascii="Arial" w:hAnsi="Arial" w:cs="Arial"/>
        </w:rPr>
        <w:t>tween 60 dan span 60 dapat membentuk emulsi minyak dalam air</w:t>
      </w:r>
      <w:r w:rsidR="002D6C73">
        <w:rPr>
          <w:rFonts w:ascii="Arial" w:hAnsi="Arial" w:cs="Arial"/>
        </w:rPr>
        <w:t xml:space="preserve"> </w:t>
      </w:r>
      <w:r w:rsidR="0031567B" w:rsidRPr="00FA1A4D">
        <w:rPr>
          <w:rFonts w:ascii="Arial" w:hAnsi="Arial" w:cs="Arial"/>
        </w:rPr>
        <w:t>dan tidak bersifa</w:t>
      </w:r>
      <w:r w:rsidR="001A32BA" w:rsidRPr="00FA1A4D">
        <w:rPr>
          <w:rFonts w:ascii="Arial" w:hAnsi="Arial" w:cs="Arial"/>
        </w:rPr>
        <w:t xml:space="preserve">t </w:t>
      </w:r>
      <w:r w:rsidR="0031567B" w:rsidRPr="00FA1A4D">
        <w:rPr>
          <w:rFonts w:ascii="Arial" w:hAnsi="Arial" w:cs="Arial"/>
        </w:rPr>
        <w:t xml:space="preserve">karsinogenik </w:t>
      </w:r>
      <w:r w:rsidR="00513BD9" w:rsidRPr="00FA1A4D">
        <w:rPr>
          <w:rFonts w:ascii="Arial" w:hAnsi="Arial" w:cs="Arial"/>
        </w:rPr>
        <w:t>dan potensi</w:t>
      </w:r>
      <w:r w:rsidR="002D6C73">
        <w:rPr>
          <w:rFonts w:ascii="Arial" w:hAnsi="Arial" w:cs="Arial"/>
        </w:rPr>
        <w:t xml:space="preserve"> </w:t>
      </w:r>
      <w:r w:rsidR="00513BD9" w:rsidRPr="00FA1A4D">
        <w:rPr>
          <w:rFonts w:ascii="Arial" w:hAnsi="Arial" w:cs="Arial"/>
        </w:rPr>
        <w:t>yang rendah terhadap iritasi pada kulit</w:t>
      </w:r>
      <w:r w:rsidR="001F6B9D" w:rsidRPr="00FA1A4D">
        <w:rPr>
          <w:rFonts w:ascii="Arial" w:hAnsi="Arial" w:cs="Arial"/>
        </w:rPr>
        <w:t>.</w:t>
      </w:r>
      <w:r w:rsidR="00513BD9" w:rsidRPr="00FA1A4D">
        <w:rPr>
          <w:rFonts w:ascii="Arial" w:hAnsi="Arial" w:cs="Arial"/>
        </w:rPr>
        <w:t xml:space="preserve"> Karena emulgator ini bersifat netral dan stabil dan tween sering dikombinasikan dengan span untuk membentuk emulsi dengan konsentrasi bervariasi</w:t>
      </w:r>
      <w:r w:rsidR="00035866" w:rsidRPr="00FA1A4D">
        <w:rPr>
          <w:rFonts w:ascii="Arial" w:hAnsi="Arial" w:cs="Arial"/>
        </w:rPr>
        <w:t xml:space="preserve"> (Saidar, 2012)</w:t>
      </w:r>
      <w:r w:rsidR="001F6B9D" w:rsidRPr="00FA1A4D">
        <w:rPr>
          <w:rFonts w:ascii="Arial" w:hAnsi="Arial" w:cs="Arial"/>
        </w:rPr>
        <w:t>.</w:t>
      </w:r>
      <w:r w:rsidR="00513BD9" w:rsidRPr="00FA1A4D">
        <w:rPr>
          <w:rFonts w:ascii="Arial" w:hAnsi="Arial" w:cs="Arial"/>
        </w:rPr>
        <w:t xml:space="preserve"> Pada literatur kedua menggunakan emulgator</w:t>
      </w:r>
      <w:r w:rsidR="001A32BA" w:rsidRPr="00FA1A4D">
        <w:rPr>
          <w:rFonts w:ascii="Arial" w:hAnsi="Arial" w:cs="Arial"/>
        </w:rPr>
        <w:t xml:space="preserve"> anionik yaitu</w:t>
      </w:r>
      <w:r w:rsidR="00513BD9" w:rsidRPr="00FA1A4D">
        <w:rPr>
          <w:rFonts w:ascii="Arial" w:hAnsi="Arial" w:cs="Arial"/>
        </w:rPr>
        <w:t xml:space="preserve"> trietanolamin (TEA)</w:t>
      </w:r>
      <w:r w:rsidR="00035866" w:rsidRPr="00FA1A4D">
        <w:rPr>
          <w:rFonts w:ascii="Arial" w:hAnsi="Arial" w:cs="Arial"/>
        </w:rPr>
        <w:t xml:space="preserve"> (Jayadi, 2013)</w:t>
      </w:r>
      <w:r w:rsidR="001F6B9D" w:rsidRPr="00FA1A4D">
        <w:rPr>
          <w:rFonts w:ascii="Arial" w:hAnsi="Arial" w:cs="Arial"/>
        </w:rPr>
        <w:t>.</w:t>
      </w:r>
      <w:r w:rsidR="001A32BA" w:rsidRPr="00FA1A4D">
        <w:rPr>
          <w:rFonts w:ascii="Arial" w:hAnsi="Arial" w:cs="Arial"/>
        </w:rPr>
        <w:t xml:space="preserve"> Pada literatur ketiga menggunakan emulgator anionik yaitu Trietanolamin dan asam stearat dan badan yang dipilih dalam suatu lotion untuk penggunaan luar pada umumnya dibentuk dari fase minyak yang tidak terabsorbsi kedalam kulit</w:t>
      </w:r>
      <w:r w:rsidR="001F6B9D" w:rsidRPr="00FA1A4D">
        <w:rPr>
          <w:rFonts w:ascii="Arial" w:hAnsi="Arial" w:cs="Arial"/>
        </w:rPr>
        <w:t xml:space="preserve">. </w:t>
      </w:r>
      <w:r w:rsidR="001A32BA" w:rsidRPr="00FA1A4D">
        <w:rPr>
          <w:rFonts w:ascii="Arial" w:hAnsi="Arial" w:cs="Arial"/>
        </w:rPr>
        <w:t>Dan asam stearat akan membentuk krim yang stabil jika digabungkan dengan trietanolamin (TEA)</w:t>
      </w:r>
      <w:r w:rsidR="001F6B9D" w:rsidRPr="00FA1A4D">
        <w:rPr>
          <w:rFonts w:ascii="Arial" w:hAnsi="Arial" w:cs="Arial"/>
        </w:rPr>
        <w:t>.</w:t>
      </w:r>
      <w:r w:rsidR="001A32BA" w:rsidRPr="00FA1A4D">
        <w:rPr>
          <w:rFonts w:ascii="Arial" w:hAnsi="Arial" w:cs="Arial"/>
        </w:rPr>
        <w:t xml:space="preserve"> Pada literatur ketiga menggunakan konsentrasi 3% dengan jumlah yang cukup dalam suatu formula, walaupun konsentrasi yang lebih kecil tetapi dapat memberikan hasil yang lebih baik</w:t>
      </w:r>
      <w:r w:rsidR="00035866" w:rsidRPr="00FA1A4D">
        <w:rPr>
          <w:rFonts w:ascii="Arial" w:hAnsi="Arial" w:cs="Arial"/>
        </w:rPr>
        <w:t xml:space="preserve"> (Agus, 2010)</w:t>
      </w:r>
      <w:r w:rsidR="00B208F6">
        <w:rPr>
          <w:rFonts w:ascii="Arial" w:hAnsi="Arial" w:cs="Arial"/>
        </w:rPr>
        <w:t>.</w:t>
      </w:r>
    </w:p>
    <w:p w:rsidR="00A7368F" w:rsidRPr="00FA1A4D" w:rsidRDefault="00E15B11" w:rsidP="001F6B9D">
      <w:pPr>
        <w:spacing w:after="0" w:line="360" w:lineRule="auto"/>
        <w:jc w:val="both"/>
        <w:rPr>
          <w:rFonts w:ascii="Arial" w:hAnsi="Arial" w:cs="Arial"/>
        </w:rPr>
      </w:pPr>
      <w:r w:rsidRPr="00FA1A4D">
        <w:rPr>
          <w:rFonts w:ascii="Arial" w:hAnsi="Arial" w:cs="Arial"/>
        </w:rPr>
        <w:tab/>
        <w:t>Pada konsentrasi konsentrasi 0% dengan jumlah gigitan yang paling banyak yaitu 10 gigitan, pada konsentrasi 1,25% jumlah gigitan nyamuk yaitu 5 gigitan, pada konsentrasi 2% jumlah gigitan nyamuk yaitu 4 gigitan, konsentrasi 2,5% jumlah gigitan nyamuk yaitu 2 gigitan, konsentrasi 5% jumlah gigitan</w:t>
      </w:r>
      <w:r w:rsidR="00035866" w:rsidRPr="00FA1A4D">
        <w:rPr>
          <w:rFonts w:ascii="Arial" w:hAnsi="Arial" w:cs="Arial"/>
        </w:rPr>
        <w:t xml:space="preserve"> </w:t>
      </w:r>
      <w:r w:rsidRPr="00FA1A4D">
        <w:rPr>
          <w:rFonts w:ascii="Arial" w:hAnsi="Arial" w:cs="Arial"/>
        </w:rPr>
        <w:t>nyamuk 0 gigitan dan konsentrasi 10% dengan jumlah gigitan nyamuk yaitu 0 gigitan</w:t>
      </w:r>
      <w:r w:rsidR="00985A03" w:rsidRPr="00FA1A4D">
        <w:rPr>
          <w:rFonts w:ascii="Arial" w:hAnsi="Arial" w:cs="Arial"/>
        </w:rPr>
        <w:t>.</w:t>
      </w:r>
    </w:p>
    <w:p w:rsidR="00A7368F" w:rsidRPr="00FA1A4D" w:rsidRDefault="00A7368F" w:rsidP="00035866">
      <w:pPr>
        <w:autoSpaceDE w:val="0"/>
        <w:autoSpaceDN w:val="0"/>
        <w:adjustRightInd w:val="0"/>
        <w:spacing w:after="0" w:line="360" w:lineRule="auto"/>
        <w:jc w:val="both"/>
        <w:rPr>
          <w:rFonts w:ascii="Arial" w:hAnsi="Arial" w:cs="Arial"/>
        </w:rPr>
      </w:pPr>
      <w:r w:rsidRPr="00FA1A4D">
        <w:rPr>
          <w:rFonts w:ascii="Arial" w:hAnsi="Arial" w:cs="Arial"/>
        </w:rPr>
        <w:tab/>
        <w:t>Pada literatur pertama digunakan konsentrasi minyak adas sebanyak 5% yang telah mempunyai efektivitas sebagai pengusir nyamuk</w:t>
      </w:r>
      <w:r w:rsidR="00234DA5" w:rsidRPr="00FA1A4D">
        <w:rPr>
          <w:rFonts w:ascii="Arial" w:hAnsi="Arial" w:cs="Arial"/>
        </w:rPr>
        <w:t>,</w:t>
      </w:r>
      <w:r w:rsidRPr="00FA1A4D">
        <w:rPr>
          <w:rFonts w:ascii="Arial" w:hAnsi="Arial" w:cs="Arial"/>
        </w:rPr>
        <w:t xml:space="preserve"> Pada FI dengan emulgator 2% memiliki jumlah gigitan nyamuk yang paling sedikit dibandingkan </w:t>
      </w:r>
      <w:r w:rsidR="00035866" w:rsidRPr="00FA1A4D">
        <w:rPr>
          <w:rFonts w:ascii="Arial" w:hAnsi="Arial" w:cs="Arial"/>
        </w:rPr>
        <w:t>dengan formula lainnya (Saidar, 2012)</w:t>
      </w:r>
      <w:r w:rsidR="00066FB8" w:rsidRPr="00FA1A4D">
        <w:rPr>
          <w:rFonts w:ascii="Arial" w:hAnsi="Arial" w:cs="Arial"/>
        </w:rPr>
        <w:t>.</w:t>
      </w:r>
      <w:r w:rsidR="00035866" w:rsidRPr="00FA1A4D">
        <w:rPr>
          <w:rFonts w:ascii="Arial" w:hAnsi="Arial" w:cs="Arial"/>
        </w:rPr>
        <w:t xml:space="preserve"> Literatur 2 </w:t>
      </w:r>
      <w:r w:rsidR="00506374" w:rsidRPr="00FA1A4D">
        <w:rPr>
          <w:rFonts w:ascii="Arial" w:hAnsi="Arial" w:cs="Arial"/>
        </w:rPr>
        <w:t>Pengaruh kombinasi setil alcohol dan natrium lauril sulfat dan contour p</w:t>
      </w:r>
      <w:r w:rsidR="00B208F6">
        <w:rPr>
          <w:rFonts w:ascii="Arial" w:hAnsi="Arial" w:cs="Arial"/>
        </w:rPr>
        <w:t xml:space="preserve">lot terhadap aktivitas. </w:t>
      </w:r>
      <w:r w:rsidR="00506374" w:rsidRPr="00FA1A4D">
        <w:rPr>
          <w:rFonts w:ascii="Arial" w:hAnsi="Arial" w:cs="Arial"/>
        </w:rPr>
        <w:t>Persamaan diatas diperoleh bahwa interaksi antara kedua factor memperbesar respon sebesar +4,85.. Pada factor setil alcohol memperkecil respon sebesar</w:t>
      </w:r>
      <w:r w:rsidR="002D6C73">
        <w:rPr>
          <w:rFonts w:ascii="Arial" w:hAnsi="Arial" w:cs="Arial"/>
        </w:rPr>
        <w:t xml:space="preserve"> </w:t>
      </w:r>
      <w:r w:rsidR="00506374" w:rsidRPr="00FA1A4D">
        <w:rPr>
          <w:rFonts w:ascii="Arial" w:hAnsi="Arial" w:cs="Arial"/>
        </w:rPr>
        <w:t>-5,03 menurunkan aktivitas repelan dan factor natrium lauril sulfat memperbesar respon sebesar +4,35 menunjukkan kombinasi dari kedua farkor tersebut berpengaruh menaikkan aktivitas repelan</w:t>
      </w:r>
      <w:r w:rsidR="001D1378" w:rsidRPr="00FA1A4D">
        <w:rPr>
          <w:rFonts w:ascii="Arial" w:hAnsi="Arial" w:cs="Arial"/>
        </w:rPr>
        <w:t xml:space="preserve"> </w:t>
      </w:r>
      <w:r w:rsidR="00035866" w:rsidRPr="00FA1A4D">
        <w:rPr>
          <w:rFonts w:ascii="Arial" w:hAnsi="Arial" w:cs="Arial"/>
        </w:rPr>
        <w:t>(Jayadi,2012)</w:t>
      </w:r>
      <w:r w:rsidR="00066FB8" w:rsidRPr="00FA1A4D">
        <w:rPr>
          <w:rFonts w:ascii="Arial" w:hAnsi="Arial" w:cs="Arial"/>
        </w:rPr>
        <w:t>.</w:t>
      </w:r>
      <w:r w:rsidR="00035866" w:rsidRPr="00FA1A4D">
        <w:rPr>
          <w:rFonts w:ascii="Arial" w:hAnsi="Arial" w:cs="Arial"/>
        </w:rPr>
        <w:t xml:space="preserve"> Pada konsentrasi 1,25 % dan 2,5% mampu menunjukkan daya proteksi di atas 50% hanya pada jam </w:t>
      </w:r>
      <w:r w:rsidR="00035866" w:rsidRPr="00FA1A4D">
        <w:rPr>
          <w:rFonts w:ascii="Arial" w:hAnsi="Arial" w:cs="Arial"/>
        </w:rPr>
        <w:lastRenderedPageBreak/>
        <w:t>pertama dioleskan dan konsentrasi 5% dan 10% mampu bertahan hingga dua jam (Agus, 2010)</w:t>
      </w:r>
      <w:r w:rsidR="001F6B9D" w:rsidRPr="00FA1A4D">
        <w:rPr>
          <w:rFonts w:ascii="Arial" w:hAnsi="Arial" w:cs="Arial"/>
        </w:rPr>
        <w:t>.</w:t>
      </w:r>
    </w:p>
    <w:p w:rsidR="00A16666" w:rsidRPr="00FA1A4D" w:rsidRDefault="00A16666" w:rsidP="00A16666">
      <w:pPr>
        <w:spacing w:line="360" w:lineRule="auto"/>
        <w:jc w:val="both"/>
        <w:rPr>
          <w:rFonts w:ascii="Arial" w:hAnsi="Arial" w:cs="Arial"/>
        </w:rPr>
        <w:sectPr w:rsidR="00A16666" w:rsidRPr="00FA1A4D" w:rsidSect="00BE08E1">
          <w:pgSz w:w="11907" w:h="16839" w:code="9"/>
          <w:pgMar w:top="2268" w:right="1701" w:bottom="1701" w:left="2268" w:header="720" w:footer="720" w:gutter="0"/>
          <w:cols w:space="720"/>
          <w:titlePg/>
          <w:docGrid w:linePitch="360"/>
        </w:sectPr>
      </w:pPr>
      <w:r w:rsidRPr="00FA1A4D">
        <w:rPr>
          <w:rFonts w:ascii="Arial" w:hAnsi="Arial" w:cs="Arial"/>
        </w:rPr>
        <w:br w:type="page"/>
      </w:r>
      <w:bookmarkStart w:id="292" w:name="_Toc72503850"/>
      <w:bookmarkStart w:id="293" w:name="_Toc72507313"/>
    </w:p>
    <w:p w:rsidR="00A16666" w:rsidRPr="00FA1A4D" w:rsidRDefault="00A16666" w:rsidP="00A16666">
      <w:pPr>
        <w:pStyle w:val="BABI"/>
      </w:pPr>
      <w:bookmarkStart w:id="294" w:name="_Toc74723635"/>
      <w:bookmarkStart w:id="295" w:name="_Toc74733955"/>
      <w:bookmarkStart w:id="296" w:name="_Toc76742634"/>
      <w:bookmarkStart w:id="297" w:name="_Toc86844363"/>
      <w:r w:rsidRPr="00FA1A4D">
        <w:lastRenderedPageBreak/>
        <w:t>BAB V</w:t>
      </w:r>
      <w:r w:rsidRPr="00FA1A4D">
        <w:br/>
        <w:t>KESIMPULAN DAN SARAN</w:t>
      </w:r>
      <w:bookmarkEnd w:id="292"/>
      <w:bookmarkEnd w:id="293"/>
      <w:bookmarkEnd w:id="294"/>
      <w:bookmarkEnd w:id="295"/>
      <w:bookmarkEnd w:id="296"/>
      <w:bookmarkEnd w:id="297"/>
    </w:p>
    <w:p w:rsidR="00A16666" w:rsidRPr="00FA1A4D" w:rsidRDefault="00A16666" w:rsidP="00A16666">
      <w:pPr>
        <w:pStyle w:val="SEBJUDUL"/>
        <w:numPr>
          <w:ilvl w:val="0"/>
          <w:numId w:val="0"/>
        </w:numPr>
      </w:pPr>
      <w:bookmarkStart w:id="298" w:name="_Toc72503851"/>
      <w:bookmarkStart w:id="299" w:name="_Toc72507314"/>
      <w:bookmarkStart w:id="300" w:name="_Toc74723636"/>
      <w:bookmarkStart w:id="301" w:name="_Toc74733956"/>
      <w:bookmarkStart w:id="302" w:name="_Toc76742635"/>
      <w:bookmarkStart w:id="303" w:name="_Toc86844364"/>
      <w:r w:rsidRPr="00FA1A4D">
        <w:t>5</w:t>
      </w:r>
      <w:r w:rsidR="00B208F6">
        <w:t>.</w:t>
      </w:r>
      <w:r w:rsidRPr="00FA1A4D">
        <w:t>1 Kesimpulan</w:t>
      </w:r>
      <w:bookmarkStart w:id="304" w:name="_Toc72503852"/>
      <w:bookmarkStart w:id="305" w:name="_Toc72505853"/>
      <w:bookmarkStart w:id="306" w:name="_Toc72506835"/>
      <w:bookmarkStart w:id="307" w:name="_Toc72507187"/>
      <w:bookmarkEnd w:id="298"/>
      <w:bookmarkEnd w:id="299"/>
      <w:bookmarkEnd w:id="300"/>
      <w:bookmarkEnd w:id="301"/>
      <w:bookmarkEnd w:id="302"/>
      <w:bookmarkEnd w:id="303"/>
    </w:p>
    <w:p w:rsidR="00A16666" w:rsidRPr="00FA1A4D" w:rsidRDefault="00A16666" w:rsidP="00D734C0">
      <w:pPr>
        <w:pStyle w:val="SEBJUDUL"/>
        <w:numPr>
          <w:ilvl w:val="0"/>
          <w:numId w:val="0"/>
        </w:numPr>
        <w:ind w:firstLine="450"/>
        <w:jc w:val="both"/>
        <w:rPr>
          <w:b w:val="0"/>
          <w:sz w:val="22"/>
          <w:szCs w:val="22"/>
        </w:rPr>
      </w:pPr>
      <w:bookmarkStart w:id="308" w:name="_Toc74721100"/>
      <w:bookmarkStart w:id="309" w:name="_Toc74723637"/>
      <w:bookmarkStart w:id="310" w:name="_Toc74733957"/>
      <w:bookmarkStart w:id="311" w:name="_Toc76742636"/>
      <w:bookmarkStart w:id="312" w:name="_Toc86844365"/>
      <w:bookmarkEnd w:id="304"/>
      <w:bookmarkEnd w:id="305"/>
      <w:bookmarkEnd w:id="306"/>
      <w:bookmarkEnd w:id="307"/>
      <w:r w:rsidRPr="00FA1A4D">
        <w:rPr>
          <w:b w:val="0"/>
          <w:sz w:val="22"/>
          <w:szCs w:val="22"/>
        </w:rPr>
        <w:t>Berdasarkan hasil penelitian studi literatur yang telah dilakukan dari ketiga literatur, maka dapat diambil beberapa kesimpulan berikut :</w:t>
      </w:r>
      <w:bookmarkEnd w:id="308"/>
      <w:bookmarkEnd w:id="309"/>
      <w:bookmarkEnd w:id="310"/>
      <w:bookmarkEnd w:id="311"/>
      <w:bookmarkEnd w:id="312"/>
    </w:p>
    <w:p w:rsidR="00A16666" w:rsidRPr="00FA1A4D" w:rsidRDefault="00985A03" w:rsidP="00985A03">
      <w:pPr>
        <w:pStyle w:val="SEBJUDUL"/>
        <w:numPr>
          <w:ilvl w:val="0"/>
          <w:numId w:val="48"/>
        </w:numPr>
        <w:tabs>
          <w:tab w:val="left" w:pos="6480"/>
        </w:tabs>
        <w:jc w:val="both"/>
        <w:rPr>
          <w:b w:val="0"/>
          <w:sz w:val="22"/>
          <w:szCs w:val="22"/>
        </w:rPr>
      </w:pPr>
      <w:bookmarkStart w:id="313" w:name="_Toc76742637"/>
      <w:bookmarkStart w:id="314" w:name="_Toc86844366"/>
      <w:bookmarkStart w:id="315" w:name="_Toc74721101"/>
      <w:bookmarkStart w:id="316" w:name="_Toc74723638"/>
      <w:bookmarkStart w:id="317" w:name="_Toc74733958"/>
      <w:r w:rsidRPr="00FA1A4D">
        <w:rPr>
          <w:b w:val="0"/>
          <w:sz w:val="22"/>
          <w:szCs w:val="22"/>
        </w:rPr>
        <w:t>Formula lotio</w:t>
      </w:r>
      <w:r w:rsidR="001F6B9D" w:rsidRPr="00FA1A4D">
        <w:rPr>
          <w:b w:val="0"/>
          <w:sz w:val="22"/>
          <w:szCs w:val="22"/>
        </w:rPr>
        <w:t>n</w:t>
      </w:r>
      <w:r w:rsidRPr="00FA1A4D">
        <w:rPr>
          <w:b w:val="0"/>
          <w:sz w:val="22"/>
          <w:szCs w:val="22"/>
        </w:rPr>
        <w:t xml:space="preserve"> antinyamuk terbaik berdasarkan literature adalah A1 (Minyak adas 5% dengan emulgator span dan tween 2%; B3 (</w:t>
      </w:r>
      <w:r w:rsidR="001F6B9D" w:rsidRPr="00FA1A4D">
        <w:rPr>
          <w:b w:val="0"/>
          <w:sz w:val="22"/>
          <w:szCs w:val="22"/>
        </w:rPr>
        <w:t xml:space="preserve">Minyak adas 10% dengan kombinasi </w:t>
      </w:r>
      <w:r w:rsidRPr="00FA1A4D">
        <w:rPr>
          <w:b w:val="0"/>
          <w:sz w:val="22"/>
          <w:szCs w:val="22"/>
        </w:rPr>
        <w:t>Set</w:t>
      </w:r>
      <w:r w:rsidR="001F6B9D" w:rsidRPr="00FA1A4D">
        <w:rPr>
          <w:b w:val="0"/>
          <w:sz w:val="22"/>
          <w:szCs w:val="22"/>
        </w:rPr>
        <w:t>i</w:t>
      </w:r>
      <w:r w:rsidRPr="00FA1A4D">
        <w:rPr>
          <w:b w:val="0"/>
          <w:sz w:val="22"/>
          <w:szCs w:val="22"/>
        </w:rPr>
        <w:t>l</w:t>
      </w:r>
      <w:r w:rsidR="001F6B9D" w:rsidRPr="00FA1A4D">
        <w:rPr>
          <w:b w:val="0"/>
          <w:sz w:val="22"/>
          <w:szCs w:val="22"/>
        </w:rPr>
        <w:t xml:space="preserve"> alkohol 10g</w:t>
      </w:r>
      <w:r w:rsidRPr="00FA1A4D">
        <w:rPr>
          <w:b w:val="0"/>
          <w:sz w:val="22"/>
          <w:szCs w:val="22"/>
        </w:rPr>
        <w:t xml:space="preserve"> + </w:t>
      </w:r>
      <w:r w:rsidR="001F6B9D" w:rsidRPr="00FA1A4D">
        <w:rPr>
          <w:b w:val="0"/>
          <w:sz w:val="22"/>
          <w:szCs w:val="22"/>
        </w:rPr>
        <w:t>Natrium Lauril 1g)</w:t>
      </w:r>
      <w:r w:rsidRPr="00FA1A4D">
        <w:rPr>
          <w:b w:val="0"/>
          <w:sz w:val="22"/>
          <w:szCs w:val="22"/>
        </w:rPr>
        <w:t xml:space="preserve"> dan konsetrasi minyak ada 10% dengan emulgator TEA dan Na Luril</w:t>
      </w:r>
      <w:bookmarkEnd w:id="313"/>
      <w:bookmarkEnd w:id="314"/>
      <w:r w:rsidRPr="00FA1A4D">
        <w:rPr>
          <w:b w:val="0"/>
          <w:sz w:val="22"/>
          <w:szCs w:val="22"/>
        </w:rPr>
        <w:t xml:space="preserve"> </w:t>
      </w:r>
      <w:bookmarkEnd w:id="315"/>
      <w:bookmarkEnd w:id="316"/>
      <w:bookmarkEnd w:id="317"/>
    </w:p>
    <w:p w:rsidR="00A16666" w:rsidRPr="00FA1A4D" w:rsidRDefault="00A16666" w:rsidP="00985A03">
      <w:pPr>
        <w:pStyle w:val="SEBJUDUL"/>
        <w:numPr>
          <w:ilvl w:val="0"/>
          <w:numId w:val="48"/>
        </w:numPr>
        <w:jc w:val="both"/>
        <w:rPr>
          <w:b w:val="0"/>
          <w:sz w:val="22"/>
          <w:szCs w:val="22"/>
        </w:rPr>
      </w:pPr>
      <w:bookmarkStart w:id="318" w:name="_Toc74721102"/>
      <w:bookmarkStart w:id="319" w:name="_Toc74723639"/>
      <w:bookmarkStart w:id="320" w:name="_Toc74733959"/>
      <w:bookmarkStart w:id="321" w:name="_Toc76742638"/>
      <w:bookmarkStart w:id="322" w:name="_Toc86844367"/>
      <w:r w:rsidRPr="00FA1A4D">
        <w:rPr>
          <w:b w:val="0"/>
          <w:sz w:val="22"/>
          <w:szCs w:val="22"/>
        </w:rPr>
        <w:t xml:space="preserve">Konsentrasi minyak adas yang paling efektif digunakan sebagai lotion antinyamuk adalah konsentrasi </w:t>
      </w:r>
      <w:r w:rsidR="00985A03" w:rsidRPr="00FA1A4D">
        <w:rPr>
          <w:b w:val="0"/>
          <w:sz w:val="22"/>
          <w:szCs w:val="22"/>
        </w:rPr>
        <w:t xml:space="preserve">minyak adas </w:t>
      </w:r>
      <w:r w:rsidRPr="00FA1A4D">
        <w:rPr>
          <w:b w:val="0"/>
          <w:sz w:val="22"/>
          <w:szCs w:val="22"/>
        </w:rPr>
        <w:t>10%</w:t>
      </w:r>
      <w:bookmarkEnd w:id="318"/>
      <w:bookmarkEnd w:id="319"/>
      <w:bookmarkEnd w:id="320"/>
      <w:r w:rsidR="00985A03" w:rsidRPr="00FA1A4D">
        <w:rPr>
          <w:b w:val="0"/>
          <w:sz w:val="22"/>
          <w:szCs w:val="22"/>
        </w:rPr>
        <w:t xml:space="preserve"> dengan emulgato</w:t>
      </w:r>
      <w:bookmarkEnd w:id="321"/>
      <w:r w:rsidR="007409C0">
        <w:rPr>
          <w:b w:val="0"/>
          <w:sz w:val="22"/>
          <w:szCs w:val="22"/>
        </w:rPr>
        <w:t>r setil alkohol 15g.</w:t>
      </w:r>
      <w:bookmarkEnd w:id="322"/>
    </w:p>
    <w:p w:rsidR="00A16666" w:rsidRPr="00FA1A4D" w:rsidRDefault="00A16666" w:rsidP="00A16666">
      <w:pPr>
        <w:pStyle w:val="SEBJUDUL"/>
        <w:numPr>
          <w:ilvl w:val="0"/>
          <w:numId w:val="0"/>
        </w:numPr>
      </w:pPr>
      <w:bookmarkStart w:id="323" w:name="_Toc72503854"/>
      <w:bookmarkStart w:id="324" w:name="_Toc72507315"/>
      <w:bookmarkStart w:id="325" w:name="_Toc74723640"/>
      <w:bookmarkStart w:id="326" w:name="_Toc74733960"/>
      <w:bookmarkStart w:id="327" w:name="_Toc76742639"/>
      <w:bookmarkStart w:id="328" w:name="_Toc86844368"/>
      <w:r w:rsidRPr="00FA1A4D">
        <w:t>5</w:t>
      </w:r>
      <w:r w:rsidR="00B208F6">
        <w:t>.</w:t>
      </w:r>
      <w:r w:rsidRPr="00FA1A4D">
        <w:t>2 Saran</w:t>
      </w:r>
      <w:bookmarkEnd w:id="323"/>
      <w:bookmarkEnd w:id="324"/>
      <w:bookmarkEnd w:id="325"/>
      <w:bookmarkEnd w:id="326"/>
      <w:bookmarkEnd w:id="327"/>
      <w:bookmarkEnd w:id="328"/>
    </w:p>
    <w:p w:rsidR="00A16666" w:rsidRPr="00FA1A4D" w:rsidRDefault="00A16666" w:rsidP="001F6B9D">
      <w:pPr>
        <w:spacing w:line="360" w:lineRule="auto"/>
        <w:ind w:firstLine="450"/>
        <w:jc w:val="both"/>
        <w:rPr>
          <w:rFonts w:ascii="Arial" w:hAnsi="Arial" w:cs="Arial"/>
        </w:rPr>
      </w:pPr>
      <w:bookmarkStart w:id="329" w:name="_Toc72503855"/>
      <w:bookmarkStart w:id="330" w:name="_Toc72505856"/>
      <w:bookmarkStart w:id="331" w:name="_Toc72506838"/>
      <w:bookmarkStart w:id="332" w:name="_Toc72507190"/>
      <w:r w:rsidRPr="00FA1A4D">
        <w:rPr>
          <w:rFonts w:ascii="Arial" w:hAnsi="Arial" w:cs="Arial"/>
        </w:rPr>
        <w:t>Peneliti selanjutnya disarankan melakukan penelitian formulasi dan uji aktivitas lotion dari minyak adas (</w:t>
      </w:r>
      <w:r w:rsidRPr="00FA1A4D">
        <w:rPr>
          <w:rFonts w:ascii="Arial" w:hAnsi="Arial" w:cs="Arial"/>
          <w:i/>
        </w:rPr>
        <w:t xml:space="preserve">Foeniculum vulgare </w:t>
      </w:r>
      <w:r w:rsidRPr="00FA1A4D">
        <w:rPr>
          <w:rFonts w:ascii="Arial" w:hAnsi="Arial" w:cs="Arial"/>
        </w:rPr>
        <w:t>Mill) sebagai antinyamukdan melakukan penelitian lanjut secara nyata dengan menggunakan data primer agar mendapatkan hasil yang lebih akurat</w:t>
      </w:r>
      <w:bookmarkEnd w:id="329"/>
      <w:bookmarkEnd w:id="330"/>
      <w:bookmarkEnd w:id="331"/>
      <w:bookmarkEnd w:id="332"/>
      <w:r w:rsidR="001D3037">
        <w:rPr>
          <w:rFonts w:ascii="Arial" w:hAnsi="Arial" w:cs="Arial"/>
        </w:rPr>
        <w:t>.</w:t>
      </w:r>
      <w:r w:rsidRPr="00FA1A4D">
        <w:rPr>
          <w:rFonts w:ascii="Arial" w:hAnsi="Arial" w:cs="Arial"/>
        </w:rPr>
        <w:br w:type="page"/>
      </w:r>
    </w:p>
    <w:p w:rsidR="00353D7A" w:rsidRDefault="00353D7A" w:rsidP="00A16666">
      <w:pPr>
        <w:pStyle w:val="BABI"/>
        <w:spacing w:after="120"/>
        <w:sectPr w:rsidR="00353D7A" w:rsidSect="00F078B4">
          <w:headerReference w:type="default" r:id="rId45"/>
          <w:footerReference w:type="default" r:id="rId46"/>
          <w:headerReference w:type="first" r:id="rId47"/>
          <w:footerReference w:type="first" r:id="rId48"/>
          <w:pgSz w:w="11907" w:h="16839" w:code="9"/>
          <w:pgMar w:top="2268" w:right="1701" w:bottom="1701" w:left="2268" w:header="720" w:footer="720" w:gutter="0"/>
          <w:cols w:space="720"/>
          <w:titlePg/>
          <w:docGrid w:linePitch="360"/>
        </w:sectPr>
      </w:pPr>
      <w:bookmarkStart w:id="333" w:name="_Toc72503856"/>
      <w:bookmarkStart w:id="334" w:name="_Toc72507316"/>
      <w:bookmarkStart w:id="335" w:name="_Toc74723641"/>
      <w:bookmarkStart w:id="336" w:name="_Toc74733961"/>
      <w:bookmarkStart w:id="337" w:name="_Toc76742640"/>
    </w:p>
    <w:p w:rsidR="00A16666" w:rsidRPr="00FA1A4D" w:rsidRDefault="00A16666" w:rsidP="00353D7A">
      <w:pPr>
        <w:pStyle w:val="BABI"/>
        <w:spacing w:after="120"/>
      </w:pPr>
      <w:bookmarkStart w:id="338" w:name="_Toc86844369"/>
      <w:r w:rsidRPr="00FA1A4D">
        <w:lastRenderedPageBreak/>
        <w:t>DAFTAR PUSTAKA</w:t>
      </w:r>
      <w:bookmarkEnd w:id="273"/>
      <w:bookmarkEnd w:id="333"/>
      <w:bookmarkEnd w:id="334"/>
      <w:bookmarkEnd w:id="335"/>
      <w:bookmarkEnd w:id="336"/>
      <w:bookmarkEnd w:id="337"/>
      <w:bookmarkEnd w:id="338"/>
    </w:p>
    <w:p w:rsidR="00A16666" w:rsidRPr="00FA1A4D" w:rsidRDefault="00A16666" w:rsidP="005F2809">
      <w:pPr>
        <w:pStyle w:val="ListParagraph"/>
        <w:spacing w:after="0" w:line="240" w:lineRule="auto"/>
        <w:ind w:left="0"/>
        <w:contextualSpacing w:val="0"/>
        <w:jc w:val="both"/>
        <w:rPr>
          <w:rFonts w:ascii="Arial" w:hAnsi="Arial" w:cs="Arial"/>
        </w:rPr>
      </w:pPr>
      <w:r w:rsidRPr="00FA1A4D">
        <w:rPr>
          <w:rFonts w:ascii="Arial" w:hAnsi="Arial" w:cs="Arial"/>
        </w:rPr>
        <w:t>British Pharmacopoeia Codex</w:t>
      </w:r>
      <w:r w:rsidR="004F71A6">
        <w:rPr>
          <w:rFonts w:ascii="Arial" w:hAnsi="Arial" w:cs="Arial"/>
        </w:rPr>
        <w:t>.</w:t>
      </w:r>
      <w:r w:rsidRPr="00FA1A4D">
        <w:rPr>
          <w:rFonts w:ascii="Arial" w:hAnsi="Arial" w:cs="Arial"/>
        </w:rPr>
        <w:t xml:space="preserve"> 1964</w:t>
      </w:r>
      <w:r w:rsidR="00234DA5" w:rsidRPr="00FA1A4D">
        <w:rPr>
          <w:rFonts w:ascii="Arial" w:hAnsi="Arial" w:cs="Arial"/>
        </w:rPr>
        <w:t>,</w:t>
      </w:r>
      <w:r w:rsidRPr="00FA1A4D">
        <w:rPr>
          <w:rFonts w:ascii="Arial" w:hAnsi="Arial" w:cs="Arial"/>
        </w:rPr>
        <w:t xml:space="preserve"> </w:t>
      </w:r>
      <w:r w:rsidRPr="004F71A6">
        <w:rPr>
          <w:rFonts w:ascii="Arial" w:hAnsi="Arial" w:cs="Arial"/>
          <w:i/>
        </w:rPr>
        <w:t>The Pharmaceutical Press</w:t>
      </w:r>
      <w:r w:rsidR="004F71A6" w:rsidRPr="004F71A6">
        <w:rPr>
          <w:rFonts w:ascii="Arial" w:hAnsi="Arial" w:cs="Arial"/>
          <w:i/>
        </w:rPr>
        <w:t>.</w:t>
      </w:r>
    </w:p>
    <w:p w:rsidR="005F2809" w:rsidRPr="00FA1A4D" w:rsidRDefault="005F2809" w:rsidP="005F2809">
      <w:pPr>
        <w:pStyle w:val="ListParagraph"/>
        <w:spacing w:after="0" w:line="240" w:lineRule="auto"/>
        <w:ind w:left="0"/>
        <w:contextualSpacing w:val="0"/>
        <w:jc w:val="both"/>
        <w:rPr>
          <w:rFonts w:ascii="Arial" w:hAnsi="Arial" w:cs="Arial"/>
        </w:rPr>
      </w:pPr>
    </w:p>
    <w:p w:rsidR="00A16666" w:rsidRPr="00FA1A4D" w:rsidRDefault="00A16666" w:rsidP="005F2809">
      <w:pPr>
        <w:spacing w:after="0" w:line="240" w:lineRule="auto"/>
        <w:rPr>
          <w:rFonts w:ascii="Arial" w:eastAsia="Arial" w:hAnsi="Arial" w:cs="Arial"/>
        </w:rPr>
      </w:pPr>
      <w:r w:rsidRPr="00FA1A4D">
        <w:rPr>
          <w:rFonts w:ascii="Arial" w:eastAsia="Arial" w:hAnsi="Arial" w:cs="Arial"/>
        </w:rPr>
        <w:t>Departemen Kesehatan</w:t>
      </w:r>
      <w:r w:rsidR="004F71A6">
        <w:rPr>
          <w:rFonts w:ascii="Arial" w:eastAsia="Arial" w:hAnsi="Arial" w:cs="Arial"/>
        </w:rPr>
        <w:t>.</w:t>
      </w:r>
      <w:r w:rsidRPr="00FA1A4D">
        <w:rPr>
          <w:rFonts w:ascii="Arial" w:eastAsia="Arial" w:hAnsi="Arial" w:cs="Arial"/>
        </w:rPr>
        <w:t xml:space="preserve"> 2013</w:t>
      </w:r>
      <w:r w:rsidR="004F71A6">
        <w:rPr>
          <w:rFonts w:ascii="Arial" w:eastAsia="Arial" w:hAnsi="Arial" w:cs="Arial"/>
        </w:rPr>
        <w:t>.</w:t>
      </w:r>
      <w:r w:rsidRPr="00FA1A4D">
        <w:rPr>
          <w:rFonts w:ascii="Arial" w:eastAsia="Arial" w:hAnsi="Arial" w:cs="Arial"/>
        </w:rPr>
        <w:t xml:space="preserve"> </w:t>
      </w:r>
      <w:r w:rsidRPr="00FA1A4D">
        <w:rPr>
          <w:rFonts w:ascii="Arial" w:eastAsia="Arial" w:hAnsi="Arial" w:cs="Arial"/>
          <w:i/>
          <w:iCs/>
        </w:rPr>
        <w:t>Farmakope Herbal</w:t>
      </w:r>
      <w:r w:rsidRPr="00FA1A4D">
        <w:rPr>
          <w:rFonts w:ascii="Arial" w:eastAsia="Arial" w:hAnsi="Arial" w:cs="Arial"/>
        </w:rPr>
        <w:t xml:space="preserve"> Edisi I</w:t>
      </w:r>
      <w:r w:rsidR="004F71A6">
        <w:rPr>
          <w:rFonts w:ascii="Arial" w:eastAsia="Arial" w:hAnsi="Arial" w:cs="Arial"/>
        </w:rPr>
        <w:t>.</w:t>
      </w:r>
      <w:r w:rsidRPr="00FA1A4D">
        <w:rPr>
          <w:rFonts w:ascii="Arial" w:eastAsia="Arial" w:hAnsi="Arial" w:cs="Arial"/>
        </w:rPr>
        <w:t xml:space="preserve"> Jakarta</w:t>
      </w:r>
      <w:r w:rsidR="004F71A6">
        <w:rPr>
          <w:rFonts w:ascii="Arial" w:eastAsia="Arial" w:hAnsi="Arial" w:cs="Arial"/>
        </w:rPr>
        <w:t>.</w:t>
      </w:r>
    </w:p>
    <w:p w:rsidR="005F2809" w:rsidRPr="00FA1A4D" w:rsidRDefault="005F2809" w:rsidP="005F2809">
      <w:pPr>
        <w:spacing w:after="0" w:line="240" w:lineRule="auto"/>
        <w:rPr>
          <w:rFonts w:ascii="Arial" w:hAnsi="Arial" w:cs="Arial"/>
          <w:sz w:val="20"/>
          <w:szCs w:val="20"/>
        </w:rPr>
      </w:pPr>
    </w:p>
    <w:p w:rsidR="00A16666" w:rsidRPr="00FA1A4D" w:rsidRDefault="00A16666" w:rsidP="005F2809">
      <w:pPr>
        <w:tabs>
          <w:tab w:val="left" w:pos="1520"/>
        </w:tabs>
        <w:spacing w:after="0" w:line="240" w:lineRule="auto"/>
        <w:ind w:left="547" w:right="266" w:hanging="547"/>
        <w:jc w:val="both"/>
        <w:rPr>
          <w:rFonts w:ascii="Arial" w:eastAsia="Arial" w:hAnsi="Arial" w:cs="Arial"/>
        </w:rPr>
      </w:pPr>
      <w:r w:rsidRPr="00FA1A4D">
        <w:rPr>
          <w:rFonts w:ascii="Arial" w:eastAsia="Arial" w:hAnsi="Arial" w:cs="Arial"/>
        </w:rPr>
        <w:t>Departemen Kesehatan RI</w:t>
      </w:r>
      <w:r w:rsidR="004F71A6">
        <w:rPr>
          <w:rFonts w:ascii="Arial" w:eastAsia="Arial" w:hAnsi="Arial" w:cs="Arial"/>
        </w:rPr>
        <w:t>.</w:t>
      </w:r>
      <w:r w:rsidRPr="00FA1A4D">
        <w:rPr>
          <w:rFonts w:ascii="Arial" w:eastAsia="Arial" w:hAnsi="Arial" w:cs="Arial"/>
        </w:rPr>
        <w:t xml:space="preserve"> 1979</w:t>
      </w:r>
      <w:r w:rsidR="004F71A6">
        <w:rPr>
          <w:rFonts w:ascii="Arial" w:eastAsia="Arial" w:hAnsi="Arial" w:cs="Arial"/>
        </w:rPr>
        <w:t xml:space="preserve">. </w:t>
      </w:r>
      <w:r w:rsidRPr="00FA1A4D">
        <w:rPr>
          <w:rFonts w:ascii="Arial" w:eastAsia="Arial" w:hAnsi="Arial" w:cs="Arial"/>
          <w:i/>
          <w:iCs/>
        </w:rPr>
        <w:t>Farmakope Indonesia</w:t>
      </w:r>
      <w:r w:rsidR="004F71A6">
        <w:rPr>
          <w:rFonts w:ascii="Arial" w:eastAsia="Arial" w:hAnsi="Arial" w:cs="Arial"/>
        </w:rPr>
        <w:t>.</w:t>
      </w:r>
      <w:r w:rsidRPr="00FA1A4D">
        <w:rPr>
          <w:rFonts w:ascii="Arial" w:eastAsia="Arial" w:hAnsi="Arial" w:cs="Arial"/>
        </w:rPr>
        <w:t xml:space="preserve"> Edisi III</w:t>
      </w:r>
      <w:r w:rsidR="004F71A6">
        <w:rPr>
          <w:rFonts w:ascii="Arial" w:eastAsia="Arial" w:hAnsi="Arial" w:cs="Arial"/>
        </w:rPr>
        <w:t>.</w:t>
      </w:r>
      <w:r w:rsidRPr="00FA1A4D">
        <w:rPr>
          <w:rFonts w:ascii="Arial" w:eastAsia="Arial" w:hAnsi="Arial" w:cs="Arial"/>
        </w:rPr>
        <w:t xml:space="preserve"> Jakarta: Departemen Kesehatan RI</w:t>
      </w:r>
      <w:r w:rsidR="004F71A6">
        <w:rPr>
          <w:rFonts w:ascii="Arial" w:eastAsia="Arial" w:hAnsi="Arial" w:cs="Arial"/>
        </w:rPr>
        <w:t>.</w:t>
      </w:r>
    </w:p>
    <w:p w:rsidR="00A16666" w:rsidRPr="00FA1A4D" w:rsidRDefault="00A16666" w:rsidP="005F2809">
      <w:pPr>
        <w:tabs>
          <w:tab w:val="left" w:pos="1520"/>
        </w:tabs>
        <w:spacing w:after="0" w:line="240" w:lineRule="auto"/>
        <w:ind w:left="547" w:right="266" w:hanging="547"/>
        <w:jc w:val="both"/>
        <w:rPr>
          <w:rFonts w:ascii="Arial" w:hAnsi="Arial" w:cs="Arial"/>
          <w:sz w:val="20"/>
          <w:szCs w:val="20"/>
        </w:rPr>
      </w:pPr>
    </w:p>
    <w:p w:rsidR="00A16666" w:rsidRPr="00FA1A4D" w:rsidRDefault="00A16666" w:rsidP="005F2809">
      <w:pPr>
        <w:autoSpaceDE w:val="0"/>
        <w:autoSpaceDN w:val="0"/>
        <w:adjustRightInd w:val="0"/>
        <w:spacing w:after="0" w:line="240" w:lineRule="auto"/>
        <w:ind w:left="547" w:hanging="547"/>
        <w:jc w:val="both"/>
        <w:rPr>
          <w:rFonts w:ascii="Arial" w:hAnsi="Arial" w:cs="Arial"/>
        </w:rPr>
      </w:pPr>
      <w:r w:rsidRPr="00FA1A4D">
        <w:rPr>
          <w:rFonts w:ascii="Arial" w:hAnsi="Arial" w:cs="Arial"/>
        </w:rPr>
        <w:t>Endarini,L</w:t>
      </w:r>
      <w:r w:rsidR="00234DA5" w:rsidRPr="00FA1A4D">
        <w:rPr>
          <w:rFonts w:ascii="Arial" w:hAnsi="Arial" w:cs="Arial"/>
        </w:rPr>
        <w:t>,</w:t>
      </w:r>
      <w:r w:rsidRPr="00FA1A4D">
        <w:rPr>
          <w:rFonts w:ascii="Arial" w:hAnsi="Arial" w:cs="Arial"/>
        </w:rPr>
        <w:t>H</w:t>
      </w:r>
      <w:r w:rsidR="004F71A6">
        <w:rPr>
          <w:rFonts w:ascii="Arial" w:hAnsi="Arial" w:cs="Arial"/>
        </w:rPr>
        <w:t>.</w:t>
      </w:r>
      <w:r w:rsidRPr="00FA1A4D">
        <w:rPr>
          <w:rFonts w:ascii="Arial" w:hAnsi="Arial" w:cs="Arial"/>
        </w:rPr>
        <w:t>, 2016</w:t>
      </w:r>
      <w:r w:rsidR="00234DA5" w:rsidRPr="00FA1A4D">
        <w:rPr>
          <w:rFonts w:ascii="Arial" w:hAnsi="Arial" w:cs="Arial"/>
        </w:rPr>
        <w:t>,</w:t>
      </w:r>
      <w:r w:rsidRPr="00FA1A4D">
        <w:rPr>
          <w:rFonts w:ascii="Arial" w:hAnsi="Arial" w:cs="Arial"/>
        </w:rPr>
        <w:t xml:space="preserve"> </w:t>
      </w:r>
      <w:r w:rsidRPr="00FA1A4D">
        <w:rPr>
          <w:rFonts w:ascii="Arial" w:hAnsi="Arial" w:cs="Arial"/>
          <w:i/>
        </w:rPr>
        <w:t>Farmakognosi dan Fitokimia</w:t>
      </w:r>
      <w:r w:rsidR="004F71A6">
        <w:rPr>
          <w:rFonts w:ascii="Arial" w:hAnsi="Arial" w:cs="Arial"/>
        </w:rPr>
        <w:t>.</w:t>
      </w:r>
      <w:r w:rsidRPr="00FA1A4D">
        <w:rPr>
          <w:rFonts w:ascii="Arial" w:hAnsi="Arial" w:cs="Arial"/>
        </w:rPr>
        <w:t>Jakarta Selatan:</w:t>
      </w:r>
      <w:r w:rsidR="00272B2B" w:rsidRPr="00FA1A4D">
        <w:rPr>
          <w:rFonts w:ascii="Arial" w:hAnsi="Arial" w:cs="Arial"/>
        </w:rPr>
        <w:t xml:space="preserve"> </w:t>
      </w:r>
      <w:r w:rsidRPr="00FA1A4D">
        <w:rPr>
          <w:rFonts w:ascii="Arial" w:hAnsi="Arial" w:cs="Arial"/>
        </w:rPr>
        <w:t>Kementrian Kesehatan</w:t>
      </w:r>
      <w:r w:rsidR="004F71A6">
        <w:rPr>
          <w:rFonts w:ascii="Arial" w:hAnsi="Arial" w:cs="Arial"/>
        </w:rPr>
        <w:t>.</w:t>
      </w:r>
    </w:p>
    <w:p w:rsidR="00A16666" w:rsidRPr="00FA1A4D" w:rsidRDefault="00A16666" w:rsidP="005F2809">
      <w:pPr>
        <w:autoSpaceDE w:val="0"/>
        <w:autoSpaceDN w:val="0"/>
        <w:adjustRightInd w:val="0"/>
        <w:spacing w:after="0" w:line="240" w:lineRule="auto"/>
        <w:ind w:left="547" w:hanging="547"/>
        <w:jc w:val="both"/>
        <w:rPr>
          <w:rFonts w:ascii="Arial" w:hAnsi="Arial" w:cs="Arial"/>
        </w:rPr>
      </w:pPr>
    </w:p>
    <w:p w:rsidR="00A16666" w:rsidRPr="00FA1A4D" w:rsidRDefault="00A16666" w:rsidP="005F2809">
      <w:pPr>
        <w:spacing w:after="0" w:line="240" w:lineRule="auto"/>
        <w:ind w:left="540" w:right="266" w:hanging="540"/>
        <w:jc w:val="both"/>
        <w:rPr>
          <w:rFonts w:ascii="Arial" w:eastAsia="Arial" w:hAnsi="Arial" w:cs="Arial"/>
        </w:rPr>
      </w:pPr>
      <w:r w:rsidRPr="00FA1A4D">
        <w:rPr>
          <w:rFonts w:ascii="Arial" w:eastAsia="Arial" w:hAnsi="Arial" w:cs="Arial"/>
        </w:rPr>
        <w:t>Ginting, E</w:t>
      </w:r>
      <w:r w:rsidR="004F71A6">
        <w:rPr>
          <w:rFonts w:ascii="Arial" w:eastAsia="Arial" w:hAnsi="Arial" w:cs="Arial"/>
        </w:rPr>
        <w:t>.</w:t>
      </w:r>
      <w:r w:rsidRPr="00FA1A4D">
        <w:rPr>
          <w:rFonts w:ascii="Arial" w:eastAsia="Arial" w:hAnsi="Arial" w:cs="Arial"/>
        </w:rPr>
        <w:t xml:space="preserve"> 2013</w:t>
      </w:r>
      <w:r w:rsidR="004F71A6">
        <w:rPr>
          <w:rFonts w:ascii="Arial" w:eastAsia="Arial" w:hAnsi="Arial" w:cs="Arial"/>
        </w:rPr>
        <w:t xml:space="preserve">. </w:t>
      </w:r>
      <w:r w:rsidRPr="00FA1A4D">
        <w:rPr>
          <w:rFonts w:ascii="Arial" w:eastAsia="Arial" w:hAnsi="Arial" w:cs="Arial"/>
          <w:i/>
          <w:iCs/>
        </w:rPr>
        <w:t>Carotenoid extraction of orange-fleshed sweet potato and its</w:t>
      </w:r>
      <w:r w:rsidRPr="00FA1A4D">
        <w:rPr>
          <w:rFonts w:ascii="Arial" w:eastAsia="Arial" w:hAnsi="Arial" w:cs="Arial"/>
        </w:rPr>
        <w:t xml:space="preserve"> </w:t>
      </w:r>
      <w:r w:rsidRPr="00FA1A4D">
        <w:rPr>
          <w:rFonts w:ascii="Arial" w:eastAsia="Arial" w:hAnsi="Arial" w:cs="Arial"/>
          <w:i/>
          <w:iCs/>
        </w:rPr>
        <w:t xml:space="preserve">application as natural food colorant, </w:t>
      </w:r>
      <w:r w:rsidRPr="00FA1A4D">
        <w:rPr>
          <w:rFonts w:ascii="Arial" w:eastAsia="Arial" w:hAnsi="Arial" w:cs="Arial"/>
        </w:rPr>
        <w:t>J</w:t>
      </w:r>
      <w:r w:rsidR="004F71A6">
        <w:rPr>
          <w:rFonts w:ascii="Arial" w:eastAsia="Arial" w:hAnsi="Arial" w:cs="Arial"/>
        </w:rPr>
        <w:t>.</w:t>
      </w:r>
      <w:r w:rsidRPr="00FA1A4D">
        <w:rPr>
          <w:rFonts w:ascii="Arial" w:eastAsia="Arial" w:hAnsi="Arial" w:cs="Arial"/>
        </w:rPr>
        <w:t xml:space="preserve"> Teknol</w:t>
      </w:r>
      <w:r w:rsidR="004F71A6">
        <w:rPr>
          <w:rFonts w:ascii="Arial" w:eastAsia="Arial" w:hAnsi="Arial" w:cs="Arial"/>
        </w:rPr>
        <w:t>.</w:t>
      </w:r>
      <w:r w:rsidRPr="00FA1A4D">
        <w:rPr>
          <w:rFonts w:ascii="Arial" w:eastAsia="Arial" w:hAnsi="Arial" w:cs="Arial"/>
        </w:rPr>
        <w:t xml:space="preserve"> dan Industri Pangan, 24</w:t>
      </w:r>
      <w:r w:rsidR="004F71A6">
        <w:rPr>
          <w:rFonts w:ascii="Arial" w:eastAsia="Arial" w:hAnsi="Arial" w:cs="Arial"/>
        </w:rPr>
        <w:t>.</w:t>
      </w:r>
    </w:p>
    <w:p w:rsidR="00A16666" w:rsidRPr="00FA1A4D" w:rsidRDefault="00A16666" w:rsidP="005F2809">
      <w:pPr>
        <w:spacing w:after="0" w:line="240" w:lineRule="auto"/>
        <w:ind w:left="540" w:right="266" w:hanging="540"/>
        <w:jc w:val="both"/>
        <w:rPr>
          <w:rFonts w:ascii="Arial" w:eastAsia="Arial" w:hAnsi="Arial" w:cs="Arial"/>
        </w:rPr>
      </w:pPr>
    </w:p>
    <w:p w:rsidR="00A16666" w:rsidRPr="00FA1A4D" w:rsidRDefault="00A16666" w:rsidP="005F2809">
      <w:pPr>
        <w:spacing w:after="0" w:line="240" w:lineRule="auto"/>
        <w:ind w:left="540" w:hanging="540"/>
        <w:jc w:val="both"/>
        <w:rPr>
          <w:rFonts w:ascii="Arial" w:eastAsia="Arial" w:hAnsi="Arial" w:cs="Arial"/>
        </w:rPr>
      </w:pPr>
      <w:r w:rsidRPr="00FA1A4D">
        <w:rPr>
          <w:rFonts w:ascii="Arial" w:eastAsia="Arial" w:hAnsi="Arial" w:cs="Arial"/>
        </w:rPr>
        <w:t>Gunandini</w:t>
      </w:r>
      <w:r w:rsidR="004A27E0">
        <w:rPr>
          <w:rFonts w:ascii="Arial" w:eastAsia="Arial" w:hAnsi="Arial" w:cs="Arial"/>
        </w:rPr>
        <w:t xml:space="preserve">. </w:t>
      </w:r>
      <w:r w:rsidRPr="00FA1A4D">
        <w:rPr>
          <w:rFonts w:ascii="Arial" w:eastAsia="Arial" w:hAnsi="Arial" w:cs="Arial"/>
        </w:rPr>
        <w:t>2006</w:t>
      </w:r>
      <w:r w:rsidR="004A27E0">
        <w:rPr>
          <w:rFonts w:ascii="Arial" w:eastAsia="Arial" w:hAnsi="Arial" w:cs="Arial"/>
        </w:rPr>
        <w:t>.</w:t>
      </w:r>
      <w:r w:rsidRPr="00FA1A4D">
        <w:rPr>
          <w:rFonts w:ascii="Arial" w:eastAsia="Arial" w:hAnsi="Arial" w:cs="Arial"/>
        </w:rPr>
        <w:t xml:space="preserve"> </w:t>
      </w:r>
      <w:r w:rsidRPr="00FA1A4D">
        <w:rPr>
          <w:rFonts w:ascii="Arial" w:eastAsia="Arial" w:hAnsi="Arial" w:cs="Arial"/>
          <w:i/>
          <w:iCs/>
        </w:rPr>
        <w:t>Bieokologi dan pengendalian nyamuk sebagai vektor penyakit</w:t>
      </w:r>
      <w:r w:rsidR="00234DA5" w:rsidRPr="00FA1A4D">
        <w:rPr>
          <w:rFonts w:ascii="Arial" w:eastAsia="Arial" w:hAnsi="Arial" w:cs="Arial"/>
        </w:rPr>
        <w:t>,</w:t>
      </w:r>
      <w:r w:rsidRPr="00FA1A4D">
        <w:rPr>
          <w:rFonts w:ascii="Arial" w:eastAsia="Arial" w:hAnsi="Arial" w:cs="Arial"/>
        </w:rPr>
        <w:t>Seminar Nasional Peptisida Nabati III, Balittro</w:t>
      </w:r>
      <w:r w:rsidR="004A27E0">
        <w:rPr>
          <w:rFonts w:ascii="Arial" w:eastAsia="Arial" w:hAnsi="Arial" w:cs="Arial"/>
        </w:rPr>
        <w:t>.</w:t>
      </w:r>
    </w:p>
    <w:p w:rsidR="005F2809" w:rsidRPr="00FA1A4D" w:rsidRDefault="005F2809" w:rsidP="005F2809">
      <w:pPr>
        <w:spacing w:after="0" w:line="240" w:lineRule="auto"/>
        <w:ind w:left="540" w:hanging="540"/>
        <w:jc w:val="both"/>
        <w:rPr>
          <w:rFonts w:ascii="Arial" w:hAnsi="Arial" w:cs="Arial"/>
        </w:rPr>
      </w:pPr>
    </w:p>
    <w:p w:rsidR="00A16666" w:rsidRPr="00FA1A4D" w:rsidRDefault="004A27E0" w:rsidP="005F2809">
      <w:pPr>
        <w:autoSpaceDE w:val="0"/>
        <w:autoSpaceDN w:val="0"/>
        <w:adjustRightInd w:val="0"/>
        <w:spacing w:after="0" w:line="240" w:lineRule="auto"/>
        <w:ind w:left="540" w:hanging="540"/>
        <w:jc w:val="both"/>
        <w:rPr>
          <w:rFonts w:ascii="Arial" w:hAnsi="Arial" w:cs="Arial"/>
        </w:rPr>
      </w:pPr>
      <w:r>
        <w:rPr>
          <w:rFonts w:ascii="Arial" w:hAnsi="Arial" w:cs="Arial"/>
        </w:rPr>
        <w:t>Hariana.</w:t>
      </w:r>
      <w:r w:rsidR="00A16666" w:rsidRPr="00FA1A4D">
        <w:rPr>
          <w:rFonts w:ascii="Arial" w:hAnsi="Arial" w:cs="Arial"/>
        </w:rPr>
        <w:t xml:space="preserve"> Arief</w:t>
      </w:r>
      <w:r>
        <w:rPr>
          <w:rFonts w:ascii="Arial" w:hAnsi="Arial" w:cs="Arial"/>
        </w:rPr>
        <w:t>.</w:t>
      </w:r>
      <w:r w:rsidR="00A16666" w:rsidRPr="00FA1A4D">
        <w:rPr>
          <w:rFonts w:ascii="Arial" w:hAnsi="Arial" w:cs="Arial"/>
        </w:rPr>
        <w:t>, 2009</w:t>
      </w:r>
      <w:r>
        <w:rPr>
          <w:rFonts w:ascii="Arial" w:hAnsi="Arial" w:cs="Arial"/>
        </w:rPr>
        <w:t>.</w:t>
      </w:r>
      <w:r w:rsidR="00A16666" w:rsidRPr="00FA1A4D">
        <w:rPr>
          <w:rFonts w:ascii="Arial" w:hAnsi="Arial" w:cs="Arial"/>
        </w:rPr>
        <w:t xml:space="preserve"> </w:t>
      </w:r>
      <w:r w:rsidR="00A16666" w:rsidRPr="00FA1A4D">
        <w:rPr>
          <w:rFonts w:ascii="Arial" w:hAnsi="Arial" w:cs="Arial"/>
          <w:i/>
          <w:iCs/>
        </w:rPr>
        <w:t>Tumbuhan Obat dan khasiatnya</w:t>
      </w:r>
      <w:r>
        <w:rPr>
          <w:rFonts w:ascii="Arial" w:hAnsi="Arial" w:cs="Arial"/>
        </w:rPr>
        <w:t>.</w:t>
      </w:r>
      <w:r w:rsidR="00D734C0" w:rsidRPr="00FA1A4D">
        <w:rPr>
          <w:rFonts w:ascii="Arial" w:hAnsi="Arial" w:cs="Arial"/>
        </w:rPr>
        <w:t xml:space="preserve"> Jakarta: Penebar Swadaya</w:t>
      </w:r>
    </w:p>
    <w:p w:rsidR="005F2809" w:rsidRPr="00FA1A4D" w:rsidRDefault="005F2809" w:rsidP="005F2809">
      <w:pPr>
        <w:autoSpaceDE w:val="0"/>
        <w:autoSpaceDN w:val="0"/>
        <w:adjustRightInd w:val="0"/>
        <w:spacing w:after="0" w:line="240" w:lineRule="auto"/>
        <w:ind w:left="540" w:hanging="540"/>
        <w:jc w:val="both"/>
        <w:rPr>
          <w:rFonts w:ascii="Arial" w:hAnsi="Arial" w:cs="Arial"/>
        </w:rPr>
      </w:pPr>
    </w:p>
    <w:p w:rsidR="00A16666" w:rsidRPr="00FA1A4D" w:rsidRDefault="00A16666" w:rsidP="005F2809">
      <w:pPr>
        <w:spacing w:after="0" w:line="240" w:lineRule="auto"/>
        <w:ind w:left="540" w:hanging="540"/>
        <w:jc w:val="both"/>
        <w:rPr>
          <w:rFonts w:ascii="Arial" w:hAnsi="Arial" w:cs="Arial"/>
        </w:rPr>
      </w:pPr>
      <w:r w:rsidRPr="00FA1A4D">
        <w:rPr>
          <w:rFonts w:ascii="Arial" w:hAnsi="Arial" w:cs="Arial"/>
        </w:rPr>
        <w:t>Kardinan, A</w:t>
      </w:r>
      <w:r w:rsidR="004A27E0">
        <w:rPr>
          <w:rFonts w:ascii="Arial" w:hAnsi="Arial" w:cs="Arial"/>
        </w:rPr>
        <w:t>.</w:t>
      </w:r>
      <w:r w:rsidRPr="00FA1A4D">
        <w:rPr>
          <w:rFonts w:ascii="Arial" w:hAnsi="Arial" w:cs="Arial"/>
        </w:rPr>
        <w:t xml:space="preserve"> 2003</w:t>
      </w:r>
      <w:r w:rsidR="004A27E0">
        <w:rPr>
          <w:rFonts w:ascii="Arial" w:hAnsi="Arial" w:cs="Arial"/>
        </w:rPr>
        <w:t>.</w:t>
      </w:r>
      <w:r w:rsidRPr="00FA1A4D">
        <w:rPr>
          <w:rFonts w:ascii="Arial" w:hAnsi="Arial" w:cs="Arial"/>
        </w:rPr>
        <w:t xml:space="preserve"> </w:t>
      </w:r>
      <w:r w:rsidRPr="00FA1A4D">
        <w:rPr>
          <w:rFonts w:ascii="Arial" w:hAnsi="Arial" w:cs="Arial"/>
          <w:i/>
          <w:iCs/>
        </w:rPr>
        <w:t>Tanaman penghasil Minyak Atsiri</w:t>
      </w:r>
      <w:r w:rsidR="004A27E0">
        <w:rPr>
          <w:rFonts w:ascii="Arial" w:hAnsi="Arial" w:cs="Arial"/>
        </w:rPr>
        <w:t>.</w:t>
      </w:r>
      <w:r w:rsidR="00272B2B" w:rsidRPr="00FA1A4D">
        <w:rPr>
          <w:rFonts w:ascii="Arial" w:hAnsi="Arial" w:cs="Arial"/>
        </w:rPr>
        <w:t xml:space="preserve"> Jakarta</w:t>
      </w:r>
      <w:r w:rsidRPr="00FA1A4D">
        <w:rPr>
          <w:rFonts w:ascii="Arial" w:hAnsi="Arial" w:cs="Arial"/>
        </w:rPr>
        <w:t>: Argomedia Pustaka</w:t>
      </w:r>
      <w:r w:rsidR="004A27E0">
        <w:rPr>
          <w:rFonts w:ascii="Arial" w:hAnsi="Arial" w:cs="Arial"/>
        </w:rPr>
        <w:t>.</w:t>
      </w:r>
    </w:p>
    <w:p w:rsidR="005F2809" w:rsidRPr="00FA1A4D" w:rsidRDefault="005F2809" w:rsidP="005F2809">
      <w:pPr>
        <w:spacing w:after="0" w:line="240" w:lineRule="auto"/>
        <w:ind w:left="540" w:hanging="540"/>
        <w:jc w:val="both"/>
        <w:rPr>
          <w:rFonts w:ascii="Arial" w:hAnsi="Arial" w:cs="Arial"/>
        </w:rPr>
      </w:pPr>
    </w:p>
    <w:p w:rsidR="00A16666" w:rsidRPr="00FA1A4D" w:rsidRDefault="00A16666" w:rsidP="005F2809">
      <w:pPr>
        <w:spacing w:after="0" w:line="240" w:lineRule="auto"/>
        <w:ind w:left="540" w:hanging="540"/>
        <w:jc w:val="both"/>
        <w:rPr>
          <w:rFonts w:ascii="Arial" w:hAnsi="Arial" w:cs="Arial"/>
        </w:rPr>
      </w:pPr>
      <w:r w:rsidRPr="00FA1A4D">
        <w:rPr>
          <w:rFonts w:ascii="Arial" w:hAnsi="Arial" w:cs="Arial"/>
        </w:rPr>
        <w:t>Kemenkes RI</w:t>
      </w:r>
      <w:r w:rsidR="004A27E0">
        <w:rPr>
          <w:rFonts w:ascii="Arial" w:hAnsi="Arial" w:cs="Arial"/>
        </w:rPr>
        <w:t>.</w:t>
      </w:r>
      <w:r w:rsidRPr="00FA1A4D">
        <w:rPr>
          <w:rFonts w:ascii="Arial" w:hAnsi="Arial" w:cs="Arial"/>
        </w:rPr>
        <w:t>2016</w:t>
      </w:r>
      <w:r w:rsidR="004A27E0">
        <w:rPr>
          <w:rFonts w:ascii="Arial" w:hAnsi="Arial" w:cs="Arial"/>
        </w:rPr>
        <w:t>.</w:t>
      </w:r>
      <w:r w:rsidRPr="00FA1A4D">
        <w:rPr>
          <w:rFonts w:ascii="Arial" w:hAnsi="Arial" w:cs="Arial"/>
        </w:rPr>
        <w:t xml:space="preserve"> Penyebab timbulkannya penyakit Demam Berdarah Dengue</w:t>
      </w:r>
      <w:r w:rsidR="004A27E0">
        <w:rPr>
          <w:rFonts w:ascii="Arial" w:hAnsi="Arial" w:cs="Arial"/>
        </w:rPr>
        <w:t>.</w:t>
      </w:r>
      <w:r w:rsidRPr="00FA1A4D">
        <w:rPr>
          <w:rFonts w:ascii="Arial" w:hAnsi="Arial" w:cs="Arial"/>
        </w:rPr>
        <w:t xml:space="preserve"> Kementerian Kesehatan RI</w:t>
      </w:r>
      <w:r w:rsidR="004A27E0">
        <w:rPr>
          <w:rFonts w:ascii="Arial" w:hAnsi="Arial" w:cs="Arial"/>
        </w:rPr>
        <w:t>.</w:t>
      </w:r>
      <w:r w:rsidRPr="00FA1A4D">
        <w:rPr>
          <w:rFonts w:ascii="Arial" w:hAnsi="Arial" w:cs="Arial"/>
        </w:rPr>
        <w:t xml:space="preserve"> Tersedia di :</w:t>
      </w:r>
    </w:p>
    <w:p w:rsidR="00A16666" w:rsidRPr="00C4575F" w:rsidRDefault="002D6C73" w:rsidP="005F2809">
      <w:pPr>
        <w:tabs>
          <w:tab w:val="left" w:pos="630"/>
        </w:tabs>
        <w:spacing w:after="0" w:line="240" w:lineRule="auto"/>
        <w:ind w:left="630" w:hanging="720"/>
        <w:jc w:val="both"/>
        <w:rPr>
          <w:rFonts w:ascii="Arial" w:hAnsi="Arial" w:cs="Arial"/>
        </w:rPr>
      </w:pPr>
      <w:r>
        <w:rPr>
          <w:rFonts w:ascii="Arial" w:hAnsi="Arial" w:cs="Arial"/>
        </w:rPr>
        <w:t xml:space="preserve">     </w:t>
      </w:r>
      <w:r w:rsidR="005F2809" w:rsidRPr="00C4575F">
        <w:rPr>
          <w:rFonts w:ascii="Arial" w:hAnsi="Arial" w:cs="Arial"/>
        </w:rPr>
        <w:t xml:space="preserve"> </w:t>
      </w:r>
      <w:hyperlink r:id="rId49" w:history="1">
        <w:r w:rsidR="008B0183" w:rsidRPr="00C4575F">
          <w:rPr>
            <w:rStyle w:val="Hyperlink"/>
            <w:rFonts w:ascii="Arial" w:hAnsi="Arial" w:cs="Arial"/>
            <w:color w:val="auto"/>
            <w:u w:val="none"/>
          </w:rPr>
          <w:t>https://www.kemkes.go.id/article/view/16020900002/kendalikan-dbd-dengan-psn-3m-plu.html</w:t>
        </w:r>
      </w:hyperlink>
    </w:p>
    <w:p w:rsidR="00A16666" w:rsidRPr="00FA1A4D" w:rsidRDefault="00A16666" w:rsidP="005F2809">
      <w:pPr>
        <w:spacing w:after="0" w:line="240" w:lineRule="auto"/>
        <w:ind w:left="720" w:hanging="720"/>
        <w:jc w:val="both"/>
        <w:rPr>
          <w:rFonts w:ascii="Arial" w:hAnsi="Arial" w:cs="Arial"/>
        </w:rPr>
      </w:pPr>
    </w:p>
    <w:p w:rsidR="00A16666" w:rsidRPr="00FA1A4D" w:rsidRDefault="00A16666" w:rsidP="005F2809">
      <w:pPr>
        <w:spacing w:after="0" w:line="240" w:lineRule="auto"/>
        <w:ind w:left="540" w:hanging="540"/>
        <w:jc w:val="both"/>
        <w:rPr>
          <w:rFonts w:ascii="Arial" w:hAnsi="Arial" w:cs="Arial"/>
        </w:rPr>
      </w:pPr>
      <w:r w:rsidRPr="00FA1A4D">
        <w:rPr>
          <w:rFonts w:ascii="Arial" w:hAnsi="Arial" w:cs="Arial"/>
        </w:rPr>
        <w:t>Kemenkes RI</w:t>
      </w:r>
      <w:r w:rsidR="00234DA5" w:rsidRPr="00FA1A4D">
        <w:rPr>
          <w:rFonts w:ascii="Arial" w:hAnsi="Arial" w:cs="Arial"/>
        </w:rPr>
        <w:t>,</w:t>
      </w:r>
      <w:r w:rsidRPr="00FA1A4D">
        <w:rPr>
          <w:rFonts w:ascii="Arial" w:hAnsi="Arial" w:cs="Arial"/>
        </w:rPr>
        <w:t>2020</w:t>
      </w:r>
      <w:r w:rsidR="00234DA5" w:rsidRPr="00FA1A4D">
        <w:rPr>
          <w:rFonts w:ascii="Arial" w:hAnsi="Arial" w:cs="Arial"/>
        </w:rPr>
        <w:t>,</w:t>
      </w:r>
      <w:r w:rsidRPr="00FA1A4D">
        <w:rPr>
          <w:rFonts w:ascii="Arial" w:hAnsi="Arial" w:cs="Arial"/>
        </w:rPr>
        <w:t xml:space="preserve"> Data Kasus Terbaru DBD di Indonesia: kementrian Kesehatan RI</w:t>
      </w:r>
      <w:r w:rsidR="00234DA5" w:rsidRPr="00FA1A4D">
        <w:rPr>
          <w:rFonts w:ascii="Arial" w:hAnsi="Arial" w:cs="Arial"/>
        </w:rPr>
        <w:t>,</w:t>
      </w:r>
      <w:r w:rsidRPr="00FA1A4D">
        <w:rPr>
          <w:rFonts w:ascii="Arial" w:hAnsi="Arial" w:cs="Arial"/>
        </w:rPr>
        <w:t xml:space="preserve"> Tersedia di :</w:t>
      </w:r>
    </w:p>
    <w:p w:rsidR="00A16666" w:rsidRPr="00C4575F" w:rsidRDefault="00226863" w:rsidP="005F2809">
      <w:pPr>
        <w:spacing w:after="0" w:line="240" w:lineRule="auto"/>
        <w:ind w:left="540"/>
        <w:rPr>
          <w:rStyle w:val="Hyperlink"/>
          <w:rFonts w:ascii="Arial" w:hAnsi="Arial" w:cs="Arial"/>
          <w:color w:val="auto"/>
          <w:u w:val="none"/>
        </w:rPr>
      </w:pPr>
      <w:hyperlink r:id="rId50" w:history="1">
        <w:r w:rsidR="008B0183" w:rsidRPr="00C4575F">
          <w:rPr>
            <w:rStyle w:val="Hyperlink"/>
            <w:rFonts w:ascii="Arial" w:hAnsi="Arial" w:cs="Arial"/>
            <w:color w:val="auto"/>
            <w:u w:val="none"/>
          </w:rPr>
          <w:t>https://sehatnegeriku.kemkes.go.id/baca/umum/20201203/2335899/data-kasus-terbaru-dbd-indonesia/</w:t>
        </w:r>
      </w:hyperlink>
    </w:p>
    <w:p w:rsidR="005F2809" w:rsidRPr="00FA1A4D" w:rsidRDefault="005F2809" w:rsidP="005F2809">
      <w:pPr>
        <w:spacing w:after="0" w:line="240" w:lineRule="auto"/>
        <w:ind w:left="540"/>
        <w:rPr>
          <w:rFonts w:ascii="Arial" w:hAnsi="Arial" w:cs="Arial"/>
        </w:rPr>
      </w:pPr>
    </w:p>
    <w:p w:rsidR="00A16666" w:rsidRPr="00FA1A4D" w:rsidRDefault="00A16666" w:rsidP="005F2809">
      <w:pPr>
        <w:spacing w:after="0" w:line="240" w:lineRule="auto"/>
        <w:ind w:left="720" w:hanging="720"/>
        <w:rPr>
          <w:rFonts w:ascii="Arial" w:hAnsi="Arial" w:cs="Arial"/>
        </w:rPr>
      </w:pPr>
      <w:r w:rsidRPr="00FA1A4D">
        <w:rPr>
          <w:rFonts w:ascii="Arial" w:hAnsi="Arial" w:cs="Arial"/>
        </w:rPr>
        <w:t>Kristanti, dkk</w:t>
      </w:r>
      <w:r w:rsidR="004F013F">
        <w:rPr>
          <w:rFonts w:ascii="Arial" w:hAnsi="Arial" w:cs="Arial"/>
        </w:rPr>
        <w:t>.</w:t>
      </w:r>
      <w:r w:rsidRPr="00FA1A4D">
        <w:rPr>
          <w:rFonts w:ascii="Arial" w:hAnsi="Arial" w:cs="Arial"/>
        </w:rPr>
        <w:t>, 2008</w:t>
      </w:r>
      <w:r w:rsidR="008B0183">
        <w:rPr>
          <w:rFonts w:ascii="Arial" w:hAnsi="Arial" w:cs="Arial"/>
          <w:i/>
        </w:rPr>
        <w:t>.</w:t>
      </w:r>
      <w:r w:rsidRPr="00FA1A4D">
        <w:rPr>
          <w:rFonts w:ascii="Arial" w:hAnsi="Arial" w:cs="Arial"/>
          <w:i/>
        </w:rPr>
        <w:t xml:space="preserve"> Buku Ajar Fitokimia</w:t>
      </w:r>
      <w:r w:rsidR="00234DA5" w:rsidRPr="00FA1A4D">
        <w:rPr>
          <w:rFonts w:ascii="Arial" w:hAnsi="Arial" w:cs="Arial"/>
        </w:rPr>
        <w:t>,</w:t>
      </w:r>
      <w:r w:rsidRPr="00FA1A4D">
        <w:rPr>
          <w:rFonts w:ascii="Arial" w:hAnsi="Arial" w:cs="Arial"/>
        </w:rPr>
        <w:t xml:space="preserve"> Airlangga University Press, Surabaya</w:t>
      </w:r>
      <w:r w:rsidR="008B0183">
        <w:rPr>
          <w:rFonts w:ascii="Arial" w:hAnsi="Arial" w:cs="Arial"/>
        </w:rPr>
        <w:t>.</w:t>
      </w:r>
    </w:p>
    <w:p w:rsidR="005F2809" w:rsidRPr="00FA1A4D" w:rsidRDefault="005F2809" w:rsidP="005F2809">
      <w:pPr>
        <w:spacing w:after="0" w:line="240" w:lineRule="auto"/>
        <w:ind w:left="720" w:hanging="720"/>
        <w:rPr>
          <w:rFonts w:ascii="Arial" w:hAnsi="Arial" w:cs="Arial"/>
        </w:rPr>
      </w:pPr>
    </w:p>
    <w:p w:rsidR="00A16666" w:rsidRPr="00FA1A4D" w:rsidRDefault="00A16666" w:rsidP="005F2809">
      <w:pPr>
        <w:autoSpaceDE w:val="0"/>
        <w:autoSpaceDN w:val="0"/>
        <w:adjustRightInd w:val="0"/>
        <w:spacing w:after="0" w:line="240" w:lineRule="auto"/>
        <w:jc w:val="both"/>
        <w:rPr>
          <w:rFonts w:ascii="Arial" w:eastAsia="Arial" w:hAnsi="Arial" w:cs="Arial"/>
        </w:rPr>
      </w:pPr>
      <w:r w:rsidRPr="00FA1A4D">
        <w:rPr>
          <w:rFonts w:ascii="Arial" w:eastAsia="Arial" w:hAnsi="Arial" w:cs="Arial"/>
        </w:rPr>
        <w:t>Latief, A</w:t>
      </w:r>
      <w:r w:rsidR="004F013F">
        <w:rPr>
          <w:rFonts w:ascii="Arial" w:eastAsia="Arial" w:hAnsi="Arial" w:cs="Arial"/>
        </w:rPr>
        <w:t>.</w:t>
      </w:r>
      <w:r w:rsidRPr="00FA1A4D">
        <w:rPr>
          <w:rFonts w:ascii="Arial" w:eastAsia="Arial" w:hAnsi="Arial" w:cs="Arial"/>
        </w:rPr>
        <w:t>2009</w:t>
      </w:r>
      <w:r w:rsidR="004F013F">
        <w:rPr>
          <w:rFonts w:ascii="Arial" w:eastAsia="Arial" w:hAnsi="Arial" w:cs="Arial"/>
        </w:rPr>
        <w:t>.</w:t>
      </w:r>
      <w:r w:rsidRPr="00FA1A4D">
        <w:rPr>
          <w:rFonts w:ascii="Arial" w:eastAsia="Arial" w:hAnsi="Arial" w:cs="Arial"/>
        </w:rPr>
        <w:t xml:space="preserve"> </w:t>
      </w:r>
      <w:r w:rsidRPr="00FA1A4D">
        <w:rPr>
          <w:rFonts w:ascii="Arial" w:eastAsia="Arial" w:hAnsi="Arial" w:cs="Arial"/>
          <w:i/>
        </w:rPr>
        <w:t>Obat Tradisional</w:t>
      </w:r>
      <w:r w:rsidR="00234DA5" w:rsidRPr="00FA1A4D">
        <w:rPr>
          <w:rFonts w:ascii="Arial" w:eastAsia="Arial" w:hAnsi="Arial" w:cs="Arial"/>
        </w:rPr>
        <w:t>,</w:t>
      </w:r>
      <w:r w:rsidR="00272B2B" w:rsidRPr="00FA1A4D">
        <w:rPr>
          <w:rFonts w:ascii="Arial" w:eastAsia="Arial" w:hAnsi="Arial" w:cs="Arial"/>
        </w:rPr>
        <w:t xml:space="preserve"> Jakarta</w:t>
      </w:r>
      <w:r w:rsidRPr="00FA1A4D">
        <w:rPr>
          <w:rFonts w:ascii="Arial" w:eastAsia="Arial" w:hAnsi="Arial" w:cs="Arial"/>
        </w:rPr>
        <w:t>: Penerbit Bukun Kedokteran EGK</w:t>
      </w:r>
      <w:r w:rsidR="004F013F">
        <w:rPr>
          <w:rFonts w:ascii="Arial" w:eastAsia="Arial" w:hAnsi="Arial" w:cs="Arial"/>
        </w:rPr>
        <w:t>.</w:t>
      </w:r>
    </w:p>
    <w:p w:rsidR="005F2809" w:rsidRPr="00FA1A4D" w:rsidRDefault="005F2809" w:rsidP="005F2809">
      <w:pPr>
        <w:autoSpaceDE w:val="0"/>
        <w:autoSpaceDN w:val="0"/>
        <w:adjustRightInd w:val="0"/>
        <w:spacing w:after="0" w:line="240" w:lineRule="auto"/>
        <w:jc w:val="both"/>
        <w:rPr>
          <w:rFonts w:ascii="Arial" w:eastAsia="Arial" w:hAnsi="Arial" w:cs="Arial"/>
        </w:rPr>
      </w:pPr>
    </w:p>
    <w:p w:rsidR="00A16666" w:rsidRPr="00FA1A4D" w:rsidRDefault="00A16666" w:rsidP="005F2809">
      <w:pPr>
        <w:autoSpaceDE w:val="0"/>
        <w:autoSpaceDN w:val="0"/>
        <w:adjustRightInd w:val="0"/>
        <w:spacing w:after="0" w:line="240" w:lineRule="auto"/>
        <w:ind w:left="540" w:hanging="540"/>
        <w:jc w:val="both"/>
        <w:rPr>
          <w:rFonts w:ascii="Arial" w:eastAsia="Arial" w:hAnsi="Arial" w:cs="Arial"/>
        </w:rPr>
      </w:pPr>
      <w:r w:rsidRPr="00FA1A4D">
        <w:rPr>
          <w:rFonts w:ascii="Arial" w:eastAsia="Arial" w:hAnsi="Arial" w:cs="Arial"/>
        </w:rPr>
        <w:t>Marjono, R</w:t>
      </w:r>
      <w:r w:rsidR="004F013F">
        <w:rPr>
          <w:rFonts w:ascii="Arial" w:eastAsia="Arial" w:hAnsi="Arial" w:cs="Arial"/>
        </w:rPr>
        <w:t>.</w:t>
      </w:r>
      <w:r w:rsidRPr="00FA1A4D">
        <w:rPr>
          <w:rFonts w:ascii="Arial" w:eastAsia="Arial" w:hAnsi="Arial" w:cs="Arial"/>
        </w:rPr>
        <w:t>, 2016</w:t>
      </w:r>
      <w:r w:rsidR="004F013F">
        <w:rPr>
          <w:rFonts w:ascii="Arial" w:eastAsia="Arial" w:hAnsi="Arial" w:cs="Arial"/>
        </w:rPr>
        <w:t>.</w:t>
      </w:r>
      <w:r w:rsidRPr="00FA1A4D">
        <w:rPr>
          <w:rFonts w:ascii="Arial" w:eastAsia="Arial" w:hAnsi="Arial" w:cs="Arial"/>
        </w:rPr>
        <w:t>Dasar-Dasar Fitokimia U</w:t>
      </w:r>
      <w:r w:rsidR="00272B2B" w:rsidRPr="00FA1A4D">
        <w:rPr>
          <w:rFonts w:ascii="Arial" w:eastAsia="Arial" w:hAnsi="Arial" w:cs="Arial"/>
        </w:rPr>
        <w:t>ntuk Diploma III Farmas</w:t>
      </w:r>
      <w:r w:rsidR="00234DA5" w:rsidRPr="00FA1A4D">
        <w:rPr>
          <w:rFonts w:ascii="Arial" w:eastAsia="Arial" w:hAnsi="Arial" w:cs="Arial"/>
        </w:rPr>
        <w:t>,</w:t>
      </w:r>
      <w:r w:rsidR="00272B2B" w:rsidRPr="00FA1A4D">
        <w:rPr>
          <w:rFonts w:ascii="Arial" w:eastAsia="Arial" w:hAnsi="Arial" w:cs="Arial"/>
        </w:rPr>
        <w:t>Jakarta</w:t>
      </w:r>
      <w:r w:rsidRPr="00FA1A4D">
        <w:rPr>
          <w:rFonts w:ascii="Arial" w:eastAsia="Arial" w:hAnsi="Arial" w:cs="Arial"/>
        </w:rPr>
        <w:t>; Trans Info Media</w:t>
      </w:r>
    </w:p>
    <w:p w:rsidR="005F2809" w:rsidRPr="00FA1A4D" w:rsidRDefault="005F2809" w:rsidP="005F2809">
      <w:pPr>
        <w:autoSpaceDE w:val="0"/>
        <w:autoSpaceDN w:val="0"/>
        <w:adjustRightInd w:val="0"/>
        <w:spacing w:after="0" w:line="240" w:lineRule="auto"/>
        <w:ind w:left="540" w:hanging="540"/>
        <w:jc w:val="both"/>
        <w:rPr>
          <w:rFonts w:ascii="Arial" w:eastAsia="Arial" w:hAnsi="Arial" w:cs="Arial"/>
        </w:rPr>
      </w:pPr>
    </w:p>
    <w:p w:rsidR="00A16666" w:rsidRPr="00FA1A4D" w:rsidRDefault="004F013F" w:rsidP="005F2809">
      <w:pPr>
        <w:spacing w:after="0" w:line="240" w:lineRule="auto"/>
        <w:ind w:left="540" w:hanging="540"/>
        <w:jc w:val="both"/>
        <w:rPr>
          <w:rFonts w:ascii="Arial" w:eastAsia="Arial" w:hAnsi="Arial" w:cs="Arial"/>
        </w:rPr>
      </w:pPr>
      <w:r>
        <w:rPr>
          <w:rFonts w:ascii="Arial" w:eastAsia="Arial" w:hAnsi="Arial" w:cs="Arial"/>
        </w:rPr>
        <w:t>USDA,</w:t>
      </w:r>
      <w:r w:rsidR="00A16666" w:rsidRPr="00FA1A4D">
        <w:rPr>
          <w:rFonts w:ascii="Arial" w:eastAsia="Arial" w:hAnsi="Arial" w:cs="Arial"/>
        </w:rPr>
        <w:t xml:space="preserve"> NRCS</w:t>
      </w:r>
      <w:r>
        <w:rPr>
          <w:rFonts w:ascii="Arial" w:eastAsia="Arial" w:hAnsi="Arial" w:cs="Arial"/>
        </w:rPr>
        <w:t>.</w:t>
      </w:r>
      <w:r w:rsidR="00A16666" w:rsidRPr="00FA1A4D">
        <w:rPr>
          <w:rFonts w:ascii="Arial" w:eastAsia="Arial" w:hAnsi="Arial" w:cs="Arial"/>
        </w:rPr>
        <w:t>, 2010</w:t>
      </w:r>
      <w:r>
        <w:rPr>
          <w:rFonts w:ascii="Arial" w:eastAsia="Arial" w:hAnsi="Arial" w:cs="Arial"/>
        </w:rPr>
        <w:t>. The PLANTS Database,</w:t>
      </w:r>
      <w:r w:rsidR="00A16666" w:rsidRPr="00FA1A4D">
        <w:rPr>
          <w:rFonts w:ascii="Arial" w:eastAsia="Arial" w:hAnsi="Arial" w:cs="Arial"/>
        </w:rPr>
        <w:t xml:space="preserve"> Nasional Plant Data Center, Baton Rauge, LA USA</w:t>
      </w:r>
      <w:r>
        <w:rPr>
          <w:rFonts w:ascii="Arial" w:eastAsia="Arial" w:hAnsi="Arial" w:cs="Arial"/>
        </w:rPr>
        <w:t>.</w:t>
      </w:r>
    </w:p>
    <w:p w:rsidR="00A16666" w:rsidRPr="00C4575F" w:rsidRDefault="00226863" w:rsidP="005F2809">
      <w:pPr>
        <w:spacing w:after="0" w:line="240" w:lineRule="auto"/>
        <w:ind w:left="540"/>
        <w:jc w:val="both"/>
        <w:rPr>
          <w:rFonts w:ascii="Arial" w:eastAsia="Arial" w:hAnsi="Arial" w:cs="Arial"/>
        </w:rPr>
      </w:pPr>
      <w:hyperlink r:id="rId51" w:history="1">
        <w:r w:rsidR="004F013F" w:rsidRPr="00C4575F">
          <w:rPr>
            <w:rStyle w:val="Hyperlink"/>
            <w:rFonts w:ascii="Arial" w:eastAsia="Arial" w:hAnsi="Arial" w:cs="Arial"/>
            <w:color w:val="auto"/>
            <w:u w:val="none"/>
          </w:rPr>
          <w:t>https://plants.sc.egov.usda.gov/core/profile?symbol=FOVU</w:t>
        </w:r>
      </w:hyperlink>
    </w:p>
    <w:p w:rsidR="00A16666" w:rsidRPr="00FA1A4D" w:rsidRDefault="00A16666" w:rsidP="005F2809">
      <w:pPr>
        <w:spacing w:after="0" w:line="240" w:lineRule="auto"/>
        <w:ind w:left="720"/>
        <w:jc w:val="both"/>
        <w:rPr>
          <w:rFonts w:ascii="Arial" w:eastAsia="Arial" w:hAnsi="Arial" w:cs="Arial"/>
        </w:rPr>
      </w:pPr>
    </w:p>
    <w:p w:rsidR="00A16666" w:rsidRPr="00FA1A4D" w:rsidRDefault="00A16666" w:rsidP="005F2809">
      <w:pPr>
        <w:spacing w:after="0" w:line="240" w:lineRule="auto"/>
        <w:ind w:left="540" w:right="266" w:hanging="540"/>
        <w:jc w:val="both"/>
        <w:rPr>
          <w:rFonts w:ascii="Arial" w:eastAsia="Arial" w:hAnsi="Arial" w:cs="Arial"/>
        </w:rPr>
      </w:pPr>
      <w:r w:rsidRPr="00FA1A4D">
        <w:rPr>
          <w:rFonts w:ascii="Arial" w:eastAsia="Arial" w:hAnsi="Arial" w:cs="Arial"/>
        </w:rPr>
        <w:t>Republik</w:t>
      </w:r>
      <w:r w:rsidRPr="00FA1A4D">
        <w:rPr>
          <w:rFonts w:ascii="Arial" w:hAnsi="Arial" w:cs="Arial"/>
        </w:rPr>
        <w:t xml:space="preserve"> </w:t>
      </w:r>
      <w:r w:rsidRPr="00FA1A4D">
        <w:rPr>
          <w:rFonts w:ascii="Arial" w:eastAsia="Arial" w:hAnsi="Arial" w:cs="Arial"/>
        </w:rPr>
        <w:t>Indonesia</w:t>
      </w:r>
      <w:r w:rsidR="004F013F">
        <w:rPr>
          <w:rFonts w:ascii="Arial" w:eastAsia="Arial" w:hAnsi="Arial" w:cs="Arial"/>
        </w:rPr>
        <w:t>.</w:t>
      </w:r>
      <w:r w:rsidRPr="00FA1A4D">
        <w:rPr>
          <w:rFonts w:ascii="Arial" w:eastAsia="Arial" w:hAnsi="Arial" w:cs="Arial"/>
        </w:rPr>
        <w:t xml:space="preserve"> 2017</w:t>
      </w:r>
      <w:r w:rsidR="00E63E09">
        <w:rPr>
          <w:rFonts w:ascii="Arial" w:eastAsia="Arial" w:hAnsi="Arial" w:cs="Arial"/>
        </w:rPr>
        <w:t>.</w:t>
      </w:r>
      <w:r w:rsidRPr="00FA1A4D">
        <w:rPr>
          <w:rFonts w:ascii="Arial" w:eastAsia="Arial" w:hAnsi="Arial" w:cs="Arial"/>
          <w:i/>
          <w:iCs/>
        </w:rPr>
        <w:t>Peraturan Menteri Kesehatan Republik Indonesia</w:t>
      </w:r>
      <w:r w:rsidRPr="00FA1A4D">
        <w:rPr>
          <w:rFonts w:ascii="Arial" w:eastAsia="Arial" w:hAnsi="Arial" w:cs="Arial"/>
        </w:rPr>
        <w:t xml:space="preserve"> </w:t>
      </w:r>
      <w:r w:rsidRPr="00FA1A4D">
        <w:rPr>
          <w:rFonts w:ascii="Arial" w:eastAsia="Arial" w:hAnsi="Arial" w:cs="Arial"/>
          <w:i/>
          <w:iCs/>
        </w:rPr>
        <w:t>Nomor 50 Tahun 2017 TentangStandar Baku Mutu Kesehatan Lingkungan dan Persyaratan Kesehatan untuk Vektor dan Binatang Pembawa Penyakit Serta Pengendaliannya</w:t>
      </w:r>
      <w:r w:rsidRPr="00FA1A4D">
        <w:rPr>
          <w:rFonts w:ascii="Arial" w:eastAsia="Arial" w:hAnsi="Arial" w:cs="Arial"/>
        </w:rPr>
        <w:t>, Jakarta</w:t>
      </w:r>
      <w:r w:rsidR="004F013F">
        <w:rPr>
          <w:rFonts w:ascii="Arial" w:eastAsia="Arial" w:hAnsi="Arial" w:cs="Arial"/>
        </w:rPr>
        <w:t>.</w:t>
      </w:r>
    </w:p>
    <w:p w:rsidR="005F2809" w:rsidRPr="00FA1A4D" w:rsidRDefault="00A16666" w:rsidP="005F2809">
      <w:pPr>
        <w:spacing w:after="0" w:line="240" w:lineRule="auto"/>
        <w:ind w:left="540" w:right="266" w:hanging="540"/>
        <w:jc w:val="both"/>
        <w:rPr>
          <w:rFonts w:ascii="Arial" w:eastAsia="Arial" w:hAnsi="Arial" w:cs="Arial"/>
        </w:rPr>
      </w:pPr>
      <w:r w:rsidRPr="00FA1A4D">
        <w:rPr>
          <w:rFonts w:ascii="Arial" w:eastAsia="Arial" w:hAnsi="Arial" w:cs="Arial"/>
        </w:rPr>
        <w:lastRenderedPageBreak/>
        <w:t>Sayono</w:t>
      </w:r>
      <w:r w:rsidR="00E63E09">
        <w:rPr>
          <w:rFonts w:ascii="Arial" w:eastAsia="Arial" w:hAnsi="Arial" w:cs="Arial"/>
        </w:rPr>
        <w:t>.</w:t>
      </w:r>
      <w:r w:rsidRPr="00FA1A4D">
        <w:rPr>
          <w:rFonts w:ascii="Arial" w:eastAsia="Arial" w:hAnsi="Arial" w:cs="Arial"/>
        </w:rPr>
        <w:t>S</w:t>
      </w:r>
      <w:r w:rsidR="00E63E09">
        <w:rPr>
          <w:rFonts w:ascii="Arial" w:eastAsia="Arial" w:hAnsi="Arial" w:cs="Arial"/>
        </w:rPr>
        <w:t>.</w:t>
      </w:r>
      <w:r w:rsidRPr="00FA1A4D">
        <w:rPr>
          <w:rFonts w:ascii="Arial" w:eastAsia="Arial" w:hAnsi="Arial" w:cs="Arial"/>
        </w:rPr>
        <w:t>D</w:t>
      </w:r>
      <w:r w:rsidR="00E63E09">
        <w:rPr>
          <w:rFonts w:ascii="Arial" w:eastAsia="Arial" w:hAnsi="Arial" w:cs="Arial"/>
        </w:rPr>
        <w:t>.,</w:t>
      </w:r>
      <w:r w:rsidRPr="00FA1A4D">
        <w:rPr>
          <w:rFonts w:ascii="Arial" w:eastAsia="Arial" w:hAnsi="Arial" w:cs="Arial"/>
        </w:rPr>
        <w:t xml:space="preserve"> &amp; Sumanto, D</w:t>
      </w:r>
      <w:r w:rsidR="00E63E09">
        <w:rPr>
          <w:rFonts w:ascii="Arial" w:eastAsia="Arial" w:hAnsi="Arial" w:cs="Arial"/>
        </w:rPr>
        <w:t>.</w:t>
      </w:r>
      <w:r w:rsidRPr="00FA1A4D">
        <w:rPr>
          <w:rFonts w:ascii="Arial" w:eastAsia="Arial" w:hAnsi="Arial" w:cs="Arial"/>
        </w:rPr>
        <w:t>, (2012)</w:t>
      </w:r>
      <w:r w:rsidR="00234DA5" w:rsidRPr="00FA1A4D">
        <w:rPr>
          <w:rFonts w:ascii="Arial" w:eastAsia="Arial" w:hAnsi="Arial" w:cs="Arial"/>
        </w:rPr>
        <w:t>,</w:t>
      </w:r>
      <w:r w:rsidRPr="00FA1A4D">
        <w:rPr>
          <w:rFonts w:ascii="Arial" w:eastAsia="Arial" w:hAnsi="Arial" w:cs="Arial"/>
        </w:rPr>
        <w:t xml:space="preserve"> </w:t>
      </w:r>
      <w:r w:rsidRPr="00FA1A4D">
        <w:rPr>
          <w:rFonts w:ascii="Arial" w:eastAsia="Arial" w:hAnsi="Arial" w:cs="Arial"/>
          <w:i/>
          <w:iCs/>
        </w:rPr>
        <w:t>Distribusi resistensi nyamuk aedes</w:t>
      </w:r>
      <w:r w:rsidRPr="00FA1A4D">
        <w:rPr>
          <w:rFonts w:ascii="Arial" w:eastAsia="Arial" w:hAnsi="Arial" w:cs="Arial"/>
        </w:rPr>
        <w:t xml:space="preserve"> </w:t>
      </w:r>
      <w:r w:rsidRPr="00FA1A4D">
        <w:rPr>
          <w:rFonts w:ascii="Arial" w:eastAsia="Arial" w:hAnsi="Arial" w:cs="Arial"/>
          <w:i/>
          <w:iCs/>
        </w:rPr>
        <w:t>aegypti terhadap insektisida sipermetrin</w:t>
      </w:r>
      <w:r w:rsidR="00E63E09">
        <w:rPr>
          <w:rFonts w:ascii="Arial" w:eastAsia="Arial" w:hAnsi="Arial" w:cs="Arial"/>
        </w:rPr>
        <w:t>.</w:t>
      </w:r>
      <w:r w:rsidRPr="00FA1A4D">
        <w:rPr>
          <w:rFonts w:ascii="Arial" w:eastAsia="Arial" w:hAnsi="Arial" w:cs="Arial"/>
        </w:rPr>
        <w:t xml:space="preserve"> Semarang</w:t>
      </w:r>
      <w:r w:rsidR="00E63E09">
        <w:rPr>
          <w:rFonts w:ascii="Arial" w:eastAsia="Arial" w:hAnsi="Arial" w:cs="Arial"/>
        </w:rPr>
        <w:t>.</w:t>
      </w:r>
    </w:p>
    <w:p w:rsidR="005F2809" w:rsidRPr="00FA1A4D" w:rsidRDefault="005F2809" w:rsidP="005F2809">
      <w:pPr>
        <w:spacing w:after="0" w:line="240" w:lineRule="auto"/>
        <w:ind w:left="540" w:right="266" w:hanging="540"/>
        <w:jc w:val="both"/>
        <w:rPr>
          <w:rFonts w:ascii="Arial" w:hAnsi="Arial" w:cs="Arial"/>
        </w:rPr>
      </w:pPr>
    </w:p>
    <w:p w:rsidR="005F2809" w:rsidRPr="00FA1A4D" w:rsidRDefault="005F2809" w:rsidP="005F2809">
      <w:pPr>
        <w:spacing w:after="0" w:line="240" w:lineRule="auto"/>
        <w:jc w:val="both"/>
        <w:rPr>
          <w:rFonts w:ascii="Arial" w:eastAsia="Arial" w:hAnsi="Arial" w:cs="Arial"/>
        </w:rPr>
      </w:pPr>
      <w:r w:rsidRPr="00FA1A4D">
        <w:rPr>
          <w:rFonts w:ascii="Arial" w:eastAsia="Arial" w:hAnsi="Arial" w:cs="Arial"/>
        </w:rPr>
        <w:t>Sembel, 2009</w:t>
      </w:r>
      <w:r w:rsidR="00FF21B4">
        <w:rPr>
          <w:rFonts w:ascii="Arial" w:eastAsia="Arial" w:hAnsi="Arial" w:cs="Arial"/>
        </w:rPr>
        <w:t>.</w:t>
      </w:r>
      <w:r w:rsidRPr="00FA1A4D">
        <w:rPr>
          <w:rFonts w:ascii="Arial" w:eastAsia="Arial" w:hAnsi="Arial" w:cs="Arial"/>
        </w:rPr>
        <w:t xml:space="preserve"> </w:t>
      </w:r>
      <w:r w:rsidRPr="00FA1A4D">
        <w:rPr>
          <w:rFonts w:ascii="Arial" w:eastAsia="Arial" w:hAnsi="Arial" w:cs="Arial"/>
          <w:i/>
        </w:rPr>
        <w:t>Entomologi kedokteran</w:t>
      </w:r>
      <w:r w:rsidR="00FF21B4">
        <w:rPr>
          <w:rFonts w:ascii="Arial" w:eastAsia="Arial" w:hAnsi="Arial" w:cs="Arial"/>
        </w:rPr>
        <w:t>.</w:t>
      </w:r>
      <w:r w:rsidRPr="00FA1A4D">
        <w:rPr>
          <w:rFonts w:ascii="Arial" w:eastAsia="Arial" w:hAnsi="Arial" w:cs="Arial"/>
        </w:rPr>
        <w:t xml:space="preserve"> Edisi I</w:t>
      </w:r>
      <w:r w:rsidR="00FF21B4">
        <w:rPr>
          <w:rFonts w:ascii="Arial" w:eastAsia="Arial" w:hAnsi="Arial" w:cs="Arial"/>
        </w:rPr>
        <w:t>.</w:t>
      </w:r>
      <w:r w:rsidRPr="00FA1A4D">
        <w:rPr>
          <w:rFonts w:ascii="Arial" w:eastAsia="Arial" w:hAnsi="Arial" w:cs="Arial"/>
        </w:rPr>
        <w:t xml:space="preserve"> Yogyakarta : Penerbit Andi</w:t>
      </w:r>
      <w:r w:rsidR="00234DA5" w:rsidRPr="00FA1A4D">
        <w:rPr>
          <w:rFonts w:ascii="Arial" w:eastAsia="Arial" w:hAnsi="Arial" w:cs="Arial"/>
        </w:rPr>
        <w:t>,</w:t>
      </w:r>
    </w:p>
    <w:p w:rsidR="005F2809" w:rsidRPr="00FA1A4D" w:rsidRDefault="005F2809" w:rsidP="005F2809">
      <w:pPr>
        <w:spacing w:after="0" w:line="240" w:lineRule="auto"/>
        <w:jc w:val="both"/>
        <w:rPr>
          <w:rFonts w:ascii="Arial" w:hAnsi="Arial" w:cs="Arial"/>
        </w:rPr>
      </w:pPr>
    </w:p>
    <w:p w:rsidR="005F2809" w:rsidRPr="00FA1A4D" w:rsidRDefault="005F2809" w:rsidP="005F2809">
      <w:pPr>
        <w:autoSpaceDE w:val="0"/>
        <w:autoSpaceDN w:val="0"/>
        <w:adjustRightInd w:val="0"/>
        <w:spacing w:after="0" w:line="240" w:lineRule="auto"/>
        <w:jc w:val="both"/>
        <w:rPr>
          <w:rFonts w:ascii="Arial" w:hAnsi="Arial" w:cs="Arial"/>
        </w:rPr>
      </w:pPr>
      <w:r w:rsidRPr="00FA1A4D">
        <w:rPr>
          <w:rFonts w:ascii="Arial" w:hAnsi="Arial" w:cs="Arial"/>
        </w:rPr>
        <w:t>Sirait, M</w:t>
      </w:r>
      <w:r w:rsidR="00FF21B4">
        <w:rPr>
          <w:rFonts w:ascii="Arial" w:hAnsi="Arial" w:cs="Arial"/>
        </w:rPr>
        <w:t>.</w:t>
      </w:r>
      <w:r w:rsidRPr="00FA1A4D">
        <w:rPr>
          <w:rFonts w:ascii="Arial" w:hAnsi="Arial" w:cs="Arial"/>
        </w:rPr>
        <w:t>, 2007</w:t>
      </w:r>
      <w:r w:rsidR="00FF21B4">
        <w:rPr>
          <w:rFonts w:ascii="Arial" w:hAnsi="Arial" w:cs="Arial"/>
        </w:rPr>
        <w:t xml:space="preserve">. </w:t>
      </w:r>
      <w:r w:rsidRPr="00FA1A4D">
        <w:rPr>
          <w:rFonts w:ascii="Arial" w:hAnsi="Arial" w:cs="Arial"/>
          <w:i/>
        </w:rPr>
        <w:t>Penuntun fitokimia dalam farmasi</w:t>
      </w:r>
      <w:r w:rsidR="00FF21B4">
        <w:rPr>
          <w:rFonts w:ascii="Arial" w:hAnsi="Arial" w:cs="Arial"/>
        </w:rPr>
        <w:t xml:space="preserve">. </w:t>
      </w:r>
      <w:r w:rsidR="00F57CB8" w:rsidRPr="00FA1A4D">
        <w:rPr>
          <w:rFonts w:ascii="Arial" w:hAnsi="Arial" w:cs="Arial"/>
        </w:rPr>
        <w:t>Bandung: Penerbit ITB</w:t>
      </w:r>
      <w:r w:rsidR="00FF21B4">
        <w:rPr>
          <w:rFonts w:ascii="Arial" w:hAnsi="Arial" w:cs="Arial"/>
        </w:rPr>
        <w:t>.</w:t>
      </w:r>
    </w:p>
    <w:p w:rsidR="005F2809" w:rsidRPr="00FA1A4D" w:rsidRDefault="005F2809" w:rsidP="005F2809">
      <w:pPr>
        <w:autoSpaceDE w:val="0"/>
        <w:autoSpaceDN w:val="0"/>
        <w:adjustRightInd w:val="0"/>
        <w:spacing w:after="0" w:line="240" w:lineRule="auto"/>
        <w:jc w:val="both"/>
        <w:rPr>
          <w:rFonts w:ascii="Arial" w:hAnsi="Arial" w:cs="Arial"/>
          <w:i/>
        </w:rPr>
      </w:pPr>
    </w:p>
    <w:p w:rsidR="005F2809" w:rsidRPr="00FA1A4D" w:rsidRDefault="005F2809" w:rsidP="005F2809">
      <w:pPr>
        <w:autoSpaceDE w:val="0"/>
        <w:autoSpaceDN w:val="0"/>
        <w:adjustRightInd w:val="0"/>
        <w:spacing w:after="0" w:line="240" w:lineRule="auto"/>
        <w:ind w:left="540" w:hanging="540"/>
        <w:jc w:val="both"/>
        <w:rPr>
          <w:rFonts w:ascii="Arial" w:hAnsi="Arial" w:cs="Arial"/>
        </w:rPr>
      </w:pPr>
      <w:r w:rsidRPr="00FA1A4D">
        <w:rPr>
          <w:rFonts w:ascii="Arial" w:hAnsi="Arial" w:cs="Arial"/>
        </w:rPr>
        <w:t>Soedarto</w:t>
      </w:r>
      <w:r w:rsidR="00234DA5" w:rsidRPr="00FA1A4D">
        <w:rPr>
          <w:rFonts w:ascii="Arial" w:hAnsi="Arial" w:cs="Arial"/>
        </w:rPr>
        <w:t>,</w:t>
      </w:r>
      <w:r w:rsidRPr="00FA1A4D">
        <w:rPr>
          <w:rFonts w:ascii="Arial" w:hAnsi="Arial" w:cs="Arial"/>
        </w:rPr>
        <w:t xml:space="preserve"> 2012</w:t>
      </w:r>
      <w:r w:rsidR="009D347C">
        <w:rPr>
          <w:rFonts w:ascii="Arial" w:hAnsi="Arial" w:cs="Arial"/>
        </w:rPr>
        <w:t>.</w:t>
      </w:r>
      <w:r w:rsidRPr="00FA1A4D">
        <w:rPr>
          <w:rFonts w:ascii="Arial" w:hAnsi="Arial" w:cs="Arial"/>
        </w:rPr>
        <w:t xml:space="preserve"> </w:t>
      </w:r>
      <w:r w:rsidRPr="00FA1A4D">
        <w:rPr>
          <w:rFonts w:ascii="Arial" w:hAnsi="Arial" w:cs="Arial"/>
          <w:i/>
        </w:rPr>
        <w:t>Demam Berdarah Dengue Haemoohagic fever</w:t>
      </w:r>
      <w:r w:rsidR="00234DA5" w:rsidRPr="00FA1A4D">
        <w:rPr>
          <w:rFonts w:ascii="Arial" w:hAnsi="Arial" w:cs="Arial"/>
        </w:rPr>
        <w:t>,</w:t>
      </w:r>
      <w:r w:rsidRPr="00FA1A4D">
        <w:rPr>
          <w:rFonts w:ascii="Arial" w:hAnsi="Arial" w:cs="Arial"/>
        </w:rPr>
        <w:t xml:space="preserve"> Jakarta: Sugeng Seto</w:t>
      </w:r>
    </w:p>
    <w:p w:rsidR="005F2809" w:rsidRPr="00FA1A4D" w:rsidRDefault="005F2809" w:rsidP="005F2809">
      <w:pPr>
        <w:autoSpaceDE w:val="0"/>
        <w:autoSpaceDN w:val="0"/>
        <w:adjustRightInd w:val="0"/>
        <w:spacing w:after="0" w:line="240" w:lineRule="auto"/>
        <w:ind w:left="540" w:hanging="540"/>
        <w:jc w:val="both"/>
        <w:rPr>
          <w:rFonts w:ascii="Arial" w:hAnsi="Arial" w:cs="Arial"/>
        </w:rPr>
      </w:pPr>
    </w:p>
    <w:p w:rsidR="005F2809" w:rsidRPr="00FA1A4D" w:rsidRDefault="005F2809" w:rsidP="005F2809">
      <w:pPr>
        <w:spacing w:after="0" w:line="240" w:lineRule="auto"/>
        <w:jc w:val="both"/>
        <w:rPr>
          <w:rFonts w:ascii="Arial" w:eastAsia="Arial" w:hAnsi="Arial" w:cs="Arial"/>
        </w:rPr>
      </w:pPr>
      <w:r w:rsidRPr="00FA1A4D">
        <w:rPr>
          <w:rFonts w:ascii="Arial" w:eastAsia="Arial" w:hAnsi="Arial" w:cs="Arial"/>
        </w:rPr>
        <w:t>Sucipto, C</w:t>
      </w:r>
      <w:r w:rsidR="00C4575F">
        <w:rPr>
          <w:rFonts w:ascii="Arial" w:eastAsia="Arial" w:hAnsi="Arial" w:cs="Arial"/>
        </w:rPr>
        <w:t>.</w:t>
      </w:r>
      <w:r w:rsidRPr="00FA1A4D">
        <w:rPr>
          <w:rFonts w:ascii="Arial" w:eastAsia="Arial" w:hAnsi="Arial" w:cs="Arial"/>
        </w:rPr>
        <w:t xml:space="preserve"> 2011</w:t>
      </w:r>
      <w:r w:rsidR="00C4575F">
        <w:rPr>
          <w:rFonts w:ascii="Arial" w:eastAsia="Arial" w:hAnsi="Arial" w:cs="Arial"/>
        </w:rPr>
        <w:t>.</w:t>
      </w:r>
      <w:r w:rsidRPr="00FA1A4D">
        <w:rPr>
          <w:rFonts w:ascii="Arial" w:eastAsia="Arial" w:hAnsi="Arial" w:cs="Arial"/>
        </w:rPr>
        <w:t xml:space="preserve"> </w:t>
      </w:r>
      <w:r w:rsidRPr="00FA1A4D">
        <w:rPr>
          <w:rFonts w:ascii="Arial" w:eastAsia="Arial" w:hAnsi="Arial" w:cs="Arial"/>
          <w:i/>
          <w:iCs/>
        </w:rPr>
        <w:t>Vektor Penyakit Tropis</w:t>
      </w:r>
      <w:r w:rsidR="00C4575F">
        <w:rPr>
          <w:rFonts w:ascii="Arial" w:eastAsia="Arial" w:hAnsi="Arial" w:cs="Arial"/>
        </w:rPr>
        <w:t>.</w:t>
      </w:r>
      <w:r w:rsidRPr="00FA1A4D">
        <w:rPr>
          <w:rFonts w:ascii="Arial" w:eastAsia="Arial" w:hAnsi="Arial" w:cs="Arial"/>
        </w:rPr>
        <w:t xml:space="preserve"> Yogyakarta: Gosyen Publishing</w:t>
      </w:r>
      <w:r w:rsidR="00C4575F">
        <w:rPr>
          <w:rFonts w:ascii="Arial" w:eastAsia="Arial" w:hAnsi="Arial" w:cs="Arial"/>
        </w:rPr>
        <w:t>.</w:t>
      </w:r>
    </w:p>
    <w:p w:rsidR="005F2809" w:rsidRPr="00FA1A4D" w:rsidRDefault="005F2809" w:rsidP="005F2809">
      <w:pPr>
        <w:spacing w:after="0" w:line="240" w:lineRule="auto"/>
        <w:jc w:val="both"/>
        <w:rPr>
          <w:rFonts w:ascii="Arial" w:eastAsia="Arial" w:hAnsi="Arial" w:cs="Arial"/>
        </w:rPr>
      </w:pPr>
    </w:p>
    <w:p w:rsidR="005F2809" w:rsidRPr="00FA1A4D" w:rsidRDefault="005F2809" w:rsidP="005F2809">
      <w:pPr>
        <w:spacing w:after="0" w:line="240" w:lineRule="auto"/>
        <w:jc w:val="both"/>
        <w:rPr>
          <w:rFonts w:ascii="Arial" w:eastAsia="Arial" w:hAnsi="Arial" w:cs="Arial"/>
        </w:rPr>
      </w:pPr>
      <w:r w:rsidRPr="00FA1A4D">
        <w:rPr>
          <w:rFonts w:ascii="Arial" w:eastAsia="Arial" w:hAnsi="Arial" w:cs="Arial"/>
        </w:rPr>
        <w:t>Sumantri</w:t>
      </w:r>
      <w:r w:rsidR="00C4575F">
        <w:rPr>
          <w:rFonts w:ascii="Arial" w:eastAsia="Arial" w:hAnsi="Arial" w:cs="Arial"/>
        </w:rPr>
        <w:t>.</w:t>
      </w:r>
      <w:r w:rsidRPr="00FA1A4D">
        <w:rPr>
          <w:rFonts w:ascii="Arial" w:eastAsia="Arial" w:hAnsi="Arial" w:cs="Arial"/>
        </w:rPr>
        <w:t>, 2015</w:t>
      </w:r>
      <w:r w:rsidR="00234DA5" w:rsidRPr="00FA1A4D">
        <w:rPr>
          <w:rFonts w:ascii="Arial" w:eastAsia="Arial" w:hAnsi="Arial" w:cs="Arial"/>
        </w:rPr>
        <w:t>,</w:t>
      </w:r>
      <w:r w:rsidRPr="00FA1A4D">
        <w:rPr>
          <w:rFonts w:ascii="Arial" w:eastAsia="Arial" w:hAnsi="Arial" w:cs="Arial"/>
        </w:rPr>
        <w:t xml:space="preserve"> </w:t>
      </w:r>
      <w:r w:rsidRPr="00FA1A4D">
        <w:rPr>
          <w:rFonts w:ascii="Arial" w:eastAsia="Arial" w:hAnsi="Arial" w:cs="Arial"/>
          <w:i/>
          <w:iCs/>
        </w:rPr>
        <w:t>Kesehatan Lingkungan</w:t>
      </w:r>
      <w:r w:rsidR="00C4575F">
        <w:rPr>
          <w:rFonts w:ascii="Arial" w:eastAsia="Arial" w:hAnsi="Arial" w:cs="Arial"/>
          <w:i/>
          <w:iCs/>
        </w:rPr>
        <w:t>.</w:t>
      </w:r>
      <w:r w:rsidR="00272B2B" w:rsidRPr="00FA1A4D">
        <w:rPr>
          <w:rFonts w:ascii="Arial" w:eastAsia="Arial" w:hAnsi="Arial" w:cs="Arial"/>
        </w:rPr>
        <w:t xml:space="preserve"> Jakarta</w:t>
      </w:r>
      <w:r w:rsidRPr="00FA1A4D">
        <w:rPr>
          <w:rFonts w:ascii="Arial" w:eastAsia="Arial" w:hAnsi="Arial" w:cs="Arial"/>
        </w:rPr>
        <w:t>: Kencana</w:t>
      </w:r>
      <w:r w:rsidR="00234DA5" w:rsidRPr="00FA1A4D">
        <w:rPr>
          <w:rFonts w:ascii="Arial" w:eastAsia="Arial" w:hAnsi="Arial" w:cs="Arial"/>
        </w:rPr>
        <w:t>,</w:t>
      </w:r>
    </w:p>
    <w:p w:rsidR="005F2809" w:rsidRPr="00FA1A4D" w:rsidRDefault="005F2809" w:rsidP="005F2809">
      <w:pPr>
        <w:spacing w:after="0" w:line="240" w:lineRule="auto"/>
        <w:jc w:val="both"/>
        <w:rPr>
          <w:rFonts w:ascii="Arial" w:hAnsi="Arial" w:cs="Arial"/>
        </w:rPr>
      </w:pPr>
    </w:p>
    <w:p w:rsidR="005F2809" w:rsidRPr="00FA1A4D" w:rsidRDefault="005F2809" w:rsidP="005F2809">
      <w:pPr>
        <w:spacing w:after="0" w:line="240" w:lineRule="auto"/>
        <w:ind w:left="540" w:hanging="540"/>
        <w:jc w:val="both"/>
        <w:rPr>
          <w:rFonts w:ascii="Arial" w:hAnsi="Arial" w:cs="Arial"/>
        </w:rPr>
      </w:pPr>
      <w:r w:rsidRPr="00FA1A4D">
        <w:rPr>
          <w:rFonts w:ascii="Arial" w:hAnsi="Arial" w:cs="Arial"/>
        </w:rPr>
        <w:t>Pranata, S</w:t>
      </w:r>
      <w:r w:rsidR="00C4575F">
        <w:rPr>
          <w:rFonts w:ascii="Arial" w:hAnsi="Arial" w:cs="Arial"/>
        </w:rPr>
        <w:t>.</w:t>
      </w:r>
      <w:r w:rsidRPr="00FA1A4D">
        <w:rPr>
          <w:rFonts w:ascii="Arial" w:hAnsi="Arial" w:cs="Arial"/>
        </w:rPr>
        <w:t xml:space="preserve"> T</w:t>
      </w:r>
      <w:r w:rsidR="00C4575F">
        <w:rPr>
          <w:rFonts w:ascii="Arial" w:hAnsi="Arial" w:cs="Arial"/>
        </w:rPr>
        <w:t>.</w:t>
      </w:r>
      <w:r w:rsidRPr="00FA1A4D">
        <w:rPr>
          <w:rFonts w:ascii="Arial" w:hAnsi="Arial" w:cs="Arial"/>
        </w:rPr>
        <w:t>, 2014</w:t>
      </w:r>
      <w:r w:rsidR="00C4575F">
        <w:rPr>
          <w:rFonts w:ascii="Arial" w:hAnsi="Arial" w:cs="Arial"/>
          <w:i/>
        </w:rPr>
        <w:t>.</w:t>
      </w:r>
      <w:r w:rsidRPr="00FA1A4D">
        <w:rPr>
          <w:rFonts w:ascii="Arial" w:hAnsi="Arial" w:cs="Arial"/>
          <w:i/>
        </w:rPr>
        <w:t xml:space="preserve"> Herbal Toga (Tanaman Obat Keluarga )</w:t>
      </w:r>
      <w:r w:rsidR="00C4575F">
        <w:rPr>
          <w:rFonts w:ascii="Arial" w:hAnsi="Arial" w:cs="Arial"/>
        </w:rPr>
        <w:t>.</w:t>
      </w:r>
      <w:r w:rsidR="00272B2B" w:rsidRPr="00FA1A4D">
        <w:rPr>
          <w:rFonts w:ascii="Arial" w:hAnsi="Arial" w:cs="Arial"/>
        </w:rPr>
        <w:t xml:space="preserve"> Sleman</w:t>
      </w:r>
      <w:r w:rsidRPr="00FA1A4D">
        <w:rPr>
          <w:rFonts w:ascii="Arial" w:hAnsi="Arial" w:cs="Arial"/>
        </w:rPr>
        <w:t>: Aksara Sukses</w:t>
      </w:r>
      <w:r w:rsidR="00C4575F">
        <w:rPr>
          <w:rFonts w:ascii="Arial" w:hAnsi="Arial" w:cs="Arial"/>
        </w:rPr>
        <w:t>.</w:t>
      </w:r>
    </w:p>
    <w:p w:rsidR="005F2809" w:rsidRPr="00FA1A4D" w:rsidRDefault="005F2809" w:rsidP="005F2809">
      <w:pPr>
        <w:spacing w:after="0" w:line="240" w:lineRule="auto"/>
        <w:ind w:left="540" w:hanging="540"/>
        <w:jc w:val="both"/>
        <w:rPr>
          <w:rFonts w:ascii="Arial" w:hAnsi="Arial" w:cs="Arial"/>
        </w:rPr>
      </w:pPr>
    </w:p>
    <w:p w:rsidR="005F2809" w:rsidRPr="00FA1A4D" w:rsidRDefault="005F2809" w:rsidP="005F2809">
      <w:pPr>
        <w:spacing w:after="0" w:line="240" w:lineRule="auto"/>
        <w:ind w:left="540" w:hanging="540"/>
        <w:jc w:val="both"/>
        <w:rPr>
          <w:rFonts w:ascii="Arial" w:hAnsi="Arial" w:cs="Arial"/>
        </w:rPr>
      </w:pPr>
      <w:r w:rsidRPr="00FA1A4D">
        <w:rPr>
          <w:rFonts w:ascii="Arial" w:hAnsi="Arial" w:cs="Arial"/>
        </w:rPr>
        <w:t>Wahyono, T</w:t>
      </w:r>
      <w:r w:rsidR="00C4575F">
        <w:rPr>
          <w:rFonts w:ascii="Arial" w:hAnsi="Arial" w:cs="Arial"/>
        </w:rPr>
        <w:t>.</w:t>
      </w:r>
      <w:r w:rsidRPr="00FA1A4D">
        <w:rPr>
          <w:rFonts w:ascii="Arial" w:hAnsi="Arial" w:cs="Arial"/>
        </w:rPr>
        <w:t>Y</w:t>
      </w:r>
      <w:r w:rsidR="00C4575F">
        <w:rPr>
          <w:rFonts w:ascii="Arial" w:hAnsi="Arial" w:cs="Arial"/>
        </w:rPr>
        <w:t>.</w:t>
      </w:r>
      <w:r w:rsidRPr="00FA1A4D">
        <w:rPr>
          <w:rFonts w:ascii="Arial" w:hAnsi="Arial" w:cs="Arial"/>
        </w:rPr>
        <w:t>M</w:t>
      </w:r>
      <w:r w:rsidR="00C4575F">
        <w:rPr>
          <w:rFonts w:ascii="Arial" w:hAnsi="Arial" w:cs="Arial"/>
        </w:rPr>
        <w:t>.</w:t>
      </w:r>
      <w:r w:rsidRPr="00FA1A4D">
        <w:rPr>
          <w:rFonts w:ascii="Arial" w:hAnsi="Arial" w:cs="Arial"/>
        </w:rPr>
        <w:t>, dan Oktarinda MW</w:t>
      </w:r>
      <w:r w:rsidR="00C4575F">
        <w:rPr>
          <w:rFonts w:ascii="Arial" w:hAnsi="Arial" w:cs="Arial"/>
        </w:rPr>
        <w:t xml:space="preserve">. </w:t>
      </w:r>
      <w:r w:rsidRPr="00FA1A4D">
        <w:rPr>
          <w:rFonts w:ascii="Arial" w:hAnsi="Arial" w:cs="Arial"/>
        </w:rPr>
        <w:t>2016</w:t>
      </w:r>
      <w:r w:rsidR="00C4575F">
        <w:rPr>
          <w:rFonts w:ascii="Arial" w:hAnsi="Arial" w:cs="Arial"/>
        </w:rPr>
        <w:t>.</w:t>
      </w:r>
      <w:r w:rsidRPr="00FA1A4D">
        <w:rPr>
          <w:rFonts w:ascii="Arial" w:hAnsi="Arial" w:cs="Arial"/>
        </w:rPr>
        <w:t xml:space="preserve"> Penggunaan Obat Nyamuk dan Pencegahan Demam Berdarah di DKI Jakarta dan Depok</w:t>
      </w:r>
      <w:r w:rsidR="00C4575F">
        <w:rPr>
          <w:rFonts w:ascii="Arial" w:hAnsi="Arial" w:cs="Arial"/>
        </w:rPr>
        <w:t>.</w:t>
      </w:r>
      <w:r w:rsidRPr="00FA1A4D">
        <w:rPr>
          <w:rFonts w:ascii="Arial" w:hAnsi="Arial" w:cs="Arial"/>
        </w:rPr>
        <w:t>Vol</w:t>
      </w:r>
      <w:r w:rsidR="00C4575F">
        <w:rPr>
          <w:rFonts w:ascii="Arial" w:hAnsi="Arial" w:cs="Arial"/>
        </w:rPr>
        <w:t>.</w:t>
      </w:r>
      <w:r w:rsidRPr="00FA1A4D">
        <w:rPr>
          <w:rFonts w:ascii="Arial" w:hAnsi="Arial" w:cs="Arial"/>
        </w:rPr>
        <w:t xml:space="preserve"> 1</w:t>
      </w:r>
      <w:r w:rsidR="00C4575F">
        <w:rPr>
          <w:rFonts w:ascii="Arial" w:hAnsi="Arial" w:cs="Arial"/>
        </w:rPr>
        <w:t>.</w:t>
      </w:r>
      <w:r w:rsidRPr="00FA1A4D">
        <w:rPr>
          <w:rFonts w:ascii="Arial" w:hAnsi="Arial" w:cs="Arial"/>
        </w:rPr>
        <w:t xml:space="preserve"> No 1</w:t>
      </w:r>
      <w:r w:rsidR="00C4575F">
        <w:rPr>
          <w:rFonts w:ascii="Arial" w:hAnsi="Arial" w:cs="Arial"/>
        </w:rPr>
        <w:t>.</w:t>
      </w:r>
      <w:r w:rsidRPr="00FA1A4D">
        <w:rPr>
          <w:rFonts w:ascii="Arial" w:hAnsi="Arial" w:cs="Arial"/>
        </w:rPr>
        <w:t xml:space="preserve"> Hal 35-36</w:t>
      </w:r>
      <w:r w:rsidR="00C4575F">
        <w:rPr>
          <w:rFonts w:ascii="Arial" w:hAnsi="Arial" w:cs="Arial"/>
        </w:rPr>
        <w:t>.</w:t>
      </w:r>
    </w:p>
    <w:p w:rsidR="005F2809" w:rsidRPr="00FA1A4D" w:rsidRDefault="005F2809" w:rsidP="005F2809">
      <w:pPr>
        <w:spacing w:after="0" w:line="240" w:lineRule="auto"/>
        <w:ind w:left="540" w:hanging="540"/>
        <w:jc w:val="both"/>
        <w:rPr>
          <w:rFonts w:ascii="Arial" w:hAnsi="Arial" w:cs="Arial"/>
        </w:rPr>
      </w:pPr>
    </w:p>
    <w:p w:rsidR="005F2809" w:rsidRPr="00FA1A4D" w:rsidRDefault="005F2809" w:rsidP="005F2809">
      <w:pPr>
        <w:spacing w:after="0" w:line="240" w:lineRule="auto"/>
        <w:ind w:left="720" w:hanging="720"/>
        <w:jc w:val="both"/>
        <w:rPr>
          <w:rFonts w:ascii="Arial" w:hAnsi="Arial" w:cs="Arial"/>
        </w:rPr>
      </w:pPr>
      <w:r w:rsidRPr="00FA1A4D">
        <w:rPr>
          <w:rFonts w:ascii="Arial" w:hAnsi="Arial" w:cs="Arial"/>
        </w:rPr>
        <w:t>WHO, 2020</w:t>
      </w:r>
      <w:r w:rsidR="00C4575F">
        <w:rPr>
          <w:rFonts w:ascii="Arial" w:hAnsi="Arial" w:cs="Arial"/>
        </w:rPr>
        <w:t>.</w:t>
      </w:r>
      <w:r w:rsidRPr="00FA1A4D">
        <w:rPr>
          <w:rFonts w:ascii="Arial" w:hAnsi="Arial" w:cs="Arial"/>
        </w:rPr>
        <w:t xml:space="preserve"> </w:t>
      </w:r>
      <w:r w:rsidRPr="00FA1A4D">
        <w:rPr>
          <w:rFonts w:ascii="Arial" w:hAnsi="Arial" w:cs="Arial"/>
          <w:i/>
        </w:rPr>
        <w:t>Vector borne diseases</w:t>
      </w:r>
      <w:r w:rsidRPr="00FA1A4D">
        <w:rPr>
          <w:rFonts w:ascii="Arial" w:hAnsi="Arial" w:cs="Arial"/>
        </w:rPr>
        <w:t xml:space="preserve">: </w:t>
      </w:r>
      <w:r w:rsidRPr="00E63E09">
        <w:rPr>
          <w:rFonts w:ascii="Arial" w:hAnsi="Arial" w:cs="Arial"/>
          <w:i/>
        </w:rPr>
        <w:t>World Health Organization</w:t>
      </w:r>
      <w:r w:rsidR="00E63E09">
        <w:rPr>
          <w:rFonts w:ascii="Arial" w:hAnsi="Arial" w:cs="Arial"/>
        </w:rPr>
        <w:t>.</w:t>
      </w:r>
    </w:p>
    <w:p w:rsidR="005F2809" w:rsidRPr="00FA1A4D" w:rsidRDefault="005F2809" w:rsidP="005F2809">
      <w:pPr>
        <w:spacing w:after="0" w:line="240" w:lineRule="auto"/>
        <w:ind w:left="720" w:hanging="720"/>
        <w:jc w:val="both"/>
        <w:rPr>
          <w:rFonts w:ascii="Arial" w:hAnsi="Arial" w:cs="Arial"/>
        </w:rPr>
      </w:pPr>
      <w:r w:rsidRPr="00FA1A4D">
        <w:rPr>
          <w:rFonts w:ascii="Arial" w:hAnsi="Arial" w:cs="Arial"/>
        </w:rPr>
        <w:tab/>
        <w:t>Tersedia di :</w:t>
      </w:r>
    </w:p>
    <w:p w:rsidR="005F2809" w:rsidRPr="00FA1A4D" w:rsidRDefault="00226863" w:rsidP="005F2809">
      <w:pPr>
        <w:spacing w:after="0" w:line="240" w:lineRule="auto"/>
        <w:ind w:left="720"/>
        <w:rPr>
          <w:rFonts w:ascii="Arial" w:hAnsi="Arial" w:cs="Arial"/>
        </w:rPr>
      </w:pPr>
      <w:hyperlink r:id="rId52" w:history="1">
        <w:r w:rsidR="00E63E09" w:rsidRPr="00E63E09">
          <w:rPr>
            <w:rStyle w:val="Hyperlink"/>
            <w:rFonts w:ascii="Arial" w:hAnsi="Arial" w:cs="Arial"/>
            <w:color w:val="000000" w:themeColor="text1"/>
            <w:u w:val="none"/>
          </w:rPr>
          <w:t>https://www.who.int/news-room/fact-sheets/detail/vector-borne-diseases</w:t>
        </w:r>
      </w:hyperlink>
      <w:r w:rsidR="005F2809" w:rsidRPr="00E63E09">
        <w:rPr>
          <w:rStyle w:val="Hyperlink"/>
          <w:rFonts w:ascii="Arial" w:hAnsi="Arial" w:cs="Arial"/>
          <w:color w:val="000000" w:themeColor="text1"/>
          <w:u w:val="none"/>
        </w:rPr>
        <w:t xml:space="preserve"> </w:t>
      </w:r>
      <w:r w:rsidR="005F2809" w:rsidRPr="00FA1A4D">
        <w:rPr>
          <w:rStyle w:val="Hyperlink"/>
          <w:rFonts w:ascii="Arial" w:hAnsi="Arial" w:cs="Arial"/>
          <w:color w:val="auto"/>
          <w:u w:val="none"/>
        </w:rPr>
        <w:t>[diakses 9 Februari 2021]</w:t>
      </w:r>
    </w:p>
    <w:p w:rsidR="005F2809" w:rsidRPr="00FA1A4D" w:rsidRDefault="005F2809" w:rsidP="005F2809">
      <w:pPr>
        <w:spacing w:after="0" w:line="240" w:lineRule="auto"/>
        <w:rPr>
          <w:rFonts w:ascii="Arial" w:hAnsi="Arial" w:cs="Arial"/>
        </w:rPr>
      </w:pPr>
    </w:p>
    <w:p w:rsidR="005F2809" w:rsidRPr="00FA1A4D" w:rsidRDefault="005F2809" w:rsidP="005F2809">
      <w:pPr>
        <w:spacing w:after="0" w:line="240" w:lineRule="auto"/>
        <w:ind w:left="720" w:hanging="720"/>
        <w:jc w:val="both"/>
        <w:rPr>
          <w:rFonts w:ascii="Arial" w:hAnsi="Arial" w:cs="Arial"/>
        </w:rPr>
      </w:pPr>
      <w:r w:rsidRPr="00FA1A4D">
        <w:rPr>
          <w:rFonts w:ascii="Arial" w:hAnsi="Arial" w:cs="Arial"/>
        </w:rPr>
        <w:t>WHO, 2020</w:t>
      </w:r>
      <w:r w:rsidR="00E63E09">
        <w:rPr>
          <w:rFonts w:ascii="Arial" w:hAnsi="Arial" w:cs="Arial"/>
        </w:rPr>
        <w:t>.</w:t>
      </w:r>
      <w:r w:rsidRPr="00FA1A4D">
        <w:rPr>
          <w:rFonts w:ascii="Arial" w:hAnsi="Arial" w:cs="Arial"/>
        </w:rPr>
        <w:t xml:space="preserve"> </w:t>
      </w:r>
      <w:r w:rsidRPr="00FA1A4D">
        <w:rPr>
          <w:rFonts w:ascii="Arial" w:hAnsi="Arial" w:cs="Arial"/>
          <w:i/>
        </w:rPr>
        <w:t>Malaria</w:t>
      </w:r>
      <w:r w:rsidRPr="00FA1A4D">
        <w:rPr>
          <w:rFonts w:ascii="Arial" w:hAnsi="Arial" w:cs="Arial"/>
        </w:rPr>
        <w:t xml:space="preserve">: </w:t>
      </w:r>
      <w:r w:rsidRPr="00E63E09">
        <w:rPr>
          <w:rFonts w:ascii="Arial" w:hAnsi="Arial" w:cs="Arial"/>
          <w:i/>
        </w:rPr>
        <w:t>World Health Organization</w:t>
      </w:r>
      <w:r w:rsidR="00E63E09">
        <w:rPr>
          <w:rFonts w:ascii="Arial" w:hAnsi="Arial" w:cs="Arial"/>
        </w:rPr>
        <w:t>.</w:t>
      </w:r>
      <w:r w:rsidRPr="00FA1A4D">
        <w:rPr>
          <w:rFonts w:ascii="Arial" w:hAnsi="Arial" w:cs="Arial"/>
        </w:rPr>
        <w:t xml:space="preserve"> </w:t>
      </w:r>
    </w:p>
    <w:p w:rsidR="005F2809" w:rsidRPr="00FA1A4D" w:rsidRDefault="005F2809" w:rsidP="005F2809">
      <w:pPr>
        <w:spacing w:after="0" w:line="240" w:lineRule="auto"/>
        <w:ind w:left="720" w:hanging="720"/>
        <w:jc w:val="both"/>
        <w:rPr>
          <w:rFonts w:ascii="Arial" w:hAnsi="Arial" w:cs="Arial"/>
        </w:rPr>
      </w:pPr>
      <w:r w:rsidRPr="00FA1A4D">
        <w:rPr>
          <w:rFonts w:ascii="Arial" w:hAnsi="Arial" w:cs="Arial"/>
        </w:rPr>
        <w:tab/>
        <w:t>Tersedia di :</w:t>
      </w:r>
    </w:p>
    <w:p w:rsidR="005F2809" w:rsidRPr="00FA1A4D" w:rsidRDefault="002D6C73" w:rsidP="005F2809">
      <w:pPr>
        <w:spacing w:after="0" w:line="240" w:lineRule="auto"/>
        <w:ind w:left="720" w:hanging="720"/>
        <w:rPr>
          <w:rFonts w:ascii="Arial" w:hAnsi="Arial" w:cs="Arial"/>
        </w:rPr>
        <w:sectPr w:rsidR="005F2809" w:rsidRPr="00FA1A4D" w:rsidSect="00F078B4">
          <w:footerReference w:type="default" r:id="rId53"/>
          <w:headerReference w:type="first" r:id="rId54"/>
          <w:footerReference w:type="first" r:id="rId55"/>
          <w:pgSz w:w="11907" w:h="16839" w:code="9"/>
          <w:pgMar w:top="2268" w:right="1701" w:bottom="1701" w:left="2268" w:header="720" w:footer="720" w:gutter="0"/>
          <w:cols w:space="720"/>
          <w:titlePg/>
          <w:docGrid w:linePitch="360"/>
        </w:sectPr>
      </w:pPr>
      <w:r>
        <w:rPr>
          <w:rFonts w:ascii="Arial" w:hAnsi="Arial" w:cs="Arial"/>
        </w:rPr>
        <w:t xml:space="preserve">      </w:t>
      </w:r>
      <w:hyperlink r:id="rId56" w:history="1">
        <w:r w:rsidR="00E63E09" w:rsidRPr="00E63E09">
          <w:rPr>
            <w:rStyle w:val="Hyperlink"/>
            <w:rFonts w:ascii="Arial" w:hAnsi="Arial" w:cs="Arial"/>
            <w:color w:val="000000" w:themeColor="text1"/>
            <w:u w:val="none"/>
          </w:rPr>
          <w:t>https://www.who.int/news-room/fact-sheets/detail/malaria</w:t>
        </w:r>
      </w:hyperlink>
      <w:r w:rsidR="005F2809" w:rsidRPr="00FA1A4D">
        <w:rPr>
          <w:rStyle w:val="Hyperlink"/>
          <w:rFonts w:ascii="Arial" w:hAnsi="Arial" w:cs="Arial"/>
          <w:color w:val="auto"/>
          <w:u w:val="none"/>
        </w:rPr>
        <w:t xml:space="preserve"> [diakses 9 Februari 2021]</w:t>
      </w:r>
    </w:p>
    <w:p w:rsidR="00A16666" w:rsidRPr="00FA1A4D" w:rsidRDefault="00A16666" w:rsidP="005F2809">
      <w:pPr>
        <w:pStyle w:val="BABI"/>
      </w:pPr>
      <w:bookmarkStart w:id="339" w:name="_Toc74723642"/>
      <w:bookmarkStart w:id="340" w:name="_Toc74733962"/>
      <w:bookmarkStart w:id="341" w:name="_Toc76742641"/>
      <w:bookmarkStart w:id="342" w:name="_Toc86844370"/>
      <w:r w:rsidRPr="00FA1A4D">
        <w:lastRenderedPageBreak/>
        <w:t>LAMPIRAN</w:t>
      </w:r>
      <w:bookmarkEnd w:id="339"/>
      <w:bookmarkEnd w:id="340"/>
      <w:bookmarkEnd w:id="341"/>
      <w:bookmarkEnd w:id="342"/>
    </w:p>
    <w:p w:rsidR="00A16666" w:rsidRPr="00FA1A4D" w:rsidRDefault="00A16666" w:rsidP="00A16666">
      <w:pPr>
        <w:pStyle w:val="Lampiran"/>
      </w:pPr>
      <w:bookmarkStart w:id="343" w:name="_Toc74819325"/>
      <w:bookmarkStart w:id="344" w:name="_Toc75904603"/>
      <w:bookmarkStart w:id="345" w:name="_Toc76742812"/>
      <w:bookmarkStart w:id="346" w:name="_Toc76742908"/>
      <w:bookmarkStart w:id="347" w:name="_Toc86751049"/>
      <w:bookmarkStart w:id="348" w:name="_Toc74721383"/>
      <w:bookmarkStart w:id="349" w:name="_Toc74723327"/>
      <w:bookmarkStart w:id="350" w:name="_Toc74723453"/>
      <w:r w:rsidRPr="00FA1A4D">
        <w:t>Lampiran 1 Literatur 1</w:t>
      </w:r>
      <w:bookmarkEnd w:id="343"/>
      <w:bookmarkEnd w:id="344"/>
      <w:bookmarkEnd w:id="345"/>
      <w:bookmarkEnd w:id="346"/>
      <w:bookmarkEnd w:id="347"/>
      <w:r w:rsidRPr="00FA1A4D">
        <w:t xml:space="preserve"> </w:t>
      </w:r>
      <w:bookmarkEnd w:id="348"/>
      <w:bookmarkEnd w:id="349"/>
      <w:bookmarkEnd w:id="350"/>
    </w:p>
    <w:p w:rsidR="00A16666" w:rsidRPr="00FA1A4D" w:rsidRDefault="00A16666" w:rsidP="00A16666">
      <w:pPr>
        <w:pStyle w:val="BABI"/>
        <w:jc w:val="both"/>
      </w:pPr>
      <w:bookmarkStart w:id="351" w:name="_Toc74723643"/>
      <w:bookmarkStart w:id="352" w:name="_Toc74733963"/>
      <w:bookmarkStart w:id="353" w:name="_Toc76742642"/>
      <w:bookmarkStart w:id="354" w:name="_Toc86844371"/>
      <w:r w:rsidRPr="00FA1A4D">
        <w:rPr>
          <w:noProof/>
        </w:rPr>
        <w:drawing>
          <wp:inline distT="0" distB="0" distL="0" distR="0" wp14:anchorId="26317B6E" wp14:editId="535900E7">
            <wp:extent cx="4530362" cy="7062952"/>
            <wp:effectExtent l="0" t="0" r="3810" b="5080"/>
            <wp:docPr id="9" name="Picture 9" descr="C:\Users\Win7en\Downloads\WhatsApp Image 2021-06-14 at 15.2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en\Downloads\WhatsApp Image 2021-06-14 at 15.28.17.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34987" cy="7070163"/>
                    </a:xfrm>
                    <a:prstGeom prst="rect">
                      <a:avLst/>
                    </a:prstGeom>
                    <a:noFill/>
                    <a:ln>
                      <a:noFill/>
                    </a:ln>
                  </pic:spPr>
                </pic:pic>
              </a:graphicData>
            </a:graphic>
          </wp:inline>
        </w:drawing>
      </w:r>
      <w:bookmarkEnd w:id="351"/>
      <w:bookmarkEnd w:id="352"/>
      <w:bookmarkEnd w:id="353"/>
      <w:bookmarkEnd w:id="354"/>
    </w:p>
    <w:p w:rsidR="00A16666" w:rsidRPr="00FA1A4D" w:rsidRDefault="00A16666" w:rsidP="00A16666">
      <w:pPr>
        <w:rPr>
          <w:rFonts w:ascii="Arial" w:hAnsi="Arial" w:cs="Arial"/>
        </w:rPr>
      </w:pPr>
    </w:p>
    <w:p w:rsidR="00F57CB8" w:rsidRPr="00FA1A4D" w:rsidRDefault="00F57CB8" w:rsidP="00650311">
      <w:pPr>
        <w:pStyle w:val="Lampiran"/>
      </w:pPr>
      <w:bookmarkStart w:id="355" w:name="_Toc74819326"/>
      <w:bookmarkStart w:id="356" w:name="_Toc74721384"/>
      <w:bookmarkStart w:id="357" w:name="_Toc74723328"/>
      <w:bookmarkStart w:id="358" w:name="_Toc74723454"/>
      <w:bookmarkStart w:id="359" w:name="_Toc75904604"/>
    </w:p>
    <w:p w:rsidR="00A16666" w:rsidRPr="00FA1A4D" w:rsidRDefault="00A16666" w:rsidP="00943266">
      <w:pPr>
        <w:pStyle w:val="Lampiran"/>
      </w:pPr>
      <w:bookmarkStart w:id="360" w:name="_Toc76742813"/>
      <w:bookmarkStart w:id="361" w:name="_Toc76742909"/>
      <w:bookmarkStart w:id="362" w:name="_Toc86751050"/>
      <w:r w:rsidRPr="00FA1A4D">
        <w:lastRenderedPageBreak/>
        <w:t>Lampiran 2</w:t>
      </w:r>
      <w:bookmarkEnd w:id="355"/>
      <w:bookmarkEnd w:id="356"/>
      <w:bookmarkEnd w:id="357"/>
      <w:bookmarkEnd w:id="358"/>
      <w:r w:rsidR="003E6D38">
        <w:t xml:space="preserve"> </w:t>
      </w:r>
      <w:r w:rsidR="00650311" w:rsidRPr="00FA1A4D">
        <w:t>Naskah Publikasi</w:t>
      </w:r>
      <w:bookmarkEnd w:id="359"/>
      <w:bookmarkEnd w:id="360"/>
      <w:bookmarkEnd w:id="361"/>
      <w:bookmarkEnd w:id="362"/>
      <w:r w:rsidR="00650311" w:rsidRPr="00FA1A4D">
        <w:t xml:space="preserve"> </w:t>
      </w:r>
    </w:p>
    <w:p w:rsidR="00F57CB8" w:rsidRPr="00FA1A4D" w:rsidRDefault="00A16666" w:rsidP="00A16666">
      <w:pPr>
        <w:pStyle w:val="Lampiran"/>
        <w:rPr>
          <w:b/>
        </w:rPr>
      </w:pPr>
      <w:bookmarkStart w:id="363" w:name="_Toc74721385"/>
      <w:bookmarkStart w:id="364" w:name="_Toc74723329"/>
      <w:bookmarkStart w:id="365" w:name="_Toc74723455"/>
      <w:bookmarkStart w:id="366" w:name="_Toc74819327"/>
      <w:bookmarkStart w:id="367" w:name="_Toc75904605"/>
      <w:bookmarkStart w:id="368" w:name="_Toc76742814"/>
      <w:bookmarkStart w:id="369" w:name="_Toc76742910"/>
      <w:bookmarkStart w:id="370" w:name="_Toc86751051"/>
      <w:r w:rsidRPr="00FA1A4D">
        <w:rPr>
          <w:noProof/>
        </w:rPr>
        <w:drawing>
          <wp:inline distT="0" distB="0" distL="0" distR="0" wp14:anchorId="188484DF" wp14:editId="2EEA2885">
            <wp:extent cx="4477407" cy="7807970"/>
            <wp:effectExtent l="0" t="0" r="0" b="2540"/>
            <wp:docPr id="14" name="Picture 14" descr="C:\Users\Win7en\Downloads\WhatsApp Image 2021-06-14 at 15.28.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en\Downloads\WhatsApp Image 2021-06-14 at 15.28.17 (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87583" cy="7825716"/>
                    </a:xfrm>
                    <a:prstGeom prst="rect">
                      <a:avLst/>
                    </a:prstGeom>
                    <a:noFill/>
                    <a:ln>
                      <a:noFill/>
                    </a:ln>
                  </pic:spPr>
                </pic:pic>
              </a:graphicData>
            </a:graphic>
          </wp:inline>
        </w:drawing>
      </w:r>
      <w:bookmarkStart w:id="371" w:name="_Toc74819328"/>
      <w:bookmarkStart w:id="372" w:name="_Toc75904606"/>
      <w:bookmarkStart w:id="373" w:name="_Toc74721386"/>
      <w:bookmarkStart w:id="374" w:name="_Toc74723330"/>
      <w:bookmarkStart w:id="375" w:name="_Toc74723456"/>
      <w:bookmarkEnd w:id="363"/>
      <w:bookmarkEnd w:id="364"/>
      <w:bookmarkEnd w:id="365"/>
      <w:bookmarkEnd w:id="366"/>
      <w:bookmarkEnd w:id="367"/>
      <w:bookmarkEnd w:id="368"/>
      <w:bookmarkEnd w:id="369"/>
      <w:bookmarkEnd w:id="370"/>
    </w:p>
    <w:p w:rsidR="00A16666" w:rsidRPr="00FA1A4D" w:rsidRDefault="00A16666" w:rsidP="001626DD">
      <w:pPr>
        <w:pStyle w:val="Lampiran"/>
      </w:pPr>
      <w:bookmarkStart w:id="376" w:name="_Toc76742815"/>
      <w:bookmarkStart w:id="377" w:name="_Toc76742911"/>
      <w:bookmarkStart w:id="378" w:name="_Toc86751052"/>
      <w:r w:rsidRPr="00FA1A4D">
        <w:lastRenderedPageBreak/>
        <w:t>Lampiran 3</w:t>
      </w:r>
      <w:r w:rsidR="003E6D38">
        <w:t xml:space="preserve"> </w:t>
      </w:r>
      <w:r w:rsidRPr="00FA1A4D">
        <w:t>Literatur 3</w:t>
      </w:r>
      <w:bookmarkEnd w:id="371"/>
      <w:bookmarkEnd w:id="372"/>
      <w:bookmarkEnd w:id="376"/>
      <w:bookmarkEnd w:id="377"/>
      <w:bookmarkEnd w:id="378"/>
      <w:r w:rsidRPr="00FA1A4D">
        <w:t xml:space="preserve"> </w:t>
      </w:r>
      <w:bookmarkEnd w:id="373"/>
      <w:bookmarkEnd w:id="374"/>
      <w:bookmarkEnd w:id="375"/>
    </w:p>
    <w:p w:rsidR="00A16666" w:rsidRPr="00FA1A4D" w:rsidRDefault="00A16666" w:rsidP="00A16666">
      <w:pPr>
        <w:rPr>
          <w:rFonts w:ascii="Arial" w:hAnsi="Arial" w:cs="Arial"/>
          <w:b/>
          <w:sz w:val="24"/>
          <w:szCs w:val="24"/>
        </w:rPr>
      </w:pPr>
      <w:r w:rsidRPr="00FA1A4D">
        <w:rPr>
          <w:rFonts w:ascii="Arial" w:hAnsi="Arial" w:cs="Arial"/>
          <w:noProof/>
        </w:rPr>
        <w:drawing>
          <wp:inline distT="0" distB="0" distL="0" distR="0" wp14:anchorId="6821310F" wp14:editId="5C63F5DF">
            <wp:extent cx="4707201" cy="6842234"/>
            <wp:effectExtent l="0" t="0" r="0" b="0"/>
            <wp:docPr id="15" name="Picture 15" descr="C:\Users\Win7en\Downloads\WhatsApp Image 2021-06-14 at 15.28.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en\Downloads\WhatsApp Image 2021-06-14 at 15.28.17 (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1265" cy="6862676"/>
                    </a:xfrm>
                    <a:prstGeom prst="rect">
                      <a:avLst/>
                    </a:prstGeom>
                    <a:noFill/>
                    <a:ln>
                      <a:noFill/>
                    </a:ln>
                  </pic:spPr>
                </pic:pic>
              </a:graphicData>
            </a:graphic>
          </wp:inline>
        </w:drawing>
      </w:r>
    </w:p>
    <w:p w:rsidR="00947333" w:rsidRDefault="00947333">
      <w:pPr>
        <w:rPr>
          <w:rFonts w:ascii="Arial" w:hAnsi="Arial" w:cs="Arial"/>
        </w:rPr>
      </w:pPr>
    </w:p>
    <w:p w:rsidR="003E6D38" w:rsidRDefault="003E6D38">
      <w:pPr>
        <w:rPr>
          <w:rFonts w:ascii="Arial" w:hAnsi="Arial" w:cs="Arial"/>
        </w:rPr>
      </w:pPr>
    </w:p>
    <w:p w:rsidR="003E6D38" w:rsidRDefault="003E6D38">
      <w:pPr>
        <w:rPr>
          <w:rFonts w:ascii="Arial" w:hAnsi="Arial" w:cs="Arial"/>
        </w:rPr>
      </w:pPr>
      <w:r>
        <w:rPr>
          <w:rFonts w:ascii="Arial" w:hAnsi="Arial" w:cs="Arial"/>
        </w:rPr>
        <w:br w:type="page"/>
      </w:r>
    </w:p>
    <w:p w:rsidR="003E6D38" w:rsidRDefault="003E6D38" w:rsidP="005E398F">
      <w:pPr>
        <w:pStyle w:val="Lampiran"/>
      </w:pPr>
      <w:bookmarkStart w:id="379" w:name="_Toc86751053"/>
      <w:r>
        <w:lastRenderedPageBreak/>
        <w:t xml:space="preserve">Lampiran 4 Etical </w:t>
      </w:r>
      <w:r w:rsidRPr="003E6D38">
        <w:t>Clearance</w:t>
      </w:r>
      <w:bookmarkEnd w:id="379"/>
    </w:p>
    <w:p w:rsidR="003E6D38" w:rsidRDefault="003E6D38">
      <w:pPr>
        <w:rPr>
          <w:rFonts w:ascii="Arial" w:hAnsi="Arial" w:cs="Arial"/>
        </w:rPr>
      </w:pPr>
      <w:r>
        <w:rPr>
          <w:rFonts w:ascii="Arial" w:hAnsi="Arial" w:cs="Arial"/>
          <w:noProof/>
        </w:rPr>
        <w:drawing>
          <wp:inline distT="0" distB="0" distL="0" distR="0" wp14:anchorId="01DC5BA9" wp14:editId="7DB5083B">
            <wp:extent cx="5040630" cy="6718215"/>
            <wp:effectExtent l="0" t="0" r="7620" b="6985"/>
            <wp:docPr id="11" name="Picture 11" descr="C:\Users\Win7en\Downloads\WhatsApp Image 2021-11-02 at 12.3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en\Downloads\WhatsApp Image 2021-11-02 at 12.37.35.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0630" cy="6718215"/>
                    </a:xfrm>
                    <a:prstGeom prst="rect">
                      <a:avLst/>
                    </a:prstGeom>
                    <a:noFill/>
                    <a:ln>
                      <a:noFill/>
                    </a:ln>
                  </pic:spPr>
                </pic:pic>
              </a:graphicData>
            </a:graphic>
          </wp:inline>
        </w:drawing>
      </w:r>
    </w:p>
    <w:p w:rsidR="003E6D38" w:rsidRDefault="003E6D38">
      <w:pPr>
        <w:rPr>
          <w:rFonts w:ascii="Arial" w:hAnsi="Arial" w:cs="Arial"/>
        </w:rPr>
      </w:pPr>
    </w:p>
    <w:p w:rsidR="003E6D38" w:rsidRDefault="003E6D38">
      <w:pPr>
        <w:rPr>
          <w:rFonts w:ascii="Arial" w:hAnsi="Arial" w:cs="Arial"/>
        </w:rPr>
      </w:pPr>
      <w:r>
        <w:rPr>
          <w:rFonts w:ascii="Arial" w:hAnsi="Arial" w:cs="Arial"/>
        </w:rPr>
        <w:br w:type="page"/>
      </w:r>
    </w:p>
    <w:p w:rsidR="003E6D38" w:rsidRDefault="003E6D38" w:rsidP="005E398F">
      <w:pPr>
        <w:pStyle w:val="Lampiran"/>
      </w:pPr>
      <w:bookmarkStart w:id="380" w:name="_Toc86751054"/>
      <w:r>
        <w:lastRenderedPageBreak/>
        <w:t>Lampiran  5 Kartu Bimbingan</w:t>
      </w:r>
      <w:bookmarkEnd w:id="380"/>
      <w:r>
        <w:t xml:space="preserve"> </w:t>
      </w:r>
    </w:p>
    <w:p w:rsidR="00D354EB" w:rsidRPr="00FA1A4D" w:rsidRDefault="00D354EB">
      <w:pPr>
        <w:rPr>
          <w:rFonts w:ascii="Arial" w:hAnsi="Arial" w:cs="Arial"/>
        </w:rPr>
      </w:pPr>
      <w:r>
        <w:rPr>
          <w:noProof/>
        </w:rPr>
        <mc:AlternateContent>
          <mc:Choice Requires="wps">
            <w:drawing>
              <wp:anchor distT="0" distB="0" distL="114300" distR="114300" simplePos="0" relativeHeight="251668480" behindDoc="0" locked="0" layoutInCell="1" allowOverlap="1" wp14:anchorId="742D3EB5" wp14:editId="06CB8F68">
                <wp:simplePos x="0" y="0"/>
                <wp:positionH relativeFrom="column">
                  <wp:posOffset>3333701</wp:posOffset>
                </wp:positionH>
                <wp:positionV relativeFrom="paragraph">
                  <wp:posOffset>5242601</wp:posOffset>
                </wp:positionV>
                <wp:extent cx="1128155" cy="415637"/>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1128155" cy="415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6863" w:rsidRDefault="00226863">
                            <w:r>
                              <w:rPr>
                                <w:noProof/>
                              </w:rPr>
                              <w:drawing>
                                <wp:inline distT="0" distB="0" distL="0" distR="0" wp14:anchorId="7809C03A" wp14:editId="29205AB9">
                                  <wp:extent cx="938530" cy="4817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02 at 12.08.23.png"/>
                                          <pic:cNvPicPr/>
                                        </pic:nvPicPr>
                                        <pic:blipFill>
                                          <a:blip r:embed="rId61">
                                            <a:extLst>
                                              <a:ext uri="{28A0092B-C50C-407E-A947-70E740481C1C}">
                                                <a14:useLocalDpi xmlns:a14="http://schemas.microsoft.com/office/drawing/2010/main" val="0"/>
                                              </a:ext>
                                            </a:extLst>
                                          </a:blip>
                                          <a:stretch>
                                            <a:fillRect/>
                                          </a:stretch>
                                        </pic:blipFill>
                                        <pic:spPr>
                                          <a:xfrm>
                                            <a:off x="0" y="0"/>
                                            <a:ext cx="938530" cy="4817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31" type="#_x0000_t202" style="position:absolute;margin-left:262.5pt;margin-top:412.8pt;width:88.85pt;height:32.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" filled="f" stroked="f" strokeweight=".5pt">
                <v:textbox>
                  <w:txbxContent>
                    <w:p w:rsidR="00B04D3F" w:rsidRDefault="00B04D3F">
                      <w:r>
                        <w:rPr>
                          <w:noProof/>
                        </w:rPr>
                        <w:drawing>
                          <wp:inline distT="0" distB="0" distL="0" distR="0" wp14:anchorId="7809C03A" wp14:editId="29205AB9">
                            <wp:extent cx="938530" cy="4817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02 at 12.08.23.png"/>
                                    <pic:cNvPicPr/>
                                  </pic:nvPicPr>
                                  <pic:blipFill>
                                    <a:blip r:embed="rId62">
                                      <a:extLst>
                                        <a:ext uri="{28A0092B-C50C-407E-A947-70E740481C1C}">
                                          <a14:useLocalDpi xmlns:a14="http://schemas.microsoft.com/office/drawing/2010/main" val="0"/>
                                        </a:ext>
                                      </a:extLst>
                                    </a:blip>
                                    <a:stretch>
                                      <a:fillRect/>
                                    </a:stretch>
                                  </pic:blipFill>
                                  <pic:spPr>
                                    <a:xfrm>
                                      <a:off x="0" y="0"/>
                                      <a:ext cx="938530" cy="481782"/>
                                    </a:xfrm>
                                    <a:prstGeom prst="rect">
                                      <a:avLst/>
                                    </a:prstGeom>
                                  </pic:spPr>
                                </pic:pic>
                              </a:graphicData>
                            </a:graphic>
                          </wp:inline>
                        </w:drawing>
                      </w:r>
                    </w:p>
                  </w:txbxContent>
                </v:textbox>
              </v:shape>
            </w:pict>
          </mc:Fallback>
        </mc:AlternateContent>
      </w:r>
      <w:r>
        <w:rPr>
          <w:noProof/>
        </w:rPr>
        <w:drawing>
          <wp:inline distT="0" distB="0" distL="0" distR="0" wp14:anchorId="78AD53E3" wp14:editId="2C781198">
            <wp:extent cx="5040630" cy="6724071"/>
            <wp:effectExtent l="0" t="0" r="7620" b="635"/>
            <wp:docPr id="16" name="Picture 16" descr="C:\Users\Win7en\Downloads\WhatsApp Image 2021-11-02 at 12.1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en\Downloads\WhatsApp Image 2021-11-02 at 12.15.05.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0630" cy="6724071"/>
                    </a:xfrm>
                    <a:prstGeom prst="rect">
                      <a:avLst/>
                    </a:prstGeom>
                    <a:noFill/>
                    <a:ln>
                      <a:noFill/>
                    </a:ln>
                  </pic:spPr>
                </pic:pic>
              </a:graphicData>
            </a:graphic>
          </wp:inline>
        </w:drawing>
      </w:r>
    </w:p>
    <w:sectPr w:rsidR="00D354EB" w:rsidRPr="00FA1A4D" w:rsidSect="00A16666">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1E3" w:rsidRDefault="00FD31E3">
      <w:pPr>
        <w:spacing w:after="0" w:line="240" w:lineRule="auto"/>
      </w:pPr>
      <w:r>
        <w:separator/>
      </w:r>
    </w:p>
  </w:endnote>
  <w:endnote w:type="continuationSeparator" w:id="0">
    <w:p w:rsidR="00FD31E3" w:rsidRDefault="00FD3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852475"/>
      <w:docPartObj>
        <w:docPartGallery w:val="Page Numbers (Bottom of Page)"/>
        <w:docPartUnique/>
      </w:docPartObj>
    </w:sdtPr>
    <w:sdtEndPr>
      <w:rPr>
        <w:noProof/>
      </w:rPr>
    </w:sdtEndPr>
    <w:sdtContent>
      <w:p w:rsidR="00226863" w:rsidRDefault="00226863">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26863" w:rsidRDefault="0022686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863" w:rsidRDefault="00226863">
    <w:pPr>
      <w:pStyle w:val="Footer"/>
      <w:jc w:val="center"/>
    </w:pPr>
  </w:p>
  <w:p w:rsidR="00226863" w:rsidRDefault="0022686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128212"/>
      <w:docPartObj>
        <w:docPartGallery w:val="Page Numbers (Bottom of Page)"/>
        <w:docPartUnique/>
      </w:docPartObj>
    </w:sdtPr>
    <w:sdtEndPr>
      <w:rPr>
        <w:rFonts w:ascii="Arial" w:hAnsi="Arial" w:cs="Arial"/>
        <w:noProof/>
      </w:rPr>
    </w:sdtEndPr>
    <w:sdtContent>
      <w:p w:rsidR="00226863" w:rsidRPr="00023634" w:rsidRDefault="00226863">
        <w:pPr>
          <w:pStyle w:val="Footer"/>
          <w:jc w:val="center"/>
          <w:rPr>
            <w:rFonts w:ascii="Arial" w:hAnsi="Arial" w:cs="Arial"/>
          </w:rPr>
        </w:pPr>
        <w:r w:rsidRPr="00023634">
          <w:rPr>
            <w:rFonts w:ascii="Arial" w:hAnsi="Arial" w:cs="Arial"/>
          </w:rPr>
          <w:fldChar w:fldCharType="begin"/>
        </w:r>
        <w:r w:rsidRPr="00023634">
          <w:rPr>
            <w:rFonts w:ascii="Arial" w:hAnsi="Arial" w:cs="Arial"/>
          </w:rPr>
          <w:instrText xml:space="preserve"> PAGE   \* MERGEFORMAT </w:instrText>
        </w:r>
        <w:r w:rsidRPr="00023634">
          <w:rPr>
            <w:rFonts w:ascii="Arial" w:hAnsi="Arial" w:cs="Arial"/>
          </w:rPr>
          <w:fldChar w:fldCharType="separate"/>
        </w:r>
        <w:r w:rsidR="004C6A27">
          <w:rPr>
            <w:rFonts w:ascii="Arial" w:hAnsi="Arial" w:cs="Arial"/>
            <w:noProof/>
          </w:rPr>
          <w:t>14</w:t>
        </w:r>
        <w:r w:rsidRPr="00023634">
          <w:rPr>
            <w:rFonts w:ascii="Arial" w:hAnsi="Arial" w:cs="Arial"/>
            <w:noProof/>
          </w:rPr>
          <w:fldChar w:fldCharType="end"/>
        </w:r>
      </w:p>
    </w:sdtContent>
  </w:sdt>
  <w:p w:rsidR="00226863" w:rsidRDefault="0022686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863" w:rsidRDefault="00226863">
    <w:pPr>
      <w:pStyle w:val="Footer"/>
      <w:jc w:val="center"/>
    </w:pPr>
  </w:p>
  <w:p w:rsidR="00226863" w:rsidRDefault="0022686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088102"/>
      <w:docPartObj>
        <w:docPartGallery w:val="Page Numbers (Bottom of Page)"/>
        <w:docPartUnique/>
      </w:docPartObj>
    </w:sdtPr>
    <w:sdtEndPr>
      <w:rPr>
        <w:rFonts w:ascii="Arial" w:hAnsi="Arial" w:cs="Arial"/>
        <w:noProof/>
      </w:rPr>
    </w:sdtEndPr>
    <w:sdtContent>
      <w:p w:rsidR="00226863" w:rsidRPr="00570F73" w:rsidRDefault="00226863">
        <w:pPr>
          <w:pStyle w:val="Footer"/>
          <w:jc w:val="center"/>
          <w:rPr>
            <w:rFonts w:ascii="Arial" w:hAnsi="Arial" w:cs="Arial"/>
          </w:rPr>
        </w:pPr>
        <w:r w:rsidRPr="00570F73">
          <w:rPr>
            <w:rFonts w:ascii="Arial" w:hAnsi="Arial" w:cs="Arial"/>
          </w:rPr>
          <w:fldChar w:fldCharType="begin"/>
        </w:r>
        <w:r w:rsidRPr="00570F73">
          <w:rPr>
            <w:rFonts w:ascii="Arial" w:hAnsi="Arial" w:cs="Arial"/>
          </w:rPr>
          <w:instrText xml:space="preserve"> PAGE   \* MERGEFORMAT </w:instrText>
        </w:r>
        <w:r w:rsidRPr="00570F73">
          <w:rPr>
            <w:rFonts w:ascii="Arial" w:hAnsi="Arial" w:cs="Arial"/>
          </w:rPr>
          <w:fldChar w:fldCharType="separate"/>
        </w:r>
        <w:r w:rsidR="004C6A27">
          <w:rPr>
            <w:rFonts w:ascii="Arial" w:hAnsi="Arial" w:cs="Arial"/>
            <w:noProof/>
          </w:rPr>
          <w:t>16</w:t>
        </w:r>
        <w:r w:rsidRPr="00570F73">
          <w:rPr>
            <w:rFonts w:ascii="Arial" w:hAnsi="Arial" w:cs="Arial"/>
            <w:noProof/>
          </w:rPr>
          <w:fldChar w:fldCharType="end"/>
        </w:r>
      </w:p>
    </w:sdtContent>
  </w:sdt>
  <w:p w:rsidR="00226863" w:rsidRDefault="0022686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863" w:rsidRPr="00570F73" w:rsidRDefault="00226863">
    <w:pPr>
      <w:pStyle w:val="Footer"/>
      <w:jc w:val="center"/>
      <w:rPr>
        <w:rFonts w:ascii="Arial" w:hAnsi="Arial" w:cs="Arial"/>
      </w:rPr>
    </w:pPr>
  </w:p>
  <w:p w:rsidR="00226863" w:rsidRDefault="0022686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705042"/>
      <w:docPartObj>
        <w:docPartGallery w:val="Page Numbers (Bottom of Page)"/>
        <w:docPartUnique/>
      </w:docPartObj>
    </w:sdtPr>
    <w:sdtEndPr>
      <w:rPr>
        <w:rFonts w:ascii="Arial" w:hAnsi="Arial" w:cs="Arial"/>
        <w:noProof/>
      </w:rPr>
    </w:sdtEndPr>
    <w:sdtContent>
      <w:p w:rsidR="00226863" w:rsidRPr="00023634" w:rsidRDefault="00226863">
        <w:pPr>
          <w:pStyle w:val="Footer"/>
          <w:jc w:val="center"/>
          <w:rPr>
            <w:rFonts w:ascii="Arial" w:hAnsi="Arial" w:cs="Arial"/>
          </w:rPr>
        </w:pPr>
        <w:r w:rsidRPr="00023634">
          <w:rPr>
            <w:rFonts w:ascii="Arial" w:hAnsi="Arial" w:cs="Arial"/>
          </w:rPr>
          <w:fldChar w:fldCharType="begin"/>
        </w:r>
        <w:r w:rsidRPr="00023634">
          <w:rPr>
            <w:rFonts w:ascii="Arial" w:hAnsi="Arial" w:cs="Arial"/>
          </w:rPr>
          <w:instrText xml:space="preserve"> PAGE   \* MERGEFORMAT </w:instrText>
        </w:r>
        <w:r w:rsidRPr="00023634">
          <w:rPr>
            <w:rFonts w:ascii="Arial" w:hAnsi="Arial" w:cs="Arial"/>
          </w:rPr>
          <w:fldChar w:fldCharType="separate"/>
        </w:r>
        <w:r>
          <w:rPr>
            <w:rFonts w:ascii="Arial" w:hAnsi="Arial" w:cs="Arial"/>
            <w:noProof/>
          </w:rPr>
          <w:t>25</w:t>
        </w:r>
        <w:r w:rsidRPr="00023634">
          <w:rPr>
            <w:rFonts w:ascii="Arial" w:hAnsi="Arial" w:cs="Arial"/>
            <w:noProof/>
          </w:rPr>
          <w:fldChar w:fldCharType="end"/>
        </w:r>
      </w:p>
    </w:sdtContent>
  </w:sdt>
  <w:p w:rsidR="00226863" w:rsidRDefault="0022686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440656"/>
      <w:docPartObj>
        <w:docPartGallery w:val="Page Numbers (Bottom of Page)"/>
        <w:docPartUnique/>
      </w:docPartObj>
    </w:sdtPr>
    <w:sdtEndPr>
      <w:rPr>
        <w:rFonts w:ascii="Arial" w:hAnsi="Arial" w:cs="Arial"/>
        <w:noProof/>
      </w:rPr>
    </w:sdtEndPr>
    <w:sdtContent>
      <w:p w:rsidR="00226863" w:rsidRPr="00023634" w:rsidRDefault="00226863">
        <w:pPr>
          <w:pStyle w:val="Footer"/>
          <w:jc w:val="center"/>
          <w:rPr>
            <w:rFonts w:ascii="Arial" w:hAnsi="Arial" w:cs="Arial"/>
          </w:rPr>
        </w:pPr>
        <w:r w:rsidRPr="00023634">
          <w:rPr>
            <w:rFonts w:ascii="Arial" w:hAnsi="Arial" w:cs="Arial"/>
          </w:rPr>
          <w:fldChar w:fldCharType="begin"/>
        </w:r>
        <w:r w:rsidRPr="00023634">
          <w:rPr>
            <w:rFonts w:ascii="Arial" w:hAnsi="Arial" w:cs="Arial"/>
          </w:rPr>
          <w:instrText xml:space="preserve"> PAGE   \* MERGEFORMAT </w:instrText>
        </w:r>
        <w:r w:rsidRPr="00023634">
          <w:rPr>
            <w:rFonts w:ascii="Arial" w:hAnsi="Arial" w:cs="Arial"/>
          </w:rPr>
          <w:fldChar w:fldCharType="separate"/>
        </w:r>
        <w:r w:rsidR="004C6A27">
          <w:rPr>
            <w:rFonts w:ascii="Arial" w:hAnsi="Arial" w:cs="Arial"/>
            <w:noProof/>
          </w:rPr>
          <w:t>23</w:t>
        </w:r>
        <w:r w:rsidRPr="00023634">
          <w:rPr>
            <w:rFonts w:ascii="Arial" w:hAnsi="Arial" w:cs="Arial"/>
            <w:noProof/>
          </w:rPr>
          <w:fldChar w:fldCharType="end"/>
        </w:r>
      </w:p>
    </w:sdtContent>
  </w:sdt>
  <w:p w:rsidR="00226863" w:rsidRDefault="0022686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863" w:rsidRPr="00023634" w:rsidRDefault="00226863">
    <w:pPr>
      <w:pStyle w:val="Footer"/>
      <w:jc w:val="center"/>
      <w:rPr>
        <w:rFonts w:ascii="Arial" w:hAnsi="Arial" w:cs="Arial"/>
      </w:rPr>
    </w:pPr>
  </w:p>
  <w:p w:rsidR="00226863" w:rsidRDefault="00226863">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863" w:rsidRPr="00023634" w:rsidRDefault="00226863" w:rsidP="00353D7A">
    <w:pPr>
      <w:pStyle w:val="Footer"/>
      <w:rPr>
        <w:rFonts w:ascii="Arial" w:hAnsi="Arial" w:cs="Arial"/>
      </w:rPr>
    </w:pPr>
  </w:p>
  <w:p w:rsidR="00226863" w:rsidRDefault="002268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863" w:rsidRDefault="00226863" w:rsidP="00F078B4">
    <w:pPr>
      <w:pStyle w:val="Footer"/>
    </w:pPr>
  </w:p>
  <w:p w:rsidR="00226863" w:rsidRDefault="002268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5951151"/>
      <w:docPartObj>
        <w:docPartGallery w:val="Page Numbers (Bottom of Page)"/>
        <w:docPartUnique/>
      </w:docPartObj>
    </w:sdtPr>
    <w:sdtEndPr>
      <w:rPr>
        <w:noProof/>
      </w:rPr>
    </w:sdtEndPr>
    <w:sdtContent>
      <w:p w:rsidR="00226863" w:rsidRDefault="00226863">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226863" w:rsidRDefault="0022686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621163"/>
      <w:docPartObj>
        <w:docPartGallery w:val="Page Numbers (Bottom of Page)"/>
        <w:docPartUnique/>
      </w:docPartObj>
    </w:sdtPr>
    <w:sdtEndPr>
      <w:rPr>
        <w:rFonts w:ascii="Arial" w:hAnsi="Arial" w:cs="Arial"/>
        <w:noProof/>
      </w:rPr>
    </w:sdtEndPr>
    <w:sdtContent>
      <w:p w:rsidR="00226863" w:rsidRPr="00066FB8" w:rsidRDefault="00226863">
        <w:pPr>
          <w:pStyle w:val="Footer"/>
          <w:jc w:val="center"/>
          <w:rPr>
            <w:rFonts w:ascii="Arial" w:hAnsi="Arial" w:cs="Arial"/>
          </w:rPr>
        </w:pPr>
        <w:r w:rsidRPr="00066FB8">
          <w:rPr>
            <w:rFonts w:ascii="Arial" w:hAnsi="Arial" w:cs="Arial"/>
          </w:rPr>
          <w:fldChar w:fldCharType="begin"/>
        </w:r>
        <w:r w:rsidRPr="00066FB8">
          <w:rPr>
            <w:rFonts w:ascii="Arial" w:hAnsi="Arial" w:cs="Arial"/>
          </w:rPr>
          <w:instrText xml:space="preserve"> PAGE   \* MERGEFORMAT </w:instrText>
        </w:r>
        <w:r w:rsidRPr="00066FB8">
          <w:rPr>
            <w:rFonts w:ascii="Arial" w:hAnsi="Arial" w:cs="Arial"/>
          </w:rPr>
          <w:fldChar w:fldCharType="separate"/>
        </w:r>
        <w:r w:rsidR="004C6A27">
          <w:rPr>
            <w:rFonts w:ascii="Arial" w:hAnsi="Arial" w:cs="Arial"/>
            <w:noProof/>
          </w:rPr>
          <w:t>i</w:t>
        </w:r>
        <w:r w:rsidRPr="00066FB8">
          <w:rPr>
            <w:rFonts w:ascii="Arial" w:hAnsi="Arial" w:cs="Arial"/>
            <w:noProof/>
          </w:rPr>
          <w:fldChar w:fldCharType="end"/>
        </w:r>
      </w:p>
    </w:sdtContent>
  </w:sdt>
  <w:p w:rsidR="00226863" w:rsidRDefault="0022686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043766"/>
      <w:docPartObj>
        <w:docPartGallery w:val="Page Numbers (Bottom of Page)"/>
        <w:docPartUnique/>
      </w:docPartObj>
    </w:sdtPr>
    <w:sdtEndPr>
      <w:rPr>
        <w:rFonts w:ascii="Arial" w:hAnsi="Arial" w:cs="Arial"/>
        <w:noProof/>
      </w:rPr>
    </w:sdtEndPr>
    <w:sdtContent>
      <w:p w:rsidR="00226863" w:rsidRPr="00066FB8" w:rsidRDefault="00226863">
        <w:pPr>
          <w:pStyle w:val="Footer"/>
          <w:jc w:val="center"/>
          <w:rPr>
            <w:rFonts w:ascii="Arial" w:hAnsi="Arial" w:cs="Arial"/>
          </w:rPr>
        </w:pPr>
        <w:r w:rsidRPr="00066FB8">
          <w:rPr>
            <w:rFonts w:ascii="Arial" w:hAnsi="Arial" w:cs="Arial"/>
          </w:rPr>
          <w:fldChar w:fldCharType="begin"/>
        </w:r>
        <w:r w:rsidRPr="00066FB8">
          <w:rPr>
            <w:rFonts w:ascii="Arial" w:hAnsi="Arial" w:cs="Arial"/>
          </w:rPr>
          <w:instrText xml:space="preserve"> PAGE   \* MERGEFORMAT </w:instrText>
        </w:r>
        <w:r w:rsidRPr="00066FB8">
          <w:rPr>
            <w:rFonts w:ascii="Arial" w:hAnsi="Arial" w:cs="Arial"/>
          </w:rPr>
          <w:fldChar w:fldCharType="separate"/>
        </w:r>
        <w:r w:rsidR="004C6A27">
          <w:rPr>
            <w:rFonts w:ascii="Arial" w:hAnsi="Arial" w:cs="Arial"/>
            <w:noProof/>
          </w:rPr>
          <w:t>iv</w:t>
        </w:r>
        <w:r w:rsidRPr="00066FB8">
          <w:rPr>
            <w:rFonts w:ascii="Arial" w:hAnsi="Arial" w:cs="Arial"/>
            <w:noProof/>
          </w:rPr>
          <w:fldChar w:fldCharType="end"/>
        </w:r>
      </w:p>
    </w:sdtContent>
  </w:sdt>
  <w:p w:rsidR="00226863" w:rsidRDefault="0022686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172829"/>
      <w:docPartObj>
        <w:docPartGallery w:val="Page Numbers (Bottom of Page)"/>
        <w:docPartUnique/>
      </w:docPartObj>
    </w:sdtPr>
    <w:sdtEndPr>
      <w:rPr>
        <w:noProof/>
      </w:rPr>
    </w:sdtEndPr>
    <w:sdtContent>
      <w:p w:rsidR="00226863" w:rsidRDefault="00226863">
        <w:pPr>
          <w:pStyle w:val="Footer"/>
          <w:jc w:val="center"/>
        </w:pPr>
        <w:r>
          <w:fldChar w:fldCharType="begin"/>
        </w:r>
        <w:r>
          <w:instrText xml:space="preserve"> PAGE   \* MERGEFORMAT </w:instrText>
        </w:r>
        <w:r>
          <w:fldChar w:fldCharType="separate"/>
        </w:r>
        <w:r w:rsidR="004C6A27">
          <w:rPr>
            <w:noProof/>
          </w:rPr>
          <w:t>xii</w:t>
        </w:r>
        <w:r>
          <w:rPr>
            <w:noProof/>
          </w:rPr>
          <w:fldChar w:fldCharType="end"/>
        </w:r>
      </w:p>
    </w:sdtContent>
  </w:sdt>
  <w:p w:rsidR="00226863" w:rsidRDefault="0022686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30904"/>
      <w:docPartObj>
        <w:docPartGallery w:val="Page Numbers (Bottom of Page)"/>
        <w:docPartUnique/>
      </w:docPartObj>
    </w:sdtPr>
    <w:sdtEndPr>
      <w:rPr>
        <w:noProof/>
      </w:rPr>
    </w:sdtEndPr>
    <w:sdtContent>
      <w:p w:rsidR="00226863" w:rsidRDefault="00226863">
        <w:pPr>
          <w:pStyle w:val="Footer"/>
          <w:jc w:val="center"/>
        </w:pPr>
        <w:r>
          <w:fldChar w:fldCharType="begin"/>
        </w:r>
        <w:r>
          <w:instrText xml:space="preserve"> PAGE   \* MERGEFORMAT </w:instrText>
        </w:r>
        <w:r>
          <w:fldChar w:fldCharType="separate"/>
        </w:r>
        <w:r w:rsidR="004C6A27">
          <w:rPr>
            <w:noProof/>
          </w:rPr>
          <w:t>1</w:t>
        </w:r>
        <w:r>
          <w:rPr>
            <w:noProof/>
          </w:rPr>
          <w:fldChar w:fldCharType="end"/>
        </w:r>
      </w:p>
    </w:sdtContent>
  </w:sdt>
  <w:p w:rsidR="00226863" w:rsidRPr="00023634" w:rsidRDefault="00226863">
    <w:pPr>
      <w:pStyle w:val="Footer"/>
      <w:rPr>
        <w:rFonts w:ascii="Arial" w:hAnsi="Arial" w:cs="Aria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863" w:rsidRDefault="00226863">
    <w:pPr>
      <w:pStyle w:val="Footer"/>
      <w:jc w:val="center"/>
    </w:pPr>
  </w:p>
  <w:p w:rsidR="00226863" w:rsidRDefault="0022686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863" w:rsidRDefault="00226863">
    <w:pPr>
      <w:pStyle w:val="Footer"/>
      <w:jc w:val="center"/>
    </w:pPr>
  </w:p>
  <w:p w:rsidR="00226863" w:rsidRDefault="002268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1E3" w:rsidRDefault="00FD31E3">
      <w:pPr>
        <w:spacing w:after="0" w:line="240" w:lineRule="auto"/>
      </w:pPr>
      <w:r>
        <w:separator/>
      </w:r>
    </w:p>
  </w:footnote>
  <w:footnote w:type="continuationSeparator" w:id="0">
    <w:p w:rsidR="00FD31E3" w:rsidRDefault="00FD31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863" w:rsidRDefault="0022686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863" w:rsidRDefault="0022686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881846"/>
      <w:docPartObj>
        <w:docPartGallery w:val="Page Numbers (Top of Page)"/>
        <w:docPartUnique/>
      </w:docPartObj>
    </w:sdtPr>
    <w:sdtEndPr>
      <w:rPr>
        <w:rFonts w:ascii="Arial" w:hAnsi="Arial" w:cs="Arial"/>
        <w:noProof/>
      </w:rPr>
    </w:sdtEndPr>
    <w:sdtContent>
      <w:p w:rsidR="00226863" w:rsidRPr="00066FB8" w:rsidRDefault="00226863">
        <w:pPr>
          <w:pStyle w:val="Header"/>
          <w:jc w:val="right"/>
          <w:rPr>
            <w:rFonts w:ascii="Arial" w:hAnsi="Arial" w:cs="Arial"/>
          </w:rPr>
        </w:pPr>
        <w:r w:rsidRPr="00066FB8">
          <w:rPr>
            <w:rFonts w:ascii="Arial" w:hAnsi="Arial" w:cs="Arial"/>
          </w:rPr>
          <w:fldChar w:fldCharType="begin"/>
        </w:r>
        <w:r w:rsidRPr="00066FB8">
          <w:rPr>
            <w:rFonts w:ascii="Arial" w:hAnsi="Arial" w:cs="Arial"/>
          </w:rPr>
          <w:instrText xml:space="preserve"> PAGE   \* MERGEFORMAT </w:instrText>
        </w:r>
        <w:r w:rsidRPr="00066FB8">
          <w:rPr>
            <w:rFonts w:ascii="Arial" w:hAnsi="Arial" w:cs="Arial"/>
          </w:rPr>
          <w:fldChar w:fldCharType="separate"/>
        </w:r>
        <w:r w:rsidR="004C6A27">
          <w:rPr>
            <w:rFonts w:ascii="Arial" w:hAnsi="Arial" w:cs="Arial"/>
            <w:noProof/>
          </w:rPr>
          <w:t>20</w:t>
        </w:r>
        <w:r w:rsidRPr="00066FB8">
          <w:rPr>
            <w:rFonts w:ascii="Arial" w:hAnsi="Arial" w:cs="Arial"/>
            <w:noProof/>
          </w:rPr>
          <w:fldChar w:fldCharType="end"/>
        </w:r>
      </w:p>
    </w:sdtContent>
  </w:sdt>
  <w:p w:rsidR="00226863" w:rsidRPr="00066FB8" w:rsidRDefault="00226863">
    <w:pPr>
      <w:pStyle w:val="Header"/>
      <w:rPr>
        <w:rFonts w:ascii="Arial" w:hAnsi="Arial" w:cs="Aria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685216"/>
      <w:docPartObj>
        <w:docPartGallery w:val="Page Numbers (Top of Page)"/>
        <w:docPartUnique/>
      </w:docPartObj>
    </w:sdtPr>
    <w:sdtEndPr>
      <w:rPr>
        <w:noProof/>
      </w:rPr>
    </w:sdtEndPr>
    <w:sdtContent>
      <w:p w:rsidR="00226863" w:rsidRDefault="00226863">
        <w:pPr>
          <w:pStyle w:val="Header"/>
          <w:jc w:val="right"/>
        </w:pPr>
        <w:r>
          <w:fldChar w:fldCharType="begin"/>
        </w:r>
        <w:r>
          <w:instrText xml:space="preserve"> PAGE   \* MERGEFORMAT </w:instrText>
        </w:r>
        <w:r>
          <w:fldChar w:fldCharType="separate"/>
        </w:r>
        <w:r w:rsidR="004C6A27">
          <w:rPr>
            <w:noProof/>
          </w:rPr>
          <w:t>30</w:t>
        </w:r>
        <w:r>
          <w:rPr>
            <w:noProof/>
          </w:rPr>
          <w:fldChar w:fldCharType="end"/>
        </w:r>
      </w:p>
    </w:sdtContent>
  </w:sdt>
  <w:p w:rsidR="00226863" w:rsidRDefault="0022686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863" w:rsidRDefault="00226863">
    <w:pPr>
      <w:pStyle w:val="Header"/>
      <w:jc w:val="right"/>
    </w:pPr>
  </w:p>
  <w:p w:rsidR="00226863" w:rsidRDefault="00226863" w:rsidP="00F078B4">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574365"/>
      <w:docPartObj>
        <w:docPartGallery w:val="Page Numbers (Top of Page)"/>
        <w:docPartUnique/>
      </w:docPartObj>
    </w:sdtPr>
    <w:sdtEndPr>
      <w:rPr>
        <w:noProof/>
      </w:rPr>
    </w:sdtEndPr>
    <w:sdtContent>
      <w:p w:rsidR="00226863" w:rsidRDefault="00226863">
        <w:pPr>
          <w:pStyle w:val="Header"/>
          <w:jc w:val="right"/>
        </w:pPr>
        <w:r>
          <w:fldChar w:fldCharType="begin"/>
        </w:r>
        <w:r>
          <w:instrText xml:space="preserve"> PAGE   \* MERGEFORMAT </w:instrText>
        </w:r>
        <w:r>
          <w:fldChar w:fldCharType="separate"/>
        </w:r>
        <w:r w:rsidR="004C6A27">
          <w:rPr>
            <w:noProof/>
          </w:rPr>
          <w:t>24</w:t>
        </w:r>
        <w:r>
          <w:rPr>
            <w:noProof/>
          </w:rPr>
          <w:fldChar w:fldCharType="end"/>
        </w:r>
      </w:p>
    </w:sdtContent>
  </w:sdt>
  <w:p w:rsidR="00226863" w:rsidRDefault="00226863" w:rsidP="00F078B4">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863" w:rsidRDefault="002268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863" w:rsidRDefault="00226863">
    <w:pPr>
      <w:pStyle w:val="Header"/>
      <w:jc w:val="right"/>
    </w:pPr>
  </w:p>
  <w:p w:rsidR="00226863" w:rsidRDefault="002268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863" w:rsidRDefault="00226863" w:rsidP="00F078B4">
    <w:pPr>
      <w:pStyle w:val="Header"/>
    </w:pPr>
  </w:p>
  <w:p w:rsidR="00226863" w:rsidRDefault="0022686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888821"/>
      <w:docPartObj>
        <w:docPartGallery w:val="Page Numbers (Top of Page)"/>
        <w:docPartUnique/>
      </w:docPartObj>
    </w:sdtPr>
    <w:sdtEndPr>
      <w:rPr>
        <w:noProof/>
      </w:rPr>
    </w:sdtEndPr>
    <w:sdtContent>
      <w:p w:rsidR="00226863" w:rsidRDefault="00226863">
        <w:pPr>
          <w:pStyle w:val="Header"/>
          <w:jc w:val="right"/>
        </w:pPr>
        <w:r>
          <w:fldChar w:fldCharType="begin"/>
        </w:r>
        <w:r>
          <w:instrText xml:space="preserve"> PAGE   \* MERGEFORMAT </w:instrText>
        </w:r>
        <w:r>
          <w:fldChar w:fldCharType="separate"/>
        </w:r>
        <w:r w:rsidR="004C6A27">
          <w:rPr>
            <w:noProof/>
          </w:rPr>
          <w:t>4</w:t>
        </w:r>
        <w:r>
          <w:rPr>
            <w:noProof/>
          </w:rPr>
          <w:fldChar w:fldCharType="end"/>
        </w:r>
      </w:p>
    </w:sdtContent>
  </w:sdt>
  <w:p w:rsidR="00226863" w:rsidRDefault="0022686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428424"/>
      <w:docPartObj>
        <w:docPartGallery w:val="Page Numbers (Top of Page)"/>
        <w:docPartUnique/>
      </w:docPartObj>
    </w:sdtPr>
    <w:sdtEndPr>
      <w:rPr>
        <w:noProof/>
      </w:rPr>
    </w:sdtEndPr>
    <w:sdtContent>
      <w:p w:rsidR="00226863" w:rsidRDefault="00226863">
        <w:pPr>
          <w:pStyle w:val="Header"/>
          <w:jc w:val="right"/>
        </w:pPr>
        <w:r w:rsidRPr="00023634">
          <w:rPr>
            <w:rFonts w:ascii="Arial" w:hAnsi="Arial" w:cs="Arial"/>
          </w:rPr>
          <w:fldChar w:fldCharType="begin"/>
        </w:r>
        <w:r w:rsidRPr="00023634">
          <w:rPr>
            <w:rFonts w:ascii="Arial" w:hAnsi="Arial" w:cs="Arial"/>
          </w:rPr>
          <w:instrText xml:space="preserve"> PAGE   \* MERGEFORMAT </w:instrText>
        </w:r>
        <w:r w:rsidRPr="00023634">
          <w:rPr>
            <w:rFonts w:ascii="Arial" w:hAnsi="Arial" w:cs="Arial"/>
          </w:rPr>
          <w:fldChar w:fldCharType="separate"/>
        </w:r>
        <w:r w:rsidR="004C6A27">
          <w:rPr>
            <w:rFonts w:ascii="Arial" w:hAnsi="Arial" w:cs="Arial"/>
            <w:noProof/>
          </w:rPr>
          <w:t>2</w:t>
        </w:r>
        <w:r w:rsidRPr="00023634">
          <w:rPr>
            <w:rFonts w:ascii="Arial" w:hAnsi="Arial" w:cs="Arial"/>
            <w:noProof/>
          </w:rPr>
          <w:fldChar w:fldCharType="end"/>
        </w:r>
      </w:p>
    </w:sdtContent>
  </w:sdt>
  <w:p w:rsidR="00226863" w:rsidRDefault="0022686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060747"/>
      <w:docPartObj>
        <w:docPartGallery w:val="Page Numbers (Top of Page)"/>
        <w:docPartUnique/>
      </w:docPartObj>
    </w:sdtPr>
    <w:sdtEndPr>
      <w:rPr>
        <w:rFonts w:ascii="Arial" w:hAnsi="Arial" w:cs="Arial"/>
        <w:noProof/>
      </w:rPr>
    </w:sdtEndPr>
    <w:sdtContent>
      <w:p w:rsidR="00226863" w:rsidRPr="00570F73" w:rsidRDefault="00226863">
        <w:pPr>
          <w:pStyle w:val="Header"/>
          <w:jc w:val="right"/>
          <w:rPr>
            <w:rFonts w:ascii="Arial" w:hAnsi="Arial" w:cs="Arial"/>
          </w:rPr>
        </w:pPr>
        <w:r w:rsidRPr="00570F73">
          <w:rPr>
            <w:rFonts w:ascii="Arial" w:hAnsi="Arial" w:cs="Arial"/>
          </w:rPr>
          <w:fldChar w:fldCharType="begin"/>
        </w:r>
        <w:r w:rsidRPr="00570F73">
          <w:rPr>
            <w:rFonts w:ascii="Arial" w:hAnsi="Arial" w:cs="Arial"/>
          </w:rPr>
          <w:instrText xml:space="preserve"> PAGE   \* MERGEFORMAT </w:instrText>
        </w:r>
        <w:r w:rsidRPr="00570F73">
          <w:rPr>
            <w:rFonts w:ascii="Arial" w:hAnsi="Arial" w:cs="Arial"/>
          </w:rPr>
          <w:fldChar w:fldCharType="separate"/>
        </w:r>
        <w:r w:rsidR="004C6A27">
          <w:rPr>
            <w:rFonts w:ascii="Arial" w:hAnsi="Arial" w:cs="Arial"/>
            <w:noProof/>
          </w:rPr>
          <w:t>15</w:t>
        </w:r>
        <w:r w:rsidRPr="00570F73">
          <w:rPr>
            <w:rFonts w:ascii="Arial" w:hAnsi="Arial" w:cs="Arial"/>
            <w:noProof/>
          </w:rPr>
          <w:fldChar w:fldCharType="end"/>
        </w:r>
      </w:p>
    </w:sdtContent>
  </w:sdt>
  <w:p w:rsidR="00226863" w:rsidRDefault="0022686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863" w:rsidRDefault="0022686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785697919"/>
      <w:docPartObj>
        <w:docPartGallery w:val="Page Numbers (Top of Page)"/>
        <w:docPartUnique/>
      </w:docPartObj>
    </w:sdtPr>
    <w:sdtEndPr>
      <w:rPr>
        <w:noProof/>
      </w:rPr>
    </w:sdtEndPr>
    <w:sdtContent>
      <w:p w:rsidR="00226863" w:rsidRPr="00066FB8" w:rsidRDefault="00226863">
        <w:pPr>
          <w:pStyle w:val="Header"/>
          <w:jc w:val="right"/>
          <w:rPr>
            <w:rFonts w:ascii="Arial" w:hAnsi="Arial" w:cs="Arial"/>
          </w:rPr>
        </w:pPr>
        <w:r w:rsidRPr="00066FB8">
          <w:rPr>
            <w:rFonts w:ascii="Arial" w:hAnsi="Arial" w:cs="Arial"/>
          </w:rPr>
          <w:fldChar w:fldCharType="begin"/>
        </w:r>
        <w:r w:rsidRPr="00066FB8">
          <w:rPr>
            <w:rFonts w:ascii="Arial" w:hAnsi="Arial" w:cs="Arial"/>
          </w:rPr>
          <w:instrText xml:space="preserve"> PAGE   \* MERGEFORMAT </w:instrText>
        </w:r>
        <w:r w:rsidRPr="00066FB8">
          <w:rPr>
            <w:rFonts w:ascii="Arial" w:hAnsi="Arial" w:cs="Arial"/>
          </w:rPr>
          <w:fldChar w:fldCharType="separate"/>
        </w:r>
        <w:r w:rsidR="004C6A27">
          <w:rPr>
            <w:rFonts w:ascii="Arial" w:hAnsi="Arial" w:cs="Arial"/>
            <w:noProof/>
          </w:rPr>
          <w:t>22</w:t>
        </w:r>
        <w:r w:rsidRPr="00066FB8">
          <w:rPr>
            <w:rFonts w:ascii="Arial" w:hAnsi="Arial" w:cs="Arial"/>
            <w:noProof/>
          </w:rPr>
          <w:fldChar w:fldCharType="end"/>
        </w:r>
      </w:p>
    </w:sdtContent>
  </w:sdt>
  <w:p w:rsidR="00226863" w:rsidRPr="00066FB8" w:rsidRDefault="0022686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DC8"/>
    <w:multiLevelType w:val="hybridMultilevel"/>
    <w:tmpl w:val="DBF83A2E"/>
    <w:lvl w:ilvl="0" w:tplc="6734C7C8">
      <w:start w:val="1"/>
      <w:numFmt w:val="lowerLetter"/>
      <w:lvlText w:val="%1."/>
      <w:lvlJc w:val="left"/>
      <w:pPr>
        <w:ind w:left="0" w:firstLine="0"/>
      </w:pPr>
    </w:lvl>
    <w:lvl w:ilvl="1" w:tplc="C352BF86">
      <w:numFmt w:val="decimal"/>
      <w:lvlText w:val=""/>
      <w:lvlJc w:val="left"/>
      <w:pPr>
        <w:ind w:left="0" w:firstLine="0"/>
      </w:pPr>
    </w:lvl>
    <w:lvl w:ilvl="2" w:tplc="23B412FA">
      <w:numFmt w:val="decimal"/>
      <w:lvlText w:val=""/>
      <w:lvlJc w:val="left"/>
      <w:pPr>
        <w:ind w:left="0" w:firstLine="0"/>
      </w:pPr>
    </w:lvl>
    <w:lvl w:ilvl="3" w:tplc="5896DB78">
      <w:numFmt w:val="decimal"/>
      <w:lvlText w:val=""/>
      <w:lvlJc w:val="left"/>
      <w:pPr>
        <w:ind w:left="0" w:firstLine="0"/>
      </w:pPr>
    </w:lvl>
    <w:lvl w:ilvl="4" w:tplc="0616E944">
      <w:numFmt w:val="decimal"/>
      <w:lvlText w:val=""/>
      <w:lvlJc w:val="left"/>
      <w:pPr>
        <w:ind w:left="0" w:firstLine="0"/>
      </w:pPr>
    </w:lvl>
    <w:lvl w:ilvl="5" w:tplc="81AE7CCE">
      <w:numFmt w:val="decimal"/>
      <w:lvlText w:val=""/>
      <w:lvlJc w:val="left"/>
      <w:pPr>
        <w:ind w:left="0" w:firstLine="0"/>
      </w:pPr>
    </w:lvl>
    <w:lvl w:ilvl="6" w:tplc="4C3C015C">
      <w:numFmt w:val="decimal"/>
      <w:lvlText w:val=""/>
      <w:lvlJc w:val="left"/>
      <w:pPr>
        <w:ind w:left="0" w:firstLine="0"/>
      </w:pPr>
    </w:lvl>
    <w:lvl w:ilvl="7" w:tplc="68BA4250">
      <w:numFmt w:val="decimal"/>
      <w:lvlText w:val=""/>
      <w:lvlJc w:val="left"/>
      <w:pPr>
        <w:ind w:left="0" w:firstLine="0"/>
      </w:pPr>
    </w:lvl>
    <w:lvl w:ilvl="8" w:tplc="8AB01A68">
      <w:numFmt w:val="decimal"/>
      <w:lvlText w:val=""/>
      <w:lvlJc w:val="left"/>
      <w:pPr>
        <w:ind w:left="0" w:firstLine="0"/>
      </w:pPr>
    </w:lvl>
  </w:abstractNum>
  <w:abstractNum w:abstractNumId="1">
    <w:nsid w:val="027B5A1A"/>
    <w:multiLevelType w:val="hybridMultilevel"/>
    <w:tmpl w:val="2424FCF0"/>
    <w:lvl w:ilvl="0" w:tplc="5E869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20D4C"/>
    <w:multiLevelType w:val="multilevel"/>
    <w:tmpl w:val="7D6623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49C7202"/>
    <w:multiLevelType w:val="hybridMultilevel"/>
    <w:tmpl w:val="1F127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912A1C"/>
    <w:multiLevelType w:val="hybridMultilevel"/>
    <w:tmpl w:val="E8D4D4BC"/>
    <w:lvl w:ilvl="0" w:tplc="C1103550">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980694"/>
    <w:multiLevelType w:val="hybridMultilevel"/>
    <w:tmpl w:val="8A2AD6C2"/>
    <w:lvl w:ilvl="0" w:tplc="EB1886D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0DDD191D"/>
    <w:multiLevelType w:val="hybridMultilevel"/>
    <w:tmpl w:val="39F26B84"/>
    <w:lvl w:ilvl="0" w:tplc="5532BD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0E9771F2"/>
    <w:multiLevelType w:val="hybridMultilevel"/>
    <w:tmpl w:val="BA060ED0"/>
    <w:lvl w:ilvl="0" w:tplc="FCE6B4E2">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21A1526"/>
    <w:multiLevelType w:val="hybridMultilevel"/>
    <w:tmpl w:val="A9DE4B58"/>
    <w:lvl w:ilvl="0" w:tplc="C35AC52E">
      <w:start w:val="1"/>
      <w:numFmt w:val="lowerLetter"/>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3597308"/>
    <w:multiLevelType w:val="hybridMultilevel"/>
    <w:tmpl w:val="DA601E6C"/>
    <w:lvl w:ilvl="0" w:tplc="C9265A18">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15BF0231"/>
    <w:multiLevelType w:val="multilevel"/>
    <w:tmpl w:val="7E004AAC"/>
    <w:lvl w:ilvl="0">
      <w:start w:val="1"/>
      <w:numFmt w:val="decimal"/>
      <w:pStyle w:val="SUBJUDUL"/>
      <w:lvlText w:val="%1."/>
      <w:lvlJc w:val="left"/>
      <w:pPr>
        <w:ind w:left="72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17890FBC"/>
    <w:multiLevelType w:val="hybridMultilevel"/>
    <w:tmpl w:val="975E9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A43F76"/>
    <w:multiLevelType w:val="multilevel"/>
    <w:tmpl w:val="5A668808"/>
    <w:lvl w:ilvl="0">
      <w:start w:val="1"/>
      <w:numFmt w:val="decimal"/>
      <w:lvlText w:val="%1."/>
      <w:lvlJc w:val="left"/>
      <w:pPr>
        <w:ind w:left="1845" w:hanging="360"/>
      </w:pPr>
      <w:rPr>
        <w:rFonts w:hint="default"/>
      </w:rPr>
    </w:lvl>
    <w:lvl w:ilvl="1">
      <w:start w:val="3"/>
      <w:numFmt w:val="decimal"/>
      <w:isLgl/>
      <w:lvlText w:val="%1.%2"/>
      <w:lvlJc w:val="left"/>
      <w:pPr>
        <w:ind w:left="1845" w:hanging="360"/>
      </w:pPr>
      <w:rPr>
        <w:rFonts w:hint="default"/>
      </w:rPr>
    </w:lvl>
    <w:lvl w:ilvl="2">
      <w:start w:val="1"/>
      <w:numFmt w:val="decimal"/>
      <w:isLgl/>
      <w:lvlText w:val="%1.%2.%3"/>
      <w:lvlJc w:val="left"/>
      <w:pPr>
        <w:ind w:left="2205"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565" w:hanging="1080"/>
      </w:pPr>
      <w:rPr>
        <w:rFonts w:hint="default"/>
      </w:rPr>
    </w:lvl>
    <w:lvl w:ilvl="5">
      <w:start w:val="1"/>
      <w:numFmt w:val="decimal"/>
      <w:isLgl/>
      <w:lvlText w:val="%1.%2.%3.%4.%5.%6"/>
      <w:lvlJc w:val="left"/>
      <w:pPr>
        <w:ind w:left="2925" w:hanging="144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285" w:hanging="1800"/>
      </w:pPr>
      <w:rPr>
        <w:rFonts w:hint="default"/>
      </w:rPr>
    </w:lvl>
    <w:lvl w:ilvl="8">
      <w:start w:val="1"/>
      <w:numFmt w:val="decimal"/>
      <w:isLgl/>
      <w:lvlText w:val="%1.%2.%3.%4.%5.%6.%7.%8.%9"/>
      <w:lvlJc w:val="left"/>
      <w:pPr>
        <w:ind w:left="3285" w:hanging="1800"/>
      </w:pPr>
      <w:rPr>
        <w:rFonts w:hint="default"/>
      </w:rPr>
    </w:lvl>
  </w:abstractNum>
  <w:abstractNum w:abstractNumId="13">
    <w:nsid w:val="1CF04D97"/>
    <w:multiLevelType w:val="hybridMultilevel"/>
    <w:tmpl w:val="1ED8C8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F35FF9"/>
    <w:multiLevelType w:val="multilevel"/>
    <w:tmpl w:val="4EA455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FD552F8"/>
    <w:multiLevelType w:val="hybridMultilevel"/>
    <w:tmpl w:val="4AFC172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82423C"/>
    <w:multiLevelType w:val="hybridMultilevel"/>
    <w:tmpl w:val="E6E81486"/>
    <w:lvl w:ilvl="0" w:tplc="B5C625F0">
      <w:start w:val="1"/>
      <w:numFmt w:val="upperLetter"/>
      <w:lvlText w:val="%1."/>
      <w:lvlJc w:val="left"/>
      <w:pPr>
        <w:ind w:left="36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5F9718F"/>
    <w:multiLevelType w:val="multilevel"/>
    <w:tmpl w:val="4A003DB2"/>
    <w:lvl w:ilvl="0">
      <w:start w:val="1"/>
      <w:numFmt w:val="decimal"/>
      <w:lvlText w:val="%1."/>
      <w:lvlJc w:val="left"/>
      <w:pPr>
        <w:ind w:left="1485" w:hanging="360"/>
      </w:pPr>
      <w:rPr>
        <w:rFonts w:hint="default"/>
      </w:rPr>
    </w:lvl>
    <w:lvl w:ilvl="1">
      <w:start w:val="1"/>
      <w:numFmt w:val="decimal"/>
      <w:isLgl/>
      <w:lvlText w:val="%1.%2"/>
      <w:lvlJc w:val="left"/>
      <w:pPr>
        <w:ind w:left="1485" w:hanging="360"/>
      </w:pPr>
      <w:rPr>
        <w:rFonts w:hint="default"/>
      </w:rPr>
    </w:lvl>
    <w:lvl w:ilvl="2">
      <w:start w:val="1"/>
      <w:numFmt w:val="decimal"/>
      <w:isLgl/>
      <w:lvlText w:val="%1.%2.%3"/>
      <w:lvlJc w:val="left"/>
      <w:pPr>
        <w:ind w:left="1845" w:hanging="720"/>
      </w:pPr>
      <w:rPr>
        <w:rFonts w:hint="default"/>
      </w:rPr>
    </w:lvl>
    <w:lvl w:ilvl="3">
      <w:start w:val="1"/>
      <w:numFmt w:val="decimal"/>
      <w:isLgl/>
      <w:lvlText w:val="%1.%2.%3.%4"/>
      <w:lvlJc w:val="left"/>
      <w:pPr>
        <w:ind w:left="2205" w:hanging="1080"/>
      </w:pPr>
      <w:rPr>
        <w:rFonts w:hint="default"/>
      </w:rPr>
    </w:lvl>
    <w:lvl w:ilvl="4">
      <w:start w:val="1"/>
      <w:numFmt w:val="decimal"/>
      <w:isLgl/>
      <w:lvlText w:val="%1.%2.%3.%4.%5"/>
      <w:lvlJc w:val="left"/>
      <w:pPr>
        <w:ind w:left="2205" w:hanging="1080"/>
      </w:pPr>
      <w:rPr>
        <w:rFonts w:hint="default"/>
      </w:rPr>
    </w:lvl>
    <w:lvl w:ilvl="5">
      <w:start w:val="1"/>
      <w:numFmt w:val="decimal"/>
      <w:isLgl/>
      <w:lvlText w:val="%1.%2.%3.%4.%5.%6"/>
      <w:lvlJc w:val="left"/>
      <w:pPr>
        <w:ind w:left="2565" w:hanging="144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925" w:hanging="1800"/>
      </w:pPr>
      <w:rPr>
        <w:rFonts w:hint="default"/>
      </w:rPr>
    </w:lvl>
    <w:lvl w:ilvl="8">
      <w:start w:val="1"/>
      <w:numFmt w:val="decimal"/>
      <w:isLgl/>
      <w:lvlText w:val="%1.%2.%3.%4.%5.%6.%7.%8.%9"/>
      <w:lvlJc w:val="left"/>
      <w:pPr>
        <w:ind w:left="2925" w:hanging="1800"/>
      </w:pPr>
      <w:rPr>
        <w:rFonts w:hint="default"/>
      </w:rPr>
    </w:lvl>
  </w:abstractNum>
  <w:abstractNum w:abstractNumId="18">
    <w:nsid w:val="268327A8"/>
    <w:multiLevelType w:val="hybridMultilevel"/>
    <w:tmpl w:val="76FAF1BA"/>
    <w:lvl w:ilvl="0" w:tplc="32FC6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D83FC1"/>
    <w:multiLevelType w:val="hybridMultilevel"/>
    <w:tmpl w:val="B79EC638"/>
    <w:lvl w:ilvl="0" w:tplc="532067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A750ECA"/>
    <w:multiLevelType w:val="hybridMultilevel"/>
    <w:tmpl w:val="251ADB28"/>
    <w:lvl w:ilvl="0" w:tplc="2B968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B550A58"/>
    <w:multiLevelType w:val="multilevel"/>
    <w:tmpl w:val="EDEC2A22"/>
    <w:lvl w:ilvl="0">
      <w:start w:val="1"/>
      <w:numFmt w:val="decimal"/>
      <w:lvlText w:val="%1."/>
      <w:lvlJc w:val="left"/>
      <w:pPr>
        <w:ind w:left="1485" w:hanging="360"/>
      </w:pPr>
      <w:rPr>
        <w:rFonts w:hint="default"/>
      </w:rPr>
    </w:lvl>
    <w:lvl w:ilvl="1">
      <w:start w:val="3"/>
      <w:numFmt w:val="decimal"/>
      <w:isLgl/>
      <w:lvlText w:val="%1.%2"/>
      <w:lvlJc w:val="left"/>
      <w:pPr>
        <w:ind w:left="1485" w:hanging="360"/>
      </w:pPr>
      <w:rPr>
        <w:rFonts w:hint="default"/>
      </w:rPr>
    </w:lvl>
    <w:lvl w:ilvl="2">
      <w:start w:val="1"/>
      <w:numFmt w:val="decimal"/>
      <w:isLgl/>
      <w:lvlText w:val="%1.%2.%3"/>
      <w:lvlJc w:val="left"/>
      <w:pPr>
        <w:ind w:left="1845" w:hanging="720"/>
      </w:pPr>
      <w:rPr>
        <w:rFonts w:hint="default"/>
      </w:rPr>
    </w:lvl>
    <w:lvl w:ilvl="3">
      <w:start w:val="1"/>
      <w:numFmt w:val="decimal"/>
      <w:isLgl/>
      <w:lvlText w:val="%1.%2.%3.%4"/>
      <w:lvlJc w:val="left"/>
      <w:pPr>
        <w:ind w:left="2205" w:hanging="1080"/>
      </w:pPr>
      <w:rPr>
        <w:rFonts w:hint="default"/>
      </w:rPr>
    </w:lvl>
    <w:lvl w:ilvl="4">
      <w:start w:val="1"/>
      <w:numFmt w:val="decimal"/>
      <w:isLgl/>
      <w:lvlText w:val="%1.%2.%3.%4.%5"/>
      <w:lvlJc w:val="left"/>
      <w:pPr>
        <w:ind w:left="2205" w:hanging="1080"/>
      </w:pPr>
      <w:rPr>
        <w:rFonts w:hint="default"/>
      </w:rPr>
    </w:lvl>
    <w:lvl w:ilvl="5">
      <w:start w:val="1"/>
      <w:numFmt w:val="decimal"/>
      <w:isLgl/>
      <w:lvlText w:val="%1.%2.%3.%4.%5.%6"/>
      <w:lvlJc w:val="left"/>
      <w:pPr>
        <w:ind w:left="2565" w:hanging="144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925" w:hanging="1800"/>
      </w:pPr>
      <w:rPr>
        <w:rFonts w:hint="default"/>
      </w:rPr>
    </w:lvl>
    <w:lvl w:ilvl="8">
      <w:start w:val="1"/>
      <w:numFmt w:val="decimal"/>
      <w:isLgl/>
      <w:lvlText w:val="%1.%2.%3.%4.%5.%6.%7.%8.%9"/>
      <w:lvlJc w:val="left"/>
      <w:pPr>
        <w:ind w:left="2925" w:hanging="1800"/>
      </w:pPr>
      <w:rPr>
        <w:rFonts w:hint="default"/>
      </w:rPr>
    </w:lvl>
  </w:abstractNum>
  <w:abstractNum w:abstractNumId="22">
    <w:nsid w:val="31AE0D12"/>
    <w:multiLevelType w:val="hybridMultilevel"/>
    <w:tmpl w:val="8C6441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2F2177"/>
    <w:multiLevelType w:val="multilevel"/>
    <w:tmpl w:val="0D42F1C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37BA1805"/>
    <w:multiLevelType w:val="multilevel"/>
    <w:tmpl w:val="A3C2C614"/>
    <w:lvl w:ilvl="0">
      <w:start w:val="1"/>
      <w:numFmt w:val="decimal"/>
      <w:pStyle w:val="SUBSUBJUDU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7D529ED"/>
    <w:multiLevelType w:val="multilevel"/>
    <w:tmpl w:val="4AA63028"/>
    <w:lvl w:ilvl="0">
      <w:start w:val="2"/>
      <w:numFmt w:val="decimal"/>
      <w:lvlText w:val="%1"/>
      <w:lvlJc w:val="left"/>
      <w:pPr>
        <w:ind w:left="465" w:hanging="465"/>
      </w:pPr>
      <w:rPr>
        <w:rFonts w:hint="default"/>
      </w:rPr>
    </w:lvl>
    <w:lvl w:ilvl="1">
      <w:start w:val="2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3AC56183"/>
    <w:multiLevelType w:val="hybridMultilevel"/>
    <w:tmpl w:val="5A58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C9731A"/>
    <w:multiLevelType w:val="hybridMultilevel"/>
    <w:tmpl w:val="D7E05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A94642"/>
    <w:multiLevelType w:val="multilevel"/>
    <w:tmpl w:val="15188946"/>
    <w:lvl w:ilvl="0">
      <w:start w:val="1"/>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nsid w:val="48923EF1"/>
    <w:multiLevelType w:val="hybridMultilevel"/>
    <w:tmpl w:val="4CAE1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4511BE"/>
    <w:multiLevelType w:val="hybridMultilevel"/>
    <w:tmpl w:val="57643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1E1730"/>
    <w:multiLevelType w:val="multilevel"/>
    <w:tmpl w:val="A21CBF1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4A1F5BE6"/>
    <w:multiLevelType w:val="hybridMultilevel"/>
    <w:tmpl w:val="71C86EE4"/>
    <w:lvl w:ilvl="0" w:tplc="188641E6">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3">
    <w:nsid w:val="4E6F394D"/>
    <w:multiLevelType w:val="hybridMultilevel"/>
    <w:tmpl w:val="7AAEF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8F531F"/>
    <w:multiLevelType w:val="hybridMultilevel"/>
    <w:tmpl w:val="6F2430B6"/>
    <w:lvl w:ilvl="0" w:tplc="18B8BA2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42F5F57"/>
    <w:multiLevelType w:val="hybridMultilevel"/>
    <w:tmpl w:val="6C78A2B6"/>
    <w:lvl w:ilvl="0" w:tplc="7B167278">
      <w:start w:val="1"/>
      <w:numFmt w:val="lowerRoman"/>
      <w:lvlText w:val="%1."/>
      <w:lvlJc w:val="left"/>
      <w:pPr>
        <w:ind w:left="1440" w:hanging="360"/>
      </w:pPr>
      <w:rPr>
        <w:rFonts w:ascii="Arial" w:eastAsiaTheme="minorHAnsi" w:hAnsi="Arial" w:cs="Arial"/>
      </w:rPr>
    </w:lvl>
    <w:lvl w:ilvl="1" w:tplc="8E70D772">
      <w:start w:val="1"/>
      <w:numFmt w:val="decimal"/>
      <w:lvlText w:val="%2."/>
      <w:lvlJc w:val="left"/>
      <w:pPr>
        <w:ind w:left="2160" w:hanging="360"/>
      </w:pPr>
      <w:rPr>
        <w:rFonts w:hint="default"/>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6E3145C"/>
    <w:multiLevelType w:val="hybridMultilevel"/>
    <w:tmpl w:val="11BA675E"/>
    <w:lvl w:ilvl="0" w:tplc="FAA4044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FED4F35"/>
    <w:multiLevelType w:val="hybridMultilevel"/>
    <w:tmpl w:val="C400C168"/>
    <w:lvl w:ilvl="0" w:tplc="2E1C5148">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63FE50F1"/>
    <w:multiLevelType w:val="hybridMultilevel"/>
    <w:tmpl w:val="2B246DA0"/>
    <w:lvl w:ilvl="0" w:tplc="08D4134A">
      <w:start w:val="1"/>
      <w:numFmt w:val="lowerLetter"/>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1E224C"/>
    <w:multiLevelType w:val="multilevel"/>
    <w:tmpl w:val="7B981B96"/>
    <w:lvl w:ilvl="0">
      <w:start w:val="1"/>
      <w:numFmt w:val="lowerLetter"/>
      <w:lvlText w:val="%1."/>
      <w:lvlJc w:val="left"/>
      <w:pPr>
        <w:ind w:left="720" w:hanging="360"/>
      </w:pPr>
      <w:rPr>
        <w:rFonts w:ascii="Arial" w:eastAsiaTheme="minorHAnsi" w:hAnsi="Arial" w:cs="Arial"/>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4765A73"/>
    <w:multiLevelType w:val="multilevel"/>
    <w:tmpl w:val="7E2CEAFA"/>
    <w:lvl w:ilvl="0">
      <w:start w:val="1"/>
      <w:numFmt w:val="decimal"/>
      <w:lvlText w:val="%1."/>
      <w:lvlJc w:val="left"/>
      <w:pPr>
        <w:ind w:left="1485" w:hanging="360"/>
      </w:pPr>
      <w:rPr>
        <w:rFonts w:hint="default"/>
      </w:rPr>
    </w:lvl>
    <w:lvl w:ilvl="1">
      <w:start w:val="2"/>
      <w:numFmt w:val="decimal"/>
      <w:isLgl/>
      <w:lvlText w:val="%1.%2"/>
      <w:lvlJc w:val="left"/>
      <w:pPr>
        <w:ind w:left="1650" w:hanging="525"/>
      </w:pPr>
      <w:rPr>
        <w:rFonts w:hint="default"/>
      </w:rPr>
    </w:lvl>
    <w:lvl w:ilvl="2">
      <w:start w:val="1"/>
      <w:numFmt w:val="decimal"/>
      <w:isLgl/>
      <w:lvlText w:val="%1.%2.%3"/>
      <w:lvlJc w:val="left"/>
      <w:pPr>
        <w:ind w:left="1845" w:hanging="720"/>
      </w:pPr>
      <w:rPr>
        <w:rFonts w:hint="default"/>
      </w:rPr>
    </w:lvl>
    <w:lvl w:ilvl="3">
      <w:start w:val="1"/>
      <w:numFmt w:val="decimal"/>
      <w:isLgl/>
      <w:lvlText w:val="%1.%2.%3.%4"/>
      <w:lvlJc w:val="left"/>
      <w:pPr>
        <w:ind w:left="2205" w:hanging="1080"/>
      </w:pPr>
      <w:rPr>
        <w:rFonts w:hint="default"/>
      </w:rPr>
    </w:lvl>
    <w:lvl w:ilvl="4">
      <w:start w:val="1"/>
      <w:numFmt w:val="decimal"/>
      <w:isLgl/>
      <w:lvlText w:val="%1.%2.%3.%4.%5"/>
      <w:lvlJc w:val="left"/>
      <w:pPr>
        <w:ind w:left="2205" w:hanging="1080"/>
      </w:pPr>
      <w:rPr>
        <w:rFonts w:hint="default"/>
      </w:rPr>
    </w:lvl>
    <w:lvl w:ilvl="5">
      <w:start w:val="1"/>
      <w:numFmt w:val="decimal"/>
      <w:isLgl/>
      <w:lvlText w:val="%1.%2.%3.%4.%5.%6"/>
      <w:lvlJc w:val="left"/>
      <w:pPr>
        <w:ind w:left="2565" w:hanging="144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925" w:hanging="1800"/>
      </w:pPr>
      <w:rPr>
        <w:rFonts w:hint="default"/>
      </w:rPr>
    </w:lvl>
    <w:lvl w:ilvl="8">
      <w:start w:val="1"/>
      <w:numFmt w:val="decimal"/>
      <w:isLgl/>
      <w:lvlText w:val="%1.%2.%3.%4.%5.%6.%7.%8.%9"/>
      <w:lvlJc w:val="left"/>
      <w:pPr>
        <w:ind w:left="2925" w:hanging="1800"/>
      </w:pPr>
      <w:rPr>
        <w:rFonts w:hint="default"/>
      </w:rPr>
    </w:lvl>
  </w:abstractNum>
  <w:abstractNum w:abstractNumId="41">
    <w:nsid w:val="675857DF"/>
    <w:multiLevelType w:val="hybridMultilevel"/>
    <w:tmpl w:val="5658D1B6"/>
    <w:lvl w:ilvl="0" w:tplc="B7527E8C">
      <w:start w:val="1"/>
      <w:numFmt w:val="decimal"/>
      <w:lvlText w:val="%1."/>
      <w:lvlJc w:val="left"/>
      <w:pPr>
        <w:ind w:left="720" w:hanging="360"/>
      </w:pPr>
      <w:rPr>
        <w:rFonts w:ascii="Arial" w:hAnsi="Arial" w:cs="Arial"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895857"/>
    <w:multiLevelType w:val="hybridMultilevel"/>
    <w:tmpl w:val="B65EA934"/>
    <w:lvl w:ilvl="0" w:tplc="E5DE00D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nsid w:val="6E3404FC"/>
    <w:multiLevelType w:val="hybridMultilevel"/>
    <w:tmpl w:val="143CB4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395D2F"/>
    <w:multiLevelType w:val="hybridMultilevel"/>
    <w:tmpl w:val="8E9216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A34B22"/>
    <w:multiLevelType w:val="hybridMultilevel"/>
    <w:tmpl w:val="A97A547A"/>
    <w:lvl w:ilvl="0" w:tplc="430C9EF2">
      <w:start w:val="1"/>
      <w:numFmt w:val="lowerRoman"/>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173CEF"/>
    <w:multiLevelType w:val="multilevel"/>
    <w:tmpl w:val="1C289AB8"/>
    <w:lvl w:ilvl="0">
      <w:start w:val="1"/>
      <w:numFmt w:val="decimal"/>
      <w:lvlText w:val="%1"/>
      <w:lvlJc w:val="left"/>
      <w:pPr>
        <w:ind w:left="360" w:hanging="360"/>
      </w:pPr>
      <w:rPr>
        <w:rFonts w:hint="default"/>
      </w:rPr>
    </w:lvl>
    <w:lvl w:ilvl="1">
      <w:start w:val="1"/>
      <w:numFmt w:val="decimal"/>
      <w:pStyle w:val="SEBJUDU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7">
    <w:nsid w:val="7AF84FA6"/>
    <w:multiLevelType w:val="hybridMultilevel"/>
    <w:tmpl w:val="800A8EBE"/>
    <w:lvl w:ilvl="0" w:tplc="59A46E78">
      <w:start w:val="1"/>
      <w:numFmt w:val="lowerLetter"/>
      <w:lvlText w:val="%1."/>
      <w:lvlJc w:val="left"/>
      <w:pPr>
        <w:ind w:left="1485" w:hanging="360"/>
      </w:pPr>
      <w:rPr>
        <w:rFonts w:hint="default"/>
      </w:rPr>
    </w:lvl>
    <w:lvl w:ilvl="1" w:tplc="04090019">
      <w:start w:val="1"/>
      <w:numFmt w:val="lowerLetter"/>
      <w:lvlText w:val="%2."/>
      <w:lvlJc w:val="left"/>
      <w:pPr>
        <w:ind w:left="2205" w:hanging="360"/>
      </w:pPr>
    </w:lvl>
    <w:lvl w:ilvl="2" w:tplc="0409001B">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8">
    <w:nsid w:val="7E223A87"/>
    <w:multiLevelType w:val="hybridMultilevel"/>
    <w:tmpl w:val="D1BA8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7"/>
  </w:num>
  <w:num w:numId="3">
    <w:abstractNumId w:val="21"/>
  </w:num>
  <w:num w:numId="4">
    <w:abstractNumId w:val="40"/>
  </w:num>
  <w:num w:numId="5">
    <w:abstractNumId w:val="6"/>
  </w:num>
  <w:num w:numId="6">
    <w:abstractNumId w:val="45"/>
  </w:num>
  <w:num w:numId="7">
    <w:abstractNumId w:val="24"/>
  </w:num>
  <w:num w:numId="8">
    <w:abstractNumId w:val="32"/>
  </w:num>
  <w:num w:numId="9">
    <w:abstractNumId w:val="34"/>
  </w:num>
  <w:num w:numId="10">
    <w:abstractNumId w:val="16"/>
  </w:num>
  <w:num w:numId="11">
    <w:abstractNumId w:val="8"/>
  </w:num>
  <w:num w:numId="12">
    <w:abstractNumId w:val="4"/>
  </w:num>
  <w:num w:numId="13">
    <w:abstractNumId w:val="0"/>
    <w:lvlOverride w:ilvl="0">
      <w:startOverride w:val="1"/>
    </w:lvlOverride>
    <w:lvlOverride w:ilvl="1"/>
    <w:lvlOverride w:ilvl="2"/>
    <w:lvlOverride w:ilvl="3"/>
    <w:lvlOverride w:ilvl="4"/>
    <w:lvlOverride w:ilvl="5"/>
    <w:lvlOverride w:ilvl="6"/>
    <w:lvlOverride w:ilvl="7"/>
    <w:lvlOverride w:ilvl="8"/>
  </w:num>
  <w:num w:numId="14">
    <w:abstractNumId w:val="23"/>
  </w:num>
  <w:num w:numId="15">
    <w:abstractNumId w:val="38"/>
  </w:num>
  <w:num w:numId="16">
    <w:abstractNumId w:val="7"/>
  </w:num>
  <w:num w:numId="17">
    <w:abstractNumId w:val="36"/>
  </w:num>
  <w:num w:numId="18">
    <w:abstractNumId w:val="20"/>
  </w:num>
  <w:num w:numId="19">
    <w:abstractNumId w:val="19"/>
  </w:num>
  <w:num w:numId="20">
    <w:abstractNumId w:val="35"/>
  </w:num>
  <w:num w:numId="21">
    <w:abstractNumId w:val="46"/>
  </w:num>
  <w:num w:numId="22">
    <w:abstractNumId w:val="28"/>
  </w:num>
  <w:num w:numId="23">
    <w:abstractNumId w:val="5"/>
  </w:num>
  <w:num w:numId="24">
    <w:abstractNumId w:val="37"/>
  </w:num>
  <w:num w:numId="25">
    <w:abstractNumId w:val="12"/>
  </w:num>
  <w:num w:numId="26">
    <w:abstractNumId w:val="14"/>
  </w:num>
  <w:num w:numId="27">
    <w:abstractNumId w:val="9"/>
  </w:num>
  <w:num w:numId="28">
    <w:abstractNumId w:val="22"/>
  </w:num>
  <w:num w:numId="29">
    <w:abstractNumId w:val="43"/>
  </w:num>
  <w:num w:numId="30">
    <w:abstractNumId w:val="15"/>
  </w:num>
  <w:num w:numId="31">
    <w:abstractNumId w:val="29"/>
  </w:num>
  <w:num w:numId="32">
    <w:abstractNumId w:val="48"/>
  </w:num>
  <w:num w:numId="33">
    <w:abstractNumId w:val="3"/>
  </w:num>
  <w:num w:numId="34">
    <w:abstractNumId w:val="33"/>
  </w:num>
  <w:num w:numId="35">
    <w:abstractNumId w:val="18"/>
  </w:num>
  <w:num w:numId="36">
    <w:abstractNumId w:val="1"/>
  </w:num>
  <w:num w:numId="37">
    <w:abstractNumId w:val="30"/>
  </w:num>
  <w:num w:numId="38">
    <w:abstractNumId w:val="39"/>
  </w:num>
  <w:num w:numId="39">
    <w:abstractNumId w:val="13"/>
  </w:num>
  <w:num w:numId="40">
    <w:abstractNumId w:val="47"/>
  </w:num>
  <w:num w:numId="41">
    <w:abstractNumId w:val="44"/>
  </w:num>
  <w:num w:numId="42">
    <w:abstractNumId w:val="2"/>
  </w:num>
  <w:num w:numId="43">
    <w:abstractNumId w:val="31"/>
  </w:num>
  <w:num w:numId="44">
    <w:abstractNumId w:val="25"/>
  </w:num>
  <w:num w:numId="45">
    <w:abstractNumId w:val="27"/>
  </w:num>
  <w:num w:numId="46">
    <w:abstractNumId w:val="26"/>
  </w:num>
  <w:num w:numId="47">
    <w:abstractNumId w:val="11"/>
  </w:num>
  <w:num w:numId="48">
    <w:abstractNumId w:val="42"/>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666"/>
    <w:rsid w:val="00013F78"/>
    <w:rsid w:val="00023634"/>
    <w:rsid w:val="0002753F"/>
    <w:rsid w:val="00033C60"/>
    <w:rsid w:val="00035866"/>
    <w:rsid w:val="00051192"/>
    <w:rsid w:val="00066E4F"/>
    <w:rsid w:val="00066FB8"/>
    <w:rsid w:val="000743E5"/>
    <w:rsid w:val="00084514"/>
    <w:rsid w:val="00091535"/>
    <w:rsid w:val="000C2420"/>
    <w:rsid w:val="000E4484"/>
    <w:rsid w:val="000F5ED5"/>
    <w:rsid w:val="001144AF"/>
    <w:rsid w:val="001626DD"/>
    <w:rsid w:val="001A32BA"/>
    <w:rsid w:val="001B42A1"/>
    <w:rsid w:val="001C3217"/>
    <w:rsid w:val="001C44F2"/>
    <w:rsid w:val="001C5098"/>
    <w:rsid w:val="001D1378"/>
    <w:rsid w:val="001D3037"/>
    <w:rsid w:val="001F6B9D"/>
    <w:rsid w:val="00226863"/>
    <w:rsid w:val="00234DA5"/>
    <w:rsid w:val="00272B2B"/>
    <w:rsid w:val="00280DE2"/>
    <w:rsid w:val="00295FE8"/>
    <w:rsid w:val="002A7E69"/>
    <w:rsid w:val="002D6C73"/>
    <w:rsid w:val="0031567B"/>
    <w:rsid w:val="00346FA1"/>
    <w:rsid w:val="003517E7"/>
    <w:rsid w:val="00353D7A"/>
    <w:rsid w:val="00376CF6"/>
    <w:rsid w:val="0038434C"/>
    <w:rsid w:val="003E6D38"/>
    <w:rsid w:val="003F7BAE"/>
    <w:rsid w:val="004A27E0"/>
    <w:rsid w:val="004A31BD"/>
    <w:rsid w:val="004A41C6"/>
    <w:rsid w:val="004B0D27"/>
    <w:rsid w:val="004C6A27"/>
    <w:rsid w:val="004E111B"/>
    <w:rsid w:val="004F013F"/>
    <w:rsid w:val="004F1574"/>
    <w:rsid w:val="004F71A6"/>
    <w:rsid w:val="00506374"/>
    <w:rsid w:val="00513BD9"/>
    <w:rsid w:val="005153A9"/>
    <w:rsid w:val="00516983"/>
    <w:rsid w:val="00532A76"/>
    <w:rsid w:val="00570F73"/>
    <w:rsid w:val="00580318"/>
    <w:rsid w:val="00593AA3"/>
    <w:rsid w:val="005C1966"/>
    <w:rsid w:val="005D017A"/>
    <w:rsid w:val="005E398F"/>
    <w:rsid w:val="005F2809"/>
    <w:rsid w:val="006210A3"/>
    <w:rsid w:val="00650311"/>
    <w:rsid w:val="00656EE4"/>
    <w:rsid w:val="0067164E"/>
    <w:rsid w:val="006A190C"/>
    <w:rsid w:val="006C703D"/>
    <w:rsid w:val="00702340"/>
    <w:rsid w:val="00733A46"/>
    <w:rsid w:val="007409C0"/>
    <w:rsid w:val="00776C6E"/>
    <w:rsid w:val="007C0924"/>
    <w:rsid w:val="00803A36"/>
    <w:rsid w:val="00822A56"/>
    <w:rsid w:val="00863410"/>
    <w:rsid w:val="00872159"/>
    <w:rsid w:val="00882F65"/>
    <w:rsid w:val="008B0183"/>
    <w:rsid w:val="008F1464"/>
    <w:rsid w:val="008F623A"/>
    <w:rsid w:val="00943266"/>
    <w:rsid w:val="00947333"/>
    <w:rsid w:val="0095672A"/>
    <w:rsid w:val="00985A03"/>
    <w:rsid w:val="00986D6F"/>
    <w:rsid w:val="009A73F7"/>
    <w:rsid w:val="009B3D2E"/>
    <w:rsid w:val="009B4235"/>
    <w:rsid w:val="009D347C"/>
    <w:rsid w:val="009E146D"/>
    <w:rsid w:val="009F4F8D"/>
    <w:rsid w:val="00A16666"/>
    <w:rsid w:val="00A41397"/>
    <w:rsid w:val="00A5067E"/>
    <w:rsid w:val="00A72614"/>
    <w:rsid w:val="00A7368F"/>
    <w:rsid w:val="00AB5E93"/>
    <w:rsid w:val="00AC4150"/>
    <w:rsid w:val="00AE1BD5"/>
    <w:rsid w:val="00B04D3F"/>
    <w:rsid w:val="00B14DA9"/>
    <w:rsid w:val="00B15C6D"/>
    <w:rsid w:val="00B208F6"/>
    <w:rsid w:val="00B22C51"/>
    <w:rsid w:val="00B6340E"/>
    <w:rsid w:val="00B962A1"/>
    <w:rsid w:val="00BB6D4F"/>
    <w:rsid w:val="00BC24AD"/>
    <w:rsid w:val="00BE08E1"/>
    <w:rsid w:val="00BF135C"/>
    <w:rsid w:val="00C4575F"/>
    <w:rsid w:val="00C46876"/>
    <w:rsid w:val="00C65806"/>
    <w:rsid w:val="00C768F2"/>
    <w:rsid w:val="00CB2CB8"/>
    <w:rsid w:val="00CD760D"/>
    <w:rsid w:val="00CF47F2"/>
    <w:rsid w:val="00D01335"/>
    <w:rsid w:val="00D27D8F"/>
    <w:rsid w:val="00D354EB"/>
    <w:rsid w:val="00D45C5E"/>
    <w:rsid w:val="00D467E6"/>
    <w:rsid w:val="00D734C0"/>
    <w:rsid w:val="00D87932"/>
    <w:rsid w:val="00DB1862"/>
    <w:rsid w:val="00DD3DED"/>
    <w:rsid w:val="00DD6906"/>
    <w:rsid w:val="00E15B11"/>
    <w:rsid w:val="00E33477"/>
    <w:rsid w:val="00E40808"/>
    <w:rsid w:val="00E46C76"/>
    <w:rsid w:val="00E54E9A"/>
    <w:rsid w:val="00E63E09"/>
    <w:rsid w:val="00E75696"/>
    <w:rsid w:val="00EB273A"/>
    <w:rsid w:val="00EB4EF5"/>
    <w:rsid w:val="00EE3D0B"/>
    <w:rsid w:val="00F078B4"/>
    <w:rsid w:val="00F13EAA"/>
    <w:rsid w:val="00F204E5"/>
    <w:rsid w:val="00F57CB8"/>
    <w:rsid w:val="00F931EE"/>
    <w:rsid w:val="00FA1A4D"/>
    <w:rsid w:val="00FD31E3"/>
    <w:rsid w:val="00FF2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666"/>
  </w:style>
  <w:style w:type="paragraph" w:styleId="Heading1">
    <w:name w:val="heading 1"/>
    <w:basedOn w:val="Normal"/>
    <w:next w:val="Normal"/>
    <w:link w:val="Heading1Char"/>
    <w:uiPriority w:val="9"/>
    <w:qFormat/>
    <w:rsid w:val="00A166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66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66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6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166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666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A16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666"/>
    <w:rPr>
      <w:rFonts w:ascii="Tahoma" w:hAnsi="Tahoma" w:cs="Tahoma"/>
      <w:sz w:val="16"/>
      <w:szCs w:val="16"/>
    </w:rPr>
  </w:style>
  <w:style w:type="paragraph" w:styleId="ListParagraph">
    <w:name w:val="List Paragraph"/>
    <w:aliases w:val="Sub C,Body of text"/>
    <w:basedOn w:val="Normal"/>
    <w:link w:val="ListParagraphChar"/>
    <w:uiPriority w:val="34"/>
    <w:qFormat/>
    <w:rsid w:val="00A16666"/>
    <w:pPr>
      <w:ind w:left="720"/>
      <w:contextualSpacing/>
    </w:pPr>
  </w:style>
  <w:style w:type="paragraph" w:customStyle="1" w:styleId="BABI">
    <w:name w:val="BAB I"/>
    <w:basedOn w:val="Normal"/>
    <w:link w:val="BABIChar"/>
    <w:qFormat/>
    <w:rsid w:val="00A16666"/>
    <w:pPr>
      <w:spacing w:after="0" w:line="360" w:lineRule="auto"/>
      <w:jc w:val="center"/>
    </w:pPr>
    <w:rPr>
      <w:rFonts w:ascii="Arial" w:hAnsi="Arial" w:cs="Arial"/>
      <w:b/>
      <w:sz w:val="24"/>
      <w:szCs w:val="24"/>
    </w:rPr>
  </w:style>
  <w:style w:type="paragraph" w:customStyle="1" w:styleId="SUBJUDUL">
    <w:name w:val="SUB JUDUL"/>
    <w:basedOn w:val="ListParagraph"/>
    <w:link w:val="SUBJUDULChar"/>
    <w:qFormat/>
    <w:rsid w:val="00A16666"/>
    <w:pPr>
      <w:numPr>
        <w:numId w:val="1"/>
      </w:numPr>
      <w:spacing w:after="0" w:line="360" w:lineRule="auto"/>
    </w:pPr>
    <w:rPr>
      <w:rFonts w:ascii="Arial" w:hAnsi="Arial" w:cs="Arial"/>
      <w:b/>
      <w:sz w:val="24"/>
      <w:szCs w:val="24"/>
    </w:rPr>
  </w:style>
  <w:style w:type="character" w:customStyle="1" w:styleId="BABIChar">
    <w:name w:val="BAB I Char"/>
    <w:basedOn w:val="DefaultParagraphFont"/>
    <w:link w:val="BABI"/>
    <w:rsid w:val="00A16666"/>
    <w:rPr>
      <w:rFonts w:ascii="Arial" w:hAnsi="Arial" w:cs="Arial"/>
      <w:b/>
      <w:sz w:val="24"/>
      <w:szCs w:val="24"/>
    </w:rPr>
  </w:style>
  <w:style w:type="paragraph" w:customStyle="1" w:styleId="SEBJUDUL">
    <w:name w:val="SEB JUDUL"/>
    <w:basedOn w:val="SUBJUDUL"/>
    <w:link w:val="SEBJUDULChar"/>
    <w:qFormat/>
    <w:rsid w:val="00A16666"/>
    <w:pPr>
      <w:numPr>
        <w:ilvl w:val="1"/>
        <w:numId w:val="21"/>
      </w:numPr>
    </w:pPr>
  </w:style>
  <w:style w:type="character" w:customStyle="1" w:styleId="ListParagraphChar">
    <w:name w:val="List Paragraph Char"/>
    <w:aliases w:val="Sub C Char,Body of text Char"/>
    <w:basedOn w:val="DefaultParagraphFont"/>
    <w:link w:val="ListParagraph"/>
    <w:uiPriority w:val="34"/>
    <w:rsid w:val="00A16666"/>
  </w:style>
  <w:style w:type="character" w:customStyle="1" w:styleId="SUBJUDULChar">
    <w:name w:val="SUB JUDUL Char"/>
    <w:basedOn w:val="ListParagraphChar"/>
    <w:link w:val="SUBJUDUL"/>
    <w:rsid w:val="00A16666"/>
    <w:rPr>
      <w:rFonts w:ascii="Arial" w:hAnsi="Arial" w:cs="Arial"/>
      <w:b/>
      <w:sz w:val="24"/>
      <w:szCs w:val="24"/>
    </w:rPr>
  </w:style>
  <w:style w:type="paragraph" w:customStyle="1" w:styleId="SUBSUBJUDUL">
    <w:name w:val="SUB SUB JUDUL"/>
    <w:basedOn w:val="ListParagraph"/>
    <w:link w:val="SUBSUBJUDULChar"/>
    <w:qFormat/>
    <w:rsid w:val="00A16666"/>
    <w:pPr>
      <w:numPr>
        <w:numId w:val="7"/>
      </w:numPr>
      <w:tabs>
        <w:tab w:val="left" w:pos="0"/>
      </w:tabs>
      <w:spacing w:after="0" w:line="360" w:lineRule="auto"/>
      <w:jc w:val="both"/>
    </w:pPr>
    <w:rPr>
      <w:rFonts w:ascii="Arial" w:hAnsi="Arial" w:cs="Arial"/>
      <w:b/>
      <w:sz w:val="24"/>
      <w:szCs w:val="24"/>
    </w:rPr>
  </w:style>
  <w:style w:type="character" w:customStyle="1" w:styleId="SEBJUDULChar">
    <w:name w:val="SEB JUDUL Char"/>
    <w:basedOn w:val="SUBJUDULChar"/>
    <w:link w:val="SEBJUDUL"/>
    <w:rsid w:val="00A16666"/>
    <w:rPr>
      <w:rFonts w:ascii="Arial" w:hAnsi="Arial" w:cs="Arial"/>
      <w:b/>
      <w:sz w:val="24"/>
      <w:szCs w:val="24"/>
    </w:rPr>
  </w:style>
  <w:style w:type="paragraph" w:styleId="Header">
    <w:name w:val="header"/>
    <w:basedOn w:val="Normal"/>
    <w:link w:val="HeaderChar"/>
    <w:uiPriority w:val="99"/>
    <w:unhideWhenUsed/>
    <w:rsid w:val="00A166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666"/>
  </w:style>
  <w:style w:type="character" w:customStyle="1" w:styleId="SUBSUBJUDULChar">
    <w:name w:val="SUB SUB JUDUL Char"/>
    <w:basedOn w:val="ListParagraphChar"/>
    <w:link w:val="SUBSUBJUDUL"/>
    <w:rsid w:val="00A16666"/>
    <w:rPr>
      <w:rFonts w:ascii="Arial" w:hAnsi="Arial" w:cs="Arial"/>
      <w:b/>
      <w:sz w:val="24"/>
      <w:szCs w:val="24"/>
    </w:rPr>
  </w:style>
  <w:style w:type="paragraph" w:styleId="Footer">
    <w:name w:val="footer"/>
    <w:basedOn w:val="Normal"/>
    <w:link w:val="FooterChar"/>
    <w:uiPriority w:val="99"/>
    <w:unhideWhenUsed/>
    <w:rsid w:val="00A166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666"/>
  </w:style>
  <w:style w:type="paragraph" w:customStyle="1" w:styleId="GAMBAR">
    <w:name w:val="GAMBAR"/>
    <w:basedOn w:val="Normal"/>
    <w:link w:val="GAMBARChar"/>
    <w:qFormat/>
    <w:rsid w:val="00A16666"/>
    <w:pPr>
      <w:spacing w:after="0" w:line="360" w:lineRule="auto"/>
      <w:jc w:val="both"/>
    </w:pPr>
    <w:rPr>
      <w:rFonts w:ascii="Arial" w:hAnsi="Arial" w:cs="Arial"/>
      <w:noProof/>
    </w:rPr>
  </w:style>
  <w:style w:type="character" w:customStyle="1" w:styleId="GAMBARChar">
    <w:name w:val="GAMBAR Char"/>
    <w:basedOn w:val="DefaultParagraphFont"/>
    <w:link w:val="GAMBAR"/>
    <w:rsid w:val="00A16666"/>
    <w:rPr>
      <w:rFonts w:ascii="Arial" w:hAnsi="Arial" w:cs="Arial"/>
      <w:noProof/>
    </w:rPr>
  </w:style>
  <w:style w:type="paragraph" w:styleId="TOC1">
    <w:name w:val="toc 1"/>
    <w:basedOn w:val="Normal"/>
    <w:next w:val="Normal"/>
    <w:autoRedefine/>
    <w:uiPriority w:val="39"/>
    <w:unhideWhenUsed/>
    <w:rsid w:val="00E33477"/>
    <w:pPr>
      <w:tabs>
        <w:tab w:val="right" w:leader="dot" w:pos="7928"/>
      </w:tabs>
      <w:spacing w:after="100"/>
      <w:jc w:val="right"/>
    </w:pPr>
    <w:rPr>
      <w:rFonts w:ascii="Arial" w:hAnsi="Arial" w:cs="Arial"/>
      <w:b/>
      <w:noProof/>
    </w:rPr>
  </w:style>
  <w:style w:type="character" w:styleId="Hyperlink">
    <w:name w:val="Hyperlink"/>
    <w:basedOn w:val="DefaultParagraphFont"/>
    <w:uiPriority w:val="99"/>
    <w:unhideWhenUsed/>
    <w:rsid w:val="00A16666"/>
    <w:rPr>
      <w:color w:val="0000FF" w:themeColor="hyperlink"/>
      <w:u w:val="single"/>
    </w:rPr>
  </w:style>
  <w:style w:type="paragraph" w:styleId="TOC2">
    <w:name w:val="toc 2"/>
    <w:basedOn w:val="Normal"/>
    <w:next w:val="Normal"/>
    <w:autoRedefine/>
    <w:uiPriority w:val="39"/>
    <w:unhideWhenUsed/>
    <w:rsid w:val="00B15C6D"/>
    <w:pPr>
      <w:tabs>
        <w:tab w:val="left" w:pos="450"/>
        <w:tab w:val="right" w:leader="dot" w:pos="7928"/>
      </w:tabs>
      <w:spacing w:after="100"/>
      <w:ind w:left="720"/>
      <w:jc w:val="both"/>
    </w:pPr>
  </w:style>
  <w:style w:type="paragraph" w:styleId="TOC3">
    <w:name w:val="toc 3"/>
    <w:basedOn w:val="Normal"/>
    <w:next w:val="Normal"/>
    <w:autoRedefine/>
    <w:uiPriority w:val="39"/>
    <w:unhideWhenUsed/>
    <w:rsid w:val="00A16666"/>
    <w:pPr>
      <w:tabs>
        <w:tab w:val="left" w:pos="990"/>
        <w:tab w:val="right" w:leader="dot" w:pos="7928"/>
      </w:tabs>
      <w:spacing w:after="100"/>
      <w:ind w:left="440"/>
    </w:pPr>
  </w:style>
  <w:style w:type="paragraph" w:styleId="HTMLPreformatted">
    <w:name w:val="HTML Preformatted"/>
    <w:basedOn w:val="Normal"/>
    <w:link w:val="HTMLPreformattedChar"/>
    <w:uiPriority w:val="99"/>
    <w:unhideWhenUsed/>
    <w:rsid w:val="00A1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16666"/>
    <w:rPr>
      <w:rFonts w:ascii="Courier New" w:eastAsia="Times New Roman" w:hAnsi="Courier New" w:cs="Courier New"/>
      <w:sz w:val="20"/>
      <w:szCs w:val="20"/>
    </w:rPr>
  </w:style>
  <w:style w:type="table" w:styleId="TableGrid">
    <w:name w:val="Table Grid"/>
    <w:basedOn w:val="TableNormal"/>
    <w:uiPriority w:val="59"/>
    <w:rsid w:val="00A166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A1666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Normal"/>
    <w:link w:val="tabelChar"/>
    <w:qFormat/>
    <w:rsid w:val="00A16666"/>
    <w:pPr>
      <w:spacing w:line="360" w:lineRule="auto"/>
      <w:jc w:val="both"/>
    </w:pPr>
    <w:rPr>
      <w:rFonts w:ascii="Arial" w:hAnsi="Arial" w:cs="Arial"/>
    </w:rPr>
  </w:style>
  <w:style w:type="paragraph" w:styleId="TOC4">
    <w:name w:val="toc 4"/>
    <w:basedOn w:val="Normal"/>
    <w:next w:val="Normal"/>
    <w:autoRedefine/>
    <w:uiPriority w:val="39"/>
    <w:unhideWhenUsed/>
    <w:rsid w:val="00A16666"/>
    <w:pPr>
      <w:spacing w:after="100"/>
      <w:ind w:left="660"/>
    </w:pPr>
  </w:style>
  <w:style w:type="character" w:customStyle="1" w:styleId="tabelChar">
    <w:name w:val="tabel Char"/>
    <w:basedOn w:val="DefaultParagraphFont"/>
    <w:link w:val="tabel"/>
    <w:rsid w:val="00A16666"/>
    <w:rPr>
      <w:rFonts w:ascii="Arial" w:hAnsi="Arial" w:cs="Arial"/>
    </w:rPr>
  </w:style>
  <w:style w:type="character" w:customStyle="1" w:styleId="y2iqfc">
    <w:name w:val="y2iqfc"/>
    <w:basedOn w:val="DefaultParagraphFont"/>
    <w:rsid w:val="00A16666"/>
  </w:style>
  <w:style w:type="paragraph" w:customStyle="1" w:styleId="Lampiran">
    <w:name w:val="Lampiran"/>
    <w:basedOn w:val="BABI"/>
    <w:link w:val="LampiranChar"/>
    <w:qFormat/>
    <w:rsid w:val="00A16666"/>
    <w:pPr>
      <w:jc w:val="both"/>
    </w:pPr>
    <w:rPr>
      <w:b w:val="0"/>
    </w:rPr>
  </w:style>
  <w:style w:type="character" w:customStyle="1" w:styleId="LampiranChar">
    <w:name w:val="Lampiran Char"/>
    <w:basedOn w:val="BABIChar"/>
    <w:link w:val="Lampiran"/>
    <w:rsid w:val="00A16666"/>
    <w:rPr>
      <w:rFonts w:ascii="Arial" w:hAnsi="Arial" w:cs="Arial"/>
      <w:b w:val="0"/>
      <w:sz w:val="24"/>
      <w:szCs w:val="24"/>
    </w:rPr>
  </w:style>
  <w:style w:type="paragraph" w:styleId="NoSpacing">
    <w:name w:val="No Spacing"/>
    <w:uiPriority w:val="1"/>
    <w:qFormat/>
    <w:rsid w:val="00A5067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666"/>
  </w:style>
  <w:style w:type="paragraph" w:styleId="Heading1">
    <w:name w:val="heading 1"/>
    <w:basedOn w:val="Normal"/>
    <w:next w:val="Normal"/>
    <w:link w:val="Heading1Char"/>
    <w:uiPriority w:val="9"/>
    <w:qFormat/>
    <w:rsid w:val="00A166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66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66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6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166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666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A16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666"/>
    <w:rPr>
      <w:rFonts w:ascii="Tahoma" w:hAnsi="Tahoma" w:cs="Tahoma"/>
      <w:sz w:val="16"/>
      <w:szCs w:val="16"/>
    </w:rPr>
  </w:style>
  <w:style w:type="paragraph" w:styleId="ListParagraph">
    <w:name w:val="List Paragraph"/>
    <w:aliases w:val="Sub C,Body of text"/>
    <w:basedOn w:val="Normal"/>
    <w:link w:val="ListParagraphChar"/>
    <w:uiPriority w:val="34"/>
    <w:qFormat/>
    <w:rsid w:val="00A16666"/>
    <w:pPr>
      <w:ind w:left="720"/>
      <w:contextualSpacing/>
    </w:pPr>
  </w:style>
  <w:style w:type="paragraph" w:customStyle="1" w:styleId="BABI">
    <w:name w:val="BAB I"/>
    <w:basedOn w:val="Normal"/>
    <w:link w:val="BABIChar"/>
    <w:qFormat/>
    <w:rsid w:val="00A16666"/>
    <w:pPr>
      <w:spacing w:after="0" w:line="360" w:lineRule="auto"/>
      <w:jc w:val="center"/>
    </w:pPr>
    <w:rPr>
      <w:rFonts w:ascii="Arial" w:hAnsi="Arial" w:cs="Arial"/>
      <w:b/>
      <w:sz w:val="24"/>
      <w:szCs w:val="24"/>
    </w:rPr>
  </w:style>
  <w:style w:type="paragraph" w:customStyle="1" w:styleId="SUBJUDUL">
    <w:name w:val="SUB JUDUL"/>
    <w:basedOn w:val="ListParagraph"/>
    <w:link w:val="SUBJUDULChar"/>
    <w:qFormat/>
    <w:rsid w:val="00A16666"/>
    <w:pPr>
      <w:numPr>
        <w:numId w:val="1"/>
      </w:numPr>
      <w:spacing w:after="0" w:line="360" w:lineRule="auto"/>
    </w:pPr>
    <w:rPr>
      <w:rFonts w:ascii="Arial" w:hAnsi="Arial" w:cs="Arial"/>
      <w:b/>
      <w:sz w:val="24"/>
      <w:szCs w:val="24"/>
    </w:rPr>
  </w:style>
  <w:style w:type="character" w:customStyle="1" w:styleId="BABIChar">
    <w:name w:val="BAB I Char"/>
    <w:basedOn w:val="DefaultParagraphFont"/>
    <w:link w:val="BABI"/>
    <w:rsid w:val="00A16666"/>
    <w:rPr>
      <w:rFonts w:ascii="Arial" w:hAnsi="Arial" w:cs="Arial"/>
      <w:b/>
      <w:sz w:val="24"/>
      <w:szCs w:val="24"/>
    </w:rPr>
  </w:style>
  <w:style w:type="paragraph" w:customStyle="1" w:styleId="SEBJUDUL">
    <w:name w:val="SEB JUDUL"/>
    <w:basedOn w:val="SUBJUDUL"/>
    <w:link w:val="SEBJUDULChar"/>
    <w:qFormat/>
    <w:rsid w:val="00A16666"/>
    <w:pPr>
      <w:numPr>
        <w:ilvl w:val="1"/>
        <w:numId w:val="21"/>
      </w:numPr>
    </w:pPr>
  </w:style>
  <w:style w:type="character" w:customStyle="1" w:styleId="ListParagraphChar">
    <w:name w:val="List Paragraph Char"/>
    <w:aliases w:val="Sub C Char,Body of text Char"/>
    <w:basedOn w:val="DefaultParagraphFont"/>
    <w:link w:val="ListParagraph"/>
    <w:uiPriority w:val="34"/>
    <w:rsid w:val="00A16666"/>
  </w:style>
  <w:style w:type="character" w:customStyle="1" w:styleId="SUBJUDULChar">
    <w:name w:val="SUB JUDUL Char"/>
    <w:basedOn w:val="ListParagraphChar"/>
    <w:link w:val="SUBJUDUL"/>
    <w:rsid w:val="00A16666"/>
    <w:rPr>
      <w:rFonts w:ascii="Arial" w:hAnsi="Arial" w:cs="Arial"/>
      <w:b/>
      <w:sz w:val="24"/>
      <w:szCs w:val="24"/>
    </w:rPr>
  </w:style>
  <w:style w:type="paragraph" w:customStyle="1" w:styleId="SUBSUBJUDUL">
    <w:name w:val="SUB SUB JUDUL"/>
    <w:basedOn w:val="ListParagraph"/>
    <w:link w:val="SUBSUBJUDULChar"/>
    <w:qFormat/>
    <w:rsid w:val="00A16666"/>
    <w:pPr>
      <w:numPr>
        <w:numId w:val="7"/>
      </w:numPr>
      <w:tabs>
        <w:tab w:val="left" w:pos="0"/>
      </w:tabs>
      <w:spacing w:after="0" w:line="360" w:lineRule="auto"/>
      <w:jc w:val="both"/>
    </w:pPr>
    <w:rPr>
      <w:rFonts w:ascii="Arial" w:hAnsi="Arial" w:cs="Arial"/>
      <w:b/>
      <w:sz w:val="24"/>
      <w:szCs w:val="24"/>
    </w:rPr>
  </w:style>
  <w:style w:type="character" w:customStyle="1" w:styleId="SEBJUDULChar">
    <w:name w:val="SEB JUDUL Char"/>
    <w:basedOn w:val="SUBJUDULChar"/>
    <w:link w:val="SEBJUDUL"/>
    <w:rsid w:val="00A16666"/>
    <w:rPr>
      <w:rFonts w:ascii="Arial" w:hAnsi="Arial" w:cs="Arial"/>
      <w:b/>
      <w:sz w:val="24"/>
      <w:szCs w:val="24"/>
    </w:rPr>
  </w:style>
  <w:style w:type="paragraph" w:styleId="Header">
    <w:name w:val="header"/>
    <w:basedOn w:val="Normal"/>
    <w:link w:val="HeaderChar"/>
    <w:uiPriority w:val="99"/>
    <w:unhideWhenUsed/>
    <w:rsid w:val="00A166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666"/>
  </w:style>
  <w:style w:type="character" w:customStyle="1" w:styleId="SUBSUBJUDULChar">
    <w:name w:val="SUB SUB JUDUL Char"/>
    <w:basedOn w:val="ListParagraphChar"/>
    <w:link w:val="SUBSUBJUDUL"/>
    <w:rsid w:val="00A16666"/>
    <w:rPr>
      <w:rFonts w:ascii="Arial" w:hAnsi="Arial" w:cs="Arial"/>
      <w:b/>
      <w:sz w:val="24"/>
      <w:szCs w:val="24"/>
    </w:rPr>
  </w:style>
  <w:style w:type="paragraph" w:styleId="Footer">
    <w:name w:val="footer"/>
    <w:basedOn w:val="Normal"/>
    <w:link w:val="FooterChar"/>
    <w:uiPriority w:val="99"/>
    <w:unhideWhenUsed/>
    <w:rsid w:val="00A166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666"/>
  </w:style>
  <w:style w:type="paragraph" w:customStyle="1" w:styleId="GAMBAR">
    <w:name w:val="GAMBAR"/>
    <w:basedOn w:val="Normal"/>
    <w:link w:val="GAMBARChar"/>
    <w:qFormat/>
    <w:rsid w:val="00A16666"/>
    <w:pPr>
      <w:spacing w:after="0" w:line="360" w:lineRule="auto"/>
      <w:jc w:val="both"/>
    </w:pPr>
    <w:rPr>
      <w:rFonts w:ascii="Arial" w:hAnsi="Arial" w:cs="Arial"/>
      <w:noProof/>
    </w:rPr>
  </w:style>
  <w:style w:type="character" w:customStyle="1" w:styleId="GAMBARChar">
    <w:name w:val="GAMBAR Char"/>
    <w:basedOn w:val="DefaultParagraphFont"/>
    <w:link w:val="GAMBAR"/>
    <w:rsid w:val="00A16666"/>
    <w:rPr>
      <w:rFonts w:ascii="Arial" w:hAnsi="Arial" w:cs="Arial"/>
      <w:noProof/>
    </w:rPr>
  </w:style>
  <w:style w:type="paragraph" w:styleId="TOC1">
    <w:name w:val="toc 1"/>
    <w:basedOn w:val="Normal"/>
    <w:next w:val="Normal"/>
    <w:autoRedefine/>
    <w:uiPriority w:val="39"/>
    <w:unhideWhenUsed/>
    <w:rsid w:val="00E33477"/>
    <w:pPr>
      <w:tabs>
        <w:tab w:val="right" w:leader="dot" w:pos="7928"/>
      </w:tabs>
      <w:spacing w:after="100"/>
      <w:jc w:val="right"/>
    </w:pPr>
    <w:rPr>
      <w:rFonts w:ascii="Arial" w:hAnsi="Arial" w:cs="Arial"/>
      <w:b/>
      <w:noProof/>
    </w:rPr>
  </w:style>
  <w:style w:type="character" w:styleId="Hyperlink">
    <w:name w:val="Hyperlink"/>
    <w:basedOn w:val="DefaultParagraphFont"/>
    <w:uiPriority w:val="99"/>
    <w:unhideWhenUsed/>
    <w:rsid w:val="00A16666"/>
    <w:rPr>
      <w:color w:val="0000FF" w:themeColor="hyperlink"/>
      <w:u w:val="single"/>
    </w:rPr>
  </w:style>
  <w:style w:type="paragraph" w:styleId="TOC2">
    <w:name w:val="toc 2"/>
    <w:basedOn w:val="Normal"/>
    <w:next w:val="Normal"/>
    <w:autoRedefine/>
    <w:uiPriority w:val="39"/>
    <w:unhideWhenUsed/>
    <w:rsid w:val="00B15C6D"/>
    <w:pPr>
      <w:tabs>
        <w:tab w:val="left" w:pos="450"/>
        <w:tab w:val="right" w:leader="dot" w:pos="7928"/>
      </w:tabs>
      <w:spacing w:after="100"/>
      <w:ind w:left="720"/>
      <w:jc w:val="both"/>
    </w:pPr>
  </w:style>
  <w:style w:type="paragraph" w:styleId="TOC3">
    <w:name w:val="toc 3"/>
    <w:basedOn w:val="Normal"/>
    <w:next w:val="Normal"/>
    <w:autoRedefine/>
    <w:uiPriority w:val="39"/>
    <w:unhideWhenUsed/>
    <w:rsid w:val="00A16666"/>
    <w:pPr>
      <w:tabs>
        <w:tab w:val="left" w:pos="990"/>
        <w:tab w:val="right" w:leader="dot" w:pos="7928"/>
      </w:tabs>
      <w:spacing w:after="100"/>
      <w:ind w:left="440"/>
    </w:pPr>
  </w:style>
  <w:style w:type="paragraph" w:styleId="HTMLPreformatted">
    <w:name w:val="HTML Preformatted"/>
    <w:basedOn w:val="Normal"/>
    <w:link w:val="HTMLPreformattedChar"/>
    <w:uiPriority w:val="99"/>
    <w:unhideWhenUsed/>
    <w:rsid w:val="00A1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16666"/>
    <w:rPr>
      <w:rFonts w:ascii="Courier New" w:eastAsia="Times New Roman" w:hAnsi="Courier New" w:cs="Courier New"/>
      <w:sz w:val="20"/>
      <w:szCs w:val="20"/>
    </w:rPr>
  </w:style>
  <w:style w:type="table" w:styleId="TableGrid">
    <w:name w:val="Table Grid"/>
    <w:basedOn w:val="TableNormal"/>
    <w:uiPriority w:val="59"/>
    <w:rsid w:val="00A166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A1666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Normal"/>
    <w:link w:val="tabelChar"/>
    <w:qFormat/>
    <w:rsid w:val="00A16666"/>
    <w:pPr>
      <w:spacing w:line="360" w:lineRule="auto"/>
      <w:jc w:val="both"/>
    </w:pPr>
    <w:rPr>
      <w:rFonts w:ascii="Arial" w:hAnsi="Arial" w:cs="Arial"/>
    </w:rPr>
  </w:style>
  <w:style w:type="paragraph" w:styleId="TOC4">
    <w:name w:val="toc 4"/>
    <w:basedOn w:val="Normal"/>
    <w:next w:val="Normal"/>
    <w:autoRedefine/>
    <w:uiPriority w:val="39"/>
    <w:unhideWhenUsed/>
    <w:rsid w:val="00A16666"/>
    <w:pPr>
      <w:spacing w:after="100"/>
      <w:ind w:left="660"/>
    </w:pPr>
  </w:style>
  <w:style w:type="character" w:customStyle="1" w:styleId="tabelChar">
    <w:name w:val="tabel Char"/>
    <w:basedOn w:val="DefaultParagraphFont"/>
    <w:link w:val="tabel"/>
    <w:rsid w:val="00A16666"/>
    <w:rPr>
      <w:rFonts w:ascii="Arial" w:hAnsi="Arial" w:cs="Arial"/>
    </w:rPr>
  </w:style>
  <w:style w:type="character" w:customStyle="1" w:styleId="y2iqfc">
    <w:name w:val="y2iqfc"/>
    <w:basedOn w:val="DefaultParagraphFont"/>
    <w:rsid w:val="00A16666"/>
  </w:style>
  <w:style w:type="paragraph" w:customStyle="1" w:styleId="Lampiran">
    <w:name w:val="Lampiran"/>
    <w:basedOn w:val="BABI"/>
    <w:link w:val="LampiranChar"/>
    <w:qFormat/>
    <w:rsid w:val="00A16666"/>
    <w:pPr>
      <w:jc w:val="both"/>
    </w:pPr>
    <w:rPr>
      <w:b w:val="0"/>
    </w:rPr>
  </w:style>
  <w:style w:type="character" w:customStyle="1" w:styleId="LampiranChar">
    <w:name w:val="Lampiran Char"/>
    <w:basedOn w:val="BABIChar"/>
    <w:link w:val="Lampiran"/>
    <w:rsid w:val="00A16666"/>
    <w:rPr>
      <w:rFonts w:ascii="Arial" w:hAnsi="Arial" w:cs="Arial"/>
      <w:b w:val="0"/>
      <w:sz w:val="24"/>
      <w:szCs w:val="24"/>
    </w:rPr>
  </w:style>
  <w:style w:type="paragraph" w:styleId="NoSpacing">
    <w:name w:val="No Spacing"/>
    <w:uiPriority w:val="1"/>
    <w:qFormat/>
    <w:rsid w:val="00A506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222247">
      <w:bodyDiv w:val="1"/>
      <w:marLeft w:val="0"/>
      <w:marRight w:val="0"/>
      <w:marTop w:val="0"/>
      <w:marBottom w:val="0"/>
      <w:divBdr>
        <w:top w:val="none" w:sz="0" w:space="0" w:color="auto"/>
        <w:left w:val="none" w:sz="0" w:space="0" w:color="auto"/>
        <w:bottom w:val="none" w:sz="0" w:space="0" w:color="auto"/>
        <w:right w:val="none" w:sz="0" w:space="0" w:color="auto"/>
      </w:divBdr>
    </w:div>
    <w:div w:id="982975714">
      <w:bodyDiv w:val="1"/>
      <w:marLeft w:val="0"/>
      <w:marRight w:val="0"/>
      <w:marTop w:val="0"/>
      <w:marBottom w:val="0"/>
      <w:divBdr>
        <w:top w:val="none" w:sz="0" w:space="0" w:color="auto"/>
        <w:left w:val="none" w:sz="0" w:space="0" w:color="auto"/>
        <w:bottom w:val="none" w:sz="0" w:space="0" w:color="auto"/>
        <w:right w:val="none" w:sz="0" w:space="0" w:color="auto"/>
      </w:divBdr>
    </w:div>
    <w:div w:id="141528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eader" Target="header3.xml"/><Relationship Id="rId39" Type="http://schemas.openxmlformats.org/officeDocument/2006/relationships/header" Target="header9.xml"/><Relationship Id="rId21" Type="http://schemas.microsoft.com/office/2007/relationships/hdphoto" Target="media/hdphoto3.wdp"/><Relationship Id="rId34" Type="http://schemas.openxmlformats.org/officeDocument/2006/relationships/image" Target="media/image7.jpeg"/><Relationship Id="rId42" Type="http://schemas.openxmlformats.org/officeDocument/2006/relationships/footer" Target="footer13.xml"/><Relationship Id="rId47" Type="http://schemas.openxmlformats.org/officeDocument/2006/relationships/header" Target="header13.xml"/><Relationship Id="rId50" Type="http://schemas.openxmlformats.org/officeDocument/2006/relationships/hyperlink" Target="https://sehatnegeriku.kemkes.go.id/baca/umum/20201203/2335899/data-kasus-terbaru-dbd-indonesia/" TargetMode="External"/><Relationship Id="rId55" Type="http://schemas.openxmlformats.org/officeDocument/2006/relationships/footer" Target="footer18.xml"/><Relationship Id="rId63" Type="http://schemas.openxmlformats.org/officeDocument/2006/relationships/image" Target="media/image1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footer" Target="footer7.xml"/><Relationship Id="rId41" Type="http://schemas.openxmlformats.org/officeDocument/2006/relationships/header" Target="header10.xml"/><Relationship Id="rId54" Type="http://schemas.openxmlformats.org/officeDocument/2006/relationships/header" Target="header14.xml"/><Relationship Id="rId62"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4.wdp"/><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12.xml"/><Relationship Id="rId45" Type="http://schemas.openxmlformats.org/officeDocument/2006/relationships/header" Target="header12.xml"/><Relationship Id="rId53" Type="http://schemas.openxmlformats.org/officeDocument/2006/relationships/footer" Target="footer17.xml"/><Relationship Id="rId58"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header" Target="header4.xml"/><Relationship Id="rId36" Type="http://schemas.openxmlformats.org/officeDocument/2006/relationships/footer" Target="footer10.xml"/><Relationship Id="rId49" Type="http://schemas.openxmlformats.org/officeDocument/2006/relationships/hyperlink" Target="https://www.kemkes.go.id/article/view/16020900002/kendalikan-dbd-dengan-psn-3m-plu.html" TargetMode="External"/><Relationship Id="rId57" Type="http://schemas.openxmlformats.org/officeDocument/2006/relationships/image" Target="media/image8.jpeg"/><Relationship Id="rId61" Type="http://schemas.openxmlformats.org/officeDocument/2006/relationships/image" Target="media/image12.png"/><Relationship Id="rId10" Type="http://schemas.microsoft.com/office/2007/relationships/hdphoto" Target="media/hdphoto1.wdp"/><Relationship Id="rId19" Type="http://schemas.openxmlformats.org/officeDocument/2006/relationships/footer" Target="footer4.xml"/><Relationship Id="rId31" Type="http://schemas.openxmlformats.org/officeDocument/2006/relationships/footer" Target="footer8.xml"/><Relationship Id="rId44" Type="http://schemas.openxmlformats.org/officeDocument/2006/relationships/footer" Target="footer14.xml"/><Relationship Id="rId52" Type="http://schemas.openxmlformats.org/officeDocument/2006/relationships/hyperlink" Target="https://www.who.int/news-room/fact-sheets/detail/vector-borne-diseases" TargetMode="External"/><Relationship Id="rId60" Type="http://schemas.openxmlformats.org/officeDocument/2006/relationships/image" Target="media/image11.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footer" Target="footer6.xm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footer" Target="footer16.xml"/><Relationship Id="rId56" Type="http://schemas.openxmlformats.org/officeDocument/2006/relationships/hyperlink" Target="https://www.who.int/news-room/fact-sheets/detail/malaria"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plants.sc.egov.usda.gov/core/profile?symbol=FOVU" TargetMode="External"/><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2.wdp"/><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footer" Target="footer15.xml"/><Relationship Id="rId5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6C825-4651-44B0-8332-5DFD1D063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7857</Words>
  <Characters>44791</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Win7en</dc:creator>
  <cp:lastModifiedBy>Win7en</cp:lastModifiedBy>
  <cp:revision>2</cp:revision>
  <cp:lastPrinted>2021-11-04T04:05:00Z</cp:lastPrinted>
  <dcterms:created xsi:type="dcterms:W3CDTF">2021-11-04T04:08:00Z</dcterms:created>
  <dcterms:modified xsi:type="dcterms:W3CDTF">2021-11-04T04:08:00Z</dcterms:modified>
</cp:coreProperties>
</file>