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1F4" w:rsidRPr="001D51F4" w:rsidRDefault="00A717B3" w:rsidP="003A5B90">
      <w:pPr>
        <w:spacing w:line="240" w:lineRule="auto"/>
        <w:jc w:val="center"/>
        <w:rPr>
          <w:rFonts w:ascii="Arial" w:hAnsi="Arial" w:cs="Arial"/>
          <w:b/>
          <w:sz w:val="28"/>
          <w:szCs w:val="28"/>
        </w:rPr>
      </w:pPr>
      <w:r>
        <w:rPr>
          <w:rFonts w:ascii="Arial" w:hAnsi="Arial" w:cs="Arial"/>
          <w:b/>
          <w:sz w:val="28"/>
          <w:szCs w:val="28"/>
        </w:rPr>
        <w:t>KARYA TULIS ILMIAH</w:t>
      </w:r>
    </w:p>
    <w:p w:rsidR="001D51F4" w:rsidRPr="001D51F4" w:rsidRDefault="001D51F4" w:rsidP="003A5B90">
      <w:pPr>
        <w:tabs>
          <w:tab w:val="left" w:pos="1418"/>
        </w:tabs>
        <w:spacing w:after="0" w:line="240" w:lineRule="auto"/>
        <w:jc w:val="center"/>
        <w:rPr>
          <w:rFonts w:ascii="Arial" w:hAnsi="Arial" w:cs="Arial"/>
          <w:b/>
          <w:sz w:val="28"/>
          <w:szCs w:val="28"/>
        </w:rPr>
      </w:pPr>
      <w:r w:rsidRPr="001D51F4">
        <w:rPr>
          <w:rFonts w:ascii="Arial" w:hAnsi="Arial" w:cs="Arial"/>
          <w:b/>
          <w:sz w:val="28"/>
          <w:szCs w:val="28"/>
        </w:rPr>
        <w:t>GAMBARAN PENGGUNAAN ANTIBIOTIK</w:t>
      </w:r>
    </w:p>
    <w:p w:rsidR="001D51F4" w:rsidRPr="001D51F4" w:rsidRDefault="001D51F4" w:rsidP="003A5B90">
      <w:pPr>
        <w:spacing w:after="0" w:line="240" w:lineRule="auto"/>
        <w:jc w:val="center"/>
        <w:rPr>
          <w:rFonts w:ascii="Arial" w:hAnsi="Arial" w:cs="Arial"/>
          <w:b/>
          <w:sz w:val="28"/>
          <w:szCs w:val="28"/>
        </w:rPr>
      </w:pPr>
      <w:r w:rsidRPr="001D51F4">
        <w:rPr>
          <w:rFonts w:ascii="Arial" w:hAnsi="Arial" w:cs="Arial"/>
          <w:b/>
          <w:sz w:val="28"/>
          <w:szCs w:val="28"/>
        </w:rPr>
        <w:t>DI PUSKESMAS HUTABAGINDA</w:t>
      </w:r>
    </w:p>
    <w:p w:rsidR="001D51F4" w:rsidRPr="001D51F4" w:rsidRDefault="001D51F4" w:rsidP="003A5B90">
      <w:pPr>
        <w:spacing w:after="0" w:line="240" w:lineRule="auto"/>
        <w:jc w:val="center"/>
        <w:rPr>
          <w:rFonts w:ascii="Arial" w:hAnsi="Arial" w:cs="Arial"/>
          <w:b/>
          <w:sz w:val="28"/>
          <w:szCs w:val="28"/>
        </w:rPr>
      </w:pPr>
      <w:r w:rsidRPr="001D51F4">
        <w:rPr>
          <w:rFonts w:ascii="Arial" w:hAnsi="Arial" w:cs="Arial"/>
          <w:b/>
          <w:sz w:val="28"/>
          <w:szCs w:val="28"/>
        </w:rPr>
        <w:t>KEC. TARUTUNG</w:t>
      </w:r>
    </w:p>
    <w:p w:rsidR="001D51F4" w:rsidRPr="001D51F4" w:rsidRDefault="001D51F4" w:rsidP="001D51F4">
      <w:pPr>
        <w:spacing w:line="360" w:lineRule="auto"/>
        <w:ind w:left="-709"/>
        <w:jc w:val="center"/>
        <w:rPr>
          <w:rFonts w:ascii="Arial" w:hAnsi="Arial" w:cs="Arial"/>
          <w:b/>
          <w:sz w:val="24"/>
          <w:szCs w:val="24"/>
        </w:rPr>
      </w:pPr>
    </w:p>
    <w:p w:rsidR="001D51F4" w:rsidRDefault="001D51F4" w:rsidP="00592CB6">
      <w:pPr>
        <w:rPr>
          <w:rFonts w:ascii="Arial" w:hAnsi="Arial" w:cs="Arial"/>
          <w:b/>
          <w:sz w:val="24"/>
          <w:szCs w:val="24"/>
        </w:rPr>
      </w:pPr>
    </w:p>
    <w:p w:rsidR="00592CB6" w:rsidRDefault="00592CB6" w:rsidP="00592CB6">
      <w:pPr>
        <w:rPr>
          <w:rFonts w:ascii="Arial" w:hAnsi="Arial" w:cs="Arial"/>
          <w:b/>
          <w:sz w:val="24"/>
          <w:szCs w:val="24"/>
        </w:rPr>
      </w:pPr>
    </w:p>
    <w:p w:rsidR="00592CB6" w:rsidRDefault="00592CB6" w:rsidP="00592CB6">
      <w:pPr>
        <w:rPr>
          <w:rFonts w:ascii="Arial" w:hAnsi="Arial" w:cs="Arial"/>
          <w:b/>
          <w:sz w:val="24"/>
          <w:szCs w:val="24"/>
        </w:rPr>
      </w:pPr>
    </w:p>
    <w:p w:rsidR="00592CB6" w:rsidRPr="001D51F4" w:rsidRDefault="003A5B90" w:rsidP="00592CB6">
      <w:pPr>
        <w:jc w:val="center"/>
        <w:rPr>
          <w:rFonts w:ascii="Arial" w:hAnsi="Arial" w:cs="Arial"/>
          <w:b/>
          <w:sz w:val="24"/>
          <w:szCs w:val="24"/>
        </w:rPr>
      </w:pPr>
      <w:r w:rsidRPr="006E56C3">
        <w:rPr>
          <w:rFonts w:ascii="Arial" w:hAnsi="Arial" w:cs="Arial"/>
          <w:b/>
          <w:noProof/>
          <w:sz w:val="28"/>
          <w:szCs w:val="28"/>
          <w:lang w:val="id-ID" w:eastAsia="id-ID"/>
        </w:rPr>
        <w:drawing>
          <wp:inline distT="0" distB="0" distL="0" distR="0" wp14:anchorId="5C28DCE5" wp14:editId="26AF2C16">
            <wp:extent cx="1800000" cy="18359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35999"/>
                    </a:xfrm>
                    <a:prstGeom prst="rect">
                      <a:avLst/>
                    </a:prstGeom>
                  </pic:spPr>
                </pic:pic>
              </a:graphicData>
            </a:graphic>
          </wp:inline>
        </w:drawing>
      </w:r>
    </w:p>
    <w:p w:rsidR="00B01B36" w:rsidRDefault="00592CB6" w:rsidP="00592CB6">
      <w:pPr>
        <w:ind w:left="-709"/>
        <w:jc w:val="center"/>
        <w:rPr>
          <w:rFonts w:ascii="Arial" w:hAnsi="Arial" w:cs="Arial"/>
          <w:b/>
          <w:sz w:val="28"/>
          <w:szCs w:val="28"/>
        </w:rPr>
      </w:pPr>
      <w:r>
        <w:rPr>
          <w:rFonts w:ascii="Arial" w:hAnsi="Arial" w:cs="Arial"/>
          <w:b/>
          <w:sz w:val="28"/>
          <w:szCs w:val="28"/>
        </w:rPr>
        <w:t xml:space="preserve">        </w:t>
      </w:r>
    </w:p>
    <w:p w:rsidR="00592CB6" w:rsidRDefault="00592CB6" w:rsidP="001D51F4">
      <w:pPr>
        <w:spacing w:line="240" w:lineRule="auto"/>
        <w:jc w:val="center"/>
        <w:rPr>
          <w:rFonts w:ascii="Arial" w:hAnsi="Arial" w:cs="Arial"/>
          <w:b/>
          <w:sz w:val="28"/>
          <w:szCs w:val="28"/>
        </w:rPr>
      </w:pPr>
    </w:p>
    <w:p w:rsidR="001D51F4" w:rsidRPr="001D51F4" w:rsidRDefault="001D51F4" w:rsidP="00811942">
      <w:pPr>
        <w:spacing w:after="0" w:line="240" w:lineRule="auto"/>
        <w:jc w:val="center"/>
        <w:rPr>
          <w:rFonts w:ascii="Arial" w:hAnsi="Arial" w:cs="Arial"/>
          <w:b/>
          <w:sz w:val="28"/>
          <w:szCs w:val="28"/>
        </w:rPr>
      </w:pPr>
      <w:r w:rsidRPr="001D51F4">
        <w:rPr>
          <w:rFonts w:ascii="Arial" w:hAnsi="Arial" w:cs="Arial"/>
          <w:b/>
          <w:sz w:val="28"/>
          <w:szCs w:val="28"/>
        </w:rPr>
        <w:t>ALDA LAXMI MARGARETHA HUTASOIT</w:t>
      </w:r>
    </w:p>
    <w:p w:rsidR="001D51F4" w:rsidRPr="001D51F4" w:rsidRDefault="001D51F4" w:rsidP="00811942">
      <w:pPr>
        <w:spacing w:after="0" w:line="240" w:lineRule="auto"/>
        <w:jc w:val="center"/>
        <w:rPr>
          <w:rFonts w:ascii="Arial" w:hAnsi="Arial" w:cs="Arial"/>
          <w:b/>
          <w:sz w:val="28"/>
          <w:szCs w:val="28"/>
        </w:rPr>
      </w:pPr>
      <w:r w:rsidRPr="001D51F4">
        <w:rPr>
          <w:rFonts w:ascii="Arial" w:hAnsi="Arial" w:cs="Arial"/>
          <w:b/>
          <w:sz w:val="28"/>
          <w:szCs w:val="28"/>
        </w:rPr>
        <w:t>NIM</w:t>
      </w:r>
      <w:r w:rsidR="003A5B90">
        <w:rPr>
          <w:rFonts w:ascii="Arial" w:hAnsi="Arial" w:cs="Arial"/>
          <w:b/>
          <w:sz w:val="28"/>
          <w:szCs w:val="28"/>
        </w:rPr>
        <w:t xml:space="preserve"> </w:t>
      </w:r>
      <w:r w:rsidRPr="001D51F4">
        <w:rPr>
          <w:rFonts w:ascii="Arial" w:hAnsi="Arial" w:cs="Arial"/>
          <w:b/>
          <w:sz w:val="28"/>
          <w:szCs w:val="28"/>
        </w:rPr>
        <w:t>: P07539018003</w:t>
      </w:r>
    </w:p>
    <w:p w:rsidR="00B01B36" w:rsidRDefault="00B01B36" w:rsidP="00B01B36">
      <w:pPr>
        <w:spacing w:line="240" w:lineRule="auto"/>
        <w:rPr>
          <w:rFonts w:ascii="Arial" w:hAnsi="Arial" w:cs="Arial"/>
          <w:b/>
          <w:sz w:val="28"/>
          <w:szCs w:val="28"/>
        </w:rPr>
      </w:pPr>
    </w:p>
    <w:p w:rsidR="001D51F4" w:rsidRPr="001D51F4" w:rsidRDefault="001D51F4" w:rsidP="00811942">
      <w:pPr>
        <w:spacing w:after="0" w:line="240" w:lineRule="auto"/>
        <w:jc w:val="center"/>
        <w:rPr>
          <w:rFonts w:ascii="Arial" w:hAnsi="Arial" w:cs="Arial"/>
          <w:b/>
          <w:sz w:val="28"/>
          <w:szCs w:val="28"/>
        </w:rPr>
      </w:pPr>
      <w:r w:rsidRPr="001D51F4">
        <w:rPr>
          <w:rFonts w:ascii="Arial" w:hAnsi="Arial" w:cs="Arial"/>
          <w:b/>
          <w:sz w:val="28"/>
          <w:szCs w:val="28"/>
        </w:rPr>
        <w:t>POLITEKNIK KESEHATAN KEMENKES MEDAN</w:t>
      </w:r>
    </w:p>
    <w:p w:rsidR="001D51F4" w:rsidRPr="001D51F4" w:rsidRDefault="001D51F4" w:rsidP="00811942">
      <w:pPr>
        <w:spacing w:after="0" w:line="240" w:lineRule="auto"/>
        <w:jc w:val="center"/>
        <w:rPr>
          <w:rFonts w:ascii="Arial" w:hAnsi="Arial" w:cs="Arial"/>
          <w:b/>
          <w:sz w:val="28"/>
          <w:szCs w:val="28"/>
        </w:rPr>
      </w:pPr>
      <w:r w:rsidRPr="001D51F4">
        <w:rPr>
          <w:rFonts w:ascii="Arial" w:hAnsi="Arial" w:cs="Arial"/>
          <w:b/>
          <w:sz w:val="28"/>
          <w:szCs w:val="28"/>
        </w:rPr>
        <w:t>JURUSAN FARMASI</w:t>
      </w:r>
    </w:p>
    <w:p w:rsidR="001D51F4" w:rsidRPr="001D51F4" w:rsidRDefault="001D51F4" w:rsidP="00811942">
      <w:pPr>
        <w:spacing w:after="0" w:line="240" w:lineRule="auto"/>
        <w:jc w:val="center"/>
        <w:rPr>
          <w:rFonts w:ascii="Arial" w:hAnsi="Arial" w:cs="Arial"/>
          <w:b/>
          <w:sz w:val="28"/>
          <w:szCs w:val="28"/>
        </w:rPr>
      </w:pPr>
      <w:r w:rsidRPr="001D51F4">
        <w:rPr>
          <w:rFonts w:ascii="Arial" w:hAnsi="Arial" w:cs="Arial"/>
          <w:b/>
          <w:sz w:val="28"/>
          <w:szCs w:val="28"/>
        </w:rPr>
        <w:t>2021</w:t>
      </w:r>
    </w:p>
    <w:p w:rsidR="001D51F4" w:rsidRDefault="001D51F4" w:rsidP="001D51F4">
      <w:pPr>
        <w:rPr>
          <w:rFonts w:ascii="Arial" w:hAnsi="Arial" w:cs="Arial"/>
          <w:b/>
          <w:sz w:val="24"/>
          <w:szCs w:val="24"/>
        </w:rPr>
      </w:pPr>
    </w:p>
    <w:p w:rsidR="00592CB6" w:rsidRDefault="00592CB6" w:rsidP="003A5B90">
      <w:pPr>
        <w:spacing w:line="240" w:lineRule="auto"/>
        <w:rPr>
          <w:rFonts w:ascii="Arial" w:hAnsi="Arial" w:cs="Arial"/>
          <w:b/>
          <w:sz w:val="28"/>
          <w:szCs w:val="28"/>
        </w:rPr>
      </w:pPr>
    </w:p>
    <w:p w:rsidR="00811942" w:rsidRDefault="00811942" w:rsidP="003A5B90">
      <w:pPr>
        <w:spacing w:line="240" w:lineRule="auto"/>
        <w:rPr>
          <w:rFonts w:ascii="Arial" w:hAnsi="Arial" w:cs="Arial"/>
          <w:b/>
          <w:sz w:val="28"/>
          <w:szCs w:val="28"/>
        </w:rPr>
      </w:pPr>
    </w:p>
    <w:p w:rsidR="00811942" w:rsidRDefault="00811942" w:rsidP="003A5B90">
      <w:pPr>
        <w:spacing w:line="240" w:lineRule="auto"/>
        <w:rPr>
          <w:rFonts w:ascii="Arial" w:hAnsi="Arial" w:cs="Arial"/>
          <w:b/>
          <w:sz w:val="28"/>
          <w:szCs w:val="28"/>
        </w:rPr>
      </w:pPr>
    </w:p>
    <w:p w:rsidR="003A5B90" w:rsidRDefault="003A5B90" w:rsidP="00592CB6">
      <w:pPr>
        <w:spacing w:line="240" w:lineRule="auto"/>
        <w:ind w:left="-709"/>
        <w:jc w:val="center"/>
        <w:rPr>
          <w:rFonts w:ascii="Arial" w:hAnsi="Arial" w:cs="Arial"/>
          <w:b/>
          <w:sz w:val="28"/>
          <w:szCs w:val="28"/>
        </w:rPr>
      </w:pPr>
    </w:p>
    <w:p w:rsidR="00F16706" w:rsidRPr="007F795D" w:rsidRDefault="00F16706" w:rsidP="00592CB6">
      <w:pPr>
        <w:spacing w:line="240" w:lineRule="auto"/>
        <w:ind w:left="-709"/>
        <w:jc w:val="center"/>
        <w:rPr>
          <w:rFonts w:ascii="Arial" w:hAnsi="Arial" w:cs="Arial"/>
          <w:b/>
          <w:sz w:val="28"/>
          <w:szCs w:val="28"/>
        </w:rPr>
      </w:pPr>
      <w:r w:rsidRPr="007F795D">
        <w:rPr>
          <w:rFonts w:ascii="Arial" w:hAnsi="Arial" w:cs="Arial"/>
          <w:b/>
          <w:sz w:val="28"/>
          <w:szCs w:val="28"/>
        </w:rPr>
        <w:lastRenderedPageBreak/>
        <w:t>KARYA TULIS ILMIAH</w:t>
      </w:r>
    </w:p>
    <w:p w:rsidR="007F795D" w:rsidRPr="007F795D" w:rsidRDefault="00F16706" w:rsidP="00592CB6">
      <w:pPr>
        <w:spacing w:after="0" w:line="240" w:lineRule="auto"/>
        <w:ind w:left="-709"/>
        <w:jc w:val="center"/>
        <w:rPr>
          <w:rFonts w:ascii="Arial" w:hAnsi="Arial" w:cs="Arial"/>
          <w:b/>
          <w:sz w:val="28"/>
          <w:szCs w:val="28"/>
        </w:rPr>
      </w:pPr>
      <w:r w:rsidRPr="007F795D">
        <w:rPr>
          <w:rFonts w:ascii="Arial" w:hAnsi="Arial" w:cs="Arial"/>
          <w:b/>
          <w:sz w:val="28"/>
          <w:szCs w:val="28"/>
        </w:rPr>
        <w:t xml:space="preserve">GAMBARAN PENGGUNAAN ANTIBIOTIK </w:t>
      </w:r>
    </w:p>
    <w:p w:rsidR="007F795D" w:rsidRPr="007F795D" w:rsidRDefault="007F795D" w:rsidP="00592CB6">
      <w:pPr>
        <w:spacing w:after="0" w:line="240" w:lineRule="auto"/>
        <w:ind w:left="-709"/>
        <w:jc w:val="center"/>
        <w:rPr>
          <w:rFonts w:ascii="Arial" w:hAnsi="Arial" w:cs="Arial"/>
          <w:b/>
          <w:sz w:val="28"/>
          <w:szCs w:val="28"/>
        </w:rPr>
      </w:pPr>
      <w:r w:rsidRPr="007F795D">
        <w:rPr>
          <w:rFonts w:ascii="Arial" w:hAnsi="Arial" w:cs="Arial"/>
          <w:b/>
          <w:sz w:val="28"/>
          <w:szCs w:val="28"/>
        </w:rPr>
        <w:t xml:space="preserve">DI PUSKESMAS HUTABAGINDA </w:t>
      </w:r>
    </w:p>
    <w:p w:rsidR="00F16706" w:rsidRPr="007F795D" w:rsidRDefault="007F795D" w:rsidP="00592CB6">
      <w:pPr>
        <w:spacing w:after="0" w:line="240" w:lineRule="auto"/>
        <w:ind w:left="-709"/>
        <w:jc w:val="center"/>
        <w:rPr>
          <w:rFonts w:ascii="Arial" w:hAnsi="Arial" w:cs="Arial"/>
          <w:b/>
          <w:sz w:val="28"/>
          <w:szCs w:val="28"/>
        </w:rPr>
      </w:pPr>
      <w:r w:rsidRPr="007F795D">
        <w:rPr>
          <w:rFonts w:ascii="Arial" w:hAnsi="Arial" w:cs="Arial"/>
          <w:b/>
          <w:sz w:val="28"/>
          <w:szCs w:val="28"/>
        </w:rPr>
        <w:t>KEC.TARUTUNG</w:t>
      </w:r>
    </w:p>
    <w:p w:rsidR="00F16706" w:rsidRDefault="00F16706" w:rsidP="00F16706">
      <w:pPr>
        <w:spacing w:after="0" w:line="360" w:lineRule="auto"/>
        <w:ind w:left="-709"/>
        <w:jc w:val="center"/>
        <w:rPr>
          <w:rFonts w:ascii="Arial" w:hAnsi="Arial" w:cs="Arial"/>
          <w:b/>
          <w:sz w:val="24"/>
          <w:szCs w:val="24"/>
        </w:rPr>
      </w:pPr>
    </w:p>
    <w:p w:rsidR="00F16706" w:rsidRDefault="00F16706" w:rsidP="00F16706">
      <w:pPr>
        <w:spacing w:after="0"/>
        <w:ind w:left="-709"/>
        <w:jc w:val="center"/>
        <w:rPr>
          <w:rFonts w:ascii="Arial" w:hAnsi="Arial" w:cs="Arial"/>
          <w:sz w:val="28"/>
          <w:szCs w:val="28"/>
        </w:rPr>
      </w:pPr>
      <w:r w:rsidRPr="00B637AC">
        <w:rPr>
          <w:rFonts w:ascii="Arial" w:hAnsi="Arial" w:cs="Arial"/>
          <w:sz w:val="28"/>
          <w:szCs w:val="28"/>
        </w:rPr>
        <w:t>Sebagai Syarat Menyelesaikan Pendidikan Program Studi</w:t>
      </w:r>
    </w:p>
    <w:p w:rsidR="00F16706" w:rsidRPr="00B637AC" w:rsidRDefault="00F16706" w:rsidP="00F16706">
      <w:pPr>
        <w:spacing w:after="0"/>
        <w:ind w:left="-709"/>
        <w:jc w:val="center"/>
        <w:rPr>
          <w:rFonts w:ascii="Arial" w:hAnsi="Arial" w:cs="Arial"/>
          <w:b/>
          <w:sz w:val="24"/>
          <w:szCs w:val="24"/>
        </w:rPr>
      </w:pPr>
      <w:r w:rsidRPr="00B637AC">
        <w:rPr>
          <w:rFonts w:ascii="Arial" w:hAnsi="Arial" w:cs="Arial"/>
          <w:sz w:val="28"/>
          <w:szCs w:val="28"/>
        </w:rPr>
        <w:t xml:space="preserve"> Diploma III Farmasi</w:t>
      </w:r>
    </w:p>
    <w:p w:rsidR="00F16706" w:rsidRDefault="00F16706" w:rsidP="00F16706">
      <w:pPr>
        <w:spacing w:line="360" w:lineRule="auto"/>
        <w:ind w:left="-709"/>
        <w:jc w:val="center"/>
        <w:rPr>
          <w:rFonts w:ascii="Arial" w:hAnsi="Arial" w:cs="Arial"/>
          <w:b/>
          <w:sz w:val="24"/>
          <w:szCs w:val="24"/>
        </w:rPr>
      </w:pPr>
    </w:p>
    <w:p w:rsidR="00592CB6" w:rsidRPr="00B637AC" w:rsidRDefault="00592CB6" w:rsidP="00F16706">
      <w:pPr>
        <w:spacing w:line="360" w:lineRule="auto"/>
        <w:ind w:left="-709"/>
        <w:jc w:val="center"/>
        <w:rPr>
          <w:rFonts w:ascii="Arial" w:hAnsi="Arial" w:cs="Arial"/>
          <w:b/>
          <w:sz w:val="24"/>
          <w:szCs w:val="24"/>
        </w:rPr>
      </w:pPr>
    </w:p>
    <w:p w:rsidR="00F16706" w:rsidRPr="006231D6" w:rsidRDefault="003A5B90" w:rsidP="00F16706">
      <w:pPr>
        <w:ind w:left="-709"/>
        <w:jc w:val="center"/>
        <w:rPr>
          <w:rFonts w:ascii="Arial" w:hAnsi="Arial" w:cs="Arial"/>
          <w:b/>
          <w:sz w:val="24"/>
          <w:szCs w:val="24"/>
        </w:rPr>
      </w:pPr>
      <w:r w:rsidRPr="006E56C3">
        <w:rPr>
          <w:rFonts w:ascii="Arial" w:hAnsi="Arial" w:cs="Arial"/>
          <w:b/>
          <w:noProof/>
          <w:sz w:val="28"/>
          <w:szCs w:val="28"/>
          <w:lang w:val="id-ID" w:eastAsia="id-ID"/>
        </w:rPr>
        <w:drawing>
          <wp:inline distT="0" distB="0" distL="0" distR="0" wp14:anchorId="35573DA5" wp14:editId="6EE4C52B">
            <wp:extent cx="1800000" cy="18359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35999"/>
                    </a:xfrm>
                    <a:prstGeom prst="rect">
                      <a:avLst/>
                    </a:prstGeom>
                  </pic:spPr>
                </pic:pic>
              </a:graphicData>
            </a:graphic>
          </wp:inline>
        </w:drawing>
      </w:r>
    </w:p>
    <w:p w:rsidR="00F16706" w:rsidRPr="006231D6" w:rsidRDefault="00F16706" w:rsidP="00F16706">
      <w:pPr>
        <w:rPr>
          <w:rFonts w:ascii="Arial" w:hAnsi="Arial" w:cs="Arial"/>
          <w:b/>
          <w:sz w:val="24"/>
          <w:szCs w:val="24"/>
        </w:rPr>
      </w:pPr>
    </w:p>
    <w:p w:rsidR="00592CB6" w:rsidRDefault="00592CB6" w:rsidP="00F16706">
      <w:pPr>
        <w:ind w:left="-709"/>
        <w:jc w:val="center"/>
        <w:rPr>
          <w:rFonts w:ascii="Arial" w:hAnsi="Arial" w:cs="Arial"/>
          <w:b/>
          <w:sz w:val="28"/>
          <w:szCs w:val="28"/>
        </w:rPr>
      </w:pPr>
    </w:p>
    <w:p w:rsidR="00F16706" w:rsidRPr="007F795D" w:rsidRDefault="00F16706" w:rsidP="00811942">
      <w:pPr>
        <w:spacing w:after="0" w:line="240" w:lineRule="auto"/>
        <w:ind w:left="-709"/>
        <w:jc w:val="center"/>
        <w:rPr>
          <w:rFonts w:ascii="Arial" w:hAnsi="Arial" w:cs="Arial"/>
          <w:b/>
          <w:sz w:val="28"/>
          <w:szCs w:val="28"/>
        </w:rPr>
      </w:pPr>
      <w:r w:rsidRPr="007F795D">
        <w:rPr>
          <w:rFonts w:ascii="Arial" w:hAnsi="Arial" w:cs="Arial"/>
          <w:b/>
          <w:sz w:val="28"/>
          <w:szCs w:val="28"/>
        </w:rPr>
        <w:t>ALDA LAXMI</w:t>
      </w:r>
      <w:r w:rsidR="007F795D" w:rsidRPr="007F795D">
        <w:rPr>
          <w:rFonts w:ascii="Arial" w:hAnsi="Arial" w:cs="Arial"/>
          <w:b/>
          <w:sz w:val="28"/>
          <w:szCs w:val="28"/>
        </w:rPr>
        <w:t xml:space="preserve"> MARGARETHA HUTASOIT</w:t>
      </w:r>
    </w:p>
    <w:p w:rsidR="00F16706" w:rsidRPr="007F795D" w:rsidRDefault="00F16706" w:rsidP="00811942">
      <w:pPr>
        <w:spacing w:after="0" w:line="240" w:lineRule="auto"/>
        <w:ind w:left="-709"/>
        <w:jc w:val="center"/>
        <w:rPr>
          <w:rFonts w:ascii="Arial" w:hAnsi="Arial" w:cs="Arial"/>
          <w:b/>
          <w:sz w:val="28"/>
          <w:szCs w:val="28"/>
        </w:rPr>
      </w:pPr>
      <w:r w:rsidRPr="007F795D">
        <w:rPr>
          <w:rFonts w:ascii="Arial" w:hAnsi="Arial" w:cs="Arial"/>
          <w:b/>
          <w:sz w:val="28"/>
          <w:szCs w:val="28"/>
        </w:rPr>
        <w:t>NIM</w:t>
      </w:r>
      <w:r w:rsidR="003A5B90">
        <w:rPr>
          <w:rFonts w:ascii="Arial" w:hAnsi="Arial" w:cs="Arial"/>
          <w:b/>
          <w:sz w:val="28"/>
          <w:szCs w:val="28"/>
        </w:rPr>
        <w:t xml:space="preserve"> </w:t>
      </w:r>
      <w:r w:rsidRPr="007F795D">
        <w:rPr>
          <w:rFonts w:ascii="Arial" w:hAnsi="Arial" w:cs="Arial"/>
          <w:b/>
          <w:sz w:val="28"/>
          <w:szCs w:val="28"/>
        </w:rPr>
        <w:t xml:space="preserve">: </w:t>
      </w:r>
      <w:r w:rsidR="007F795D" w:rsidRPr="007F795D">
        <w:rPr>
          <w:rFonts w:ascii="Arial" w:hAnsi="Arial" w:cs="Arial"/>
          <w:b/>
          <w:sz w:val="28"/>
          <w:szCs w:val="28"/>
        </w:rPr>
        <w:t>P07539018003</w:t>
      </w:r>
    </w:p>
    <w:p w:rsidR="00F16706" w:rsidRPr="007F795D" w:rsidRDefault="00F16706" w:rsidP="00F16706">
      <w:pPr>
        <w:ind w:left="-709"/>
        <w:rPr>
          <w:rFonts w:ascii="Arial" w:hAnsi="Arial" w:cs="Arial"/>
          <w:b/>
          <w:sz w:val="28"/>
          <w:szCs w:val="28"/>
        </w:rPr>
      </w:pPr>
    </w:p>
    <w:p w:rsidR="00F16706" w:rsidRPr="007F795D" w:rsidRDefault="00F16706" w:rsidP="00811942">
      <w:pPr>
        <w:spacing w:after="0" w:line="240" w:lineRule="auto"/>
        <w:ind w:left="-709"/>
        <w:jc w:val="center"/>
        <w:rPr>
          <w:rFonts w:ascii="Arial" w:hAnsi="Arial" w:cs="Arial"/>
          <w:b/>
          <w:sz w:val="28"/>
          <w:szCs w:val="28"/>
        </w:rPr>
      </w:pPr>
      <w:r w:rsidRPr="007F795D">
        <w:rPr>
          <w:rFonts w:ascii="Arial" w:hAnsi="Arial" w:cs="Arial"/>
          <w:b/>
          <w:sz w:val="28"/>
          <w:szCs w:val="28"/>
        </w:rPr>
        <w:t>POLITEKNIK KESEHATAN KEMENKES MEDAN</w:t>
      </w:r>
    </w:p>
    <w:p w:rsidR="00F16706" w:rsidRDefault="00F16706" w:rsidP="00811942">
      <w:pPr>
        <w:spacing w:after="0" w:line="240" w:lineRule="auto"/>
        <w:ind w:left="-709"/>
        <w:jc w:val="center"/>
        <w:rPr>
          <w:rFonts w:ascii="Arial" w:hAnsi="Arial" w:cs="Arial"/>
          <w:b/>
          <w:sz w:val="28"/>
          <w:szCs w:val="28"/>
        </w:rPr>
      </w:pPr>
      <w:r w:rsidRPr="007F795D">
        <w:rPr>
          <w:rFonts w:ascii="Arial" w:hAnsi="Arial" w:cs="Arial"/>
          <w:b/>
          <w:sz w:val="28"/>
          <w:szCs w:val="28"/>
        </w:rPr>
        <w:t>JURUSAN FARMASI</w:t>
      </w:r>
    </w:p>
    <w:p w:rsidR="007F795D" w:rsidRPr="007F795D" w:rsidRDefault="007F795D" w:rsidP="00811942">
      <w:pPr>
        <w:spacing w:after="0" w:line="240" w:lineRule="auto"/>
        <w:ind w:left="-709"/>
        <w:jc w:val="center"/>
        <w:rPr>
          <w:rFonts w:ascii="Arial" w:hAnsi="Arial" w:cs="Arial"/>
          <w:b/>
          <w:sz w:val="28"/>
          <w:szCs w:val="28"/>
        </w:rPr>
      </w:pPr>
      <w:r>
        <w:rPr>
          <w:rFonts w:ascii="Arial" w:hAnsi="Arial" w:cs="Arial"/>
          <w:b/>
          <w:sz w:val="28"/>
          <w:szCs w:val="28"/>
        </w:rPr>
        <w:t>2021</w:t>
      </w:r>
    </w:p>
    <w:p w:rsidR="00F16706" w:rsidRPr="007F795D" w:rsidRDefault="00F16706" w:rsidP="007F795D">
      <w:pPr>
        <w:rPr>
          <w:rFonts w:ascii="Arial" w:hAnsi="Arial" w:cs="Arial"/>
          <w:b/>
          <w:sz w:val="28"/>
          <w:szCs w:val="28"/>
        </w:rPr>
      </w:pPr>
    </w:p>
    <w:p w:rsidR="00F16706" w:rsidRDefault="00F16706" w:rsidP="001D51F4">
      <w:pPr>
        <w:rPr>
          <w:rFonts w:ascii="Arial" w:hAnsi="Arial" w:cs="Arial"/>
          <w:b/>
          <w:sz w:val="24"/>
          <w:szCs w:val="24"/>
        </w:rPr>
      </w:pPr>
    </w:p>
    <w:p w:rsidR="00D31561" w:rsidRPr="001D51F4" w:rsidRDefault="00D31561" w:rsidP="001D51F4">
      <w:pPr>
        <w:rPr>
          <w:rFonts w:ascii="Arial" w:hAnsi="Arial" w:cs="Arial"/>
          <w:b/>
          <w:sz w:val="24"/>
          <w:szCs w:val="24"/>
        </w:rPr>
        <w:sectPr w:rsidR="00D31561" w:rsidRPr="001D51F4" w:rsidSect="008C1C04">
          <w:footerReference w:type="default" r:id="rId9"/>
          <w:footerReference w:type="first" r:id="rId10"/>
          <w:type w:val="continuous"/>
          <w:pgSz w:w="11907" w:h="16839" w:code="9"/>
          <w:pgMar w:top="2268" w:right="1701" w:bottom="1701" w:left="2268" w:header="720" w:footer="720" w:gutter="0"/>
          <w:cols w:space="720"/>
          <w:docGrid w:linePitch="360"/>
        </w:sectPr>
      </w:pPr>
    </w:p>
    <w:p w:rsidR="009B626D" w:rsidRDefault="009B626D" w:rsidP="009B626D">
      <w:pPr>
        <w:pStyle w:val="Heading1"/>
        <w:spacing w:line="360" w:lineRule="auto"/>
        <w:jc w:val="left"/>
        <w:rPr>
          <w:rFonts w:cs="Arial"/>
        </w:rPr>
        <w:sectPr w:rsidR="009B626D" w:rsidSect="008C1C04">
          <w:headerReference w:type="default" r:id="rId11"/>
          <w:footerReference w:type="default" r:id="rId12"/>
          <w:type w:val="continuous"/>
          <w:pgSz w:w="11907" w:h="16839" w:code="9"/>
          <w:pgMar w:top="2268" w:right="1701" w:bottom="1701" w:left="2268" w:header="720" w:footer="720" w:gutter="0"/>
          <w:pgNumType w:fmt="lowerRoman" w:start="1"/>
          <w:cols w:space="720"/>
          <w:titlePg/>
          <w:docGrid w:linePitch="360"/>
        </w:sectPr>
      </w:pPr>
      <w:bookmarkStart w:id="0" w:name="_Toc65091664"/>
      <w:bookmarkStart w:id="1" w:name="_Toc65244190"/>
      <w:bookmarkStart w:id="2" w:name="_Toc65244359"/>
      <w:bookmarkStart w:id="3" w:name="_Toc72325957"/>
    </w:p>
    <w:bookmarkEnd w:id="0"/>
    <w:bookmarkEnd w:id="1"/>
    <w:bookmarkEnd w:id="2"/>
    <w:bookmarkEnd w:id="3"/>
    <w:p w:rsidR="001D51F4" w:rsidRPr="001D51F4" w:rsidRDefault="007A7947" w:rsidP="00C62A51">
      <w:pPr>
        <w:spacing w:line="240" w:lineRule="auto"/>
        <w:jc w:val="center"/>
        <w:rPr>
          <w:rFonts w:ascii="Arial" w:hAnsi="Arial" w:cs="Arial"/>
          <w:b/>
          <w:sz w:val="24"/>
          <w:szCs w:val="24"/>
        </w:rPr>
      </w:pPr>
      <w:r>
        <w:rPr>
          <w:rFonts w:ascii="Arial" w:eastAsiaTheme="majorEastAsia" w:hAnsi="Arial" w:cs="Arial"/>
          <w:b/>
          <w:bCs/>
          <w:noProof/>
          <w:color w:val="000000" w:themeColor="text1"/>
          <w:sz w:val="24"/>
          <w:szCs w:val="28"/>
          <w:lang w:val="id-ID" w:eastAsia="id-ID"/>
        </w:rPr>
        <w:lastRenderedPageBreak/>
        <w:drawing>
          <wp:inline distT="0" distB="0" distL="0" distR="0">
            <wp:extent cx="5040630" cy="671862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6718620"/>
                    </a:xfrm>
                    <a:prstGeom prst="rect">
                      <a:avLst/>
                    </a:prstGeom>
                    <a:noFill/>
                    <a:ln>
                      <a:noFill/>
                    </a:ln>
                  </pic:spPr>
                </pic:pic>
              </a:graphicData>
            </a:graphic>
          </wp:inline>
        </w:drawing>
      </w:r>
    </w:p>
    <w:p w:rsidR="001D51F4" w:rsidRDefault="001D51F4" w:rsidP="001D51F4">
      <w:pPr>
        <w:spacing w:line="360" w:lineRule="auto"/>
        <w:jc w:val="center"/>
        <w:rPr>
          <w:rFonts w:ascii="Arial" w:hAnsi="Arial" w:cs="Arial"/>
          <w:b/>
          <w:sz w:val="24"/>
          <w:szCs w:val="24"/>
        </w:rPr>
      </w:pPr>
    </w:p>
    <w:p w:rsidR="004A7B9D" w:rsidRPr="00291E09" w:rsidRDefault="007A7947" w:rsidP="004A7B9D">
      <w:pPr>
        <w:spacing w:after="0"/>
        <w:jc w:val="center"/>
        <w:rPr>
          <w:rFonts w:ascii="Arial" w:eastAsia="Times New Roman" w:hAnsi="Arial" w:cs="Arial"/>
          <w:lang w:eastAsia="id-ID"/>
        </w:rPr>
      </w:pPr>
      <w:r>
        <w:rPr>
          <w:rFonts w:ascii="Arial" w:eastAsiaTheme="majorEastAsia" w:hAnsi="Arial" w:cs="Arial"/>
          <w:b/>
          <w:bCs/>
          <w:noProof/>
          <w:color w:val="000000" w:themeColor="text1"/>
          <w:sz w:val="24"/>
          <w:szCs w:val="28"/>
          <w:lang w:val="id-ID" w:eastAsia="id-ID"/>
        </w:rPr>
        <w:lastRenderedPageBreak/>
        <w:drawing>
          <wp:inline distT="0" distB="0" distL="0" distR="0" wp14:anchorId="6DC363D3" wp14:editId="7BD991E1">
            <wp:extent cx="5040630" cy="671862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718620"/>
                    </a:xfrm>
                    <a:prstGeom prst="rect">
                      <a:avLst/>
                    </a:prstGeom>
                    <a:noFill/>
                    <a:ln>
                      <a:noFill/>
                    </a:ln>
                  </pic:spPr>
                </pic:pic>
              </a:graphicData>
            </a:graphic>
          </wp:inline>
        </w:drawing>
      </w:r>
    </w:p>
    <w:p w:rsidR="009A7E32" w:rsidRDefault="009A7E32" w:rsidP="007A7947">
      <w:pPr>
        <w:spacing w:after="0" w:line="360" w:lineRule="auto"/>
        <w:rPr>
          <w:rFonts w:ascii="Arial" w:hAnsi="Arial" w:cs="Arial"/>
          <w:b/>
          <w:sz w:val="24"/>
          <w:szCs w:val="24"/>
        </w:rPr>
      </w:pPr>
    </w:p>
    <w:p w:rsidR="007A7947" w:rsidRDefault="007A7947" w:rsidP="007A7947">
      <w:pPr>
        <w:pStyle w:val="Heading1"/>
        <w:spacing w:before="0"/>
        <w:rPr>
          <w:lang w:val="id-ID"/>
        </w:rPr>
      </w:pPr>
      <w:bookmarkStart w:id="4" w:name="_Toc72325959"/>
    </w:p>
    <w:p w:rsidR="007A7947" w:rsidRPr="007A7947" w:rsidRDefault="007A7947" w:rsidP="007A7947">
      <w:pPr>
        <w:rPr>
          <w:lang w:val="id-ID"/>
        </w:rPr>
      </w:pPr>
    </w:p>
    <w:p w:rsidR="007A7947" w:rsidRDefault="007A7947" w:rsidP="007A7947">
      <w:pPr>
        <w:pStyle w:val="Heading1"/>
        <w:spacing w:before="0"/>
        <w:rPr>
          <w:lang w:val="id-ID"/>
        </w:rPr>
      </w:pPr>
    </w:p>
    <w:p w:rsidR="007A7947" w:rsidRDefault="007A7947" w:rsidP="007A7947">
      <w:pPr>
        <w:pStyle w:val="Heading1"/>
        <w:spacing w:before="0"/>
        <w:rPr>
          <w:lang w:val="id-ID"/>
        </w:rPr>
      </w:pPr>
    </w:p>
    <w:p w:rsidR="00D31561" w:rsidRPr="00BD4409" w:rsidRDefault="00D31561" w:rsidP="007A7947">
      <w:pPr>
        <w:pStyle w:val="Heading1"/>
        <w:spacing w:before="0"/>
      </w:pPr>
      <w:r w:rsidRPr="00BD4409">
        <w:t>SURAT PERNYATAAN</w:t>
      </w:r>
      <w:bookmarkEnd w:id="4"/>
    </w:p>
    <w:p w:rsidR="00D31561" w:rsidRPr="00BD4409" w:rsidRDefault="00D31561" w:rsidP="007A7947">
      <w:pPr>
        <w:pStyle w:val="Default"/>
        <w:spacing w:line="360" w:lineRule="auto"/>
        <w:jc w:val="center"/>
        <w:rPr>
          <w:rFonts w:ascii="Arial" w:hAnsi="Arial" w:cs="Arial"/>
          <w:b/>
          <w:sz w:val="22"/>
          <w:szCs w:val="22"/>
        </w:rPr>
      </w:pPr>
    </w:p>
    <w:p w:rsidR="00D31561" w:rsidRDefault="00D31561" w:rsidP="007A7947">
      <w:pPr>
        <w:autoSpaceDE w:val="0"/>
        <w:autoSpaceDN w:val="0"/>
        <w:adjustRightInd w:val="0"/>
        <w:spacing w:after="0" w:line="360" w:lineRule="auto"/>
        <w:jc w:val="center"/>
        <w:rPr>
          <w:rFonts w:ascii="Arial" w:hAnsi="Arial" w:cs="Arial"/>
          <w:b/>
          <w:bCs/>
          <w:color w:val="000000"/>
        </w:rPr>
      </w:pPr>
      <w:r w:rsidRPr="00BD4409">
        <w:rPr>
          <w:rFonts w:ascii="Arial" w:hAnsi="Arial" w:cs="Arial"/>
          <w:b/>
          <w:bCs/>
          <w:color w:val="000000"/>
        </w:rPr>
        <w:t>GAMBARAN PENGGUNAAN ANTIB</w:t>
      </w:r>
      <w:r>
        <w:rPr>
          <w:rFonts w:ascii="Arial" w:hAnsi="Arial" w:cs="Arial"/>
          <w:b/>
          <w:bCs/>
          <w:color w:val="000000"/>
        </w:rPr>
        <w:t xml:space="preserve">IOTIK </w:t>
      </w:r>
    </w:p>
    <w:p w:rsidR="00D31561" w:rsidRDefault="00D31561" w:rsidP="007A7947">
      <w:pPr>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 xml:space="preserve">DI PUSKESMAS HUTABAGINDA </w:t>
      </w:r>
    </w:p>
    <w:p w:rsidR="00D31561" w:rsidRDefault="00D31561" w:rsidP="007A7947">
      <w:pPr>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KEC.TARUTUNG</w:t>
      </w:r>
    </w:p>
    <w:p w:rsidR="00D31561" w:rsidRPr="00BD4409" w:rsidRDefault="00D31561" w:rsidP="007A7947">
      <w:pPr>
        <w:autoSpaceDE w:val="0"/>
        <w:autoSpaceDN w:val="0"/>
        <w:adjustRightInd w:val="0"/>
        <w:spacing w:after="0" w:line="360" w:lineRule="auto"/>
        <w:jc w:val="center"/>
        <w:rPr>
          <w:rFonts w:ascii="Arial" w:hAnsi="Arial" w:cs="Arial"/>
          <w:b/>
          <w:bCs/>
          <w:color w:val="000000"/>
        </w:rPr>
      </w:pPr>
    </w:p>
    <w:p w:rsidR="00D31561" w:rsidRPr="00BD4409" w:rsidRDefault="00D31561" w:rsidP="007A7947">
      <w:pPr>
        <w:autoSpaceDE w:val="0"/>
        <w:autoSpaceDN w:val="0"/>
        <w:adjustRightInd w:val="0"/>
        <w:spacing w:after="0" w:line="360" w:lineRule="auto"/>
        <w:jc w:val="both"/>
        <w:rPr>
          <w:rFonts w:ascii="Arial" w:hAnsi="Arial" w:cs="Arial"/>
          <w:b/>
          <w:bCs/>
          <w:color w:val="000000"/>
        </w:rPr>
      </w:pPr>
    </w:p>
    <w:p w:rsidR="00D31561" w:rsidRPr="00811942" w:rsidRDefault="00D31561" w:rsidP="007A7947">
      <w:pPr>
        <w:autoSpaceDE w:val="0"/>
        <w:autoSpaceDN w:val="0"/>
        <w:adjustRightInd w:val="0"/>
        <w:spacing w:after="0" w:line="360" w:lineRule="auto"/>
        <w:jc w:val="both"/>
        <w:rPr>
          <w:rFonts w:ascii="Arial" w:hAnsi="Arial" w:cs="Arial"/>
          <w:color w:val="000000"/>
        </w:rPr>
      </w:pPr>
      <w:r w:rsidRPr="00811942">
        <w:rPr>
          <w:rFonts w:ascii="Arial" w:hAnsi="Arial" w:cs="Arial"/>
          <w:color w:val="000000"/>
        </w:rPr>
        <w:t xml:space="preserve">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dalam daftar pustaka . </w:t>
      </w:r>
    </w:p>
    <w:p w:rsidR="00D31561" w:rsidRPr="00BD4409" w:rsidRDefault="00D31561" w:rsidP="007A7947">
      <w:pPr>
        <w:autoSpaceDE w:val="0"/>
        <w:autoSpaceDN w:val="0"/>
        <w:adjustRightInd w:val="0"/>
        <w:spacing w:after="0" w:line="360" w:lineRule="auto"/>
        <w:jc w:val="right"/>
        <w:rPr>
          <w:rFonts w:ascii="Arial" w:hAnsi="Arial" w:cs="Arial"/>
          <w:b/>
          <w:color w:val="000000"/>
        </w:rPr>
      </w:pPr>
    </w:p>
    <w:p w:rsidR="00D31561" w:rsidRPr="00BD4409" w:rsidRDefault="00D31561" w:rsidP="007A7947">
      <w:pPr>
        <w:autoSpaceDE w:val="0"/>
        <w:autoSpaceDN w:val="0"/>
        <w:adjustRightInd w:val="0"/>
        <w:spacing w:after="0" w:line="360" w:lineRule="auto"/>
        <w:jc w:val="right"/>
        <w:rPr>
          <w:rFonts w:ascii="Arial" w:hAnsi="Arial" w:cs="Arial"/>
          <w:b/>
          <w:color w:val="000000"/>
        </w:rPr>
      </w:pPr>
    </w:p>
    <w:p w:rsidR="00D31561" w:rsidRPr="00811942" w:rsidRDefault="00811942" w:rsidP="007A7947">
      <w:pPr>
        <w:autoSpaceDE w:val="0"/>
        <w:autoSpaceDN w:val="0"/>
        <w:adjustRightInd w:val="0"/>
        <w:spacing w:after="0" w:line="360" w:lineRule="auto"/>
        <w:jc w:val="center"/>
        <w:rPr>
          <w:rFonts w:ascii="Arial" w:hAnsi="Arial" w:cs="Arial"/>
          <w:color w:val="000000"/>
        </w:rPr>
      </w:pPr>
      <w:r>
        <w:rPr>
          <w:rFonts w:ascii="Arial" w:hAnsi="Arial" w:cs="Arial"/>
          <w:color w:val="000000"/>
        </w:rPr>
        <w:t xml:space="preserve">                                                                            </w:t>
      </w:r>
      <w:r w:rsidR="00D31561" w:rsidRPr="00811942">
        <w:rPr>
          <w:rFonts w:ascii="Arial" w:hAnsi="Arial" w:cs="Arial"/>
          <w:color w:val="000000"/>
        </w:rPr>
        <w:t>Medan,   Mei  2021</w:t>
      </w:r>
    </w:p>
    <w:p w:rsidR="00D31561" w:rsidRPr="00811942" w:rsidRDefault="00D31561" w:rsidP="007A7947">
      <w:pPr>
        <w:autoSpaceDE w:val="0"/>
        <w:autoSpaceDN w:val="0"/>
        <w:adjustRightInd w:val="0"/>
        <w:spacing w:after="0" w:line="360" w:lineRule="auto"/>
        <w:jc w:val="right"/>
        <w:rPr>
          <w:rFonts w:ascii="Arial" w:hAnsi="Arial" w:cs="Arial"/>
          <w:color w:val="000000"/>
        </w:rPr>
      </w:pPr>
    </w:p>
    <w:p w:rsidR="00D31561" w:rsidRPr="00811942" w:rsidRDefault="00D31561" w:rsidP="007A7947">
      <w:pPr>
        <w:autoSpaceDE w:val="0"/>
        <w:autoSpaceDN w:val="0"/>
        <w:adjustRightInd w:val="0"/>
        <w:spacing w:after="0" w:line="360" w:lineRule="auto"/>
        <w:jc w:val="right"/>
        <w:rPr>
          <w:rFonts w:ascii="Arial" w:hAnsi="Arial" w:cs="Arial"/>
          <w:color w:val="000000"/>
        </w:rPr>
      </w:pPr>
    </w:p>
    <w:p w:rsidR="00D31561" w:rsidRPr="00811942" w:rsidRDefault="00D31561" w:rsidP="007A7947">
      <w:pPr>
        <w:autoSpaceDE w:val="0"/>
        <w:autoSpaceDN w:val="0"/>
        <w:adjustRightInd w:val="0"/>
        <w:spacing w:after="0" w:line="360" w:lineRule="auto"/>
        <w:jc w:val="right"/>
        <w:rPr>
          <w:rFonts w:ascii="Arial" w:hAnsi="Arial" w:cs="Arial"/>
          <w:color w:val="000000"/>
        </w:rPr>
      </w:pPr>
      <w:r w:rsidRPr="00811942">
        <w:rPr>
          <w:rFonts w:ascii="Arial" w:hAnsi="Arial" w:cs="Arial"/>
          <w:color w:val="000000"/>
        </w:rPr>
        <w:t xml:space="preserve"> </w:t>
      </w:r>
    </w:p>
    <w:p w:rsidR="00D31561" w:rsidRPr="00811942" w:rsidRDefault="00D31561" w:rsidP="007A7947">
      <w:pPr>
        <w:autoSpaceDE w:val="0"/>
        <w:autoSpaceDN w:val="0"/>
        <w:adjustRightInd w:val="0"/>
        <w:spacing w:after="0" w:line="240" w:lineRule="auto"/>
        <w:jc w:val="right"/>
        <w:rPr>
          <w:rFonts w:ascii="Arial" w:hAnsi="Arial" w:cs="Arial"/>
          <w:color w:val="000000"/>
        </w:rPr>
      </w:pPr>
      <w:r w:rsidRPr="00811942">
        <w:rPr>
          <w:rFonts w:ascii="Arial" w:hAnsi="Arial" w:cs="Arial"/>
          <w:color w:val="000000"/>
        </w:rPr>
        <w:t>Alda Laxmi Margaretha Hutasoit</w:t>
      </w:r>
    </w:p>
    <w:p w:rsidR="00D31561" w:rsidRPr="00811942" w:rsidRDefault="00D31561" w:rsidP="007A7947">
      <w:pPr>
        <w:tabs>
          <w:tab w:val="left" w:pos="4593"/>
        </w:tabs>
        <w:spacing w:after="0" w:line="240" w:lineRule="auto"/>
        <w:rPr>
          <w:rFonts w:ascii="Arial" w:hAnsi="Arial" w:cs="Arial"/>
        </w:rPr>
      </w:pPr>
      <w:r w:rsidRPr="00811942">
        <w:rPr>
          <w:rFonts w:ascii="Arial" w:hAnsi="Arial" w:cs="Arial"/>
          <w:sz w:val="24"/>
          <w:szCs w:val="24"/>
        </w:rPr>
        <w:tab/>
      </w:r>
      <w:r w:rsidR="00811942">
        <w:rPr>
          <w:rFonts w:ascii="Arial" w:hAnsi="Arial" w:cs="Arial"/>
          <w:sz w:val="24"/>
          <w:szCs w:val="24"/>
        </w:rPr>
        <w:t xml:space="preserve">   </w:t>
      </w:r>
      <w:r w:rsidRPr="00811942">
        <w:rPr>
          <w:rFonts w:ascii="Arial" w:hAnsi="Arial" w:cs="Arial"/>
        </w:rPr>
        <w:t>NIM : P07539018003</w:t>
      </w:r>
    </w:p>
    <w:p w:rsidR="00D31561" w:rsidRDefault="00D31561" w:rsidP="007A7947">
      <w:pPr>
        <w:spacing w:after="0"/>
      </w:pPr>
    </w:p>
    <w:p w:rsidR="00D31561" w:rsidRDefault="00D31561" w:rsidP="007A7947">
      <w:pPr>
        <w:spacing w:after="0"/>
      </w:pPr>
    </w:p>
    <w:p w:rsidR="00D31561" w:rsidRDefault="00D31561" w:rsidP="007A7947">
      <w:pPr>
        <w:spacing w:after="0"/>
      </w:pPr>
    </w:p>
    <w:p w:rsidR="00D31561" w:rsidRDefault="00D31561" w:rsidP="007A7947">
      <w:pPr>
        <w:spacing w:after="0"/>
      </w:pPr>
    </w:p>
    <w:p w:rsidR="00524772" w:rsidRDefault="00524772" w:rsidP="007A7947">
      <w:pPr>
        <w:spacing w:after="0"/>
      </w:pPr>
    </w:p>
    <w:p w:rsidR="00524772" w:rsidRDefault="00524772" w:rsidP="007A7947">
      <w:pPr>
        <w:spacing w:after="0"/>
      </w:pPr>
    </w:p>
    <w:p w:rsidR="00D31561" w:rsidRDefault="00D31561" w:rsidP="007A7947">
      <w:pPr>
        <w:spacing w:after="0"/>
      </w:pPr>
    </w:p>
    <w:p w:rsidR="00D31561" w:rsidRDefault="00D31561" w:rsidP="007A7947">
      <w:pPr>
        <w:spacing w:after="0"/>
      </w:pPr>
    </w:p>
    <w:p w:rsidR="00D31561" w:rsidRDefault="00D31561" w:rsidP="00D31561">
      <w:pPr>
        <w:rPr>
          <w:lang w:val="id-ID"/>
        </w:rPr>
      </w:pPr>
    </w:p>
    <w:p w:rsidR="007A7947" w:rsidRDefault="007A7947" w:rsidP="00D31561">
      <w:pPr>
        <w:rPr>
          <w:lang w:val="id-ID"/>
        </w:rPr>
      </w:pPr>
    </w:p>
    <w:p w:rsidR="007A7947" w:rsidRPr="007A7947" w:rsidRDefault="007A7947" w:rsidP="00D31561">
      <w:pPr>
        <w:rPr>
          <w:lang w:val="id-ID"/>
        </w:rPr>
      </w:pPr>
    </w:p>
    <w:p w:rsidR="00D31561" w:rsidRDefault="00D31561" w:rsidP="00D31561"/>
    <w:p w:rsidR="00811942" w:rsidRPr="00D31561" w:rsidRDefault="00811942" w:rsidP="00D31561"/>
    <w:p w:rsidR="00D31561" w:rsidRPr="00770AE1" w:rsidRDefault="00D31561" w:rsidP="007A7947">
      <w:pPr>
        <w:spacing w:after="0" w:line="240" w:lineRule="auto"/>
        <w:jc w:val="both"/>
        <w:rPr>
          <w:rFonts w:ascii="Arial" w:hAnsi="Arial" w:cs="Arial"/>
          <w:b/>
        </w:rPr>
      </w:pPr>
      <w:r w:rsidRPr="00770AE1">
        <w:rPr>
          <w:rFonts w:ascii="Arial" w:hAnsi="Arial" w:cs="Arial"/>
          <w:b/>
        </w:rPr>
        <w:lastRenderedPageBreak/>
        <w:t>POLITEKNIK KESEHATAN KEMENKES RI MEDAN</w:t>
      </w:r>
    </w:p>
    <w:p w:rsidR="00D31561" w:rsidRPr="00770AE1" w:rsidRDefault="00D31561" w:rsidP="007A7947">
      <w:pPr>
        <w:spacing w:after="0" w:line="240" w:lineRule="auto"/>
        <w:jc w:val="both"/>
        <w:rPr>
          <w:rFonts w:ascii="Arial" w:hAnsi="Arial" w:cs="Arial"/>
          <w:b/>
        </w:rPr>
      </w:pPr>
      <w:r w:rsidRPr="00770AE1">
        <w:rPr>
          <w:rFonts w:ascii="Arial" w:hAnsi="Arial" w:cs="Arial"/>
          <w:b/>
        </w:rPr>
        <w:t>JURUSAN FARMASI</w:t>
      </w:r>
    </w:p>
    <w:p w:rsidR="00D31561" w:rsidRPr="00770AE1" w:rsidRDefault="00D31561" w:rsidP="007A7947">
      <w:pPr>
        <w:tabs>
          <w:tab w:val="left" w:pos="2065"/>
        </w:tabs>
        <w:spacing w:after="0" w:line="240" w:lineRule="auto"/>
        <w:jc w:val="both"/>
        <w:rPr>
          <w:rFonts w:ascii="Arial" w:hAnsi="Arial" w:cs="Arial"/>
          <w:b/>
        </w:rPr>
      </w:pPr>
      <w:r>
        <w:rPr>
          <w:rFonts w:ascii="Arial" w:hAnsi="Arial" w:cs="Arial"/>
          <w:b/>
        </w:rPr>
        <w:t>KTI,   Mei 2021</w:t>
      </w:r>
      <w:r w:rsidRPr="00770AE1">
        <w:rPr>
          <w:rFonts w:ascii="Arial" w:hAnsi="Arial" w:cs="Arial"/>
          <w:b/>
        </w:rPr>
        <w:tab/>
      </w:r>
    </w:p>
    <w:p w:rsidR="00D31561" w:rsidRPr="00770AE1" w:rsidRDefault="00D31561" w:rsidP="007A7947">
      <w:pPr>
        <w:spacing w:after="0" w:line="240" w:lineRule="auto"/>
        <w:jc w:val="both"/>
        <w:rPr>
          <w:rFonts w:ascii="Arial" w:hAnsi="Arial" w:cs="Arial"/>
          <w:b/>
        </w:rPr>
      </w:pPr>
      <w:r>
        <w:rPr>
          <w:rFonts w:ascii="Arial" w:hAnsi="Arial" w:cs="Arial"/>
          <w:b/>
        </w:rPr>
        <w:t>Alda Laxmi Margaretha Hutasoit</w:t>
      </w:r>
    </w:p>
    <w:p w:rsidR="00496DAD" w:rsidRDefault="00496DAD" w:rsidP="007A7947">
      <w:pPr>
        <w:spacing w:after="0" w:line="240" w:lineRule="auto"/>
        <w:jc w:val="both"/>
        <w:rPr>
          <w:rFonts w:ascii="Arial" w:hAnsi="Arial" w:cs="Arial"/>
          <w:b/>
          <w:bCs/>
        </w:rPr>
      </w:pPr>
      <w:r>
        <w:rPr>
          <w:rFonts w:ascii="Arial" w:hAnsi="Arial" w:cs="Arial"/>
          <w:b/>
          <w:bCs/>
        </w:rPr>
        <w:t xml:space="preserve">Gambaran Penggunaan Antibiotik Di Puskesmas Hutabaginda </w:t>
      </w:r>
    </w:p>
    <w:p w:rsidR="00D31561" w:rsidRPr="00770AE1" w:rsidRDefault="00496DAD" w:rsidP="007A7947">
      <w:pPr>
        <w:spacing w:after="0" w:line="240" w:lineRule="auto"/>
        <w:jc w:val="both"/>
        <w:rPr>
          <w:rFonts w:ascii="Arial" w:hAnsi="Arial" w:cs="Arial"/>
          <w:b/>
        </w:rPr>
      </w:pPr>
      <w:r>
        <w:rPr>
          <w:rFonts w:ascii="Arial" w:hAnsi="Arial" w:cs="Arial"/>
          <w:b/>
          <w:bCs/>
        </w:rPr>
        <w:t>Kec.Tarutung</w:t>
      </w:r>
    </w:p>
    <w:p w:rsidR="00D31561" w:rsidRPr="00770AE1" w:rsidRDefault="00D31561" w:rsidP="007A7947">
      <w:pPr>
        <w:spacing w:after="0" w:line="240" w:lineRule="auto"/>
        <w:jc w:val="both"/>
        <w:rPr>
          <w:rFonts w:ascii="Arial" w:hAnsi="Arial" w:cs="Arial"/>
          <w:b/>
        </w:rPr>
      </w:pPr>
      <w:r w:rsidRPr="00770AE1">
        <w:rPr>
          <w:rFonts w:ascii="Arial" w:hAnsi="Arial" w:cs="Arial"/>
          <w:b/>
        </w:rPr>
        <w:t>XII</w:t>
      </w:r>
      <w:r w:rsidR="006B31EC">
        <w:rPr>
          <w:rFonts w:ascii="Arial" w:hAnsi="Arial" w:cs="Arial"/>
          <w:b/>
        </w:rPr>
        <w:t>I</w:t>
      </w:r>
      <w:r w:rsidRPr="00770AE1">
        <w:rPr>
          <w:rFonts w:ascii="Arial" w:hAnsi="Arial" w:cs="Arial"/>
          <w:b/>
        </w:rPr>
        <w:t xml:space="preserve"> + </w:t>
      </w:r>
      <w:r w:rsidR="00C62A51">
        <w:rPr>
          <w:rFonts w:ascii="Arial" w:hAnsi="Arial" w:cs="Arial"/>
          <w:b/>
        </w:rPr>
        <w:t>37</w:t>
      </w:r>
      <w:r w:rsidRPr="00770AE1">
        <w:rPr>
          <w:rFonts w:ascii="Arial" w:hAnsi="Arial" w:cs="Arial"/>
          <w:b/>
        </w:rPr>
        <w:t xml:space="preserve"> h</w:t>
      </w:r>
      <w:r w:rsidR="008C5AA1">
        <w:rPr>
          <w:rFonts w:ascii="Arial" w:hAnsi="Arial" w:cs="Arial"/>
          <w:b/>
        </w:rPr>
        <w:t>alaman + 2 tabel + 3 Gambar + 15</w:t>
      </w:r>
      <w:r w:rsidRPr="00770AE1">
        <w:rPr>
          <w:rFonts w:ascii="Arial" w:hAnsi="Arial" w:cs="Arial"/>
          <w:b/>
        </w:rPr>
        <w:t xml:space="preserve"> lampiran </w:t>
      </w:r>
    </w:p>
    <w:p w:rsidR="00D31561" w:rsidRPr="00240134" w:rsidRDefault="00D31561" w:rsidP="007A7947">
      <w:pPr>
        <w:spacing w:after="0" w:line="240" w:lineRule="auto"/>
        <w:jc w:val="center"/>
        <w:rPr>
          <w:rFonts w:ascii="Arial" w:hAnsi="Arial" w:cs="Arial"/>
          <w:b/>
        </w:rPr>
      </w:pPr>
    </w:p>
    <w:p w:rsidR="00D31561" w:rsidRDefault="00D31561" w:rsidP="000F7E4B">
      <w:pPr>
        <w:pStyle w:val="Heading1"/>
        <w:spacing w:line="240" w:lineRule="auto"/>
      </w:pPr>
      <w:bookmarkStart w:id="5" w:name="_Toc72325960"/>
      <w:r w:rsidRPr="00240134">
        <w:t>ABSTRAK</w:t>
      </w:r>
      <w:bookmarkEnd w:id="5"/>
    </w:p>
    <w:p w:rsidR="00D31561" w:rsidRPr="00240134" w:rsidRDefault="00D31561" w:rsidP="00D31561">
      <w:pPr>
        <w:spacing w:after="0" w:line="240" w:lineRule="auto"/>
        <w:jc w:val="center"/>
        <w:rPr>
          <w:rFonts w:ascii="Arial" w:hAnsi="Arial" w:cs="Arial"/>
          <w:b/>
        </w:rPr>
      </w:pPr>
    </w:p>
    <w:p w:rsidR="00164C79" w:rsidRPr="00203C94" w:rsidRDefault="001C24C8" w:rsidP="00080A89">
      <w:pPr>
        <w:pStyle w:val="ListParagraph"/>
        <w:tabs>
          <w:tab w:val="left" w:pos="426"/>
        </w:tabs>
        <w:autoSpaceDE w:val="0"/>
        <w:autoSpaceDN w:val="0"/>
        <w:adjustRightInd w:val="0"/>
        <w:spacing w:before="240" w:line="240" w:lineRule="auto"/>
        <w:ind w:left="-142"/>
        <w:rPr>
          <w:rFonts w:ascii="Arial" w:hAnsi="Arial" w:cs="Arial"/>
          <w:sz w:val="22"/>
          <w:lang w:val="en-US"/>
        </w:rPr>
      </w:pPr>
      <w:r>
        <w:rPr>
          <w:rFonts w:ascii="Arial" w:hAnsi="Arial" w:cs="Arial"/>
          <w:sz w:val="22"/>
          <w:lang w:val="en-US"/>
        </w:rPr>
        <w:t xml:space="preserve">      </w:t>
      </w:r>
      <w:r w:rsidR="00496DAD" w:rsidRPr="000F7E4B">
        <w:rPr>
          <w:rFonts w:ascii="Arial" w:hAnsi="Arial" w:cs="Arial"/>
          <w:sz w:val="22"/>
        </w:rPr>
        <w:t>Antibiotik adalah segolongan senyawa baik alami maupun sintetik yang mempunyai efek menekan atau menghentikan suatu proses biokimia didalam organisme, khususnya dalam proses infeksi oleh bakteri</w:t>
      </w:r>
      <w:r w:rsidR="005C3F48">
        <w:rPr>
          <w:rFonts w:ascii="Arial" w:hAnsi="Arial" w:cs="Arial"/>
          <w:sz w:val="22"/>
          <w:lang w:val="en-US"/>
        </w:rPr>
        <w:t xml:space="preserve">. </w:t>
      </w:r>
      <w:r w:rsidR="00203C94" w:rsidRPr="00FC7619">
        <w:rPr>
          <w:rFonts w:ascii="Arial" w:hAnsi="Arial" w:cs="Arial"/>
          <w:sz w:val="22"/>
        </w:rPr>
        <w:t>Perencanaan kebutuhan obat di UPT Puskesmas Hutabaginda Kec.Tarutung khususnya antibiotik sudah sesuai dengan kebutuhan Puskesmas yang dituliskan di LPLPO (Lembar Pemakaian dan Lembar Permintaan Obat</w:t>
      </w:r>
      <w:r w:rsidR="00203C94" w:rsidRPr="00FC7619">
        <w:rPr>
          <w:rFonts w:ascii="Arial" w:hAnsi="Arial" w:cs="Arial"/>
          <w:sz w:val="22"/>
          <w:lang w:val="en-US"/>
        </w:rPr>
        <w:t>)</w:t>
      </w:r>
      <w:r w:rsidR="00203C94" w:rsidRPr="00FC7619">
        <w:rPr>
          <w:rFonts w:ascii="Arial" w:hAnsi="Arial" w:cs="Arial"/>
          <w:sz w:val="22"/>
        </w:rPr>
        <w:t>, tetapi pihak dari dinas kesehatan setempat tidak memberikan obat sesuai dengan permintaan yang dituliskan di LPLPO  yang diminta oleh Puskesmas sehingga terdapat stok obat yang kosong dan stok obat yang kurang.</w:t>
      </w:r>
      <w:r w:rsidR="00203C94">
        <w:rPr>
          <w:rFonts w:ascii="Arial" w:hAnsi="Arial" w:cs="Arial"/>
          <w:sz w:val="22"/>
          <w:lang w:val="en-US"/>
        </w:rPr>
        <w:t xml:space="preserve"> </w:t>
      </w:r>
      <w:r w:rsidR="00FC7619" w:rsidRPr="00203C94">
        <w:rPr>
          <w:rFonts w:ascii="Arial" w:hAnsi="Arial" w:cs="Arial"/>
          <w:sz w:val="22"/>
          <w:lang w:val="en-US"/>
        </w:rPr>
        <w:t>Tujuan Penelitian ini adalah u</w:t>
      </w:r>
      <w:r w:rsidR="005C3F48" w:rsidRPr="00203C94">
        <w:rPr>
          <w:rFonts w:ascii="Arial" w:hAnsi="Arial" w:cs="Arial"/>
          <w:sz w:val="22"/>
        </w:rPr>
        <w:t>ntuk mengetahui gambaran penggunaan antibiotik di Puskesmas Hutabaginda Kec. Tarutung</w:t>
      </w:r>
      <w:r w:rsidR="00FC7619" w:rsidRPr="00203C94">
        <w:rPr>
          <w:rFonts w:ascii="Arial" w:hAnsi="Arial" w:cs="Arial"/>
          <w:sz w:val="22"/>
          <w:lang w:val="en-US"/>
        </w:rPr>
        <w:t xml:space="preserve">. </w:t>
      </w:r>
    </w:p>
    <w:p w:rsidR="001A6CEB" w:rsidRDefault="001C24C8" w:rsidP="00080A89">
      <w:pPr>
        <w:pStyle w:val="ListParagraph"/>
        <w:tabs>
          <w:tab w:val="left" w:pos="426"/>
        </w:tabs>
        <w:autoSpaceDE w:val="0"/>
        <w:autoSpaceDN w:val="0"/>
        <w:adjustRightInd w:val="0"/>
        <w:spacing w:before="240" w:line="240" w:lineRule="auto"/>
        <w:ind w:left="-142"/>
        <w:rPr>
          <w:rFonts w:ascii="Arial" w:hAnsi="Arial" w:cs="Arial"/>
          <w:sz w:val="22"/>
          <w:lang w:val="en-US"/>
        </w:rPr>
      </w:pPr>
      <w:r>
        <w:rPr>
          <w:rFonts w:ascii="Arial" w:hAnsi="Arial" w:cs="Arial"/>
          <w:sz w:val="22"/>
          <w:lang w:val="en-US"/>
        </w:rPr>
        <w:t xml:space="preserve">      </w:t>
      </w:r>
      <w:r w:rsidR="00D31561" w:rsidRPr="000F7E4B">
        <w:rPr>
          <w:rFonts w:ascii="Arial" w:hAnsi="Arial" w:cs="Arial"/>
          <w:sz w:val="22"/>
        </w:rPr>
        <w:t>Jenis penelitian yang dilakukan adalah secara d</w:t>
      </w:r>
      <w:r w:rsidR="00164C79">
        <w:rPr>
          <w:rFonts w:ascii="Arial" w:hAnsi="Arial" w:cs="Arial"/>
          <w:sz w:val="22"/>
        </w:rPr>
        <w:t>eskriptif, Dalam Penelitian ini</w:t>
      </w:r>
      <w:r w:rsidR="00164C79">
        <w:rPr>
          <w:rFonts w:ascii="Arial" w:hAnsi="Arial" w:cs="Arial"/>
          <w:sz w:val="22"/>
          <w:lang w:val="en-US"/>
        </w:rPr>
        <w:t xml:space="preserve"> </w:t>
      </w:r>
      <w:r w:rsidR="00D31561" w:rsidRPr="000F7E4B">
        <w:rPr>
          <w:rFonts w:ascii="Arial" w:hAnsi="Arial" w:cs="Arial"/>
          <w:sz w:val="22"/>
        </w:rPr>
        <w:t>menggunakan teknik sampling jenuh, Populasi dalam penelitian ini adalah seluruh lembar resep yang mengandung antibioti</w:t>
      </w:r>
      <w:r w:rsidR="00AD269F" w:rsidRPr="000F7E4B">
        <w:rPr>
          <w:rFonts w:ascii="Arial" w:hAnsi="Arial" w:cs="Arial"/>
          <w:sz w:val="22"/>
        </w:rPr>
        <w:t xml:space="preserve">k di UPT Puskesmas </w:t>
      </w:r>
      <w:r w:rsidR="005A1C41">
        <w:rPr>
          <w:rFonts w:ascii="Arial" w:hAnsi="Arial" w:cs="Arial"/>
          <w:sz w:val="22"/>
          <w:lang w:val="en-US"/>
        </w:rPr>
        <w:t>Hutabaginda Kec.Tarutung</w:t>
      </w:r>
      <w:r w:rsidR="00CE7831">
        <w:rPr>
          <w:rFonts w:ascii="Arial" w:hAnsi="Arial" w:cs="Arial"/>
          <w:sz w:val="22"/>
          <w:lang w:val="en-US"/>
        </w:rPr>
        <w:t>.</w:t>
      </w:r>
      <w:r w:rsidR="00D31561" w:rsidRPr="000F7E4B">
        <w:rPr>
          <w:rFonts w:ascii="Arial" w:hAnsi="Arial" w:cs="Arial"/>
          <w:sz w:val="22"/>
        </w:rPr>
        <w:tab/>
      </w:r>
    </w:p>
    <w:p w:rsidR="001C24C8" w:rsidRDefault="001C24C8" w:rsidP="001C24C8">
      <w:pPr>
        <w:pStyle w:val="ListParagraph"/>
        <w:tabs>
          <w:tab w:val="left" w:pos="426"/>
        </w:tabs>
        <w:autoSpaceDE w:val="0"/>
        <w:autoSpaceDN w:val="0"/>
        <w:adjustRightInd w:val="0"/>
        <w:spacing w:before="240" w:line="240" w:lineRule="auto"/>
        <w:ind w:left="-142"/>
        <w:rPr>
          <w:rFonts w:ascii="Arial" w:hAnsi="Arial" w:cs="Arial"/>
          <w:sz w:val="22"/>
          <w:lang w:val="en-US"/>
        </w:rPr>
      </w:pPr>
      <w:r>
        <w:rPr>
          <w:rFonts w:ascii="Arial" w:hAnsi="Arial" w:cs="Arial"/>
          <w:sz w:val="22"/>
          <w:lang w:val="en-US"/>
        </w:rPr>
        <w:t xml:space="preserve">      </w:t>
      </w:r>
      <w:r w:rsidR="001A6CEB" w:rsidRPr="000F7E4B">
        <w:rPr>
          <w:rFonts w:ascii="Arial" w:hAnsi="Arial" w:cs="Arial"/>
          <w:sz w:val="22"/>
        </w:rPr>
        <w:t>Hasil penelitian</w:t>
      </w:r>
      <w:r w:rsidR="001A6CEB" w:rsidRPr="000F7E4B">
        <w:rPr>
          <w:rFonts w:ascii="Arial" w:hAnsi="Arial" w:cs="Arial"/>
          <w:sz w:val="22"/>
          <w:lang w:val="en-US"/>
        </w:rPr>
        <w:t xml:space="preserve"> m</w:t>
      </w:r>
      <w:r w:rsidR="001A6CEB" w:rsidRPr="000F7E4B">
        <w:rPr>
          <w:rFonts w:ascii="Arial" w:hAnsi="Arial" w:cs="Arial"/>
          <w:sz w:val="22"/>
        </w:rPr>
        <w:t>enunjukkan bahwa penggunaan antibiotik</w:t>
      </w:r>
      <w:r w:rsidR="001A6CEB" w:rsidRPr="000F7E4B">
        <w:rPr>
          <w:rFonts w:ascii="Arial" w:hAnsi="Arial" w:cs="Arial"/>
          <w:sz w:val="22"/>
          <w:lang w:val="en-US"/>
        </w:rPr>
        <w:t xml:space="preserve"> </w:t>
      </w:r>
      <w:r w:rsidR="001A6CEB" w:rsidRPr="000F7E4B">
        <w:rPr>
          <w:rFonts w:ascii="Arial" w:hAnsi="Arial" w:cs="Arial"/>
          <w:sz w:val="22"/>
        </w:rPr>
        <w:t xml:space="preserve">sebanyak </w:t>
      </w:r>
      <w:r w:rsidR="00FD312B">
        <w:rPr>
          <w:rFonts w:ascii="Arial" w:hAnsi="Arial" w:cs="Arial"/>
          <w:sz w:val="22"/>
          <w:lang w:val="en-US"/>
        </w:rPr>
        <w:t xml:space="preserve">419 resep </w:t>
      </w:r>
      <w:r w:rsidR="001A6CEB" w:rsidRPr="000F7E4B">
        <w:rPr>
          <w:rFonts w:ascii="Arial" w:hAnsi="Arial" w:cs="Arial"/>
          <w:sz w:val="22"/>
          <w:lang w:val="en-US"/>
        </w:rPr>
        <w:t>(31,94%)</w:t>
      </w:r>
      <w:r w:rsidR="00FD312B">
        <w:rPr>
          <w:rFonts w:ascii="Arial" w:hAnsi="Arial" w:cs="Arial"/>
          <w:sz w:val="22"/>
          <w:lang w:val="en-US"/>
        </w:rPr>
        <w:t xml:space="preserve"> </w:t>
      </w:r>
      <w:r w:rsidR="001A6CEB" w:rsidRPr="000F7E4B">
        <w:rPr>
          <w:rFonts w:ascii="Arial" w:hAnsi="Arial" w:cs="Arial"/>
          <w:sz w:val="22"/>
        </w:rPr>
        <w:t xml:space="preserve">dan </w:t>
      </w:r>
      <w:r w:rsidR="001A6CEB" w:rsidRPr="000F7E4B">
        <w:rPr>
          <w:rFonts w:ascii="Arial" w:hAnsi="Arial" w:cs="Arial"/>
          <w:sz w:val="22"/>
          <w:lang w:val="en-US"/>
        </w:rPr>
        <w:t>obat</w:t>
      </w:r>
      <w:r w:rsidR="001A6CEB" w:rsidRPr="000F7E4B">
        <w:rPr>
          <w:rFonts w:ascii="Arial" w:hAnsi="Arial" w:cs="Arial"/>
          <w:sz w:val="22"/>
        </w:rPr>
        <w:t xml:space="preserve"> lainnya adalah sebanyak </w:t>
      </w:r>
      <w:r w:rsidR="00FD312B">
        <w:rPr>
          <w:rFonts w:ascii="Arial" w:hAnsi="Arial" w:cs="Arial"/>
          <w:sz w:val="22"/>
          <w:lang w:val="en-US"/>
        </w:rPr>
        <w:t>893 resep (68,06%).</w:t>
      </w:r>
      <w:r w:rsidR="001A6CEB" w:rsidRPr="000F7E4B">
        <w:rPr>
          <w:rFonts w:ascii="Arial" w:hAnsi="Arial" w:cs="Arial"/>
          <w:color w:val="000000"/>
          <w:sz w:val="22"/>
          <w:lang w:val="en-US"/>
        </w:rPr>
        <w:t xml:space="preserve"> Antibiotik </w:t>
      </w:r>
      <w:r w:rsidR="001A6CEB" w:rsidRPr="000F7E4B">
        <w:rPr>
          <w:rFonts w:ascii="Arial" w:hAnsi="Arial" w:cs="Arial"/>
          <w:color w:val="000000"/>
          <w:sz w:val="22"/>
        </w:rPr>
        <w:t>terbanyak adalah am</w:t>
      </w:r>
      <w:r w:rsidR="001A6CEB" w:rsidRPr="000F7E4B">
        <w:rPr>
          <w:rFonts w:ascii="Arial" w:hAnsi="Arial" w:cs="Arial"/>
          <w:color w:val="000000"/>
          <w:sz w:val="22"/>
          <w:lang w:val="en-US"/>
        </w:rPr>
        <w:t>oxicilin</w:t>
      </w:r>
      <w:r w:rsidR="001A6CEB" w:rsidRPr="000F7E4B">
        <w:rPr>
          <w:rFonts w:ascii="Arial" w:hAnsi="Arial" w:cs="Arial"/>
          <w:color w:val="000000"/>
          <w:sz w:val="22"/>
        </w:rPr>
        <w:t xml:space="preserve"> yaitu sebanyak</w:t>
      </w:r>
      <w:r w:rsidR="001A6CEB" w:rsidRPr="000F7E4B">
        <w:rPr>
          <w:rFonts w:ascii="Arial" w:hAnsi="Arial" w:cs="Arial"/>
          <w:color w:val="000000"/>
          <w:sz w:val="22"/>
          <w:lang w:val="en-US"/>
        </w:rPr>
        <w:t xml:space="preserve"> 339</w:t>
      </w:r>
      <w:r w:rsidR="001A6CEB" w:rsidRPr="000F7E4B">
        <w:rPr>
          <w:rFonts w:ascii="Arial" w:hAnsi="Arial" w:cs="Arial"/>
          <w:color w:val="000000"/>
          <w:sz w:val="22"/>
        </w:rPr>
        <w:t xml:space="preserve"> resep (</w:t>
      </w:r>
      <w:r w:rsidR="001A6CEB" w:rsidRPr="000F7E4B">
        <w:rPr>
          <w:rFonts w:ascii="Arial" w:hAnsi="Arial" w:cs="Arial"/>
          <w:color w:val="000000"/>
          <w:sz w:val="22"/>
          <w:lang w:val="en-US"/>
        </w:rPr>
        <w:t>80,91</w:t>
      </w:r>
      <w:r w:rsidR="001A6CEB" w:rsidRPr="000F7E4B">
        <w:rPr>
          <w:rFonts w:ascii="Arial" w:hAnsi="Arial" w:cs="Arial"/>
          <w:color w:val="000000"/>
          <w:sz w:val="22"/>
        </w:rPr>
        <w:t>%)</w:t>
      </w:r>
      <w:r w:rsidR="001A6CEB" w:rsidRPr="000F7E4B">
        <w:rPr>
          <w:rFonts w:ascii="Arial" w:hAnsi="Arial" w:cs="Arial"/>
          <w:color w:val="000000"/>
          <w:sz w:val="22"/>
          <w:lang w:val="en-US"/>
        </w:rPr>
        <w:t>, Cefotaxime 25 resep (5.96%), Eritromisin</w:t>
      </w:r>
      <w:r w:rsidR="001A6CEB" w:rsidRPr="000F7E4B">
        <w:rPr>
          <w:rFonts w:ascii="Arial" w:hAnsi="Arial" w:cs="Arial"/>
          <w:color w:val="000000"/>
          <w:sz w:val="22"/>
        </w:rPr>
        <w:t xml:space="preserve"> </w:t>
      </w:r>
      <w:r w:rsidR="001A6CEB" w:rsidRPr="000F7E4B">
        <w:rPr>
          <w:rFonts w:ascii="Arial" w:hAnsi="Arial" w:cs="Arial"/>
          <w:color w:val="000000"/>
          <w:sz w:val="22"/>
          <w:lang w:val="en-US"/>
        </w:rPr>
        <w:t>22</w:t>
      </w:r>
      <w:r w:rsidR="001A6CEB" w:rsidRPr="000F7E4B">
        <w:rPr>
          <w:rFonts w:ascii="Arial" w:hAnsi="Arial" w:cs="Arial"/>
          <w:color w:val="000000"/>
          <w:sz w:val="22"/>
        </w:rPr>
        <w:t xml:space="preserve"> resep (</w:t>
      </w:r>
      <w:r w:rsidR="001A6CEB" w:rsidRPr="000F7E4B">
        <w:rPr>
          <w:rFonts w:ascii="Arial" w:hAnsi="Arial" w:cs="Arial"/>
          <w:color w:val="000000"/>
          <w:sz w:val="22"/>
          <w:lang w:val="en-US"/>
        </w:rPr>
        <w:t>5,25</w:t>
      </w:r>
      <w:r w:rsidR="001A6CEB" w:rsidRPr="000F7E4B">
        <w:rPr>
          <w:rFonts w:ascii="Arial" w:hAnsi="Arial" w:cs="Arial"/>
          <w:color w:val="000000"/>
          <w:sz w:val="22"/>
        </w:rPr>
        <w:t>%),</w:t>
      </w:r>
      <w:r w:rsidR="001A6CEB" w:rsidRPr="000F7E4B">
        <w:rPr>
          <w:rFonts w:ascii="Arial" w:hAnsi="Arial" w:cs="Arial"/>
          <w:color w:val="000000"/>
          <w:sz w:val="22"/>
          <w:lang w:val="en-US"/>
        </w:rPr>
        <w:t xml:space="preserve"> </w:t>
      </w:r>
      <w:r w:rsidR="001A6CEB" w:rsidRPr="000F7E4B">
        <w:rPr>
          <w:rFonts w:ascii="Arial" w:hAnsi="Arial" w:cs="Arial"/>
          <w:color w:val="000000"/>
          <w:sz w:val="22"/>
        </w:rPr>
        <w:t xml:space="preserve">Kotrimoksazol </w:t>
      </w:r>
      <w:r w:rsidR="001A6CEB" w:rsidRPr="000F7E4B">
        <w:rPr>
          <w:rFonts w:ascii="Arial" w:hAnsi="Arial" w:cs="Arial"/>
          <w:color w:val="000000"/>
          <w:sz w:val="22"/>
          <w:lang w:val="en-US"/>
        </w:rPr>
        <w:t>12</w:t>
      </w:r>
      <w:r w:rsidR="001A6CEB" w:rsidRPr="000F7E4B">
        <w:rPr>
          <w:rFonts w:ascii="Arial" w:hAnsi="Arial" w:cs="Arial"/>
          <w:color w:val="000000"/>
          <w:sz w:val="22"/>
        </w:rPr>
        <w:t xml:space="preserve"> resep (</w:t>
      </w:r>
      <w:r w:rsidR="001A6CEB" w:rsidRPr="000F7E4B">
        <w:rPr>
          <w:rFonts w:ascii="Arial" w:hAnsi="Arial" w:cs="Arial"/>
          <w:color w:val="000000"/>
          <w:sz w:val="22"/>
          <w:lang w:val="en-US"/>
        </w:rPr>
        <w:t>2,87</w:t>
      </w:r>
      <w:r w:rsidR="001A6CEB" w:rsidRPr="000F7E4B">
        <w:rPr>
          <w:rFonts w:ascii="Arial" w:hAnsi="Arial" w:cs="Arial"/>
          <w:color w:val="000000"/>
          <w:sz w:val="22"/>
        </w:rPr>
        <w:t>%)</w:t>
      </w:r>
      <w:r w:rsidR="001A6CEB" w:rsidRPr="000F7E4B">
        <w:rPr>
          <w:rFonts w:ascii="Arial" w:hAnsi="Arial" w:cs="Arial"/>
          <w:color w:val="000000"/>
          <w:sz w:val="22"/>
          <w:lang w:val="en-US"/>
        </w:rPr>
        <w:t>, Rifampisin 11 resep (2,62%), Metronidazol 10 resep (2.39%).</w:t>
      </w:r>
    </w:p>
    <w:p w:rsidR="001A6CEB" w:rsidRPr="001C24C8" w:rsidRDefault="001C24C8" w:rsidP="001C24C8">
      <w:pPr>
        <w:pStyle w:val="ListParagraph"/>
        <w:tabs>
          <w:tab w:val="left" w:pos="426"/>
        </w:tabs>
        <w:autoSpaceDE w:val="0"/>
        <w:autoSpaceDN w:val="0"/>
        <w:adjustRightInd w:val="0"/>
        <w:spacing w:before="240" w:line="240" w:lineRule="auto"/>
        <w:ind w:left="-142"/>
        <w:rPr>
          <w:rFonts w:ascii="Arial" w:hAnsi="Arial" w:cs="Arial"/>
          <w:sz w:val="22"/>
          <w:lang w:val="en-US"/>
        </w:rPr>
      </w:pPr>
      <w:r>
        <w:rPr>
          <w:rFonts w:ascii="Arial" w:hAnsi="Arial" w:cs="Arial"/>
          <w:sz w:val="22"/>
          <w:lang w:val="en-US"/>
        </w:rPr>
        <w:t xml:space="preserve">      </w:t>
      </w:r>
      <w:r w:rsidR="001A6CEB" w:rsidRPr="000F7E4B">
        <w:rPr>
          <w:rFonts w:ascii="Arial" w:hAnsi="Arial" w:cs="Arial"/>
          <w:sz w:val="22"/>
        </w:rPr>
        <w:t xml:space="preserve">Kesimpulan dari penelitian ini </w:t>
      </w:r>
      <w:r w:rsidR="001A6CEB" w:rsidRPr="000F7E4B">
        <w:rPr>
          <w:rFonts w:ascii="Arial" w:hAnsi="Arial" w:cs="Arial"/>
          <w:color w:val="000000"/>
          <w:sz w:val="22"/>
          <w:lang w:val="en-US"/>
        </w:rPr>
        <w:t xml:space="preserve">Antibiotik </w:t>
      </w:r>
      <w:r w:rsidR="001A6CEB" w:rsidRPr="000F7E4B">
        <w:rPr>
          <w:rFonts w:ascii="Arial" w:hAnsi="Arial" w:cs="Arial"/>
          <w:color w:val="000000"/>
          <w:sz w:val="22"/>
        </w:rPr>
        <w:t>terbanyak adalah am</w:t>
      </w:r>
      <w:r w:rsidR="001A6CEB" w:rsidRPr="000F7E4B">
        <w:rPr>
          <w:rFonts w:ascii="Arial" w:hAnsi="Arial" w:cs="Arial"/>
          <w:color w:val="000000"/>
          <w:sz w:val="22"/>
          <w:lang w:val="en-US"/>
        </w:rPr>
        <w:t>oxicilin</w:t>
      </w:r>
      <w:r w:rsidR="001A6CEB" w:rsidRPr="000F7E4B">
        <w:rPr>
          <w:rFonts w:ascii="Arial" w:hAnsi="Arial" w:cs="Arial"/>
          <w:color w:val="000000"/>
          <w:sz w:val="22"/>
        </w:rPr>
        <w:t xml:space="preserve"> yaitu sebanyak</w:t>
      </w:r>
      <w:r w:rsidR="001A6CEB" w:rsidRPr="000F7E4B">
        <w:rPr>
          <w:rFonts w:ascii="Arial" w:hAnsi="Arial" w:cs="Arial"/>
          <w:color w:val="000000"/>
          <w:sz w:val="22"/>
          <w:lang w:val="en-US"/>
        </w:rPr>
        <w:t xml:space="preserve"> 339</w:t>
      </w:r>
      <w:r w:rsidR="001A6CEB" w:rsidRPr="000F7E4B">
        <w:rPr>
          <w:rFonts w:ascii="Arial" w:hAnsi="Arial" w:cs="Arial"/>
          <w:color w:val="000000"/>
          <w:sz w:val="22"/>
        </w:rPr>
        <w:t xml:space="preserve"> resep (</w:t>
      </w:r>
      <w:r w:rsidR="001A6CEB" w:rsidRPr="000F7E4B">
        <w:rPr>
          <w:rFonts w:ascii="Arial" w:hAnsi="Arial" w:cs="Arial"/>
          <w:color w:val="000000"/>
          <w:sz w:val="22"/>
          <w:lang w:val="en-US"/>
        </w:rPr>
        <w:t>80,91</w:t>
      </w:r>
      <w:r w:rsidR="001A6CEB" w:rsidRPr="000F7E4B">
        <w:rPr>
          <w:rFonts w:ascii="Arial" w:hAnsi="Arial" w:cs="Arial"/>
          <w:color w:val="000000"/>
          <w:sz w:val="22"/>
        </w:rPr>
        <w:t>%)</w:t>
      </w:r>
      <w:r w:rsidR="001A6CEB" w:rsidRPr="000F7E4B">
        <w:rPr>
          <w:rFonts w:ascii="Arial" w:hAnsi="Arial" w:cs="Arial"/>
          <w:color w:val="000000"/>
          <w:sz w:val="22"/>
          <w:lang w:val="en-US"/>
        </w:rPr>
        <w:t>.</w:t>
      </w:r>
    </w:p>
    <w:p w:rsidR="00D31561" w:rsidRPr="000F7E4B" w:rsidRDefault="00D31561" w:rsidP="00164C79">
      <w:pPr>
        <w:pStyle w:val="ListParagraph"/>
        <w:autoSpaceDE w:val="0"/>
        <w:autoSpaceDN w:val="0"/>
        <w:adjustRightInd w:val="0"/>
        <w:spacing w:before="240" w:line="240" w:lineRule="auto"/>
        <w:ind w:left="0" w:firstLine="426"/>
        <w:rPr>
          <w:rFonts w:ascii="Arial" w:hAnsi="Arial" w:cs="Arial"/>
          <w:color w:val="000000"/>
          <w:sz w:val="22"/>
          <w:lang w:val="en-US"/>
        </w:rPr>
      </w:pPr>
    </w:p>
    <w:p w:rsidR="00D31561" w:rsidRPr="000F7E4B" w:rsidRDefault="00D31561" w:rsidP="00D31561">
      <w:pPr>
        <w:pStyle w:val="ListParagraph"/>
        <w:spacing w:before="240" w:line="240" w:lineRule="auto"/>
        <w:ind w:left="0" w:firstLine="426"/>
        <w:rPr>
          <w:rFonts w:ascii="Arial" w:hAnsi="Arial" w:cs="Arial"/>
          <w:color w:val="000000"/>
          <w:sz w:val="22"/>
          <w:lang w:val="en-US"/>
        </w:rPr>
      </w:pPr>
    </w:p>
    <w:p w:rsidR="00D31561" w:rsidRPr="000F7E4B" w:rsidRDefault="00D31561" w:rsidP="00D31561">
      <w:pPr>
        <w:spacing w:after="0" w:line="240" w:lineRule="auto"/>
        <w:jc w:val="both"/>
        <w:rPr>
          <w:rFonts w:ascii="Arial" w:hAnsi="Arial" w:cs="Arial"/>
        </w:rPr>
      </w:pPr>
      <w:r w:rsidRPr="000F7E4B">
        <w:rPr>
          <w:rFonts w:ascii="Arial" w:hAnsi="Arial" w:cs="Arial"/>
        </w:rPr>
        <w:t>Kata Kunc</w:t>
      </w:r>
      <w:r w:rsidR="000F7E4B" w:rsidRPr="000F7E4B">
        <w:rPr>
          <w:rFonts w:ascii="Arial" w:hAnsi="Arial" w:cs="Arial"/>
        </w:rPr>
        <w:t>i</w:t>
      </w:r>
      <w:r w:rsidR="000F7E4B" w:rsidRPr="000F7E4B">
        <w:rPr>
          <w:rFonts w:ascii="Arial" w:hAnsi="Arial" w:cs="Arial"/>
        </w:rPr>
        <w:tab/>
      </w:r>
      <w:r w:rsidR="000F7E4B" w:rsidRPr="000F7E4B">
        <w:rPr>
          <w:rFonts w:ascii="Arial" w:hAnsi="Arial" w:cs="Arial"/>
        </w:rPr>
        <w:tab/>
        <w:t>: Antibiotik, Puskesmas Hutabaginda</w:t>
      </w:r>
    </w:p>
    <w:p w:rsidR="00D31561" w:rsidRPr="000F7E4B" w:rsidRDefault="00043E09" w:rsidP="00D31561">
      <w:pPr>
        <w:spacing w:after="0" w:line="240" w:lineRule="auto"/>
        <w:jc w:val="both"/>
        <w:rPr>
          <w:rFonts w:ascii="Arial" w:hAnsi="Arial" w:cs="Arial"/>
        </w:rPr>
      </w:pPr>
      <w:r>
        <w:rPr>
          <w:rFonts w:ascii="Arial" w:hAnsi="Arial" w:cs="Arial"/>
        </w:rPr>
        <w:t>Daftar Bacaan</w:t>
      </w:r>
      <w:r>
        <w:rPr>
          <w:rFonts w:ascii="Arial" w:hAnsi="Arial" w:cs="Arial"/>
        </w:rPr>
        <w:tab/>
      </w:r>
      <w:r>
        <w:rPr>
          <w:rFonts w:ascii="Arial" w:hAnsi="Arial" w:cs="Arial"/>
        </w:rPr>
        <w:tab/>
        <w:t>: 22 (2005</w:t>
      </w:r>
      <w:r w:rsidR="00D31561" w:rsidRPr="000F7E4B">
        <w:rPr>
          <w:rFonts w:ascii="Arial" w:hAnsi="Arial" w:cs="Arial"/>
        </w:rPr>
        <w:t>-2018)</w:t>
      </w:r>
    </w:p>
    <w:p w:rsidR="00496DAD" w:rsidRDefault="00496DAD" w:rsidP="00524772"/>
    <w:p w:rsidR="00164C79" w:rsidRDefault="00164C79" w:rsidP="00496DAD"/>
    <w:p w:rsidR="00912BEB" w:rsidRDefault="00912BEB" w:rsidP="00496DAD"/>
    <w:p w:rsidR="00FD312B" w:rsidRDefault="00FD312B" w:rsidP="00496DAD">
      <w:pPr>
        <w:rPr>
          <w:lang w:val="id-ID"/>
        </w:rPr>
      </w:pPr>
    </w:p>
    <w:p w:rsidR="007A7947" w:rsidRPr="007A7947" w:rsidRDefault="007A7947" w:rsidP="00496DAD">
      <w:pPr>
        <w:rPr>
          <w:lang w:val="id-ID"/>
        </w:rPr>
      </w:pPr>
      <w:bookmarkStart w:id="6" w:name="_GoBack"/>
      <w:bookmarkEnd w:id="6"/>
    </w:p>
    <w:p w:rsidR="00C236E9" w:rsidRDefault="00C236E9" w:rsidP="00496DAD"/>
    <w:p w:rsidR="00342078" w:rsidRDefault="00342078" w:rsidP="00342078">
      <w:pPr>
        <w:pStyle w:val="NoSpacing"/>
        <w:tabs>
          <w:tab w:val="left" w:pos="720"/>
        </w:tabs>
        <w:jc w:val="both"/>
        <w:rPr>
          <w:rFonts w:ascii="Arial" w:hAnsi="Arial" w:cs="Arial"/>
          <w:b/>
        </w:rPr>
      </w:pPr>
      <w:r>
        <w:rPr>
          <w:rFonts w:ascii="Arial" w:hAnsi="Arial" w:cs="Arial"/>
          <w:b/>
        </w:rPr>
        <w:lastRenderedPageBreak/>
        <w:t>MEDAN HEALTH POLYTECHNICS OF MINISTRY OF HEALTH</w:t>
      </w:r>
    </w:p>
    <w:p w:rsidR="00342078" w:rsidRDefault="00342078" w:rsidP="00342078">
      <w:pPr>
        <w:pStyle w:val="NoSpacing"/>
        <w:jc w:val="both"/>
        <w:rPr>
          <w:rFonts w:ascii="Arial" w:hAnsi="Arial" w:cs="Arial"/>
          <w:b/>
        </w:rPr>
      </w:pPr>
      <w:r>
        <w:rPr>
          <w:rFonts w:ascii="Arial" w:hAnsi="Arial" w:cs="Arial"/>
          <w:b/>
        </w:rPr>
        <w:t>PHARMACY  DEPARTMENT</w:t>
      </w:r>
    </w:p>
    <w:p w:rsidR="00D276DB" w:rsidRPr="00012FC3" w:rsidRDefault="00342078" w:rsidP="00342078">
      <w:pPr>
        <w:spacing w:line="240" w:lineRule="auto"/>
        <w:jc w:val="both"/>
        <w:rPr>
          <w:rFonts w:ascii="Arial" w:hAnsi="Arial" w:cs="Arial"/>
          <w:b/>
        </w:rPr>
      </w:pPr>
      <w:r>
        <w:rPr>
          <w:rFonts w:ascii="Arial" w:hAnsi="Arial" w:cs="Arial"/>
          <w:b/>
        </w:rPr>
        <w:t>SCIENTIFIC PAPER</w:t>
      </w:r>
      <w:r>
        <w:rPr>
          <w:rFonts w:ascii="Arial" w:hAnsi="Arial" w:cs="Arial"/>
        </w:rPr>
        <w:t xml:space="preserve">, </w:t>
      </w:r>
      <w:r>
        <w:rPr>
          <w:rFonts w:ascii="Arial" w:hAnsi="Arial" w:cs="Arial"/>
          <w:b/>
        </w:rPr>
        <w:t>MAY 2021</w:t>
      </w:r>
      <w:r>
        <w:rPr>
          <w:rFonts w:ascii="Arial" w:hAnsi="Arial" w:cs="Arial"/>
          <w:b/>
          <w:lang w:val="id-ID"/>
        </w:rPr>
        <w:t xml:space="preserve"> </w:t>
      </w:r>
    </w:p>
    <w:p w:rsidR="00D276DB" w:rsidRDefault="00D276DB" w:rsidP="00D276DB">
      <w:pPr>
        <w:spacing w:after="0" w:line="240" w:lineRule="auto"/>
        <w:jc w:val="both"/>
        <w:rPr>
          <w:rFonts w:ascii="Arial" w:hAnsi="Arial" w:cs="Arial"/>
          <w:b/>
        </w:rPr>
      </w:pPr>
      <w:r>
        <w:rPr>
          <w:rFonts w:ascii="Arial" w:hAnsi="Arial" w:cs="Arial"/>
          <w:b/>
        </w:rPr>
        <w:t>Alda Laxmi Margaretha Hutasoit</w:t>
      </w:r>
    </w:p>
    <w:p w:rsidR="0060333A" w:rsidRDefault="0060333A" w:rsidP="00D276DB">
      <w:pPr>
        <w:spacing w:after="0" w:line="240" w:lineRule="auto"/>
        <w:jc w:val="both"/>
        <w:rPr>
          <w:rFonts w:ascii="Arial" w:hAnsi="Arial" w:cs="Arial"/>
          <w:b/>
        </w:rPr>
      </w:pPr>
    </w:p>
    <w:p w:rsidR="0060333A" w:rsidRDefault="00342078" w:rsidP="00342078">
      <w:pPr>
        <w:spacing w:line="240" w:lineRule="auto"/>
        <w:jc w:val="both"/>
        <w:rPr>
          <w:rFonts w:ascii="Arial" w:hAnsi="Arial" w:cs="Arial"/>
          <w:b/>
        </w:rPr>
      </w:pPr>
      <w:r>
        <w:rPr>
          <w:rFonts w:ascii="Arial" w:hAnsi="Arial" w:cs="Arial"/>
          <w:b/>
        </w:rPr>
        <w:t>Overview of Antibiotic Use at Hutabaginda Public Health Center, Tarutung District</w:t>
      </w:r>
    </w:p>
    <w:p w:rsidR="0060333A" w:rsidRPr="00342078" w:rsidRDefault="00342078" w:rsidP="00342078">
      <w:pPr>
        <w:spacing w:line="240" w:lineRule="auto"/>
        <w:jc w:val="both"/>
        <w:rPr>
          <w:rFonts w:ascii="Arial" w:hAnsi="Arial" w:cs="Arial"/>
          <w:b/>
        </w:rPr>
      </w:pPr>
      <w:r>
        <w:rPr>
          <w:rFonts w:ascii="Arial" w:hAnsi="Arial" w:cs="Arial"/>
          <w:b/>
        </w:rPr>
        <w:t>XIII + 37 pages + 2 tables + 3 pictures + 15 attachments</w:t>
      </w:r>
    </w:p>
    <w:p w:rsidR="000F7E4B" w:rsidRDefault="000F7E4B" w:rsidP="0060333A">
      <w:pPr>
        <w:jc w:val="center"/>
        <w:rPr>
          <w:rFonts w:ascii="Arial" w:hAnsi="Arial" w:cs="Arial"/>
          <w:b/>
        </w:rPr>
      </w:pPr>
    </w:p>
    <w:p w:rsidR="0060333A" w:rsidRPr="00012FC3" w:rsidRDefault="0060333A" w:rsidP="00FA067D">
      <w:pPr>
        <w:pStyle w:val="Heading1"/>
        <w:spacing w:line="240" w:lineRule="auto"/>
      </w:pPr>
      <w:bookmarkStart w:id="7" w:name="_Toc72325961"/>
      <w:r w:rsidRPr="00012FC3">
        <w:t>ABSTRACT</w:t>
      </w:r>
      <w:bookmarkEnd w:id="7"/>
    </w:p>
    <w:p w:rsidR="0060333A" w:rsidRDefault="0060333A" w:rsidP="00FA067D">
      <w:pPr>
        <w:spacing w:line="240" w:lineRule="auto"/>
        <w:jc w:val="both"/>
      </w:pPr>
    </w:p>
    <w:p w:rsidR="007A0707" w:rsidRPr="00342078" w:rsidRDefault="00342078" w:rsidP="00342078">
      <w:pPr>
        <w:spacing w:after="0" w:line="240" w:lineRule="auto"/>
        <w:jc w:val="both"/>
        <w:rPr>
          <w:rFonts w:ascii="Arial" w:hAnsi="Arial" w:cs="Arial"/>
        </w:rPr>
      </w:pPr>
      <w:r>
        <w:rPr>
          <w:rFonts w:ascii="Arial" w:hAnsi="Arial" w:cs="Arial"/>
        </w:rPr>
        <w:t xml:space="preserve">      Antibiotics are a class of natural or synthetic compounds that have the effect of suppressing or stopping biochemical processes in organisms, especially in the process of infection by bacteria. Planning for drug needs at the </w:t>
      </w:r>
      <w:r>
        <w:rPr>
          <w:rFonts w:ascii="Arial" w:hAnsi="Arial" w:cs="Arial"/>
          <w:lang w:val="id-ID"/>
        </w:rPr>
        <w:t xml:space="preserve">Integrated Service Unit of </w:t>
      </w:r>
      <w:r>
        <w:rPr>
          <w:rFonts w:ascii="Arial" w:hAnsi="Arial" w:cs="Arial"/>
        </w:rPr>
        <w:t>Puskesmas Hutabaginda</w:t>
      </w:r>
      <w:r>
        <w:rPr>
          <w:rFonts w:ascii="Arial" w:hAnsi="Arial" w:cs="Arial"/>
          <w:lang w:val="id-ID"/>
        </w:rPr>
        <w:t>,</w:t>
      </w:r>
      <w:r>
        <w:rPr>
          <w:rFonts w:ascii="Arial" w:hAnsi="Arial" w:cs="Arial"/>
        </w:rPr>
        <w:t xml:space="preserve"> Tarutung District, especially </w:t>
      </w:r>
      <w:r>
        <w:rPr>
          <w:rFonts w:ascii="Arial" w:hAnsi="Arial" w:cs="Arial"/>
          <w:lang w:val="id-ID"/>
        </w:rPr>
        <w:t xml:space="preserve">for </w:t>
      </w:r>
      <w:r>
        <w:rPr>
          <w:rFonts w:ascii="Arial" w:hAnsi="Arial" w:cs="Arial"/>
        </w:rPr>
        <w:t xml:space="preserve">antibiotics, is in accordance with the needs of the Puskesmas as stated in the </w:t>
      </w:r>
      <w:r>
        <w:rPr>
          <w:rFonts w:ascii="Arial" w:hAnsi="Arial" w:cs="Arial"/>
          <w:i/>
        </w:rPr>
        <w:t>LPLPO</w:t>
      </w:r>
      <w:r>
        <w:rPr>
          <w:rFonts w:ascii="Arial" w:hAnsi="Arial" w:cs="Arial"/>
        </w:rPr>
        <w:t xml:space="preserve"> (Use and Request Drug Sheet), but the local Health Office does not provide drugs according to the request written in the </w:t>
      </w:r>
      <w:r>
        <w:rPr>
          <w:rFonts w:ascii="Arial" w:hAnsi="Arial" w:cs="Arial"/>
          <w:i/>
        </w:rPr>
        <w:t>LPLPO</w:t>
      </w:r>
      <w:r>
        <w:rPr>
          <w:rFonts w:ascii="Arial" w:hAnsi="Arial" w:cs="Arial"/>
        </w:rPr>
        <w:t xml:space="preserve"> as requested by Puskesmas so that there are empty and less drug stocks.This study aims to determine the description of the use of antibiotics in the Hutabaginda Public Health Center, Tarutung District.</w:t>
      </w:r>
    </w:p>
    <w:p w:rsidR="00342078" w:rsidRDefault="00342078" w:rsidP="00342078">
      <w:pPr>
        <w:spacing w:after="0" w:line="240" w:lineRule="auto"/>
        <w:jc w:val="both"/>
        <w:rPr>
          <w:rFonts w:ascii="Arial" w:hAnsi="Arial" w:cs="Arial"/>
          <w:lang w:val="id-ID"/>
        </w:rPr>
      </w:pPr>
      <w:r>
        <w:rPr>
          <w:rFonts w:ascii="Arial" w:hAnsi="Arial" w:cs="Arial"/>
        </w:rPr>
        <w:t xml:space="preserve">      This research is a descriptive study with saturated sampling technique. The population of this study were all doctor's prescription sheets that included the use of antibiotics at the Hutabaginda Public Health Center, Tarutung District.</w:t>
      </w:r>
    </w:p>
    <w:p w:rsidR="00342078" w:rsidRDefault="00236D5B" w:rsidP="00342078">
      <w:pPr>
        <w:spacing w:after="0" w:line="240" w:lineRule="auto"/>
        <w:jc w:val="both"/>
        <w:rPr>
          <w:rFonts w:ascii="Arial" w:hAnsi="Arial" w:cs="Arial"/>
        </w:rPr>
      </w:pPr>
      <w:r>
        <w:rPr>
          <w:rFonts w:ascii="Arial" w:hAnsi="Arial" w:cs="Arial"/>
          <w:color w:val="202124"/>
        </w:rPr>
        <w:t xml:space="preserve">      </w:t>
      </w:r>
      <w:r w:rsidR="00342078">
        <w:rPr>
          <w:rFonts w:ascii="Arial" w:hAnsi="Arial" w:cs="Arial"/>
        </w:rPr>
        <w:t>Through research, it is known that antibiotics are used in 419 doctor's prescriptions (31.94%) and other drugs reach 893 doctor's prescriptions (68.06%). The most widely used antibiotics were amoxicillin reaching 339 prescriptions (80.91%), Cefotaxime reaching 25 prescriptions (5.96%), Erythromycin reaching 22 prescriptions (5.25%), Cotrimoxazole reaching 12 prescriptions (2.87%), Rifampicin reaching 11 prescriptions (2.62%), and Metronidazole reached 10 prescriptions (2.39%).</w:t>
      </w:r>
    </w:p>
    <w:p w:rsidR="00342078" w:rsidRDefault="00342078" w:rsidP="00342078">
      <w:pPr>
        <w:spacing w:after="0" w:line="240" w:lineRule="auto"/>
        <w:jc w:val="both"/>
        <w:rPr>
          <w:rFonts w:ascii="Arial" w:hAnsi="Arial" w:cs="Arial"/>
        </w:rPr>
      </w:pPr>
      <w:r>
        <w:rPr>
          <w:rFonts w:ascii="Arial" w:hAnsi="Arial" w:cs="Arial"/>
        </w:rPr>
        <w:t xml:space="preserve">      This study concluded that amoxicillin was the most widely used antibiotic, reaching 339 prescriptions (80.91%).</w:t>
      </w:r>
    </w:p>
    <w:p w:rsidR="00474DAD" w:rsidRPr="00474DAD" w:rsidRDefault="00474DAD" w:rsidP="00366E11">
      <w:pPr>
        <w:pStyle w:val="HTMLPreformatted"/>
        <w:shd w:val="clear" w:color="auto" w:fill="F8F9FA"/>
        <w:jc w:val="both"/>
        <w:rPr>
          <w:rFonts w:ascii="Arial" w:hAnsi="Arial" w:cs="Arial"/>
          <w:color w:val="202124"/>
          <w:sz w:val="22"/>
          <w:szCs w:val="22"/>
        </w:rPr>
      </w:pPr>
    </w:p>
    <w:p w:rsidR="009D4F92" w:rsidRPr="00474DAD" w:rsidRDefault="009D4F92" w:rsidP="00474DAD">
      <w:pPr>
        <w:pStyle w:val="HTMLPreformatted"/>
        <w:shd w:val="clear" w:color="auto" w:fill="F8F9FA"/>
        <w:tabs>
          <w:tab w:val="clear" w:pos="916"/>
          <w:tab w:val="left" w:pos="567"/>
        </w:tabs>
        <w:rPr>
          <w:rFonts w:ascii="Arial" w:hAnsi="Arial" w:cs="Arial"/>
          <w:color w:val="202124"/>
          <w:sz w:val="22"/>
          <w:szCs w:val="22"/>
        </w:rPr>
      </w:pPr>
    </w:p>
    <w:p w:rsidR="0079209F" w:rsidRPr="0079209F" w:rsidRDefault="009D4F92" w:rsidP="009D4F92">
      <w:pPr>
        <w:pStyle w:val="HTMLPreformatted"/>
        <w:shd w:val="clear" w:color="auto" w:fill="F8F9FA"/>
        <w:tabs>
          <w:tab w:val="clear" w:pos="916"/>
          <w:tab w:val="left" w:pos="567"/>
        </w:tabs>
        <w:rPr>
          <w:rFonts w:ascii="Arial" w:hAnsi="Arial" w:cs="Arial"/>
          <w:color w:val="202124"/>
          <w:sz w:val="22"/>
          <w:szCs w:val="22"/>
        </w:rPr>
      </w:pPr>
      <w:r>
        <w:rPr>
          <w:rFonts w:ascii="Arial" w:eastAsiaTheme="majorEastAsia" w:hAnsi="Arial" w:cs="Arial"/>
          <w:color w:val="202124"/>
          <w:sz w:val="22"/>
          <w:szCs w:val="22"/>
        </w:rPr>
        <w:tab/>
      </w:r>
      <w:r w:rsidR="005A1C41">
        <w:rPr>
          <w:rFonts w:ascii="Arial" w:eastAsiaTheme="majorEastAsia" w:hAnsi="Arial" w:cs="Arial"/>
          <w:color w:val="202124"/>
          <w:sz w:val="22"/>
          <w:szCs w:val="22"/>
        </w:rPr>
        <w:tab/>
      </w:r>
    </w:p>
    <w:p w:rsidR="0079209F" w:rsidRDefault="0079209F" w:rsidP="0079209F">
      <w:pPr>
        <w:pStyle w:val="HTMLPreformatted"/>
        <w:shd w:val="clear" w:color="auto" w:fill="F8F9FA"/>
        <w:tabs>
          <w:tab w:val="clear" w:pos="916"/>
          <w:tab w:val="left" w:pos="709"/>
        </w:tabs>
        <w:rPr>
          <w:rFonts w:ascii="Arial" w:hAnsi="Arial" w:cs="Arial"/>
          <w:color w:val="202124"/>
          <w:sz w:val="22"/>
          <w:szCs w:val="22"/>
        </w:rPr>
      </w:pPr>
    </w:p>
    <w:p w:rsidR="00342078" w:rsidRDefault="00342078" w:rsidP="00342078">
      <w:pPr>
        <w:spacing w:after="0" w:line="240" w:lineRule="auto"/>
        <w:jc w:val="both"/>
        <w:rPr>
          <w:rFonts w:ascii="Arial" w:hAnsi="Arial" w:cs="Arial"/>
        </w:rPr>
      </w:pPr>
      <w:r>
        <w:rPr>
          <w:rFonts w:ascii="Arial" w:hAnsi="Arial" w:cs="Arial"/>
        </w:rPr>
        <w:t>Keywords: Antibiotics, Hutabaginda Public Health Center</w:t>
      </w:r>
    </w:p>
    <w:p w:rsidR="00342078" w:rsidRDefault="00342078" w:rsidP="00342078">
      <w:pPr>
        <w:spacing w:after="0" w:line="240" w:lineRule="auto"/>
        <w:jc w:val="both"/>
        <w:rPr>
          <w:rFonts w:ascii="Arial" w:hAnsi="Arial" w:cs="Arial"/>
          <w:lang w:val="id-ID"/>
        </w:rPr>
      </w:pPr>
      <w:r>
        <w:rPr>
          <w:rFonts w:ascii="Arial" w:hAnsi="Arial" w:cs="Arial"/>
          <w:lang w:val="id-ID"/>
        </w:rPr>
        <w:t>References</w:t>
      </w:r>
      <w:r>
        <w:rPr>
          <w:rFonts w:ascii="Arial" w:hAnsi="Arial" w:cs="Arial"/>
        </w:rPr>
        <w:t xml:space="preserve"> : 22 (2005-2018)</w:t>
      </w:r>
    </w:p>
    <w:p w:rsidR="00FA067D" w:rsidRPr="00FA067D" w:rsidRDefault="00FA067D" w:rsidP="00FA067D">
      <w:pPr>
        <w:spacing w:after="0" w:line="240" w:lineRule="auto"/>
        <w:jc w:val="both"/>
        <w:rPr>
          <w:rFonts w:ascii="Arial" w:hAnsi="Arial" w:cs="Arial"/>
        </w:rPr>
      </w:pPr>
    </w:p>
    <w:p w:rsidR="00FA067D" w:rsidRPr="00FA067D" w:rsidRDefault="00FA067D" w:rsidP="0079209F">
      <w:pPr>
        <w:pStyle w:val="HTMLPreformatted"/>
        <w:shd w:val="clear" w:color="auto" w:fill="F8F9FA"/>
        <w:tabs>
          <w:tab w:val="clear" w:pos="916"/>
          <w:tab w:val="left" w:pos="709"/>
        </w:tabs>
        <w:rPr>
          <w:rFonts w:ascii="Arial" w:hAnsi="Arial" w:cs="Arial"/>
          <w:color w:val="202124"/>
          <w:sz w:val="22"/>
          <w:szCs w:val="22"/>
        </w:rPr>
      </w:pPr>
    </w:p>
    <w:p w:rsidR="0079209F" w:rsidRPr="00FA067D" w:rsidRDefault="0079209F" w:rsidP="0079209F">
      <w:pPr>
        <w:pStyle w:val="HTMLPreformatted"/>
        <w:shd w:val="clear" w:color="auto" w:fill="F8F9FA"/>
        <w:tabs>
          <w:tab w:val="clear" w:pos="916"/>
          <w:tab w:val="left" w:pos="709"/>
        </w:tabs>
        <w:jc w:val="both"/>
        <w:rPr>
          <w:rStyle w:val="y2iqfc"/>
          <w:rFonts w:ascii="Arial" w:eastAsiaTheme="majorEastAsia" w:hAnsi="Arial" w:cs="Arial"/>
          <w:color w:val="202124"/>
          <w:sz w:val="22"/>
          <w:szCs w:val="22"/>
        </w:rPr>
      </w:pPr>
    </w:p>
    <w:p w:rsidR="00597EC3" w:rsidRPr="00597EC3" w:rsidRDefault="00597EC3" w:rsidP="00597EC3">
      <w:pPr>
        <w:pStyle w:val="HTMLPreformatted"/>
        <w:shd w:val="clear" w:color="auto" w:fill="F8F9FA"/>
        <w:jc w:val="both"/>
        <w:rPr>
          <w:rFonts w:ascii="Arial" w:hAnsi="Arial" w:cs="Arial"/>
          <w:color w:val="202124"/>
          <w:sz w:val="22"/>
          <w:szCs w:val="22"/>
        </w:rPr>
      </w:pPr>
    </w:p>
    <w:p w:rsidR="000F7E4B" w:rsidRPr="00496DAD" w:rsidRDefault="000F7E4B" w:rsidP="00496DAD"/>
    <w:p w:rsidR="001D51F4" w:rsidRPr="001D51F4" w:rsidRDefault="001D51F4" w:rsidP="001A000B">
      <w:pPr>
        <w:pStyle w:val="Heading1"/>
        <w:spacing w:line="360" w:lineRule="auto"/>
      </w:pPr>
      <w:bookmarkStart w:id="8" w:name="_Toc72325962"/>
      <w:r w:rsidRPr="001D51F4">
        <w:lastRenderedPageBreak/>
        <w:t>KATA PENGANTAR</w:t>
      </w:r>
      <w:bookmarkEnd w:id="8"/>
    </w:p>
    <w:p w:rsidR="001D51F4" w:rsidRPr="001D51F4" w:rsidRDefault="008C5AA1" w:rsidP="008C5AA1">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      </w:t>
      </w:r>
      <w:r w:rsidR="001D51F4" w:rsidRPr="001D51F4">
        <w:rPr>
          <w:rFonts w:ascii="Arial" w:hAnsi="Arial" w:cs="Arial"/>
          <w:color w:val="000000"/>
        </w:rPr>
        <w:t xml:space="preserve">Puji dan syukur penulis ucapkan kehadirat Tuhan Yang Maha Esa karena atas berkat rahmat dan karunia-Nya, penulis dapat menyelesaikan usulan Penelitian yang berjudul </w:t>
      </w:r>
      <w:r w:rsidR="001D51F4" w:rsidRPr="001D51F4">
        <w:rPr>
          <w:rFonts w:ascii="Arial" w:hAnsi="Arial" w:cs="Arial"/>
          <w:b/>
          <w:bCs/>
          <w:color w:val="000000"/>
        </w:rPr>
        <w:t>“GAMBARAN PENGGUNAAN ANTIBIOTIK DI PUSKESMAS HUTABAGINDA KEC.TARUTU</w:t>
      </w:r>
      <w:r w:rsidR="00765A70">
        <w:rPr>
          <w:rFonts w:ascii="Arial" w:hAnsi="Arial" w:cs="Arial"/>
          <w:b/>
          <w:bCs/>
          <w:color w:val="000000"/>
        </w:rPr>
        <w:t>N</w:t>
      </w:r>
      <w:r w:rsidR="001D51F4" w:rsidRPr="001D51F4">
        <w:rPr>
          <w:rFonts w:ascii="Arial" w:hAnsi="Arial" w:cs="Arial"/>
          <w:b/>
          <w:bCs/>
          <w:color w:val="000000"/>
        </w:rPr>
        <w:t xml:space="preserve">G”. </w:t>
      </w:r>
    </w:p>
    <w:p w:rsidR="001D51F4" w:rsidRPr="001D51F4" w:rsidRDefault="008C5AA1" w:rsidP="008C5AA1">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      </w:t>
      </w:r>
      <w:r w:rsidR="001D51F4" w:rsidRPr="001D51F4">
        <w:rPr>
          <w:rFonts w:ascii="Arial" w:hAnsi="Arial" w:cs="Arial"/>
          <w:color w:val="000000"/>
        </w:rPr>
        <w:t xml:space="preserve">Dalam penulisan usulan penelitian ini tidak terlepas dari bantuan berbagai pihak, oleh sebab itu pada kesempatan ini penulis ingin mengucapkan terimakasih yang sebesar-besarnya kepada :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color w:val="000000"/>
          <w:sz w:val="22"/>
        </w:rPr>
      </w:pPr>
      <w:r w:rsidRPr="001D51F4">
        <w:rPr>
          <w:rFonts w:ascii="Arial" w:hAnsi="Arial" w:cs="Arial"/>
          <w:color w:val="000000"/>
          <w:sz w:val="22"/>
        </w:rPr>
        <w:t xml:space="preserve">Ibu Dra. Ida Nurhayati, M.Kes., selaku Direktur Politeknik Kesehatan Kemenkes   Medan. </w:t>
      </w:r>
    </w:p>
    <w:p w:rsidR="001D51F4" w:rsidRPr="001D51F4" w:rsidRDefault="000E2260" w:rsidP="001A000B">
      <w:pPr>
        <w:pStyle w:val="ListParagraph"/>
        <w:numPr>
          <w:ilvl w:val="0"/>
          <w:numId w:val="26"/>
        </w:numPr>
        <w:autoSpaceDE w:val="0"/>
        <w:autoSpaceDN w:val="0"/>
        <w:adjustRightInd w:val="0"/>
        <w:ind w:left="426" w:hanging="426"/>
        <w:rPr>
          <w:rFonts w:ascii="Arial" w:hAnsi="Arial" w:cs="Arial"/>
          <w:color w:val="000000"/>
          <w:sz w:val="22"/>
        </w:rPr>
      </w:pPr>
      <w:r>
        <w:rPr>
          <w:rFonts w:ascii="Arial" w:hAnsi="Arial" w:cs="Arial"/>
          <w:color w:val="000000"/>
          <w:sz w:val="22"/>
        </w:rPr>
        <w:t>Ibu Dra. Masniah, M.Kes.,</w:t>
      </w:r>
      <w:r>
        <w:rPr>
          <w:rFonts w:ascii="Arial" w:hAnsi="Arial" w:cs="Arial"/>
          <w:color w:val="000000"/>
          <w:sz w:val="22"/>
          <w:lang w:val="en-US"/>
        </w:rPr>
        <w:t xml:space="preserve"> </w:t>
      </w:r>
      <w:r w:rsidR="001D51F4" w:rsidRPr="001D51F4">
        <w:rPr>
          <w:rFonts w:ascii="Arial" w:hAnsi="Arial" w:cs="Arial"/>
          <w:color w:val="000000"/>
          <w:sz w:val="22"/>
        </w:rPr>
        <w:t>Apt</w:t>
      </w:r>
      <w:r w:rsidR="001D51F4" w:rsidRPr="001D51F4">
        <w:rPr>
          <w:rFonts w:ascii="Arial" w:hAnsi="Arial" w:cs="Arial"/>
          <w:color w:val="000000"/>
          <w:sz w:val="22"/>
          <w:lang w:val="en-US"/>
        </w:rPr>
        <w:t>.,</w:t>
      </w:r>
      <w:r w:rsidR="001D51F4" w:rsidRPr="001D51F4">
        <w:rPr>
          <w:rFonts w:ascii="Arial" w:hAnsi="Arial" w:cs="Arial"/>
          <w:color w:val="000000"/>
          <w:sz w:val="22"/>
        </w:rPr>
        <w:t xml:space="preserve"> selaku Ketua Jurusan Farmasi Politeknik Kesehatan Kemenkes Medan.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color w:val="000000"/>
          <w:sz w:val="22"/>
        </w:rPr>
      </w:pPr>
      <w:r w:rsidRPr="001D51F4">
        <w:rPr>
          <w:rFonts w:ascii="Arial" w:hAnsi="Arial" w:cs="Arial"/>
          <w:color w:val="000000"/>
          <w:sz w:val="22"/>
          <w:lang w:val="en-US"/>
        </w:rPr>
        <w:t xml:space="preserve">Ibu </w:t>
      </w:r>
      <w:r w:rsidRPr="001D51F4">
        <w:rPr>
          <w:rFonts w:ascii="Arial" w:hAnsi="Arial" w:cs="Arial"/>
          <w:color w:val="000000"/>
          <w:sz w:val="22"/>
        </w:rPr>
        <w:t>Dra. Masniah, M.Kes., Apt</w:t>
      </w:r>
      <w:r w:rsidR="000E2260">
        <w:rPr>
          <w:rFonts w:ascii="Arial" w:hAnsi="Arial" w:cs="Arial"/>
          <w:color w:val="000000"/>
          <w:sz w:val="22"/>
          <w:lang w:val="en-US"/>
        </w:rPr>
        <w:t>.,</w:t>
      </w:r>
      <w:r w:rsidRPr="001D51F4">
        <w:rPr>
          <w:rFonts w:ascii="Arial" w:hAnsi="Arial" w:cs="Arial"/>
          <w:color w:val="000000"/>
          <w:sz w:val="22"/>
        </w:rPr>
        <w:t xml:space="preserve"> sebagai Dosen Pembimbing Akademik yang telah banyak membimbing dan memberi masukan kepada penulis.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color w:val="000000"/>
          <w:sz w:val="22"/>
        </w:rPr>
      </w:pPr>
      <w:r w:rsidRPr="001D51F4">
        <w:rPr>
          <w:rFonts w:ascii="Arial" w:hAnsi="Arial" w:cs="Arial"/>
          <w:color w:val="000000"/>
          <w:sz w:val="22"/>
        </w:rPr>
        <w:t xml:space="preserve">Ibu Masrah, S.Pd, M.Kes., sebagai Dosen Pembimbing yang telah banyak membimbing dan memberi masukan kepada penulis dalam penyusunan Karya Tulis Ilmiah ini.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color w:val="000000"/>
          <w:sz w:val="22"/>
        </w:rPr>
      </w:pPr>
      <w:r w:rsidRPr="001D51F4">
        <w:rPr>
          <w:rFonts w:ascii="Arial" w:hAnsi="Arial" w:cs="Arial"/>
          <w:color w:val="000000"/>
          <w:sz w:val="22"/>
          <w:lang w:val="en-US"/>
        </w:rPr>
        <w:t>Ibu Nadroh br Sitepu</w:t>
      </w:r>
      <w:r w:rsidRPr="001D51F4">
        <w:rPr>
          <w:rFonts w:ascii="Arial" w:hAnsi="Arial" w:cs="Arial"/>
          <w:color w:val="000000"/>
          <w:sz w:val="22"/>
        </w:rPr>
        <w:t>,</w:t>
      </w:r>
      <w:r w:rsidRPr="001D51F4">
        <w:rPr>
          <w:rFonts w:ascii="Arial" w:hAnsi="Arial" w:cs="Arial"/>
          <w:color w:val="000000"/>
          <w:sz w:val="22"/>
          <w:lang w:val="en-US"/>
        </w:rPr>
        <w:t>M.Si</w:t>
      </w:r>
      <w:r w:rsidRPr="001D51F4">
        <w:rPr>
          <w:rFonts w:ascii="Arial" w:hAnsi="Arial" w:cs="Arial"/>
          <w:color w:val="000000"/>
          <w:sz w:val="22"/>
        </w:rPr>
        <w:t xml:space="preserve"> </w:t>
      </w:r>
      <w:r w:rsidRPr="001D51F4">
        <w:rPr>
          <w:rFonts w:ascii="Arial" w:hAnsi="Arial" w:cs="Arial"/>
          <w:color w:val="000000"/>
          <w:sz w:val="22"/>
          <w:lang w:val="en-US"/>
        </w:rPr>
        <w:t>,</w:t>
      </w:r>
      <w:r w:rsidRPr="001D51F4">
        <w:rPr>
          <w:rFonts w:ascii="Arial" w:hAnsi="Arial" w:cs="Arial"/>
          <w:color w:val="000000"/>
          <w:sz w:val="22"/>
        </w:rPr>
        <w:t>sebagai penguji l dan</w:t>
      </w:r>
      <w:r w:rsidRPr="001D51F4">
        <w:rPr>
          <w:rFonts w:ascii="Arial" w:hAnsi="Arial" w:cs="Arial"/>
          <w:color w:val="000000"/>
          <w:sz w:val="22"/>
          <w:lang w:val="en-US"/>
        </w:rPr>
        <w:t xml:space="preserve"> Ibu Maya Handayani Sinaga,S.S.M.Pd ,</w:t>
      </w:r>
      <w:r w:rsidRPr="001D51F4">
        <w:rPr>
          <w:rFonts w:ascii="Arial" w:hAnsi="Arial" w:cs="Arial"/>
          <w:color w:val="000000"/>
          <w:sz w:val="22"/>
        </w:rPr>
        <w:t xml:space="preserve">sebagai penguji ll yang telah menguji dan memberi saran dan masukan kepada penulis.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color w:val="000000"/>
          <w:sz w:val="22"/>
        </w:rPr>
      </w:pPr>
      <w:r w:rsidRPr="001D51F4">
        <w:rPr>
          <w:rFonts w:ascii="Arial" w:hAnsi="Arial" w:cs="Arial"/>
          <w:color w:val="000000"/>
          <w:sz w:val="22"/>
        </w:rPr>
        <w:t xml:space="preserve">Seluruh dosen dan staf Jurusan Farmasi Poltekkes Kesehatan Kemenkes Medan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color w:val="000000"/>
          <w:sz w:val="22"/>
        </w:rPr>
      </w:pPr>
      <w:r w:rsidRPr="001D51F4">
        <w:rPr>
          <w:rFonts w:ascii="Arial" w:hAnsi="Arial" w:cs="Arial"/>
          <w:color w:val="000000"/>
          <w:sz w:val="22"/>
        </w:rPr>
        <w:t>Seluruh staf dan pega</w:t>
      </w:r>
      <w:r w:rsidR="001A000B">
        <w:rPr>
          <w:rFonts w:ascii="Arial" w:hAnsi="Arial" w:cs="Arial"/>
          <w:color w:val="000000"/>
          <w:sz w:val="22"/>
        </w:rPr>
        <w:t xml:space="preserve">wai Puskesmas </w:t>
      </w:r>
      <w:r w:rsidR="001A000B">
        <w:rPr>
          <w:rFonts w:ascii="Arial" w:hAnsi="Arial" w:cs="Arial"/>
          <w:color w:val="000000"/>
          <w:sz w:val="22"/>
          <w:lang w:val="en-US"/>
        </w:rPr>
        <w:t>Hutabaginda Kec.Tarutung</w:t>
      </w:r>
      <w:r w:rsidRPr="001D51F4">
        <w:rPr>
          <w:rFonts w:ascii="Arial" w:hAnsi="Arial" w:cs="Arial"/>
          <w:color w:val="000000"/>
          <w:sz w:val="22"/>
        </w:rPr>
        <w:t xml:space="preserve"> yang telah membantu penulis mengumpulkan data.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color w:val="000000"/>
          <w:sz w:val="22"/>
        </w:rPr>
      </w:pPr>
      <w:r w:rsidRPr="001D51F4">
        <w:rPr>
          <w:rFonts w:ascii="Arial" w:hAnsi="Arial" w:cs="Arial"/>
          <w:color w:val="000000"/>
          <w:sz w:val="22"/>
        </w:rPr>
        <w:t xml:space="preserve">Teristimewa kepada kedua orang tua penulis </w:t>
      </w:r>
      <w:r w:rsidRPr="001D51F4">
        <w:rPr>
          <w:rFonts w:ascii="Arial" w:hAnsi="Arial" w:cs="Arial"/>
          <w:color w:val="000000"/>
          <w:sz w:val="22"/>
          <w:lang w:val="en-US"/>
        </w:rPr>
        <w:t>Bapak Sardion Hutasoit</w:t>
      </w:r>
      <w:r w:rsidRPr="001D51F4">
        <w:rPr>
          <w:rFonts w:ascii="Arial" w:hAnsi="Arial" w:cs="Arial"/>
          <w:color w:val="000000"/>
          <w:sz w:val="22"/>
        </w:rPr>
        <w:t xml:space="preserve"> dan ibu </w:t>
      </w:r>
      <w:r w:rsidRPr="001D51F4">
        <w:rPr>
          <w:rFonts w:ascii="Arial" w:hAnsi="Arial" w:cs="Arial"/>
          <w:color w:val="000000"/>
          <w:sz w:val="22"/>
          <w:lang w:val="en-US"/>
        </w:rPr>
        <w:t xml:space="preserve">Maria Manalu </w:t>
      </w:r>
      <w:r w:rsidRPr="001D51F4">
        <w:rPr>
          <w:rFonts w:ascii="Arial" w:hAnsi="Arial" w:cs="Arial"/>
          <w:color w:val="000000"/>
          <w:sz w:val="22"/>
        </w:rPr>
        <w:t xml:space="preserve">tercinta dan seluruh keluarga yang tiada hentinya memberikan doa, nasehat dan dukungan baik secara moral maupun material selama melaksanakan perkuliahan sampai penyelesaian Karya Tulis Ilmiah ini. </w:t>
      </w:r>
    </w:p>
    <w:p w:rsidR="001D51F4" w:rsidRPr="001D51F4" w:rsidRDefault="001D51F4" w:rsidP="001A000B">
      <w:pPr>
        <w:pStyle w:val="ListParagraph"/>
        <w:numPr>
          <w:ilvl w:val="0"/>
          <w:numId w:val="26"/>
        </w:numPr>
        <w:autoSpaceDE w:val="0"/>
        <w:autoSpaceDN w:val="0"/>
        <w:adjustRightInd w:val="0"/>
        <w:ind w:left="426" w:hanging="426"/>
        <w:rPr>
          <w:rFonts w:ascii="Arial" w:hAnsi="Arial" w:cs="Arial"/>
          <w:sz w:val="22"/>
        </w:rPr>
      </w:pPr>
      <w:r w:rsidRPr="001D51F4">
        <w:rPr>
          <w:rFonts w:ascii="Arial" w:hAnsi="Arial" w:cs="Arial"/>
          <w:sz w:val="22"/>
        </w:rPr>
        <w:t xml:space="preserve">Semua pihak yang telah memberikan dukungan yang tidak dapat penulis sebutkan satu persatu. </w:t>
      </w:r>
    </w:p>
    <w:p w:rsidR="001D51F4" w:rsidRPr="001D51F4" w:rsidRDefault="001D51F4" w:rsidP="001A000B">
      <w:pPr>
        <w:autoSpaceDE w:val="0"/>
        <w:autoSpaceDN w:val="0"/>
        <w:adjustRightInd w:val="0"/>
        <w:spacing w:after="0" w:line="360" w:lineRule="auto"/>
        <w:ind w:firstLine="426"/>
        <w:jc w:val="both"/>
        <w:rPr>
          <w:rFonts w:ascii="Arial" w:hAnsi="Arial" w:cs="Arial"/>
        </w:rPr>
      </w:pPr>
      <w:r w:rsidRPr="001D51F4">
        <w:rPr>
          <w:rFonts w:ascii="Arial" w:hAnsi="Arial" w:cs="Arial"/>
        </w:rPr>
        <w:t xml:space="preserve">Penulis menyadari bahwa Penelitian ini masih jauh dari kata sempurna,untuk itu penulis mengharapkan saran dan kritik guna perbaikan dan penyempurnaan Karya Tulis Ilmiah ini. </w:t>
      </w:r>
    </w:p>
    <w:p w:rsidR="001D51F4" w:rsidRPr="001D51F4" w:rsidRDefault="001D51F4" w:rsidP="001A000B">
      <w:pPr>
        <w:autoSpaceDE w:val="0"/>
        <w:autoSpaceDN w:val="0"/>
        <w:adjustRightInd w:val="0"/>
        <w:spacing w:after="0" w:line="360" w:lineRule="auto"/>
        <w:ind w:firstLine="426"/>
        <w:jc w:val="both"/>
        <w:rPr>
          <w:rFonts w:ascii="Arial" w:hAnsi="Arial" w:cs="Arial"/>
        </w:rPr>
      </w:pPr>
      <w:r w:rsidRPr="001D51F4">
        <w:rPr>
          <w:rFonts w:ascii="Arial" w:hAnsi="Arial" w:cs="Arial"/>
        </w:rPr>
        <w:lastRenderedPageBreak/>
        <w:t xml:space="preserve">Semoga Tuhan Yang Maha Esa senantiasa melimpahkan rahmat-Nya dan akhir kata penulis berharap agar Karya Tulis Ilmiah ini dapat memberi manfaat kepada para pembaca. </w:t>
      </w:r>
    </w:p>
    <w:p w:rsidR="001D51F4" w:rsidRPr="001D51F4" w:rsidRDefault="001D51F4" w:rsidP="001A000B">
      <w:pPr>
        <w:autoSpaceDE w:val="0"/>
        <w:autoSpaceDN w:val="0"/>
        <w:adjustRightInd w:val="0"/>
        <w:spacing w:after="0" w:line="360" w:lineRule="auto"/>
        <w:ind w:firstLine="426"/>
        <w:jc w:val="both"/>
        <w:rPr>
          <w:rFonts w:ascii="Arial" w:hAnsi="Arial" w:cs="Arial"/>
        </w:rPr>
      </w:pPr>
    </w:p>
    <w:p w:rsidR="001D51F4" w:rsidRPr="001D51F4" w:rsidRDefault="001D51F4" w:rsidP="001A000B">
      <w:pPr>
        <w:autoSpaceDE w:val="0"/>
        <w:autoSpaceDN w:val="0"/>
        <w:adjustRightInd w:val="0"/>
        <w:spacing w:after="0" w:line="360" w:lineRule="auto"/>
        <w:ind w:firstLine="426"/>
        <w:jc w:val="both"/>
        <w:rPr>
          <w:rFonts w:ascii="Arial" w:hAnsi="Arial" w:cs="Arial"/>
        </w:rPr>
      </w:pPr>
    </w:p>
    <w:p w:rsidR="001D51F4" w:rsidRPr="001D51F4" w:rsidRDefault="00765A70" w:rsidP="001A000B">
      <w:pPr>
        <w:autoSpaceDE w:val="0"/>
        <w:autoSpaceDN w:val="0"/>
        <w:adjustRightInd w:val="0"/>
        <w:spacing w:after="0" w:line="360" w:lineRule="auto"/>
        <w:jc w:val="right"/>
        <w:rPr>
          <w:rFonts w:ascii="Arial" w:hAnsi="Arial" w:cs="Arial"/>
        </w:rPr>
      </w:pPr>
      <w:r>
        <w:rPr>
          <w:rFonts w:ascii="Arial" w:hAnsi="Arial" w:cs="Arial"/>
        </w:rPr>
        <w:t>Medan,   Mei 2021</w:t>
      </w:r>
    </w:p>
    <w:p w:rsidR="001D51F4" w:rsidRPr="001D51F4" w:rsidRDefault="001D51F4" w:rsidP="001A000B">
      <w:pPr>
        <w:autoSpaceDE w:val="0"/>
        <w:autoSpaceDN w:val="0"/>
        <w:adjustRightInd w:val="0"/>
        <w:spacing w:after="0" w:line="360" w:lineRule="auto"/>
        <w:ind w:left="5760" w:firstLine="720"/>
        <w:jc w:val="center"/>
        <w:rPr>
          <w:rFonts w:ascii="Arial" w:hAnsi="Arial" w:cs="Arial"/>
        </w:rPr>
      </w:pPr>
      <w:r w:rsidRPr="001D51F4">
        <w:rPr>
          <w:rFonts w:ascii="Arial" w:hAnsi="Arial" w:cs="Arial"/>
        </w:rPr>
        <w:t>Penulis</w:t>
      </w:r>
    </w:p>
    <w:p w:rsidR="001D51F4" w:rsidRPr="001D51F4" w:rsidRDefault="001D51F4" w:rsidP="001A000B">
      <w:pPr>
        <w:autoSpaceDE w:val="0"/>
        <w:autoSpaceDN w:val="0"/>
        <w:adjustRightInd w:val="0"/>
        <w:spacing w:after="0" w:line="360" w:lineRule="auto"/>
        <w:jc w:val="right"/>
        <w:rPr>
          <w:rFonts w:ascii="Arial" w:hAnsi="Arial" w:cs="Arial"/>
        </w:rPr>
      </w:pPr>
    </w:p>
    <w:p w:rsidR="001D51F4" w:rsidRPr="001D51F4" w:rsidRDefault="001D51F4" w:rsidP="001A000B">
      <w:pPr>
        <w:autoSpaceDE w:val="0"/>
        <w:autoSpaceDN w:val="0"/>
        <w:adjustRightInd w:val="0"/>
        <w:spacing w:after="0" w:line="360" w:lineRule="auto"/>
        <w:jc w:val="right"/>
        <w:rPr>
          <w:rFonts w:ascii="Arial" w:hAnsi="Arial" w:cs="Arial"/>
        </w:rPr>
      </w:pPr>
    </w:p>
    <w:p w:rsidR="001D51F4" w:rsidRPr="001D51F4" w:rsidRDefault="001D51F4" w:rsidP="001A000B">
      <w:pPr>
        <w:spacing w:line="360" w:lineRule="auto"/>
        <w:jc w:val="right"/>
        <w:rPr>
          <w:rFonts w:ascii="Arial" w:hAnsi="Arial" w:cs="Arial"/>
        </w:rPr>
      </w:pPr>
    </w:p>
    <w:p w:rsidR="001D51F4" w:rsidRPr="001D51F4" w:rsidRDefault="001D51F4" w:rsidP="00016DD3">
      <w:pPr>
        <w:spacing w:after="0" w:line="240" w:lineRule="auto"/>
        <w:jc w:val="right"/>
        <w:rPr>
          <w:rFonts w:ascii="Arial" w:hAnsi="Arial" w:cs="Arial"/>
        </w:rPr>
      </w:pPr>
      <w:r w:rsidRPr="001D51F4">
        <w:rPr>
          <w:rFonts w:ascii="Arial" w:hAnsi="Arial" w:cs="Arial"/>
        </w:rPr>
        <w:t xml:space="preserve">  Alda Laxmi Margaretha Hutasoit</w:t>
      </w:r>
    </w:p>
    <w:p w:rsidR="001D51F4" w:rsidRPr="001D51F4" w:rsidRDefault="000E2260" w:rsidP="000E2260">
      <w:pPr>
        <w:spacing w:after="0" w:line="240" w:lineRule="auto"/>
        <w:ind w:left="2880"/>
        <w:jc w:val="center"/>
        <w:rPr>
          <w:rFonts w:ascii="Arial" w:hAnsi="Arial" w:cs="Arial"/>
          <w:b/>
          <w:bCs/>
        </w:rPr>
      </w:pPr>
      <w:r>
        <w:rPr>
          <w:rFonts w:ascii="Arial" w:hAnsi="Arial" w:cs="Arial"/>
        </w:rPr>
        <w:t xml:space="preserve">      </w:t>
      </w:r>
      <w:r>
        <w:rPr>
          <w:rFonts w:ascii="Arial" w:hAnsi="Arial" w:cs="Arial"/>
        </w:rPr>
        <w:tab/>
        <w:t xml:space="preserve">  </w:t>
      </w:r>
      <w:r w:rsidR="003A5B90">
        <w:rPr>
          <w:rFonts w:ascii="Arial" w:hAnsi="Arial" w:cs="Arial"/>
        </w:rPr>
        <w:t xml:space="preserve"> </w:t>
      </w:r>
      <w:r>
        <w:rPr>
          <w:rFonts w:ascii="Arial" w:hAnsi="Arial" w:cs="Arial"/>
        </w:rPr>
        <w:t xml:space="preserve">NIM : </w:t>
      </w:r>
      <w:r w:rsidR="001D51F4" w:rsidRPr="001D51F4">
        <w:rPr>
          <w:rFonts w:ascii="Arial" w:hAnsi="Arial" w:cs="Arial"/>
        </w:rPr>
        <w:t>P07539018003</w:t>
      </w:r>
    </w:p>
    <w:p w:rsidR="001D51F4" w:rsidRPr="001D51F4" w:rsidRDefault="001D51F4" w:rsidP="001A000B">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p>
    <w:p w:rsidR="001D51F4" w:rsidRDefault="001D51F4" w:rsidP="00200CF9">
      <w:pPr>
        <w:tabs>
          <w:tab w:val="left" w:pos="3200"/>
        </w:tabs>
        <w:spacing w:line="360" w:lineRule="auto"/>
        <w:rPr>
          <w:rFonts w:ascii="Arial" w:hAnsi="Arial" w:cs="Arial"/>
          <w:b/>
          <w:sz w:val="24"/>
          <w:szCs w:val="24"/>
        </w:rPr>
      </w:pPr>
    </w:p>
    <w:p w:rsidR="00376A93" w:rsidRDefault="00376A93" w:rsidP="00DE3D48">
      <w:pPr>
        <w:spacing w:line="360" w:lineRule="auto"/>
        <w:rPr>
          <w:rFonts w:ascii="Arial" w:hAnsi="Arial" w:cs="Arial"/>
          <w:b/>
          <w:sz w:val="24"/>
          <w:szCs w:val="24"/>
        </w:rPr>
      </w:pPr>
    </w:p>
    <w:p w:rsidR="00016DD3" w:rsidRDefault="00016DD3" w:rsidP="00DE3D48">
      <w:pPr>
        <w:spacing w:line="360" w:lineRule="auto"/>
        <w:rPr>
          <w:rFonts w:ascii="Arial" w:hAnsi="Arial" w:cs="Arial"/>
          <w:b/>
          <w:sz w:val="24"/>
          <w:szCs w:val="24"/>
        </w:rPr>
      </w:pPr>
    </w:p>
    <w:p w:rsidR="001D51F4" w:rsidRPr="001D51F4" w:rsidRDefault="001D51F4" w:rsidP="001D51F4">
      <w:pPr>
        <w:spacing w:line="360" w:lineRule="auto"/>
        <w:jc w:val="center"/>
        <w:rPr>
          <w:rFonts w:ascii="Arial" w:hAnsi="Arial" w:cs="Arial"/>
          <w:b/>
          <w:sz w:val="24"/>
          <w:szCs w:val="24"/>
        </w:rPr>
      </w:pPr>
      <w:r w:rsidRPr="001D51F4">
        <w:rPr>
          <w:rFonts w:ascii="Arial" w:hAnsi="Arial" w:cs="Arial"/>
          <w:b/>
          <w:sz w:val="24"/>
          <w:szCs w:val="24"/>
        </w:rPr>
        <w:lastRenderedPageBreak/>
        <w:t xml:space="preserve">DAFTAR ISI </w:t>
      </w:r>
    </w:p>
    <w:sdt>
      <w:sdtPr>
        <w:rPr>
          <w:rFonts w:ascii="Arial" w:eastAsiaTheme="minorHAnsi" w:hAnsi="Arial" w:cs="Arial"/>
          <w:b w:val="0"/>
          <w:bCs w:val="0"/>
          <w:color w:val="auto"/>
          <w:sz w:val="22"/>
          <w:szCs w:val="22"/>
          <w:lang w:eastAsia="en-US"/>
        </w:rPr>
        <w:id w:val="-407297623"/>
        <w:docPartObj>
          <w:docPartGallery w:val="Table of Contents"/>
          <w:docPartUnique/>
        </w:docPartObj>
      </w:sdtPr>
      <w:sdtEndPr>
        <w:rPr>
          <w:rFonts w:asciiTheme="minorHAnsi" w:hAnsiTheme="minorHAnsi" w:cstheme="minorBidi"/>
          <w:noProof/>
        </w:rPr>
      </w:sdtEndPr>
      <w:sdtContent>
        <w:p w:rsidR="00804C40" w:rsidRPr="00804C40" w:rsidRDefault="00804C40" w:rsidP="00804C40">
          <w:pPr>
            <w:pStyle w:val="TOCHeading"/>
            <w:jc w:val="right"/>
            <w:rPr>
              <w:rFonts w:ascii="Arial" w:hAnsi="Arial" w:cs="Arial"/>
              <w:color w:val="auto"/>
              <w:sz w:val="22"/>
              <w:szCs w:val="22"/>
            </w:rPr>
          </w:pPr>
          <w:r w:rsidRPr="00804C40">
            <w:rPr>
              <w:rFonts w:ascii="Arial" w:hAnsi="Arial" w:cs="Arial"/>
              <w:color w:val="auto"/>
              <w:sz w:val="22"/>
              <w:szCs w:val="22"/>
            </w:rPr>
            <w:t>Halaman</w:t>
          </w:r>
        </w:p>
        <w:p w:rsidR="00804C40" w:rsidRPr="00804C40" w:rsidRDefault="00804C40">
          <w:pPr>
            <w:pStyle w:val="TOC1"/>
            <w:rPr>
              <w:rFonts w:eastAsiaTheme="minorEastAsia"/>
              <w:b w:val="0"/>
            </w:rPr>
          </w:pPr>
          <w:r w:rsidRPr="00804C40">
            <w:fldChar w:fldCharType="begin"/>
          </w:r>
          <w:r w:rsidRPr="00804C40">
            <w:instrText xml:space="preserve"> TOC \o "1-3" \h \z \u </w:instrText>
          </w:r>
          <w:r w:rsidRPr="00804C40">
            <w:fldChar w:fldCharType="separate"/>
          </w:r>
          <w:hyperlink w:anchor="_Toc72325957" w:history="1">
            <w:r w:rsidRPr="00804C40">
              <w:rPr>
                <w:rStyle w:val="Hyperlink"/>
              </w:rPr>
              <w:t>LEMBAR PERSETUJUAN</w:t>
            </w:r>
            <w:r w:rsidRPr="00804C40">
              <w:rPr>
                <w:webHidden/>
              </w:rPr>
              <w:tab/>
            </w:r>
            <w:r w:rsidRPr="00804C40">
              <w:rPr>
                <w:webHidden/>
              </w:rPr>
              <w:fldChar w:fldCharType="begin"/>
            </w:r>
            <w:r w:rsidRPr="00804C40">
              <w:rPr>
                <w:webHidden/>
              </w:rPr>
              <w:instrText xml:space="preserve"> PAGEREF _Toc72325957 \h </w:instrText>
            </w:r>
            <w:r w:rsidRPr="00804C40">
              <w:rPr>
                <w:webHidden/>
              </w:rPr>
            </w:r>
            <w:r w:rsidRPr="00804C40">
              <w:rPr>
                <w:webHidden/>
              </w:rPr>
              <w:fldChar w:fldCharType="separate"/>
            </w:r>
            <w:r w:rsidR="00D242FC">
              <w:rPr>
                <w:webHidden/>
              </w:rPr>
              <w:t>i</w:t>
            </w:r>
            <w:r w:rsidRPr="00804C40">
              <w:rPr>
                <w:webHidden/>
              </w:rPr>
              <w:fldChar w:fldCharType="end"/>
            </w:r>
          </w:hyperlink>
        </w:p>
        <w:p w:rsidR="00804C40" w:rsidRPr="00804C40" w:rsidRDefault="00D81FA9">
          <w:pPr>
            <w:pStyle w:val="TOC1"/>
            <w:rPr>
              <w:rFonts w:eastAsiaTheme="minorEastAsia"/>
              <w:b w:val="0"/>
            </w:rPr>
          </w:pPr>
          <w:hyperlink w:anchor="_Toc72325958" w:history="1">
            <w:r w:rsidR="00804C40" w:rsidRPr="00804C40">
              <w:rPr>
                <w:rStyle w:val="Hyperlink"/>
              </w:rPr>
              <w:t>LEMBAR PENGESAHAN</w:t>
            </w:r>
            <w:r w:rsidR="00804C40" w:rsidRPr="00804C40">
              <w:rPr>
                <w:webHidden/>
              </w:rPr>
              <w:tab/>
            </w:r>
            <w:r w:rsidR="00804C40" w:rsidRPr="00804C40">
              <w:rPr>
                <w:webHidden/>
              </w:rPr>
              <w:fldChar w:fldCharType="begin"/>
            </w:r>
            <w:r w:rsidR="00804C40" w:rsidRPr="00804C40">
              <w:rPr>
                <w:webHidden/>
              </w:rPr>
              <w:instrText xml:space="preserve"> PAGEREF _Toc72325958 \h </w:instrText>
            </w:r>
            <w:r w:rsidR="00804C40" w:rsidRPr="00804C40">
              <w:rPr>
                <w:webHidden/>
              </w:rPr>
            </w:r>
            <w:r w:rsidR="00804C40" w:rsidRPr="00804C40">
              <w:rPr>
                <w:webHidden/>
              </w:rPr>
              <w:fldChar w:fldCharType="separate"/>
            </w:r>
            <w:r w:rsidR="00D242FC">
              <w:rPr>
                <w:webHidden/>
              </w:rPr>
              <w:t>ii</w:t>
            </w:r>
            <w:r w:rsidR="00804C40" w:rsidRPr="00804C40">
              <w:rPr>
                <w:webHidden/>
              </w:rPr>
              <w:fldChar w:fldCharType="end"/>
            </w:r>
          </w:hyperlink>
        </w:p>
        <w:p w:rsidR="00804C40" w:rsidRPr="00804C40" w:rsidRDefault="00D81FA9">
          <w:pPr>
            <w:pStyle w:val="TOC1"/>
            <w:rPr>
              <w:rFonts w:eastAsiaTheme="minorEastAsia"/>
              <w:b w:val="0"/>
            </w:rPr>
          </w:pPr>
          <w:hyperlink w:anchor="_Toc72325959" w:history="1">
            <w:r w:rsidR="00804C40" w:rsidRPr="00804C40">
              <w:rPr>
                <w:rStyle w:val="Hyperlink"/>
              </w:rPr>
              <w:t>SURAT PERNYATAAN</w:t>
            </w:r>
            <w:r w:rsidR="00804C40" w:rsidRPr="00804C40">
              <w:rPr>
                <w:webHidden/>
              </w:rPr>
              <w:tab/>
            </w:r>
            <w:r w:rsidR="00804C40" w:rsidRPr="00804C40">
              <w:rPr>
                <w:webHidden/>
              </w:rPr>
              <w:fldChar w:fldCharType="begin"/>
            </w:r>
            <w:r w:rsidR="00804C40" w:rsidRPr="00804C40">
              <w:rPr>
                <w:webHidden/>
              </w:rPr>
              <w:instrText xml:space="preserve"> PAGEREF _Toc72325959 \h </w:instrText>
            </w:r>
            <w:r w:rsidR="00804C40" w:rsidRPr="00804C40">
              <w:rPr>
                <w:webHidden/>
              </w:rPr>
            </w:r>
            <w:r w:rsidR="00804C40" w:rsidRPr="00804C40">
              <w:rPr>
                <w:webHidden/>
              </w:rPr>
              <w:fldChar w:fldCharType="separate"/>
            </w:r>
            <w:r w:rsidR="00D242FC">
              <w:rPr>
                <w:webHidden/>
              </w:rPr>
              <w:t>iii</w:t>
            </w:r>
            <w:r w:rsidR="00804C40" w:rsidRPr="00804C40">
              <w:rPr>
                <w:webHidden/>
              </w:rPr>
              <w:fldChar w:fldCharType="end"/>
            </w:r>
          </w:hyperlink>
        </w:p>
        <w:p w:rsidR="00804C40" w:rsidRPr="00804C40" w:rsidRDefault="00D81FA9">
          <w:pPr>
            <w:pStyle w:val="TOC1"/>
            <w:rPr>
              <w:rFonts w:eastAsiaTheme="minorEastAsia"/>
              <w:b w:val="0"/>
            </w:rPr>
          </w:pPr>
          <w:hyperlink w:anchor="_Toc72325960" w:history="1">
            <w:r w:rsidR="00804C40" w:rsidRPr="00804C40">
              <w:rPr>
                <w:rStyle w:val="Hyperlink"/>
              </w:rPr>
              <w:t>ABSTRAK</w:t>
            </w:r>
            <w:r w:rsidR="00804C40" w:rsidRPr="00804C40">
              <w:rPr>
                <w:webHidden/>
              </w:rPr>
              <w:tab/>
            </w:r>
            <w:r w:rsidR="00804C40" w:rsidRPr="00804C40">
              <w:rPr>
                <w:webHidden/>
              </w:rPr>
              <w:fldChar w:fldCharType="begin"/>
            </w:r>
            <w:r w:rsidR="00804C40" w:rsidRPr="00804C40">
              <w:rPr>
                <w:webHidden/>
              </w:rPr>
              <w:instrText xml:space="preserve"> PAGEREF _Toc72325960 \h </w:instrText>
            </w:r>
            <w:r w:rsidR="00804C40" w:rsidRPr="00804C40">
              <w:rPr>
                <w:webHidden/>
              </w:rPr>
            </w:r>
            <w:r w:rsidR="00804C40" w:rsidRPr="00804C40">
              <w:rPr>
                <w:webHidden/>
              </w:rPr>
              <w:fldChar w:fldCharType="separate"/>
            </w:r>
            <w:r w:rsidR="00D242FC">
              <w:rPr>
                <w:webHidden/>
              </w:rPr>
              <w:t>iv</w:t>
            </w:r>
            <w:r w:rsidR="00804C40" w:rsidRPr="00804C40">
              <w:rPr>
                <w:webHidden/>
              </w:rPr>
              <w:fldChar w:fldCharType="end"/>
            </w:r>
          </w:hyperlink>
        </w:p>
        <w:p w:rsidR="00804C40" w:rsidRPr="00804C40" w:rsidRDefault="00D81FA9">
          <w:pPr>
            <w:pStyle w:val="TOC1"/>
            <w:rPr>
              <w:rFonts w:eastAsiaTheme="minorEastAsia"/>
              <w:b w:val="0"/>
            </w:rPr>
          </w:pPr>
          <w:hyperlink w:anchor="_Toc72325961" w:history="1">
            <w:r w:rsidR="00804C40" w:rsidRPr="00804C40">
              <w:rPr>
                <w:rStyle w:val="Hyperlink"/>
              </w:rPr>
              <w:t>ABSTRACT</w:t>
            </w:r>
            <w:r w:rsidR="00804C40" w:rsidRPr="00804C40">
              <w:rPr>
                <w:webHidden/>
              </w:rPr>
              <w:tab/>
            </w:r>
            <w:r w:rsidR="00804C40" w:rsidRPr="00804C40">
              <w:rPr>
                <w:webHidden/>
              </w:rPr>
              <w:fldChar w:fldCharType="begin"/>
            </w:r>
            <w:r w:rsidR="00804C40" w:rsidRPr="00804C40">
              <w:rPr>
                <w:webHidden/>
              </w:rPr>
              <w:instrText xml:space="preserve"> PAGEREF _Toc72325961 \h </w:instrText>
            </w:r>
            <w:r w:rsidR="00804C40" w:rsidRPr="00804C40">
              <w:rPr>
                <w:webHidden/>
              </w:rPr>
            </w:r>
            <w:r w:rsidR="00804C40" w:rsidRPr="00804C40">
              <w:rPr>
                <w:webHidden/>
              </w:rPr>
              <w:fldChar w:fldCharType="separate"/>
            </w:r>
            <w:r w:rsidR="00D242FC">
              <w:rPr>
                <w:webHidden/>
              </w:rPr>
              <w:t>v</w:t>
            </w:r>
            <w:r w:rsidR="00804C40" w:rsidRPr="00804C40">
              <w:rPr>
                <w:webHidden/>
              </w:rPr>
              <w:fldChar w:fldCharType="end"/>
            </w:r>
          </w:hyperlink>
        </w:p>
        <w:p w:rsidR="00804C40" w:rsidRPr="00804C40" w:rsidRDefault="00D81FA9">
          <w:pPr>
            <w:pStyle w:val="TOC1"/>
            <w:rPr>
              <w:rFonts w:eastAsiaTheme="minorEastAsia"/>
              <w:b w:val="0"/>
            </w:rPr>
          </w:pPr>
          <w:hyperlink w:anchor="_Toc72325962" w:history="1">
            <w:r w:rsidR="00804C40" w:rsidRPr="00804C40">
              <w:rPr>
                <w:rStyle w:val="Hyperlink"/>
              </w:rPr>
              <w:t>KATA PENGANTAR</w:t>
            </w:r>
            <w:r w:rsidR="00804C40" w:rsidRPr="00804C40">
              <w:rPr>
                <w:webHidden/>
              </w:rPr>
              <w:tab/>
            </w:r>
            <w:r w:rsidR="00804C40" w:rsidRPr="00804C40">
              <w:rPr>
                <w:webHidden/>
              </w:rPr>
              <w:fldChar w:fldCharType="begin"/>
            </w:r>
            <w:r w:rsidR="00804C40" w:rsidRPr="00804C40">
              <w:rPr>
                <w:webHidden/>
              </w:rPr>
              <w:instrText xml:space="preserve"> PAGEREF _Toc72325962 \h </w:instrText>
            </w:r>
            <w:r w:rsidR="00804C40" w:rsidRPr="00804C40">
              <w:rPr>
                <w:webHidden/>
              </w:rPr>
            </w:r>
            <w:r w:rsidR="00804C40" w:rsidRPr="00804C40">
              <w:rPr>
                <w:webHidden/>
              </w:rPr>
              <w:fldChar w:fldCharType="separate"/>
            </w:r>
            <w:r w:rsidR="00D242FC">
              <w:rPr>
                <w:webHidden/>
              </w:rPr>
              <w:t>vi</w:t>
            </w:r>
            <w:r w:rsidR="00804C40" w:rsidRPr="00804C40">
              <w:rPr>
                <w:webHidden/>
              </w:rPr>
              <w:fldChar w:fldCharType="end"/>
            </w:r>
          </w:hyperlink>
        </w:p>
        <w:p w:rsidR="00804C40" w:rsidRPr="00804C40" w:rsidRDefault="00D81FA9">
          <w:pPr>
            <w:pStyle w:val="TOC1"/>
            <w:rPr>
              <w:rFonts w:eastAsiaTheme="minorEastAsia"/>
              <w:b w:val="0"/>
            </w:rPr>
          </w:pPr>
          <w:hyperlink w:anchor="_Toc72325963" w:history="1">
            <w:r w:rsidR="00804C40" w:rsidRPr="00804C40">
              <w:rPr>
                <w:rStyle w:val="Hyperlink"/>
              </w:rPr>
              <w:t>DAFTAR GAMBAR</w:t>
            </w:r>
            <w:r w:rsidR="00804C40" w:rsidRPr="00804C40">
              <w:rPr>
                <w:webHidden/>
              </w:rPr>
              <w:tab/>
            </w:r>
            <w:r w:rsidR="00804C40" w:rsidRPr="00804C40">
              <w:rPr>
                <w:webHidden/>
              </w:rPr>
              <w:fldChar w:fldCharType="begin"/>
            </w:r>
            <w:r w:rsidR="00804C40" w:rsidRPr="00804C40">
              <w:rPr>
                <w:webHidden/>
              </w:rPr>
              <w:instrText xml:space="preserve"> PAGEREF _Toc72325963 \h </w:instrText>
            </w:r>
            <w:r w:rsidR="00804C40" w:rsidRPr="00804C40">
              <w:rPr>
                <w:webHidden/>
              </w:rPr>
            </w:r>
            <w:r w:rsidR="00804C40" w:rsidRPr="00804C40">
              <w:rPr>
                <w:webHidden/>
              </w:rPr>
              <w:fldChar w:fldCharType="separate"/>
            </w:r>
            <w:r w:rsidR="00D242FC">
              <w:rPr>
                <w:webHidden/>
              </w:rPr>
              <w:t>xi</w:t>
            </w:r>
            <w:r w:rsidR="00804C40" w:rsidRPr="00804C40">
              <w:rPr>
                <w:webHidden/>
              </w:rPr>
              <w:fldChar w:fldCharType="end"/>
            </w:r>
          </w:hyperlink>
        </w:p>
        <w:p w:rsidR="00804C40" w:rsidRPr="00804C40" w:rsidRDefault="00D81FA9">
          <w:pPr>
            <w:pStyle w:val="TOC1"/>
            <w:rPr>
              <w:rFonts w:eastAsiaTheme="minorEastAsia"/>
              <w:b w:val="0"/>
            </w:rPr>
          </w:pPr>
          <w:hyperlink w:anchor="_Toc72325964" w:history="1">
            <w:r w:rsidR="00804C40" w:rsidRPr="00804C40">
              <w:rPr>
                <w:rStyle w:val="Hyperlink"/>
              </w:rPr>
              <w:t>DAFTAR LAMPIRAN</w:t>
            </w:r>
            <w:r w:rsidR="00804C40" w:rsidRPr="00804C40">
              <w:rPr>
                <w:webHidden/>
              </w:rPr>
              <w:tab/>
            </w:r>
            <w:r w:rsidR="00804C40" w:rsidRPr="00804C40">
              <w:rPr>
                <w:webHidden/>
              </w:rPr>
              <w:fldChar w:fldCharType="begin"/>
            </w:r>
            <w:r w:rsidR="00804C40" w:rsidRPr="00804C40">
              <w:rPr>
                <w:webHidden/>
              </w:rPr>
              <w:instrText xml:space="preserve"> PAGEREF _Toc72325964 \h </w:instrText>
            </w:r>
            <w:r w:rsidR="00804C40" w:rsidRPr="00804C40">
              <w:rPr>
                <w:webHidden/>
              </w:rPr>
            </w:r>
            <w:r w:rsidR="00804C40" w:rsidRPr="00804C40">
              <w:rPr>
                <w:webHidden/>
              </w:rPr>
              <w:fldChar w:fldCharType="separate"/>
            </w:r>
            <w:r w:rsidR="00D242FC">
              <w:rPr>
                <w:webHidden/>
              </w:rPr>
              <w:t>xii</w:t>
            </w:r>
            <w:r w:rsidR="00804C40" w:rsidRPr="00804C40">
              <w:rPr>
                <w:webHidden/>
              </w:rPr>
              <w:fldChar w:fldCharType="end"/>
            </w:r>
          </w:hyperlink>
        </w:p>
        <w:p w:rsidR="00804C40" w:rsidRPr="00804C40" w:rsidRDefault="00D81FA9">
          <w:pPr>
            <w:pStyle w:val="TOC1"/>
            <w:rPr>
              <w:rFonts w:eastAsiaTheme="minorEastAsia"/>
              <w:b w:val="0"/>
            </w:rPr>
          </w:pPr>
          <w:hyperlink w:anchor="_Toc72325965" w:history="1">
            <w:r w:rsidR="00804C40" w:rsidRPr="00804C40">
              <w:rPr>
                <w:rStyle w:val="Hyperlink"/>
              </w:rPr>
              <w:t>DAFTAR TABEL</w:t>
            </w:r>
            <w:r w:rsidR="00804C40" w:rsidRPr="00804C40">
              <w:rPr>
                <w:webHidden/>
              </w:rPr>
              <w:tab/>
            </w:r>
            <w:r w:rsidR="00804C40" w:rsidRPr="00804C40">
              <w:rPr>
                <w:webHidden/>
              </w:rPr>
              <w:fldChar w:fldCharType="begin"/>
            </w:r>
            <w:r w:rsidR="00804C40" w:rsidRPr="00804C40">
              <w:rPr>
                <w:webHidden/>
              </w:rPr>
              <w:instrText xml:space="preserve"> PAGEREF _Toc72325965 \h </w:instrText>
            </w:r>
            <w:r w:rsidR="00804C40" w:rsidRPr="00804C40">
              <w:rPr>
                <w:webHidden/>
              </w:rPr>
            </w:r>
            <w:r w:rsidR="00804C40" w:rsidRPr="00804C40">
              <w:rPr>
                <w:webHidden/>
              </w:rPr>
              <w:fldChar w:fldCharType="separate"/>
            </w:r>
            <w:r w:rsidR="00D242FC">
              <w:rPr>
                <w:webHidden/>
              </w:rPr>
              <w:t>xiii</w:t>
            </w:r>
            <w:r w:rsidR="00804C40" w:rsidRPr="00804C40">
              <w:rPr>
                <w:webHidden/>
              </w:rPr>
              <w:fldChar w:fldCharType="end"/>
            </w:r>
          </w:hyperlink>
        </w:p>
        <w:p w:rsidR="00804C40" w:rsidRPr="00804C40" w:rsidRDefault="00D81FA9">
          <w:pPr>
            <w:pStyle w:val="TOC1"/>
            <w:rPr>
              <w:rFonts w:eastAsiaTheme="minorEastAsia"/>
              <w:b w:val="0"/>
            </w:rPr>
          </w:pPr>
          <w:hyperlink w:anchor="_Toc72325966" w:history="1">
            <w:r w:rsidR="00804C40" w:rsidRPr="00804C40">
              <w:rPr>
                <w:rStyle w:val="Hyperlink"/>
              </w:rPr>
              <w:t>BAB I PENDAHULUAN</w:t>
            </w:r>
            <w:r w:rsidR="00804C40" w:rsidRPr="00804C40">
              <w:rPr>
                <w:webHidden/>
              </w:rPr>
              <w:tab/>
            </w:r>
            <w:r w:rsidR="00804C40" w:rsidRPr="00804C40">
              <w:rPr>
                <w:webHidden/>
              </w:rPr>
              <w:fldChar w:fldCharType="begin"/>
            </w:r>
            <w:r w:rsidR="00804C40" w:rsidRPr="00804C40">
              <w:rPr>
                <w:webHidden/>
              </w:rPr>
              <w:instrText xml:space="preserve"> PAGEREF _Toc72325966 \h </w:instrText>
            </w:r>
            <w:r w:rsidR="00804C40" w:rsidRPr="00804C40">
              <w:rPr>
                <w:webHidden/>
              </w:rPr>
            </w:r>
            <w:r w:rsidR="00804C40" w:rsidRPr="00804C40">
              <w:rPr>
                <w:webHidden/>
              </w:rPr>
              <w:fldChar w:fldCharType="separate"/>
            </w:r>
            <w:r w:rsidR="00D242FC">
              <w:rPr>
                <w:webHidden/>
              </w:rPr>
              <w:t>1</w:t>
            </w:r>
            <w:r w:rsidR="00804C40" w:rsidRPr="00804C40">
              <w:rPr>
                <w:webHidden/>
              </w:rPr>
              <w:fldChar w:fldCharType="end"/>
            </w:r>
          </w:hyperlink>
        </w:p>
        <w:p w:rsidR="00804C40" w:rsidRPr="00804C40" w:rsidRDefault="00D81FA9">
          <w:pPr>
            <w:pStyle w:val="TOC2"/>
            <w:rPr>
              <w:rFonts w:ascii="Arial" w:eastAsiaTheme="minorEastAsia" w:hAnsi="Arial" w:cs="Arial"/>
              <w:noProof/>
            </w:rPr>
          </w:pPr>
          <w:hyperlink w:anchor="_Toc72325967" w:history="1">
            <w:r w:rsidR="00804C40" w:rsidRPr="00804C40">
              <w:rPr>
                <w:rStyle w:val="Hyperlink"/>
                <w:rFonts w:ascii="Arial" w:hAnsi="Arial" w:cs="Arial"/>
                <w:noProof/>
              </w:rPr>
              <w:t>1.1.</w:t>
            </w:r>
            <w:r w:rsidR="00804C40" w:rsidRPr="00804C40">
              <w:rPr>
                <w:rFonts w:ascii="Arial" w:eastAsiaTheme="minorEastAsia" w:hAnsi="Arial" w:cs="Arial"/>
                <w:noProof/>
              </w:rPr>
              <w:tab/>
            </w:r>
            <w:r w:rsidR="00804C40" w:rsidRPr="00804C40">
              <w:rPr>
                <w:rStyle w:val="Hyperlink"/>
                <w:rFonts w:ascii="Arial" w:hAnsi="Arial" w:cs="Arial"/>
                <w:noProof/>
              </w:rPr>
              <w:t>Latar Belakang</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_Toc72325967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68" w:history="1">
            <w:r w:rsidR="00804C40" w:rsidRPr="00804C40">
              <w:rPr>
                <w:rStyle w:val="Hyperlink"/>
                <w:rFonts w:ascii="Arial" w:hAnsi="Arial" w:cs="Arial"/>
                <w:noProof/>
              </w:rPr>
              <w:t>1.2</w:t>
            </w:r>
            <w:r w:rsidR="00804C40" w:rsidRPr="00804C40">
              <w:rPr>
                <w:rFonts w:ascii="Arial" w:eastAsiaTheme="minorEastAsia" w:hAnsi="Arial" w:cs="Arial"/>
                <w:noProof/>
              </w:rPr>
              <w:tab/>
            </w:r>
            <w:r w:rsidR="00804C40" w:rsidRPr="00804C40">
              <w:rPr>
                <w:rStyle w:val="Hyperlink"/>
                <w:rFonts w:ascii="Arial" w:hAnsi="Arial" w:cs="Arial"/>
                <w:noProof/>
              </w:rPr>
              <w:t>Perumusan Masalah</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_Toc72325968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3</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69" w:history="1">
            <w:r w:rsidR="00804C40" w:rsidRPr="00804C40">
              <w:rPr>
                <w:rStyle w:val="Hyperlink"/>
                <w:rFonts w:ascii="Arial" w:hAnsi="Arial" w:cs="Arial"/>
                <w:noProof/>
              </w:rPr>
              <w:t>1.3</w:t>
            </w:r>
            <w:r w:rsidR="00804C40" w:rsidRPr="00804C40">
              <w:rPr>
                <w:rFonts w:ascii="Arial" w:eastAsiaTheme="minorEastAsia" w:hAnsi="Arial" w:cs="Arial"/>
                <w:noProof/>
              </w:rPr>
              <w:tab/>
            </w:r>
            <w:r w:rsidR="00804C40" w:rsidRPr="00804C40">
              <w:rPr>
                <w:rStyle w:val="Hyperlink"/>
                <w:rFonts w:ascii="Arial" w:hAnsi="Arial" w:cs="Arial"/>
                <w:noProof/>
              </w:rPr>
              <w:t>Tujuan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_Toc72325969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3</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70" w:history="1">
            <w:r w:rsidR="00804C40" w:rsidRPr="00804C40">
              <w:rPr>
                <w:rStyle w:val="Hyperlink"/>
                <w:rFonts w:ascii="Arial" w:hAnsi="Arial" w:cs="Arial"/>
                <w:noProof/>
              </w:rPr>
              <w:t>1.3.1</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Tujuan Umum</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_Toc72325970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3</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71" w:history="1">
            <w:r w:rsidR="00804C40" w:rsidRPr="00804C40">
              <w:rPr>
                <w:rStyle w:val="Hyperlink"/>
                <w:rFonts w:ascii="Arial" w:hAnsi="Arial" w:cs="Arial"/>
                <w:noProof/>
              </w:rPr>
              <w:t>1.3.2</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Tujuan Khusus</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_Toc72325971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3</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72" w:history="1">
            <w:r w:rsidR="00804C40" w:rsidRPr="00804C40">
              <w:rPr>
                <w:rStyle w:val="Hyperlink"/>
                <w:rFonts w:ascii="Arial" w:hAnsi="Arial" w:cs="Arial"/>
                <w:noProof/>
              </w:rPr>
              <w:t>1.4</w:t>
            </w:r>
            <w:r w:rsidR="00804C40" w:rsidRPr="00804C40">
              <w:rPr>
                <w:rFonts w:ascii="Arial" w:eastAsiaTheme="minorEastAsia" w:hAnsi="Arial" w:cs="Arial"/>
                <w:noProof/>
              </w:rPr>
              <w:tab/>
            </w:r>
            <w:r w:rsidR="00804C40" w:rsidRPr="00804C40">
              <w:rPr>
                <w:rStyle w:val="Hyperlink"/>
                <w:rFonts w:ascii="Arial" w:hAnsi="Arial" w:cs="Arial"/>
                <w:noProof/>
              </w:rPr>
              <w:t>Manfaat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_Toc72325972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4</w:t>
            </w:r>
            <w:r w:rsidR="00804C40" w:rsidRPr="00804C40">
              <w:rPr>
                <w:rFonts w:ascii="Arial" w:hAnsi="Arial" w:cs="Arial"/>
                <w:noProof/>
                <w:webHidden/>
              </w:rPr>
              <w:fldChar w:fldCharType="end"/>
            </w:r>
          </w:hyperlink>
        </w:p>
        <w:p w:rsidR="00804C40" w:rsidRPr="00804C40" w:rsidRDefault="00D81FA9">
          <w:pPr>
            <w:pStyle w:val="TOC1"/>
            <w:rPr>
              <w:rFonts w:eastAsiaTheme="minorEastAsia"/>
              <w:b w:val="0"/>
            </w:rPr>
          </w:pPr>
          <w:hyperlink w:anchor="_Toc72325973" w:history="1">
            <w:r w:rsidR="00804C40" w:rsidRPr="00804C40">
              <w:rPr>
                <w:rStyle w:val="Hyperlink"/>
              </w:rPr>
              <w:t>BAB II TINJAUAN PUSTAKA</w:t>
            </w:r>
            <w:r w:rsidR="00804C40" w:rsidRPr="00804C40">
              <w:rPr>
                <w:webHidden/>
              </w:rPr>
              <w:tab/>
            </w:r>
            <w:r w:rsidR="00804C40" w:rsidRPr="00804C40">
              <w:rPr>
                <w:webHidden/>
              </w:rPr>
              <w:fldChar w:fldCharType="begin"/>
            </w:r>
            <w:r w:rsidR="00804C40" w:rsidRPr="00804C40">
              <w:rPr>
                <w:webHidden/>
              </w:rPr>
              <w:instrText xml:space="preserve"> PAGEREF _Toc72325973 \h </w:instrText>
            </w:r>
            <w:r w:rsidR="00804C40" w:rsidRPr="00804C40">
              <w:rPr>
                <w:webHidden/>
              </w:rPr>
            </w:r>
            <w:r w:rsidR="00804C40" w:rsidRPr="00804C40">
              <w:rPr>
                <w:webHidden/>
              </w:rPr>
              <w:fldChar w:fldCharType="separate"/>
            </w:r>
            <w:r w:rsidR="00D242FC">
              <w:rPr>
                <w:webHidden/>
              </w:rPr>
              <w:t>5</w:t>
            </w:r>
            <w:r w:rsidR="00804C40" w:rsidRPr="00804C40">
              <w:rPr>
                <w:webHidden/>
              </w:rPr>
              <w:fldChar w:fldCharType="end"/>
            </w:r>
          </w:hyperlink>
        </w:p>
        <w:p w:rsidR="00804C40" w:rsidRPr="00804C40" w:rsidRDefault="00D81FA9">
          <w:pPr>
            <w:pStyle w:val="TOC2"/>
            <w:rPr>
              <w:rFonts w:ascii="Arial" w:eastAsiaTheme="minorEastAsia" w:hAnsi="Arial" w:cs="Arial"/>
              <w:noProof/>
            </w:rPr>
          </w:pPr>
          <w:hyperlink w:anchor="_Toc72325974" w:history="1">
            <w:r w:rsidR="00804C40" w:rsidRPr="00804C40">
              <w:rPr>
                <w:rStyle w:val="Hyperlink"/>
                <w:rFonts w:ascii="Arial" w:hAnsi="Arial" w:cs="Arial"/>
                <w:noProof/>
              </w:rPr>
              <w:t>2.1</w:t>
            </w:r>
            <w:r w:rsidR="00804C40" w:rsidRPr="00804C40">
              <w:rPr>
                <w:rFonts w:ascii="Arial" w:eastAsiaTheme="minorEastAsia" w:hAnsi="Arial" w:cs="Arial"/>
                <w:noProof/>
              </w:rPr>
              <w:tab/>
            </w:r>
            <w:r w:rsidR="00804C40" w:rsidRPr="00804C40">
              <w:rPr>
                <w:rStyle w:val="Hyperlink"/>
                <w:rFonts w:ascii="Arial" w:hAnsi="Arial" w:cs="Arial"/>
                <w:noProof/>
              </w:rPr>
              <w:t>Antibiotik</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_Toc72325974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5</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75" w:history="1">
            <w:r w:rsidR="00804C40" w:rsidRPr="00804C40">
              <w:rPr>
                <w:rStyle w:val="Hyperlink"/>
                <w:rFonts w:ascii="Arial" w:hAnsi="Arial" w:cs="Arial"/>
                <w:noProof/>
                <w:lang w:val="id-ID"/>
              </w:rPr>
              <w:t>2.1.1</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lang w:val="id-ID"/>
              </w:rPr>
              <w:t>Definisi Antibiotik</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_Toc72325975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5</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76" w:history="1">
            <w:r w:rsidR="00804C40" w:rsidRPr="00804C40">
              <w:rPr>
                <w:rStyle w:val="Hyperlink"/>
                <w:rFonts w:ascii="Arial" w:hAnsi="Arial" w:cs="Arial"/>
                <w:noProof/>
              </w:rPr>
              <w:t>2.1.2</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lang w:val="id-ID"/>
              </w:rPr>
              <w:t>Penggolongan Antibiotik</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_Toc72325976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5</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77" w:history="1">
            <w:r w:rsidR="00804C40" w:rsidRPr="00804C40">
              <w:rPr>
                <w:rStyle w:val="Hyperlink"/>
                <w:rFonts w:ascii="Arial" w:hAnsi="Arial" w:cs="Arial"/>
                <w:noProof/>
              </w:rPr>
              <w:t>2.1.3</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Jenis dan Cara Kerja Antibiotik</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_Toc72325977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7</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78" w:history="1">
            <w:r w:rsidR="00804C40" w:rsidRPr="00804C40">
              <w:rPr>
                <w:rStyle w:val="Hyperlink"/>
                <w:rFonts w:ascii="Arial" w:hAnsi="Arial" w:cs="Arial"/>
                <w:noProof/>
              </w:rPr>
              <w:t>2.1.4</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Penggunaan Antibiotik</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_Toc72325978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8</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79" w:history="1">
            <w:r w:rsidR="00804C40" w:rsidRPr="00804C40">
              <w:rPr>
                <w:rStyle w:val="Hyperlink"/>
                <w:rFonts w:ascii="Arial" w:hAnsi="Arial" w:cs="Arial"/>
                <w:noProof/>
              </w:rPr>
              <w:t>2.1.5</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Prinsip Penggunaan Antibiotik Bi</w:t>
            </w:r>
            <w:r w:rsidR="00804C40">
              <w:rPr>
                <w:rStyle w:val="Hyperlink"/>
                <w:rFonts w:ascii="Arial" w:hAnsi="Arial" w:cs="Arial"/>
                <w:noProof/>
              </w:rPr>
              <w:t>jak</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_Toc72325979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9</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80" w:history="1">
            <w:r w:rsidR="00804C40" w:rsidRPr="00804C40">
              <w:rPr>
                <w:rStyle w:val="Hyperlink"/>
                <w:rFonts w:ascii="Arial" w:hAnsi="Arial" w:cs="Arial"/>
                <w:noProof/>
              </w:rPr>
              <w:t>2.1.6</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Kesalahan Penggunaan Antibiotik</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_Toc72325980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10</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81" w:history="1">
            <w:r w:rsidR="00804C40" w:rsidRPr="00804C40">
              <w:rPr>
                <w:rStyle w:val="Hyperlink"/>
                <w:rFonts w:ascii="Arial" w:hAnsi="Arial" w:cs="Arial"/>
                <w:noProof/>
              </w:rPr>
              <w:t>2.2</w:t>
            </w:r>
            <w:r w:rsidR="00804C40" w:rsidRPr="00804C40">
              <w:rPr>
                <w:rFonts w:ascii="Arial" w:eastAsiaTheme="minorEastAsia" w:hAnsi="Arial" w:cs="Arial"/>
                <w:noProof/>
              </w:rPr>
              <w:tab/>
            </w:r>
            <w:r w:rsidR="00804C40" w:rsidRPr="00804C40">
              <w:rPr>
                <w:rStyle w:val="Hyperlink"/>
                <w:rFonts w:ascii="Arial" w:hAnsi="Arial" w:cs="Arial"/>
                <w:noProof/>
              </w:rPr>
              <w:t>Pere</w:t>
            </w:r>
            <w:r w:rsidR="000E2260">
              <w:rPr>
                <w:rStyle w:val="Hyperlink"/>
                <w:rFonts w:ascii="Arial" w:hAnsi="Arial" w:cs="Arial"/>
                <w:noProof/>
              </w:rPr>
              <w:t>ncanaan obat dan Pengadaan obat</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_Toc72325981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11</w:t>
            </w:r>
            <w:r w:rsidR="00804C40" w:rsidRPr="00804C40">
              <w:rPr>
                <w:rFonts w:ascii="Arial" w:hAnsi="Arial" w:cs="Arial"/>
                <w:noProof/>
                <w:webHidden/>
              </w:rPr>
              <w:fldChar w:fldCharType="end"/>
            </w:r>
          </w:hyperlink>
        </w:p>
        <w:p w:rsidR="00804C40" w:rsidRPr="00804C40" w:rsidRDefault="00804C40">
          <w:pPr>
            <w:pStyle w:val="TOC2"/>
            <w:rPr>
              <w:rFonts w:ascii="Arial" w:eastAsiaTheme="minorEastAsia" w:hAnsi="Arial" w:cs="Arial"/>
              <w:noProof/>
            </w:rPr>
          </w:pPr>
          <w:r>
            <w:rPr>
              <w:rStyle w:val="Hyperlink"/>
              <w:rFonts w:ascii="Arial" w:hAnsi="Arial" w:cs="Arial"/>
              <w:noProof/>
              <w:u w:val="none"/>
            </w:rPr>
            <w:t xml:space="preserve">          </w:t>
          </w:r>
          <w:hyperlink w:anchor="_Toc72325982" w:history="1">
            <w:r w:rsidRPr="00804C40">
              <w:rPr>
                <w:rStyle w:val="Hyperlink"/>
                <w:rFonts w:ascii="Arial" w:hAnsi="Arial" w:cs="Arial"/>
                <w:noProof/>
              </w:rPr>
              <w:t>2.2.1   Sistem Kapita Pengadaan Obat</w:t>
            </w:r>
            <w:r w:rsidRPr="00804C40">
              <w:rPr>
                <w:rFonts w:ascii="Arial" w:hAnsi="Arial" w:cs="Arial"/>
                <w:noProof/>
                <w:webHidden/>
              </w:rPr>
              <w:tab/>
            </w:r>
            <w:r w:rsidRPr="00804C40">
              <w:rPr>
                <w:rFonts w:ascii="Arial" w:hAnsi="Arial" w:cs="Arial"/>
                <w:noProof/>
                <w:webHidden/>
              </w:rPr>
              <w:fldChar w:fldCharType="begin"/>
            </w:r>
            <w:r w:rsidRPr="00804C40">
              <w:rPr>
                <w:rFonts w:ascii="Arial" w:hAnsi="Arial" w:cs="Arial"/>
                <w:noProof/>
                <w:webHidden/>
              </w:rPr>
              <w:instrText xml:space="preserve"> PAGEREF _Toc72325982 \h </w:instrText>
            </w:r>
            <w:r w:rsidRPr="00804C40">
              <w:rPr>
                <w:rFonts w:ascii="Arial" w:hAnsi="Arial" w:cs="Arial"/>
                <w:noProof/>
                <w:webHidden/>
              </w:rPr>
            </w:r>
            <w:r w:rsidRPr="00804C40">
              <w:rPr>
                <w:rFonts w:ascii="Arial" w:hAnsi="Arial" w:cs="Arial"/>
                <w:noProof/>
                <w:webHidden/>
              </w:rPr>
              <w:fldChar w:fldCharType="separate"/>
            </w:r>
            <w:r w:rsidR="00D242FC">
              <w:rPr>
                <w:rFonts w:ascii="Arial" w:hAnsi="Arial" w:cs="Arial"/>
                <w:noProof/>
                <w:webHidden/>
              </w:rPr>
              <w:t>12</w:t>
            </w:r>
            <w:r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83" w:history="1">
            <w:r w:rsidR="00804C40" w:rsidRPr="00804C40">
              <w:rPr>
                <w:rStyle w:val="Hyperlink"/>
                <w:rFonts w:ascii="Arial" w:hAnsi="Arial" w:cs="Arial"/>
                <w:noProof/>
              </w:rPr>
              <w:t>2.3</w:t>
            </w:r>
            <w:r w:rsidR="00804C40" w:rsidRPr="00804C40">
              <w:rPr>
                <w:rFonts w:ascii="Arial" w:eastAsiaTheme="minorEastAsia" w:hAnsi="Arial" w:cs="Arial"/>
                <w:noProof/>
              </w:rPr>
              <w:tab/>
            </w:r>
            <w:r w:rsidR="00804C40" w:rsidRPr="00804C40">
              <w:rPr>
                <w:rStyle w:val="Hyperlink"/>
                <w:rFonts w:ascii="Arial" w:hAnsi="Arial" w:cs="Arial"/>
                <w:noProof/>
              </w:rPr>
              <w:t>Puskesmas</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_Toc72325983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12</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84" w:history="1">
            <w:r w:rsidR="00804C40" w:rsidRPr="00804C40">
              <w:rPr>
                <w:rStyle w:val="Hyperlink"/>
                <w:rFonts w:ascii="Arial" w:hAnsi="Arial" w:cs="Arial"/>
                <w:noProof/>
              </w:rPr>
              <w:t>2.3.1</w:t>
            </w:r>
            <w:r w:rsidR="00804C40">
              <w:rPr>
                <w:rStyle w:val="Hyperlink"/>
                <w:rFonts w:ascii="Arial" w:hAnsi="Arial" w:cs="Arial"/>
                <w:noProof/>
              </w:rPr>
              <w:t xml:space="preserve"> </w:t>
            </w:r>
            <w:r w:rsidR="00804C40" w:rsidRPr="00804C40">
              <w:rPr>
                <w:rStyle w:val="Hyperlink"/>
                <w:rFonts w:ascii="Arial" w:hAnsi="Arial" w:cs="Arial"/>
                <w:noProof/>
              </w:rPr>
              <w:t>Pengertian Puskesmas</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_Toc72325984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12</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85" w:history="1">
            <w:r w:rsidR="00804C40" w:rsidRPr="00804C40">
              <w:rPr>
                <w:rStyle w:val="Hyperlink"/>
                <w:rFonts w:ascii="Arial" w:hAnsi="Arial" w:cs="Arial"/>
                <w:noProof/>
              </w:rPr>
              <w:t>2.3.2</w:t>
            </w:r>
            <w:r w:rsidR="00804C40">
              <w:rPr>
                <w:rStyle w:val="Hyperlink"/>
                <w:rFonts w:ascii="Arial" w:hAnsi="Arial" w:cs="Arial"/>
                <w:noProof/>
              </w:rPr>
              <w:t xml:space="preserve"> </w:t>
            </w:r>
            <w:r w:rsidR="00804C40" w:rsidRPr="00804C40">
              <w:rPr>
                <w:rStyle w:val="Hyperlink"/>
                <w:rFonts w:ascii="Arial" w:hAnsi="Arial" w:cs="Arial"/>
                <w:noProof/>
              </w:rPr>
              <w:t>UU Puskesmas (Permenkes No.43 Tahun 2019)</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_Toc72325985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13</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86" w:history="1">
            <w:r w:rsidR="00804C40" w:rsidRPr="00804C40">
              <w:rPr>
                <w:rStyle w:val="Hyperlink"/>
                <w:rFonts w:ascii="Arial" w:hAnsi="Arial" w:cs="Arial"/>
                <w:noProof/>
              </w:rPr>
              <w:t>2.4</w:t>
            </w:r>
            <w:r w:rsidR="00804C40" w:rsidRPr="00804C40">
              <w:rPr>
                <w:rFonts w:ascii="Arial" w:eastAsiaTheme="minorEastAsia" w:hAnsi="Arial" w:cs="Arial"/>
                <w:noProof/>
              </w:rPr>
              <w:tab/>
            </w:r>
            <w:r w:rsidR="00804C40" w:rsidRPr="00804C40">
              <w:rPr>
                <w:rStyle w:val="Hyperlink"/>
                <w:rFonts w:ascii="Arial" w:hAnsi="Arial" w:cs="Arial"/>
                <w:noProof/>
              </w:rPr>
              <w:t>Kerangka Konsep</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_Toc72325986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13</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87" w:history="1">
            <w:r w:rsidR="00804C40" w:rsidRPr="00804C40">
              <w:rPr>
                <w:rStyle w:val="Hyperlink"/>
                <w:rFonts w:ascii="Arial" w:hAnsi="Arial" w:cs="Arial"/>
                <w:noProof/>
              </w:rPr>
              <w:t>2.5</w:t>
            </w:r>
            <w:r w:rsidR="00804C40" w:rsidRPr="00804C40">
              <w:rPr>
                <w:rFonts w:ascii="Arial" w:eastAsiaTheme="minorEastAsia" w:hAnsi="Arial" w:cs="Arial"/>
                <w:noProof/>
              </w:rPr>
              <w:tab/>
            </w:r>
            <w:r w:rsidR="00804C40" w:rsidRPr="00804C40">
              <w:rPr>
                <w:rStyle w:val="Hyperlink"/>
                <w:rFonts w:ascii="Arial" w:hAnsi="Arial" w:cs="Arial"/>
                <w:noProof/>
              </w:rPr>
              <w:t>Definisi Operasional</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_Toc72325987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14</w:t>
            </w:r>
            <w:r w:rsidR="00804C40" w:rsidRPr="00804C40">
              <w:rPr>
                <w:rFonts w:ascii="Arial" w:hAnsi="Arial" w:cs="Arial"/>
                <w:noProof/>
                <w:webHidden/>
              </w:rPr>
              <w:fldChar w:fldCharType="end"/>
            </w:r>
          </w:hyperlink>
        </w:p>
        <w:p w:rsidR="00804C40" w:rsidRPr="00804C40" w:rsidRDefault="00D81FA9">
          <w:pPr>
            <w:pStyle w:val="TOC1"/>
            <w:rPr>
              <w:rFonts w:eastAsiaTheme="minorEastAsia"/>
              <w:b w:val="0"/>
            </w:rPr>
          </w:pPr>
          <w:hyperlink w:anchor="_Toc72325988" w:history="1">
            <w:r w:rsidR="00804C40" w:rsidRPr="00804C40">
              <w:rPr>
                <w:rStyle w:val="Hyperlink"/>
              </w:rPr>
              <w:t>BAB III METODE PENELITIAN</w:t>
            </w:r>
            <w:r w:rsidR="00804C40" w:rsidRPr="00804C40">
              <w:rPr>
                <w:webHidden/>
              </w:rPr>
              <w:tab/>
            </w:r>
            <w:r w:rsidR="00804C40" w:rsidRPr="00804C40">
              <w:rPr>
                <w:webHidden/>
              </w:rPr>
              <w:fldChar w:fldCharType="begin"/>
            </w:r>
            <w:r w:rsidR="00804C40" w:rsidRPr="00804C40">
              <w:rPr>
                <w:webHidden/>
              </w:rPr>
              <w:instrText xml:space="preserve"> PAGEREF _Toc72325988 \h </w:instrText>
            </w:r>
            <w:r w:rsidR="00804C40" w:rsidRPr="00804C40">
              <w:rPr>
                <w:webHidden/>
              </w:rPr>
            </w:r>
            <w:r w:rsidR="00804C40" w:rsidRPr="00804C40">
              <w:rPr>
                <w:webHidden/>
              </w:rPr>
              <w:fldChar w:fldCharType="separate"/>
            </w:r>
            <w:r w:rsidR="00D242FC">
              <w:rPr>
                <w:webHidden/>
              </w:rPr>
              <w:t>15</w:t>
            </w:r>
            <w:r w:rsidR="00804C40" w:rsidRPr="00804C40">
              <w:rPr>
                <w:webHidden/>
              </w:rPr>
              <w:fldChar w:fldCharType="end"/>
            </w:r>
          </w:hyperlink>
        </w:p>
        <w:p w:rsidR="00804C40" w:rsidRPr="00804C40" w:rsidRDefault="00D81FA9">
          <w:pPr>
            <w:pStyle w:val="TOC2"/>
            <w:rPr>
              <w:rFonts w:ascii="Arial" w:eastAsiaTheme="minorEastAsia" w:hAnsi="Arial" w:cs="Arial"/>
              <w:noProof/>
            </w:rPr>
          </w:pPr>
          <w:hyperlink w:anchor="_Toc72325989" w:history="1">
            <w:r w:rsidR="00804C40" w:rsidRPr="00804C40">
              <w:rPr>
                <w:rStyle w:val="Hyperlink"/>
                <w:rFonts w:ascii="Arial" w:hAnsi="Arial" w:cs="Arial"/>
                <w:noProof/>
              </w:rPr>
              <w:t>3.1</w:t>
            </w:r>
            <w:r w:rsidR="00804C40" w:rsidRPr="00804C40">
              <w:rPr>
                <w:rFonts w:ascii="Arial" w:eastAsiaTheme="minorEastAsia" w:hAnsi="Arial" w:cs="Arial"/>
                <w:noProof/>
              </w:rPr>
              <w:tab/>
            </w:r>
            <w:r w:rsidR="00804C40" w:rsidRPr="00804C40">
              <w:rPr>
                <w:rStyle w:val="Hyperlink"/>
                <w:rFonts w:ascii="Arial" w:hAnsi="Arial" w:cs="Arial"/>
                <w:noProof/>
              </w:rPr>
              <w:t>Jenis dan Desain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_Toc72325989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15</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90" w:history="1">
            <w:r w:rsidR="00804C40" w:rsidRPr="00804C40">
              <w:rPr>
                <w:rStyle w:val="Hyperlink"/>
                <w:rFonts w:ascii="Arial" w:hAnsi="Arial" w:cs="Arial"/>
                <w:noProof/>
              </w:rPr>
              <w:t>3.1.1</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Jenis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_Toc72325990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15</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91" w:history="1">
            <w:r w:rsidR="00804C40" w:rsidRPr="00804C40">
              <w:rPr>
                <w:rStyle w:val="Hyperlink"/>
                <w:rFonts w:ascii="Arial" w:hAnsi="Arial" w:cs="Arial"/>
                <w:noProof/>
              </w:rPr>
              <w:t>3.1.2</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Desain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_Toc72325991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15</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92" w:history="1">
            <w:r w:rsidR="00804C40" w:rsidRPr="00804C40">
              <w:rPr>
                <w:rStyle w:val="Hyperlink"/>
                <w:rFonts w:ascii="Arial" w:hAnsi="Arial" w:cs="Arial"/>
                <w:noProof/>
              </w:rPr>
              <w:t>3.2</w:t>
            </w:r>
            <w:r w:rsidR="00804C40" w:rsidRPr="00804C40">
              <w:rPr>
                <w:rFonts w:ascii="Arial" w:eastAsiaTheme="minorEastAsia" w:hAnsi="Arial" w:cs="Arial"/>
                <w:noProof/>
              </w:rPr>
              <w:tab/>
            </w:r>
            <w:r w:rsidR="00804C40" w:rsidRPr="00804C40">
              <w:rPr>
                <w:rStyle w:val="Hyperlink"/>
                <w:rFonts w:ascii="Arial" w:hAnsi="Arial" w:cs="Arial"/>
                <w:noProof/>
              </w:rPr>
              <w:t>Lokasi dan Waktu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_Toc72325992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15</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93" w:history="1">
            <w:r w:rsidR="00804C40" w:rsidRPr="00804C40">
              <w:rPr>
                <w:rStyle w:val="Hyperlink"/>
                <w:rFonts w:ascii="Arial" w:hAnsi="Arial" w:cs="Arial"/>
                <w:noProof/>
              </w:rPr>
              <w:t>3.2.1</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Lokasi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_Toc72325993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15</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94" w:history="1">
            <w:r w:rsidR="00804C40" w:rsidRPr="00804C40">
              <w:rPr>
                <w:rStyle w:val="Hyperlink"/>
                <w:rFonts w:ascii="Arial" w:hAnsi="Arial" w:cs="Arial"/>
                <w:noProof/>
              </w:rPr>
              <w:t>3.2.2</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Waktu Penelitian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_Toc72325994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15</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95" w:history="1">
            <w:r w:rsidR="00804C40" w:rsidRPr="00804C40">
              <w:rPr>
                <w:rStyle w:val="Hyperlink"/>
                <w:rFonts w:ascii="Arial" w:hAnsi="Arial" w:cs="Arial"/>
                <w:noProof/>
              </w:rPr>
              <w:t>3.3</w:t>
            </w:r>
            <w:r w:rsidR="00804C40" w:rsidRPr="00804C40">
              <w:rPr>
                <w:rFonts w:ascii="Arial" w:eastAsiaTheme="minorEastAsia" w:hAnsi="Arial" w:cs="Arial"/>
                <w:noProof/>
              </w:rPr>
              <w:tab/>
            </w:r>
            <w:r w:rsidR="00804C40" w:rsidRPr="00804C40">
              <w:rPr>
                <w:rStyle w:val="Hyperlink"/>
                <w:rFonts w:ascii="Arial" w:hAnsi="Arial" w:cs="Arial"/>
                <w:noProof/>
              </w:rPr>
              <w:t>Populasi dan Sampel</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_Toc72325995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15</w:t>
            </w:r>
            <w:r w:rsidR="00804C40" w:rsidRPr="00804C40">
              <w:rPr>
                <w:rFonts w:ascii="Arial" w:hAnsi="Arial" w:cs="Arial"/>
                <w:noProof/>
                <w:webHidden/>
              </w:rPr>
              <w:fldChar w:fldCharType="end"/>
            </w:r>
          </w:hyperlink>
        </w:p>
        <w:p w:rsidR="00804C40" w:rsidRPr="00804C40" w:rsidRDefault="00804C40">
          <w:pPr>
            <w:pStyle w:val="TOC2"/>
            <w:rPr>
              <w:rFonts w:ascii="Arial" w:eastAsiaTheme="minorEastAsia" w:hAnsi="Arial" w:cs="Arial"/>
              <w:noProof/>
            </w:rPr>
          </w:pPr>
          <w:r>
            <w:rPr>
              <w:rStyle w:val="Hyperlink"/>
              <w:rFonts w:ascii="Arial" w:hAnsi="Arial" w:cs="Arial"/>
              <w:noProof/>
              <w:u w:val="none"/>
            </w:rPr>
            <w:t xml:space="preserve">         </w:t>
          </w:r>
          <w:hyperlink w:anchor="_Toc72325996" w:history="1">
            <w:r w:rsidRPr="00804C40">
              <w:rPr>
                <w:rStyle w:val="Hyperlink"/>
                <w:rFonts w:ascii="Arial" w:hAnsi="Arial" w:cs="Arial"/>
                <w:noProof/>
              </w:rPr>
              <w:t>3.3.1</w:t>
            </w:r>
            <w:r>
              <w:rPr>
                <w:rFonts w:ascii="Arial" w:eastAsiaTheme="minorEastAsia" w:hAnsi="Arial" w:cs="Arial"/>
                <w:noProof/>
              </w:rPr>
              <w:t xml:space="preserve"> </w:t>
            </w:r>
            <w:r w:rsidRPr="00804C40">
              <w:rPr>
                <w:rStyle w:val="Hyperlink"/>
                <w:rFonts w:ascii="Arial" w:hAnsi="Arial" w:cs="Arial"/>
                <w:noProof/>
              </w:rPr>
              <w:t>Populasi</w:t>
            </w:r>
            <w:r w:rsidRPr="00804C40">
              <w:rPr>
                <w:rFonts w:ascii="Arial" w:hAnsi="Arial" w:cs="Arial"/>
                <w:noProof/>
                <w:webHidden/>
              </w:rPr>
              <w:tab/>
            </w:r>
            <w:r w:rsidRPr="00804C40">
              <w:rPr>
                <w:rFonts w:ascii="Arial" w:hAnsi="Arial" w:cs="Arial"/>
                <w:noProof/>
                <w:webHidden/>
              </w:rPr>
              <w:fldChar w:fldCharType="begin"/>
            </w:r>
            <w:r w:rsidRPr="00804C40">
              <w:rPr>
                <w:rFonts w:ascii="Arial" w:hAnsi="Arial" w:cs="Arial"/>
                <w:noProof/>
                <w:webHidden/>
              </w:rPr>
              <w:instrText xml:space="preserve"> PAGEREF _Toc72325996 \h </w:instrText>
            </w:r>
            <w:r w:rsidRPr="00804C40">
              <w:rPr>
                <w:rFonts w:ascii="Arial" w:hAnsi="Arial" w:cs="Arial"/>
                <w:noProof/>
                <w:webHidden/>
              </w:rPr>
            </w:r>
            <w:r w:rsidRPr="00804C40">
              <w:rPr>
                <w:rFonts w:ascii="Arial" w:hAnsi="Arial" w:cs="Arial"/>
                <w:noProof/>
                <w:webHidden/>
              </w:rPr>
              <w:fldChar w:fldCharType="separate"/>
            </w:r>
            <w:r w:rsidR="00D242FC">
              <w:rPr>
                <w:rFonts w:ascii="Arial" w:hAnsi="Arial" w:cs="Arial"/>
                <w:noProof/>
                <w:webHidden/>
              </w:rPr>
              <w:t>15</w:t>
            </w:r>
            <w:r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97" w:history="1">
            <w:r w:rsidR="00804C40" w:rsidRPr="00804C40">
              <w:rPr>
                <w:rStyle w:val="Hyperlink"/>
                <w:rFonts w:ascii="Arial" w:hAnsi="Arial" w:cs="Arial"/>
                <w:noProof/>
              </w:rPr>
              <w:t>3.3.2</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Sampel</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_Toc72325997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16</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5998" w:history="1">
            <w:r w:rsidR="00804C40" w:rsidRPr="00804C40">
              <w:rPr>
                <w:rStyle w:val="Hyperlink"/>
                <w:rFonts w:ascii="Arial" w:hAnsi="Arial" w:cs="Arial"/>
                <w:noProof/>
              </w:rPr>
              <w:t>3.4</w:t>
            </w:r>
            <w:r w:rsidR="00804C40" w:rsidRPr="00804C40">
              <w:rPr>
                <w:rFonts w:ascii="Arial" w:eastAsiaTheme="minorEastAsia" w:hAnsi="Arial" w:cs="Arial"/>
                <w:noProof/>
              </w:rPr>
              <w:tab/>
            </w:r>
            <w:r w:rsidR="00804C40" w:rsidRPr="00804C40">
              <w:rPr>
                <w:rStyle w:val="Hyperlink"/>
                <w:rFonts w:ascii="Arial" w:hAnsi="Arial" w:cs="Arial"/>
                <w:noProof/>
              </w:rPr>
              <w:t>Jenis dan Cara Pengumpulan Data</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_Toc72325998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16</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5999" w:history="1">
            <w:r w:rsidR="00804C40" w:rsidRPr="00804C40">
              <w:rPr>
                <w:rStyle w:val="Hyperlink"/>
                <w:rFonts w:ascii="Arial" w:hAnsi="Arial" w:cs="Arial"/>
                <w:noProof/>
              </w:rPr>
              <w:t>3.4.1</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Jenis Data</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_Toc72325999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16</w:t>
            </w:r>
            <w:r w:rsidR="00804C40" w:rsidRPr="00804C40">
              <w:rPr>
                <w:rFonts w:ascii="Arial" w:hAnsi="Arial" w:cs="Arial"/>
                <w:noProof/>
                <w:webHidden/>
              </w:rPr>
              <w:fldChar w:fldCharType="end"/>
            </w:r>
          </w:hyperlink>
        </w:p>
        <w:p w:rsidR="00804C40" w:rsidRPr="00804C40" w:rsidRDefault="00D81FA9">
          <w:pPr>
            <w:pStyle w:val="TOC3"/>
            <w:rPr>
              <w:rFonts w:ascii="Arial" w:eastAsiaTheme="minorEastAsia" w:hAnsi="Arial" w:cs="Arial"/>
              <w:noProof/>
            </w:rPr>
          </w:pPr>
          <w:hyperlink w:anchor="_Toc72326000" w:history="1">
            <w:r w:rsidR="00804C40" w:rsidRPr="00804C40">
              <w:rPr>
                <w:rStyle w:val="Hyperlink"/>
                <w:rFonts w:ascii="Arial" w:hAnsi="Arial" w:cs="Arial"/>
                <w:noProof/>
              </w:rPr>
              <w:t>3.4.2</w:t>
            </w:r>
            <w:r w:rsidR="00804C40" w:rsidRPr="00804C40">
              <w:rPr>
                <w:rFonts w:ascii="Arial" w:eastAsiaTheme="minorEastAsia" w:hAnsi="Arial" w:cs="Arial"/>
                <w:noProof/>
              </w:rPr>
              <w:tab/>
            </w:r>
            <w:r w:rsidR="00804C40">
              <w:rPr>
                <w:rFonts w:ascii="Arial" w:eastAsiaTheme="minorEastAsia" w:hAnsi="Arial" w:cs="Arial"/>
                <w:noProof/>
              </w:rPr>
              <w:t xml:space="preserve"> </w:t>
            </w:r>
            <w:r w:rsidR="00804C40" w:rsidRPr="00804C40">
              <w:rPr>
                <w:rStyle w:val="Hyperlink"/>
                <w:rFonts w:ascii="Arial" w:hAnsi="Arial" w:cs="Arial"/>
                <w:noProof/>
              </w:rPr>
              <w:t>Cara Pengumpulan Data</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_Toc72326000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16</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6001" w:history="1">
            <w:r w:rsidR="00804C40" w:rsidRPr="00804C40">
              <w:rPr>
                <w:rStyle w:val="Hyperlink"/>
                <w:rFonts w:ascii="Arial" w:hAnsi="Arial" w:cs="Arial"/>
                <w:noProof/>
              </w:rPr>
              <w:t>3.5</w:t>
            </w:r>
            <w:r w:rsidR="00804C40" w:rsidRPr="00804C40">
              <w:rPr>
                <w:rFonts w:ascii="Arial" w:eastAsiaTheme="minorEastAsia" w:hAnsi="Arial" w:cs="Arial"/>
                <w:noProof/>
              </w:rPr>
              <w:tab/>
            </w:r>
            <w:r w:rsidR="00804C40" w:rsidRPr="00804C40">
              <w:rPr>
                <w:rStyle w:val="Hyperlink"/>
                <w:rFonts w:ascii="Arial" w:hAnsi="Arial" w:cs="Arial"/>
                <w:noProof/>
              </w:rPr>
              <w:t>Prosedur Kerja</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_Toc72326001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16</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6002" w:history="1">
            <w:r w:rsidR="00804C40" w:rsidRPr="00804C40">
              <w:rPr>
                <w:rStyle w:val="Hyperlink"/>
                <w:rFonts w:ascii="Arial" w:hAnsi="Arial" w:cs="Arial"/>
                <w:noProof/>
              </w:rPr>
              <w:t>3.6</w:t>
            </w:r>
            <w:r w:rsidR="00804C40" w:rsidRPr="00804C40">
              <w:rPr>
                <w:rFonts w:ascii="Arial" w:eastAsiaTheme="minorEastAsia" w:hAnsi="Arial" w:cs="Arial"/>
                <w:noProof/>
              </w:rPr>
              <w:tab/>
            </w:r>
            <w:r w:rsidR="00804C40" w:rsidRPr="00804C40">
              <w:rPr>
                <w:rStyle w:val="Hyperlink"/>
                <w:rFonts w:ascii="Arial" w:hAnsi="Arial" w:cs="Arial"/>
                <w:noProof/>
              </w:rPr>
              <w:t>Pengolahan Data</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_Toc72326002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17</w:t>
            </w:r>
            <w:r w:rsidR="00804C40" w:rsidRPr="00804C40">
              <w:rPr>
                <w:rFonts w:ascii="Arial" w:hAnsi="Arial" w:cs="Arial"/>
                <w:noProof/>
                <w:webHidden/>
              </w:rPr>
              <w:fldChar w:fldCharType="end"/>
            </w:r>
          </w:hyperlink>
        </w:p>
        <w:p w:rsidR="00804C40" w:rsidRPr="00804C40" w:rsidRDefault="00D81FA9">
          <w:pPr>
            <w:pStyle w:val="TOC1"/>
            <w:rPr>
              <w:rFonts w:eastAsiaTheme="minorEastAsia"/>
              <w:b w:val="0"/>
            </w:rPr>
          </w:pPr>
          <w:hyperlink w:anchor="_Toc72326003" w:history="1">
            <w:r w:rsidR="00804C40" w:rsidRPr="00804C40">
              <w:rPr>
                <w:rStyle w:val="Hyperlink"/>
              </w:rPr>
              <w:t>BAB IV HASIL DAN PEMBAHASAN</w:t>
            </w:r>
            <w:r w:rsidR="00804C40" w:rsidRPr="00804C40">
              <w:rPr>
                <w:webHidden/>
              </w:rPr>
              <w:tab/>
            </w:r>
            <w:r w:rsidR="00804C40" w:rsidRPr="00804C40">
              <w:rPr>
                <w:webHidden/>
              </w:rPr>
              <w:fldChar w:fldCharType="begin"/>
            </w:r>
            <w:r w:rsidR="00804C40" w:rsidRPr="00804C40">
              <w:rPr>
                <w:webHidden/>
              </w:rPr>
              <w:instrText xml:space="preserve"> PAGEREF _Toc72326003 \h </w:instrText>
            </w:r>
            <w:r w:rsidR="00804C40" w:rsidRPr="00804C40">
              <w:rPr>
                <w:webHidden/>
              </w:rPr>
            </w:r>
            <w:r w:rsidR="00804C40" w:rsidRPr="00804C40">
              <w:rPr>
                <w:webHidden/>
              </w:rPr>
              <w:fldChar w:fldCharType="separate"/>
            </w:r>
            <w:r w:rsidR="00D242FC">
              <w:rPr>
                <w:webHidden/>
              </w:rPr>
              <w:t>18</w:t>
            </w:r>
            <w:r w:rsidR="00804C40" w:rsidRPr="00804C40">
              <w:rPr>
                <w:webHidden/>
              </w:rPr>
              <w:fldChar w:fldCharType="end"/>
            </w:r>
          </w:hyperlink>
        </w:p>
        <w:p w:rsidR="00804C40" w:rsidRPr="00804C40" w:rsidRDefault="00D81FA9">
          <w:pPr>
            <w:pStyle w:val="TOC2"/>
            <w:rPr>
              <w:rFonts w:ascii="Arial" w:eastAsiaTheme="minorEastAsia" w:hAnsi="Arial" w:cs="Arial"/>
              <w:noProof/>
            </w:rPr>
          </w:pPr>
          <w:hyperlink w:anchor="_Toc72326004" w:history="1">
            <w:r w:rsidR="00804C40" w:rsidRPr="00804C40">
              <w:rPr>
                <w:rStyle w:val="Hyperlink"/>
                <w:rFonts w:ascii="Arial" w:hAnsi="Arial" w:cs="Arial"/>
                <w:noProof/>
              </w:rPr>
              <w:t>4.1.</w:t>
            </w:r>
            <w:r w:rsidR="00804C40" w:rsidRPr="00804C40">
              <w:rPr>
                <w:rFonts w:ascii="Arial" w:eastAsiaTheme="minorEastAsia" w:hAnsi="Arial" w:cs="Arial"/>
                <w:noProof/>
              </w:rPr>
              <w:tab/>
            </w:r>
            <w:r w:rsidR="00804C40" w:rsidRPr="00804C40">
              <w:rPr>
                <w:rStyle w:val="Hyperlink"/>
                <w:rFonts w:ascii="Arial" w:hAnsi="Arial" w:cs="Arial"/>
                <w:noProof/>
              </w:rPr>
              <w:t>Hasil</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_Toc72326004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18</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6005" w:history="1">
            <w:r w:rsidR="00804C40" w:rsidRPr="00804C40">
              <w:rPr>
                <w:rStyle w:val="Hyperlink"/>
                <w:rFonts w:ascii="Arial" w:hAnsi="Arial" w:cs="Arial"/>
                <w:noProof/>
                <w:lang w:val="id-ID"/>
              </w:rPr>
              <w:t>4.2.</w:t>
            </w:r>
            <w:r w:rsidR="00804C40" w:rsidRPr="00804C40">
              <w:rPr>
                <w:rFonts w:ascii="Arial" w:eastAsiaTheme="minorEastAsia" w:hAnsi="Arial" w:cs="Arial"/>
                <w:noProof/>
              </w:rPr>
              <w:tab/>
            </w:r>
            <w:r w:rsidR="00804C40" w:rsidRPr="00804C40">
              <w:rPr>
                <w:rStyle w:val="Hyperlink"/>
                <w:rFonts w:ascii="Arial" w:hAnsi="Arial" w:cs="Arial"/>
                <w:noProof/>
              </w:rPr>
              <w:t>Profil UPT Puskesmas Hutabaginda Kec.Tarutung</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_Toc72326005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19</w:t>
            </w:r>
            <w:r w:rsidR="00804C40" w:rsidRPr="00804C40">
              <w:rPr>
                <w:rFonts w:ascii="Arial" w:hAnsi="Arial" w:cs="Arial"/>
                <w:noProof/>
                <w:webHidden/>
              </w:rPr>
              <w:fldChar w:fldCharType="end"/>
            </w:r>
          </w:hyperlink>
        </w:p>
        <w:p w:rsidR="00804C40" w:rsidRPr="00804C40" w:rsidRDefault="00804C40">
          <w:pPr>
            <w:pStyle w:val="TOC2"/>
            <w:rPr>
              <w:rFonts w:ascii="Arial" w:eastAsiaTheme="minorEastAsia" w:hAnsi="Arial" w:cs="Arial"/>
              <w:noProof/>
            </w:rPr>
          </w:pPr>
          <w:r>
            <w:rPr>
              <w:rStyle w:val="Hyperlink"/>
              <w:rFonts w:ascii="Arial" w:hAnsi="Arial" w:cs="Arial"/>
              <w:noProof/>
              <w:u w:val="none"/>
            </w:rPr>
            <w:t xml:space="preserve">        </w:t>
          </w:r>
          <w:hyperlink w:anchor="_Toc72326006" w:history="1">
            <w:r w:rsidRPr="00804C40">
              <w:rPr>
                <w:rStyle w:val="Hyperlink"/>
                <w:rFonts w:ascii="Arial" w:hAnsi="Arial" w:cs="Arial"/>
                <w:noProof/>
                <w:lang w:val="id-ID"/>
              </w:rPr>
              <w:t>4.2.1</w:t>
            </w:r>
            <w:r>
              <w:rPr>
                <w:rFonts w:ascii="Arial" w:eastAsiaTheme="minorEastAsia" w:hAnsi="Arial" w:cs="Arial"/>
                <w:noProof/>
              </w:rPr>
              <w:t xml:space="preserve"> </w:t>
            </w:r>
            <w:r w:rsidRPr="00804C40">
              <w:rPr>
                <w:rStyle w:val="Hyperlink"/>
                <w:rFonts w:ascii="Arial" w:hAnsi="Arial" w:cs="Arial"/>
                <w:noProof/>
              </w:rPr>
              <w:t>Visi dan Misi Puskesmas Hutabaginda</w:t>
            </w:r>
            <w:r w:rsidRPr="00804C40">
              <w:rPr>
                <w:rFonts w:ascii="Arial" w:hAnsi="Arial" w:cs="Arial"/>
                <w:noProof/>
                <w:webHidden/>
              </w:rPr>
              <w:tab/>
            </w:r>
            <w:r w:rsidRPr="00804C40">
              <w:rPr>
                <w:rFonts w:ascii="Arial" w:hAnsi="Arial" w:cs="Arial"/>
                <w:noProof/>
                <w:webHidden/>
              </w:rPr>
              <w:fldChar w:fldCharType="begin"/>
            </w:r>
            <w:r w:rsidRPr="00804C40">
              <w:rPr>
                <w:rFonts w:ascii="Arial" w:hAnsi="Arial" w:cs="Arial"/>
                <w:noProof/>
                <w:webHidden/>
              </w:rPr>
              <w:instrText xml:space="preserve"> PAGEREF _Toc72326006 \h </w:instrText>
            </w:r>
            <w:r w:rsidRPr="00804C40">
              <w:rPr>
                <w:rFonts w:ascii="Arial" w:hAnsi="Arial" w:cs="Arial"/>
                <w:noProof/>
                <w:webHidden/>
              </w:rPr>
            </w:r>
            <w:r w:rsidRPr="00804C40">
              <w:rPr>
                <w:rFonts w:ascii="Arial" w:hAnsi="Arial" w:cs="Arial"/>
                <w:noProof/>
                <w:webHidden/>
              </w:rPr>
              <w:fldChar w:fldCharType="separate"/>
            </w:r>
            <w:r w:rsidR="00D242FC">
              <w:rPr>
                <w:rFonts w:ascii="Arial" w:hAnsi="Arial" w:cs="Arial"/>
                <w:noProof/>
                <w:webHidden/>
              </w:rPr>
              <w:t>20</w:t>
            </w:r>
            <w:r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6007" w:history="1">
            <w:r w:rsidR="00804C40" w:rsidRPr="00804C40">
              <w:rPr>
                <w:rStyle w:val="Hyperlink"/>
                <w:rFonts w:ascii="Arial" w:hAnsi="Arial" w:cs="Arial"/>
                <w:noProof/>
              </w:rPr>
              <w:t>4.3.</w:t>
            </w:r>
            <w:r w:rsidR="00804C40" w:rsidRPr="00804C40">
              <w:rPr>
                <w:rFonts w:ascii="Arial" w:eastAsiaTheme="minorEastAsia" w:hAnsi="Arial" w:cs="Arial"/>
                <w:noProof/>
              </w:rPr>
              <w:tab/>
            </w:r>
            <w:r w:rsidR="00804C40" w:rsidRPr="00804C40">
              <w:rPr>
                <w:rStyle w:val="Hyperlink"/>
                <w:rFonts w:ascii="Arial" w:hAnsi="Arial" w:cs="Arial"/>
                <w:noProof/>
              </w:rPr>
              <w:t>Pembahasan</w:t>
            </w:r>
            <w:r w:rsidR="00804C40" w:rsidRPr="00804C40">
              <w:rPr>
                <w:rFonts w:ascii="Arial" w:hAnsi="Arial" w:cs="Arial"/>
                <w:noProof/>
                <w:webHidden/>
              </w:rPr>
              <w:tab/>
            </w:r>
            <w:r w:rsidR="00AF711C">
              <w:rPr>
                <w:rFonts w:ascii="Arial" w:hAnsi="Arial" w:cs="Arial"/>
                <w:noProof/>
                <w:webHidden/>
              </w:rPr>
              <w:t>20</w:t>
            </w:r>
          </w:hyperlink>
        </w:p>
        <w:p w:rsidR="00804C40" w:rsidRPr="00804C40" w:rsidRDefault="00804C40">
          <w:pPr>
            <w:pStyle w:val="TOC2"/>
            <w:rPr>
              <w:rFonts w:ascii="Arial" w:eastAsiaTheme="minorEastAsia" w:hAnsi="Arial" w:cs="Arial"/>
              <w:noProof/>
            </w:rPr>
          </w:pPr>
          <w:r>
            <w:rPr>
              <w:rStyle w:val="Hyperlink"/>
              <w:rFonts w:ascii="Arial" w:hAnsi="Arial" w:cs="Arial"/>
              <w:noProof/>
              <w:u w:val="none"/>
            </w:rPr>
            <w:t xml:space="preserve">       </w:t>
          </w:r>
          <w:hyperlink w:anchor="_Toc72326008" w:history="1">
            <w:r w:rsidRPr="00804C40">
              <w:rPr>
                <w:rStyle w:val="Hyperlink"/>
                <w:rFonts w:ascii="Arial" w:hAnsi="Arial" w:cs="Arial"/>
                <w:noProof/>
              </w:rPr>
              <w:t>4.3.1</w:t>
            </w:r>
            <w:r>
              <w:rPr>
                <w:rFonts w:ascii="Arial" w:eastAsiaTheme="minorEastAsia" w:hAnsi="Arial" w:cs="Arial"/>
                <w:noProof/>
              </w:rPr>
              <w:t xml:space="preserve"> </w:t>
            </w:r>
            <w:r w:rsidRPr="00804C40">
              <w:rPr>
                <w:rStyle w:val="Hyperlink"/>
                <w:rFonts w:ascii="Arial" w:hAnsi="Arial" w:cs="Arial"/>
                <w:noProof/>
              </w:rPr>
              <w:t>Pengelolahan obat di Puskesmas Hutabaginda</w:t>
            </w:r>
            <w:r w:rsidRPr="00804C40">
              <w:rPr>
                <w:rFonts w:ascii="Arial" w:hAnsi="Arial" w:cs="Arial"/>
                <w:noProof/>
                <w:webHidden/>
              </w:rPr>
              <w:tab/>
            </w:r>
            <w:r w:rsidRPr="00804C40">
              <w:rPr>
                <w:rFonts w:ascii="Arial" w:hAnsi="Arial" w:cs="Arial"/>
                <w:noProof/>
                <w:webHidden/>
              </w:rPr>
              <w:fldChar w:fldCharType="begin"/>
            </w:r>
            <w:r w:rsidRPr="00804C40">
              <w:rPr>
                <w:rFonts w:ascii="Arial" w:hAnsi="Arial" w:cs="Arial"/>
                <w:noProof/>
                <w:webHidden/>
              </w:rPr>
              <w:instrText xml:space="preserve"> PAGEREF _Toc72326008 \h </w:instrText>
            </w:r>
            <w:r w:rsidRPr="00804C40">
              <w:rPr>
                <w:rFonts w:ascii="Arial" w:hAnsi="Arial" w:cs="Arial"/>
                <w:noProof/>
                <w:webHidden/>
              </w:rPr>
            </w:r>
            <w:r w:rsidRPr="00804C40">
              <w:rPr>
                <w:rFonts w:ascii="Arial" w:hAnsi="Arial" w:cs="Arial"/>
                <w:noProof/>
                <w:webHidden/>
              </w:rPr>
              <w:fldChar w:fldCharType="separate"/>
            </w:r>
            <w:r w:rsidR="00D242FC">
              <w:rPr>
                <w:rFonts w:ascii="Arial" w:hAnsi="Arial" w:cs="Arial"/>
                <w:noProof/>
                <w:webHidden/>
              </w:rPr>
              <w:t>22</w:t>
            </w:r>
            <w:r w:rsidRPr="00804C40">
              <w:rPr>
                <w:rFonts w:ascii="Arial" w:hAnsi="Arial" w:cs="Arial"/>
                <w:noProof/>
                <w:webHidden/>
              </w:rPr>
              <w:fldChar w:fldCharType="end"/>
            </w:r>
          </w:hyperlink>
        </w:p>
        <w:p w:rsidR="00804C40" w:rsidRPr="00804C40" w:rsidRDefault="00D81FA9">
          <w:pPr>
            <w:pStyle w:val="TOC1"/>
            <w:rPr>
              <w:rFonts w:eastAsiaTheme="minorEastAsia"/>
              <w:b w:val="0"/>
            </w:rPr>
          </w:pPr>
          <w:hyperlink w:anchor="_Toc72326009" w:history="1">
            <w:r w:rsidR="00804C40" w:rsidRPr="00804C40">
              <w:rPr>
                <w:rStyle w:val="Hyperlink"/>
              </w:rPr>
              <w:t>BAB V KESIMPULAN DAN SARAN</w:t>
            </w:r>
            <w:r w:rsidR="00804C40" w:rsidRPr="00804C40">
              <w:rPr>
                <w:webHidden/>
              </w:rPr>
              <w:tab/>
            </w:r>
            <w:r w:rsidR="00804C40" w:rsidRPr="00804C40">
              <w:rPr>
                <w:webHidden/>
              </w:rPr>
              <w:fldChar w:fldCharType="begin"/>
            </w:r>
            <w:r w:rsidR="00804C40" w:rsidRPr="00804C40">
              <w:rPr>
                <w:webHidden/>
              </w:rPr>
              <w:instrText xml:space="preserve"> PAGEREF _Toc72326009 \h </w:instrText>
            </w:r>
            <w:r w:rsidR="00804C40" w:rsidRPr="00804C40">
              <w:rPr>
                <w:webHidden/>
              </w:rPr>
            </w:r>
            <w:r w:rsidR="00804C40" w:rsidRPr="00804C40">
              <w:rPr>
                <w:webHidden/>
              </w:rPr>
              <w:fldChar w:fldCharType="separate"/>
            </w:r>
            <w:r w:rsidR="00D242FC">
              <w:rPr>
                <w:webHidden/>
              </w:rPr>
              <w:t>23</w:t>
            </w:r>
            <w:r w:rsidR="00804C40" w:rsidRPr="00804C40">
              <w:rPr>
                <w:webHidden/>
              </w:rPr>
              <w:fldChar w:fldCharType="end"/>
            </w:r>
          </w:hyperlink>
        </w:p>
        <w:p w:rsidR="00804C40" w:rsidRPr="00804C40" w:rsidRDefault="00D81FA9">
          <w:pPr>
            <w:pStyle w:val="TOC2"/>
            <w:rPr>
              <w:rFonts w:ascii="Arial" w:eastAsiaTheme="minorEastAsia" w:hAnsi="Arial" w:cs="Arial"/>
              <w:noProof/>
            </w:rPr>
          </w:pPr>
          <w:hyperlink w:anchor="_Toc72326010" w:history="1">
            <w:r w:rsidR="00804C40" w:rsidRPr="00804C40">
              <w:rPr>
                <w:rStyle w:val="Hyperlink"/>
                <w:rFonts w:ascii="Arial" w:hAnsi="Arial" w:cs="Arial"/>
                <w:noProof/>
              </w:rPr>
              <w:t>5.1.</w:t>
            </w:r>
            <w:r w:rsidR="00804C40" w:rsidRPr="00804C40">
              <w:rPr>
                <w:rFonts w:ascii="Arial" w:eastAsiaTheme="minorEastAsia" w:hAnsi="Arial" w:cs="Arial"/>
                <w:noProof/>
              </w:rPr>
              <w:tab/>
            </w:r>
            <w:r w:rsidR="00804C40" w:rsidRPr="00804C40">
              <w:rPr>
                <w:rStyle w:val="Hyperlink"/>
                <w:rFonts w:ascii="Arial" w:hAnsi="Arial" w:cs="Arial"/>
                <w:noProof/>
              </w:rPr>
              <w:t>Kesimpulan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_Toc72326010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23</w:t>
            </w:r>
            <w:r w:rsidR="00804C40" w:rsidRPr="00804C40">
              <w:rPr>
                <w:rFonts w:ascii="Arial" w:hAnsi="Arial" w:cs="Arial"/>
                <w:noProof/>
                <w:webHidden/>
              </w:rPr>
              <w:fldChar w:fldCharType="end"/>
            </w:r>
          </w:hyperlink>
        </w:p>
        <w:p w:rsidR="00804C40" w:rsidRPr="00804C40" w:rsidRDefault="00D81FA9">
          <w:pPr>
            <w:pStyle w:val="TOC2"/>
            <w:rPr>
              <w:rFonts w:ascii="Arial" w:eastAsiaTheme="minorEastAsia" w:hAnsi="Arial" w:cs="Arial"/>
              <w:noProof/>
            </w:rPr>
          </w:pPr>
          <w:hyperlink w:anchor="_Toc72326011" w:history="1">
            <w:r w:rsidR="00804C40" w:rsidRPr="00804C40">
              <w:rPr>
                <w:rStyle w:val="Hyperlink"/>
                <w:rFonts w:ascii="Arial" w:hAnsi="Arial" w:cs="Arial"/>
                <w:noProof/>
              </w:rPr>
              <w:t>5.2.</w:t>
            </w:r>
            <w:r w:rsidR="00804C40" w:rsidRPr="00804C40">
              <w:rPr>
                <w:rFonts w:ascii="Arial" w:eastAsiaTheme="minorEastAsia" w:hAnsi="Arial" w:cs="Arial"/>
                <w:noProof/>
              </w:rPr>
              <w:tab/>
            </w:r>
            <w:r w:rsidR="00804C40" w:rsidRPr="00804C40">
              <w:rPr>
                <w:rStyle w:val="Hyperlink"/>
                <w:rFonts w:ascii="Arial" w:hAnsi="Arial" w:cs="Arial"/>
                <w:noProof/>
              </w:rPr>
              <w:t>Saran</w:t>
            </w:r>
            <w:r w:rsidR="00804C40" w:rsidRPr="00804C40">
              <w:rPr>
                <w:rFonts w:ascii="Arial" w:hAnsi="Arial" w:cs="Arial"/>
                <w:noProof/>
                <w:webHidden/>
              </w:rPr>
              <w:tab/>
            </w:r>
            <w:r w:rsidR="00804C40" w:rsidRPr="00804C40">
              <w:rPr>
                <w:rFonts w:ascii="Arial" w:hAnsi="Arial" w:cs="Arial"/>
                <w:noProof/>
                <w:webHidden/>
              </w:rPr>
              <w:fldChar w:fldCharType="begin"/>
            </w:r>
            <w:r w:rsidR="00804C40" w:rsidRPr="00804C40">
              <w:rPr>
                <w:rFonts w:ascii="Arial" w:hAnsi="Arial" w:cs="Arial"/>
                <w:noProof/>
                <w:webHidden/>
              </w:rPr>
              <w:instrText xml:space="preserve"> PAGEREF _Toc72326011 \h </w:instrText>
            </w:r>
            <w:r w:rsidR="00804C40" w:rsidRPr="00804C40">
              <w:rPr>
                <w:rFonts w:ascii="Arial" w:hAnsi="Arial" w:cs="Arial"/>
                <w:noProof/>
                <w:webHidden/>
              </w:rPr>
            </w:r>
            <w:r w:rsidR="00804C40" w:rsidRPr="00804C40">
              <w:rPr>
                <w:rFonts w:ascii="Arial" w:hAnsi="Arial" w:cs="Arial"/>
                <w:noProof/>
                <w:webHidden/>
              </w:rPr>
              <w:fldChar w:fldCharType="separate"/>
            </w:r>
            <w:r w:rsidR="00D242FC">
              <w:rPr>
                <w:rFonts w:ascii="Arial" w:hAnsi="Arial" w:cs="Arial"/>
                <w:noProof/>
                <w:webHidden/>
              </w:rPr>
              <w:t>23</w:t>
            </w:r>
            <w:r w:rsidR="00804C40" w:rsidRPr="00804C40">
              <w:rPr>
                <w:rFonts w:ascii="Arial" w:hAnsi="Arial" w:cs="Arial"/>
                <w:noProof/>
                <w:webHidden/>
              </w:rPr>
              <w:fldChar w:fldCharType="end"/>
            </w:r>
          </w:hyperlink>
        </w:p>
        <w:p w:rsidR="00804C40" w:rsidRPr="00804C40" w:rsidRDefault="00D81FA9">
          <w:pPr>
            <w:pStyle w:val="TOC1"/>
            <w:rPr>
              <w:rFonts w:eastAsiaTheme="minorEastAsia"/>
              <w:b w:val="0"/>
            </w:rPr>
          </w:pPr>
          <w:hyperlink w:anchor="_Toc72326012" w:history="1">
            <w:r w:rsidR="00804C40" w:rsidRPr="00804C40">
              <w:rPr>
                <w:rStyle w:val="Hyperlink"/>
              </w:rPr>
              <w:t>DAFTAR PUSTAKA</w:t>
            </w:r>
            <w:r w:rsidR="00804C40" w:rsidRPr="00804C40">
              <w:rPr>
                <w:webHidden/>
              </w:rPr>
              <w:tab/>
            </w:r>
            <w:r w:rsidR="00804C40" w:rsidRPr="00804C40">
              <w:rPr>
                <w:webHidden/>
              </w:rPr>
              <w:fldChar w:fldCharType="begin"/>
            </w:r>
            <w:r w:rsidR="00804C40" w:rsidRPr="00804C40">
              <w:rPr>
                <w:webHidden/>
              </w:rPr>
              <w:instrText xml:space="preserve"> PAGEREF _Toc72326012 \h </w:instrText>
            </w:r>
            <w:r w:rsidR="00804C40" w:rsidRPr="00804C40">
              <w:rPr>
                <w:webHidden/>
              </w:rPr>
            </w:r>
            <w:r w:rsidR="00804C40" w:rsidRPr="00804C40">
              <w:rPr>
                <w:webHidden/>
              </w:rPr>
              <w:fldChar w:fldCharType="separate"/>
            </w:r>
            <w:r w:rsidR="00D242FC">
              <w:rPr>
                <w:webHidden/>
              </w:rPr>
              <w:t>24</w:t>
            </w:r>
            <w:r w:rsidR="00804C40" w:rsidRPr="00804C40">
              <w:rPr>
                <w:webHidden/>
              </w:rPr>
              <w:fldChar w:fldCharType="end"/>
            </w:r>
          </w:hyperlink>
        </w:p>
        <w:p w:rsidR="00804C40" w:rsidRPr="00804C40" w:rsidRDefault="00D81FA9">
          <w:pPr>
            <w:pStyle w:val="TOC1"/>
            <w:rPr>
              <w:rFonts w:eastAsiaTheme="minorEastAsia"/>
              <w:b w:val="0"/>
            </w:rPr>
          </w:pPr>
          <w:hyperlink w:anchor="_Toc72326016" w:history="1">
            <w:r w:rsidR="00804C40" w:rsidRPr="00804C40">
              <w:rPr>
                <w:rStyle w:val="Hyperlink"/>
              </w:rPr>
              <w:t>Lampiran</w:t>
            </w:r>
            <w:r w:rsidR="00804C40" w:rsidRPr="00804C40">
              <w:rPr>
                <w:webHidden/>
              </w:rPr>
              <w:tab/>
            </w:r>
            <w:r w:rsidR="00804C40" w:rsidRPr="00804C40">
              <w:rPr>
                <w:webHidden/>
              </w:rPr>
              <w:fldChar w:fldCharType="begin"/>
            </w:r>
            <w:r w:rsidR="00804C40" w:rsidRPr="00804C40">
              <w:rPr>
                <w:webHidden/>
              </w:rPr>
              <w:instrText xml:space="preserve"> PAGEREF _Toc72326016 \h </w:instrText>
            </w:r>
            <w:r w:rsidR="00804C40" w:rsidRPr="00804C40">
              <w:rPr>
                <w:webHidden/>
              </w:rPr>
            </w:r>
            <w:r w:rsidR="00804C40" w:rsidRPr="00804C40">
              <w:rPr>
                <w:webHidden/>
              </w:rPr>
              <w:fldChar w:fldCharType="separate"/>
            </w:r>
            <w:r w:rsidR="00D242FC">
              <w:rPr>
                <w:webHidden/>
              </w:rPr>
              <w:t>26</w:t>
            </w:r>
            <w:r w:rsidR="00804C40" w:rsidRPr="00804C40">
              <w:rPr>
                <w:webHidden/>
              </w:rPr>
              <w:fldChar w:fldCharType="end"/>
            </w:r>
          </w:hyperlink>
        </w:p>
        <w:p w:rsidR="00804C40" w:rsidRDefault="00804C40">
          <w:r w:rsidRPr="00804C40">
            <w:rPr>
              <w:rFonts w:ascii="Arial" w:hAnsi="Arial" w:cs="Arial"/>
              <w:b/>
              <w:bCs/>
              <w:noProof/>
            </w:rPr>
            <w:fldChar w:fldCharType="end"/>
          </w:r>
        </w:p>
      </w:sdtContent>
    </w:sdt>
    <w:p w:rsidR="00DF6E30" w:rsidRDefault="00DF6E30" w:rsidP="00524772"/>
    <w:p w:rsidR="00DF6E30" w:rsidRDefault="00DF6E30" w:rsidP="00524772"/>
    <w:p w:rsidR="008C1C04" w:rsidRDefault="008C1C04" w:rsidP="00524772"/>
    <w:p w:rsidR="008C1C04" w:rsidRDefault="008C1C04" w:rsidP="00524772"/>
    <w:p w:rsidR="008C1C04" w:rsidRDefault="008C1C04" w:rsidP="00524772"/>
    <w:p w:rsidR="008C1C04" w:rsidRDefault="008C1C04" w:rsidP="00524772"/>
    <w:p w:rsidR="00A35933" w:rsidRDefault="00A35933" w:rsidP="00524772"/>
    <w:p w:rsidR="001A000B" w:rsidRDefault="001A000B" w:rsidP="001A000B"/>
    <w:p w:rsidR="001A000B" w:rsidRDefault="001A000B" w:rsidP="001A000B"/>
    <w:p w:rsidR="00DE3D48" w:rsidRDefault="00DE3D48" w:rsidP="001A000B"/>
    <w:p w:rsidR="001A000B" w:rsidRPr="001A000B" w:rsidRDefault="001A000B" w:rsidP="001A000B"/>
    <w:p w:rsidR="00804C40" w:rsidRDefault="00804C40" w:rsidP="00524772">
      <w:bookmarkStart w:id="9" w:name="_Toc72325963"/>
    </w:p>
    <w:p w:rsidR="000E2260" w:rsidRPr="000E2260" w:rsidRDefault="000E2260" w:rsidP="000E2260"/>
    <w:p w:rsidR="00804C40" w:rsidRDefault="00804C40" w:rsidP="00804C40"/>
    <w:p w:rsidR="00912BEB" w:rsidRDefault="00912BEB" w:rsidP="00804C40"/>
    <w:p w:rsidR="00912BEB" w:rsidRPr="00804C40" w:rsidRDefault="00912BEB" w:rsidP="00804C40"/>
    <w:p w:rsidR="00524772" w:rsidRDefault="00524772" w:rsidP="00524772"/>
    <w:p w:rsidR="00524772" w:rsidRDefault="00524772" w:rsidP="00524772"/>
    <w:p w:rsidR="00524772" w:rsidRDefault="00524772">
      <w:pPr>
        <w:rPr>
          <w:rFonts w:ascii="Arial" w:eastAsiaTheme="majorEastAsia" w:hAnsi="Arial" w:cstheme="majorBidi"/>
          <w:b/>
          <w:bCs/>
          <w:color w:val="000000" w:themeColor="text1"/>
          <w:sz w:val="24"/>
          <w:szCs w:val="28"/>
        </w:rPr>
      </w:pPr>
      <w:r>
        <w:br w:type="page"/>
      </w:r>
    </w:p>
    <w:p w:rsidR="009A7E32" w:rsidRPr="00692C40" w:rsidRDefault="009A7E32" w:rsidP="00A35933">
      <w:pPr>
        <w:pStyle w:val="Heading1"/>
        <w:spacing w:line="240" w:lineRule="auto"/>
      </w:pPr>
      <w:r w:rsidRPr="006231D6">
        <w:lastRenderedPageBreak/>
        <w:t>DAFTAR GAMBAR</w:t>
      </w:r>
      <w:bookmarkEnd w:id="9"/>
    </w:p>
    <w:p w:rsidR="009A7E32" w:rsidRPr="006231D6" w:rsidRDefault="009A7E32" w:rsidP="00095E9D">
      <w:pPr>
        <w:spacing w:line="240" w:lineRule="auto"/>
        <w:ind w:left="5760" w:firstLine="720"/>
        <w:jc w:val="right"/>
        <w:rPr>
          <w:rFonts w:ascii="Arial" w:hAnsi="Arial" w:cs="Arial"/>
        </w:rPr>
      </w:pPr>
      <w:r w:rsidRPr="006231D6">
        <w:rPr>
          <w:rFonts w:ascii="Arial" w:hAnsi="Arial" w:cs="Arial"/>
        </w:rPr>
        <w:t xml:space="preserve">  Halaman</w:t>
      </w:r>
    </w:p>
    <w:p w:rsidR="009A7E32" w:rsidRDefault="00B64008" w:rsidP="00A35933">
      <w:pPr>
        <w:tabs>
          <w:tab w:val="right" w:leader="dot" w:pos="7938"/>
        </w:tabs>
        <w:spacing w:line="240" w:lineRule="auto"/>
        <w:rPr>
          <w:rFonts w:ascii="Arial" w:hAnsi="Arial" w:cs="Arial"/>
        </w:rPr>
      </w:pPr>
      <w:r>
        <w:rPr>
          <w:rFonts w:ascii="Arial" w:hAnsi="Arial" w:cs="Arial"/>
        </w:rPr>
        <w:t>Gambar 2.1 Kerangka Konsep</w:t>
      </w:r>
      <w:r>
        <w:rPr>
          <w:rFonts w:ascii="Arial" w:hAnsi="Arial" w:cs="Arial"/>
        </w:rPr>
        <w:tab/>
        <w:t>13</w:t>
      </w:r>
    </w:p>
    <w:p w:rsidR="009A7E32" w:rsidRDefault="009A7E32" w:rsidP="00A35933">
      <w:pPr>
        <w:tabs>
          <w:tab w:val="right" w:leader="dot" w:pos="7938"/>
        </w:tabs>
        <w:spacing w:line="240" w:lineRule="auto"/>
        <w:ind w:left="1276" w:hanging="1276"/>
        <w:rPr>
          <w:rFonts w:ascii="Arial" w:hAnsi="Arial" w:cs="Arial"/>
        </w:rPr>
      </w:pPr>
      <w:r>
        <w:rPr>
          <w:rFonts w:ascii="Arial" w:hAnsi="Arial" w:cs="Arial"/>
        </w:rPr>
        <w:t>Gambar 4.1 Diagram Batang Dari Penggunaan Ant</w:t>
      </w:r>
      <w:r w:rsidR="00AF711C">
        <w:rPr>
          <w:rFonts w:ascii="Arial" w:hAnsi="Arial" w:cs="Arial"/>
        </w:rPr>
        <w:t>ibiotik Dan Obat Lainnya ……..</w:t>
      </w:r>
      <w:r w:rsidR="00AF711C">
        <w:rPr>
          <w:rFonts w:ascii="Arial" w:hAnsi="Arial" w:cs="Arial"/>
        </w:rPr>
        <w:tab/>
        <w:t>18</w:t>
      </w:r>
      <w:r>
        <w:rPr>
          <w:rFonts w:ascii="Arial" w:hAnsi="Arial" w:cs="Arial"/>
        </w:rPr>
        <w:t xml:space="preserve"> </w:t>
      </w:r>
    </w:p>
    <w:p w:rsidR="009A7E32" w:rsidRDefault="009A7E32" w:rsidP="00A35933">
      <w:pPr>
        <w:tabs>
          <w:tab w:val="right" w:leader="dot" w:pos="7938"/>
        </w:tabs>
        <w:spacing w:line="240" w:lineRule="auto"/>
        <w:ind w:left="1276" w:hanging="1276"/>
        <w:rPr>
          <w:rFonts w:ascii="Arial" w:hAnsi="Arial" w:cs="Arial"/>
        </w:rPr>
      </w:pPr>
      <w:r>
        <w:rPr>
          <w:rFonts w:ascii="Arial" w:hAnsi="Arial" w:cs="Arial"/>
        </w:rPr>
        <w:t>Gambar 4.2 Diagram Batang Dari Penggunaan Antibiotik P</w:t>
      </w:r>
      <w:r w:rsidR="00AF711C">
        <w:rPr>
          <w:rFonts w:ascii="Arial" w:hAnsi="Arial" w:cs="Arial"/>
        </w:rPr>
        <w:t xml:space="preserve">eriode Oktober-Desember 2020 </w:t>
      </w:r>
      <w:r w:rsidR="00AF711C">
        <w:rPr>
          <w:rFonts w:ascii="Arial" w:hAnsi="Arial" w:cs="Arial"/>
        </w:rPr>
        <w:tab/>
        <w:t>19</w:t>
      </w:r>
    </w:p>
    <w:p w:rsidR="009A7E32" w:rsidRDefault="009A7E32" w:rsidP="00A35933">
      <w:pPr>
        <w:spacing w:line="24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8C1C04" w:rsidRDefault="008C1C04" w:rsidP="00524772"/>
    <w:p w:rsidR="008C1C04" w:rsidRDefault="008C1C04" w:rsidP="008C1C04"/>
    <w:p w:rsidR="009A7E32" w:rsidRPr="006231D6" w:rsidRDefault="009A7E32" w:rsidP="00A35933">
      <w:pPr>
        <w:pStyle w:val="Heading1"/>
        <w:spacing w:line="240" w:lineRule="auto"/>
      </w:pPr>
      <w:bookmarkStart w:id="10" w:name="_Toc72325964"/>
      <w:r w:rsidRPr="006231D6">
        <w:lastRenderedPageBreak/>
        <w:t>DAFTAR LAMPIRAN</w:t>
      </w:r>
      <w:bookmarkEnd w:id="10"/>
    </w:p>
    <w:p w:rsidR="009A7E32" w:rsidRPr="006231D6" w:rsidRDefault="00095E9D" w:rsidP="00095E9D">
      <w:pPr>
        <w:spacing w:line="240" w:lineRule="auto"/>
        <w:ind w:left="5760" w:firstLine="720"/>
        <w:jc w:val="right"/>
        <w:rPr>
          <w:rFonts w:ascii="Arial" w:hAnsi="Arial" w:cs="Arial"/>
        </w:rPr>
      </w:pPr>
      <w:r>
        <w:rPr>
          <w:rFonts w:ascii="Arial" w:hAnsi="Arial" w:cs="Arial"/>
        </w:rPr>
        <w:t xml:space="preserve">  </w:t>
      </w:r>
      <w:r w:rsidR="009A7E32" w:rsidRPr="006231D6">
        <w:rPr>
          <w:rFonts w:ascii="Arial" w:hAnsi="Arial" w:cs="Arial"/>
        </w:rPr>
        <w:t>Halaman</w:t>
      </w:r>
    </w:p>
    <w:p w:rsidR="009A7E32" w:rsidRDefault="009A7E32" w:rsidP="00FC5E54">
      <w:pPr>
        <w:tabs>
          <w:tab w:val="left" w:leader="dot" w:pos="7938"/>
        </w:tabs>
        <w:autoSpaceDE w:val="0"/>
        <w:autoSpaceDN w:val="0"/>
        <w:adjustRightInd w:val="0"/>
        <w:spacing w:after="0" w:line="360" w:lineRule="auto"/>
        <w:rPr>
          <w:rFonts w:ascii="Arial" w:hAnsi="Arial" w:cs="Arial"/>
          <w:bCs/>
        </w:rPr>
      </w:pPr>
      <w:r w:rsidRPr="006231D6">
        <w:rPr>
          <w:rFonts w:ascii="Arial" w:hAnsi="Arial" w:cs="Arial"/>
        </w:rPr>
        <w:t>Lampiran 1</w:t>
      </w:r>
      <w:r>
        <w:rPr>
          <w:rFonts w:ascii="Arial" w:hAnsi="Arial" w:cs="Arial"/>
        </w:rPr>
        <w:t xml:space="preserve">   Surat Penelitian</w:t>
      </w:r>
      <w:r w:rsidR="00AF711C">
        <w:rPr>
          <w:rFonts w:ascii="Arial" w:hAnsi="Arial" w:cs="Arial"/>
          <w:bCs/>
        </w:rPr>
        <w:tab/>
        <w:t>26</w:t>
      </w:r>
    </w:p>
    <w:p w:rsidR="009A7E32" w:rsidRPr="006231D6" w:rsidRDefault="009A7E32" w:rsidP="00FC5E54">
      <w:pPr>
        <w:tabs>
          <w:tab w:val="left" w:leader="dot" w:pos="7938"/>
        </w:tabs>
        <w:autoSpaceDE w:val="0"/>
        <w:autoSpaceDN w:val="0"/>
        <w:adjustRightInd w:val="0"/>
        <w:spacing w:after="0" w:line="360" w:lineRule="auto"/>
        <w:rPr>
          <w:rFonts w:ascii="Arial" w:hAnsi="Arial" w:cs="Arial"/>
          <w:bCs/>
        </w:rPr>
      </w:pPr>
      <w:r>
        <w:rPr>
          <w:rFonts w:ascii="Arial" w:hAnsi="Arial" w:cs="Arial"/>
        </w:rPr>
        <w:t>Lampiran 2</w:t>
      </w:r>
      <w:r w:rsidRPr="006231D6">
        <w:rPr>
          <w:rFonts w:ascii="Arial" w:hAnsi="Arial" w:cs="Arial"/>
        </w:rPr>
        <w:t xml:space="preserve"> </w:t>
      </w:r>
      <w:r>
        <w:rPr>
          <w:rFonts w:ascii="Arial" w:hAnsi="Arial" w:cs="Arial"/>
        </w:rPr>
        <w:t xml:space="preserve">  </w:t>
      </w:r>
      <w:r w:rsidR="00EF28B7">
        <w:rPr>
          <w:rFonts w:ascii="Arial" w:hAnsi="Arial" w:cs="Arial"/>
          <w:bCs/>
        </w:rPr>
        <w:t>Surat Izin Penelitian dari Kantor Bapeda</w:t>
      </w:r>
      <w:r w:rsidR="00AF711C">
        <w:rPr>
          <w:rFonts w:ascii="Arial" w:hAnsi="Arial" w:cs="Arial"/>
          <w:bCs/>
        </w:rPr>
        <w:tab/>
        <w:t>27</w:t>
      </w:r>
    </w:p>
    <w:p w:rsidR="009A7E32" w:rsidRDefault="00EF28B7"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3   Surat Izin Penelitian dari Dinas Kesehatan Tapanuli Utara</w:t>
      </w:r>
      <w:r w:rsidR="00AF711C">
        <w:rPr>
          <w:rFonts w:ascii="Arial" w:hAnsi="Arial" w:cs="Arial"/>
          <w:sz w:val="22"/>
          <w:szCs w:val="22"/>
        </w:rPr>
        <w:t xml:space="preserve"> </w:t>
      </w:r>
      <w:r w:rsidR="00AF711C">
        <w:rPr>
          <w:rFonts w:ascii="Arial" w:hAnsi="Arial" w:cs="Arial"/>
          <w:sz w:val="22"/>
          <w:szCs w:val="22"/>
        </w:rPr>
        <w:tab/>
        <w:t>28</w:t>
      </w:r>
    </w:p>
    <w:p w:rsidR="009A7E32" w:rsidRDefault="009A7E32"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4   Hasil Rekapitulasi</w:t>
      </w:r>
      <w:r w:rsidRPr="006231D6">
        <w:rPr>
          <w:rFonts w:ascii="Arial" w:hAnsi="Arial" w:cs="Arial"/>
          <w:sz w:val="22"/>
          <w:szCs w:val="22"/>
        </w:rPr>
        <w:t xml:space="preserve"> </w:t>
      </w:r>
      <w:r w:rsidR="00EF28B7">
        <w:rPr>
          <w:rFonts w:ascii="Arial" w:hAnsi="Arial" w:cs="Arial"/>
          <w:sz w:val="22"/>
          <w:szCs w:val="22"/>
        </w:rPr>
        <w:t>(Oktober</w:t>
      </w:r>
      <w:r w:rsidR="00AF711C">
        <w:rPr>
          <w:rFonts w:ascii="Arial" w:hAnsi="Arial" w:cs="Arial"/>
          <w:sz w:val="22"/>
          <w:szCs w:val="22"/>
        </w:rPr>
        <w:t xml:space="preserve">) </w:t>
      </w:r>
      <w:r w:rsidR="00AF711C">
        <w:rPr>
          <w:rFonts w:ascii="Arial" w:hAnsi="Arial" w:cs="Arial"/>
          <w:sz w:val="22"/>
          <w:szCs w:val="22"/>
        </w:rPr>
        <w:tab/>
        <w:t>29</w:t>
      </w:r>
    </w:p>
    <w:p w:rsidR="009A7E32" w:rsidRDefault="009A7E32"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5   Hasil Rekapitulasi</w:t>
      </w:r>
      <w:r w:rsidRPr="006231D6">
        <w:rPr>
          <w:rFonts w:ascii="Arial" w:hAnsi="Arial" w:cs="Arial"/>
          <w:sz w:val="22"/>
          <w:szCs w:val="22"/>
        </w:rPr>
        <w:t xml:space="preserve"> </w:t>
      </w:r>
      <w:r w:rsidR="00EF28B7">
        <w:rPr>
          <w:rFonts w:ascii="Arial" w:hAnsi="Arial" w:cs="Arial"/>
          <w:sz w:val="22"/>
          <w:szCs w:val="22"/>
        </w:rPr>
        <w:t>(November</w:t>
      </w:r>
      <w:r w:rsidR="00AF711C">
        <w:rPr>
          <w:rFonts w:ascii="Arial" w:hAnsi="Arial" w:cs="Arial"/>
          <w:sz w:val="22"/>
          <w:szCs w:val="22"/>
        </w:rPr>
        <w:t xml:space="preserve">) </w:t>
      </w:r>
      <w:r w:rsidR="00AF711C">
        <w:rPr>
          <w:rFonts w:ascii="Arial" w:hAnsi="Arial" w:cs="Arial"/>
          <w:sz w:val="22"/>
          <w:szCs w:val="22"/>
        </w:rPr>
        <w:tab/>
        <w:t>30</w:t>
      </w:r>
    </w:p>
    <w:p w:rsidR="00EF28B7" w:rsidRPr="006231D6" w:rsidRDefault="00EF28B7"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6   Hasil Re</w:t>
      </w:r>
      <w:r w:rsidR="00AF711C">
        <w:rPr>
          <w:rFonts w:ascii="Arial" w:hAnsi="Arial" w:cs="Arial"/>
          <w:sz w:val="22"/>
          <w:szCs w:val="22"/>
        </w:rPr>
        <w:t xml:space="preserve">kapitulasi (Desember) </w:t>
      </w:r>
      <w:r w:rsidR="00AF711C">
        <w:rPr>
          <w:rFonts w:ascii="Arial" w:hAnsi="Arial" w:cs="Arial"/>
          <w:sz w:val="22"/>
          <w:szCs w:val="22"/>
        </w:rPr>
        <w:tab/>
        <w:t>31</w:t>
      </w:r>
    </w:p>
    <w:p w:rsidR="00F63827" w:rsidRPr="006231D6" w:rsidRDefault="00EF28B7"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7</w:t>
      </w:r>
      <w:r w:rsidR="009A7E32">
        <w:rPr>
          <w:rFonts w:ascii="Arial" w:hAnsi="Arial" w:cs="Arial"/>
          <w:sz w:val="22"/>
          <w:szCs w:val="22"/>
        </w:rPr>
        <w:t xml:space="preserve">   </w:t>
      </w:r>
      <w:r w:rsidR="00F63827" w:rsidRPr="006231D6">
        <w:rPr>
          <w:rFonts w:ascii="Arial" w:hAnsi="Arial" w:cs="Arial"/>
          <w:sz w:val="22"/>
          <w:szCs w:val="22"/>
        </w:rPr>
        <w:t xml:space="preserve">Master Tabel Rekapitulasi Perhitungan Lembar Resep Penggunaan </w:t>
      </w:r>
    </w:p>
    <w:p w:rsidR="009A7E32" w:rsidRPr="006231D6" w:rsidRDefault="00F63827" w:rsidP="00FC5E54">
      <w:pPr>
        <w:pStyle w:val="Default"/>
        <w:tabs>
          <w:tab w:val="left" w:leader="dot" w:pos="7938"/>
        </w:tabs>
        <w:spacing w:line="360" w:lineRule="auto"/>
        <w:ind w:left="1134" w:hanging="1134"/>
        <w:rPr>
          <w:rFonts w:ascii="Arial" w:hAnsi="Arial" w:cs="Arial"/>
          <w:sz w:val="22"/>
          <w:szCs w:val="22"/>
        </w:rPr>
      </w:pPr>
      <w:r w:rsidRPr="006231D6">
        <w:rPr>
          <w:rFonts w:ascii="Arial" w:hAnsi="Arial" w:cs="Arial"/>
          <w:sz w:val="22"/>
          <w:szCs w:val="22"/>
        </w:rPr>
        <w:t xml:space="preserve"> </w:t>
      </w:r>
      <w:r>
        <w:rPr>
          <w:rFonts w:ascii="Arial" w:hAnsi="Arial" w:cs="Arial"/>
          <w:sz w:val="22"/>
          <w:szCs w:val="22"/>
        </w:rPr>
        <w:t xml:space="preserve">   </w:t>
      </w:r>
      <w:r w:rsidR="00366E11">
        <w:rPr>
          <w:rFonts w:ascii="Arial" w:hAnsi="Arial" w:cs="Arial"/>
          <w:sz w:val="22"/>
          <w:szCs w:val="22"/>
        </w:rPr>
        <w:t xml:space="preserve">                </w:t>
      </w:r>
      <w:r>
        <w:rPr>
          <w:rFonts w:ascii="Arial" w:hAnsi="Arial" w:cs="Arial"/>
          <w:sz w:val="22"/>
          <w:szCs w:val="22"/>
        </w:rPr>
        <w:t xml:space="preserve"> </w:t>
      </w:r>
      <w:r w:rsidRPr="006231D6">
        <w:rPr>
          <w:rFonts w:ascii="Arial" w:hAnsi="Arial" w:cs="Arial"/>
          <w:sz w:val="22"/>
          <w:szCs w:val="22"/>
        </w:rPr>
        <w:t>Antibiotik</w:t>
      </w:r>
      <w:r w:rsidR="0025585D">
        <w:rPr>
          <w:rFonts w:ascii="Arial" w:hAnsi="Arial" w:cs="Arial"/>
          <w:sz w:val="22"/>
          <w:szCs w:val="22"/>
        </w:rPr>
        <w:t xml:space="preserve"> Periode Oktober-Desember 2020</w:t>
      </w:r>
      <w:r w:rsidR="009A7E32">
        <w:rPr>
          <w:rFonts w:ascii="Arial" w:hAnsi="Arial" w:cs="Arial"/>
          <w:sz w:val="22"/>
          <w:szCs w:val="22"/>
        </w:rPr>
        <w:t xml:space="preserve"> </w:t>
      </w:r>
      <w:r w:rsidR="009A7E32">
        <w:rPr>
          <w:rFonts w:ascii="Arial" w:hAnsi="Arial" w:cs="Arial"/>
          <w:sz w:val="22"/>
          <w:szCs w:val="22"/>
        </w:rPr>
        <w:tab/>
      </w:r>
      <w:r w:rsidR="00AF711C">
        <w:rPr>
          <w:rFonts w:ascii="Arial" w:hAnsi="Arial" w:cs="Arial"/>
          <w:sz w:val="22"/>
          <w:szCs w:val="22"/>
        </w:rPr>
        <w:t>32</w:t>
      </w:r>
    </w:p>
    <w:p w:rsidR="009A7E32" w:rsidRPr="006231D6" w:rsidRDefault="00F36D29"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w:t>
      </w:r>
      <w:r w:rsidR="00EF28B7">
        <w:rPr>
          <w:rFonts w:ascii="Arial" w:hAnsi="Arial" w:cs="Arial"/>
          <w:sz w:val="22"/>
          <w:szCs w:val="22"/>
        </w:rPr>
        <w:t>iran 8</w:t>
      </w:r>
      <w:r>
        <w:rPr>
          <w:rFonts w:ascii="Arial" w:hAnsi="Arial" w:cs="Arial"/>
          <w:sz w:val="22"/>
          <w:szCs w:val="22"/>
        </w:rPr>
        <w:t xml:space="preserve">   Ruangan Farmasi Puskesmas Hutabaginda</w:t>
      </w:r>
      <w:r w:rsidR="00AF711C">
        <w:rPr>
          <w:rFonts w:ascii="Arial" w:hAnsi="Arial" w:cs="Arial"/>
          <w:sz w:val="22"/>
          <w:szCs w:val="22"/>
        </w:rPr>
        <w:t xml:space="preserve"> </w:t>
      </w:r>
      <w:r w:rsidR="00AF711C">
        <w:rPr>
          <w:rFonts w:ascii="Arial" w:hAnsi="Arial" w:cs="Arial"/>
          <w:sz w:val="22"/>
          <w:szCs w:val="22"/>
        </w:rPr>
        <w:tab/>
        <w:t>33</w:t>
      </w:r>
    </w:p>
    <w:p w:rsidR="009A7E32" w:rsidRDefault="00EF28B7"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9</w:t>
      </w:r>
      <w:r w:rsidR="00F36D29">
        <w:rPr>
          <w:rFonts w:ascii="Arial" w:hAnsi="Arial" w:cs="Arial"/>
          <w:sz w:val="22"/>
          <w:szCs w:val="22"/>
        </w:rPr>
        <w:t xml:space="preserve"> </w:t>
      </w:r>
      <w:r w:rsidR="00AF711C">
        <w:rPr>
          <w:rFonts w:ascii="Arial" w:hAnsi="Arial" w:cs="Arial"/>
          <w:sz w:val="22"/>
          <w:szCs w:val="22"/>
        </w:rPr>
        <w:t xml:space="preserve">  Resep </w:t>
      </w:r>
      <w:r w:rsidR="00AF711C">
        <w:rPr>
          <w:rFonts w:ascii="Arial" w:hAnsi="Arial" w:cs="Arial"/>
          <w:sz w:val="22"/>
          <w:szCs w:val="22"/>
        </w:rPr>
        <w:tab/>
        <w:t>34</w:t>
      </w:r>
    </w:p>
    <w:p w:rsidR="00F41BBF" w:rsidRDefault="00F41BBF" w:rsidP="00FC5E54">
      <w:pPr>
        <w:tabs>
          <w:tab w:val="left" w:leader="dot" w:pos="7938"/>
        </w:tabs>
        <w:autoSpaceDE w:val="0"/>
        <w:autoSpaceDN w:val="0"/>
        <w:adjustRightInd w:val="0"/>
        <w:spacing w:after="0" w:line="360" w:lineRule="auto"/>
        <w:rPr>
          <w:rFonts w:ascii="Arial" w:hAnsi="Arial" w:cs="Arial"/>
          <w:bCs/>
        </w:rPr>
      </w:pPr>
      <w:r>
        <w:rPr>
          <w:rFonts w:ascii="Arial" w:hAnsi="Arial" w:cs="Arial"/>
        </w:rPr>
        <w:t>Lam</w:t>
      </w:r>
      <w:r w:rsidR="00EF28B7">
        <w:rPr>
          <w:rFonts w:ascii="Arial" w:hAnsi="Arial" w:cs="Arial"/>
        </w:rPr>
        <w:t>piran 10</w:t>
      </w:r>
      <w:r w:rsidR="00162D0E">
        <w:rPr>
          <w:rFonts w:ascii="Arial" w:hAnsi="Arial" w:cs="Arial"/>
        </w:rPr>
        <w:t xml:space="preserve"> LPLPO Puskesmas Hutabaginda</w:t>
      </w:r>
      <w:r w:rsidR="00AF711C">
        <w:rPr>
          <w:rFonts w:ascii="Arial" w:hAnsi="Arial" w:cs="Arial"/>
          <w:bCs/>
        </w:rPr>
        <w:tab/>
        <w:t>35</w:t>
      </w:r>
    </w:p>
    <w:p w:rsidR="00162D0E" w:rsidRDefault="00EF28B7"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w:t>
      </w:r>
      <w:r w:rsidR="00AF711C">
        <w:rPr>
          <w:rFonts w:ascii="Arial" w:hAnsi="Arial" w:cs="Arial"/>
          <w:sz w:val="22"/>
          <w:szCs w:val="22"/>
        </w:rPr>
        <w:t xml:space="preserve">ran 11 Puskesmas Hutabaginda </w:t>
      </w:r>
      <w:r w:rsidR="00AF711C">
        <w:rPr>
          <w:rFonts w:ascii="Arial" w:hAnsi="Arial" w:cs="Arial"/>
          <w:sz w:val="22"/>
          <w:szCs w:val="22"/>
        </w:rPr>
        <w:tab/>
        <w:t>36</w:t>
      </w:r>
    </w:p>
    <w:p w:rsidR="00B638FD" w:rsidRDefault="00EF28B7" w:rsidP="00FC5E54">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Lampiran 12 Surat Keterangan Seles</w:t>
      </w:r>
      <w:r w:rsidR="00AF711C">
        <w:rPr>
          <w:rFonts w:ascii="Arial" w:hAnsi="Arial" w:cs="Arial"/>
          <w:sz w:val="22"/>
          <w:szCs w:val="22"/>
        </w:rPr>
        <w:t xml:space="preserve">ai Penelitian dari Puskesmas </w:t>
      </w:r>
      <w:r w:rsidR="00AF711C">
        <w:rPr>
          <w:rFonts w:ascii="Arial" w:hAnsi="Arial" w:cs="Arial"/>
          <w:sz w:val="22"/>
          <w:szCs w:val="22"/>
        </w:rPr>
        <w:tab/>
        <w:t>37</w:t>
      </w:r>
    </w:p>
    <w:p w:rsidR="00162D0E" w:rsidRDefault="00B638FD" w:rsidP="00FC5E54">
      <w:pPr>
        <w:tabs>
          <w:tab w:val="left" w:leader="dot" w:pos="7938"/>
        </w:tabs>
        <w:autoSpaceDE w:val="0"/>
        <w:autoSpaceDN w:val="0"/>
        <w:adjustRightInd w:val="0"/>
        <w:spacing w:after="0" w:line="360" w:lineRule="auto"/>
        <w:rPr>
          <w:rFonts w:ascii="Arial" w:hAnsi="Arial" w:cs="Arial"/>
          <w:bCs/>
        </w:rPr>
      </w:pPr>
      <w:r>
        <w:rPr>
          <w:rFonts w:ascii="Arial" w:hAnsi="Arial" w:cs="Arial"/>
        </w:rPr>
        <w:t>Lam</w:t>
      </w:r>
      <w:r w:rsidR="00EF28B7">
        <w:rPr>
          <w:rFonts w:ascii="Arial" w:hAnsi="Arial" w:cs="Arial"/>
        </w:rPr>
        <w:t xml:space="preserve">piran 13 Surat Keterangan Selesai Penelitian dari Bapeda </w:t>
      </w:r>
      <w:r w:rsidR="00AF711C">
        <w:rPr>
          <w:rFonts w:ascii="Arial" w:hAnsi="Arial" w:cs="Arial"/>
          <w:bCs/>
        </w:rPr>
        <w:tab/>
        <w:t>38</w:t>
      </w:r>
    </w:p>
    <w:p w:rsidR="00C236E9" w:rsidRDefault="00C236E9" w:rsidP="00C236E9">
      <w:pPr>
        <w:pStyle w:val="Default"/>
        <w:tabs>
          <w:tab w:val="left" w:leader="dot" w:pos="7938"/>
        </w:tabs>
        <w:spacing w:line="360" w:lineRule="auto"/>
        <w:ind w:left="1134" w:hanging="1134"/>
        <w:rPr>
          <w:rFonts w:ascii="Arial" w:hAnsi="Arial" w:cs="Arial"/>
          <w:sz w:val="22"/>
          <w:szCs w:val="22"/>
        </w:rPr>
      </w:pPr>
      <w:r>
        <w:rPr>
          <w:rFonts w:ascii="Arial" w:hAnsi="Arial" w:cs="Arial"/>
          <w:sz w:val="22"/>
          <w:szCs w:val="22"/>
        </w:rPr>
        <w:t xml:space="preserve">Lampiran 14 Kartu Laporan Pertemuan Bimbingan </w:t>
      </w:r>
      <w:r>
        <w:rPr>
          <w:rFonts w:ascii="Arial" w:hAnsi="Arial" w:cs="Arial"/>
          <w:sz w:val="22"/>
          <w:szCs w:val="22"/>
        </w:rPr>
        <w:tab/>
        <w:t>39</w:t>
      </w:r>
    </w:p>
    <w:p w:rsidR="00C236E9" w:rsidRDefault="00EE6584" w:rsidP="00C236E9">
      <w:pPr>
        <w:tabs>
          <w:tab w:val="left" w:leader="dot" w:pos="7938"/>
        </w:tabs>
        <w:autoSpaceDE w:val="0"/>
        <w:autoSpaceDN w:val="0"/>
        <w:adjustRightInd w:val="0"/>
        <w:spacing w:after="0" w:line="360" w:lineRule="auto"/>
        <w:rPr>
          <w:rFonts w:ascii="Arial" w:hAnsi="Arial" w:cs="Arial"/>
          <w:bCs/>
        </w:rPr>
      </w:pPr>
      <w:r>
        <w:rPr>
          <w:rFonts w:ascii="Arial" w:hAnsi="Arial" w:cs="Arial"/>
        </w:rPr>
        <w:t>Lampiran 15 Ethical Clearence</w:t>
      </w:r>
      <w:r w:rsidR="00C236E9">
        <w:rPr>
          <w:rFonts w:ascii="Arial" w:hAnsi="Arial" w:cs="Arial"/>
        </w:rPr>
        <w:t xml:space="preserve"> </w:t>
      </w:r>
      <w:r w:rsidR="00C236E9">
        <w:rPr>
          <w:rFonts w:ascii="Arial" w:hAnsi="Arial" w:cs="Arial"/>
          <w:bCs/>
        </w:rPr>
        <w:tab/>
        <w:t>40</w:t>
      </w:r>
    </w:p>
    <w:p w:rsidR="00C236E9" w:rsidRDefault="00C236E9" w:rsidP="00FC5E54">
      <w:pPr>
        <w:tabs>
          <w:tab w:val="left" w:leader="dot" w:pos="7938"/>
        </w:tabs>
        <w:autoSpaceDE w:val="0"/>
        <w:autoSpaceDN w:val="0"/>
        <w:adjustRightInd w:val="0"/>
        <w:spacing w:after="0" w:line="360" w:lineRule="auto"/>
        <w:rPr>
          <w:rFonts w:ascii="Arial" w:hAnsi="Arial" w:cs="Arial"/>
          <w:bCs/>
        </w:rPr>
      </w:pPr>
    </w:p>
    <w:p w:rsidR="009A7E32" w:rsidRDefault="009A7E32" w:rsidP="00FC5E54">
      <w:pPr>
        <w:spacing w:line="360" w:lineRule="auto"/>
        <w:jc w:val="both"/>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9A7E32" w:rsidRDefault="009A7E32" w:rsidP="001D51F4">
      <w:pPr>
        <w:spacing w:line="360" w:lineRule="auto"/>
        <w:jc w:val="center"/>
        <w:rPr>
          <w:rFonts w:ascii="Arial" w:hAnsi="Arial" w:cs="Arial"/>
          <w:b/>
        </w:rPr>
      </w:pPr>
    </w:p>
    <w:p w:rsidR="00A35933" w:rsidRPr="00A35933" w:rsidRDefault="00A35933" w:rsidP="00A35933"/>
    <w:p w:rsidR="0041055C" w:rsidRPr="006231D6" w:rsidRDefault="0041055C" w:rsidP="00A35933">
      <w:pPr>
        <w:pStyle w:val="Heading1"/>
        <w:spacing w:line="240" w:lineRule="auto"/>
      </w:pPr>
      <w:bookmarkStart w:id="11" w:name="_Toc72325965"/>
      <w:r>
        <w:lastRenderedPageBreak/>
        <w:t>DAFTAR TABEL</w:t>
      </w:r>
      <w:bookmarkEnd w:id="11"/>
    </w:p>
    <w:p w:rsidR="0041055C" w:rsidRPr="006231D6" w:rsidRDefault="0041055C" w:rsidP="00A35933">
      <w:pPr>
        <w:spacing w:line="240" w:lineRule="auto"/>
        <w:ind w:left="5760" w:firstLine="720"/>
        <w:jc w:val="center"/>
        <w:rPr>
          <w:rFonts w:ascii="Arial" w:hAnsi="Arial" w:cs="Arial"/>
        </w:rPr>
      </w:pPr>
      <w:r w:rsidRPr="006231D6">
        <w:rPr>
          <w:rFonts w:ascii="Arial" w:hAnsi="Arial" w:cs="Arial"/>
        </w:rPr>
        <w:t xml:space="preserve">  Halaman</w:t>
      </w:r>
    </w:p>
    <w:p w:rsidR="0041055C" w:rsidRDefault="0041055C" w:rsidP="00A35933">
      <w:pPr>
        <w:tabs>
          <w:tab w:val="right" w:leader="dot" w:pos="7938"/>
        </w:tabs>
        <w:spacing w:line="240" w:lineRule="auto"/>
        <w:ind w:left="993" w:hanging="993"/>
        <w:rPr>
          <w:rFonts w:ascii="Arial" w:hAnsi="Arial" w:cs="Arial"/>
        </w:rPr>
      </w:pPr>
      <w:r w:rsidRPr="00B370F4">
        <w:rPr>
          <w:rFonts w:ascii="Arial" w:hAnsi="Arial" w:cs="Arial"/>
          <w:color w:val="000000"/>
        </w:rPr>
        <w:t>Tabel 4.1</w:t>
      </w:r>
      <w:r>
        <w:rPr>
          <w:rFonts w:ascii="Arial" w:hAnsi="Arial" w:cs="Arial"/>
          <w:color w:val="000000"/>
        </w:rPr>
        <w:t xml:space="preserve">    Penggunaan antibiotika dan obat lainnya</w:t>
      </w:r>
      <w:r w:rsidR="00AF711C">
        <w:rPr>
          <w:rFonts w:ascii="Arial" w:hAnsi="Arial" w:cs="Arial"/>
        </w:rPr>
        <w:tab/>
        <w:t>18</w:t>
      </w:r>
    </w:p>
    <w:p w:rsidR="0041055C" w:rsidRDefault="0041055C" w:rsidP="00A35933">
      <w:pPr>
        <w:tabs>
          <w:tab w:val="right" w:leader="dot" w:pos="7938"/>
        </w:tabs>
        <w:spacing w:line="240" w:lineRule="auto"/>
        <w:ind w:left="1134" w:hanging="1134"/>
        <w:rPr>
          <w:rFonts w:ascii="Arial" w:hAnsi="Arial" w:cs="Arial"/>
        </w:rPr>
      </w:pPr>
      <w:r>
        <w:rPr>
          <w:rFonts w:ascii="Arial" w:hAnsi="Arial" w:cs="Arial"/>
          <w:color w:val="000000"/>
        </w:rPr>
        <w:t xml:space="preserve">Tabel 4.2 </w:t>
      </w:r>
      <w:r w:rsidRPr="00B370F4">
        <w:rPr>
          <w:rFonts w:ascii="Arial" w:hAnsi="Arial" w:cs="Arial"/>
          <w:color w:val="000000"/>
        </w:rPr>
        <w:t xml:space="preserve"> </w:t>
      </w:r>
      <w:r>
        <w:rPr>
          <w:rFonts w:ascii="Arial" w:hAnsi="Arial" w:cs="Arial"/>
          <w:color w:val="000000"/>
        </w:rPr>
        <w:t xml:space="preserve">  </w:t>
      </w:r>
      <w:r w:rsidRPr="001B1544">
        <w:rPr>
          <w:rFonts w:ascii="Arial" w:hAnsi="Arial" w:cs="Arial"/>
          <w:color w:val="000000"/>
        </w:rPr>
        <w:t>Peng</w:t>
      </w:r>
      <w:r>
        <w:rPr>
          <w:rFonts w:ascii="Arial" w:hAnsi="Arial" w:cs="Arial"/>
          <w:color w:val="000000"/>
        </w:rPr>
        <w:t xml:space="preserve">gunaan antibiotik periode oktober-desember 2020 </w:t>
      </w:r>
      <w:r w:rsidR="00AF711C">
        <w:rPr>
          <w:rFonts w:ascii="Arial" w:hAnsi="Arial" w:cs="Arial"/>
        </w:rPr>
        <w:tab/>
        <w:t>19</w:t>
      </w: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41055C" w:rsidRDefault="0041055C" w:rsidP="001D51F4">
      <w:pPr>
        <w:spacing w:line="360" w:lineRule="auto"/>
        <w:jc w:val="center"/>
        <w:rPr>
          <w:rFonts w:ascii="Arial" w:hAnsi="Arial" w:cs="Arial"/>
          <w:b/>
        </w:rPr>
      </w:pPr>
    </w:p>
    <w:p w:rsidR="001D51F4" w:rsidRPr="001D51F4" w:rsidRDefault="001D51F4" w:rsidP="001D51F4">
      <w:pPr>
        <w:spacing w:line="360" w:lineRule="auto"/>
        <w:jc w:val="both"/>
        <w:rPr>
          <w:rFonts w:ascii="Arial" w:hAnsi="Arial" w:cs="Arial"/>
          <w:b/>
        </w:rPr>
        <w:sectPr w:rsidR="001D51F4" w:rsidRPr="001D51F4" w:rsidSect="009B626D">
          <w:pgSz w:w="11907" w:h="16839" w:code="9"/>
          <w:pgMar w:top="2268" w:right="1701" w:bottom="1701" w:left="2268" w:header="720" w:footer="720" w:gutter="0"/>
          <w:pgNumType w:fmt="lowerRoman" w:start="1"/>
          <w:cols w:space="720"/>
          <w:titlePg/>
          <w:docGrid w:linePitch="360"/>
        </w:sectPr>
      </w:pPr>
    </w:p>
    <w:p w:rsidR="00056850" w:rsidRDefault="00056850" w:rsidP="00056850">
      <w:pPr>
        <w:pStyle w:val="Heading1"/>
        <w:spacing w:before="0" w:line="360" w:lineRule="auto"/>
        <w:jc w:val="left"/>
        <w:rPr>
          <w:rFonts w:cs="Arial"/>
        </w:rPr>
        <w:sectPr w:rsidR="00056850" w:rsidSect="008C1C04">
          <w:headerReference w:type="even" r:id="rId15"/>
          <w:headerReference w:type="default" r:id="rId16"/>
          <w:footerReference w:type="default" r:id="rId17"/>
          <w:headerReference w:type="first" r:id="rId18"/>
          <w:footerReference w:type="first" r:id="rId19"/>
          <w:type w:val="continuous"/>
          <w:pgSz w:w="11907" w:h="16839" w:code="9"/>
          <w:pgMar w:top="2268" w:right="1701" w:bottom="1701" w:left="2268" w:header="720" w:footer="720" w:gutter="0"/>
          <w:pgNumType w:start="1"/>
          <w:cols w:space="720"/>
          <w:titlePg/>
          <w:docGrid w:linePitch="360"/>
        </w:sectPr>
      </w:pPr>
      <w:bookmarkStart w:id="12" w:name="_Toc65091665"/>
      <w:bookmarkStart w:id="13" w:name="_Toc65244191"/>
      <w:bookmarkStart w:id="14" w:name="_Toc65244360"/>
    </w:p>
    <w:p w:rsidR="00B64008" w:rsidRDefault="001D51F4" w:rsidP="001A000B">
      <w:pPr>
        <w:pStyle w:val="Heading1"/>
        <w:spacing w:before="0" w:line="360" w:lineRule="auto"/>
        <w:rPr>
          <w:rFonts w:cs="Arial"/>
        </w:rPr>
      </w:pPr>
      <w:bookmarkStart w:id="15" w:name="_Toc72325966"/>
      <w:r w:rsidRPr="001D51F4">
        <w:rPr>
          <w:rFonts w:cs="Arial"/>
        </w:rPr>
        <w:lastRenderedPageBreak/>
        <w:t>BAB I</w:t>
      </w:r>
      <w:bookmarkStart w:id="16" w:name="_Toc65091666"/>
      <w:bookmarkStart w:id="17" w:name="_Toc65244192"/>
      <w:bookmarkStart w:id="18" w:name="_Toc65244361"/>
      <w:bookmarkEnd w:id="12"/>
      <w:bookmarkEnd w:id="13"/>
      <w:bookmarkEnd w:id="14"/>
      <w:r w:rsidR="001A000B">
        <w:rPr>
          <w:rFonts w:cs="Arial"/>
        </w:rPr>
        <w:t xml:space="preserve"> </w:t>
      </w:r>
    </w:p>
    <w:p w:rsidR="001D51F4" w:rsidRPr="001D51F4" w:rsidRDefault="001D51F4" w:rsidP="001A000B">
      <w:pPr>
        <w:pStyle w:val="Heading1"/>
        <w:spacing w:before="0" w:line="360" w:lineRule="auto"/>
        <w:rPr>
          <w:rFonts w:cs="Arial"/>
        </w:rPr>
      </w:pPr>
      <w:r w:rsidRPr="001D51F4">
        <w:rPr>
          <w:rFonts w:cs="Arial"/>
        </w:rPr>
        <w:t>PENDAHULUAN</w:t>
      </w:r>
      <w:bookmarkEnd w:id="15"/>
      <w:bookmarkEnd w:id="16"/>
      <w:bookmarkEnd w:id="17"/>
      <w:bookmarkEnd w:id="18"/>
      <w:r w:rsidRPr="001D51F4">
        <w:rPr>
          <w:rFonts w:cs="Arial"/>
        </w:rPr>
        <w:t xml:space="preserve"> </w:t>
      </w:r>
    </w:p>
    <w:p w:rsidR="001D51F4" w:rsidRPr="001D51F4" w:rsidRDefault="001D51F4" w:rsidP="00F864A0">
      <w:pPr>
        <w:pStyle w:val="Heading2"/>
        <w:numPr>
          <w:ilvl w:val="0"/>
          <w:numId w:val="12"/>
        </w:numPr>
        <w:spacing w:line="360" w:lineRule="auto"/>
        <w:ind w:hanging="720"/>
        <w:rPr>
          <w:rFonts w:cs="Arial"/>
        </w:rPr>
      </w:pPr>
      <w:bookmarkStart w:id="19" w:name="_Toc65091667"/>
      <w:bookmarkStart w:id="20" w:name="_Toc65244193"/>
      <w:bookmarkStart w:id="21" w:name="_Toc65244362"/>
      <w:bookmarkStart w:id="22" w:name="_Toc72325967"/>
      <w:r w:rsidRPr="001D51F4">
        <w:rPr>
          <w:rFonts w:cs="Arial"/>
        </w:rPr>
        <w:t>Latar Belakang</w:t>
      </w:r>
      <w:bookmarkEnd w:id="19"/>
      <w:bookmarkEnd w:id="20"/>
      <w:bookmarkEnd w:id="21"/>
      <w:bookmarkEnd w:id="22"/>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Menurut Undang-undang No.36 Tahun 2009 tentang kesehatan menyatakan bahwa kesehatan adalah hak asasi manusia yang merupakan hak fundamental setiap warga Negara dan mutlak untuk dipenuhi. Oleh karena itu, Kementerian Kesehatan Republik Indonesia berupaya untuk mewujudkan masyarakat sehat yang mandiri dan berkeadilan melalui peningkatan derajat kesehatan masyarakat.</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Setiap orang mempunyai hak yang sama dalam memperoleh derajat kesehatan yang optimal, maka diselenggarakan upaya kesehatan yaitu setiap kegiatan dan/atau serangkaian kegiatan yang dilakukan secara terpadu, terintegrasi dan berkesinambungan untuk memelihara dan meningkatkan derajat kesehatan masyarakat dalam bentuk pencegahan penyakit, peningkatan kesehatan, pengobatan penyakit, dan pemulihan kesehatan oleh pemerintah dan/atau masyarakat (UU RI No. 36 Tahun 2009 Tentang Kesehatan).</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Obat adalah salah satu faktor penting dalam pelayanan kesehatan. Akan tetapi, World Health Organization (WHO) memperkirakan terdapat sekitar 50% dari seluruh penggunaan obat tidak tepat dalam peresepan, penyiapan, dan penjualannya. Sekitar 50% lainnya tidak digunakan secara tepat oleh pasien (WHO, 2012). Penggunaan obat yang tidak tepat akan menimbulkan banyak masalah. Frekuensi pemakaian antibiotik yang tinggi tetapi tidak diimbangi dengan ketentuan yang sesuai atau tidak rasional dapat menimbulkan dampak negatif, salah satunya dapat terjadi resistensi. Resistensi antibiotik dapat memperpanjang masa infeksi, memperburuk kondisi klinis, dan beresiko perlunya penggunaan antibiotik tingkat lanjut yang lebih mahal yang efektivitas serta toksinnya lebih besar (Juliyah, 2011).</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kerjannya (Permenkes RI, 2014).</w:t>
      </w:r>
    </w:p>
    <w:p w:rsidR="001D51F4" w:rsidRPr="001D51F4" w:rsidRDefault="007D3D91" w:rsidP="00236D5B">
      <w:pPr>
        <w:spacing w:after="0" w:line="360" w:lineRule="auto"/>
        <w:jc w:val="both"/>
        <w:rPr>
          <w:rFonts w:ascii="Arial" w:hAnsi="Arial" w:cs="Arial"/>
        </w:rPr>
      </w:pPr>
      <w:r>
        <w:rPr>
          <w:rFonts w:ascii="Arial" w:hAnsi="Arial" w:cs="Arial"/>
        </w:rPr>
        <w:lastRenderedPageBreak/>
        <w:t xml:space="preserve">      </w:t>
      </w:r>
      <w:r w:rsidR="001D51F4" w:rsidRPr="001D51F4">
        <w:rPr>
          <w:rFonts w:ascii="Arial" w:hAnsi="Arial" w:cs="Arial"/>
        </w:rPr>
        <w:t>Antibiotik adalah segolongan senyawa baik alami maupun sintetik yang mempunyai efek menekan atau menghentikan suatu proses biokimia didalam organisme, khususnya dalam proses infeksi oleh bakteri (PMK RI No. 2406, 2011).</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 xml:space="preserve">Pemakaian antibiotik pada saat ini sangat tinggi karena penyakit infeksi masih mendominasi. Penyakit infeksi menjadi pembunuh terbesar di dunia </w:t>
      </w:r>
      <w:r w:rsidR="001D51F4" w:rsidRPr="001D51F4">
        <w:rPr>
          <w:rFonts w:ascii="Arial" w:hAnsi="Arial" w:cs="Arial"/>
          <w:spacing w:val="2"/>
        </w:rPr>
        <w:t xml:space="preserve">anak- </w:t>
      </w:r>
      <w:r w:rsidR="001D51F4" w:rsidRPr="001D51F4">
        <w:rPr>
          <w:rFonts w:ascii="Arial" w:hAnsi="Arial" w:cs="Arial"/>
        </w:rPr>
        <w:t>anak dan dewasa muda. Infeksi mencapai lebih dari 13 juta kematian per tahun di negara berkembang. Penyakit infeksi di Indonesia masih termasuk dalam sepuluh penyakit terbanyak (Yarza dkk.,</w:t>
      </w:r>
      <w:r w:rsidR="001D51F4" w:rsidRPr="001D51F4">
        <w:rPr>
          <w:rFonts w:ascii="Arial" w:hAnsi="Arial" w:cs="Arial"/>
          <w:spacing w:val="-11"/>
        </w:rPr>
        <w:t xml:space="preserve"> </w:t>
      </w:r>
      <w:r w:rsidR="001D51F4" w:rsidRPr="001D51F4">
        <w:rPr>
          <w:rFonts w:ascii="Arial" w:hAnsi="Arial" w:cs="Arial"/>
        </w:rPr>
        <w:t>2015).</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 xml:space="preserve">Perencanaan obat merupakan suatu proses kegiatan seleksi obat dan perbekalan kesehatan untuk menentukan jenis dan jumlah obat dalam rangka pemenuhan kebutuhan obat dipuskesmas. Tujuannya adalah </w:t>
      </w:r>
      <w:r w:rsidR="001D51F4" w:rsidRPr="001D51F4">
        <w:rPr>
          <w:rFonts w:ascii="Arial" w:hAnsi="Arial" w:cs="Arial"/>
          <w:spacing w:val="2"/>
        </w:rPr>
        <w:t xml:space="preserve">untuk </w:t>
      </w:r>
      <w:r w:rsidR="001D51F4" w:rsidRPr="001D51F4">
        <w:rPr>
          <w:rFonts w:ascii="Arial" w:hAnsi="Arial" w:cs="Arial"/>
        </w:rPr>
        <w:t>mendapatkan jenis dan jumlah yang tepat sesuai dengan kebutuhan, menghindari terjadinya kekosongan obat, meningkatkan penggunaan</w:t>
      </w:r>
      <w:r w:rsidR="001D51F4" w:rsidRPr="001D51F4">
        <w:rPr>
          <w:rFonts w:ascii="Arial" w:hAnsi="Arial" w:cs="Arial"/>
          <w:spacing w:val="55"/>
        </w:rPr>
        <w:t xml:space="preserve"> </w:t>
      </w:r>
      <w:r w:rsidR="001D51F4" w:rsidRPr="001D51F4">
        <w:rPr>
          <w:rFonts w:ascii="Arial" w:hAnsi="Arial" w:cs="Arial"/>
        </w:rPr>
        <w:t>obat secara rasional dan meningkatkan efisiensi penggunaan obat. Perencanaan obat dipuskesmas setiap periode dilaksanakan oleh pengelola obat dan perbekalan kesehatan dipuskesmas. Berbagai kegiatan yang dilakukan dalam perencanaan kebutuhan obat meliputi tahap pemilihan obat, tahap kompilasi pemakaian obat, tahap perhitungan kebutuhan obat, tahap proyeksi kebutuhan obat dan tahap penyesuaian rencana kebutuhan obat. (Kemenkes, 2010).</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Penelitian Elsa (2017) berdasarkan survey pendahuluan di Puskesmas Pokenjior, perencanaan obat yang dilakukan Puskesmas tidak berjalan dengan baik. dijumpai hal-hal seperti kekosongan obat, kelebihan obat dan obat expired. Berdasarkan hasil wawancara di Puskesmas diasumsikan bahwa kemungkinan disebabkan karena belum memiliki sumber daya manusia yang cukup dan terampil terkait dengan kurangnya kelengkapan pencatatan dan pelaporan obat, tidak terbentuk tim perencanaan obat, tenaga pengelola obat belum memahami tentang cara merencanakan kebutuhan obat yang tepat, pengelola obat di puskesmas tidak mengetahui metode yang digunakan dalam proses perencanaan obat, data-data yang diperlukan dalam membuat perencanaan obat belum dapat digunakan secara</w:t>
      </w:r>
      <w:r w:rsidR="001D51F4" w:rsidRPr="001D51F4">
        <w:rPr>
          <w:rFonts w:ascii="Arial" w:hAnsi="Arial" w:cs="Arial"/>
          <w:spacing w:val="-10"/>
        </w:rPr>
        <w:t xml:space="preserve"> </w:t>
      </w:r>
      <w:r w:rsidR="001D51F4" w:rsidRPr="001D51F4">
        <w:rPr>
          <w:rFonts w:ascii="Arial" w:hAnsi="Arial" w:cs="Arial"/>
        </w:rPr>
        <w:t>optimal.</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 xml:space="preserve">Penelitian Athijah (2010) menyatakan bahwa kurang lebih 80% puskesmas melakukan perencanaan kebutuhan obat belum sesuai dengan kebutuhan </w:t>
      </w:r>
      <w:r w:rsidR="001D51F4" w:rsidRPr="001D51F4">
        <w:rPr>
          <w:rFonts w:ascii="Arial" w:hAnsi="Arial" w:cs="Arial"/>
        </w:rPr>
        <w:lastRenderedPageBreak/>
        <w:t>sesungguhnya, sehingga terdapat stok obat yang berlebih tapi di lain pihak terdapat stok obat yang kosong.</w:t>
      </w:r>
    </w:p>
    <w:p w:rsidR="00A35933"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 xml:space="preserve">Hasil penelitian Siswati (2005) , di 49 (empat puluh sembilan) puskesmas dan 48 puskesmas pembantu di kota Padang Sumatera Barat menyatakan bahwa proporsi penggunaan antibiotika pada balita penderita bukan pneumonia adalah 24,3 %. Dari beberapa penelitian diatas, maka pemanfaatan obat antibiotika harus dikendalikan agar Puskesmas mampu mencapai efisiensi dengan tetap mempertahankan </w:t>
      </w:r>
      <w:r w:rsidR="001D51F4" w:rsidRPr="001D51F4">
        <w:rPr>
          <w:rFonts w:ascii="Arial" w:hAnsi="Arial" w:cs="Arial"/>
          <w:spacing w:val="-3"/>
        </w:rPr>
        <w:t xml:space="preserve">mutu </w:t>
      </w:r>
      <w:r w:rsidR="001D51F4" w:rsidRPr="001D51F4">
        <w:rPr>
          <w:rFonts w:ascii="Arial" w:hAnsi="Arial" w:cs="Arial"/>
        </w:rPr>
        <w:t>pelayanan kesehatan khususnya pelayanan obat. Dengan pengendalian pemanfaatan obat antibiotika ini maka akan menekan unnecessary utilitation dan menjaga mutu pelayanan</w:t>
      </w:r>
      <w:r w:rsidR="001D51F4" w:rsidRPr="001D51F4">
        <w:rPr>
          <w:rFonts w:ascii="Arial" w:hAnsi="Arial" w:cs="Arial"/>
          <w:spacing w:val="-8"/>
        </w:rPr>
        <w:t xml:space="preserve"> </w:t>
      </w:r>
      <w:r w:rsidR="001D51F4" w:rsidRPr="001D51F4">
        <w:rPr>
          <w:rFonts w:ascii="Arial" w:hAnsi="Arial" w:cs="Arial"/>
        </w:rPr>
        <w:t>kesehatan.</w:t>
      </w:r>
    </w:p>
    <w:p w:rsidR="00912BEB" w:rsidRDefault="007D3D91" w:rsidP="00236D5B">
      <w:pPr>
        <w:spacing w:after="0" w:line="360" w:lineRule="auto"/>
        <w:jc w:val="both"/>
        <w:rPr>
          <w:rFonts w:ascii="Arial" w:hAnsi="Arial" w:cs="Arial"/>
        </w:rPr>
      </w:pPr>
      <w:r>
        <w:rPr>
          <w:rFonts w:ascii="Arial" w:hAnsi="Arial" w:cs="Arial"/>
        </w:rPr>
        <w:t xml:space="preserve">      </w:t>
      </w:r>
      <w:r w:rsidR="00124C22">
        <w:rPr>
          <w:rFonts w:ascii="Arial" w:hAnsi="Arial" w:cs="Arial"/>
        </w:rPr>
        <w:t>Berdasarkan</w:t>
      </w:r>
      <w:r w:rsidR="00203C94">
        <w:rPr>
          <w:rFonts w:ascii="Arial" w:hAnsi="Arial" w:cs="Arial"/>
        </w:rPr>
        <w:t xml:space="preserve"> data yang</w:t>
      </w:r>
      <w:r w:rsidR="00124C22">
        <w:rPr>
          <w:rFonts w:ascii="Arial" w:hAnsi="Arial" w:cs="Arial"/>
        </w:rPr>
        <w:t xml:space="preserve"> di</w:t>
      </w:r>
      <w:r w:rsidR="00203C94">
        <w:rPr>
          <w:rFonts w:ascii="Arial" w:hAnsi="Arial" w:cs="Arial"/>
        </w:rPr>
        <w:t>dapat di</w:t>
      </w:r>
      <w:r w:rsidR="00124C22">
        <w:rPr>
          <w:rFonts w:ascii="Arial" w:hAnsi="Arial" w:cs="Arial"/>
        </w:rPr>
        <w:t xml:space="preserve"> UPT Puskesmas Hutabaginda Kec.Tarutung, </w:t>
      </w:r>
      <w:r w:rsidR="00124C22" w:rsidRPr="00A35933">
        <w:rPr>
          <w:rFonts w:ascii="Arial" w:hAnsi="Arial" w:cs="Arial"/>
        </w:rPr>
        <w:t>Perencanaan kebutuhan obat di UPT Puskesmas Hutabaginda Kec.Tarutung khususnya antibiotik sudah sesuai dengan kebutuhan Puskesmas</w:t>
      </w:r>
      <w:r w:rsidR="00124C22">
        <w:rPr>
          <w:rFonts w:ascii="Arial" w:hAnsi="Arial" w:cs="Arial"/>
        </w:rPr>
        <w:t xml:space="preserve"> yang dituliskan di LPLPO (Lembar Pemakaian dan Lembar Permintaan Obat</w:t>
      </w:r>
      <w:r w:rsidR="00124C22" w:rsidRPr="00A35933">
        <w:rPr>
          <w:rFonts w:ascii="Arial" w:hAnsi="Arial" w:cs="Arial"/>
        </w:rPr>
        <w:t xml:space="preserve">, tetapi pihak dari dinas kesehatan setempat tidak memberikan obat sesuai dengan permintaan </w:t>
      </w:r>
      <w:r w:rsidR="00124C22">
        <w:rPr>
          <w:rFonts w:ascii="Arial" w:hAnsi="Arial" w:cs="Arial"/>
        </w:rPr>
        <w:t xml:space="preserve">yang dituliskan di LPLPO </w:t>
      </w:r>
      <w:r w:rsidR="00124C22" w:rsidRPr="00A35933">
        <w:rPr>
          <w:rFonts w:ascii="Arial" w:hAnsi="Arial" w:cs="Arial"/>
        </w:rPr>
        <w:t xml:space="preserve"> yang diminta oleh pihak Puskesmas sehingga terdapat stok obat yang k</w:t>
      </w:r>
      <w:r w:rsidR="00124C22">
        <w:rPr>
          <w:rFonts w:ascii="Arial" w:hAnsi="Arial" w:cs="Arial"/>
        </w:rPr>
        <w:t>osong dan stok obat yang kurang.</w:t>
      </w:r>
    </w:p>
    <w:p w:rsidR="001D51F4" w:rsidRPr="001D51F4" w:rsidRDefault="007D3D91" w:rsidP="00236D5B">
      <w:pPr>
        <w:spacing w:after="0" w:line="360" w:lineRule="auto"/>
        <w:jc w:val="both"/>
        <w:rPr>
          <w:rFonts w:ascii="Arial" w:hAnsi="Arial" w:cs="Arial"/>
        </w:rPr>
      </w:pPr>
      <w:r>
        <w:rPr>
          <w:rFonts w:ascii="Arial" w:hAnsi="Arial" w:cs="Arial"/>
        </w:rPr>
        <w:t xml:space="preserve">      </w:t>
      </w:r>
      <w:r w:rsidR="001D51F4" w:rsidRPr="001D51F4">
        <w:rPr>
          <w:rFonts w:ascii="Arial" w:hAnsi="Arial" w:cs="Arial"/>
        </w:rPr>
        <w:t>Berdasarkan latar belakang tersebut, penulis tertarik untuk mengetahui tentang “Gambaran Penggunaan Antibiotik di Puskesmas Hutabaginda Kec. Tarutung “.</w:t>
      </w:r>
    </w:p>
    <w:p w:rsidR="001D51F4" w:rsidRPr="001D51F4" w:rsidRDefault="001D51F4" w:rsidP="001D51F4">
      <w:pPr>
        <w:pStyle w:val="Heading2"/>
        <w:numPr>
          <w:ilvl w:val="1"/>
          <w:numId w:val="18"/>
        </w:numPr>
        <w:spacing w:line="360" w:lineRule="auto"/>
        <w:rPr>
          <w:rFonts w:cs="Arial"/>
        </w:rPr>
      </w:pPr>
      <w:bookmarkStart w:id="23" w:name="_Toc65091668"/>
      <w:bookmarkStart w:id="24" w:name="_Toc65244194"/>
      <w:bookmarkStart w:id="25" w:name="_Toc65244363"/>
      <w:r w:rsidRPr="001D51F4">
        <w:rPr>
          <w:rFonts w:cs="Arial"/>
        </w:rPr>
        <w:t xml:space="preserve">  </w:t>
      </w:r>
      <w:r w:rsidR="00043E09">
        <w:rPr>
          <w:rFonts w:cs="Arial"/>
        </w:rPr>
        <w:t xml:space="preserve">   </w:t>
      </w:r>
      <w:bookmarkStart w:id="26" w:name="_Toc72325968"/>
      <w:r w:rsidRPr="001D51F4">
        <w:rPr>
          <w:rFonts w:cs="Arial"/>
        </w:rPr>
        <w:t>Perumusan Masalah</w:t>
      </w:r>
      <w:bookmarkEnd w:id="23"/>
      <w:bookmarkEnd w:id="24"/>
      <w:bookmarkEnd w:id="25"/>
      <w:bookmarkEnd w:id="26"/>
      <w:r w:rsidRPr="001D51F4">
        <w:rPr>
          <w:rFonts w:cs="Arial"/>
        </w:rPr>
        <w:t xml:space="preserve"> </w:t>
      </w:r>
    </w:p>
    <w:p w:rsidR="001D51F4" w:rsidRPr="001D51F4" w:rsidRDefault="007D3D91" w:rsidP="007D3D91">
      <w:pPr>
        <w:pStyle w:val="ListParagraph"/>
        <w:ind w:left="900"/>
        <w:rPr>
          <w:rFonts w:ascii="Arial" w:hAnsi="Arial" w:cs="Arial"/>
          <w:sz w:val="22"/>
          <w:lang w:val="en-US"/>
        </w:rPr>
      </w:pPr>
      <w:r>
        <w:rPr>
          <w:rFonts w:ascii="Arial" w:hAnsi="Arial" w:cs="Arial"/>
          <w:sz w:val="22"/>
          <w:lang w:val="en-US"/>
        </w:rPr>
        <w:t xml:space="preserve">      </w:t>
      </w:r>
      <w:r w:rsidR="001D51F4" w:rsidRPr="001D51F4">
        <w:rPr>
          <w:rFonts w:ascii="Arial" w:hAnsi="Arial" w:cs="Arial"/>
          <w:sz w:val="22"/>
        </w:rPr>
        <w:t>Bagaimana</w:t>
      </w:r>
      <w:r w:rsidR="001D51F4" w:rsidRPr="001D51F4">
        <w:rPr>
          <w:rFonts w:ascii="Arial" w:hAnsi="Arial" w:cs="Arial"/>
          <w:sz w:val="22"/>
          <w:lang w:val="en-US"/>
        </w:rPr>
        <w:t>kah</w:t>
      </w:r>
      <w:r w:rsidR="001D51F4" w:rsidRPr="001D51F4">
        <w:rPr>
          <w:rFonts w:ascii="Arial" w:hAnsi="Arial" w:cs="Arial"/>
          <w:sz w:val="22"/>
        </w:rPr>
        <w:t xml:space="preserve"> gambaran penggunaan antibiotik</w:t>
      </w:r>
      <w:r w:rsidR="001D51F4" w:rsidRPr="001D51F4">
        <w:rPr>
          <w:rFonts w:ascii="Arial" w:hAnsi="Arial" w:cs="Arial"/>
          <w:sz w:val="22"/>
          <w:lang w:val="en-US"/>
        </w:rPr>
        <w:t xml:space="preserve"> terhadap obat lainnya</w:t>
      </w:r>
      <w:r w:rsidR="001D51F4" w:rsidRPr="001D51F4">
        <w:rPr>
          <w:rFonts w:ascii="Arial" w:hAnsi="Arial" w:cs="Arial"/>
          <w:sz w:val="22"/>
        </w:rPr>
        <w:t xml:space="preserve"> di Puskesmas Hutabaginda Kec. Tarutung ?</w:t>
      </w:r>
    </w:p>
    <w:p w:rsidR="001D51F4" w:rsidRPr="001D51F4" w:rsidRDefault="001D51F4" w:rsidP="00043E09">
      <w:pPr>
        <w:pStyle w:val="Heading2"/>
        <w:numPr>
          <w:ilvl w:val="1"/>
          <w:numId w:val="18"/>
        </w:numPr>
        <w:spacing w:before="0" w:line="360" w:lineRule="auto"/>
        <w:rPr>
          <w:rFonts w:cs="Arial"/>
        </w:rPr>
      </w:pPr>
      <w:bookmarkStart w:id="27" w:name="_Toc65091669"/>
      <w:bookmarkStart w:id="28" w:name="_Toc65244195"/>
      <w:bookmarkStart w:id="29" w:name="_Toc65244364"/>
      <w:r w:rsidRPr="001D51F4">
        <w:rPr>
          <w:rFonts w:cs="Arial"/>
        </w:rPr>
        <w:t xml:space="preserve">  </w:t>
      </w:r>
      <w:r w:rsidR="00043E09">
        <w:rPr>
          <w:rFonts w:cs="Arial"/>
        </w:rPr>
        <w:t xml:space="preserve">   </w:t>
      </w:r>
      <w:bookmarkStart w:id="30" w:name="_Toc72325969"/>
      <w:r w:rsidRPr="001D51F4">
        <w:rPr>
          <w:rFonts w:cs="Arial"/>
        </w:rPr>
        <w:t>Tujuan Penelitian</w:t>
      </w:r>
      <w:bookmarkEnd w:id="27"/>
      <w:bookmarkEnd w:id="28"/>
      <w:bookmarkEnd w:id="29"/>
      <w:bookmarkEnd w:id="30"/>
      <w:r w:rsidRPr="001D51F4">
        <w:rPr>
          <w:rFonts w:cs="Arial"/>
        </w:rPr>
        <w:t xml:space="preserve"> </w:t>
      </w:r>
    </w:p>
    <w:p w:rsidR="001D51F4" w:rsidRPr="001D51F4" w:rsidRDefault="001D51F4" w:rsidP="00043E09">
      <w:pPr>
        <w:pStyle w:val="Heading3"/>
        <w:numPr>
          <w:ilvl w:val="2"/>
          <w:numId w:val="18"/>
        </w:numPr>
        <w:spacing w:before="0"/>
        <w:rPr>
          <w:rFonts w:cs="Arial"/>
        </w:rPr>
      </w:pPr>
      <w:bookmarkStart w:id="31" w:name="_Toc65091670"/>
      <w:bookmarkStart w:id="32" w:name="_Toc65244196"/>
      <w:bookmarkStart w:id="33" w:name="_Toc65244365"/>
      <w:bookmarkStart w:id="34" w:name="_Toc72325970"/>
      <w:r w:rsidRPr="001D51F4">
        <w:rPr>
          <w:rFonts w:cs="Arial"/>
        </w:rPr>
        <w:t>Tujuan Umum</w:t>
      </w:r>
      <w:bookmarkEnd w:id="31"/>
      <w:bookmarkEnd w:id="32"/>
      <w:bookmarkEnd w:id="33"/>
      <w:bookmarkEnd w:id="34"/>
      <w:r w:rsidRPr="001D51F4">
        <w:rPr>
          <w:rFonts w:cs="Arial"/>
        </w:rPr>
        <w:t xml:space="preserve"> </w:t>
      </w:r>
    </w:p>
    <w:p w:rsidR="001D51F4" w:rsidRPr="001D51F4" w:rsidRDefault="001D51F4" w:rsidP="001D51F4">
      <w:pPr>
        <w:pStyle w:val="ListParagraph"/>
        <w:tabs>
          <w:tab w:val="left" w:pos="567"/>
          <w:tab w:val="left" w:pos="1418"/>
        </w:tabs>
        <w:ind w:left="780"/>
        <w:rPr>
          <w:rFonts w:ascii="Arial" w:hAnsi="Arial" w:cs="Arial"/>
          <w:b/>
          <w:sz w:val="22"/>
          <w:lang w:val="en-US"/>
        </w:rPr>
      </w:pPr>
      <w:r w:rsidRPr="001D51F4">
        <w:rPr>
          <w:rFonts w:ascii="Arial" w:hAnsi="Arial" w:cs="Arial"/>
          <w:sz w:val="22"/>
        </w:rPr>
        <w:tab/>
        <w:t>Untuk mengetahui gambaran penggunaan antibiotik di Puskesmas Hutabaginda Kec. Tarutung</w:t>
      </w:r>
    </w:p>
    <w:p w:rsidR="001D51F4" w:rsidRPr="001D51F4" w:rsidRDefault="001D51F4" w:rsidP="001D51F4">
      <w:pPr>
        <w:pStyle w:val="Heading3"/>
        <w:numPr>
          <w:ilvl w:val="2"/>
          <w:numId w:val="18"/>
        </w:numPr>
        <w:rPr>
          <w:rFonts w:cs="Arial"/>
        </w:rPr>
      </w:pPr>
      <w:bookmarkStart w:id="35" w:name="_Toc65091671"/>
      <w:bookmarkStart w:id="36" w:name="_Toc65244197"/>
      <w:bookmarkStart w:id="37" w:name="_Toc65244366"/>
      <w:bookmarkStart w:id="38" w:name="_Toc72325971"/>
      <w:r w:rsidRPr="001D51F4">
        <w:rPr>
          <w:rFonts w:cs="Arial"/>
        </w:rPr>
        <w:t>Tujuan Khusus</w:t>
      </w:r>
      <w:bookmarkEnd w:id="35"/>
      <w:bookmarkEnd w:id="36"/>
      <w:bookmarkEnd w:id="37"/>
      <w:bookmarkEnd w:id="38"/>
    </w:p>
    <w:p w:rsidR="001D51F4" w:rsidRPr="001D51F4" w:rsidRDefault="001D51F4" w:rsidP="001D51F4">
      <w:pPr>
        <w:pStyle w:val="ListParagraph"/>
        <w:numPr>
          <w:ilvl w:val="0"/>
          <w:numId w:val="5"/>
        </w:numPr>
        <w:spacing w:after="200"/>
        <w:ind w:left="851" w:hanging="284"/>
        <w:rPr>
          <w:rFonts w:ascii="Arial" w:hAnsi="Arial" w:cs="Arial"/>
          <w:sz w:val="22"/>
        </w:rPr>
      </w:pPr>
      <w:r w:rsidRPr="001D51F4">
        <w:rPr>
          <w:rFonts w:ascii="Arial" w:hAnsi="Arial" w:cs="Arial"/>
          <w:sz w:val="22"/>
        </w:rPr>
        <w:t>Untuk mengetahui gambaran penggunaan antibiotik terhadap</w:t>
      </w:r>
      <w:r w:rsidRPr="001D51F4">
        <w:rPr>
          <w:rFonts w:ascii="Arial" w:hAnsi="Arial" w:cs="Arial"/>
          <w:sz w:val="22"/>
          <w:lang w:val="en-US"/>
        </w:rPr>
        <w:t xml:space="preserve"> obat lainnya</w:t>
      </w:r>
      <w:r w:rsidRPr="001D51F4">
        <w:rPr>
          <w:rFonts w:ascii="Arial" w:hAnsi="Arial" w:cs="Arial"/>
          <w:sz w:val="22"/>
        </w:rPr>
        <w:t xml:space="preserve"> di Puskesmas Hutabaginda Kec.Tarutung.</w:t>
      </w:r>
    </w:p>
    <w:p w:rsidR="001D51F4" w:rsidRPr="001D51F4" w:rsidRDefault="001D51F4" w:rsidP="001D51F4">
      <w:pPr>
        <w:pStyle w:val="ListParagraph"/>
        <w:numPr>
          <w:ilvl w:val="0"/>
          <w:numId w:val="5"/>
        </w:numPr>
        <w:spacing w:after="200"/>
        <w:ind w:left="851" w:hanging="284"/>
        <w:rPr>
          <w:rFonts w:ascii="Arial" w:hAnsi="Arial" w:cs="Arial"/>
          <w:sz w:val="22"/>
        </w:rPr>
      </w:pPr>
      <w:r w:rsidRPr="001D51F4">
        <w:rPr>
          <w:rFonts w:ascii="Arial" w:hAnsi="Arial" w:cs="Arial"/>
          <w:sz w:val="22"/>
        </w:rPr>
        <w:t>Untuk mengetahui gambaran</w:t>
      </w:r>
      <w:r w:rsidRPr="001D51F4">
        <w:rPr>
          <w:rFonts w:ascii="Arial" w:hAnsi="Arial" w:cs="Arial"/>
          <w:sz w:val="22"/>
          <w:lang w:val="en-US"/>
        </w:rPr>
        <w:t xml:space="preserve"> golongan</w:t>
      </w:r>
      <w:r w:rsidRPr="001D51F4">
        <w:rPr>
          <w:rFonts w:ascii="Arial" w:hAnsi="Arial" w:cs="Arial"/>
          <w:sz w:val="22"/>
        </w:rPr>
        <w:t xml:space="preserve"> antibiotik </w:t>
      </w:r>
      <w:r w:rsidRPr="001D51F4">
        <w:rPr>
          <w:rFonts w:ascii="Arial" w:hAnsi="Arial" w:cs="Arial"/>
          <w:sz w:val="22"/>
          <w:lang w:val="en-US"/>
        </w:rPr>
        <w:t>yang banyak digunakan</w:t>
      </w:r>
      <w:r w:rsidRPr="001D51F4">
        <w:rPr>
          <w:rFonts w:ascii="Arial" w:hAnsi="Arial" w:cs="Arial"/>
          <w:sz w:val="22"/>
        </w:rPr>
        <w:t xml:space="preserve"> di Puskesmas Hutabaginda Kec.Tarutung</w:t>
      </w:r>
    </w:p>
    <w:p w:rsidR="001D51F4" w:rsidRPr="001D51F4" w:rsidRDefault="001D51F4" w:rsidP="001D51F4">
      <w:pPr>
        <w:pStyle w:val="Heading2"/>
        <w:numPr>
          <w:ilvl w:val="1"/>
          <w:numId w:val="18"/>
        </w:numPr>
        <w:spacing w:line="360" w:lineRule="auto"/>
        <w:rPr>
          <w:rFonts w:cs="Arial"/>
        </w:rPr>
      </w:pPr>
      <w:bookmarkStart w:id="39" w:name="_Toc65091672"/>
      <w:bookmarkStart w:id="40" w:name="_Toc65244198"/>
      <w:bookmarkStart w:id="41" w:name="_Toc65244367"/>
      <w:r w:rsidRPr="001D51F4">
        <w:rPr>
          <w:rFonts w:cs="Arial"/>
        </w:rPr>
        <w:lastRenderedPageBreak/>
        <w:t xml:space="preserve">  </w:t>
      </w:r>
      <w:r w:rsidR="00043E09">
        <w:rPr>
          <w:rFonts w:cs="Arial"/>
        </w:rPr>
        <w:t xml:space="preserve">   </w:t>
      </w:r>
      <w:bookmarkStart w:id="42" w:name="_Toc72325972"/>
      <w:r w:rsidRPr="001D51F4">
        <w:rPr>
          <w:rFonts w:cs="Arial"/>
        </w:rPr>
        <w:t>Manfaat Penelitian</w:t>
      </w:r>
      <w:bookmarkEnd w:id="39"/>
      <w:bookmarkEnd w:id="40"/>
      <w:bookmarkEnd w:id="41"/>
      <w:bookmarkEnd w:id="42"/>
    </w:p>
    <w:p w:rsidR="001D51F4" w:rsidRPr="001D51F4" w:rsidRDefault="001D51F4" w:rsidP="001D51F4">
      <w:pPr>
        <w:pStyle w:val="ListParagraph"/>
        <w:numPr>
          <w:ilvl w:val="0"/>
          <w:numId w:val="6"/>
        </w:numPr>
        <w:tabs>
          <w:tab w:val="left" w:pos="709"/>
        </w:tabs>
        <w:spacing w:after="200"/>
        <w:jc w:val="left"/>
        <w:rPr>
          <w:rFonts w:ascii="Arial" w:hAnsi="Arial" w:cs="Arial"/>
          <w:sz w:val="22"/>
        </w:rPr>
      </w:pPr>
      <w:r w:rsidRPr="001D51F4">
        <w:rPr>
          <w:rFonts w:ascii="Arial" w:hAnsi="Arial" w:cs="Arial"/>
          <w:sz w:val="22"/>
          <w:lang w:val="en-US"/>
        </w:rPr>
        <w:t>Sebagai masukan bagi instansi terkait dalam hal penyediaan obat khususnya antibiotik di Puskesmas Hutabaginda Kec.Tarutung.</w:t>
      </w:r>
    </w:p>
    <w:p w:rsidR="001D51F4" w:rsidRPr="001D51F4" w:rsidRDefault="001D51F4" w:rsidP="001D51F4">
      <w:pPr>
        <w:pStyle w:val="ListParagraph"/>
        <w:numPr>
          <w:ilvl w:val="0"/>
          <w:numId w:val="6"/>
        </w:numPr>
        <w:tabs>
          <w:tab w:val="left" w:pos="709"/>
        </w:tabs>
        <w:spacing w:after="200"/>
        <w:jc w:val="left"/>
        <w:rPr>
          <w:rFonts w:ascii="Arial" w:hAnsi="Arial" w:cs="Arial"/>
          <w:sz w:val="22"/>
        </w:rPr>
      </w:pPr>
      <w:r w:rsidRPr="001D51F4">
        <w:rPr>
          <w:rFonts w:ascii="Arial" w:hAnsi="Arial" w:cs="Arial"/>
          <w:sz w:val="22"/>
        </w:rPr>
        <w:t>Sebagai rujukan bagi peneliti selanjutnya.</w:t>
      </w:r>
    </w:p>
    <w:p w:rsidR="004F7C3A" w:rsidRDefault="004F7C3A" w:rsidP="00524772">
      <w:bookmarkStart w:id="43" w:name="_Toc65091673"/>
      <w:bookmarkStart w:id="44" w:name="_Toc65244199"/>
      <w:bookmarkStart w:id="45" w:name="_Toc65244368"/>
    </w:p>
    <w:p w:rsidR="004F7C3A" w:rsidRDefault="004F7C3A" w:rsidP="00524772"/>
    <w:p w:rsidR="004F7C3A" w:rsidRDefault="004F7C3A" w:rsidP="00524772"/>
    <w:p w:rsidR="004F7C3A" w:rsidRDefault="004F7C3A" w:rsidP="00524772"/>
    <w:p w:rsidR="004F7C3A" w:rsidRDefault="004F7C3A" w:rsidP="004F7C3A"/>
    <w:p w:rsidR="004F7C3A" w:rsidRDefault="004F7C3A" w:rsidP="004F7C3A"/>
    <w:p w:rsidR="004F7C3A" w:rsidRDefault="004F7C3A" w:rsidP="004F7C3A"/>
    <w:p w:rsidR="004F7C3A" w:rsidRDefault="004F7C3A" w:rsidP="004F7C3A"/>
    <w:p w:rsidR="004F7C3A" w:rsidRDefault="004F7C3A" w:rsidP="004F7C3A"/>
    <w:p w:rsidR="004F7C3A" w:rsidRDefault="004F7C3A" w:rsidP="004F7C3A"/>
    <w:p w:rsidR="004F7C3A" w:rsidRDefault="004F7C3A" w:rsidP="004F7C3A"/>
    <w:p w:rsidR="004F7C3A" w:rsidRPr="004F7C3A" w:rsidRDefault="004F7C3A" w:rsidP="004F7C3A"/>
    <w:p w:rsidR="004F7C3A" w:rsidRDefault="004F7C3A" w:rsidP="00524772"/>
    <w:p w:rsidR="004F7C3A" w:rsidRDefault="004F7C3A" w:rsidP="00524772"/>
    <w:p w:rsidR="004F7C3A" w:rsidRDefault="004F7C3A" w:rsidP="00524772"/>
    <w:p w:rsidR="004F7C3A" w:rsidRDefault="004F7C3A" w:rsidP="00524772"/>
    <w:p w:rsidR="004F7C3A" w:rsidRDefault="004F7C3A" w:rsidP="00524772"/>
    <w:p w:rsidR="004F7C3A" w:rsidRDefault="004F7C3A" w:rsidP="00524772"/>
    <w:p w:rsidR="00DE3D48" w:rsidRDefault="00DE3D48" w:rsidP="00524772"/>
    <w:p w:rsidR="00DE3D48" w:rsidRPr="00DE3D48" w:rsidRDefault="00DE3D48" w:rsidP="00DE3D48"/>
    <w:p w:rsidR="009B626D" w:rsidRDefault="009B626D" w:rsidP="00DE3D48">
      <w:pPr>
        <w:pStyle w:val="Heading1"/>
        <w:spacing w:before="0" w:line="360" w:lineRule="auto"/>
        <w:rPr>
          <w:rFonts w:cs="Arial"/>
        </w:rPr>
        <w:sectPr w:rsidR="009B626D" w:rsidSect="009B626D">
          <w:headerReference w:type="default" r:id="rId20"/>
          <w:footerReference w:type="default" r:id="rId21"/>
          <w:headerReference w:type="first" r:id="rId22"/>
          <w:footerReference w:type="first" r:id="rId23"/>
          <w:type w:val="continuous"/>
          <w:pgSz w:w="11907" w:h="16839" w:code="9"/>
          <w:pgMar w:top="2268" w:right="1701" w:bottom="1701" w:left="2268" w:header="720" w:footer="720" w:gutter="0"/>
          <w:pgNumType w:start="1"/>
          <w:cols w:space="720"/>
          <w:titlePg/>
          <w:docGrid w:linePitch="360"/>
        </w:sectPr>
      </w:pPr>
      <w:bookmarkStart w:id="46" w:name="_Toc72325973"/>
    </w:p>
    <w:p w:rsidR="00B64008" w:rsidRDefault="001D51F4" w:rsidP="00DE3D48">
      <w:pPr>
        <w:pStyle w:val="Heading1"/>
        <w:spacing w:before="0" w:line="360" w:lineRule="auto"/>
        <w:rPr>
          <w:rFonts w:cs="Arial"/>
        </w:rPr>
      </w:pPr>
      <w:r w:rsidRPr="001D51F4">
        <w:rPr>
          <w:rFonts w:cs="Arial"/>
        </w:rPr>
        <w:lastRenderedPageBreak/>
        <w:t>BAB II</w:t>
      </w:r>
      <w:bookmarkStart w:id="47" w:name="_Toc65091674"/>
      <w:bookmarkStart w:id="48" w:name="_Toc65244200"/>
      <w:bookmarkStart w:id="49" w:name="_Toc65244369"/>
      <w:bookmarkEnd w:id="43"/>
      <w:bookmarkEnd w:id="44"/>
      <w:bookmarkEnd w:id="45"/>
    </w:p>
    <w:p w:rsidR="001D51F4" w:rsidRPr="001D51F4" w:rsidRDefault="00DE3D48" w:rsidP="00DE3D48">
      <w:pPr>
        <w:pStyle w:val="Heading1"/>
        <w:spacing w:before="0" w:line="360" w:lineRule="auto"/>
        <w:rPr>
          <w:rFonts w:cs="Arial"/>
        </w:rPr>
      </w:pPr>
      <w:r>
        <w:rPr>
          <w:rFonts w:cs="Arial"/>
        </w:rPr>
        <w:t xml:space="preserve"> </w:t>
      </w:r>
      <w:r w:rsidR="001D51F4" w:rsidRPr="001D51F4">
        <w:rPr>
          <w:rFonts w:cs="Arial"/>
        </w:rPr>
        <w:t>TINJAUAN PUSTAKA</w:t>
      </w:r>
      <w:bookmarkEnd w:id="46"/>
      <w:bookmarkEnd w:id="47"/>
      <w:bookmarkEnd w:id="48"/>
      <w:bookmarkEnd w:id="49"/>
    </w:p>
    <w:p w:rsidR="001D51F4" w:rsidRPr="001D51F4" w:rsidRDefault="001D51F4" w:rsidP="00A965BC">
      <w:pPr>
        <w:pStyle w:val="Heading2"/>
        <w:numPr>
          <w:ilvl w:val="1"/>
          <w:numId w:val="6"/>
        </w:numPr>
        <w:spacing w:line="360" w:lineRule="auto"/>
        <w:ind w:left="709" w:hanging="709"/>
        <w:rPr>
          <w:rFonts w:cs="Arial"/>
        </w:rPr>
      </w:pPr>
      <w:bookmarkStart w:id="50" w:name="_Toc65091675"/>
      <w:bookmarkStart w:id="51" w:name="_Toc65244201"/>
      <w:bookmarkStart w:id="52" w:name="_Toc65244370"/>
      <w:bookmarkStart w:id="53" w:name="_Toc72325974"/>
      <w:r w:rsidRPr="001D51F4">
        <w:rPr>
          <w:rFonts w:cs="Arial"/>
        </w:rPr>
        <w:t>Antibiotik</w:t>
      </w:r>
      <w:bookmarkEnd w:id="50"/>
      <w:bookmarkEnd w:id="51"/>
      <w:bookmarkEnd w:id="52"/>
      <w:bookmarkEnd w:id="53"/>
    </w:p>
    <w:p w:rsidR="001D51F4" w:rsidRPr="001D51F4" w:rsidRDefault="001D51F4" w:rsidP="00A965BC">
      <w:pPr>
        <w:pStyle w:val="ListParagraph"/>
        <w:numPr>
          <w:ilvl w:val="2"/>
          <w:numId w:val="21"/>
        </w:numPr>
        <w:rPr>
          <w:rFonts w:ascii="Arial" w:hAnsi="Arial" w:cs="Arial"/>
          <w:b/>
          <w:szCs w:val="24"/>
        </w:rPr>
      </w:pPr>
      <w:bookmarkStart w:id="54" w:name="_Toc65091676"/>
      <w:bookmarkStart w:id="55" w:name="_Toc65244202"/>
      <w:bookmarkStart w:id="56" w:name="_Toc65244371"/>
      <w:bookmarkStart w:id="57" w:name="_Toc72325975"/>
      <w:r w:rsidRPr="001D51F4">
        <w:rPr>
          <w:rStyle w:val="Heading3Char"/>
          <w:rFonts w:cs="Arial"/>
        </w:rPr>
        <w:t>Definisi Antibiotik</w:t>
      </w:r>
      <w:bookmarkEnd w:id="54"/>
      <w:bookmarkEnd w:id="55"/>
      <w:bookmarkEnd w:id="56"/>
      <w:bookmarkEnd w:id="57"/>
    </w:p>
    <w:p w:rsidR="001D51F4" w:rsidRPr="001D51F4" w:rsidRDefault="007D3D91" w:rsidP="00236D5B">
      <w:pPr>
        <w:pStyle w:val="ListParagraph"/>
        <w:tabs>
          <w:tab w:val="left" w:pos="709"/>
        </w:tabs>
        <w:ind w:left="0"/>
        <w:rPr>
          <w:rFonts w:ascii="Arial" w:hAnsi="Arial" w:cs="Arial"/>
          <w:sz w:val="22"/>
        </w:rPr>
      </w:pPr>
      <w:r>
        <w:rPr>
          <w:rFonts w:ascii="Arial" w:hAnsi="Arial" w:cs="Arial"/>
          <w:b/>
          <w:sz w:val="22"/>
          <w:lang w:val="en-US"/>
        </w:rPr>
        <w:t xml:space="preserve">      </w:t>
      </w:r>
      <w:r w:rsidR="001D51F4" w:rsidRPr="001D51F4">
        <w:rPr>
          <w:rFonts w:ascii="Arial" w:hAnsi="Arial" w:cs="Arial"/>
          <w:sz w:val="22"/>
        </w:rPr>
        <w:t>Antibiotik adalah zat-zat kimia yang dihasilkan oleh fungi dan bakteri yang memiliki khasiat mematikan atau menghambat pertumbuhan kuman, sedangkan toksisitasnya bagi manusia relative kecil (Tan dan Rahardja, 2013).</w:t>
      </w:r>
    </w:p>
    <w:p w:rsidR="001D51F4" w:rsidRPr="001D51F4" w:rsidRDefault="007D3D91" w:rsidP="001D51F4">
      <w:pPr>
        <w:pStyle w:val="ListParagraph"/>
        <w:ind w:left="0"/>
        <w:rPr>
          <w:rFonts w:ascii="Arial" w:hAnsi="Arial" w:cs="Arial"/>
          <w:sz w:val="22"/>
        </w:rPr>
      </w:pPr>
      <w:r>
        <w:rPr>
          <w:rFonts w:ascii="Arial" w:hAnsi="Arial" w:cs="Arial"/>
          <w:sz w:val="22"/>
          <w:lang w:val="en-US"/>
        </w:rPr>
        <w:t xml:space="preserve">      </w:t>
      </w:r>
      <w:r w:rsidR="001D51F4" w:rsidRPr="001D51F4">
        <w:rPr>
          <w:rFonts w:ascii="Arial" w:hAnsi="Arial" w:cs="Arial"/>
          <w:sz w:val="22"/>
        </w:rPr>
        <w:t>Antibiotik atau antibiotika merupakan segolongan senyawa alami atau sintetis yang memiliki kemampuan untuk menekan atau menghentikan proses biokimiawi di dalam suatu organisme, khususnya proses infeksi bakteri. Definisi lain tentang antibiotik adalah substansi yang mampu menghambat pertumbuhan serta reproduksi bakteri dan fungi. Penggunaan antibiotik dikhususkan untuk mengobati penyakit infeksi atau sebagai alat seleksi terhadap bakteri yang sudah berubah bentuk dan sifat dalam ilmu genetika (Prapti Utami, 2012).</w:t>
      </w:r>
    </w:p>
    <w:p w:rsidR="001D51F4" w:rsidRPr="001D51F4" w:rsidRDefault="007D3D91" w:rsidP="001D51F4">
      <w:pPr>
        <w:pStyle w:val="ListParagraph"/>
        <w:tabs>
          <w:tab w:val="left" w:pos="709"/>
        </w:tabs>
        <w:ind w:left="0"/>
        <w:rPr>
          <w:rFonts w:ascii="Arial" w:hAnsi="Arial" w:cs="Arial"/>
          <w:sz w:val="22"/>
          <w:lang w:val="en-US"/>
        </w:rPr>
      </w:pPr>
      <w:r>
        <w:rPr>
          <w:rFonts w:ascii="Arial" w:hAnsi="Arial" w:cs="Arial"/>
          <w:sz w:val="22"/>
          <w:lang w:val="en-US"/>
        </w:rPr>
        <w:t xml:space="preserve">      </w:t>
      </w:r>
      <w:r w:rsidR="001D51F4" w:rsidRPr="001D51F4">
        <w:rPr>
          <w:rFonts w:ascii="Arial" w:hAnsi="Arial" w:cs="Arial"/>
          <w:sz w:val="22"/>
        </w:rPr>
        <w:t>Antibiotik tidak aktif terhadap kebanyakan virus, mungkin karena virus tidak memiliki proses metabolisme sesungguhnya, melainkan tergantung seluruhnya dari metabolism</w:t>
      </w:r>
      <w:r w:rsidR="001D51F4" w:rsidRPr="001D51F4">
        <w:rPr>
          <w:rFonts w:ascii="Arial" w:hAnsi="Arial" w:cs="Arial"/>
          <w:sz w:val="22"/>
          <w:lang w:val="en-US"/>
        </w:rPr>
        <w:t>e</w:t>
      </w:r>
      <w:r w:rsidR="001D51F4" w:rsidRPr="001D51F4">
        <w:rPr>
          <w:rFonts w:ascii="Arial" w:hAnsi="Arial" w:cs="Arial"/>
          <w:sz w:val="22"/>
        </w:rPr>
        <w:t xml:space="preserve"> tuan rumah</w:t>
      </w:r>
      <w:r w:rsidR="001D51F4" w:rsidRPr="001D51F4">
        <w:rPr>
          <w:rFonts w:ascii="Arial" w:hAnsi="Arial" w:cs="Arial"/>
          <w:b/>
          <w:sz w:val="22"/>
        </w:rPr>
        <w:t xml:space="preserve"> </w:t>
      </w:r>
      <w:r w:rsidR="001D51F4" w:rsidRPr="001D51F4">
        <w:rPr>
          <w:rFonts w:ascii="Arial" w:hAnsi="Arial" w:cs="Arial"/>
          <w:sz w:val="22"/>
        </w:rPr>
        <w:t>(Tan dan Rahardja, 2013).</w:t>
      </w:r>
    </w:p>
    <w:p w:rsidR="001D51F4" w:rsidRPr="001D51F4" w:rsidRDefault="001D51F4" w:rsidP="001D51F4">
      <w:pPr>
        <w:pStyle w:val="ListParagraph"/>
        <w:tabs>
          <w:tab w:val="left" w:pos="709"/>
        </w:tabs>
        <w:ind w:left="0"/>
        <w:rPr>
          <w:rFonts w:ascii="Arial" w:hAnsi="Arial" w:cs="Arial"/>
          <w:sz w:val="22"/>
          <w:lang w:val="en-US"/>
        </w:rPr>
      </w:pPr>
    </w:p>
    <w:p w:rsidR="001D51F4" w:rsidRPr="001D51F4" w:rsidRDefault="001D51F4" w:rsidP="001D51F4">
      <w:pPr>
        <w:pStyle w:val="ListParagraph"/>
        <w:numPr>
          <w:ilvl w:val="0"/>
          <w:numId w:val="13"/>
        </w:numPr>
        <w:tabs>
          <w:tab w:val="left" w:pos="709"/>
        </w:tabs>
        <w:ind w:hanging="720"/>
        <w:rPr>
          <w:rStyle w:val="Heading3Char"/>
          <w:rFonts w:cs="Arial"/>
          <w:bCs w:val="0"/>
          <w:lang w:val="en-US"/>
        </w:rPr>
      </w:pPr>
      <w:bookmarkStart w:id="58" w:name="_Toc65091677"/>
      <w:bookmarkStart w:id="59" w:name="_Toc65244203"/>
      <w:bookmarkStart w:id="60" w:name="_Toc65244372"/>
      <w:bookmarkStart w:id="61" w:name="_Toc72325976"/>
      <w:r w:rsidRPr="001D51F4">
        <w:rPr>
          <w:rStyle w:val="Heading3Char"/>
          <w:rFonts w:cs="Arial"/>
        </w:rPr>
        <w:t>Penggolongan Antibiotik</w:t>
      </w:r>
      <w:bookmarkEnd w:id="58"/>
      <w:bookmarkEnd w:id="59"/>
      <w:bookmarkEnd w:id="60"/>
      <w:bookmarkEnd w:id="61"/>
    </w:p>
    <w:p w:rsidR="001D51F4" w:rsidRPr="001D51F4" w:rsidRDefault="001D51F4" w:rsidP="001D51F4">
      <w:pPr>
        <w:pStyle w:val="ListParagraph"/>
        <w:numPr>
          <w:ilvl w:val="0"/>
          <w:numId w:val="15"/>
        </w:numPr>
        <w:tabs>
          <w:tab w:val="left" w:pos="709"/>
        </w:tabs>
        <w:rPr>
          <w:rFonts w:ascii="Arial" w:hAnsi="Arial" w:cs="Arial"/>
          <w:b/>
          <w:sz w:val="22"/>
          <w:lang w:val="en-US"/>
        </w:rPr>
      </w:pPr>
      <w:r w:rsidRPr="001D51F4">
        <w:rPr>
          <w:rFonts w:ascii="Arial" w:hAnsi="Arial" w:cs="Arial"/>
          <w:sz w:val="22"/>
        </w:rPr>
        <w:t>Antibiotik beta laktam Mekanisme kerja menghambat sintesa dinding sel bakteri. Antibiotik ini dibagi menjadi dua kelompok yaitu</w:t>
      </w:r>
      <w:r w:rsidRPr="001D51F4">
        <w:rPr>
          <w:rFonts w:ascii="Arial" w:hAnsi="Arial" w:cs="Arial"/>
          <w:sz w:val="22"/>
          <w:lang w:val="en-US"/>
        </w:rPr>
        <w:t>:</w:t>
      </w:r>
    </w:p>
    <w:p w:rsidR="001D51F4" w:rsidRPr="001D51F4" w:rsidRDefault="001D51F4" w:rsidP="001D51F4">
      <w:pPr>
        <w:pStyle w:val="ListParagraph"/>
        <w:numPr>
          <w:ilvl w:val="0"/>
          <w:numId w:val="16"/>
        </w:numPr>
        <w:tabs>
          <w:tab w:val="left" w:pos="709"/>
        </w:tabs>
        <w:rPr>
          <w:rFonts w:ascii="Arial" w:hAnsi="Arial" w:cs="Arial"/>
          <w:b/>
          <w:sz w:val="22"/>
          <w:lang w:val="en-US"/>
        </w:rPr>
      </w:pPr>
      <w:r w:rsidRPr="001D51F4">
        <w:rPr>
          <w:rFonts w:ascii="Arial" w:hAnsi="Arial" w:cs="Arial"/>
          <w:sz w:val="22"/>
        </w:rPr>
        <w:t>Penisilin.</w:t>
      </w:r>
    </w:p>
    <w:p w:rsidR="001D51F4" w:rsidRPr="001D51F4" w:rsidRDefault="001D51F4" w:rsidP="001D51F4">
      <w:pPr>
        <w:pStyle w:val="ListParagraph"/>
        <w:tabs>
          <w:tab w:val="left" w:pos="709"/>
        </w:tabs>
        <w:ind w:left="1144"/>
        <w:rPr>
          <w:rFonts w:ascii="Arial" w:hAnsi="Arial" w:cs="Arial"/>
          <w:sz w:val="22"/>
          <w:lang w:val="en-US"/>
        </w:rPr>
      </w:pPr>
      <w:r w:rsidRPr="001D51F4">
        <w:rPr>
          <w:rFonts w:ascii="Arial" w:hAnsi="Arial" w:cs="Arial"/>
          <w:sz w:val="22"/>
        </w:rPr>
        <w:t>(contohnya: penisilin, isoksazolil penisilin, ampisilin</w:t>
      </w:r>
      <w:r w:rsidRPr="001D51F4">
        <w:rPr>
          <w:rFonts w:ascii="Arial" w:hAnsi="Arial" w:cs="Arial"/>
          <w:sz w:val="22"/>
          <w:lang w:val="en-US"/>
        </w:rPr>
        <w:t>, amoxicilin</w:t>
      </w:r>
      <w:r w:rsidRPr="001D51F4">
        <w:rPr>
          <w:rFonts w:ascii="Arial" w:hAnsi="Arial" w:cs="Arial"/>
          <w:sz w:val="22"/>
        </w:rPr>
        <w:t>)</w:t>
      </w:r>
    </w:p>
    <w:p w:rsidR="001D51F4" w:rsidRDefault="001D51F4" w:rsidP="004F7C3A">
      <w:pPr>
        <w:pStyle w:val="ListParagraph"/>
        <w:tabs>
          <w:tab w:val="left" w:pos="709"/>
        </w:tabs>
        <w:ind w:left="1144"/>
        <w:rPr>
          <w:rFonts w:ascii="Arial" w:hAnsi="Arial" w:cs="Arial"/>
          <w:sz w:val="22"/>
          <w:lang w:val="en-US"/>
        </w:rPr>
      </w:pPr>
      <w:r w:rsidRPr="001D51F4">
        <w:rPr>
          <w:rFonts w:ascii="Arial" w:hAnsi="Arial" w:cs="Arial"/>
          <w:sz w:val="22"/>
          <w:lang w:val="en-US"/>
        </w:rPr>
        <w:t>Adapun i</w:t>
      </w:r>
      <w:r w:rsidRPr="001D51F4">
        <w:rPr>
          <w:rFonts w:ascii="Arial" w:hAnsi="Arial" w:cs="Arial"/>
          <w:sz w:val="22"/>
        </w:rPr>
        <w:t>ndikasi</w:t>
      </w:r>
      <w:r w:rsidRPr="001D51F4">
        <w:rPr>
          <w:rFonts w:ascii="Arial" w:hAnsi="Arial" w:cs="Arial"/>
          <w:sz w:val="22"/>
          <w:lang w:val="en-US"/>
        </w:rPr>
        <w:t xml:space="preserve"> nya </w:t>
      </w:r>
      <w:r w:rsidRPr="001D51F4">
        <w:rPr>
          <w:rFonts w:ascii="Arial" w:hAnsi="Arial" w:cs="Arial"/>
          <w:sz w:val="22"/>
        </w:rPr>
        <w:t>infeksi kulit dan jaringan lunak, infeksi saluran pernapasan, infeksi genitourinary, gonorhea.</w:t>
      </w:r>
      <w:r w:rsidRPr="001D51F4">
        <w:rPr>
          <w:rFonts w:ascii="Arial" w:hAnsi="Arial" w:cs="Arial"/>
          <w:sz w:val="22"/>
          <w:lang w:val="en-US"/>
        </w:rPr>
        <w:t xml:space="preserve"> </w:t>
      </w:r>
      <w:r w:rsidRPr="001D51F4">
        <w:rPr>
          <w:rFonts w:ascii="Arial" w:hAnsi="Arial" w:cs="Arial"/>
          <w:sz w:val="22"/>
        </w:rPr>
        <w:t>Efek samping</w:t>
      </w:r>
      <w:r w:rsidRPr="001D51F4">
        <w:rPr>
          <w:rFonts w:ascii="Arial" w:hAnsi="Arial" w:cs="Arial"/>
          <w:sz w:val="22"/>
          <w:lang w:val="en-US"/>
        </w:rPr>
        <w:t xml:space="preserve"> dalam pemakaian penisilin yaitu </w:t>
      </w:r>
      <w:r w:rsidRPr="001D51F4">
        <w:rPr>
          <w:rFonts w:ascii="Arial" w:hAnsi="Arial" w:cs="Arial"/>
          <w:sz w:val="22"/>
        </w:rPr>
        <w:t>syok anafilaksis, gangguan saluran pencernaan seperti mual, muntah dan diare.(Tjay, dkk., 2013)</w:t>
      </w:r>
      <w:r w:rsidRPr="001D51F4">
        <w:rPr>
          <w:rFonts w:ascii="Arial" w:hAnsi="Arial" w:cs="Arial"/>
          <w:sz w:val="22"/>
          <w:lang w:val="en-US"/>
        </w:rPr>
        <w:t xml:space="preserve">. </w:t>
      </w:r>
      <w:r w:rsidRPr="001D51F4">
        <w:rPr>
          <w:rFonts w:ascii="Arial" w:hAnsi="Arial" w:cs="Arial"/>
          <w:sz w:val="22"/>
        </w:rPr>
        <w:t>Farmakologi absorbsi amoksisilin disalur</w:t>
      </w:r>
      <w:r w:rsidRPr="001D51F4">
        <w:rPr>
          <w:rFonts w:ascii="Arial" w:hAnsi="Arial" w:cs="Arial"/>
          <w:sz w:val="22"/>
          <w:lang w:val="en-US"/>
        </w:rPr>
        <w:t>a</w:t>
      </w:r>
      <w:r w:rsidRPr="001D51F4">
        <w:rPr>
          <w:rFonts w:ascii="Arial" w:hAnsi="Arial" w:cs="Arial"/>
          <w:sz w:val="22"/>
        </w:rPr>
        <w:t>n cerna baik. Dengan dosis oral,amoksisilin mencapai kadar dalam darah lebih tinggi dari</w:t>
      </w:r>
      <w:r w:rsidRPr="001D51F4">
        <w:rPr>
          <w:rFonts w:ascii="Arial" w:hAnsi="Arial" w:cs="Arial"/>
          <w:sz w:val="22"/>
          <w:lang w:val="en-US"/>
        </w:rPr>
        <w:t xml:space="preserve"> </w:t>
      </w:r>
      <w:r w:rsidRPr="001D51F4">
        <w:rPr>
          <w:rFonts w:ascii="Arial" w:hAnsi="Arial" w:cs="Arial"/>
          <w:sz w:val="22"/>
        </w:rPr>
        <w:t>ampisilin. Penyerapan amoksisilin tidak terhambat dengan adanya makanan (FK UI, 1995).</w:t>
      </w:r>
    </w:p>
    <w:p w:rsidR="004F7C3A" w:rsidRDefault="004F7C3A" w:rsidP="004F7C3A">
      <w:pPr>
        <w:pStyle w:val="ListParagraph"/>
        <w:tabs>
          <w:tab w:val="left" w:pos="709"/>
        </w:tabs>
        <w:ind w:left="1144"/>
        <w:rPr>
          <w:rFonts w:ascii="Arial" w:hAnsi="Arial" w:cs="Arial"/>
          <w:sz w:val="22"/>
          <w:lang w:val="en-US"/>
        </w:rPr>
      </w:pPr>
    </w:p>
    <w:p w:rsidR="004F7C3A" w:rsidRPr="004F7C3A" w:rsidRDefault="004F7C3A" w:rsidP="004F7C3A">
      <w:pPr>
        <w:pStyle w:val="ListParagraph"/>
        <w:tabs>
          <w:tab w:val="left" w:pos="709"/>
        </w:tabs>
        <w:ind w:left="1144"/>
        <w:rPr>
          <w:rFonts w:ascii="Arial" w:hAnsi="Arial" w:cs="Arial"/>
          <w:sz w:val="22"/>
          <w:lang w:val="en-US"/>
        </w:rPr>
      </w:pPr>
    </w:p>
    <w:p w:rsidR="001D51F4" w:rsidRPr="001D51F4" w:rsidRDefault="001D51F4" w:rsidP="001D51F4">
      <w:pPr>
        <w:pStyle w:val="ListParagraph"/>
        <w:numPr>
          <w:ilvl w:val="0"/>
          <w:numId w:val="16"/>
        </w:numPr>
        <w:tabs>
          <w:tab w:val="left" w:pos="709"/>
        </w:tabs>
        <w:rPr>
          <w:rFonts w:ascii="Arial" w:hAnsi="Arial" w:cs="Arial"/>
          <w:b/>
          <w:sz w:val="22"/>
          <w:lang w:val="en-US"/>
        </w:rPr>
      </w:pPr>
      <w:r w:rsidRPr="001D51F4">
        <w:rPr>
          <w:rFonts w:ascii="Arial" w:hAnsi="Arial" w:cs="Arial"/>
          <w:sz w:val="22"/>
        </w:rPr>
        <w:lastRenderedPageBreak/>
        <w:t>Sefalosporin.</w:t>
      </w:r>
    </w:p>
    <w:p w:rsidR="001D51F4" w:rsidRPr="001D51F4" w:rsidRDefault="001D51F4" w:rsidP="001D51F4">
      <w:pPr>
        <w:pStyle w:val="ListParagraph"/>
        <w:tabs>
          <w:tab w:val="left" w:pos="709"/>
        </w:tabs>
        <w:ind w:left="1144"/>
        <w:rPr>
          <w:rFonts w:ascii="Arial" w:hAnsi="Arial" w:cs="Arial"/>
          <w:sz w:val="22"/>
          <w:lang w:val="en-US"/>
        </w:rPr>
      </w:pPr>
      <w:r w:rsidRPr="001D51F4">
        <w:rPr>
          <w:rFonts w:ascii="Arial" w:hAnsi="Arial" w:cs="Arial"/>
          <w:sz w:val="22"/>
        </w:rPr>
        <w:t>(contohnya sefadroksil,sefaklor), monobaktam</w:t>
      </w:r>
      <w:r w:rsidRPr="001D51F4">
        <w:rPr>
          <w:rFonts w:ascii="Arial" w:hAnsi="Arial" w:cs="Arial"/>
          <w:sz w:val="22"/>
          <w:lang w:val="en-US"/>
        </w:rPr>
        <w:t xml:space="preserve"> </w:t>
      </w:r>
      <w:r w:rsidRPr="001D51F4">
        <w:rPr>
          <w:rFonts w:ascii="Arial" w:hAnsi="Arial" w:cs="Arial"/>
          <w:sz w:val="22"/>
        </w:rPr>
        <w:t>(contohnya</w:t>
      </w:r>
      <w:r w:rsidRPr="001D51F4">
        <w:rPr>
          <w:rFonts w:ascii="Arial" w:hAnsi="Arial" w:cs="Arial"/>
          <w:sz w:val="22"/>
          <w:lang w:val="en-US"/>
        </w:rPr>
        <w:t xml:space="preserve"> </w:t>
      </w:r>
      <w:r w:rsidRPr="001D51F4">
        <w:rPr>
          <w:rFonts w:ascii="Arial" w:hAnsi="Arial" w:cs="Arial"/>
          <w:sz w:val="22"/>
        </w:rPr>
        <w:t>azteonam) dan karbapenem (contohnya: imipenem).</w:t>
      </w:r>
    </w:p>
    <w:p w:rsidR="001D51F4" w:rsidRPr="001D51F4" w:rsidRDefault="001D51F4" w:rsidP="001D51F4">
      <w:pPr>
        <w:pStyle w:val="ListParagraph"/>
        <w:tabs>
          <w:tab w:val="left" w:pos="709"/>
        </w:tabs>
        <w:ind w:left="1144"/>
        <w:rPr>
          <w:rFonts w:ascii="Arial" w:hAnsi="Arial" w:cs="Arial"/>
          <w:b/>
          <w:sz w:val="22"/>
          <w:lang w:val="en-US"/>
        </w:rPr>
      </w:pPr>
      <w:r w:rsidRPr="001D51F4">
        <w:rPr>
          <w:rFonts w:ascii="Arial" w:hAnsi="Arial" w:cs="Arial"/>
          <w:sz w:val="22"/>
          <w:lang w:val="en-US"/>
        </w:rPr>
        <w:t>Adapun i</w:t>
      </w:r>
      <w:r w:rsidRPr="001D51F4">
        <w:rPr>
          <w:rFonts w:ascii="Arial" w:hAnsi="Arial" w:cs="Arial"/>
          <w:sz w:val="22"/>
        </w:rPr>
        <w:t>ndikasi</w:t>
      </w:r>
      <w:r w:rsidRPr="001D51F4">
        <w:rPr>
          <w:rFonts w:ascii="Arial" w:hAnsi="Arial" w:cs="Arial"/>
          <w:sz w:val="22"/>
          <w:lang w:val="en-US"/>
        </w:rPr>
        <w:t xml:space="preserve"> nya i</w:t>
      </w:r>
      <w:r w:rsidRPr="001D51F4">
        <w:rPr>
          <w:rFonts w:ascii="Arial" w:hAnsi="Arial" w:cs="Arial"/>
          <w:sz w:val="22"/>
        </w:rPr>
        <w:t xml:space="preserve">nfeksi saluran nafas, infeksi kulit, infeksi jaringan lunak, infeksi saluran cerna, infeksi saluran kemih dan infeksi lain yang berkaitan dengan organisme yang bersangkutan. Efek samping </w:t>
      </w:r>
      <w:r w:rsidRPr="001D51F4">
        <w:rPr>
          <w:rFonts w:ascii="Arial" w:hAnsi="Arial" w:cs="Arial"/>
          <w:sz w:val="22"/>
          <w:lang w:val="en-US"/>
        </w:rPr>
        <w:t xml:space="preserve">dalam pemakaian sefadroksil adalah </w:t>
      </w:r>
      <w:r w:rsidRPr="001D51F4">
        <w:rPr>
          <w:rFonts w:ascii="Arial" w:hAnsi="Arial" w:cs="Arial"/>
          <w:sz w:val="22"/>
        </w:rPr>
        <w:t>reaksi</w:t>
      </w:r>
      <w:r w:rsidRPr="001D51F4">
        <w:rPr>
          <w:rFonts w:ascii="Arial" w:hAnsi="Arial" w:cs="Arial"/>
          <w:sz w:val="22"/>
          <w:lang w:val="en-US"/>
        </w:rPr>
        <w:t xml:space="preserve"> </w:t>
      </w:r>
      <w:r w:rsidRPr="001D51F4">
        <w:rPr>
          <w:rFonts w:ascii="Arial" w:hAnsi="Arial" w:cs="Arial"/>
          <w:sz w:val="22"/>
        </w:rPr>
        <w:t>h</w:t>
      </w:r>
      <w:r w:rsidRPr="001D51F4">
        <w:rPr>
          <w:rFonts w:ascii="Arial" w:hAnsi="Arial" w:cs="Arial"/>
          <w:sz w:val="22"/>
          <w:lang w:val="en-US"/>
        </w:rPr>
        <w:t>i</w:t>
      </w:r>
      <w:r w:rsidRPr="001D51F4">
        <w:rPr>
          <w:rFonts w:ascii="Arial" w:hAnsi="Arial" w:cs="Arial"/>
          <w:sz w:val="22"/>
        </w:rPr>
        <w:t>persensitif</w:t>
      </w:r>
      <w:r w:rsidRPr="001D51F4">
        <w:rPr>
          <w:rFonts w:ascii="Arial" w:hAnsi="Arial" w:cs="Arial"/>
          <w:sz w:val="22"/>
          <w:lang w:val="en-US"/>
        </w:rPr>
        <w:t>.F</w:t>
      </w:r>
      <w:r w:rsidRPr="001D51F4">
        <w:rPr>
          <w:rFonts w:ascii="Arial" w:hAnsi="Arial" w:cs="Arial"/>
          <w:sz w:val="22"/>
        </w:rPr>
        <w:t>armakologi absorbsi melalui saluran cerna baik dan cepat maka dapat diberikan peroral. Distribusi secara luas dalam cairan tubuh (FK UI, 1995)</w:t>
      </w:r>
      <w:r w:rsidRPr="001D51F4">
        <w:rPr>
          <w:rFonts w:ascii="Arial" w:hAnsi="Arial" w:cs="Arial"/>
          <w:sz w:val="22"/>
          <w:lang w:val="en-US"/>
        </w:rPr>
        <w:t>.</w:t>
      </w:r>
    </w:p>
    <w:p w:rsidR="001D51F4" w:rsidRPr="001D51F4" w:rsidRDefault="001D51F4" w:rsidP="001D51F4">
      <w:pPr>
        <w:pStyle w:val="ListParagraph"/>
        <w:numPr>
          <w:ilvl w:val="0"/>
          <w:numId w:val="15"/>
        </w:numPr>
        <w:tabs>
          <w:tab w:val="left" w:pos="709"/>
        </w:tabs>
        <w:rPr>
          <w:rFonts w:ascii="Arial" w:hAnsi="Arial" w:cs="Arial"/>
          <w:b/>
          <w:sz w:val="22"/>
          <w:lang w:val="en-US"/>
        </w:rPr>
      </w:pPr>
      <w:r w:rsidRPr="001D51F4">
        <w:rPr>
          <w:rFonts w:ascii="Arial" w:hAnsi="Arial" w:cs="Arial"/>
          <w:sz w:val="22"/>
        </w:rPr>
        <w:t>Tetrasiklin</w:t>
      </w:r>
      <w:r w:rsidRPr="001D51F4">
        <w:rPr>
          <w:rFonts w:ascii="Arial" w:hAnsi="Arial" w:cs="Arial"/>
          <w:sz w:val="22"/>
          <w:lang w:val="en-US"/>
        </w:rPr>
        <w:t>.</w:t>
      </w:r>
    </w:p>
    <w:p w:rsidR="001D51F4" w:rsidRPr="001D51F4" w:rsidRDefault="001D51F4" w:rsidP="001D51F4">
      <w:pPr>
        <w:pStyle w:val="ListParagraph"/>
        <w:tabs>
          <w:tab w:val="left" w:pos="709"/>
        </w:tabs>
        <w:ind w:left="1080"/>
        <w:rPr>
          <w:rFonts w:ascii="Arial" w:hAnsi="Arial" w:cs="Arial"/>
          <w:b/>
          <w:sz w:val="22"/>
          <w:lang w:val="en-US"/>
        </w:rPr>
      </w:pPr>
      <w:r w:rsidRPr="001D51F4">
        <w:rPr>
          <w:rFonts w:ascii="Arial" w:hAnsi="Arial" w:cs="Arial"/>
          <w:sz w:val="22"/>
        </w:rPr>
        <w:t>Mekanisme kerja dari golongan tetrasiklin adalah menghambat sintesa protein bakteri. Obat–obat yang termasuk generasi ini adalah tetrasklin, oksitetrasiklin, doksisiklin.</w:t>
      </w:r>
      <w:r w:rsidRPr="001D51F4">
        <w:rPr>
          <w:rFonts w:ascii="Arial" w:hAnsi="Arial" w:cs="Arial"/>
          <w:sz w:val="22"/>
          <w:lang w:val="en-US"/>
        </w:rPr>
        <w:t xml:space="preserve"> Adapun i</w:t>
      </w:r>
      <w:r w:rsidRPr="001D51F4">
        <w:rPr>
          <w:rFonts w:ascii="Arial" w:hAnsi="Arial" w:cs="Arial"/>
          <w:sz w:val="22"/>
        </w:rPr>
        <w:t>ndikasi</w:t>
      </w:r>
      <w:r w:rsidRPr="001D51F4">
        <w:rPr>
          <w:rFonts w:ascii="Arial" w:hAnsi="Arial" w:cs="Arial"/>
          <w:sz w:val="22"/>
          <w:lang w:val="en-US"/>
        </w:rPr>
        <w:t xml:space="preserve"> pemakaian tetrasiklin adalah</w:t>
      </w:r>
      <w:r w:rsidRPr="001D51F4">
        <w:rPr>
          <w:rFonts w:ascii="Arial" w:hAnsi="Arial" w:cs="Arial"/>
          <w:sz w:val="22"/>
        </w:rPr>
        <w:t xml:space="preserve"> Infeksi saluran napas, infeksi saluran kemih, disentri basiler, gonorrhea, infeksi kulit dan jaringan lunak lainnya.</w:t>
      </w:r>
      <w:r w:rsidRPr="001D51F4">
        <w:rPr>
          <w:rFonts w:ascii="Arial" w:hAnsi="Arial" w:cs="Arial"/>
          <w:sz w:val="22"/>
          <w:lang w:val="en-US"/>
        </w:rPr>
        <w:t xml:space="preserve"> </w:t>
      </w:r>
      <w:r w:rsidRPr="001D51F4">
        <w:rPr>
          <w:rFonts w:ascii="Arial" w:hAnsi="Arial" w:cs="Arial"/>
          <w:sz w:val="22"/>
        </w:rPr>
        <w:t>Efek samping reaksi alergi, gangguan saluran cerna</w:t>
      </w:r>
      <w:r w:rsidRPr="001D51F4">
        <w:rPr>
          <w:rFonts w:ascii="Arial" w:hAnsi="Arial" w:cs="Arial"/>
          <w:sz w:val="22"/>
          <w:lang w:val="en-US"/>
        </w:rPr>
        <w:t>.</w:t>
      </w:r>
      <w:r w:rsidRPr="001D51F4">
        <w:rPr>
          <w:rFonts w:ascii="Arial" w:hAnsi="Arial" w:cs="Arial"/>
          <w:sz w:val="22"/>
        </w:rPr>
        <w:t xml:space="preserve"> Farmakologi digunakan peroral juga parentral. Absorpsinya dari saluran cerna dihambat oleh ion–ion kalsium misalnya susu, magnesium dan sediaan – sediaan yang mengandung besi (FK UI, 1995).</w:t>
      </w:r>
    </w:p>
    <w:p w:rsidR="001D51F4" w:rsidRPr="001D51F4" w:rsidRDefault="001D51F4" w:rsidP="001D51F4">
      <w:pPr>
        <w:pStyle w:val="ListParagraph"/>
        <w:numPr>
          <w:ilvl w:val="0"/>
          <w:numId w:val="15"/>
        </w:numPr>
        <w:tabs>
          <w:tab w:val="left" w:pos="709"/>
        </w:tabs>
        <w:rPr>
          <w:rFonts w:ascii="Arial" w:hAnsi="Arial" w:cs="Arial"/>
          <w:b/>
          <w:sz w:val="22"/>
          <w:lang w:val="en-US"/>
        </w:rPr>
      </w:pPr>
      <w:r w:rsidRPr="001D51F4">
        <w:rPr>
          <w:rFonts w:ascii="Arial" w:hAnsi="Arial" w:cs="Arial"/>
          <w:sz w:val="22"/>
        </w:rPr>
        <w:t>Makrolida</w:t>
      </w:r>
      <w:r w:rsidRPr="001D51F4">
        <w:rPr>
          <w:rFonts w:ascii="Arial" w:hAnsi="Arial" w:cs="Arial"/>
          <w:sz w:val="22"/>
          <w:lang w:val="en-US"/>
        </w:rPr>
        <w:t>.</w:t>
      </w:r>
    </w:p>
    <w:p w:rsidR="001D51F4" w:rsidRPr="001D51F4" w:rsidRDefault="001D51F4" w:rsidP="001D51F4">
      <w:pPr>
        <w:pStyle w:val="ListParagraph"/>
        <w:tabs>
          <w:tab w:val="left" w:pos="709"/>
        </w:tabs>
        <w:ind w:left="1080"/>
        <w:rPr>
          <w:rFonts w:ascii="Arial" w:hAnsi="Arial" w:cs="Arial"/>
          <w:sz w:val="22"/>
          <w:lang w:val="en-US"/>
        </w:rPr>
      </w:pPr>
      <w:r w:rsidRPr="001D51F4">
        <w:rPr>
          <w:rFonts w:ascii="Arial" w:hAnsi="Arial" w:cs="Arial"/>
          <w:sz w:val="22"/>
        </w:rPr>
        <w:t xml:space="preserve">Mekanisme kerja </w:t>
      </w:r>
      <w:r w:rsidRPr="001D51F4">
        <w:rPr>
          <w:rFonts w:ascii="Arial" w:hAnsi="Arial" w:cs="Arial"/>
          <w:sz w:val="22"/>
          <w:lang w:val="en-US"/>
        </w:rPr>
        <w:t xml:space="preserve">makrolida </w:t>
      </w:r>
      <w:r w:rsidRPr="001D51F4">
        <w:rPr>
          <w:rFonts w:ascii="Arial" w:hAnsi="Arial" w:cs="Arial"/>
          <w:sz w:val="22"/>
        </w:rPr>
        <w:t>menghambat sintesa protein bakteri. salah satu obat yang termasuk dalam golongan ini adalah eritromisin</w:t>
      </w:r>
      <w:r w:rsidRPr="001D51F4">
        <w:rPr>
          <w:rFonts w:ascii="Arial" w:hAnsi="Arial" w:cs="Arial"/>
          <w:sz w:val="22"/>
          <w:lang w:val="en-US"/>
        </w:rPr>
        <w:t>. Adapun i</w:t>
      </w:r>
      <w:r w:rsidRPr="001D51F4">
        <w:rPr>
          <w:rFonts w:ascii="Arial" w:hAnsi="Arial" w:cs="Arial"/>
          <w:sz w:val="22"/>
        </w:rPr>
        <w:t>ndikasi</w:t>
      </w:r>
      <w:r w:rsidRPr="001D51F4">
        <w:rPr>
          <w:rFonts w:ascii="Arial" w:hAnsi="Arial" w:cs="Arial"/>
          <w:sz w:val="22"/>
          <w:lang w:val="en-US"/>
        </w:rPr>
        <w:t xml:space="preserve"> nya adalah i</w:t>
      </w:r>
      <w:r w:rsidRPr="001D51F4">
        <w:rPr>
          <w:rFonts w:ascii="Arial" w:hAnsi="Arial" w:cs="Arial"/>
          <w:sz w:val="22"/>
        </w:rPr>
        <w:t>nfeksi saluran pernapasn bagian atas dan bawah, kulit dan jaringan lunak, saluran kemih dan kelamin.Efek samping</w:t>
      </w:r>
      <w:r w:rsidRPr="001D51F4">
        <w:rPr>
          <w:rFonts w:ascii="Arial" w:hAnsi="Arial" w:cs="Arial"/>
          <w:sz w:val="22"/>
          <w:lang w:val="en-US"/>
        </w:rPr>
        <w:t xml:space="preserve"> dalam pemakaian eritromisin yaitu</w:t>
      </w:r>
      <w:r w:rsidRPr="001D51F4">
        <w:rPr>
          <w:rFonts w:ascii="Arial" w:hAnsi="Arial" w:cs="Arial"/>
          <w:sz w:val="22"/>
        </w:rPr>
        <w:t xml:space="preserve"> gangguan saluran cerna seperti mual, muntah dan kadang diare.</w:t>
      </w:r>
      <w:r w:rsidRPr="001D51F4">
        <w:rPr>
          <w:rFonts w:ascii="Arial" w:hAnsi="Arial" w:cs="Arial"/>
          <w:sz w:val="22"/>
          <w:lang w:val="en-US"/>
        </w:rPr>
        <w:t xml:space="preserve"> </w:t>
      </w:r>
      <w:r w:rsidRPr="001D51F4">
        <w:rPr>
          <w:rFonts w:ascii="Arial" w:hAnsi="Arial" w:cs="Arial"/>
          <w:sz w:val="22"/>
        </w:rPr>
        <w:t>Farmakologi</w:t>
      </w:r>
      <w:r w:rsidRPr="001D51F4">
        <w:rPr>
          <w:rFonts w:ascii="Arial" w:hAnsi="Arial" w:cs="Arial"/>
          <w:sz w:val="22"/>
          <w:lang w:val="en-US"/>
        </w:rPr>
        <w:t xml:space="preserve"> e</w:t>
      </w:r>
      <w:r w:rsidRPr="001D51F4">
        <w:rPr>
          <w:rFonts w:ascii="Arial" w:hAnsi="Arial" w:cs="Arial"/>
          <w:sz w:val="22"/>
        </w:rPr>
        <w:t xml:space="preserve">ritromisin diserap baik oleh cairan tubuh kecuali ke otak. Absorbsinya lambat oleh adanya makanan dalam lambung. </w:t>
      </w:r>
      <w:r w:rsidRPr="001D51F4">
        <w:rPr>
          <w:rFonts w:ascii="Arial" w:hAnsi="Arial" w:cs="Arial"/>
          <w:sz w:val="22"/>
          <w:lang w:val="en-US"/>
        </w:rPr>
        <w:t xml:space="preserve"> </w:t>
      </w:r>
      <w:r w:rsidRPr="001D51F4">
        <w:rPr>
          <w:rFonts w:ascii="Arial" w:hAnsi="Arial" w:cs="Arial"/>
          <w:sz w:val="22"/>
        </w:rPr>
        <w:t>( FK UI, 1995 ).</w:t>
      </w:r>
    </w:p>
    <w:p w:rsidR="001D51F4" w:rsidRPr="001D51F4" w:rsidRDefault="001D51F4" w:rsidP="001D51F4">
      <w:pPr>
        <w:pStyle w:val="ListParagraph"/>
        <w:numPr>
          <w:ilvl w:val="0"/>
          <w:numId w:val="15"/>
        </w:numPr>
        <w:tabs>
          <w:tab w:val="left" w:pos="709"/>
        </w:tabs>
        <w:rPr>
          <w:rFonts w:ascii="Arial" w:hAnsi="Arial" w:cs="Arial"/>
          <w:b/>
          <w:sz w:val="22"/>
          <w:lang w:val="en-US"/>
        </w:rPr>
      </w:pPr>
      <w:r w:rsidRPr="001D51F4">
        <w:rPr>
          <w:rFonts w:ascii="Arial" w:hAnsi="Arial" w:cs="Arial"/>
          <w:sz w:val="22"/>
        </w:rPr>
        <w:t>Aminoglikosida</w:t>
      </w:r>
      <w:r w:rsidRPr="001D51F4">
        <w:rPr>
          <w:rFonts w:ascii="Arial" w:hAnsi="Arial" w:cs="Arial"/>
          <w:sz w:val="22"/>
          <w:lang w:val="en-US"/>
        </w:rPr>
        <w:t>.</w:t>
      </w:r>
    </w:p>
    <w:p w:rsidR="001D51F4" w:rsidRPr="001D51F4" w:rsidRDefault="001D51F4" w:rsidP="001D51F4">
      <w:pPr>
        <w:pStyle w:val="ListParagraph"/>
        <w:tabs>
          <w:tab w:val="left" w:pos="709"/>
        </w:tabs>
        <w:ind w:left="1080"/>
        <w:rPr>
          <w:rFonts w:ascii="Arial" w:hAnsi="Arial" w:cs="Arial"/>
          <w:b/>
          <w:sz w:val="22"/>
          <w:lang w:val="en-US"/>
        </w:rPr>
      </w:pPr>
      <w:r w:rsidRPr="001D51F4">
        <w:rPr>
          <w:rFonts w:ascii="Arial" w:hAnsi="Arial" w:cs="Arial"/>
          <w:sz w:val="22"/>
        </w:rPr>
        <w:t>Mekamisme kerja</w:t>
      </w:r>
      <w:r w:rsidRPr="001D51F4">
        <w:rPr>
          <w:rFonts w:ascii="Arial" w:hAnsi="Arial" w:cs="Arial"/>
          <w:sz w:val="22"/>
          <w:lang w:val="en-US"/>
        </w:rPr>
        <w:t xml:space="preserve"> aminoglikosida </w:t>
      </w:r>
      <w:r w:rsidRPr="001D51F4">
        <w:rPr>
          <w:rFonts w:ascii="Arial" w:hAnsi="Arial" w:cs="Arial"/>
          <w:sz w:val="22"/>
        </w:rPr>
        <w:t xml:space="preserve">menghambat sintesa protein bakteri. Obat yang termasuk dalam glongan ini adalah : Steptomisin, kanamisin, neomisin, gentamisin. Golongan ini bersifat nefrotoksik </w:t>
      </w:r>
      <w:r w:rsidRPr="001D51F4">
        <w:rPr>
          <w:rFonts w:ascii="Arial" w:hAnsi="Arial" w:cs="Arial"/>
          <w:sz w:val="22"/>
        </w:rPr>
        <w:lastRenderedPageBreak/>
        <w:t>dan ototoksik. Streptomisin digunakan pada pengobatan tuberkulosis yang di kombinasikan dengan anti tuberkulosis lainnya.</w:t>
      </w:r>
    </w:p>
    <w:p w:rsidR="001D51F4" w:rsidRPr="001D51F4" w:rsidRDefault="001D51F4" w:rsidP="001D51F4">
      <w:pPr>
        <w:pStyle w:val="ListParagraph"/>
        <w:numPr>
          <w:ilvl w:val="0"/>
          <w:numId w:val="15"/>
        </w:numPr>
        <w:tabs>
          <w:tab w:val="left" w:pos="709"/>
        </w:tabs>
        <w:rPr>
          <w:rFonts w:ascii="Arial" w:hAnsi="Arial" w:cs="Arial"/>
          <w:b/>
          <w:sz w:val="22"/>
          <w:lang w:val="en-US"/>
        </w:rPr>
      </w:pPr>
      <w:r w:rsidRPr="001D51F4">
        <w:rPr>
          <w:rFonts w:ascii="Arial" w:hAnsi="Arial" w:cs="Arial"/>
          <w:sz w:val="22"/>
        </w:rPr>
        <w:t>Kuinolon.</w:t>
      </w:r>
    </w:p>
    <w:p w:rsidR="001D51F4" w:rsidRPr="001D51F4" w:rsidRDefault="001D51F4" w:rsidP="001D51F4">
      <w:pPr>
        <w:pStyle w:val="ListParagraph"/>
        <w:tabs>
          <w:tab w:val="left" w:pos="709"/>
        </w:tabs>
        <w:ind w:left="1080"/>
        <w:rPr>
          <w:rFonts w:ascii="Arial" w:hAnsi="Arial" w:cs="Arial"/>
          <w:b/>
          <w:sz w:val="22"/>
          <w:lang w:val="en-US"/>
        </w:rPr>
      </w:pPr>
      <w:r w:rsidRPr="001D51F4">
        <w:rPr>
          <w:rFonts w:ascii="Arial" w:hAnsi="Arial" w:cs="Arial"/>
          <w:sz w:val="22"/>
        </w:rPr>
        <w:t xml:space="preserve">Mekanisme </w:t>
      </w:r>
      <w:r w:rsidRPr="001D51F4">
        <w:rPr>
          <w:rFonts w:ascii="Arial" w:hAnsi="Arial" w:cs="Arial"/>
          <w:sz w:val="22"/>
          <w:lang w:val="en-US"/>
        </w:rPr>
        <w:t>k</w:t>
      </w:r>
      <w:r w:rsidRPr="001D51F4">
        <w:rPr>
          <w:rFonts w:ascii="Arial" w:hAnsi="Arial" w:cs="Arial"/>
          <w:sz w:val="22"/>
        </w:rPr>
        <w:t>erja</w:t>
      </w:r>
      <w:r w:rsidRPr="001D51F4">
        <w:rPr>
          <w:rFonts w:ascii="Arial" w:hAnsi="Arial" w:cs="Arial"/>
          <w:sz w:val="22"/>
          <w:lang w:val="en-US"/>
        </w:rPr>
        <w:t xml:space="preserve"> kuinolon </w:t>
      </w:r>
      <w:r w:rsidRPr="001D51F4">
        <w:rPr>
          <w:rFonts w:ascii="Arial" w:hAnsi="Arial" w:cs="Arial"/>
          <w:sz w:val="22"/>
        </w:rPr>
        <w:t>menghambat sintesa DNA bakteri. Salah satu obat dari golongan ini adalah siprofloksasin</w:t>
      </w:r>
      <w:r w:rsidRPr="001D51F4">
        <w:rPr>
          <w:rFonts w:ascii="Arial" w:hAnsi="Arial" w:cs="Arial"/>
          <w:sz w:val="22"/>
          <w:lang w:val="en-US"/>
        </w:rPr>
        <w:t>. Adapun i</w:t>
      </w:r>
      <w:r w:rsidRPr="001D51F4">
        <w:rPr>
          <w:rFonts w:ascii="Arial" w:hAnsi="Arial" w:cs="Arial"/>
          <w:sz w:val="22"/>
        </w:rPr>
        <w:t xml:space="preserve">ndikasi </w:t>
      </w:r>
      <w:r w:rsidRPr="001D51F4">
        <w:rPr>
          <w:rFonts w:ascii="Arial" w:hAnsi="Arial" w:cs="Arial"/>
          <w:sz w:val="22"/>
          <w:lang w:val="en-US"/>
        </w:rPr>
        <w:t>nya adalah i</w:t>
      </w:r>
      <w:r w:rsidRPr="001D51F4">
        <w:rPr>
          <w:rFonts w:ascii="Arial" w:hAnsi="Arial" w:cs="Arial"/>
          <w:sz w:val="22"/>
        </w:rPr>
        <w:t>nfeksi saluran kemih, infeksi saluran cerna termasuk demam tifoid, infeksi tulang dan sendi, infeksi saluran napas, infeksi kulit,infeksi jaringan lunak</w:t>
      </w:r>
      <w:r w:rsidRPr="001D51F4">
        <w:rPr>
          <w:rFonts w:ascii="Arial" w:hAnsi="Arial" w:cs="Arial"/>
          <w:sz w:val="22"/>
          <w:lang w:val="en-US"/>
        </w:rPr>
        <w:t>.dalam f</w:t>
      </w:r>
      <w:r w:rsidRPr="001D51F4">
        <w:rPr>
          <w:rFonts w:ascii="Arial" w:hAnsi="Arial" w:cs="Arial"/>
          <w:sz w:val="22"/>
        </w:rPr>
        <w:t>armakologi</w:t>
      </w:r>
      <w:r w:rsidRPr="001D51F4">
        <w:rPr>
          <w:rFonts w:ascii="Arial" w:hAnsi="Arial" w:cs="Arial"/>
          <w:sz w:val="22"/>
          <w:lang w:val="en-US"/>
        </w:rPr>
        <w:t xml:space="preserve"> kuinolon p</w:t>
      </w:r>
      <w:r w:rsidRPr="001D51F4">
        <w:rPr>
          <w:rFonts w:ascii="Arial" w:hAnsi="Arial" w:cs="Arial"/>
          <w:sz w:val="22"/>
        </w:rPr>
        <w:t>enyerapannya terhambat bila diberikan bersama antasida, obat ini didistribusikan dengan baik pada berbagai organ tubuh ( FK UI, 1995 ).</w:t>
      </w:r>
    </w:p>
    <w:p w:rsidR="001D51F4" w:rsidRPr="001D51F4" w:rsidRDefault="001D51F4" w:rsidP="001D51F4">
      <w:pPr>
        <w:pStyle w:val="ListParagraph"/>
        <w:numPr>
          <w:ilvl w:val="0"/>
          <w:numId w:val="15"/>
        </w:numPr>
        <w:tabs>
          <w:tab w:val="left" w:pos="709"/>
        </w:tabs>
        <w:rPr>
          <w:rFonts w:ascii="Arial" w:hAnsi="Arial" w:cs="Arial"/>
          <w:b/>
          <w:sz w:val="22"/>
          <w:lang w:val="en-US"/>
        </w:rPr>
      </w:pPr>
      <w:r w:rsidRPr="001D51F4">
        <w:rPr>
          <w:rFonts w:ascii="Arial" w:hAnsi="Arial" w:cs="Arial"/>
          <w:sz w:val="22"/>
        </w:rPr>
        <w:t>Kloramfenikol</w:t>
      </w:r>
      <w:r w:rsidRPr="001D51F4">
        <w:rPr>
          <w:rFonts w:ascii="Arial" w:hAnsi="Arial" w:cs="Arial"/>
          <w:sz w:val="22"/>
          <w:lang w:val="en-US"/>
        </w:rPr>
        <w:t>.</w:t>
      </w:r>
    </w:p>
    <w:p w:rsidR="001D51F4" w:rsidRPr="001D51F4" w:rsidRDefault="001D51F4" w:rsidP="001D51F4">
      <w:pPr>
        <w:pStyle w:val="ListParagraph"/>
        <w:tabs>
          <w:tab w:val="left" w:pos="709"/>
        </w:tabs>
        <w:ind w:left="1080"/>
        <w:rPr>
          <w:rFonts w:ascii="Arial" w:hAnsi="Arial" w:cs="Arial"/>
          <w:b/>
          <w:sz w:val="22"/>
          <w:lang w:val="en-US"/>
        </w:rPr>
      </w:pPr>
      <w:r w:rsidRPr="001D51F4">
        <w:rPr>
          <w:rFonts w:ascii="Arial" w:hAnsi="Arial" w:cs="Arial"/>
          <w:sz w:val="22"/>
        </w:rPr>
        <w:t xml:space="preserve">Mekanisme kerja </w:t>
      </w:r>
      <w:r w:rsidRPr="001D51F4">
        <w:rPr>
          <w:rFonts w:ascii="Arial" w:hAnsi="Arial" w:cs="Arial"/>
          <w:sz w:val="22"/>
          <w:lang w:val="en-US"/>
        </w:rPr>
        <w:t xml:space="preserve">kloramfenikol </w:t>
      </w:r>
      <w:r w:rsidRPr="001D51F4">
        <w:rPr>
          <w:rFonts w:ascii="Arial" w:hAnsi="Arial" w:cs="Arial"/>
          <w:sz w:val="22"/>
        </w:rPr>
        <w:t>menghambat sintesa protein bakteri. Kloramfenikol dapat menyebabkan kerusakan pada sum-sum tulang</w:t>
      </w:r>
      <w:r w:rsidRPr="001D51F4">
        <w:rPr>
          <w:rFonts w:ascii="Arial" w:hAnsi="Arial" w:cs="Arial"/>
          <w:sz w:val="22"/>
          <w:lang w:val="en-US"/>
        </w:rPr>
        <w:t>. Adapun i</w:t>
      </w:r>
      <w:r w:rsidRPr="001D51F4">
        <w:rPr>
          <w:rFonts w:ascii="Arial" w:hAnsi="Arial" w:cs="Arial"/>
          <w:sz w:val="22"/>
        </w:rPr>
        <w:t xml:space="preserve">ndikasi </w:t>
      </w:r>
      <w:r w:rsidRPr="001D51F4">
        <w:rPr>
          <w:rFonts w:ascii="Arial" w:hAnsi="Arial" w:cs="Arial"/>
          <w:sz w:val="22"/>
          <w:lang w:val="en-US"/>
        </w:rPr>
        <w:t xml:space="preserve">nya adalah </w:t>
      </w:r>
      <w:r w:rsidRPr="001D51F4">
        <w:rPr>
          <w:rFonts w:ascii="Arial" w:hAnsi="Arial" w:cs="Arial"/>
          <w:sz w:val="22"/>
        </w:rPr>
        <w:t>demam tifoid ,pneumonia</w:t>
      </w:r>
      <w:r w:rsidRPr="001D51F4">
        <w:rPr>
          <w:rFonts w:ascii="Arial" w:hAnsi="Arial" w:cs="Arial"/>
          <w:sz w:val="22"/>
          <w:lang w:val="en-US"/>
        </w:rPr>
        <w:t xml:space="preserve">. </w:t>
      </w:r>
      <w:r w:rsidRPr="001D51F4">
        <w:rPr>
          <w:rFonts w:ascii="Arial" w:hAnsi="Arial" w:cs="Arial"/>
          <w:sz w:val="22"/>
        </w:rPr>
        <w:t xml:space="preserve">Farmakologi </w:t>
      </w:r>
      <w:r w:rsidRPr="001D51F4">
        <w:rPr>
          <w:rFonts w:ascii="Arial" w:hAnsi="Arial" w:cs="Arial"/>
          <w:sz w:val="22"/>
          <w:lang w:val="en-US"/>
        </w:rPr>
        <w:t>o</w:t>
      </w:r>
      <w:r w:rsidRPr="001D51F4">
        <w:rPr>
          <w:rFonts w:ascii="Arial" w:hAnsi="Arial" w:cs="Arial"/>
          <w:sz w:val="22"/>
        </w:rPr>
        <w:t>bat ini didistribusikan dengan baik ke berbagai jaringan tubuh. Kadar puncak dalam darah tercapai 2 jam.</w:t>
      </w:r>
    </w:p>
    <w:p w:rsidR="001D51F4" w:rsidRPr="001D51F4" w:rsidRDefault="001D51F4" w:rsidP="001D51F4">
      <w:pPr>
        <w:pStyle w:val="ListParagraph"/>
        <w:numPr>
          <w:ilvl w:val="0"/>
          <w:numId w:val="15"/>
        </w:numPr>
        <w:tabs>
          <w:tab w:val="left" w:pos="709"/>
        </w:tabs>
        <w:rPr>
          <w:rFonts w:ascii="Arial" w:hAnsi="Arial" w:cs="Arial"/>
          <w:b/>
          <w:sz w:val="22"/>
          <w:lang w:val="en-US"/>
        </w:rPr>
      </w:pPr>
      <w:r w:rsidRPr="001D51F4">
        <w:rPr>
          <w:rFonts w:ascii="Arial" w:hAnsi="Arial" w:cs="Arial"/>
          <w:sz w:val="22"/>
        </w:rPr>
        <w:t>Sulfonamid</w:t>
      </w:r>
      <w:r w:rsidRPr="001D51F4">
        <w:rPr>
          <w:rFonts w:ascii="Arial" w:hAnsi="Arial" w:cs="Arial"/>
          <w:sz w:val="22"/>
          <w:lang w:val="en-US"/>
        </w:rPr>
        <w:t>.</w:t>
      </w:r>
    </w:p>
    <w:p w:rsidR="001D51F4" w:rsidRPr="001D51F4" w:rsidRDefault="001D51F4" w:rsidP="001D51F4">
      <w:pPr>
        <w:pStyle w:val="ListParagraph"/>
        <w:tabs>
          <w:tab w:val="left" w:pos="709"/>
        </w:tabs>
        <w:ind w:left="1080"/>
        <w:rPr>
          <w:rFonts w:ascii="Arial" w:hAnsi="Arial" w:cs="Arial"/>
          <w:b/>
          <w:sz w:val="22"/>
          <w:lang w:val="en-US"/>
        </w:rPr>
      </w:pPr>
      <w:r w:rsidRPr="001D51F4">
        <w:rPr>
          <w:rFonts w:ascii="Arial" w:hAnsi="Arial" w:cs="Arial"/>
          <w:sz w:val="22"/>
        </w:rPr>
        <w:t>Mekanisme kerja menghambat sintesa asam folat dengan cara bersaing terhadap PABA. Salah satu obat dari golongan ini adalah kotrimoksazol (sulfametoksazol dan trimetoprim).</w:t>
      </w:r>
      <w:r w:rsidRPr="001D51F4">
        <w:rPr>
          <w:rFonts w:ascii="Arial" w:hAnsi="Arial" w:cs="Arial"/>
          <w:sz w:val="22"/>
          <w:lang w:val="en-US"/>
        </w:rPr>
        <w:t xml:space="preserve"> Adapun</w:t>
      </w:r>
      <w:r w:rsidRPr="001D51F4">
        <w:rPr>
          <w:rFonts w:ascii="Arial" w:hAnsi="Arial" w:cs="Arial"/>
          <w:sz w:val="22"/>
        </w:rPr>
        <w:t xml:space="preserve"> </w:t>
      </w:r>
      <w:r w:rsidRPr="001D51F4">
        <w:rPr>
          <w:rFonts w:ascii="Arial" w:hAnsi="Arial" w:cs="Arial"/>
          <w:sz w:val="22"/>
          <w:lang w:val="en-US"/>
        </w:rPr>
        <w:t>i</w:t>
      </w:r>
      <w:r w:rsidRPr="001D51F4">
        <w:rPr>
          <w:rFonts w:ascii="Arial" w:hAnsi="Arial" w:cs="Arial"/>
          <w:sz w:val="22"/>
        </w:rPr>
        <w:t>ndikasi</w:t>
      </w:r>
      <w:r w:rsidRPr="001D51F4">
        <w:rPr>
          <w:rFonts w:ascii="Arial" w:hAnsi="Arial" w:cs="Arial"/>
          <w:sz w:val="22"/>
          <w:lang w:val="en-US"/>
        </w:rPr>
        <w:t xml:space="preserve"> nya adalah infeksi saluran kemih, </w:t>
      </w:r>
      <w:r w:rsidRPr="001D51F4">
        <w:rPr>
          <w:rFonts w:ascii="Arial" w:hAnsi="Arial" w:cs="Arial"/>
          <w:sz w:val="22"/>
        </w:rPr>
        <w:t>infeksi saluran napas,saluran</w:t>
      </w:r>
      <w:r w:rsidRPr="001D51F4">
        <w:rPr>
          <w:rFonts w:ascii="Arial" w:hAnsi="Arial" w:cs="Arial"/>
          <w:sz w:val="22"/>
          <w:lang w:val="en-US"/>
        </w:rPr>
        <w:t xml:space="preserve"> </w:t>
      </w:r>
      <w:r w:rsidRPr="001D51F4">
        <w:rPr>
          <w:rFonts w:ascii="Arial" w:hAnsi="Arial" w:cs="Arial"/>
          <w:sz w:val="22"/>
        </w:rPr>
        <w:t>pencernaan dan infeksi kelamin. Efek samping</w:t>
      </w:r>
      <w:r w:rsidRPr="001D51F4">
        <w:rPr>
          <w:rFonts w:ascii="Arial" w:hAnsi="Arial" w:cs="Arial"/>
          <w:sz w:val="22"/>
          <w:lang w:val="en-US"/>
        </w:rPr>
        <w:t xml:space="preserve"> dalam pemakaian obat ini adalah </w:t>
      </w:r>
      <w:r w:rsidRPr="001D51F4">
        <w:rPr>
          <w:rFonts w:ascii="Arial" w:hAnsi="Arial" w:cs="Arial"/>
          <w:sz w:val="22"/>
        </w:rPr>
        <w:t>gangguan lambung, usus.</w:t>
      </w:r>
      <w:r w:rsidRPr="001D51F4">
        <w:rPr>
          <w:rFonts w:ascii="Arial" w:hAnsi="Arial" w:cs="Arial"/>
          <w:sz w:val="22"/>
          <w:lang w:val="en-US"/>
        </w:rPr>
        <w:t xml:space="preserve"> </w:t>
      </w:r>
      <w:r w:rsidRPr="001D51F4">
        <w:rPr>
          <w:rFonts w:ascii="Arial" w:hAnsi="Arial" w:cs="Arial"/>
          <w:sz w:val="22"/>
        </w:rPr>
        <w:t>Farmakologi</w:t>
      </w:r>
      <w:r w:rsidRPr="001D51F4">
        <w:rPr>
          <w:rFonts w:ascii="Arial" w:hAnsi="Arial" w:cs="Arial"/>
          <w:sz w:val="22"/>
          <w:lang w:val="en-US"/>
        </w:rPr>
        <w:t xml:space="preserve"> k</w:t>
      </w:r>
      <w:r w:rsidRPr="001D51F4">
        <w:rPr>
          <w:rFonts w:ascii="Arial" w:hAnsi="Arial" w:cs="Arial"/>
          <w:sz w:val="22"/>
        </w:rPr>
        <w:t>otrimoksazol diekskresikan melalui urin dalam 24 jam setelah pemberian (FK UI, 1995).</w:t>
      </w:r>
    </w:p>
    <w:p w:rsidR="001D51F4" w:rsidRPr="001D51F4" w:rsidRDefault="001D51F4" w:rsidP="004F7C3A">
      <w:pPr>
        <w:pStyle w:val="Heading3"/>
        <w:numPr>
          <w:ilvl w:val="2"/>
          <w:numId w:val="22"/>
        </w:numPr>
        <w:spacing w:line="360" w:lineRule="auto"/>
        <w:rPr>
          <w:rFonts w:cs="Arial"/>
        </w:rPr>
      </w:pPr>
      <w:bookmarkStart w:id="62" w:name="_Toc65091678"/>
      <w:bookmarkStart w:id="63" w:name="_Toc65244204"/>
      <w:bookmarkStart w:id="64" w:name="_Toc65244373"/>
      <w:bookmarkStart w:id="65" w:name="_Toc72325977"/>
      <w:r w:rsidRPr="001D51F4">
        <w:rPr>
          <w:rFonts w:cs="Arial"/>
        </w:rPr>
        <w:t>Jenis dan Cara Kerja Antibiotik</w:t>
      </w:r>
      <w:bookmarkEnd w:id="62"/>
      <w:bookmarkEnd w:id="63"/>
      <w:bookmarkEnd w:id="64"/>
      <w:bookmarkEnd w:id="65"/>
    </w:p>
    <w:p w:rsidR="001D51F4" w:rsidRPr="001D51F4" w:rsidRDefault="00236D5B" w:rsidP="00236D5B">
      <w:pPr>
        <w:pStyle w:val="ListParagraph"/>
        <w:ind w:left="0"/>
        <w:rPr>
          <w:rFonts w:ascii="Arial" w:hAnsi="Arial" w:cs="Arial"/>
          <w:b/>
          <w:sz w:val="22"/>
        </w:rPr>
      </w:pPr>
      <w:r>
        <w:rPr>
          <w:rFonts w:ascii="Arial" w:hAnsi="Arial" w:cs="Arial"/>
          <w:sz w:val="22"/>
          <w:lang w:val="en-US"/>
        </w:rPr>
        <w:t xml:space="preserve">      </w:t>
      </w:r>
      <w:r w:rsidR="001D51F4" w:rsidRPr="001D51F4">
        <w:rPr>
          <w:rFonts w:ascii="Arial" w:hAnsi="Arial" w:cs="Arial"/>
          <w:sz w:val="22"/>
        </w:rPr>
        <w:t>Cara kerja antibiotik sama halnya dengan pembunuh hama peptisida dalam menekan atau memutus satu mata rantai metabolism</w:t>
      </w:r>
      <w:r w:rsidR="001D51F4" w:rsidRPr="001D51F4">
        <w:rPr>
          <w:rFonts w:ascii="Arial" w:hAnsi="Arial" w:cs="Arial"/>
          <w:sz w:val="22"/>
          <w:lang w:val="en-US"/>
        </w:rPr>
        <w:t>e</w:t>
      </w:r>
      <w:r w:rsidR="001D51F4" w:rsidRPr="001D51F4">
        <w:rPr>
          <w:rFonts w:ascii="Arial" w:hAnsi="Arial" w:cs="Arial"/>
          <w:sz w:val="22"/>
        </w:rPr>
        <w:t>. Perbedaannya ada pada sasarannya, yaitu bakteri. Antibiotik berbeda dengan disinfektan dalam hal cara kerja. Cara disinfektan membunuh bakteri adalah menciptakan lingkungan tidak wajar bagi kehidupan bakteri, sedangkan cara kerja antibiotik adalah menghentikan proses metabolism</w:t>
      </w:r>
      <w:r w:rsidR="001D51F4" w:rsidRPr="001D51F4">
        <w:rPr>
          <w:rFonts w:ascii="Arial" w:hAnsi="Arial" w:cs="Arial"/>
          <w:sz w:val="22"/>
          <w:lang w:val="en-US"/>
        </w:rPr>
        <w:t>e</w:t>
      </w:r>
      <w:r w:rsidR="001D51F4" w:rsidRPr="001D51F4">
        <w:rPr>
          <w:rFonts w:ascii="Arial" w:hAnsi="Arial" w:cs="Arial"/>
          <w:sz w:val="22"/>
        </w:rPr>
        <w:t xml:space="preserve"> suatu bakteri. </w:t>
      </w:r>
    </w:p>
    <w:p w:rsidR="001D51F4" w:rsidRPr="001D51F4" w:rsidRDefault="007D3D91" w:rsidP="001D51F4">
      <w:pPr>
        <w:pStyle w:val="ListParagraph"/>
        <w:tabs>
          <w:tab w:val="left" w:pos="709"/>
        </w:tabs>
        <w:ind w:left="0"/>
        <w:rPr>
          <w:rFonts w:ascii="Arial" w:hAnsi="Arial" w:cs="Arial"/>
          <w:sz w:val="22"/>
        </w:rPr>
      </w:pPr>
      <w:r>
        <w:rPr>
          <w:rFonts w:ascii="Arial" w:hAnsi="Arial" w:cs="Arial"/>
          <w:sz w:val="22"/>
          <w:lang w:val="en-US"/>
        </w:rPr>
        <w:lastRenderedPageBreak/>
        <w:t xml:space="preserve">      </w:t>
      </w:r>
      <w:r w:rsidR="001D51F4" w:rsidRPr="001D51F4">
        <w:rPr>
          <w:rFonts w:ascii="Arial" w:hAnsi="Arial" w:cs="Arial"/>
          <w:sz w:val="22"/>
        </w:rPr>
        <w:t>Berdasarkan sifat atau daya hancurnya, antibiotik dibagi menjadi dua</w:t>
      </w:r>
      <w:r w:rsidR="001D51F4" w:rsidRPr="001D51F4">
        <w:rPr>
          <w:rFonts w:ascii="Arial" w:hAnsi="Arial" w:cs="Arial"/>
          <w:sz w:val="22"/>
          <w:lang w:val="en-US"/>
        </w:rPr>
        <w:t xml:space="preserve"> </w:t>
      </w:r>
      <w:r w:rsidR="001D51F4" w:rsidRPr="001D51F4">
        <w:rPr>
          <w:rFonts w:ascii="Arial" w:hAnsi="Arial" w:cs="Arial"/>
          <w:sz w:val="22"/>
        </w:rPr>
        <w:t>sebagai berikut :</w:t>
      </w:r>
    </w:p>
    <w:p w:rsidR="001D51F4" w:rsidRPr="001D51F4" w:rsidRDefault="001D51F4" w:rsidP="001D51F4">
      <w:pPr>
        <w:pStyle w:val="ListParagraph"/>
        <w:numPr>
          <w:ilvl w:val="0"/>
          <w:numId w:val="17"/>
        </w:numPr>
        <w:tabs>
          <w:tab w:val="left" w:pos="284"/>
        </w:tabs>
        <w:rPr>
          <w:rFonts w:ascii="Arial" w:hAnsi="Arial" w:cs="Arial"/>
          <w:sz w:val="22"/>
        </w:rPr>
      </w:pPr>
      <w:r w:rsidRPr="001D51F4">
        <w:rPr>
          <w:rFonts w:ascii="Arial" w:hAnsi="Arial" w:cs="Arial"/>
          <w:sz w:val="22"/>
        </w:rPr>
        <w:t>Antibiotik bersifat bakterisidal, yaitu antibiotik yang bersifat destruktif atau merusak suatu bakteri.</w:t>
      </w:r>
    </w:p>
    <w:p w:rsidR="001D51F4" w:rsidRPr="001D51F4" w:rsidRDefault="001D51F4" w:rsidP="001D51F4">
      <w:pPr>
        <w:pStyle w:val="ListParagraph"/>
        <w:numPr>
          <w:ilvl w:val="0"/>
          <w:numId w:val="17"/>
        </w:numPr>
        <w:tabs>
          <w:tab w:val="left" w:pos="284"/>
        </w:tabs>
        <w:rPr>
          <w:rFonts w:ascii="Arial" w:hAnsi="Arial" w:cs="Arial"/>
          <w:sz w:val="22"/>
        </w:rPr>
      </w:pPr>
      <w:r w:rsidRPr="001D51F4">
        <w:rPr>
          <w:rFonts w:ascii="Arial" w:hAnsi="Arial" w:cs="Arial"/>
          <w:sz w:val="22"/>
        </w:rPr>
        <w:t>Antibiotik bersifat bakteriostatik, yaitu antibiotik yang bekerja menghambat pertumbuhan atau perkembangbiakan suatu bakteri.</w:t>
      </w:r>
    </w:p>
    <w:p w:rsidR="001D51F4" w:rsidRPr="001D51F4" w:rsidRDefault="001D51F4" w:rsidP="001D51F4">
      <w:pPr>
        <w:pStyle w:val="ListParagraph"/>
        <w:ind w:left="284"/>
        <w:rPr>
          <w:rFonts w:ascii="Arial" w:hAnsi="Arial" w:cs="Arial"/>
          <w:sz w:val="22"/>
        </w:rPr>
      </w:pPr>
      <w:r w:rsidRPr="001D51F4">
        <w:rPr>
          <w:rFonts w:ascii="Arial" w:hAnsi="Arial" w:cs="Arial"/>
          <w:sz w:val="22"/>
        </w:rPr>
        <w:t>Mekanisme kerja yang dilakukan suatu antibiotik dalam menekan pertumbuhan bakteri melalui bermacam-macam cara, tetapi memiliki tujuan yang sama, yaitu menghambat pertumbuhan bakteri. Berdasarkan mekanisme kerja dalam menghambat proses biokimia di dalam organisme, antibiotik dibedakan menjadi lima, sebagai berikut :</w:t>
      </w:r>
    </w:p>
    <w:p w:rsidR="001D51F4" w:rsidRPr="001D51F4" w:rsidRDefault="001D51F4" w:rsidP="001D51F4">
      <w:pPr>
        <w:pStyle w:val="ListParagraph"/>
        <w:numPr>
          <w:ilvl w:val="0"/>
          <w:numId w:val="14"/>
        </w:numPr>
        <w:spacing w:after="200"/>
        <w:rPr>
          <w:rFonts w:ascii="Arial" w:hAnsi="Arial" w:cs="Arial"/>
          <w:sz w:val="22"/>
        </w:rPr>
      </w:pPr>
      <w:r w:rsidRPr="001D51F4">
        <w:rPr>
          <w:rFonts w:ascii="Arial" w:hAnsi="Arial" w:cs="Arial"/>
          <w:sz w:val="22"/>
        </w:rPr>
        <w:t>Antibiotik penghambat reaksi kimia dinding sel bakteri</w:t>
      </w:r>
    </w:p>
    <w:p w:rsidR="001D51F4" w:rsidRPr="001D51F4" w:rsidRDefault="001D51F4" w:rsidP="001D51F4">
      <w:pPr>
        <w:pStyle w:val="ListParagraph"/>
        <w:spacing w:after="200"/>
        <w:ind w:left="1004"/>
        <w:rPr>
          <w:rFonts w:ascii="Arial" w:hAnsi="Arial" w:cs="Arial"/>
          <w:sz w:val="22"/>
        </w:rPr>
      </w:pPr>
      <w:r w:rsidRPr="001D51F4">
        <w:rPr>
          <w:rFonts w:ascii="Arial" w:hAnsi="Arial" w:cs="Arial"/>
          <w:sz w:val="22"/>
        </w:rPr>
        <w:t>Obat antibiotik yang termasuk ke dalam golongan ini antara lain penisilin, sefalosporin, basitrasin, vankomisin, ristosetin, dan sikloserin.</w:t>
      </w:r>
    </w:p>
    <w:p w:rsidR="001D51F4" w:rsidRPr="001D51F4" w:rsidRDefault="001D51F4" w:rsidP="001D51F4">
      <w:pPr>
        <w:pStyle w:val="ListParagraph"/>
        <w:numPr>
          <w:ilvl w:val="0"/>
          <w:numId w:val="14"/>
        </w:numPr>
        <w:spacing w:after="200"/>
        <w:rPr>
          <w:rFonts w:ascii="Arial" w:hAnsi="Arial" w:cs="Arial"/>
          <w:sz w:val="22"/>
        </w:rPr>
      </w:pPr>
      <w:r w:rsidRPr="001D51F4">
        <w:rPr>
          <w:rFonts w:ascii="Arial" w:hAnsi="Arial" w:cs="Arial"/>
          <w:sz w:val="22"/>
        </w:rPr>
        <w:t>Antibiotik penghambat reaksi kimia asam nukleat sel mikroba.</w:t>
      </w:r>
    </w:p>
    <w:p w:rsidR="001D51F4" w:rsidRPr="001D51F4" w:rsidRDefault="001D51F4" w:rsidP="001D51F4">
      <w:pPr>
        <w:pStyle w:val="ListParagraph"/>
        <w:spacing w:after="200"/>
        <w:ind w:left="1004"/>
        <w:rPr>
          <w:rFonts w:ascii="Arial" w:hAnsi="Arial" w:cs="Arial"/>
          <w:sz w:val="22"/>
        </w:rPr>
      </w:pPr>
      <w:r w:rsidRPr="001D51F4">
        <w:rPr>
          <w:rFonts w:ascii="Arial" w:hAnsi="Arial" w:cs="Arial"/>
          <w:sz w:val="22"/>
        </w:rPr>
        <w:t>Obat antibiotik yang termasuk ke dalam golongan penghambat sintesis asam nukleat sel mikroba adalah rifampisin dan asam nalidiksat.</w:t>
      </w:r>
    </w:p>
    <w:p w:rsidR="001D51F4" w:rsidRPr="001D51F4" w:rsidRDefault="001D51F4" w:rsidP="001D51F4">
      <w:pPr>
        <w:pStyle w:val="ListParagraph"/>
        <w:numPr>
          <w:ilvl w:val="0"/>
          <w:numId w:val="14"/>
        </w:numPr>
        <w:spacing w:after="200"/>
        <w:rPr>
          <w:rFonts w:ascii="Arial" w:hAnsi="Arial" w:cs="Arial"/>
          <w:sz w:val="22"/>
        </w:rPr>
      </w:pPr>
      <w:r w:rsidRPr="001D51F4">
        <w:rPr>
          <w:rFonts w:ascii="Arial" w:hAnsi="Arial" w:cs="Arial"/>
          <w:sz w:val="22"/>
        </w:rPr>
        <w:t>Antibiotik penghambat reaksi kimia protein.</w:t>
      </w:r>
    </w:p>
    <w:p w:rsidR="001D51F4" w:rsidRPr="001D51F4" w:rsidRDefault="001D51F4" w:rsidP="001D51F4">
      <w:pPr>
        <w:pStyle w:val="ListParagraph"/>
        <w:spacing w:after="200"/>
        <w:ind w:left="1004"/>
        <w:rPr>
          <w:rFonts w:ascii="Arial" w:hAnsi="Arial" w:cs="Arial"/>
          <w:sz w:val="22"/>
          <w:lang w:val="en-US"/>
        </w:rPr>
      </w:pPr>
      <w:r w:rsidRPr="001D51F4">
        <w:rPr>
          <w:rFonts w:ascii="Arial" w:hAnsi="Arial" w:cs="Arial"/>
          <w:sz w:val="22"/>
          <w:lang w:val="en-US"/>
        </w:rPr>
        <w:t xml:space="preserve"> </w:t>
      </w:r>
      <w:r w:rsidRPr="001D51F4">
        <w:rPr>
          <w:rFonts w:ascii="Arial" w:hAnsi="Arial" w:cs="Arial"/>
          <w:sz w:val="22"/>
        </w:rPr>
        <w:t>Obat antibiotik yang termasuk ke dalam golongan penghambat sintetis protein adalah aminoglikosid, makrolid, linkomisin, tetrasiklin, dan kloramfenikol.</w:t>
      </w:r>
    </w:p>
    <w:p w:rsidR="001D51F4" w:rsidRPr="001D51F4" w:rsidRDefault="001D51F4" w:rsidP="001D51F4">
      <w:pPr>
        <w:pStyle w:val="ListParagraph"/>
        <w:numPr>
          <w:ilvl w:val="0"/>
          <w:numId w:val="14"/>
        </w:numPr>
        <w:spacing w:after="200"/>
        <w:rPr>
          <w:rFonts w:ascii="Arial" w:hAnsi="Arial" w:cs="Arial"/>
          <w:sz w:val="22"/>
          <w:lang w:val="en-US"/>
        </w:rPr>
      </w:pPr>
      <w:r w:rsidRPr="001D51F4">
        <w:rPr>
          <w:rFonts w:ascii="Arial" w:hAnsi="Arial" w:cs="Arial"/>
          <w:sz w:val="22"/>
        </w:rPr>
        <w:t>Antibiotik penghambat fungi membran sel.</w:t>
      </w:r>
    </w:p>
    <w:p w:rsidR="001D51F4" w:rsidRPr="001D51F4" w:rsidRDefault="001D51F4" w:rsidP="001D51F4">
      <w:pPr>
        <w:pStyle w:val="ListParagraph"/>
        <w:spacing w:after="200"/>
        <w:ind w:left="1004"/>
        <w:rPr>
          <w:rFonts w:ascii="Arial" w:hAnsi="Arial" w:cs="Arial"/>
          <w:sz w:val="22"/>
          <w:lang w:val="en-US"/>
        </w:rPr>
      </w:pPr>
      <w:r w:rsidRPr="001D51F4">
        <w:rPr>
          <w:rFonts w:ascii="Arial" w:hAnsi="Arial" w:cs="Arial"/>
          <w:sz w:val="22"/>
        </w:rPr>
        <w:t>Contoh antibiotik penghambat fungi membran sel antara lain ionimycin dan valinomycin. Ionimycin bekerja meningkatkan kadar kalsium pada sel bagian dalam sehingga mengganggu keseimbangan pertukaran cairan dan menyebabkan kebocoran sel.</w:t>
      </w:r>
    </w:p>
    <w:p w:rsidR="001D51F4" w:rsidRPr="001D51F4" w:rsidRDefault="001D51F4" w:rsidP="001D51F4">
      <w:pPr>
        <w:pStyle w:val="ListParagraph"/>
        <w:numPr>
          <w:ilvl w:val="0"/>
          <w:numId w:val="14"/>
        </w:numPr>
        <w:spacing w:after="200"/>
        <w:rPr>
          <w:rFonts w:ascii="Arial" w:hAnsi="Arial" w:cs="Arial"/>
          <w:sz w:val="22"/>
          <w:lang w:val="en-US"/>
        </w:rPr>
      </w:pPr>
      <w:r w:rsidRPr="001D51F4">
        <w:rPr>
          <w:rFonts w:ascii="Arial" w:hAnsi="Arial" w:cs="Arial"/>
          <w:sz w:val="22"/>
        </w:rPr>
        <w:t>Antibiotik penghambat metabolisme sel mikroba.</w:t>
      </w:r>
    </w:p>
    <w:p w:rsidR="001D51F4" w:rsidRPr="001D51F4" w:rsidRDefault="001D51F4" w:rsidP="001D51F4">
      <w:pPr>
        <w:pStyle w:val="ListParagraph"/>
        <w:spacing w:after="200"/>
        <w:ind w:left="1004"/>
        <w:rPr>
          <w:rFonts w:ascii="Arial" w:hAnsi="Arial" w:cs="Arial"/>
          <w:sz w:val="22"/>
          <w:lang w:val="en-US"/>
        </w:rPr>
      </w:pPr>
      <w:r w:rsidRPr="001D51F4">
        <w:rPr>
          <w:rFonts w:ascii="Arial" w:hAnsi="Arial" w:cs="Arial"/>
          <w:sz w:val="22"/>
        </w:rPr>
        <w:t>Contoh antibiotik penghambat metabolism sel mikroba adalah sulfa atau sulfonamide, trimetophrim, dan asam p-aminosalisilat.</w:t>
      </w:r>
    </w:p>
    <w:p w:rsidR="001D51F4" w:rsidRPr="001D51F4" w:rsidRDefault="001D51F4" w:rsidP="004F7C3A">
      <w:pPr>
        <w:pStyle w:val="Heading3"/>
        <w:numPr>
          <w:ilvl w:val="2"/>
          <w:numId w:val="22"/>
        </w:numPr>
        <w:spacing w:line="360" w:lineRule="auto"/>
        <w:rPr>
          <w:rFonts w:cs="Arial"/>
        </w:rPr>
      </w:pPr>
      <w:bookmarkStart w:id="66" w:name="_Toc65091679"/>
      <w:bookmarkStart w:id="67" w:name="_Toc65244205"/>
      <w:bookmarkStart w:id="68" w:name="_Toc65244374"/>
      <w:bookmarkStart w:id="69" w:name="_Toc72325978"/>
      <w:r w:rsidRPr="001D51F4">
        <w:rPr>
          <w:rFonts w:cs="Arial"/>
        </w:rPr>
        <w:t>Penggunaan Antibiotik</w:t>
      </w:r>
      <w:bookmarkEnd w:id="66"/>
      <w:bookmarkEnd w:id="67"/>
      <w:bookmarkEnd w:id="68"/>
      <w:bookmarkEnd w:id="69"/>
    </w:p>
    <w:p w:rsidR="001D51F4" w:rsidRPr="001D51F4" w:rsidRDefault="00236D5B" w:rsidP="00236D5B">
      <w:pPr>
        <w:pStyle w:val="ListParagraph"/>
        <w:ind w:left="0"/>
        <w:rPr>
          <w:rFonts w:ascii="Arial" w:hAnsi="Arial" w:cs="Arial"/>
          <w:sz w:val="22"/>
        </w:rPr>
      </w:pPr>
      <w:r>
        <w:rPr>
          <w:rFonts w:ascii="Arial" w:hAnsi="Arial" w:cs="Arial"/>
          <w:sz w:val="22"/>
          <w:lang w:val="en-US"/>
        </w:rPr>
        <w:t xml:space="preserve">      </w:t>
      </w:r>
      <w:r w:rsidR="001D51F4" w:rsidRPr="001D51F4">
        <w:rPr>
          <w:rFonts w:ascii="Arial" w:hAnsi="Arial" w:cs="Arial"/>
          <w:sz w:val="22"/>
        </w:rPr>
        <w:t xml:space="preserve">Terapi antibiotik dapat menimbulkan efek samping, salah satunya yaitu reaksi hipersensitifitas. Untuk mengurangi efek samping penggunaan antibiotik dan timbulnya resistensi yang diakibatkan antibiotik, harus diberikan pengetahuan </w:t>
      </w:r>
      <w:r w:rsidR="001D51F4" w:rsidRPr="001D51F4">
        <w:rPr>
          <w:rFonts w:ascii="Arial" w:hAnsi="Arial" w:cs="Arial"/>
          <w:sz w:val="22"/>
        </w:rPr>
        <w:lastRenderedPageBreak/>
        <w:t>penggunaan antibiotik kepada masyarakat. Langkah- langkah untuk mengurangi terjadinya resistensi antibiotik yaitu :</w:t>
      </w:r>
    </w:p>
    <w:p w:rsidR="001D51F4" w:rsidRPr="001D51F4" w:rsidRDefault="001D51F4" w:rsidP="004F7C3A">
      <w:pPr>
        <w:pStyle w:val="ListParagraph"/>
        <w:numPr>
          <w:ilvl w:val="0"/>
          <w:numId w:val="1"/>
        </w:numPr>
        <w:spacing w:after="200"/>
        <w:rPr>
          <w:rFonts w:ascii="Arial" w:hAnsi="Arial" w:cs="Arial"/>
          <w:sz w:val="22"/>
        </w:rPr>
      </w:pPr>
      <w:r w:rsidRPr="001D51F4">
        <w:rPr>
          <w:rFonts w:ascii="Arial" w:hAnsi="Arial" w:cs="Arial"/>
          <w:sz w:val="22"/>
        </w:rPr>
        <w:t>Mengonsumsi antibiotik hanya dari dokter dan mengikuti saran penggunaan antibiotik.</w:t>
      </w:r>
    </w:p>
    <w:p w:rsidR="001D51F4" w:rsidRPr="001D51F4" w:rsidRDefault="001D51F4" w:rsidP="004F7C3A">
      <w:pPr>
        <w:pStyle w:val="ListParagraph"/>
        <w:numPr>
          <w:ilvl w:val="0"/>
          <w:numId w:val="1"/>
        </w:numPr>
        <w:spacing w:after="200"/>
        <w:rPr>
          <w:rFonts w:ascii="Arial" w:hAnsi="Arial" w:cs="Arial"/>
          <w:sz w:val="22"/>
        </w:rPr>
      </w:pPr>
      <w:r w:rsidRPr="001D51F4">
        <w:rPr>
          <w:rFonts w:ascii="Arial" w:hAnsi="Arial" w:cs="Arial"/>
          <w:sz w:val="22"/>
        </w:rPr>
        <w:t xml:space="preserve">Tidak meminta diresepkan antibiotik jika dokter mengatakan pengobatan antibiotik tidak diperlukan.  </w:t>
      </w:r>
    </w:p>
    <w:p w:rsidR="001D51F4" w:rsidRPr="001D51F4" w:rsidRDefault="001D51F4" w:rsidP="004F7C3A">
      <w:pPr>
        <w:pStyle w:val="ListParagraph"/>
        <w:numPr>
          <w:ilvl w:val="0"/>
          <w:numId w:val="1"/>
        </w:numPr>
        <w:spacing w:after="200"/>
        <w:rPr>
          <w:rFonts w:ascii="Arial" w:hAnsi="Arial" w:cs="Arial"/>
          <w:sz w:val="22"/>
        </w:rPr>
      </w:pPr>
      <w:r w:rsidRPr="001D51F4">
        <w:rPr>
          <w:rFonts w:ascii="Arial" w:hAnsi="Arial" w:cs="Arial"/>
          <w:sz w:val="22"/>
        </w:rPr>
        <w:t>Tidak mengonsumsi antibiotik sisa.</w:t>
      </w:r>
    </w:p>
    <w:p w:rsidR="001D51F4" w:rsidRPr="001D51F4" w:rsidRDefault="001D51F4" w:rsidP="004F7C3A">
      <w:pPr>
        <w:pStyle w:val="ListParagraph"/>
        <w:numPr>
          <w:ilvl w:val="0"/>
          <w:numId w:val="1"/>
        </w:numPr>
        <w:spacing w:after="200"/>
        <w:rPr>
          <w:rFonts w:ascii="Arial" w:hAnsi="Arial" w:cs="Arial"/>
          <w:sz w:val="22"/>
        </w:rPr>
      </w:pPr>
      <w:r w:rsidRPr="001D51F4">
        <w:rPr>
          <w:rFonts w:ascii="Arial" w:hAnsi="Arial" w:cs="Arial"/>
          <w:sz w:val="22"/>
        </w:rPr>
        <w:t>Mengatur pola hidup sehat agar terhindar dari infeksi bakteri.(World Health Organization, 2018).</w:t>
      </w:r>
    </w:p>
    <w:p w:rsidR="001D51F4" w:rsidRPr="001D51F4" w:rsidRDefault="007D3D91" w:rsidP="007D3D91">
      <w:pPr>
        <w:pStyle w:val="ListParagraph"/>
        <w:ind w:left="567"/>
        <w:rPr>
          <w:rFonts w:ascii="Arial" w:hAnsi="Arial" w:cs="Arial"/>
          <w:sz w:val="22"/>
          <w:lang w:val="en-US"/>
        </w:rPr>
      </w:pPr>
      <w:r>
        <w:rPr>
          <w:rFonts w:ascii="Arial" w:hAnsi="Arial" w:cs="Arial"/>
          <w:sz w:val="22"/>
          <w:lang w:val="en-US"/>
        </w:rPr>
        <w:t xml:space="preserve">      </w:t>
      </w:r>
      <w:r w:rsidR="001D51F4" w:rsidRPr="001D51F4">
        <w:rPr>
          <w:rFonts w:ascii="Arial" w:hAnsi="Arial" w:cs="Arial"/>
          <w:sz w:val="22"/>
        </w:rPr>
        <w:t>Penggunaan antibiotik untuk terapi empiris adalah penggunaan antibiotik pada kasus infeksi yang belum diketahui jenis bakteri penyebabnya. Terapi ini didasarkan pada sindrom klinis yang mengarah pada keterlibatan bakteri tertentu yang paling sering menjadi penyebab infeksi. Bertujuan untuk eradikasi atau penghambatan</w:t>
      </w:r>
      <w:r w:rsidR="001D51F4" w:rsidRPr="001D51F4">
        <w:rPr>
          <w:rFonts w:ascii="Arial" w:hAnsi="Arial" w:cs="Arial"/>
          <w:sz w:val="22"/>
          <w:lang w:val="en-US"/>
        </w:rPr>
        <w:t xml:space="preserve"> </w:t>
      </w:r>
      <w:r w:rsidR="001D51F4" w:rsidRPr="001D51F4">
        <w:rPr>
          <w:rFonts w:ascii="Arial" w:hAnsi="Arial" w:cs="Arial"/>
          <w:sz w:val="22"/>
        </w:rPr>
        <w:t>pertumbuhan bakteri yang diduga menjadi penyebab infeksi, sebelum diperoleh hasil pemeriksaan mikrobiologi. Terapi defenitif adalah penggunaan antibiotik pada kasus infeksi yang sudah diketahui jenis bakteri penyebab dan pola resistensinya. Bertujuan untuk eradikasi atau penghambatan pertumbuhan bakteri yang menjadi penyebab infeksi, berdasarkan hasil pemeriksaan mikrobiologi (Permenkes RI No.2406, 2011).</w:t>
      </w:r>
    </w:p>
    <w:p w:rsidR="001D51F4" w:rsidRPr="001D51F4" w:rsidRDefault="001D51F4" w:rsidP="004F7C3A">
      <w:pPr>
        <w:pStyle w:val="Heading3"/>
        <w:numPr>
          <w:ilvl w:val="2"/>
          <w:numId w:val="24"/>
        </w:numPr>
        <w:spacing w:line="360" w:lineRule="auto"/>
        <w:rPr>
          <w:rFonts w:cs="Arial"/>
        </w:rPr>
      </w:pPr>
      <w:bookmarkStart w:id="70" w:name="_Toc65091680"/>
      <w:bookmarkStart w:id="71" w:name="_Toc65244206"/>
      <w:bookmarkStart w:id="72" w:name="_Toc65244375"/>
      <w:bookmarkStart w:id="73" w:name="_Toc72325979"/>
      <w:r w:rsidRPr="001D51F4">
        <w:rPr>
          <w:rFonts w:cs="Arial"/>
        </w:rPr>
        <w:t>Prinsip Penggunaan Antibiotik Bijak (Permenkes RI No.2406, 2011)</w:t>
      </w:r>
      <w:bookmarkEnd w:id="70"/>
      <w:bookmarkEnd w:id="71"/>
      <w:bookmarkEnd w:id="72"/>
      <w:bookmarkEnd w:id="73"/>
    </w:p>
    <w:p w:rsidR="001D51F4" w:rsidRPr="001D51F4" w:rsidRDefault="001D51F4" w:rsidP="004F7C3A">
      <w:pPr>
        <w:pStyle w:val="ListParagraph"/>
        <w:numPr>
          <w:ilvl w:val="0"/>
          <w:numId w:val="2"/>
        </w:numPr>
        <w:tabs>
          <w:tab w:val="left" w:pos="567"/>
        </w:tabs>
        <w:spacing w:after="200"/>
        <w:ind w:left="567" w:hanging="283"/>
        <w:rPr>
          <w:rFonts w:ascii="Arial" w:hAnsi="Arial" w:cs="Arial"/>
          <w:sz w:val="22"/>
        </w:rPr>
      </w:pPr>
      <w:r w:rsidRPr="001D51F4">
        <w:rPr>
          <w:rFonts w:ascii="Arial" w:hAnsi="Arial" w:cs="Arial"/>
          <w:sz w:val="22"/>
        </w:rPr>
        <w:t>Penggunaan antibiotik bijak yaitu penggunaan antibiotik dengan 10 spectrum sempit, pada indikasi yang ketat dengan dosis yang kuat, interval, dan lama pemberian yang tepat.</w:t>
      </w:r>
    </w:p>
    <w:p w:rsidR="001D51F4" w:rsidRPr="001D51F4" w:rsidRDefault="001D51F4" w:rsidP="004F7C3A">
      <w:pPr>
        <w:pStyle w:val="ListParagraph"/>
        <w:numPr>
          <w:ilvl w:val="0"/>
          <w:numId w:val="2"/>
        </w:numPr>
        <w:spacing w:after="200"/>
        <w:ind w:left="567" w:hanging="283"/>
        <w:rPr>
          <w:rFonts w:ascii="Arial" w:hAnsi="Arial" w:cs="Arial"/>
          <w:sz w:val="22"/>
        </w:rPr>
      </w:pPr>
      <w:r w:rsidRPr="001D51F4">
        <w:rPr>
          <w:rFonts w:ascii="Arial" w:hAnsi="Arial" w:cs="Arial"/>
          <w:sz w:val="22"/>
        </w:rPr>
        <w:t>Kebijakan penggunaan antibiotik (</w:t>
      </w:r>
      <w:r w:rsidRPr="001D51F4">
        <w:rPr>
          <w:rFonts w:ascii="Arial" w:hAnsi="Arial" w:cs="Arial"/>
          <w:i/>
          <w:sz w:val="22"/>
        </w:rPr>
        <w:t>antibiotic policy</w:t>
      </w:r>
      <w:r w:rsidRPr="001D51F4">
        <w:rPr>
          <w:rFonts w:ascii="Arial" w:hAnsi="Arial" w:cs="Arial"/>
          <w:sz w:val="22"/>
        </w:rPr>
        <w:t>) ditandai dengan pembatasan penggunaan antibiotic dan mengutamakan penggunaan antibiotik lini pertama.</w:t>
      </w:r>
    </w:p>
    <w:p w:rsidR="001D51F4" w:rsidRPr="001D51F4" w:rsidRDefault="001D51F4" w:rsidP="004F7C3A">
      <w:pPr>
        <w:pStyle w:val="ListParagraph"/>
        <w:numPr>
          <w:ilvl w:val="0"/>
          <w:numId w:val="2"/>
        </w:numPr>
        <w:spacing w:after="200"/>
        <w:ind w:left="567" w:hanging="283"/>
        <w:rPr>
          <w:rFonts w:ascii="Arial" w:hAnsi="Arial" w:cs="Arial"/>
          <w:sz w:val="22"/>
        </w:rPr>
      </w:pPr>
      <w:r w:rsidRPr="001D51F4">
        <w:rPr>
          <w:rFonts w:ascii="Arial" w:hAnsi="Arial" w:cs="Arial"/>
          <w:sz w:val="22"/>
        </w:rPr>
        <w:t>Pembatasan penggunaan antibiotik dapat dilakukan dengan menerapkan pedoman penggunaan antibiotik, penerapan penggunaan antibiotik secara terbatas (</w:t>
      </w:r>
      <w:r w:rsidRPr="001D51F4">
        <w:rPr>
          <w:rFonts w:ascii="Arial" w:hAnsi="Arial" w:cs="Arial"/>
          <w:i/>
          <w:sz w:val="22"/>
        </w:rPr>
        <w:t>restricted</w:t>
      </w:r>
      <w:r w:rsidRPr="001D51F4">
        <w:rPr>
          <w:rFonts w:ascii="Arial" w:hAnsi="Arial" w:cs="Arial"/>
          <w:sz w:val="22"/>
        </w:rPr>
        <w:t>), dan penerapan kewenangan dalam penggunaan antibiotik tertentu (</w:t>
      </w:r>
      <w:r w:rsidRPr="001D51F4">
        <w:rPr>
          <w:rFonts w:ascii="Arial" w:hAnsi="Arial" w:cs="Arial"/>
          <w:i/>
          <w:sz w:val="22"/>
        </w:rPr>
        <w:t>reserved antibiotics</w:t>
      </w:r>
      <w:r w:rsidRPr="001D51F4">
        <w:rPr>
          <w:rFonts w:ascii="Arial" w:hAnsi="Arial" w:cs="Arial"/>
          <w:sz w:val="22"/>
        </w:rPr>
        <w:t>).</w:t>
      </w:r>
    </w:p>
    <w:p w:rsidR="001D51F4" w:rsidRPr="001D51F4" w:rsidRDefault="001D51F4" w:rsidP="004F7C3A">
      <w:pPr>
        <w:pStyle w:val="ListParagraph"/>
        <w:numPr>
          <w:ilvl w:val="0"/>
          <w:numId w:val="2"/>
        </w:numPr>
        <w:spacing w:after="200"/>
        <w:ind w:left="567" w:hanging="283"/>
        <w:rPr>
          <w:rFonts w:ascii="Arial" w:hAnsi="Arial" w:cs="Arial"/>
          <w:sz w:val="22"/>
        </w:rPr>
      </w:pPr>
      <w:r w:rsidRPr="001D51F4">
        <w:rPr>
          <w:rFonts w:ascii="Arial" w:hAnsi="Arial" w:cs="Arial"/>
          <w:sz w:val="22"/>
        </w:rPr>
        <w:lastRenderedPageBreak/>
        <w:t xml:space="preserve">Indikasi ketat penggunaan antibiotik dimulai dengan menegakkan diagnosis penyakit infeksi, menggunakan informasi klinis dan hasil pemeriksaan laboratorium seperti mikrobiologi, serologi, dan penunjang lainnya. Antibiotik tidak diberikan pada penyakit infeksi yang disebabkan oleh virus atau penyakit yang dapat sembuh sendiri </w:t>
      </w:r>
      <w:r w:rsidRPr="001D51F4">
        <w:rPr>
          <w:rFonts w:ascii="Arial" w:hAnsi="Arial" w:cs="Arial"/>
          <w:i/>
          <w:sz w:val="22"/>
        </w:rPr>
        <w:t>(self-limited)</w:t>
      </w:r>
      <w:r w:rsidRPr="001D51F4">
        <w:rPr>
          <w:rFonts w:ascii="Arial" w:hAnsi="Arial" w:cs="Arial"/>
          <w:sz w:val="22"/>
        </w:rPr>
        <w:t>.</w:t>
      </w:r>
    </w:p>
    <w:p w:rsidR="001D51F4" w:rsidRPr="001D51F4" w:rsidRDefault="001D51F4" w:rsidP="004F7C3A">
      <w:pPr>
        <w:pStyle w:val="Heading3"/>
        <w:numPr>
          <w:ilvl w:val="2"/>
          <w:numId w:val="23"/>
        </w:numPr>
        <w:spacing w:line="360" w:lineRule="auto"/>
        <w:rPr>
          <w:rFonts w:cs="Arial"/>
        </w:rPr>
      </w:pPr>
      <w:bookmarkStart w:id="74" w:name="_Toc65091681"/>
      <w:bookmarkStart w:id="75" w:name="_Toc65244207"/>
      <w:bookmarkStart w:id="76" w:name="_Toc65244376"/>
      <w:bookmarkStart w:id="77" w:name="_Toc72325980"/>
      <w:r w:rsidRPr="001D51F4">
        <w:rPr>
          <w:rFonts w:cs="Arial"/>
        </w:rPr>
        <w:t>Kesalahan Penggunaan Antibiotik</w:t>
      </w:r>
      <w:bookmarkEnd w:id="74"/>
      <w:bookmarkEnd w:id="75"/>
      <w:bookmarkEnd w:id="76"/>
      <w:bookmarkEnd w:id="77"/>
    </w:p>
    <w:p w:rsidR="001D51F4" w:rsidRPr="001D51F4" w:rsidRDefault="001D51F4" w:rsidP="004F7C3A">
      <w:pPr>
        <w:pStyle w:val="ListParagraph"/>
        <w:spacing w:after="200"/>
        <w:ind w:left="567"/>
        <w:rPr>
          <w:rFonts w:ascii="Arial" w:hAnsi="Arial" w:cs="Arial"/>
          <w:b/>
          <w:sz w:val="22"/>
        </w:rPr>
      </w:pPr>
      <w:r w:rsidRPr="001D51F4">
        <w:rPr>
          <w:rFonts w:ascii="Arial" w:hAnsi="Arial" w:cs="Arial"/>
          <w:b/>
          <w:sz w:val="22"/>
        </w:rPr>
        <w:tab/>
      </w:r>
      <w:r w:rsidRPr="001D51F4">
        <w:rPr>
          <w:rFonts w:ascii="Arial" w:hAnsi="Arial" w:cs="Arial"/>
          <w:sz w:val="22"/>
        </w:rPr>
        <w:t>Kesalahan penggunaan antibiotik (Goodman, 2014) antara lain :</w:t>
      </w:r>
    </w:p>
    <w:p w:rsidR="001D51F4" w:rsidRPr="001D51F4" w:rsidRDefault="001D51F4" w:rsidP="004F7C3A">
      <w:pPr>
        <w:pStyle w:val="ListParagraph"/>
        <w:numPr>
          <w:ilvl w:val="0"/>
          <w:numId w:val="3"/>
        </w:numPr>
        <w:tabs>
          <w:tab w:val="left" w:pos="567"/>
        </w:tabs>
        <w:spacing w:after="200"/>
        <w:ind w:left="567" w:hanging="283"/>
        <w:rPr>
          <w:rFonts w:ascii="Arial" w:hAnsi="Arial" w:cs="Arial"/>
          <w:sz w:val="22"/>
        </w:rPr>
      </w:pPr>
      <w:r w:rsidRPr="001D51F4">
        <w:rPr>
          <w:rFonts w:ascii="Arial" w:hAnsi="Arial" w:cs="Arial"/>
          <w:sz w:val="22"/>
        </w:rPr>
        <w:t>Penanganan infeksi yang tidak dapat diobati.</w:t>
      </w:r>
    </w:p>
    <w:p w:rsidR="001D51F4" w:rsidRPr="001D51F4" w:rsidRDefault="001D51F4" w:rsidP="004F7C3A">
      <w:pPr>
        <w:pStyle w:val="ListParagraph"/>
        <w:ind w:left="567"/>
        <w:rPr>
          <w:rFonts w:ascii="Arial" w:hAnsi="Arial" w:cs="Arial"/>
          <w:sz w:val="22"/>
          <w:lang w:val="en-US"/>
        </w:rPr>
      </w:pPr>
      <w:r w:rsidRPr="001D51F4">
        <w:rPr>
          <w:rFonts w:ascii="Arial" w:hAnsi="Arial" w:cs="Arial"/>
          <w:sz w:val="22"/>
        </w:rPr>
        <w:t xml:space="preserve">Kesalahan penggunaan yang umum pada senyawa ini pada infeksi yang setelah melalui pengamatan eksperimental dan klinis terbukti tidak dapat diobati, yakni tidak memeberikan respon terhadap pengobatan dengan antibiotik. Sebagian besar penyakit yang disebabkan oleh virus dapat sembuh dengan sendirinya dan tidak memberikan respon terhadap semua senyawa antiinfeksi yang tersedia saat ini. Oleh karena itu, terapi antimikroba pada campak, gondok dan setidaknya 90% infeksi saluran pernafasan atas </w:t>
      </w:r>
    </w:p>
    <w:p w:rsidR="001D51F4" w:rsidRPr="001D51F4" w:rsidRDefault="001D51F4" w:rsidP="004F7C3A">
      <w:pPr>
        <w:pStyle w:val="ListParagraph"/>
        <w:ind w:left="567"/>
        <w:rPr>
          <w:rFonts w:ascii="Arial" w:hAnsi="Arial" w:cs="Arial"/>
          <w:sz w:val="22"/>
          <w:lang w:val="en-US"/>
        </w:rPr>
      </w:pPr>
      <w:r w:rsidRPr="001D51F4">
        <w:rPr>
          <w:rFonts w:ascii="Arial" w:hAnsi="Arial" w:cs="Arial"/>
          <w:sz w:val="22"/>
        </w:rPr>
        <w:t>dan banyak infeksi gastrointestinal tidak akan efektif sehingga tidak menjadi bermanfaat.</w:t>
      </w:r>
    </w:p>
    <w:p w:rsidR="001D51F4" w:rsidRPr="001D51F4" w:rsidRDefault="001D51F4" w:rsidP="004F7C3A">
      <w:pPr>
        <w:pStyle w:val="ListParagraph"/>
        <w:numPr>
          <w:ilvl w:val="0"/>
          <w:numId w:val="3"/>
        </w:numPr>
        <w:spacing w:after="200"/>
        <w:ind w:left="567" w:hanging="283"/>
        <w:rPr>
          <w:rFonts w:ascii="Arial" w:hAnsi="Arial" w:cs="Arial"/>
          <w:sz w:val="22"/>
        </w:rPr>
      </w:pPr>
      <w:r w:rsidRPr="001D51F4">
        <w:rPr>
          <w:rFonts w:ascii="Arial" w:hAnsi="Arial" w:cs="Arial"/>
          <w:sz w:val="22"/>
        </w:rPr>
        <w:t>Terapi demam yang tidak diketahui penyebabnya.</w:t>
      </w:r>
    </w:p>
    <w:p w:rsidR="001D51F4" w:rsidRPr="001D51F4" w:rsidRDefault="001D51F4" w:rsidP="004F7C3A">
      <w:pPr>
        <w:pStyle w:val="ListParagraph"/>
        <w:spacing w:after="200"/>
        <w:ind w:left="567"/>
        <w:rPr>
          <w:rFonts w:ascii="Arial" w:hAnsi="Arial" w:cs="Arial"/>
          <w:sz w:val="22"/>
          <w:lang w:val="en-US"/>
        </w:rPr>
      </w:pPr>
      <w:r w:rsidRPr="001D51F4">
        <w:rPr>
          <w:rFonts w:ascii="Arial" w:hAnsi="Arial" w:cs="Arial"/>
          <w:sz w:val="22"/>
        </w:rPr>
        <w:t>Ada dua macam demam yang tidak diketahui penyebabnya. Yang pertama berlangsung selama beberapa hari hingga satu minggu dan yang lainnya bertahan hingga periode waktu yang lama. Keduanya seringkali (dan secara tidak tepat) diobati dengan senyawa antimikroba empiris. Demam berdurasi singkat serta tidak terdapat tanda-tanda terlokalisasi, kemudian berkaitan dengan infeksi virus yang tidak diketahui. Oleh karena itu, terapi antimikroba tidak diperlukan dan demam akan berkurang secara spontan dalam waktu seminggu atau kurang. Pemberian terapi antimikroba yang tidak tepat dapat menyamarkan infeksi penyebab dan menyebabkan keterlambatan diagnosis, serta mencegah diketahuinya etiologi mikroba akibat diperolehnya hasil kultur yang negatif. Dokter hendaknya mencari penyebab demam tersebut, bukan memulai serangkaian terapi antimikroba empiris untuk demam yang penyebabnya tidak diketahui.</w:t>
      </w:r>
    </w:p>
    <w:p w:rsidR="001D51F4" w:rsidRPr="001D51F4" w:rsidRDefault="001D51F4" w:rsidP="004F7C3A">
      <w:pPr>
        <w:pStyle w:val="ListParagraph"/>
        <w:spacing w:after="200"/>
        <w:ind w:left="567"/>
        <w:rPr>
          <w:rFonts w:ascii="Arial" w:hAnsi="Arial" w:cs="Arial"/>
          <w:sz w:val="22"/>
          <w:lang w:val="en-US"/>
        </w:rPr>
      </w:pPr>
    </w:p>
    <w:p w:rsidR="001D51F4" w:rsidRPr="001D51F4" w:rsidRDefault="001D51F4" w:rsidP="001D51F4">
      <w:pPr>
        <w:pStyle w:val="ListParagraph"/>
        <w:spacing w:after="200"/>
        <w:ind w:left="567"/>
        <w:rPr>
          <w:rFonts w:ascii="Arial" w:hAnsi="Arial" w:cs="Arial"/>
          <w:sz w:val="22"/>
          <w:lang w:val="en-US"/>
        </w:rPr>
      </w:pPr>
    </w:p>
    <w:p w:rsidR="001D51F4" w:rsidRPr="001D51F4" w:rsidRDefault="001D51F4" w:rsidP="001D51F4">
      <w:pPr>
        <w:pStyle w:val="ListParagraph"/>
        <w:numPr>
          <w:ilvl w:val="0"/>
          <w:numId w:val="3"/>
        </w:numPr>
        <w:spacing w:after="200"/>
        <w:ind w:left="567" w:hanging="283"/>
        <w:rPr>
          <w:rFonts w:ascii="Arial" w:hAnsi="Arial" w:cs="Arial"/>
          <w:sz w:val="22"/>
        </w:rPr>
      </w:pPr>
      <w:r w:rsidRPr="001D51F4">
        <w:rPr>
          <w:rFonts w:ascii="Arial" w:hAnsi="Arial" w:cs="Arial"/>
          <w:sz w:val="22"/>
        </w:rPr>
        <w:t>Dosis tidak tepat.</w:t>
      </w:r>
    </w:p>
    <w:p w:rsidR="001D51F4" w:rsidRPr="001D51F4" w:rsidRDefault="001D51F4" w:rsidP="001D51F4">
      <w:pPr>
        <w:pStyle w:val="ListParagraph"/>
        <w:ind w:left="567"/>
        <w:rPr>
          <w:rFonts w:ascii="Arial" w:hAnsi="Arial" w:cs="Arial"/>
          <w:sz w:val="22"/>
        </w:rPr>
      </w:pPr>
      <w:r w:rsidRPr="001D51F4">
        <w:rPr>
          <w:rFonts w:ascii="Arial" w:hAnsi="Arial" w:cs="Arial"/>
          <w:sz w:val="22"/>
        </w:rPr>
        <w:t>Kesalahan dalam pemberian dosis, yang dapat berupa kesalahan frekuensi pemberian atau penggunaan dosis yang berlebihan maupun dosis dibawah batas terapi, merupakan hal yang umum terjadi. Penggunaan dosis yang berlebihan dapat mengakibatkan toksititas, seperti gagal ginjal. Penggunaan dosis yang terlalu rendah menyebabkan kegagalan pengobatan dan sangat mungkin menyebabkan terjadinya resistensi mikroba.</w:t>
      </w:r>
    </w:p>
    <w:p w:rsidR="001D51F4" w:rsidRPr="001D51F4" w:rsidRDefault="001D51F4" w:rsidP="001D51F4">
      <w:pPr>
        <w:pStyle w:val="ListParagraph"/>
        <w:numPr>
          <w:ilvl w:val="0"/>
          <w:numId w:val="3"/>
        </w:numPr>
        <w:tabs>
          <w:tab w:val="left" w:pos="709"/>
        </w:tabs>
        <w:spacing w:after="200"/>
        <w:ind w:left="567" w:hanging="283"/>
        <w:rPr>
          <w:rFonts w:ascii="Arial" w:hAnsi="Arial" w:cs="Arial"/>
          <w:sz w:val="22"/>
        </w:rPr>
      </w:pPr>
      <w:r w:rsidRPr="001D51F4">
        <w:rPr>
          <w:rFonts w:ascii="Arial" w:hAnsi="Arial" w:cs="Arial"/>
          <w:sz w:val="22"/>
        </w:rPr>
        <w:t>Kurangnya informasi bakteriologis yang memadai.</w:t>
      </w:r>
    </w:p>
    <w:p w:rsidR="001D51F4" w:rsidRPr="001D51F4" w:rsidRDefault="001D51F4" w:rsidP="001D51F4">
      <w:pPr>
        <w:pStyle w:val="ListParagraph"/>
        <w:spacing w:before="240"/>
        <w:ind w:left="567"/>
        <w:rPr>
          <w:rFonts w:ascii="Arial" w:hAnsi="Arial" w:cs="Arial"/>
          <w:sz w:val="22"/>
          <w:lang w:val="en-US"/>
        </w:rPr>
      </w:pPr>
      <w:r w:rsidRPr="001D51F4">
        <w:rPr>
          <w:rFonts w:ascii="Arial" w:hAnsi="Arial" w:cs="Arial"/>
          <w:sz w:val="22"/>
        </w:rPr>
        <w:t>Separuh dan rangkaian terapi antimikroba yang diberikan kepada pasien di rumah sakit tampaknya diberikan tanpa data mikrobiologis yang mendukung. Kultur bakteri dan pewarnaan gram pada materi yang terinfeksi jarang diperoleh dan jika tersedia pun hasilnya sering diabaikan dalam pemilihan dan penggunaan obat dalam terapi. Obat yang dipilih lebih dikarenakan kebiasaan dari pada indikasi yang spesifik dan dosis yang diberikan sering kali sama, bukannya bersifat individual yang di dasarkan pada situasi klinis, informasi mikrobiologis serta pertimbangan farmakologis</w:t>
      </w:r>
      <w:r w:rsidRPr="001D51F4">
        <w:rPr>
          <w:rFonts w:ascii="Arial" w:hAnsi="Arial" w:cs="Arial"/>
          <w:sz w:val="22"/>
          <w:lang w:val="en-US"/>
        </w:rPr>
        <w:t>.</w:t>
      </w:r>
    </w:p>
    <w:p w:rsidR="001D51F4" w:rsidRPr="001D51F4" w:rsidRDefault="001D51F4" w:rsidP="001D51F4">
      <w:pPr>
        <w:pStyle w:val="ListParagraph"/>
        <w:spacing w:before="240"/>
        <w:ind w:left="567"/>
        <w:rPr>
          <w:rFonts w:ascii="Arial" w:hAnsi="Arial" w:cs="Arial"/>
          <w:sz w:val="22"/>
          <w:lang w:val="en-US"/>
        </w:rPr>
      </w:pPr>
    </w:p>
    <w:p w:rsidR="001D51F4" w:rsidRPr="001D51F4" w:rsidRDefault="001D51F4" w:rsidP="004F7C3A">
      <w:pPr>
        <w:pStyle w:val="Heading2"/>
        <w:keepNext w:val="0"/>
        <w:keepLines w:val="0"/>
        <w:widowControl w:val="0"/>
        <w:numPr>
          <w:ilvl w:val="1"/>
          <w:numId w:val="23"/>
        </w:numPr>
        <w:tabs>
          <w:tab w:val="left" w:pos="0"/>
        </w:tabs>
        <w:autoSpaceDE w:val="0"/>
        <w:autoSpaceDN w:val="0"/>
        <w:spacing w:before="0" w:line="360" w:lineRule="auto"/>
        <w:ind w:right="287"/>
        <w:jc w:val="both"/>
        <w:rPr>
          <w:rFonts w:cs="Arial"/>
        </w:rPr>
      </w:pPr>
      <w:bookmarkStart w:id="78" w:name="_Toc72325981"/>
      <w:r w:rsidRPr="001D51F4">
        <w:rPr>
          <w:rFonts w:cs="Arial"/>
        </w:rPr>
        <w:t>Perencanaan obat dan Pengadaan obat menurut (Permenkes RI No.5 Tahun</w:t>
      </w:r>
      <w:r w:rsidRPr="001D51F4">
        <w:rPr>
          <w:rFonts w:cs="Arial"/>
          <w:spacing w:val="-7"/>
        </w:rPr>
        <w:t xml:space="preserve"> </w:t>
      </w:r>
      <w:r w:rsidRPr="001D51F4">
        <w:rPr>
          <w:rFonts w:cs="Arial"/>
        </w:rPr>
        <w:t>2009)</w:t>
      </w:r>
      <w:bookmarkEnd w:id="78"/>
    </w:p>
    <w:p w:rsidR="001D51F4" w:rsidRPr="001D51F4" w:rsidRDefault="001D51F4" w:rsidP="004F7C3A">
      <w:pPr>
        <w:pStyle w:val="ListParagraph"/>
        <w:widowControl w:val="0"/>
        <w:numPr>
          <w:ilvl w:val="0"/>
          <w:numId w:val="25"/>
        </w:numPr>
        <w:tabs>
          <w:tab w:val="left" w:pos="1667"/>
        </w:tabs>
        <w:autoSpaceDE w:val="0"/>
        <w:autoSpaceDN w:val="0"/>
        <w:spacing w:before="10"/>
        <w:ind w:right="216"/>
        <w:contextualSpacing w:val="0"/>
        <w:rPr>
          <w:rFonts w:ascii="Arial" w:hAnsi="Arial" w:cs="Arial"/>
        </w:rPr>
      </w:pPr>
      <w:r w:rsidRPr="001D51F4">
        <w:rPr>
          <w:rFonts w:ascii="Arial" w:hAnsi="Arial" w:cs="Arial"/>
          <w:sz w:val="22"/>
        </w:rPr>
        <w:t xml:space="preserve">Pengaturan perencanaan dan pengadaan obat berdasarkan Katalog Elektronik bertujuan untuk menjamin transparansi, efektifitas, dan efisiensi proses perencanaan dan pengadaan obat melalui </w:t>
      </w:r>
      <w:r w:rsidRPr="001D51F4">
        <w:rPr>
          <w:rFonts w:ascii="Arial" w:hAnsi="Arial" w:cs="Arial"/>
          <w:spacing w:val="6"/>
          <w:sz w:val="22"/>
        </w:rPr>
        <w:t xml:space="preserve">E- </w:t>
      </w:r>
      <w:r w:rsidRPr="001D51F4">
        <w:rPr>
          <w:rFonts w:ascii="Arial" w:hAnsi="Arial" w:cs="Arial"/>
          <w:sz w:val="22"/>
        </w:rPr>
        <w:t>purchasing berdasarkan Katalog Elektronik yang dilaksanakan oleh institusi pemerintah dan institusi</w:t>
      </w:r>
      <w:r w:rsidRPr="001D51F4">
        <w:rPr>
          <w:rFonts w:ascii="Arial" w:hAnsi="Arial" w:cs="Arial"/>
          <w:spacing w:val="-7"/>
          <w:sz w:val="22"/>
        </w:rPr>
        <w:t xml:space="preserve"> </w:t>
      </w:r>
      <w:r w:rsidRPr="001D51F4">
        <w:rPr>
          <w:rFonts w:ascii="Arial" w:hAnsi="Arial" w:cs="Arial"/>
          <w:sz w:val="22"/>
        </w:rPr>
        <w:t>swasta.</w:t>
      </w:r>
    </w:p>
    <w:p w:rsidR="001D51F4" w:rsidRPr="001D51F4" w:rsidRDefault="001D51F4" w:rsidP="004F7C3A">
      <w:pPr>
        <w:pStyle w:val="ListParagraph"/>
        <w:widowControl w:val="0"/>
        <w:numPr>
          <w:ilvl w:val="0"/>
          <w:numId w:val="25"/>
        </w:numPr>
        <w:tabs>
          <w:tab w:val="left" w:pos="1667"/>
        </w:tabs>
        <w:autoSpaceDE w:val="0"/>
        <w:autoSpaceDN w:val="0"/>
        <w:spacing w:before="10"/>
        <w:ind w:right="216"/>
        <w:contextualSpacing w:val="0"/>
        <w:rPr>
          <w:rFonts w:ascii="Arial" w:hAnsi="Arial" w:cs="Arial"/>
        </w:rPr>
      </w:pPr>
      <w:r w:rsidRPr="001D51F4">
        <w:rPr>
          <w:rFonts w:ascii="Arial" w:hAnsi="Arial" w:cs="Arial"/>
          <w:sz w:val="22"/>
        </w:rPr>
        <w:t>Rencana Kebutuhan Obat yang selanjutnya disingkat RKO adalah perkiraan kebutuhan obat satu tahun berikutnya berdasarkan perhitungan pemakaian ratarata obat satu tahun dan sisa stok akhir tahun.</w:t>
      </w:r>
    </w:p>
    <w:p w:rsidR="001D51F4" w:rsidRPr="001D51F4" w:rsidRDefault="001D51F4" w:rsidP="001D51F4">
      <w:pPr>
        <w:pStyle w:val="ListParagraph"/>
        <w:widowControl w:val="0"/>
        <w:tabs>
          <w:tab w:val="left" w:pos="1667"/>
        </w:tabs>
        <w:autoSpaceDE w:val="0"/>
        <w:autoSpaceDN w:val="0"/>
        <w:spacing w:before="10"/>
        <w:ind w:left="1440" w:right="216"/>
        <w:contextualSpacing w:val="0"/>
        <w:rPr>
          <w:rFonts w:ascii="Arial" w:hAnsi="Arial" w:cs="Arial"/>
        </w:rPr>
      </w:pPr>
    </w:p>
    <w:p w:rsidR="001D51F4" w:rsidRPr="001D51F4" w:rsidRDefault="001D51F4" w:rsidP="001D51F4">
      <w:pPr>
        <w:pStyle w:val="Heading2"/>
        <w:spacing w:before="187"/>
        <w:jc w:val="both"/>
        <w:rPr>
          <w:rFonts w:cs="Arial"/>
        </w:rPr>
      </w:pPr>
      <w:bookmarkStart w:id="79" w:name="_bookmark19"/>
      <w:bookmarkStart w:id="80" w:name="_Toc72325982"/>
      <w:bookmarkEnd w:id="79"/>
      <w:r w:rsidRPr="001D51F4">
        <w:rPr>
          <w:rFonts w:cs="Arial"/>
        </w:rPr>
        <w:lastRenderedPageBreak/>
        <w:t xml:space="preserve">2.2.1   </w:t>
      </w:r>
      <w:r w:rsidRPr="001D51F4">
        <w:rPr>
          <w:rStyle w:val="Heading3Char"/>
          <w:rFonts w:cs="Arial"/>
          <w:b/>
        </w:rPr>
        <w:t>Sistem Kapita Pengadaan Obat</w:t>
      </w:r>
      <w:bookmarkEnd w:id="80"/>
    </w:p>
    <w:p w:rsidR="001D51F4" w:rsidRPr="001D51F4" w:rsidRDefault="001D51F4" w:rsidP="001D51F4">
      <w:pPr>
        <w:pStyle w:val="BodyText"/>
        <w:spacing w:before="4"/>
        <w:rPr>
          <w:b/>
          <w:sz w:val="24"/>
        </w:rPr>
      </w:pPr>
    </w:p>
    <w:p w:rsidR="001D51F4" w:rsidRPr="001D51F4" w:rsidRDefault="002C416E" w:rsidP="00236D5B">
      <w:pPr>
        <w:pStyle w:val="BodyText"/>
        <w:spacing w:after="240" w:line="360" w:lineRule="auto"/>
        <w:ind w:right="221"/>
        <w:jc w:val="both"/>
      </w:pPr>
      <w:r>
        <w:t xml:space="preserve">      </w:t>
      </w:r>
      <w:r w:rsidR="001D51F4" w:rsidRPr="001D51F4">
        <w:t>Pengelolaan obat kabupaten/kota merupakan tanggung jawab penuh dari pemerintah kabupaten/kota. Mulai dari aspek perencanaan kebutuhan obat untuk pelayanan kesehatan dasar berdasarkan sistem “bottom up”, perhitungan rencana kebutuhan obat, serta mengkoordinasikan perencanaan kebutuhan obat dari beberapa sumber dana. Kepala Dinas Kesehatan Kabupaten/Kota mengajukan Rencana Kebutuhan Obat (RKO) dan melaporkan penggunaan obat kepada Pemerintah Kabupaten/Kota, Provinsi dan Pusat. Setiap kabupaten/kota mempunyai struktur dan kebijakan sendiri dalam pengelolaan obat, selanjutnya Pengelola Obat Kabupaten/Kota disebut dengan Unit Pengelola Obat Publik dan Perbekalan Kesehatan (UPOPPK) Kabupaten/Kota.</w:t>
      </w:r>
    </w:p>
    <w:p w:rsidR="001D51F4" w:rsidRPr="001D51F4" w:rsidRDefault="001D51F4" w:rsidP="00043E09">
      <w:pPr>
        <w:pStyle w:val="Heading2"/>
        <w:numPr>
          <w:ilvl w:val="1"/>
          <w:numId w:val="23"/>
        </w:numPr>
        <w:spacing w:before="0" w:after="240"/>
        <w:ind w:left="0" w:firstLine="0"/>
        <w:rPr>
          <w:rFonts w:cs="Arial"/>
        </w:rPr>
      </w:pPr>
      <w:bookmarkStart w:id="81" w:name="_Toc65091682"/>
      <w:bookmarkStart w:id="82" w:name="_Toc65244208"/>
      <w:bookmarkStart w:id="83" w:name="_Toc65244377"/>
      <w:bookmarkStart w:id="84" w:name="_Toc72325983"/>
      <w:r w:rsidRPr="001D51F4">
        <w:rPr>
          <w:rFonts w:cs="Arial"/>
        </w:rPr>
        <w:t>Puskesmas</w:t>
      </w:r>
      <w:bookmarkEnd w:id="81"/>
      <w:bookmarkEnd w:id="82"/>
      <w:bookmarkEnd w:id="83"/>
      <w:bookmarkEnd w:id="84"/>
      <w:r w:rsidRPr="001D51F4">
        <w:rPr>
          <w:rFonts w:cs="Arial"/>
        </w:rPr>
        <w:t xml:space="preserve"> </w:t>
      </w:r>
    </w:p>
    <w:p w:rsidR="001D51F4" w:rsidRPr="001D51F4" w:rsidRDefault="001D51F4" w:rsidP="00043E09">
      <w:pPr>
        <w:pStyle w:val="Heading3"/>
        <w:numPr>
          <w:ilvl w:val="2"/>
          <w:numId w:val="20"/>
        </w:numPr>
        <w:spacing w:line="360" w:lineRule="auto"/>
        <w:rPr>
          <w:rFonts w:cs="Arial"/>
        </w:rPr>
      </w:pPr>
      <w:bookmarkStart w:id="85" w:name="_Toc65091683"/>
      <w:bookmarkStart w:id="86" w:name="_Toc65244209"/>
      <w:bookmarkStart w:id="87" w:name="_Toc65244378"/>
      <w:bookmarkStart w:id="88" w:name="_Toc72325984"/>
      <w:r w:rsidRPr="001D51F4">
        <w:rPr>
          <w:rFonts w:cs="Arial"/>
        </w:rPr>
        <w:t>Pengertian Puskesmas</w:t>
      </w:r>
      <w:bookmarkEnd w:id="85"/>
      <w:bookmarkEnd w:id="86"/>
      <w:bookmarkEnd w:id="87"/>
      <w:bookmarkEnd w:id="88"/>
    </w:p>
    <w:p w:rsidR="001D51F4" w:rsidRPr="001D51F4" w:rsidRDefault="002C416E" w:rsidP="002C416E">
      <w:pPr>
        <w:pStyle w:val="Default"/>
        <w:spacing w:line="360" w:lineRule="auto"/>
        <w:jc w:val="both"/>
        <w:rPr>
          <w:rFonts w:ascii="Arial" w:hAnsi="Arial" w:cs="Arial"/>
          <w:sz w:val="22"/>
          <w:szCs w:val="22"/>
        </w:rPr>
      </w:pPr>
      <w:r>
        <w:rPr>
          <w:rFonts w:ascii="Arial" w:hAnsi="Arial" w:cs="Arial"/>
          <w:sz w:val="22"/>
          <w:szCs w:val="22"/>
        </w:rPr>
        <w:t xml:space="preserve">      </w:t>
      </w:r>
      <w:r w:rsidR="001D51F4" w:rsidRPr="001D51F4">
        <w:rPr>
          <w:rFonts w:ascii="Arial" w:hAnsi="Arial" w:cs="Arial"/>
          <w:sz w:val="22"/>
          <w:szCs w:val="22"/>
        </w:rPr>
        <w:t xml:space="preserve">Berdasarkan Peraturan Menteri Kesehatan Republik Indonesia Nomor 75 tahun 2014 Pusat Kesehatan Masyarakat yang selanjutnya disebut 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kerjanya. </w:t>
      </w:r>
    </w:p>
    <w:p w:rsidR="001D51F4" w:rsidRPr="001D51F4" w:rsidRDefault="001D51F4" w:rsidP="001D51F4">
      <w:pPr>
        <w:autoSpaceDE w:val="0"/>
        <w:autoSpaceDN w:val="0"/>
        <w:adjustRightInd w:val="0"/>
        <w:spacing w:after="0" w:line="360" w:lineRule="auto"/>
        <w:jc w:val="both"/>
        <w:rPr>
          <w:rFonts w:ascii="Arial" w:hAnsi="Arial" w:cs="Arial"/>
          <w:color w:val="000000"/>
        </w:rPr>
      </w:pPr>
      <w:r w:rsidRPr="001D51F4">
        <w:rPr>
          <w:rFonts w:ascii="Arial" w:hAnsi="Arial" w:cs="Arial"/>
          <w:color w:val="000000"/>
        </w:rPr>
        <w:t xml:space="preserve">Upaya pelayanan yang diselenggarakan meliputi: </w:t>
      </w:r>
    </w:p>
    <w:p w:rsidR="001D51F4" w:rsidRPr="001D51F4" w:rsidRDefault="001D51F4" w:rsidP="001D51F4">
      <w:pPr>
        <w:pStyle w:val="ListParagraph"/>
        <w:numPr>
          <w:ilvl w:val="0"/>
          <w:numId w:val="10"/>
        </w:numPr>
        <w:autoSpaceDE w:val="0"/>
        <w:autoSpaceDN w:val="0"/>
        <w:adjustRightInd w:val="0"/>
        <w:spacing w:after="142"/>
        <w:rPr>
          <w:rFonts w:ascii="Arial" w:hAnsi="Arial" w:cs="Arial"/>
          <w:color w:val="000000"/>
          <w:sz w:val="22"/>
        </w:rPr>
      </w:pPr>
      <w:r w:rsidRPr="001D51F4">
        <w:rPr>
          <w:rFonts w:ascii="Arial" w:hAnsi="Arial" w:cs="Arial"/>
          <w:color w:val="000000"/>
          <w:sz w:val="22"/>
        </w:rPr>
        <w:t xml:space="preserve">Pelayanan kesehatan masyarakat yang lebih mengutamakan pelayanan promotif dan preventif, dengan kelompok masyarakat serta sebagian besar diselenggarakan bersama masyarakat yang bertempat tinggal di wilayah kerja puskesmas. </w:t>
      </w:r>
    </w:p>
    <w:p w:rsidR="001D51F4" w:rsidRPr="001D51F4" w:rsidRDefault="001D51F4" w:rsidP="001D51F4">
      <w:pPr>
        <w:pStyle w:val="ListParagraph"/>
        <w:numPr>
          <w:ilvl w:val="0"/>
          <w:numId w:val="10"/>
        </w:numPr>
        <w:autoSpaceDE w:val="0"/>
        <w:autoSpaceDN w:val="0"/>
        <w:adjustRightInd w:val="0"/>
        <w:spacing w:after="142"/>
        <w:rPr>
          <w:rFonts w:ascii="Arial" w:hAnsi="Arial" w:cs="Arial"/>
          <w:color w:val="000000"/>
          <w:sz w:val="22"/>
        </w:rPr>
      </w:pPr>
      <w:r w:rsidRPr="001D51F4">
        <w:rPr>
          <w:rFonts w:ascii="Arial" w:hAnsi="Arial" w:cs="Arial"/>
          <w:color w:val="000000"/>
          <w:sz w:val="22"/>
        </w:rPr>
        <w:t>Pelayanan medik dasar yang lebih mengutamakan pelayanan, kuratif dan rehabilitative dengan pendekatan individu dan keluarga pada umumnya melalui upaya rawat jalan dan rujukan.</w:t>
      </w:r>
    </w:p>
    <w:p w:rsidR="001D51F4" w:rsidRPr="001D51F4" w:rsidRDefault="001D51F4" w:rsidP="001D51F4">
      <w:pPr>
        <w:autoSpaceDE w:val="0"/>
        <w:autoSpaceDN w:val="0"/>
        <w:adjustRightInd w:val="0"/>
        <w:spacing w:after="0" w:line="360" w:lineRule="auto"/>
        <w:jc w:val="both"/>
        <w:rPr>
          <w:rFonts w:ascii="Arial" w:hAnsi="Arial" w:cs="Arial"/>
          <w:color w:val="000000"/>
        </w:rPr>
      </w:pPr>
      <w:r w:rsidRPr="001D51F4">
        <w:rPr>
          <w:rFonts w:ascii="Arial" w:hAnsi="Arial" w:cs="Arial"/>
          <w:color w:val="000000"/>
        </w:rPr>
        <w:t xml:space="preserve">Fungsi dari puskesmas antara lain: </w:t>
      </w:r>
    </w:p>
    <w:p w:rsidR="001D51F4" w:rsidRPr="001D51F4" w:rsidRDefault="001D51F4" w:rsidP="001D51F4">
      <w:pPr>
        <w:pStyle w:val="ListParagraph"/>
        <w:numPr>
          <w:ilvl w:val="0"/>
          <w:numId w:val="9"/>
        </w:numPr>
        <w:autoSpaceDE w:val="0"/>
        <w:autoSpaceDN w:val="0"/>
        <w:adjustRightInd w:val="0"/>
        <w:rPr>
          <w:rFonts w:ascii="Arial" w:hAnsi="Arial" w:cs="Arial"/>
          <w:color w:val="000000"/>
          <w:sz w:val="22"/>
        </w:rPr>
      </w:pPr>
      <w:r w:rsidRPr="001D51F4">
        <w:rPr>
          <w:rFonts w:ascii="Arial" w:hAnsi="Arial" w:cs="Arial"/>
          <w:color w:val="000000"/>
          <w:sz w:val="22"/>
        </w:rPr>
        <w:t xml:space="preserve">Sebagai pusat pembangunan kesehatan masyarakat di wilayah kerjanya. </w:t>
      </w:r>
    </w:p>
    <w:p w:rsidR="001D51F4" w:rsidRPr="001D51F4" w:rsidRDefault="001D51F4" w:rsidP="001D51F4">
      <w:pPr>
        <w:pStyle w:val="ListParagraph"/>
        <w:numPr>
          <w:ilvl w:val="0"/>
          <w:numId w:val="9"/>
        </w:numPr>
        <w:autoSpaceDE w:val="0"/>
        <w:autoSpaceDN w:val="0"/>
        <w:adjustRightInd w:val="0"/>
        <w:rPr>
          <w:rFonts w:ascii="Arial" w:hAnsi="Arial" w:cs="Arial"/>
          <w:color w:val="000000"/>
          <w:sz w:val="22"/>
        </w:rPr>
      </w:pPr>
      <w:r w:rsidRPr="001D51F4">
        <w:rPr>
          <w:rFonts w:ascii="Arial" w:hAnsi="Arial" w:cs="Arial"/>
          <w:color w:val="000000"/>
          <w:sz w:val="22"/>
        </w:rPr>
        <w:t>Membina peran serta masyarakat di wilayah kerjanyan dalam rang</w:t>
      </w:r>
      <w:r w:rsidR="008658D7">
        <w:rPr>
          <w:rFonts w:ascii="Arial" w:hAnsi="Arial" w:cs="Arial"/>
          <w:color w:val="000000"/>
          <w:sz w:val="22"/>
        </w:rPr>
        <w:t>ka kemampuan untuk hidup sehat.</w:t>
      </w:r>
    </w:p>
    <w:p w:rsidR="001D51F4" w:rsidRPr="001D51F4" w:rsidRDefault="001D51F4" w:rsidP="001D51F4">
      <w:pPr>
        <w:pStyle w:val="ListParagraph"/>
        <w:numPr>
          <w:ilvl w:val="0"/>
          <w:numId w:val="9"/>
        </w:numPr>
        <w:autoSpaceDE w:val="0"/>
        <w:autoSpaceDN w:val="0"/>
        <w:adjustRightInd w:val="0"/>
        <w:rPr>
          <w:rFonts w:ascii="Arial" w:hAnsi="Arial" w:cs="Arial"/>
          <w:color w:val="000000"/>
          <w:sz w:val="22"/>
        </w:rPr>
      </w:pPr>
      <w:r w:rsidRPr="001D51F4">
        <w:rPr>
          <w:rFonts w:ascii="Arial" w:hAnsi="Arial" w:cs="Arial"/>
          <w:color w:val="000000"/>
          <w:sz w:val="22"/>
        </w:rPr>
        <w:lastRenderedPageBreak/>
        <w:t xml:space="preserve">Memberikan pelayanan kesehatan secara menyeluruh dan </w:t>
      </w:r>
      <w:r w:rsidR="008658D7">
        <w:rPr>
          <w:rFonts w:ascii="Arial" w:hAnsi="Arial" w:cs="Arial"/>
          <w:color w:val="000000"/>
          <w:sz w:val="22"/>
        </w:rPr>
        <w:t>masyarakat di wilaya</w:t>
      </w:r>
    </w:p>
    <w:p w:rsidR="001D51F4" w:rsidRPr="001D51F4" w:rsidRDefault="001D51F4" w:rsidP="004F7C3A">
      <w:pPr>
        <w:pStyle w:val="Heading3"/>
        <w:numPr>
          <w:ilvl w:val="2"/>
          <w:numId w:val="19"/>
        </w:numPr>
        <w:spacing w:line="360" w:lineRule="auto"/>
        <w:rPr>
          <w:rFonts w:cs="Arial"/>
        </w:rPr>
      </w:pPr>
      <w:bookmarkStart w:id="89" w:name="_Toc65091684"/>
      <w:bookmarkStart w:id="90" w:name="_Toc65244210"/>
      <w:bookmarkStart w:id="91" w:name="_Toc65244379"/>
      <w:bookmarkStart w:id="92" w:name="_Toc72325985"/>
      <w:r w:rsidRPr="001D51F4">
        <w:rPr>
          <w:rFonts w:cs="Arial"/>
        </w:rPr>
        <w:t>UU Puskesmas (Permenkes No.43 Tahun 2019)</w:t>
      </w:r>
      <w:bookmarkEnd w:id="89"/>
      <w:bookmarkEnd w:id="90"/>
      <w:bookmarkEnd w:id="91"/>
      <w:bookmarkEnd w:id="92"/>
    </w:p>
    <w:p w:rsidR="001D51F4" w:rsidRPr="001D51F4" w:rsidRDefault="001D51F4" w:rsidP="004F7C3A">
      <w:pPr>
        <w:pStyle w:val="ListParagraph"/>
        <w:numPr>
          <w:ilvl w:val="0"/>
          <w:numId w:val="11"/>
        </w:numPr>
        <w:autoSpaceDE w:val="0"/>
        <w:autoSpaceDN w:val="0"/>
        <w:adjustRightInd w:val="0"/>
        <w:rPr>
          <w:rFonts w:ascii="Arial" w:hAnsi="Arial" w:cs="Arial"/>
          <w:b/>
          <w:color w:val="000000"/>
          <w:sz w:val="22"/>
        </w:rPr>
      </w:pPr>
      <w:r w:rsidRPr="001D51F4">
        <w:rPr>
          <w:rFonts w:ascii="Arial" w:hAnsi="Arial" w:cs="Arial"/>
          <w:sz w:val="22"/>
        </w:rPr>
        <w:t>bahwa untuk mewujudkan pusat kesehatan masyarakat yang efektif, efisien, dan akuntabel dalam penyelenggaraan pelayanan kesehatan tingkat pertama yang bermutu dan berkesinambungan dengan memperhatikan keselamatan pasien dan masyarakat, dibutuhkan pengaturan organisasi dan tata hubungan kerja pusat kesehatan masyarakat</w:t>
      </w:r>
    </w:p>
    <w:p w:rsidR="001D51F4" w:rsidRPr="002C71B0" w:rsidRDefault="001D51F4" w:rsidP="004F7C3A">
      <w:pPr>
        <w:pStyle w:val="ListParagraph"/>
        <w:numPr>
          <w:ilvl w:val="0"/>
          <w:numId w:val="11"/>
        </w:numPr>
        <w:autoSpaceDE w:val="0"/>
        <w:autoSpaceDN w:val="0"/>
        <w:adjustRightInd w:val="0"/>
        <w:rPr>
          <w:rFonts w:ascii="Arial" w:hAnsi="Arial" w:cs="Arial"/>
          <w:sz w:val="22"/>
        </w:rPr>
      </w:pPr>
      <w:r w:rsidRPr="001D51F4">
        <w:rPr>
          <w:rFonts w:ascii="Arial" w:hAnsi="Arial" w:cs="Arial"/>
          <w:sz w:val="22"/>
        </w:rPr>
        <w:t>bahwa pengaturan pusat kesehatan masyarakat perlu disesuaikan dengan kebijakan pemerintah untuk memperkuat fungsi pusat kesehatan masyarakat dalam penyelenggaraan upaya kesehatan masyarakat dan upaya kesehatan perseorangan ting</w:t>
      </w:r>
      <w:r w:rsidR="002C71B0">
        <w:rPr>
          <w:rFonts w:ascii="Arial" w:hAnsi="Arial" w:cs="Arial"/>
          <w:sz w:val="22"/>
        </w:rPr>
        <w:t>kat pertama di wilayah kerjanya</w:t>
      </w:r>
      <w:r w:rsidR="002C71B0">
        <w:rPr>
          <w:rFonts w:ascii="Arial" w:hAnsi="Arial" w:cs="Arial"/>
          <w:sz w:val="22"/>
          <w:lang w:val="en-US"/>
        </w:rPr>
        <w:t>.</w:t>
      </w:r>
    </w:p>
    <w:p w:rsidR="002C71B0" w:rsidRPr="002C71B0" w:rsidRDefault="002C71B0" w:rsidP="002C71B0">
      <w:pPr>
        <w:autoSpaceDE w:val="0"/>
        <w:autoSpaceDN w:val="0"/>
        <w:adjustRightInd w:val="0"/>
        <w:rPr>
          <w:rFonts w:ascii="Arial" w:hAnsi="Arial" w:cs="Arial"/>
        </w:rPr>
      </w:pPr>
    </w:p>
    <w:p w:rsidR="001D51F4" w:rsidRPr="001D51F4" w:rsidRDefault="001D51F4" w:rsidP="004F7C3A">
      <w:pPr>
        <w:pStyle w:val="Heading2"/>
        <w:numPr>
          <w:ilvl w:val="1"/>
          <w:numId w:val="19"/>
        </w:numPr>
        <w:spacing w:line="360" w:lineRule="auto"/>
        <w:rPr>
          <w:rFonts w:cs="Arial"/>
        </w:rPr>
      </w:pPr>
      <w:bookmarkStart w:id="93" w:name="_Toc65091685"/>
      <w:bookmarkStart w:id="94" w:name="_Toc65244211"/>
      <w:bookmarkStart w:id="95" w:name="_Toc65244380"/>
      <w:bookmarkStart w:id="96" w:name="_Toc72325986"/>
      <w:r w:rsidRPr="001D51F4">
        <w:rPr>
          <w:rFonts w:cs="Arial"/>
        </w:rPr>
        <w:t xml:space="preserve">Kerangka </w:t>
      </w:r>
      <w:bookmarkEnd w:id="93"/>
      <w:r w:rsidRPr="001D51F4">
        <w:rPr>
          <w:rFonts w:cs="Arial"/>
        </w:rPr>
        <w:t>Konsep</w:t>
      </w:r>
      <w:bookmarkEnd w:id="94"/>
      <w:bookmarkEnd w:id="95"/>
      <w:bookmarkEnd w:id="96"/>
    </w:p>
    <w:p w:rsidR="001D51F4" w:rsidRPr="001D51F4" w:rsidRDefault="001D51F4" w:rsidP="004F7C3A">
      <w:pPr>
        <w:pStyle w:val="ListParagraph"/>
        <w:ind w:left="795"/>
        <w:rPr>
          <w:rFonts w:ascii="Arial" w:hAnsi="Arial" w:cs="Arial"/>
          <w:b/>
          <w:sz w:val="22"/>
        </w:rPr>
      </w:pPr>
    </w:p>
    <w:p w:rsidR="001D51F4" w:rsidRPr="001D51F4" w:rsidRDefault="001D51F4" w:rsidP="004F7C3A">
      <w:pPr>
        <w:pStyle w:val="ListParagraph"/>
        <w:ind w:left="795"/>
        <w:rPr>
          <w:rFonts w:ascii="Arial" w:hAnsi="Arial" w:cs="Arial"/>
          <w:sz w:val="22"/>
        </w:rPr>
      </w:pPr>
      <w:r w:rsidRPr="001D51F4">
        <w:rPr>
          <w:rFonts w:ascii="Arial" w:hAnsi="Arial" w:cs="Arial"/>
          <w:b/>
          <w:sz w:val="22"/>
        </w:rPr>
        <w:t xml:space="preserve">   </w:t>
      </w:r>
      <w:r w:rsidRPr="001D51F4">
        <w:rPr>
          <w:rFonts w:ascii="Arial" w:hAnsi="Arial" w:cs="Arial"/>
          <w:sz w:val="22"/>
        </w:rPr>
        <w:t>Variabel Bebas</w:t>
      </w:r>
      <w:r w:rsidRPr="001D51F4">
        <w:rPr>
          <w:rFonts w:ascii="Arial" w:hAnsi="Arial" w:cs="Arial"/>
          <w:sz w:val="22"/>
        </w:rPr>
        <w:tab/>
      </w:r>
      <w:r w:rsidRPr="001D51F4">
        <w:rPr>
          <w:rFonts w:ascii="Arial" w:hAnsi="Arial" w:cs="Arial"/>
          <w:sz w:val="22"/>
        </w:rPr>
        <w:tab/>
      </w:r>
      <w:r w:rsidRPr="001D51F4">
        <w:rPr>
          <w:rFonts w:ascii="Arial" w:hAnsi="Arial" w:cs="Arial"/>
          <w:sz w:val="22"/>
        </w:rPr>
        <w:tab/>
      </w:r>
      <w:r w:rsidRPr="001D51F4">
        <w:rPr>
          <w:rFonts w:ascii="Arial" w:hAnsi="Arial" w:cs="Arial"/>
          <w:sz w:val="22"/>
        </w:rPr>
        <w:tab/>
      </w:r>
      <w:r w:rsidRPr="001D51F4">
        <w:rPr>
          <w:rFonts w:ascii="Arial" w:hAnsi="Arial" w:cs="Arial"/>
          <w:sz w:val="22"/>
        </w:rPr>
        <w:tab/>
      </w:r>
      <w:r w:rsidRPr="001D51F4">
        <w:rPr>
          <w:rFonts w:ascii="Arial" w:hAnsi="Arial" w:cs="Arial"/>
          <w:sz w:val="22"/>
          <w:lang w:val="en-US"/>
        </w:rPr>
        <w:t xml:space="preserve">        </w:t>
      </w:r>
      <w:r w:rsidRPr="001D51F4">
        <w:rPr>
          <w:rFonts w:ascii="Arial" w:hAnsi="Arial" w:cs="Arial"/>
          <w:sz w:val="22"/>
        </w:rPr>
        <w:t>Parameter</w:t>
      </w:r>
    </w:p>
    <w:p w:rsidR="001D51F4" w:rsidRPr="001D51F4" w:rsidRDefault="001D51F4" w:rsidP="004F7C3A">
      <w:pPr>
        <w:pStyle w:val="ListParagraph"/>
        <w:rPr>
          <w:rFonts w:ascii="Arial" w:hAnsi="Arial" w:cs="Arial"/>
          <w:sz w:val="22"/>
        </w:rPr>
      </w:pPr>
      <w:r w:rsidRPr="001D51F4">
        <w:rPr>
          <w:rFonts w:ascii="Arial" w:hAnsi="Arial" w:cs="Arial"/>
          <w:noProof/>
          <w:sz w:val="22"/>
          <w:lang w:eastAsia="id-ID"/>
        </w:rPr>
        <mc:AlternateContent>
          <mc:Choice Requires="wps">
            <w:drawing>
              <wp:anchor distT="0" distB="0" distL="114300" distR="114300" simplePos="0" relativeHeight="251660288" behindDoc="0" locked="0" layoutInCell="1" allowOverlap="1" wp14:anchorId="6E43347E" wp14:editId="2341A5D5">
                <wp:simplePos x="0" y="0"/>
                <wp:positionH relativeFrom="column">
                  <wp:posOffset>3446145</wp:posOffset>
                </wp:positionH>
                <wp:positionV relativeFrom="paragraph">
                  <wp:posOffset>69215</wp:posOffset>
                </wp:positionV>
                <wp:extent cx="457200" cy="1435100"/>
                <wp:effectExtent l="0" t="0" r="19050" b="12700"/>
                <wp:wrapNone/>
                <wp:docPr id="19"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4351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71.35pt;margin-top:5.45pt;width:36pt;height: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" adj="573"/>
            </w:pict>
          </mc:Fallback>
        </mc:AlternateContent>
      </w:r>
      <w:r w:rsidRPr="001D51F4">
        <w:rPr>
          <w:rFonts w:ascii="Arial" w:hAnsi="Arial" w:cs="Arial"/>
          <w:noProof/>
          <w:sz w:val="22"/>
          <w:lang w:eastAsia="id-ID"/>
        </w:rPr>
        <mc:AlternateContent>
          <mc:Choice Requires="wps">
            <w:drawing>
              <wp:anchor distT="0" distB="0" distL="114300" distR="114300" simplePos="0" relativeHeight="251659264" behindDoc="0" locked="0" layoutInCell="1" allowOverlap="1" wp14:anchorId="2883B0FA" wp14:editId="5F291D11">
                <wp:simplePos x="0" y="0"/>
                <wp:positionH relativeFrom="column">
                  <wp:posOffset>651379</wp:posOffset>
                </wp:positionH>
                <wp:positionV relativeFrom="paragraph">
                  <wp:posOffset>11627</wp:posOffset>
                </wp:positionV>
                <wp:extent cx="2595880" cy="1492469"/>
                <wp:effectExtent l="0" t="0" r="13970" b="12700"/>
                <wp:wrapNone/>
                <wp:docPr id="1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5880" cy="1492469"/>
                        </a:xfrm>
                        <a:prstGeom prst="roundRect">
                          <a:avLst/>
                        </a:prstGeom>
                        <a:solidFill>
                          <a:sysClr val="window" lastClr="FFFFFF"/>
                        </a:solidFill>
                        <a:ln w="3175" cap="flat" cmpd="sng" algn="ctr">
                          <a:solidFill>
                            <a:sysClr val="windowText" lastClr="000000"/>
                          </a:solidFill>
                          <a:prstDash val="solid"/>
                        </a:ln>
                        <a:effectLst/>
                      </wps:spPr>
                      <wps:txbx>
                        <w:txbxContent>
                          <w:p w:rsidR="00342078" w:rsidRPr="006B3336" w:rsidRDefault="00342078" w:rsidP="001D51F4">
                            <w:pPr>
                              <w:jc w:val="center"/>
                              <w:rPr>
                                <w:rFonts w:ascii="Arial" w:hAnsi="Arial" w:cs="Arial"/>
                                <w:b/>
                              </w:rPr>
                            </w:pPr>
                            <w:r w:rsidRPr="006B3336">
                              <w:rPr>
                                <w:rFonts w:ascii="Arial" w:hAnsi="Arial" w:cs="Arial"/>
                                <w:b/>
                              </w:rPr>
                              <w:t>Gambaran Penggunaan :</w:t>
                            </w:r>
                          </w:p>
                          <w:p w:rsidR="00342078" w:rsidRPr="002C71B0" w:rsidRDefault="00342078" w:rsidP="001D51F4">
                            <w:pPr>
                              <w:pStyle w:val="ListParagraph"/>
                              <w:numPr>
                                <w:ilvl w:val="0"/>
                                <w:numId w:val="7"/>
                              </w:numPr>
                              <w:jc w:val="left"/>
                              <w:rPr>
                                <w:rFonts w:ascii="Arial" w:hAnsi="Arial" w:cs="Arial"/>
                                <w:b/>
                                <w:sz w:val="22"/>
                              </w:rPr>
                            </w:pPr>
                            <w:r w:rsidRPr="006B3336">
                              <w:rPr>
                                <w:rFonts w:ascii="Arial" w:hAnsi="Arial" w:cs="Arial"/>
                                <w:b/>
                                <w:sz w:val="22"/>
                                <w:lang w:val="en-US"/>
                              </w:rPr>
                              <w:t>Antibiotik</w:t>
                            </w:r>
                          </w:p>
                          <w:p w:rsidR="00342078" w:rsidRPr="006B3336" w:rsidRDefault="00342078" w:rsidP="001D51F4">
                            <w:pPr>
                              <w:pStyle w:val="ListParagraph"/>
                              <w:numPr>
                                <w:ilvl w:val="0"/>
                                <w:numId w:val="7"/>
                              </w:numPr>
                              <w:jc w:val="left"/>
                              <w:rPr>
                                <w:rFonts w:ascii="Arial" w:hAnsi="Arial" w:cs="Arial"/>
                                <w:b/>
                                <w:sz w:val="22"/>
                              </w:rPr>
                            </w:pPr>
                            <w:r>
                              <w:rPr>
                                <w:rFonts w:ascii="Arial" w:hAnsi="Arial" w:cs="Arial"/>
                                <w:b/>
                                <w:sz w:val="22"/>
                                <w:lang w:val="en-US"/>
                              </w:rPr>
                              <w:t>Obat lainnya</w:t>
                            </w:r>
                          </w:p>
                          <w:p w:rsidR="00342078" w:rsidRPr="006B3336" w:rsidRDefault="00342078" w:rsidP="001D51F4">
                            <w:pPr>
                              <w:pStyle w:val="ListParagraph"/>
                              <w:numPr>
                                <w:ilvl w:val="0"/>
                                <w:numId w:val="7"/>
                              </w:numPr>
                              <w:jc w:val="left"/>
                              <w:rPr>
                                <w:rFonts w:ascii="Arial" w:hAnsi="Arial" w:cs="Arial"/>
                                <w:b/>
                                <w:sz w:val="22"/>
                              </w:rPr>
                            </w:pPr>
                            <w:r>
                              <w:rPr>
                                <w:rFonts w:ascii="Arial" w:hAnsi="Arial" w:cs="Arial"/>
                                <w:b/>
                                <w:sz w:val="22"/>
                                <w:lang w:val="en-US"/>
                              </w:rPr>
                              <w:t>Golongan</w:t>
                            </w:r>
                            <w:r w:rsidRPr="006B3336">
                              <w:rPr>
                                <w:rFonts w:ascii="Arial" w:hAnsi="Arial" w:cs="Arial"/>
                                <w:b/>
                                <w:sz w:val="22"/>
                                <w:lang w:val="en-US"/>
                              </w:rPr>
                              <w:t xml:space="preserve"> antibiotik yang</w:t>
                            </w:r>
                            <w:r>
                              <w:rPr>
                                <w:rFonts w:ascii="Arial" w:hAnsi="Arial" w:cs="Arial"/>
                                <w:b/>
                                <w:sz w:val="22"/>
                                <w:lang w:val="en-US"/>
                              </w:rPr>
                              <w:t xml:space="preserve"> paling banyak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6" style="position:absolute;left:0;text-align:left;margin-left:51.3pt;margin-top:.9pt;width:204.4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" fillcolor="window" strokecolor="windowText" strokeweight=".25pt">
                <v:path arrowok="t"/>
                <v:textbox>
                  <w:txbxContent>
                    <w:p w:rsidR="00811942" w:rsidRPr="006B3336" w:rsidRDefault="00811942" w:rsidP="001D51F4">
                      <w:pPr>
                        <w:jc w:val="center"/>
                        <w:rPr>
                          <w:rFonts w:ascii="Arial" w:hAnsi="Arial" w:cs="Arial"/>
                          <w:b/>
                        </w:rPr>
                      </w:pPr>
                      <w:r w:rsidRPr="006B3336">
                        <w:rPr>
                          <w:rFonts w:ascii="Arial" w:hAnsi="Arial" w:cs="Arial"/>
                          <w:b/>
                        </w:rPr>
                        <w:t xml:space="preserve">Gambaran </w:t>
                      </w:r>
                      <w:proofErr w:type="gramStart"/>
                      <w:r w:rsidRPr="006B3336">
                        <w:rPr>
                          <w:rFonts w:ascii="Arial" w:hAnsi="Arial" w:cs="Arial"/>
                          <w:b/>
                        </w:rPr>
                        <w:t>Penggunaan :</w:t>
                      </w:r>
                      <w:proofErr w:type="gramEnd"/>
                    </w:p>
                    <w:p w:rsidR="00811942" w:rsidRPr="002C71B0" w:rsidRDefault="00811942" w:rsidP="001D51F4">
                      <w:pPr>
                        <w:pStyle w:val="ListParagraph"/>
                        <w:numPr>
                          <w:ilvl w:val="0"/>
                          <w:numId w:val="7"/>
                        </w:numPr>
                        <w:jc w:val="left"/>
                        <w:rPr>
                          <w:rFonts w:ascii="Arial" w:hAnsi="Arial" w:cs="Arial"/>
                          <w:b/>
                          <w:sz w:val="22"/>
                        </w:rPr>
                      </w:pPr>
                      <w:r w:rsidRPr="006B3336">
                        <w:rPr>
                          <w:rFonts w:ascii="Arial" w:hAnsi="Arial" w:cs="Arial"/>
                          <w:b/>
                          <w:sz w:val="22"/>
                          <w:lang w:val="en-US"/>
                        </w:rPr>
                        <w:t>Antibiotik</w:t>
                      </w:r>
                    </w:p>
                    <w:p w:rsidR="00811942" w:rsidRPr="006B3336" w:rsidRDefault="00811942" w:rsidP="001D51F4">
                      <w:pPr>
                        <w:pStyle w:val="ListParagraph"/>
                        <w:numPr>
                          <w:ilvl w:val="0"/>
                          <w:numId w:val="7"/>
                        </w:numPr>
                        <w:jc w:val="left"/>
                        <w:rPr>
                          <w:rFonts w:ascii="Arial" w:hAnsi="Arial" w:cs="Arial"/>
                          <w:b/>
                          <w:sz w:val="22"/>
                        </w:rPr>
                      </w:pPr>
                      <w:r>
                        <w:rPr>
                          <w:rFonts w:ascii="Arial" w:hAnsi="Arial" w:cs="Arial"/>
                          <w:b/>
                          <w:sz w:val="22"/>
                          <w:lang w:val="en-US"/>
                        </w:rPr>
                        <w:t>Obat lainnya</w:t>
                      </w:r>
                    </w:p>
                    <w:p w:rsidR="00811942" w:rsidRPr="006B3336" w:rsidRDefault="00811942" w:rsidP="001D51F4">
                      <w:pPr>
                        <w:pStyle w:val="ListParagraph"/>
                        <w:numPr>
                          <w:ilvl w:val="0"/>
                          <w:numId w:val="7"/>
                        </w:numPr>
                        <w:jc w:val="left"/>
                        <w:rPr>
                          <w:rFonts w:ascii="Arial" w:hAnsi="Arial" w:cs="Arial"/>
                          <w:b/>
                          <w:sz w:val="22"/>
                        </w:rPr>
                      </w:pPr>
                      <w:r>
                        <w:rPr>
                          <w:rFonts w:ascii="Arial" w:hAnsi="Arial" w:cs="Arial"/>
                          <w:b/>
                          <w:sz w:val="22"/>
                          <w:lang w:val="en-US"/>
                        </w:rPr>
                        <w:t>Golongan</w:t>
                      </w:r>
                      <w:r w:rsidRPr="006B3336">
                        <w:rPr>
                          <w:rFonts w:ascii="Arial" w:hAnsi="Arial" w:cs="Arial"/>
                          <w:b/>
                          <w:sz w:val="22"/>
                          <w:lang w:val="en-US"/>
                        </w:rPr>
                        <w:t xml:space="preserve"> antibiotik yang</w:t>
                      </w:r>
                      <w:r>
                        <w:rPr>
                          <w:rFonts w:ascii="Arial" w:hAnsi="Arial" w:cs="Arial"/>
                          <w:b/>
                          <w:sz w:val="22"/>
                          <w:lang w:val="en-US"/>
                        </w:rPr>
                        <w:t xml:space="preserve"> paling banyak digunakan</w:t>
                      </w:r>
                    </w:p>
                  </w:txbxContent>
                </v:textbox>
              </v:roundrect>
            </w:pict>
          </mc:Fallback>
        </mc:AlternateContent>
      </w:r>
    </w:p>
    <w:p w:rsidR="001D51F4" w:rsidRPr="001D51F4" w:rsidRDefault="001D51F4" w:rsidP="004F7C3A">
      <w:pPr>
        <w:pStyle w:val="ListParagraph"/>
        <w:ind w:left="0"/>
        <w:rPr>
          <w:rFonts w:ascii="Arial" w:hAnsi="Arial" w:cs="Arial"/>
          <w:b/>
          <w:sz w:val="22"/>
        </w:rPr>
      </w:pPr>
      <w:r w:rsidRPr="001D51F4">
        <w:rPr>
          <w:rFonts w:ascii="Arial" w:hAnsi="Arial" w:cs="Arial"/>
          <w:b/>
          <w:sz w:val="22"/>
        </w:rPr>
        <w:tab/>
      </w:r>
    </w:p>
    <w:p w:rsidR="001D51F4" w:rsidRPr="001D51F4" w:rsidRDefault="001D51F4" w:rsidP="004F7C3A">
      <w:pPr>
        <w:pStyle w:val="ListParagraph"/>
        <w:tabs>
          <w:tab w:val="left" w:pos="5670"/>
        </w:tabs>
        <w:ind w:left="0"/>
        <w:rPr>
          <w:rFonts w:ascii="Arial" w:hAnsi="Arial" w:cs="Arial"/>
          <w:b/>
          <w:sz w:val="22"/>
          <w:lang w:val="en-US"/>
        </w:rPr>
      </w:pPr>
      <w:r w:rsidRPr="001D51F4">
        <w:rPr>
          <w:rFonts w:ascii="Arial" w:hAnsi="Arial" w:cs="Arial"/>
          <w:b/>
          <w:sz w:val="22"/>
        </w:rPr>
        <w:tab/>
      </w:r>
      <w:r w:rsidRPr="001D51F4">
        <w:rPr>
          <w:rFonts w:ascii="Arial" w:hAnsi="Arial" w:cs="Arial"/>
          <w:b/>
          <w:sz w:val="22"/>
          <w:lang w:val="en-US"/>
        </w:rPr>
        <w:t xml:space="preserve">        </w:t>
      </w:r>
    </w:p>
    <w:p w:rsidR="001D51F4" w:rsidRPr="001D51F4" w:rsidRDefault="001D51F4" w:rsidP="004F7C3A">
      <w:pPr>
        <w:pStyle w:val="ListParagraph"/>
        <w:tabs>
          <w:tab w:val="left" w:pos="5670"/>
        </w:tabs>
        <w:ind w:left="0"/>
        <w:rPr>
          <w:rFonts w:ascii="Arial" w:hAnsi="Arial" w:cs="Arial"/>
          <w:b/>
          <w:sz w:val="22"/>
          <w:lang w:val="en-US"/>
        </w:rPr>
      </w:pPr>
      <w:r w:rsidRPr="001D51F4">
        <w:rPr>
          <w:rFonts w:ascii="Arial" w:eastAsia="Times New Roman" w:hAnsi="Arial" w:cs="Arial"/>
        </w:rPr>
        <w:tab/>
      </w:r>
      <w:r w:rsidRPr="001D51F4">
        <w:rPr>
          <w:rFonts w:ascii="Arial" w:hAnsi="Arial" w:cs="Arial"/>
          <w:b/>
          <w:sz w:val="22"/>
          <w:lang w:val="en-US"/>
        </w:rPr>
        <w:t xml:space="preserve">         Persentase</w:t>
      </w:r>
    </w:p>
    <w:p w:rsidR="001D51F4" w:rsidRPr="001D51F4" w:rsidRDefault="001D51F4" w:rsidP="004F7C3A">
      <w:pPr>
        <w:tabs>
          <w:tab w:val="left" w:pos="6330"/>
        </w:tabs>
        <w:spacing w:line="360" w:lineRule="auto"/>
        <w:jc w:val="both"/>
        <w:rPr>
          <w:rFonts w:ascii="Arial" w:eastAsia="Times New Roman" w:hAnsi="Arial" w:cs="Arial"/>
        </w:rPr>
      </w:pPr>
    </w:p>
    <w:p w:rsidR="001D51F4" w:rsidRPr="001D51F4" w:rsidRDefault="001D51F4" w:rsidP="004F7C3A">
      <w:pPr>
        <w:spacing w:line="360" w:lineRule="auto"/>
        <w:rPr>
          <w:rFonts w:ascii="Arial" w:eastAsia="Times New Roman" w:hAnsi="Arial" w:cs="Arial"/>
          <w:b/>
          <w:color w:val="000000"/>
          <w:shd w:val="clear" w:color="auto" w:fill="FFFFFF"/>
        </w:rPr>
      </w:pPr>
    </w:p>
    <w:p w:rsidR="001D51F4" w:rsidRDefault="001D51F4" w:rsidP="004F7C3A">
      <w:pPr>
        <w:spacing w:line="360" w:lineRule="auto"/>
        <w:rPr>
          <w:rFonts w:ascii="Arial" w:eastAsia="Times New Roman" w:hAnsi="Arial" w:cs="Arial"/>
          <w:b/>
          <w:color w:val="000000"/>
          <w:shd w:val="clear" w:color="auto" w:fill="FFFFFF"/>
        </w:rPr>
      </w:pPr>
      <w:r w:rsidRPr="001D51F4">
        <w:rPr>
          <w:rFonts w:ascii="Arial" w:eastAsia="Times New Roman" w:hAnsi="Arial" w:cs="Arial"/>
          <w:b/>
          <w:color w:val="000000"/>
          <w:shd w:val="clear" w:color="auto" w:fill="FFFFFF"/>
        </w:rPr>
        <w:t xml:space="preserve">                   </w:t>
      </w:r>
      <w:r w:rsidR="00B828AC">
        <w:rPr>
          <w:rFonts w:ascii="Arial" w:eastAsia="Times New Roman" w:hAnsi="Arial" w:cs="Arial"/>
          <w:b/>
          <w:color w:val="000000"/>
          <w:shd w:val="clear" w:color="auto" w:fill="FFFFFF"/>
        </w:rPr>
        <w:t xml:space="preserve">       Gambar 2.1 Kerangka Konsep</w:t>
      </w:r>
    </w:p>
    <w:p w:rsidR="002C71B0" w:rsidRDefault="002C71B0" w:rsidP="004F7C3A">
      <w:pPr>
        <w:spacing w:line="360" w:lineRule="auto"/>
        <w:rPr>
          <w:rFonts w:ascii="Arial" w:eastAsia="Times New Roman" w:hAnsi="Arial" w:cs="Arial"/>
          <w:b/>
          <w:color w:val="000000"/>
          <w:shd w:val="clear" w:color="auto" w:fill="FFFFFF"/>
        </w:rPr>
      </w:pPr>
    </w:p>
    <w:p w:rsidR="002C71B0" w:rsidRDefault="002C71B0" w:rsidP="004F7C3A">
      <w:pPr>
        <w:spacing w:line="360" w:lineRule="auto"/>
        <w:rPr>
          <w:rFonts w:ascii="Arial" w:eastAsia="Times New Roman" w:hAnsi="Arial" w:cs="Arial"/>
          <w:b/>
          <w:color w:val="000000"/>
          <w:shd w:val="clear" w:color="auto" w:fill="FFFFFF"/>
        </w:rPr>
      </w:pPr>
    </w:p>
    <w:p w:rsidR="002C71B0" w:rsidRPr="001D51F4" w:rsidRDefault="002C71B0" w:rsidP="004F7C3A">
      <w:pPr>
        <w:spacing w:line="360" w:lineRule="auto"/>
        <w:rPr>
          <w:rFonts w:ascii="Arial" w:eastAsia="Times New Roman" w:hAnsi="Arial" w:cs="Arial"/>
          <w:b/>
          <w:color w:val="000000"/>
          <w:shd w:val="clear" w:color="auto" w:fill="FFFFFF"/>
        </w:rPr>
      </w:pPr>
    </w:p>
    <w:p w:rsidR="001D51F4" w:rsidRPr="001D51F4" w:rsidRDefault="001D51F4" w:rsidP="004F7C3A">
      <w:pPr>
        <w:pStyle w:val="Heading2"/>
        <w:numPr>
          <w:ilvl w:val="1"/>
          <w:numId w:val="19"/>
        </w:numPr>
        <w:spacing w:line="360" w:lineRule="auto"/>
        <w:rPr>
          <w:rFonts w:cs="Arial"/>
        </w:rPr>
      </w:pPr>
      <w:bookmarkStart w:id="97" w:name="_Toc65091686"/>
      <w:bookmarkStart w:id="98" w:name="_Toc65244212"/>
      <w:bookmarkStart w:id="99" w:name="_Toc65244381"/>
      <w:bookmarkStart w:id="100" w:name="_Toc72325987"/>
      <w:r w:rsidRPr="001D51F4">
        <w:rPr>
          <w:rFonts w:cs="Arial"/>
        </w:rPr>
        <w:lastRenderedPageBreak/>
        <w:t>Definisi Operasional</w:t>
      </w:r>
      <w:bookmarkEnd w:id="97"/>
      <w:bookmarkEnd w:id="98"/>
      <w:bookmarkEnd w:id="99"/>
      <w:bookmarkEnd w:id="100"/>
      <w:r w:rsidRPr="001D51F4">
        <w:rPr>
          <w:rFonts w:cs="Arial"/>
        </w:rPr>
        <w:t xml:space="preserve"> </w:t>
      </w:r>
    </w:p>
    <w:p w:rsidR="001D51F4" w:rsidRPr="002C71B0" w:rsidRDefault="001D51F4" w:rsidP="004F7C3A">
      <w:pPr>
        <w:pStyle w:val="ListParagraph"/>
        <w:numPr>
          <w:ilvl w:val="0"/>
          <w:numId w:val="4"/>
        </w:numPr>
        <w:spacing w:after="200"/>
        <w:rPr>
          <w:rFonts w:ascii="Arial" w:hAnsi="Arial" w:cs="Arial"/>
          <w:sz w:val="22"/>
        </w:rPr>
      </w:pPr>
      <w:r w:rsidRPr="001D51F4">
        <w:rPr>
          <w:rFonts w:ascii="Arial" w:hAnsi="Arial" w:cs="Arial"/>
          <w:sz w:val="22"/>
          <w:lang w:val="en-US"/>
        </w:rPr>
        <w:t>A</w:t>
      </w:r>
      <w:r w:rsidRPr="001D51F4">
        <w:rPr>
          <w:rFonts w:ascii="Arial" w:hAnsi="Arial" w:cs="Arial"/>
          <w:sz w:val="22"/>
        </w:rPr>
        <w:t>ntibiotik adalah semua recipe (R/)</w:t>
      </w:r>
      <w:r w:rsidRPr="001D51F4">
        <w:rPr>
          <w:rFonts w:ascii="Arial" w:hAnsi="Arial" w:cs="Arial"/>
          <w:sz w:val="22"/>
          <w:lang w:val="en-US"/>
        </w:rPr>
        <w:t xml:space="preserve"> </w:t>
      </w:r>
      <w:r w:rsidRPr="001D51F4">
        <w:rPr>
          <w:rFonts w:ascii="Arial" w:hAnsi="Arial" w:cs="Arial"/>
          <w:sz w:val="22"/>
        </w:rPr>
        <w:t>yang</w:t>
      </w:r>
      <w:r w:rsidRPr="001D51F4">
        <w:rPr>
          <w:rFonts w:ascii="Arial" w:hAnsi="Arial" w:cs="Arial"/>
          <w:sz w:val="22"/>
          <w:lang w:val="en-US"/>
        </w:rPr>
        <w:t xml:space="preserve"> mengandung antibiotik di Puskesmas Hutabaginda Kec.Tarutung</w:t>
      </w:r>
      <w:r w:rsidRPr="001D51F4">
        <w:rPr>
          <w:rFonts w:ascii="Arial" w:hAnsi="Arial" w:cs="Arial"/>
          <w:sz w:val="22"/>
        </w:rPr>
        <w:t>.</w:t>
      </w:r>
    </w:p>
    <w:p w:rsidR="002C71B0" w:rsidRPr="001D51F4" w:rsidRDefault="002C71B0" w:rsidP="004F7C3A">
      <w:pPr>
        <w:pStyle w:val="ListParagraph"/>
        <w:numPr>
          <w:ilvl w:val="0"/>
          <w:numId w:val="4"/>
        </w:numPr>
        <w:spacing w:after="200"/>
        <w:rPr>
          <w:rFonts w:ascii="Arial" w:hAnsi="Arial" w:cs="Arial"/>
          <w:sz w:val="22"/>
        </w:rPr>
      </w:pPr>
      <w:r>
        <w:rPr>
          <w:rFonts w:ascii="Arial" w:hAnsi="Arial" w:cs="Arial"/>
          <w:sz w:val="22"/>
          <w:lang w:val="en-US"/>
        </w:rPr>
        <w:t xml:space="preserve">Obat lainnya adalah semua recipe (R/) obat selain antibiotik yang digunakan di Puskesmas Hutabaginda Kec.Tarutung </w:t>
      </w:r>
    </w:p>
    <w:p w:rsidR="001D51F4" w:rsidRPr="001D51F4" w:rsidRDefault="001D51F4" w:rsidP="004F7C3A">
      <w:pPr>
        <w:pStyle w:val="ListParagraph"/>
        <w:numPr>
          <w:ilvl w:val="0"/>
          <w:numId w:val="4"/>
        </w:numPr>
        <w:spacing w:after="200"/>
        <w:rPr>
          <w:rFonts w:ascii="Arial" w:hAnsi="Arial" w:cs="Arial"/>
          <w:sz w:val="22"/>
        </w:rPr>
      </w:pPr>
      <w:r w:rsidRPr="001D51F4">
        <w:rPr>
          <w:rFonts w:ascii="Arial" w:hAnsi="Arial" w:cs="Arial"/>
          <w:sz w:val="22"/>
          <w:lang w:val="en-US"/>
        </w:rPr>
        <w:t>Golongan antibiotik yang banyak digunakan adalah semua recipe (R/) antibiotik yang paling banyak digunakan di Puskesmas Hutabaginda Kec.Tarutung.</w:t>
      </w:r>
    </w:p>
    <w:p w:rsidR="001D51F4" w:rsidRPr="001D51F4" w:rsidRDefault="001D51F4" w:rsidP="001D51F4">
      <w:pPr>
        <w:pStyle w:val="Heading1"/>
        <w:spacing w:before="0" w:line="360" w:lineRule="auto"/>
        <w:rPr>
          <w:rFonts w:cs="Arial"/>
        </w:rPr>
        <w:sectPr w:rsidR="001D51F4" w:rsidRPr="001D51F4" w:rsidSect="009B626D">
          <w:pgSz w:w="11907" w:h="16839" w:code="9"/>
          <w:pgMar w:top="2268" w:right="1701" w:bottom="1701" w:left="2268" w:header="720" w:footer="720" w:gutter="0"/>
          <w:pgNumType w:start="5"/>
          <w:cols w:space="720"/>
          <w:titlePg/>
          <w:docGrid w:linePitch="360"/>
        </w:sectPr>
      </w:pPr>
      <w:bookmarkStart w:id="101" w:name="_Toc65091687"/>
      <w:bookmarkStart w:id="102" w:name="_Toc65244213"/>
      <w:bookmarkStart w:id="103" w:name="_Toc65244382"/>
    </w:p>
    <w:p w:rsidR="00B64008" w:rsidRDefault="001D51F4" w:rsidP="001A000B">
      <w:pPr>
        <w:pStyle w:val="Heading1"/>
        <w:spacing w:before="0" w:line="360" w:lineRule="auto"/>
        <w:rPr>
          <w:rFonts w:cs="Arial"/>
        </w:rPr>
      </w:pPr>
      <w:bookmarkStart w:id="104" w:name="_Toc72325988"/>
      <w:r w:rsidRPr="001D51F4">
        <w:rPr>
          <w:rFonts w:cs="Arial"/>
        </w:rPr>
        <w:lastRenderedPageBreak/>
        <w:t>BAB III</w:t>
      </w:r>
      <w:bookmarkStart w:id="105" w:name="_Toc65091688"/>
      <w:bookmarkStart w:id="106" w:name="_Toc65244214"/>
      <w:bookmarkStart w:id="107" w:name="_Toc65244383"/>
      <w:bookmarkEnd w:id="101"/>
      <w:bookmarkEnd w:id="102"/>
      <w:bookmarkEnd w:id="103"/>
    </w:p>
    <w:p w:rsidR="001D51F4" w:rsidRPr="001D51F4" w:rsidRDefault="001A000B" w:rsidP="001A000B">
      <w:pPr>
        <w:pStyle w:val="Heading1"/>
        <w:spacing w:before="0" w:line="360" w:lineRule="auto"/>
        <w:rPr>
          <w:rFonts w:cs="Arial"/>
        </w:rPr>
      </w:pPr>
      <w:r>
        <w:rPr>
          <w:rFonts w:cs="Arial"/>
        </w:rPr>
        <w:t xml:space="preserve"> </w:t>
      </w:r>
      <w:r w:rsidR="001D51F4" w:rsidRPr="001D51F4">
        <w:rPr>
          <w:rFonts w:cs="Arial"/>
        </w:rPr>
        <w:t>METODE PENELITIAN</w:t>
      </w:r>
      <w:bookmarkEnd w:id="104"/>
      <w:bookmarkEnd w:id="105"/>
      <w:bookmarkEnd w:id="106"/>
      <w:bookmarkEnd w:id="107"/>
    </w:p>
    <w:p w:rsidR="001D51F4" w:rsidRPr="001D51F4" w:rsidRDefault="001D51F4" w:rsidP="004F7C3A">
      <w:pPr>
        <w:pStyle w:val="Heading2"/>
        <w:numPr>
          <w:ilvl w:val="1"/>
          <w:numId w:val="9"/>
        </w:numPr>
        <w:spacing w:line="360" w:lineRule="auto"/>
        <w:ind w:left="0" w:firstLine="0"/>
        <w:rPr>
          <w:rFonts w:cs="Arial"/>
        </w:rPr>
      </w:pPr>
      <w:bookmarkStart w:id="108" w:name="_Toc65091689"/>
      <w:bookmarkStart w:id="109" w:name="_Toc65244215"/>
      <w:bookmarkStart w:id="110" w:name="_Toc65244384"/>
      <w:bookmarkStart w:id="111" w:name="_Toc72325989"/>
      <w:r w:rsidRPr="001D51F4">
        <w:rPr>
          <w:rFonts w:cs="Arial"/>
        </w:rPr>
        <w:t>Jenis dan Desain Penelitian</w:t>
      </w:r>
      <w:bookmarkStart w:id="112" w:name="_Toc65091690"/>
      <w:bookmarkEnd w:id="108"/>
      <w:bookmarkEnd w:id="109"/>
      <w:bookmarkEnd w:id="110"/>
      <w:bookmarkEnd w:id="111"/>
    </w:p>
    <w:p w:rsidR="001D51F4" w:rsidRPr="001D51F4" w:rsidRDefault="001D51F4" w:rsidP="004F7C3A">
      <w:pPr>
        <w:pStyle w:val="Heading3"/>
        <w:spacing w:line="360" w:lineRule="auto"/>
        <w:rPr>
          <w:rFonts w:cs="Arial"/>
        </w:rPr>
      </w:pPr>
      <w:bookmarkStart w:id="113" w:name="_Toc65244216"/>
      <w:bookmarkStart w:id="114" w:name="_Toc65244385"/>
      <w:bookmarkStart w:id="115" w:name="_Toc72325990"/>
      <w:r w:rsidRPr="001D51F4">
        <w:rPr>
          <w:rFonts w:cs="Arial"/>
        </w:rPr>
        <w:t>Jenis Penelitian</w:t>
      </w:r>
      <w:bookmarkEnd w:id="112"/>
      <w:bookmarkEnd w:id="113"/>
      <w:bookmarkEnd w:id="114"/>
      <w:bookmarkEnd w:id="115"/>
    </w:p>
    <w:p w:rsidR="001D51F4" w:rsidRPr="001D51F4" w:rsidRDefault="002C416E" w:rsidP="001D51F4">
      <w:pPr>
        <w:tabs>
          <w:tab w:val="left" w:pos="709"/>
        </w:tabs>
        <w:spacing w:line="360" w:lineRule="auto"/>
        <w:jc w:val="both"/>
        <w:rPr>
          <w:rFonts w:ascii="Arial" w:hAnsi="Arial" w:cs="Arial"/>
        </w:rPr>
      </w:pPr>
      <w:r>
        <w:rPr>
          <w:rFonts w:ascii="Arial" w:hAnsi="Arial" w:cs="Arial"/>
        </w:rPr>
        <w:t xml:space="preserve">      </w:t>
      </w:r>
      <w:r w:rsidR="001D51F4" w:rsidRPr="001D51F4">
        <w:rPr>
          <w:rFonts w:ascii="Arial" w:hAnsi="Arial" w:cs="Arial"/>
        </w:rPr>
        <w:t>Jenis penelitian yang dilakukan adalah secara deskriptif yaitu suatu penelitian yang diarahkan untuk mendeskripsikan atau menguraikan suatu keadaan di dalam suatu komunitas atau masyarakat. Misalnya distribusi penyakit dalam masyarakat dan kaitannya dengan umur, jenis kelamin, dan karakteristik lain (Notoatmodjo, 2018).</w:t>
      </w:r>
    </w:p>
    <w:p w:rsidR="001D51F4" w:rsidRPr="001D51F4" w:rsidRDefault="001D51F4" w:rsidP="004F7C3A">
      <w:pPr>
        <w:pStyle w:val="Heading3"/>
        <w:spacing w:line="360" w:lineRule="auto"/>
        <w:rPr>
          <w:rFonts w:cs="Arial"/>
        </w:rPr>
      </w:pPr>
      <w:bookmarkStart w:id="116" w:name="_Toc65091691"/>
      <w:bookmarkStart w:id="117" w:name="_Toc65244217"/>
      <w:bookmarkStart w:id="118" w:name="_Toc65244386"/>
      <w:bookmarkStart w:id="119" w:name="_Toc72325991"/>
      <w:r w:rsidRPr="001D51F4">
        <w:rPr>
          <w:rFonts w:cs="Arial"/>
        </w:rPr>
        <w:t>Desain Penelitian</w:t>
      </w:r>
      <w:bookmarkEnd w:id="116"/>
      <w:bookmarkEnd w:id="117"/>
      <w:bookmarkEnd w:id="118"/>
      <w:bookmarkEnd w:id="119"/>
    </w:p>
    <w:p w:rsidR="001D51F4" w:rsidRPr="001D51F4" w:rsidRDefault="00F13725" w:rsidP="004F7C3A">
      <w:pPr>
        <w:tabs>
          <w:tab w:val="left" w:pos="709"/>
        </w:tabs>
        <w:spacing w:after="0" w:line="360" w:lineRule="auto"/>
        <w:jc w:val="both"/>
        <w:rPr>
          <w:rFonts w:ascii="Arial" w:hAnsi="Arial" w:cs="Arial"/>
        </w:rPr>
      </w:pPr>
      <w:r>
        <w:rPr>
          <w:rFonts w:ascii="Arial" w:hAnsi="Arial" w:cs="Arial"/>
        </w:rPr>
        <w:t xml:space="preserve">      </w:t>
      </w:r>
      <w:r w:rsidR="001D51F4" w:rsidRPr="001D51F4">
        <w:rPr>
          <w:rFonts w:ascii="Arial" w:hAnsi="Arial" w:cs="Arial"/>
        </w:rPr>
        <w:t>Desain penelitian yang digunakan oleh penulis adalah survey deskriptif yaitu dengan mengambil data primer yang berasal dari seluruh lembar resep yang mengandung antibiotik  di Puskesmas Hutabaginda Kec.Tarutung</w:t>
      </w:r>
    </w:p>
    <w:p w:rsidR="001D51F4" w:rsidRPr="001D51F4" w:rsidRDefault="00F13725" w:rsidP="004F7C3A">
      <w:pPr>
        <w:tabs>
          <w:tab w:val="left" w:pos="709"/>
        </w:tabs>
        <w:spacing w:after="0" w:line="360" w:lineRule="auto"/>
        <w:jc w:val="both"/>
        <w:rPr>
          <w:rFonts w:ascii="Arial" w:hAnsi="Arial" w:cs="Arial"/>
        </w:rPr>
      </w:pPr>
      <w:r>
        <w:rPr>
          <w:rFonts w:ascii="Arial" w:hAnsi="Arial" w:cs="Arial"/>
        </w:rPr>
        <w:t xml:space="preserve">      </w:t>
      </w:r>
      <w:r w:rsidR="001D51F4" w:rsidRPr="001D51F4">
        <w:rPr>
          <w:rFonts w:ascii="Arial" w:hAnsi="Arial" w:cs="Arial"/>
        </w:rPr>
        <w:t>Dimana pada penelitian ini untuk mengetahui Gambaran Penggunaan Antibiotik di Puskesmas Hutabaginda Kec.Tarutung.</w:t>
      </w:r>
      <w:r w:rsidR="001D51F4" w:rsidRPr="001D51F4">
        <w:rPr>
          <w:rFonts w:ascii="Arial" w:hAnsi="Arial" w:cs="Arial"/>
        </w:rPr>
        <w:tab/>
      </w:r>
    </w:p>
    <w:p w:rsidR="001D51F4" w:rsidRPr="001D51F4" w:rsidRDefault="001D51F4" w:rsidP="004F7C3A">
      <w:pPr>
        <w:pStyle w:val="Heading2"/>
        <w:numPr>
          <w:ilvl w:val="1"/>
          <w:numId w:val="9"/>
        </w:numPr>
        <w:spacing w:line="360" w:lineRule="auto"/>
        <w:ind w:left="0" w:firstLine="0"/>
        <w:rPr>
          <w:rFonts w:cs="Arial"/>
        </w:rPr>
      </w:pPr>
      <w:bookmarkStart w:id="120" w:name="_Toc65091692"/>
      <w:bookmarkStart w:id="121" w:name="_Toc65244218"/>
      <w:bookmarkStart w:id="122" w:name="_Toc65244387"/>
      <w:bookmarkStart w:id="123" w:name="_Toc72325992"/>
      <w:r w:rsidRPr="001D51F4">
        <w:rPr>
          <w:rFonts w:cs="Arial"/>
        </w:rPr>
        <w:t>Lokasi dan Waktu Penelitian</w:t>
      </w:r>
      <w:bookmarkStart w:id="124" w:name="_Toc65091693"/>
      <w:bookmarkEnd w:id="120"/>
      <w:bookmarkEnd w:id="121"/>
      <w:bookmarkEnd w:id="122"/>
      <w:bookmarkEnd w:id="123"/>
    </w:p>
    <w:p w:rsidR="001D51F4" w:rsidRPr="001D51F4" w:rsidRDefault="001D51F4" w:rsidP="004F7C3A">
      <w:pPr>
        <w:pStyle w:val="Heading3"/>
        <w:spacing w:line="360" w:lineRule="auto"/>
        <w:rPr>
          <w:rFonts w:cs="Arial"/>
        </w:rPr>
      </w:pPr>
      <w:bookmarkStart w:id="125" w:name="_Toc65244219"/>
      <w:bookmarkStart w:id="126" w:name="_Toc65244388"/>
      <w:bookmarkStart w:id="127" w:name="_Toc72325993"/>
      <w:r w:rsidRPr="001D51F4">
        <w:rPr>
          <w:rFonts w:cs="Arial"/>
        </w:rPr>
        <w:t>Lokasi Penelitian</w:t>
      </w:r>
      <w:bookmarkEnd w:id="124"/>
      <w:bookmarkEnd w:id="125"/>
      <w:bookmarkEnd w:id="126"/>
      <w:bookmarkEnd w:id="127"/>
    </w:p>
    <w:p w:rsidR="001D51F4" w:rsidRPr="001D51F4" w:rsidRDefault="00F13725" w:rsidP="001D51F4">
      <w:pPr>
        <w:pStyle w:val="ListParagraph"/>
        <w:spacing w:after="240"/>
        <w:ind w:left="0"/>
        <w:rPr>
          <w:rFonts w:ascii="Arial" w:hAnsi="Arial" w:cs="Arial"/>
          <w:sz w:val="22"/>
        </w:rPr>
      </w:pPr>
      <w:r>
        <w:rPr>
          <w:rFonts w:ascii="Arial" w:hAnsi="Arial" w:cs="Arial"/>
          <w:b/>
          <w:sz w:val="22"/>
          <w:lang w:val="en-US"/>
        </w:rPr>
        <w:t xml:space="preserve">      </w:t>
      </w:r>
      <w:r w:rsidR="001D51F4" w:rsidRPr="001D51F4">
        <w:rPr>
          <w:rFonts w:ascii="Arial" w:hAnsi="Arial" w:cs="Arial"/>
          <w:sz w:val="22"/>
        </w:rPr>
        <w:t>Penelitian ini dilakukan di Puskesmas Hutabaginda Kec.Tarutung Kab.Tapanuli Utara Prov</w:t>
      </w:r>
      <w:r w:rsidR="001D51F4" w:rsidRPr="001D51F4">
        <w:rPr>
          <w:rFonts w:ascii="Arial" w:hAnsi="Arial" w:cs="Arial"/>
          <w:sz w:val="22"/>
          <w:lang w:val="en-US"/>
        </w:rPr>
        <w:t xml:space="preserve">insi </w:t>
      </w:r>
      <w:r w:rsidR="001D51F4" w:rsidRPr="001D51F4">
        <w:rPr>
          <w:rFonts w:ascii="Arial" w:hAnsi="Arial" w:cs="Arial"/>
          <w:sz w:val="22"/>
        </w:rPr>
        <w:t>Sumatera Utara.</w:t>
      </w:r>
    </w:p>
    <w:p w:rsidR="001D51F4" w:rsidRPr="001D51F4" w:rsidRDefault="001D51F4" w:rsidP="004F7C3A">
      <w:pPr>
        <w:pStyle w:val="Heading3"/>
        <w:spacing w:before="0" w:after="240" w:line="360" w:lineRule="auto"/>
        <w:rPr>
          <w:rFonts w:cs="Arial"/>
        </w:rPr>
      </w:pPr>
      <w:bookmarkStart w:id="128" w:name="_Toc65091694"/>
      <w:bookmarkStart w:id="129" w:name="_Toc65244220"/>
      <w:bookmarkStart w:id="130" w:name="_Toc65244389"/>
      <w:bookmarkStart w:id="131" w:name="_Toc72325994"/>
      <w:r w:rsidRPr="001D51F4">
        <w:rPr>
          <w:rFonts w:cs="Arial"/>
        </w:rPr>
        <w:t>Waktu Penelitian</w:t>
      </w:r>
      <w:bookmarkEnd w:id="128"/>
      <w:bookmarkEnd w:id="129"/>
      <w:bookmarkEnd w:id="130"/>
      <w:bookmarkEnd w:id="131"/>
      <w:r w:rsidRPr="001D51F4">
        <w:rPr>
          <w:rFonts w:cs="Arial"/>
        </w:rPr>
        <w:t xml:space="preserve"> </w:t>
      </w:r>
    </w:p>
    <w:p w:rsidR="001D51F4" w:rsidRPr="001A000B" w:rsidRDefault="00F13725" w:rsidP="001A000B">
      <w:pPr>
        <w:tabs>
          <w:tab w:val="left" w:pos="709"/>
        </w:tabs>
        <w:spacing w:after="240" w:line="360" w:lineRule="auto"/>
        <w:jc w:val="both"/>
        <w:rPr>
          <w:rFonts w:ascii="Arial" w:hAnsi="Arial" w:cs="Arial"/>
        </w:rPr>
      </w:pPr>
      <w:r>
        <w:rPr>
          <w:rFonts w:ascii="Arial" w:hAnsi="Arial" w:cs="Arial"/>
        </w:rPr>
        <w:t xml:space="preserve">      </w:t>
      </w:r>
      <w:r w:rsidR="001D51F4" w:rsidRPr="001D51F4">
        <w:rPr>
          <w:rFonts w:ascii="Arial" w:hAnsi="Arial" w:cs="Arial"/>
        </w:rPr>
        <w:t>Penelitian dilakukan s</w:t>
      </w:r>
      <w:r w:rsidR="00043E09">
        <w:rPr>
          <w:rFonts w:ascii="Arial" w:hAnsi="Arial" w:cs="Arial"/>
        </w:rPr>
        <w:t>elama 3 bulan dimulai dari Maret Sampai Mei</w:t>
      </w:r>
      <w:r w:rsidR="001D51F4" w:rsidRPr="001D51F4">
        <w:rPr>
          <w:rFonts w:ascii="Arial" w:hAnsi="Arial" w:cs="Arial"/>
        </w:rPr>
        <w:t xml:space="preserve"> 2021.</w:t>
      </w:r>
    </w:p>
    <w:p w:rsidR="001D51F4" w:rsidRPr="001D51F4" w:rsidRDefault="001D51F4" w:rsidP="00043E09">
      <w:pPr>
        <w:pStyle w:val="Heading2"/>
        <w:numPr>
          <w:ilvl w:val="1"/>
          <w:numId w:val="9"/>
        </w:numPr>
        <w:spacing w:line="360" w:lineRule="auto"/>
        <w:ind w:left="0" w:firstLine="0"/>
        <w:rPr>
          <w:rFonts w:cs="Arial"/>
        </w:rPr>
      </w:pPr>
      <w:bookmarkStart w:id="132" w:name="_Toc65091695"/>
      <w:bookmarkStart w:id="133" w:name="_Toc65244221"/>
      <w:bookmarkStart w:id="134" w:name="_Toc65244390"/>
      <w:bookmarkStart w:id="135" w:name="_Toc72325995"/>
      <w:r w:rsidRPr="001D51F4">
        <w:rPr>
          <w:rFonts w:cs="Arial"/>
        </w:rPr>
        <w:t>Populasi dan Sampel</w:t>
      </w:r>
      <w:bookmarkStart w:id="136" w:name="_Toc65091696"/>
      <w:bookmarkEnd w:id="132"/>
      <w:bookmarkEnd w:id="133"/>
      <w:bookmarkEnd w:id="134"/>
      <w:bookmarkEnd w:id="135"/>
    </w:p>
    <w:p w:rsidR="001D51F4" w:rsidRPr="001D51F4" w:rsidRDefault="001D51F4" w:rsidP="00043E09">
      <w:pPr>
        <w:pStyle w:val="Heading2"/>
        <w:numPr>
          <w:ilvl w:val="2"/>
          <w:numId w:val="9"/>
        </w:numPr>
        <w:spacing w:line="360" w:lineRule="auto"/>
        <w:ind w:left="0" w:firstLine="0"/>
        <w:rPr>
          <w:rFonts w:cs="Arial"/>
        </w:rPr>
      </w:pPr>
      <w:bookmarkStart w:id="137" w:name="_Toc65244222"/>
      <w:bookmarkStart w:id="138" w:name="_Toc65244391"/>
      <w:bookmarkStart w:id="139" w:name="_Toc72325996"/>
      <w:r w:rsidRPr="001D51F4">
        <w:rPr>
          <w:rFonts w:cs="Arial"/>
        </w:rPr>
        <w:t>Populasi</w:t>
      </w:r>
      <w:bookmarkEnd w:id="136"/>
      <w:bookmarkEnd w:id="137"/>
      <w:bookmarkEnd w:id="138"/>
      <w:bookmarkEnd w:id="139"/>
      <w:r w:rsidRPr="001D51F4">
        <w:rPr>
          <w:rFonts w:cs="Arial"/>
        </w:rPr>
        <w:t xml:space="preserve"> </w:t>
      </w:r>
    </w:p>
    <w:p w:rsidR="001D51F4" w:rsidRPr="001D51F4" w:rsidRDefault="008658D7" w:rsidP="001D51F4">
      <w:pPr>
        <w:tabs>
          <w:tab w:val="left" w:pos="567"/>
        </w:tabs>
        <w:spacing w:after="0" w:line="360" w:lineRule="auto"/>
        <w:jc w:val="both"/>
        <w:rPr>
          <w:rFonts w:ascii="Arial" w:hAnsi="Arial" w:cs="Arial"/>
        </w:rPr>
      </w:pPr>
      <w:r>
        <w:rPr>
          <w:rFonts w:ascii="Arial" w:hAnsi="Arial" w:cs="Arial"/>
          <w:b/>
        </w:rPr>
        <w:t xml:space="preserve">      </w:t>
      </w:r>
      <w:r w:rsidR="001D51F4" w:rsidRPr="001D51F4">
        <w:rPr>
          <w:rFonts w:ascii="Arial" w:hAnsi="Arial" w:cs="Arial"/>
        </w:rPr>
        <w:t>Dalam penelitian ini populasi yang digunakan adalah seluruh lembar resep  di UPT Puskesmas Hutabaginda Kec.Tarutung Periode Oktober – Desember 2020.</w:t>
      </w:r>
      <w:bookmarkStart w:id="140" w:name="_Toc65091697"/>
    </w:p>
    <w:p w:rsidR="001D51F4" w:rsidRPr="001D51F4" w:rsidRDefault="001D51F4" w:rsidP="00AC43C3">
      <w:pPr>
        <w:pStyle w:val="Heading3"/>
        <w:spacing w:line="360" w:lineRule="auto"/>
        <w:rPr>
          <w:rFonts w:cs="Arial"/>
        </w:rPr>
      </w:pPr>
      <w:bookmarkStart w:id="141" w:name="_Toc65244223"/>
      <w:bookmarkStart w:id="142" w:name="_Toc65244392"/>
      <w:bookmarkStart w:id="143" w:name="_Toc72325997"/>
      <w:r w:rsidRPr="001D51F4">
        <w:rPr>
          <w:rFonts w:cs="Arial"/>
        </w:rPr>
        <w:lastRenderedPageBreak/>
        <w:t>Sampel</w:t>
      </w:r>
      <w:bookmarkEnd w:id="140"/>
      <w:bookmarkEnd w:id="141"/>
      <w:bookmarkEnd w:id="142"/>
      <w:bookmarkEnd w:id="143"/>
    </w:p>
    <w:p w:rsidR="001D51F4" w:rsidRPr="001D51F4" w:rsidRDefault="008658D7" w:rsidP="00AC43C3">
      <w:pPr>
        <w:tabs>
          <w:tab w:val="left" w:pos="567"/>
        </w:tabs>
        <w:spacing w:line="360" w:lineRule="auto"/>
        <w:jc w:val="both"/>
        <w:rPr>
          <w:rFonts w:ascii="Arial" w:hAnsi="Arial" w:cs="Arial"/>
        </w:rPr>
      </w:pPr>
      <w:r>
        <w:rPr>
          <w:rFonts w:ascii="Arial" w:hAnsi="Arial" w:cs="Arial"/>
          <w:b/>
        </w:rPr>
        <w:t xml:space="preserve">      </w:t>
      </w:r>
      <w:r w:rsidR="001D51F4" w:rsidRPr="001D51F4">
        <w:rPr>
          <w:rFonts w:ascii="Arial" w:hAnsi="Arial" w:cs="Arial"/>
        </w:rPr>
        <w:t>Teknik sampling yang dilakukan pada penelitian ini adalah sampling jenuh, yaitu semua populasi yang memenuhi kriteria digunakan sebagai sampel. Pada penelitian ini adalah seluruh lembar resep yang mengandung antibiotik di Puskesmas Hutabaginda Kec.Tarutung Periode Oktober – Desember 2020.</w:t>
      </w:r>
    </w:p>
    <w:p w:rsidR="001D51F4" w:rsidRPr="001D51F4" w:rsidRDefault="001D51F4" w:rsidP="00AC43C3">
      <w:pPr>
        <w:pStyle w:val="Heading2"/>
        <w:numPr>
          <w:ilvl w:val="1"/>
          <w:numId w:val="9"/>
        </w:numPr>
        <w:spacing w:line="360" w:lineRule="auto"/>
        <w:ind w:left="0" w:firstLine="0"/>
        <w:rPr>
          <w:rFonts w:cs="Arial"/>
        </w:rPr>
      </w:pPr>
      <w:bookmarkStart w:id="144" w:name="_Toc65091698"/>
      <w:bookmarkStart w:id="145" w:name="_Toc65244224"/>
      <w:bookmarkStart w:id="146" w:name="_Toc65244393"/>
      <w:bookmarkStart w:id="147" w:name="_Toc72325998"/>
      <w:r w:rsidRPr="001D51F4">
        <w:rPr>
          <w:rFonts w:cs="Arial"/>
        </w:rPr>
        <w:t>Jenis dan Cara Pengumpulan Data</w:t>
      </w:r>
      <w:bookmarkEnd w:id="144"/>
      <w:bookmarkEnd w:id="145"/>
      <w:bookmarkEnd w:id="146"/>
      <w:bookmarkEnd w:id="147"/>
    </w:p>
    <w:p w:rsidR="001D51F4" w:rsidRPr="001D51F4" w:rsidRDefault="001D51F4" w:rsidP="00AC43C3">
      <w:pPr>
        <w:pStyle w:val="Heading3"/>
        <w:spacing w:line="360" w:lineRule="auto"/>
        <w:rPr>
          <w:rFonts w:cs="Arial"/>
        </w:rPr>
      </w:pPr>
      <w:bookmarkStart w:id="148" w:name="_Toc65091699"/>
      <w:bookmarkStart w:id="149" w:name="_Toc65244225"/>
      <w:bookmarkStart w:id="150" w:name="_Toc65244394"/>
      <w:bookmarkStart w:id="151" w:name="_Toc72325999"/>
      <w:r w:rsidRPr="001D51F4">
        <w:rPr>
          <w:rFonts w:cs="Arial"/>
        </w:rPr>
        <w:t>Jenis Data</w:t>
      </w:r>
      <w:bookmarkEnd w:id="148"/>
      <w:bookmarkEnd w:id="149"/>
      <w:bookmarkEnd w:id="150"/>
      <w:bookmarkEnd w:id="151"/>
    </w:p>
    <w:p w:rsidR="001D51F4" w:rsidRPr="001D51F4" w:rsidRDefault="008658D7" w:rsidP="00AC43C3">
      <w:pPr>
        <w:tabs>
          <w:tab w:val="left" w:pos="567"/>
        </w:tabs>
        <w:spacing w:line="360" w:lineRule="auto"/>
        <w:jc w:val="both"/>
        <w:rPr>
          <w:rFonts w:ascii="Arial" w:hAnsi="Arial" w:cs="Arial"/>
        </w:rPr>
      </w:pPr>
      <w:r>
        <w:rPr>
          <w:rFonts w:ascii="Arial" w:hAnsi="Arial" w:cs="Arial"/>
        </w:rPr>
        <w:t xml:space="preserve">      </w:t>
      </w:r>
      <w:r w:rsidR="001D51F4" w:rsidRPr="001D51F4">
        <w:rPr>
          <w:rFonts w:ascii="Arial" w:hAnsi="Arial" w:cs="Arial"/>
        </w:rPr>
        <w:t xml:space="preserve">Jenis data yang digunakan dalam penelitian ini adalah data primer </w:t>
      </w:r>
      <w:r w:rsidR="0017782D">
        <w:rPr>
          <w:rFonts w:ascii="Arial" w:hAnsi="Arial" w:cs="Arial"/>
        </w:rPr>
        <w:t xml:space="preserve">yaitu data </w:t>
      </w:r>
      <w:r w:rsidR="001D51F4" w:rsidRPr="001D51F4">
        <w:rPr>
          <w:rFonts w:ascii="Arial" w:hAnsi="Arial" w:cs="Arial"/>
        </w:rPr>
        <w:t>yang diperoleh secara langsung oleh peneliti dari resep pasien di instalasi farmasi (ruang farmasi) Puskesmas Hutabaginda Kec.Tarutung.</w:t>
      </w:r>
    </w:p>
    <w:p w:rsidR="001D51F4" w:rsidRPr="001D51F4" w:rsidRDefault="001D51F4" w:rsidP="00AC43C3">
      <w:pPr>
        <w:pStyle w:val="Heading3"/>
        <w:spacing w:line="360" w:lineRule="auto"/>
        <w:rPr>
          <w:rFonts w:cs="Arial"/>
        </w:rPr>
      </w:pPr>
      <w:bookmarkStart w:id="152" w:name="_Toc65091700"/>
      <w:bookmarkStart w:id="153" w:name="_Toc65244226"/>
      <w:bookmarkStart w:id="154" w:name="_Toc65244395"/>
      <w:bookmarkStart w:id="155" w:name="_Toc72326000"/>
      <w:r w:rsidRPr="001D51F4">
        <w:rPr>
          <w:rFonts w:cs="Arial"/>
        </w:rPr>
        <w:t>Cara Pengumpulan Data</w:t>
      </w:r>
      <w:bookmarkEnd w:id="152"/>
      <w:bookmarkEnd w:id="153"/>
      <w:bookmarkEnd w:id="154"/>
      <w:bookmarkEnd w:id="155"/>
    </w:p>
    <w:p w:rsidR="001D51F4" w:rsidRPr="001D51F4" w:rsidRDefault="008658D7" w:rsidP="008658D7">
      <w:pPr>
        <w:spacing w:line="360" w:lineRule="auto"/>
        <w:jc w:val="both"/>
        <w:rPr>
          <w:rFonts w:ascii="Arial" w:hAnsi="Arial" w:cs="Arial"/>
        </w:rPr>
      </w:pPr>
      <w:r>
        <w:rPr>
          <w:rFonts w:ascii="Arial" w:hAnsi="Arial" w:cs="Arial"/>
        </w:rPr>
        <w:t xml:space="preserve">      </w:t>
      </w:r>
      <w:r w:rsidR="001D51F4" w:rsidRPr="001D51F4">
        <w:rPr>
          <w:rFonts w:ascii="Arial" w:hAnsi="Arial" w:cs="Arial"/>
        </w:rPr>
        <w:t>Cara pengumpulan data dilakukan bersama seorang Tenaga Teknis Kefarmasian di Puskesmas Hutabaginda Kec.Tarutung.</w:t>
      </w:r>
    </w:p>
    <w:p w:rsidR="001D51F4" w:rsidRPr="001D51F4" w:rsidRDefault="001D51F4" w:rsidP="00AC43C3">
      <w:pPr>
        <w:pStyle w:val="Heading2"/>
        <w:numPr>
          <w:ilvl w:val="1"/>
          <w:numId w:val="9"/>
        </w:numPr>
        <w:spacing w:line="360" w:lineRule="auto"/>
        <w:ind w:left="0" w:firstLine="0"/>
        <w:rPr>
          <w:rFonts w:cs="Arial"/>
        </w:rPr>
      </w:pPr>
      <w:bookmarkStart w:id="156" w:name="_Toc65091701"/>
      <w:bookmarkStart w:id="157" w:name="_Toc65244227"/>
      <w:bookmarkStart w:id="158" w:name="_Toc65244396"/>
      <w:bookmarkStart w:id="159" w:name="_Toc72326001"/>
      <w:r w:rsidRPr="001D51F4">
        <w:rPr>
          <w:rFonts w:cs="Arial"/>
        </w:rPr>
        <w:t>Prosedur Kerja</w:t>
      </w:r>
      <w:bookmarkEnd w:id="156"/>
      <w:bookmarkEnd w:id="157"/>
      <w:bookmarkEnd w:id="158"/>
      <w:bookmarkEnd w:id="159"/>
    </w:p>
    <w:p w:rsidR="001D51F4" w:rsidRPr="001D51F4" w:rsidRDefault="001D51F4" w:rsidP="00AC43C3">
      <w:pPr>
        <w:pStyle w:val="ListParagraph"/>
        <w:numPr>
          <w:ilvl w:val="0"/>
          <w:numId w:val="8"/>
        </w:numPr>
        <w:spacing w:before="240" w:after="200"/>
        <w:ind w:hanging="294"/>
        <w:rPr>
          <w:rFonts w:ascii="Arial" w:hAnsi="Arial" w:cs="Arial"/>
          <w:sz w:val="22"/>
        </w:rPr>
      </w:pPr>
      <w:r w:rsidRPr="001D51F4">
        <w:rPr>
          <w:rFonts w:ascii="Arial" w:hAnsi="Arial" w:cs="Arial"/>
          <w:sz w:val="22"/>
        </w:rPr>
        <w:t>Memilah lembar resep perbulan kemudian memilih untuk lembar resep yang mengandung antibiotik</w:t>
      </w:r>
      <w:r w:rsidRPr="001D51F4">
        <w:rPr>
          <w:rFonts w:ascii="Arial" w:hAnsi="Arial" w:cs="Arial"/>
          <w:sz w:val="22"/>
          <w:lang w:val="en-US"/>
        </w:rPr>
        <w:t xml:space="preserve"> dan lembar resep yang tidak mengandung antibiotik (obat lainnya).</w:t>
      </w:r>
    </w:p>
    <w:p w:rsidR="001D51F4" w:rsidRPr="001D51F4" w:rsidRDefault="001D51F4" w:rsidP="00AC43C3">
      <w:pPr>
        <w:pStyle w:val="ListParagraph"/>
        <w:numPr>
          <w:ilvl w:val="0"/>
          <w:numId w:val="8"/>
        </w:numPr>
        <w:spacing w:before="240" w:after="200"/>
        <w:ind w:hanging="294"/>
        <w:rPr>
          <w:rFonts w:ascii="Arial" w:hAnsi="Arial" w:cs="Arial"/>
          <w:sz w:val="22"/>
        </w:rPr>
      </w:pPr>
      <w:r w:rsidRPr="001D51F4">
        <w:rPr>
          <w:rFonts w:ascii="Arial" w:hAnsi="Arial" w:cs="Arial"/>
          <w:sz w:val="22"/>
          <w:lang w:val="en-US"/>
        </w:rPr>
        <w:t>Memasukkan ke master tabel</w:t>
      </w:r>
    </w:p>
    <w:p w:rsidR="001D51F4" w:rsidRPr="001D51F4" w:rsidRDefault="001D51F4" w:rsidP="00AC43C3">
      <w:pPr>
        <w:pStyle w:val="ListParagraph"/>
        <w:numPr>
          <w:ilvl w:val="0"/>
          <w:numId w:val="8"/>
        </w:numPr>
        <w:spacing w:before="240" w:after="200"/>
        <w:ind w:hanging="294"/>
        <w:rPr>
          <w:rFonts w:ascii="Arial" w:hAnsi="Arial" w:cs="Arial"/>
          <w:sz w:val="22"/>
        </w:rPr>
      </w:pPr>
      <w:r w:rsidRPr="001D51F4">
        <w:rPr>
          <w:rFonts w:ascii="Arial" w:hAnsi="Arial" w:cs="Arial"/>
          <w:sz w:val="22"/>
          <w:lang w:val="en-US"/>
        </w:rPr>
        <w:t>Menghitung recipe (R/) antibiotik</w:t>
      </w:r>
    </w:p>
    <w:p w:rsidR="001D51F4" w:rsidRPr="001D51F4" w:rsidRDefault="001D51F4" w:rsidP="00AC43C3">
      <w:pPr>
        <w:pStyle w:val="ListParagraph"/>
        <w:numPr>
          <w:ilvl w:val="0"/>
          <w:numId w:val="8"/>
        </w:numPr>
        <w:spacing w:before="240" w:after="200"/>
        <w:ind w:hanging="294"/>
        <w:rPr>
          <w:rFonts w:ascii="Arial" w:hAnsi="Arial" w:cs="Arial"/>
          <w:sz w:val="22"/>
        </w:rPr>
      </w:pPr>
      <w:r w:rsidRPr="001D51F4">
        <w:rPr>
          <w:rFonts w:ascii="Arial" w:hAnsi="Arial" w:cs="Arial"/>
          <w:sz w:val="22"/>
        </w:rPr>
        <w:t xml:space="preserve">Menghitung recipe (R/) </w:t>
      </w:r>
      <w:r w:rsidRPr="001D51F4">
        <w:rPr>
          <w:rFonts w:ascii="Arial" w:hAnsi="Arial" w:cs="Arial"/>
          <w:sz w:val="22"/>
          <w:lang w:val="en-US"/>
        </w:rPr>
        <w:t>obat lainnya.</w:t>
      </w:r>
    </w:p>
    <w:p w:rsidR="001D51F4" w:rsidRPr="001D51F4" w:rsidRDefault="001D51F4" w:rsidP="00AC43C3">
      <w:pPr>
        <w:pStyle w:val="ListParagraph"/>
        <w:numPr>
          <w:ilvl w:val="0"/>
          <w:numId w:val="8"/>
        </w:numPr>
        <w:spacing w:before="240" w:after="200"/>
        <w:ind w:hanging="294"/>
        <w:rPr>
          <w:rFonts w:ascii="Arial" w:hAnsi="Arial" w:cs="Arial"/>
          <w:sz w:val="22"/>
        </w:rPr>
      </w:pPr>
      <w:r w:rsidRPr="001D51F4">
        <w:rPr>
          <w:rFonts w:ascii="Arial" w:hAnsi="Arial" w:cs="Arial"/>
          <w:sz w:val="22"/>
          <w:lang w:val="en-US"/>
        </w:rPr>
        <w:t>Menghitung recipe (R/) antibiotik berdasarkan golongan</w:t>
      </w:r>
      <w:r w:rsidRPr="001D51F4">
        <w:rPr>
          <w:rFonts w:ascii="Arial" w:hAnsi="Arial" w:cs="Arial"/>
          <w:sz w:val="22"/>
        </w:rPr>
        <w:t>.</w:t>
      </w:r>
    </w:p>
    <w:p w:rsidR="001D51F4" w:rsidRPr="001D51F4" w:rsidRDefault="001D51F4" w:rsidP="00AC43C3">
      <w:pPr>
        <w:pStyle w:val="ListParagraph"/>
        <w:numPr>
          <w:ilvl w:val="0"/>
          <w:numId w:val="8"/>
        </w:numPr>
        <w:spacing w:before="240" w:after="200"/>
        <w:ind w:hanging="294"/>
        <w:rPr>
          <w:rFonts w:ascii="Arial" w:hAnsi="Arial" w:cs="Arial"/>
          <w:sz w:val="22"/>
        </w:rPr>
      </w:pPr>
      <w:r w:rsidRPr="001D51F4">
        <w:rPr>
          <w:rFonts w:ascii="Arial" w:hAnsi="Arial" w:cs="Arial"/>
          <w:sz w:val="22"/>
        </w:rPr>
        <w:t xml:space="preserve">Menghitung persentase antibiotik </w:t>
      </w:r>
      <w:r w:rsidRPr="001D51F4">
        <w:rPr>
          <w:rFonts w:ascii="Arial" w:hAnsi="Arial" w:cs="Arial"/>
          <w:sz w:val="22"/>
          <w:lang w:val="en-US"/>
        </w:rPr>
        <w:t>terhadap obat lainnya</w:t>
      </w:r>
      <w:r w:rsidRPr="001D51F4">
        <w:rPr>
          <w:rFonts w:ascii="Arial" w:hAnsi="Arial" w:cs="Arial"/>
          <w:sz w:val="22"/>
        </w:rPr>
        <w:t>.</w:t>
      </w:r>
    </w:p>
    <w:p w:rsidR="001D51F4" w:rsidRPr="00043E09" w:rsidRDefault="001D51F4" w:rsidP="00043E09">
      <w:pPr>
        <w:spacing w:before="240"/>
        <w:rPr>
          <w:rFonts w:ascii="Arial" w:hAnsi="Arial" w:cs="Arial"/>
        </w:rPr>
      </w:pPr>
    </w:p>
    <w:p w:rsidR="001D51F4" w:rsidRPr="001D51F4" w:rsidRDefault="001D51F4" w:rsidP="001D51F4">
      <w:pPr>
        <w:tabs>
          <w:tab w:val="left" w:pos="6505"/>
        </w:tabs>
        <w:rPr>
          <w:rFonts w:ascii="Arial" w:eastAsia="Times New Roman" w:hAnsi="Arial" w:cs="Arial"/>
          <w:color w:val="000000"/>
          <w:shd w:val="clear" w:color="auto" w:fill="FFFFFF"/>
        </w:rPr>
      </w:pPr>
      <w:r w:rsidRPr="001D51F4">
        <w:rPr>
          <w:rFonts w:ascii="Arial" w:eastAsia="Times New Roman" w:hAnsi="Arial" w:cs="Arial"/>
          <w:noProof/>
          <w:color w:val="000000"/>
          <w:lang w:val="id-ID" w:eastAsia="id-ID"/>
        </w:rPr>
        <mc:AlternateContent>
          <mc:Choice Requires="wps">
            <w:drawing>
              <wp:anchor distT="0" distB="0" distL="114300" distR="114300" simplePos="0" relativeHeight="251662336" behindDoc="0" locked="0" layoutInCell="1" allowOverlap="1" wp14:anchorId="60EB02DC" wp14:editId="32D9A490">
                <wp:simplePos x="0" y="0"/>
                <wp:positionH relativeFrom="column">
                  <wp:posOffset>1292262</wp:posOffset>
                </wp:positionH>
                <wp:positionV relativeFrom="paragraph">
                  <wp:posOffset>270286</wp:posOffset>
                </wp:positionV>
                <wp:extent cx="2505001" cy="0"/>
                <wp:effectExtent l="0" t="0" r="10160" b="19050"/>
                <wp:wrapNone/>
                <wp:docPr id="3" name="Straight Connector 3"/>
                <wp:cNvGraphicFramePr/>
                <a:graphic xmlns:a="http://schemas.openxmlformats.org/drawingml/2006/main">
                  <a:graphicData uri="http://schemas.microsoft.com/office/word/2010/wordprocessingShape">
                    <wps:wsp>
                      <wps:cNvCnPr/>
                      <wps:spPr>
                        <a:xfrm>
                          <a:off x="0" y="0"/>
                          <a:ext cx="25050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5pt,21.3pt" to="29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" strokecolor="black [3040]"/>
            </w:pict>
          </mc:Fallback>
        </mc:AlternateContent>
      </w:r>
      <w:r w:rsidRPr="001D51F4">
        <w:rPr>
          <w:rFonts w:ascii="Arial" w:eastAsia="Times New Roman" w:hAnsi="Arial" w:cs="Arial"/>
          <w:color w:val="000000"/>
          <w:shd w:val="clear" w:color="auto" w:fill="FFFFFF"/>
        </w:rPr>
        <w:t xml:space="preserve">                                                         R/ antibiotik                           x 100%</w:t>
      </w:r>
    </w:p>
    <w:p w:rsidR="001D51F4" w:rsidRPr="001D51F4" w:rsidRDefault="001D51F4" w:rsidP="001D51F4">
      <w:pPr>
        <w:rPr>
          <w:rFonts w:ascii="Arial" w:eastAsia="Times New Roman" w:hAnsi="Arial" w:cs="Arial"/>
          <w:color w:val="000000"/>
          <w:shd w:val="clear" w:color="auto" w:fill="FFFFFF"/>
        </w:rPr>
      </w:pPr>
      <w:r w:rsidRPr="001D51F4">
        <w:rPr>
          <w:rFonts w:ascii="Arial" w:eastAsia="Times New Roman" w:hAnsi="Arial" w:cs="Arial"/>
          <w:color w:val="000000"/>
          <w:shd w:val="clear" w:color="auto" w:fill="FFFFFF"/>
        </w:rPr>
        <w:t xml:space="preserve">                                                R/antibiotik + R/obat lainnya</w:t>
      </w:r>
    </w:p>
    <w:p w:rsidR="001D51F4" w:rsidRPr="001D51F4" w:rsidRDefault="001D51F4" w:rsidP="001D51F4">
      <w:pPr>
        <w:rPr>
          <w:rFonts w:ascii="Arial" w:eastAsia="Times New Roman" w:hAnsi="Arial" w:cs="Arial"/>
          <w:color w:val="000000"/>
          <w:shd w:val="clear" w:color="auto" w:fill="FFFFFF"/>
        </w:rPr>
      </w:pPr>
    </w:p>
    <w:p w:rsidR="001D51F4" w:rsidRPr="001D51F4" w:rsidRDefault="001D51F4" w:rsidP="001D51F4">
      <w:pPr>
        <w:tabs>
          <w:tab w:val="center" w:pos="3969"/>
          <w:tab w:val="left" w:pos="6285"/>
        </w:tabs>
        <w:rPr>
          <w:rFonts w:ascii="Arial" w:eastAsia="Times New Roman" w:hAnsi="Arial" w:cs="Arial"/>
          <w:color w:val="000000"/>
          <w:shd w:val="clear" w:color="auto" w:fill="FFFFFF"/>
        </w:rPr>
      </w:pPr>
      <w:r w:rsidRPr="001D51F4">
        <w:rPr>
          <w:rFonts w:ascii="Arial" w:eastAsia="Times New Roman" w:hAnsi="Arial" w:cs="Arial"/>
          <w:color w:val="000000"/>
          <w:shd w:val="clear" w:color="auto" w:fill="FFFFFF"/>
        </w:rPr>
        <w:tab/>
      </w:r>
      <w:r w:rsidRPr="001D51F4">
        <w:rPr>
          <w:rFonts w:ascii="Arial" w:hAnsi="Arial" w:cs="Arial"/>
          <w:noProof/>
          <w:lang w:val="id-ID" w:eastAsia="id-ID"/>
        </w:rPr>
        <mc:AlternateContent>
          <mc:Choice Requires="wps">
            <w:drawing>
              <wp:anchor distT="4294967295" distB="4294967295" distL="114300" distR="114300" simplePos="0" relativeHeight="251661312" behindDoc="0" locked="0" layoutInCell="1" allowOverlap="1" wp14:anchorId="628AFEB4" wp14:editId="095A29CB">
                <wp:simplePos x="0" y="0"/>
                <wp:positionH relativeFrom="column">
                  <wp:posOffset>1293495</wp:posOffset>
                </wp:positionH>
                <wp:positionV relativeFrom="paragraph">
                  <wp:posOffset>184784</wp:posOffset>
                </wp:positionV>
                <wp:extent cx="2505075" cy="0"/>
                <wp:effectExtent l="0" t="0" r="9525" b="1905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5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1.85pt,14.55pt" to="299.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">
                <o:lock v:ext="edit" shapetype="f"/>
              </v:line>
            </w:pict>
          </mc:Fallback>
        </mc:AlternateContent>
      </w:r>
      <w:r w:rsidR="00C245EE">
        <w:rPr>
          <w:rFonts w:ascii="Arial" w:eastAsia="Times New Roman" w:hAnsi="Arial" w:cs="Arial"/>
          <w:color w:val="000000"/>
          <w:shd w:val="clear" w:color="auto" w:fill="FFFFFF"/>
        </w:rPr>
        <w:t>R/ golongan</w:t>
      </w:r>
      <w:r w:rsidRPr="001D51F4">
        <w:rPr>
          <w:rFonts w:ascii="Arial" w:eastAsia="Times New Roman" w:hAnsi="Arial" w:cs="Arial"/>
          <w:color w:val="000000"/>
          <w:shd w:val="clear" w:color="auto" w:fill="FFFFFF"/>
        </w:rPr>
        <w:t xml:space="preserve"> antibiotik</w:t>
      </w:r>
      <w:r w:rsidRPr="001D51F4">
        <w:rPr>
          <w:rFonts w:ascii="Arial" w:eastAsia="Times New Roman" w:hAnsi="Arial" w:cs="Arial"/>
          <w:color w:val="000000"/>
          <w:shd w:val="clear" w:color="auto" w:fill="FFFFFF"/>
        </w:rPr>
        <w:tab/>
        <w:t>x 100%</w:t>
      </w:r>
    </w:p>
    <w:p w:rsidR="001D51F4" w:rsidRPr="001D51F4" w:rsidRDefault="001D51F4" w:rsidP="001D51F4">
      <w:pPr>
        <w:spacing w:after="0" w:line="360" w:lineRule="auto"/>
        <w:ind w:left="1440" w:hanging="294"/>
        <w:rPr>
          <w:rFonts w:ascii="Arial" w:hAnsi="Arial" w:cs="Arial"/>
        </w:rPr>
      </w:pPr>
      <w:r w:rsidRPr="001D51F4">
        <w:rPr>
          <w:rFonts w:ascii="Arial" w:hAnsi="Arial" w:cs="Arial"/>
        </w:rPr>
        <w:t xml:space="preserve">        </w:t>
      </w:r>
      <w:r w:rsidR="00C245EE">
        <w:rPr>
          <w:rFonts w:ascii="Arial" w:hAnsi="Arial" w:cs="Arial"/>
        </w:rPr>
        <w:t xml:space="preserve">                     R/ seluruh</w:t>
      </w:r>
      <w:r w:rsidRPr="001D51F4">
        <w:rPr>
          <w:rFonts w:ascii="Arial" w:hAnsi="Arial" w:cs="Arial"/>
        </w:rPr>
        <w:t xml:space="preserve"> antibiotik </w:t>
      </w:r>
    </w:p>
    <w:p w:rsidR="001D51F4" w:rsidRPr="001D51F4" w:rsidRDefault="001D51F4" w:rsidP="001D51F4">
      <w:pPr>
        <w:pStyle w:val="ListParagraph"/>
        <w:numPr>
          <w:ilvl w:val="0"/>
          <w:numId w:val="8"/>
        </w:numPr>
        <w:spacing w:before="240" w:after="200"/>
        <w:ind w:hanging="294"/>
        <w:rPr>
          <w:rFonts w:ascii="Arial" w:hAnsi="Arial" w:cs="Arial"/>
          <w:sz w:val="22"/>
        </w:rPr>
      </w:pPr>
      <w:r w:rsidRPr="001D51F4">
        <w:rPr>
          <w:rFonts w:ascii="Arial" w:hAnsi="Arial" w:cs="Arial"/>
          <w:sz w:val="22"/>
        </w:rPr>
        <w:lastRenderedPageBreak/>
        <w:t xml:space="preserve">Menghitung persentase masing-masing </w:t>
      </w:r>
      <w:r w:rsidRPr="001D51F4">
        <w:rPr>
          <w:rFonts w:ascii="Arial" w:hAnsi="Arial" w:cs="Arial"/>
          <w:sz w:val="22"/>
          <w:lang w:val="en-US"/>
        </w:rPr>
        <w:t>golongan antibiotik.</w:t>
      </w:r>
    </w:p>
    <w:p w:rsidR="001D51F4" w:rsidRPr="001D51F4" w:rsidRDefault="001D51F4" w:rsidP="001D51F4">
      <w:pPr>
        <w:pStyle w:val="ListParagraph"/>
        <w:numPr>
          <w:ilvl w:val="0"/>
          <w:numId w:val="8"/>
        </w:numPr>
        <w:spacing w:before="240" w:after="200"/>
        <w:ind w:hanging="294"/>
        <w:rPr>
          <w:rFonts w:ascii="Arial" w:hAnsi="Arial" w:cs="Arial"/>
          <w:sz w:val="22"/>
        </w:rPr>
      </w:pPr>
      <w:r w:rsidRPr="001D51F4">
        <w:rPr>
          <w:rFonts w:ascii="Arial" w:hAnsi="Arial" w:cs="Arial"/>
          <w:sz w:val="22"/>
        </w:rPr>
        <w:t>Memasukkannya kedalam tabel distribusi frekuensi.</w:t>
      </w:r>
    </w:p>
    <w:p w:rsidR="001D51F4" w:rsidRPr="001D51F4" w:rsidRDefault="001D51F4" w:rsidP="001D51F4">
      <w:pPr>
        <w:pStyle w:val="ListParagraph"/>
        <w:spacing w:before="240" w:after="200"/>
        <w:rPr>
          <w:rFonts w:ascii="Arial" w:hAnsi="Arial" w:cs="Arial"/>
          <w:sz w:val="22"/>
        </w:rPr>
      </w:pPr>
    </w:p>
    <w:p w:rsidR="001D51F4" w:rsidRPr="001D51F4" w:rsidRDefault="001D51F4" w:rsidP="00AC43C3">
      <w:pPr>
        <w:pStyle w:val="Heading2"/>
        <w:numPr>
          <w:ilvl w:val="1"/>
          <w:numId w:val="9"/>
        </w:numPr>
        <w:spacing w:line="360" w:lineRule="auto"/>
        <w:ind w:left="0" w:firstLine="0"/>
        <w:rPr>
          <w:rFonts w:cs="Arial"/>
        </w:rPr>
      </w:pPr>
      <w:bookmarkStart w:id="160" w:name="_Toc65091702"/>
      <w:bookmarkStart w:id="161" w:name="_Toc65244228"/>
      <w:bookmarkStart w:id="162" w:name="_Toc65244397"/>
      <w:bookmarkStart w:id="163" w:name="_Toc72326002"/>
      <w:r w:rsidRPr="001D51F4">
        <w:rPr>
          <w:rFonts w:cs="Arial"/>
        </w:rPr>
        <w:t>Pengolahan Data</w:t>
      </w:r>
      <w:bookmarkEnd w:id="160"/>
      <w:bookmarkEnd w:id="161"/>
      <w:bookmarkEnd w:id="162"/>
      <w:bookmarkEnd w:id="163"/>
    </w:p>
    <w:p w:rsidR="001D51F4" w:rsidRPr="001D51F4" w:rsidRDefault="008658D7" w:rsidP="008658D7">
      <w:pPr>
        <w:spacing w:before="240" w:line="360" w:lineRule="auto"/>
        <w:jc w:val="both"/>
        <w:rPr>
          <w:rFonts w:ascii="Arial" w:hAnsi="Arial" w:cs="Arial"/>
          <w:iCs/>
          <w:color w:val="000000"/>
        </w:rPr>
      </w:pPr>
      <w:r>
        <w:rPr>
          <w:rFonts w:ascii="Arial" w:hAnsi="Arial" w:cs="Arial"/>
        </w:rPr>
        <w:t xml:space="preserve">      </w:t>
      </w:r>
      <w:r w:rsidR="001D51F4" w:rsidRPr="001D51F4">
        <w:rPr>
          <w:rFonts w:ascii="Arial" w:hAnsi="Arial" w:cs="Arial"/>
        </w:rPr>
        <w:t xml:space="preserve">Data yang diperoleh tersebut dicatat, dikelompokkan dan dianalis kemudian disajikan dalam tabel frekuensi, sehingga didapat persentase penggunaan antibiotik di Puskesmas Hutabaginda Kec.Tarutung Periode Oktober – Desember 2020. </w:t>
      </w:r>
    </w:p>
    <w:p w:rsidR="001D51F4" w:rsidRPr="001D51F4" w:rsidRDefault="001D51F4" w:rsidP="001D51F4">
      <w:pPr>
        <w:spacing w:line="360" w:lineRule="auto"/>
        <w:jc w:val="both"/>
        <w:rPr>
          <w:rFonts w:ascii="Arial" w:hAnsi="Arial" w:cs="Arial"/>
          <w:color w:val="000000"/>
        </w:rPr>
      </w:pPr>
    </w:p>
    <w:p w:rsidR="001D51F4" w:rsidRPr="001D51F4" w:rsidRDefault="001D51F4" w:rsidP="001D51F4">
      <w:pPr>
        <w:spacing w:line="360" w:lineRule="auto"/>
        <w:rPr>
          <w:rFonts w:ascii="Arial" w:hAnsi="Arial" w:cs="Arial"/>
          <w:color w:val="000000"/>
        </w:rPr>
      </w:pPr>
    </w:p>
    <w:p w:rsidR="001D51F4" w:rsidRPr="001D51F4" w:rsidRDefault="001D51F4" w:rsidP="001D51F4">
      <w:pPr>
        <w:spacing w:line="360" w:lineRule="auto"/>
        <w:rPr>
          <w:rFonts w:ascii="Arial" w:hAnsi="Arial" w:cs="Arial"/>
          <w:color w:val="000000"/>
        </w:rPr>
      </w:pPr>
    </w:p>
    <w:p w:rsidR="001D51F4" w:rsidRPr="001D51F4" w:rsidRDefault="001D51F4" w:rsidP="001D51F4">
      <w:pPr>
        <w:spacing w:line="360" w:lineRule="auto"/>
        <w:rPr>
          <w:rFonts w:ascii="Arial" w:hAnsi="Arial" w:cs="Arial"/>
          <w:color w:val="000000"/>
        </w:rPr>
      </w:pPr>
    </w:p>
    <w:p w:rsidR="001D51F4" w:rsidRPr="001D51F4" w:rsidRDefault="001D51F4" w:rsidP="001D51F4">
      <w:pPr>
        <w:spacing w:line="360" w:lineRule="auto"/>
        <w:rPr>
          <w:rFonts w:ascii="Arial" w:hAnsi="Arial" w:cs="Arial"/>
          <w:color w:val="000000"/>
        </w:rPr>
      </w:pPr>
    </w:p>
    <w:p w:rsidR="001D51F4" w:rsidRPr="001D51F4" w:rsidRDefault="001D51F4" w:rsidP="001D51F4">
      <w:pPr>
        <w:spacing w:line="360" w:lineRule="auto"/>
        <w:rPr>
          <w:rFonts w:ascii="Arial" w:hAnsi="Arial" w:cs="Arial"/>
          <w:color w:val="000000"/>
        </w:rPr>
      </w:pPr>
    </w:p>
    <w:p w:rsidR="001D51F4" w:rsidRDefault="001D51F4" w:rsidP="001D51F4">
      <w:pPr>
        <w:spacing w:line="360" w:lineRule="auto"/>
        <w:rPr>
          <w:rFonts w:ascii="Arial" w:hAnsi="Arial" w:cs="Arial"/>
          <w:color w:val="000000"/>
        </w:rPr>
      </w:pPr>
    </w:p>
    <w:p w:rsidR="001D51F4" w:rsidRPr="001D51F4" w:rsidRDefault="001D51F4" w:rsidP="001D51F4">
      <w:pPr>
        <w:spacing w:line="360" w:lineRule="auto"/>
        <w:rPr>
          <w:rFonts w:ascii="Arial" w:hAnsi="Arial" w:cs="Arial"/>
          <w:color w:val="000000"/>
        </w:rPr>
      </w:pPr>
    </w:p>
    <w:p w:rsidR="00056850" w:rsidRDefault="00056850" w:rsidP="0025585D">
      <w:pPr>
        <w:pStyle w:val="Heading1"/>
        <w:spacing w:before="0" w:line="360" w:lineRule="auto"/>
        <w:sectPr w:rsidR="00056850" w:rsidSect="008C1C04">
          <w:headerReference w:type="first" r:id="rId24"/>
          <w:footerReference w:type="first" r:id="rId25"/>
          <w:pgSz w:w="11907" w:h="16839" w:code="9"/>
          <w:pgMar w:top="2268" w:right="1701" w:bottom="1701" w:left="2268" w:header="720" w:footer="720" w:gutter="0"/>
          <w:cols w:space="720"/>
          <w:titlePg/>
          <w:docGrid w:linePitch="360"/>
        </w:sectPr>
      </w:pPr>
    </w:p>
    <w:p w:rsidR="00B64008" w:rsidRDefault="001D51F4" w:rsidP="001A000B">
      <w:pPr>
        <w:pStyle w:val="Heading1"/>
        <w:spacing w:before="0" w:line="360" w:lineRule="auto"/>
      </w:pPr>
      <w:bookmarkStart w:id="164" w:name="_Toc72326003"/>
      <w:r w:rsidRPr="001D51F4">
        <w:lastRenderedPageBreak/>
        <w:t>BAB IV</w:t>
      </w:r>
      <w:r w:rsidR="001A000B">
        <w:t xml:space="preserve"> </w:t>
      </w:r>
    </w:p>
    <w:p w:rsidR="001D51F4" w:rsidRPr="001D51F4" w:rsidRDefault="001D51F4" w:rsidP="001A000B">
      <w:pPr>
        <w:pStyle w:val="Heading1"/>
        <w:spacing w:before="0" w:line="360" w:lineRule="auto"/>
      </w:pPr>
      <w:r w:rsidRPr="001D51F4">
        <w:t>HASIL DAN PEMBAHASAN</w:t>
      </w:r>
      <w:bookmarkEnd w:id="164"/>
      <w:r w:rsidRPr="001D51F4">
        <w:t xml:space="preserve"> </w:t>
      </w:r>
    </w:p>
    <w:p w:rsidR="001D51F4" w:rsidRPr="0025585D" w:rsidRDefault="001D51F4" w:rsidP="00FC61AA">
      <w:pPr>
        <w:pStyle w:val="Heading2"/>
        <w:numPr>
          <w:ilvl w:val="0"/>
          <w:numId w:val="29"/>
        </w:numPr>
        <w:tabs>
          <w:tab w:val="left" w:pos="851"/>
        </w:tabs>
        <w:spacing w:line="360" w:lineRule="auto"/>
        <w:ind w:hanging="862"/>
      </w:pPr>
      <w:bookmarkStart w:id="165" w:name="_Toc72326004"/>
      <w:r w:rsidRPr="0025585D">
        <w:t>Hasil</w:t>
      </w:r>
      <w:bookmarkEnd w:id="165"/>
    </w:p>
    <w:p w:rsidR="001D51F4" w:rsidRPr="001D51F4" w:rsidRDefault="00F13725" w:rsidP="008658D7">
      <w:pPr>
        <w:pStyle w:val="ListParagraph"/>
        <w:ind w:left="0"/>
        <w:rPr>
          <w:rFonts w:ascii="Arial" w:hAnsi="Arial" w:cs="Arial"/>
          <w:b/>
          <w:color w:val="000000"/>
          <w:sz w:val="22"/>
        </w:rPr>
      </w:pPr>
      <w:r>
        <w:rPr>
          <w:rFonts w:ascii="Arial" w:hAnsi="Arial" w:cs="Arial"/>
          <w:color w:val="000000"/>
          <w:sz w:val="22"/>
          <w:lang w:val="en-US"/>
        </w:rPr>
        <w:t xml:space="preserve">      </w:t>
      </w:r>
      <w:r w:rsidR="001D51F4" w:rsidRPr="001D51F4">
        <w:rPr>
          <w:rFonts w:ascii="Arial" w:hAnsi="Arial" w:cs="Arial"/>
          <w:color w:val="000000"/>
          <w:sz w:val="22"/>
        </w:rPr>
        <w:t xml:space="preserve">Berdasarkan hasil pengamatan dan pengolahan data yang penulis lakukan terhadap Gambaran Penggunaan Antibiotik </w:t>
      </w:r>
      <w:r w:rsidR="001D51F4" w:rsidRPr="001D51F4">
        <w:rPr>
          <w:rFonts w:ascii="Arial" w:hAnsi="Arial" w:cs="Arial"/>
          <w:color w:val="000000"/>
          <w:sz w:val="22"/>
          <w:lang w:val="en-US"/>
        </w:rPr>
        <w:t>di Puskesmas Hutabaginda Kec.Tarutung</w:t>
      </w:r>
      <w:r w:rsidR="001D51F4" w:rsidRPr="001D51F4">
        <w:rPr>
          <w:rFonts w:ascii="Arial" w:hAnsi="Arial" w:cs="Arial"/>
          <w:color w:val="000000"/>
          <w:sz w:val="22"/>
        </w:rPr>
        <w:t xml:space="preserve">, jumlah resep </w:t>
      </w:r>
      <w:r w:rsidR="001D51F4" w:rsidRPr="001D51F4">
        <w:rPr>
          <w:rFonts w:ascii="Arial" w:hAnsi="Arial" w:cs="Arial"/>
          <w:color w:val="000000"/>
          <w:sz w:val="22"/>
          <w:lang w:val="en-US"/>
        </w:rPr>
        <w:t xml:space="preserve">Periode Oktober-Desember 2020 </w:t>
      </w:r>
      <w:r w:rsidR="001D51F4" w:rsidRPr="001D51F4">
        <w:rPr>
          <w:rFonts w:ascii="Arial" w:hAnsi="Arial" w:cs="Arial"/>
          <w:color w:val="000000"/>
          <w:sz w:val="22"/>
        </w:rPr>
        <w:t xml:space="preserve">yang didapat sebanyak </w:t>
      </w:r>
      <w:r w:rsidR="001D51F4" w:rsidRPr="001D51F4">
        <w:rPr>
          <w:rFonts w:ascii="Arial" w:hAnsi="Arial" w:cs="Arial"/>
          <w:color w:val="000000"/>
          <w:sz w:val="22"/>
          <w:lang w:val="en-US"/>
        </w:rPr>
        <w:t>407</w:t>
      </w:r>
      <w:r w:rsidR="001D51F4" w:rsidRPr="001D51F4">
        <w:rPr>
          <w:rFonts w:ascii="Arial" w:hAnsi="Arial" w:cs="Arial"/>
          <w:color w:val="000000"/>
          <w:sz w:val="22"/>
        </w:rPr>
        <w:t xml:space="preserve"> yg termasuk resep antibiotik sedangkan jumlah resep </w:t>
      </w:r>
      <w:r w:rsidR="001D51F4" w:rsidRPr="001D51F4">
        <w:rPr>
          <w:rFonts w:ascii="Arial" w:hAnsi="Arial" w:cs="Arial"/>
          <w:color w:val="000000"/>
          <w:sz w:val="22"/>
          <w:lang w:val="en-US"/>
        </w:rPr>
        <w:t xml:space="preserve">obat lainnya </w:t>
      </w:r>
      <w:r w:rsidR="001D51F4" w:rsidRPr="001D51F4">
        <w:rPr>
          <w:rFonts w:ascii="Arial" w:hAnsi="Arial" w:cs="Arial"/>
          <w:color w:val="000000"/>
          <w:sz w:val="22"/>
        </w:rPr>
        <w:t xml:space="preserve">sebanyak </w:t>
      </w:r>
      <w:r w:rsidR="001D51F4" w:rsidRPr="001D51F4">
        <w:rPr>
          <w:rFonts w:ascii="Arial" w:hAnsi="Arial" w:cs="Arial"/>
          <w:color w:val="000000"/>
          <w:sz w:val="22"/>
          <w:lang w:val="en-US"/>
        </w:rPr>
        <w:t>904</w:t>
      </w:r>
      <w:r w:rsidR="001D51F4" w:rsidRPr="001D51F4">
        <w:rPr>
          <w:rFonts w:ascii="Arial" w:hAnsi="Arial" w:cs="Arial"/>
          <w:color w:val="000000"/>
          <w:sz w:val="22"/>
        </w:rPr>
        <w:t xml:space="preserve">. </w:t>
      </w:r>
    </w:p>
    <w:p w:rsidR="001D51F4" w:rsidRPr="001D51F4" w:rsidRDefault="001D51F4" w:rsidP="001D51F4">
      <w:pPr>
        <w:autoSpaceDE w:val="0"/>
        <w:autoSpaceDN w:val="0"/>
        <w:adjustRightInd w:val="0"/>
        <w:spacing w:after="0" w:line="360" w:lineRule="auto"/>
        <w:ind w:left="1276" w:hanging="1276"/>
        <w:jc w:val="both"/>
        <w:rPr>
          <w:rFonts w:ascii="Arial" w:hAnsi="Arial" w:cs="Arial"/>
          <w:b/>
          <w:color w:val="000000"/>
        </w:rPr>
      </w:pPr>
      <w:r w:rsidRPr="001D51F4">
        <w:rPr>
          <w:rFonts w:ascii="Arial" w:hAnsi="Arial" w:cs="Arial"/>
          <w:b/>
          <w:color w:val="000000"/>
        </w:rPr>
        <w:t xml:space="preserve">Tabel 4.1 Penggunaan antibiotik dan obat lainnya </w:t>
      </w:r>
    </w:p>
    <w:tbl>
      <w:tblPr>
        <w:tblStyle w:val="TableGrid"/>
        <w:tblW w:w="0" w:type="auto"/>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2819"/>
        <w:gridCol w:w="1806"/>
        <w:gridCol w:w="1912"/>
      </w:tblGrid>
      <w:tr w:rsidR="001D51F4" w:rsidRPr="001D51F4" w:rsidTr="00015131">
        <w:tc>
          <w:tcPr>
            <w:tcW w:w="533"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No</w:t>
            </w:r>
          </w:p>
        </w:tc>
        <w:tc>
          <w:tcPr>
            <w:tcW w:w="2895"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b/>
                <w:color w:val="000000"/>
              </w:rPr>
            </w:pPr>
          </w:p>
        </w:tc>
        <w:tc>
          <w:tcPr>
            <w:tcW w:w="1845"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Jumlah R/</w:t>
            </w:r>
          </w:p>
        </w:tc>
        <w:tc>
          <w:tcPr>
            <w:tcW w:w="1938"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Persentase %</w:t>
            </w:r>
          </w:p>
        </w:tc>
      </w:tr>
      <w:tr w:rsidR="001D51F4" w:rsidRPr="001D51F4" w:rsidTr="00015131">
        <w:tc>
          <w:tcPr>
            <w:tcW w:w="533" w:type="dxa"/>
            <w:tcBorders>
              <w:top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1</w:t>
            </w:r>
          </w:p>
        </w:tc>
        <w:tc>
          <w:tcPr>
            <w:tcW w:w="2895" w:type="dxa"/>
            <w:tcBorders>
              <w:top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 xml:space="preserve">Antibiotik </w:t>
            </w:r>
          </w:p>
        </w:tc>
        <w:tc>
          <w:tcPr>
            <w:tcW w:w="1845" w:type="dxa"/>
            <w:tcBorders>
              <w:top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419</w:t>
            </w:r>
          </w:p>
        </w:tc>
        <w:tc>
          <w:tcPr>
            <w:tcW w:w="1938" w:type="dxa"/>
            <w:tcBorders>
              <w:top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31,94%</w:t>
            </w:r>
          </w:p>
        </w:tc>
      </w:tr>
      <w:tr w:rsidR="001D51F4" w:rsidRPr="001D51F4" w:rsidTr="00015131">
        <w:tc>
          <w:tcPr>
            <w:tcW w:w="533" w:type="dxa"/>
            <w:tcBorders>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2</w:t>
            </w:r>
          </w:p>
        </w:tc>
        <w:tc>
          <w:tcPr>
            <w:tcW w:w="2895" w:type="dxa"/>
            <w:tcBorders>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Obat lainnya</w:t>
            </w:r>
          </w:p>
        </w:tc>
        <w:tc>
          <w:tcPr>
            <w:tcW w:w="1845" w:type="dxa"/>
            <w:tcBorders>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893</w:t>
            </w:r>
          </w:p>
        </w:tc>
        <w:tc>
          <w:tcPr>
            <w:tcW w:w="1938" w:type="dxa"/>
            <w:tcBorders>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68,06%</w:t>
            </w:r>
          </w:p>
        </w:tc>
      </w:tr>
      <w:tr w:rsidR="001D51F4" w:rsidRPr="001D51F4" w:rsidTr="00015131">
        <w:tc>
          <w:tcPr>
            <w:tcW w:w="533"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b/>
                <w:color w:val="000000"/>
              </w:rPr>
            </w:pPr>
          </w:p>
        </w:tc>
        <w:tc>
          <w:tcPr>
            <w:tcW w:w="2895"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Jumlah</w:t>
            </w:r>
          </w:p>
        </w:tc>
        <w:tc>
          <w:tcPr>
            <w:tcW w:w="1845"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1.312</w:t>
            </w:r>
          </w:p>
        </w:tc>
        <w:tc>
          <w:tcPr>
            <w:tcW w:w="1938" w:type="dxa"/>
            <w:tcBorders>
              <w:top w:val="single" w:sz="12" w:space="0" w:color="auto"/>
              <w:bottom w:val="single" w:sz="12" w:space="0" w:color="auto"/>
            </w:tcBorders>
          </w:tcPr>
          <w:p w:rsidR="001D51F4" w:rsidRPr="001D51F4" w:rsidRDefault="001D51F4" w:rsidP="00015131">
            <w:pPr>
              <w:autoSpaceDE w:val="0"/>
              <w:autoSpaceDN w:val="0"/>
              <w:adjustRightInd w:val="0"/>
              <w:jc w:val="center"/>
              <w:rPr>
                <w:rFonts w:ascii="Arial" w:hAnsi="Arial" w:cs="Arial"/>
                <w:color w:val="000000"/>
              </w:rPr>
            </w:pPr>
            <w:r w:rsidRPr="001D51F4">
              <w:rPr>
                <w:rFonts w:ascii="Arial" w:hAnsi="Arial" w:cs="Arial"/>
                <w:color w:val="000000"/>
              </w:rPr>
              <w:t>100</w:t>
            </w:r>
          </w:p>
        </w:tc>
      </w:tr>
    </w:tbl>
    <w:p w:rsidR="001D51F4" w:rsidRPr="001D51F4" w:rsidRDefault="008658D7" w:rsidP="008658D7">
      <w:pPr>
        <w:spacing w:before="240" w:after="0" w:line="360" w:lineRule="auto"/>
        <w:jc w:val="both"/>
        <w:rPr>
          <w:rFonts w:ascii="Arial" w:hAnsi="Arial" w:cs="Arial"/>
        </w:rPr>
      </w:pPr>
      <w:r>
        <w:rPr>
          <w:rFonts w:ascii="Arial" w:hAnsi="Arial" w:cs="Arial"/>
        </w:rPr>
        <w:t xml:space="preserve">      </w:t>
      </w:r>
      <w:r w:rsidR="001D51F4" w:rsidRPr="001D51F4">
        <w:rPr>
          <w:rFonts w:ascii="Arial" w:hAnsi="Arial" w:cs="Arial"/>
        </w:rPr>
        <w:t>Berikut ini adalah diagram batang dari penggunaan antibiotik dan obat lainnya.</w:t>
      </w:r>
    </w:p>
    <w:p w:rsidR="001D51F4" w:rsidRPr="001D51F4" w:rsidRDefault="001D51F4" w:rsidP="001D51F4">
      <w:pPr>
        <w:spacing w:after="0" w:line="240" w:lineRule="auto"/>
        <w:ind w:firstLine="993"/>
        <w:jc w:val="both"/>
        <w:rPr>
          <w:rFonts w:ascii="Arial" w:hAnsi="Arial" w:cs="Arial"/>
        </w:rPr>
      </w:pPr>
      <w:r w:rsidRPr="001D51F4">
        <w:rPr>
          <w:rFonts w:ascii="Arial" w:hAnsi="Arial" w:cs="Arial"/>
          <w:noProof/>
          <w:lang w:val="id-ID" w:eastAsia="id-ID"/>
        </w:rPr>
        <w:drawing>
          <wp:inline distT="0" distB="0" distL="0" distR="0" wp14:anchorId="4A3CD641" wp14:editId="1AF45D9F">
            <wp:extent cx="4562475" cy="26098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D51F4" w:rsidRPr="001D51F4" w:rsidRDefault="001D51F4" w:rsidP="001D51F4">
      <w:pPr>
        <w:spacing w:after="0" w:line="240" w:lineRule="auto"/>
        <w:ind w:firstLine="709"/>
        <w:jc w:val="both"/>
        <w:rPr>
          <w:rFonts w:ascii="Arial" w:hAnsi="Arial" w:cs="Arial"/>
          <w:b/>
        </w:rPr>
      </w:pPr>
      <w:r w:rsidRPr="001D51F4">
        <w:rPr>
          <w:rFonts w:ascii="Arial" w:hAnsi="Arial" w:cs="Arial"/>
          <w:b/>
        </w:rPr>
        <w:t>Gambar 4.1 diagram batang dari penggunaan antibiotik dan obat lainnya.</w:t>
      </w:r>
    </w:p>
    <w:p w:rsidR="001D51F4" w:rsidRPr="001D51F4" w:rsidRDefault="008658D7" w:rsidP="008658D7">
      <w:pPr>
        <w:spacing w:before="240" w:line="360" w:lineRule="auto"/>
        <w:jc w:val="both"/>
        <w:rPr>
          <w:rFonts w:ascii="Arial" w:hAnsi="Arial" w:cs="Arial"/>
        </w:rPr>
      </w:pPr>
      <w:r>
        <w:rPr>
          <w:rFonts w:ascii="Arial" w:hAnsi="Arial" w:cs="Arial"/>
        </w:rPr>
        <w:t xml:space="preserve">      </w:t>
      </w:r>
      <w:r w:rsidR="001D51F4" w:rsidRPr="001D51F4">
        <w:rPr>
          <w:rFonts w:ascii="Arial" w:hAnsi="Arial" w:cs="Arial"/>
        </w:rPr>
        <w:t>Tabel 4.1 Menunju</w:t>
      </w:r>
      <w:r w:rsidR="00DA0B19">
        <w:rPr>
          <w:rFonts w:ascii="Arial" w:hAnsi="Arial" w:cs="Arial"/>
        </w:rPr>
        <w:t>kkan bahwa penggunaan antibiotik</w:t>
      </w:r>
      <w:r w:rsidR="001D51F4" w:rsidRPr="001D51F4">
        <w:rPr>
          <w:rFonts w:ascii="Arial" w:hAnsi="Arial" w:cs="Arial"/>
        </w:rPr>
        <w:t xml:space="preserve"> sebanyak 419 </w:t>
      </w:r>
      <w:r w:rsidR="00AC43C3">
        <w:rPr>
          <w:rFonts w:ascii="Arial" w:hAnsi="Arial" w:cs="Arial"/>
        </w:rPr>
        <w:t>resep (31,94%)</w:t>
      </w:r>
      <w:r w:rsidR="001D51F4" w:rsidRPr="001D51F4">
        <w:rPr>
          <w:rFonts w:ascii="Arial" w:hAnsi="Arial" w:cs="Arial"/>
        </w:rPr>
        <w:t xml:space="preserve"> dan obat lainnya adalah sebanyak 893</w:t>
      </w:r>
      <w:r w:rsidR="00AC43C3">
        <w:rPr>
          <w:rFonts w:ascii="Arial" w:hAnsi="Arial" w:cs="Arial"/>
        </w:rPr>
        <w:t xml:space="preserve"> resep</w:t>
      </w:r>
      <w:r w:rsidR="001D51F4" w:rsidRPr="001D51F4">
        <w:rPr>
          <w:rFonts w:ascii="Arial" w:hAnsi="Arial" w:cs="Arial"/>
        </w:rPr>
        <w:t xml:space="preserve"> (68.06</w:t>
      </w:r>
      <w:r w:rsidR="00AC43C3">
        <w:rPr>
          <w:rFonts w:ascii="Arial" w:hAnsi="Arial" w:cs="Arial"/>
        </w:rPr>
        <w:t>%)</w:t>
      </w:r>
      <w:r w:rsidR="001D51F4" w:rsidRPr="001D51F4">
        <w:rPr>
          <w:rFonts w:ascii="Arial" w:hAnsi="Arial" w:cs="Arial"/>
        </w:rPr>
        <w:t xml:space="preserve">. </w:t>
      </w:r>
    </w:p>
    <w:p w:rsidR="009F1655" w:rsidRDefault="009F1655" w:rsidP="001D51F4">
      <w:pPr>
        <w:tabs>
          <w:tab w:val="left" w:pos="709"/>
        </w:tabs>
        <w:autoSpaceDE w:val="0"/>
        <w:autoSpaceDN w:val="0"/>
        <w:adjustRightInd w:val="0"/>
        <w:spacing w:before="240" w:after="0" w:line="360" w:lineRule="auto"/>
        <w:ind w:left="1276" w:hanging="1276"/>
        <w:jc w:val="both"/>
        <w:rPr>
          <w:rFonts w:ascii="Arial" w:hAnsi="Arial" w:cs="Arial"/>
          <w:b/>
          <w:color w:val="000000"/>
        </w:rPr>
      </w:pPr>
    </w:p>
    <w:p w:rsidR="00AC43C3" w:rsidRDefault="00AC43C3" w:rsidP="001D51F4">
      <w:pPr>
        <w:tabs>
          <w:tab w:val="left" w:pos="709"/>
        </w:tabs>
        <w:autoSpaceDE w:val="0"/>
        <w:autoSpaceDN w:val="0"/>
        <w:adjustRightInd w:val="0"/>
        <w:spacing w:before="240" w:after="0" w:line="360" w:lineRule="auto"/>
        <w:ind w:left="1276" w:hanging="1276"/>
        <w:jc w:val="both"/>
        <w:rPr>
          <w:rFonts w:ascii="Arial" w:hAnsi="Arial" w:cs="Arial"/>
          <w:b/>
          <w:color w:val="000000"/>
        </w:rPr>
      </w:pPr>
    </w:p>
    <w:p w:rsidR="001A000B" w:rsidRDefault="001A000B" w:rsidP="001D51F4">
      <w:pPr>
        <w:tabs>
          <w:tab w:val="left" w:pos="709"/>
        </w:tabs>
        <w:autoSpaceDE w:val="0"/>
        <w:autoSpaceDN w:val="0"/>
        <w:adjustRightInd w:val="0"/>
        <w:spacing w:before="240" w:after="0" w:line="360" w:lineRule="auto"/>
        <w:ind w:left="1276" w:hanging="1276"/>
        <w:jc w:val="both"/>
        <w:rPr>
          <w:rFonts w:ascii="Arial" w:hAnsi="Arial" w:cs="Arial"/>
          <w:b/>
          <w:color w:val="000000"/>
        </w:rPr>
      </w:pPr>
    </w:p>
    <w:p w:rsidR="001D51F4" w:rsidRPr="001D51F4" w:rsidRDefault="001D51F4" w:rsidP="001D51F4">
      <w:pPr>
        <w:tabs>
          <w:tab w:val="left" w:pos="709"/>
        </w:tabs>
        <w:autoSpaceDE w:val="0"/>
        <w:autoSpaceDN w:val="0"/>
        <w:adjustRightInd w:val="0"/>
        <w:spacing w:before="240" w:after="0" w:line="360" w:lineRule="auto"/>
        <w:ind w:left="1276" w:hanging="1276"/>
        <w:jc w:val="both"/>
        <w:rPr>
          <w:rFonts w:ascii="Arial" w:hAnsi="Arial" w:cs="Arial"/>
          <w:b/>
          <w:color w:val="000000"/>
        </w:rPr>
      </w:pPr>
      <w:r w:rsidRPr="001D51F4">
        <w:rPr>
          <w:rFonts w:ascii="Arial" w:hAnsi="Arial" w:cs="Arial"/>
          <w:b/>
          <w:color w:val="000000"/>
        </w:rPr>
        <w:t xml:space="preserve">Tabel 4.2 Penggunaan resep antibiotik periode oktober-desember 2020 </w:t>
      </w:r>
    </w:p>
    <w:tbl>
      <w:tblPr>
        <w:tblW w:w="0" w:type="auto"/>
        <w:tblInd w:w="1134" w:type="dxa"/>
        <w:tblBorders>
          <w:top w:val="single" w:sz="12" w:space="0" w:color="0D0D0D"/>
          <w:bottom w:val="single" w:sz="12" w:space="0" w:color="0D0D0D"/>
          <w:insideH w:val="single" w:sz="4" w:space="0" w:color="auto"/>
        </w:tblBorders>
        <w:tblLook w:val="04A0" w:firstRow="1" w:lastRow="0" w:firstColumn="1" w:lastColumn="0" w:noHBand="0" w:noVBand="1"/>
      </w:tblPr>
      <w:tblGrid>
        <w:gridCol w:w="529"/>
        <w:gridCol w:w="2972"/>
        <w:gridCol w:w="1737"/>
        <w:gridCol w:w="1782"/>
      </w:tblGrid>
      <w:tr w:rsidR="001D51F4" w:rsidRPr="001D51F4" w:rsidTr="00015131">
        <w:tc>
          <w:tcPr>
            <w:tcW w:w="534"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No</w:t>
            </w:r>
          </w:p>
        </w:tc>
        <w:tc>
          <w:tcPr>
            <w:tcW w:w="3143" w:type="dxa"/>
            <w:vAlign w:val="bottom"/>
            <w:hideMark/>
          </w:tcPr>
          <w:p w:rsidR="001D51F4" w:rsidRPr="001D51F4" w:rsidRDefault="00AC43C3"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Antibiotik</w:t>
            </w:r>
          </w:p>
        </w:tc>
        <w:tc>
          <w:tcPr>
            <w:tcW w:w="1838"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Jumlah R/</w:t>
            </w:r>
          </w:p>
        </w:tc>
        <w:tc>
          <w:tcPr>
            <w:tcW w:w="1838"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Persentase (%)</w:t>
            </w:r>
          </w:p>
        </w:tc>
      </w:tr>
      <w:tr w:rsidR="001D51F4" w:rsidRPr="001D51F4" w:rsidTr="00015131">
        <w:tc>
          <w:tcPr>
            <w:tcW w:w="534"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1</w:t>
            </w:r>
          </w:p>
        </w:tc>
        <w:tc>
          <w:tcPr>
            <w:tcW w:w="3143"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Amoksisilin</w:t>
            </w:r>
          </w:p>
        </w:tc>
        <w:tc>
          <w:tcPr>
            <w:tcW w:w="1838" w:type="dxa"/>
            <w:vAlign w:val="bottom"/>
            <w:hideMark/>
          </w:tcPr>
          <w:p w:rsidR="001D51F4" w:rsidRPr="001D51F4" w:rsidRDefault="00AD073B"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339</w:t>
            </w:r>
          </w:p>
        </w:tc>
        <w:tc>
          <w:tcPr>
            <w:tcW w:w="1838" w:type="dxa"/>
            <w:vAlign w:val="bottom"/>
            <w:hideMark/>
          </w:tcPr>
          <w:p w:rsidR="001D51F4" w:rsidRPr="001D51F4" w:rsidRDefault="00C245EE"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80.91</w:t>
            </w:r>
            <w:r w:rsidR="001D51F4" w:rsidRPr="001D51F4">
              <w:rPr>
                <w:rFonts w:ascii="Arial" w:hAnsi="Arial" w:cs="Arial"/>
                <w:color w:val="000000"/>
              </w:rPr>
              <w:t>%</w:t>
            </w:r>
          </w:p>
        </w:tc>
      </w:tr>
      <w:tr w:rsidR="001D51F4" w:rsidRPr="001D51F4" w:rsidTr="00015131">
        <w:tc>
          <w:tcPr>
            <w:tcW w:w="534"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2</w:t>
            </w:r>
          </w:p>
        </w:tc>
        <w:tc>
          <w:tcPr>
            <w:tcW w:w="3143" w:type="dxa"/>
            <w:vAlign w:val="bottom"/>
            <w:hideMark/>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Cefotaxime</w:t>
            </w:r>
            <w:r w:rsidR="001D51F4" w:rsidRPr="001D51F4">
              <w:rPr>
                <w:rFonts w:ascii="Arial" w:hAnsi="Arial" w:cs="Arial"/>
                <w:color w:val="000000"/>
              </w:rPr>
              <w:t xml:space="preserve"> </w:t>
            </w:r>
          </w:p>
        </w:tc>
        <w:tc>
          <w:tcPr>
            <w:tcW w:w="1838" w:type="dxa"/>
            <w:vAlign w:val="bottom"/>
            <w:hideMark/>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25</w:t>
            </w:r>
          </w:p>
        </w:tc>
        <w:tc>
          <w:tcPr>
            <w:tcW w:w="1838" w:type="dxa"/>
            <w:vAlign w:val="bottom"/>
            <w:hideMark/>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5.96</w:t>
            </w:r>
            <w:r w:rsidR="001D51F4" w:rsidRPr="001D51F4">
              <w:rPr>
                <w:rFonts w:ascii="Arial" w:hAnsi="Arial" w:cs="Arial"/>
                <w:color w:val="000000"/>
              </w:rPr>
              <w:t>%</w:t>
            </w:r>
          </w:p>
        </w:tc>
      </w:tr>
      <w:tr w:rsidR="001D51F4" w:rsidRPr="001D51F4" w:rsidTr="00015131">
        <w:tc>
          <w:tcPr>
            <w:tcW w:w="534"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3</w:t>
            </w:r>
          </w:p>
        </w:tc>
        <w:tc>
          <w:tcPr>
            <w:tcW w:w="3143" w:type="dxa"/>
            <w:vAlign w:val="bottom"/>
            <w:hideMark/>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Eritromisin</w:t>
            </w:r>
          </w:p>
        </w:tc>
        <w:tc>
          <w:tcPr>
            <w:tcW w:w="1838" w:type="dxa"/>
            <w:vAlign w:val="bottom"/>
            <w:hideMark/>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22</w:t>
            </w:r>
          </w:p>
        </w:tc>
        <w:tc>
          <w:tcPr>
            <w:tcW w:w="1838" w:type="dxa"/>
            <w:vAlign w:val="bottom"/>
            <w:hideMark/>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5.25</w:t>
            </w:r>
            <w:r w:rsidR="001D51F4" w:rsidRPr="001D51F4">
              <w:rPr>
                <w:rFonts w:ascii="Arial" w:hAnsi="Arial" w:cs="Arial"/>
                <w:color w:val="000000"/>
              </w:rPr>
              <w:t>%</w:t>
            </w:r>
          </w:p>
        </w:tc>
      </w:tr>
      <w:tr w:rsidR="001D51F4" w:rsidRPr="001D51F4" w:rsidTr="00015131">
        <w:tc>
          <w:tcPr>
            <w:tcW w:w="534" w:type="dxa"/>
            <w:vAlign w:val="bottom"/>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4</w:t>
            </w:r>
          </w:p>
        </w:tc>
        <w:tc>
          <w:tcPr>
            <w:tcW w:w="3143"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Kotrimoksazol</w:t>
            </w:r>
          </w:p>
        </w:tc>
        <w:tc>
          <w:tcPr>
            <w:tcW w:w="1838"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12</w:t>
            </w:r>
          </w:p>
        </w:tc>
        <w:tc>
          <w:tcPr>
            <w:tcW w:w="1838"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2.87</w:t>
            </w:r>
            <w:r w:rsidR="001D51F4" w:rsidRPr="001D51F4">
              <w:rPr>
                <w:rFonts w:ascii="Arial" w:hAnsi="Arial" w:cs="Arial"/>
                <w:color w:val="000000"/>
              </w:rPr>
              <w:t>%</w:t>
            </w:r>
          </w:p>
        </w:tc>
      </w:tr>
      <w:tr w:rsidR="001D51F4" w:rsidRPr="001D51F4" w:rsidTr="00015131">
        <w:tc>
          <w:tcPr>
            <w:tcW w:w="534" w:type="dxa"/>
            <w:vAlign w:val="bottom"/>
          </w:tcPr>
          <w:p w:rsidR="001D51F4" w:rsidRPr="001D51F4" w:rsidRDefault="00E403C0"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5</w:t>
            </w:r>
          </w:p>
        </w:tc>
        <w:tc>
          <w:tcPr>
            <w:tcW w:w="3143"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Rifampisin</w:t>
            </w:r>
          </w:p>
        </w:tc>
        <w:tc>
          <w:tcPr>
            <w:tcW w:w="1838" w:type="dxa"/>
            <w:vAlign w:val="bottom"/>
          </w:tcPr>
          <w:p w:rsidR="001D51F4" w:rsidRPr="001D51F4" w:rsidRDefault="004A7A7C" w:rsidP="004A7A7C">
            <w:pPr>
              <w:autoSpaceDE w:val="0"/>
              <w:autoSpaceDN w:val="0"/>
              <w:adjustRightInd w:val="0"/>
              <w:spacing w:after="0" w:line="360" w:lineRule="auto"/>
              <w:jc w:val="center"/>
              <w:rPr>
                <w:rFonts w:ascii="Arial" w:hAnsi="Arial" w:cs="Arial"/>
                <w:color w:val="000000"/>
              </w:rPr>
            </w:pPr>
            <w:r>
              <w:rPr>
                <w:rFonts w:ascii="Arial" w:hAnsi="Arial" w:cs="Arial"/>
                <w:color w:val="000000"/>
              </w:rPr>
              <w:t>11</w:t>
            </w:r>
          </w:p>
        </w:tc>
        <w:tc>
          <w:tcPr>
            <w:tcW w:w="1838"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2.62</w:t>
            </w:r>
            <w:r w:rsidR="001D51F4" w:rsidRPr="001D51F4">
              <w:rPr>
                <w:rFonts w:ascii="Arial" w:hAnsi="Arial" w:cs="Arial"/>
                <w:color w:val="000000"/>
              </w:rPr>
              <w:t>%</w:t>
            </w:r>
          </w:p>
        </w:tc>
      </w:tr>
      <w:tr w:rsidR="001D51F4" w:rsidRPr="001D51F4" w:rsidTr="00015131">
        <w:tc>
          <w:tcPr>
            <w:tcW w:w="534" w:type="dxa"/>
            <w:vAlign w:val="bottom"/>
          </w:tcPr>
          <w:p w:rsidR="001D51F4" w:rsidRPr="001D51F4" w:rsidRDefault="00E403C0"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6</w:t>
            </w:r>
          </w:p>
        </w:tc>
        <w:tc>
          <w:tcPr>
            <w:tcW w:w="3143"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 xml:space="preserve">Metronidazole </w:t>
            </w:r>
          </w:p>
        </w:tc>
        <w:tc>
          <w:tcPr>
            <w:tcW w:w="1838"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10</w:t>
            </w:r>
          </w:p>
        </w:tc>
        <w:tc>
          <w:tcPr>
            <w:tcW w:w="1838" w:type="dxa"/>
            <w:vAlign w:val="bottom"/>
          </w:tcPr>
          <w:p w:rsidR="001D51F4" w:rsidRPr="001D51F4" w:rsidRDefault="004A7A7C" w:rsidP="00015131">
            <w:pPr>
              <w:autoSpaceDE w:val="0"/>
              <w:autoSpaceDN w:val="0"/>
              <w:adjustRightInd w:val="0"/>
              <w:spacing w:after="0" w:line="360" w:lineRule="auto"/>
              <w:jc w:val="center"/>
              <w:rPr>
                <w:rFonts w:ascii="Arial" w:hAnsi="Arial" w:cs="Arial"/>
                <w:color w:val="000000"/>
              </w:rPr>
            </w:pPr>
            <w:r>
              <w:rPr>
                <w:rFonts w:ascii="Arial" w:hAnsi="Arial" w:cs="Arial"/>
                <w:color w:val="000000"/>
              </w:rPr>
              <w:t>2.39</w:t>
            </w:r>
            <w:r w:rsidR="001D51F4" w:rsidRPr="001D51F4">
              <w:rPr>
                <w:rFonts w:ascii="Arial" w:hAnsi="Arial" w:cs="Arial"/>
                <w:color w:val="000000"/>
              </w:rPr>
              <w:t>%</w:t>
            </w:r>
          </w:p>
        </w:tc>
      </w:tr>
      <w:tr w:rsidR="001D51F4" w:rsidRPr="001D51F4" w:rsidTr="00015131">
        <w:tc>
          <w:tcPr>
            <w:tcW w:w="534" w:type="dxa"/>
            <w:vAlign w:val="bottom"/>
          </w:tcPr>
          <w:p w:rsidR="001D51F4" w:rsidRPr="001D51F4" w:rsidRDefault="001D51F4" w:rsidP="00015131">
            <w:pPr>
              <w:autoSpaceDE w:val="0"/>
              <w:autoSpaceDN w:val="0"/>
              <w:adjustRightInd w:val="0"/>
              <w:spacing w:after="0" w:line="360" w:lineRule="auto"/>
              <w:jc w:val="center"/>
              <w:rPr>
                <w:rFonts w:ascii="Arial" w:hAnsi="Arial" w:cs="Arial"/>
                <w:color w:val="000000"/>
              </w:rPr>
            </w:pPr>
          </w:p>
        </w:tc>
        <w:tc>
          <w:tcPr>
            <w:tcW w:w="3143"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Jumlah</w:t>
            </w:r>
          </w:p>
        </w:tc>
        <w:tc>
          <w:tcPr>
            <w:tcW w:w="1838"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419</w:t>
            </w:r>
          </w:p>
        </w:tc>
        <w:tc>
          <w:tcPr>
            <w:tcW w:w="1838" w:type="dxa"/>
            <w:vAlign w:val="bottom"/>
            <w:hideMark/>
          </w:tcPr>
          <w:p w:rsidR="001D51F4" w:rsidRPr="001D51F4" w:rsidRDefault="001D51F4" w:rsidP="00015131">
            <w:pPr>
              <w:autoSpaceDE w:val="0"/>
              <w:autoSpaceDN w:val="0"/>
              <w:adjustRightInd w:val="0"/>
              <w:spacing w:after="0" w:line="360" w:lineRule="auto"/>
              <w:jc w:val="center"/>
              <w:rPr>
                <w:rFonts w:ascii="Arial" w:hAnsi="Arial" w:cs="Arial"/>
                <w:color w:val="000000"/>
              </w:rPr>
            </w:pPr>
            <w:r w:rsidRPr="001D51F4">
              <w:rPr>
                <w:rFonts w:ascii="Arial" w:hAnsi="Arial" w:cs="Arial"/>
                <w:color w:val="000000"/>
              </w:rPr>
              <w:t>100</w:t>
            </w:r>
          </w:p>
        </w:tc>
      </w:tr>
    </w:tbl>
    <w:p w:rsidR="001D51F4" w:rsidRPr="001D51F4" w:rsidRDefault="008658D7" w:rsidP="008658D7">
      <w:pPr>
        <w:spacing w:before="240" w:after="0" w:line="360" w:lineRule="auto"/>
        <w:jc w:val="both"/>
        <w:rPr>
          <w:rFonts w:ascii="Arial" w:hAnsi="Arial" w:cs="Arial"/>
        </w:rPr>
      </w:pPr>
      <w:r>
        <w:rPr>
          <w:rFonts w:ascii="Arial" w:hAnsi="Arial" w:cs="Arial"/>
        </w:rPr>
        <w:t xml:space="preserve">      </w:t>
      </w:r>
      <w:r w:rsidR="001D51F4" w:rsidRPr="001D51F4">
        <w:rPr>
          <w:rFonts w:ascii="Arial" w:hAnsi="Arial" w:cs="Arial"/>
        </w:rPr>
        <w:t xml:space="preserve">Berikut ini adalah diagram batang dari penggunaan antibiotik periode oktober-desember 2020. </w:t>
      </w:r>
    </w:p>
    <w:p w:rsidR="001D51F4" w:rsidRPr="001D51F4" w:rsidRDefault="001D51F4" w:rsidP="001D51F4">
      <w:pPr>
        <w:autoSpaceDE w:val="0"/>
        <w:autoSpaceDN w:val="0"/>
        <w:adjustRightInd w:val="0"/>
        <w:spacing w:after="0" w:line="240" w:lineRule="auto"/>
        <w:ind w:left="993"/>
        <w:jc w:val="both"/>
        <w:rPr>
          <w:rFonts w:ascii="Arial" w:hAnsi="Arial" w:cs="Arial"/>
          <w:b/>
        </w:rPr>
      </w:pPr>
      <w:r w:rsidRPr="001D51F4">
        <w:rPr>
          <w:rFonts w:ascii="Arial" w:eastAsia="Calibri" w:hAnsi="Arial" w:cs="Arial"/>
          <w:noProof/>
          <w:lang w:val="id-ID" w:eastAsia="id-ID"/>
        </w:rPr>
        <w:drawing>
          <wp:inline distT="0" distB="0" distL="0" distR="0" wp14:anchorId="2BB866B8" wp14:editId="5C495F08">
            <wp:extent cx="4664710" cy="2681605"/>
            <wp:effectExtent l="0" t="0" r="21590" b="234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0707" w:rsidRDefault="008658D7" w:rsidP="008658D7">
      <w:pPr>
        <w:autoSpaceDE w:val="0"/>
        <w:autoSpaceDN w:val="0"/>
        <w:adjustRightInd w:val="0"/>
        <w:spacing w:line="240" w:lineRule="auto"/>
        <w:jc w:val="both"/>
        <w:rPr>
          <w:rFonts w:ascii="Arial" w:hAnsi="Arial" w:cs="Arial"/>
          <w:b/>
        </w:rPr>
      </w:pPr>
      <w:r>
        <w:rPr>
          <w:rFonts w:ascii="Arial" w:hAnsi="Arial" w:cs="Arial"/>
          <w:b/>
        </w:rPr>
        <w:t xml:space="preserve">      </w:t>
      </w:r>
      <w:r w:rsidR="001D51F4" w:rsidRPr="001D51F4">
        <w:rPr>
          <w:rFonts w:ascii="Arial" w:hAnsi="Arial" w:cs="Arial"/>
          <w:b/>
        </w:rPr>
        <w:t>Gambar 4.2 diagram batang dari penggunaan antibiotik periode oktober-desember 2020.</w:t>
      </w:r>
    </w:p>
    <w:p w:rsidR="003918A8" w:rsidRDefault="003918A8" w:rsidP="004563C4">
      <w:pPr>
        <w:autoSpaceDE w:val="0"/>
        <w:autoSpaceDN w:val="0"/>
        <w:adjustRightInd w:val="0"/>
        <w:spacing w:line="240" w:lineRule="auto"/>
        <w:ind w:firstLine="709"/>
        <w:jc w:val="both"/>
        <w:rPr>
          <w:rFonts w:ascii="Arial" w:hAnsi="Arial" w:cs="Arial"/>
        </w:rPr>
      </w:pPr>
    </w:p>
    <w:p w:rsidR="009F086E" w:rsidRPr="009F086E" w:rsidRDefault="004563C4" w:rsidP="00804C40">
      <w:pPr>
        <w:pStyle w:val="Heading2"/>
        <w:numPr>
          <w:ilvl w:val="0"/>
          <w:numId w:val="39"/>
        </w:numPr>
        <w:tabs>
          <w:tab w:val="left" w:pos="1134"/>
        </w:tabs>
        <w:spacing w:line="360" w:lineRule="auto"/>
        <w:ind w:hanging="720"/>
        <w:rPr>
          <w:lang w:val="id-ID"/>
        </w:rPr>
      </w:pPr>
      <w:bookmarkStart w:id="166" w:name="_Toc72326005"/>
      <w:r>
        <w:t>Profil UPT Puskesmas Hutabaginda Kec.Tarutung</w:t>
      </w:r>
      <w:bookmarkEnd w:id="166"/>
    </w:p>
    <w:p w:rsidR="009F086E" w:rsidRPr="009F086E" w:rsidRDefault="008658D7" w:rsidP="008658D7">
      <w:pPr>
        <w:pStyle w:val="ListParagraph"/>
        <w:autoSpaceDE w:val="0"/>
        <w:autoSpaceDN w:val="0"/>
        <w:adjustRightInd w:val="0"/>
        <w:ind w:left="426"/>
        <w:rPr>
          <w:rFonts w:ascii="Arial" w:hAnsi="Arial" w:cs="Arial"/>
          <w:sz w:val="22"/>
          <w:lang w:val="en-US"/>
        </w:rPr>
      </w:pPr>
      <w:r>
        <w:rPr>
          <w:rFonts w:ascii="Arial" w:hAnsi="Arial" w:cs="Arial"/>
          <w:sz w:val="22"/>
          <w:lang w:val="en-US"/>
        </w:rPr>
        <w:t xml:space="preserve">      </w:t>
      </w:r>
      <w:r w:rsidR="009F086E" w:rsidRPr="009F086E">
        <w:rPr>
          <w:rFonts w:ascii="Arial" w:hAnsi="Arial" w:cs="Arial"/>
          <w:sz w:val="22"/>
        </w:rPr>
        <w:t xml:space="preserve">Puskesmas Hutabaginda adalah Puskesmas yang terletak di Jln, DR. TB. Simatupang No. 380 Kelurahan Hutatorun VII Kecamatan Tarutung Kabupaten Tapanuli Utara Sumatera Utara, yang terdiri dari 7 Kelurahan dan 24 Desa dengan luas wilayah 107,68 Km. Ditinjau dari letaknya Puskesmas Hutabaginda terletak didaerah perkotaan yang dekat dengan perumahan </w:t>
      </w:r>
      <w:r w:rsidR="009F086E" w:rsidRPr="009F086E">
        <w:rPr>
          <w:rFonts w:ascii="Arial" w:hAnsi="Arial" w:cs="Arial"/>
          <w:sz w:val="22"/>
        </w:rPr>
        <w:lastRenderedPageBreak/>
        <w:t xml:space="preserve">warga sehingga lebih mudah dijangkau oleh masyarakat sekitar serta mempermudah masyarakat untuk melakukan pengobatan. </w:t>
      </w:r>
    </w:p>
    <w:p w:rsidR="009F086E" w:rsidRPr="009F086E" w:rsidRDefault="008658D7" w:rsidP="008658D7">
      <w:pPr>
        <w:pStyle w:val="ListParagraph"/>
        <w:autoSpaceDE w:val="0"/>
        <w:autoSpaceDN w:val="0"/>
        <w:adjustRightInd w:val="0"/>
        <w:ind w:left="426"/>
        <w:rPr>
          <w:rFonts w:ascii="Arial" w:hAnsi="Arial" w:cs="Arial"/>
          <w:sz w:val="22"/>
        </w:rPr>
      </w:pPr>
      <w:r>
        <w:rPr>
          <w:rFonts w:ascii="Arial" w:hAnsi="Arial" w:cs="Arial"/>
          <w:sz w:val="22"/>
          <w:lang w:val="en-US"/>
        </w:rPr>
        <w:t xml:space="preserve">      </w:t>
      </w:r>
      <w:r w:rsidR="009F086E" w:rsidRPr="009F086E">
        <w:rPr>
          <w:rFonts w:ascii="Arial" w:hAnsi="Arial" w:cs="Arial"/>
          <w:sz w:val="22"/>
        </w:rPr>
        <w:t>Pelayanan Kefarmasian di Puskesmas Hutabaginda dikelola oleh 1 orang Tenaga Teknis Kefarmasian penanggung jawab dan dibantu oleh 2 orang tenaga kesehatan profesi bidan. Pengelolaan obat merupakan sutu siklus kegiatan yang dimulai dari pengadaan, penerimaan, penyimpanan, pendistribusia</w:t>
      </w:r>
      <w:r w:rsidR="009F086E">
        <w:rPr>
          <w:rFonts w:ascii="Arial" w:hAnsi="Arial" w:cs="Arial"/>
          <w:sz w:val="22"/>
          <w:lang w:val="en-US"/>
        </w:rPr>
        <w:t>n</w:t>
      </w:r>
      <w:r w:rsidR="009F086E" w:rsidRPr="009F086E">
        <w:rPr>
          <w:rFonts w:ascii="Arial" w:hAnsi="Arial" w:cs="Arial"/>
          <w:sz w:val="22"/>
        </w:rPr>
        <w:t>, serta pencatatan dan pelaporan.</w:t>
      </w:r>
    </w:p>
    <w:p w:rsidR="009F086E" w:rsidRPr="004563C4" w:rsidRDefault="009F086E" w:rsidP="009F086E">
      <w:pPr>
        <w:pStyle w:val="ListParagraph"/>
        <w:autoSpaceDE w:val="0"/>
        <w:autoSpaceDN w:val="0"/>
        <w:adjustRightInd w:val="0"/>
        <w:ind w:left="426"/>
        <w:rPr>
          <w:rFonts w:ascii="Arial" w:hAnsi="Arial" w:cs="Arial"/>
        </w:rPr>
      </w:pPr>
    </w:p>
    <w:p w:rsidR="004563C4" w:rsidRPr="004563C4" w:rsidRDefault="004563C4" w:rsidP="00804C40">
      <w:pPr>
        <w:pStyle w:val="Heading2"/>
        <w:numPr>
          <w:ilvl w:val="0"/>
          <w:numId w:val="41"/>
        </w:numPr>
        <w:spacing w:line="360" w:lineRule="auto"/>
        <w:ind w:hanging="720"/>
        <w:rPr>
          <w:lang w:val="id-ID"/>
        </w:rPr>
      </w:pPr>
      <w:bookmarkStart w:id="167" w:name="_Toc72326006"/>
      <w:r>
        <w:t>Visi dan Misi Puskesmas Hutabaginda</w:t>
      </w:r>
      <w:bookmarkEnd w:id="167"/>
    </w:p>
    <w:p w:rsidR="004563C4" w:rsidRDefault="004563C4" w:rsidP="009F086E">
      <w:pPr>
        <w:pStyle w:val="ListParagraph"/>
        <w:autoSpaceDE w:val="0"/>
        <w:autoSpaceDN w:val="0"/>
        <w:adjustRightInd w:val="0"/>
        <w:ind w:left="502"/>
        <w:rPr>
          <w:rFonts w:ascii="Arial" w:hAnsi="Arial" w:cs="Arial"/>
          <w:b/>
          <w:lang w:val="en-US"/>
        </w:rPr>
      </w:pPr>
      <w:r>
        <w:rPr>
          <w:rFonts w:ascii="Arial" w:hAnsi="Arial" w:cs="Arial"/>
          <w:b/>
          <w:lang w:val="en-US"/>
        </w:rPr>
        <w:t>Visi :</w:t>
      </w:r>
    </w:p>
    <w:p w:rsidR="004563C4" w:rsidRPr="009F086E" w:rsidRDefault="004563C4" w:rsidP="008658D7">
      <w:pPr>
        <w:pStyle w:val="ListParagraph"/>
        <w:numPr>
          <w:ilvl w:val="0"/>
          <w:numId w:val="34"/>
        </w:numPr>
        <w:tabs>
          <w:tab w:val="left" w:pos="1276"/>
        </w:tabs>
        <w:autoSpaceDE w:val="0"/>
        <w:autoSpaceDN w:val="0"/>
        <w:adjustRightInd w:val="0"/>
        <w:ind w:left="1276" w:hanging="425"/>
        <w:rPr>
          <w:rFonts w:ascii="Arial" w:hAnsi="Arial" w:cs="Arial"/>
          <w:sz w:val="22"/>
          <w:lang w:val="en-US"/>
        </w:rPr>
      </w:pPr>
      <w:r w:rsidRPr="004563C4">
        <w:rPr>
          <w:rFonts w:ascii="Arial" w:hAnsi="Arial" w:cs="Arial"/>
          <w:sz w:val="22"/>
          <w:lang w:val="en-US"/>
        </w:rPr>
        <w:t xml:space="preserve">Puskesmas Dengan Pelayanan PRIMA Menuju Masyarakat </w:t>
      </w:r>
      <w:r w:rsidR="008658D7">
        <w:rPr>
          <w:rFonts w:ascii="Arial" w:hAnsi="Arial" w:cs="Arial"/>
          <w:sz w:val="22"/>
          <w:lang w:val="en-US"/>
        </w:rPr>
        <w:t xml:space="preserve">   </w:t>
      </w:r>
      <w:r w:rsidRPr="004563C4">
        <w:rPr>
          <w:rFonts w:ascii="Arial" w:hAnsi="Arial" w:cs="Arial"/>
          <w:sz w:val="22"/>
          <w:lang w:val="en-US"/>
        </w:rPr>
        <w:t>Kecamatan Tarutung</w:t>
      </w:r>
      <w:r>
        <w:rPr>
          <w:rFonts w:ascii="Arial" w:hAnsi="Arial" w:cs="Arial"/>
          <w:sz w:val="22"/>
          <w:lang w:val="en-US"/>
        </w:rPr>
        <w:t xml:space="preserve"> </w:t>
      </w:r>
      <w:r w:rsidRPr="004563C4">
        <w:rPr>
          <w:rFonts w:ascii="Arial" w:hAnsi="Arial" w:cs="Arial"/>
          <w:sz w:val="22"/>
          <w:lang w:val="en-US"/>
        </w:rPr>
        <w:t>Sehat Dan Mandiri</w:t>
      </w:r>
    </w:p>
    <w:p w:rsidR="004563C4" w:rsidRDefault="004563C4" w:rsidP="004563C4">
      <w:pPr>
        <w:autoSpaceDE w:val="0"/>
        <w:autoSpaceDN w:val="0"/>
        <w:adjustRightInd w:val="0"/>
        <w:spacing w:line="360" w:lineRule="auto"/>
        <w:ind w:firstLine="426"/>
        <w:rPr>
          <w:rFonts w:ascii="Arial" w:hAnsi="Arial" w:cs="Arial"/>
          <w:b/>
        </w:rPr>
      </w:pPr>
      <w:r>
        <w:rPr>
          <w:rFonts w:ascii="Arial" w:hAnsi="Arial" w:cs="Arial"/>
          <w:b/>
        </w:rPr>
        <w:t xml:space="preserve">  Misi :</w:t>
      </w:r>
    </w:p>
    <w:p w:rsidR="004563C4" w:rsidRPr="004563C4" w:rsidRDefault="004563C4" w:rsidP="00FC61AA">
      <w:pPr>
        <w:pStyle w:val="ListParagraph"/>
        <w:numPr>
          <w:ilvl w:val="0"/>
          <w:numId w:val="34"/>
        </w:numPr>
        <w:autoSpaceDE w:val="0"/>
        <w:autoSpaceDN w:val="0"/>
        <w:adjustRightInd w:val="0"/>
        <w:rPr>
          <w:rFonts w:ascii="Arial" w:hAnsi="Arial" w:cs="Arial"/>
          <w:sz w:val="22"/>
        </w:rPr>
      </w:pPr>
      <w:r w:rsidRPr="004563C4">
        <w:rPr>
          <w:rFonts w:ascii="Arial" w:hAnsi="Arial" w:cs="Arial"/>
          <w:sz w:val="22"/>
        </w:rPr>
        <w:t>Menggerakkan pembangunan berwawasan kesehatan</w:t>
      </w:r>
    </w:p>
    <w:p w:rsidR="004563C4" w:rsidRPr="004563C4" w:rsidRDefault="004563C4" w:rsidP="00FC61AA">
      <w:pPr>
        <w:pStyle w:val="ListParagraph"/>
        <w:numPr>
          <w:ilvl w:val="0"/>
          <w:numId w:val="34"/>
        </w:numPr>
        <w:autoSpaceDE w:val="0"/>
        <w:autoSpaceDN w:val="0"/>
        <w:adjustRightInd w:val="0"/>
        <w:rPr>
          <w:rFonts w:ascii="Arial" w:hAnsi="Arial" w:cs="Arial"/>
          <w:sz w:val="22"/>
        </w:rPr>
      </w:pPr>
      <w:r w:rsidRPr="004563C4">
        <w:rPr>
          <w:rFonts w:ascii="Arial" w:hAnsi="Arial" w:cs="Arial"/>
          <w:sz w:val="22"/>
        </w:rPr>
        <w:t>Meningkatkan mutu pelayanan, akses dan keterjangkauan masyarakat terhadap</w:t>
      </w:r>
      <w:r>
        <w:rPr>
          <w:rFonts w:ascii="Arial" w:hAnsi="Arial" w:cs="Arial"/>
          <w:sz w:val="22"/>
          <w:lang w:val="en-US"/>
        </w:rPr>
        <w:t xml:space="preserve"> </w:t>
      </w:r>
      <w:r w:rsidRPr="004563C4">
        <w:rPr>
          <w:rFonts w:ascii="Arial" w:hAnsi="Arial" w:cs="Arial"/>
          <w:sz w:val="22"/>
        </w:rPr>
        <w:t>pelayanan kesehatan</w:t>
      </w:r>
    </w:p>
    <w:p w:rsidR="004563C4" w:rsidRPr="004563C4" w:rsidRDefault="004563C4" w:rsidP="00FC61AA">
      <w:pPr>
        <w:pStyle w:val="ListParagraph"/>
        <w:numPr>
          <w:ilvl w:val="0"/>
          <w:numId w:val="34"/>
        </w:numPr>
        <w:autoSpaceDE w:val="0"/>
        <w:autoSpaceDN w:val="0"/>
        <w:adjustRightInd w:val="0"/>
        <w:rPr>
          <w:rFonts w:ascii="Arial" w:hAnsi="Arial" w:cs="Arial"/>
          <w:sz w:val="22"/>
        </w:rPr>
      </w:pPr>
      <w:r w:rsidRPr="004563C4">
        <w:rPr>
          <w:rFonts w:ascii="Arial" w:hAnsi="Arial" w:cs="Arial"/>
          <w:sz w:val="22"/>
        </w:rPr>
        <w:t>Meningkatkan kualitas SDM kesehatan</w:t>
      </w:r>
    </w:p>
    <w:p w:rsidR="004563C4" w:rsidRPr="004563C4" w:rsidRDefault="004563C4" w:rsidP="00FC61AA">
      <w:pPr>
        <w:pStyle w:val="ListParagraph"/>
        <w:numPr>
          <w:ilvl w:val="0"/>
          <w:numId w:val="34"/>
        </w:numPr>
        <w:autoSpaceDE w:val="0"/>
        <w:autoSpaceDN w:val="0"/>
        <w:adjustRightInd w:val="0"/>
        <w:rPr>
          <w:rFonts w:ascii="Arial" w:hAnsi="Arial" w:cs="Arial"/>
          <w:sz w:val="22"/>
        </w:rPr>
      </w:pPr>
      <w:r w:rsidRPr="004563C4">
        <w:rPr>
          <w:rFonts w:ascii="Arial" w:hAnsi="Arial" w:cs="Arial"/>
          <w:sz w:val="22"/>
        </w:rPr>
        <w:t>Mengembangkan sarana dan prasarana yang mengutamakan kualitas pelayanan</w:t>
      </w:r>
    </w:p>
    <w:p w:rsidR="004563C4" w:rsidRPr="004563C4" w:rsidRDefault="004563C4" w:rsidP="00FC61AA">
      <w:pPr>
        <w:pStyle w:val="ListParagraph"/>
        <w:numPr>
          <w:ilvl w:val="0"/>
          <w:numId w:val="34"/>
        </w:numPr>
        <w:autoSpaceDE w:val="0"/>
        <w:autoSpaceDN w:val="0"/>
        <w:adjustRightInd w:val="0"/>
        <w:rPr>
          <w:rFonts w:ascii="Arial" w:hAnsi="Arial" w:cs="Arial"/>
          <w:sz w:val="22"/>
        </w:rPr>
      </w:pPr>
      <w:r w:rsidRPr="004563C4">
        <w:rPr>
          <w:rFonts w:ascii="Arial" w:hAnsi="Arial" w:cs="Arial"/>
          <w:sz w:val="22"/>
        </w:rPr>
        <w:t>Mendorong kemandirian hidup sehat bagi keluarga dan masyarakat</w:t>
      </w:r>
    </w:p>
    <w:p w:rsidR="00804C40" w:rsidRPr="00C62A51" w:rsidRDefault="004563C4" w:rsidP="00C62A51">
      <w:pPr>
        <w:pStyle w:val="ListParagraph"/>
        <w:numPr>
          <w:ilvl w:val="0"/>
          <w:numId w:val="34"/>
        </w:numPr>
        <w:autoSpaceDE w:val="0"/>
        <w:autoSpaceDN w:val="0"/>
        <w:adjustRightInd w:val="0"/>
        <w:rPr>
          <w:rFonts w:ascii="Arial" w:hAnsi="Arial" w:cs="Arial"/>
          <w:sz w:val="22"/>
        </w:rPr>
      </w:pPr>
      <w:r w:rsidRPr="004563C4">
        <w:rPr>
          <w:rFonts w:ascii="Arial" w:hAnsi="Arial" w:cs="Arial"/>
          <w:sz w:val="22"/>
        </w:rPr>
        <w:t>Meningkatkan peran serta aktif masyarakat terhadap kesehatan</w:t>
      </w:r>
    </w:p>
    <w:p w:rsidR="001D51F4" w:rsidRPr="001D51F4" w:rsidRDefault="001D51F4" w:rsidP="00804C40">
      <w:pPr>
        <w:pStyle w:val="Heading2"/>
        <w:numPr>
          <w:ilvl w:val="0"/>
          <w:numId w:val="43"/>
        </w:numPr>
        <w:tabs>
          <w:tab w:val="left" w:pos="993"/>
        </w:tabs>
        <w:spacing w:line="360" w:lineRule="auto"/>
        <w:ind w:hanging="720"/>
      </w:pPr>
      <w:bookmarkStart w:id="168" w:name="_Toc72326007"/>
      <w:r w:rsidRPr="001D51F4">
        <w:t>Pembahasan</w:t>
      </w:r>
      <w:bookmarkEnd w:id="168"/>
    </w:p>
    <w:p w:rsidR="001D51F4" w:rsidRPr="001D51F4" w:rsidRDefault="008658D7" w:rsidP="008658D7">
      <w:pPr>
        <w:pStyle w:val="ListParagraph"/>
        <w:autoSpaceDE w:val="0"/>
        <w:autoSpaceDN w:val="0"/>
        <w:adjustRightInd w:val="0"/>
        <w:spacing w:before="240"/>
        <w:ind w:left="0"/>
        <w:rPr>
          <w:rFonts w:ascii="Arial" w:hAnsi="Arial" w:cs="Arial"/>
          <w:sz w:val="22"/>
          <w:lang w:val="en-US"/>
        </w:rPr>
      </w:pPr>
      <w:r>
        <w:rPr>
          <w:rFonts w:ascii="Arial" w:hAnsi="Arial" w:cs="Arial"/>
          <w:sz w:val="22"/>
          <w:lang w:val="en-US"/>
        </w:rPr>
        <w:t xml:space="preserve">      </w:t>
      </w:r>
      <w:r w:rsidR="001D51F4" w:rsidRPr="001D51F4">
        <w:rPr>
          <w:rFonts w:ascii="Arial" w:hAnsi="Arial" w:cs="Arial"/>
          <w:sz w:val="22"/>
        </w:rPr>
        <w:t xml:space="preserve">Berdasarkan jenis antibiotik yang digunakan dari hasil penelitian di Puskesmas </w:t>
      </w:r>
      <w:r w:rsidR="00496DAD">
        <w:rPr>
          <w:rFonts w:ascii="Arial" w:hAnsi="Arial" w:cs="Arial"/>
          <w:sz w:val="22"/>
          <w:lang w:val="en-US"/>
        </w:rPr>
        <w:t>Hutabaginda Kec.Tarutung</w:t>
      </w:r>
      <w:r w:rsidR="001D51F4" w:rsidRPr="001D51F4">
        <w:rPr>
          <w:rFonts w:ascii="Arial" w:hAnsi="Arial" w:cs="Arial"/>
          <w:sz w:val="22"/>
          <w:lang w:val="en-US"/>
        </w:rPr>
        <w:t xml:space="preserve"> </w:t>
      </w:r>
      <w:r w:rsidR="001D51F4" w:rsidRPr="001D51F4">
        <w:rPr>
          <w:rFonts w:ascii="Arial" w:hAnsi="Arial" w:cs="Arial"/>
          <w:sz w:val="22"/>
        </w:rPr>
        <w:t xml:space="preserve">terdapat </w:t>
      </w:r>
      <w:r w:rsidR="001D51F4" w:rsidRPr="001D51F4">
        <w:rPr>
          <w:rFonts w:ascii="Arial" w:hAnsi="Arial" w:cs="Arial"/>
          <w:sz w:val="22"/>
          <w:lang w:val="en-US"/>
        </w:rPr>
        <w:t>7</w:t>
      </w:r>
      <w:r w:rsidR="001D51F4" w:rsidRPr="001D51F4">
        <w:rPr>
          <w:rFonts w:ascii="Arial" w:hAnsi="Arial" w:cs="Arial"/>
          <w:sz w:val="22"/>
        </w:rPr>
        <w:t xml:space="preserve"> jenis antibiotik yang digunakan di Puskesmas tersebut yaitu antibiotik amo</w:t>
      </w:r>
      <w:r w:rsidR="001D51F4" w:rsidRPr="001D51F4">
        <w:rPr>
          <w:rFonts w:ascii="Arial" w:hAnsi="Arial" w:cs="Arial"/>
          <w:sz w:val="22"/>
          <w:lang w:val="en-US"/>
        </w:rPr>
        <w:t>xicilin, eritromisin, kotrimoksa</w:t>
      </w:r>
      <w:r w:rsidR="00AD073B">
        <w:rPr>
          <w:rFonts w:ascii="Arial" w:hAnsi="Arial" w:cs="Arial"/>
          <w:sz w:val="22"/>
          <w:lang w:val="en-US"/>
        </w:rPr>
        <w:t>zol, metronidazol</w:t>
      </w:r>
      <w:r w:rsidR="001D51F4" w:rsidRPr="001D51F4">
        <w:rPr>
          <w:rFonts w:ascii="Arial" w:hAnsi="Arial" w:cs="Arial"/>
          <w:sz w:val="22"/>
          <w:lang w:val="en-US"/>
        </w:rPr>
        <w:t>, cefotaxime, rifampisin</w:t>
      </w:r>
      <w:r w:rsidR="00AD073B">
        <w:rPr>
          <w:rFonts w:ascii="Arial" w:hAnsi="Arial" w:cs="Arial"/>
          <w:sz w:val="22"/>
          <w:lang w:val="en-US"/>
        </w:rPr>
        <w:t>, clindamisin</w:t>
      </w:r>
      <w:r w:rsidR="001D51F4" w:rsidRPr="001D51F4">
        <w:rPr>
          <w:rFonts w:ascii="Arial" w:hAnsi="Arial" w:cs="Arial"/>
          <w:sz w:val="22"/>
        </w:rPr>
        <w:t>. Berdasarkan formularium Puskesmas, penggunaan beberapa antibiotik</w:t>
      </w:r>
      <w:r w:rsidR="001D51F4" w:rsidRPr="001D51F4">
        <w:rPr>
          <w:rFonts w:ascii="Arial" w:hAnsi="Arial" w:cs="Arial"/>
          <w:sz w:val="22"/>
          <w:lang w:val="en-US"/>
        </w:rPr>
        <w:t xml:space="preserve"> </w:t>
      </w:r>
      <w:r w:rsidR="001D51F4" w:rsidRPr="001D51F4">
        <w:rPr>
          <w:rFonts w:ascii="Arial" w:hAnsi="Arial" w:cs="Arial"/>
          <w:sz w:val="22"/>
        </w:rPr>
        <w:t>seperti</w:t>
      </w:r>
      <w:r w:rsidR="001D51F4" w:rsidRPr="001D51F4">
        <w:rPr>
          <w:rFonts w:ascii="Arial" w:hAnsi="Arial" w:cs="Arial"/>
          <w:sz w:val="22"/>
          <w:lang w:val="en-US"/>
        </w:rPr>
        <w:t xml:space="preserve"> </w:t>
      </w:r>
      <w:r w:rsidR="001D51F4" w:rsidRPr="001D51F4">
        <w:rPr>
          <w:rFonts w:ascii="Arial" w:hAnsi="Arial" w:cs="Arial"/>
          <w:sz w:val="22"/>
        </w:rPr>
        <w:t>amo</w:t>
      </w:r>
      <w:r w:rsidR="001D51F4" w:rsidRPr="001D51F4">
        <w:rPr>
          <w:rFonts w:ascii="Arial" w:hAnsi="Arial" w:cs="Arial"/>
          <w:sz w:val="22"/>
          <w:lang w:val="en-US"/>
        </w:rPr>
        <w:t>xicilin, eritromisin,kotrimoksaz</w:t>
      </w:r>
      <w:r w:rsidR="00AD073B">
        <w:rPr>
          <w:rFonts w:ascii="Arial" w:hAnsi="Arial" w:cs="Arial"/>
          <w:sz w:val="22"/>
          <w:lang w:val="en-US"/>
        </w:rPr>
        <w:t xml:space="preserve">ol, metronidazole, </w:t>
      </w:r>
      <w:r w:rsidR="001D51F4" w:rsidRPr="001D51F4">
        <w:rPr>
          <w:rFonts w:ascii="Arial" w:hAnsi="Arial" w:cs="Arial"/>
          <w:sz w:val="22"/>
          <w:lang w:val="en-US"/>
        </w:rPr>
        <w:t>cefotaxime, rifampisin</w:t>
      </w:r>
      <w:r w:rsidR="00AD073B">
        <w:rPr>
          <w:rFonts w:ascii="Arial" w:hAnsi="Arial" w:cs="Arial"/>
          <w:sz w:val="22"/>
          <w:lang w:val="en-US"/>
        </w:rPr>
        <w:t>, clindamisin</w:t>
      </w:r>
      <w:r w:rsidR="001D51F4" w:rsidRPr="001D51F4">
        <w:rPr>
          <w:rFonts w:ascii="Arial" w:hAnsi="Arial" w:cs="Arial"/>
          <w:sz w:val="22"/>
          <w:lang w:val="en-US"/>
        </w:rPr>
        <w:t xml:space="preserve"> </w:t>
      </w:r>
      <w:r w:rsidR="001D51F4" w:rsidRPr="001D51F4">
        <w:rPr>
          <w:rFonts w:ascii="Arial" w:hAnsi="Arial" w:cs="Arial"/>
          <w:sz w:val="22"/>
        </w:rPr>
        <w:t>dikarenakan Puskesmas merupakan pelayanan kesehatan tingkat dasar sehingga sebagian besa</w:t>
      </w:r>
      <w:r w:rsidR="001D51F4" w:rsidRPr="001D51F4">
        <w:rPr>
          <w:rFonts w:ascii="Arial" w:hAnsi="Arial" w:cs="Arial"/>
          <w:sz w:val="22"/>
          <w:lang w:val="en-US"/>
        </w:rPr>
        <w:t xml:space="preserve">r </w:t>
      </w:r>
      <w:r w:rsidR="001D51F4" w:rsidRPr="001D51F4">
        <w:rPr>
          <w:rFonts w:ascii="Arial" w:hAnsi="Arial" w:cs="Arial"/>
          <w:sz w:val="22"/>
        </w:rPr>
        <w:t xml:space="preserve">baik pada pasien Jamkesmas maupun BPJS diberikan obat yang bersifat generik dengan dosis sesuai kebutuhan. Jika penyakit tidak </w:t>
      </w:r>
      <w:r w:rsidR="001D51F4" w:rsidRPr="001D51F4">
        <w:rPr>
          <w:rFonts w:ascii="Arial" w:hAnsi="Arial" w:cs="Arial"/>
          <w:sz w:val="22"/>
        </w:rPr>
        <w:lastRenderedPageBreak/>
        <w:t>membaik maka akan diberikan antibiotik dengan dosis tambahan atau dirujuk ke Rumah Sakit sebagai pelayanan kesehatan tingkat lanjut.</w:t>
      </w:r>
    </w:p>
    <w:p w:rsidR="001D51F4" w:rsidRPr="00ED6CB3" w:rsidRDefault="008658D7" w:rsidP="008658D7">
      <w:pPr>
        <w:pStyle w:val="ListParagraph"/>
        <w:autoSpaceDE w:val="0"/>
        <w:autoSpaceDN w:val="0"/>
        <w:adjustRightInd w:val="0"/>
        <w:spacing w:before="240"/>
        <w:ind w:left="0"/>
        <w:rPr>
          <w:rFonts w:ascii="Arial" w:hAnsi="Arial" w:cs="Arial"/>
          <w:b/>
          <w:sz w:val="22"/>
          <w:lang w:val="en-US"/>
        </w:rPr>
      </w:pPr>
      <w:r>
        <w:rPr>
          <w:rFonts w:ascii="Arial" w:hAnsi="Arial" w:cs="Arial"/>
          <w:color w:val="000000"/>
          <w:sz w:val="22"/>
          <w:lang w:val="en-US"/>
        </w:rPr>
        <w:t xml:space="preserve">      </w:t>
      </w:r>
      <w:r w:rsidR="001D51F4" w:rsidRPr="001D51F4">
        <w:rPr>
          <w:rFonts w:ascii="Arial" w:hAnsi="Arial" w:cs="Arial"/>
          <w:color w:val="000000"/>
          <w:sz w:val="22"/>
        </w:rPr>
        <w:t>Hasil yang didapat mengenai gambaran pengguna</w:t>
      </w:r>
      <w:r w:rsidR="00AD073B">
        <w:rPr>
          <w:rFonts w:ascii="Arial" w:hAnsi="Arial" w:cs="Arial"/>
          <w:color w:val="000000"/>
          <w:sz w:val="22"/>
        </w:rPr>
        <w:t xml:space="preserve">an antibiotik </w:t>
      </w:r>
      <w:r w:rsidR="00AD073B">
        <w:rPr>
          <w:rFonts w:ascii="Arial" w:hAnsi="Arial" w:cs="Arial"/>
          <w:color w:val="000000"/>
          <w:sz w:val="22"/>
          <w:lang w:val="en-US"/>
        </w:rPr>
        <w:t xml:space="preserve">di Puskesmas Hutabaginda Kec.Tarutung, </w:t>
      </w:r>
      <w:r w:rsidR="001D51F4" w:rsidRPr="001D51F4">
        <w:rPr>
          <w:rFonts w:ascii="Arial" w:hAnsi="Arial" w:cs="Arial"/>
          <w:color w:val="000000"/>
          <w:sz w:val="22"/>
        </w:rPr>
        <w:t>berdasarkan tabel 4</w:t>
      </w:r>
      <w:r w:rsidR="001D51F4" w:rsidRPr="001D51F4">
        <w:rPr>
          <w:rFonts w:ascii="Arial" w:hAnsi="Arial" w:cs="Arial"/>
          <w:color w:val="000000"/>
          <w:sz w:val="22"/>
          <w:lang w:val="en-US"/>
        </w:rPr>
        <w:t>.2</w:t>
      </w:r>
      <w:r w:rsidR="00AD073B">
        <w:rPr>
          <w:rFonts w:ascii="Arial" w:hAnsi="Arial" w:cs="Arial"/>
          <w:color w:val="000000"/>
          <w:sz w:val="22"/>
        </w:rPr>
        <w:t xml:space="preserve"> halaman </w:t>
      </w:r>
      <w:r w:rsidR="00AD073B">
        <w:rPr>
          <w:rFonts w:ascii="Arial" w:hAnsi="Arial" w:cs="Arial"/>
          <w:color w:val="000000"/>
          <w:sz w:val="22"/>
          <w:lang w:val="en-US"/>
        </w:rPr>
        <w:t>18</w:t>
      </w:r>
      <w:r w:rsidR="00AD073B">
        <w:rPr>
          <w:rFonts w:ascii="Arial" w:hAnsi="Arial" w:cs="Arial"/>
          <w:color w:val="000000"/>
          <w:sz w:val="22"/>
        </w:rPr>
        <w:t xml:space="preserve"> antibiotik</w:t>
      </w:r>
      <w:r w:rsidR="001D51F4" w:rsidRPr="001D51F4">
        <w:rPr>
          <w:rFonts w:ascii="Arial" w:hAnsi="Arial" w:cs="Arial"/>
          <w:color w:val="000000"/>
          <w:sz w:val="22"/>
        </w:rPr>
        <w:t xml:space="preserve"> yang paling banyak diresepkan yait</w:t>
      </w:r>
      <w:r w:rsidR="003A7E5E">
        <w:rPr>
          <w:rFonts w:ascii="Arial" w:hAnsi="Arial" w:cs="Arial"/>
          <w:color w:val="000000"/>
          <w:sz w:val="22"/>
        </w:rPr>
        <w:t>u amo</w:t>
      </w:r>
      <w:r w:rsidR="003A7E5E">
        <w:rPr>
          <w:rFonts w:ascii="Arial" w:hAnsi="Arial" w:cs="Arial"/>
          <w:color w:val="000000"/>
          <w:sz w:val="22"/>
          <w:lang w:val="en-US"/>
        </w:rPr>
        <w:t>xicilin</w:t>
      </w:r>
      <w:r w:rsidR="00AD073B">
        <w:rPr>
          <w:rFonts w:ascii="Arial" w:hAnsi="Arial" w:cs="Arial"/>
          <w:color w:val="000000"/>
          <w:sz w:val="22"/>
        </w:rPr>
        <w:t xml:space="preserve"> dengan jumlah </w:t>
      </w:r>
      <w:r w:rsidR="00AD073B">
        <w:rPr>
          <w:rFonts w:ascii="Arial" w:hAnsi="Arial" w:cs="Arial"/>
          <w:color w:val="000000"/>
          <w:sz w:val="22"/>
          <w:lang w:val="en-US"/>
        </w:rPr>
        <w:t>339</w:t>
      </w:r>
      <w:r w:rsidR="00AD073B">
        <w:rPr>
          <w:rFonts w:ascii="Arial" w:hAnsi="Arial" w:cs="Arial"/>
          <w:color w:val="000000"/>
          <w:sz w:val="22"/>
        </w:rPr>
        <w:t xml:space="preserve"> resep (8</w:t>
      </w:r>
      <w:r w:rsidR="00AD073B">
        <w:rPr>
          <w:rFonts w:ascii="Arial" w:hAnsi="Arial" w:cs="Arial"/>
          <w:color w:val="000000"/>
          <w:sz w:val="22"/>
          <w:lang w:val="en-US"/>
        </w:rPr>
        <w:t>0.91</w:t>
      </w:r>
      <w:r w:rsidR="00AD073B">
        <w:rPr>
          <w:rFonts w:ascii="Arial" w:hAnsi="Arial" w:cs="Arial"/>
          <w:color w:val="000000"/>
          <w:sz w:val="22"/>
        </w:rPr>
        <w:t xml:space="preserve">%), </w:t>
      </w:r>
      <w:r w:rsidR="00ED6CB3">
        <w:rPr>
          <w:rFonts w:ascii="Arial" w:hAnsi="Arial" w:cs="Arial"/>
          <w:color w:val="000000"/>
          <w:sz w:val="22"/>
          <w:lang w:val="en-US"/>
        </w:rPr>
        <w:t xml:space="preserve">Cefotaxime 25 resep (5.96%), </w:t>
      </w:r>
      <w:r w:rsidR="00AD073B">
        <w:rPr>
          <w:rFonts w:ascii="Arial" w:hAnsi="Arial" w:cs="Arial"/>
          <w:color w:val="000000"/>
          <w:sz w:val="22"/>
          <w:lang w:val="en-US"/>
        </w:rPr>
        <w:t>Eritromisin</w:t>
      </w:r>
      <w:r w:rsidR="00AD073B">
        <w:rPr>
          <w:rFonts w:ascii="Arial" w:hAnsi="Arial" w:cs="Arial"/>
          <w:color w:val="000000"/>
          <w:sz w:val="22"/>
        </w:rPr>
        <w:t xml:space="preserve"> </w:t>
      </w:r>
      <w:r w:rsidR="00ED6CB3">
        <w:rPr>
          <w:rFonts w:ascii="Arial" w:hAnsi="Arial" w:cs="Arial"/>
          <w:color w:val="000000"/>
          <w:sz w:val="22"/>
          <w:lang w:val="en-US"/>
        </w:rPr>
        <w:t>22</w:t>
      </w:r>
      <w:r w:rsidR="00ED6CB3">
        <w:rPr>
          <w:rFonts w:ascii="Arial" w:hAnsi="Arial" w:cs="Arial"/>
          <w:color w:val="000000"/>
          <w:sz w:val="22"/>
        </w:rPr>
        <w:t xml:space="preserve"> resep (</w:t>
      </w:r>
      <w:r w:rsidR="00ED6CB3">
        <w:rPr>
          <w:rFonts w:ascii="Arial" w:hAnsi="Arial" w:cs="Arial"/>
          <w:color w:val="000000"/>
          <w:sz w:val="22"/>
          <w:lang w:val="en-US"/>
        </w:rPr>
        <w:t>5,25</w:t>
      </w:r>
      <w:r w:rsidR="001D51F4" w:rsidRPr="001D51F4">
        <w:rPr>
          <w:rFonts w:ascii="Arial" w:hAnsi="Arial" w:cs="Arial"/>
          <w:color w:val="000000"/>
          <w:sz w:val="22"/>
        </w:rPr>
        <w:t>%),</w:t>
      </w:r>
      <w:r w:rsidR="00ED6CB3">
        <w:rPr>
          <w:rFonts w:ascii="Arial" w:hAnsi="Arial" w:cs="Arial"/>
          <w:color w:val="000000"/>
          <w:sz w:val="22"/>
          <w:lang w:val="en-US"/>
        </w:rPr>
        <w:t xml:space="preserve"> </w:t>
      </w:r>
      <w:r w:rsidR="00ED6CB3">
        <w:rPr>
          <w:rFonts w:ascii="Arial" w:hAnsi="Arial" w:cs="Arial"/>
          <w:color w:val="000000"/>
          <w:sz w:val="22"/>
        </w:rPr>
        <w:t xml:space="preserve">Kotrimoksazol </w:t>
      </w:r>
      <w:r w:rsidR="00ED6CB3">
        <w:rPr>
          <w:rFonts w:ascii="Arial" w:hAnsi="Arial" w:cs="Arial"/>
          <w:color w:val="000000"/>
          <w:sz w:val="22"/>
          <w:lang w:val="en-US"/>
        </w:rPr>
        <w:t>12</w:t>
      </w:r>
      <w:r w:rsidR="00ED6CB3">
        <w:rPr>
          <w:rFonts w:ascii="Arial" w:hAnsi="Arial" w:cs="Arial"/>
          <w:color w:val="000000"/>
          <w:sz w:val="22"/>
        </w:rPr>
        <w:t xml:space="preserve"> resep (</w:t>
      </w:r>
      <w:r w:rsidR="00ED6CB3">
        <w:rPr>
          <w:rFonts w:ascii="Arial" w:hAnsi="Arial" w:cs="Arial"/>
          <w:color w:val="000000"/>
          <w:sz w:val="22"/>
          <w:lang w:val="en-US"/>
        </w:rPr>
        <w:t>2,87</w:t>
      </w:r>
      <w:r w:rsidR="00ED6CB3">
        <w:rPr>
          <w:rFonts w:ascii="Arial" w:hAnsi="Arial" w:cs="Arial"/>
          <w:color w:val="000000"/>
          <w:sz w:val="22"/>
        </w:rPr>
        <w:t>%)</w:t>
      </w:r>
      <w:r w:rsidR="00ED6CB3">
        <w:rPr>
          <w:rFonts w:ascii="Arial" w:hAnsi="Arial" w:cs="Arial"/>
          <w:color w:val="000000"/>
          <w:sz w:val="22"/>
          <w:lang w:val="en-US"/>
        </w:rPr>
        <w:t>, Rifampisin 11 resep (2,62%), Metronidazol 10 resep (2.39%).</w:t>
      </w:r>
    </w:p>
    <w:p w:rsidR="001D51F4" w:rsidRPr="001D51F4" w:rsidRDefault="008658D7" w:rsidP="008658D7">
      <w:pPr>
        <w:tabs>
          <w:tab w:val="left" w:pos="426"/>
        </w:tabs>
        <w:autoSpaceDE w:val="0"/>
        <w:autoSpaceDN w:val="0"/>
        <w:adjustRightInd w:val="0"/>
        <w:spacing w:after="0" w:line="360" w:lineRule="auto"/>
        <w:jc w:val="both"/>
        <w:rPr>
          <w:rFonts w:ascii="Arial" w:hAnsi="Arial" w:cs="Arial"/>
          <w:color w:val="000000"/>
        </w:rPr>
      </w:pPr>
      <w:r>
        <w:rPr>
          <w:rFonts w:ascii="Arial" w:hAnsi="Arial" w:cs="Arial"/>
        </w:rPr>
        <w:t xml:space="preserve">      </w:t>
      </w:r>
      <w:r w:rsidR="003303A4">
        <w:rPr>
          <w:rFonts w:ascii="Arial" w:hAnsi="Arial" w:cs="Arial"/>
        </w:rPr>
        <w:t>Amoxicilin</w:t>
      </w:r>
      <w:r w:rsidR="001D51F4" w:rsidRPr="001D51F4">
        <w:rPr>
          <w:rFonts w:ascii="Arial" w:hAnsi="Arial" w:cs="Arial"/>
        </w:rPr>
        <w:t xml:space="preserve"> merupakan antibiotik yang banyak tersedia pada unit-unit pelayanan kesehatan masyarakat terutama puskesmas (Chudlori dkk, 2012). Amoxicillin merupakan antibiotik golongan beta-laktam yang menghambat sintesis di dinding sel bakteri. Antibiotik tersebut bisa digunakan sebagai terapi empiris untuk berbagai jenis infeksi dikarenakan amoksisilin mempunyai spektum luas yang aktif terhadap bakteri gram positif dan negatif dan umum digunakan untuk infeksi pernapasan (Kemenkes RI, 2017). </w:t>
      </w:r>
      <w:r w:rsidR="001D51F4" w:rsidRPr="001D51F4">
        <w:rPr>
          <w:rFonts w:ascii="Arial" w:hAnsi="Arial" w:cs="Arial"/>
          <w:color w:val="000000"/>
        </w:rPr>
        <w:t xml:space="preserve">Amoksisilin merupakan suatu antibiotik semisintetik penicillin yang memiliki aktivitas sebagai antibakteri yang disebabkan oleh mikroorganisme yang rentan. Amoksisilin termasuk antibiotik spektrum luas dan memiliki </w:t>
      </w:r>
      <w:r w:rsidR="001D51F4" w:rsidRPr="001D51F4">
        <w:rPr>
          <w:rFonts w:ascii="Arial" w:hAnsi="Arial" w:cs="Arial"/>
          <w:i/>
          <w:color w:val="000000"/>
        </w:rPr>
        <w:t>bioavailabilitas</w:t>
      </w:r>
      <w:r w:rsidR="001D51F4" w:rsidRPr="001D51F4">
        <w:rPr>
          <w:rFonts w:ascii="Arial" w:hAnsi="Arial" w:cs="Arial"/>
          <w:color w:val="000000"/>
        </w:rPr>
        <w:t xml:space="preserve"> oral yang tinggi, dengan puncak konsentrasi plasma dalam waktu 1-2 jam sehingga pengkonsumsinya sering diberikan kepada anak-anak dan juga orang dewasa. Antibiotik amoksisilin ini juga dapat digunakan pada terapi pneumonia dan penyakit lain, termasuk infeksi bakteri pada telinga, tenggorokan, sinus, kulit, saluran kemih, abdomen dan darah (kassaye &amp; Genete, 2013).</w:t>
      </w:r>
    </w:p>
    <w:p w:rsidR="001D51F4" w:rsidRDefault="008658D7" w:rsidP="008658D7">
      <w:pPr>
        <w:tabs>
          <w:tab w:val="left" w:pos="426"/>
        </w:tabs>
        <w:autoSpaceDE w:val="0"/>
        <w:autoSpaceDN w:val="0"/>
        <w:adjustRightInd w:val="0"/>
        <w:spacing w:line="360" w:lineRule="auto"/>
        <w:jc w:val="both"/>
        <w:rPr>
          <w:rFonts w:ascii="Arial" w:hAnsi="Arial" w:cs="Arial"/>
        </w:rPr>
      </w:pPr>
      <w:r>
        <w:rPr>
          <w:rFonts w:ascii="Arial" w:hAnsi="Arial" w:cs="Arial"/>
          <w:color w:val="000000"/>
        </w:rPr>
        <w:t xml:space="preserve">      </w:t>
      </w:r>
      <w:r w:rsidR="001D51F4" w:rsidRPr="001D51F4">
        <w:rPr>
          <w:rFonts w:ascii="Arial" w:hAnsi="Arial" w:cs="Arial"/>
          <w:color w:val="000000"/>
        </w:rPr>
        <w:t>Alasan Amoksisilin banyak digunakan berdasarkan peneliti sebelumnya junaidi,2009 karena amoksisilin diabsorbsi dengan cepat dan baik di saluran pernapasan, tidak tergantung adanya makanan dalam lambung dan setelah 1 jam konsentrasinya dalam darah sangat tinggi sehingga efektivitasnya tinggi. Amoksisilin diekskresikan atau dibuang terutama melalui ginjal, dalam air kemih terdapat dalam bentuk aktif. Amoksisilin sangat efektif terhadap organisme gram positif dan gram negatif. Penggunaan amoksisilin seringkali dikombinasikan dengan asam klavulanat untuk meningkatkan p</w:t>
      </w:r>
      <w:r w:rsidR="001A6CEB">
        <w:rPr>
          <w:rFonts w:ascii="Arial" w:hAnsi="Arial" w:cs="Arial"/>
          <w:color w:val="000000"/>
        </w:rPr>
        <w:t>otensi dalam membunuh bakteri.</w:t>
      </w:r>
      <w:r w:rsidR="001A6CEB">
        <w:rPr>
          <w:rFonts w:ascii="Arial" w:hAnsi="Arial" w:cs="Arial"/>
          <w:color w:val="000000"/>
        </w:rPr>
        <w:tab/>
      </w:r>
    </w:p>
    <w:p w:rsidR="00954D60" w:rsidRPr="00E403C0" w:rsidRDefault="00954D60" w:rsidP="00804C40">
      <w:pPr>
        <w:pStyle w:val="Heading2"/>
        <w:numPr>
          <w:ilvl w:val="0"/>
          <w:numId w:val="44"/>
        </w:numPr>
        <w:spacing w:line="360" w:lineRule="auto"/>
        <w:ind w:hanging="720"/>
      </w:pPr>
      <w:bookmarkStart w:id="169" w:name="_Toc72326008"/>
      <w:r w:rsidRPr="00E403C0">
        <w:lastRenderedPageBreak/>
        <w:t>Pengelola</w:t>
      </w:r>
      <w:r w:rsidR="00682B76" w:rsidRPr="00E403C0">
        <w:t>h</w:t>
      </w:r>
      <w:r w:rsidRPr="00E403C0">
        <w:t>an obat di Puskesmas Hutab</w:t>
      </w:r>
      <w:r w:rsidR="00845D08" w:rsidRPr="00E403C0">
        <w:t>a</w:t>
      </w:r>
      <w:r w:rsidRPr="00E403C0">
        <w:t>ginda</w:t>
      </w:r>
      <w:bookmarkEnd w:id="169"/>
    </w:p>
    <w:p w:rsidR="00954D60" w:rsidRPr="00DA0B19" w:rsidRDefault="008658D7" w:rsidP="00E403C0">
      <w:pPr>
        <w:pStyle w:val="ListParagraph"/>
        <w:tabs>
          <w:tab w:val="left" w:pos="426"/>
        </w:tabs>
        <w:autoSpaceDE w:val="0"/>
        <w:autoSpaceDN w:val="0"/>
        <w:adjustRightInd w:val="0"/>
        <w:ind w:left="-142"/>
        <w:rPr>
          <w:rFonts w:ascii="Arial" w:hAnsi="Arial" w:cs="Arial"/>
          <w:sz w:val="22"/>
          <w:lang w:val="en-US"/>
        </w:rPr>
      </w:pPr>
      <w:r>
        <w:rPr>
          <w:rFonts w:ascii="Arial" w:hAnsi="Arial" w:cs="Arial"/>
          <w:sz w:val="22"/>
          <w:lang w:val="en-US"/>
        </w:rPr>
        <w:t xml:space="preserve">      </w:t>
      </w:r>
      <w:r w:rsidR="00954D60" w:rsidRPr="00DA0B19">
        <w:rPr>
          <w:rFonts w:ascii="Arial" w:hAnsi="Arial" w:cs="Arial"/>
          <w:sz w:val="22"/>
        </w:rPr>
        <w:t>Pengadaan adalah suatu proses un</w:t>
      </w:r>
      <w:r w:rsidR="00954D60" w:rsidRPr="00DA0B19">
        <w:rPr>
          <w:rFonts w:ascii="Arial" w:hAnsi="Arial" w:cs="Arial"/>
          <w:sz w:val="22"/>
          <w:lang w:val="en-US"/>
        </w:rPr>
        <w:t>t</w:t>
      </w:r>
      <w:r w:rsidR="00954D60" w:rsidRPr="00DA0B19">
        <w:rPr>
          <w:rFonts w:ascii="Arial" w:hAnsi="Arial" w:cs="Arial"/>
          <w:sz w:val="22"/>
        </w:rPr>
        <w:t>uk meng</w:t>
      </w:r>
      <w:r w:rsidR="00954D60" w:rsidRPr="00DA0B19">
        <w:rPr>
          <w:rFonts w:ascii="Arial" w:hAnsi="Arial" w:cs="Arial"/>
          <w:sz w:val="22"/>
          <w:lang w:val="en-US"/>
        </w:rPr>
        <w:t>a</w:t>
      </w:r>
      <w:r w:rsidR="00954D60" w:rsidRPr="00DA0B19">
        <w:rPr>
          <w:rFonts w:ascii="Arial" w:hAnsi="Arial" w:cs="Arial"/>
          <w:sz w:val="22"/>
        </w:rPr>
        <w:t>dakan obat yang dibutuhkan di unit pelayanan kesehatan puskesmas. Pengadaan Puskesmas</w:t>
      </w:r>
      <w:r w:rsidR="00954D60" w:rsidRPr="00DA0B19">
        <w:rPr>
          <w:rFonts w:ascii="Arial" w:hAnsi="Arial" w:cs="Arial"/>
          <w:sz w:val="22"/>
          <w:lang w:val="en-US"/>
        </w:rPr>
        <w:t xml:space="preserve"> Hutab</w:t>
      </w:r>
      <w:r w:rsidR="00707F75">
        <w:rPr>
          <w:rFonts w:ascii="Arial" w:hAnsi="Arial" w:cs="Arial"/>
          <w:sz w:val="22"/>
          <w:lang w:val="en-US"/>
        </w:rPr>
        <w:t>a</w:t>
      </w:r>
      <w:r w:rsidR="00954D60" w:rsidRPr="00DA0B19">
        <w:rPr>
          <w:rFonts w:ascii="Arial" w:hAnsi="Arial" w:cs="Arial"/>
          <w:sz w:val="22"/>
          <w:lang w:val="en-US"/>
        </w:rPr>
        <w:t>ginda Kec.Tarutung</w:t>
      </w:r>
      <w:r w:rsidR="00954D60" w:rsidRPr="00DA0B19">
        <w:rPr>
          <w:rFonts w:ascii="Arial" w:hAnsi="Arial" w:cs="Arial"/>
          <w:sz w:val="22"/>
        </w:rPr>
        <w:t xml:space="preserve"> bersumber dari APBD/APBN/DAK.</w:t>
      </w:r>
    </w:p>
    <w:p w:rsidR="00954D60" w:rsidRPr="00DA0B19" w:rsidRDefault="008658D7" w:rsidP="00954D60">
      <w:pPr>
        <w:pStyle w:val="ListParagraph"/>
        <w:tabs>
          <w:tab w:val="left" w:pos="426"/>
        </w:tabs>
        <w:autoSpaceDE w:val="0"/>
        <w:autoSpaceDN w:val="0"/>
        <w:adjustRightInd w:val="0"/>
        <w:ind w:left="-142"/>
        <w:rPr>
          <w:rFonts w:ascii="Arial" w:hAnsi="Arial" w:cs="Arial"/>
          <w:sz w:val="22"/>
          <w:lang w:val="en-US"/>
        </w:rPr>
      </w:pPr>
      <w:r>
        <w:rPr>
          <w:rFonts w:ascii="Arial" w:hAnsi="Arial" w:cs="Arial"/>
          <w:sz w:val="22"/>
          <w:lang w:val="en-US"/>
        </w:rPr>
        <w:t xml:space="preserve">      </w:t>
      </w:r>
      <w:r w:rsidR="00954D60" w:rsidRPr="00DA0B19">
        <w:rPr>
          <w:rFonts w:ascii="Arial" w:hAnsi="Arial" w:cs="Arial"/>
          <w:sz w:val="22"/>
        </w:rPr>
        <w:t>APBD/APBN dan DAK adalah sumber anggaran asli daerah dimana pengadaan obat untuk anggaran ini telah disediakan oleh Dinas Kesehatan setempat dalam bentuk obat-obatan, bahan medis habis pakai (BMHP) dan alat-alat kesehatan.</w:t>
      </w:r>
    </w:p>
    <w:p w:rsidR="00954D60" w:rsidRPr="00DA0B19" w:rsidRDefault="008658D7" w:rsidP="00954D60">
      <w:pPr>
        <w:pStyle w:val="ListParagraph"/>
        <w:tabs>
          <w:tab w:val="left" w:pos="426"/>
        </w:tabs>
        <w:autoSpaceDE w:val="0"/>
        <w:autoSpaceDN w:val="0"/>
        <w:adjustRightInd w:val="0"/>
        <w:ind w:left="-142"/>
        <w:rPr>
          <w:rFonts w:ascii="Arial" w:hAnsi="Arial" w:cs="Arial"/>
          <w:sz w:val="22"/>
          <w:lang w:val="en-US"/>
        </w:rPr>
      </w:pPr>
      <w:r>
        <w:rPr>
          <w:rFonts w:ascii="Arial" w:hAnsi="Arial" w:cs="Arial"/>
          <w:sz w:val="22"/>
          <w:lang w:val="en-US"/>
        </w:rPr>
        <w:t xml:space="preserve">      </w:t>
      </w:r>
      <w:r w:rsidR="00954D60" w:rsidRPr="00DA0B19">
        <w:rPr>
          <w:rFonts w:ascii="Arial" w:hAnsi="Arial" w:cs="Arial"/>
          <w:sz w:val="22"/>
        </w:rPr>
        <w:t xml:space="preserve">Pengadaan obat-obatan dan bahan medis habis pakai (BMHP) dengan sumber anggaran ini di Puskesmas </w:t>
      </w:r>
      <w:r w:rsidR="00954D60" w:rsidRPr="00DA0B19">
        <w:rPr>
          <w:rFonts w:ascii="Arial" w:hAnsi="Arial" w:cs="Arial"/>
          <w:sz w:val="22"/>
          <w:lang w:val="en-US"/>
        </w:rPr>
        <w:t>Hutabaginda Kec.Tarutung</w:t>
      </w:r>
      <w:r w:rsidR="00954D60" w:rsidRPr="00DA0B19">
        <w:rPr>
          <w:rFonts w:ascii="Arial" w:hAnsi="Arial" w:cs="Arial"/>
          <w:sz w:val="22"/>
        </w:rPr>
        <w:t xml:space="preserve"> dilakukan dengan mengirimkan Laporan Pemakaian dan Lembar Permintaan Obat (LPLPO) ke Instalasi Farmasi Kabupaten (IFK). Laporan Pemakaian dan Lembar Permintaan Obat (LPLPO) merupakan suatu pengelolahan terhadap obat yang dipakai, distribusi, tingkatan stok, kebutuhan obat dengan tujuan agar pemakaian yang ada dapat terkendali dengan baik. LPLPO dilaporkan ke IFK setiap bukannya, LPLPO berisikan data stok akhir obat, jumlah pemakaian obat dan jumlah permintaan obat. </w:t>
      </w:r>
      <w:r w:rsidR="00954D60" w:rsidRPr="00DA0B19">
        <w:rPr>
          <w:rFonts w:ascii="Arial" w:hAnsi="Arial" w:cs="Arial"/>
          <w:sz w:val="22"/>
          <w:lang w:val="en-US"/>
        </w:rPr>
        <w:t>O</w:t>
      </w:r>
      <w:r w:rsidR="00954D60" w:rsidRPr="00DA0B19">
        <w:rPr>
          <w:rFonts w:ascii="Arial" w:hAnsi="Arial" w:cs="Arial"/>
          <w:sz w:val="22"/>
        </w:rPr>
        <w:t>bat yang diminta harus sesuai dengan kebutuhan, agar tidak terjadi penumpukan atau kekosongan obat di Puskesmas.</w:t>
      </w:r>
    </w:p>
    <w:p w:rsidR="00AC43C3" w:rsidRPr="00A35933" w:rsidRDefault="008658D7" w:rsidP="008658D7">
      <w:pPr>
        <w:spacing w:after="0" w:line="360" w:lineRule="auto"/>
        <w:ind w:left="-142"/>
        <w:jc w:val="both"/>
        <w:rPr>
          <w:rFonts w:ascii="Arial" w:hAnsi="Arial" w:cs="Arial"/>
        </w:rPr>
      </w:pPr>
      <w:r>
        <w:rPr>
          <w:rFonts w:ascii="Arial" w:hAnsi="Arial" w:cs="Arial"/>
        </w:rPr>
        <w:t xml:space="preserve">      </w:t>
      </w:r>
      <w:r w:rsidR="00AC43C3">
        <w:rPr>
          <w:rFonts w:ascii="Arial" w:hAnsi="Arial" w:cs="Arial"/>
        </w:rPr>
        <w:t xml:space="preserve">Berdasarkan hasil penelitian yang dilakukan di UPT Puskesmas Hutabaginda Kec.Tarutung, </w:t>
      </w:r>
      <w:r w:rsidR="00AC43C3" w:rsidRPr="00A35933">
        <w:rPr>
          <w:rFonts w:ascii="Arial" w:hAnsi="Arial" w:cs="Arial"/>
        </w:rPr>
        <w:t>Perencanaan kebutuhan obat di UPT Puskesmas Hutabaginda Kec.Tarutung khususnya antibiotik sudah sesuai dengan kebutuhan Puskesmas</w:t>
      </w:r>
      <w:r w:rsidR="00124C22">
        <w:rPr>
          <w:rFonts w:ascii="Arial" w:hAnsi="Arial" w:cs="Arial"/>
        </w:rPr>
        <w:t xml:space="preserve"> yang dituliskan di LPLPO (Lembar Pemakaian dan Lembar Permintaan Obat</w:t>
      </w:r>
      <w:r w:rsidR="00AC43C3" w:rsidRPr="00A35933">
        <w:rPr>
          <w:rFonts w:ascii="Arial" w:hAnsi="Arial" w:cs="Arial"/>
        </w:rPr>
        <w:t xml:space="preserve">, tetapi pihak dari dinas kesehatan setempat tidak memberikan obat sesuai dengan permintaan </w:t>
      </w:r>
      <w:r w:rsidR="007A0707">
        <w:rPr>
          <w:rFonts w:ascii="Arial" w:hAnsi="Arial" w:cs="Arial"/>
        </w:rPr>
        <w:t xml:space="preserve">yang dituliskan di </w:t>
      </w:r>
      <w:r w:rsidR="00124C22">
        <w:rPr>
          <w:rFonts w:ascii="Arial" w:hAnsi="Arial" w:cs="Arial"/>
        </w:rPr>
        <w:t xml:space="preserve">LPLPO </w:t>
      </w:r>
      <w:r w:rsidR="00AC43C3" w:rsidRPr="00A35933">
        <w:rPr>
          <w:rFonts w:ascii="Arial" w:hAnsi="Arial" w:cs="Arial"/>
        </w:rPr>
        <w:t xml:space="preserve"> yang diminta oleh pihak Puskesmas sehingga terdapat stok obat yang k</w:t>
      </w:r>
      <w:r w:rsidR="00124C22">
        <w:rPr>
          <w:rFonts w:ascii="Arial" w:hAnsi="Arial" w:cs="Arial"/>
        </w:rPr>
        <w:t>osong dan stok obat yang kurang.</w:t>
      </w:r>
      <w:r w:rsidR="00AC43C3" w:rsidRPr="00A35933">
        <w:rPr>
          <w:rFonts w:ascii="Arial" w:hAnsi="Arial" w:cs="Arial"/>
        </w:rPr>
        <w:t xml:space="preserve"> </w:t>
      </w:r>
    </w:p>
    <w:p w:rsidR="00845D08" w:rsidRPr="00DA0B19" w:rsidRDefault="00845D08" w:rsidP="00954D60">
      <w:pPr>
        <w:pStyle w:val="ListParagraph"/>
        <w:tabs>
          <w:tab w:val="left" w:pos="426"/>
        </w:tabs>
        <w:autoSpaceDE w:val="0"/>
        <w:autoSpaceDN w:val="0"/>
        <w:adjustRightInd w:val="0"/>
        <w:ind w:left="-142"/>
        <w:rPr>
          <w:rFonts w:ascii="Arial" w:hAnsi="Arial" w:cs="Arial"/>
          <w:sz w:val="22"/>
          <w:lang w:val="en-US"/>
        </w:rPr>
      </w:pPr>
    </w:p>
    <w:p w:rsidR="00056850" w:rsidRPr="00AC43C3" w:rsidRDefault="00056850" w:rsidP="00AC43C3">
      <w:pPr>
        <w:pStyle w:val="ListParagraph"/>
        <w:tabs>
          <w:tab w:val="left" w:pos="426"/>
        </w:tabs>
        <w:autoSpaceDE w:val="0"/>
        <w:autoSpaceDN w:val="0"/>
        <w:adjustRightInd w:val="0"/>
        <w:ind w:left="-142"/>
        <w:rPr>
          <w:rFonts w:ascii="Arial" w:hAnsi="Arial" w:cs="Arial"/>
          <w:sz w:val="22"/>
          <w:lang w:val="en-US"/>
        </w:rPr>
        <w:sectPr w:rsidR="00056850" w:rsidRPr="00AC43C3" w:rsidSect="008C1C04">
          <w:pgSz w:w="11907" w:h="16839" w:code="9"/>
          <w:pgMar w:top="2268" w:right="1701" w:bottom="1701" w:left="2268" w:header="720" w:footer="720" w:gutter="0"/>
          <w:cols w:space="720"/>
          <w:titlePg/>
          <w:docGrid w:linePitch="360"/>
        </w:sectPr>
      </w:pPr>
    </w:p>
    <w:p w:rsidR="00B64008" w:rsidRDefault="00DA0B19" w:rsidP="00E403C0">
      <w:pPr>
        <w:pStyle w:val="Heading1"/>
        <w:spacing w:before="0" w:line="360" w:lineRule="auto"/>
      </w:pPr>
      <w:bookmarkStart w:id="170" w:name="_Toc72326009"/>
      <w:r w:rsidRPr="00CE648C">
        <w:lastRenderedPageBreak/>
        <w:t>BAB V</w:t>
      </w:r>
      <w:r w:rsidR="00E403C0">
        <w:t xml:space="preserve"> </w:t>
      </w:r>
    </w:p>
    <w:p w:rsidR="00DA0B19" w:rsidRPr="00CE648C" w:rsidRDefault="00DA0B19" w:rsidP="00E403C0">
      <w:pPr>
        <w:pStyle w:val="Heading1"/>
        <w:spacing w:before="0" w:line="360" w:lineRule="auto"/>
      </w:pPr>
      <w:r>
        <w:t>KE</w:t>
      </w:r>
      <w:r w:rsidRPr="00CE648C">
        <w:t>SIMPULAN DAN SARAN</w:t>
      </w:r>
      <w:bookmarkEnd w:id="170"/>
    </w:p>
    <w:p w:rsidR="00DA0B19" w:rsidRPr="00CE648C" w:rsidRDefault="00DA0B19" w:rsidP="00FC61AA">
      <w:pPr>
        <w:pStyle w:val="Heading2"/>
        <w:numPr>
          <w:ilvl w:val="0"/>
          <w:numId w:val="31"/>
        </w:numPr>
        <w:tabs>
          <w:tab w:val="left" w:pos="426"/>
        </w:tabs>
        <w:spacing w:line="360" w:lineRule="auto"/>
        <w:ind w:hanging="1004"/>
      </w:pPr>
      <w:bookmarkStart w:id="171" w:name="_Toc72326010"/>
      <w:r>
        <w:t>Kes</w:t>
      </w:r>
      <w:r w:rsidRPr="00CE648C">
        <w:t>impulan</w:t>
      </w:r>
      <w:bookmarkEnd w:id="171"/>
      <w:r w:rsidRPr="00CE648C">
        <w:rPr>
          <w:sz w:val="22"/>
        </w:rPr>
        <w:t xml:space="preserve"> </w:t>
      </w:r>
    </w:p>
    <w:p w:rsidR="003A7E5E" w:rsidRDefault="008658D7" w:rsidP="008658D7">
      <w:pPr>
        <w:pStyle w:val="ListParagraph"/>
        <w:autoSpaceDE w:val="0"/>
        <w:autoSpaceDN w:val="0"/>
        <w:adjustRightInd w:val="0"/>
        <w:ind w:left="0"/>
        <w:rPr>
          <w:rFonts w:ascii="Arial" w:hAnsi="Arial" w:cs="Arial"/>
          <w:color w:val="000000"/>
          <w:sz w:val="22"/>
          <w:lang w:val="en-US"/>
        </w:rPr>
      </w:pPr>
      <w:r>
        <w:rPr>
          <w:rFonts w:ascii="Arial" w:hAnsi="Arial" w:cs="Arial"/>
          <w:color w:val="000000"/>
          <w:sz w:val="22"/>
          <w:lang w:val="en-US"/>
        </w:rPr>
        <w:t xml:space="preserve">      </w:t>
      </w:r>
      <w:r w:rsidR="00DA0B19" w:rsidRPr="001011F3">
        <w:rPr>
          <w:rFonts w:ascii="Arial" w:hAnsi="Arial" w:cs="Arial"/>
          <w:color w:val="000000"/>
          <w:sz w:val="22"/>
        </w:rPr>
        <w:t>Berdasarkan hasil pengamatan</w:t>
      </w:r>
      <w:r w:rsidR="00DA0B19" w:rsidRPr="001011F3">
        <w:rPr>
          <w:rFonts w:ascii="Arial" w:hAnsi="Arial" w:cs="Arial"/>
          <w:color w:val="000000"/>
          <w:sz w:val="22"/>
          <w:lang w:val="en-US"/>
        </w:rPr>
        <w:t xml:space="preserve"> gambaran </w:t>
      </w:r>
      <w:r w:rsidR="00DA0B19" w:rsidRPr="001011F3">
        <w:rPr>
          <w:rFonts w:ascii="Arial" w:hAnsi="Arial" w:cs="Arial"/>
          <w:color w:val="000000"/>
          <w:sz w:val="22"/>
        </w:rPr>
        <w:t>penggunaan</w:t>
      </w:r>
      <w:r w:rsidR="00DA0B19" w:rsidRPr="001011F3">
        <w:rPr>
          <w:rFonts w:ascii="Arial" w:hAnsi="Arial" w:cs="Arial"/>
          <w:color w:val="000000"/>
          <w:sz w:val="22"/>
          <w:lang w:val="en-US"/>
        </w:rPr>
        <w:t xml:space="preserve"> antibiotik </w:t>
      </w:r>
      <w:r w:rsidR="00DA0B19">
        <w:rPr>
          <w:rFonts w:ascii="Arial" w:hAnsi="Arial" w:cs="Arial"/>
          <w:color w:val="000000"/>
          <w:sz w:val="22"/>
          <w:lang w:val="en-US"/>
        </w:rPr>
        <w:t>di Puskesmas Hutabaginda Kec.Tarutung</w:t>
      </w:r>
      <w:r w:rsidR="00DA0B19" w:rsidRPr="001011F3">
        <w:rPr>
          <w:rFonts w:ascii="Arial" w:hAnsi="Arial" w:cs="Arial"/>
          <w:color w:val="000000"/>
          <w:sz w:val="22"/>
        </w:rPr>
        <w:t xml:space="preserve">, dapat disimpulkan berdasarkan data sebagai berikut: </w:t>
      </w:r>
    </w:p>
    <w:p w:rsidR="003A7E5E" w:rsidRPr="003A7E5E" w:rsidRDefault="00DA0B19" w:rsidP="00FC61AA">
      <w:pPr>
        <w:pStyle w:val="ListParagraph"/>
        <w:numPr>
          <w:ilvl w:val="0"/>
          <w:numId w:val="28"/>
        </w:numPr>
        <w:autoSpaceDE w:val="0"/>
        <w:autoSpaceDN w:val="0"/>
        <w:adjustRightInd w:val="0"/>
        <w:rPr>
          <w:rFonts w:ascii="Arial" w:hAnsi="Arial" w:cs="Arial"/>
          <w:color w:val="000000"/>
          <w:sz w:val="22"/>
        </w:rPr>
      </w:pPr>
      <w:r w:rsidRPr="003A7E5E">
        <w:rPr>
          <w:rFonts w:ascii="Arial" w:hAnsi="Arial" w:cs="Arial"/>
          <w:sz w:val="22"/>
          <w:lang w:val="en-US"/>
        </w:rPr>
        <w:t xml:space="preserve">Jumlah resep </w:t>
      </w:r>
      <w:r w:rsidRPr="003A7E5E">
        <w:rPr>
          <w:rFonts w:ascii="Arial" w:hAnsi="Arial" w:cs="Arial"/>
          <w:sz w:val="22"/>
        </w:rPr>
        <w:t>antibiotik sebanyak 419</w:t>
      </w:r>
      <w:r w:rsidR="007A0707">
        <w:rPr>
          <w:rFonts w:ascii="Arial" w:hAnsi="Arial" w:cs="Arial"/>
          <w:sz w:val="22"/>
          <w:lang w:val="en-US"/>
        </w:rPr>
        <w:t xml:space="preserve"> resep</w:t>
      </w:r>
      <w:r w:rsidR="007A0707">
        <w:rPr>
          <w:rFonts w:ascii="Arial" w:hAnsi="Arial" w:cs="Arial"/>
          <w:sz w:val="22"/>
        </w:rPr>
        <w:t xml:space="preserve"> (31,94%)</w:t>
      </w:r>
      <w:r w:rsidRPr="003A7E5E">
        <w:rPr>
          <w:rFonts w:ascii="Arial" w:hAnsi="Arial" w:cs="Arial"/>
          <w:sz w:val="22"/>
        </w:rPr>
        <w:t xml:space="preserve"> dan obat lainnya </w:t>
      </w:r>
      <w:r w:rsidR="00066058">
        <w:rPr>
          <w:rFonts w:ascii="Arial" w:hAnsi="Arial" w:cs="Arial"/>
          <w:sz w:val="22"/>
          <w:lang w:val="en-US"/>
        </w:rPr>
        <w:t>seban</w:t>
      </w:r>
      <w:r w:rsidR="007A0707">
        <w:rPr>
          <w:rFonts w:ascii="Arial" w:hAnsi="Arial" w:cs="Arial"/>
          <w:sz w:val="22"/>
        </w:rPr>
        <w:t>yak 893</w:t>
      </w:r>
      <w:r w:rsidR="007A0707">
        <w:rPr>
          <w:rFonts w:ascii="Arial" w:hAnsi="Arial" w:cs="Arial"/>
          <w:sz w:val="22"/>
          <w:lang w:val="en-US"/>
        </w:rPr>
        <w:t xml:space="preserve"> resep</w:t>
      </w:r>
      <w:r w:rsidR="007A0707">
        <w:rPr>
          <w:rFonts w:ascii="Arial" w:hAnsi="Arial" w:cs="Arial"/>
          <w:sz w:val="22"/>
        </w:rPr>
        <w:t xml:space="preserve"> (68.06%)</w:t>
      </w:r>
      <w:r w:rsidRPr="003A7E5E">
        <w:rPr>
          <w:rFonts w:ascii="Arial" w:hAnsi="Arial" w:cs="Arial"/>
          <w:sz w:val="22"/>
        </w:rPr>
        <w:t>.</w:t>
      </w:r>
    </w:p>
    <w:p w:rsidR="00692C40" w:rsidRPr="009F1BDC" w:rsidRDefault="003A7E5E" w:rsidP="00692C40">
      <w:pPr>
        <w:pStyle w:val="ListParagraph"/>
        <w:numPr>
          <w:ilvl w:val="0"/>
          <w:numId w:val="28"/>
        </w:numPr>
        <w:autoSpaceDE w:val="0"/>
        <w:autoSpaceDN w:val="0"/>
        <w:adjustRightInd w:val="0"/>
        <w:rPr>
          <w:rFonts w:ascii="Arial" w:hAnsi="Arial" w:cs="Arial"/>
          <w:color w:val="000000"/>
          <w:sz w:val="22"/>
        </w:rPr>
      </w:pPr>
      <w:r w:rsidRPr="003A7E5E">
        <w:rPr>
          <w:rFonts w:ascii="Arial" w:hAnsi="Arial" w:cs="Arial"/>
          <w:color w:val="000000"/>
          <w:sz w:val="22"/>
          <w:lang w:val="en-US"/>
        </w:rPr>
        <w:t xml:space="preserve">Perbandingan penggunaan masing-masing antibiotik, yaitu </w:t>
      </w:r>
      <w:r>
        <w:rPr>
          <w:rFonts w:ascii="Arial" w:hAnsi="Arial" w:cs="Arial"/>
          <w:color w:val="000000"/>
          <w:sz w:val="22"/>
        </w:rPr>
        <w:t>amo</w:t>
      </w:r>
      <w:r>
        <w:rPr>
          <w:rFonts w:ascii="Arial" w:hAnsi="Arial" w:cs="Arial"/>
          <w:color w:val="000000"/>
          <w:sz w:val="22"/>
          <w:lang w:val="en-US"/>
        </w:rPr>
        <w:t>xicilin</w:t>
      </w:r>
      <w:r w:rsidRPr="003A7E5E">
        <w:rPr>
          <w:rFonts w:ascii="Arial" w:hAnsi="Arial" w:cs="Arial"/>
          <w:color w:val="000000"/>
          <w:sz w:val="22"/>
        </w:rPr>
        <w:t xml:space="preserve"> dengan jumlah </w:t>
      </w:r>
      <w:r w:rsidRPr="003A7E5E">
        <w:rPr>
          <w:rFonts w:ascii="Arial" w:hAnsi="Arial" w:cs="Arial"/>
          <w:color w:val="000000"/>
          <w:sz w:val="22"/>
          <w:lang w:val="en-US"/>
        </w:rPr>
        <w:t>339</w:t>
      </w:r>
      <w:r w:rsidRPr="003A7E5E">
        <w:rPr>
          <w:rFonts w:ascii="Arial" w:hAnsi="Arial" w:cs="Arial"/>
          <w:color w:val="000000"/>
          <w:sz w:val="22"/>
        </w:rPr>
        <w:t xml:space="preserve"> resep (8</w:t>
      </w:r>
      <w:r w:rsidRPr="003A7E5E">
        <w:rPr>
          <w:rFonts w:ascii="Arial" w:hAnsi="Arial" w:cs="Arial"/>
          <w:color w:val="000000"/>
          <w:sz w:val="22"/>
          <w:lang w:val="en-US"/>
        </w:rPr>
        <w:t>0.91</w:t>
      </w:r>
      <w:r w:rsidRPr="003A7E5E">
        <w:rPr>
          <w:rFonts w:ascii="Arial" w:hAnsi="Arial" w:cs="Arial"/>
          <w:color w:val="000000"/>
          <w:sz w:val="22"/>
        </w:rPr>
        <w:t xml:space="preserve">%), </w:t>
      </w:r>
      <w:r w:rsidRPr="003A7E5E">
        <w:rPr>
          <w:rFonts w:ascii="Arial" w:hAnsi="Arial" w:cs="Arial"/>
          <w:color w:val="000000"/>
          <w:sz w:val="22"/>
          <w:lang w:val="en-US"/>
        </w:rPr>
        <w:t>Cefotaxime 25 resep (5.96%), Eritromisin</w:t>
      </w:r>
      <w:r w:rsidRPr="003A7E5E">
        <w:rPr>
          <w:rFonts w:ascii="Arial" w:hAnsi="Arial" w:cs="Arial"/>
          <w:color w:val="000000"/>
          <w:sz w:val="22"/>
        </w:rPr>
        <w:t xml:space="preserve"> </w:t>
      </w:r>
      <w:r w:rsidRPr="003A7E5E">
        <w:rPr>
          <w:rFonts w:ascii="Arial" w:hAnsi="Arial" w:cs="Arial"/>
          <w:color w:val="000000"/>
          <w:sz w:val="22"/>
          <w:lang w:val="en-US"/>
        </w:rPr>
        <w:t>22</w:t>
      </w:r>
      <w:r w:rsidRPr="003A7E5E">
        <w:rPr>
          <w:rFonts w:ascii="Arial" w:hAnsi="Arial" w:cs="Arial"/>
          <w:color w:val="000000"/>
          <w:sz w:val="22"/>
        </w:rPr>
        <w:t xml:space="preserve"> resep (</w:t>
      </w:r>
      <w:r w:rsidRPr="003A7E5E">
        <w:rPr>
          <w:rFonts w:ascii="Arial" w:hAnsi="Arial" w:cs="Arial"/>
          <w:color w:val="000000"/>
          <w:sz w:val="22"/>
          <w:lang w:val="en-US"/>
        </w:rPr>
        <w:t>5,25</w:t>
      </w:r>
      <w:r w:rsidRPr="003A7E5E">
        <w:rPr>
          <w:rFonts w:ascii="Arial" w:hAnsi="Arial" w:cs="Arial"/>
          <w:color w:val="000000"/>
          <w:sz w:val="22"/>
        </w:rPr>
        <w:t>%),</w:t>
      </w:r>
      <w:r w:rsidRPr="003A7E5E">
        <w:rPr>
          <w:rFonts w:ascii="Arial" w:hAnsi="Arial" w:cs="Arial"/>
          <w:color w:val="000000"/>
          <w:sz w:val="22"/>
          <w:lang w:val="en-US"/>
        </w:rPr>
        <w:t xml:space="preserve"> </w:t>
      </w:r>
      <w:r w:rsidRPr="003A7E5E">
        <w:rPr>
          <w:rFonts w:ascii="Arial" w:hAnsi="Arial" w:cs="Arial"/>
          <w:color w:val="000000"/>
          <w:sz w:val="22"/>
        </w:rPr>
        <w:t xml:space="preserve">Kotrimoksazol </w:t>
      </w:r>
      <w:r w:rsidRPr="003A7E5E">
        <w:rPr>
          <w:rFonts w:ascii="Arial" w:hAnsi="Arial" w:cs="Arial"/>
          <w:color w:val="000000"/>
          <w:sz w:val="22"/>
          <w:lang w:val="en-US"/>
        </w:rPr>
        <w:t>12</w:t>
      </w:r>
      <w:r w:rsidRPr="003A7E5E">
        <w:rPr>
          <w:rFonts w:ascii="Arial" w:hAnsi="Arial" w:cs="Arial"/>
          <w:color w:val="000000"/>
          <w:sz w:val="22"/>
        </w:rPr>
        <w:t xml:space="preserve"> resep (</w:t>
      </w:r>
      <w:r w:rsidRPr="003A7E5E">
        <w:rPr>
          <w:rFonts w:ascii="Arial" w:hAnsi="Arial" w:cs="Arial"/>
          <w:color w:val="000000"/>
          <w:sz w:val="22"/>
          <w:lang w:val="en-US"/>
        </w:rPr>
        <w:t>2,87</w:t>
      </w:r>
      <w:r w:rsidRPr="003A7E5E">
        <w:rPr>
          <w:rFonts w:ascii="Arial" w:hAnsi="Arial" w:cs="Arial"/>
          <w:color w:val="000000"/>
          <w:sz w:val="22"/>
        </w:rPr>
        <w:t>%)</w:t>
      </w:r>
      <w:r w:rsidRPr="003A7E5E">
        <w:rPr>
          <w:rFonts w:ascii="Arial" w:hAnsi="Arial" w:cs="Arial"/>
          <w:color w:val="000000"/>
          <w:sz w:val="22"/>
          <w:lang w:val="en-US"/>
        </w:rPr>
        <w:t>, Rifampisin 11 resep (2,62%), Metronidazol 10 resep (2.39%)</w:t>
      </w:r>
      <w:r w:rsidR="009F1BDC">
        <w:rPr>
          <w:rFonts w:ascii="Arial" w:hAnsi="Arial" w:cs="Arial"/>
          <w:color w:val="000000"/>
          <w:sz w:val="22"/>
          <w:lang w:val="en-US"/>
        </w:rPr>
        <w:t xml:space="preserve">. </w:t>
      </w:r>
      <w:r w:rsidR="00852397">
        <w:rPr>
          <w:rFonts w:ascii="Arial" w:hAnsi="Arial" w:cs="Arial"/>
          <w:color w:val="000000"/>
          <w:sz w:val="22"/>
          <w:lang w:val="en-US"/>
        </w:rPr>
        <w:t xml:space="preserve">Golongan </w:t>
      </w:r>
      <w:r w:rsidRPr="009F1BDC">
        <w:rPr>
          <w:rFonts w:ascii="Arial" w:hAnsi="Arial" w:cs="Arial"/>
          <w:color w:val="000000"/>
          <w:sz w:val="22"/>
          <w:lang w:val="en-US"/>
        </w:rPr>
        <w:t xml:space="preserve">Antibiotik </w:t>
      </w:r>
      <w:r w:rsidR="00852397">
        <w:rPr>
          <w:rFonts w:ascii="Arial" w:hAnsi="Arial" w:cs="Arial"/>
          <w:color w:val="000000"/>
          <w:sz w:val="22"/>
        </w:rPr>
        <w:t xml:space="preserve">terbanyak adalah </w:t>
      </w:r>
      <w:r w:rsidR="00852397">
        <w:rPr>
          <w:rFonts w:ascii="Arial" w:hAnsi="Arial" w:cs="Arial"/>
          <w:color w:val="000000"/>
          <w:sz w:val="22"/>
          <w:lang w:val="en-US"/>
        </w:rPr>
        <w:t>Penisilin (Amoxicilin)</w:t>
      </w:r>
      <w:r w:rsidRPr="009F1BDC">
        <w:rPr>
          <w:rFonts w:ascii="Arial" w:hAnsi="Arial" w:cs="Arial"/>
          <w:color w:val="000000"/>
          <w:sz w:val="22"/>
        </w:rPr>
        <w:t xml:space="preserve"> yaitu sebanyak</w:t>
      </w:r>
      <w:r w:rsidRPr="009F1BDC">
        <w:rPr>
          <w:rFonts w:ascii="Arial" w:hAnsi="Arial" w:cs="Arial"/>
          <w:color w:val="000000"/>
          <w:sz w:val="22"/>
          <w:lang w:val="en-US"/>
        </w:rPr>
        <w:t xml:space="preserve"> 339</w:t>
      </w:r>
      <w:r w:rsidRPr="009F1BDC">
        <w:rPr>
          <w:rFonts w:ascii="Arial" w:hAnsi="Arial" w:cs="Arial"/>
          <w:color w:val="000000"/>
          <w:sz w:val="22"/>
        </w:rPr>
        <w:t xml:space="preserve"> resep (</w:t>
      </w:r>
      <w:r w:rsidRPr="009F1BDC">
        <w:rPr>
          <w:rFonts w:ascii="Arial" w:hAnsi="Arial" w:cs="Arial"/>
          <w:color w:val="000000"/>
          <w:sz w:val="22"/>
          <w:lang w:val="en-US"/>
        </w:rPr>
        <w:t>80,91</w:t>
      </w:r>
      <w:r w:rsidRPr="009F1BDC">
        <w:rPr>
          <w:rFonts w:ascii="Arial" w:hAnsi="Arial" w:cs="Arial"/>
          <w:color w:val="000000"/>
          <w:sz w:val="22"/>
        </w:rPr>
        <w:t>%)</w:t>
      </w:r>
      <w:r w:rsidRPr="009F1BDC">
        <w:rPr>
          <w:rFonts w:ascii="Arial" w:hAnsi="Arial" w:cs="Arial"/>
          <w:color w:val="000000"/>
          <w:sz w:val="22"/>
          <w:lang w:val="en-US"/>
        </w:rPr>
        <w:t>.</w:t>
      </w:r>
    </w:p>
    <w:p w:rsidR="00DA0B19" w:rsidRPr="00692C40" w:rsidRDefault="00DA0B19" w:rsidP="00FC61AA">
      <w:pPr>
        <w:pStyle w:val="Heading2"/>
        <w:numPr>
          <w:ilvl w:val="0"/>
          <w:numId w:val="32"/>
        </w:numPr>
        <w:spacing w:line="360" w:lineRule="auto"/>
        <w:ind w:left="426" w:hanging="710"/>
      </w:pPr>
      <w:bookmarkStart w:id="172" w:name="_Toc72326011"/>
      <w:r w:rsidRPr="00692C40">
        <w:t>Saran</w:t>
      </w:r>
      <w:bookmarkEnd w:id="172"/>
      <w:r w:rsidRPr="00692C40">
        <w:t xml:space="preserve"> </w:t>
      </w:r>
    </w:p>
    <w:p w:rsidR="00DA0B19" w:rsidRPr="00F66335" w:rsidRDefault="00DA0B19" w:rsidP="00FC61AA">
      <w:pPr>
        <w:pStyle w:val="ListParagraph"/>
        <w:numPr>
          <w:ilvl w:val="0"/>
          <w:numId w:val="27"/>
        </w:numPr>
        <w:ind w:left="426" w:hanging="426"/>
        <w:rPr>
          <w:rFonts w:ascii="Arial" w:hAnsi="Arial" w:cs="Arial"/>
          <w:sz w:val="22"/>
        </w:rPr>
      </w:pPr>
      <w:r w:rsidRPr="00F66335">
        <w:rPr>
          <w:rFonts w:ascii="Arial" w:hAnsi="Arial" w:cs="Arial"/>
          <w:sz w:val="22"/>
        </w:rPr>
        <w:t xml:space="preserve">Kepada </w:t>
      </w:r>
      <w:r>
        <w:rPr>
          <w:rFonts w:ascii="Arial" w:hAnsi="Arial" w:cs="Arial"/>
          <w:sz w:val="22"/>
          <w:lang w:val="en-US"/>
        </w:rPr>
        <w:t>instansi</w:t>
      </w:r>
      <w:r w:rsidR="00007AFB">
        <w:rPr>
          <w:rFonts w:ascii="Arial" w:hAnsi="Arial" w:cs="Arial"/>
          <w:sz w:val="22"/>
          <w:lang w:val="en-US"/>
        </w:rPr>
        <w:t xml:space="preserve"> terkait Puskesmas Hutabaginda Kec.Tarutung</w:t>
      </w:r>
      <w:r>
        <w:rPr>
          <w:rFonts w:ascii="Arial" w:hAnsi="Arial" w:cs="Arial"/>
          <w:sz w:val="22"/>
          <w:lang w:val="en-US"/>
        </w:rPr>
        <w:t xml:space="preserve"> agar da</w:t>
      </w:r>
      <w:r w:rsidR="00007AFB">
        <w:rPr>
          <w:rFonts w:ascii="Arial" w:hAnsi="Arial" w:cs="Arial"/>
          <w:sz w:val="22"/>
          <w:lang w:val="en-US"/>
        </w:rPr>
        <w:t xml:space="preserve">pat menyediakan  antibiotik </w:t>
      </w:r>
      <w:r>
        <w:rPr>
          <w:rFonts w:ascii="Arial" w:hAnsi="Arial" w:cs="Arial"/>
          <w:sz w:val="22"/>
          <w:lang w:val="en-US"/>
        </w:rPr>
        <w:t xml:space="preserve"> sesuai dengan banyaknya kebutuhan. </w:t>
      </w:r>
    </w:p>
    <w:p w:rsidR="00DA0B19" w:rsidRPr="00F66335" w:rsidRDefault="00DA0B19" w:rsidP="00FC61AA">
      <w:pPr>
        <w:pStyle w:val="ListParagraph"/>
        <w:numPr>
          <w:ilvl w:val="0"/>
          <w:numId w:val="27"/>
        </w:numPr>
        <w:autoSpaceDE w:val="0"/>
        <w:autoSpaceDN w:val="0"/>
        <w:adjustRightInd w:val="0"/>
        <w:ind w:left="426" w:hanging="426"/>
        <w:rPr>
          <w:rFonts w:ascii="Arial" w:hAnsi="Arial" w:cs="Arial"/>
          <w:color w:val="000000"/>
          <w:sz w:val="22"/>
        </w:rPr>
      </w:pPr>
      <w:r w:rsidRPr="00F66335">
        <w:rPr>
          <w:rFonts w:ascii="Arial" w:hAnsi="Arial" w:cs="Arial"/>
          <w:color w:val="000000"/>
          <w:sz w:val="22"/>
        </w:rPr>
        <w:t>Untuk</w:t>
      </w:r>
      <w:r>
        <w:rPr>
          <w:rFonts w:ascii="Arial" w:hAnsi="Arial" w:cs="Arial"/>
          <w:color w:val="000000"/>
          <w:sz w:val="22"/>
        </w:rPr>
        <w:t xml:space="preserve"> penelitian selanjutnya </w:t>
      </w:r>
      <w:r>
        <w:rPr>
          <w:rFonts w:ascii="Arial" w:hAnsi="Arial" w:cs="Arial"/>
          <w:color w:val="000000"/>
          <w:sz w:val="22"/>
          <w:lang w:val="en-US"/>
        </w:rPr>
        <w:t xml:space="preserve">agar dapat </w:t>
      </w:r>
      <w:r w:rsidR="00007AFB">
        <w:rPr>
          <w:rFonts w:ascii="Arial" w:hAnsi="Arial" w:cs="Arial"/>
          <w:color w:val="000000"/>
          <w:sz w:val="22"/>
          <w:lang w:val="en-US"/>
        </w:rPr>
        <w:t xml:space="preserve">meneliti tentang antibiotik </w:t>
      </w:r>
      <w:r w:rsidR="00880F25">
        <w:rPr>
          <w:rFonts w:ascii="Arial" w:hAnsi="Arial" w:cs="Arial"/>
          <w:color w:val="000000"/>
          <w:sz w:val="22"/>
          <w:lang w:val="en-US"/>
        </w:rPr>
        <w:t xml:space="preserve"> berdasarkan penyakit</w:t>
      </w:r>
      <w:r>
        <w:rPr>
          <w:rFonts w:ascii="Arial" w:hAnsi="Arial" w:cs="Arial"/>
          <w:color w:val="000000"/>
          <w:sz w:val="22"/>
          <w:lang w:val="en-US"/>
        </w:rPr>
        <w:t>.</w:t>
      </w:r>
    </w:p>
    <w:p w:rsidR="00DA0B19" w:rsidRDefault="00DA0B19" w:rsidP="001D51F4">
      <w:pPr>
        <w:rPr>
          <w:rFonts w:ascii="Arial" w:hAnsi="Arial" w:cs="Arial"/>
        </w:rPr>
      </w:pPr>
    </w:p>
    <w:p w:rsidR="00DA0B19" w:rsidRDefault="00DA0B19" w:rsidP="001D51F4">
      <w:pPr>
        <w:rPr>
          <w:rFonts w:ascii="Arial" w:hAnsi="Arial" w:cs="Arial"/>
        </w:rPr>
      </w:pPr>
    </w:p>
    <w:p w:rsidR="00DA0B19" w:rsidRDefault="00DA0B19" w:rsidP="001D51F4">
      <w:pPr>
        <w:rPr>
          <w:rFonts w:ascii="Arial" w:hAnsi="Arial" w:cs="Arial"/>
        </w:rPr>
      </w:pPr>
    </w:p>
    <w:p w:rsidR="00DA0B19" w:rsidRDefault="00DA0B19" w:rsidP="001D51F4">
      <w:pPr>
        <w:rPr>
          <w:rFonts w:ascii="Arial" w:hAnsi="Arial" w:cs="Arial"/>
        </w:rPr>
      </w:pPr>
    </w:p>
    <w:p w:rsidR="00DA0B19" w:rsidRDefault="00DA0B19" w:rsidP="001D51F4">
      <w:pPr>
        <w:rPr>
          <w:rFonts w:ascii="Arial" w:hAnsi="Arial" w:cs="Arial"/>
        </w:rPr>
      </w:pPr>
    </w:p>
    <w:p w:rsidR="00DA0B19" w:rsidRDefault="00DA0B19" w:rsidP="001D51F4">
      <w:pPr>
        <w:rPr>
          <w:rFonts w:ascii="Arial" w:hAnsi="Arial" w:cs="Arial"/>
        </w:rPr>
      </w:pPr>
    </w:p>
    <w:p w:rsidR="00DA0B19" w:rsidRDefault="00DA0B19" w:rsidP="001D51F4">
      <w:pPr>
        <w:rPr>
          <w:rFonts w:ascii="Arial" w:hAnsi="Arial" w:cs="Arial"/>
        </w:rPr>
      </w:pPr>
    </w:p>
    <w:p w:rsidR="00DA0B19" w:rsidRDefault="00DA0B19" w:rsidP="001D51F4">
      <w:pPr>
        <w:rPr>
          <w:rFonts w:ascii="Arial" w:hAnsi="Arial" w:cs="Arial"/>
        </w:rPr>
      </w:pPr>
    </w:p>
    <w:p w:rsidR="001D51F4" w:rsidRPr="001D51F4" w:rsidRDefault="001D51F4" w:rsidP="001D51F4">
      <w:pPr>
        <w:rPr>
          <w:rFonts w:ascii="Arial" w:hAnsi="Arial" w:cs="Arial"/>
        </w:rPr>
      </w:pPr>
    </w:p>
    <w:p w:rsidR="00056850" w:rsidRDefault="00056850" w:rsidP="001D51F4">
      <w:pPr>
        <w:pStyle w:val="Heading1"/>
        <w:spacing w:before="0" w:line="360" w:lineRule="auto"/>
        <w:rPr>
          <w:rFonts w:cs="Arial"/>
        </w:rPr>
        <w:sectPr w:rsidR="00056850" w:rsidSect="008C1C04">
          <w:pgSz w:w="11907" w:h="16839" w:code="9"/>
          <w:pgMar w:top="2268" w:right="1701" w:bottom="1701" w:left="2268" w:header="720" w:footer="720" w:gutter="0"/>
          <w:cols w:space="720"/>
          <w:titlePg/>
          <w:docGrid w:linePitch="360"/>
        </w:sectPr>
      </w:pPr>
    </w:p>
    <w:p w:rsidR="001D51F4" w:rsidRPr="001D51F4" w:rsidRDefault="001D51F4" w:rsidP="001D51F4">
      <w:pPr>
        <w:pStyle w:val="Heading1"/>
        <w:spacing w:before="0" w:line="360" w:lineRule="auto"/>
        <w:rPr>
          <w:rFonts w:cs="Arial"/>
        </w:rPr>
      </w:pPr>
      <w:bookmarkStart w:id="173" w:name="_Toc72326012"/>
      <w:r w:rsidRPr="001D51F4">
        <w:rPr>
          <w:rFonts w:cs="Arial"/>
        </w:rPr>
        <w:lastRenderedPageBreak/>
        <w:t>DAFTAR PUSTAKA</w:t>
      </w:r>
      <w:bookmarkEnd w:id="173"/>
    </w:p>
    <w:p w:rsidR="001D51F4" w:rsidRPr="001D51F4" w:rsidRDefault="001D51F4" w:rsidP="001D51F4">
      <w:pPr>
        <w:rPr>
          <w:rFonts w:ascii="Arial" w:hAnsi="Arial" w:cs="Arial"/>
        </w:rPr>
      </w:pPr>
    </w:p>
    <w:p w:rsidR="00345A0F" w:rsidRPr="00345A0F" w:rsidRDefault="00345A0F" w:rsidP="001D51F4">
      <w:pPr>
        <w:spacing w:line="240" w:lineRule="auto"/>
        <w:ind w:left="567" w:hanging="567"/>
        <w:jc w:val="both"/>
        <w:rPr>
          <w:rFonts w:ascii="Arial" w:hAnsi="Arial" w:cs="Arial"/>
          <w:i/>
          <w:shd w:val="clear" w:color="auto" w:fill="FFFFFF"/>
        </w:rPr>
      </w:pPr>
      <w:r>
        <w:rPr>
          <w:rFonts w:ascii="Arial" w:hAnsi="Arial" w:cs="Arial"/>
          <w:shd w:val="clear" w:color="auto" w:fill="FFFFFF"/>
        </w:rPr>
        <w:t xml:space="preserve">Cindy Melinda Sofyani &amp; Rusdiana Taofik., 2018, </w:t>
      </w:r>
      <w:r>
        <w:rPr>
          <w:rFonts w:ascii="Arial" w:hAnsi="Arial" w:cs="Arial"/>
          <w:i/>
          <w:shd w:val="clear" w:color="auto" w:fill="FFFFFF"/>
        </w:rPr>
        <w:t>Validasi Metode Analisis Kromatografi Cair Kinerja Tinggi Untuk Penetapan Kadar Uji Disolusi</w:t>
      </w:r>
      <w:r w:rsidR="00D65568">
        <w:rPr>
          <w:rFonts w:ascii="Arial" w:hAnsi="Arial" w:cs="Arial"/>
          <w:i/>
          <w:shd w:val="clear" w:color="auto" w:fill="FFFFFF"/>
        </w:rPr>
        <w:t xml:space="preserve"> Terbanding Tablet Amoksilin.</w:t>
      </w:r>
    </w:p>
    <w:p w:rsidR="001D51F4" w:rsidRPr="001D51F4" w:rsidRDefault="001D51F4" w:rsidP="001D51F4">
      <w:pPr>
        <w:spacing w:line="240" w:lineRule="auto"/>
        <w:ind w:left="567" w:hanging="567"/>
        <w:jc w:val="both"/>
        <w:rPr>
          <w:rFonts w:ascii="Arial" w:hAnsi="Arial" w:cs="Arial"/>
          <w:shd w:val="clear" w:color="auto" w:fill="FFFFFF"/>
        </w:rPr>
      </w:pPr>
      <w:r w:rsidRPr="001D51F4">
        <w:rPr>
          <w:rFonts w:ascii="Arial" w:hAnsi="Arial" w:cs="Arial"/>
          <w:shd w:val="clear" w:color="auto" w:fill="FFFFFF"/>
        </w:rPr>
        <w:t xml:space="preserve">Goodman. 2014. </w:t>
      </w:r>
      <w:r w:rsidRPr="001D51F4">
        <w:rPr>
          <w:rFonts w:ascii="Arial" w:hAnsi="Arial" w:cs="Arial"/>
          <w:i/>
          <w:shd w:val="clear" w:color="auto" w:fill="FFFFFF"/>
        </w:rPr>
        <w:t>Dasar Farmakologi Terapi</w:t>
      </w:r>
      <w:r w:rsidRPr="001D51F4">
        <w:rPr>
          <w:rFonts w:ascii="Arial" w:hAnsi="Arial" w:cs="Arial"/>
          <w:shd w:val="clear" w:color="auto" w:fill="FFFFFF"/>
        </w:rPr>
        <w:t>. Jakarta : Buku Kedokteran EGC.</w:t>
      </w:r>
    </w:p>
    <w:p w:rsidR="00D11784" w:rsidRPr="00D11784" w:rsidRDefault="00345A0F" w:rsidP="00D11784">
      <w:pPr>
        <w:ind w:left="567" w:hanging="567"/>
        <w:jc w:val="both"/>
        <w:rPr>
          <w:rFonts w:ascii="Arial" w:hAnsi="Arial" w:cs="Arial"/>
        </w:rPr>
      </w:pPr>
      <w:r>
        <w:rPr>
          <w:rFonts w:ascii="Arial" w:hAnsi="Arial" w:cs="Arial"/>
        </w:rPr>
        <w:t xml:space="preserve">Kassaye, L. &amp; </w:t>
      </w:r>
      <w:r w:rsidR="00D11784" w:rsidRPr="00D561F0">
        <w:rPr>
          <w:rFonts w:ascii="Arial" w:hAnsi="Arial" w:cs="Arial"/>
        </w:rPr>
        <w:t xml:space="preserve">Genete, G., 2013. </w:t>
      </w:r>
      <w:r w:rsidR="00D11784" w:rsidRPr="00D561F0">
        <w:rPr>
          <w:rFonts w:ascii="Arial" w:hAnsi="Arial" w:cs="Arial"/>
          <w:i/>
        </w:rPr>
        <w:t>Evaluation and Comparisons of In-vitro Dissolutions Profiles for Different Brands of Amoxicillin Capsules</w:t>
      </w:r>
      <w:r w:rsidR="00D11784" w:rsidRPr="00D561F0">
        <w:rPr>
          <w:rFonts w:ascii="Arial" w:hAnsi="Arial" w:cs="Arial"/>
        </w:rPr>
        <w:t xml:space="preserve">. African Health Sciences, </w:t>
      </w:r>
      <w:r w:rsidR="00D11784">
        <w:rPr>
          <w:rFonts w:ascii="Arial" w:hAnsi="Arial" w:cs="Arial"/>
        </w:rPr>
        <w:t>13(2).</w:t>
      </w:r>
    </w:p>
    <w:p w:rsidR="001D51F4" w:rsidRPr="001D51F4" w:rsidRDefault="001D51F4" w:rsidP="001D51F4">
      <w:pPr>
        <w:autoSpaceDE w:val="0"/>
        <w:autoSpaceDN w:val="0"/>
        <w:adjustRightInd w:val="0"/>
        <w:spacing w:after="0" w:line="240" w:lineRule="auto"/>
        <w:jc w:val="both"/>
        <w:rPr>
          <w:rFonts w:ascii="Arial" w:hAnsi="Arial" w:cs="Arial"/>
          <w:i/>
          <w:iCs/>
        </w:rPr>
      </w:pPr>
      <w:r w:rsidRPr="001D51F4">
        <w:rPr>
          <w:rFonts w:ascii="Arial" w:hAnsi="Arial" w:cs="Arial"/>
        </w:rPr>
        <w:t xml:space="preserve">Kementrian kesehatan. 2017. </w:t>
      </w:r>
      <w:r w:rsidRPr="001D51F4">
        <w:rPr>
          <w:rFonts w:ascii="Arial" w:hAnsi="Arial" w:cs="Arial"/>
          <w:i/>
          <w:iCs/>
        </w:rPr>
        <w:t>Peraturan menteri kesehatan Republik Indonesia</w:t>
      </w:r>
    </w:p>
    <w:p w:rsidR="001D51F4" w:rsidRDefault="001D51F4" w:rsidP="001D51F4">
      <w:pPr>
        <w:spacing w:line="240" w:lineRule="auto"/>
        <w:ind w:left="567"/>
        <w:jc w:val="both"/>
        <w:rPr>
          <w:rFonts w:ascii="Arial" w:hAnsi="Arial" w:cs="Arial"/>
        </w:rPr>
      </w:pPr>
      <w:r w:rsidRPr="001D51F4">
        <w:rPr>
          <w:rFonts w:ascii="Arial" w:hAnsi="Arial" w:cs="Arial"/>
          <w:i/>
          <w:iCs/>
        </w:rPr>
        <w:t>nomor2406/Menkes/per/XII/2017 tentang pedoman umum penggunaan antibiotik</w:t>
      </w:r>
      <w:r w:rsidRPr="001D51F4">
        <w:rPr>
          <w:rFonts w:ascii="Arial" w:hAnsi="Arial" w:cs="Arial"/>
        </w:rPr>
        <w:t>.</w:t>
      </w:r>
    </w:p>
    <w:p w:rsidR="001D51F4" w:rsidRPr="001D51F4" w:rsidRDefault="001D51F4" w:rsidP="001D51F4">
      <w:pPr>
        <w:pBdr>
          <w:bottom w:val="single" w:sz="6" w:space="7" w:color="EEEEEE"/>
        </w:pBdr>
        <w:shd w:val="clear" w:color="auto" w:fill="FFFFFF"/>
        <w:spacing w:after="78" w:line="240" w:lineRule="auto"/>
        <w:ind w:left="567" w:hanging="567"/>
        <w:jc w:val="both"/>
        <w:outlineLvl w:val="1"/>
        <w:rPr>
          <w:rFonts w:ascii="Arial" w:hAnsi="Arial" w:cs="Arial"/>
          <w:i/>
        </w:rPr>
      </w:pPr>
      <w:bookmarkStart w:id="174" w:name="_Toc71045650"/>
      <w:bookmarkStart w:id="175" w:name="_Toc71127083"/>
      <w:bookmarkStart w:id="176" w:name="_Toc71129961"/>
      <w:bookmarkStart w:id="177" w:name="_Toc71287084"/>
      <w:bookmarkStart w:id="178" w:name="_Toc71287216"/>
      <w:bookmarkStart w:id="179" w:name="_Toc71629241"/>
      <w:bookmarkStart w:id="180" w:name="_Toc72256178"/>
      <w:bookmarkStart w:id="181" w:name="_Toc72256451"/>
      <w:bookmarkStart w:id="182" w:name="_Toc72325044"/>
      <w:bookmarkStart w:id="183" w:name="_Toc72325464"/>
      <w:bookmarkStart w:id="184" w:name="_Toc72326013"/>
      <w:r w:rsidRPr="001D51F4">
        <w:rPr>
          <w:rFonts w:ascii="Arial" w:hAnsi="Arial" w:cs="Arial"/>
        </w:rPr>
        <w:t xml:space="preserve">Laurensia, Agustina. (2019) </w:t>
      </w:r>
      <w:r w:rsidRPr="001D51F4">
        <w:rPr>
          <w:rFonts w:ascii="Arial" w:hAnsi="Arial" w:cs="Arial"/>
          <w:i/>
        </w:rPr>
        <w:t>Pola Penggunaan Antibiotik Pada Pasien Rawat Jalan di Puskesmas Welamoso Kecamatan Wewaria Kabupaten Ende Tahun 2018</w:t>
      </w:r>
      <w:bookmarkEnd w:id="174"/>
      <w:bookmarkEnd w:id="175"/>
      <w:bookmarkEnd w:id="176"/>
      <w:bookmarkEnd w:id="177"/>
      <w:bookmarkEnd w:id="178"/>
      <w:bookmarkEnd w:id="179"/>
      <w:bookmarkEnd w:id="180"/>
      <w:bookmarkEnd w:id="181"/>
      <w:bookmarkEnd w:id="182"/>
      <w:bookmarkEnd w:id="183"/>
      <w:bookmarkEnd w:id="184"/>
    </w:p>
    <w:p w:rsidR="001D51F4" w:rsidRPr="001D51F4" w:rsidRDefault="001D51F4" w:rsidP="001D51F4">
      <w:pPr>
        <w:spacing w:line="240" w:lineRule="auto"/>
        <w:ind w:left="567" w:hanging="567"/>
        <w:jc w:val="both"/>
        <w:rPr>
          <w:rFonts w:ascii="Arial" w:eastAsia="Times New Roman" w:hAnsi="Arial" w:cs="Arial"/>
          <w:color w:val="000000"/>
          <w:shd w:val="clear" w:color="auto" w:fill="FFFFFF"/>
        </w:rPr>
      </w:pPr>
      <w:r w:rsidRPr="001D51F4">
        <w:rPr>
          <w:rFonts w:ascii="Arial" w:eastAsia="Times New Roman" w:hAnsi="Arial" w:cs="Arial"/>
          <w:color w:val="000000"/>
          <w:shd w:val="clear" w:color="auto" w:fill="FFFFFF"/>
        </w:rPr>
        <w:t xml:space="preserve">Menkes RI. 2014. </w:t>
      </w:r>
      <w:r w:rsidRPr="001D51F4">
        <w:rPr>
          <w:rFonts w:ascii="Arial" w:eastAsia="Times New Roman" w:hAnsi="Arial" w:cs="Arial"/>
          <w:i/>
          <w:color w:val="000000"/>
          <w:shd w:val="clear" w:color="auto" w:fill="FFFFFF"/>
        </w:rPr>
        <w:t>Peraturan Menteri Kesehatan RI Nomor 75 Tahun 2014 pasal 1 ayat 2 tentang Pusat Kesehatan Masyarakat</w:t>
      </w:r>
      <w:r w:rsidRPr="001D51F4">
        <w:rPr>
          <w:rFonts w:ascii="Arial" w:eastAsia="Times New Roman" w:hAnsi="Arial" w:cs="Arial"/>
          <w:color w:val="000000"/>
          <w:shd w:val="clear" w:color="auto" w:fill="FFFFFF"/>
        </w:rPr>
        <w:t>. Jakarta.</w:t>
      </w:r>
      <w:r w:rsidRPr="001D51F4">
        <w:rPr>
          <w:rFonts w:ascii="Arial" w:hAnsi="Arial" w:cs="Arial"/>
          <w:i/>
        </w:rPr>
        <w:t>.</w:t>
      </w:r>
    </w:p>
    <w:p w:rsidR="001D51F4" w:rsidRDefault="001D51F4" w:rsidP="001D51F4">
      <w:pPr>
        <w:pBdr>
          <w:bottom w:val="single" w:sz="6" w:space="7" w:color="EEEEEE"/>
        </w:pBdr>
        <w:shd w:val="clear" w:color="auto" w:fill="FFFFFF"/>
        <w:spacing w:after="78" w:line="240" w:lineRule="auto"/>
        <w:ind w:left="567" w:hanging="567"/>
        <w:jc w:val="both"/>
        <w:outlineLvl w:val="1"/>
        <w:rPr>
          <w:rFonts w:ascii="Arial" w:hAnsi="Arial" w:cs="Arial"/>
        </w:rPr>
      </w:pPr>
      <w:bookmarkStart w:id="185" w:name="_Toc71045651"/>
      <w:bookmarkStart w:id="186" w:name="_Toc71127084"/>
      <w:bookmarkStart w:id="187" w:name="_Toc71129962"/>
      <w:bookmarkStart w:id="188" w:name="_Toc71287085"/>
      <w:bookmarkStart w:id="189" w:name="_Toc71287217"/>
      <w:bookmarkStart w:id="190" w:name="_Toc71629242"/>
      <w:bookmarkStart w:id="191" w:name="_Toc72256179"/>
      <w:bookmarkStart w:id="192" w:name="_Toc72256452"/>
      <w:bookmarkStart w:id="193" w:name="_Toc72325045"/>
      <w:bookmarkStart w:id="194" w:name="_Toc72325465"/>
      <w:bookmarkStart w:id="195" w:name="_Toc72326014"/>
      <w:r w:rsidRPr="001D51F4">
        <w:rPr>
          <w:rFonts w:ascii="Arial" w:hAnsi="Arial" w:cs="Arial"/>
        </w:rPr>
        <w:t xml:space="preserve">Notoatmojo, Soekidjo. 2018. </w:t>
      </w:r>
      <w:r w:rsidRPr="001D51F4">
        <w:rPr>
          <w:rFonts w:ascii="Arial" w:hAnsi="Arial" w:cs="Arial"/>
          <w:i/>
          <w:iCs/>
        </w:rPr>
        <w:t>Metodologi Penelitian Kesehatan.</w:t>
      </w:r>
      <w:r w:rsidRPr="001D51F4">
        <w:rPr>
          <w:rFonts w:ascii="Arial" w:hAnsi="Arial" w:cs="Arial"/>
        </w:rPr>
        <w:t xml:space="preserve"> Jakarta : Rineka Cipta.</w:t>
      </w:r>
      <w:bookmarkEnd w:id="185"/>
      <w:bookmarkEnd w:id="186"/>
      <w:bookmarkEnd w:id="187"/>
      <w:bookmarkEnd w:id="188"/>
      <w:bookmarkEnd w:id="189"/>
      <w:bookmarkEnd w:id="190"/>
      <w:bookmarkEnd w:id="191"/>
      <w:bookmarkEnd w:id="192"/>
      <w:bookmarkEnd w:id="193"/>
      <w:bookmarkEnd w:id="194"/>
      <w:bookmarkEnd w:id="195"/>
    </w:p>
    <w:p w:rsidR="00D11784" w:rsidRPr="00D11784" w:rsidRDefault="00D11784" w:rsidP="00D11784">
      <w:pPr>
        <w:ind w:left="567" w:hanging="567"/>
        <w:jc w:val="both"/>
        <w:rPr>
          <w:rFonts w:ascii="Arial" w:hAnsi="Arial" w:cs="Arial"/>
          <w:bCs/>
        </w:rPr>
      </w:pPr>
      <w:r w:rsidRPr="006231D6">
        <w:rPr>
          <w:rFonts w:ascii="Arial" w:hAnsi="Arial" w:cs="Arial"/>
          <w:bCs/>
        </w:rPr>
        <w:t xml:space="preserve">Prapti Utami. 2012. </w:t>
      </w:r>
      <w:r w:rsidRPr="006231D6">
        <w:rPr>
          <w:rFonts w:ascii="Arial" w:hAnsi="Arial" w:cs="Arial"/>
          <w:bCs/>
          <w:i/>
        </w:rPr>
        <w:t>Antibiotik Alami Untuk Mengatasi Aneka Penyakit</w:t>
      </w:r>
      <w:r w:rsidRPr="006231D6">
        <w:rPr>
          <w:rFonts w:ascii="Arial" w:hAnsi="Arial" w:cs="Arial"/>
          <w:bCs/>
        </w:rPr>
        <w:t>. Jakarta : Agro Media Pustaka</w:t>
      </w:r>
    </w:p>
    <w:p w:rsidR="001D51F4" w:rsidRPr="001D51F4" w:rsidRDefault="001D51F4" w:rsidP="001D51F4">
      <w:pPr>
        <w:pBdr>
          <w:bottom w:val="single" w:sz="6" w:space="7" w:color="EEEEEE"/>
        </w:pBdr>
        <w:shd w:val="clear" w:color="auto" w:fill="FFFFFF"/>
        <w:spacing w:after="78" w:line="240" w:lineRule="auto"/>
        <w:ind w:left="567" w:hanging="567"/>
        <w:jc w:val="both"/>
        <w:outlineLvl w:val="1"/>
        <w:rPr>
          <w:rFonts w:ascii="Arial" w:hAnsi="Arial" w:cs="Arial"/>
        </w:rPr>
      </w:pPr>
      <w:bookmarkStart w:id="196" w:name="_Toc71045652"/>
      <w:bookmarkStart w:id="197" w:name="_Toc71127085"/>
      <w:bookmarkStart w:id="198" w:name="_Toc71129963"/>
      <w:bookmarkStart w:id="199" w:name="_Toc71287086"/>
      <w:bookmarkStart w:id="200" w:name="_Toc71287218"/>
      <w:bookmarkStart w:id="201" w:name="_Toc71629243"/>
      <w:bookmarkStart w:id="202" w:name="_Toc72256180"/>
      <w:bookmarkStart w:id="203" w:name="_Toc72256453"/>
      <w:bookmarkStart w:id="204" w:name="_Toc72325046"/>
      <w:bookmarkStart w:id="205" w:name="_Toc72325466"/>
      <w:bookmarkStart w:id="206" w:name="_Toc72326015"/>
      <w:r w:rsidRPr="001D51F4">
        <w:rPr>
          <w:rFonts w:ascii="Arial" w:hAnsi="Arial" w:cs="Arial"/>
        </w:rPr>
        <w:t>Permenkes RI Nomor 5 Tahun 2009, Perencanaan dan Pengadaan obat berdasarkan Katalog Elektronik.</w:t>
      </w:r>
      <w:bookmarkEnd w:id="196"/>
      <w:bookmarkEnd w:id="197"/>
      <w:bookmarkEnd w:id="198"/>
      <w:bookmarkEnd w:id="199"/>
      <w:bookmarkEnd w:id="200"/>
      <w:bookmarkEnd w:id="201"/>
      <w:bookmarkEnd w:id="202"/>
      <w:bookmarkEnd w:id="203"/>
      <w:bookmarkEnd w:id="204"/>
      <w:bookmarkEnd w:id="205"/>
      <w:bookmarkEnd w:id="206"/>
    </w:p>
    <w:p w:rsidR="001D51F4" w:rsidRPr="001D51F4" w:rsidRDefault="001D51F4" w:rsidP="001D51F4">
      <w:pPr>
        <w:spacing w:line="240" w:lineRule="auto"/>
        <w:ind w:left="567" w:hanging="567"/>
        <w:jc w:val="both"/>
        <w:rPr>
          <w:rFonts w:ascii="Arial" w:hAnsi="Arial" w:cs="Arial"/>
        </w:rPr>
      </w:pPr>
      <w:r w:rsidRPr="001D51F4">
        <w:rPr>
          <w:rFonts w:ascii="Arial" w:hAnsi="Arial" w:cs="Arial"/>
        </w:rPr>
        <w:t xml:space="preserve">Permenkes Nomor 2406/Menkes/Per/XII/2011. 2011. </w:t>
      </w:r>
      <w:r w:rsidRPr="001D51F4">
        <w:rPr>
          <w:rFonts w:ascii="Arial" w:hAnsi="Arial" w:cs="Arial"/>
          <w:i/>
        </w:rPr>
        <w:t>Tentang Pedoman Umum Penggunaan Antibiotik.</w:t>
      </w:r>
      <w:r w:rsidRPr="001D51F4">
        <w:rPr>
          <w:rFonts w:ascii="Arial" w:hAnsi="Arial" w:cs="Arial"/>
        </w:rPr>
        <w:t xml:space="preserve"> Jakarta : Kementerian Kesehatan Republik Indonesia.</w:t>
      </w:r>
    </w:p>
    <w:p w:rsidR="001D51F4" w:rsidRPr="001D51F4" w:rsidRDefault="001D51F4" w:rsidP="001D51F4">
      <w:pPr>
        <w:spacing w:after="240" w:line="240" w:lineRule="auto"/>
        <w:ind w:left="567" w:hanging="567"/>
        <w:jc w:val="both"/>
        <w:rPr>
          <w:rFonts w:ascii="Arial" w:hAnsi="Arial" w:cs="Arial"/>
          <w:i/>
        </w:rPr>
      </w:pPr>
      <w:r w:rsidRPr="001D51F4">
        <w:rPr>
          <w:rFonts w:ascii="Arial" w:hAnsi="Arial" w:cs="Arial"/>
          <w:bCs/>
        </w:rPr>
        <w:t>Permenkes RI. 2019.</w:t>
      </w:r>
      <w:r w:rsidRPr="001D51F4">
        <w:rPr>
          <w:rFonts w:ascii="Arial" w:hAnsi="Arial" w:cs="Arial"/>
          <w:bCs/>
          <w:i/>
        </w:rPr>
        <w:t xml:space="preserve"> </w:t>
      </w:r>
      <w:r w:rsidRPr="001D51F4">
        <w:rPr>
          <w:rFonts w:ascii="Arial" w:hAnsi="Arial" w:cs="Arial"/>
          <w:i/>
        </w:rPr>
        <w:t>Peraturan Menteri Kesehatan RI No.43 Tahun 2019 Tentang Pusat Kesehatan Masyarakat.</w:t>
      </w:r>
    </w:p>
    <w:p w:rsidR="001D51F4" w:rsidRPr="001D51F4" w:rsidRDefault="001D51F4" w:rsidP="001D51F4">
      <w:pPr>
        <w:spacing w:line="240" w:lineRule="auto"/>
        <w:ind w:left="567" w:hanging="567"/>
        <w:jc w:val="both"/>
        <w:rPr>
          <w:rFonts w:ascii="Arial" w:hAnsi="Arial" w:cs="Arial"/>
          <w:bCs/>
        </w:rPr>
      </w:pPr>
      <w:r w:rsidRPr="001D51F4">
        <w:rPr>
          <w:rFonts w:ascii="Arial" w:hAnsi="Arial" w:cs="Arial"/>
          <w:bCs/>
        </w:rPr>
        <w:t xml:space="preserve">Tan H.T., dan Rahardja. 2013. </w:t>
      </w:r>
      <w:r w:rsidRPr="001D51F4">
        <w:rPr>
          <w:rFonts w:ascii="Arial" w:hAnsi="Arial" w:cs="Arial"/>
          <w:bCs/>
          <w:i/>
        </w:rPr>
        <w:t>Obat-Obat Penting</w:t>
      </w:r>
      <w:r w:rsidRPr="001D51F4">
        <w:rPr>
          <w:rFonts w:ascii="Arial" w:hAnsi="Arial" w:cs="Arial"/>
          <w:bCs/>
        </w:rPr>
        <w:t>. Jakarta : PT. Elex Media Komputindo.</w:t>
      </w:r>
    </w:p>
    <w:p w:rsidR="001D51F4" w:rsidRPr="001D51F4" w:rsidRDefault="001D51F4" w:rsidP="001D51F4">
      <w:pPr>
        <w:spacing w:line="240" w:lineRule="auto"/>
        <w:ind w:left="567" w:hanging="567"/>
        <w:jc w:val="both"/>
        <w:rPr>
          <w:rFonts w:ascii="Arial" w:hAnsi="Arial" w:cs="Arial"/>
        </w:rPr>
      </w:pPr>
      <w:r w:rsidRPr="001D51F4">
        <w:rPr>
          <w:rFonts w:ascii="Arial" w:hAnsi="Arial" w:cs="Arial"/>
        </w:rPr>
        <w:t xml:space="preserve">Tjay, Tan Hoan dan Kirana Rahardja. 2007. </w:t>
      </w:r>
      <w:r w:rsidRPr="001D51F4">
        <w:rPr>
          <w:rFonts w:ascii="Arial" w:hAnsi="Arial" w:cs="Arial"/>
          <w:i/>
        </w:rPr>
        <w:t>Obat-Obat Penting Khasiat, Penggunaan dan Efek-Efek Sampingnya, Edisi Keenam</w:t>
      </w:r>
      <w:r w:rsidRPr="001D51F4">
        <w:rPr>
          <w:rFonts w:ascii="Arial" w:hAnsi="Arial" w:cs="Arial"/>
        </w:rPr>
        <w:t>. Jakarta : PT. Elex Media Komputindo.</w:t>
      </w:r>
    </w:p>
    <w:p w:rsidR="00D11784" w:rsidRDefault="001D51F4" w:rsidP="001D51F4">
      <w:pPr>
        <w:spacing w:line="240" w:lineRule="auto"/>
        <w:jc w:val="both"/>
        <w:rPr>
          <w:rFonts w:ascii="Arial" w:hAnsi="Arial" w:cs="Arial"/>
        </w:rPr>
      </w:pPr>
      <w:r w:rsidRPr="001D51F4">
        <w:rPr>
          <w:rFonts w:ascii="Arial" w:hAnsi="Arial" w:cs="Arial"/>
        </w:rPr>
        <w:t xml:space="preserve">UU No. 36 Tahun 2009 tentang </w:t>
      </w:r>
      <w:r w:rsidRPr="001D51F4">
        <w:rPr>
          <w:rFonts w:ascii="Arial" w:hAnsi="Arial" w:cs="Arial"/>
          <w:i/>
          <w:iCs/>
        </w:rPr>
        <w:t>kesehatan.</w:t>
      </w:r>
      <w:r w:rsidRPr="001D51F4">
        <w:rPr>
          <w:rFonts w:ascii="Arial" w:hAnsi="Arial" w:cs="Arial"/>
        </w:rPr>
        <w:t xml:space="preserve"> .</w:t>
      </w:r>
    </w:p>
    <w:p w:rsidR="00095E9D" w:rsidRPr="001D51F4" w:rsidRDefault="00095E9D" w:rsidP="00095E9D">
      <w:pPr>
        <w:spacing w:line="240" w:lineRule="auto"/>
        <w:ind w:left="567" w:hanging="567"/>
        <w:jc w:val="both"/>
        <w:rPr>
          <w:rFonts w:ascii="Arial" w:hAnsi="Arial" w:cs="Arial"/>
          <w:u w:val="single"/>
          <w:shd w:val="clear" w:color="auto" w:fill="FFFFFF"/>
        </w:rPr>
      </w:pPr>
      <w:r w:rsidRPr="001D51F4">
        <w:rPr>
          <w:rFonts w:ascii="Arial" w:hAnsi="Arial" w:cs="Arial"/>
          <w:u w:val="single"/>
          <w:shd w:val="clear" w:color="auto" w:fill="FFFFFF"/>
        </w:rPr>
        <w:t>https://core.ac.uk/download/pdf/230776818.pdf</w:t>
      </w:r>
    </w:p>
    <w:p w:rsidR="00095E9D" w:rsidRDefault="00095E9D" w:rsidP="00095E9D">
      <w:pPr>
        <w:spacing w:line="240" w:lineRule="auto"/>
        <w:ind w:left="567" w:hanging="567"/>
        <w:jc w:val="both"/>
        <w:rPr>
          <w:rFonts w:ascii="Arial" w:hAnsi="Arial" w:cs="Arial"/>
          <w:u w:val="single"/>
          <w:shd w:val="clear" w:color="auto" w:fill="FFFFFF"/>
        </w:rPr>
      </w:pPr>
      <w:r w:rsidRPr="001D51F4">
        <w:rPr>
          <w:rFonts w:ascii="Arial" w:hAnsi="Arial" w:cs="Arial"/>
          <w:u w:val="single"/>
          <w:shd w:val="clear" w:color="auto" w:fill="FFFFFF"/>
        </w:rPr>
        <w:t>https://ejournal.unsrat.ac.id/index.php/jikmu/article/viewFile/7855/7419</w:t>
      </w:r>
    </w:p>
    <w:p w:rsidR="00095E9D" w:rsidRDefault="00095E9D" w:rsidP="00095E9D">
      <w:pPr>
        <w:spacing w:line="240" w:lineRule="auto"/>
        <w:ind w:left="567" w:hanging="567"/>
        <w:jc w:val="both"/>
        <w:rPr>
          <w:rFonts w:ascii="Arial" w:hAnsi="Arial" w:cs="Arial"/>
          <w:u w:val="single"/>
          <w:shd w:val="clear" w:color="auto" w:fill="FFFFFF"/>
        </w:rPr>
      </w:pPr>
      <w:r w:rsidRPr="00D65568">
        <w:rPr>
          <w:rFonts w:ascii="Arial" w:hAnsi="Arial" w:cs="Arial"/>
          <w:u w:val="single"/>
          <w:shd w:val="clear" w:color="auto" w:fill="FFFFFF"/>
        </w:rPr>
        <w:lastRenderedPageBreak/>
        <w:t>http://eprints.ums.ac.id/53866/3/BAB%20I.pdf</w:t>
      </w:r>
    </w:p>
    <w:p w:rsidR="00095E9D" w:rsidRDefault="00095E9D" w:rsidP="00095E9D">
      <w:pPr>
        <w:spacing w:line="240" w:lineRule="auto"/>
        <w:ind w:left="567" w:hanging="567"/>
        <w:jc w:val="both"/>
        <w:rPr>
          <w:rFonts w:ascii="Arial" w:hAnsi="Arial" w:cs="Arial"/>
          <w:u w:val="single"/>
          <w:shd w:val="clear" w:color="auto" w:fill="FFFFFF"/>
        </w:rPr>
      </w:pPr>
      <w:r w:rsidRPr="00D65568">
        <w:rPr>
          <w:rFonts w:ascii="Arial" w:hAnsi="Arial" w:cs="Arial"/>
          <w:u w:val="single"/>
          <w:shd w:val="clear" w:color="auto" w:fill="FFFFFF"/>
        </w:rPr>
        <w:t>https://jdih.bpk.go.id/wp-content/uploads/2011/03/Ada_Alkes.pdf</w:t>
      </w:r>
    </w:p>
    <w:p w:rsidR="00095E9D" w:rsidRDefault="00095E9D" w:rsidP="00095E9D">
      <w:pPr>
        <w:spacing w:line="240" w:lineRule="auto"/>
        <w:jc w:val="both"/>
        <w:rPr>
          <w:rFonts w:ascii="Arial" w:hAnsi="Arial" w:cs="Arial"/>
          <w:u w:val="single"/>
          <w:shd w:val="clear" w:color="auto" w:fill="FFFFFF"/>
        </w:rPr>
      </w:pPr>
      <w:r w:rsidRPr="00066058">
        <w:rPr>
          <w:rFonts w:ascii="Arial" w:hAnsi="Arial" w:cs="Arial"/>
          <w:u w:val="single"/>
          <w:shd w:val="clear" w:color="auto" w:fill="FFFFFF"/>
        </w:rPr>
        <w:t>https://jurnal.uui.ac.id/index.php/JHTM/article/download/977/469</w:t>
      </w:r>
    </w:p>
    <w:p w:rsidR="00095E9D" w:rsidRPr="001D51F4" w:rsidRDefault="00095E9D" w:rsidP="00095E9D">
      <w:pPr>
        <w:spacing w:line="240" w:lineRule="auto"/>
        <w:ind w:left="567" w:hanging="567"/>
        <w:jc w:val="both"/>
        <w:rPr>
          <w:rFonts w:ascii="Arial" w:hAnsi="Arial" w:cs="Arial"/>
          <w:u w:val="single"/>
          <w:shd w:val="clear" w:color="auto" w:fill="FFFFFF"/>
        </w:rPr>
      </w:pPr>
      <w:r w:rsidRPr="00D65568">
        <w:rPr>
          <w:rFonts w:ascii="Arial" w:hAnsi="Arial" w:cs="Arial"/>
          <w:u w:val="single"/>
          <w:shd w:val="clear" w:color="auto" w:fill="FFFFFF"/>
        </w:rPr>
        <w:t>https://media.neliti.com/media/publications/57873-ID-analysis-planning-and-procurement-of-dru.pdf</w:t>
      </w:r>
    </w:p>
    <w:p w:rsidR="00095E9D" w:rsidRPr="001D51F4" w:rsidRDefault="00095E9D" w:rsidP="00095E9D">
      <w:pPr>
        <w:spacing w:line="240" w:lineRule="auto"/>
        <w:jc w:val="both"/>
        <w:rPr>
          <w:rFonts w:ascii="Arial" w:hAnsi="Arial" w:cs="Arial"/>
          <w:u w:val="single"/>
          <w:shd w:val="clear" w:color="auto" w:fill="FFFFFF"/>
        </w:rPr>
      </w:pPr>
      <w:r w:rsidRPr="001D51F4">
        <w:rPr>
          <w:rFonts w:ascii="Arial" w:hAnsi="Arial" w:cs="Arial"/>
          <w:u w:val="single"/>
        </w:rPr>
        <w:t>http://repositori.usu.ac.id/bitstream/handle/123456789/1330/121000407.pdf?sequ</w:t>
      </w:r>
      <w:r>
        <w:rPr>
          <w:rFonts w:ascii="Arial" w:hAnsi="Arial" w:cs="Arial"/>
          <w:u w:val="single"/>
        </w:rPr>
        <w:t xml:space="preserve"> </w:t>
      </w:r>
      <w:r w:rsidRPr="001D51F4">
        <w:rPr>
          <w:rFonts w:ascii="Arial" w:hAnsi="Arial" w:cs="Arial"/>
          <w:u w:val="single"/>
        </w:rPr>
        <w:t xml:space="preserve">ence=1&amp;isAllowed=y </w:t>
      </w:r>
    </w:p>
    <w:p w:rsidR="00095E9D" w:rsidRDefault="00095E9D" w:rsidP="00095E9D">
      <w:pPr>
        <w:spacing w:line="240" w:lineRule="auto"/>
        <w:ind w:left="567" w:hanging="567"/>
        <w:jc w:val="both"/>
        <w:rPr>
          <w:rFonts w:ascii="Arial" w:hAnsi="Arial" w:cs="Arial"/>
          <w:bCs/>
          <w:u w:val="single"/>
        </w:rPr>
      </w:pPr>
      <w:r w:rsidRPr="001D51F4">
        <w:rPr>
          <w:rFonts w:ascii="Arial" w:hAnsi="Arial" w:cs="Arial"/>
          <w:bCs/>
          <w:u w:val="single"/>
        </w:rPr>
        <w:t>https://sinta.unud.ac.id/uploads/dokumen_dir/4598907d3c2948aa241fe0eb78ad1095.pdf</w:t>
      </w: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D11784" w:rsidRDefault="00D11784" w:rsidP="001D51F4">
      <w:pPr>
        <w:spacing w:line="240" w:lineRule="auto"/>
        <w:jc w:val="both"/>
        <w:rPr>
          <w:rFonts w:ascii="Arial" w:hAnsi="Arial" w:cs="Arial"/>
        </w:rPr>
      </w:pPr>
    </w:p>
    <w:p w:rsidR="008C1C04" w:rsidRDefault="008C1C04" w:rsidP="001D51F4">
      <w:pPr>
        <w:spacing w:line="240" w:lineRule="auto"/>
        <w:jc w:val="both"/>
        <w:rPr>
          <w:rFonts w:ascii="Arial" w:hAnsi="Arial" w:cs="Arial"/>
        </w:rPr>
      </w:pPr>
    </w:p>
    <w:p w:rsidR="00095E9D" w:rsidRDefault="00095E9D" w:rsidP="001D51F4">
      <w:pPr>
        <w:spacing w:line="240" w:lineRule="auto"/>
        <w:jc w:val="both"/>
        <w:rPr>
          <w:rFonts w:ascii="Arial" w:hAnsi="Arial" w:cs="Arial"/>
        </w:rPr>
      </w:pPr>
    </w:p>
    <w:p w:rsidR="00095E9D" w:rsidRDefault="00095E9D" w:rsidP="001D51F4">
      <w:pPr>
        <w:spacing w:line="240" w:lineRule="auto"/>
        <w:jc w:val="both"/>
        <w:rPr>
          <w:rFonts w:ascii="Arial" w:hAnsi="Arial" w:cs="Arial"/>
        </w:rPr>
      </w:pPr>
    </w:p>
    <w:p w:rsidR="002C6415" w:rsidRDefault="002C6415" w:rsidP="001D51F4">
      <w:pPr>
        <w:spacing w:line="240" w:lineRule="auto"/>
        <w:jc w:val="both"/>
        <w:rPr>
          <w:rFonts w:ascii="Arial" w:hAnsi="Arial" w:cs="Arial"/>
          <w:b/>
        </w:rPr>
      </w:pPr>
      <w:bookmarkStart w:id="207" w:name="_Toc72326016"/>
      <w:r w:rsidRPr="00FC5E54">
        <w:rPr>
          <w:rStyle w:val="Heading1Char"/>
        </w:rPr>
        <w:lastRenderedPageBreak/>
        <w:t>Lampiran</w:t>
      </w:r>
      <w:bookmarkEnd w:id="207"/>
      <w:r>
        <w:rPr>
          <w:rFonts w:ascii="Arial" w:hAnsi="Arial" w:cs="Arial"/>
          <w:b/>
        </w:rPr>
        <w:t xml:space="preserve"> 1</w:t>
      </w:r>
    </w:p>
    <w:p w:rsidR="002C6415" w:rsidRDefault="002C6415" w:rsidP="002C6415">
      <w:pPr>
        <w:spacing w:line="240" w:lineRule="auto"/>
        <w:jc w:val="center"/>
        <w:rPr>
          <w:rFonts w:ascii="Arial" w:hAnsi="Arial" w:cs="Arial"/>
        </w:rPr>
      </w:pPr>
      <w:r>
        <w:rPr>
          <w:rFonts w:ascii="Arial" w:hAnsi="Arial" w:cs="Arial"/>
        </w:rPr>
        <w:t>Surat Penelitian</w:t>
      </w:r>
    </w:p>
    <w:p w:rsidR="002C6415" w:rsidRDefault="002C6415" w:rsidP="002C6415">
      <w:pPr>
        <w:spacing w:line="240" w:lineRule="auto"/>
        <w:jc w:val="center"/>
        <w:rPr>
          <w:rFonts w:ascii="Arial" w:hAnsi="Arial" w:cs="Arial"/>
        </w:rPr>
      </w:pPr>
      <w:r>
        <w:rPr>
          <w:noProof/>
          <w:lang w:val="id-ID" w:eastAsia="id-ID"/>
        </w:rPr>
        <w:drawing>
          <wp:inline distT="0" distB="0" distL="0" distR="0" wp14:anchorId="69F609CF" wp14:editId="1EE34709">
            <wp:extent cx="5244029" cy="6830457"/>
            <wp:effectExtent l="0" t="0" r="0" b="8890"/>
            <wp:docPr id="4" name="Picture 4" descr="C:\Users\HP\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085" cy="6840950"/>
                    </a:xfrm>
                    <a:prstGeom prst="rect">
                      <a:avLst/>
                    </a:prstGeom>
                    <a:noFill/>
                    <a:ln>
                      <a:noFill/>
                    </a:ln>
                  </pic:spPr>
                </pic:pic>
              </a:graphicData>
            </a:graphic>
          </wp:inline>
        </w:drawing>
      </w:r>
    </w:p>
    <w:p w:rsidR="008C1C04" w:rsidRDefault="008C1C04" w:rsidP="002C6415">
      <w:pPr>
        <w:spacing w:line="240" w:lineRule="auto"/>
        <w:jc w:val="both"/>
        <w:rPr>
          <w:rFonts w:ascii="Arial" w:hAnsi="Arial" w:cs="Arial"/>
          <w:b/>
        </w:rPr>
      </w:pPr>
    </w:p>
    <w:p w:rsidR="008C1C04" w:rsidRDefault="008C1C04" w:rsidP="002C6415">
      <w:pPr>
        <w:spacing w:line="240" w:lineRule="auto"/>
        <w:jc w:val="both"/>
        <w:rPr>
          <w:rFonts w:ascii="Arial" w:hAnsi="Arial" w:cs="Arial"/>
          <w:b/>
        </w:rPr>
      </w:pPr>
    </w:p>
    <w:p w:rsidR="00B638FD" w:rsidRDefault="00B638FD" w:rsidP="00B638FD">
      <w:pPr>
        <w:spacing w:line="240" w:lineRule="auto"/>
        <w:rPr>
          <w:rFonts w:ascii="Arial" w:hAnsi="Arial" w:cs="Arial"/>
          <w:b/>
        </w:rPr>
      </w:pPr>
      <w:r>
        <w:rPr>
          <w:rFonts w:ascii="Arial" w:hAnsi="Arial" w:cs="Arial"/>
          <w:b/>
        </w:rPr>
        <w:lastRenderedPageBreak/>
        <w:t>Lampiran 2</w:t>
      </w:r>
    </w:p>
    <w:p w:rsidR="00B638FD" w:rsidRDefault="00B638FD" w:rsidP="00B638FD">
      <w:pPr>
        <w:spacing w:line="240" w:lineRule="auto"/>
        <w:jc w:val="center"/>
        <w:rPr>
          <w:rFonts w:ascii="Arial" w:hAnsi="Arial" w:cs="Arial"/>
        </w:rPr>
      </w:pPr>
      <w:r>
        <w:rPr>
          <w:rFonts w:ascii="Arial" w:hAnsi="Arial" w:cs="Arial"/>
        </w:rPr>
        <w:t>Surat Izin Penelitian dari Kantor Bapeda</w:t>
      </w:r>
    </w:p>
    <w:p w:rsidR="00B638FD" w:rsidRPr="00B638FD" w:rsidRDefault="00B638FD" w:rsidP="00B638FD">
      <w:pPr>
        <w:spacing w:line="240" w:lineRule="auto"/>
        <w:jc w:val="center"/>
        <w:rPr>
          <w:rFonts w:ascii="Arial" w:hAnsi="Arial" w:cs="Arial"/>
        </w:rPr>
      </w:pPr>
      <w:r>
        <w:rPr>
          <w:rFonts w:ascii="Arial" w:hAnsi="Arial" w:cs="Arial"/>
          <w:noProof/>
          <w:lang w:val="id-ID" w:eastAsia="id-ID"/>
        </w:rPr>
        <w:drawing>
          <wp:inline distT="0" distB="0" distL="0" distR="0">
            <wp:extent cx="5040630" cy="6713997"/>
            <wp:effectExtent l="0" t="0" r="7620" b="0"/>
            <wp:docPr id="21" name="Picture 21" descr="C:\Users\HP\Downloads\IMG_20210518_13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20210518_1332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6713997"/>
                    </a:xfrm>
                    <a:prstGeom prst="rect">
                      <a:avLst/>
                    </a:prstGeom>
                    <a:noFill/>
                    <a:ln>
                      <a:noFill/>
                    </a:ln>
                  </pic:spPr>
                </pic:pic>
              </a:graphicData>
            </a:graphic>
          </wp:inline>
        </w:drawing>
      </w:r>
    </w:p>
    <w:p w:rsidR="00B638FD" w:rsidRDefault="00B638FD" w:rsidP="002C6415">
      <w:pPr>
        <w:spacing w:line="240" w:lineRule="auto"/>
        <w:jc w:val="both"/>
        <w:rPr>
          <w:rFonts w:ascii="Arial" w:hAnsi="Arial" w:cs="Arial"/>
          <w:b/>
        </w:rPr>
      </w:pPr>
    </w:p>
    <w:p w:rsidR="00B638FD" w:rsidRDefault="00B638FD" w:rsidP="002C6415">
      <w:pPr>
        <w:spacing w:line="240" w:lineRule="auto"/>
        <w:jc w:val="both"/>
        <w:rPr>
          <w:rFonts w:ascii="Arial" w:hAnsi="Arial" w:cs="Arial"/>
          <w:b/>
        </w:rPr>
      </w:pPr>
    </w:p>
    <w:p w:rsidR="008C1C04" w:rsidRDefault="008C1C04" w:rsidP="002C6415">
      <w:pPr>
        <w:spacing w:line="240" w:lineRule="auto"/>
        <w:jc w:val="both"/>
        <w:rPr>
          <w:rFonts w:ascii="Arial" w:hAnsi="Arial" w:cs="Arial"/>
          <w:b/>
        </w:rPr>
      </w:pPr>
    </w:p>
    <w:p w:rsidR="000959F5" w:rsidRDefault="00B638FD" w:rsidP="002C6415">
      <w:pPr>
        <w:spacing w:line="240" w:lineRule="auto"/>
        <w:jc w:val="both"/>
        <w:rPr>
          <w:rFonts w:ascii="Arial" w:hAnsi="Arial" w:cs="Arial"/>
          <w:b/>
        </w:rPr>
      </w:pPr>
      <w:r>
        <w:rPr>
          <w:rFonts w:ascii="Arial" w:hAnsi="Arial" w:cs="Arial"/>
          <w:b/>
        </w:rPr>
        <w:lastRenderedPageBreak/>
        <w:t>Lampiran 3</w:t>
      </w:r>
    </w:p>
    <w:p w:rsidR="000959F5" w:rsidRDefault="000959F5" w:rsidP="000959F5">
      <w:pPr>
        <w:spacing w:line="240" w:lineRule="auto"/>
        <w:jc w:val="center"/>
        <w:rPr>
          <w:rFonts w:ascii="Arial" w:hAnsi="Arial" w:cs="Arial"/>
        </w:rPr>
      </w:pPr>
      <w:r>
        <w:rPr>
          <w:rFonts w:ascii="Arial" w:hAnsi="Arial" w:cs="Arial"/>
        </w:rPr>
        <w:t xml:space="preserve">Surat Izin Penelitian </w:t>
      </w:r>
      <w:r w:rsidR="00B638FD">
        <w:rPr>
          <w:rFonts w:ascii="Arial" w:hAnsi="Arial" w:cs="Arial"/>
        </w:rPr>
        <w:t>dari Dinas Kesehatan Tapanuli Utara</w:t>
      </w:r>
    </w:p>
    <w:p w:rsidR="000959F5" w:rsidRPr="000959F5" w:rsidRDefault="000959F5" w:rsidP="000959F5">
      <w:pPr>
        <w:spacing w:line="240" w:lineRule="auto"/>
        <w:jc w:val="center"/>
        <w:rPr>
          <w:rFonts w:ascii="Arial" w:hAnsi="Arial" w:cs="Arial"/>
        </w:rPr>
      </w:pPr>
      <w:r>
        <w:rPr>
          <w:noProof/>
          <w:lang w:val="id-ID" w:eastAsia="id-ID"/>
        </w:rPr>
        <w:drawing>
          <wp:inline distT="0" distB="0" distL="0" distR="0" wp14:anchorId="1028DFEA" wp14:editId="0B22DDF7">
            <wp:extent cx="5451676" cy="6898511"/>
            <wp:effectExtent l="0" t="0" r="0" b="0"/>
            <wp:docPr id="8" name="Picture 8" descr="C:\Users\HP\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51676" cy="6898511"/>
                    </a:xfrm>
                    <a:prstGeom prst="rect">
                      <a:avLst/>
                    </a:prstGeom>
                    <a:noFill/>
                    <a:ln>
                      <a:noFill/>
                    </a:ln>
                  </pic:spPr>
                </pic:pic>
              </a:graphicData>
            </a:graphic>
          </wp:inline>
        </w:drawing>
      </w:r>
    </w:p>
    <w:p w:rsidR="008C1C04" w:rsidRDefault="008C1C04" w:rsidP="002C6415">
      <w:pPr>
        <w:spacing w:line="240" w:lineRule="auto"/>
        <w:jc w:val="both"/>
        <w:rPr>
          <w:rFonts w:ascii="Arial" w:hAnsi="Arial" w:cs="Arial"/>
          <w:b/>
        </w:rPr>
      </w:pPr>
    </w:p>
    <w:p w:rsidR="00B638FD" w:rsidRDefault="00B638FD" w:rsidP="002C6415">
      <w:pPr>
        <w:spacing w:line="240" w:lineRule="auto"/>
        <w:jc w:val="both"/>
        <w:rPr>
          <w:rFonts w:ascii="Arial" w:hAnsi="Arial" w:cs="Arial"/>
          <w:b/>
        </w:rPr>
      </w:pPr>
    </w:p>
    <w:p w:rsidR="002C6415" w:rsidRPr="002C6415" w:rsidRDefault="002C6415" w:rsidP="002C6415">
      <w:pPr>
        <w:spacing w:line="240" w:lineRule="auto"/>
        <w:jc w:val="both"/>
        <w:rPr>
          <w:rFonts w:ascii="Arial" w:hAnsi="Arial" w:cs="Arial"/>
          <w:b/>
        </w:rPr>
      </w:pPr>
      <w:r>
        <w:rPr>
          <w:rFonts w:ascii="Arial" w:hAnsi="Arial" w:cs="Arial"/>
          <w:b/>
        </w:rPr>
        <w:lastRenderedPageBreak/>
        <w:t>L</w:t>
      </w:r>
      <w:r w:rsidR="00B638FD">
        <w:rPr>
          <w:rFonts w:ascii="Arial" w:hAnsi="Arial" w:cs="Arial"/>
          <w:b/>
        </w:rPr>
        <w:t>ampiran 4</w:t>
      </w:r>
    </w:p>
    <w:p w:rsidR="001D51F4" w:rsidRDefault="001D51F4" w:rsidP="001D51F4">
      <w:pPr>
        <w:jc w:val="center"/>
        <w:rPr>
          <w:rFonts w:ascii="Arial" w:hAnsi="Arial" w:cs="Arial"/>
          <w:shd w:val="clear" w:color="auto" w:fill="FFFFFF"/>
        </w:rPr>
      </w:pPr>
      <w:r>
        <w:rPr>
          <w:rFonts w:ascii="Arial" w:hAnsi="Arial" w:cs="Arial"/>
          <w:shd w:val="clear" w:color="auto" w:fill="FFFFFF"/>
        </w:rPr>
        <w:t>MASTER TABEL</w:t>
      </w:r>
    </w:p>
    <w:p w:rsidR="001D51F4" w:rsidRPr="0025208F" w:rsidRDefault="001D51F4" w:rsidP="0025208F">
      <w:pPr>
        <w:jc w:val="center"/>
        <w:rPr>
          <w:rFonts w:ascii="Arial" w:hAnsi="Arial" w:cs="Arial"/>
          <w:shd w:val="clear" w:color="auto" w:fill="FFFFFF"/>
        </w:rPr>
      </w:pPr>
      <w:r>
        <w:rPr>
          <w:rFonts w:ascii="Arial" w:hAnsi="Arial" w:cs="Arial"/>
          <w:shd w:val="clear" w:color="auto" w:fill="FFFFFF"/>
        </w:rPr>
        <w:t xml:space="preserve">Rekapitulasi Perhitungan Resep </w:t>
      </w:r>
      <w:r w:rsidR="00015131">
        <w:rPr>
          <w:rFonts w:ascii="Arial" w:hAnsi="Arial" w:cs="Arial"/>
          <w:shd w:val="clear" w:color="auto" w:fill="FFFFFF"/>
        </w:rPr>
        <w:t>Penggunaan Antibiotik Bulan Ok</w:t>
      </w:r>
      <w:r w:rsidR="0025208F">
        <w:rPr>
          <w:rFonts w:ascii="Arial" w:hAnsi="Arial" w:cs="Arial"/>
          <w:shd w:val="clear" w:color="auto" w:fill="FFFFFF"/>
        </w:rPr>
        <w:t>tober  2020</w:t>
      </w:r>
    </w:p>
    <w:tbl>
      <w:tblPr>
        <w:tblpPr w:leftFromText="180" w:rightFromText="180" w:vertAnchor="text" w:horzAnchor="margin" w:tblpXSpec="center" w:tblpY="116"/>
        <w:tblW w:w="10740" w:type="dxa"/>
        <w:tblLayout w:type="fixed"/>
        <w:tblLook w:val="04A0" w:firstRow="1" w:lastRow="0" w:firstColumn="1" w:lastColumn="0" w:noHBand="0" w:noVBand="1"/>
      </w:tblPr>
      <w:tblGrid>
        <w:gridCol w:w="1093"/>
        <w:gridCol w:w="8"/>
        <w:gridCol w:w="1559"/>
        <w:gridCol w:w="1559"/>
        <w:gridCol w:w="1843"/>
        <w:gridCol w:w="1843"/>
        <w:gridCol w:w="1559"/>
        <w:gridCol w:w="1276"/>
      </w:tblGrid>
      <w:tr w:rsidR="00182CBF" w:rsidRPr="002E5A76" w:rsidTr="00321B5B">
        <w:trPr>
          <w:trHeight w:val="227"/>
        </w:trPr>
        <w:tc>
          <w:tcPr>
            <w:tcW w:w="1093" w:type="dxa"/>
            <w:vMerge w:val="restart"/>
            <w:tcBorders>
              <w:top w:val="single" w:sz="4" w:space="0" w:color="auto"/>
              <w:left w:val="single" w:sz="4" w:space="0" w:color="auto"/>
              <w:right w:val="single" w:sz="4" w:space="0" w:color="auto"/>
            </w:tcBorders>
            <w:shd w:val="clear" w:color="auto" w:fill="auto"/>
            <w:noWrap/>
            <w:vAlign w:val="center"/>
            <w:hideMark/>
          </w:tcPr>
          <w:p w:rsidR="00182CBF" w:rsidRDefault="00182CBF" w:rsidP="00182CBF">
            <w:pPr>
              <w:spacing w:after="0" w:line="240" w:lineRule="auto"/>
              <w:jc w:val="center"/>
              <w:rPr>
                <w:rFonts w:ascii="Arial" w:eastAsia="Times New Roman" w:hAnsi="Arial" w:cs="Arial"/>
                <w:color w:val="000000"/>
              </w:rPr>
            </w:pPr>
          </w:p>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Tgl</w:t>
            </w:r>
          </w:p>
        </w:tc>
        <w:tc>
          <w:tcPr>
            <w:tcW w:w="8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 xml:space="preserve">Jumlah Resep Antibiotik </w:t>
            </w:r>
          </w:p>
        </w:tc>
        <w:tc>
          <w:tcPr>
            <w:tcW w:w="1276" w:type="dxa"/>
            <w:vMerge w:val="restart"/>
            <w:tcBorders>
              <w:top w:val="single" w:sz="4" w:space="0" w:color="auto"/>
              <w:left w:val="single" w:sz="4" w:space="0" w:color="auto"/>
              <w:right w:val="single" w:sz="4" w:space="0" w:color="auto"/>
            </w:tcBorders>
          </w:tcPr>
          <w:p w:rsidR="00182CBF"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 xml:space="preserve">Jumlah Resep Obat lainnya </w:t>
            </w:r>
          </w:p>
        </w:tc>
      </w:tr>
      <w:tr w:rsidR="00182CBF" w:rsidRPr="002E5A76" w:rsidTr="00321B5B">
        <w:trPr>
          <w:trHeight w:val="227"/>
        </w:trPr>
        <w:tc>
          <w:tcPr>
            <w:tcW w:w="1093" w:type="dxa"/>
            <w:vMerge/>
            <w:tcBorders>
              <w:left w:val="single" w:sz="4" w:space="0" w:color="auto"/>
              <w:right w:val="single" w:sz="4" w:space="0" w:color="auto"/>
            </w:tcBorders>
            <w:shd w:val="clear" w:color="auto" w:fill="auto"/>
            <w:noWrap/>
            <w:vAlign w:val="center"/>
          </w:tcPr>
          <w:p w:rsidR="00182CBF" w:rsidRPr="009971A7" w:rsidRDefault="00182CBF" w:rsidP="00182CBF">
            <w:pPr>
              <w:spacing w:after="0" w:line="240" w:lineRule="auto"/>
              <w:jc w:val="center"/>
              <w:rPr>
                <w:rFonts w:ascii="Arial" w:eastAsia="Times New Roman" w:hAnsi="Arial" w:cs="Arial"/>
                <w:color w:val="000000"/>
              </w:rPr>
            </w:pPr>
          </w:p>
        </w:tc>
        <w:tc>
          <w:tcPr>
            <w:tcW w:w="8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Golongan Antibiotik</w:t>
            </w:r>
          </w:p>
        </w:tc>
        <w:tc>
          <w:tcPr>
            <w:tcW w:w="1276" w:type="dxa"/>
            <w:vMerge/>
            <w:tcBorders>
              <w:left w:val="single" w:sz="4" w:space="0" w:color="auto"/>
              <w:right w:val="single" w:sz="4" w:space="0" w:color="auto"/>
            </w:tcBorders>
          </w:tcPr>
          <w:p w:rsidR="00182CBF" w:rsidRDefault="00182CBF" w:rsidP="00182CBF">
            <w:pPr>
              <w:spacing w:after="0" w:line="240" w:lineRule="auto"/>
              <w:jc w:val="center"/>
              <w:rPr>
                <w:rFonts w:ascii="Arial" w:eastAsia="Times New Roman" w:hAnsi="Arial" w:cs="Arial"/>
                <w:color w:val="000000"/>
              </w:rPr>
            </w:pPr>
          </w:p>
        </w:tc>
      </w:tr>
      <w:tr w:rsidR="00182CBF" w:rsidRPr="002E5A76" w:rsidTr="00321B5B">
        <w:trPr>
          <w:trHeight w:val="300"/>
        </w:trPr>
        <w:tc>
          <w:tcPr>
            <w:tcW w:w="1101" w:type="dxa"/>
            <w:gridSpan w:val="2"/>
            <w:tcBorders>
              <w:top w:val="nil"/>
              <w:left w:val="single" w:sz="4" w:space="0" w:color="auto"/>
              <w:bottom w:val="single" w:sz="4" w:space="0" w:color="auto"/>
              <w:right w:val="single" w:sz="4" w:space="0" w:color="auto"/>
            </w:tcBorders>
            <w:shd w:val="clear" w:color="auto" w:fill="auto"/>
            <w:noWrap/>
            <w:vAlign w:val="bottom"/>
            <w:hideMark/>
          </w:tcPr>
          <w:p w:rsidR="00182CBF" w:rsidRPr="009971A7" w:rsidRDefault="00182CBF" w:rsidP="00182CBF">
            <w:pPr>
              <w:spacing w:after="0" w:line="240" w:lineRule="auto"/>
              <w:rPr>
                <w:rFonts w:ascii="Arial" w:eastAsia="Times New Roman" w:hAnsi="Arial" w:cs="Arial"/>
                <w:color w:val="000000"/>
              </w:rPr>
            </w:pPr>
          </w:p>
        </w:tc>
        <w:tc>
          <w:tcPr>
            <w:tcW w:w="1559" w:type="dxa"/>
            <w:tcBorders>
              <w:top w:val="nil"/>
              <w:left w:val="nil"/>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Penisilin (Amoxicilin)</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Makrolida (Eritromisin)</w:t>
            </w:r>
          </w:p>
        </w:tc>
        <w:tc>
          <w:tcPr>
            <w:tcW w:w="1843" w:type="dxa"/>
            <w:tcBorders>
              <w:top w:val="nil"/>
              <w:left w:val="nil"/>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Sulfonamid (Kotrimoksazol)</w:t>
            </w:r>
          </w:p>
        </w:tc>
        <w:tc>
          <w:tcPr>
            <w:tcW w:w="1843" w:type="dxa"/>
            <w:tcBorders>
              <w:top w:val="nil"/>
              <w:left w:val="nil"/>
              <w:bottom w:val="single" w:sz="4" w:space="0" w:color="auto"/>
              <w:right w:val="single" w:sz="4" w:space="0" w:color="auto"/>
            </w:tcBorders>
            <w:shd w:val="clear" w:color="auto" w:fill="auto"/>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Nitroimidazole (Metronidazole)</w:t>
            </w:r>
          </w:p>
        </w:tc>
        <w:tc>
          <w:tcPr>
            <w:tcW w:w="1559" w:type="dxa"/>
            <w:tcBorders>
              <w:top w:val="nil"/>
              <w:left w:val="nil"/>
              <w:bottom w:val="single" w:sz="4" w:space="0" w:color="auto"/>
              <w:right w:val="single" w:sz="4" w:space="0" w:color="auto"/>
            </w:tcBorders>
          </w:tcPr>
          <w:p w:rsidR="00182CBF"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Rifamisin</w:t>
            </w:r>
          </w:p>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(Rifampisin)</w:t>
            </w:r>
          </w:p>
        </w:tc>
        <w:tc>
          <w:tcPr>
            <w:tcW w:w="1276" w:type="dxa"/>
            <w:vMerge/>
            <w:tcBorders>
              <w:left w:val="single" w:sz="4" w:space="0" w:color="auto"/>
              <w:bottom w:val="single" w:sz="4" w:space="0" w:color="auto"/>
              <w:right w:val="single" w:sz="4" w:space="0" w:color="auto"/>
            </w:tcBorders>
          </w:tcPr>
          <w:p w:rsidR="00182CBF" w:rsidRDefault="00182CBF" w:rsidP="00182CBF">
            <w:pPr>
              <w:spacing w:after="0" w:line="240" w:lineRule="auto"/>
              <w:jc w:val="center"/>
              <w:rPr>
                <w:rFonts w:ascii="Arial" w:eastAsia="Times New Roman" w:hAnsi="Arial" w:cs="Arial"/>
                <w:color w:val="000000"/>
              </w:rPr>
            </w:pP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DA4A28"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182CBF" w:rsidRPr="00DA4A28"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12</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16</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0000"/>
            <w:noWrap/>
            <w:vAlign w:val="bottom"/>
            <w:hideMark/>
          </w:tcPr>
          <w:p w:rsidR="00182CBF" w:rsidRPr="00EB55D8" w:rsidRDefault="00182CBF" w:rsidP="00182CBF">
            <w:pPr>
              <w:spacing w:after="0" w:line="240" w:lineRule="auto"/>
              <w:jc w:val="center"/>
              <w:rPr>
                <w:rFonts w:ascii="Arial" w:eastAsia="Times New Roman" w:hAnsi="Arial" w:cs="Arial"/>
                <w:b/>
                <w:color w:val="000000"/>
              </w:rPr>
            </w:pPr>
            <w:r w:rsidRPr="00EB55D8">
              <w:rPr>
                <w:rFonts w:ascii="Arial" w:eastAsia="Times New Roman" w:hAnsi="Arial" w:cs="Arial"/>
                <w:b/>
                <w:color w:val="000000"/>
              </w:rPr>
              <w:t>4</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DA4A28"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16</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6</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FFFF"/>
            <w:noWrap/>
            <w:vAlign w:val="bottom"/>
            <w:hideMark/>
          </w:tcPr>
          <w:p w:rsidR="00182CBF" w:rsidRPr="004A6740" w:rsidRDefault="00182CBF" w:rsidP="00182CBF">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7</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10</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vAlign w:val="center"/>
            <w:hideMark/>
          </w:tcPr>
          <w:p w:rsidR="00182CBF" w:rsidRPr="004A6740"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13</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8</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DA4A28"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182CBF" w:rsidRPr="00DA4A28"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0000"/>
            <w:noWrap/>
            <w:vAlign w:val="bottom"/>
            <w:hideMark/>
          </w:tcPr>
          <w:p w:rsidR="00182CBF" w:rsidRPr="00EB55D8" w:rsidRDefault="00182CBF" w:rsidP="00182CBF">
            <w:pPr>
              <w:spacing w:after="0" w:line="240" w:lineRule="auto"/>
              <w:jc w:val="center"/>
              <w:rPr>
                <w:rFonts w:ascii="Arial" w:eastAsia="Times New Roman" w:hAnsi="Arial" w:cs="Arial"/>
                <w:b/>
                <w:color w:val="000000"/>
              </w:rPr>
            </w:pPr>
            <w:r w:rsidRPr="00EB55D8">
              <w:rPr>
                <w:rFonts w:ascii="Arial" w:eastAsia="Times New Roman" w:hAnsi="Arial" w:cs="Arial"/>
                <w:b/>
                <w:color w:val="000000"/>
              </w:rPr>
              <w:t>11</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13</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FFFF"/>
            <w:noWrap/>
            <w:vAlign w:val="bottom"/>
            <w:hideMark/>
          </w:tcPr>
          <w:p w:rsidR="00182CBF" w:rsidRPr="004A6740" w:rsidRDefault="00182CBF" w:rsidP="00182CBF">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14</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vAlign w:val="center"/>
            <w:hideMark/>
          </w:tcPr>
          <w:p w:rsidR="00182CBF" w:rsidRPr="004A6740"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15</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DA4A28"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182CBF" w:rsidRPr="00DA4A28"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6</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4</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17</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0000"/>
            <w:noWrap/>
            <w:vAlign w:val="bottom"/>
            <w:hideMark/>
          </w:tcPr>
          <w:p w:rsidR="00182CBF" w:rsidRPr="00EB55D8" w:rsidRDefault="00182CBF" w:rsidP="00182CBF">
            <w:pPr>
              <w:spacing w:after="0" w:line="240" w:lineRule="auto"/>
              <w:jc w:val="center"/>
              <w:rPr>
                <w:rFonts w:ascii="Arial" w:eastAsia="Times New Roman" w:hAnsi="Arial" w:cs="Arial"/>
                <w:b/>
                <w:color w:val="000000"/>
              </w:rPr>
            </w:pPr>
            <w:r w:rsidRPr="00EB55D8">
              <w:rPr>
                <w:rFonts w:ascii="Arial" w:eastAsia="Times New Roman" w:hAnsi="Arial" w:cs="Arial"/>
                <w:b/>
                <w:color w:val="000000"/>
              </w:rPr>
              <w:t>18</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18</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20</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6</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4A6740"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r w:rsidRPr="009971A7">
              <w:rPr>
                <w:rFonts w:ascii="Arial" w:eastAsia="Times New Roman" w:hAnsi="Arial" w:cs="Arial"/>
                <w:b/>
                <w:bCs/>
                <w:color w:val="000000"/>
              </w:rPr>
              <w:t> </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24F32"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FFFF"/>
            <w:noWrap/>
            <w:vAlign w:val="bottom"/>
            <w:hideMark/>
          </w:tcPr>
          <w:p w:rsidR="00182CBF" w:rsidRPr="004A6740" w:rsidRDefault="00182CBF" w:rsidP="00182CBF">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21</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vAlign w:val="center"/>
            <w:hideMark/>
          </w:tcPr>
          <w:p w:rsidR="00182CBF" w:rsidRPr="004A6740"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22</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DA4A28"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182CBF" w:rsidRPr="00DA4A28"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15</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182CBF" w:rsidRPr="00EB55D8" w:rsidRDefault="00182CBF" w:rsidP="00182CBF">
            <w:pPr>
              <w:spacing w:after="0" w:line="240" w:lineRule="auto"/>
              <w:jc w:val="center"/>
              <w:rPr>
                <w:rFonts w:ascii="Arial" w:eastAsia="Times New Roman" w:hAnsi="Arial" w:cs="Arial"/>
                <w:color w:val="000000"/>
              </w:rPr>
            </w:pPr>
            <w:r w:rsidRPr="00EB55D8">
              <w:rPr>
                <w:rFonts w:ascii="Arial" w:eastAsia="Times New Roman" w:hAnsi="Arial" w:cs="Arial"/>
                <w:color w:val="000000"/>
              </w:rPr>
              <w:t>23</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182CBF" w:rsidRPr="00EB55D8"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182CBF" w:rsidRPr="00EB55D8" w:rsidRDefault="00182CBF" w:rsidP="00182CBF">
            <w:pPr>
              <w:spacing w:after="0" w:line="240" w:lineRule="auto"/>
              <w:jc w:val="center"/>
              <w:rPr>
                <w:rFonts w:ascii="Arial" w:eastAsia="Times New Roman" w:hAnsi="Arial" w:cs="Arial"/>
                <w:color w:val="000000"/>
              </w:rPr>
            </w:pPr>
            <w:r w:rsidRPr="00EB55D8">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182CBF" w:rsidRPr="00EB55D8" w:rsidRDefault="00182CBF" w:rsidP="00182CBF">
            <w:pPr>
              <w:spacing w:after="0" w:line="240" w:lineRule="auto"/>
              <w:jc w:val="center"/>
              <w:rPr>
                <w:rFonts w:ascii="Arial" w:eastAsia="Times New Roman" w:hAnsi="Arial" w:cs="Arial"/>
                <w:color w:val="000000"/>
              </w:rPr>
            </w:pPr>
            <w:r w:rsidRPr="00EB55D8">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182CBF" w:rsidRPr="00EB55D8"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auto" w:fill="FFFFFF" w:themeFill="background1"/>
          </w:tcPr>
          <w:p w:rsidR="00182CBF" w:rsidRPr="00EB55D8"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auto" w:fill="FFFFFF" w:themeFill="background1"/>
          </w:tcPr>
          <w:p w:rsidR="00182CBF" w:rsidRPr="00EB55D8"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11</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24</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11</w:t>
            </w:r>
          </w:p>
        </w:tc>
      </w:tr>
      <w:tr w:rsidR="00182CBF" w:rsidRPr="00182CBF"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0000"/>
            <w:noWrap/>
            <w:vAlign w:val="bottom"/>
            <w:hideMark/>
          </w:tcPr>
          <w:p w:rsidR="00182CBF" w:rsidRPr="00EB55D8" w:rsidRDefault="00182CBF" w:rsidP="00182CBF">
            <w:pPr>
              <w:spacing w:after="0" w:line="240" w:lineRule="auto"/>
              <w:jc w:val="center"/>
              <w:rPr>
                <w:rFonts w:ascii="Arial" w:eastAsia="Times New Roman" w:hAnsi="Arial" w:cs="Arial"/>
                <w:b/>
                <w:color w:val="000000"/>
              </w:rPr>
            </w:pPr>
            <w:r w:rsidRPr="00EB55D8">
              <w:rPr>
                <w:rFonts w:ascii="Arial" w:eastAsia="Times New Roman" w:hAnsi="Arial" w:cs="Arial"/>
                <w:b/>
                <w:color w:val="000000"/>
              </w:rPr>
              <w:t>25</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182CBF" w:rsidRPr="00EB55D8"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26</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33</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27</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EB55D8" w:rsidP="00182CBF">
            <w:pPr>
              <w:spacing w:after="0" w:line="240" w:lineRule="auto"/>
              <w:jc w:val="center"/>
              <w:rPr>
                <w:rFonts w:ascii="Arial" w:eastAsia="Times New Roman" w:hAnsi="Arial" w:cs="Arial"/>
                <w:color w:val="000000"/>
              </w:rPr>
            </w:pPr>
            <w:r>
              <w:rPr>
                <w:rFonts w:ascii="Arial" w:eastAsia="Times New Roman" w:hAnsi="Arial" w:cs="Arial"/>
                <w:color w:val="000000"/>
              </w:rPr>
              <w:t>11</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FFFF"/>
            <w:noWrap/>
            <w:vAlign w:val="bottom"/>
            <w:hideMark/>
          </w:tcPr>
          <w:p w:rsidR="00182CBF" w:rsidRPr="004A6740" w:rsidRDefault="00182CBF" w:rsidP="00182CBF">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28</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B413E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559" w:type="dxa"/>
            <w:tcBorders>
              <w:top w:val="nil"/>
              <w:left w:val="nil"/>
              <w:bottom w:val="single" w:sz="4" w:space="0" w:color="auto"/>
              <w:right w:val="single" w:sz="4" w:space="0" w:color="auto"/>
            </w:tcBorders>
            <w:shd w:val="clear" w:color="auto" w:fill="FFFFFF"/>
            <w:vAlign w:val="center"/>
            <w:hideMark/>
          </w:tcPr>
          <w:p w:rsidR="00182CBF" w:rsidRPr="004A6740"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vAlign w:val="center"/>
            <w:hideMark/>
          </w:tcPr>
          <w:p w:rsidR="00182CBF" w:rsidRPr="004A6740" w:rsidRDefault="00182CBF" w:rsidP="00182CBF">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auto" w:fill="FF0000"/>
            <w:noWrap/>
            <w:vAlign w:val="bottom"/>
            <w:hideMark/>
          </w:tcPr>
          <w:p w:rsidR="00182CBF" w:rsidRPr="00B413EF" w:rsidRDefault="00182CBF" w:rsidP="00182CBF">
            <w:pPr>
              <w:spacing w:after="0" w:line="240" w:lineRule="auto"/>
              <w:jc w:val="center"/>
              <w:rPr>
                <w:rFonts w:ascii="Arial" w:eastAsia="Times New Roman" w:hAnsi="Arial" w:cs="Arial"/>
                <w:b/>
                <w:bCs/>
                <w:color w:val="000000"/>
              </w:rPr>
            </w:pPr>
            <w:r w:rsidRPr="00B413EF">
              <w:rPr>
                <w:rFonts w:ascii="Arial" w:eastAsia="Times New Roman" w:hAnsi="Arial" w:cs="Arial"/>
                <w:b/>
                <w:bCs/>
                <w:color w:val="000000"/>
              </w:rPr>
              <w:t>29</w:t>
            </w:r>
          </w:p>
        </w:tc>
        <w:tc>
          <w:tcPr>
            <w:tcW w:w="1559" w:type="dxa"/>
            <w:tcBorders>
              <w:top w:val="nil"/>
              <w:left w:val="nil"/>
              <w:bottom w:val="single" w:sz="4" w:space="0" w:color="auto"/>
              <w:right w:val="single" w:sz="4" w:space="0" w:color="auto"/>
            </w:tcBorders>
            <w:shd w:val="clear" w:color="auto" w:fill="FF0000"/>
            <w:vAlign w:val="center"/>
            <w:hideMark/>
          </w:tcPr>
          <w:p w:rsidR="00182CBF" w:rsidRPr="00B413EF"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182CBF" w:rsidRPr="00B413EF"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B413EF" w:rsidRDefault="00321B5B" w:rsidP="00182CBF">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182CBF" w:rsidRPr="00B413EF" w:rsidRDefault="00321B5B" w:rsidP="00182CBF">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559" w:type="dxa"/>
            <w:tcBorders>
              <w:top w:val="nil"/>
              <w:left w:val="nil"/>
              <w:bottom w:val="single" w:sz="4" w:space="0" w:color="auto"/>
              <w:right w:val="single" w:sz="4" w:space="0" w:color="auto"/>
            </w:tcBorders>
            <w:shd w:val="clear" w:color="auto" w:fill="FF0000"/>
          </w:tcPr>
          <w:p w:rsidR="00182CBF" w:rsidRPr="00B413EF" w:rsidRDefault="00321B5B" w:rsidP="00182CBF">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276" w:type="dxa"/>
            <w:tcBorders>
              <w:top w:val="nil"/>
              <w:left w:val="nil"/>
              <w:bottom w:val="single" w:sz="4" w:space="0" w:color="auto"/>
              <w:right w:val="single" w:sz="4" w:space="0" w:color="auto"/>
            </w:tcBorders>
            <w:shd w:val="clear" w:color="auto" w:fill="FF0000"/>
          </w:tcPr>
          <w:p w:rsidR="00182CBF" w:rsidRPr="00B413EF" w:rsidRDefault="00321B5B" w:rsidP="00182CBF">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r>
      <w:tr w:rsidR="00182CBF" w:rsidRPr="002E5A76" w:rsidTr="00321B5B">
        <w:trPr>
          <w:trHeight w:val="300"/>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10</w:t>
            </w:r>
          </w:p>
        </w:tc>
      </w:tr>
      <w:tr w:rsidR="00182CBF" w:rsidRPr="002E5A76" w:rsidTr="00321B5B">
        <w:trPr>
          <w:trHeight w:val="300"/>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31</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59"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182CBF" w:rsidRPr="009971A7" w:rsidRDefault="00182CBF" w:rsidP="00182CBF">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182CBF"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182CBF" w:rsidRPr="002E5A76" w:rsidTr="00321B5B">
        <w:trPr>
          <w:trHeight w:val="227"/>
        </w:trPr>
        <w:tc>
          <w:tcPr>
            <w:tcW w:w="1101"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182CBF" w:rsidRPr="009971A7" w:rsidRDefault="00182CBF" w:rsidP="00182CBF">
            <w:pPr>
              <w:spacing w:after="0" w:line="240" w:lineRule="auto"/>
              <w:jc w:val="center"/>
              <w:rPr>
                <w:rFonts w:ascii="Arial" w:eastAsia="Times New Roman" w:hAnsi="Arial" w:cs="Arial"/>
                <w:color w:val="000000"/>
              </w:rPr>
            </w:pPr>
            <w:r w:rsidRPr="009971A7">
              <w:rPr>
                <w:rFonts w:ascii="Arial" w:eastAsia="Times New Roman" w:hAnsi="Arial" w:cs="Arial"/>
                <w:color w:val="000000"/>
              </w:rPr>
              <w:t xml:space="preserve">Jumlah </w:t>
            </w:r>
          </w:p>
        </w:tc>
        <w:tc>
          <w:tcPr>
            <w:tcW w:w="1559" w:type="dxa"/>
            <w:tcBorders>
              <w:top w:val="nil"/>
              <w:left w:val="nil"/>
              <w:bottom w:val="single" w:sz="4" w:space="0" w:color="auto"/>
              <w:right w:val="single" w:sz="4" w:space="0" w:color="auto"/>
            </w:tcBorders>
            <w:shd w:val="clear" w:color="000000" w:fill="FFFFFF"/>
            <w:noWrap/>
            <w:vAlign w:val="bottom"/>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127</w:t>
            </w:r>
          </w:p>
        </w:tc>
        <w:tc>
          <w:tcPr>
            <w:tcW w:w="1559" w:type="dxa"/>
            <w:tcBorders>
              <w:top w:val="nil"/>
              <w:left w:val="nil"/>
              <w:bottom w:val="single" w:sz="4" w:space="0" w:color="auto"/>
              <w:right w:val="single" w:sz="4" w:space="0" w:color="auto"/>
            </w:tcBorders>
            <w:shd w:val="clear" w:color="000000" w:fill="FFFFFF"/>
            <w:noWrap/>
            <w:vAlign w:val="bottom"/>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843" w:type="dxa"/>
            <w:tcBorders>
              <w:top w:val="nil"/>
              <w:left w:val="nil"/>
              <w:bottom w:val="single" w:sz="4" w:space="0" w:color="auto"/>
              <w:right w:val="single" w:sz="4" w:space="0" w:color="auto"/>
            </w:tcBorders>
            <w:shd w:val="clear" w:color="000000" w:fill="FFFFFF"/>
            <w:noWrap/>
            <w:vAlign w:val="bottom"/>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843" w:type="dxa"/>
            <w:tcBorders>
              <w:top w:val="nil"/>
              <w:left w:val="nil"/>
              <w:bottom w:val="single" w:sz="4" w:space="0" w:color="auto"/>
              <w:right w:val="single" w:sz="4" w:space="0" w:color="auto"/>
            </w:tcBorders>
            <w:shd w:val="clear" w:color="auto" w:fill="auto"/>
            <w:noWrap/>
            <w:vAlign w:val="bottom"/>
            <w:hideMark/>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r w:rsidR="00182CBF" w:rsidRPr="009971A7">
              <w:rPr>
                <w:rFonts w:ascii="Arial" w:eastAsia="Times New Roman" w:hAnsi="Arial" w:cs="Arial"/>
                <w:color w:val="000000"/>
              </w:rPr>
              <w:t> </w:t>
            </w:r>
          </w:p>
        </w:tc>
        <w:tc>
          <w:tcPr>
            <w:tcW w:w="1559" w:type="dxa"/>
            <w:tcBorders>
              <w:top w:val="nil"/>
              <w:left w:val="nil"/>
              <w:bottom w:val="single" w:sz="4" w:space="0" w:color="auto"/>
              <w:right w:val="single" w:sz="4" w:space="0" w:color="auto"/>
            </w:tcBorders>
          </w:tcPr>
          <w:p w:rsidR="00182CBF" w:rsidRPr="009971A7"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276" w:type="dxa"/>
            <w:tcBorders>
              <w:top w:val="nil"/>
              <w:left w:val="nil"/>
              <w:bottom w:val="single" w:sz="4" w:space="0" w:color="auto"/>
              <w:right w:val="single" w:sz="4" w:space="0" w:color="auto"/>
            </w:tcBorders>
          </w:tcPr>
          <w:p w:rsidR="00182CBF" w:rsidRDefault="00B413EF" w:rsidP="00182CBF">
            <w:pPr>
              <w:spacing w:after="0" w:line="240" w:lineRule="auto"/>
              <w:jc w:val="center"/>
              <w:rPr>
                <w:rFonts w:ascii="Arial" w:eastAsia="Times New Roman" w:hAnsi="Arial" w:cs="Arial"/>
                <w:color w:val="000000"/>
              </w:rPr>
            </w:pPr>
            <w:r>
              <w:rPr>
                <w:rFonts w:ascii="Arial" w:eastAsia="Times New Roman" w:hAnsi="Arial" w:cs="Arial"/>
                <w:color w:val="000000"/>
              </w:rPr>
              <w:t>298</w:t>
            </w:r>
          </w:p>
        </w:tc>
      </w:tr>
    </w:tbl>
    <w:p w:rsidR="00182CBF" w:rsidRDefault="00182CBF">
      <w:pPr>
        <w:rPr>
          <w:rFonts w:ascii="Arial" w:hAnsi="Arial" w:cs="Arial"/>
        </w:rPr>
      </w:pPr>
    </w:p>
    <w:p w:rsidR="0025208F" w:rsidRDefault="0025208F" w:rsidP="00015131">
      <w:pPr>
        <w:jc w:val="center"/>
        <w:rPr>
          <w:rFonts w:ascii="Arial" w:hAnsi="Arial" w:cs="Arial"/>
          <w:shd w:val="clear" w:color="auto" w:fill="FFFFFF"/>
        </w:rPr>
      </w:pPr>
    </w:p>
    <w:p w:rsidR="008C1C04" w:rsidRDefault="008C1C04" w:rsidP="002C6415">
      <w:pPr>
        <w:jc w:val="both"/>
        <w:rPr>
          <w:rFonts w:ascii="Arial" w:hAnsi="Arial" w:cs="Arial"/>
          <w:b/>
          <w:shd w:val="clear" w:color="auto" w:fill="FFFFFF"/>
        </w:rPr>
      </w:pPr>
    </w:p>
    <w:p w:rsidR="008C1C04" w:rsidRDefault="008C1C04" w:rsidP="002C6415">
      <w:pPr>
        <w:jc w:val="both"/>
        <w:rPr>
          <w:rFonts w:ascii="Arial" w:hAnsi="Arial" w:cs="Arial"/>
          <w:b/>
          <w:shd w:val="clear" w:color="auto" w:fill="FFFFFF"/>
        </w:rPr>
      </w:pPr>
    </w:p>
    <w:p w:rsidR="002C6415" w:rsidRPr="002C6415" w:rsidRDefault="002C6415" w:rsidP="002C6415">
      <w:pPr>
        <w:jc w:val="both"/>
        <w:rPr>
          <w:rFonts w:ascii="Arial" w:hAnsi="Arial" w:cs="Arial"/>
          <w:b/>
          <w:shd w:val="clear" w:color="auto" w:fill="FFFFFF"/>
        </w:rPr>
      </w:pPr>
      <w:r>
        <w:rPr>
          <w:rFonts w:ascii="Arial" w:hAnsi="Arial" w:cs="Arial"/>
          <w:b/>
          <w:shd w:val="clear" w:color="auto" w:fill="FFFFFF"/>
        </w:rPr>
        <w:lastRenderedPageBreak/>
        <w:t xml:space="preserve">Lampiran </w:t>
      </w:r>
      <w:r w:rsidR="00B638FD">
        <w:rPr>
          <w:rFonts w:ascii="Arial" w:hAnsi="Arial" w:cs="Arial"/>
          <w:b/>
          <w:shd w:val="clear" w:color="auto" w:fill="FFFFFF"/>
        </w:rPr>
        <w:t>5</w:t>
      </w:r>
    </w:p>
    <w:p w:rsidR="00015131" w:rsidRDefault="00015131" w:rsidP="00015131">
      <w:pPr>
        <w:jc w:val="center"/>
        <w:rPr>
          <w:rFonts w:ascii="Arial" w:hAnsi="Arial" w:cs="Arial"/>
          <w:shd w:val="clear" w:color="auto" w:fill="FFFFFF"/>
        </w:rPr>
      </w:pPr>
      <w:r>
        <w:rPr>
          <w:rFonts w:ascii="Arial" w:hAnsi="Arial" w:cs="Arial"/>
          <w:shd w:val="clear" w:color="auto" w:fill="FFFFFF"/>
        </w:rPr>
        <w:t>MASTER TABEL</w:t>
      </w:r>
    </w:p>
    <w:p w:rsidR="00DC756E" w:rsidRPr="0025208F" w:rsidRDefault="00015131" w:rsidP="0025208F">
      <w:pPr>
        <w:jc w:val="center"/>
        <w:rPr>
          <w:rFonts w:ascii="Arial" w:hAnsi="Arial" w:cs="Arial"/>
          <w:shd w:val="clear" w:color="auto" w:fill="FFFFFF"/>
        </w:rPr>
      </w:pPr>
      <w:r>
        <w:rPr>
          <w:rFonts w:ascii="Arial" w:hAnsi="Arial" w:cs="Arial"/>
          <w:shd w:val="clear" w:color="auto" w:fill="FFFFFF"/>
        </w:rPr>
        <w:t>Rekapitulasi Perhitungan Resep Pen</w:t>
      </w:r>
      <w:r w:rsidR="00961F2D">
        <w:rPr>
          <w:rFonts w:ascii="Arial" w:hAnsi="Arial" w:cs="Arial"/>
          <w:shd w:val="clear" w:color="auto" w:fill="FFFFFF"/>
        </w:rPr>
        <w:t>ggunaan Antibiotik Bulan November</w:t>
      </w:r>
      <w:r w:rsidR="0025208F">
        <w:rPr>
          <w:rFonts w:ascii="Arial" w:hAnsi="Arial" w:cs="Arial"/>
          <w:shd w:val="clear" w:color="auto" w:fill="FFFFFF"/>
        </w:rPr>
        <w:t xml:space="preserve">  2020</w:t>
      </w:r>
    </w:p>
    <w:tbl>
      <w:tblPr>
        <w:tblpPr w:leftFromText="180" w:rightFromText="180" w:vertAnchor="text" w:horzAnchor="margin" w:tblpX="-2008" w:tblpY="116"/>
        <w:tblW w:w="11732" w:type="dxa"/>
        <w:tblLayout w:type="fixed"/>
        <w:tblLook w:val="04A0" w:firstRow="1" w:lastRow="0" w:firstColumn="1" w:lastColumn="0" w:noHBand="0" w:noVBand="1"/>
      </w:tblPr>
      <w:tblGrid>
        <w:gridCol w:w="959"/>
        <w:gridCol w:w="1417"/>
        <w:gridCol w:w="1418"/>
        <w:gridCol w:w="1843"/>
        <w:gridCol w:w="1842"/>
        <w:gridCol w:w="1701"/>
        <w:gridCol w:w="1418"/>
        <w:gridCol w:w="1134"/>
      </w:tblGrid>
      <w:tr w:rsidR="0025208F" w:rsidRPr="002E5A76" w:rsidTr="00321B5B">
        <w:trPr>
          <w:trHeight w:val="227"/>
        </w:trPr>
        <w:tc>
          <w:tcPr>
            <w:tcW w:w="959" w:type="dxa"/>
            <w:vMerge w:val="restart"/>
            <w:tcBorders>
              <w:top w:val="single" w:sz="4" w:space="0" w:color="auto"/>
              <w:left w:val="single" w:sz="4" w:space="0" w:color="auto"/>
              <w:right w:val="single" w:sz="4" w:space="0" w:color="auto"/>
            </w:tcBorders>
            <w:shd w:val="clear" w:color="auto" w:fill="auto"/>
            <w:noWrap/>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Tgl</w:t>
            </w:r>
          </w:p>
        </w:tc>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Jumlah Resep Antibiotik</w:t>
            </w:r>
          </w:p>
        </w:tc>
        <w:tc>
          <w:tcPr>
            <w:tcW w:w="1134" w:type="dxa"/>
            <w:vMerge w:val="restart"/>
            <w:tcBorders>
              <w:top w:val="single" w:sz="4" w:space="0" w:color="auto"/>
              <w:left w:val="single" w:sz="4" w:space="0" w:color="auto"/>
              <w:right w:val="single" w:sz="4" w:space="0" w:color="auto"/>
            </w:tcBorders>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 xml:space="preserve">Jumlah </w:t>
            </w:r>
          </w:p>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 xml:space="preserve">Resep </w:t>
            </w:r>
          </w:p>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Obat</w:t>
            </w:r>
          </w:p>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Lain</w:t>
            </w:r>
          </w:p>
        </w:tc>
      </w:tr>
      <w:tr w:rsidR="0025208F" w:rsidRPr="002E5A76" w:rsidTr="00321B5B">
        <w:trPr>
          <w:trHeight w:val="227"/>
        </w:trPr>
        <w:tc>
          <w:tcPr>
            <w:tcW w:w="959" w:type="dxa"/>
            <w:vMerge/>
            <w:tcBorders>
              <w:left w:val="single" w:sz="4" w:space="0" w:color="auto"/>
              <w:right w:val="single" w:sz="4" w:space="0" w:color="auto"/>
            </w:tcBorders>
            <w:shd w:val="clear" w:color="auto" w:fill="auto"/>
            <w:noWrap/>
            <w:vAlign w:val="center"/>
          </w:tcPr>
          <w:p w:rsidR="0025208F" w:rsidRDefault="0025208F" w:rsidP="00880F25">
            <w:pPr>
              <w:spacing w:after="0" w:line="240" w:lineRule="auto"/>
              <w:jc w:val="center"/>
              <w:rPr>
                <w:rFonts w:ascii="Arial" w:eastAsia="Times New Roman" w:hAnsi="Arial" w:cs="Arial"/>
                <w:color w:val="000000"/>
              </w:rPr>
            </w:pPr>
          </w:p>
        </w:tc>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Golongan Antibiotik</w:t>
            </w:r>
          </w:p>
        </w:tc>
        <w:tc>
          <w:tcPr>
            <w:tcW w:w="1134" w:type="dxa"/>
            <w:vMerge/>
            <w:tcBorders>
              <w:left w:val="single" w:sz="4" w:space="0" w:color="auto"/>
              <w:right w:val="single" w:sz="4" w:space="0" w:color="auto"/>
            </w:tcBorders>
          </w:tcPr>
          <w:p w:rsidR="0025208F" w:rsidRDefault="0025208F" w:rsidP="00880F25">
            <w:pPr>
              <w:spacing w:after="0" w:line="240" w:lineRule="auto"/>
              <w:jc w:val="center"/>
              <w:rPr>
                <w:rFonts w:ascii="Arial" w:eastAsia="Times New Roman" w:hAnsi="Arial" w:cs="Arial"/>
                <w:color w:val="000000"/>
              </w:rPr>
            </w:pPr>
          </w:p>
        </w:tc>
      </w:tr>
      <w:tr w:rsidR="0025208F" w:rsidRPr="002E5A76" w:rsidTr="00321B5B">
        <w:trPr>
          <w:trHeight w:val="300"/>
        </w:trPr>
        <w:tc>
          <w:tcPr>
            <w:tcW w:w="959" w:type="dxa"/>
            <w:vMerge/>
            <w:tcBorders>
              <w:left w:val="single" w:sz="4" w:space="0" w:color="auto"/>
              <w:bottom w:val="single" w:sz="4" w:space="0" w:color="auto"/>
              <w:right w:val="single" w:sz="4" w:space="0" w:color="auto"/>
            </w:tcBorders>
            <w:shd w:val="clear" w:color="auto" w:fill="auto"/>
            <w:noWrap/>
            <w:vAlign w:val="bottom"/>
            <w:hideMark/>
          </w:tcPr>
          <w:p w:rsidR="0025208F" w:rsidRPr="009971A7" w:rsidRDefault="0025208F" w:rsidP="00880F25">
            <w:pPr>
              <w:spacing w:after="0" w:line="240" w:lineRule="auto"/>
              <w:jc w:val="center"/>
              <w:rPr>
                <w:rFonts w:ascii="Arial" w:eastAsia="Times New Roman" w:hAnsi="Arial" w:cs="Arial"/>
                <w:color w:val="000000"/>
              </w:rPr>
            </w:pPr>
          </w:p>
        </w:tc>
        <w:tc>
          <w:tcPr>
            <w:tcW w:w="1417" w:type="dxa"/>
            <w:tcBorders>
              <w:top w:val="nil"/>
              <w:left w:val="nil"/>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Penisilin (Amoxicilin)</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Makrolida (Eritromisin)</w:t>
            </w:r>
          </w:p>
        </w:tc>
        <w:tc>
          <w:tcPr>
            <w:tcW w:w="1843" w:type="dxa"/>
            <w:tcBorders>
              <w:top w:val="nil"/>
              <w:left w:val="nil"/>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Sulfonamid (Kotrimoksazol)</w:t>
            </w:r>
          </w:p>
        </w:tc>
        <w:tc>
          <w:tcPr>
            <w:tcW w:w="1842" w:type="dxa"/>
            <w:tcBorders>
              <w:top w:val="nil"/>
              <w:left w:val="nil"/>
              <w:bottom w:val="single" w:sz="4" w:space="0" w:color="auto"/>
              <w:right w:val="single" w:sz="4" w:space="0" w:color="auto"/>
            </w:tcBorders>
            <w:shd w:val="clear" w:color="auto" w:fill="auto"/>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Nitroimidazole (Metronidazole)</w:t>
            </w:r>
          </w:p>
        </w:tc>
        <w:tc>
          <w:tcPr>
            <w:tcW w:w="1701" w:type="dxa"/>
            <w:tcBorders>
              <w:top w:val="nil"/>
              <w:left w:val="nil"/>
              <w:bottom w:val="single" w:sz="4" w:space="0" w:color="auto"/>
              <w:right w:val="single" w:sz="4" w:space="0" w:color="auto"/>
            </w:tcBorders>
          </w:tcPr>
          <w:p w:rsidR="0025208F" w:rsidRPr="009971A7" w:rsidRDefault="0025208F" w:rsidP="00880F25">
            <w:pPr>
              <w:spacing w:after="0" w:line="240" w:lineRule="auto"/>
              <w:jc w:val="center"/>
              <w:rPr>
                <w:rFonts w:ascii="Arial" w:eastAsia="Times New Roman" w:hAnsi="Arial" w:cs="Arial"/>
                <w:color w:val="000000"/>
              </w:rPr>
            </w:pPr>
            <w:r w:rsidRPr="009B155A">
              <w:rPr>
                <w:rFonts w:ascii="Arial" w:eastAsia="Times New Roman" w:hAnsi="Arial" w:cs="Arial"/>
                <w:color w:val="000000"/>
                <w:sz w:val="20"/>
                <w:szCs w:val="20"/>
              </w:rPr>
              <w:t>Sefalospori</w:t>
            </w:r>
            <w:r>
              <w:rPr>
                <w:rFonts w:ascii="Arial" w:eastAsia="Times New Roman" w:hAnsi="Arial" w:cs="Arial"/>
                <w:color w:val="000000"/>
                <w:sz w:val="20"/>
                <w:szCs w:val="20"/>
              </w:rPr>
              <w:t xml:space="preserve">n </w:t>
            </w:r>
            <w:r w:rsidRPr="009B155A">
              <w:rPr>
                <w:rFonts w:ascii="Arial" w:eastAsia="Times New Roman" w:hAnsi="Arial" w:cs="Arial"/>
                <w:color w:val="000000"/>
                <w:sz w:val="20"/>
                <w:szCs w:val="20"/>
              </w:rPr>
              <w:t>(Cefotaxime)</w:t>
            </w:r>
          </w:p>
        </w:tc>
        <w:tc>
          <w:tcPr>
            <w:tcW w:w="1418" w:type="dxa"/>
            <w:tcBorders>
              <w:top w:val="single" w:sz="4" w:space="0" w:color="auto"/>
              <w:left w:val="single" w:sz="4" w:space="0" w:color="auto"/>
              <w:bottom w:val="single" w:sz="4" w:space="0" w:color="auto"/>
              <w:right w:val="single" w:sz="4" w:space="0" w:color="auto"/>
            </w:tcBorders>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Rifamisin</w:t>
            </w:r>
          </w:p>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(Rifampisin)</w:t>
            </w:r>
          </w:p>
        </w:tc>
        <w:tc>
          <w:tcPr>
            <w:tcW w:w="1134" w:type="dxa"/>
            <w:vMerge/>
            <w:tcBorders>
              <w:left w:val="single" w:sz="4" w:space="0" w:color="auto"/>
              <w:bottom w:val="single" w:sz="4" w:space="0" w:color="auto"/>
              <w:right w:val="single" w:sz="4" w:space="0" w:color="auto"/>
            </w:tcBorders>
          </w:tcPr>
          <w:p w:rsidR="0025208F" w:rsidRDefault="0025208F" w:rsidP="00880F25">
            <w:pPr>
              <w:spacing w:after="0" w:line="240" w:lineRule="auto"/>
              <w:jc w:val="center"/>
              <w:rPr>
                <w:rFonts w:ascii="Arial" w:eastAsia="Times New Roman" w:hAnsi="Arial" w:cs="Arial"/>
                <w:color w:val="000000"/>
              </w:rPr>
            </w:pP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0000"/>
            <w:noWrap/>
            <w:vAlign w:val="bottom"/>
            <w:hideMark/>
          </w:tcPr>
          <w:p w:rsidR="0025208F" w:rsidRPr="0025208F" w:rsidRDefault="0025208F" w:rsidP="00880F25">
            <w:pPr>
              <w:spacing w:after="0" w:line="240" w:lineRule="auto"/>
              <w:jc w:val="center"/>
              <w:rPr>
                <w:rFonts w:ascii="Arial" w:eastAsia="Times New Roman" w:hAnsi="Arial" w:cs="Arial"/>
                <w:b/>
                <w:bCs/>
                <w:color w:val="000000"/>
              </w:rPr>
            </w:pPr>
            <w:r w:rsidRPr="0025208F">
              <w:rPr>
                <w:rFonts w:ascii="Arial" w:eastAsia="Times New Roman" w:hAnsi="Arial" w:cs="Arial"/>
                <w:b/>
                <w:bCs/>
                <w:color w:val="000000"/>
              </w:rPr>
              <w:t>1</w:t>
            </w:r>
          </w:p>
        </w:tc>
        <w:tc>
          <w:tcPr>
            <w:tcW w:w="1417"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2"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701" w:type="dxa"/>
            <w:tcBorders>
              <w:top w:val="nil"/>
              <w:left w:val="nil"/>
              <w:bottom w:val="single" w:sz="4" w:space="0" w:color="auto"/>
              <w:right w:val="single" w:sz="4" w:space="0" w:color="auto"/>
            </w:tcBorders>
            <w:shd w:val="clear" w:color="auto" w:fill="FF0000"/>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418" w:type="dxa"/>
            <w:tcBorders>
              <w:top w:val="nil"/>
              <w:left w:val="nil"/>
              <w:bottom w:val="single" w:sz="4" w:space="0" w:color="auto"/>
              <w:right w:val="single" w:sz="4" w:space="0" w:color="auto"/>
            </w:tcBorders>
            <w:shd w:val="clear" w:color="auto" w:fill="FF0000"/>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134" w:type="dxa"/>
            <w:tcBorders>
              <w:top w:val="nil"/>
              <w:left w:val="single" w:sz="4" w:space="0" w:color="auto"/>
              <w:bottom w:val="single" w:sz="4" w:space="0" w:color="auto"/>
              <w:right w:val="single" w:sz="4" w:space="0" w:color="auto"/>
            </w:tcBorders>
            <w:shd w:val="clear" w:color="auto" w:fill="FF0000"/>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23</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16</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3D3C92" w:rsidRDefault="0025208F" w:rsidP="00880F25">
            <w:pPr>
              <w:spacing w:after="0" w:line="240" w:lineRule="auto"/>
              <w:jc w:val="center"/>
              <w:rPr>
                <w:rFonts w:ascii="Arial" w:eastAsia="Times New Roman" w:hAnsi="Arial" w:cs="Arial"/>
                <w:color w:val="000000"/>
              </w:rPr>
            </w:pPr>
            <w:r w:rsidRPr="003D3C92">
              <w:rPr>
                <w:rFonts w:ascii="Arial" w:eastAsia="Times New Roman" w:hAnsi="Arial" w:cs="Arial"/>
                <w:color w:val="000000"/>
              </w:rPr>
              <w:t>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15</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5208F" w:rsidRDefault="0025208F" w:rsidP="00880F25">
            <w:pPr>
              <w:spacing w:after="0" w:line="240" w:lineRule="auto"/>
              <w:jc w:val="center"/>
              <w:rPr>
                <w:rFonts w:ascii="Arial" w:eastAsia="Times New Roman" w:hAnsi="Arial" w:cs="Arial"/>
                <w:bCs/>
                <w:color w:val="000000"/>
              </w:rPr>
            </w:pPr>
            <w:r w:rsidRPr="0025208F">
              <w:rPr>
                <w:rFonts w:ascii="Arial" w:eastAsia="Times New Roman" w:hAnsi="Arial" w:cs="Arial"/>
                <w:bCs/>
                <w:color w:val="000000"/>
              </w:rPr>
              <w:t>6</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auto" w:fill="FFFFFF" w:themeFill="background1"/>
          </w:tcPr>
          <w:p w:rsidR="0025208F" w:rsidRP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61D15" w:rsidRDefault="0025208F" w:rsidP="00880F25">
            <w:pPr>
              <w:spacing w:after="0" w:line="240" w:lineRule="auto"/>
              <w:jc w:val="center"/>
              <w:rPr>
                <w:rFonts w:ascii="Arial" w:eastAsia="Times New Roman" w:hAnsi="Arial" w:cs="Arial"/>
                <w:bCs/>
                <w:color w:val="000000"/>
              </w:rPr>
            </w:pPr>
            <w:r w:rsidRPr="00261D15">
              <w:rPr>
                <w:rFonts w:ascii="Arial" w:eastAsia="Times New Roman" w:hAnsi="Arial" w:cs="Arial"/>
                <w:bCs/>
                <w:color w:val="000000"/>
              </w:rPr>
              <w:t>7</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261D15"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auto" w:fill="FFFFFF" w:themeFill="background1"/>
          </w:tcPr>
          <w:p w:rsid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61D15"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9</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0000"/>
            <w:noWrap/>
            <w:vAlign w:val="bottom"/>
            <w:hideMark/>
          </w:tcPr>
          <w:p w:rsidR="0025208F" w:rsidRPr="008849E8" w:rsidRDefault="0025208F" w:rsidP="00880F25">
            <w:pPr>
              <w:spacing w:after="0" w:line="240" w:lineRule="auto"/>
              <w:jc w:val="center"/>
              <w:rPr>
                <w:rFonts w:ascii="Arial" w:eastAsia="Times New Roman" w:hAnsi="Arial" w:cs="Arial"/>
                <w:b/>
                <w:bCs/>
                <w:color w:val="000000"/>
              </w:rPr>
            </w:pPr>
            <w:r w:rsidRPr="008849E8">
              <w:rPr>
                <w:rFonts w:ascii="Arial" w:eastAsia="Times New Roman" w:hAnsi="Arial" w:cs="Arial"/>
                <w:b/>
                <w:bCs/>
                <w:color w:val="000000"/>
              </w:rPr>
              <w:t>8</w:t>
            </w:r>
          </w:p>
        </w:tc>
        <w:tc>
          <w:tcPr>
            <w:tcW w:w="1417"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2"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701" w:type="dxa"/>
            <w:tcBorders>
              <w:top w:val="nil"/>
              <w:left w:val="nil"/>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418" w:type="dxa"/>
            <w:tcBorders>
              <w:top w:val="nil"/>
              <w:left w:val="nil"/>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134" w:type="dxa"/>
            <w:tcBorders>
              <w:top w:val="nil"/>
              <w:left w:val="single" w:sz="4" w:space="0" w:color="auto"/>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15</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25208F" w:rsidRPr="00261D15"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3D3C92" w:rsidRDefault="0025208F" w:rsidP="00880F25">
            <w:pPr>
              <w:spacing w:after="0" w:line="240" w:lineRule="auto"/>
              <w:jc w:val="center"/>
              <w:rPr>
                <w:rFonts w:ascii="Arial" w:eastAsia="Times New Roman" w:hAnsi="Arial" w:cs="Arial"/>
              </w:rPr>
            </w:pPr>
            <w:r w:rsidRPr="003D3C92">
              <w:rPr>
                <w:rFonts w:ascii="Arial" w:eastAsia="Times New Roman" w:hAnsi="Arial" w:cs="Arial"/>
              </w:rPr>
              <w:t>11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rPr>
            </w:pPr>
            <w:r>
              <w:rPr>
                <w:rFonts w:ascii="Arial" w:eastAsia="Times New Roman" w:hAnsi="Arial" w:cs="Arial"/>
              </w:rPr>
              <w:t>1</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rPr>
            </w:pPr>
            <w:r>
              <w:rPr>
                <w:rFonts w:ascii="Arial" w:eastAsia="Times New Roman" w:hAnsi="Arial" w:cs="Arial"/>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rPr>
            </w:pPr>
            <w:r>
              <w:rPr>
                <w:rFonts w:ascii="Arial" w:eastAsia="Times New Roman" w:hAnsi="Arial" w:cs="Arial"/>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rPr>
            </w:pPr>
            <w:r>
              <w:rPr>
                <w:rFonts w:ascii="Arial" w:eastAsia="Times New Roman" w:hAnsi="Arial" w:cs="Arial"/>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rPr>
            </w:pPr>
            <w:r>
              <w:rPr>
                <w:rFonts w:ascii="Arial" w:eastAsia="Times New Roman" w:hAnsi="Arial" w:cs="Arial"/>
              </w:rPr>
              <w:t>-</w:t>
            </w:r>
          </w:p>
        </w:tc>
        <w:tc>
          <w:tcPr>
            <w:tcW w:w="1418" w:type="dxa"/>
            <w:tcBorders>
              <w:top w:val="nil"/>
              <w:left w:val="nil"/>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rPr>
            </w:pPr>
            <w:r>
              <w:rPr>
                <w:rFonts w:ascii="Arial" w:eastAsia="Times New Roman" w:hAnsi="Arial" w:cs="Arial"/>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rPr>
            </w:pPr>
            <w:r>
              <w:rPr>
                <w:rFonts w:ascii="Arial" w:eastAsia="Times New Roman" w:hAnsi="Arial" w:cs="Arial"/>
              </w:rPr>
              <w:t>12</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11</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13</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12</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61D15" w:rsidRDefault="0025208F" w:rsidP="00880F25">
            <w:pPr>
              <w:spacing w:after="0" w:line="240" w:lineRule="auto"/>
              <w:jc w:val="center"/>
              <w:rPr>
                <w:rFonts w:ascii="Arial" w:eastAsia="Times New Roman" w:hAnsi="Arial" w:cs="Arial"/>
                <w:bCs/>
                <w:color w:val="000000"/>
              </w:rPr>
            </w:pPr>
            <w:r w:rsidRPr="00261D15">
              <w:rPr>
                <w:rFonts w:ascii="Arial" w:eastAsia="Times New Roman" w:hAnsi="Arial" w:cs="Arial"/>
                <w:bCs/>
                <w:color w:val="000000"/>
              </w:rPr>
              <w:t>14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61D15"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261D15"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auto" w:fill="FFFFFF" w:themeFill="background1"/>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61D15"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0000"/>
            <w:noWrap/>
            <w:vAlign w:val="bottom"/>
            <w:hideMark/>
          </w:tcPr>
          <w:p w:rsidR="0025208F" w:rsidRPr="0025208F" w:rsidRDefault="0025208F" w:rsidP="00880F25">
            <w:pPr>
              <w:spacing w:after="0" w:line="240" w:lineRule="auto"/>
              <w:jc w:val="center"/>
              <w:rPr>
                <w:rFonts w:ascii="Arial" w:eastAsia="Times New Roman" w:hAnsi="Arial" w:cs="Arial"/>
                <w:b/>
                <w:bCs/>
                <w:color w:val="000000"/>
              </w:rPr>
            </w:pPr>
            <w:r w:rsidRPr="0025208F">
              <w:rPr>
                <w:rFonts w:ascii="Arial" w:eastAsia="Times New Roman" w:hAnsi="Arial" w:cs="Arial"/>
                <w:b/>
                <w:bCs/>
                <w:color w:val="000000"/>
              </w:rPr>
              <w:t>15</w:t>
            </w:r>
          </w:p>
        </w:tc>
        <w:tc>
          <w:tcPr>
            <w:tcW w:w="1417"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2" w:type="dxa"/>
            <w:tcBorders>
              <w:top w:val="nil"/>
              <w:left w:val="nil"/>
              <w:bottom w:val="single" w:sz="4" w:space="0" w:color="auto"/>
              <w:right w:val="single" w:sz="4" w:space="0" w:color="auto"/>
            </w:tcBorders>
            <w:shd w:val="clear" w:color="auto" w:fill="FF0000"/>
            <w:vAlign w:val="center"/>
            <w:hideMark/>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701" w:type="dxa"/>
            <w:tcBorders>
              <w:top w:val="nil"/>
              <w:left w:val="nil"/>
              <w:bottom w:val="single" w:sz="4" w:space="0" w:color="auto"/>
              <w:right w:val="single" w:sz="4" w:space="0" w:color="auto"/>
            </w:tcBorders>
            <w:shd w:val="clear" w:color="auto" w:fill="FF0000"/>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418" w:type="dxa"/>
            <w:tcBorders>
              <w:top w:val="nil"/>
              <w:left w:val="nil"/>
              <w:bottom w:val="single" w:sz="4" w:space="0" w:color="auto"/>
              <w:right w:val="single" w:sz="4" w:space="0" w:color="auto"/>
            </w:tcBorders>
            <w:shd w:val="clear" w:color="auto" w:fill="FF0000"/>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134" w:type="dxa"/>
            <w:tcBorders>
              <w:top w:val="nil"/>
              <w:left w:val="single" w:sz="4" w:space="0" w:color="auto"/>
              <w:bottom w:val="single" w:sz="4" w:space="0" w:color="auto"/>
              <w:right w:val="single" w:sz="4" w:space="0" w:color="auto"/>
            </w:tcBorders>
            <w:shd w:val="clear" w:color="auto" w:fill="FF0000"/>
          </w:tcPr>
          <w:p w:rsidR="0025208F" w:rsidRPr="0025208F"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18</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17</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9D7E86" w:rsidP="00880F25">
            <w:pPr>
              <w:spacing w:after="0" w:line="240" w:lineRule="auto"/>
              <w:jc w:val="center"/>
              <w:rPr>
                <w:rFonts w:ascii="Arial" w:eastAsia="Times New Roman" w:hAnsi="Arial" w:cs="Arial"/>
                <w:color w:val="000000"/>
              </w:rPr>
            </w:pPr>
            <w:r>
              <w:rPr>
                <w:rFonts w:ascii="Arial" w:eastAsia="Times New Roman" w:hAnsi="Arial" w:cs="Arial"/>
                <w:color w:val="000000"/>
              </w:rPr>
              <w:t>11</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3D3C92" w:rsidRDefault="0025208F" w:rsidP="00880F25">
            <w:pPr>
              <w:spacing w:after="0" w:line="240" w:lineRule="auto"/>
              <w:jc w:val="center"/>
              <w:rPr>
                <w:rFonts w:ascii="Arial" w:eastAsia="Times New Roman" w:hAnsi="Arial" w:cs="Arial"/>
                <w:color w:val="000000"/>
              </w:rPr>
            </w:pPr>
            <w:r w:rsidRPr="003D3C92">
              <w:rPr>
                <w:rFonts w:ascii="Arial" w:eastAsia="Times New Roman" w:hAnsi="Arial" w:cs="Arial"/>
                <w:color w:val="000000"/>
              </w:rPr>
              <w:t>18</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auto" w:fill="FFFFFF" w:themeFill="background1"/>
          </w:tcPr>
          <w:p w:rsidR="0025208F" w:rsidRPr="003D3C92"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3D3C92"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24</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13</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20</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8849E8"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341DD2"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341DD2" w:rsidRDefault="008849E8"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000000" w:fill="FFFFFF"/>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13</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5D4378" w:rsidRDefault="0025208F" w:rsidP="00880F25">
            <w:pPr>
              <w:spacing w:after="0" w:line="240" w:lineRule="auto"/>
              <w:jc w:val="center"/>
              <w:rPr>
                <w:rFonts w:ascii="Arial" w:eastAsia="Times New Roman" w:hAnsi="Arial" w:cs="Arial"/>
                <w:bCs/>
                <w:color w:val="000000"/>
              </w:rPr>
            </w:pPr>
            <w:r w:rsidRPr="005D4378">
              <w:rPr>
                <w:rFonts w:ascii="Arial" w:eastAsia="Times New Roman" w:hAnsi="Arial" w:cs="Arial"/>
                <w:bCs/>
                <w:color w:val="000000"/>
              </w:rPr>
              <w:t>21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8849E8"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8849E8"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25208F"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5D4378"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auto" w:fill="FFFFFF" w:themeFill="background1"/>
          </w:tcPr>
          <w:p w:rsidR="0025208F"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5D4378"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0000"/>
            <w:noWrap/>
            <w:vAlign w:val="bottom"/>
            <w:hideMark/>
          </w:tcPr>
          <w:p w:rsidR="0025208F" w:rsidRPr="008849E8" w:rsidRDefault="0025208F" w:rsidP="00880F25">
            <w:pPr>
              <w:spacing w:after="0" w:line="240" w:lineRule="auto"/>
              <w:jc w:val="center"/>
              <w:rPr>
                <w:rFonts w:ascii="Arial" w:eastAsia="Times New Roman" w:hAnsi="Arial" w:cs="Arial"/>
                <w:b/>
                <w:bCs/>
                <w:color w:val="000000"/>
              </w:rPr>
            </w:pPr>
            <w:r w:rsidRPr="008849E8">
              <w:rPr>
                <w:rFonts w:ascii="Arial" w:eastAsia="Times New Roman" w:hAnsi="Arial" w:cs="Arial"/>
                <w:b/>
                <w:bCs/>
                <w:color w:val="000000"/>
              </w:rPr>
              <w:t>22</w:t>
            </w:r>
          </w:p>
        </w:tc>
        <w:tc>
          <w:tcPr>
            <w:tcW w:w="1417"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2"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701" w:type="dxa"/>
            <w:tcBorders>
              <w:top w:val="nil"/>
              <w:left w:val="nil"/>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418" w:type="dxa"/>
            <w:tcBorders>
              <w:top w:val="nil"/>
              <w:left w:val="nil"/>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134" w:type="dxa"/>
            <w:tcBorders>
              <w:top w:val="nil"/>
              <w:left w:val="single" w:sz="4" w:space="0" w:color="auto"/>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5208F" w:rsidRDefault="0025208F" w:rsidP="00880F25">
            <w:pPr>
              <w:spacing w:after="0" w:line="240" w:lineRule="auto"/>
              <w:jc w:val="center"/>
              <w:rPr>
                <w:rFonts w:ascii="Arial" w:eastAsia="Times New Roman" w:hAnsi="Arial" w:cs="Arial"/>
                <w:color w:val="000000"/>
              </w:rPr>
            </w:pPr>
            <w:r w:rsidRPr="0025208F">
              <w:rPr>
                <w:rFonts w:ascii="Arial" w:eastAsia="Times New Roman" w:hAnsi="Arial" w:cs="Arial"/>
                <w:color w:val="000000"/>
              </w:rPr>
              <w:t>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701"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18</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5208F" w:rsidRDefault="0025208F" w:rsidP="00880F25">
            <w:pPr>
              <w:spacing w:after="0" w:line="240" w:lineRule="auto"/>
              <w:jc w:val="center"/>
              <w:rPr>
                <w:rFonts w:ascii="Arial" w:eastAsia="Times New Roman" w:hAnsi="Arial" w:cs="Arial"/>
                <w:color w:val="000000"/>
              </w:rPr>
            </w:pPr>
            <w:r w:rsidRPr="0025208F">
              <w:rPr>
                <w:rFonts w:ascii="Arial" w:eastAsia="Times New Roman" w:hAnsi="Arial" w:cs="Arial"/>
                <w:color w:val="000000"/>
              </w:rPr>
              <w:t>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18</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5208F" w:rsidRDefault="0025208F" w:rsidP="00880F25">
            <w:pPr>
              <w:spacing w:after="0" w:line="240" w:lineRule="auto"/>
              <w:jc w:val="center"/>
              <w:rPr>
                <w:rFonts w:ascii="Arial" w:eastAsia="Times New Roman" w:hAnsi="Arial" w:cs="Arial"/>
                <w:color w:val="000000"/>
              </w:rPr>
            </w:pPr>
            <w:r w:rsidRPr="0025208F">
              <w:rPr>
                <w:rFonts w:ascii="Arial" w:eastAsia="Times New Roman" w:hAnsi="Arial" w:cs="Arial"/>
                <w:color w:val="000000"/>
              </w:rPr>
              <w:t>25</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17</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5208F" w:rsidRDefault="0025208F" w:rsidP="00880F25">
            <w:pPr>
              <w:spacing w:after="0" w:line="240" w:lineRule="auto"/>
              <w:jc w:val="center"/>
              <w:rPr>
                <w:rFonts w:ascii="Arial" w:eastAsia="Times New Roman" w:hAnsi="Arial" w:cs="Arial"/>
                <w:color w:val="000000"/>
              </w:rPr>
            </w:pPr>
            <w:r w:rsidRPr="0025208F">
              <w:rPr>
                <w:rFonts w:ascii="Arial" w:eastAsia="Times New Roman" w:hAnsi="Arial" w:cs="Arial"/>
                <w:color w:val="000000"/>
              </w:rPr>
              <w:t>26</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701"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12</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25208F" w:rsidRDefault="0025208F" w:rsidP="00880F25">
            <w:pPr>
              <w:spacing w:after="0" w:line="240" w:lineRule="auto"/>
              <w:jc w:val="center"/>
              <w:rPr>
                <w:rFonts w:ascii="Arial" w:eastAsia="Times New Roman" w:hAnsi="Arial" w:cs="Arial"/>
                <w:bCs/>
                <w:color w:val="000000"/>
              </w:rPr>
            </w:pPr>
            <w:r w:rsidRPr="0025208F">
              <w:rPr>
                <w:rFonts w:ascii="Arial" w:eastAsia="Times New Roman" w:hAnsi="Arial" w:cs="Arial"/>
                <w:bCs/>
                <w:color w:val="000000"/>
              </w:rPr>
              <w:t>27</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25208F" w:rsidRPr="005D4378" w:rsidRDefault="0025208F" w:rsidP="00880F25">
            <w:pPr>
              <w:spacing w:after="0" w:line="240" w:lineRule="auto"/>
              <w:jc w:val="center"/>
              <w:rPr>
                <w:rFonts w:ascii="Arial" w:eastAsia="Times New Roman" w:hAnsi="Arial" w:cs="Arial"/>
                <w:bCs/>
                <w:color w:val="000000"/>
              </w:rPr>
            </w:pPr>
            <w:r w:rsidRPr="005D4378">
              <w:rPr>
                <w:rFonts w:ascii="Arial" w:eastAsia="Times New Roman" w:hAnsi="Arial" w:cs="Arial"/>
                <w:bCs/>
                <w:color w:val="000000"/>
              </w:rPr>
              <w:t>28</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8849E8"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8849E8"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8849E8" w:rsidP="00880F25">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25208F" w:rsidRPr="005D4378"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auto" w:fill="FFFFFF" w:themeFill="background1"/>
          </w:tcPr>
          <w:p w:rsidR="0025208F" w:rsidRPr="005D4378"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auto" w:fill="FFFFFF" w:themeFill="background1"/>
          </w:tcPr>
          <w:p w:rsid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auto" w:fill="FFFFFF" w:themeFill="background1"/>
          </w:tcPr>
          <w:p w:rsidR="0025208F" w:rsidRPr="005D4378"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25208F" w:rsidRPr="005D4378" w:rsidTr="00321B5B">
        <w:trPr>
          <w:trHeight w:val="227"/>
        </w:trPr>
        <w:tc>
          <w:tcPr>
            <w:tcW w:w="959" w:type="dxa"/>
            <w:tcBorders>
              <w:top w:val="nil"/>
              <w:left w:val="single" w:sz="4" w:space="0" w:color="auto"/>
              <w:bottom w:val="single" w:sz="4" w:space="0" w:color="auto"/>
              <w:right w:val="single" w:sz="4" w:space="0" w:color="auto"/>
            </w:tcBorders>
            <w:shd w:val="clear" w:color="auto" w:fill="FF0000"/>
            <w:noWrap/>
            <w:vAlign w:val="bottom"/>
            <w:hideMark/>
          </w:tcPr>
          <w:p w:rsidR="0025208F" w:rsidRPr="008849E8" w:rsidRDefault="0025208F" w:rsidP="00880F25">
            <w:pPr>
              <w:spacing w:after="0" w:line="240" w:lineRule="auto"/>
              <w:jc w:val="center"/>
              <w:rPr>
                <w:rFonts w:ascii="Arial" w:eastAsia="Times New Roman" w:hAnsi="Arial" w:cs="Arial"/>
                <w:b/>
                <w:bCs/>
                <w:color w:val="000000"/>
              </w:rPr>
            </w:pPr>
            <w:r w:rsidRPr="008849E8">
              <w:rPr>
                <w:rFonts w:ascii="Arial" w:eastAsia="Times New Roman" w:hAnsi="Arial" w:cs="Arial"/>
                <w:b/>
                <w:bCs/>
                <w:color w:val="000000"/>
              </w:rPr>
              <w:t>29</w:t>
            </w:r>
          </w:p>
        </w:tc>
        <w:tc>
          <w:tcPr>
            <w:tcW w:w="1417"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2" w:type="dxa"/>
            <w:tcBorders>
              <w:top w:val="nil"/>
              <w:left w:val="nil"/>
              <w:bottom w:val="single" w:sz="4" w:space="0" w:color="auto"/>
              <w:right w:val="single" w:sz="4" w:space="0" w:color="auto"/>
            </w:tcBorders>
            <w:shd w:val="clear" w:color="auto" w:fill="FF0000"/>
            <w:vAlign w:val="center"/>
            <w:hideMark/>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701" w:type="dxa"/>
            <w:tcBorders>
              <w:top w:val="nil"/>
              <w:left w:val="nil"/>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418" w:type="dxa"/>
            <w:tcBorders>
              <w:top w:val="nil"/>
              <w:left w:val="nil"/>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c>
          <w:tcPr>
            <w:tcW w:w="1134" w:type="dxa"/>
            <w:tcBorders>
              <w:top w:val="nil"/>
              <w:left w:val="single" w:sz="4" w:space="0" w:color="auto"/>
              <w:bottom w:val="single" w:sz="4" w:space="0" w:color="auto"/>
              <w:right w:val="single" w:sz="4" w:space="0" w:color="auto"/>
            </w:tcBorders>
            <w:shd w:val="clear" w:color="auto" w:fill="FF0000"/>
          </w:tcPr>
          <w:p w:rsidR="0025208F" w:rsidRPr="008849E8" w:rsidRDefault="00321B5B" w:rsidP="00880F25">
            <w:pPr>
              <w:spacing w:after="0" w:line="240" w:lineRule="auto"/>
              <w:jc w:val="center"/>
              <w:rPr>
                <w:rFonts w:ascii="Arial" w:eastAsia="Times New Roman" w:hAnsi="Arial" w:cs="Arial"/>
                <w:b/>
                <w:bCs/>
                <w:color w:val="000000"/>
              </w:rPr>
            </w:pPr>
            <w:r>
              <w:rPr>
                <w:rFonts w:ascii="Arial" w:eastAsia="Times New Roman" w:hAnsi="Arial" w:cs="Arial"/>
                <w:b/>
                <w:bCs/>
                <w:color w:val="000000"/>
              </w:rPr>
              <w:t>0</w:t>
            </w:r>
          </w:p>
        </w:tc>
      </w:tr>
      <w:tr w:rsidR="0025208F" w:rsidRPr="002E5A76" w:rsidTr="00321B5B">
        <w:trPr>
          <w:trHeight w:val="300"/>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417" w:type="dxa"/>
            <w:tcBorders>
              <w:top w:val="nil"/>
              <w:left w:val="nil"/>
              <w:bottom w:val="single" w:sz="4" w:space="0" w:color="auto"/>
              <w:right w:val="single" w:sz="4" w:space="0" w:color="auto"/>
            </w:tcBorders>
            <w:shd w:val="clear" w:color="000000" w:fill="FFFFFF"/>
            <w:vAlign w:val="center"/>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418" w:type="dxa"/>
            <w:tcBorders>
              <w:top w:val="nil"/>
              <w:left w:val="nil"/>
              <w:bottom w:val="single" w:sz="4" w:space="0" w:color="auto"/>
              <w:right w:val="single" w:sz="4" w:space="0" w:color="auto"/>
            </w:tcBorders>
            <w:shd w:val="clear" w:color="000000" w:fill="FFFFFF"/>
            <w:vAlign w:val="center"/>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2" w:type="dxa"/>
            <w:tcBorders>
              <w:top w:val="nil"/>
              <w:left w:val="nil"/>
              <w:bottom w:val="single" w:sz="4" w:space="0" w:color="auto"/>
              <w:right w:val="single" w:sz="4" w:space="0" w:color="auto"/>
            </w:tcBorders>
            <w:shd w:val="clear" w:color="000000" w:fill="FFFFFF"/>
            <w:vAlign w:val="center"/>
            <w:hideMark/>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701" w:type="dxa"/>
            <w:tcBorders>
              <w:top w:val="nil"/>
              <w:left w:val="nil"/>
              <w:bottom w:val="single" w:sz="4" w:space="0" w:color="auto"/>
              <w:right w:val="single" w:sz="4" w:space="0" w:color="auto"/>
            </w:tcBorders>
            <w:shd w:val="clear" w:color="000000" w:fill="FFFFFF"/>
          </w:tcPr>
          <w:p w:rsidR="0025208F" w:rsidRPr="009971A7" w:rsidRDefault="0025208F"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tcBorders>
              <w:top w:val="nil"/>
              <w:left w:val="nil"/>
              <w:bottom w:val="single" w:sz="4" w:space="0" w:color="auto"/>
              <w:right w:val="single" w:sz="4" w:space="0" w:color="auto"/>
            </w:tcBorders>
            <w:shd w:val="clear" w:color="000000" w:fill="FFFFFF"/>
          </w:tcPr>
          <w:p w:rsid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134" w:type="dxa"/>
            <w:tcBorders>
              <w:top w:val="nil"/>
              <w:left w:val="single" w:sz="4" w:space="0" w:color="auto"/>
              <w:bottom w:val="single" w:sz="4" w:space="0" w:color="auto"/>
              <w:right w:val="single" w:sz="4" w:space="0" w:color="auto"/>
            </w:tcBorders>
            <w:shd w:val="clear" w:color="000000" w:fill="FFFFFF"/>
          </w:tcPr>
          <w:p w:rsid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24</w:t>
            </w:r>
          </w:p>
        </w:tc>
      </w:tr>
      <w:tr w:rsidR="0025208F" w:rsidRPr="002E5A76" w:rsidTr="00321B5B">
        <w:trPr>
          <w:trHeight w:val="227"/>
        </w:trPr>
        <w:tc>
          <w:tcPr>
            <w:tcW w:w="959" w:type="dxa"/>
            <w:tcBorders>
              <w:top w:val="nil"/>
              <w:left w:val="single" w:sz="4" w:space="0" w:color="auto"/>
              <w:bottom w:val="single" w:sz="4" w:space="0" w:color="auto"/>
              <w:right w:val="single" w:sz="4" w:space="0" w:color="auto"/>
            </w:tcBorders>
            <w:shd w:val="clear" w:color="000000" w:fill="FFFFFF"/>
            <w:noWrap/>
            <w:vAlign w:val="bottom"/>
            <w:hideMark/>
          </w:tcPr>
          <w:p w:rsidR="0025208F" w:rsidRPr="009971A7" w:rsidRDefault="0025208F" w:rsidP="00880F25">
            <w:pPr>
              <w:spacing w:after="0" w:line="240" w:lineRule="auto"/>
              <w:jc w:val="center"/>
              <w:rPr>
                <w:rFonts w:ascii="Arial" w:eastAsia="Times New Roman" w:hAnsi="Arial" w:cs="Arial"/>
                <w:color w:val="000000"/>
              </w:rPr>
            </w:pPr>
            <w:r w:rsidRPr="009971A7">
              <w:rPr>
                <w:rFonts w:ascii="Arial" w:eastAsia="Times New Roman" w:hAnsi="Arial" w:cs="Arial"/>
                <w:color w:val="000000"/>
              </w:rPr>
              <w:t>Jumlah</w:t>
            </w:r>
          </w:p>
        </w:tc>
        <w:tc>
          <w:tcPr>
            <w:tcW w:w="1417" w:type="dxa"/>
            <w:tcBorders>
              <w:top w:val="nil"/>
              <w:left w:val="nil"/>
              <w:bottom w:val="single" w:sz="4" w:space="0" w:color="auto"/>
              <w:right w:val="single" w:sz="4" w:space="0" w:color="auto"/>
            </w:tcBorders>
            <w:shd w:val="clear" w:color="000000" w:fill="FFFFFF"/>
            <w:noWrap/>
            <w:vAlign w:val="bottom"/>
            <w:hideMark/>
          </w:tcPr>
          <w:p w:rsidR="0025208F" w:rsidRPr="009971A7" w:rsidRDefault="009D7E86" w:rsidP="00880F25">
            <w:pPr>
              <w:spacing w:after="0" w:line="240" w:lineRule="auto"/>
              <w:jc w:val="center"/>
              <w:rPr>
                <w:rFonts w:ascii="Arial" w:eastAsia="Times New Roman" w:hAnsi="Arial" w:cs="Arial"/>
                <w:color w:val="000000"/>
              </w:rPr>
            </w:pPr>
            <w:r>
              <w:rPr>
                <w:rFonts w:ascii="Arial" w:eastAsia="Times New Roman" w:hAnsi="Arial" w:cs="Arial"/>
                <w:color w:val="000000"/>
              </w:rPr>
              <w:t>98</w:t>
            </w:r>
          </w:p>
        </w:tc>
        <w:tc>
          <w:tcPr>
            <w:tcW w:w="1418" w:type="dxa"/>
            <w:tcBorders>
              <w:top w:val="nil"/>
              <w:left w:val="nil"/>
              <w:bottom w:val="single" w:sz="4" w:space="0" w:color="auto"/>
              <w:right w:val="single" w:sz="4" w:space="0" w:color="auto"/>
            </w:tcBorders>
            <w:shd w:val="clear" w:color="000000" w:fill="FFFFFF"/>
            <w:noWrap/>
            <w:vAlign w:val="bottom"/>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843" w:type="dxa"/>
            <w:tcBorders>
              <w:top w:val="nil"/>
              <w:left w:val="nil"/>
              <w:bottom w:val="single" w:sz="4" w:space="0" w:color="auto"/>
              <w:right w:val="single" w:sz="4" w:space="0" w:color="auto"/>
            </w:tcBorders>
            <w:shd w:val="clear" w:color="000000" w:fill="FFFFFF"/>
            <w:noWrap/>
            <w:vAlign w:val="bottom"/>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842" w:type="dxa"/>
            <w:tcBorders>
              <w:top w:val="nil"/>
              <w:left w:val="nil"/>
              <w:bottom w:val="single" w:sz="4" w:space="0" w:color="auto"/>
              <w:right w:val="single" w:sz="4" w:space="0" w:color="auto"/>
            </w:tcBorders>
            <w:shd w:val="clear" w:color="auto" w:fill="auto"/>
            <w:noWrap/>
            <w:vAlign w:val="bottom"/>
            <w:hideMark/>
          </w:tcPr>
          <w:p w:rsidR="0025208F" w:rsidRPr="009971A7"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701" w:type="dxa"/>
            <w:tcBorders>
              <w:top w:val="nil"/>
              <w:left w:val="nil"/>
              <w:bottom w:val="single" w:sz="4" w:space="0" w:color="auto"/>
              <w:right w:val="single" w:sz="4" w:space="0" w:color="auto"/>
            </w:tcBorders>
          </w:tcPr>
          <w:p w:rsidR="0025208F" w:rsidRPr="009971A7" w:rsidRDefault="009D7E86" w:rsidP="00880F25">
            <w:pPr>
              <w:spacing w:after="0" w:line="240" w:lineRule="auto"/>
              <w:jc w:val="center"/>
              <w:rPr>
                <w:rFonts w:ascii="Arial" w:eastAsia="Times New Roman" w:hAnsi="Arial" w:cs="Arial"/>
                <w:color w:val="000000"/>
              </w:rPr>
            </w:pPr>
            <w:r>
              <w:rPr>
                <w:rFonts w:ascii="Arial" w:eastAsia="Times New Roman" w:hAnsi="Arial" w:cs="Arial"/>
                <w:color w:val="000000"/>
              </w:rPr>
              <w:t>25</w:t>
            </w:r>
          </w:p>
        </w:tc>
        <w:tc>
          <w:tcPr>
            <w:tcW w:w="1418" w:type="dxa"/>
            <w:tcBorders>
              <w:top w:val="nil"/>
              <w:left w:val="nil"/>
              <w:bottom w:val="single" w:sz="4" w:space="0" w:color="auto"/>
              <w:right w:val="single" w:sz="4" w:space="0" w:color="auto"/>
            </w:tcBorders>
          </w:tcPr>
          <w:p w:rsidR="0025208F" w:rsidRDefault="008849E8" w:rsidP="00880F25">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134" w:type="dxa"/>
            <w:tcBorders>
              <w:top w:val="nil"/>
              <w:left w:val="single" w:sz="4" w:space="0" w:color="auto"/>
              <w:bottom w:val="single" w:sz="4" w:space="0" w:color="auto"/>
              <w:right w:val="single" w:sz="4" w:space="0" w:color="auto"/>
            </w:tcBorders>
          </w:tcPr>
          <w:p w:rsidR="0025208F" w:rsidRDefault="009D7E86" w:rsidP="00880F25">
            <w:pPr>
              <w:spacing w:after="0" w:line="240" w:lineRule="auto"/>
              <w:jc w:val="center"/>
              <w:rPr>
                <w:rFonts w:ascii="Arial" w:eastAsia="Times New Roman" w:hAnsi="Arial" w:cs="Arial"/>
                <w:color w:val="000000"/>
              </w:rPr>
            </w:pPr>
            <w:r>
              <w:rPr>
                <w:rFonts w:ascii="Arial" w:eastAsia="Times New Roman" w:hAnsi="Arial" w:cs="Arial"/>
                <w:color w:val="000000"/>
              </w:rPr>
              <w:t>342</w:t>
            </w:r>
          </w:p>
        </w:tc>
      </w:tr>
    </w:tbl>
    <w:p w:rsidR="0025208F" w:rsidRDefault="0025208F">
      <w:pPr>
        <w:rPr>
          <w:rFonts w:ascii="Arial" w:hAnsi="Arial" w:cs="Arial"/>
        </w:rPr>
      </w:pPr>
    </w:p>
    <w:p w:rsidR="0025208F" w:rsidRDefault="0025208F" w:rsidP="002C6415">
      <w:pPr>
        <w:rPr>
          <w:rFonts w:ascii="Arial" w:hAnsi="Arial" w:cs="Arial"/>
          <w:shd w:val="clear" w:color="auto" w:fill="FFFFFF"/>
        </w:rPr>
      </w:pPr>
    </w:p>
    <w:p w:rsidR="008C1C04" w:rsidRDefault="008C1C04" w:rsidP="002C6415">
      <w:pPr>
        <w:jc w:val="both"/>
        <w:rPr>
          <w:rFonts w:ascii="Arial" w:hAnsi="Arial" w:cs="Arial"/>
          <w:b/>
          <w:shd w:val="clear" w:color="auto" w:fill="FFFFFF"/>
        </w:rPr>
      </w:pPr>
    </w:p>
    <w:p w:rsidR="008C1C04" w:rsidRDefault="008C1C04" w:rsidP="002C6415">
      <w:pPr>
        <w:jc w:val="both"/>
        <w:rPr>
          <w:rFonts w:ascii="Arial" w:hAnsi="Arial" w:cs="Arial"/>
          <w:b/>
          <w:shd w:val="clear" w:color="auto" w:fill="FFFFFF"/>
        </w:rPr>
      </w:pPr>
    </w:p>
    <w:p w:rsidR="002C6415" w:rsidRPr="002C6415" w:rsidRDefault="002C6415" w:rsidP="002C6415">
      <w:pPr>
        <w:jc w:val="both"/>
        <w:rPr>
          <w:rFonts w:ascii="Arial" w:hAnsi="Arial" w:cs="Arial"/>
          <w:b/>
          <w:shd w:val="clear" w:color="auto" w:fill="FFFFFF"/>
        </w:rPr>
      </w:pPr>
      <w:r>
        <w:rPr>
          <w:rFonts w:ascii="Arial" w:hAnsi="Arial" w:cs="Arial"/>
          <w:b/>
          <w:shd w:val="clear" w:color="auto" w:fill="FFFFFF"/>
        </w:rPr>
        <w:lastRenderedPageBreak/>
        <w:t xml:space="preserve">Lampiran </w:t>
      </w:r>
      <w:r w:rsidR="00B638FD">
        <w:rPr>
          <w:rFonts w:ascii="Arial" w:hAnsi="Arial" w:cs="Arial"/>
          <w:b/>
          <w:shd w:val="clear" w:color="auto" w:fill="FFFFFF"/>
        </w:rPr>
        <w:t>6</w:t>
      </w:r>
    </w:p>
    <w:p w:rsidR="003D3C92" w:rsidRDefault="003D3C92" w:rsidP="003D3C92">
      <w:pPr>
        <w:jc w:val="center"/>
        <w:rPr>
          <w:rFonts w:ascii="Arial" w:hAnsi="Arial" w:cs="Arial"/>
          <w:shd w:val="clear" w:color="auto" w:fill="FFFFFF"/>
        </w:rPr>
      </w:pPr>
      <w:r>
        <w:rPr>
          <w:rFonts w:ascii="Arial" w:hAnsi="Arial" w:cs="Arial"/>
          <w:shd w:val="clear" w:color="auto" w:fill="FFFFFF"/>
        </w:rPr>
        <w:t>MASTER TABEL</w:t>
      </w:r>
    </w:p>
    <w:p w:rsidR="003D3C92" w:rsidRDefault="003D3C92" w:rsidP="003D3C92">
      <w:pPr>
        <w:jc w:val="center"/>
        <w:rPr>
          <w:rFonts w:ascii="Arial" w:hAnsi="Arial" w:cs="Arial"/>
          <w:shd w:val="clear" w:color="auto" w:fill="FFFFFF"/>
        </w:rPr>
      </w:pPr>
      <w:r>
        <w:rPr>
          <w:rFonts w:ascii="Arial" w:hAnsi="Arial" w:cs="Arial"/>
          <w:shd w:val="clear" w:color="auto" w:fill="FFFFFF"/>
        </w:rPr>
        <w:t>Rekapitulasi Perhitungan Resep Penggunaan Antibiotik Bulan Desember  2020</w:t>
      </w:r>
    </w:p>
    <w:tbl>
      <w:tblPr>
        <w:tblpPr w:leftFromText="180" w:rightFromText="180" w:vertAnchor="text" w:horzAnchor="margin" w:tblpX="-1486" w:tblpY="116"/>
        <w:tblW w:w="10916" w:type="dxa"/>
        <w:tblLayout w:type="fixed"/>
        <w:tblLook w:val="04A0" w:firstRow="1" w:lastRow="0" w:firstColumn="1" w:lastColumn="0" w:noHBand="0" w:noVBand="1"/>
      </w:tblPr>
      <w:tblGrid>
        <w:gridCol w:w="1269"/>
        <w:gridCol w:w="8"/>
        <w:gridCol w:w="1559"/>
        <w:gridCol w:w="1559"/>
        <w:gridCol w:w="1843"/>
        <w:gridCol w:w="1843"/>
        <w:gridCol w:w="1559"/>
        <w:gridCol w:w="1276"/>
      </w:tblGrid>
      <w:tr w:rsidR="009D7E86" w:rsidRPr="002E5A76" w:rsidTr="00321B5B">
        <w:trPr>
          <w:trHeight w:val="227"/>
        </w:trPr>
        <w:tc>
          <w:tcPr>
            <w:tcW w:w="1269" w:type="dxa"/>
            <w:vMerge w:val="restart"/>
            <w:tcBorders>
              <w:top w:val="single" w:sz="4" w:space="0" w:color="auto"/>
              <w:left w:val="single" w:sz="4" w:space="0" w:color="auto"/>
              <w:right w:val="single" w:sz="4" w:space="0" w:color="auto"/>
            </w:tcBorders>
            <w:shd w:val="clear" w:color="auto" w:fill="auto"/>
            <w:noWrap/>
            <w:vAlign w:val="center"/>
            <w:hideMark/>
          </w:tcPr>
          <w:p w:rsidR="009D7E86" w:rsidRDefault="009D7E86" w:rsidP="00321B5B">
            <w:pPr>
              <w:spacing w:after="0" w:line="240" w:lineRule="auto"/>
              <w:jc w:val="center"/>
              <w:rPr>
                <w:rFonts w:ascii="Arial" w:eastAsia="Times New Roman" w:hAnsi="Arial" w:cs="Arial"/>
                <w:color w:val="000000"/>
              </w:rPr>
            </w:pPr>
          </w:p>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Tgl</w:t>
            </w:r>
          </w:p>
        </w:tc>
        <w:tc>
          <w:tcPr>
            <w:tcW w:w="8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 xml:space="preserve">Jumlah Resep Antibiotik </w:t>
            </w:r>
          </w:p>
        </w:tc>
        <w:tc>
          <w:tcPr>
            <w:tcW w:w="1276" w:type="dxa"/>
            <w:vMerge w:val="restart"/>
            <w:tcBorders>
              <w:top w:val="single" w:sz="4" w:space="0" w:color="auto"/>
              <w:left w:val="single" w:sz="4" w:space="0" w:color="auto"/>
              <w:right w:val="single" w:sz="4" w:space="0" w:color="auto"/>
            </w:tcBorders>
          </w:tcPr>
          <w:p w:rsidR="009D7E86"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 xml:space="preserve">Jumlah Resep Obat lainnya </w:t>
            </w:r>
          </w:p>
        </w:tc>
      </w:tr>
      <w:tr w:rsidR="009D7E86" w:rsidRPr="002E5A76" w:rsidTr="00321B5B">
        <w:trPr>
          <w:trHeight w:val="227"/>
        </w:trPr>
        <w:tc>
          <w:tcPr>
            <w:tcW w:w="1269" w:type="dxa"/>
            <w:vMerge/>
            <w:tcBorders>
              <w:left w:val="single" w:sz="4" w:space="0" w:color="auto"/>
              <w:right w:val="single" w:sz="4" w:space="0" w:color="auto"/>
            </w:tcBorders>
            <w:shd w:val="clear" w:color="auto" w:fill="auto"/>
            <w:noWrap/>
            <w:vAlign w:val="center"/>
          </w:tcPr>
          <w:p w:rsidR="009D7E86" w:rsidRPr="009971A7" w:rsidRDefault="009D7E86" w:rsidP="00321B5B">
            <w:pPr>
              <w:spacing w:after="0" w:line="240" w:lineRule="auto"/>
              <w:jc w:val="center"/>
              <w:rPr>
                <w:rFonts w:ascii="Arial" w:eastAsia="Times New Roman" w:hAnsi="Arial" w:cs="Arial"/>
                <w:color w:val="000000"/>
              </w:rPr>
            </w:pPr>
          </w:p>
        </w:tc>
        <w:tc>
          <w:tcPr>
            <w:tcW w:w="8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Golongan Antibiotik</w:t>
            </w:r>
          </w:p>
        </w:tc>
        <w:tc>
          <w:tcPr>
            <w:tcW w:w="1276" w:type="dxa"/>
            <w:vMerge/>
            <w:tcBorders>
              <w:left w:val="single" w:sz="4" w:space="0" w:color="auto"/>
              <w:right w:val="single" w:sz="4" w:space="0" w:color="auto"/>
            </w:tcBorders>
          </w:tcPr>
          <w:p w:rsidR="009D7E86" w:rsidRDefault="009D7E86" w:rsidP="00321B5B">
            <w:pPr>
              <w:spacing w:after="0" w:line="240" w:lineRule="auto"/>
              <w:jc w:val="center"/>
              <w:rPr>
                <w:rFonts w:ascii="Arial" w:eastAsia="Times New Roman" w:hAnsi="Arial" w:cs="Arial"/>
                <w:color w:val="000000"/>
              </w:rPr>
            </w:pPr>
          </w:p>
        </w:tc>
      </w:tr>
      <w:tr w:rsidR="009D7E86" w:rsidRPr="002E5A76" w:rsidTr="00321B5B">
        <w:trPr>
          <w:trHeight w:val="300"/>
        </w:trPr>
        <w:tc>
          <w:tcPr>
            <w:tcW w:w="1277" w:type="dxa"/>
            <w:gridSpan w:val="2"/>
            <w:tcBorders>
              <w:top w:val="nil"/>
              <w:left w:val="single" w:sz="4" w:space="0" w:color="auto"/>
              <w:bottom w:val="single" w:sz="4" w:space="0" w:color="auto"/>
              <w:right w:val="single" w:sz="4" w:space="0" w:color="auto"/>
            </w:tcBorders>
            <w:shd w:val="clear" w:color="auto" w:fill="auto"/>
            <w:noWrap/>
            <w:vAlign w:val="bottom"/>
            <w:hideMark/>
          </w:tcPr>
          <w:p w:rsidR="009D7E86" w:rsidRPr="009971A7" w:rsidRDefault="009D7E86" w:rsidP="00321B5B">
            <w:pPr>
              <w:spacing w:after="0" w:line="240" w:lineRule="auto"/>
              <w:rPr>
                <w:rFonts w:ascii="Arial" w:eastAsia="Times New Roman" w:hAnsi="Arial" w:cs="Arial"/>
                <w:color w:val="000000"/>
              </w:rPr>
            </w:pPr>
          </w:p>
        </w:tc>
        <w:tc>
          <w:tcPr>
            <w:tcW w:w="1559" w:type="dxa"/>
            <w:tcBorders>
              <w:top w:val="nil"/>
              <w:left w:val="nil"/>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Penisilin (Amoxicilin)</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Makrolida (Eritromisin)</w:t>
            </w:r>
          </w:p>
        </w:tc>
        <w:tc>
          <w:tcPr>
            <w:tcW w:w="1843" w:type="dxa"/>
            <w:tcBorders>
              <w:top w:val="nil"/>
              <w:left w:val="nil"/>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Sulfonamid (Kotrimoksazol)</w:t>
            </w:r>
          </w:p>
        </w:tc>
        <w:tc>
          <w:tcPr>
            <w:tcW w:w="1843" w:type="dxa"/>
            <w:tcBorders>
              <w:top w:val="nil"/>
              <w:left w:val="nil"/>
              <w:bottom w:val="single" w:sz="4" w:space="0" w:color="auto"/>
              <w:right w:val="single" w:sz="4" w:space="0" w:color="auto"/>
            </w:tcBorders>
            <w:shd w:val="clear" w:color="auto" w:fill="auto"/>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Nitroimidazole (Metronidazole)</w:t>
            </w:r>
          </w:p>
        </w:tc>
        <w:tc>
          <w:tcPr>
            <w:tcW w:w="1559" w:type="dxa"/>
            <w:tcBorders>
              <w:top w:val="nil"/>
              <w:left w:val="nil"/>
              <w:bottom w:val="single" w:sz="4" w:space="0" w:color="auto"/>
              <w:right w:val="single" w:sz="4" w:space="0" w:color="auto"/>
            </w:tcBorders>
          </w:tcPr>
          <w:p w:rsidR="009D7E86"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Rifamisin</w:t>
            </w:r>
          </w:p>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(Rifampisin)</w:t>
            </w:r>
          </w:p>
        </w:tc>
        <w:tc>
          <w:tcPr>
            <w:tcW w:w="1276" w:type="dxa"/>
            <w:vMerge/>
            <w:tcBorders>
              <w:left w:val="single" w:sz="4" w:space="0" w:color="auto"/>
              <w:bottom w:val="single" w:sz="4" w:space="0" w:color="auto"/>
              <w:right w:val="single" w:sz="4" w:space="0" w:color="auto"/>
            </w:tcBorders>
          </w:tcPr>
          <w:p w:rsidR="009D7E86" w:rsidRDefault="009D7E86" w:rsidP="00321B5B">
            <w:pPr>
              <w:spacing w:after="0" w:line="240" w:lineRule="auto"/>
              <w:jc w:val="center"/>
              <w:rPr>
                <w:rFonts w:ascii="Arial" w:eastAsia="Times New Roman" w:hAnsi="Arial" w:cs="Arial"/>
                <w:color w:val="000000"/>
              </w:rPr>
            </w:pP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DA4A28"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9D7E86" w:rsidRPr="00DA4A28"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14</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18</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3</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16</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9D7E86" w:rsidRPr="009D7E86" w:rsidRDefault="009D7E86" w:rsidP="00321B5B">
            <w:pPr>
              <w:spacing w:after="0" w:line="240" w:lineRule="auto"/>
              <w:jc w:val="center"/>
              <w:rPr>
                <w:rFonts w:ascii="Arial" w:eastAsia="Times New Roman" w:hAnsi="Arial" w:cs="Arial"/>
                <w:color w:val="000000"/>
              </w:rPr>
            </w:pPr>
            <w:r w:rsidRPr="009D7E86">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auto" w:fill="FFFFFF" w:themeFill="background1"/>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auto" w:fill="FFFFFF" w:themeFill="background1"/>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9</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5</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DA4A28"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9</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0000"/>
            <w:noWrap/>
            <w:vAlign w:val="bottom"/>
            <w:hideMark/>
          </w:tcPr>
          <w:p w:rsidR="009D7E86" w:rsidRPr="00D471D9" w:rsidRDefault="009D7E86" w:rsidP="00321B5B">
            <w:pPr>
              <w:spacing w:after="0" w:line="240" w:lineRule="auto"/>
              <w:jc w:val="center"/>
              <w:rPr>
                <w:rFonts w:ascii="Arial" w:eastAsia="Times New Roman" w:hAnsi="Arial" w:cs="Arial"/>
                <w:b/>
                <w:bCs/>
                <w:color w:val="000000"/>
              </w:rPr>
            </w:pPr>
            <w:r w:rsidRPr="00D471D9">
              <w:rPr>
                <w:rFonts w:ascii="Arial" w:eastAsia="Times New Roman" w:hAnsi="Arial" w:cs="Arial"/>
                <w:b/>
                <w:bCs/>
                <w:color w:val="000000"/>
              </w:rPr>
              <w:t>6</w:t>
            </w:r>
          </w:p>
        </w:tc>
        <w:tc>
          <w:tcPr>
            <w:tcW w:w="1559"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noWrap/>
            <w:vAlign w:val="bottom"/>
            <w:hideMark/>
          </w:tcPr>
          <w:p w:rsidR="009D7E86" w:rsidRPr="004A6740" w:rsidRDefault="009D7E86" w:rsidP="00321B5B">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7</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D471D9"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D471D9"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843" w:type="dxa"/>
            <w:tcBorders>
              <w:top w:val="nil"/>
              <w:left w:val="nil"/>
              <w:bottom w:val="single" w:sz="4" w:space="0" w:color="auto"/>
              <w:right w:val="single" w:sz="4" w:space="0" w:color="auto"/>
            </w:tcBorders>
            <w:shd w:val="clear" w:color="auto" w:fill="FFFFFF"/>
            <w:vAlign w:val="center"/>
            <w:hideMark/>
          </w:tcPr>
          <w:p w:rsidR="009D7E86" w:rsidRPr="004A6740"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5</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8</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DA4A28"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9D7E86" w:rsidRPr="00DA4A28"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9</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9</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10</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15</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9D7E86" w:rsidRPr="009D7E86" w:rsidRDefault="009D7E86" w:rsidP="00321B5B">
            <w:pPr>
              <w:spacing w:after="0" w:line="240" w:lineRule="auto"/>
              <w:jc w:val="center"/>
              <w:rPr>
                <w:rFonts w:ascii="Arial" w:eastAsia="Times New Roman" w:hAnsi="Arial" w:cs="Arial"/>
                <w:color w:val="000000"/>
              </w:rPr>
            </w:pPr>
            <w:r w:rsidRPr="009D7E86">
              <w:rPr>
                <w:rFonts w:ascii="Arial" w:eastAsia="Times New Roman" w:hAnsi="Arial" w:cs="Arial"/>
                <w:color w:val="000000"/>
              </w:rPr>
              <w:t>11</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auto" w:fill="FFFFFF" w:themeFill="background1"/>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auto" w:fill="FFFFFF" w:themeFill="background1"/>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12</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5</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0000"/>
            <w:noWrap/>
            <w:vAlign w:val="bottom"/>
            <w:hideMark/>
          </w:tcPr>
          <w:p w:rsidR="009D7E86" w:rsidRPr="00D471D9" w:rsidRDefault="009D7E86" w:rsidP="00321B5B">
            <w:pPr>
              <w:spacing w:after="0" w:line="240" w:lineRule="auto"/>
              <w:jc w:val="center"/>
              <w:rPr>
                <w:rFonts w:ascii="Arial" w:eastAsia="Times New Roman" w:hAnsi="Arial" w:cs="Arial"/>
                <w:b/>
                <w:bCs/>
                <w:color w:val="000000"/>
              </w:rPr>
            </w:pPr>
            <w:r w:rsidRPr="00D471D9">
              <w:rPr>
                <w:rFonts w:ascii="Arial" w:eastAsia="Times New Roman" w:hAnsi="Arial" w:cs="Arial"/>
                <w:b/>
                <w:bCs/>
                <w:color w:val="000000"/>
              </w:rPr>
              <w:t>13</w:t>
            </w:r>
          </w:p>
        </w:tc>
        <w:tc>
          <w:tcPr>
            <w:tcW w:w="1559"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9D7E86" w:rsidRPr="00D471D9"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noWrap/>
            <w:vAlign w:val="bottom"/>
            <w:hideMark/>
          </w:tcPr>
          <w:p w:rsidR="009D7E86" w:rsidRPr="004A6740" w:rsidRDefault="009D7E86" w:rsidP="00321B5B">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14</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D471D9"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22</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D471D9"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843" w:type="dxa"/>
            <w:tcBorders>
              <w:top w:val="nil"/>
              <w:left w:val="nil"/>
              <w:bottom w:val="single" w:sz="4" w:space="0" w:color="auto"/>
              <w:right w:val="single" w:sz="4" w:space="0" w:color="auto"/>
            </w:tcBorders>
            <w:shd w:val="clear" w:color="auto" w:fill="FFFFFF"/>
            <w:vAlign w:val="center"/>
            <w:hideMark/>
          </w:tcPr>
          <w:p w:rsidR="009D7E86" w:rsidRPr="004A6740"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30</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15</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DA4A28"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9D7E86" w:rsidRPr="00DA4A28"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16</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16</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12</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17</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000000" w:fill="FFFFFF"/>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9D7E86" w:rsidRPr="009D7E86" w:rsidRDefault="009D7E86" w:rsidP="00321B5B">
            <w:pPr>
              <w:spacing w:after="0" w:line="240" w:lineRule="auto"/>
              <w:jc w:val="center"/>
              <w:rPr>
                <w:rFonts w:ascii="Arial" w:eastAsia="Times New Roman" w:hAnsi="Arial" w:cs="Arial"/>
                <w:color w:val="000000"/>
              </w:rPr>
            </w:pPr>
            <w:r w:rsidRPr="009D7E86">
              <w:rPr>
                <w:rFonts w:ascii="Arial" w:eastAsia="Times New Roman" w:hAnsi="Arial" w:cs="Arial"/>
                <w:color w:val="000000"/>
              </w:rPr>
              <w:t>18</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auto" w:fill="FFFFFF" w:themeFill="background1"/>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auto" w:fill="FFFFFF" w:themeFill="background1"/>
          </w:tcPr>
          <w:p w:rsidR="009D7E86" w:rsidRP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19</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D471D9" w:rsidP="00321B5B">
            <w:pPr>
              <w:spacing w:after="0" w:line="240" w:lineRule="auto"/>
              <w:jc w:val="center"/>
              <w:rPr>
                <w:rFonts w:ascii="Arial" w:eastAsia="Times New Roman" w:hAnsi="Arial" w:cs="Arial"/>
                <w:color w:val="000000"/>
              </w:rPr>
            </w:pPr>
            <w:r>
              <w:rPr>
                <w:rFonts w:ascii="Arial" w:eastAsia="Times New Roman" w:hAnsi="Arial" w:cs="Arial"/>
                <w:color w:val="000000"/>
              </w:rPr>
              <w:t>5</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20</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11</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4A6740"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r w:rsidRPr="009971A7">
              <w:rPr>
                <w:rFonts w:ascii="Arial" w:eastAsia="Times New Roman" w:hAnsi="Arial" w:cs="Arial"/>
                <w:b/>
                <w:bCs/>
                <w:color w:val="000000"/>
              </w:rPr>
              <w:t> </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24F32"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noWrap/>
            <w:vAlign w:val="bottom"/>
            <w:hideMark/>
          </w:tcPr>
          <w:p w:rsidR="009D7E86" w:rsidRPr="004A6740" w:rsidRDefault="009D7E86" w:rsidP="00321B5B">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21</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10</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843" w:type="dxa"/>
            <w:tcBorders>
              <w:top w:val="nil"/>
              <w:left w:val="nil"/>
              <w:bottom w:val="single" w:sz="4" w:space="0" w:color="auto"/>
              <w:right w:val="single" w:sz="4" w:space="0" w:color="auto"/>
            </w:tcBorders>
            <w:shd w:val="clear" w:color="auto" w:fill="FFFFFF"/>
            <w:vAlign w:val="center"/>
            <w:hideMark/>
          </w:tcPr>
          <w:p w:rsidR="009D7E86" w:rsidRPr="004A6740"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bCs/>
                <w:color w:val="000000"/>
              </w:rPr>
            </w:pPr>
            <w:r w:rsidRPr="009971A7">
              <w:rPr>
                <w:rFonts w:ascii="Arial" w:eastAsia="Times New Roman" w:hAnsi="Arial" w:cs="Arial"/>
                <w:bCs/>
                <w:color w:val="000000"/>
              </w:rPr>
              <w:t>22</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DA4A28"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000000" w:fill="FFFFFF"/>
          </w:tcPr>
          <w:p w:rsidR="009D7E86" w:rsidRPr="00DA4A28"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0000"/>
            <w:noWrap/>
            <w:vAlign w:val="bottom"/>
            <w:hideMark/>
          </w:tcPr>
          <w:p w:rsidR="009D7E86" w:rsidRPr="00F54828" w:rsidRDefault="009D7E86" w:rsidP="00321B5B">
            <w:pPr>
              <w:spacing w:after="0" w:line="240" w:lineRule="auto"/>
              <w:jc w:val="center"/>
              <w:rPr>
                <w:rFonts w:ascii="Arial" w:eastAsia="Times New Roman" w:hAnsi="Arial" w:cs="Arial"/>
                <w:b/>
                <w:color w:val="000000"/>
              </w:rPr>
            </w:pPr>
            <w:r w:rsidRPr="00F54828">
              <w:rPr>
                <w:rFonts w:ascii="Arial" w:eastAsia="Times New Roman" w:hAnsi="Arial" w:cs="Arial"/>
                <w:b/>
                <w:color w:val="000000"/>
              </w:rPr>
              <w:t>23</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0000"/>
            <w:noWrap/>
            <w:vAlign w:val="bottom"/>
            <w:hideMark/>
          </w:tcPr>
          <w:p w:rsidR="009D7E86" w:rsidRPr="00F54828" w:rsidRDefault="009D7E86" w:rsidP="00321B5B">
            <w:pPr>
              <w:spacing w:after="0" w:line="240" w:lineRule="auto"/>
              <w:jc w:val="center"/>
              <w:rPr>
                <w:rFonts w:ascii="Arial" w:eastAsia="Times New Roman" w:hAnsi="Arial" w:cs="Arial"/>
                <w:b/>
                <w:color w:val="000000"/>
              </w:rPr>
            </w:pPr>
            <w:r w:rsidRPr="00F54828">
              <w:rPr>
                <w:rFonts w:ascii="Arial" w:eastAsia="Times New Roman" w:hAnsi="Arial" w:cs="Arial"/>
                <w:b/>
                <w:color w:val="000000"/>
              </w:rPr>
              <w:t>24</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9D7E86" w:rsidRPr="00182CBF"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0000"/>
            <w:noWrap/>
            <w:vAlign w:val="bottom"/>
            <w:hideMark/>
          </w:tcPr>
          <w:p w:rsidR="009D7E86" w:rsidRPr="00F54828" w:rsidRDefault="009D7E86" w:rsidP="00321B5B">
            <w:pPr>
              <w:spacing w:after="0" w:line="240" w:lineRule="auto"/>
              <w:jc w:val="center"/>
              <w:rPr>
                <w:rFonts w:ascii="Arial" w:eastAsia="Times New Roman" w:hAnsi="Arial" w:cs="Arial"/>
                <w:b/>
                <w:color w:val="000000"/>
              </w:rPr>
            </w:pPr>
            <w:r w:rsidRPr="00F54828">
              <w:rPr>
                <w:rFonts w:ascii="Arial" w:eastAsia="Times New Roman" w:hAnsi="Arial" w:cs="Arial"/>
                <w:b/>
                <w:color w:val="000000"/>
              </w:rPr>
              <w:t>25</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0000"/>
            <w:noWrap/>
            <w:vAlign w:val="bottom"/>
            <w:hideMark/>
          </w:tcPr>
          <w:p w:rsidR="009D7E86" w:rsidRPr="00F54828" w:rsidRDefault="009D7E86" w:rsidP="00321B5B">
            <w:pPr>
              <w:spacing w:after="0" w:line="240" w:lineRule="auto"/>
              <w:jc w:val="center"/>
              <w:rPr>
                <w:rFonts w:ascii="Arial" w:eastAsia="Times New Roman" w:hAnsi="Arial" w:cs="Arial"/>
                <w:b/>
                <w:color w:val="000000"/>
              </w:rPr>
            </w:pPr>
            <w:r w:rsidRPr="00F54828">
              <w:rPr>
                <w:rFonts w:ascii="Arial" w:eastAsia="Times New Roman" w:hAnsi="Arial" w:cs="Arial"/>
                <w:b/>
                <w:color w:val="000000"/>
              </w:rPr>
              <w:t>26</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0000"/>
            <w:noWrap/>
            <w:vAlign w:val="bottom"/>
            <w:hideMark/>
          </w:tcPr>
          <w:p w:rsidR="009D7E86" w:rsidRPr="00F54828" w:rsidRDefault="009D7E86" w:rsidP="00321B5B">
            <w:pPr>
              <w:spacing w:after="0" w:line="240" w:lineRule="auto"/>
              <w:jc w:val="center"/>
              <w:rPr>
                <w:rFonts w:ascii="Arial" w:eastAsia="Times New Roman" w:hAnsi="Arial" w:cs="Arial"/>
                <w:b/>
                <w:bCs/>
                <w:color w:val="000000"/>
              </w:rPr>
            </w:pPr>
            <w:r w:rsidRPr="00F54828">
              <w:rPr>
                <w:rFonts w:ascii="Arial" w:eastAsia="Times New Roman" w:hAnsi="Arial" w:cs="Arial"/>
                <w:b/>
                <w:bCs/>
                <w:color w:val="000000"/>
              </w:rPr>
              <w:t>27</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843" w:type="dxa"/>
            <w:tcBorders>
              <w:top w:val="nil"/>
              <w:left w:val="nil"/>
              <w:bottom w:val="single" w:sz="4" w:space="0" w:color="auto"/>
              <w:right w:val="single" w:sz="4" w:space="0" w:color="auto"/>
            </w:tcBorders>
            <w:shd w:val="clear" w:color="auto" w:fill="FF0000"/>
            <w:vAlign w:val="center"/>
            <w:hideMark/>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6" w:type="dxa"/>
            <w:tcBorders>
              <w:top w:val="nil"/>
              <w:left w:val="nil"/>
              <w:bottom w:val="single" w:sz="4" w:space="0" w:color="auto"/>
              <w:right w:val="single" w:sz="4" w:space="0" w:color="auto"/>
            </w:tcBorders>
            <w:shd w:val="clear" w:color="auto" w:fill="FF0000"/>
          </w:tcPr>
          <w:p w:rsidR="009D7E86" w:rsidRPr="00F54828" w:rsidRDefault="00321B5B" w:rsidP="00321B5B">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noWrap/>
            <w:vAlign w:val="bottom"/>
            <w:hideMark/>
          </w:tcPr>
          <w:p w:rsidR="009D7E86" w:rsidRPr="004A6740" w:rsidRDefault="009D7E86" w:rsidP="00321B5B">
            <w:pPr>
              <w:spacing w:after="0" w:line="240" w:lineRule="auto"/>
              <w:jc w:val="center"/>
              <w:rPr>
                <w:rFonts w:ascii="Arial" w:eastAsia="Times New Roman" w:hAnsi="Arial" w:cs="Arial"/>
                <w:bCs/>
                <w:color w:val="000000"/>
              </w:rPr>
            </w:pPr>
            <w:r w:rsidRPr="004A6740">
              <w:rPr>
                <w:rFonts w:ascii="Arial" w:eastAsia="Times New Roman" w:hAnsi="Arial" w:cs="Arial"/>
                <w:bCs/>
                <w:color w:val="000000"/>
              </w:rPr>
              <w:t>28</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2</w:t>
            </w:r>
          </w:p>
        </w:tc>
        <w:tc>
          <w:tcPr>
            <w:tcW w:w="1559" w:type="dxa"/>
            <w:tcBorders>
              <w:top w:val="nil"/>
              <w:left w:val="nil"/>
              <w:bottom w:val="single" w:sz="4" w:space="0" w:color="auto"/>
              <w:right w:val="single" w:sz="4" w:space="0" w:color="auto"/>
            </w:tcBorders>
            <w:shd w:val="clear" w:color="auto" w:fill="FFFFFF"/>
            <w:vAlign w:val="center"/>
            <w:hideMark/>
          </w:tcPr>
          <w:p w:rsidR="009D7E86" w:rsidRPr="004A6740" w:rsidRDefault="009D7E86"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843" w:type="dxa"/>
            <w:tcBorders>
              <w:top w:val="nil"/>
              <w:left w:val="nil"/>
              <w:bottom w:val="single" w:sz="4" w:space="0" w:color="auto"/>
              <w:right w:val="single" w:sz="4" w:space="0" w:color="auto"/>
            </w:tcBorders>
            <w:shd w:val="clear" w:color="auto" w:fill="FFFFFF"/>
            <w:vAlign w:val="center"/>
            <w:hideMark/>
          </w:tcPr>
          <w:p w:rsidR="009D7E86" w:rsidRPr="004A6740"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000000" w:fill="FFFFFF"/>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276" w:type="dxa"/>
            <w:tcBorders>
              <w:top w:val="nil"/>
              <w:left w:val="nil"/>
              <w:bottom w:val="single" w:sz="4" w:space="0" w:color="auto"/>
              <w:right w:val="single" w:sz="4" w:space="0" w:color="auto"/>
            </w:tcBorders>
            <w:shd w:val="clear" w:color="000000" w:fill="FFFFFF"/>
          </w:tcPr>
          <w:p w:rsidR="009D7E86"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15</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auto" w:fill="FFFFFF" w:themeFill="background1"/>
            <w:noWrap/>
            <w:vAlign w:val="bottom"/>
            <w:hideMark/>
          </w:tcPr>
          <w:p w:rsidR="009D7E86" w:rsidRPr="009D7E86" w:rsidRDefault="009D7E86" w:rsidP="00321B5B">
            <w:pPr>
              <w:spacing w:after="0" w:line="240" w:lineRule="auto"/>
              <w:jc w:val="center"/>
              <w:rPr>
                <w:rFonts w:ascii="Arial" w:eastAsia="Times New Roman" w:hAnsi="Arial" w:cs="Arial"/>
                <w:bCs/>
                <w:color w:val="000000"/>
              </w:rPr>
            </w:pPr>
            <w:r w:rsidRPr="009D7E86">
              <w:rPr>
                <w:rFonts w:ascii="Arial" w:eastAsia="Times New Roman" w:hAnsi="Arial" w:cs="Arial"/>
                <w:bCs/>
                <w:color w:val="000000"/>
              </w:rPr>
              <w:t>29</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9D7E86" w:rsidRPr="009D7E86"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559" w:type="dxa"/>
            <w:tcBorders>
              <w:top w:val="nil"/>
              <w:left w:val="nil"/>
              <w:bottom w:val="single" w:sz="4" w:space="0" w:color="auto"/>
              <w:right w:val="single" w:sz="4" w:space="0" w:color="auto"/>
            </w:tcBorders>
            <w:shd w:val="clear" w:color="auto" w:fill="FFFFFF" w:themeFill="background1"/>
          </w:tcPr>
          <w:p w:rsidR="009D7E86" w:rsidRPr="009D7E86"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auto" w:fill="FFFFFF" w:themeFill="background1"/>
          </w:tcPr>
          <w:p w:rsidR="009D7E86" w:rsidRPr="009D7E86" w:rsidRDefault="00F54828" w:rsidP="00321B5B">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r>
      <w:tr w:rsidR="009D7E86" w:rsidRPr="002E5A76" w:rsidTr="00321B5B">
        <w:trPr>
          <w:trHeight w:val="300"/>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30</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276" w:type="dxa"/>
            <w:tcBorders>
              <w:top w:val="nil"/>
              <w:left w:val="nil"/>
              <w:bottom w:val="single" w:sz="4" w:space="0" w:color="auto"/>
              <w:right w:val="single" w:sz="4" w:space="0" w:color="auto"/>
            </w:tcBorders>
            <w:shd w:val="clear" w:color="000000" w:fill="FFFFFF"/>
          </w:tcPr>
          <w:p w:rsidR="009D7E86"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19</w:t>
            </w:r>
          </w:p>
        </w:tc>
      </w:tr>
      <w:tr w:rsidR="009D7E86" w:rsidRPr="002E5A76" w:rsidTr="00321B5B">
        <w:trPr>
          <w:trHeight w:val="300"/>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31</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559"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843" w:type="dxa"/>
            <w:tcBorders>
              <w:top w:val="nil"/>
              <w:left w:val="nil"/>
              <w:bottom w:val="single" w:sz="4" w:space="0" w:color="auto"/>
              <w:right w:val="single" w:sz="4" w:space="0" w:color="auto"/>
            </w:tcBorders>
            <w:shd w:val="clear" w:color="000000" w:fill="FFFFFF"/>
            <w:vAlign w:val="center"/>
            <w:hideMark/>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559" w:type="dxa"/>
            <w:tcBorders>
              <w:top w:val="nil"/>
              <w:left w:val="nil"/>
              <w:bottom w:val="single" w:sz="4" w:space="0" w:color="auto"/>
              <w:right w:val="single" w:sz="4" w:space="0" w:color="auto"/>
            </w:tcBorders>
            <w:shd w:val="clear" w:color="000000" w:fill="FFFFFF"/>
          </w:tcPr>
          <w:p w:rsidR="009D7E86" w:rsidRPr="009971A7" w:rsidRDefault="009D7E86" w:rsidP="00321B5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76" w:type="dxa"/>
            <w:tcBorders>
              <w:top w:val="nil"/>
              <w:left w:val="nil"/>
              <w:bottom w:val="single" w:sz="4" w:space="0" w:color="auto"/>
              <w:right w:val="single" w:sz="4" w:space="0" w:color="auto"/>
            </w:tcBorders>
            <w:shd w:val="clear" w:color="000000" w:fill="FFFFFF"/>
          </w:tcPr>
          <w:p w:rsidR="009D7E86"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9D7E86" w:rsidRPr="002E5A76" w:rsidTr="00321B5B">
        <w:trPr>
          <w:trHeight w:val="227"/>
        </w:trPr>
        <w:tc>
          <w:tcPr>
            <w:tcW w:w="127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 xml:space="preserve">Jumlah </w:t>
            </w:r>
          </w:p>
        </w:tc>
        <w:tc>
          <w:tcPr>
            <w:tcW w:w="1559" w:type="dxa"/>
            <w:tcBorders>
              <w:top w:val="nil"/>
              <w:left w:val="nil"/>
              <w:bottom w:val="single" w:sz="4" w:space="0" w:color="auto"/>
              <w:right w:val="single" w:sz="4" w:space="0" w:color="auto"/>
            </w:tcBorders>
            <w:shd w:val="clear" w:color="000000" w:fill="FFFFFF"/>
            <w:noWrap/>
            <w:vAlign w:val="bottom"/>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114</w:t>
            </w:r>
          </w:p>
        </w:tc>
        <w:tc>
          <w:tcPr>
            <w:tcW w:w="1559" w:type="dxa"/>
            <w:tcBorders>
              <w:top w:val="nil"/>
              <w:left w:val="nil"/>
              <w:bottom w:val="single" w:sz="4" w:space="0" w:color="auto"/>
              <w:right w:val="single" w:sz="4" w:space="0" w:color="auto"/>
            </w:tcBorders>
            <w:shd w:val="clear" w:color="000000" w:fill="FFFFFF"/>
            <w:noWrap/>
            <w:vAlign w:val="bottom"/>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843" w:type="dxa"/>
            <w:tcBorders>
              <w:top w:val="nil"/>
              <w:left w:val="nil"/>
              <w:bottom w:val="single" w:sz="4" w:space="0" w:color="auto"/>
              <w:right w:val="single" w:sz="4" w:space="0" w:color="auto"/>
            </w:tcBorders>
            <w:shd w:val="clear" w:color="000000" w:fill="FFFFFF"/>
            <w:noWrap/>
            <w:vAlign w:val="bottom"/>
            <w:hideMark/>
          </w:tcPr>
          <w:p w:rsidR="009D7E86" w:rsidRPr="009971A7" w:rsidRDefault="00F54828" w:rsidP="00321B5B">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843" w:type="dxa"/>
            <w:tcBorders>
              <w:top w:val="nil"/>
              <w:left w:val="nil"/>
              <w:bottom w:val="single" w:sz="4" w:space="0" w:color="auto"/>
              <w:right w:val="single" w:sz="4" w:space="0" w:color="auto"/>
            </w:tcBorders>
            <w:shd w:val="clear" w:color="auto" w:fill="auto"/>
            <w:noWrap/>
            <w:vAlign w:val="bottom"/>
            <w:hideMark/>
          </w:tcPr>
          <w:p w:rsidR="009D7E86" w:rsidRPr="009971A7" w:rsidRDefault="009D7E86" w:rsidP="00321B5B">
            <w:pPr>
              <w:spacing w:after="0" w:line="240" w:lineRule="auto"/>
              <w:jc w:val="center"/>
              <w:rPr>
                <w:rFonts w:ascii="Arial" w:eastAsia="Times New Roman" w:hAnsi="Arial" w:cs="Arial"/>
                <w:color w:val="000000"/>
              </w:rPr>
            </w:pPr>
            <w:r w:rsidRPr="009971A7">
              <w:rPr>
                <w:rFonts w:ascii="Arial" w:eastAsia="Times New Roman" w:hAnsi="Arial" w:cs="Arial"/>
                <w:color w:val="000000"/>
              </w:rPr>
              <w:t> </w:t>
            </w:r>
            <w:r w:rsidR="00F54828">
              <w:rPr>
                <w:rFonts w:ascii="Arial" w:eastAsia="Times New Roman" w:hAnsi="Arial" w:cs="Arial"/>
                <w:color w:val="000000"/>
              </w:rPr>
              <w:t>6</w:t>
            </w:r>
          </w:p>
        </w:tc>
        <w:tc>
          <w:tcPr>
            <w:tcW w:w="1559" w:type="dxa"/>
            <w:tcBorders>
              <w:top w:val="nil"/>
              <w:left w:val="nil"/>
              <w:bottom w:val="single" w:sz="4" w:space="0" w:color="auto"/>
              <w:right w:val="single" w:sz="4" w:space="0" w:color="auto"/>
            </w:tcBorders>
          </w:tcPr>
          <w:p w:rsidR="009D7E86" w:rsidRPr="009971A7" w:rsidRDefault="00AD073B" w:rsidP="00321B5B">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276" w:type="dxa"/>
            <w:tcBorders>
              <w:top w:val="nil"/>
              <w:left w:val="nil"/>
              <w:bottom w:val="single" w:sz="4" w:space="0" w:color="auto"/>
              <w:right w:val="single" w:sz="4" w:space="0" w:color="auto"/>
            </w:tcBorders>
          </w:tcPr>
          <w:p w:rsidR="009D7E86" w:rsidRDefault="00AD073B" w:rsidP="00321B5B">
            <w:pPr>
              <w:spacing w:after="0" w:line="240" w:lineRule="auto"/>
              <w:jc w:val="center"/>
              <w:rPr>
                <w:rFonts w:ascii="Arial" w:eastAsia="Times New Roman" w:hAnsi="Arial" w:cs="Arial"/>
                <w:color w:val="000000"/>
              </w:rPr>
            </w:pPr>
            <w:r>
              <w:rPr>
                <w:rFonts w:ascii="Arial" w:eastAsia="Times New Roman" w:hAnsi="Arial" w:cs="Arial"/>
                <w:color w:val="000000"/>
              </w:rPr>
              <w:t>264</w:t>
            </w:r>
          </w:p>
        </w:tc>
      </w:tr>
    </w:tbl>
    <w:p w:rsidR="00DC756E" w:rsidRDefault="00DC756E">
      <w:pPr>
        <w:rPr>
          <w:rFonts w:ascii="Arial" w:hAnsi="Arial" w:cs="Arial"/>
        </w:rPr>
      </w:pPr>
    </w:p>
    <w:p w:rsidR="008C1C04" w:rsidRDefault="008C1C04" w:rsidP="002C6415">
      <w:pPr>
        <w:jc w:val="both"/>
        <w:rPr>
          <w:rFonts w:ascii="Arial" w:hAnsi="Arial" w:cs="Arial"/>
          <w:b/>
        </w:rPr>
      </w:pPr>
    </w:p>
    <w:p w:rsidR="008C1C04" w:rsidRDefault="008C1C04" w:rsidP="002C6415">
      <w:pPr>
        <w:jc w:val="both"/>
        <w:rPr>
          <w:rFonts w:ascii="Arial" w:hAnsi="Arial" w:cs="Arial"/>
          <w:b/>
        </w:rPr>
      </w:pPr>
    </w:p>
    <w:p w:rsidR="002C6415" w:rsidRDefault="002C6415" w:rsidP="002C6415">
      <w:pPr>
        <w:jc w:val="both"/>
        <w:rPr>
          <w:rFonts w:ascii="Arial" w:hAnsi="Arial" w:cs="Arial"/>
          <w:b/>
        </w:rPr>
      </w:pPr>
      <w:r>
        <w:rPr>
          <w:rFonts w:ascii="Arial" w:hAnsi="Arial" w:cs="Arial"/>
          <w:b/>
        </w:rPr>
        <w:lastRenderedPageBreak/>
        <w:t xml:space="preserve">Lampiran </w:t>
      </w:r>
      <w:r w:rsidR="00B638FD">
        <w:rPr>
          <w:rFonts w:ascii="Arial" w:hAnsi="Arial" w:cs="Arial"/>
          <w:b/>
        </w:rPr>
        <w:t>7</w:t>
      </w:r>
    </w:p>
    <w:p w:rsidR="00713690" w:rsidRPr="00167239" w:rsidRDefault="00713690" w:rsidP="00713690">
      <w:pPr>
        <w:tabs>
          <w:tab w:val="left" w:pos="3435"/>
        </w:tabs>
        <w:jc w:val="center"/>
        <w:rPr>
          <w:rFonts w:ascii="Arial" w:hAnsi="Arial" w:cs="Arial"/>
          <w:shd w:val="clear" w:color="auto" w:fill="FFFFFF"/>
        </w:rPr>
      </w:pPr>
      <w:r>
        <w:rPr>
          <w:rFonts w:ascii="Arial" w:hAnsi="Arial" w:cs="Arial"/>
        </w:rPr>
        <w:t>MASTER TABEL</w:t>
      </w:r>
    </w:p>
    <w:p w:rsidR="00713690" w:rsidRPr="006231D6" w:rsidRDefault="00713690" w:rsidP="00713690">
      <w:pPr>
        <w:spacing w:line="360" w:lineRule="auto"/>
        <w:jc w:val="center"/>
        <w:rPr>
          <w:rFonts w:ascii="Arial" w:hAnsi="Arial" w:cs="Arial"/>
        </w:rPr>
      </w:pPr>
      <w:r w:rsidRPr="006231D6">
        <w:rPr>
          <w:rFonts w:ascii="Arial" w:hAnsi="Arial" w:cs="Arial"/>
        </w:rPr>
        <w:t>Rekapitulasi Perhitungan Lembar Resep Penggunaan Antibiotik Periode</w:t>
      </w:r>
    </w:p>
    <w:p w:rsidR="00713690" w:rsidRPr="006231D6" w:rsidRDefault="00713690" w:rsidP="00713690">
      <w:pPr>
        <w:spacing w:line="360" w:lineRule="auto"/>
        <w:jc w:val="center"/>
        <w:rPr>
          <w:rFonts w:ascii="Arial" w:hAnsi="Arial" w:cs="Arial"/>
        </w:rPr>
      </w:pPr>
      <w:r>
        <w:rPr>
          <w:rFonts w:ascii="Arial" w:hAnsi="Arial" w:cs="Arial"/>
        </w:rPr>
        <w:t>Oktober-Desember 2020</w:t>
      </w:r>
    </w:p>
    <w:tbl>
      <w:tblPr>
        <w:tblW w:w="96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6"/>
        <w:gridCol w:w="1275"/>
        <w:gridCol w:w="1418"/>
        <w:gridCol w:w="1134"/>
        <w:gridCol w:w="1559"/>
        <w:gridCol w:w="1701"/>
      </w:tblGrid>
      <w:tr w:rsidR="00713690" w:rsidRPr="002E5A76" w:rsidTr="00713690">
        <w:tc>
          <w:tcPr>
            <w:tcW w:w="1277" w:type="dxa"/>
            <w:vMerge w:val="restart"/>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Tgl</w:t>
            </w:r>
          </w:p>
        </w:tc>
        <w:tc>
          <w:tcPr>
            <w:tcW w:w="3969" w:type="dxa"/>
            <w:gridSpan w:val="3"/>
            <w:shd w:val="clear" w:color="auto" w:fill="auto"/>
          </w:tcPr>
          <w:p w:rsidR="00713690" w:rsidRDefault="00713690" w:rsidP="00713690">
            <w:pPr>
              <w:spacing w:after="0" w:line="240" w:lineRule="auto"/>
              <w:jc w:val="center"/>
              <w:rPr>
                <w:rFonts w:ascii="Arial" w:hAnsi="Arial" w:cs="Arial"/>
              </w:rPr>
            </w:pPr>
            <w:r>
              <w:rPr>
                <w:rFonts w:ascii="Arial" w:hAnsi="Arial" w:cs="Arial"/>
              </w:rPr>
              <w:t>Resep Antibiotik</w:t>
            </w:r>
          </w:p>
        </w:tc>
        <w:tc>
          <w:tcPr>
            <w:tcW w:w="4394" w:type="dxa"/>
            <w:gridSpan w:val="3"/>
            <w:shd w:val="clear" w:color="auto" w:fill="auto"/>
          </w:tcPr>
          <w:p w:rsidR="00713690" w:rsidRPr="002E5A76" w:rsidRDefault="00713690" w:rsidP="00713690">
            <w:pPr>
              <w:spacing w:after="0" w:line="240" w:lineRule="auto"/>
              <w:jc w:val="center"/>
              <w:rPr>
                <w:rFonts w:ascii="Arial" w:hAnsi="Arial" w:cs="Arial"/>
              </w:rPr>
            </w:pPr>
            <w:r>
              <w:rPr>
                <w:rFonts w:ascii="Arial" w:hAnsi="Arial" w:cs="Arial"/>
              </w:rPr>
              <w:t>Resep Obat Lainnya</w:t>
            </w:r>
          </w:p>
        </w:tc>
      </w:tr>
      <w:tr w:rsidR="00713690" w:rsidRPr="002E5A76" w:rsidTr="00713690">
        <w:tc>
          <w:tcPr>
            <w:tcW w:w="1277" w:type="dxa"/>
            <w:vMerge/>
            <w:shd w:val="clear" w:color="auto" w:fill="auto"/>
          </w:tcPr>
          <w:p w:rsidR="00713690" w:rsidRPr="002E5A76" w:rsidRDefault="00713690" w:rsidP="00713690">
            <w:pPr>
              <w:spacing w:after="0" w:line="240" w:lineRule="auto"/>
              <w:jc w:val="center"/>
              <w:rPr>
                <w:rFonts w:ascii="Arial" w:hAnsi="Arial" w:cs="Arial"/>
              </w:rPr>
            </w:pPr>
          </w:p>
        </w:tc>
        <w:tc>
          <w:tcPr>
            <w:tcW w:w="1276" w:type="dxa"/>
            <w:shd w:val="clear" w:color="auto" w:fill="auto"/>
          </w:tcPr>
          <w:p w:rsidR="00713690" w:rsidRPr="002E5A76" w:rsidRDefault="00713690" w:rsidP="00713690">
            <w:pPr>
              <w:spacing w:after="0" w:line="240" w:lineRule="auto"/>
              <w:jc w:val="center"/>
              <w:rPr>
                <w:rFonts w:ascii="Arial" w:hAnsi="Arial" w:cs="Arial"/>
              </w:rPr>
            </w:pPr>
            <w:r>
              <w:rPr>
                <w:rFonts w:ascii="Arial" w:hAnsi="Arial" w:cs="Arial"/>
              </w:rPr>
              <w:t>Oktober</w:t>
            </w:r>
          </w:p>
        </w:tc>
        <w:tc>
          <w:tcPr>
            <w:tcW w:w="1275" w:type="dxa"/>
            <w:shd w:val="clear" w:color="auto" w:fill="auto"/>
          </w:tcPr>
          <w:p w:rsidR="00713690" w:rsidRPr="002E5A76" w:rsidRDefault="00713690" w:rsidP="00713690">
            <w:pPr>
              <w:spacing w:after="0" w:line="240" w:lineRule="auto"/>
              <w:jc w:val="center"/>
              <w:rPr>
                <w:rFonts w:ascii="Arial" w:hAnsi="Arial" w:cs="Arial"/>
              </w:rPr>
            </w:pPr>
            <w:r>
              <w:rPr>
                <w:rFonts w:ascii="Arial" w:hAnsi="Arial" w:cs="Arial"/>
              </w:rPr>
              <w:t>November</w:t>
            </w:r>
          </w:p>
        </w:tc>
        <w:tc>
          <w:tcPr>
            <w:tcW w:w="1418" w:type="dxa"/>
            <w:shd w:val="clear" w:color="auto" w:fill="auto"/>
          </w:tcPr>
          <w:p w:rsidR="00713690" w:rsidRPr="002E5A76" w:rsidRDefault="00713690" w:rsidP="00713690">
            <w:pPr>
              <w:spacing w:after="0" w:line="240" w:lineRule="auto"/>
              <w:jc w:val="center"/>
              <w:rPr>
                <w:rFonts w:ascii="Arial" w:hAnsi="Arial" w:cs="Arial"/>
              </w:rPr>
            </w:pPr>
            <w:r>
              <w:rPr>
                <w:rFonts w:ascii="Arial" w:hAnsi="Arial" w:cs="Arial"/>
              </w:rPr>
              <w:t>Dessember</w:t>
            </w:r>
          </w:p>
        </w:tc>
        <w:tc>
          <w:tcPr>
            <w:tcW w:w="1134"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Okt</w:t>
            </w:r>
            <w:r>
              <w:rPr>
                <w:rFonts w:ascii="Arial" w:hAnsi="Arial" w:cs="Arial"/>
              </w:rPr>
              <w:t>ober</w:t>
            </w:r>
          </w:p>
        </w:tc>
        <w:tc>
          <w:tcPr>
            <w:tcW w:w="1559"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Nov</w:t>
            </w:r>
            <w:r>
              <w:rPr>
                <w:rFonts w:ascii="Arial" w:hAnsi="Arial" w:cs="Arial"/>
              </w:rPr>
              <w:t>ember</w:t>
            </w:r>
          </w:p>
        </w:tc>
        <w:tc>
          <w:tcPr>
            <w:tcW w:w="1701"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Des</w:t>
            </w:r>
            <w:r>
              <w:rPr>
                <w:rFonts w:ascii="Arial" w:hAnsi="Arial" w:cs="Arial"/>
              </w:rPr>
              <w:t>ember</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w:t>
            </w:r>
          </w:p>
        </w:tc>
        <w:tc>
          <w:tcPr>
            <w:tcW w:w="1276" w:type="dxa"/>
            <w:shd w:val="clear" w:color="auto" w:fill="auto"/>
            <w:vAlign w:val="center"/>
          </w:tcPr>
          <w:p w:rsidR="00713690" w:rsidRPr="002E5A76" w:rsidRDefault="00713690"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275"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shd w:val="clear" w:color="auto" w:fill="auto"/>
            <w:vAlign w:val="center"/>
          </w:tcPr>
          <w:p w:rsidR="00713690" w:rsidRPr="00FB2434" w:rsidRDefault="00C96CEF"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134" w:type="dxa"/>
            <w:shd w:val="clear" w:color="auto" w:fill="auto"/>
            <w:vAlign w:val="center"/>
          </w:tcPr>
          <w:p w:rsidR="00713690" w:rsidRPr="002E5A76" w:rsidRDefault="00713690" w:rsidP="00713690">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559"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701" w:type="dxa"/>
            <w:shd w:val="clear" w:color="auto" w:fill="auto"/>
            <w:vAlign w:val="center"/>
          </w:tcPr>
          <w:p w:rsidR="00713690" w:rsidRPr="00FB2434"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w:t>
            </w:r>
          </w:p>
        </w:tc>
        <w:tc>
          <w:tcPr>
            <w:tcW w:w="1276" w:type="dxa"/>
            <w:shd w:val="clear" w:color="auto" w:fill="auto"/>
            <w:vAlign w:val="center"/>
          </w:tcPr>
          <w:p w:rsidR="00713690" w:rsidRPr="002E5A76" w:rsidRDefault="00713690" w:rsidP="00713690">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23</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18</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3</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559" w:type="dxa"/>
            <w:shd w:val="clear" w:color="auto" w:fill="auto"/>
            <w:vAlign w:val="center"/>
          </w:tcPr>
          <w:p w:rsidR="00713690" w:rsidRPr="00FA0987"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16</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4</w:t>
            </w:r>
          </w:p>
        </w:tc>
        <w:tc>
          <w:tcPr>
            <w:tcW w:w="1276"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5" w:type="dxa"/>
            <w:shd w:val="clear" w:color="auto" w:fill="auto"/>
            <w:vAlign w:val="center"/>
          </w:tcPr>
          <w:p w:rsidR="00713690" w:rsidRPr="00FA0987"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134"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701" w:type="dxa"/>
            <w:shd w:val="clear" w:color="auto" w:fill="auto"/>
            <w:vAlign w:val="center"/>
          </w:tcPr>
          <w:p w:rsidR="00713690" w:rsidRPr="002E5A76" w:rsidRDefault="00FB2434" w:rsidP="00FB2434">
            <w:pPr>
              <w:spacing w:after="0" w:line="240" w:lineRule="auto"/>
              <w:jc w:val="center"/>
              <w:rPr>
                <w:rFonts w:ascii="Arial" w:eastAsia="Times New Roman" w:hAnsi="Arial" w:cs="Arial"/>
                <w:color w:val="000000"/>
              </w:rPr>
            </w:pPr>
            <w:r>
              <w:rPr>
                <w:rFonts w:ascii="Arial" w:eastAsia="Times New Roman" w:hAnsi="Arial" w:cs="Arial"/>
                <w:color w:val="000000"/>
              </w:rPr>
              <w:t>9</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5</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1701" w:type="dxa"/>
            <w:shd w:val="clear" w:color="auto" w:fill="auto"/>
            <w:vAlign w:val="center"/>
          </w:tcPr>
          <w:p w:rsidR="00713690" w:rsidRPr="002E5A76" w:rsidRDefault="00FB2434" w:rsidP="00FB2434">
            <w:pPr>
              <w:spacing w:after="0" w:line="240" w:lineRule="auto"/>
              <w:jc w:val="center"/>
              <w:rPr>
                <w:rFonts w:ascii="Arial" w:eastAsia="Times New Roman" w:hAnsi="Arial" w:cs="Arial"/>
                <w:color w:val="000000"/>
              </w:rPr>
            </w:pPr>
            <w:r>
              <w:rPr>
                <w:rFonts w:ascii="Arial" w:eastAsia="Times New Roman" w:hAnsi="Arial" w:cs="Arial"/>
                <w:color w:val="000000"/>
              </w:rPr>
              <w:t>9</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6</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18"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134" w:type="dxa"/>
            <w:shd w:val="clear" w:color="auto" w:fill="auto"/>
            <w:vAlign w:val="center"/>
          </w:tcPr>
          <w:p w:rsidR="00713690" w:rsidRPr="002D5569" w:rsidRDefault="002D5569"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701"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7</w:t>
            </w:r>
          </w:p>
        </w:tc>
        <w:tc>
          <w:tcPr>
            <w:tcW w:w="1276" w:type="dxa"/>
            <w:shd w:val="clear" w:color="auto" w:fill="auto"/>
            <w:vAlign w:val="center"/>
          </w:tcPr>
          <w:p w:rsidR="00713690" w:rsidRPr="002D5569" w:rsidRDefault="002D5569"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10</w:t>
            </w:r>
          </w:p>
        </w:tc>
        <w:tc>
          <w:tcPr>
            <w:tcW w:w="1275" w:type="dxa"/>
            <w:shd w:val="clear" w:color="auto" w:fill="auto"/>
            <w:vAlign w:val="center"/>
          </w:tcPr>
          <w:p w:rsidR="00713690" w:rsidRPr="002E5A76" w:rsidRDefault="00C96CEF"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418" w:type="dxa"/>
            <w:shd w:val="clear" w:color="auto" w:fill="auto"/>
            <w:vAlign w:val="center"/>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9</w:t>
            </w:r>
          </w:p>
        </w:tc>
        <w:tc>
          <w:tcPr>
            <w:tcW w:w="1701" w:type="dxa"/>
            <w:shd w:val="clear" w:color="auto" w:fill="auto"/>
            <w:vAlign w:val="center"/>
          </w:tcPr>
          <w:p w:rsidR="00713690" w:rsidRPr="002E5A76" w:rsidRDefault="00FB2434" w:rsidP="00FB2434">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8</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275"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shd w:val="clear" w:color="auto" w:fill="auto"/>
            <w:vAlign w:val="center"/>
          </w:tcPr>
          <w:p w:rsidR="00713690" w:rsidRPr="00FB2434"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8</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559"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701" w:type="dxa"/>
            <w:shd w:val="clear" w:color="auto" w:fill="auto"/>
            <w:vAlign w:val="center"/>
          </w:tcPr>
          <w:p w:rsidR="00713690" w:rsidRPr="00FB2434"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9</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9</w:t>
            </w:r>
          </w:p>
        </w:tc>
        <w:tc>
          <w:tcPr>
            <w:tcW w:w="1276" w:type="dxa"/>
            <w:shd w:val="clear" w:color="auto" w:fill="auto"/>
            <w:vAlign w:val="center"/>
          </w:tcPr>
          <w:p w:rsidR="00713690" w:rsidRPr="002E5A76" w:rsidRDefault="002D5569" w:rsidP="002D5569">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10</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275" w:type="dxa"/>
            <w:shd w:val="clear" w:color="auto" w:fill="auto"/>
            <w:vAlign w:val="center"/>
          </w:tcPr>
          <w:p w:rsidR="00713690" w:rsidRPr="002E5A76" w:rsidRDefault="00FA0987" w:rsidP="00FA098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559" w:type="dxa"/>
            <w:shd w:val="clear" w:color="auto" w:fill="auto"/>
            <w:vAlign w:val="center"/>
          </w:tcPr>
          <w:p w:rsidR="00713690" w:rsidRPr="00FA0987" w:rsidRDefault="00FA0987" w:rsidP="00FA0987">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15</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11</w:t>
            </w:r>
          </w:p>
        </w:tc>
        <w:tc>
          <w:tcPr>
            <w:tcW w:w="1276"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5" w:type="dxa"/>
            <w:shd w:val="clear" w:color="auto" w:fill="auto"/>
            <w:vAlign w:val="center"/>
          </w:tcPr>
          <w:p w:rsidR="00713690" w:rsidRPr="00FA0987"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134"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12</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13</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418"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134" w:type="dxa"/>
            <w:shd w:val="clear" w:color="auto" w:fill="auto"/>
            <w:vAlign w:val="center"/>
          </w:tcPr>
          <w:p w:rsidR="00713690" w:rsidRPr="002D5569" w:rsidRDefault="002D5569"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14</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701"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14</w:t>
            </w:r>
          </w:p>
        </w:tc>
        <w:tc>
          <w:tcPr>
            <w:tcW w:w="1276" w:type="dxa"/>
            <w:shd w:val="clear" w:color="auto" w:fill="auto"/>
            <w:vAlign w:val="center"/>
          </w:tcPr>
          <w:p w:rsidR="00713690" w:rsidRPr="002D5569" w:rsidRDefault="002D5569" w:rsidP="002D5569">
            <w:pPr>
              <w:spacing w:after="0" w:line="240" w:lineRule="auto"/>
              <w:jc w:val="center"/>
              <w:rPr>
                <w:rFonts w:ascii="Arial" w:eastAsia="Times New Roman" w:hAnsi="Arial" w:cs="Arial"/>
                <w:bCs/>
                <w:color w:val="000000"/>
              </w:rPr>
            </w:pPr>
            <w:r>
              <w:rPr>
                <w:rFonts w:ascii="Arial" w:eastAsia="Times New Roman" w:hAnsi="Arial" w:cs="Arial"/>
                <w:bCs/>
                <w:color w:val="000000"/>
              </w:rPr>
              <w:t>-</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6</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30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15</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275"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b/>
                <w:bCs/>
                <w:color w:val="000000"/>
              </w:rPr>
            </w:pPr>
            <w:r>
              <w:rPr>
                <w:rFonts w:ascii="Arial" w:eastAsia="Times New Roman" w:hAnsi="Arial" w:cs="Arial"/>
                <w:b/>
                <w:bCs/>
                <w:color w:val="000000"/>
              </w:rPr>
              <w:t>-</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559"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701" w:type="dxa"/>
            <w:shd w:val="clear" w:color="auto" w:fill="auto"/>
            <w:vAlign w:val="center"/>
          </w:tcPr>
          <w:p w:rsidR="00713690" w:rsidRPr="00FB2434"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16</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16</w:t>
            </w:r>
          </w:p>
        </w:tc>
        <w:tc>
          <w:tcPr>
            <w:tcW w:w="1276"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12</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17</w:t>
            </w:r>
          </w:p>
        </w:tc>
        <w:tc>
          <w:tcPr>
            <w:tcW w:w="1276" w:type="dxa"/>
            <w:shd w:val="clear" w:color="auto" w:fill="auto"/>
            <w:vAlign w:val="center"/>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134" w:type="dxa"/>
            <w:shd w:val="clear" w:color="auto" w:fill="auto"/>
            <w:vAlign w:val="center"/>
          </w:tcPr>
          <w:p w:rsidR="00713690" w:rsidRPr="002E5A76" w:rsidRDefault="002D5569"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559" w:type="dxa"/>
            <w:shd w:val="clear" w:color="auto" w:fill="auto"/>
            <w:vAlign w:val="center"/>
          </w:tcPr>
          <w:p w:rsidR="00713690" w:rsidRPr="00FA0987"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6</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18</w:t>
            </w:r>
          </w:p>
        </w:tc>
        <w:tc>
          <w:tcPr>
            <w:tcW w:w="1276"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5" w:type="dxa"/>
            <w:shd w:val="clear" w:color="auto" w:fill="auto"/>
            <w:vAlign w:val="center"/>
          </w:tcPr>
          <w:p w:rsidR="00713690" w:rsidRPr="00FA0987"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134"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19</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20</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6</w:t>
            </w:r>
          </w:p>
        </w:tc>
        <w:tc>
          <w:tcPr>
            <w:tcW w:w="1275" w:type="dxa"/>
            <w:shd w:val="clear" w:color="auto" w:fill="auto"/>
            <w:vAlign w:val="center"/>
          </w:tcPr>
          <w:p w:rsidR="00713690" w:rsidRPr="002E5A76"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134" w:type="dxa"/>
            <w:shd w:val="clear" w:color="auto" w:fill="auto"/>
            <w:vAlign w:val="center"/>
          </w:tcPr>
          <w:p w:rsidR="00713690" w:rsidRPr="00FA0987"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7</w:t>
            </w:r>
          </w:p>
        </w:tc>
        <w:tc>
          <w:tcPr>
            <w:tcW w:w="1559" w:type="dxa"/>
            <w:shd w:val="clear" w:color="auto" w:fill="auto"/>
            <w:vAlign w:val="center"/>
          </w:tcPr>
          <w:p w:rsidR="00713690" w:rsidRPr="002E5A76"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13</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7</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21</w:t>
            </w:r>
          </w:p>
        </w:tc>
        <w:tc>
          <w:tcPr>
            <w:tcW w:w="1276" w:type="dxa"/>
            <w:shd w:val="clear" w:color="auto" w:fill="auto"/>
            <w:vAlign w:val="center"/>
          </w:tcPr>
          <w:p w:rsidR="00713690" w:rsidRPr="00FA0987"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9</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3</w:t>
            </w:r>
          </w:p>
        </w:tc>
        <w:tc>
          <w:tcPr>
            <w:tcW w:w="1418"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559"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7</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14</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22</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1275"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shd w:val="clear" w:color="auto" w:fill="auto"/>
            <w:vAlign w:val="center"/>
          </w:tcPr>
          <w:p w:rsidR="00713690" w:rsidRPr="00FB2434"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9</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1559"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701" w:type="dxa"/>
            <w:shd w:val="clear" w:color="auto" w:fill="auto"/>
            <w:vAlign w:val="center"/>
          </w:tcPr>
          <w:p w:rsidR="00713690" w:rsidRPr="00FB2434"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23</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418" w:type="dxa"/>
            <w:shd w:val="clear" w:color="auto" w:fill="auto"/>
            <w:vAlign w:val="center"/>
          </w:tcPr>
          <w:p w:rsidR="00713690" w:rsidRPr="002A625B" w:rsidRDefault="00321B5B"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559"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1701"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24</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18"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559" w:type="dxa"/>
            <w:shd w:val="clear" w:color="auto" w:fill="auto"/>
            <w:vAlign w:val="center"/>
          </w:tcPr>
          <w:p w:rsidR="00713690" w:rsidRPr="00FB2434"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1701"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25</w:t>
            </w:r>
          </w:p>
        </w:tc>
        <w:tc>
          <w:tcPr>
            <w:tcW w:w="1276"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5" w:type="dxa"/>
            <w:shd w:val="clear" w:color="auto" w:fill="auto"/>
            <w:vAlign w:val="center"/>
          </w:tcPr>
          <w:p w:rsidR="00713690" w:rsidRPr="00FB2434"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418"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134"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17</w:t>
            </w:r>
          </w:p>
        </w:tc>
        <w:tc>
          <w:tcPr>
            <w:tcW w:w="1701"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26</w:t>
            </w:r>
          </w:p>
        </w:tc>
        <w:tc>
          <w:tcPr>
            <w:tcW w:w="1276" w:type="dxa"/>
            <w:shd w:val="clear" w:color="auto" w:fill="auto"/>
            <w:vAlign w:val="center"/>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418"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33</w:t>
            </w:r>
          </w:p>
        </w:tc>
        <w:tc>
          <w:tcPr>
            <w:tcW w:w="1559"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1701"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27</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9</w:t>
            </w:r>
          </w:p>
        </w:tc>
        <w:tc>
          <w:tcPr>
            <w:tcW w:w="1418"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134" w:type="dxa"/>
            <w:shd w:val="clear" w:color="auto" w:fill="auto"/>
            <w:vAlign w:val="center"/>
          </w:tcPr>
          <w:p w:rsidR="00713690" w:rsidRPr="00FA0987"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11</w:t>
            </w:r>
          </w:p>
        </w:tc>
        <w:tc>
          <w:tcPr>
            <w:tcW w:w="1559"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701" w:type="dxa"/>
            <w:shd w:val="clear" w:color="auto" w:fill="auto"/>
            <w:vAlign w:val="center"/>
          </w:tcPr>
          <w:p w:rsidR="00713690" w:rsidRPr="002A625B" w:rsidRDefault="009F1BDC" w:rsidP="00FB2434">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28</w:t>
            </w:r>
          </w:p>
        </w:tc>
        <w:tc>
          <w:tcPr>
            <w:tcW w:w="1276" w:type="dxa"/>
            <w:shd w:val="clear" w:color="auto" w:fill="auto"/>
            <w:vAlign w:val="center"/>
          </w:tcPr>
          <w:p w:rsidR="00713690" w:rsidRPr="00FA0987" w:rsidRDefault="00FA0987"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5</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4</w:t>
            </w:r>
          </w:p>
        </w:tc>
        <w:tc>
          <w:tcPr>
            <w:tcW w:w="1418" w:type="dxa"/>
            <w:shd w:val="clear" w:color="auto" w:fill="auto"/>
            <w:vAlign w:val="center"/>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1559"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6</w:t>
            </w:r>
          </w:p>
        </w:tc>
        <w:tc>
          <w:tcPr>
            <w:tcW w:w="1701" w:type="dxa"/>
            <w:shd w:val="clear" w:color="auto" w:fill="auto"/>
            <w:vAlign w:val="center"/>
          </w:tcPr>
          <w:p w:rsidR="00713690" w:rsidRPr="002E5A76"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15</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29</w:t>
            </w:r>
          </w:p>
        </w:tc>
        <w:tc>
          <w:tcPr>
            <w:tcW w:w="1276"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275"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418" w:type="dxa"/>
            <w:shd w:val="clear" w:color="auto" w:fill="auto"/>
            <w:vAlign w:val="center"/>
          </w:tcPr>
          <w:p w:rsidR="00713690" w:rsidRPr="00FB2434" w:rsidRDefault="00FB2434" w:rsidP="00713690">
            <w:pPr>
              <w:spacing w:after="0" w:line="240" w:lineRule="auto"/>
              <w:jc w:val="center"/>
              <w:rPr>
                <w:rFonts w:ascii="Arial" w:eastAsia="Times New Roman" w:hAnsi="Arial" w:cs="Arial"/>
                <w:bCs/>
                <w:color w:val="000000"/>
              </w:rPr>
            </w:pPr>
            <w:r>
              <w:rPr>
                <w:rFonts w:ascii="Arial" w:eastAsia="Times New Roman" w:hAnsi="Arial" w:cs="Arial"/>
                <w:bCs/>
                <w:color w:val="000000"/>
              </w:rPr>
              <w:t>1</w:t>
            </w:r>
          </w:p>
        </w:tc>
        <w:tc>
          <w:tcPr>
            <w:tcW w:w="1134"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559" w:type="dxa"/>
            <w:shd w:val="clear" w:color="auto" w:fill="auto"/>
            <w:vAlign w:val="center"/>
          </w:tcPr>
          <w:p w:rsidR="00713690" w:rsidRPr="002A625B" w:rsidRDefault="009F1BDC" w:rsidP="00713690">
            <w:pPr>
              <w:spacing w:after="0" w:line="240" w:lineRule="auto"/>
              <w:jc w:val="center"/>
              <w:rPr>
                <w:rFonts w:ascii="Arial" w:eastAsia="Times New Roman" w:hAnsi="Arial" w:cs="Arial"/>
                <w:b/>
                <w:color w:val="000000"/>
              </w:rPr>
            </w:pPr>
            <w:r>
              <w:rPr>
                <w:rFonts w:ascii="Arial" w:eastAsia="Times New Roman" w:hAnsi="Arial" w:cs="Arial"/>
                <w:b/>
                <w:color w:val="000000"/>
              </w:rPr>
              <w:t>0</w:t>
            </w:r>
          </w:p>
        </w:tc>
        <w:tc>
          <w:tcPr>
            <w:tcW w:w="1701" w:type="dxa"/>
            <w:shd w:val="clear" w:color="auto" w:fill="auto"/>
            <w:vAlign w:val="center"/>
          </w:tcPr>
          <w:p w:rsidR="00713690" w:rsidRPr="00FB2434"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30</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418" w:type="dxa"/>
            <w:shd w:val="clear" w:color="auto" w:fill="auto"/>
            <w:vAlign w:val="center"/>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1559"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1701" w:type="dxa"/>
            <w:shd w:val="clear" w:color="auto" w:fill="auto"/>
            <w:vAlign w:val="center"/>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19</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31</w:t>
            </w:r>
          </w:p>
        </w:tc>
        <w:tc>
          <w:tcPr>
            <w:tcW w:w="1276"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275" w:type="dxa"/>
            <w:shd w:val="clear" w:color="auto" w:fill="auto"/>
            <w:vAlign w:val="center"/>
          </w:tcPr>
          <w:p w:rsidR="00713690" w:rsidRPr="002E5A76" w:rsidRDefault="00FB2434" w:rsidP="00713690">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418" w:type="dxa"/>
            <w:shd w:val="clear" w:color="auto" w:fill="auto"/>
          </w:tcPr>
          <w:p w:rsidR="00713690" w:rsidRPr="002E5A76" w:rsidRDefault="00C96CEF" w:rsidP="00C96CEF">
            <w:pPr>
              <w:spacing w:after="0" w:line="240" w:lineRule="auto"/>
              <w:jc w:val="center"/>
              <w:rPr>
                <w:rFonts w:ascii="Arial" w:hAnsi="Arial" w:cs="Arial"/>
              </w:rPr>
            </w:pPr>
            <w:r>
              <w:rPr>
                <w:rFonts w:ascii="Arial" w:hAnsi="Arial" w:cs="Arial"/>
              </w:rPr>
              <w:t>1</w:t>
            </w:r>
          </w:p>
        </w:tc>
        <w:tc>
          <w:tcPr>
            <w:tcW w:w="1134" w:type="dxa"/>
            <w:shd w:val="clear" w:color="auto" w:fill="auto"/>
            <w:vAlign w:val="center"/>
          </w:tcPr>
          <w:p w:rsidR="00713690" w:rsidRPr="002E5A76" w:rsidRDefault="00FA0987" w:rsidP="00713690">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559" w:type="dxa"/>
            <w:shd w:val="clear" w:color="auto" w:fill="auto"/>
          </w:tcPr>
          <w:p w:rsidR="00713690" w:rsidRPr="002E5A76" w:rsidRDefault="00FB2434" w:rsidP="00FB2434">
            <w:pPr>
              <w:spacing w:after="0" w:line="240" w:lineRule="auto"/>
              <w:jc w:val="center"/>
              <w:rPr>
                <w:rFonts w:ascii="Arial" w:hAnsi="Arial" w:cs="Arial"/>
              </w:rPr>
            </w:pPr>
            <w:r>
              <w:rPr>
                <w:rFonts w:ascii="Arial" w:hAnsi="Arial" w:cs="Arial"/>
              </w:rPr>
              <w:t>-</w:t>
            </w:r>
          </w:p>
        </w:tc>
        <w:tc>
          <w:tcPr>
            <w:tcW w:w="1701" w:type="dxa"/>
            <w:shd w:val="clear" w:color="auto" w:fill="auto"/>
            <w:vAlign w:val="center"/>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713690" w:rsidRPr="002E5A76" w:rsidTr="00713690">
        <w:tc>
          <w:tcPr>
            <w:tcW w:w="1277" w:type="dxa"/>
            <w:shd w:val="clear" w:color="auto" w:fill="auto"/>
          </w:tcPr>
          <w:p w:rsidR="00713690" w:rsidRPr="002E5A76" w:rsidRDefault="00713690" w:rsidP="00713690">
            <w:pPr>
              <w:spacing w:after="0" w:line="240" w:lineRule="auto"/>
              <w:jc w:val="center"/>
              <w:rPr>
                <w:rFonts w:ascii="Arial" w:hAnsi="Arial" w:cs="Arial"/>
              </w:rPr>
            </w:pPr>
            <w:r w:rsidRPr="002E5A76">
              <w:rPr>
                <w:rFonts w:ascii="Arial" w:hAnsi="Arial" w:cs="Arial"/>
              </w:rPr>
              <w:t>Jumlah</w:t>
            </w:r>
          </w:p>
        </w:tc>
        <w:tc>
          <w:tcPr>
            <w:tcW w:w="1276" w:type="dxa"/>
            <w:shd w:val="clear" w:color="auto" w:fill="auto"/>
            <w:vAlign w:val="bottom"/>
          </w:tcPr>
          <w:p w:rsidR="00713690" w:rsidRPr="002E5A76" w:rsidRDefault="00C96CEF" w:rsidP="00713690">
            <w:pPr>
              <w:spacing w:after="0" w:line="240" w:lineRule="auto"/>
              <w:jc w:val="center"/>
              <w:rPr>
                <w:rFonts w:ascii="Arial" w:eastAsia="Times New Roman" w:hAnsi="Arial" w:cs="Arial"/>
                <w:color w:val="000000"/>
              </w:rPr>
            </w:pPr>
            <w:r>
              <w:rPr>
                <w:rFonts w:ascii="Arial" w:eastAsia="Times New Roman" w:hAnsi="Arial" w:cs="Arial"/>
                <w:color w:val="000000"/>
              </w:rPr>
              <w:t>140</w:t>
            </w:r>
          </w:p>
        </w:tc>
        <w:tc>
          <w:tcPr>
            <w:tcW w:w="1275" w:type="dxa"/>
            <w:shd w:val="clear" w:color="auto" w:fill="auto"/>
          </w:tcPr>
          <w:p w:rsidR="00713690" w:rsidRPr="002E5A76" w:rsidRDefault="002A625B" w:rsidP="00713690">
            <w:pPr>
              <w:spacing w:after="0" w:line="240" w:lineRule="auto"/>
              <w:jc w:val="center"/>
              <w:rPr>
                <w:rFonts w:ascii="Arial" w:hAnsi="Arial" w:cs="Arial"/>
              </w:rPr>
            </w:pPr>
            <w:r>
              <w:rPr>
                <w:rFonts w:ascii="Arial" w:hAnsi="Arial" w:cs="Arial"/>
              </w:rPr>
              <w:t>132</w:t>
            </w:r>
          </w:p>
        </w:tc>
        <w:tc>
          <w:tcPr>
            <w:tcW w:w="1418" w:type="dxa"/>
            <w:shd w:val="clear" w:color="auto" w:fill="auto"/>
          </w:tcPr>
          <w:p w:rsidR="00713690" w:rsidRPr="002E5A76" w:rsidRDefault="00C96CEF" w:rsidP="00713690">
            <w:pPr>
              <w:spacing w:after="0" w:line="240" w:lineRule="auto"/>
              <w:jc w:val="center"/>
              <w:rPr>
                <w:rFonts w:ascii="Arial" w:hAnsi="Arial" w:cs="Arial"/>
              </w:rPr>
            </w:pPr>
            <w:r>
              <w:rPr>
                <w:rFonts w:ascii="Arial" w:hAnsi="Arial" w:cs="Arial"/>
              </w:rPr>
              <w:t>147</w:t>
            </w:r>
          </w:p>
        </w:tc>
        <w:tc>
          <w:tcPr>
            <w:tcW w:w="1134" w:type="dxa"/>
            <w:shd w:val="clear" w:color="auto" w:fill="auto"/>
          </w:tcPr>
          <w:p w:rsidR="00713690" w:rsidRPr="002E5A76" w:rsidRDefault="002A625B" w:rsidP="00713690">
            <w:pPr>
              <w:spacing w:after="0" w:line="240" w:lineRule="auto"/>
              <w:jc w:val="center"/>
              <w:rPr>
                <w:rFonts w:ascii="Arial" w:hAnsi="Arial" w:cs="Arial"/>
              </w:rPr>
            </w:pPr>
            <w:r>
              <w:rPr>
                <w:rFonts w:ascii="Arial" w:hAnsi="Arial" w:cs="Arial"/>
              </w:rPr>
              <w:t>298</w:t>
            </w:r>
          </w:p>
        </w:tc>
        <w:tc>
          <w:tcPr>
            <w:tcW w:w="1559" w:type="dxa"/>
            <w:shd w:val="clear" w:color="auto" w:fill="auto"/>
          </w:tcPr>
          <w:p w:rsidR="00713690" w:rsidRPr="002E5A76" w:rsidRDefault="002A625B" w:rsidP="00713690">
            <w:pPr>
              <w:spacing w:after="0" w:line="240" w:lineRule="auto"/>
              <w:jc w:val="center"/>
              <w:rPr>
                <w:rFonts w:ascii="Arial" w:hAnsi="Arial" w:cs="Arial"/>
              </w:rPr>
            </w:pPr>
            <w:r>
              <w:rPr>
                <w:rFonts w:ascii="Arial" w:hAnsi="Arial" w:cs="Arial"/>
              </w:rPr>
              <w:t>342</w:t>
            </w:r>
          </w:p>
        </w:tc>
        <w:tc>
          <w:tcPr>
            <w:tcW w:w="1701" w:type="dxa"/>
            <w:shd w:val="clear" w:color="auto" w:fill="auto"/>
          </w:tcPr>
          <w:p w:rsidR="00713690" w:rsidRPr="002E5A76" w:rsidRDefault="002A625B" w:rsidP="00713690">
            <w:pPr>
              <w:spacing w:after="0" w:line="240" w:lineRule="auto"/>
              <w:jc w:val="center"/>
              <w:rPr>
                <w:rFonts w:ascii="Arial" w:hAnsi="Arial" w:cs="Arial"/>
              </w:rPr>
            </w:pPr>
            <w:r>
              <w:rPr>
                <w:rFonts w:ascii="Arial" w:hAnsi="Arial" w:cs="Arial"/>
              </w:rPr>
              <w:t>264</w:t>
            </w:r>
          </w:p>
        </w:tc>
      </w:tr>
    </w:tbl>
    <w:p w:rsidR="00713690" w:rsidRDefault="00713690" w:rsidP="00713690">
      <w:pPr>
        <w:spacing w:after="0" w:line="240" w:lineRule="auto"/>
        <w:rPr>
          <w:rFonts w:ascii="Arial" w:hAnsi="Arial" w:cs="Arial"/>
        </w:rPr>
      </w:pPr>
    </w:p>
    <w:p w:rsidR="002C6415" w:rsidRDefault="002C6415" w:rsidP="00713690">
      <w:pPr>
        <w:jc w:val="center"/>
        <w:rPr>
          <w:rFonts w:ascii="Arial" w:hAnsi="Arial" w:cs="Arial"/>
          <w:b/>
        </w:rPr>
      </w:pPr>
    </w:p>
    <w:p w:rsidR="008C1C04" w:rsidRDefault="008C1C04" w:rsidP="002C6415">
      <w:pPr>
        <w:jc w:val="both"/>
        <w:rPr>
          <w:rFonts w:ascii="Arial" w:hAnsi="Arial" w:cs="Arial"/>
          <w:b/>
        </w:rPr>
      </w:pPr>
    </w:p>
    <w:p w:rsidR="008C1C04" w:rsidRDefault="008C1C04" w:rsidP="002C6415">
      <w:pPr>
        <w:jc w:val="both"/>
        <w:rPr>
          <w:rFonts w:ascii="Arial" w:hAnsi="Arial" w:cs="Arial"/>
          <w:b/>
        </w:rPr>
      </w:pPr>
    </w:p>
    <w:p w:rsidR="002C6415" w:rsidRDefault="00B638FD" w:rsidP="002C6415">
      <w:pPr>
        <w:jc w:val="both"/>
        <w:rPr>
          <w:rFonts w:ascii="Arial" w:hAnsi="Arial" w:cs="Arial"/>
          <w:b/>
        </w:rPr>
      </w:pPr>
      <w:r>
        <w:rPr>
          <w:rFonts w:ascii="Arial" w:hAnsi="Arial" w:cs="Arial"/>
          <w:b/>
        </w:rPr>
        <w:lastRenderedPageBreak/>
        <w:t>Lampiran 8</w:t>
      </w:r>
    </w:p>
    <w:p w:rsidR="00F36D29" w:rsidRPr="00F36D29" w:rsidRDefault="00F36D29" w:rsidP="00F36D29">
      <w:pPr>
        <w:jc w:val="center"/>
        <w:rPr>
          <w:rFonts w:ascii="Arial" w:hAnsi="Arial" w:cs="Arial"/>
        </w:rPr>
      </w:pPr>
      <w:r>
        <w:rPr>
          <w:rFonts w:ascii="Arial" w:hAnsi="Arial" w:cs="Arial"/>
        </w:rPr>
        <w:t>Ruangan Farmasi Puskesmas Hutabaginda</w:t>
      </w:r>
    </w:p>
    <w:p w:rsidR="002C6415" w:rsidRDefault="004323D0" w:rsidP="004323D0">
      <w:pPr>
        <w:jc w:val="center"/>
        <w:rPr>
          <w:rFonts w:ascii="Arial" w:hAnsi="Arial" w:cs="Arial"/>
          <w:b/>
        </w:rPr>
      </w:pPr>
      <w:r>
        <w:rPr>
          <w:rFonts w:ascii="Arial" w:hAnsi="Arial" w:cs="Arial"/>
          <w:b/>
          <w:noProof/>
          <w:lang w:val="id-ID" w:eastAsia="id-ID"/>
        </w:rPr>
        <w:drawing>
          <wp:inline distT="0" distB="0" distL="0" distR="0" wp14:anchorId="53AA0AEC" wp14:editId="3D71D06F">
            <wp:extent cx="5219700" cy="3149600"/>
            <wp:effectExtent l="0" t="0" r="0" b="0"/>
            <wp:docPr id="10" name="Picture 10" descr="C:\Users\HP\Downloads\WhatsApp Image 2021-05-06 at 12.13.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5-06 at 12.13.09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8766" cy="3149036"/>
                    </a:xfrm>
                    <a:prstGeom prst="rect">
                      <a:avLst/>
                    </a:prstGeom>
                    <a:noFill/>
                    <a:ln>
                      <a:noFill/>
                    </a:ln>
                  </pic:spPr>
                </pic:pic>
              </a:graphicData>
            </a:graphic>
          </wp:inline>
        </w:drawing>
      </w:r>
    </w:p>
    <w:p w:rsidR="002C6415" w:rsidRDefault="002C6415" w:rsidP="007306D7">
      <w:pPr>
        <w:jc w:val="center"/>
        <w:rPr>
          <w:rFonts w:ascii="Arial" w:hAnsi="Arial" w:cs="Arial"/>
          <w:b/>
        </w:rPr>
      </w:pPr>
    </w:p>
    <w:p w:rsidR="007306D7" w:rsidRDefault="00707F75" w:rsidP="00707F75">
      <w:pPr>
        <w:tabs>
          <w:tab w:val="left" w:pos="2644"/>
        </w:tabs>
        <w:jc w:val="center"/>
        <w:rPr>
          <w:rFonts w:ascii="Arial" w:hAnsi="Arial" w:cs="Arial"/>
          <w:b/>
        </w:rPr>
      </w:pPr>
      <w:r>
        <w:rPr>
          <w:rFonts w:ascii="Arial" w:hAnsi="Arial" w:cs="Arial"/>
          <w:b/>
          <w:noProof/>
          <w:lang w:val="id-ID" w:eastAsia="id-ID"/>
        </w:rPr>
        <w:drawing>
          <wp:inline distT="0" distB="0" distL="0" distR="0" wp14:anchorId="5255FDDA" wp14:editId="47F871A1">
            <wp:extent cx="5254360" cy="3117954"/>
            <wp:effectExtent l="0" t="0" r="3810" b="6350"/>
            <wp:docPr id="12" name="Picture 12" descr="C:\Users\HP\Downloads\WhatsApp Image 2021-05-06 at 12.13.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1-05-06 at 12.13.09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52085" cy="3116604"/>
                    </a:xfrm>
                    <a:prstGeom prst="rect">
                      <a:avLst/>
                    </a:prstGeom>
                    <a:noFill/>
                    <a:ln>
                      <a:noFill/>
                    </a:ln>
                  </pic:spPr>
                </pic:pic>
              </a:graphicData>
            </a:graphic>
          </wp:inline>
        </w:drawing>
      </w:r>
    </w:p>
    <w:p w:rsidR="008C1C04" w:rsidRDefault="008C1C04" w:rsidP="007306D7">
      <w:pPr>
        <w:jc w:val="both"/>
        <w:rPr>
          <w:rFonts w:ascii="Arial" w:hAnsi="Arial" w:cs="Arial"/>
          <w:b/>
        </w:rPr>
      </w:pPr>
    </w:p>
    <w:p w:rsidR="008C1C04" w:rsidRDefault="008C1C04" w:rsidP="007306D7">
      <w:pPr>
        <w:jc w:val="both"/>
        <w:rPr>
          <w:rFonts w:ascii="Arial" w:hAnsi="Arial" w:cs="Arial"/>
          <w:b/>
        </w:rPr>
      </w:pPr>
    </w:p>
    <w:p w:rsidR="007306D7" w:rsidRDefault="002C6415" w:rsidP="007306D7">
      <w:pPr>
        <w:jc w:val="both"/>
        <w:rPr>
          <w:rFonts w:ascii="Arial" w:hAnsi="Arial" w:cs="Arial"/>
          <w:b/>
        </w:rPr>
      </w:pPr>
      <w:r>
        <w:rPr>
          <w:rFonts w:ascii="Arial" w:hAnsi="Arial" w:cs="Arial"/>
          <w:b/>
        </w:rPr>
        <w:lastRenderedPageBreak/>
        <w:t>L</w:t>
      </w:r>
      <w:r w:rsidR="00B638FD">
        <w:rPr>
          <w:rFonts w:ascii="Arial" w:hAnsi="Arial" w:cs="Arial"/>
          <w:b/>
        </w:rPr>
        <w:t>ampiran 9</w:t>
      </w:r>
    </w:p>
    <w:p w:rsidR="007306D7" w:rsidRPr="007306D7" w:rsidRDefault="007306D7" w:rsidP="007306D7">
      <w:pPr>
        <w:tabs>
          <w:tab w:val="left" w:pos="1489"/>
        </w:tabs>
        <w:jc w:val="center"/>
        <w:rPr>
          <w:rFonts w:ascii="Arial" w:hAnsi="Arial" w:cs="Arial"/>
        </w:rPr>
      </w:pPr>
      <w:r>
        <w:rPr>
          <w:rFonts w:ascii="Arial" w:hAnsi="Arial" w:cs="Arial"/>
        </w:rPr>
        <w:t>Resep</w:t>
      </w:r>
    </w:p>
    <w:p w:rsidR="002C6415" w:rsidRPr="007306D7" w:rsidRDefault="007306D7" w:rsidP="007306D7">
      <w:pPr>
        <w:jc w:val="both"/>
        <w:rPr>
          <w:rFonts w:ascii="Arial" w:hAnsi="Arial" w:cs="Arial"/>
          <w:b/>
        </w:rPr>
      </w:pPr>
      <w:r>
        <w:rPr>
          <w:rFonts w:ascii="Arial" w:hAnsi="Arial" w:cs="Arial"/>
          <w:noProof/>
          <w:lang w:val="id-ID" w:eastAsia="id-ID"/>
        </w:rPr>
        <w:drawing>
          <wp:anchor distT="0" distB="0" distL="114300" distR="114300" simplePos="0" relativeHeight="251663360" behindDoc="0" locked="0" layoutInCell="1" allowOverlap="1" wp14:anchorId="212C1ABC" wp14:editId="340A71B1">
            <wp:simplePos x="0" y="0"/>
            <wp:positionH relativeFrom="column">
              <wp:posOffset>-289560</wp:posOffset>
            </wp:positionH>
            <wp:positionV relativeFrom="paragraph">
              <wp:posOffset>292100</wp:posOffset>
            </wp:positionV>
            <wp:extent cx="3037840" cy="3441700"/>
            <wp:effectExtent l="0" t="0" r="0" b="6350"/>
            <wp:wrapSquare wrapText="bothSides"/>
            <wp:docPr id="5" name="Picture 5" descr="C:\Users\HP\Downloads\WhatsApp Image 2021-05-04 at 17.0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1-05-04 at 17.07.29.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840" cy="344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06D7" w:rsidRDefault="004D656C" w:rsidP="00162D0E">
      <w:pPr>
        <w:jc w:val="center"/>
        <w:rPr>
          <w:rFonts w:ascii="Arial" w:hAnsi="Arial" w:cs="Arial"/>
        </w:rPr>
      </w:pPr>
      <w:r>
        <w:rPr>
          <w:rFonts w:ascii="Arial" w:hAnsi="Arial" w:cs="Arial"/>
          <w:noProof/>
          <w:lang w:val="id-ID" w:eastAsia="id-ID"/>
        </w:rPr>
        <w:drawing>
          <wp:inline distT="0" distB="0" distL="0" distR="0" wp14:anchorId="0FB87383" wp14:editId="323424C2">
            <wp:extent cx="2866490" cy="3426271"/>
            <wp:effectExtent l="0" t="0" r="0" b="3175"/>
            <wp:docPr id="6" name="Picture 6" descr="C:\Users\HP\Downloads\WhatsApp Image 2021-05-04 at 17.07.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1-05-04 at 17.07.29 (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6490" cy="3426271"/>
                    </a:xfrm>
                    <a:prstGeom prst="rect">
                      <a:avLst/>
                    </a:prstGeom>
                    <a:noFill/>
                    <a:ln>
                      <a:noFill/>
                    </a:ln>
                  </pic:spPr>
                </pic:pic>
              </a:graphicData>
            </a:graphic>
          </wp:inline>
        </w:drawing>
      </w:r>
      <w:r>
        <w:rPr>
          <w:rFonts w:ascii="Arial" w:hAnsi="Arial" w:cs="Arial"/>
        </w:rPr>
        <w:br w:type="textWrapping" w:clear="all"/>
      </w:r>
      <w:r>
        <w:rPr>
          <w:rFonts w:ascii="Arial" w:hAnsi="Arial" w:cs="Arial"/>
          <w:noProof/>
          <w:lang w:val="id-ID" w:eastAsia="id-ID"/>
        </w:rPr>
        <w:drawing>
          <wp:inline distT="0" distB="0" distL="0" distR="0" wp14:anchorId="1572FAD9" wp14:editId="770E1E89">
            <wp:extent cx="3082247" cy="2928135"/>
            <wp:effectExtent l="0" t="0" r="4445" b="5715"/>
            <wp:docPr id="7" name="Picture 7" descr="C:\Users\HP\Downloads\WhatsApp Image 2021-05-04 at 17.07.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1-05-04 at 17.07.29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7787" cy="2933398"/>
                    </a:xfrm>
                    <a:prstGeom prst="rect">
                      <a:avLst/>
                    </a:prstGeom>
                    <a:noFill/>
                    <a:ln>
                      <a:noFill/>
                    </a:ln>
                  </pic:spPr>
                </pic:pic>
              </a:graphicData>
            </a:graphic>
          </wp:inline>
        </w:drawing>
      </w:r>
    </w:p>
    <w:p w:rsidR="008C1C04" w:rsidRDefault="008C1C04" w:rsidP="00162D0E">
      <w:pPr>
        <w:rPr>
          <w:rFonts w:ascii="Arial" w:hAnsi="Arial" w:cs="Arial"/>
          <w:b/>
        </w:rPr>
      </w:pPr>
    </w:p>
    <w:p w:rsidR="008C1C04" w:rsidRDefault="008C1C04" w:rsidP="00162D0E">
      <w:pPr>
        <w:rPr>
          <w:rFonts w:ascii="Arial" w:hAnsi="Arial" w:cs="Arial"/>
          <w:b/>
        </w:rPr>
      </w:pPr>
    </w:p>
    <w:p w:rsidR="00162D0E" w:rsidRDefault="00B638FD" w:rsidP="00162D0E">
      <w:pPr>
        <w:rPr>
          <w:rFonts w:ascii="Arial" w:hAnsi="Arial" w:cs="Arial"/>
          <w:b/>
        </w:rPr>
      </w:pPr>
      <w:r>
        <w:rPr>
          <w:rFonts w:ascii="Arial" w:hAnsi="Arial" w:cs="Arial"/>
          <w:b/>
        </w:rPr>
        <w:lastRenderedPageBreak/>
        <w:t>Lampiran 10</w:t>
      </w:r>
    </w:p>
    <w:p w:rsidR="00162D0E" w:rsidRDefault="00162D0E" w:rsidP="00162D0E">
      <w:pPr>
        <w:jc w:val="center"/>
        <w:rPr>
          <w:rFonts w:ascii="Arial" w:hAnsi="Arial" w:cs="Arial"/>
        </w:rPr>
      </w:pPr>
      <w:r>
        <w:rPr>
          <w:rFonts w:ascii="Arial" w:hAnsi="Arial" w:cs="Arial"/>
        </w:rPr>
        <w:t>LPLPO Puskesmas Hutabaginda</w:t>
      </w:r>
    </w:p>
    <w:p w:rsidR="00162D0E" w:rsidRDefault="00162D0E" w:rsidP="00162D0E">
      <w:pPr>
        <w:ind w:left="-567"/>
        <w:jc w:val="center"/>
        <w:rPr>
          <w:rFonts w:ascii="Arial" w:hAnsi="Arial" w:cs="Arial"/>
        </w:rPr>
      </w:pPr>
      <w:r>
        <w:rPr>
          <w:rFonts w:ascii="Arial" w:hAnsi="Arial" w:cs="Arial"/>
          <w:noProof/>
          <w:lang w:val="id-ID" w:eastAsia="id-ID"/>
        </w:rPr>
        <w:drawing>
          <wp:inline distT="0" distB="0" distL="0" distR="0" wp14:anchorId="73B66773" wp14:editId="37ABA662">
            <wp:extent cx="5787514" cy="4298731"/>
            <wp:effectExtent l="0" t="0" r="3810" b="6985"/>
            <wp:docPr id="11" name="Picture 11" descr="C:\Users\HP\Downloads\WhatsApp Image 2021-05-07 at 12.4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5-07 at 12.44.0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9580" cy="4307693"/>
                    </a:xfrm>
                    <a:prstGeom prst="rect">
                      <a:avLst/>
                    </a:prstGeom>
                    <a:noFill/>
                    <a:ln>
                      <a:noFill/>
                    </a:ln>
                  </pic:spPr>
                </pic:pic>
              </a:graphicData>
            </a:graphic>
          </wp:inline>
        </w:drawing>
      </w:r>
    </w:p>
    <w:p w:rsidR="00162D0E" w:rsidRDefault="00162D0E" w:rsidP="00162D0E">
      <w:pPr>
        <w:jc w:val="center"/>
        <w:rPr>
          <w:rFonts w:ascii="Arial" w:hAnsi="Arial" w:cs="Arial"/>
        </w:rPr>
      </w:pPr>
    </w:p>
    <w:p w:rsidR="00162D0E" w:rsidRDefault="00162D0E" w:rsidP="00162D0E">
      <w:pPr>
        <w:jc w:val="center"/>
        <w:rPr>
          <w:rFonts w:ascii="Arial" w:hAnsi="Arial" w:cs="Arial"/>
        </w:rPr>
      </w:pPr>
    </w:p>
    <w:p w:rsidR="00162D0E" w:rsidRDefault="00162D0E" w:rsidP="00162D0E">
      <w:pPr>
        <w:jc w:val="center"/>
        <w:rPr>
          <w:rFonts w:ascii="Arial" w:hAnsi="Arial" w:cs="Arial"/>
        </w:rPr>
      </w:pPr>
    </w:p>
    <w:p w:rsidR="00162D0E" w:rsidRDefault="00162D0E" w:rsidP="00162D0E">
      <w:pPr>
        <w:jc w:val="center"/>
        <w:rPr>
          <w:rFonts w:ascii="Arial" w:hAnsi="Arial" w:cs="Arial"/>
        </w:rPr>
      </w:pPr>
    </w:p>
    <w:p w:rsidR="00162D0E" w:rsidRDefault="00162D0E" w:rsidP="00162D0E">
      <w:pPr>
        <w:jc w:val="center"/>
        <w:rPr>
          <w:rFonts w:ascii="Arial" w:hAnsi="Arial" w:cs="Arial"/>
        </w:rPr>
      </w:pPr>
    </w:p>
    <w:p w:rsidR="00162D0E" w:rsidRDefault="00162D0E" w:rsidP="00162D0E">
      <w:pPr>
        <w:jc w:val="center"/>
        <w:rPr>
          <w:rFonts w:ascii="Arial" w:hAnsi="Arial" w:cs="Arial"/>
        </w:rPr>
      </w:pPr>
    </w:p>
    <w:p w:rsidR="00162D0E" w:rsidRDefault="00162D0E" w:rsidP="00162D0E">
      <w:pPr>
        <w:jc w:val="center"/>
        <w:rPr>
          <w:rFonts w:ascii="Arial" w:hAnsi="Arial" w:cs="Arial"/>
        </w:rPr>
      </w:pPr>
    </w:p>
    <w:p w:rsidR="00162D0E" w:rsidRDefault="00162D0E" w:rsidP="00162D0E">
      <w:pPr>
        <w:jc w:val="center"/>
        <w:rPr>
          <w:rFonts w:ascii="Arial" w:hAnsi="Arial" w:cs="Arial"/>
        </w:rPr>
      </w:pPr>
    </w:p>
    <w:p w:rsidR="00162D0E" w:rsidRPr="00162D0E" w:rsidRDefault="00162D0E" w:rsidP="00162D0E">
      <w:pPr>
        <w:jc w:val="center"/>
        <w:rPr>
          <w:rFonts w:ascii="Arial" w:hAnsi="Arial" w:cs="Arial"/>
        </w:rPr>
      </w:pPr>
    </w:p>
    <w:p w:rsidR="008C1C04" w:rsidRDefault="008C1C04" w:rsidP="004323D0">
      <w:pPr>
        <w:jc w:val="both"/>
        <w:rPr>
          <w:rFonts w:ascii="Arial" w:hAnsi="Arial" w:cs="Arial"/>
          <w:b/>
        </w:rPr>
      </w:pPr>
    </w:p>
    <w:p w:rsidR="004323D0" w:rsidRDefault="00B638FD" w:rsidP="004323D0">
      <w:pPr>
        <w:jc w:val="both"/>
        <w:rPr>
          <w:rFonts w:ascii="Arial" w:hAnsi="Arial" w:cs="Arial"/>
          <w:b/>
        </w:rPr>
      </w:pPr>
      <w:r>
        <w:rPr>
          <w:rFonts w:ascii="Arial" w:hAnsi="Arial" w:cs="Arial"/>
          <w:b/>
        </w:rPr>
        <w:lastRenderedPageBreak/>
        <w:t>Lampiran 11</w:t>
      </w:r>
    </w:p>
    <w:p w:rsidR="004323D0" w:rsidRDefault="004323D0" w:rsidP="004323D0">
      <w:pPr>
        <w:jc w:val="center"/>
        <w:rPr>
          <w:rFonts w:ascii="Arial" w:hAnsi="Arial" w:cs="Arial"/>
        </w:rPr>
      </w:pPr>
      <w:r>
        <w:rPr>
          <w:rFonts w:ascii="Arial" w:hAnsi="Arial" w:cs="Arial"/>
        </w:rPr>
        <w:t>Puskesmas Hutabaginda</w:t>
      </w:r>
    </w:p>
    <w:p w:rsidR="004323D0" w:rsidRDefault="004323D0" w:rsidP="004323D0">
      <w:pPr>
        <w:jc w:val="center"/>
        <w:rPr>
          <w:rFonts w:ascii="Arial" w:hAnsi="Arial" w:cs="Arial"/>
        </w:rPr>
      </w:pPr>
      <w:r>
        <w:rPr>
          <w:rFonts w:ascii="Arial" w:hAnsi="Arial" w:cs="Arial"/>
          <w:noProof/>
          <w:lang w:val="id-ID" w:eastAsia="id-ID"/>
        </w:rPr>
        <w:drawing>
          <wp:inline distT="0" distB="0" distL="0" distR="0" wp14:anchorId="4F1ABDF7" wp14:editId="4FF687B1">
            <wp:extent cx="5252085" cy="3939064"/>
            <wp:effectExtent l="0" t="0" r="5715" b="4445"/>
            <wp:docPr id="2" name="Picture 2" descr="C:\Users\HP\Downloads\WhatsApp Image 2021-05-06 at 12.1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5-06 at 12.13.09.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2085" cy="3939064"/>
                    </a:xfrm>
                    <a:prstGeom prst="rect">
                      <a:avLst/>
                    </a:prstGeom>
                    <a:noFill/>
                    <a:ln>
                      <a:noFill/>
                    </a:ln>
                  </pic:spPr>
                </pic:pic>
              </a:graphicData>
            </a:graphic>
          </wp:inline>
        </w:drawing>
      </w:r>
    </w:p>
    <w:p w:rsidR="004323D0" w:rsidRDefault="004323D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F864A0">
      <w:pPr>
        <w:rPr>
          <w:rFonts w:ascii="Arial" w:hAnsi="Arial" w:cs="Arial"/>
          <w:b/>
        </w:rPr>
      </w:pPr>
      <w:r>
        <w:rPr>
          <w:rFonts w:ascii="Arial" w:hAnsi="Arial" w:cs="Arial"/>
          <w:b/>
        </w:rPr>
        <w:lastRenderedPageBreak/>
        <w:t>L</w:t>
      </w:r>
      <w:r w:rsidR="00B638FD">
        <w:rPr>
          <w:rFonts w:ascii="Arial" w:hAnsi="Arial" w:cs="Arial"/>
          <w:b/>
        </w:rPr>
        <w:t>ampiran 12</w:t>
      </w:r>
    </w:p>
    <w:p w:rsidR="00F864A0" w:rsidRDefault="00F864A0" w:rsidP="00F864A0">
      <w:pPr>
        <w:jc w:val="center"/>
        <w:rPr>
          <w:rFonts w:ascii="Arial" w:hAnsi="Arial" w:cs="Arial"/>
        </w:rPr>
      </w:pPr>
      <w:r>
        <w:rPr>
          <w:rFonts w:ascii="Arial" w:hAnsi="Arial" w:cs="Arial"/>
        </w:rPr>
        <w:t>Surat Keterangan Selesai Penelitian dari Puskesmas Hutabaginda</w:t>
      </w:r>
    </w:p>
    <w:p w:rsidR="00F864A0" w:rsidRPr="00F864A0" w:rsidRDefault="00F864A0" w:rsidP="00F864A0">
      <w:pPr>
        <w:jc w:val="center"/>
        <w:rPr>
          <w:rFonts w:ascii="Arial" w:hAnsi="Arial" w:cs="Arial"/>
        </w:rPr>
      </w:pPr>
      <w:r>
        <w:rPr>
          <w:rFonts w:ascii="Arial" w:hAnsi="Arial" w:cs="Arial"/>
          <w:noProof/>
          <w:lang w:val="id-ID" w:eastAsia="id-ID"/>
        </w:rPr>
        <w:drawing>
          <wp:inline distT="0" distB="0" distL="0" distR="0">
            <wp:extent cx="5040630" cy="6714125"/>
            <wp:effectExtent l="0" t="0" r="7620" b="0"/>
            <wp:docPr id="15" name="Picture 15" descr="C:\Users\HP\Downloads\IMG_20210518_13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10518_1331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630" cy="6714125"/>
                    </a:xfrm>
                    <a:prstGeom prst="rect">
                      <a:avLst/>
                    </a:prstGeom>
                    <a:noFill/>
                    <a:ln>
                      <a:noFill/>
                    </a:ln>
                  </pic:spPr>
                </pic:pic>
              </a:graphicData>
            </a:graphic>
          </wp:inline>
        </w:drawing>
      </w:r>
    </w:p>
    <w:p w:rsidR="00F864A0" w:rsidRDefault="00F864A0" w:rsidP="004323D0">
      <w:pPr>
        <w:jc w:val="center"/>
        <w:rPr>
          <w:rFonts w:ascii="Arial" w:hAnsi="Arial" w:cs="Arial"/>
        </w:rPr>
      </w:pPr>
    </w:p>
    <w:p w:rsidR="00F864A0" w:rsidRDefault="00F864A0" w:rsidP="004323D0">
      <w:pPr>
        <w:jc w:val="center"/>
        <w:rPr>
          <w:rFonts w:ascii="Arial" w:hAnsi="Arial" w:cs="Arial"/>
        </w:rPr>
      </w:pPr>
    </w:p>
    <w:p w:rsidR="00F864A0" w:rsidRDefault="00F864A0" w:rsidP="00F864A0">
      <w:pPr>
        <w:rPr>
          <w:rFonts w:ascii="Arial" w:hAnsi="Arial" w:cs="Arial"/>
          <w:b/>
        </w:rPr>
      </w:pPr>
      <w:r>
        <w:rPr>
          <w:rFonts w:ascii="Arial" w:hAnsi="Arial" w:cs="Arial"/>
          <w:b/>
        </w:rPr>
        <w:lastRenderedPageBreak/>
        <w:t xml:space="preserve">Lampiran </w:t>
      </w:r>
      <w:r w:rsidR="00B638FD">
        <w:rPr>
          <w:rFonts w:ascii="Arial" w:hAnsi="Arial" w:cs="Arial"/>
          <w:b/>
        </w:rPr>
        <w:t>13</w:t>
      </w:r>
    </w:p>
    <w:p w:rsidR="00F864A0" w:rsidRDefault="00F864A0" w:rsidP="00F864A0">
      <w:pPr>
        <w:jc w:val="center"/>
        <w:rPr>
          <w:rFonts w:ascii="Arial" w:hAnsi="Arial" w:cs="Arial"/>
        </w:rPr>
      </w:pPr>
      <w:r>
        <w:rPr>
          <w:rFonts w:ascii="Arial" w:hAnsi="Arial" w:cs="Arial"/>
        </w:rPr>
        <w:t>Surat Keterangan Selesai Penelitian dari Kantor Bapeda</w:t>
      </w:r>
    </w:p>
    <w:p w:rsidR="00F864A0" w:rsidRDefault="00F864A0" w:rsidP="00F864A0">
      <w:pPr>
        <w:jc w:val="center"/>
        <w:rPr>
          <w:rFonts w:ascii="Arial" w:hAnsi="Arial" w:cs="Arial"/>
        </w:rPr>
      </w:pPr>
      <w:r>
        <w:rPr>
          <w:rFonts w:ascii="Arial" w:hAnsi="Arial" w:cs="Arial"/>
          <w:noProof/>
          <w:lang w:val="id-ID" w:eastAsia="id-ID"/>
        </w:rPr>
        <w:drawing>
          <wp:inline distT="0" distB="0" distL="0" distR="0">
            <wp:extent cx="5040630" cy="6714125"/>
            <wp:effectExtent l="0" t="0" r="7620" b="0"/>
            <wp:docPr id="20" name="Picture 20" descr="C:\Users\HP\Downloads\IMG_20210518_13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210518_1331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6714125"/>
                    </a:xfrm>
                    <a:prstGeom prst="rect">
                      <a:avLst/>
                    </a:prstGeom>
                    <a:noFill/>
                    <a:ln>
                      <a:noFill/>
                    </a:ln>
                  </pic:spPr>
                </pic:pic>
              </a:graphicData>
            </a:graphic>
          </wp:inline>
        </w:drawing>
      </w:r>
    </w:p>
    <w:p w:rsidR="00EE6584" w:rsidRDefault="00EE6584" w:rsidP="00F864A0">
      <w:pPr>
        <w:jc w:val="center"/>
        <w:rPr>
          <w:rFonts w:ascii="Arial" w:hAnsi="Arial" w:cs="Arial"/>
        </w:rPr>
      </w:pPr>
    </w:p>
    <w:p w:rsidR="00EE6584" w:rsidRDefault="00EE6584" w:rsidP="00F864A0">
      <w:pPr>
        <w:jc w:val="center"/>
        <w:rPr>
          <w:rFonts w:ascii="Arial" w:hAnsi="Arial" w:cs="Arial"/>
        </w:rPr>
      </w:pPr>
    </w:p>
    <w:p w:rsidR="00EE6584" w:rsidRDefault="00EE6584" w:rsidP="00EE6584">
      <w:pPr>
        <w:rPr>
          <w:rFonts w:ascii="Arial" w:hAnsi="Arial" w:cs="Arial"/>
          <w:b/>
        </w:rPr>
      </w:pPr>
      <w:r>
        <w:rPr>
          <w:rFonts w:ascii="Arial" w:hAnsi="Arial" w:cs="Arial"/>
          <w:b/>
        </w:rPr>
        <w:lastRenderedPageBreak/>
        <w:t>Lampiran 14</w:t>
      </w:r>
    </w:p>
    <w:p w:rsidR="00EE6584" w:rsidRDefault="00EE6584" w:rsidP="00EE6584">
      <w:pPr>
        <w:jc w:val="center"/>
        <w:rPr>
          <w:rFonts w:ascii="Arial" w:hAnsi="Arial" w:cs="Arial"/>
        </w:rPr>
      </w:pPr>
      <w:r>
        <w:rPr>
          <w:rFonts w:ascii="Arial" w:hAnsi="Arial" w:cs="Arial"/>
        </w:rPr>
        <w:t>Kartu Pertemuan Laporan Bimbingan</w:t>
      </w:r>
    </w:p>
    <w:p w:rsidR="00EE6584" w:rsidRDefault="00C11703" w:rsidP="00EE6584">
      <w:pPr>
        <w:jc w:val="center"/>
        <w:rPr>
          <w:rFonts w:ascii="Arial" w:hAnsi="Arial" w:cs="Arial"/>
        </w:rPr>
      </w:pPr>
      <w:r>
        <w:rPr>
          <w:rFonts w:ascii="Arial" w:hAnsi="Arial" w:cs="Arial"/>
          <w:noProof/>
          <w:lang w:val="id-ID" w:eastAsia="id-ID"/>
        </w:rPr>
        <w:drawing>
          <wp:inline distT="0" distB="0" distL="0" distR="0">
            <wp:extent cx="5040630" cy="6715129"/>
            <wp:effectExtent l="0" t="0" r="7620" b="9525"/>
            <wp:docPr id="24" name="Picture 24" descr="C:\Users\HP\Downloads\WhatsApp Image 2021-06-25 at 11.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1-06-25 at 11.32.1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630" cy="6715129"/>
                    </a:xfrm>
                    <a:prstGeom prst="rect">
                      <a:avLst/>
                    </a:prstGeom>
                    <a:noFill/>
                    <a:ln>
                      <a:noFill/>
                    </a:ln>
                  </pic:spPr>
                </pic:pic>
              </a:graphicData>
            </a:graphic>
          </wp:inline>
        </w:drawing>
      </w:r>
    </w:p>
    <w:p w:rsidR="00EE6584" w:rsidRDefault="00EE6584" w:rsidP="00EE6584">
      <w:pPr>
        <w:jc w:val="center"/>
        <w:rPr>
          <w:rFonts w:ascii="Arial" w:hAnsi="Arial" w:cs="Arial"/>
        </w:rPr>
      </w:pPr>
    </w:p>
    <w:p w:rsidR="00EE6584" w:rsidRDefault="00EE6584" w:rsidP="00EE6584">
      <w:pPr>
        <w:jc w:val="center"/>
        <w:rPr>
          <w:rFonts w:ascii="Arial" w:hAnsi="Arial" w:cs="Arial"/>
        </w:rPr>
      </w:pPr>
    </w:p>
    <w:p w:rsidR="00EE6584" w:rsidRDefault="00EE6584" w:rsidP="00EE6584">
      <w:pPr>
        <w:rPr>
          <w:rFonts w:ascii="Arial" w:hAnsi="Arial" w:cs="Arial"/>
          <w:b/>
        </w:rPr>
      </w:pPr>
      <w:r>
        <w:rPr>
          <w:rFonts w:ascii="Arial" w:hAnsi="Arial" w:cs="Arial"/>
          <w:b/>
        </w:rPr>
        <w:lastRenderedPageBreak/>
        <w:t>Lampiran 15</w:t>
      </w:r>
    </w:p>
    <w:p w:rsidR="00EE6584" w:rsidRPr="00EE6584" w:rsidRDefault="00EE6584" w:rsidP="00EE6584">
      <w:pPr>
        <w:jc w:val="center"/>
        <w:rPr>
          <w:rFonts w:ascii="Arial" w:hAnsi="Arial" w:cs="Arial"/>
          <w:b/>
        </w:rPr>
      </w:pPr>
      <w:r>
        <w:rPr>
          <w:rFonts w:ascii="Arial" w:hAnsi="Arial" w:cs="Arial"/>
          <w:b/>
          <w:noProof/>
          <w:lang w:val="id-ID" w:eastAsia="id-ID"/>
        </w:rPr>
        <w:drawing>
          <wp:inline distT="0" distB="0" distL="0" distR="0">
            <wp:extent cx="5040630" cy="7117046"/>
            <wp:effectExtent l="0" t="0" r="7620" b="8255"/>
            <wp:docPr id="17" name="Picture 17" descr="C:\Users\HP\Downloads\WhatsApp Image 2021-06-25 at 11.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6-25 at 11.25.5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7117046"/>
                    </a:xfrm>
                    <a:prstGeom prst="rect">
                      <a:avLst/>
                    </a:prstGeom>
                    <a:noFill/>
                    <a:ln>
                      <a:noFill/>
                    </a:ln>
                  </pic:spPr>
                </pic:pic>
              </a:graphicData>
            </a:graphic>
          </wp:inline>
        </w:drawing>
      </w:r>
    </w:p>
    <w:sectPr w:rsidR="00EE6584" w:rsidRPr="00EE6584" w:rsidSect="008C1C04">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FA9" w:rsidRDefault="00D81FA9">
      <w:pPr>
        <w:spacing w:after="0" w:line="240" w:lineRule="auto"/>
      </w:pPr>
      <w:r>
        <w:separator/>
      </w:r>
    </w:p>
  </w:endnote>
  <w:endnote w:type="continuationSeparator" w:id="0">
    <w:p w:rsidR="00D81FA9" w:rsidRDefault="00D81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rsidP="00015131">
    <w:pPr>
      <w:pStyle w:val="Footer"/>
    </w:pPr>
  </w:p>
  <w:p w:rsidR="00342078" w:rsidRDefault="003420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655635"/>
      <w:docPartObj>
        <w:docPartGallery w:val="Page Numbers (Bottom of Page)"/>
        <w:docPartUnique/>
      </w:docPartObj>
    </w:sdtPr>
    <w:sdtEndPr>
      <w:rPr>
        <w:noProof/>
      </w:rPr>
    </w:sdtEndPr>
    <w:sdtContent>
      <w:p w:rsidR="00342078" w:rsidRDefault="00342078">
        <w:pPr>
          <w:pStyle w:val="Footer"/>
          <w:jc w:val="center"/>
        </w:pPr>
        <w:r>
          <w:fldChar w:fldCharType="begin"/>
        </w:r>
        <w:r>
          <w:instrText xml:space="preserve"> PAGE   \* MERGEFORMAT </w:instrText>
        </w:r>
        <w:r>
          <w:fldChar w:fldCharType="separate"/>
        </w:r>
        <w:r w:rsidR="007A7947">
          <w:rPr>
            <w:noProof/>
          </w:rPr>
          <w:t>i</w:t>
        </w:r>
        <w:r>
          <w:rPr>
            <w:noProof/>
          </w:rPr>
          <w:fldChar w:fldCharType="end"/>
        </w:r>
      </w:p>
    </w:sdtContent>
  </w:sdt>
  <w:p w:rsidR="00342078" w:rsidRDefault="003420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792691"/>
      <w:docPartObj>
        <w:docPartGallery w:val="Page Numbers (Bottom of Page)"/>
        <w:docPartUnique/>
      </w:docPartObj>
    </w:sdtPr>
    <w:sdtEndPr>
      <w:rPr>
        <w:noProof/>
      </w:rPr>
    </w:sdtEndPr>
    <w:sdtContent>
      <w:p w:rsidR="00342078" w:rsidRDefault="00342078">
        <w:pPr>
          <w:pStyle w:val="Footer"/>
          <w:jc w:val="center"/>
        </w:pPr>
        <w:r>
          <w:fldChar w:fldCharType="begin"/>
        </w:r>
        <w:r>
          <w:instrText xml:space="preserve"> PAGE   \* MERGEFORMAT </w:instrText>
        </w:r>
        <w:r>
          <w:fldChar w:fldCharType="separate"/>
        </w:r>
        <w:r w:rsidR="007A7947">
          <w:rPr>
            <w:noProof/>
          </w:rPr>
          <w:t>ii</w:t>
        </w:r>
        <w:r>
          <w:rPr>
            <w:noProof/>
          </w:rPr>
          <w:fldChar w:fldCharType="end"/>
        </w:r>
      </w:p>
    </w:sdtContent>
  </w:sdt>
  <w:p w:rsidR="00342078" w:rsidRDefault="003420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pPr>
      <w:pStyle w:val="Footer"/>
      <w:jc w:val="center"/>
    </w:pPr>
  </w:p>
  <w:p w:rsidR="00342078" w:rsidRDefault="003420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117013"/>
      <w:docPartObj>
        <w:docPartGallery w:val="Page Numbers (Bottom of Page)"/>
        <w:docPartUnique/>
      </w:docPartObj>
    </w:sdtPr>
    <w:sdtEndPr>
      <w:rPr>
        <w:noProof/>
      </w:rPr>
    </w:sdtEndPr>
    <w:sdtContent>
      <w:p w:rsidR="00342078" w:rsidRDefault="0034207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42078" w:rsidRDefault="0034207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pPr>
      <w:pStyle w:val="Footer"/>
      <w:jc w:val="center"/>
    </w:pPr>
  </w:p>
  <w:p w:rsidR="00342078" w:rsidRDefault="0034207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950225"/>
      <w:docPartObj>
        <w:docPartGallery w:val="Page Numbers (Bottom of Page)"/>
        <w:docPartUnique/>
      </w:docPartObj>
    </w:sdtPr>
    <w:sdtEndPr>
      <w:rPr>
        <w:noProof/>
      </w:rPr>
    </w:sdtEndPr>
    <w:sdtContent>
      <w:p w:rsidR="00342078" w:rsidRDefault="00342078">
        <w:pPr>
          <w:pStyle w:val="Footer"/>
          <w:jc w:val="center"/>
        </w:pPr>
        <w:r>
          <w:fldChar w:fldCharType="begin"/>
        </w:r>
        <w:r>
          <w:instrText xml:space="preserve"> PAGE   \* MERGEFORMAT </w:instrText>
        </w:r>
        <w:r>
          <w:fldChar w:fldCharType="separate"/>
        </w:r>
        <w:r w:rsidR="007A7947">
          <w:rPr>
            <w:noProof/>
          </w:rPr>
          <w:t>5</w:t>
        </w:r>
        <w:r>
          <w:rPr>
            <w:noProof/>
          </w:rPr>
          <w:fldChar w:fldCharType="end"/>
        </w:r>
      </w:p>
    </w:sdtContent>
  </w:sdt>
  <w:p w:rsidR="00342078" w:rsidRDefault="00342078" w:rsidP="00015131">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322122"/>
      <w:docPartObj>
        <w:docPartGallery w:val="Page Numbers (Bottom of Page)"/>
        <w:docPartUnique/>
      </w:docPartObj>
    </w:sdtPr>
    <w:sdtEndPr>
      <w:rPr>
        <w:noProof/>
      </w:rPr>
    </w:sdtEndPr>
    <w:sdtContent>
      <w:p w:rsidR="00342078" w:rsidRDefault="00342078">
        <w:pPr>
          <w:pStyle w:val="Footer"/>
          <w:jc w:val="center"/>
        </w:pPr>
        <w:r>
          <w:fldChar w:fldCharType="begin"/>
        </w:r>
        <w:r>
          <w:instrText xml:space="preserve"> PAGE   \* MERGEFORMAT </w:instrText>
        </w:r>
        <w:r>
          <w:fldChar w:fldCharType="separate"/>
        </w:r>
        <w:r w:rsidR="007A7947">
          <w:rPr>
            <w:noProof/>
          </w:rPr>
          <w:t>24</w:t>
        </w:r>
        <w:r>
          <w:rPr>
            <w:noProof/>
          </w:rPr>
          <w:fldChar w:fldCharType="end"/>
        </w:r>
      </w:p>
    </w:sdtContent>
  </w:sdt>
  <w:p w:rsidR="00342078" w:rsidRDefault="00342078" w:rsidP="0001513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FA9" w:rsidRDefault="00D81FA9">
      <w:pPr>
        <w:spacing w:after="0" w:line="240" w:lineRule="auto"/>
      </w:pPr>
      <w:r>
        <w:separator/>
      </w:r>
    </w:p>
  </w:footnote>
  <w:footnote w:type="continuationSeparator" w:id="0">
    <w:p w:rsidR="00D81FA9" w:rsidRDefault="00D81F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pPr>
      <w:pStyle w:val="Header"/>
      <w:jc w:val="right"/>
    </w:pPr>
  </w:p>
  <w:p w:rsidR="00342078" w:rsidRDefault="00342078" w:rsidP="0001513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935498"/>
      <w:docPartObj>
        <w:docPartGallery w:val="Page Numbers (Top of Page)"/>
        <w:docPartUnique/>
      </w:docPartObj>
    </w:sdtPr>
    <w:sdtEndPr>
      <w:rPr>
        <w:noProof/>
      </w:rPr>
    </w:sdtEndPr>
    <w:sdtContent>
      <w:p w:rsidR="00342078" w:rsidRDefault="00342078">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342078" w:rsidRDefault="00342078" w:rsidP="0001513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937102"/>
      <w:docPartObj>
        <w:docPartGallery w:val="Page Numbers (Top of Page)"/>
        <w:docPartUnique/>
      </w:docPartObj>
    </w:sdtPr>
    <w:sdtEndPr>
      <w:rPr>
        <w:noProof/>
      </w:rPr>
    </w:sdtEndPr>
    <w:sdtContent>
      <w:p w:rsidR="00342078" w:rsidRDefault="00342078">
        <w:pPr>
          <w:pStyle w:val="Header"/>
          <w:jc w:val="right"/>
        </w:pPr>
        <w:r>
          <w:fldChar w:fldCharType="begin"/>
        </w:r>
        <w:r>
          <w:instrText xml:space="preserve"> PAGE   \* MERGEFORMAT </w:instrText>
        </w:r>
        <w:r>
          <w:fldChar w:fldCharType="separate"/>
        </w:r>
        <w:r w:rsidR="007A7947">
          <w:rPr>
            <w:noProof/>
          </w:rPr>
          <w:t>9</w:t>
        </w:r>
        <w:r>
          <w:rPr>
            <w:noProof/>
          </w:rPr>
          <w:fldChar w:fldCharType="end"/>
        </w:r>
      </w:p>
    </w:sdtContent>
  </w:sdt>
  <w:p w:rsidR="00342078" w:rsidRDefault="00342078" w:rsidP="0001513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078" w:rsidRDefault="003420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A29"/>
    <w:multiLevelType w:val="multilevel"/>
    <w:tmpl w:val="548612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537183"/>
    <w:multiLevelType w:val="multilevel"/>
    <w:tmpl w:val="11C2A9DE"/>
    <w:lvl w:ilvl="0">
      <w:start w:val="1"/>
      <w:numFmt w:val="lowerLetter"/>
      <w:lvlText w:val="%1."/>
      <w:lvlJc w:val="left"/>
      <w:pPr>
        <w:ind w:left="1440" w:hanging="360"/>
      </w:pPr>
      <w:rPr>
        <w:rFonts w:hint="default"/>
      </w:rPr>
    </w:lvl>
    <w:lvl w:ilvl="1">
      <w:start w:val="1"/>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nsid w:val="0996639C"/>
    <w:multiLevelType w:val="hybridMultilevel"/>
    <w:tmpl w:val="4B5A4ACE"/>
    <w:lvl w:ilvl="0" w:tplc="BCD4900E">
      <w:start w:val="4"/>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E1E89"/>
    <w:multiLevelType w:val="multilevel"/>
    <w:tmpl w:val="3A90FF2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F7487C"/>
    <w:multiLevelType w:val="hybridMultilevel"/>
    <w:tmpl w:val="E8C440A4"/>
    <w:lvl w:ilvl="0" w:tplc="BC78C1A2">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3490C"/>
    <w:multiLevelType w:val="hybridMultilevel"/>
    <w:tmpl w:val="B34E6FDE"/>
    <w:lvl w:ilvl="0" w:tplc="C4E87D06">
      <w:start w:val="2"/>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C5A05"/>
    <w:multiLevelType w:val="hybridMultilevel"/>
    <w:tmpl w:val="6734BFB6"/>
    <w:lvl w:ilvl="0" w:tplc="2CF296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E060CC"/>
    <w:multiLevelType w:val="hybridMultilevel"/>
    <w:tmpl w:val="7EEA65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86339C1"/>
    <w:multiLevelType w:val="hybridMultilevel"/>
    <w:tmpl w:val="7118FF46"/>
    <w:lvl w:ilvl="0" w:tplc="15B89EC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8194E"/>
    <w:multiLevelType w:val="multilevel"/>
    <w:tmpl w:val="E53811B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3F46F2"/>
    <w:multiLevelType w:val="hybridMultilevel"/>
    <w:tmpl w:val="A4E695B2"/>
    <w:lvl w:ilvl="0" w:tplc="CCBCF32C">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1">
    <w:nsid w:val="21E16975"/>
    <w:multiLevelType w:val="hybridMultilevel"/>
    <w:tmpl w:val="FD065F0A"/>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23BB7F41"/>
    <w:multiLevelType w:val="hybridMultilevel"/>
    <w:tmpl w:val="84C895D0"/>
    <w:lvl w:ilvl="0" w:tplc="72FEF7CE">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9634AF"/>
    <w:multiLevelType w:val="multilevel"/>
    <w:tmpl w:val="9C1AF6EE"/>
    <w:lvl w:ilvl="0">
      <w:start w:val="1"/>
      <w:numFmt w:val="lowerLetter"/>
      <w:lvlText w:val="%1."/>
      <w:lvlJc w:val="left"/>
      <w:pPr>
        <w:ind w:left="786" w:hanging="360"/>
      </w:pPr>
      <w:rPr>
        <w:rFonts w:hint="default"/>
      </w:rPr>
    </w:lvl>
    <w:lvl w:ilvl="1">
      <w:start w:val="1"/>
      <w:numFmt w:val="decimal"/>
      <w:isLgl/>
      <w:lvlText w:val="%1.%2"/>
      <w:lvlJc w:val="left"/>
      <w:pPr>
        <w:ind w:left="906" w:hanging="48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4">
    <w:nsid w:val="26B536DE"/>
    <w:multiLevelType w:val="hybridMultilevel"/>
    <w:tmpl w:val="56823292"/>
    <w:lvl w:ilvl="0" w:tplc="A9443F2C">
      <w:start w:val="4"/>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2A29A1"/>
    <w:multiLevelType w:val="multilevel"/>
    <w:tmpl w:val="F33CF42A"/>
    <w:lvl w:ilvl="0">
      <w:start w:val="1"/>
      <w:numFmt w:val="decimal"/>
      <w:lvlText w:val="%1."/>
      <w:lvlJc w:val="left"/>
      <w:pPr>
        <w:ind w:left="786" w:hanging="360"/>
      </w:pPr>
      <w:rPr>
        <w:rFonts w:hint="default"/>
      </w:rPr>
    </w:lvl>
    <w:lvl w:ilvl="1">
      <w:start w:val="5"/>
      <w:numFmt w:val="decimal"/>
      <w:isLgl/>
      <w:lvlText w:val="%1.%2"/>
      <w:lvlJc w:val="left"/>
      <w:pPr>
        <w:ind w:left="921"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nsid w:val="2E547DBB"/>
    <w:multiLevelType w:val="multilevel"/>
    <w:tmpl w:val="C49E84E8"/>
    <w:lvl w:ilvl="0">
      <w:start w:val="1"/>
      <w:numFmt w:val="lowerLetter"/>
      <w:lvlText w:val="%1."/>
      <w:lvlJc w:val="left"/>
      <w:pPr>
        <w:ind w:left="4046" w:hanging="360"/>
      </w:pPr>
      <w:rPr>
        <w:rFonts w:hint="default"/>
      </w:rPr>
    </w:lvl>
    <w:lvl w:ilvl="1">
      <w:start w:val="1"/>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2E604477"/>
    <w:multiLevelType w:val="multilevel"/>
    <w:tmpl w:val="88B04578"/>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1070782"/>
    <w:multiLevelType w:val="multilevel"/>
    <w:tmpl w:val="85C2DC1C"/>
    <w:lvl w:ilvl="0">
      <w:start w:val="1"/>
      <w:numFmt w:val="lowerLetter"/>
      <w:lvlText w:val="%1."/>
      <w:lvlJc w:val="left"/>
      <w:pPr>
        <w:ind w:left="927" w:hanging="360"/>
      </w:pPr>
      <w:rPr>
        <w:rFonts w:hint="default"/>
      </w:rPr>
    </w:lvl>
    <w:lvl w:ilvl="1">
      <w:start w:val="1"/>
      <w:numFmt w:val="decimal"/>
      <w:isLgl/>
      <w:lvlText w:val="%1.%2"/>
      <w:lvlJc w:val="left"/>
      <w:pPr>
        <w:ind w:left="1092" w:hanging="525"/>
      </w:pPr>
      <w:rPr>
        <w:rFonts w:hint="default"/>
        <w:sz w:val="24"/>
      </w:rPr>
    </w:lvl>
    <w:lvl w:ilvl="2">
      <w:start w:val="4"/>
      <w:numFmt w:val="decimal"/>
      <w:isLgl/>
      <w:lvlText w:val="%1.%2.%3"/>
      <w:lvlJc w:val="left"/>
      <w:pPr>
        <w:ind w:left="1287" w:hanging="720"/>
      </w:pPr>
      <w:rPr>
        <w:rFonts w:hint="default"/>
        <w:sz w:val="24"/>
      </w:rPr>
    </w:lvl>
    <w:lvl w:ilvl="3">
      <w:start w:val="1"/>
      <w:numFmt w:val="decimal"/>
      <w:isLgl/>
      <w:lvlText w:val="%1.%2.%3.%4"/>
      <w:lvlJc w:val="left"/>
      <w:pPr>
        <w:ind w:left="1287" w:hanging="720"/>
      </w:pPr>
      <w:rPr>
        <w:rFonts w:hint="default"/>
        <w:sz w:val="24"/>
      </w:rPr>
    </w:lvl>
    <w:lvl w:ilvl="4">
      <w:start w:val="1"/>
      <w:numFmt w:val="decimal"/>
      <w:isLgl/>
      <w:lvlText w:val="%1.%2.%3.%4.%5"/>
      <w:lvlJc w:val="left"/>
      <w:pPr>
        <w:ind w:left="1647" w:hanging="1080"/>
      </w:pPr>
      <w:rPr>
        <w:rFonts w:hint="default"/>
        <w:sz w:val="24"/>
      </w:rPr>
    </w:lvl>
    <w:lvl w:ilvl="5">
      <w:start w:val="1"/>
      <w:numFmt w:val="decimal"/>
      <w:isLgl/>
      <w:lvlText w:val="%1.%2.%3.%4.%5.%6"/>
      <w:lvlJc w:val="left"/>
      <w:pPr>
        <w:ind w:left="1647" w:hanging="1080"/>
      </w:pPr>
      <w:rPr>
        <w:rFonts w:hint="default"/>
        <w:sz w:val="24"/>
      </w:rPr>
    </w:lvl>
    <w:lvl w:ilvl="6">
      <w:start w:val="1"/>
      <w:numFmt w:val="decimal"/>
      <w:isLgl/>
      <w:lvlText w:val="%1.%2.%3.%4.%5.%6.%7"/>
      <w:lvlJc w:val="left"/>
      <w:pPr>
        <w:ind w:left="2007" w:hanging="1440"/>
      </w:pPr>
      <w:rPr>
        <w:rFonts w:hint="default"/>
        <w:sz w:val="24"/>
      </w:rPr>
    </w:lvl>
    <w:lvl w:ilvl="7">
      <w:start w:val="1"/>
      <w:numFmt w:val="decimal"/>
      <w:isLgl/>
      <w:lvlText w:val="%1.%2.%3.%4.%5.%6.%7.%8"/>
      <w:lvlJc w:val="left"/>
      <w:pPr>
        <w:ind w:left="2007" w:hanging="1440"/>
      </w:pPr>
      <w:rPr>
        <w:rFonts w:hint="default"/>
        <w:sz w:val="24"/>
      </w:rPr>
    </w:lvl>
    <w:lvl w:ilvl="8">
      <w:start w:val="1"/>
      <w:numFmt w:val="decimal"/>
      <w:isLgl/>
      <w:lvlText w:val="%1.%2.%3.%4.%5.%6.%7.%8.%9"/>
      <w:lvlJc w:val="left"/>
      <w:pPr>
        <w:ind w:left="2367" w:hanging="1800"/>
      </w:pPr>
      <w:rPr>
        <w:rFonts w:hint="default"/>
        <w:sz w:val="24"/>
      </w:rPr>
    </w:lvl>
  </w:abstractNum>
  <w:abstractNum w:abstractNumId="19">
    <w:nsid w:val="35036222"/>
    <w:multiLevelType w:val="hybridMultilevel"/>
    <w:tmpl w:val="4134DF7E"/>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0">
    <w:nsid w:val="36E94D82"/>
    <w:multiLevelType w:val="hybridMultilevel"/>
    <w:tmpl w:val="7B12EB34"/>
    <w:lvl w:ilvl="0" w:tplc="45DED0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2A7D52"/>
    <w:multiLevelType w:val="hybridMultilevel"/>
    <w:tmpl w:val="81F64048"/>
    <w:lvl w:ilvl="0" w:tplc="0409001B">
      <w:start w:val="1"/>
      <w:numFmt w:val="lowerRoman"/>
      <w:lvlText w:val="%1."/>
      <w:lvlJc w:val="righ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22">
    <w:nsid w:val="3DC60B23"/>
    <w:multiLevelType w:val="hybridMultilevel"/>
    <w:tmpl w:val="020A70C4"/>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0C34AAE"/>
    <w:multiLevelType w:val="hybridMultilevel"/>
    <w:tmpl w:val="89EA3DB6"/>
    <w:lvl w:ilvl="0" w:tplc="33D60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6E5926"/>
    <w:multiLevelType w:val="hybridMultilevel"/>
    <w:tmpl w:val="B7966C50"/>
    <w:lvl w:ilvl="0" w:tplc="BE703F00">
      <w:start w:val="3"/>
      <w:numFmt w:val="decimal"/>
      <w:lvlText w:val="%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200BE7"/>
    <w:multiLevelType w:val="hybridMultilevel"/>
    <w:tmpl w:val="8F7AC344"/>
    <w:lvl w:ilvl="0" w:tplc="F1921B80">
      <w:start w:val="1"/>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304AC"/>
    <w:multiLevelType w:val="multilevel"/>
    <w:tmpl w:val="B3600C52"/>
    <w:lvl w:ilvl="0">
      <w:start w:val="1"/>
      <w:numFmt w:val="lowerLetter"/>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DAB6545"/>
    <w:multiLevelType w:val="hybridMultilevel"/>
    <w:tmpl w:val="D6E83F0E"/>
    <w:lvl w:ilvl="0" w:tplc="A1C45372">
      <w:start w:val="1"/>
      <w:numFmt w:val="lowerRoman"/>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BD2073"/>
    <w:multiLevelType w:val="hybridMultilevel"/>
    <w:tmpl w:val="37EA7C12"/>
    <w:lvl w:ilvl="0" w:tplc="48205B12">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C536F0"/>
    <w:multiLevelType w:val="hybridMultilevel"/>
    <w:tmpl w:val="A05C9078"/>
    <w:lvl w:ilvl="0" w:tplc="88E88D84">
      <w:start w:val="4"/>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B9452C"/>
    <w:multiLevelType w:val="hybridMultilevel"/>
    <w:tmpl w:val="FC3AE500"/>
    <w:lvl w:ilvl="0" w:tplc="3D08DA02">
      <w:start w:val="4"/>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2C52EF"/>
    <w:multiLevelType w:val="hybridMultilevel"/>
    <w:tmpl w:val="9E56D8D0"/>
    <w:lvl w:ilvl="0" w:tplc="7778B2FA">
      <w:start w:val="4"/>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5916EB"/>
    <w:multiLevelType w:val="hybridMultilevel"/>
    <w:tmpl w:val="F5B6FC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4657429"/>
    <w:multiLevelType w:val="hybridMultilevel"/>
    <w:tmpl w:val="9454F784"/>
    <w:lvl w:ilvl="0" w:tplc="38300602">
      <w:start w:val="1"/>
      <w:numFmt w:val="lowerLetter"/>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A363FF"/>
    <w:multiLevelType w:val="hybridMultilevel"/>
    <w:tmpl w:val="19869820"/>
    <w:lvl w:ilvl="0" w:tplc="61E4D34E">
      <w:start w:val="4"/>
      <w:numFmt w:val="decimal"/>
      <w:lvlText w:val="%1.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456EAE"/>
    <w:multiLevelType w:val="multilevel"/>
    <w:tmpl w:val="A2728D6E"/>
    <w:lvl w:ilvl="0">
      <w:start w:val="2"/>
      <w:numFmt w:val="decimal"/>
      <w:lvlText w:val="%1"/>
      <w:lvlJc w:val="left"/>
      <w:pPr>
        <w:ind w:left="480" w:hanging="480"/>
      </w:pPr>
      <w:rPr>
        <w:rFonts w:eastAsiaTheme="majorEastAsia" w:cstheme="majorBidi" w:hint="default"/>
      </w:rPr>
    </w:lvl>
    <w:lvl w:ilvl="1">
      <w:start w:val="1"/>
      <w:numFmt w:val="decimal"/>
      <w:lvlText w:val="%1.%2"/>
      <w:lvlJc w:val="left"/>
      <w:pPr>
        <w:ind w:left="480" w:hanging="48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36">
    <w:nsid w:val="69D73CE0"/>
    <w:multiLevelType w:val="hybridMultilevel"/>
    <w:tmpl w:val="601A5D66"/>
    <w:lvl w:ilvl="0" w:tplc="D5B07B84">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2B49B5"/>
    <w:multiLevelType w:val="hybridMultilevel"/>
    <w:tmpl w:val="DCD0948A"/>
    <w:lvl w:ilvl="0" w:tplc="9DC2A9CE">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17460E"/>
    <w:multiLevelType w:val="hybridMultilevel"/>
    <w:tmpl w:val="56A0BC8E"/>
    <w:lvl w:ilvl="0" w:tplc="436625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463E8E"/>
    <w:multiLevelType w:val="multilevel"/>
    <w:tmpl w:val="D654CBB6"/>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255025C"/>
    <w:multiLevelType w:val="hybridMultilevel"/>
    <w:tmpl w:val="55565A0E"/>
    <w:lvl w:ilvl="0" w:tplc="A9443F2C">
      <w:start w:val="4"/>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867984"/>
    <w:multiLevelType w:val="multilevel"/>
    <w:tmpl w:val="1E1A118C"/>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72B77EA"/>
    <w:multiLevelType w:val="hybridMultilevel"/>
    <w:tmpl w:val="39F00A32"/>
    <w:lvl w:ilvl="0" w:tplc="7ACC539C">
      <w:start w:val="5"/>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C01541"/>
    <w:multiLevelType w:val="multilevel"/>
    <w:tmpl w:val="0E88C7DE"/>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
  </w:num>
  <w:num w:numId="3">
    <w:abstractNumId w:val="16"/>
  </w:num>
  <w:num w:numId="4">
    <w:abstractNumId w:val="15"/>
  </w:num>
  <w:num w:numId="5">
    <w:abstractNumId w:val="18"/>
  </w:num>
  <w:num w:numId="6">
    <w:abstractNumId w:val="13"/>
  </w:num>
  <w:num w:numId="7">
    <w:abstractNumId w:val="6"/>
  </w:num>
  <w:num w:numId="8">
    <w:abstractNumId w:val="33"/>
  </w:num>
  <w:num w:numId="9">
    <w:abstractNumId w:val="39"/>
  </w:num>
  <w:num w:numId="10">
    <w:abstractNumId w:val="26"/>
  </w:num>
  <w:num w:numId="11">
    <w:abstractNumId w:val="32"/>
  </w:num>
  <w:num w:numId="12">
    <w:abstractNumId w:val="8"/>
  </w:num>
  <w:num w:numId="13">
    <w:abstractNumId w:val="5"/>
  </w:num>
  <w:num w:numId="14">
    <w:abstractNumId w:val="22"/>
  </w:num>
  <w:num w:numId="15">
    <w:abstractNumId w:val="20"/>
  </w:num>
  <w:num w:numId="16">
    <w:abstractNumId w:val="21"/>
  </w:num>
  <w:num w:numId="17">
    <w:abstractNumId w:val="38"/>
  </w:num>
  <w:num w:numId="18">
    <w:abstractNumId w:val="0"/>
  </w:num>
  <w:num w:numId="19">
    <w:abstractNumId w:val="41"/>
  </w:num>
  <w:num w:numId="20">
    <w:abstractNumId w:val="17"/>
  </w:num>
  <w:num w:numId="21">
    <w:abstractNumId w:val="35"/>
  </w:num>
  <w:num w:numId="22">
    <w:abstractNumId w:val="9"/>
  </w:num>
  <w:num w:numId="23">
    <w:abstractNumId w:val="43"/>
  </w:num>
  <w:num w:numId="24">
    <w:abstractNumId w:val="3"/>
  </w:num>
  <w:num w:numId="25">
    <w:abstractNumId w:val="27"/>
  </w:num>
  <w:num w:numId="26">
    <w:abstractNumId w:val="11"/>
  </w:num>
  <w:num w:numId="27">
    <w:abstractNumId w:val="7"/>
  </w:num>
  <w:num w:numId="28">
    <w:abstractNumId w:val="23"/>
  </w:num>
  <w:num w:numId="29">
    <w:abstractNumId w:val="12"/>
  </w:num>
  <w:num w:numId="30">
    <w:abstractNumId w:val="40"/>
  </w:num>
  <w:num w:numId="31">
    <w:abstractNumId w:val="37"/>
  </w:num>
  <w:num w:numId="32">
    <w:abstractNumId w:val="42"/>
  </w:num>
  <w:num w:numId="33">
    <w:abstractNumId w:val="29"/>
  </w:num>
  <w:num w:numId="34">
    <w:abstractNumId w:val="19"/>
  </w:num>
  <w:num w:numId="35">
    <w:abstractNumId w:val="4"/>
  </w:num>
  <w:num w:numId="36">
    <w:abstractNumId w:val="2"/>
  </w:num>
  <w:num w:numId="37">
    <w:abstractNumId w:val="28"/>
  </w:num>
  <w:num w:numId="38">
    <w:abstractNumId w:val="31"/>
  </w:num>
  <w:num w:numId="39">
    <w:abstractNumId w:val="14"/>
  </w:num>
  <w:num w:numId="40">
    <w:abstractNumId w:val="24"/>
  </w:num>
  <w:num w:numId="41">
    <w:abstractNumId w:val="30"/>
  </w:num>
  <w:num w:numId="42">
    <w:abstractNumId w:val="25"/>
  </w:num>
  <w:num w:numId="43">
    <w:abstractNumId w:val="36"/>
  </w:num>
  <w:num w:numId="44">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1F4"/>
    <w:rsid w:val="00007AFB"/>
    <w:rsid w:val="00015131"/>
    <w:rsid w:val="00016DD3"/>
    <w:rsid w:val="00022569"/>
    <w:rsid w:val="00035AB5"/>
    <w:rsid w:val="00043E09"/>
    <w:rsid w:val="00056850"/>
    <w:rsid w:val="00066058"/>
    <w:rsid w:val="00080A89"/>
    <w:rsid w:val="000959F5"/>
    <w:rsid w:val="00095E9D"/>
    <w:rsid w:val="00097C69"/>
    <w:rsid w:val="000B2564"/>
    <w:rsid w:val="000E2260"/>
    <w:rsid w:val="000F7E4B"/>
    <w:rsid w:val="00124C22"/>
    <w:rsid w:val="001415CD"/>
    <w:rsid w:val="00146797"/>
    <w:rsid w:val="00162D0E"/>
    <w:rsid w:val="00164C79"/>
    <w:rsid w:val="0017782D"/>
    <w:rsid w:val="00182CBF"/>
    <w:rsid w:val="00187C68"/>
    <w:rsid w:val="001A000B"/>
    <w:rsid w:val="001A6CEB"/>
    <w:rsid w:val="001C24C8"/>
    <w:rsid w:val="001D51F4"/>
    <w:rsid w:val="00200CF9"/>
    <w:rsid w:val="002025B2"/>
    <w:rsid w:val="00203C94"/>
    <w:rsid w:val="00206849"/>
    <w:rsid w:val="00231F8E"/>
    <w:rsid w:val="00236948"/>
    <w:rsid w:val="00236D5B"/>
    <w:rsid w:val="0025208F"/>
    <w:rsid w:val="00253224"/>
    <w:rsid w:val="0025585D"/>
    <w:rsid w:val="00261D15"/>
    <w:rsid w:val="002673E9"/>
    <w:rsid w:val="00274EB3"/>
    <w:rsid w:val="00290154"/>
    <w:rsid w:val="002A625B"/>
    <w:rsid w:val="002C416E"/>
    <w:rsid w:val="002C6415"/>
    <w:rsid w:val="002C71B0"/>
    <w:rsid w:val="002D5569"/>
    <w:rsid w:val="00306D7A"/>
    <w:rsid w:val="00321B5B"/>
    <w:rsid w:val="003303A4"/>
    <w:rsid w:val="00342078"/>
    <w:rsid w:val="00345A0F"/>
    <w:rsid w:val="00366E11"/>
    <w:rsid w:val="00376A93"/>
    <w:rsid w:val="003918A8"/>
    <w:rsid w:val="003A5B90"/>
    <w:rsid w:val="003A7E5E"/>
    <w:rsid w:val="003C0CFC"/>
    <w:rsid w:val="003C5DE5"/>
    <w:rsid w:val="003C79E1"/>
    <w:rsid w:val="003D3C92"/>
    <w:rsid w:val="003E5C90"/>
    <w:rsid w:val="00400CB1"/>
    <w:rsid w:val="00401D9C"/>
    <w:rsid w:val="0041055C"/>
    <w:rsid w:val="004323D0"/>
    <w:rsid w:val="0045134B"/>
    <w:rsid w:val="0045345E"/>
    <w:rsid w:val="004563C4"/>
    <w:rsid w:val="00460244"/>
    <w:rsid w:val="004715C6"/>
    <w:rsid w:val="00474DAD"/>
    <w:rsid w:val="00496DAD"/>
    <w:rsid w:val="004A169E"/>
    <w:rsid w:val="004A7A7C"/>
    <w:rsid w:val="004A7B9D"/>
    <w:rsid w:val="004D656C"/>
    <w:rsid w:val="004F0A4C"/>
    <w:rsid w:val="004F43E8"/>
    <w:rsid w:val="004F504A"/>
    <w:rsid w:val="004F7C3A"/>
    <w:rsid w:val="00500C03"/>
    <w:rsid w:val="005158D5"/>
    <w:rsid w:val="00524772"/>
    <w:rsid w:val="00533120"/>
    <w:rsid w:val="00536FD8"/>
    <w:rsid w:val="00592CB6"/>
    <w:rsid w:val="00597EC3"/>
    <w:rsid w:val="005A1C41"/>
    <w:rsid w:val="005C3F48"/>
    <w:rsid w:val="005D4378"/>
    <w:rsid w:val="0060333A"/>
    <w:rsid w:val="00607975"/>
    <w:rsid w:val="006235E3"/>
    <w:rsid w:val="00664B2E"/>
    <w:rsid w:val="00682B76"/>
    <w:rsid w:val="00683C94"/>
    <w:rsid w:val="00692C40"/>
    <w:rsid w:val="0069324D"/>
    <w:rsid w:val="00696B70"/>
    <w:rsid w:val="006A016E"/>
    <w:rsid w:val="006B31EC"/>
    <w:rsid w:val="006E4770"/>
    <w:rsid w:val="00707F75"/>
    <w:rsid w:val="00713690"/>
    <w:rsid w:val="00721AA5"/>
    <w:rsid w:val="007306D7"/>
    <w:rsid w:val="00742042"/>
    <w:rsid w:val="00745A68"/>
    <w:rsid w:val="007537E2"/>
    <w:rsid w:val="00765A70"/>
    <w:rsid w:val="0079209F"/>
    <w:rsid w:val="007A0707"/>
    <w:rsid w:val="007A7947"/>
    <w:rsid w:val="007B7ED3"/>
    <w:rsid w:val="007C6EE1"/>
    <w:rsid w:val="007D3D91"/>
    <w:rsid w:val="007F3EAF"/>
    <w:rsid w:val="007F795D"/>
    <w:rsid w:val="00804C40"/>
    <w:rsid w:val="00811942"/>
    <w:rsid w:val="00845D08"/>
    <w:rsid w:val="00852397"/>
    <w:rsid w:val="008658D7"/>
    <w:rsid w:val="00880F25"/>
    <w:rsid w:val="008849E8"/>
    <w:rsid w:val="008B6AEA"/>
    <w:rsid w:val="008C1C04"/>
    <w:rsid w:val="008C5AA1"/>
    <w:rsid w:val="0090676B"/>
    <w:rsid w:val="00912BEB"/>
    <w:rsid w:val="00954D60"/>
    <w:rsid w:val="00955D92"/>
    <w:rsid w:val="00961F2D"/>
    <w:rsid w:val="00993F18"/>
    <w:rsid w:val="009A7E32"/>
    <w:rsid w:val="009B155A"/>
    <w:rsid w:val="009B626D"/>
    <w:rsid w:val="009C48A9"/>
    <w:rsid w:val="009C540A"/>
    <w:rsid w:val="009D4F92"/>
    <w:rsid w:val="009D7E86"/>
    <w:rsid w:val="009F086E"/>
    <w:rsid w:val="009F1655"/>
    <w:rsid w:val="009F1BDC"/>
    <w:rsid w:val="00A1158E"/>
    <w:rsid w:val="00A25403"/>
    <w:rsid w:val="00A35933"/>
    <w:rsid w:val="00A46A7D"/>
    <w:rsid w:val="00A46D09"/>
    <w:rsid w:val="00A53BDC"/>
    <w:rsid w:val="00A647EC"/>
    <w:rsid w:val="00A717B3"/>
    <w:rsid w:val="00A965BC"/>
    <w:rsid w:val="00AA1862"/>
    <w:rsid w:val="00AA4A28"/>
    <w:rsid w:val="00AC43C3"/>
    <w:rsid w:val="00AD073B"/>
    <w:rsid w:val="00AD269F"/>
    <w:rsid w:val="00AD69BC"/>
    <w:rsid w:val="00AF6E81"/>
    <w:rsid w:val="00AF711C"/>
    <w:rsid w:val="00B01B36"/>
    <w:rsid w:val="00B413EF"/>
    <w:rsid w:val="00B45358"/>
    <w:rsid w:val="00B638FD"/>
    <w:rsid w:val="00B64008"/>
    <w:rsid w:val="00B828AC"/>
    <w:rsid w:val="00BD436B"/>
    <w:rsid w:val="00C11703"/>
    <w:rsid w:val="00C236E9"/>
    <w:rsid w:val="00C245EE"/>
    <w:rsid w:val="00C30571"/>
    <w:rsid w:val="00C50EB6"/>
    <w:rsid w:val="00C61C97"/>
    <w:rsid w:val="00C62A51"/>
    <w:rsid w:val="00C66AC9"/>
    <w:rsid w:val="00C96CEF"/>
    <w:rsid w:val="00CC4590"/>
    <w:rsid w:val="00CE7831"/>
    <w:rsid w:val="00D11784"/>
    <w:rsid w:val="00D242FC"/>
    <w:rsid w:val="00D276DB"/>
    <w:rsid w:val="00D31561"/>
    <w:rsid w:val="00D4210C"/>
    <w:rsid w:val="00D471D9"/>
    <w:rsid w:val="00D65568"/>
    <w:rsid w:val="00D776C4"/>
    <w:rsid w:val="00D812EB"/>
    <w:rsid w:val="00D81FA9"/>
    <w:rsid w:val="00D87FED"/>
    <w:rsid w:val="00DA0B19"/>
    <w:rsid w:val="00DA0FB1"/>
    <w:rsid w:val="00DC756E"/>
    <w:rsid w:val="00DD5156"/>
    <w:rsid w:val="00DE3D48"/>
    <w:rsid w:val="00DF6E30"/>
    <w:rsid w:val="00E0257E"/>
    <w:rsid w:val="00E403C0"/>
    <w:rsid w:val="00E7394C"/>
    <w:rsid w:val="00EB55D8"/>
    <w:rsid w:val="00EB6FF6"/>
    <w:rsid w:val="00EC724F"/>
    <w:rsid w:val="00ED6CB3"/>
    <w:rsid w:val="00EE6584"/>
    <w:rsid w:val="00EF28B7"/>
    <w:rsid w:val="00F13725"/>
    <w:rsid w:val="00F16706"/>
    <w:rsid w:val="00F3061F"/>
    <w:rsid w:val="00F36D29"/>
    <w:rsid w:val="00F41BBF"/>
    <w:rsid w:val="00F52211"/>
    <w:rsid w:val="00F54828"/>
    <w:rsid w:val="00F63827"/>
    <w:rsid w:val="00F750FB"/>
    <w:rsid w:val="00F864A0"/>
    <w:rsid w:val="00F87A26"/>
    <w:rsid w:val="00F91BDB"/>
    <w:rsid w:val="00FA067D"/>
    <w:rsid w:val="00FA0987"/>
    <w:rsid w:val="00FA2DA8"/>
    <w:rsid w:val="00FB2434"/>
    <w:rsid w:val="00FC5E54"/>
    <w:rsid w:val="00FC61AA"/>
    <w:rsid w:val="00FC7619"/>
    <w:rsid w:val="00FD1F6A"/>
    <w:rsid w:val="00FD312B"/>
    <w:rsid w:val="00FD4C4E"/>
    <w:rsid w:val="00FE5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1F4"/>
  </w:style>
  <w:style w:type="paragraph" w:styleId="Heading1">
    <w:name w:val="heading 1"/>
    <w:basedOn w:val="Normal"/>
    <w:next w:val="Normal"/>
    <w:link w:val="Heading1Char"/>
    <w:uiPriority w:val="9"/>
    <w:qFormat/>
    <w:rsid w:val="001D51F4"/>
    <w:pPr>
      <w:keepNext/>
      <w:keepLines/>
      <w:spacing w:before="480" w:after="0"/>
      <w:jc w:val="center"/>
      <w:outlineLvl w:val="0"/>
    </w:pPr>
    <w:rPr>
      <w:rFonts w:ascii="Arial" w:eastAsiaTheme="majorEastAsia" w:hAnsi="Arial" w:cstheme="majorBidi"/>
      <w:b/>
      <w:bCs/>
      <w:color w:val="000000" w:themeColor="text1"/>
      <w:sz w:val="24"/>
      <w:szCs w:val="28"/>
    </w:rPr>
  </w:style>
  <w:style w:type="paragraph" w:styleId="Heading2">
    <w:name w:val="heading 2"/>
    <w:basedOn w:val="Normal"/>
    <w:next w:val="Normal"/>
    <w:link w:val="Heading2Char"/>
    <w:uiPriority w:val="9"/>
    <w:unhideWhenUsed/>
    <w:qFormat/>
    <w:rsid w:val="001D51F4"/>
    <w:pPr>
      <w:keepNext/>
      <w:keepLines/>
      <w:spacing w:before="200" w:after="0"/>
      <w:outlineLvl w:val="1"/>
    </w:pPr>
    <w:rPr>
      <w:rFonts w:ascii="Arial" w:eastAsiaTheme="majorEastAsia" w:hAnsi="Arial" w:cstheme="majorBidi"/>
      <w:b/>
      <w:bCs/>
      <w:color w:val="000000" w:themeColor="text1"/>
      <w:sz w:val="24"/>
      <w:szCs w:val="26"/>
    </w:rPr>
  </w:style>
  <w:style w:type="paragraph" w:styleId="Heading3">
    <w:name w:val="heading 3"/>
    <w:basedOn w:val="Normal"/>
    <w:next w:val="Normal"/>
    <w:link w:val="Heading3Char"/>
    <w:autoRedefine/>
    <w:uiPriority w:val="9"/>
    <w:unhideWhenUsed/>
    <w:qFormat/>
    <w:rsid w:val="001D51F4"/>
    <w:pPr>
      <w:keepNext/>
      <w:keepLines/>
      <w:numPr>
        <w:ilvl w:val="2"/>
        <w:numId w:val="9"/>
      </w:numPr>
      <w:tabs>
        <w:tab w:val="left" w:pos="0"/>
        <w:tab w:val="left" w:pos="851"/>
      </w:tabs>
      <w:spacing w:before="200" w:after="0" w:line="480" w:lineRule="auto"/>
      <w:ind w:hanging="1080"/>
      <w:outlineLvl w:val="2"/>
    </w:pPr>
    <w:rPr>
      <w:rFonts w:ascii="Arial" w:eastAsiaTheme="majorEastAsia" w:hAnsi="Arial"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1F4"/>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1D51F4"/>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1D51F4"/>
    <w:rPr>
      <w:rFonts w:ascii="Arial" w:eastAsiaTheme="majorEastAsia" w:hAnsi="Arial" w:cstheme="majorBidi"/>
      <w:b/>
      <w:bCs/>
      <w:sz w:val="24"/>
      <w:szCs w:val="24"/>
    </w:rPr>
  </w:style>
  <w:style w:type="paragraph" w:styleId="ListParagraph">
    <w:name w:val="List Paragraph"/>
    <w:basedOn w:val="Normal"/>
    <w:uiPriority w:val="34"/>
    <w:qFormat/>
    <w:rsid w:val="001D51F4"/>
    <w:pPr>
      <w:spacing w:after="0" w:line="360" w:lineRule="auto"/>
      <w:ind w:left="720"/>
      <w:contextualSpacing/>
      <w:jc w:val="both"/>
    </w:pPr>
    <w:rPr>
      <w:rFonts w:ascii="Times New Roman" w:eastAsia="Calibri" w:hAnsi="Times New Roman" w:cs="Times New Roman"/>
      <w:sz w:val="24"/>
      <w:lang w:val="id-ID"/>
    </w:rPr>
  </w:style>
  <w:style w:type="paragraph" w:styleId="BalloonText">
    <w:name w:val="Balloon Text"/>
    <w:basedOn w:val="Normal"/>
    <w:link w:val="BalloonTextChar"/>
    <w:uiPriority w:val="99"/>
    <w:semiHidden/>
    <w:unhideWhenUsed/>
    <w:rsid w:val="001D51F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D51F4"/>
    <w:rPr>
      <w:rFonts w:ascii="Tahoma" w:eastAsia="Calibri" w:hAnsi="Tahoma" w:cs="Tahoma"/>
      <w:sz w:val="16"/>
      <w:szCs w:val="16"/>
    </w:rPr>
  </w:style>
  <w:style w:type="paragraph" w:customStyle="1" w:styleId="Default">
    <w:name w:val="Default"/>
    <w:rsid w:val="001D51F4"/>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1D5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1F4"/>
  </w:style>
  <w:style w:type="paragraph" w:styleId="Footer">
    <w:name w:val="footer"/>
    <w:basedOn w:val="Normal"/>
    <w:link w:val="FooterChar"/>
    <w:uiPriority w:val="99"/>
    <w:unhideWhenUsed/>
    <w:rsid w:val="001D5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1F4"/>
  </w:style>
  <w:style w:type="paragraph" w:styleId="TOCHeading">
    <w:name w:val="TOC Heading"/>
    <w:basedOn w:val="Heading1"/>
    <w:next w:val="Normal"/>
    <w:uiPriority w:val="39"/>
    <w:unhideWhenUsed/>
    <w:qFormat/>
    <w:rsid w:val="001D51F4"/>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1D51F4"/>
    <w:pPr>
      <w:tabs>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1D51F4"/>
    <w:pPr>
      <w:tabs>
        <w:tab w:val="left" w:pos="720"/>
        <w:tab w:val="right" w:leader="dot" w:pos="7928"/>
      </w:tabs>
      <w:spacing w:after="100" w:line="360" w:lineRule="auto"/>
      <w:ind w:left="220"/>
    </w:pPr>
  </w:style>
  <w:style w:type="paragraph" w:styleId="TOC3">
    <w:name w:val="toc 3"/>
    <w:basedOn w:val="Normal"/>
    <w:next w:val="Normal"/>
    <w:autoRedefine/>
    <w:uiPriority w:val="39"/>
    <w:unhideWhenUsed/>
    <w:rsid w:val="001D51F4"/>
    <w:pPr>
      <w:tabs>
        <w:tab w:val="left" w:pos="1320"/>
        <w:tab w:val="right" w:leader="dot" w:pos="7928"/>
      </w:tabs>
      <w:spacing w:after="100" w:line="360" w:lineRule="auto"/>
      <w:ind w:left="810"/>
    </w:pPr>
  </w:style>
  <w:style w:type="character" w:styleId="Hyperlink">
    <w:name w:val="Hyperlink"/>
    <w:basedOn w:val="DefaultParagraphFont"/>
    <w:uiPriority w:val="99"/>
    <w:unhideWhenUsed/>
    <w:rsid w:val="001D51F4"/>
    <w:rPr>
      <w:color w:val="0000FF" w:themeColor="hyperlink"/>
      <w:u w:val="single"/>
    </w:rPr>
  </w:style>
  <w:style w:type="table" w:styleId="TableGrid">
    <w:name w:val="Table Grid"/>
    <w:basedOn w:val="TableNormal"/>
    <w:uiPriority w:val="59"/>
    <w:rsid w:val="001D5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D51F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1D51F4"/>
    <w:rPr>
      <w:rFonts w:ascii="Arial" w:eastAsia="Arial" w:hAnsi="Arial" w:cs="Arial"/>
    </w:rPr>
  </w:style>
  <w:style w:type="paragraph" w:styleId="NoSpacing">
    <w:name w:val="No Spacing"/>
    <w:uiPriority w:val="1"/>
    <w:qFormat/>
    <w:rsid w:val="00D276DB"/>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60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0333A"/>
    <w:rPr>
      <w:rFonts w:ascii="Courier New" w:eastAsia="Times New Roman" w:hAnsi="Courier New" w:cs="Courier New"/>
      <w:sz w:val="20"/>
      <w:szCs w:val="20"/>
    </w:rPr>
  </w:style>
  <w:style w:type="character" w:customStyle="1" w:styleId="y2iqfc">
    <w:name w:val="y2iqfc"/>
    <w:basedOn w:val="DefaultParagraphFont"/>
    <w:rsid w:val="006033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1F4"/>
  </w:style>
  <w:style w:type="paragraph" w:styleId="Heading1">
    <w:name w:val="heading 1"/>
    <w:basedOn w:val="Normal"/>
    <w:next w:val="Normal"/>
    <w:link w:val="Heading1Char"/>
    <w:uiPriority w:val="9"/>
    <w:qFormat/>
    <w:rsid w:val="001D51F4"/>
    <w:pPr>
      <w:keepNext/>
      <w:keepLines/>
      <w:spacing w:before="480" w:after="0"/>
      <w:jc w:val="center"/>
      <w:outlineLvl w:val="0"/>
    </w:pPr>
    <w:rPr>
      <w:rFonts w:ascii="Arial" w:eastAsiaTheme="majorEastAsia" w:hAnsi="Arial" w:cstheme="majorBidi"/>
      <w:b/>
      <w:bCs/>
      <w:color w:val="000000" w:themeColor="text1"/>
      <w:sz w:val="24"/>
      <w:szCs w:val="28"/>
    </w:rPr>
  </w:style>
  <w:style w:type="paragraph" w:styleId="Heading2">
    <w:name w:val="heading 2"/>
    <w:basedOn w:val="Normal"/>
    <w:next w:val="Normal"/>
    <w:link w:val="Heading2Char"/>
    <w:uiPriority w:val="9"/>
    <w:unhideWhenUsed/>
    <w:qFormat/>
    <w:rsid w:val="001D51F4"/>
    <w:pPr>
      <w:keepNext/>
      <w:keepLines/>
      <w:spacing w:before="200" w:after="0"/>
      <w:outlineLvl w:val="1"/>
    </w:pPr>
    <w:rPr>
      <w:rFonts w:ascii="Arial" w:eastAsiaTheme="majorEastAsia" w:hAnsi="Arial" w:cstheme="majorBidi"/>
      <w:b/>
      <w:bCs/>
      <w:color w:val="000000" w:themeColor="text1"/>
      <w:sz w:val="24"/>
      <w:szCs w:val="26"/>
    </w:rPr>
  </w:style>
  <w:style w:type="paragraph" w:styleId="Heading3">
    <w:name w:val="heading 3"/>
    <w:basedOn w:val="Normal"/>
    <w:next w:val="Normal"/>
    <w:link w:val="Heading3Char"/>
    <w:autoRedefine/>
    <w:uiPriority w:val="9"/>
    <w:unhideWhenUsed/>
    <w:qFormat/>
    <w:rsid w:val="001D51F4"/>
    <w:pPr>
      <w:keepNext/>
      <w:keepLines/>
      <w:numPr>
        <w:ilvl w:val="2"/>
        <w:numId w:val="9"/>
      </w:numPr>
      <w:tabs>
        <w:tab w:val="left" w:pos="0"/>
        <w:tab w:val="left" w:pos="851"/>
      </w:tabs>
      <w:spacing w:before="200" w:after="0" w:line="480" w:lineRule="auto"/>
      <w:ind w:hanging="1080"/>
      <w:outlineLvl w:val="2"/>
    </w:pPr>
    <w:rPr>
      <w:rFonts w:ascii="Arial" w:eastAsiaTheme="majorEastAsia" w:hAnsi="Arial"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1F4"/>
    <w:rPr>
      <w:rFonts w:ascii="Arial" w:eastAsiaTheme="majorEastAsia" w:hAnsi="Arial" w:cstheme="majorBidi"/>
      <w:b/>
      <w:bCs/>
      <w:color w:val="000000" w:themeColor="text1"/>
      <w:sz w:val="24"/>
      <w:szCs w:val="28"/>
    </w:rPr>
  </w:style>
  <w:style w:type="character" w:customStyle="1" w:styleId="Heading2Char">
    <w:name w:val="Heading 2 Char"/>
    <w:basedOn w:val="DefaultParagraphFont"/>
    <w:link w:val="Heading2"/>
    <w:uiPriority w:val="9"/>
    <w:rsid w:val="001D51F4"/>
    <w:rPr>
      <w:rFonts w:ascii="Arial" w:eastAsiaTheme="majorEastAsia" w:hAnsi="Arial" w:cstheme="majorBidi"/>
      <w:b/>
      <w:bCs/>
      <w:color w:val="000000" w:themeColor="text1"/>
      <w:sz w:val="24"/>
      <w:szCs w:val="26"/>
    </w:rPr>
  </w:style>
  <w:style w:type="character" w:customStyle="1" w:styleId="Heading3Char">
    <w:name w:val="Heading 3 Char"/>
    <w:basedOn w:val="DefaultParagraphFont"/>
    <w:link w:val="Heading3"/>
    <w:uiPriority w:val="9"/>
    <w:rsid w:val="001D51F4"/>
    <w:rPr>
      <w:rFonts w:ascii="Arial" w:eastAsiaTheme="majorEastAsia" w:hAnsi="Arial" w:cstheme="majorBidi"/>
      <w:b/>
      <w:bCs/>
      <w:sz w:val="24"/>
      <w:szCs w:val="24"/>
    </w:rPr>
  </w:style>
  <w:style w:type="paragraph" w:styleId="ListParagraph">
    <w:name w:val="List Paragraph"/>
    <w:basedOn w:val="Normal"/>
    <w:uiPriority w:val="34"/>
    <w:qFormat/>
    <w:rsid w:val="001D51F4"/>
    <w:pPr>
      <w:spacing w:after="0" w:line="360" w:lineRule="auto"/>
      <w:ind w:left="720"/>
      <w:contextualSpacing/>
      <w:jc w:val="both"/>
    </w:pPr>
    <w:rPr>
      <w:rFonts w:ascii="Times New Roman" w:eastAsia="Calibri" w:hAnsi="Times New Roman" w:cs="Times New Roman"/>
      <w:sz w:val="24"/>
      <w:lang w:val="id-ID"/>
    </w:rPr>
  </w:style>
  <w:style w:type="paragraph" w:styleId="BalloonText">
    <w:name w:val="Balloon Text"/>
    <w:basedOn w:val="Normal"/>
    <w:link w:val="BalloonTextChar"/>
    <w:uiPriority w:val="99"/>
    <w:semiHidden/>
    <w:unhideWhenUsed/>
    <w:rsid w:val="001D51F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D51F4"/>
    <w:rPr>
      <w:rFonts w:ascii="Tahoma" w:eastAsia="Calibri" w:hAnsi="Tahoma" w:cs="Tahoma"/>
      <w:sz w:val="16"/>
      <w:szCs w:val="16"/>
    </w:rPr>
  </w:style>
  <w:style w:type="paragraph" w:customStyle="1" w:styleId="Default">
    <w:name w:val="Default"/>
    <w:rsid w:val="001D51F4"/>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1D5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1F4"/>
  </w:style>
  <w:style w:type="paragraph" w:styleId="Footer">
    <w:name w:val="footer"/>
    <w:basedOn w:val="Normal"/>
    <w:link w:val="FooterChar"/>
    <w:uiPriority w:val="99"/>
    <w:unhideWhenUsed/>
    <w:rsid w:val="001D5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1F4"/>
  </w:style>
  <w:style w:type="paragraph" w:styleId="TOCHeading">
    <w:name w:val="TOC Heading"/>
    <w:basedOn w:val="Heading1"/>
    <w:next w:val="Normal"/>
    <w:uiPriority w:val="39"/>
    <w:unhideWhenUsed/>
    <w:qFormat/>
    <w:rsid w:val="001D51F4"/>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1D51F4"/>
    <w:pPr>
      <w:tabs>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1D51F4"/>
    <w:pPr>
      <w:tabs>
        <w:tab w:val="left" w:pos="720"/>
        <w:tab w:val="right" w:leader="dot" w:pos="7928"/>
      </w:tabs>
      <w:spacing w:after="100" w:line="360" w:lineRule="auto"/>
      <w:ind w:left="220"/>
    </w:pPr>
  </w:style>
  <w:style w:type="paragraph" w:styleId="TOC3">
    <w:name w:val="toc 3"/>
    <w:basedOn w:val="Normal"/>
    <w:next w:val="Normal"/>
    <w:autoRedefine/>
    <w:uiPriority w:val="39"/>
    <w:unhideWhenUsed/>
    <w:rsid w:val="001D51F4"/>
    <w:pPr>
      <w:tabs>
        <w:tab w:val="left" w:pos="1320"/>
        <w:tab w:val="right" w:leader="dot" w:pos="7928"/>
      </w:tabs>
      <w:spacing w:after="100" w:line="360" w:lineRule="auto"/>
      <w:ind w:left="810"/>
    </w:pPr>
  </w:style>
  <w:style w:type="character" w:styleId="Hyperlink">
    <w:name w:val="Hyperlink"/>
    <w:basedOn w:val="DefaultParagraphFont"/>
    <w:uiPriority w:val="99"/>
    <w:unhideWhenUsed/>
    <w:rsid w:val="001D51F4"/>
    <w:rPr>
      <w:color w:val="0000FF" w:themeColor="hyperlink"/>
      <w:u w:val="single"/>
    </w:rPr>
  </w:style>
  <w:style w:type="table" w:styleId="TableGrid">
    <w:name w:val="Table Grid"/>
    <w:basedOn w:val="TableNormal"/>
    <w:uiPriority w:val="59"/>
    <w:rsid w:val="001D5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D51F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1D51F4"/>
    <w:rPr>
      <w:rFonts w:ascii="Arial" w:eastAsia="Arial" w:hAnsi="Arial" w:cs="Arial"/>
    </w:rPr>
  </w:style>
  <w:style w:type="paragraph" w:styleId="NoSpacing">
    <w:name w:val="No Spacing"/>
    <w:uiPriority w:val="1"/>
    <w:qFormat/>
    <w:rsid w:val="00D276DB"/>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603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0333A"/>
    <w:rPr>
      <w:rFonts w:ascii="Courier New" w:eastAsia="Times New Roman" w:hAnsi="Courier New" w:cs="Courier New"/>
      <w:sz w:val="20"/>
      <w:szCs w:val="20"/>
    </w:rPr>
  </w:style>
  <w:style w:type="character" w:customStyle="1" w:styleId="y2iqfc">
    <w:name w:val="y2iqfc"/>
    <w:basedOn w:val="DefaultParagraphFont"/>
    <w:rsid w:val="00603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9711">
      <w:bodyDiv w:val="1"/>
      <w:marLeft w:val="0"/>
      <w:marRight w:val="0"/>
      <w:marTop w:val="0"/>
      <w:marBottom w:val="0"/>
      <w:divBdr>
        <w:top w:val="none" w:sz="0" w:space="0" w:color="auto"/>
        <w:left w:val="none" w:sz="0" w:space="0" w:color="auto"/>
        <w:bottom w:val="none" w:sz="0" w:space="0" w:color="auto"/>
        <w:right w:val="none" w:sz="0" w:space="0" w:color="auto"/>
      </w:divBdr>
    </w:div>
    <w:div w:id="114830366">
      <w:bodyDiv w:val="1"/>
      <w:marLeft w:val="0"/>
      <w:marRight w:val="0"/>
      <w:marTop w:val="0"/>
      <w:marBottom w:val="0"/>
      <w:divBdr>
        <w:top w:val="none" w:sz="0" w:space="0" w:color="auto"/>
        <w:left w:val="none" w:sz="0" w:space="0" w:color="auto"/>
        <w:bottom w:val="none" w:sz="0" w:space="0" w:color="auto"/>
        <w:right w:val="none" w:sz="0" w:space="0" w:color="auto"/>
      </w:divBdr>
    </w:div>
    <w:div w:id="202333245">
      <w:bodyDiv w:val="1"/>
      <w:marLeft w:val="0"/>
      <w:marRight w:val="0"/>
      <w:marTop w:val="0"/>
      <w:marBottom w:val="0"/>
      <w:divBdr>
        <w:top w:val="none" w:sz="0" w:space="0" w:color="auto"/>
        <w:left w:val="none" w:sz="0" w:space="0" w:color="auto"/>
        <w:bottom w:val="none" w:sz="0" w:space="0" w:color="auto"/>
        <w:right w:val="none" w:sz="0" w:space="0" w:color="auto"/>
      </w:divBdr>
    </w:div>
    <w:div w:id="263459381">
      <w:bodyDiv w:val="1"/>
      <w:marLeft w:val="0"/>
      <w:marRight w:val="0"/>
      <w:marTop w:val="0"/>
      <w:marBottom w:val="0"/>
      <w:divBdr>
        <w:top w:val="none" w:sz="0" w:space="0" w:color="auto"/>
        <w:left w:val="none" w:sz="0" w:space="0" w:color="auto"/>
        <w:bottom w:val="none" w:sz="0" w:space="0" w:color="auto"/>
        <w:right w:val="none" w:sz="0" w:space="0" w:color="auto"/>
      </w:divBdr>
    </w:div>
    <w:div w:id="290356629">
      <w:bodyDiv w:val="1"/>
      <w:marLeft w:val="0"/>
      <w:marRight w:val="0"/>
      <w:marTop w:val="0"/>
      <w:marBottom w:val="0"/>
      <w:divBdr>
        <w:top w:val="none" w:sz="0" w:space="0" w:color="auto"/>
        <w:left w:val="none" w:sz="0" w:space="0" w:color="auto"/>
        <w:bottom w:val="none" w:sz="0" w:space="0" w:color="auto"/>
        <w:right w:val="none" w:sz="0" w:space="0" w:color="auto"/>
      </w:divBdr>
    </w:div>
    <w:div w:id="546337203">
      <w:bodyDiv w:val="1"/>
      <w:marLeft w:val="0"/>
      <w:marRight w:val="0"/>
      <w:marTop w:val="0"/>
      <w:marBottom w:val="0"/>
      <w:divBdr>
        <w:top w:val="none" w:sz="0" w:space="0" w:color="auto"/>
        <w:left w:val="none" w:sz="0" w:space="0" w:color="auto"/>
        <w:bottom w:val="none" w:sz="0" w:space="0" w:color="auto"/>
        <w:right w:val="none" w:sz="0" w:space="0" w:color="auto"/>
      </w:divBdr>
    </w:div>
    <w:div w:id="551044648">
      <w:bodyDiv w:val="1"/>
      <w:marLeft w:val="0"/>
      <w:marRight w:val="0"/>
      <w:marTop w:val="0"/>
      <w:marBottom w:val="0"/>
      <w:divBdr>
        <w:top w:val="none" w:sz="0" w:space="0" w:color="auto"/>
        <w:left w:val="none" w:sz="0" w:space="0" w:color="auto"/>
        <w:bottom w:val="none" w:sz="0" w:space="0" w:color="auto"/>
        <w:right w:val="none" w:sz="0" w:space="0" w:color="auto"/>
      </w:divBdr>
    </w:div>
    <w:div w:id="1129473563">
      <w:bodyDiv w:val="1"/>
      <w:marLeft w:val="0"/>
      <w:marRight w:val="0"/>
      <w:marTop w:val="0"/>
      <w:marBottom w:val="0"/>
      <w:divBdr>
        <w:top w:val="none" w:sz="0" w:space="0" w:color="auto"/>
        <w:left w:val="none" w:sz="0" w:space="0" w:color="auto"/>
        <w:bottom w:val="none" w:sz="0" w:space="0" w:color="auto"/>
        <w:right w:val="none" w:sz="0" w:space="0" w:color="auto"/>
      </w:divBdr>
    </w:div>
    <w:div w:id="1133256415">
      <w:bodyDiv w:val="1"/>
      <w:marLeft w:val="0"/>
      <w:marRight w:val="0"/>
      <w:marTop w:val="0"/>
      <w:marBottom w:val="0"/>
      <w:divBdr>
        <w:top w:val="none" w:sz="0" w:space="0" w:color="auto"/>
        <w:left w:val="none" w:sz="0" w:space="0" w:color="auto"/>
        <w:bottom w:val="none" w:sz="0" w:space="0" w:color="auto"/>
        <w:right w:val="none" w:sz="0" w:space="0" w:color="auto"/>
      </w:divBdr>
    </w:div>
    <w:div w:id="1169906887">
      <w:bodyDiv w:val="1"/>
      <w:marLeft w:val="0"/>
      <w:marRight w:val="0"/>
      <w:marTop w:val="0"/>
      <w:marBottom w:val="0"/>
      <w:divBdr>
        <w:top w:val="none" w:sz="0" w:space="0" w:color="auto"/>
        <w:left w:val="none" w:sz="0" w:space="0" w:color="auto"/>
        <w:bottom w:val="none" w:sz="0" w:space="0" w:color="auto"/>
        <w:right w:val="none" w:sz="0" w:space="0" w:color="auto"/>
      </w:divBdr>
    </w:div>
    <w:div w:id="1214272896">
      <w:bodyDiv w:val="1"/>
      <w:marLeft w:val="0"/>
      <w:marRight w:val="0"/>
      <w:marTop w:val="0"/>
      <w:marBottom w:val="0"/>
      <w:divBdr>
        <w:top w:val="none" w:sz="0" w:space="0" w:color="auto"/>
        <w:left w:val="none" w:sz="0" w:space="0" w:color="auto"/>
        <w:bottom w:val="none" w:sz="0" w:space="0" w:color="auto"/>
        <w:right w:val="none" w:sz="0" w:space="0" w:color="auto"/>
      </w:divBdr>
    </w:div>
    <w:div w:id="1358002120">
      <w:bodyDiv w:val="1"/>
      <w:marLeft w:val="0"/>
      <w:marRight w:val="0"/>
      <w:marTop w:val="0"/>
      <w:marBottom w:val="0"/>
      <w:divBdr>
        <w:top w:val="none" w:sz="0" w:space="0" w:color="auto"/>
        <w:left w:val="none" w:sz="0" w:space="0" w:color="auto"/>
        <w:bottom w:val="none" w:sz="0" w:space="0" w:color="auto"/>
        <w:right w:val="none" w:sz="0" w:space="0" w:color="auto"/>
      </w:divBdr>
    </w:div>
    <w:div w:id="1420567280">
      <w:bodyDiv w:val="1"/>
      <w:marLeft w:val="0"/>
      <w:marRight w:val="0"/>
      <w:marTop w:val="0"/>
      <w:marBottom w:val="0"/>
      <w:divBdr>
        <w:top w:val="none" w:sz="0" w:space="0" w:color="auto"/>
        <w:left w:val="none" w:sz="0" w:space="0" w:color="auto"/>
        <w:bottom w:val="none" w:sz="0" w:space="0" w:color="auto"/>
        <w:right w:val="none" w:sz="0" w:space="0" w:color="auto"/>
      </w:divBdr>
    </w:div>
    <w:div w:id="1512068461">
      <w:bodyDiv w:val="1"/>
      <w:marLeft w:val="0"/>
      <w:marRight w:val="0"/>
      <w:marTop w:val="0"/>
      <w:marBottom w:val="0"/>
      <w:divBdr>
        <w:top w:val="none" w:sz="0" w:space="0" w:color="auto"/>
        <w:left w:val="none" w:sz="0" w:space="0" w:color="auto"/>
        <w:bottom w:val="none" w:sz="0" w:space="0" w:color="auto"/>
        <w:right w:val="none" w:sz="0" w:space="0" w:color="auto"/>
      </w:divBdr>
    </w:div>
    <w:div w:id="1602835581">
      <w:bodyDiv w:val="1"/>
      <w:marLeft w:val="0"/>
      <w:marRight w:val="0"/>
      <w:marTop w:val="0"/>
      <w:marBottom w:val="0"/>
      <w:divBdr>
        <w:top w:val="none" w:sz="0" w:space="0" w:color="auto"/>
        <w:left w:val="none" w:sz="0" w:space="0" w:color="auto"/>
        <w:bottom w:val="none" w:sz="0" w:space="0" w:color="auto"/>
        <w:right w:val="none" w:sz="0" w:space="0" w:color="auto"/>
      </w:divBdr>
    </w:div>
    <w:div w:id="1648123094">
      <w:bodyDiv w:val="1"/>
      <w:marLeft w:val="0"/>
      <w:marRight w:val="0"/>
      <w:marTop w:val="0"/>
      <w:marBottom w:val="0"/>
      <w:divBdr>
        <w:top w:val="none" w:sz="0" w:space="0" w:color="auto"/>
        <w:left w:val="none" w:sz="0" w:space="0" w:color="auto"/>
        <w:bottom w:val="none" w:sz="0" w:space="0" w:color="auto"/>
        <w:right w:val="none" w:sz="0" w:space="0" w:color="auto"/>
      </w:divBdr>
    </w:div>
    <w:div w:id="1861779215">
      <w:bodyDiv w:val="1"/>
      <w:marLeft w:val="0"/>
      <w:marRight w:val="0"/>
      <w:marTop w:val="0"/>
      <w:marBottom w:val="0"/>
      <w:divBdr>
        <w:top w:val="none" w:sz="0" w:space="0" w:color="auto"/>
        <w:left w:val="none" w:sz="0" w:space="0" w:color="auto"/>
        <w:bottom w:val="none" w:sz="0" w:space="0" w:color="auto"/>
        <w:right w:val="none" w:sz="0" w:space="0" w:color="auto"/>
      </w:divBdr>
    </w:div>
    <w:div w:id="1970477718">
      <w:bodyDiv w:val="1"/>
      <w:marLeft w:val="0"/>
      <w:marRight w:val="0"/>
      <w:marTop w:val="0"/>
      <w:marBottom w:val="0"/>
      <w:divBdr>
        <w:top w:val="none" w:sz="0" w:space="0" w:color="auto"/>
        <w:left w:val="none" w:sz="0" w:space="0" w:color="auto"/>
        <w:bottom w:val="none" w:sz="0" w:space="0" w:color="auto"/>
        <w:right w:val="none" w:sz="0" w:space="0" w:color="auto"/>
      </w:divBdr>
    </w:div>
    <w:div w:id="207188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eader" Target="header6.xml"/><Relationship Id="rId27" Type="http://schemas.openxmlformats.org/officeDocument/2006/relationships/chart" Target="charts/chart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jumlah R/</c:v>
                </c:pt>
              </c:strCache>
            </c:strRef>
          </c:tx>
          <c:invertIfNegative val="0"/>
          <c:cat>
            <c:strRef>
              <c:f>Sheet1!$A$2:$A$3</c:f>
              <c:strCache>
                <c:ptCount val="2"/>
                <c:pt idx="0">
                  <c:v>Antibiotik</c:v>
                </c:pt>
                <c:pt idx="1">
                  <c:v>Obat lainnya</c:v>
                </c:pt>
              </c:strCache>
            </c:strRef>
          </c:cat>
          <c:val>
            <c:numRef>
              <c:f>Sheet1!$B$2:$B$3</c:f>
              <c:numCache>
                <c:formatCode>General</c:formatCode>
                <c:ptCount val="2"/>
                <c:pt idx="0">
                  <c:v>419</c:v>
                </c:pt>
                <c:pt idx="1">
                  <c:v>893</c:v>
                </c:pt>
              </c:numCache>
            </c:numRef>
          </c:val>
        </c:ser>
        <c:ser>
          <c:idx val="1"/>
          <c:order val="1"/>
          <c:tx>
            <c:strRef>
              <c:f>Sheet1!$C$1</c:f>
              <c:strCache>
                <c:ptCount val="1"/>
                <c:pt idx="0">
                  <c:v>Persentase</c:v>
                </c:pt>
              </c:strCache>
            </c:strRef>
          </c:tx>
          <c:invertIfNegative val="0"/>
          <c:cat>
            <c:strRef>
              <c:f>Sheet1!$A$2:$A$3</c:f>
              <c:strCache>
                <c:ptCount val="2"/>
                <c:pt idx="0">
                  <c:v>Antibiotik</c:v>
                </c:pt>
                <c:pt idx="1">
                  <c:v>Obat lainnya</c:v>
                </c:pt>
              </c:strCache>
            </c:strRef>
          </c:cat>
          <c:val>
            <c:numRef>
              <c:f>Sheet1!$C$2:$C$3</c:f>
              <c:numCache>
                <c:formatCode>0.00%</c:formatCode>
                <c:ptCount val="2"/>
                <c:pt idx="0">
                  <c:v>0.31940000000000002</c:v>
                </c:pt>
                <c:pt idx="1">
                  <c:v>0.68110000000000004</c:v>
                </c:pt>
              </c:numCache>
            </c:numRef>
          </c:val>
        </c:ser>
        <c:dLbls>
          <c:showLegendKey val="0"/>
          <c:showVal val="0"/>
          <c:showCatName val="0"/>
          <c:showSerName val="0"/>
          <c:showPercent val="0"/>
          <c:showBubbleSize val="0"/>
        </c:dLbls>
        <c:gapWidth val="150"/>
        <c:overlap val="100"/>
        <c:axId val="69665152"/>
        <c:axId val="69666688"/>
      </c:barChart>
      <c:catAx>
        <c:axId val="69665152"/>
        <c:scaling>
          <c:orientation val="minMax"/>
        </c:scaling>
        <c:delete val="0"/>
        <c:axPos val="b"/>
        <c:majorTickMark val="out"/>
        <c:minorTickMark val="none"/>
        <c:tickLblPos val="nextTo"/>
        <c:crossAx val="69666688"/>
        <c:crosses val="autoZero"/>
        <c:auto val="1"/>
        <c:lblAlgn val="ctr"/>
        <c:lblOffset val="100"/>
        <c:noMultiLvlLbl val="0"/>
      </c:catAx>
      <c:valAx>
        <c:axId val="69666688"/>
        <c:scaling>
          <c:orientation val="minMax"/>
        </c:scaling>
        <c:delete val="0"/>
        <c:axPos val="l"/>
        <c:majorGridlines/>
        <c:numFmt formatCode="General" sourceLinked="1"/>
        <c:majorTickMark val="out"/>
        <c:minorTickMark val="none"/>
        <c:tickLblPos val="nextTo"/>
        <c:crossAx val="69665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Jumlah R/</c:v>
                </c:pt>
              </c:strCache>
            </c:strRef>
          </c:tx>
          <c:invertIfNegative val="0"/>
          <c:cat>
            <c:strRef>
              <c:f>Sheet1!$A$2:$A$7</c:f>
              <c:strCache>
                <c:ptCount val="6"/>
                <c:pt idx="0">
                  <c:v>Amoxicilin</c:v>
                </c:pt>
                <c:pt idx="1">
                  <c:v>Cefotaxime</c:v>
                </c:pt>
                <c:pt idx="2">
                  <c:v>Eritromisin</c:v>
                </c:pt>
                <c:pt idx="3">
                  <c:v>Kotrimoksazol</c:v>
                </c:pt>
                <c:pt idx="4">
                  <c:v>Rifampisin</c:v>
                </c:pt>
                <c:pt idx="5">
                  <c:v>Metronidazol</c:v>
                </c:pt>
              </c:strCache>
            </c:strRef>
          </c:cat>
          <c:val>
            <c:numRef>
              <c:f>Sheet1!$B$2:$B$7</c:f>
              <c:numCache>
                <c:formatCode>General</c:formatCode>
                <c:ptCount val="6"/>
                <c:pt idx="0">
                  <c:v>339</c:v>
                </c:pt>
                <c:pt idx="1">
                  <c:v>25</c:v>
                </c:pt>
                <c:pt idx="2">
                  <c:v>22</c:v>
                </c:pt>
                <c:pt idx="3">
                  <c:v>12</c:v>
                </c:pt>
                <c:pt idx="4">
                  <c:v>11</c:v>
                </c:pt>
                <c:pt idx="5">
                  <c:v>10</c:v>
                </c:pt>
              </c:numCache>
            </c:numRef>
          </c:val>
        </c:ser>
        <c:ser>
          <c:idx val="1"/>
          <c:order val="1"/>
          <c:tx>
            <c:strRef>
              <c:f>Sheet1!$C$1</c:f>
              <c:strCache>
                <c:ptCount val="1"/>
                <c:pt idx="0">
                  <c:v>Persentase</c:v>
                </c:pt>
              </c:strCache>
            </c:strRef>
          </c:tx>
          <c:invertIfNegative val="0"/>
          <c:cat>
            <c:strRef>
              <c:f>Sheet1!$A$2:$A$7</c:f>
              <c:strCache>
                <c:ptCount val="6"/>
                <c:pt idx="0">
                  <c:v>Amoxicilin</c:v>
                </c:pt>
                <c:pt idx="1">
                  <c:v>Cefotaxime</c:v>
                </c:pt>
                <c:pt idx="2">
                  <c:v>Eritromisin</c:v>
                </c:pt>
                <c:pt idx="3">
                  <c:v>Kotrimoksazol</c:v>
                </c:pt>
                <c:pt idx="4">
                  <c:v>Rifampisin</c:v>
                </c:pt>
                <c:pt idx="5">
                  <c:v>Metronidazol</c:v>
                </c:pt>
              </c:strCache>
            </c:strRef>
          </c:cat>
          <c:val>
            <c:numRef>
              <c:f>Sheet1!$C$2:$C$7</c:f>
              <c:numCache>
                <c:formatCode>0.00%</c:formatCode>
                <c:ptCount val="6"/>
                <c:pt idx="0">
                  <c:v>0.80910000000000004</c:v>
                </c:pt>
                <c:pt idx="1">
                  <c:v>5.96E-2</c:v>
                </c:pt>
                <c:pt idx="2">
                  <c:v>5.2499999999999998E-2</c:v>
                </c:pt>
                <c:pt idx="3">
                  <c:v>2.87E-2</c:v>
                </c:pt>
                <c:pt idx="4">
                  <c:v>2.6200000000000001E-2</c:v>
                </c:pt>
                <c:pt idx="5">
                  <c:v>2.3900000000000001E-2</c:v>
                </c:pt>
              </c:numCache>
            </c:numRef>
          </c:val>
        </c:ser>
        <c:dLbls>
          <c:showLegendKey val="0"/>
          <c:showVal val="0"/>
          <c:showCatName val="0"/>
          <c:showSerName val="0"/>
          <c:showPercent val="0"/>
          <c:showBubbleSize val="0"/>
        </c:dLbls>
        <c:gapWidth val="150"/>
        <c:overlap val="100"/>
        <c:axId val="79688832"/>
        <c:axId val="79691136"/>
      </c:barChart>
      <c:catAx>
        <c:axId val="79688832"/>
        <c:scaling>
          <c:orientation val="minMax"/>
        </c:scaling>
        <c:delete val="0"/>
        <c:axPos val="b"/>
        <c:majorTickMark val="out"/>
        <c:minorTickMark val="none"/>
        <c:tickLblPos val="nextTo"/>
        <c:crossAx val="79691136"/>
        <c:crosses val="autoZero"/>
        <c:auto val="1"/>
        <c:lblAlgn val="ctr"/>
        <c:lblOffset val="100"/>
        <c:noMultiLvlLbl val="0"/>
      </c:catAx>
      <c:valAx>
        <c:axId val="79691136"/>
        <c:scaling>
          <c:orientation val="minMax"/>
        </c:scaling>
        <c:delete val="0"/>
        <c:axPos val="l"/>
        <c:majorGridlines/>
        <c:numFmt formatCode="General" sourceLinked="1"/>
        <c:majorTickMark val="out"/>
        <c:minorTickMark val="none"/>
        <c:tickLblPos val="nextTo"/>
        <c:crossAx val="796888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7856</Words>
  <Characters>44782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WIN7</cp:lastModifiedBy>
  <cp:revision>2</cp:revision>
  <cp:lastPrinted>2021-06-29T09:51:00Z</cp:lastPrinted>
  <dcterms:created xsi:type="dcterms:W3CDTF">2021-10-26T09:49:00Z</dcterms:created>
  <dcterms:modified xsi:type="dcterms:W3CDTF">2021-10-26T09:49:00Z</dcterms:modified>
</cp:coreProperties>
</file>