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DD6" w:rsidRPr="00C3195F" w:rsidRDefault="00C058B3" w:rsidP="00286CCC">
      <w:pPr>
        <w:spacing w:after="0" w:line="480" w:lineRule="auto"/>
        <w:jc w:val="center"/>
        <w:rPr>
          <w:rFonts w:ascii="Arial" w:hAnsi="Arial" w:cs="Arial"/>
          <w:b/>
          <w:sz w:val="28"/>
          <w:szCs w:val="28"/>
        </w:rPr>
      </w:pPr>
      <w:r>
        <w:rPr>
          <w:rFonts w:ascii="Arial" w:hAnsi="Arial" w:cs="Arial"/>
          <w:b/>
          <w:sz w:val="28"/>
          <w:szCs w:val="28"/>
        </w:rPr>
        <w:t>KARYA TULIS ILMIAH</w:t>
      </w:r>
    </w:p>
    <w:p w:rsidR="00A157B0" w:rsidRDefault="00430204" w:rsidP="003D536E">
      <w:pPr>
        <w:spacing w:after="0"/>
        <w:jc w:val="center"/>
        <w:rPr>
          <w:rFonts w:ascii="Arial" w:hAnsi="Arial" w:cs="Arial"/>
          <w:b/>
          <w:sz w:val="28"/>
          <w:szCs w:val="28"/>
        </w:rPr>
      </w:pPr>
      <w:r>
        <w:rPr>
          <w:rFonts w:ascii="Arial" w:hAnsi="Arial" w:cs="Arial"/>
          <w:b/>
          <w:sz w:val="28"/>
          <w:szCs w:val="28"/>
        </w:rPr>
        <w:t>STUDI LITERATUR</w:t>
      </w:r>
      <w:r w:rsidR="00066B99">
        <w:rPr>
          <w:rFonts w:ascii="Arial" w:hAnsi="Arial" w:cs="Arial"/>
          <w:b/>
          <w:sz w:val="28"/>
          <w:szCs w:val="28"/>
        </w:rPr>
        <w:t xml:space="preserve"> PERBANDINGAN</w:t>
      </w:r>
      <w:r w:rsidR="00A157B0">
        <w:rPr>
          <w:rFonts w:ascii="Arial" w:hAnsi="Arial" w:cs="Arial"/>
          <w:b/>
          <w:sz w:val="28"/>
          <w:szCs w:val="28"/>
        </w:rPr>
        <w:t xml:space="preserve"> EFEKTIVITAS ANTIBAKTERI </w:t>
      </w:r>
      <w:r w:rsidR="007A7DD6" w:rsidRPr="00C3195F">
        <w:rPr>
          <w:rFonts w:ascii="Arial" w:hAnsi="Arial" w:cs="Arial"/>
          <w:b/>
          <w:sz w:val="28"/>
          <w:szCs w:val="28"/>
        </w:rPr>
        <w:t>EKSTRAK LENGKUAS MERAH</w:t>
      </w:r>
    </w:p>
    <w:p w:rsidR="00066B99" w:rsidRDefault="003335A4" w:rsidP="003D536E">
      <w:pPr>
        <w:spacing w:after="0"/>
        <w:jc w:val="center"/>
        <w:rPr>
          <w:rFonts w:ascii="Arial" w:hAnsi="Arial" w:cs="Arial"/>
          <w:b/>
          <w:sz w:val="28"/>
          <w:szCs w:val="28"/>
        </w:rPr>
      </w:pPr>
      <w:r>
        <w:rPr>
          <w:rFonts w:ascii="Arial" w:hAnsi="Arial" w:cs="Arial"/>
          <w:b/>
          <w:sz w:val="28"/>
          <w:szCs w:val="28"/>
        </w:rPr>
        <w:t xml:space="preserve"> </w:t>
      </w:r>
      <w:r w:rsidR="00703567">
        <w:rPr>
          <w:rFonts w:ascii="Arial" w:hAnsi="Arial" w:cs="Arial"/>
          <w:b/>
          <w:i/>
          <w:sz w:val="28"/>
          <w:szCs w:val="28"/>
        </w:rPr>
        <w:t xml:space="preserve">(Alpinia purpurata K.Schum) </w:t>
      </w:r>
      <w:r w:rsidR="00066B99">
        <w:rPr>
          <w:rFonts w:ascii="Arial" w:hAnsi="Arial" w:cs="Arial"/>
          <w:b/>
          <w:sz w:val="28"/>
          <w:szCs w:val="28"/>
        </w:rPr>
        <w:t xml:space="preserve">DENGAN </w:t>
      </w:r>
    </w:p>
    <w:p w:rsidR="00066B99" w:rsidRDefault="00066B99" w:rsidP="003D536E">
      <w:pPr>
        <w:spacing w:after="0"/>
        <w:jc w:val="center"/>
        <w:rPr>
          <w:rFonts w:ascii="Arial" w:hAnsi="Arial" w:cs="Arial"/>
          <w:b/>
          <w:sz w:val="28"/>
          <w:szCs w:val="28"/>
        </w:rPr>
      </w:pPr>
      <w:r>
        <w:rPr>
          <w:rFonts w:ascii="Arial" w:hAnsi="Arial" w:cs="Arial"/>
          <w:b/>
          <w:sz w:val="28"/>
          <w:szCs w:val="28"/>
        </w:rPr>
        <w:t xml:space="preserve">BERBAGAI PELARUT </w:t>
      </w:r>
      <w:r w:rsidR="007A7DD6" w:rsidRPr="00C3195F">
        <w:rPr>
          <w:rFonts w:ascii="Arial" w:hAnsi="Arial" w:cs="Arial"/>
          <w:b/>
          <w:sz w:val="28"/>
          <w:szCs w:val="28"/>
        </w:rPr>
        <w:t xml:space="preserve">TERHADAP </w:t>
      </w:r>
    </w:p>
    <w:p w:rsidR="007A7DD6" w:rsidRPr="003335A4" w:rsidRDefault="007A7DD6" w:rsidP="003D536E">
      <w:pPr>
        <w:spacing w:after="0"/>
        <w:jc w:val="center"/>
        <w:rPr>
          <w:rFonts w:ascii="Arial" w:hAnsi="Arial" w:cs="Arial"/>
          <w:b/>
          <w:sz w:val="28"/>
          <w:szCs w:val="28"/>
        </w:rPr>
      </w:pPr>
      <w:r w:rsidRPr="00C3195F">
        <w:rPr>
          <w:rFonts w:ascii="Arial" w:hAnsi="Arial" w:cs="Arial"/>
          <w:b/>
          <w:sz w:val="28"/>
          <w:szCs w:val="28"/>
        </w:rPr>
        <w:t xml:space="preserve">BAKTERI </w:t>
      </w:r>
      <w:r w:rsidR="00490C87">
        <w:rPr>
          <w:rFonts w:ascii="Arial" w:hAnsi="Arial" w:cs="Arial"/>
          <w:b/>
          <w:i/>
          <w:sz w:val="28"/>
          <w:szCs w:val="28"/>
        </w:rPr>
        <w:t>E</w:t>
      </w:r>
      <w:r w:rsidR="00066B99">
        <w:rPr>
          <w:rFonts w:ascii="Arial" w:hAnsi="Arial" w:cs="Arial"/>
          <w:b/>
          <w:i/>
          <w:sz w:val="28"/>
          <w:szCs w:val="28"/>
        </w:rPr>
        <w:t>SCHERICHIA COLI</w:t>
      </w:r>
    </w:p>
    <w:p w:rsidR="007A7DD6" w:rsidRPr="00C3195F" w:rsidRDefault="007A7DD6" w:rsidP="00AC40E2">
      <w:pPr>
        <w:spacing w:line="480" w:lineRule="auto"/>
        <w:jc w:val="center"/>
        <w:rPr>
          <w:rFonts w:ascii="Arial" w:hAnsi="Arial" w:cs="Arial"/>
          <w:b/>
          <w:noProof/>
          <w:sz w:val="28"/>
          <w:szCs w:val="28"/>
        </w:rPr>
      </w:pPr>
    </w:p>
    <w:p w:rsidR="007A7DD6" w:rsidRPr="00C3195F" w:rsidRDefault="007A7DD6" w:rsidP="00AC40E2">
      <w:pPr>
        <w:spacing w:line="360" w:lineRule="auto"/>
        <w:jc w:val="center"/>
        <w:rPr>
          <w:rFonts w:ascii="Arial" w:hAnsi="Arial" w:cs="Arial"/>
          <w:b/>
          <w:sz w:val="28"/>
          <w:szCs w:val="28"/>
        </w:rPr>
      </w:pPr>
      <w:r w:rsidRPr="00C3195F">
        <w:rPr>
          <w:rFonts w:ascii="Arial" w:hAnsi="Arial" w:cs="Arial"/>
          <w:b/>
          <w:noProof/>
          <w:sz w:val="28"/>
          <w:szCs w:val="28"/>
        </w:rPr>
        <w:drawing>
          <wp:inline distT="0" distB="0" distL="0" distR="0" wp14:anchorId="4C685061" wp14:editId="58E0844F">
            <wp:extent cx="2375464" cy="22518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9">
                      <a:extLst>
                        <a:ext uri="{28A0092B-C50C-407E-A947-70E740481C1C}">
                          <a14:useLocalDpi xmlns:a14="http://schemas.microsoft.com/office/drawing/2010/main" val="0"/>
                        </a:ext>
                      </a:extLst>
                    </a:blip>
                    <a:srcRect l="16181" r="15210"/>
                    <a:stretch/>
                  </pic:blipFill>
                  <pic:spPr bwMode="auto">
                    <a:xfrm>
                      <a:off x="0" y="0"/>
                      <a:ext cx="2378340" cy="2254608"/>
                    </a:xfrm>
                    <a:prstGeom prst="rect">
                      <a:avLst/>
                    </a:prstGeom>
                    <a:ln>
                      <a:noFill/>
                    </a:ln>
                    <a:extLst>
                      <a:ext uri="{53640926-AAD7-44D8-BBD7-CCE9431645EC}">
                        <a14:shadowObscured xmlns:a14="http://schemas.microsoft.com/office/drawing/2010/main"/>
                      </a:ext>
                    </a:extLst>
                  </pic:spPr>
                </pic:pic>
              </a:graphicData>
            </a:graphic>
          </wp:inline>
        </w:drawing>
      </w:r>
    </w:p>
    <w:p w:rsidR="003D536E" w:rsidRPr="00C3195F" w:rsidRDefault="003D536E" w:rsidP="00AC40E2">
      <w:pPr>
        <w:spacing w:line="360" w:lineRule="auto"/>
        <w:jc w:val="center"/>
        <w:rPr>
          <w:rFonts w:ascii="Arial" w:hAnsi="Arial" w:cs="Arial"/>
          <w:b/>
          <w:sz w:val="28"/>
          <w:szCs w:val="28"/>
        </w:rPr>
      </w:pPr>
    </w:p>
    <w:p w:rsidR="007A7DD6" w:rsidRPr="00C3195F" w:rsidRDefault="007A7DD6" w:rsidP="00430204">
      <w:pPr>
        <w:spacing w:after="0"/>
        <w:jc w:val="center"/>
        <w:rPr>
          <w:rFonts w:ascii="Arial" w:hAnsi="Arial" w:cs="Arial"/>
          <w:b/>
          <w:sz w:val="28"/>
          <w:szCs w:val="28"/>
        </w:rPr>
      </w:pPr>
      <w:r w:rsidRPr="00C3195F">
        <w:rPr>
          <w:rFonts w:ascii="Arial" w:hAnsi="Arial" w:cs="Arial"/>
          <w:b/>
          <w:sz w:val="28"/>
          <w:szCs w:val="28"/>
        </w:rPr>
        <w:t>YUSRIL MUHAMMAD HASIBUAN</w:t>
      </w:r>
    </w:p>
    <w:p w:rsidR="007A7DD6" w:rsidRDefault="001B7F86" w:rsidP="001B7F86">
      <w:pPr>
        <w:spacing w:after="0" w:line="360" w:lineRule="auto"/>
        <w:jc w:val="center"/>
        <w:rPr>
          <w:rFonts w:ascii="Arial" w:hAnsi="Arial" w:cs="Arial"/>
          <w:b/>
          <w:sz w:val="28"/>
          <w:szCs w:val="28"/>
        </w:rPr>
      </w:pPr>
      <w:r>
        <w:rPr>
          <w:rFonts w:ascii="Arial" w:hAnsi="Arial" w:cs="Arial"/>
          <w:b/>
          <w:sz w:val="28"/>
          <w:szCs w:val="28"/>
        </w:rPr>
        <w:t>P07539018120</w:t>
      </w:r>
    </w:p>
    <w:p w:rsidR="00430204" w:rsidRDefault="00430204" w:rsidP="00AC40E2">
      <w:pPr>
        <w:spacing w:line="360" w:lineRule="auto"/>
        <w:jc w:val="center"/>
        <w:rPr>
          <w:rFonts w:ascii="Arial" w:hAnsi="Arial" w:cs="Arial"/>
          <w:b/>
          <w:sz w:val="28"/>
          <w:szCs w:val="28"/>
        </w:rPr>
      </w:pPr>
    </w:p>
    <w:p w:rsidR="001B7F86" w:rsidRPr="00C3195F" w:rsidRDefault="001B7F86" w:rsidP="00AC40E2">
      <w:pPr>
        <w:spacing w:line="360" w:lineRule="auto"/>
        <w:jc w:val="center"/>
        <w:rPr>
          <w:rFonts w:ascii="Arial" w:hAnsi="Arial" w:cs="Arial"/>
          <w:b/>
          <w:sz w:val="28"/>
          <w:szCs w:val="28"/>
        </w:rPr>
      </w:pPr>
    </w:p>
    <w:p w:rsidR="007A7DD6" w:rsidRPr="00C3195F" w:rsidRDefault="007A7DD6" w:rsidP="00430204">
      <w:pPr>
        <w:spacing w:after="0"/>
        <w:jc w:val="center"/>
        <w:rPr>
          <w:rFonts w:ascii="Arial" w:hAnsi="Arial" w:cs="Arial"/>
          <w:b/>
          <w:sz w:val="28"/>
          <w:szCs w:val="28"/>
        </w:rPr>
      </w:pPr>
      <w:r w:rsidRPr="00C3195F">
        <w:rPr>
          <w:rFonts w:ascii="Arial" w:hAnsi="Arial" w:cs="Arial"/>
          <w:b/>
          <w:sz w:val="28"/>
          <w:szCs w:val="28"/>
        </w:rPr>
        <w:t>POLITEKNIK KESEHATAN KEMENKES MEDAN</w:t>
      </w:r>
    </w:p>
    <w:p w:rsidR="007A7DD6" w:rsidRPr="00C3195F" w:rsidRDefault="007A7DD6" w:rsidP="00430204">
      <w:pPr>
        <w:spacing w:after="0"/>
        <w:jc w:val="center"/>
        <w:rPr>
          <w:rFonts w:ascii="Arial" w:hAnsi="Arial" w:cs="Arial"/>
          <w:b/>
          <w:sz w:val="28"/>
          <w:szCs w:val="28"/>
        </w:rPr>
      </w:pPr>
      <w:r w:rsidRPr="00C3195F">
        <w:rPr>
          <w:rFonts w:ascii="Arial" w:hAnsi="Arial" w:cs="Arial"/>
          <w:b/>
          <w:sz w:val="28"/>
          <w:szCs w:val="28"/>
        </w:rPr>
        <w:t>JURUSAN FARMASI</w:t>
      </w:r>
    </w:p>
    <w:p w:rsidR="005A73B2" w:rsidRDefault="007A7DD6" w:rsidP="00430204">
      <w:pPr>
        <w:spacing w:after="0" w:line="360" w:lineRule="auto"/>
        <w:jc w:val="center"/>
        <w:rPr>
          <w:rFonts w:ascii="Arial" w:hAnsi="Arial" w:cs="Arial"/>
          <w:b/>
          <w:sz w:val="28"/>
          <w:szCs w:val="28"/>
        </w:rPr>
      </w:pPr>
      <w:r w:rsidRPr="00C3195F">
        <w:rPr>
          <w:rFonts w:ascii="Arial" w:hAnsi="Arial" w:cs="Arial"/>
          <w:b/>
          <w:sz w:val="28"/>
          <w:szCs w:val="28"/>
        </w:rPr>
        <w:t>2021</w:t>
      </w:r>
    </w:p>
    <w:p w:rsidR="005A73B2" w:rsidRDefault="005A73B2">
      <w:pPr>
        <w:rPr>
          <w:rFonts w:ascii="Arial" w:hAnsi="Arial" w:cs="Arial"/>
          <w:b/>
          <w:sz w:val="28"/>
          <w:szCs w:val="28"/>
        </w:rPr>
      </w:pPr>
      <w:r>
        <w:rPr>
          <w:rFonts w:ascii="Arial" w:hAnsi="Arial" w:cs="Arial"/>
          <w:b/>
          <w:sz w:val="28"/>
          <w:szCs w:val="28"/>
        </w:rPr>
        <w:br w:type="page"/>
      </w:r>
    </w:p>
    <w:p w:rsidR="005A73B2" w:rsidRPr="00C3195F" w:rsidRDefault="005A73B2" w:rsidP="003D536E">
      <w:pPr>
        <w:spacing w:after="0" w:line="480" w:lineRule="auto"/>
        <w:jc w:val="center"/>
        <w:rPr>
          <w:rFonts w:ascii="Arial" w:hAnsi="Arial" w:cs="Arial"/>
          <w:b/>
          <w:sz w:val="28"/>
          <w:szCs w:val="28"/>
        </w:rPr>
      </w:pPr>
      <w:r>
        <w:rPr>
          <w:rFonts w:ascii="Arial" w:hAnsi="Arial" w:cs="Arial"/>
          <w:b/>
          <w:sz w:val="28"/>
          <w:szCs w:val="28"/>
        </w:rPr>
        <w:lastRenderedPageBreak/>
        <w:t>KARYA TULIS ILMIAH</w:t>
      </w:r>
    </w:p>
    <w:p w:rsidR="00066B99" w:rsidRDefault="00066B99" w:rsidP="00066B99">
      <w:pPr>
        <w:spacing w:after="0"/>
        <w:jc w:val="center"/>
        <w:rPr>
          <w:rFonts w:ascii="Arial" w:hAnsi="Arial" w:cs="Arial"/>
          <w:b/>
          <w:sz w:val="28"/>
          <w:szCs w:val="28"/>
        </w:rPr>
      </w:pPr>
      <w:r>
        <w:rPr>
          <w:rFonts w:ascii="Arial" w:hAnsi="Arial" w:cs="Arial"/>
          <w:b/>
          <w:sz w:val="28"/>
          <w:szCs w:val="28"/>
        </w:rPr>
        <w:t xml:space="preserve">STUDI LITERATUR PERBANDINGAN EFEKTIVITAS ANTIBAKTERI </w:t>
      </w:r>
      <w:r w:rsidRPr="00C3195F">
        <w:rPr>
          <w:rFonts w:ascii="Arial" w:hAnsi="Arial" w:cs="Arial"/>
          <w:b/>
          <w:sz w:val="28"/>
          <w:szCs w:val="28"/>
        </w:rPr>
        <w:t>EKSTRAK LENGKUAS MERAH</w:t>
      </w:r>
    </w:p>
    <w:p w:rsidR="00066B99" w:rsidRDefault="00066B99" w:rsidP="00066B99">
      <w:pPr>
        <w:spacing w:after="0"/>
        <w:jc w:val="center"/>
        <w:rPr>
          <w:rFonts w:ascii="Arial" w:hAnsi="Arial" w:cs="Arial"/>
          <w:b/>
          <w:sz w:val="28"/>
          <w:szCs w:val="28"/>
        </w:rPr>
      </w:pPr>
      <w:r>
        <w:rPr>
          <w:rFonts w:ascii="Arial" w:hAnsi="Arial" w:cs="Arial"/>
          <w:b/>
          <w:sz w:val="28"/>
          <w:szCs w:val="28"/>
        </w:rPr>
        <w:t xml:space="preserve"> </w:t>
      </w:r>
      <w:r>
        <w:rPr>
          <w:rFonts w:ascii="Arial" w:hAnsi="Arial" w:cs="Arial"/>
          <w:b/>
          <w:i/>
          <w:sz w:val="28"/>
          <w:szCs w:val="28"/>
        </w:rPr>
        <w:t xml:space="preserve">(Alpinia purpurata K.Schum) </w:t>
      </w:r>
      <w:r>
        <w:rPr>
          <w:rFonts w:ascii="Arial" w:hAnsi="Arial" w:cs="Arial"/>
          <w:b/>
          <w:sz w:val="28"/>
          <w:szCs w:val="28"/>
        </w:rPr>
        <w:t xml:space="preserve">DENGAN </w:t>
      </w:r>
    </w:p>
    <w:p w:rsidR="00066B99" w:rsidRDefault="00066B99" w:rsidP="00066B99">
      <w:pPr>
        <w:spacing w:after="0"/>
        <w:jc w:val="center"/>
        <w:rPr>
          <w:rFonts w:ascii="Arial" w:hAnsi="Arial" w:cs="Arial"/>
          <w:b/>
          <w:sz w:val="28"/>
          <w:szCs w:val="28"/>
        </w:rPr>
      </w:pPr>
      <w:r>
        <w:rPr>
          <w:rFonts w:ascii="Arial" w:hAnsi="Arial" w:cs="Arial"/>
          <w:b/>
          <w:sz w:val="28"/>
          <w:szCs w:val="28"/>
        </w:rPr>
        <w:t xml:space="preserve">BERBAGAI PELARUT </w:t>
      </w:r>
      <w:r w:rsidRPr="00C3195F">
        <w:rPr>
          <w:rFonts w:ascii="Arial" w:hAnsi="Arial" w:cs="Arial"/>
          <w:b/>
          <w:sz w:val="28"/>
          <w:szCs w:val="28"/>
        </w:rPr>
        <w:t xml:space="preserve">TERHADAP </w:t>
      </w:r>
    </w:p>
    <w:p w:rsidR="00066B99" w:rsidRPr="003335A4" w:rsidRDefault="00066B99" w:rsidP="00066B99">
      <w:pPr>
        <w:spacing w:after="0"/>
        <w:jc w:val="center"/>
        <w:rPr>
          <w:rFonts w:ascii="Arial" w:hAnsi="Arial" w:cs="Arial"/>
          <w:b/>
          <w:sz w:val="28"/>
          <w:szCs w:val="28"/>
        </w:rPr>
      </w:pPr>
      <w:r w:rsidRPr="00C3195F">
        <w:rPr>
          <w:rFonts w:ascii="Arial" w:hAnsi="Arial" w:cs="Arial"/>
          <w:b/>
          <w:sz w:val="28"/>
          <w:szCs w:val="28"/>
        </w:rPr>
        <w:t xml:space="preserve">BAKTERI </w:t>
      </w:r>
      <w:r>
        <w:rPr>
          <w:rFonts w:ascii="Arial" w:hAnsi="Arial" w:cs="Arial"/>
          <w:b/>
          <w:i/>
          <w:sz w:val="28"/>
          <w:szCs w:val="28"/>
        </w:rPr>
        <w:t>ESCHERICHIA COLI</w:t>
      </w:r>
    </w:p>
    <w:p w:rsidR="005A73B2" w:rsidRDefault="005A73B2" w:rsidP="00A157B0">
      <w:pPr>
        <w:spacing w:after="0"/>
        <w:jc w:val="center"/>
        <w:rPr>
          <w:rFonts w:ascii="Arial" w:hAnsi="Arial" w:cs="Arial"/>
          <w:b/>
          <w:sz w:val="28"/>
          <w:szCs w:val="28"/>
        </w:rPr>
      </w:pPr>
    </w:p>
    <w:p w:rsidR="00A157B0" w:rsidRDefault="00A157B0" w:rsidP="00A157B0">
      <w:pPr>
        <w:spacing w:after="0"/>
        <w:jc w:val="center"/>
        <w:rPr>
          <w:rFonts w:ascii="Arial" w:hAnsi="Arial" w:cs="Arial"/>
          <w:b/>
          <w:sz w:val="28"/>
          <w:szCs w:val="28"/>
        </w:rPr>
      </w:pPr>
    </w:p>
    <w:p w:rsidR="003D536E" w:rsidRDefault="005A73B2" w:rsidP="003D536E">
      <w:pPr>
        <w:spacing w:after="0" w:line="360" w:lineRule="auto"/>
        <w:jc w:val="center"/>
        <w:rPr>
          <w:rFonts w:ascii="Arial" w:hAnsi="Arial" w:cs="Arial"/>
          <w:noProof/>
        </w:rPr>
      </w:pPr>
      <w:r>
        <w:rPr>
          <w:rFonts w:ascii="Arial" w:hAnsi="Arial" w:cs="Arial"/>
          <w:noProof/>
        </w:rPr>
        <w:t xml:space="preserve">Sebagai Syarat Menyelesaikan Pendidikan Program Studi </w:t>
      </w:r>
    </w:p>
    <w:p w:rsidR="005A73B2" w:rsidRPr="005A73B2" w:rsidRDefault="005A73B2" w:rsidP="005A73B2">
      <w:pPr>
        <w:spacing w:line="480" w:lineRule="auto"/>
        <w:jc w:val="center"/>
        <w:rPr>
          <w:rFonts w:ascii="Arial" w:hAnsi="Arial" w:cs="Arial"/>
          <w:noProof/>
        </w:rPr>
      </w:pPr>
      <w:r>
        <w:rPr>
          <w:rFonts w:ascii="Arial" w:hAnsi="Arial" w:cs="Arial"/>
          <w:noProof/>
        </w:rPr>
        <w:t>Dploma III Farmasi</w:t>
      </w:r>
    </w:p>
    <w:p w:rsidR="005A73B2" w:rsidRPr="00C3195F" w:rsidRDefault="005A73B2" w:rsidP="005A73B2">
      <w:pPr>
        <w:spacing w:line="360" w:lineRule="auto"/>
        <w:jc w:val="center"/>
        <w:rPr>
          <w:rFonts w:ascii="Arial" w:hAnsi="Arial" w:cs="Arial"/>
          <w:b/>
          <w:sz w:val="28"/>
          <w:szCs w:val="28"/>
        </w:rPr>
      </w:pPr>
      <w:r w:rsidRPr="00C3195F">
        <w:rPr>
          <w:rFonts w:ascii="Arial" w:hAnsi="Arial" w:cs="Arial"/>
          <w:b/>
          <w:noProof/>
          <w:sz w:val="28"/>
          <w:szCs w:val="28"/>
        </w:rPr>
        <w:drawing>
          <wp:inline distT="0" distB="0" distL="0" distR="0" wp14:anchorId="028E7EEE" wp14:editId="2FA81002">
            <wp:extent cx="2317875" cy="21972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9">
                      <a:extLst>
                        <a:ext uri="{28A0092B-C50C-407E-A947-70E740481C1C}">
                          <a14:useLocalDpi xmlns:a14="http://schemas.microsoft.com/office/drawing/2010/main" val="0"/>
                        </a:ext>
                      </a:extLst>
                    </a:blip>
                    <a:srcRect l="16181" r="15210"/>
                    <a:stretch/>
                  </pic:blipFill>
                  <pic:spPr bwMode="auto">
                    <a:xfrm>
                      <a:off x="0" y="0"/>
                      <a:ext cx="2322856" cy="2202011"/>
                    </a:xfrm>
                    <a:prstGeom prst="rect">
                      <a:avLst/>
                    </a:prstGeom>
                    <a:ln>
                      <a:noFill/>
                    </a:ln>
                    <a:extLst>
                      <a:ext uri="{53640926-AAD7-44D8-BBD7-CCE9431645EC}">
                        <a14:shadowObscured xmlns:a14="http://schemas.microsoft.com/office/drawing/2010/main"/>
                      </a:ext>
                    </a:extLst>
                  </pic:spPr>
                </pic:pic>
              </a:graphicData>
            </a:graphic>
          </wp:inline>
        </w:drawing>
      </w:r>
    </w:p>
    <w:p w:rsidR="005A73B2" w:rsidRPr="00C3195F" w:rsidRDefault="005A73B2" w:rsidP="005A73B2">
      <w:pPr>
        <w:spacing w:line="360" w:lineRule="auto"/>
        <w:jc w:val="center"/>
        <w:rPr>
          <w:rFonts w:ascii="Arial" w:hAnsi="Arial" w:cs="Arial"/>
          <w:b/>
          <w:sz w:val="28"/>
          <w:szCs w:val="28"/>
        </w:rPr>
      </w:pPr>
    </w:p>
    <w:p w:rsidR="005A73B2" w:rsidRPr="00C3195F" w:rsidRDefault="005A73B2" w:rsidP="005A73B2">
      <w:pPr>
        <w:spacing w:after="0"/>
        <w:jc w:val="center"/>
        <w:rPr>
          <w:rFonts w:ascii="Arial" w:hAnsi="Arial" w:cs="Arial"/>
          <w:b/>
          <w:sz w:val="28"/>
          <w:szCs w:val="28"/>
        </w:rPr>
      </w:pPr>
      <w:r w:rsidRPr="00C3195F">
        <w:rPr>
          <w:rFonts w:ascii="Arial" w:hAnsi="Arial" w:cs="Arial"/>
          <w:b/>
          <w:sz w:val="28"/>
          <w:szCs w:val="28"/>
        </w:rPr>
        <w:t>YUSRIL MUHAMMAD HASIBUAN</w:t>
      </w:r>
    </w:p>
    <w:p w:rsidR="005A73B2" w:rsidRDefault="003D536E" w:rsidP="003D536E">
      <w:pPr>
        <w:spacing w:after="0" w:line="360" w:lineRule="auto"/>
        <w:jc w:val="center"/>
        <w:rPr>
          <w:rFonts w:ascii="Arial" w:hAnsi="Arial" w:cs="Arial"/>
          <w:b/>
          <w:sz w:val="28"/>
          <w:szCs w:val="28"/>
        </w:rPr>
      </w:pPr>
      <w:r>
        <w:rPr>
          <w:rFonts w:ascii="Arial" w:hAnsi="Arial" w:cs="Arial"/>
          <w:b/>
          <w:sz w:val="28"/>
          <w:szCs w:val="28"/>
        </w:rPr>
        <w:t>P07539018120</w:t>
      </w:r>
    </w:p>
    <w:p w:rsidR="005A73B2" w:rsidRPr="00C3195F" w:rsidRDefault="005A73B2" w:rsidP="005A73B2">
      <w:pPr>
        <w:spacing w:line="360" w:lineRule="auto"/>
        <w:jc w:val="center"/>
        <w:rPr>
          <w:rFonts w:ascii="Arial" w:hAnsi="Arial" w:cs="Arial"/>
          <w:b/>
          <w:sz w:val="28"/>
          <w:szCs w:val="28"/>
        </w:rPr>
      </w:pPr>
    </w:p>
    <w:p w:rsidR="005A73B2" w:rsidRPr="00C3195F" w:rsidRDefault="005A73B2" w:rsidP="005A73B2">
      <w:pPr>
        <w:spacing w:after="0"/>
        <w:jc w:val="center"/>
        <w:rPr>
          <w:rFonts w:ascii="Arial" w:hAnsi="Arial" w:cs="Arial"/>
          <w:b/>
          <w:sz w:val="28"/>
          <w:szCs w:val="28"/>
        </w:rPr>
      </w:pPr>
      <w:r w:rsidRPr="00C3195F">
        <w:rPr>
          <w:rFonts w:ascii="Arial" w:hAnsi="Arial" w:cs="Arial"/>
          <w:b/>
          <w:sz w:val="28"/>
          <w:szCs w:val="28"/>
        </w:rPr>
        <w:t>POLITEKNIK KESEHATAN KEMENKES MEDAN</w:t>
      </w:r>
    </w:p>
    <w:p w:rsidR="005A73B2" w:rsidRPr="00C3195F" w:rsidRDefault="005A73B2" w:rsidP="005A73B2">
      <w:pPr>
        <w:spacing w:after="0"/>
        <w:jc w:val="center"/>
        <w:rPr>
          <w:rFonts w:ascii="Arial" w:hAnsi="Arial" w:cs="Arial"/>
          <w:b/>
          <w:sz w:val="28"/>
          <w:szCs w:val="28"/>
        </w:rPr>
      </w:pPr>
      <w:r w:rsidRPr="00C3195F">
        <w:rPr>
          <w:rFonts w:ascii="Arial" w:hAnsi="Arial" w:cs="Arial"/>
          <w:b/>
          <w:sz w:val="28"/>
          <w:szCs w:val="28"/>
        </w:rPr>
        <w:t>JURUSAN FARMASI</w:t>
      </w:r>
    </w:p>
    <w:p w:rsidR="005A73B2" w:rsidRPr="00C3195F" w:rsidRDefault="005A73B2" w:rsidP="005A73B2">
      <w:pPr>
        <w:spacing w:after="0" w:line="360" w:lineRule="auto"/>
        <w:jc w:val="center"/>
        <w:rPr>
          <w:rFonts w:ascii="Arial" w:hAnsi="Arial" w:cs="Arial"/>
          <w:b/>
          <w:sz w:val="28"/>
          <w:szCs w:val="28"/>
        </w:rPr>
      </w:pPr>
      <w:r w:rsidRPr="00C3195F">
        <w:rPr>
          <w:rFonts w:ascii="Arial" w:hAnsi="Arial" w:cs="Arial"/>
          <w:b/>
          <w:sz w:val="28"/>
          <w:szCs w:val="28"/>
        </w:rPr>
        <w:t>2021</w:t>
      </w:r>
    </w:p>
    <w:p w:rsidR="007A7DD6" w:rsidRPr="00C3195F" w:rsidRDefault="007A7DD6" w:rsidP="005A73B2">
      <w:pPr>
        <w:rPr>
          <w:rFonts w:ascii="Arial" w:hAnsi="Arial" w:cs="Arial"/>
          <w:b/>
          <w:sz w:val="24"/>
          <w:szCs w:val="24"/>
        </w:rPr>
        <w:sectPr w:rsidR="007A7DD6" w:rsidRPr="00C3195F" w:rsidSect="00C3195F">
          <w:pgSz w:w="12240" w:h="15840"/>
          <w:pgMar w:top="2268" w:right="1701" w:bottom="1701" w:left="2268" w:header="510" w:footer="708" w:gutter="0"/>
          <w:cols w:space="708"/>
          <w:docGrid w:linePitch="360"/>
        </w:sectPr>
      </w:pPr>
    </w:p>
    <w:p w:rsidR="005A1DB5" w:rsidRDefault="00EE513D" w:rsidP="00EE513D">
      <w:pPr>
        <w:jc w:val="center"/>
        <w:rPr>
          <w:rFonts w:ascii="Arial" w:hAnsi="Arial" w:cs="Arial"/>
          <w:b/>
          <w:sz w:val="24"/>
          <w:szCs w:val="24"/>
        </w:rPr>
      </w:pPr>
      <w:r>
        <w:rPr>
          <w:rFonts w:ascii="Arial" w:hAnsi="Arial" w:cs="Arial"/>
          <w:b/>
          <w:noProof/>
          <w:sz w:val="24"/>
          <w:szCs w:val="24"/>
        </w:rPr>
        <w:lastRenderedPageBreak/>
        <w:drawing>
          <wp:inline distT="0" distB="0" distL="0" distR="0">
            <wp:extent cx="7445518" cy="5238750"/>
            <wp:effectExtent l="0" t="1587" r="1587" b="158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03_19163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443975" cy="5237664"/>
                    </a:xfrm>
                    <a:prstGeom prst="rect">
                      <a:avLst/>
                    </a:prstGeom>
                  </pic:spPr>
                </pic:pic>
              </a:graphicData>
            </a:graphic>
          </wp:inline>
        </w:drawing>
      </w:r>
      <w:r w:rsidR="005A1DB5">
        <w:rPr>
          <w:rFonts w:ascii="Arial" w:hAnsi="Arial" w:cs="Arial"/>
          <w:b/>
          <w:sz w:val="24"/>
          <w:szCs w:val="24"/>
        </w:rPr>
        <w:br w:type="page"/>
      </w:r>
    </w:p>
    <w:p w:rsidR="00AD2C65" w:rsidRDefault="005A1DB5" w:rsidP="00AD2C65">
      <w:pPr>
        <w:spacing w:line="240" w:lineRule="auto"/>
        <w:jc w:val="center"/>
        <w:rPr>
          <w:rFonts w:ascii="Arial" w:hAnsi="Arial" w:cs="Arial"/>
          <w:sz w:val="24"/>
          <w:szCs w:val="24"/>
        </w:rPr>
      </w:pPr>
      <w:r>
        <w:rPr>
          <w:rFonts w:ascii="Arial" w:hAnsi="Arial" w:cs="Arial"/>
          <w:noProof/>
        </w:rPr>
        <w:lastRenderedPageBreak/>
        <w:drawing>
          <wp:inline distT="0" distB="0" distL="0" distR="0">
            <wp:extent cx="5143500" cy="752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03 at 14.05.15.jpeg"/>
                    <pic:cNvPicPr/>
                  </pic:nvPicPr>
                  <pic:blipFill>
                    <a:blip r:embed="rId11">
                      <a:extLst>
                        <a:ext uri="{28A0092B-C50C-407E-A947-70E740481C1C}">
                          <a14:useLocalDpi xmlns:a14="http://schemas.microsoft.com/office/drawing/2010/main" val="0"/>
                        </a:ext>
                      </a:extLst>
                    </a:blip>
                    <a:stretch>
                      <a:fillRect/>
                    </a:stretch>
                  </pic:blipFill>
                  <pic:spPr>
                    <a:xfrm>
                      <a:off x="0" y="0"/>
                      <a:ext cx="5152615" cy="7538085"/>
                    </a:xfrm>
                    <a:prstGeom prst="rect">
                      <a:avLst/>
                    </a:prstGeom>
                  </pic:spPr>
                </pic:pic>
              </a:graphicData>
            </a:graphic>
          </wp:inline>
        </w:drawing>
      </w:r>
      <w:r w:rsidR="00AD2C65">
        <w:rPr>
          <w:rFonts w:ascii="Arial" w:hAnsi="Arial" w:cs="Arial"/>
        </w:rPr>
        <w:br w:type="column"/>
      </w:r>
      <w:r w:rsidR="00AD2C65">
        <w:rPr>
          <w:rFonts w:ascii="Arial" w:hAnsi="Arial" w:cs="Arial"/>
          <w:b/>
          <w:sz w:val="24"/>
          <w:szCs w:val="24"/>
        </w:rPr>
        <w:lastRenderedPageBreak/>
        <w:t>SURAT PERNYATAAN</w:t>
      </w:r>
    </w:p>
    <w:p w:rsidR="00AD2C65" w:rsidRDefault="00AD2C65" w:rsidP="00AD2C65">
      <w:pPr>
        <w:spacing w:line="240" w:lineRule="auto"/>
        <w:jc w:val="center"/>
        <w:rPr>
          <w:rFonts w:ascii="Arial" w:hAnsi="Arial" w:cs="Arial"/>
          <w:sz w:val="24"/>
          <w:szCs w:val="24"/>
        </w:rPr>
      </w:pPr>
    </w:p>
    <w:p w:rsidR="00066B99" w:rsidRDefault="002D211B" w:rsidP="002D211B">
      <w:pPr>
        <w:spacing w:after="0" w:line="240" w:lineRule="auto"/>
        <w:jc w:val="center"/>
        <w:rPr>
          <w:rFonts w:ascii="Arial" w:hAnsi="Arial" w:cs="Arial"/>
          <w:b/>
          <w:sz w:val="24"/>
          <w:szCs w:val="24"/>
        </w:rPr>
      </w:pPr>
      <w:r>
        <w:rPr>
          <w:rFonts w:ascii="Arial" w:hAnsi="Arial" w:cs="Arial"/>
          <w:b/>
          <w:sz w:val="24"/>
          <w:szCs w:val="24"/>
        </w:rPr>
        <w:t xml:space="preserve">STUDI LITERATUR </w:t>
      </w:r>
      <w:r w:rsidR="00066B99">
        <w:rPr>
          <w:rFonts w:ascii="Arial" w:hAnsi="Arial" w:cs="Arial"/>
          <w:b/>
          <w:sz w:val="24"/>
          <w:szCs w:val="24"/>
        </w:rPr>
        <w:t>PERBANDINGAN</w:t>
      </w:r>
      <w:r>
        <w:rPr>
          <w:rFonts w:ascii="Arial" w:hAnsi="Arial" w:cs="Arial"/>
          <w:b/>
          <w:sz w:val="24"/>
          <w:szCs w:val="24"/>
        </w:rPr>
        <w:t xml:space="preserve"> EFEKTIVITAS </w:t>
      </w:r>
      <w:r w:rsidR="00E14795">
        <w:rPr>
          <w:rFonts w:ascii="Arial" w:hAnsi="Arial" w:cs="Arial"/>
          <w:b/>
          <w:sz w:val="24"/>
          <w:szCs w:val="24"/>
        </w:rPr>
        <w:t xml:space="preserve">ANTIBAKTERI </w:t>
      </w:r>
      <w:r>
        <w:rPr>
          <w:rFonts w:ascii="Arial" w:hAnsi="Arial" w:cs="Arial"/>
          <w:b/>
          <w:sz w:val="24"/>
          <w:szCs w:val="24"/>
        </w:rPr>
        <w:t xml:space="preserve">EKSTRAK LENGKUAS MERAH </w:t>
      </w:r>
      <w:r w:rsidR="00066B99">
        <w:rPr>
          <w:rFonts w:ascii="Arial" w:hAnsi="Arial" w:cs="Arial"/>
          <w:b/>
          <w:i/>
          <w:sz w:val="24"/>
          <w:szCs w:val="24"/>
        </w:rPr>
        <w:t>(Alpinia purpurata K.Schum)</w:t>
      </w:r>
      <w:r w:rsidR="00066B99">
        <w:rPr>
          <w:rFonts w:ascii="Arial" w:hAnsi="Arial" w:cs="Arial"/>
          <w:b/>
          <w:sz w:val="24"/>
          <w:szCs w:val="24"/>
        </w:rPr>
        <w:t xml:space="preserve"> </w:t>
      </w:r>
    </w:p>
    <w:p w:rsidR="00066B99" w:rsidRDefault="00066B99" w:rsidP="002D211B">
      <w:pPr>
        <w:spacing w:after="0" w:line="240" w:lineRule="auto"/>
        <w:jc w:val="center"/>
        <w:rPr>
          <w:rFonts w:ascii="Arial" w:hAnsi="Arial" w:cs="Arial"/>
          <w:b/>
          <w:sz w:val="24"/>
          <w:szCs w:val="24"/>
        </w:rPr>
      </w:pPr>
      <w:r>
        <w:rPr>
          <w:rFonts w:ascii="Arial" w:hAnsi="Arial" w:cs="Arial"/>
          <w:b/>
          <w:sz w:val="24"/>
          <w:szCs w:val="24"/>
        </w:rPr>
        <w:t>DENGAN BERBAGAI PELARUT</w:t>
      </w:r>
      <w:r w:rsidR="002D211B">
        <w:rPr>
          <w:rFonts w:ascii="Arial" w:hAnsi="Arial" w:cs="Arial"/>
          <w:b/>
          <w:i/>
          <w:sz w:val="24"/>
          <w:szCs w:val="24"/>
        </w:rPr>
        <w:t xml:space="preserve"> </w:t>
      </w:r>
      <w:r w:rsidR="002D211B" w:rsidRPr="00703567">
        <w:rPr>
          <w:rFonts w:ascii="Arial" w:hAnsi="Arial" w:cs="Arial"/>
          <w:b/>
          <w:sz w:val="24"/>
          <w:szCs w:val="24"/>
        </w:rPr>
        <w:t>TERHADAP</w:t>
      </w:r>
      <w:r w:rsidR="00E14795">
        <w:rPr>
          <w:rFonts w:ascii="Arial" w:hAnsi="Arial" w:cs="Arial"/>
          <w:b/>
          <w:sz w:val="24"/>
          <w:szCs w:val="24"/>
        </w:rPr>
        <w:t xml:space="preserve"> </w:t>
      </w:r>
      <w:r w:rsidR="002D211B" w:rsidRPr="00703567">
        <w:rPr>
          <w:rFonts w:ascii="Arial" w:hAnsi="Arial" w:cs="Arial"/>
          <w:b/>
          <w:sz w:val="24"/>
          <w:szCs w:val="24"/>
        </w:rPr>
        <w:t>BAKTERI</w:t>
      </w:r>
    </w:p>
    <w:p w:rsidR="00944A5F" w:rsidRPr="00066B99" w:rsidRDefault="002D211B" w:rsidP="002D211B">
      <w:pPr>
        <w:spacing w:after="0" w:line="240" w:lineRule="auto"/>
        <w:jc w:val="center"/>
        <w:rPr>
          <w:rFonts w:ascii="Arial" w:hAnsi="Arial" w:cs="Arial"/>
          <w:b/>
          <w:i/>
          <w:sz w:val="24"/>
          <w:szCs w:val="24"/>
        </w:rPr>
      </w:pPr>
      <w:r w:rsidRPr="00703567">
        <w:rPr>
          <w:rFonts w:ascii="Arial" w:hAnsi="Arial" w:cs="Arial"/>
          <w:b/>
          <w:sz w:val="24"/>
          <w:szCs w:val="24"/>
        </w:rPr>
        <w:t xml:space="preserve"> </w:t>
      </w:r>
      <w:r>
        <w:rPr>
          <w:rFonts w:ascii="Arial" w:hAnsi="Arial" w:cs="Arial"/>
          <w:b/>
          <w:i/>
          <w:sz w:val="24"/>
          <w:szCs w:val="24"/>
        </w:rPr>
        <w:t>E</w:t>
      </w:r>
      <w:r w:rsidR="00066B99">
        <w:rPr>
          <w:rFonts w:ascii="Arial" w:hAnsi="Arial" w:cs="Arial"/>
          <w:b/>
          <w:i/>
          <w:sz w:val="24"/>
          <w:szCs w:val="24"/>
        </w:rPr>
        <w:t>SCHERICHIA COLI</w:t>
      </w:r>
    </w:p>
    <w:p w:rsidR="00944A5F" w:rsidRDefault="00944A5F" w:rsidP="00944A5F">
      <w:pPr>
        <w:spacing w:after="0" w:line="240" w:lineRule="auto"/>
        <w:jc w:val="center"/>
        <w:rPr>
          <w:rFonts w:ascii="Arial" w:hAnsi="Arial" w:cs="Arial"/>
          <w:b/>
        </w:rPr>
      </w:pPr>
    </w:p>
    <w:p w:rsidR="00944A5F" w:rsidRDefault="00944A5F" w:rsidP="00944A5F">
      <w:pPr>
        <w:spacing w:after="0" w:line="240" w:lineRule="auto"/>
        <w:rPr>
          <w:rFonts w:ascii="Arial" w:hAnsi="Arial" w:cs="Arial"/>
          <w:b/>
        </w:rPr>
      </w:pPr>
    </w:p>
    <w:p w:rsidR="00944A5F" w:rsidRDefault="00944A5F" w:rsidP="00944A5F">
      <w:pPr>
        <w:spacing w:after="0" w:line="240" w:lineRule="auto"/>
        <w:rPr>
          <w:rFonts w:ascii="Arial" w:hAnsi="Arial" w:cs="Arial"/>
          <w:b/>
        </w:rPr>
      </w:pPr>
    </w:p>
    <w:p w:rsidR="00944A5F" w:rsidRDefault="00944A5F" w:rsidP="00944A5F">
      <w:pPr>
        <w:spacing w:after="0" w:line="240" w:lineRule="auto"/>
        <w:jc w:val="both"/>
        <w:rPr>
          <w:rFonts w:ascii="Arial" w:hAnsi="Arial" w:cs="Arial"/>
          <w:b/>
        </w:rPr>
      </w:pPr>
      <w:r>
        <w:rPr>
          <w:rFonts w:ascii="Arial" w:hAnsi="Arial" w:cs="Arial"/>
          <w:b/>
        </w:rPr>
        <w:t>Dengan ini Saya menyatakan bahwa dalam Karya Tulis Ilmiah ini tidak terdapat karya yang pernah diajukan disuatu perguruan tinggi, dan sepanjang pengetahuan saya tidak juga terdapat karya atau atau sependapat yang pern</w:t>
      </w:r>
      <w:bookmarkStart w:id="0" w:name="_GoBack"/>
      <w:bookmarkEnd w:id="0"/>
      <w:r>
        <w:rPr>
          <w:rFonts w:ascii="Arial" w:hAnsi="Arial" w:cs="Arial"/>
          <w:b/>
        </w:rPr>
        <w:t>ah ditulis atau diterbitkan oleh orang lain, kecuali yang secara tertulis diacu dalam naskah ini atau disebutkan dalam daftar pustaka.</w:t>
      </w:r>
    </w:p>
    <w:p w:rsidR="00944A5F" w:rsidRDefault="00944A5F" w:rsidP="00944A5F">
      <w:pPr>
        <w:spacing w:after="0" w:line="240" w:lineRule="auto"/>
        <w:rPr>
          <w:rFonts w:ascii="Arial" w:hAnsi="Arial" w:cs="Arial"/>
          <w:b/>
          <w:sz w:val="24"/>
          <w:szCs w:val="24"/>
        </w:rPr>
      </w:pPr>
    </w:p>
    <w:p w:rsidR="00944A5F" w:rsidRPr="00944A5F" w:rsidRDefault="00944A5F" w:rsidP="00944A5F">
      <w:pPr>
        <w:rPr>
          <w:rFonts w:ascii="Arial" w:hAnsi="Arial" w:cs="Arial"/>
          <w:sz w:val="24"/>
          <w:szCs w:val="24"/>
        </w:rPr>
      </w:pPr>
    </w:p>
    <w:p w:rsidR="00944A5F" w:rsidRPr="00944A5F" w:rsidRDefault="00944A5F" w:rsidP="00944A5F">
      <w:pPr>
        <w:rPr>
          <w:rFonts w:ascii="Arial" w:hAnsi="Arial" w:cs="Arial"/>
          <w:sz w:val="24"/>
          <w:szCs w:val="24"/>
        </w:rPr>
      </w:pPr>
    </w:p>
    <w:p w:rsidR="00944A5F" w:rsidRDefault="00944A5F" w:rsidP="00944A5F">
      <w:pPr>
        <w:spacing w:after="0" w:line="240" w:lineRule="auto"/>
        <w:rPr>
          <w:rFonts w:ascii="Arial" w:hAnsi="Arial" w:cs="Arial"/>
          <w:sz w:val="24"/>
          <w:szCs w:val="24"/>
        </w:rPr>
      </w:pPr>
    </w:p>
    <w:p w:rsidR="00944A5F" w:rsidRDefault="00944A5F" w:rsidP="00944A5F">
      <w:pPr>
        <w:spacing w:after="0" w:line="240" w:lineRule="auto"/>
        <w:rPr>
          <w:rFonts w:ascii="Arial" w:hAnsi="Arial" w:cs="Arial"/>
          <w:sz w:val="24"/>
          <w:szCs w:val="24"/>
        </w:rPr>
      </w:pPr>
    </w:p>
    <w:p w:rsidR="00944A5F" w:rsidRPr="00944A5F" w:rsidRDefault="00944A5F" w:rsidP="00944A5F">
      <w:pPr>
        <w:tabs>
          <w:tab w:val="left" w:pos="4820"/>
        </w:tabs>
        <w:spacing w:after="0" w:line="240" w:lineRule="auto"/>
        <w:rPr>
          <w:rFonts w:ascii="Arial" w:hAnsi="Arial" w:cs="Arial"/>
          <w:b/>
        </w:rPr>
      </w:pPr>
      <w:r>
        <w:rPr>
          <w:rFonts w:ascii="Arial" w:hAnsi="Arial" w:cs="Arial"/>
          <w:sz w:val="24"/>
          <w:szCs w:val="24"/>
        </w:rPr>
        <w:tab/>
      </w:r>
      <w:r w:rsidR="00D923C5">
        <w:rPr>
          <w:rFonts w:ascii="Arial" w:hAnsi="Arial" w:cs="Arial"/>
          <w:b/>
        </w:rPr>
        <w:t>Medan,    Juni</w:t>
      </w:r>
      <w:r w:rsidRPr="00944A5F">
        <w:rPr>
          <w:rFonts w:ascii="Arial" w:hAnsi="Arial" w:cs="Arial"/>
          <w:b/>
        </w:rPr>
        <w:t xml:space="preserve"> 2021</w:t>
      </w:r>
    </w:p>
    <w:p w:rsidR="00944A5F" w:rsidRPr="00944A5F" w:rsidRDefault="00944A5F" w:rsidP="00944A5F">
      <w:pPr>
        <w:spacing w:after="0" w:line="240" w:lineRule="auto"/>
        <w:rPr>
          <w:rFonts w:ascii="Arial" w:hAnsi="Arial" w:cs="Arial"/>
        </w:rPr>
      </w:pPr>
    </w:p>
    <w:p w:rsidR="00944A5F" w:rsidRPr="00944A5F" w:rsidRDefault="00944A5F" w:rsidP="00944A5F">
      <w:pPr>
        <w:rPr>
          <w:rFonts w:ascii="Arial" w:hAnsi="Arial" w:cs="Arial"/>
        </w:rPr>
      </w:pPr>
    </w:p>
    <w:p w:rsidR="00944A5F" w:rsidRPr="00944A5F" w:rsidRDefault="00944A5F" w:rsidP="00944A5F">
      <w:pPr>
        <w:spacing w:after="0" w:line="240" w:lineRule="auto"/>
        <w:rPr>
          <w:rFonts w:ascii="Arial" w:hAnsi="Arial" w:cs="Arial"/>
        </w:rPr>
      </w:pPr>
    </w:p>
    <w:p w:rsidR="00944A5F" w:rsidRPr="00944A5F" w:rsidRDefault="00944A5F" w:rsidP="00944A5F">
      <w:pPr>
        <w:spacing w:after="0" w:line="240" w:lineRule="auto"/>
        <w:jc w:val="both"/>
        <w:rPr>
          <w:rFonts w:ascii="Arial" w:hAnsi="Arial" w:cs="Arial"/>
        </w:rPr>
      </w:pPr>
    </w:p>
    <w:p w:rsidR="00944A5F" w:rsidRPr="00944A5F" w:rsidRDefault="00944A5F" w:rsidP="00944A5F">
      <w:pPr>
        <w:tabs>
          <w:tab w:val="left" w:pos="4820"/>
        </w:tabs>
        <w:spacing w:after="0" w:line="240" w:lineRule="auto"/>
        <w:jc w:val="both"/>
        <w:rPr>
          <w:rFonts w:ascii="Arial" w:hAnsi="Arial" w:cs="Arial"/>
          <w:b/>
        </w:rPr>
      </w:pPr>
      <w:r w:rsidRPr="00944A5F">
        <w:rPr>
          <w:rFonts w:ascii="Arial" w:hAnsi="Arial" w:cs="Arial"/>
        </w:rPr>
        <w:tab/>
      </w:r>
      <w:r w:rsidRPr="00944A5F">
        <w:rPr>
          <w:rFonts w:ascii="Arial" w:hAnsi="Arial" w:cs="Arial"/>
          <w:b/>
        </w:rPr>
        <w:t>Yusril ‘Muhammad Hasibuan</w:t>
      </w:r>
    </w:p>
    <w:p w:rsidR="00944A5F" w:rsidRPr="00944A5F" w:rsidRDefault="00944A5F" w:rsidP="00944A5F">
      <w:pPr>
        <w:tabs>
          <w:tab w:val="left" w:pos="4820"/>
        </w:tabs>
        <w:spacing w:after="0" w:line="240" w:lineRule="auto"/>
        <w:jc w:val="both"/>
        <w:rPr>
          <w:rFonts w:ascii="Arial" w:hAnsi="Arial" w:cs="Arial"/>
          <w:b/>
        </w:rPr>
      </w:pPr>
      <w:r w:rsidRPr="00944A5F">
        <w:rPr>
          <w:rFonts w:ascii="Arial" w:hAnsi="Arial" w:cs="Arial"/>
        </w:rPr>
        <w:tab/>
      </w:r>
      <w:r w:rsidRPr="00944A5F">
        <w:rPr>
          <w:rFonts w:ascii="Arial" w:hAnsi="Arial" w:cs="Arial"/>
          <w:b/>
        </w:rPr>
        <w:t>NIM. P07539018120</w:t>
      </w:r>
    </w:p>
    <w:p w:rsidR="007F6D2F" w:rsidRDefault="007F6D2F">
      <w:pPr>
        <w:rPr>
          <w:rFonts w:ascii="Arial" w:hAnsi="Arial" w:cs="Arial"/>
          <w:sz w:val="24"/>
          <w:szCs w:val="24"/>
        </w:rPr>
      </w:pPr>
      <w:r>
        <w:rPr>
          <w:rFonts w:ascii="Arial" w:hAnsi="Arial" w:cs="Arial"/>
          <w:sz w:val="24"/>
          <w:szCs w:val="24"/>
        </w:rPr>
        <w:br w:type="page"/>
      </w:r>
    </w:p>
    <w:p w:rsidR="008216CE" w:rsidRDefault="008216CE" w:rsidP="007F6D2F">
      <w:pPr>
        <w:spacing w:after="0" w:line="240" w:lineRule="auto"/>
        <w:rPr>
          <w:rFonts w:ascii="Arial" w:hAnsi="Arial" w:cs="Arial"/>
          <w:b/>
          <w:sz w:val="24"/>
          <w:szCs w:val="24"/>
        </w:rPr>
        <w:sectPr w:rsidR="008216CE" w:rsidSect="00B30CDB">
          <w:headerReference w:type="default" r:id="rId12"/>
          <w:footerReference w:type="default" r:id="rId13"/>
          <w:pgSz w:w="12240" w:h="15840"/>
          <w:pgMar w:top="2268" w:right="1701" w:bottom="1701" w:left="2268" w:header="708" w:footer="708" w:gutter="0"/>
          <w:pgNumType w:fmt="lowerRoman" w:start="1"/>
          <w:cols w:space="708"/>
          <w:docGrid w:linePitch="360"/>
        </w:sectPr>
      </w:pPr>
    </w:p>
    <w:p w:rsidR="007F6D2F" w:rsidRDefault="007F6D2F" w:rsidP="007F6D2F">
      <w:pPr>
        <w:spacing w:after="0" w:line="240" w:lineRule="auto"/>
        <w:rPr>
          <w:rFonts w:ascii="Arial" w:hAnsi="Arial" w:cs="Arial"/>
          <w:b/>
          <w:sz w:val="24"/>
          <w:szCs w:val="24"/>
        </w:rPr>
      </w:pPr>
      <w:r>
        <w:rPr>
          <w:rFonts w:ascii="Arial" w:hAnsi="Arial" w:cs="Arial"/>
          <w:b/>
          <w:sz w:val="24"/>
          <w:szCs w:val="24"/>
        </w:rPr>
        <w:lastRenderedPageBreak/>
        <w:t>POLITEKNIK KESEHATAN MEDAN</w:t>
      </w:r>
    </w:p>
    <w:p w:rsidR="007F6D2F" w:rsidRDefault="007F6D2F" w:rsidP="007F6D2F">
      <w:pPr>
        <w:spacing w:after="0" w:line="240" w:lineRule="auto"/>
        <w:rPr>
          <w:rFonts w:ascii="Arial" w:hAnsi="Arial" w:cs="Arial"/>
          <w:b/>
          <w:sz w:val="24"/>
          <w:szCs w:val="24"/>
        </w:rPr>
      </w:pPr>
      <w:r>
        <w:rPr>
          <w:rFonts w:ascii="Arial" w:hAnsi="Arial" w:cs="Arial"/>
          <w:b/>
          <w:sz w:val="24"/>
          <w:szCs w:val="24"/>
        </w:rPr>
        <w:t>JURUSAN FARMASI</w:t>
      </w:r>
    </w:p>
    <w:p w:rsidR="00FC7EAF" w:rsidRDefault="00FC7EAF" w:rsidP="00FC7EAF">
      <w:pPr>
        <w:spacing w:before="240" w:after="0" w:line="360" w:lineRule="auto"/>
        <w:rPr>
          <w:rFonts w:ascii="Arial" w:hAnsi="Arial" w:cs="Arial"/>
          <w:b/>
          <w:sz w:val="24"/>
          <w:szCs w:val="24"/>
        </w:rPr>
      </w:pPr>
      <w:r>
        <w:rPr>
          <w:rFonts w:ascii="Arial" w:hAnsi="Arial" w:cs="Arial"/>
          <w:b/>
          <w:sz w:val="24"/>
          <w:szCs w:val="24"/>
        </w:rPr>
        <w:t>KTI,    Juni 2020</w:t>
      </w:r>
    </w:p>
    <w:p w:rsidR="00FA006B" w:rsidRDefault="00E33AAC" w:rsidP="00E33AAC">
      <w:pPr>
        <w:spacing w:before="240" w:line="360" w:lineRule="auto"/>
        <w:rPr>
          <w:rFonts w:ascii="Arial" w:hAnsi="Arial" w:cs="Arial"/>
          <w:b/>
          <w:sz w:val="24"/>
          <w:szCs w:val="24"/>
        </w:rPr>
      </w:pPr>
      <w:r>
        <w:rPr>
          <w:rFonts w:ascii="Arial" w:hAnsi="Arial" w:cs="Arial"/>
          <w:b/>
          <w:sz w:val="24"/>
          <w:szCs w:val="24"/>
        </w:rPr>
        <w:t>YUSRIL MUHAMMAD HASIBUAN</w:t>
      </w:r>
    </w:p>
    <w:p w:rsidR="00FA006B" w:rsidRDefault="00FA006B" w:rsidP="00FA006B">
      <w:pPr>
        <w:spacing w:after="0" w:line="240" w:lineRule="auto"/>
        <w:jc w:val="both"/>
        <w:rPr>
          <w:rFonts w:ascii="Arial" w:hAnsi="Arial" w:cs="Arial"/>
          <w:b/>
          <w:i/>
          <w:sz w:val="24"/>
          <w:szCs w:val="24"/>
        </w:rPr>
      </w:pPr>
      <w:r>
        <w:rPr>
          <w:rFonts w:ascii="Arial" w:hAnsi="Arial" w:cs="Arial"/>
          <w:b/>
          <w:sz w:val="24"/>
          <w:szCs w:val="24"/>
        </w:rPr>
        <w:t xml:space="preserve">STUDI LITERATUR </w:t>
      </w:r>
      <w:r w:rsidR="00066B99">
        <w:rPr>
          <w:rFonts w:ascii="Arial" w:hAnsi="Arial" w:cs="Arial"/>
          <w:b/>
          <w:sz w:val="24"/>
          <w:szCs w:val="24"/>
        </w:rPr>
        <w:t xml:space="preserve">PERBANDINGAN </w:t>
      </w:r>
      <w:r>
        <w:rPr>
          <w:rFonts w:ascii="Arial" w:hAnsi="Arial" w:cs="Arial"/>
          <w:b/>
          <w:sz w:val="24"/>
          <w:szCs w:val="24"/>
        </w:rPr>
        <w:t xml:space="preserve">EFEKTIVITAS </w:t>
      </w:r>
      <w:r w:rsidR="00A157B0">
        <w:rPr>
          <w:rFonts w:ascii="Arial" w:hAnsi="Arial" w:cs="Arial"/>
          <w:b/>
          <w:sz w:val="24"/>
          <w:szCs w:val="24"/>
        </w:rPr>
        <w:t xml:space="preserve">ANTIBAKTERI </w:t>
      </w:r>
      <w:r>
        <w:rPr>
          <w:rFonts w:ascii="Arial" w:hAnsi="Arial" w:cs="Arial"/>
          <w:b/>
          <w:sz w:val="24"/>
          <w:szCs w:val="24"/>
        </w:rPr>
        <w:t xml:space="preserve">EKSTRAK LENGKUAS MERAH </w:t>
      </w:r>
      <w:r w:rsidR="006021D2">
        <w:rPr>
          <w:rFonts w:ascii="Arial" w:hAnsi="Arial" w:cs="Arial"/>
          <w:b/>
          <w:i/>
          <w:sz w:val="24"/>
          <w:szCs w:val="24"/>
        </w:rPr>
        <w:t xml:space="preserve">(Alpinia purpurata K.Schum) </w:t>
      </w:r>
      <w:r w:rsidR="006021D2">
        <w:rPr>
          <w:rFonts w:ascii="Arial" w:hAnsi="Arial" w:cs="Arial"/>
          <w:b/>
          <w:sz w:val="24"/>
          <w:szCs w:val="24"/>
        </w:rPr>
        <w:t>DENGAN BERBAGAI</w:t>
      </w:r>
      <w:r w:rsidR="00B72D71">
        <w:rPr>
          <w:rFonts w:ascii="Arial" w:hAnsi="Arial" w:cs="Arial"/>
          <w:b/>
          <w:sz w:val="24"/>
          <w:szCs w:val="24"/>
        </w:rPr>
        <w:t xml:space="preserve"> PELARUT</w:t>
      </w:r>
      <w:r w:rsidR="006021D2">
        <w:rPr>
          <w:rFonts w:ascii="Arial" w:hAnsi="Arial" w:cs="Arial"/>
          <w:b/>
          <w:sz w:val="24"/>
          <w:szCs w:val="24"/>
        </w:rPr>
        <w:t xml:space="preserve"> </w:t>
      </w:r>
      <w:r w:rsidRPr="00703567">
        <w:rPr>
          <w:rFonts w:ascii="Arial" w:hAnsi="Arial" w:cs="Arial"/>
          <w:b/>
          <w:sz w:val="24"/>
          <w:szCs w:val="24"/>
        </w:rPr>
        <w:t xml:space="preserve">TERHADAP BAKTERI </w:t>
      </w:r>
      <w:r>
        <w:rPr>
          <w:rFonts w:ascii="Arial" w:hAnsi="Arial" w:cs="Arial"/>
          <w:b/>
          <w:i/>
          <w:sz w:val="24"/>
          <w:szCs w:val="24"/>
        </w:rPr>
        <w:t>E</w:t>
      </w:r>
      <w:r w:rsidR="006021D2">
        <w:rPr>
          <w:rFonts w:ascii="Arial" w:hAnsi="Arial" w:cs="Arial"/>
          <w:b/>
          <w:i/>
          <w:sz w:val="24"/>
          <w:szCs w:val="24"/>
        </w:rPr>
        <w:t>SCHERICHIA COLI</w:t>
      </w:r>
    </w:p>
    <w:p w:rsidR="00FC7EAF" w:rsidRPr="00E33AAC" w:rsidRDefault="008216CE" w:rsidP="00E33AAC">
      <w:pPr>
        <w:spacing w:before="240" w:line="240" w:lineRule="auto"/>
        <w:jc w:val="both"/>
        <w:rPr>
          <w:rFonts w:ascii="Arial" w:hAnsi="Arial" w:cs="Arial"/>
        </w:rPr>
      </w:pPr>
      <w:r>
        <w:rPr>
          <w:rFonts w:ascii="Arial" w:hAnsi="Arial" w:cs="Arial"/>
        </w:rPr>
        <w:t>ix</w:t>
      </w:r>
      <w:r w:rsidR="002D4C9D">
        <w:rPr>
          <w:rFonts w:ascii="Arial" w:hAnsi="Arial" w:cs="Arial"/>
        </w:rPr>
        <w:t>+35</w:t>
      </w:r>
      <w:r w:rsidR="00E33AAC" w:rsidRPr="00E33AAC">
        <w:rPr>
          <w:rFonts w:ascii="Arial" w:hAnsi="Arial" w:cs="Arial"/>
        </w:rPr>
        <w:t xml:space="preserve"> </w:t>
      </w:r>
      <w:r w:rsidR="00E33AAC">
        <w:rPr>
          <w:rFonts w:ascii="Arial" w:hAnsi="Arial" w:cs="Arial"/>
        </w:rPr>
        <w:t>h</w:t>
      </w:r>
      <w:r w:rsidR="00E33AAC" w:rsidRPr="00E33AAC">
        <w:rPr>
          <w:rFonts w:ascii="Arial" w:hAnsi="Arial" w:cs="Arial"/>
        </w:rPr>
        <w:t>alaman</w:t>
      </w:r>
      <w:r w:rsidR="00E33AAC">
        <w:rPr>
          <w:rFonts w:ascii="Arial" w:hAnsi="Arial" w:cs="Arial"/>
        </w:rPr>
        <w:t>+ 1 ta</w:t>
      </w:r>
      <w:r w:rsidR="002D4C9D">
        <w:rPr>
          <w:rFonts w:ascii="Arial" w:hAnsi="Arial" w:cs="Arial"/>
        </w:rPr>
        <w:t>bel+3 gambar+ 5</w:t>
      </w:r>
      <w:r w:rsidR="00E33AAC">
        <w:rPr>
          <w:rFonts w:ascii="Arial" w:hAnsi="Arial" w:cs="Arial"/>
        </w:rPr>
        <w:t xml:space="preserve"> lampiran</w:t>
      </w:r>
    </w:p>
    <w:p w:rsidR="00FC7EAF" w:rsidRDefault="00FC7EAF" w:rsidP="008610AB">
      <w:pPr>
        <w:spacing w:after="0" w:line="360" w:lineRule="auto"/>
        <w:jc w:val="center"/>
        <w:rPr>
          <w:rFonts w:ascii="Arial" w:hAnsi="Arial" w:cs="Arial"/>
        </w:rPr>
      </w:pPr>
      <w:r>
        <w:rPr>
          <w:rFonts w:ascii="Arial" w:hAnsi="Arial" w:cs="Arial"/>
          <w:b/>
          <w:sz w:val="24"/>
          <w:szCs w:val="24"/>
        </w:rPr>
        <w:t>ABSTRAK</w:t>
      </w:r>
    </w:p>
    <w:p w:rsidR="001667BE" w:rsidRDefault="008366AA" w:rsidP="001667BE">
      <w:pPr>
        <w:spacing w:after="0" w:line="240" w:lineRule="auto"/>
        <w:jc w:val="both"/>
        <w:rPr>
          <w:rFonts w:ascii="Arial" w:hAnsi="Arial" w:cs="Arial"/>
        </w:rPr>
      </w:pPr>
      <w:r>
        <w:rPr>
          <w:rFonts w:ascii="Arial" w:hAnsi="Arial" w:cs="Arial"/>
        </w:rPr>
        <w:tab/>
      </w:r>
      <w:r w:rsidR="001667BE">
        <w:rPr>
          <w:rFonts w:ascii="Arial" w:hAnsi="Arial" w:cs="Arial"/>
        </w:rPr>
        <w:t>Lengkuas Merah</w:t>
      </w:r>
      <w:r w:rsidR="00B607D2">
        <w:rPr>
          <w:rFonts w:ascii="Arial" w:hAnsi="Arial" w:cs="Arial"/>
        </w:rPr>
        <w:t xml:space="preserve"> (</w:t>
      </w:r>
      <w:r w:rsidR="00B607D2" w:rsidRPr="00E206C0">
        <w:rPr>
          <w:rFonts w:ascii="Arial" w:hAnsi="Arial" w:cs="Arial"/>
          <w:i/>
        </w:rPr>
        <w:t>Alpinia purpurata K. Schum</w:t>
      </w:r>
      <w:r w:rsidR="00B607D2">
        <w:rPr>
          <w:rFonts w:ascii="Arial" w:hAnsi="Arial" w:cs="Arial"/>
          <w:i/>
        </w:rPr>
        <w:t>)</w:t>
      </w:r>
      <w:r w:rsidR="001667BE" w:rsidRPr="00E206C0">
        <w:rPr>
          <w:rFonts w:ascii="Arial" w:hAnsi="Arial" w:cs="Arial"/>
          <w:i/>
        </w:rPr>
        <w:t xml:space="preserve"> </w:t>
      </w:r>
      <w:r w:rsidR="001667BE" w:rsidRPr="00E206C0">
        <w:rPr>
          <w:rFonts w:ascii="Arial" w:hAnsi="Arial" w:cs="Arial"/>
        </w:rPr>
        <w:t xml:space="preserve">merupakan tanaman yang sering digunakan masyarakat sebagai obat tradisional. </w:t>
      </w:r>
      <w:r w:rsidR="00B607D2" w:rsidRPr="00B607D2">
        <w:rPr>
          <w:rFonts w:ascii="Arial" w:hAnsi="Arial" w:cs="Arial"/>
        </w:rPr>
        <w:t>Lengkuas merah</w:t>
      </w:r>
      <w:r w:rsidR="001667BE" w:rsidRPr="00E206C0">
        <w:rPr>
          <w:rFonts w:ascii="Arial" w:hAnsi="Arial" w:cs="Arial"/>
        </w:rPr>
        <w:t xml:space="preserve"> mengandung senyawa golongan alkaloid, flav</w:t>
      </w:r>
      <w:r w:rsidR="001667BE">
        <w:rPr>
          <w:rFonts w:ascii="Arial" w:hAnsi="Arial" w:cs="Arial"/>
        </w:rPr>
        <w:t>onoid, saponin dan tannin</w:t>
      </w:r>
      <w:r w:rsidR="001667BE" w:rsidRPr="00E206C0">
        <w:rPr>
          <w:rFonts w:ascii="Arial" w:hAnsi="Arial" w:cs="Arial"/>
        </w:rPr>
        <w:t>. Ka</w:t>
      </w:r>
      <w:r w:rsidR="005F4FB7">
        <w:rPr>
          <w:rFonts w:ascii="Arial" w:hAnsi="Arial" w:cs="Arial"/>
        </w:rPr>
        <w:t xml:space="preserve">ndungan senyawa flavonoid dalam lengkuas merah </w:t>
      </w:r>
      <w:r w:rsidR="005B0652">
        <w:rPr>
          <w:rFonts w:ascii="Arial" w:hAnsi="Arial" w:cs="Arial"/>
        </w:rPr>
        <w:t>berfungsi sebagai antibakteri.</w:t>
      </w:r>
    </w:p>
    <w:p w:rsidR="00571C74" w:rsidRDefault="00571C74" w:rsidP="001667BE">
      <w:pPr>
        <w:spacing w:after="0" w:line="240" w:lineRule="auto"/>
        <w:jc w:val="both"/>
        <w:rPr>
          <w:rFonts w:ascii="Arial" w:hAnsi="Arial" w:cs="Arial"/>
        </w:rPr>
      </w:pPr>
      <w:r>
        <w:rPr>
          <w:rFonts w:ascii="Arial" w:hAnsi="Arial" w:cs="Arial"/>
        </w:rPr>
        <w:tab/>
        <w:t xml:space="preserve">Penelitian ini bertujuan untuk mengetahui pelarut yang lebih efektif </w:t>
      </w:r>
      <w:r w:rsidR="005B0652">
        <w:rPr>
          <w:rFonts w:ascii="Arial" w:hAnsi="Arial" w:cs="Arial"/>
        </w:rPr>
        <w:t>mengekstrak</w:t>
      </w:r>
      <w:r>
        <w:rPr>
          <w:rFonts w:ascii="Arial" w:hAnsi="Arial" w:cs="Arial"/>
        </w:rPr>
        <w:t xml:space="preserve"> lengkuas merah </w:t>
      </w:r>
      <w:r w:rsidR="005B0652">
        <w:rPr>
          <w:rFonts w:ascii="Arial" w:hAnsi="Arial" w:cs="Arial"/>
        </w:rPr>
        <w:t xml:space="preserve">dalam menghambat bakteri </w:t>
      </w:r>
      <w:r w:rsidR="005B0652">
        <w:rPr>
          <w:rFonts w:ascii="Arial" w:hAnsi="Arial" w:cs="Arial"/>
          <w:i/>
        </w:rPr>
        <w:t xml:space="preserve">Escherichia coli </w:t>
      </w:r>
      <w:r w:rsidR="00514169">
        <w:rPr>
          <w:rFonts w:ascii="Arial" w:hAnsi="Arial" w:cs="Arial"/>
        </w:rPr>
        <w:t>menggunakan</w:t>
      </w:r>
      <w:r>
        <w:rPr>
          <w:rFonts w:ascii="Arial" w:hAnsi="Arial" w:cs="Arial"/>
        </w:rPr>
        <w:t xml:space="preserve"> metode sokletasi dengan pelarut etanol dan metanol dengan </w:t>
      </w:r>
      <w:r w:rsidR="005F4FB7">
        <w:rPr>
          <w:rFonts w:ascii="Arial" w:hAnsi="Arial" w:cs="Arial"/>
        </w:rPr>
        <w:t>uji</w:t>
      </w:r>
      <w:r>
        <w:rPr>
          <w:rFonts w:ascii="Arial" w:hAnsi="Arial" w:cs="Arial"/>
        </w:rPr>
        <w:t xml:space="preserve"> efektivitas </w:t>
      </w:r>
      <w:r w:rsidR="005B0652">
        <w:rPr>
          <w:rFonts w:ascii="Arial" w:hAnsi="Arial" w:cs="Arial"/>
        </w:rPr>
        <w:t xml:space="preserve">antibakteri </w:t>
      </w:r>
      <w:r>
        <w:rPr>
          <w:rFonts w:ascii="Arial" w:hAnsi="Arial" w:cs="Arial"/>
        </w:rPr>
        <w:t xml:space="preserve"> dengan metode </w:t>
      </w:r>
      <w:r>
        <w:rPr>
          <w:rFonts w:ascii="Arial" w:hAnsi="Arial" w:cs="Arial"/>
          <w:i/>
        </w:rPr>
        <w:t>disc diffusion</w:t>
      </w:r>
      <w:r>
        <w:rPr>
          <w:rFonts w:ascii="Arial" w:hAnsi="Arial" w:cs="Arial"/>
        </w:rPr>
        <w:t>.</w:t>
      </w:r>
    </w:p>
    <w:p w:rsidR="001933CB" w:rsidRDefault="001667BE" w:rsidP="005F4FB7">
      <w:pPr>
        <w:spacing w:after="0"/>
        <w:jc w:val="both"/>
      </w:pPr>
      <w:r>
        <w:rPr>
          <w:rFonts w:ascii="Arial" w:hAnsi="Arial" w:cs="Arial"/>
        </w:rPr>
        <w:tab/>
      </w:r>
      <w:r w:rsidR="005F4FB7">
        <w:rPr>
          <w:rFonts w:ascii="Arial" w:hAnsi="Arial" w:cs="Arial"/>
        </w:rPr>
        <w:t>P</w:t>
      </w:r>
      <w:r w:rsidR="001933CB">
        <w:rPr>
          <w:rFonts w:ascii="Arial" w:hAnsi="Arial" w:cs="Arial"/>
        </w:rPr>
        <w:t>e</w:t>
      </w:r>
      <w:r w:rsidR="005F4FB7">
        <w:rPr>
          <w:rFonts w:ascii="Arial" w:hAnsi="Arial" w:cs="Arial"/>
        </w:rPr>
        <w:t xml:space="preserve">nelitian ini </w:t>
      </w:r>
      <w:r w:rsidR="001933CB">
        <w:rPr>
          <w:rFonts w:ascii="Arial" w:hAnsi="Arial" w:cs="Arial"/>
        </w:rPr>
        <w:t>menggunakan studi literatur yaitu serangkaian kegiatan yang berkenaan dengan metode pengumpulan data pustaka, membaca dan mencatat, kualitatif yan</w:t>
      </w:r>
      <w:r w:rsidR="00514169">
        <w:rPr>
          <w:rFonts w:ascii="Arial" w:hAnsi="Arial" w:cs="Arial"/>
        </w:rPr>
        <w:t>g dianalisis secara deskriptif.</w:t>
      </w:r>
    </w:p>
    <w:p w:rsidR="005B0652" w:rsidRDefault="001933CB" w:rsidP="005B0652">
      <w:pPr>
        <w:spacing w:after="0"/>
        <w:jc w:val="both"/>
        <w:rPr>
          <w:rFonts w:ascii="Arial" w:hAnsi="Arial" w:cs="Arial"/>
          <w:bCs/>
          <w:color w:val="000000" w:themeColor="text1"/>
          <w:lang w:eastAsia="id-ID"/>
        </w:rPr>
      </w:pPr>
      <w:r>
        <w:tab/>
      </w:r>
      <w:r w:rsidR="00267A00">
        <w:rPr>
          <w:rFonts w:ascii="Arial" w:hAnsi="Arial" w:cs="Arial"/>
        </w:rPr>
        <w:t xml:space="preserve">Hasilnya, </w:t>
      </w:r>
      <w:r w:rsidR="00B607D2">
        <w:rPr>
          <w:rFonts w:ascii="Arial" w:hAnsi="Arial" w:cs="Arial"/>
        </w:rPr>
        <w:t xml:space="preserve">diameter zona hambat terbesar </w:t>
      </w:r>
      <w:r w:rsidR="00514169">
        <w:rPr>
          <w:rFonts w:ascii="Arial" w:hAnsi="Arial" w:cs="Arial"/>
        </w:rPr>
        <w:t xml:space="preserve">ekstrak lengkuas merah </w:t>
      </w:r>
      <w:r w:rsidR="00B607D2">
        <w:rPr>
          <w:rFonts w:ascii="Arial" w:hAnsi="Arial" w:cs="Arial"/>
        </w:rPr>
        <w:t>pada</w:t>
      </w:r>
      <w:r w:rsidR="00F90182">
        <w:rPr>
          <w:rFonts w:ascii="Arial" w:hAnsi="Arial" w:cs="Arial"/>
        </w:rPr>
        <w:t xml:space="preserve"> uji efektivitas antibakteri terhadap bakteri </w:t>
      </w:r>
      <w:r w:rsidR="00F90182">
        <w:rPr>
          <w:rFonts w:ascii="Arial" w:hAnsi="Arial" w:cs="Arial"/>
          <w:i/>
        </w:rPr>
        <w:t>Escherichia coli</w:t>
      </w:r>
      <w:r w:rsidR="00F90182">
        <w:rPr>
          <w:rFonts w:ascii="Arial" w:hAnsi="Arial" w:cs="Arial"/>
        </w:rPr>
        <w:t xml:space="preserve"> pada </w:t>
      </w:r>
      <w:r w:rsidR="00B607D2">
        <w:rPr>
          <w:rFonts w:ascii="Arial" w:hAnsi="Arial" w:cs="Arial"/>
        </w:rPr>
        <w:t xml:space="preserve"> </w:t>
      </w:r>
      <w:r w:rsidR="00514169">
        <w:rPr>
          <w:rFonts w:ascii="Arial" w:hAnsi="Arial" w:cs="Arial"/>
        </w:rPr>
        <w:t>2 literatur adalah,</w:t>
      </w:r>
      <w:r w:rsidR="00B607D2">
        <w:rPr>
          <w:rFonts w:ascii="Arial" w:hAnsi="Arial" w:cs="Arial"/>
        </w:rPr>
        <w:t xml:space="preserve"> </w:t>
      </w:r>
      <w:r w:rsidR="008366AA">
        <w:rPr>
          <w:rFonts w:ascii="Arial" w:hAnsi="Arial" w:cs="Arial"/>
        </w:rPr>
        <w:t xml:space="preserve">pada Literatur </w:t>
      </w:r>
      <w:r w:rsidR="00514169">
        <w:rPr>
          <w:rFonts w:ascii="Arial" w:hAnsi="Arial" w:cs="Arial"/>
        </w:rPr>
        <w:t>I</w:t>
      </w:r>
      <w:r w:rsidR="00267A00">
        <w:rPr>
          <w:rFonts w:ascii="Arial" w:hAnsi="Arial" w:cs="Arial"/>
        </w:rPr>
        <w:t xml:space="preserve"> ekstrak lengkuas merah menggunakan </w:t>
      </w:r>
      <w:r w:rsidR="00B607D2">
        <w:rPr>
          <w:rFonts w:ascii="Arial" w:hAnsi="Arial" w:cs="Arial"/>
        </w:rPr>
        <w:t xml:space="preserve">pelarut </w:t>
      </w:r>
      <w:r w:rsidR="008366AA">
        <w:rPr>
          <w:rFonts w:ascii="Arial" w:hAnsi="Arial" w:cs="Arial"/>
        </w:rPr>
        <w:t>etanol</w:t>
      </w:r>
      <w:r w:rsidR="00267A00">
        <w:rPr>
          <w:rFonts w:ascii="Arial" w:hAnsi="Arial" w:cs="Arial"/>
        </w:rPr>
        <w:t xml:space="preserve"> </w:t>
      </w:r>
      <w:r w:rsidR="00B607D2">
        <w:rPr>
          <w:rFonts w:ascii="Arial" w:hAnsi="Arial" w:cs="Arial"/>
        </w:rPr>
        <w:t xml:space="preserve">mendapatkan </w:t>
      </w:r>
      <w:r w:rsidR="008366AA">
        <w:rPr>
          <w:rFonts w:ascii="Arial" w:hAnsi="Arial" w:cs="Arial"/>
        </w:rPr>
        <w:t xml:space="preserve">diameter zona hambat sebesar </w:t>
      </w:r>
      <w:r w:rsidR="00514169">
        <w:rPr>
          <w:rFonts w:ascii="Arial" w:hAnsi="Arial" w:cs="Arial"/>
        </w:rPr>
        <w:t>11,4</w:t>
      </w:r>
      <w:r w:rsidR="00B72D71">
        <w:rPr>
          <w:rFonts w:ascii="Arial" w:hAnsi="Arial" w:cs="Arial"/>
        </w:rPr>
        <w:t xml:space="preserve">, </w:t>
      </w:r>
      <w:r w:rsidR="00267A00">
        <w:rPr>
          <w:rFonts w:ascii="Arial" w:hAnsi="Arial" w:cs="Arial"/>
        </w:rPr>
        <w:t>sedangkan p</w:t>
      </w:r>
      <w:r w:rsidR="008366AA">
        <w:rPr>
          <w:rFonts w:ascii="Arial" w:hAnsi="Arial" w:cs="Arial"/>
        </w:rPr>
        <w:t xml:space="preserve">ada Literatur II </w:t>
      </w:r>
      <w:r w:rsidR="00267A00">
        <w:rPr>
          <w:rFonts w:ascii="Arial" w:hAnsi="Arial" w:cs="Arial"/>
        </w:rPr>
        <w:t xml:space="preserve">menggunakan pelarut metanol </w:t>
      </w:r>
      <w:r w:rsidR="00267A00">
        <w:rPr>
          <w:rFonts w:ascii="Arial" w:hAnsi="Arial" w:cs="Arial"/>
          <w:bCs/>
          <w:color w:val="000000" w:themeColor="text1"/>
          <w:lang w:eastAsia="id-ID"/>
        </w:rPr>
        <w:t xml:space="preserve">memiliki diameter zona hambat </w:t>
      </w:r>
      <w:r w:rsidR="00702BD8">
        <w:rPr>
          <w:rFonts w:ascii="Arial" w:hAnsi="Arial" w:cs="Arial"/>
          <w:bCs/>
          <w:color w:val="000000" w:themeColor="text1"/>
          <w:lang w:eastAsia="id-ID"/>
        </w:rPr>
        <w:t xml:space="preserve">sebesar </w:t>
      </w:r>
      <w:r w:rsidR="00B72D71">
        <w:rPr>
          <w:rFonts w:ascii="Arial" w:hAnsi="Arial" w:cs="Arial"/>
          <w:bCs/>
          <w:color w:val="000000" w:themeColor="text1"/>
          <w:lang w:eastAsia="id-ID"/>
        </w:rPr>
        <w:t>20 mm.</w:t>
      </w:r>
    </w:p>
    <w:p w:rsidR="008610AB" w:rsidRPr="00514169" w:rsidRDefault="005B0652" w:rsidP="00514169">
      <w:pPr>
        <w:spacing w:line="240" w:lineRule="auto"/>
        <w:jc w:val="both"/>
        <w:rPr>
          <w:rFonts w:ascii="Arial" w:hAnsi="Arial" w:cs="Arial"/>
          <w:bCs/>
          <w:color w:val="000000" w:themeColor="text1"/>
          <w:lang w:eastAsia="id-ID"/>
        </w:rPr>
      </w:pPr>
      <w:r>
        <w:rPr>
          <w:rFonts w:ascii="Arial" w:hAnsi="Arial" w:cs="Arial"/>
          <w:bCs/>
          <w:color w:val="000000" w:themeColor="text1"/>
          <w:lang w:eastAsia="id-ID"/>
        </w:rPr>
        <w:tab/>
      </w:r>
      <w:r w:rsidR="00267A00">
        <w:rPr>
          <w:rFonts w:ascii="Arial" w:hAnsi="Arial" w:cs="Arial"/>
          <w:bCs/>
          <w:color w:val="000000" w:themeColor="text1"/>
          <w:lang w:eastAsia="id-ID"/>
        </w:rPr>
        <w:t xml:space="preserve">Kesimpulan </w:t>
      </w:r>
      <w:r w:rsidR="00514169">
        <w:rPr>
          <w:rFonts w:ascii="Arial" w:hAnsi="Arial" w:cs="Arial"/>
          <w:bCs/>
          <w:color w:val="000000" w:themeColor="text1"/>
          <w:lang w:eastAsia="id-ID"/>
        </w:rPr>
        <w:t xml:space="preserve">Pelarut Metanol lebih efektif digunakan pada ekstrasi lengkuas merah berdasarkan diameter zona hambat pada ujifektivitas terhadap bakteri </w:t>
      </w:r>
      <w:r w:rsidR="00514169">
        <w:rPr>
          <w:rFonts w:ascii="Arial" w:hAnsi="Arial" w:cs="Arial"/>
          <w:bCs/>
          <w:i/>
          <w:color w:val="000000" w:themeColor="text1"/>
          <w:lang w:eastAsia="id-ID"/>
        </w:rPr>
        <w:t>Escherichia coli</w:t>
      </w:r>
      <w:r w:rsidR="00F90182">
        <w:rPr>
          <w:rFonts w:ascii="Arial" w:hAnsi="Arial" w:cs="Arial"/>
          <w:bCs/>
          <w:color w:val="000000" w:themeColor="text1"/>
          <w:lang w:eastAsia="id-ID"/>
        </w:rPr>
        <w:t>.</w:t>
      </w:r>
    </w:p>
    <w:p w:rsidR="0059104E" w:rsidRDefault="0059104E" w:rsidP="001667BE">
      <w:pPr>
        <w:spacing w:after="0" w:line="240" w:lineRule="auto"/>
        <w:jc w:val="both"/>
        <w:rPr>
          <w:rFonts w:ascii="Arial" w:hAnsi="Arial" w:cs="Arial"/>
          <w:bCs/>
          <w:color w:val="000000" w:themeColor="text1"/>
          <w:lang w:eastAsia="id-ID"/>
        </w:rPr>
      </w:pPr>
    </w:p>
    <w:p w:rsidR="008610AB" w:rsidRDefault="008610AB" w:rsidP="0059104E">
      <w:pPr>
        <w:spacing w:after="0" w:line="240" w:lineRule="auto"/>
        <w:jc w:val="both"/>
        <w:rPr>
          <w:rFonts w:ascii="Arial" w:hAnsi="Arial" w:cs="Arial"/>
          <w:bCs/>
          <w:color w:val="000000" w:themeColor="text1"/>
          <w:lang w:eastAsia="id-ID"/>
        </w:rPr>
      </w:pPr>
      <w:r>
        <w:rPr>
          <w:rFonts w:ascii="Arial" w:hAnsi="Arial" w:cs="Arial"/>
          <w:bCs/>
          <w:color w:val="000000" w:themeColor="text1"/>
          <w:lang w:eastAsia="id-ID"/>
        </w:rPr>
        <w:t>Kata kunci</w:t>
      </w:r>
      <w:r>
        <w:rPr>
          <w:rFonts w:ascii="Arial" w:hAnsi="Arial" w:cs="Arial"/>
          <w:bCs/>
          <w:color w:val="000000" w:themeColor="text1"/>
          <w:lang w:eastAsia="id-ID"/>
        </w:rPr>
        <w:tab/>
        <w:t xml:space="preserve">: Ekstrak Lengkuas Merah, </w:t>
      </w:r>
      <w:r>
        <w:rPr>
          <w:rFonts w:ascii="Arial" w:hAnsi="Arial" w:cs="Arial"/>
          <w:bCs/>
          <w:i/>
          <w:color w:val="000000" w:themeColor="text1"/>
          <w:lang w:eastAsia="id-ID"/>
        </w:rPr>
        <w:t>Eschericia coli</w:t>
      </w:r>
      <w:r>
        <w:rPr>
          <w:rFonts w:ascii="Arial" w:hAnsi="Arial" w:cs="Arial"/>
          <w:bCs/>
          <w:color w:val="000000" w:themeColor="text1"/>
          <w:lang w:eastAsia="id-ID"/>
        </w:rPr>
        <w:t>, Antibakteri</w:t>
      </w:r>
    </w:p>
    <w:p w:rsidR="001C65AF" w:rsidRDefault="008610AB" w:rsidP="0059104E">
      <w:pPr>
        <w:spacing w:after="0" w:line="240" w:lineRule="auto"/>
        <w:jc w:val="both"/>
        <w:rPr>
          <w:rFonts w:ascii="Arial" w:hAnsi="Arial" w:cs="Arial"/>
          <w:bCs/>
          <w:color w:val="000000" w:themeColor="text1"/>
          <w:lang w:eastAsia="id-ID"/>
        </w:rPr>
      </w:pPr>
      <w:r>
        <w:rPr>
          <w:rFonts w:ascii="Arial" w:hAnsi="Arial" w:cs="Arial"/>
          <w:bCs/>
          <w:color w:val="000000" w:themeColor="text1"/>
          <w:lang w:eastAsia="id-ID"/>
        </w:rPr>
        <w:t>Referensi</w:t>
      </w:r>
      <w:r>
        <w:rPr>
          <w:rFonts w:ascii="Arial" w:hAnsi="Arial" w:cs="Arial"/>
          <w:bCs/>
          <w:color w:val="000000" w:themeColor="text1"/>
          <w:lang w:eastAsia="id-ID"/>
        </w:rPr>
        <w:tab/>
        <w:t xml:space="preserve">: </w:t>
      </w:r>
      <w:r w:rsidR="00EF4C69">
        <w:rPr>
          <w:rFonts w:ascii="Arial" w:hAnsi="Arial" w:cs="Arial"/>
          <w:bCs/>
          <w:color w:val="000000" w:themeColor="text1"/>
          <w:lang w:eastAsia="id-ID"/>
        </w:rPr>
        <w:t>59</w:t>
      </w:r>
      <w:r w:rsidR="00954CA7">
        <w:rPr>
          <w:rFonts w:ascii="Arial" w:hAnsi="Arial" w:cs="Arial"/>
          <w:bCs/>
          <w:color w:val="000000" w:themeColor="text1"/>
          <w:lang w:eastAsia="id-ID"/>
        </w:rPr>
        <w:t xml:space="preserve"> (1979-2020)</w:t>
      </w:r>
    </w:p>
    <w:p w:rsidR="00A478CE" w:rsidRDefault="00A478CE">
      <w:pPr>
        <w:rPr>
          <w:rFonts w:ascii="Arial" w:hAnsi="Arial" w:cs="Arial"/>
          <w:b/>
          <w:sz w:val="24"/>
          <w:szCs w:val="24"/>
        </w:rPr>
      </w:pPr>
      <w:r>
        <w:rPr>
          <w:rFonts w:ascii="Arial" w:hAnsi="Arial" w:cs="Arial"/>
          <w:b/>
          <w:sz w:val="24"/>
          <w:szCs w:val="24"/>
        </w:rPr>
        <w:br w:type="page"/>
      </w:r>
    </w:p>
    <w:p w:rsidR="008E1F6C" w:rsidRPr="008E1F6C" w:rsidRDefault="008E1F6C" w:rsidP="008E1F6C">
      <w:pPr>
        <w:pStyle w:val="NoSpacing"/>
        <w:tabs>
          <w:tab w:val="left" w:pos="720"/>
        </w:tabs>
        <w:jc w:val="both"/>
        <w:rPr>
          <w:rFonts w:ascii="Arial" w:hAnsi="Arial" w:cs="Arial"/>
          <w:b/>
          <w:sz w:val="24"/>
        </w:rPr>
      </w:pPr>
      <w:r w:rsidRPr="008E1F6C">
        <w:rPr>
          <w:rFonts w:ascii="Arial" w:hAnsi="Arial" w:cs="Arial"/>
          <w:b/>
          <w:sz w:val="24"/>
        </w:rPr>
        <w:lastRenderedPageBreak/>
        <w:t>MEDAN HEALTH POLYTECHNICS OF MINISTRY OF HEALTH</w:t>
      </w:r>
    </w:p>
    <w:p w:rsidR="008E1F6C" w:rsidRPr="008E1F6C" w:rsidRDefault="008E1F6C" w:rsidP="008E1F6C">
      <w:pPr>
        <w:pStyle w:val="NoSpacing"/>
        <w:jc w:val="both"/>
        <w:rPr>
          <w:rFonts w:ascii="Arial" w:hAnsi="Arial" w:cs="Arial"/>
          <w:b/>
          <w:sz w:val="24"/>
        </w:rPr>
      </w:pPr>
      <w:r w:rsidRPr="008E1F6C">
        <w:rPr>
          <w:rFonts w:ascii="Arial" w:hAnsi="Arial" w:cs="Arial"/>
          <w:b/>
          <w:sz w:val="24"/>
        </w:rPr>
        <w:t>PHARMACY  DEPARTMENT</w:t>
      </w:r>
    </w:p>
    <w:p w:rsidR="008E1F6C" w:rsidRPr="008E1F6C" w:rsidRDefault="008E1F6C" w:rsidP="008E1F6C">
      <w:pPr>
        <w:spacing w:line="360" w:lineRule="auto"/>
        <w:jc w:val="both"/>
        <w:rPr>
          <w:rFonts w:ascii="Arial" w:hAnsi="Arial" w:cs="Arial"/>
          <w:b/>
          <w:sz w:val="24"/>
          <w:lang w:val="id-ID"/>
        </w:rPr>
      </w:pPr>
      <w:r w:rsidRPr="008E1F6C">
        <w:rPr>
          <w:rFonts w:ascii="Arial" w:hAnsi="Arial" w:cs="Arial"/>
          <w:b/>
          <w:sz w:val="24"/>
        </w:rPr>
        <w:t>SCIENTIFIC PAPER</w:t>
      </w:r>
      <w:r w:rsidRPr="008E1F6C">
        <w:rPr>
          <w:rFonts w:ascii="Arial" w:hAnsi="Arial" w:cs="Arial"/>
          <w:sz w:val="24"/>
        </w:rPr>
        <w:t>, JUNE 2020</w:t>
      </w:r>
    </w:p>
    <w:p w:rsidR="008E1F6C" w:rsidRPr="008E1F6C" w:rsidRDefault="008E1F6C" w:rsidP="008E1F6C">
      <w:pPr>
        <w:spacing w:line="360" w:lineRule="auto"/>
        <w:jc w:val="both"/>
        <w:rPr>
          <w:rFonts w:ascii="Arial" w:hAnsi="Arial" w:cs="Arial"/>
          <w:b/>
          <w:sz w:val="24"/>
        </w:rPr>
      </w:pPr>
      <w:r w:rsidRPr="008E1F6C">
        <w:rPr>
          <w:rFonts w:ascii="Arial" w:hAnsi="Arial" w:cs="Arial"/>
          <w:b/>
          <w:sz w:val="24"/>
        </w:rPr>
        <w:t>YUSRIL MUHAMMAD HASIBUAN</w:t>
      </w:r>
    </w:p>
    <w:p w:rsidR="008E1F6C" w:rsidRPr="008E1F6C" w:rsidRDefault="008E1F6C" w:rsidP="008E1F6C">
      <w:pPr>
        <w:spacing w:line="240" w:lineRule="auto"/>
        <w:jc w:val="both"/>
        <w:rPr>
          <w:rFonts w:ascii="Arial" w:hAnsi="Arial" w:cs="Arial"/>
          <w:b/>
          <w:sz w:val="24"/>
        </w:rPr>
      </w:pPr>
      <w:r w:rsidRPr="008E1F6C">
        <w:rPr>
          <w:rFonts w:ascii="Arial" w:hAnsi="Arial" w:cs="Arial"/>
          <w:b/>
          <w:sz w:val="24"/>
        </w:rPr>
        <w:t xml:space="preserve">LITERATURE STUDY </w:t>
      </w:r>
      <w:r w:rsidRPr="008E1F6C">
        <w:rPr>
          <w:rFonts w:ascii="Arial" w:hAnsi="Arial" w:cs="Arial"/>
          <w:b/>
          <w:sz w:val="24"/>
          <w:lang w:val="id-ID"/>
        </w:rPr>
        <w:t xml:space="preserve">ON THE </w:t>
      </w:r>
      <w:r w:rsidRPr="008E1F6C">
        <w:rPr>
          <w:rFonts w:ascii="Arial" w:hAnsi="Arial" w:cs="Arial"/>
          <w:b/>
          <w:sz w:val="24"/>
        </w:rPr>
        <w:t>COMPARISON OF THE ANTIBACTERIAL EFFECTIVENESS OF RED GALANGAL (Alpinia purpurata K.Schum) EXTRACT WITH VARIOUS SOLVENTS AGAINST ESCHERICHIA COLI BACTERIA</w:t>
      </w:r>
    </w:p>
    <w:p w:rsidR="008E1F6C" w:rsidRPr="008E1F6C" w:rsidRDefault="002D4C9D" w:rsidP="008E1F6C">
      <w:pPr>
        <w:spacing w:line="240" w:lineRule="auto"/>
        <w:jc w:val="both"/>
        <w:rPr>
          <w:rFonts w:ascii="Arial" w:hAnsi="Arial" w:cs="Arial"/>
        </w:rPr>
      </w:pPr>
      <w:r>
        <w:rPr>
          <w:rFonts w:ascii="Arial" w:hAnsi="Arial" w:cs="Arial"/>
        </w:rPr>
        <w:t>ix+35pages+ 1 table+3 pictures+ 4</w:t>
      </w:r>
      <w:r w:rsidR="008E1F6C" w:rsidRPr="008E1F6C">
        <w:rPr>
          <w:rFonts w:ascii="Arial" w:hAnsi="Arial" w:cs="Arial"/>
        </w:rPr>
        <w:t xml:space="preserve"> attachments</w:t>
      </w:r>
    </w:p>
    <w:p w:rsidR="008E1F6C" w:rsidRPr="00D92325" w:rsidRDefault="008E1F6C" w:rsidP="008E1F6C">
      <w:pPr>
        <w:spacing w:line="240" w:lineRule="auto"/>
        <w:jc w:val="center"/>
        <w:rPr>
          <w:rFonts w:ascii="Arial" w:hAnsi="Arial" w:cs="Arial"/>
          <w:b/>
        </w:rPr>
      </w:pPr>
      <w:r w:rsidRPr="00D92325">
        <w:rPr>
          <w:rFonts w:ascii="Arial" w:hAnsi="Arial" w:cs="Arial"/>
          <w:b/>
        </w:rPr>
        <w:t>ABSTRACT</w:t>
      </w:r>
    </w:p>
    <w:p w:rsidR="008E1F6C" w:rsidRPr="00D92325" w:rsidRDefault="008E1F6C" w:rsidP="008E1F6C">
      <w:pPr>
        <w:spacing w:after="0" w:line="240" w:lineRule="auto"/>
        <w:jc w:val="both"/>
        <w:rPr>
          <w:rFonts w:ascii="Arial" w:hAnsi="Arial" w:cs="Arial"/>
        </w:rPr>
      </w:pPr>
      <w:r>
        <w:rPr>
          <w:rFonts w:ascii="Arial" w:hAnsi="Arial" w:cs="Arial"/>
        </w:rPr>
        <w:tab/>
      </w:r>
      <w:r w:rsidRPr="00D92325">
        <w:rPr>
          <w:rFonts w:ascii="Arial" w:hAnsi="Arial" w:cs="Arial"/>
        </w:rPr>
        <w:t>Red galangal (Alpinia purpurata K. Schum) is a type of plant that is often used by people as traditional medicine. Red galangal contains alkaloids, flavonoids, saponins and tannins and these flavonoid compounds function as antibacterial.</w:t>
      </w:r>
    </w:p>
    <w:p w:rsidR="008E1F6C" w:rsidRPr="00D92325" w:rsidRDefault="008E1F6C" w:rsidP="008E1F6C">
      <w:pPr>
        <w:spacing w:after="0" w:line="240" w:lineRule="auto"/>
        <w:jc w:val="both"/>
        <w:rPr>
          <w:rFonts w:ascii="Arial" w:hAnsi="Arial" w:cs="Arial"/>
        </w:rPr>
      </w:pPr>
      <w:r>
        <w:rPr>
          <w:rFonts w:ascii="Arial" w:hAnsi="Arial" w:cs="Arial"/>
        </w:rPr>
        <w:tab/>
      </w:r>
      <w:r w:rsidRPr="00D92325">
        <w:rPr>
          <w:rFonts w:ascii="Arial" w:hAnsi="Arial" w:cs="Arial"/>
        </w:rPr>
        <w:t>This study aims to determine which solvent is more effective for extracting red galangal to inhibit Escherichia coli bacteria by using the soxhletation method with ethanol and methanol solvents with antibacterial effectiveness test using the disc diffusion method.</w:t>
      </w:r>
    </w:p>
    <w:p w:rsidR="008E1F6C" w:rsidRPr="00D92325" w:rsidRDefault="008E1F6C" w:rsidP="008E1F6C">
      <w:pPr>
        <w:spacing w:after="0" w:line="240" w:lineRule="auto"/>
        <w:jc w:val="both"/>
        <w:rPr>
          <w:rFonts w:ascii="Arial" w:hAnsi="Arial" w:cs="Arial"/>
        </w:rPr>
      </w:pPr>
      <w:r>
        <w:rPr>
          <w:rFonts w:ascii="Arial" w:hAnsi="Arial" w:cs="Arial"/>
        </w:rPr>
        <w:tab/>
      </w:r>
      <w:r w:rsidRPr="00D92325">
        <w:rPr>
          <w:rFonts w:ascii="Arial" w:hAnsi="Arial" w:cs="Arial"/>
        </w:rPr>
        <w:t>This research was carried out in the form of a literature study, a series of activities related to library data collection, reading and recording, analyzed qualitatively and descriptively.</w:t>
      </w:r>
    </w:p>
    <w:p w:rsidR="008E1F6C" w:rsidRPr="00D92325" w:rsidRDefault="008E1F6C" w:rsidP="008E1F6C">
      <w:pPr>
        <w:spacing w:after="0" w:line="240" w:lineRule="auto"/>
        <w:jc w:val="both"/>
        <w:rPr>
          <w:rFonts w:ascii="Arial" w:hAnsi="Arial" w:cs="Arial"/>
        </w:rPr>
      </w:pPr>
      <w:r>
        <w:rPr>
          <w:rFonts w:ascii="Arial" w:hAnsi="Arial" w:cs="Arial"/>
        </w:rPr>
        <w:tab/>
      </w:r>
      <w:r w:rsidRPr="00D92325">
        <w:rPr>
          <w:rFonts w:ascii="Arial" w:hAnsi="Arial" w:cs="Arial"/>
        </w:rPr>
        <w:t xml:space="preserve">The following are the results obtained: in Literature I, red galangal extract was dissolved in ethanol and produced an inhibition zone diameter of 11.4, while in Literature II, red galangal extract was dissolved in methanol and produced an inhibition zone diameter of 20 mm. </w:t>
      </w:r>
      <w:r>
        <w:rPr>
          <w:rFonts w:ascii="Arial" w:hAnsi="Arial" w:cs="Arial"/>
          <w:lang w:val="id-ID"/>
        </w:rPr>
        <w:t>Therefor, t</w:t>
      </w:r>
      <w:r w:rsidRPr="00D92325">
        <w:rPr>
          <w:rFonts w:ascii="Arial" w:hAnsi="Arial" w:cs="Arial"/>
        </w:rPr>
        <w:t>he largest diameter of the inhibition zone produced by red galangal extract, according to the antibacterial effectiveness test against Escherichia coli bacteria, was found in literature II.</w:t>
      </w:r>
    </w:p>
    <w:p w:rsidR="008E1F6C" w:rsidRDefault="008E1F6C" w:rsidP="008E1F6C">
      <w:pPr>
        <w:spacing w:after="0" w:line="240" w:lineRule="auto"/>
        <w:jc w:val="both"/>
        <w:rPr>
          <w:rFonts w:ascii="Arial" w:hAnsi="Arial" w:cs="Arial"/>
        </w:rPr>
      </w:pPr>
      <w:r>
        <w:rPr>
          <w:rFonts w:ascii="Arial" w:hAnsi="Arial" w:cs="Arial"/>
        </w:rPr>
        <w:tab/>
      </w:r>
      <w:r w:rsidRPr="00D92325">
        <w:rPr>
          <w:rFonts w:ascii="Arial" w:hAnsi="Arial" w:cs="Arial"/>
        </w:rPr>
        <w:t>This study concluded that methanol solvent was more effective in extracting red galangal based on the diameter of the inhibition zone produced against Escherichia coli bacteria.</w:t>
      </w:r>
    </w:p>
    <w:p w:rsidR="008E1F6C" w:rsidRDefault="008E1F6C" w:rsidP="008E1F6C">
      <w:pPr>
        <w:spacing w:after="0" w:line="240" w:lineRule="auto"/>
        <w:jc w:val="both"/>
        <w:rPr>
          <w:rFonts w:ascii="Arial" w:hAnsi="Arial" w:cs="Arial"/>
        </w:rPr>
      </w:pPr>
    </w:p>
    <w:p w:rsidR="008E1F6C" w:rsidRDefault="008E1F6C" w:rsidP="008E1F6C">
      <w:pPr>
        <w:spacing w:after="0" w:line="240" w:lineRule="auto"/>
        <w:jc w:val="both"/>
        <w:rPr>
          <w:rFonts w:ascii="Arial" w:hAnsi="Arial" w:cs="Arial"/>
        </w:rPr>
      </w:pPr>
    </w:p>
    <w:p w:rsidR="008E1F6C" w:rsidRDefault="008E1F6C" w:rsidP="008E1F6C">
      <w:pPr>
        <w:spacing w:after="0" w:line="240" w:lineRule="auto"/>
        <w:jc w:val="both"/>
        <w:rPr>
          <w:rFonts w:ascii="Arial" w:hAnsi="Arial" w:cs="Arial"/>
        </w:rPr>
      </w:pPr>
    </w:p>
    <w:p w:rsidR="008E1F6C" w:rsidRPr="00D92325" w:rsidRDefault="008E1F6C" w:rsidP="008E1F6C">
      <w:pPr>
        <w:spacing w:after="0" w:line="240" w:lineRule="auto"/>
        <w:jc w:val="both"/>
        <w:rPr>
          <w:rFonts w:ascii="Arial" w:hAnsi="Arial" w:cs="Arial"/>
        </w:rPr>
      </w:pPr>
      <w:r w:rsidRPr="00D92325">
        <w:rPr>
          <w:rFonts w:ascii="Arial" w:hAnsi="Arial" w:cs="Arial"/>
        </w:rPr>
        <w:t>Keywords : Red Galangal Extract, Eschericia coli, Antibacterial</w:t>
      </w:r>
    </w:p>
    <w:p w:rsidR="008E1F6C" w:rsidRPr="008E1F6C" w:rsidRDefault="008E1F6C" w:rsidP="008E1F6C">
      <w:pPr>
        <w:spacing w:after="0" w:line="240" w:lineRule="auto"/>
        <w:jc w:val="both"/>
        <w:rPr>
          <w:rFonts w:ascii="Arial" w:hAnsi="Arial" w:cs="Arial"/>
        </w:rPr>
      </w:pPr>
      <w:r w:rsidRPr="00D92325">
        <w:rPr>
          <w:rFonts w:ascii="Arial" w:hAnsi="Arial" w:cs="Arial"/>
        </w:rPr>
        <w:t>Reference : 62 (1979-2020)</w:t>
      </w:r>
    </w:p>
    <w:p w:rsidR="00E33AAC" w:rsidRDefault="00E33AAC" w:rsidP="005655AD">
      <w:pPr>
        <w:spacing w:after="0" w:line="240" w:lineRule="auto"/>
        <w:rPr>
          <w:rFonts w:ascii="Arial" w:hAnsi="Arial" w:cs="Arial"/>
          <w:bCs/>
          <w:color w:val="000000" w:themeColor="text1"/>
          <w:lang w:eastAsia="id-ID"/>
        </w:rPr>
      </w:pPr>
      <w:r>
        <w:rPr>
          <w:rFonts w:ascii="Arial" w:hAnsi="Arial" w:cs="Arial"/>
          <w:bCs/>
          <w:color w:val="000000" w:themeColor="text1"/>
          <w:lang w:eastAsia="id-ID"/>
        </w:rPr>
        <w:br w:type="page"/>
      </w:r>
    </w:p>
    <w:p w:rsidR="00CE00D4" w:rsidRPr="00CE00D4" w:rsidRDefault="00796EAC" w:rsidP="00CE00D4">
      <w:pPr>
        <w:spacing w:line="360" w:lineRule="auto"/>
        <w:jc w:val="center"/>
        <w:rPr>
          <w:rFonts w:ascii="Arial" w:hAnsi="Arial" w:cs="Arial"/>
          <w:b/>
          <w:bCs/>
          <w:color w:val="000000" w:themeColor="text1"/>
          <w:sz w:val="24"/>
          <w:szCs w:val="24"/>
          <w:lang w:eastAsia="id-ID"/>
        </w:rPr>
      </w:pPr>
      <w:r>
        <w:rPr>
          <w:rFonts w:ascii="Arial" w:hAnsi="Arial" w:cs="Arial"/>
          <w:bCs/>
          <w:color w:val="000000" w:themeColor="text1"/>
          <w:lang w:eastAsia="id-ID"/>
        </w:rPr>
        <w:lastRenderedPageBreak/>
        <w:t>.</w:t>
      </w:r>
      <w:r w:rsidR="00954CA7">
        <w:rPr>
          <w:rFonts w:ascii="Arial" w:hAnsi="Arial" w:cs="Arial"/>
          <w:b/>
          <w:bCs/>
          <w:color w:val="000000" w:themeColor="text1"/>
          <w:sz w:val="24"/>
          <w:szCs w:val="24"/>
          <w:lang w:eastAsia="id-ID"/>
        </w:rPr>
        <w:t>KATA PENGANTAR</w:t>
      </w:r>
    </w:p>
    <w:p w:rsidR="00CE00D4" w:rsidRDefault="00CE00D4" w:rsidP="00CE00D4">
      <w:pPr>
        <w:spacing w:line="360" w:lineRule="auto"/>
        <w:ind w:firstLine="360"/>
        <w:jc w:val="both"/>
        <w:rPr>
          <w:rFonts w:ascii="Arial" w:hAnsi="Arial" w:cs="Arial"/>
        </w:rPr>
      </w:pPr>
      <w:r>
        <w:rPr>
          <w:rFonts w:ascii="Arial" w:hAnsi="Arial" w:cs="Arial"/>
        </w:rPr>
        <w:t>Puji dan syukur penulis ucapkan kepada Tuhan Yang Maha Esa atas berkat dan Rahmat-Nya penulis dapat menyelesaikan Karya Tulis Ilmiah yang berjudul “</w:t>
      </w:r>
      <w:r>
        <w:rPr>
          <w:rFonts w:ascii="Arial" w:hAnsi="Arial" w:cs="Arial"/>
          <w:b/>
          <w:bCs/>
        </w:rPr>
        <w:t xml:space="preserve">Studi Literatur </w:t>
      </w:r>
      <w:r w:rsidR="006021D2">
        <w:rPr>
          <w:rFonts w:ascii="Arial" w:hAnsi="Arial" w:cs="Arial"/>
          <w:b/>
          <w:bCs/>
        </w:rPr>
        <w:t>Perbandingan</w:t>
      </w:r>
      <w:r>
        <w:rPr>
          <w:rFonts w:ascii="Arial" w:hAnsi="Arial" w:cs="Arial"/>
          <w:b/>
          <w:bCs/>
        </w:rPr>
        <w:t xml:space="preserve"> Efektivitas </w:t>
      </w:r>
      <w:r w:rsidR="00A157B0">
        <w:rPr>
          <w:rFonts w:ascii="Arial" w:hAnsi="Arial" w:cs="Arial"/>
          <w:b/>
          <w:bCs/>
        </w:rPr>
        <w:t xml:space="preserve">Antibakteri </w:t>
      </w:r>
      <w:r>
        <w:rPr>
          <w:rFonts w:ascii="Arial" w:hAnsi="Arial" w:cs="Arial"/>
          <w:b/>
          <w:bCs/>
        </w:rPr>
        <w:t xml:space="preserve">Ekstrak Lengkuas Merah </w:t>
      </w:r>
      <w:r>
        <w:rPr>
          <w:rFonts w:ascii="Arial" w:hAnsi="Arial" w:cs="Arial"/>
          <w:b/>
          <w:bCs/>
          <w:i/>
        </w:rPr>
        <w:t>(Alpinia purpurata K.Schum)</w:t>
      </w:r>
      <w:r>
        <w:rPr>
          <w:rFonts w:ascii="Arial" w:hAnsi="Arial" w:cs="Arial"/>
          <w:b/>
          <w:bCs/>
        </w:rPr>
        <w:t xml:space="preserve"> </w:t>
      </w:r>
      <w:r w:rsidR="006021D2">
        <w:rPr>
          <w:rFonts w:ascii="Arial" w:hAnsi="Arial" w:cs="Arial"/>
          <w:b/>
          <w:bCs/>
        </w:rPr>
        <w:t xml:space="preserve">Dengan Berbagai Pelarut </w:t>
      </w:r>
      <w:r>
        <w:rPr>
          <w:rFonts w:ascii="Arial" w:hAnsi="Arial" w:cs="Arial"/>
          <w:b/>
          <w:bCs/>
        </w:rPr>
        <w:t xml:space="preserve">Terhadap Bakteri </w:t>
      </w:r>
      <w:r>
        <w:rPr>
          <w:rFonts w:ascii="Arial" w:hAnsi="Arial" w:cs="Arial"/>
          <w:b/>
          <w:bCs/>
          <w:i/>
        </w:rPr>
        <w:t>Escherichia coli.</w:t>
      </w:r>
      <w:r>
        <w:rPr>
          <w:rFonts w:ascii="Arial" w:hAnsi="Arial" w:cs="Arial"/>
          <w:b/>
          <w:bCs/>
        </w:rPr>
        <w:t xml:space="preserve"> </w:t>
      </w:r>
      <w:r>
        <w:rPr>
          <w:rFonts w:ascii="Arial" w:hAnsi="Arial" w:cs="Arial"/>
        </w:rPr>
        <w:t>Karya Tulis Ilmiah ini disusun untuk memenuhi persyaratan dalam menyelesaikan Pendidikan Program Diploma III Jurusan Farmasi Poltekkes Kemenkes Medan, pada penyelesaiannya penulis mendapatkan banyak bimbingan, saran, bantuan, serta doa dari berbagai pihak. Oleh karena itu, pada kesempatan ini penulis ingin menyampaikan rasa hormat dan rasa terimakasih kepada :</w:t>
      </w:r>
    </w:p>
    <w:p w:rsidR="00CE00D4" w:rsidRDefault="00CE00D4" w:rsidP="00CE00D4">
      <w:pPr>
        <w:pStyle w:val="ListParagraph1"/>
        <w:numPr>
          <w:ilvl w:val="0"/>
          <w:numId w:val="48"/>
        </w:numPr>
        <w:spacing w:line="360" w:lineRule="auto"/>
        <w:jc w:val="both"/>
        <w:rPr>
          <w:rFonts w:ascii="Arial" w:hAnsi="Arial" w:cs="Arial"/>
          <w:sz w:val="22"/>
          <w:szCs w:val="22"/>
          <w:lang w:val="en-US"/>
        </w:rPr>
      </w:pPr>
      <w:r>
        <w:rPr>
          <w:rFonts w:ascii="Arial" w:hAnsi="Arial" w:cs="Arial"/>
          <w:sz w:val="22"/>
          <w:szCs w:val="22"/>
          <w:lang w:val="en-US"/>
        </w:rPr>
        <w:t>Ibu Dra. Ida Nurhayati, M.Kes, selaku Direktur Politeknik Kesehatan Kemenkes Medan.</w:t>
      </w:r>
    </w:p>
    <w:p w:rsidR="00CE00D4" w:rsidRDefault="00CE00D4" w:rsidP="00CE00D4">
      <w:pPr>
        <w:pStyle w:val="ListParagraph1"/>
        <w:numPr>
          <w:ilvl w:val="0"/>
          <w:numId w:val="48"/>
        </w:numPr>
        <w:spacing w:line="360" w:lineRule="auto"/>
        <w:jc w:val="both"/>
        <w:rPr>
          <w:rFonts w:ascii="Arial" w:hAnsi="Arial" w:cs="Arial"/>
          <w:sz w:val="22"/>
          <w:szCs w:val="22"/>
          <w:lang w:val="en-US"/>
        </w:rPr>
      </w:pPr>
      <w:r>
        <w:rPr>
          <w:rFonts w:ascii="Arial" w:hAnsi="Arial" w:cs="Arial"/>
          <w:sz w:val="22"/>
          <w:szCs w:val="22"/>
          <w:lang w:val="en-US"/>
        </w:rPr>
        <w:t>Ibu Dra. Masniah, M.kes. Apt., selaku Ketua Jurusan Farmasi Politeknik Kesehatan Kemenkes Medan.</w:t>
      </w:r>
    </w:p>
    <w:p w:rsidR="00CE00D4" w:rsidRDefault="00CE00D4" w:rsidP="00CE00D4">
      <w:pPr>
        <w:pStyle w:val="ListParagraph1"/>
        <w:numPr>
          <w:ilvl w:val="0"/>
          <w:numId w:val="48"/>
        </w:numPr>
        <w:spacing w:line="360" w:lineRule="auto"/>
        <w:jc w:val="both"/>
        <w:rPr>
          <w:rFonts w:ascii="Arial" w:hAnsi="Arial" w:cs="Arial"/>
          <w:sz w:val="22"/>
          <w:szCs w:val="22"/>
          <w:lang w:val="en-US"/>
        </w:rPr>
      </w:pPr>
      <w:r>
        <w:rPr>
          <w:rFonts w:ascii="Arial" w:hAnsi="Arial" w:cs="Arial"/>
          <w:sz w:val="22"/>
          <w:szCs w:val="22"/>
          <w:lang w:val="en-US"/>
        </w:rPr>
        <w:t>Ibu Nu</w:t>
      </w:r>
      <w:r w:rsidR="002935CB">
        <w:rPr>
          <w:rFonts w:ascii="Arial" w:hAnsi="Arial" w:cs="Arial"/>
          <w:sz w:val="22"/>
          <w:szCs w:val="22"/>
          <w:lang w:val="en-US"/>
        </w:rPr>
        <w:t>r</w:t>
      </w:r>
      <w:r>
        <w:rPr>
          <w:rFonts w:ascii="Arial" w:hAnsi="Arial" w:cs="Arial"/>
          <w:sz w:val="22"/>
          <w:szCs w:val="22"/>
          <w:lang w:val="en-US"/>
        </w:rPr>
        <w:t>ul Hidayah</w:t>
      </w:r>
      <w:r w:rsidR="002935CB">
        <w:rPr>
          <w:rFonts w:ascii="Arial" w:hAnsi="Arial" w:cs="Arial"/>
          <w:sz w:val="22"/>
          <w:szCs w:val="22"/>
          <w:lang w:val="en-US"/>
        </w:rPr>
        <w:t xml:space="preserve">, M.Si, Apt </w:t>
      </w:r>
      <w:r>
        <w:rPr>
          <w:rFonts w:ascii="Arial" w:hAnsi="Arial" w:cs="Arial"/>
          <w:sz w:val="22"/>
          <w:szCs w:val="22"/>
          <w:lang w:val="en-US"/>
        </w:rPr>
        <w:t>selaku dosen Pembimbing Akademik Jurusan Farmasi Poltekkes Kemenkes Medan.</w:t>
      </w:r>
    </w:p>
    <w:p w:rsidR="00CE00D4" w:rsidRDefault="00CE00D4" w:rsidP="00CE00D4">
      <w:pPr>
        <w:pStyle w:val="ListParagraph1"/>
        <w:numPr>
          <w:ilvl w:val="0"/>
          <w:numId w:val="48"/>
        </w:numPr>
        <w:spacing w:line="360" w:lineRule="auto"/>
        <w:jc w:val="both"/>
        <w:rPr>
          <w:rFonts w:ascii="Arial" w:hAnsi="Arial" w:cs="Arial"/>
          <w:sz w:val="22"/>
          <w:szCs w:val="22"/>
          <w:lang w:val="en-US"/>
        </w:rPr>
      </w:pPr>
      <w:r>
        <w:rPr>
          <w:rFonts w:ascii="Arial" w:hAnsi="Arial" w:cs="Arial"/>
          <w:sz w:val="22"/>
          <w:szCs w:val="22"/>
          <w:lang w:val="en-US"/>
        </w:rPr>
        <w:t>Ibu Ernoviya, S.Farm., Apt., M.Si selaku Ketua Penguji dan Pembimbing saya selama melakukan penulisan Karya Tulis Ilmiah.</w:t>
      </w:r>
    </w:p>
    <w:p w:rsidR="00CE00D4" w:rsidRDefault="00CE00D4" w:rsidP="00CE00D4">
      <w:pPr>
        <w:pStyle w:val="ListParagraph1"/>
        <w:numPr>
          <w:ilvl w:val="0"/>
          <w:numId w:val="48"/>
        </w:numPr>
        <w:spacing w:line="360" w:lineRule="auto"/>
        <w:jc w:val="both"/>
        <w:rPr>
          <w:rFonts w:ascii="Arial" w:hAnsi="Arial" w:cs="Arial"/>
          <w:sz w:val="22"/>
          <w:szCs w:val="22"/>
          <w:lang w:val="en-US"/>
        </w:rPr>
      </w:pPr>
      <w:r>
        <w:rPr>
          <w:rFonts w:ascii="Arial" w:hAnsi="Arial" w:cs="Arial"/>
          <w:sz w:val="22"/>
          <w:szCs w:val="22"/>
          <w:lang w:val="en-US"/>
        </w:rPr>
        <w:t xml:space="preserve">Bapak </w:t>
      </w:r>
      <w:r w:rsidR="00B72D71">
        <w:rPr>
          <w:rFonts w:ascii="Arial" w:hAnsi="Arial" w:cs="Arial"/>
          <w:sz w:val="22"/>
          <w:szCs w:val="22"/>
          <w:lang w:val="en-US"/>
        </w:rPr>
        <w:t xml:space="preserve">Dr. </w:t>
      </w:r>
      <w:r w:rsidRPr="00CE00D4">
        <w:rPr>
          <w:rFonts w:ascii="Arial" w:hAnsi="Arial" w:cs="Arial"/>
          <w:sz w:val="22"/>
          <w:szCs w:val="22"/>
        </w:rPr>
        <w:t>Jhonson P. Sihombing, S.Si., M.Sc., Apt</w:t>
      </w:r>
      <w:r>
        <w:rPr>
          <w:rFonts w:ascii="Arial" w:hAnsi="Arial" w:cs="Arial"/>
          <w:sz w:val="22"/>
          <w:szCs w:val="22"/>
          <w:lang w:val="en-US"/>
        </w:rPr>
        <w:t xml:space="preserve"> selaku Penguji I  dan Ibu </w:t>
      </w:r>
      <w:r w:rsidRPr="00CE00D4">
        <w:rPr>
          <w:rFonts w:ascii="Arial" w:hAnsi="Arial" w:cs="Arial"/>
          <w:sz w:val="22"/>
          <w:szCs w:val="22"/>
        </w:rPr>
        <w:t>Rini Andarwati, SKM., M.Kes</w:t>
      </w:r>
      <w:r>
        <w:rPr>
          <w:rFonts w:ascii="Arial" w:hAnsi="Arial" w:cs="Arial"/>
          <w:sz w:val="22"/>
          <w:szCs w:val="22"/>
          <w:lang w:val="en-US"/>
        </w:rPr>
        <w:t xml:space="preserve"> selaku penguji II Karya Tulis Ilmiah saya yang telah menguji dan memberikan masukan kepada penulis.</w:t>
      </w:r>
    </w:p>
    <w:p w:rsidR="00CE00D4" w:rsidRDefault="00CE00D4" w:rsidP="00CE00D4">
      <w:pPr>
        <w:pStyle w:val="ListParagraph1"/>
        <w:numPr>
          <w:ilvl w:val="0"/>
          <w:numId w:val="48"/>
        </w:numPr>
        <w:spacing w:line="360" w:lineRule="auto"/>
        <w:jc w:val="both"/>
        <w:rPr>
          <w:rFonts w:ascii="Arial" w:hAnsi="Arial" w:cs="Arial"/>
          <w:sz w:val="22"/>
          <w:szCs w:val="22"/>
          <w:lang w:val="en-US"/>
        </w:rPr>
      </w:pPr>
      <w:r>
        <w:rPr>
          <w:rFonts w:ascii="Arial" w:hAnsi="Arial" w:cs="Arial"/>
          <w:sz w:val="22"/>
          <w:szCs w:val="22"/>
          <w:lang w:val="en-US"/>
        </w:rPr>
        <w:t>Seluruh dosen dan Staff Jurusan Farmasi Poltekkes Kemenkes Medan.</w:t>
      </w:r>
    </w:p>
    <w:p w:rsidR="002935CB" w:rsidRDefault="00CE00D4" w:rsidP="00846101">
      <w:pPr>
        <w:pStyle w:val="ListParagraph1"/>
        <w:numPr>
          <w:ilvl w:val="0"/>
          <w:numId w:val="48"/>
        </w:numPr>
        <w:spacing w:before="240" w:line="360" w:lineRule="auto"/>
        <w:jc w:val="both"/>
        <w:rPr>
          <w:rFonts w:ascii="Arial" w:hAnsi="Arial" w:cs="Arial"/>
          <w:sz w:val="22"/>
          <w:szCs w:val="22"/>
          <w:lang w:val="en-US"/>
        </w:rPr>
      </w:pPr>
      <w:r>
        <w:rPr>
          <w:rFonts w:ascii="Arial" w:hAnsi="Arial" w:cs="Arial"/>
          <w:sz w:val="22"/>
          <w:szCs w:val="22"/>
          <w:lang w:val="en-US"/>
        </w:rPr>
        <w:t>Teristimewah kepada kedua orang tua penulis yang sangat luar biasa, yang telah mendoakan penulis serta mendukung baik dari sisi materi maupun semangat sehingga penulis dapat menyelesaikan Karya Tulis Ilmiah ini.</w:t>
      </w:r>
      <w:bookmarkStart w:id="1" w:name="_Toc72680676"/>
    </w:p>
    <w:p w:rsidR="00C93C71" w:rsidRPr="00846101" w:rsidRDefault="00C93C71" w:rsidP="00846101">
      <w:pPr>
        <w:pStyle w:val="ListParagraph1"/>
        <w:numPr>
          <w:ilvl w:val="0"/>
          <w:numId w:val="48"/>
        </w:numPr>
        <w:spacing w:before="240" w:line="360" w:lineRule="auto"/>
        <w:jc w:val="both"/>
        <w:rPr>
          <w:rFonts w:ascii="Arial" w:hAnsi="Arial" w:cs="Arial"/>
          <w:sz w:val="22"/>
          <w:szCs w:val="22"/>
          <w:lang w:val="en-US"/>
        </w:rPr>
      </w:pPr>
      <w:r>
        <w:rPr>
          <w:rFonts w:ascii="Arial" w:hAnsi="Arial" w:cs="Arial"/>
          <w:sz w:val="22"/>
          <w:szCs w:val="22"/>
          <w:lang w:val="en-US"/>
        </w:rPr>
        <w:t>Last but not least, I wanna thank me. I wanna thank me for believing in me. I wanna thank me for doing all this hard work. I wanna thank me for having no days off. I wanna thank me for never quitting.</w:t>
      </w:r>
    </w:p>
    <w:p w:rsidR="00846101" w:rsidRDefault="002935CB" w:rsidP="00846101">
      <w:pPr>
        <w:spacing w:line="360" w:lineRule="auto"/>
        <w:ind w:firstLine="360"/>
        <w:jc w:val="both"/>
        <w:rPr>
          <w:rFonts w:ascii="Arial" w:hAnsi="Arial" w:cs="Arial"/>
        </w:rPr>
      </w:pPr>
      <w:r>
        <w:rPr>
          <w:rFonts w:ascii="Arial" w:hAnsi="Arial" w:cs="Arial"/>
        </w:rPr>
        <w:tab/>
      </w:r>
      <w:r w:rsidRPr="002935CB">
        <w:rPr>
          <w:rFonts w:ascii="Arial" w:hAnsi="Arial" w:cs="Arial"/>
        </w:rPr>
        <w:t xml:space="preserve">Penulis meyadari bahwa Karya Tulis Ilmiah ini masih terdapat kekurangan dan jauh dari kata sempurna. Oleh karena itu, penulis menerima segala saran </w:t>
      </w:r>
      <w:r w:rsidRPr="002935CB">
        <w:rPr>
          <w:rFonts w:ascii="Arial" w:hAnsi="Arial" w:cs="Arial"/>
        </w:rPr>
        <w:lastRenderedPageBreak/>
        <w:t>dan kritik yang bersifat membangun dari setiap pembaca demi penyempurnaan Karya Tulis Ilmiah ini.</w:t>
      </w:r>
      <w:bookmarkEnd w:id="1"/>
    </w:p>
    <w:p w:rsidR="00846101" w:rsidRDefault="00846101" w:rsidP="00846101">
      <w:pPr>
        <w:spacing w:line="360" w:lineRule="auto"/>
        <w:ind w:firstLine="360"/>
        <w:jc w:val="both"/>
        <w:rPr>
          <w:rFonts w:ascii="Arial" w:hAnsi="Arial" w:cs="Arial"/>
        </w:rPr>
      </w:pPr>
    </w:p>
    <w:p w:rsidR="002935CB" w:rsidRPr="00846101" w:rsidRDefault="002935CB" w:rsidP="00846101">
      <w:pPr>
        <w:spacing w:line="360" w:lineRule="auto"/>
        <w:ind w:firstLine="360"/>
        <w:jc w:val="both"/>
        <w:rPr>
          <w:rFonts w:ascii="Arial" w:hAnsi="Arial" w:cs="Arial"/>
        </w:rPr>
      </w:pPr>
      <w:r w:rsidRPr="002935CB">
        <w:rPr>
          <w:rFonts w:ascii="Arial" w:hAnsi="Arial" w:cs="Arial"/>
        </w:rPr>
        <w:t xml:space="preserve"> </w:t>
      </w:r>
      <w:r>
        <w:rPr>
          <w:rFonts w:ascii="Arial" w:hAnsi="Arial" w:cs="Arial"/>
        </w:rPr>
        <w:t>Semoga Tuhan Yang Maha Esa senantiasa melimpahkan rahmat-Nya dan penulis berharap kiranya Karya Tulis Ilmiah ini bermanfaat bagi kita semua.</w:t>
      </w:r>
    </w:p>
    <w:p w:rsidR="002935CB" w:rsidRDefault="002935CB" w:rsidP="00954CA7">
      <w:pPr>
        <w:spacing w:after="0" w:line="360" w:lineRule="auto"/>
        <w:jc w:val="center"/>
        <w:rPr>
          <w:rFonts w:ascii="Arial" w:hAnsi="Arial" w:cs="Arial"/>
          <w:sz w:val="24"/>
          <w:szCs w:val="24"/>
        </w:rPr>
      </w:pPr>
    </w:p>
    <w:p w:rsidR="002935CB" w:rsidRDefault="002935CB" w:rsidP="00B72D71">
      <w:pPr>
        <w:tabs>
          <w:tab w:val="left" w:pos="4820"/>
        </w:tabs>
        <w:spacing w:after="0" w:line="360" w:lineRule="auto"/>
        <w:rPr>
          <w:rFonts w:ascii="Arial" w:hAnsi="Arial" w:cs="Arial"/>
          <w:sz w:val="24"/>
          <w:szCs w:val="24"/>
        </w:rPr>
      </w:pPr>
      <w:r>
        <w:rPr>
          <w:rFonts w:ascii="Arial" w:hAnsi="Arial" w:cs="Arial"/>
          <w:sz w:val="24"/>
          <w:szCs w:val="24"/>
        </w:rPr>
        <w:tab/>
        <w:t>Medan,   Juni 2020</w:t>
      </w:r>
    </w:p>
    <w:p w:rsidR="002935CB" w:rsidRDefault="002935CB" w:rsidP="00E16C51">
      <w:pPr>
        <w:spacing w:after="0" w:line="360" w:lineRule="auto"/>
        <w:ind w:firstLine="5387"/>
        <w:rPr>
          <w:rFonts w:ascii="Arial" w:hAnsi="Arial" w:cs="Arial"/>
          <w:sz w:val="24"/>
          <w:szCs w:val="24"/>
        </w:rPr>
      </w:pPr>
      <w:r>
        <w:rPr>
          <w:rFonts w:ascii="Arial" w:hAnsi="Arial" w:cs="Arial"/>
          <w:sz w:val="24"/>
          <w:szCs w:val="24"/>
        </w:rPr>
        <w:t>Penulis</w:t>
      </w:r>
    </w:p>
    <w:p w:rsidR="002935CB" w:rsidRPr="002935CB" w:rsidRDefault="002935CB" w:rsidP="002935CB">
      <w:pPr>
        <w:rPr>
          <w:rFonts w:ascii="Arial" w:hAnsi="Arial" w:cs="Arial"/>
          <w:sz w:val="24"/>
          <w:szCs w:val="24"/>
        </w:rPr>
      </w:pPr>
    </w:p>
    <w:p w:rsidR="002935CB" w:rsidRDefault="002935CB" w:rsidP="002935CB">
      <w:pPr>
        <w:spacing w:after="0" w:line="360" w:lineRule="auto"/>
        <w:rPr>
          <w:rFonts w:ascii="Arial" w:hAnsi="Arial" w:cs="Arial"/>
          <w:sz w:val="24"/>
          <w:szCs w:val="24"/>
        </w:rPr>
      </w:pPr>
    </w:p>
    <w:p w:rsidR="002935CB" w:rsidRDefault="002935CB" w:rsidP="002935CB">
      <w:pPr>
        <w:tabs>
          <w:tab w:val="left" w:pos="6530"/>
        </w:tabs>
        <w:spacing w:after="0" w:line="360" w:lineRule="auto"/>
        <w:rPr>
          <w:rFonts w:ascii="Arial" w:hAnsi="Arial" w:cs="Arial"/>
          <w:sz w:val="24"/>
          <w:szCs w:val="24"/>
        </w:rPr>
      </w:pPr>
    </w:p>
    <w:p w:rsidR="002935CB" w:rsidRDefault="002935CB" w:rsidP="00B72D71">
      <w:pPr>
        <w:tabs>
          <w:tab w:val="left" w:pos="4962"/>
        </w:tabs>
        <w:spacing w:after="0"/>
        <w:ind w:firstLine="4820"/>
        <w:jc w:val="both"/>
        <w:rPr>
          <w:rFonts w:ascii="Arial" w:hAnsi="Arial" w:cs="Arial"/>
          <w:sz w:val="24"/>
          <w:szCs w:val="24"/>
        </w:rPr>
      </w:pPr>
      <w:r>
        <w:rPr>
          <w:rFonts w:ascii="Arial" w:hAnsi="Arial" w:cs="Arial"/>
          <w:sz w:val="24"/>
          <w:szCs w:val="24"/>
        </w:rPr>
        <w:t xml:space="preserve">Yusril Muhammad Hasibuan </w:t>
      </w:r>
    </w:p>
    <w:p w:rsidR="002935CB" w:rsidRDefault="002935CB" w:rsidP="00B72D71">
      <w:pPr>
        <w:tabs>
          <w:tab w:val="left" w:pos="4820"/>
        </w:tabs>
        <w:spacing w:after="0" w:line="360" w:lineRule="auto"/>
        <w:jc w:val="both"/>
        <w:rPr>
          <w:rFonts w:ascii="Arial" w:hAnsi="Arial" w:cs="Arial"/>
          <w:sz w:val="24"/>
          <w:szCs w:val="24"/>
        </w:rPr>
      </w:pPr>
      <w:r>
        <w:rPr>
          <w:rFonts w:ascii="Arial" w:hAnsi="Arial" w:cs="Arial"/>
          <w:sz w:val="24"/>
          <w:szCs w:val="24"/>
        </w:rPr>
        <w:tab/>
        <w:t>P07539018120</w:t>
      </w:r>
    </w:p>
    <w:p w:rsidR="002935CB" w:rsidRDefault="002935CB" w:rsidP="002935CB">
      <w:pPr>
        <w:tabs>
          <w:tab w:val="left" w:pos="6530"/>
        </w:tabs>
        <w:spacing w:after="0" w:line="360" w:lineRule="auto"/>
        <w:rPr>
          <w:rFonts w:ascii="Arial" w:hAnsi="Arial" w:cs="Arial"/>
          <w:sz w:val="24"/>
          <w:szCs w:val="24"/>
        </w:rPr>
      </w:pPr>
    </w:p>
    <w:p w:rsidR="002935CB" w:rsidRDefault="002935CB" w:rsidP="002935CB">
      <w:pPr>
        <w:tabs>
          <w:tab w:val="left" w:pos="6554"/>
        </w:tabs>
        <w:spacing w:after="0" w:line="360" w:lineRule="auto"/>
        <w:rPr>
          <w:rFonts w:ascii="Arial" w:hAnsi="Arial" w:cs="Arial"/>
          <w:sz w:val="24"/>
          <w:szCs w:val="24"/>
        </w:rPr>
      </w:pPr>
    </w:p>
    <w:p w:rsidR="007A7DD6" w:rsidRDefault="007A7DD6" w:rsidP="001A1EB7">
      <w:pPr>
        <w:spacing w:after="0" w:line="360" w:lineRule="auto"/>
        <w:jc w:val="center"/>
        <w:rPr>
          <w:rFonts w:ascii="Arial" w:hAnsi="Arial" w:cs="Arial"/>
          <w:b/>
          <w:sz w:val="24"/>
          <w:szCs w:val="24"/>
        </w:rPr>
      </w:pPr>
      <w:r w:rsidRPr="002935CB">
        <w:rPr>
          <w:rFonts w:ascii="Arial" w:hAnsi="Arial" w:cs="Arial"/>
          <w:sz w:val="24"/>
          <w:szCs w:val="24"/>
        </w:rPr>
        <w:br w:type="page"/>
      </w:r>
      <w:r w:rsidRPr="00E206C0">
        <w:rPr>
          <w:rFonts w:ascii="Arial" w:hAnsi="Arial" w:cs="Arial"/>
          <w:b/>
          <w:sz w:val="24"/>
          <w:szCs w:val="24"/>
        </w:rPr>
        <w:lastRenderedPageBreak/>
        <w:t>DAFTAR ISI</w:t>
      </w:r>
    </w:p>
    <w:p w:rsidR="001A1EB7" w:rsidRPr="001A1EB7" w:rsidRDefault="001A1EB7" w:rsidP="001A1EB7">
      <w:pPr>
        <w:spacing w:after="0" w:line="360" w:lineRule="auto"/>
        <w:jc w:val="center"/>
        <w:rPr>
          <w:rFonts w:ascii="Arial" w:hAnsi="Arial" w:cs="Arial"/>
          <w:sz w:val="24"/>
          <w:szCs w:val="24"/>
        </w:rPr>
      </w:pPr>
    </w:p>
    <w:p w:rsidR="007A7DD6" w:rsidRDefault="008216CE" w:rsidP="00846101">
      <w:pPr>
        <w:tabs>
          <w:tab w:val="left" w:leader="dot" w:pos="7938"/>
        </w:tabs>
        <w:spacing w:after="0" w:line="360" w:lineRule="auto"/>
        <w:jc w:val="both"/>
        <w:rPr>
          <w:rFonts w:ascii="Arial" w:hAnsi="Arial" w:cs="Arial"/>
          <w:b/>
        </w:rPr>
      </w:pPr>
      <w:r>
        <w:rPr>
          <w:rFonts w:ascii="Arial" w:hAnsi="Arial" w:cs="Arial"/>
          <w:b/>
        </w:rPr>
        <w:t>LEMBAR PERSETUJUAN</w:t>
      </w:r>
    </w:p>
    <w:p w:rsidR="00942DD0" w:rsidRDefault="008216CE" w:rsidP="00846101">
      <w:pPr>
        <w:tabs>
          <w:tab w:val="left" w:leader="dot" w:pos="7938"/>
        </w:tabs>
        <w:spacing w:after="0" w:line="360" w:lineRule="auto"/>
        <w:jc w:val="both"/>
        <w:rPr>
          <w:rFonts w:ascii="Arial" w:hAnsi="Arial" w:cs="Arial"/>
          <w:b/>
        </w:rPr>
      </w:pPr>
      <w:r>
        <w:rPr>
          <w:rFonts w:ascii="Arial" w:hAnsi="Arial" w:cs="Arial"/>
          <w:b/>
        </w:rPr>
        <w:t>LEMBAR PENGESAHAN</w:t>
      </w:r>
    </w:p>
    <w:p w:rsidR="00942DD0" w:rsidRDefault="008216CE" w:rsidP="00846101">
      <w:pPr>
        <w:tabs>
          <w:tab w:val="left" w:leader="dot" w:pos="7938"/>
        </w:tabs>
        <w:spacing w:after="0" w:line="360" w:lineRule="auto"/>
        <w:jc w:val="both"/>
        <w:rPr>
          <w:rFonts w:ascii="Arial" w:hAnsi="Arial" w:cs="Arial"/>
          <w:b/>
        </w:rPr>
      </w:pPr>
      <w:r>
        <w:rPr>
          <w:rFonts w:ascii="Arial" w:hAnsi="Arial" w:cs="Arial"/>
          <w:b/>
        </w:rPr>
        <w:t>SURAT PERNYATAAN</w:t>
      </w:r>
    </w:p>
    <w:p w:rsidR="00611908" w:rsidRDefault="008216CE" w:rsidP="00846101">
      <w:pPr>
        <w:tabs>
          <w:tab w:val="left" w:leader="dot" w:pos="7655"/>
          <w:tab w:val="left" w:leader="dot" w:pos="7938"/>
        </w:tabs>
        <w:spacing w:after="0" w:line="360" w:lineRule="auto"/>
        <w:jc w:val="both"/>
        <w:rPr>
          <w:rFonts w:ascii="Arial" w:hAnsi="Arial" w:cs="Arial"/>
          <w:b/>
        </w:rPr>
      </w:pPr>
      <w:r>
        <w:rPr>
          <w:rFonts w:ascii="Arial" w:hAnsi="Arial" w:cs="Arial"/>
          <w:b/>
        </w:rPr>
        <w:t>ABSTRAK</w:t>
      </w:r>
      <w:r>
        <w:rPr>
          <w:rFonts w:ascii="Arial" w:hAnsi="Arial" w:cs="Arial"/>
          <w:b/>
        </w:rPr>
        <w:tab/>
        <w:t>i</w:t>
      </w:r>
    </w:p>
    <w:p w:rsidR="00611908" w:rsidRPr="00E206C0" w:rsidRDefault="008216CE" w:rsidP="00846101">
      <w:pPr>
        <w:tabs>
          <w:tab w:val="left" w:leader="dot" w:pos="7655"/>
          <w:tab w:val="left" w:leader="dot" w:pos="7938"/>
        </w:tabs>
        <w:spacing w:after="0" w:line="360" w:lineRule="auto"/>
        <w:jc w:val="both"/>
        <w:rPr>
          <w:rFonts w:ascii="Arial" w:hAnsi="Arial" w:cs="Arial"/>
          <w:b/>
        </w:rPr>
      </w:pPr>
      <w:r>
        <w:rPr>
          <w:rFonts w:ascii="Arial" w:hAnsi="Arial" w:cs="Arial"/>
          <w:b/>
        </w:rPr>
        <w:t>KATA PENGANTAR</w:t>
      </w:r>
      <w:r>
        <w:rPr>
          <w:rFonts w:ascii="Arial" w:hAnsi="Arial" w:cs="Arial"/>
          <w:b/>
        </w:rPr>
        <w:tab/>
        <w:t>i</w:t>
      </w:r>
      <w:r w:rsidR="00611908">
        <w:rPr>
          <w:rFonts w:ascii="Arial" w:hAnsi="Arial" w:cs="Arial"/>
          <w:b/>
        </w:rPr>
        <w:t>i</w:t>
      </w:r>
      <w:r>
        <w:rPr>
          <w:rFonts w:ascii="Arial" w:hAnsi="Arial" w:cs="Arial"/>
          <w:b/>
        </w:rPr>
        <w:t>i</w:t>
      </w:r>
    </w:p>
    <w:p w:rsidR="007A7DD6" w:rsidRDefault="008216CE" w:rsidP="00846101">
      <w:pPr>
        <w:tabs>
          <w:tab w:val="left" w:leader="dot" w:pos="7655"/>
          <w:tab w:val="left" w:leader="dot" w:pos="7938"/>
        </w:tabs>
        <w:spacing w:after="0" w:line="360" w:lineRule="auto"/>
        <w:jc w:val="both"/>
        <w:rPr>
          <w:rFonts w:ascii="Arial" w:hAnsi="Arial" w:cs="Arial"/>
          <w:b/>
        </w:rPr>
      </w:pPr>
      <w:r>
        <w:rPr>
          <w:rFonts w:ascii="Arial" w:hAnsi="Arial" w:cs="Arial"/>
          <w:b/>
        </w:rPr>
        <w:t>DAFTAR ISI</w:t>
      </w:r>
      <w:r>
        <w:rPr>
          <w:rFonts w:ascii="Arial" w:hAnsi="Arial" w:cs="Arial"/>
          <w:b/>
        </w:rPr>
        <w:tab/>
        <w:t>v</w:t>
      </w:r>
    </w:p>
    <w:p w:rsidR="00B92DB2" w:rsidRDefault="008216CE" w:rsidP="00846101">
      <w:pPr>
        <w:tabs>
          <w:tab w:val="left" w:leader="dot" w:pos="7655"/>
          <w:tab w:val="left" w:leader="dot" w:pos="7938"/>
        </w:tabs>
        <w:spacing w:after="0" w:line="360" w:lineRule="auto"/>
        <w:jc w:val="both"/>
        <w:rPr>
          <w:rFonts w:ascii="Arial" w:hAnsi="Arial" w:cs="Arial"/>
          <w:b/>
        </w:rPr>
      </w:pPr>
      <w:r>
        <w:rPr>
          <w:rFonts w:ascii="Arial" w:hAnsi="Arial" w:cs="Arial"/>
          <w:b/>
        </w:rPr>
        <w:t>DAFTAR TABEL</w:t>
      </w:r>
      <w:r>
        <w:rPr>
          <w:rFonts w:ascii="Arial" w:hAnsi="Arial" w:cs="Arial"/>
          <w:b/>
        </w:rPr>
        <w:tab/>
        <w:t>vii</w:t>
      </w:r>
    </w:p>
    <w:p w:rsidR="00B92DB2" w:rsidRDefault="00846101" w:rsidP="00846101">
      <w:pPr>
        <w:tabs>
          <w:tab w:val="left" w:leader="dot" w:pos="7598"/>
          <w:tab w:val="left" w:leader="dot" w:pos="7655"/>
          <w:tab w:val="left" w:leader="dot" w:pos="7938"/>
        </w:tabs>
        <w:spacing w:after="0" w:line="360" w:lineRule="auto"/>
        <w:jc w:val="both"/>
        <w:rPr>
          <w:rFonts w:ascii="Arial" w:hAnsi="Arial" w:cs="Arial"/>
          <w:b/>
        </w:rPr>
      </w:pPr>
      <w:r>
        <w:rPr>
          <w:rFonts w:ascii="Arial" w:hAnsi="Arial" w:cs="Arial"/>
          <w:b/>
        </w:rPr>
        <w:t>DAFTAR GAMBAR</w:t>
      </w:r>
      <w:r>
        <w:rPr>
          <w:rFonts w:ascii="Arial" w:hAnsi="Arial" w:cs="Arial"/>
          <w:b/>
        </w:rPr>
        <w:tab/>
        <w:t>viii</w:t>
      </w:r>
    </w:p>
    <w:p w:rsidR="00B92DB2" w:rsidRPr="00E206C0" w:rsidRDefault="008216CE" w:rsidP="00846101">
      <w:pPr>
        <w:tabs>
          <w:tab w:val="left" w:leader="dot" w:pos="7655"/>
          <w:tab w:val="left" w:leader="dot" w:pos="7938"/>
        </w:tabs>
        <w:spacing w:after="0" w:line="360" w:lineRule="auto"/>
        <w:jc w:val="both"/>
        <w:rPr>
          <w:rFonts w:ascii="Arial" w:hAnsi="Arial" w:cs="Arial"/>
          <w:b/>
        </w:rPr>
      </w:pPr>
      <w:r>
        <w:rPr>
          <w:rFonts w:ascii="Arial" w:hAnsi="Arial" w:cs="Arial"/>
          <w:b/>
        </w:rPr>
        <w:t>DAFTAR LAMPIRAN</w:t>
      </w:r>
      <w:r>
        <w:rPr>
          <w:rFonts w:ascii="Arial" w:hAnsi="Arial" w:cs="Arial"/>
          <w:b/>
        </w:rPr>
        <w:tab/>
        <w:t>ix</w:t>
      </w:r>
    </w:p>
    <w:p w:rsidR="007A7DD6" w:rsidRPr="00E206C0" w:rsidRDefault="007A7DD6" w:rsidP="00846101">
      <w:pPr>
        <w:tabs>
          <w:tab w:val="left" w:leader="dot" w:pos="7655"/>
          <w:tab w:val="left" w:leader="dot" w:pos="7938"/>
        </w:tabs>
        <w:spacing w:after="0" w:line="360" w:lineRule="auto"/>
        <w:jc w:val="both"/>
        <w:rPr>
          <w:rFonts w:ascii="Arial" w:hAnsi="Arial" w:cs="Arial"/>
          <w:b/>
        </w:rPr>
      </w:pPr>
      <w:r w:rsidRPr="00E206C0">
        <w:rPr>
          <w:rFonts w:ascii="Arial" w:hAnsi="Arial" w:cs="Arial"/>
          <w:b/>
        </w:rPr>
        <w:t>BAB I</w:t>
      </w:r>
      <w:r w:rsidR="00C058B3">
        <w:rPr>
          <w:rFonts w:ascii="Arial" w:hAnsi="Arial" w:cs="Arial"/>
          <w:b/>
        </w:rPr>
        <w:t xml:space="preserve"> PENDAHULUAN</w:t>
      </w:r>
      <w:r w:rsidRPr="00E206C0">
        <w:rPr>
          <w:rFonts w:ascii="Arial" w:hAnsi="Arial" w:cs="Arial"/>
          <w:b/>
        </w:rPr>
        <w:tab/>
        <w:t>1</w:t>
      </w:r>
    </w:p>
    <w:p w:rsidR="00C058B3" w:rsidRDefault="00C058B3"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1.1 Latar Belakang</w:t>
      </w:r>
      <w:r>
        <w:rPr>
          <w:rFonts w:ascii="Arial" w:hAnsi="Arial" w:cs="Arial"/>
        </w:rPr>
        <w:tab/>
        <w:t>1</w:t>
      </w:r>
    </w:p>
    <w:p w:rsidR="00C058B3" w:rsidRDefault="00C058B3"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1.2 Rumusan Masalah</w:t>
      </w:r>
      <w:r>
        <w:rPr>
          <w:rFonts w:ascii="Arial" w:hAnsi="Arial" w:cs="Arial"/>
        </w:rPr>
        <w:tab/>
        <w:t>2</w:t>
      </w:r>
    </w:p>
    <w:p w:rsidR="00C058B3" w:rsidRDefault="00C058B3"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1.3 Batasan Masalah</w:t>
      </w:r>
      <w:r>
        <w:rPr>
          <w:rFonts w:ascii="Arial" w:hAnsi="Arial" w:cs="Arial"/>
        </w:rPr>
        <w:tab/>
        <w:t>2</w:t>
      </w:r>
    </w:p>
    <w:p w:rsidR="00C058B3" w:rsidRDefault="00F42D09"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1.4 Tujuan Penelitian</w:t>
      </w:r>
      <w:r>
        <w:rPr>
          <w:rFonts w:ascii="Arial" w:hAnsi="Arial" w:cs="Arial"/>
        </w:rPr>
        <w:tab/>
        <w:t>3</w:t>
      </w:r>
    </w:p>
    <w:p w:rsidR="00C058B3" w:rsidRPr="00C058B3" w:rsidRDefault="00F42D09"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1.5 Manfaat Penelitian</w:t>
      </w:r>
      <w:r>
        <w:rPr>
          <w:rFonts w:ascii="Arial" w:hAnsi="Arial" w:cs="Arial"/>
        </w:rPr>
        <w:tab/>
        <w:t>3</w:t>
      </w:r>
    </w:p>
    <w:p w:rsidR="007A7DD6" w:rsidRPr="00E206C0" w:rsidRDefault="007A7DD6" w:rsidP="00846101">
      <w:pPr>
        <w:tabs>
          <w:tab w:val="left" w:leader="dot" w:pos="7655"/>
          <w:tab w:val="left" w:leader="dot" w:pos="7938"/>
        </w:tabs>
        <w:spacing w:after="0" w:line="360" w:lineRule="auto"/>
        <w:jc w:val="both"/>
        <w:rPr>
          <w:rFonts w:ascii="Arial" w:hAnsi="Arial" w:cs="Arial"/>
          <w:b/>
        </w:rPr>
      </w:pPr>
      <w:r w:rsidRPr="00E206C0">
        <w:rPr>
          <w:rFonts w:ascii="Arial" w:hAnsi="Arial" w:cs="Arial"/>
          <w:b/>
        </w:rPr>
        <w:t>BAB II</w:t>
      </w:r>
      <w:r w:rsidR="00C058B3">
        <w:rPr>
          <w:rFonts w:ascii="Arial" w:hAnsi="Arial" w:cs="Arial"/>
          <w:b/>
        </w:rPr>
        <w:t xml:space="preserve"> Tinjauan Pustaka</w:t>
      </w:r>
      <w:r w:rsidRPr="00E206C0">
        <w:rPr>
          <w:rFonts w:ascii="Arial" w:hAnsi="Arial" w:cs="Arial"/>
          <w:b/>
        </w:rPr>
        <w:tab/>
        <w:t>4</w:t>
      </w:r>
    </w:p>
    <w:p w:rsidR="007A7DD6" w:rsidRPr="00E206C0" w:rsidRDefault="007A7DD6" w:rsidP="00846101">
      <w:pPr>
        <w:tabs>
          <w:tab w:val="left" w:pos="709"/>
          <w:tab w:val="left" w:leader="dot" w:pos="7655"/>
          <w:tab w:val="left" w:leader="dot" w:pos="7938"/>
        </w:tabs>
        <w:spacing w:after="0" w:line="360" w:lineRule="auto"/>
        <w:ind w:firstLine="709"/>
        <w:jc w:val="both"/>
        <w:rPr>
          <w:rFonts w:ascii="Arial" w:hAnsi="Arial" w:cs="Arial"/>
        </w:rPr>
      </w:pPr>
      <w:r w:rsidRPr="00E206C0">
        <w:rPr>
          <w:rFonts w:ascii="Arial" w:hAnsi="Arial" w:cs="Arial"/>
        </w:rPr>
        <w:t>2.1 Lengkuas Merah</w:t>
      </w:r>
      <w:r w:rsidRPr="00E206C0">
        <w:rPr>
          <w:rFonts w:ascii="Arial" w:hAnsi="Arial" w:cs="Arial"/>
        </w:rPr>
        <w:tab/>
        <w:t>4</w:t>
      </w:r>
    </w:p>
    <w:p w:rsidR="007A7DD6" w:rsidRPr="00E206C0" w:rsidRDefault="007A7DD6" w:rsidP="00846101">
      <w:pPr>
        <w:tabs>
          <w:tab w:val="left" w:pos="709"/>
          <w:tab w:val="left" w:leader="dot" w:pos="7655"/>
          <w:tab w:val="left" w:leader="dot" w:pos="7938"/>
        </w:tabs>
        <w:spacing w:after="0" w:line="360" w:lineRule="auto"/>
        <w:ind w:firstLine="993"/>
        <w:jc w:val="both"/>
        <w:rPr>
          <w:rFonts w:ascii="Arial" w:hAnsi="Arial" w:cs="Arial"/>
        </w:rPr>
      </w:pPr>
      <w:r w:rsidRPr="00E206C0">
        <w:rPr>
          <w:rFonts w:ascii="Arial" w:hAnsi="Arial" w:cs="Arial"/>
        </w:rPr>
        <w:t>2.1.1 Defenisi Lengkuas Merah</w:t>
      </w:r>
      <w:r w:rsidRPr="00E206C0">
        <w:rPr>
          <w:rFonts w:ascii="Arial" w:hAnsi="Arial" w:cs="Arial"/>
        </w:rPr>
        <w:tab/>
        <w:t>4</w:t>
      </w:r>
    </w:p>
    <w:p w:rsidR="007A7DD6" w:rsidRPr="00E206C0" w:rsidRDefault="007A7DD6" w:rsidP="00846101">
      <w:pPr>
        <w:tabs>
          <w:tab w:val="left" w:pos="709"/>
          <w:tab w:val="left" w:leader="dot" w:pos="7655"/>
          <w:tab w:val="left" w:leader="dot" w:pos="7938"/>
        </w:tabs>
        <w:spacing w:after="0" w:line="360" w:lineRule="auto"/>
        <w:ind w:firstLine="993"/>
        <w:jc w:val="both"/>
        <w:rPr>
          <w:rFonts w:ascii="Arial" w:hAnsi="Arial" w:cs="Arial"/>
        </w:rPr>
      </w:pPr>
      <w:r w:rsidRPr="00E206C0">
        <w:rPr>
          <w:rFonts w:ascii="Arial" w:hAnsi="Arial" w:cs="Arial"/>
        </w:rPr>
        <w:t>2.1.2 Klasifikasi Lengkuas Merah</w:t>
      </w:r>
      <w:r w:rsidRPr="00E206C0">
        <w:rPr>
          <w:rFonts w:ascii="Arial" w:hAnsi="Arial" w:cs="Arial"/>
        </w:rPr>
        <w:tab/>
        <w:t>4</w:t>
      </w:r>
    </w:p>
    <w:p w:rsidR="007A7DD6" w:rsidRPr="00E206C0" w:rsidRDefault="007A7DD6" w:rsidP="00846101">
      <w:pPr>
        <w:tabs>
          <w:tab w:val="left" w:pos="709"/>
          <w:tab w:val="left" w:leader="dot" w:pos="7655"/>
          <w:tab w:val="left" w:leader="dot" w:pos="7938"/>
        </w:tabs>
        <w:spacing w:after="0" w:line="360" w:lineRule="auto"/>
        <w:ind w:firstLine="993"/>
        <w:jc w:val="both"/>
        <w:rPr>
          <w:rFonts w:ascii="Arial" w:hAnsi="Arial" w:cs="Arial"/>
        </w:rPr>
      </w:pPr>
      <w:r w:rsidRPr="00E206C0">
        <w:rPr>
          <w:rFonts w:ascii="Arial" w:hAnsi="Arial" w:cs="Arial"/>
        </w:rPr>
        <w:t>2.1.3 Morfologi Lengkuas Merah</w:t>
      </w:r>
      <w:r w:rsidRPr="00E206C0">
        <w:rPr>
          <w:rFonts w:ascii="Arial" w:hAnsi="Arial" w:cs="Arial"/>
        </w:rPr>
        <w:tab/>
        <w:t>5</w:t>
      </w:r>
    </w:p>
    <w:p w:rsidR="007A7DD6" w:rsidRPr="00E206C0" w:rsidRDefault="007A7DD6" w:rsidP="00846101">
      <w:pPr>
        <w:tabs>
          <w:tab w:val="left" w:pos="709"/>
          <w:tab w:val="left" w:leader="dot" w:pos="7655"/>
          <w:tab w:val="left" w:leader="dot" w:pos="7938"/>
        </w:tabs>
        <w:spacing w:after="0" w:line="360" w:lineRule="auto"/>
        <w:ind w:firstLine="993"/>
        <w:jc w:val="both"/>
        <w:rPr>
          <w:rFonts w:ascii="Arial" w:hAnsi="Arial" w:cs="Arial"/>
        </w:rPr>
      </w:pPr>
      <w:r w:rsidRPr="00E206C0">
        <w:rPr>
          <w:rFonts w:ascii="Arial" w:hAnsi="Arial" w:cs="Arial"/>
        </w:rPr>
        <w:t>2.1.4 Kandungan Kimia Tanaman</w:t>
      </w:r>
      <w:r w:rsidRPr="00E206C0">
        <w:rPr>
          <w:rFonts w:ascii="Arial" w:hAnsi="Arial" w:cs="Arial"/>
        </w:rPr>
        <w:tab/>
        <w:t>5</w:t>
      </w:r>
    </w:p>
    <w:p w:rsidR="007A7DD6" w:rsidRPr="00E206C0" w:rsidRDefault="007A7DD6" w:rsidP="00846101">
      <w:pPr>
        <w:tabs>
          <w:tab w:val="left" w:pos="709"/>
          <w:tab w:val="left" w:leader="dot" w:pos="7655"/>
          <w:tab w:val="left" w:leader="dot" w:pos="7938"/>
        </w:tabs>
        <w:spacing w:after="0" w:line="360" w:lineRule="auto"/>
        <w:ind w:firstLine="993"/>
        <w:jc w:val="both"/>
        <w:rPr>
          <w:rFonts w:ascii="Arial" w:hAnsi="Arial" w:cs="Arial"/>
        </w:rPr>
      </w:pPr>
      <w:r w:rsidRPr="00E206C0">
        <w:rPr>
          <w:rFonts w:ascii="Arial" w:hAnsi="Arial" w:cs="Arial"/>
        </w:rPr>
        <w:t>2.1.5 Khasiat Dan Kegunaan</w:t>
      </w:r>
      <w:r w:rsidRPr="00E206C0">
        <w:rPr>
          <w:rFonts w:ascii="Arial" w:hAnsi="Arial" w:cs="Arial"/>
        </w:rPr>
        <w:tab/>
        <w:t>6</w:t>
      </w:r>
    </w:p>
    <w:p w:rsidR="007A7DD6" w:rsidRPr="00E206C0" w:rsidRDefault="007A7DD6" w:rsidP="00846101">
      <w:pPr>
        <w:tabs>
          <w:tab w:val="left" w:pos="709"/>
          <w:tab w:val="left" w:leader="dot" w:pos="7655"/>
          <w:tab w:val="left" w:leader="dot" w:pos="7938"/>
        </w:tabs>
        <w:spacing w:after="0" w:line="360" w:lineRule="auto"/>
        <w:ind w:firstLine="993"/>
        <w:jc w:val="both"/>
        <w:rPr>
          <w:rFonts w:ascii="Arial" w:hAnsi="Arial" w:cs="Arial"/>
        </w:rPr>
      </w:pPr>
      <w:r w:rsidRPr="00E206C0">
        <w:rPr>
          <w:rFonts w:ascii="Arial" w:hAnsi="Arial" w:cs="Arial"/>
        </w:rPr>
        <w:t>2.1.6 Minyak Atsiri</w:t>
      </w:r>
      <w:r w:rsidRPr="00E206C0">
        <w:rPr>
          <w:rFonts w:ascii="Arial" w:hAnsi="Arial" w:cs="Arial"/>
        </w:rPr>
        <w:tab/>
        <w:t>6</w:t>
      </w:r>
    </w:p>
    <w:p w:rsidR="007A7DD6" w:rsidRPr="00E206C0" w:rsidRDefault="007A7DD6" w:rsidP="00846101">
      <w:pPr>
        <w:tabs>
          <w:tab w:val="left" w:pos="709"/>
          <w:tab w:val="left" w:leader="dot" w:pos="7655"/>
          <w:tab w:val="left" w:leader="dot" w:pos="7938"/>
        </w:tabs>
        <w:spacing w:after="0" w:line="360" w:lineRule="auto"/>
        <w:ind w:firstLine="993"/>
        <w:jc w:val="both"/>
        <w:rPr>
          <w:rFonts w:ascii="Arial" w:hAnsi="Arial" w:cs="Arial"/>
        </w:rPr>
      </w:pPr>
      <w:r w:rsidRPr="00E206C0">
        <w:rPr>
          <w:rFonts w:ascii="Arial" w:hAnsi="Arial" w:cs="Arial"/>
        </w:rPr>
        <w:t>2.1.7 Flavonoid</w:t>
      </w:r>
      <w:r w:rsidRPr="00E206C0">
        <w:rPr>
          <w:rFonts w:ascii="Arial" w:hAnsi="Arial" w:cs="Arial"/>
        </w:rPr>
        <w:tab/>
        <w:t>7</w:t>
      </w:r>
    </w:p>
    <w:p w:rsidR="007A7DD6" w:rsidRPr="00E206C0" w:rsidRDefault="007A7DD6" w:rsidP="00846101">
      <w:pPr>
        <w:tabs>
          <w:tab w:val="left" w:pos="709"/>
          <w:tab w:val="left" w:leader="dot" w:pos="7655"/>
          <w:tab w:val="left" w:leader="dot" w:pos="7938"/>
        </w:tabs>
        <w:spacing w:after="0" w:line="360" w:lineRule="auto"/>
        <w:ind w:firstLine="993"/>
        <w:jc w:val="both"/>
        <w:rPr>
          <w:rFonts w:ascii="Arial" w:hAnsi="Arial" w:cs="Arial"/>
        </w:rPr>
      </w:pPr>
      <w:r w:rsidRPr="00E206C0">
        <w:rPr>
          <w:rFonts w:ascii="Arial" w:hAnsi="Arial" w:cs="Arial"/>
        </w:rPr>
        <w:t>2.1.8 Tanin</w:t>
      </w:r>
      <w:r w:rsidRPr="00E206C0">
        <w:rPr>
          <w:rFonts w:ascii="Arial" w:hAnsi="Arial" w:cs="Arial"/>
        </w:rPr>
        <w:tab/>
        <w:t>7</w:t>
      </w:r>
    </w:p>
    <w:p w:rsidR="007A7DD6" w:rsidRPr="00E206C0" w:rsidRDefault="00DF0BE4" w:rsidP="00846101">
      <w:pPr>
        <w:tabs>
          <w:tab w:val="left" w:pos="709"/>
          <w:tab w:val="left" w:leader="dot" w:pos="7655"/>
          <w:tab w:val="left" w:leader="dot" w:pos="7938"/>
        </w:tabs>
        <w:spacing w:after="0" w:line="360" w:lineRule="auto"/>
        <w:ind w:firstLine="709"/>
        <w:jc w:val="both"/>
        <w:rPr>
          <w:rFonts w:ascii="Arial" w:hAnsi="Arial" w:cs="Arial"/>
        </w:rPr>
      </w:pPr>
      <w:r>
        <w:rPr>
          <w:rFonts w:ascii="Arial" w:hAnsi="Arial" w:cs="Arial"/>
        </w:rPr>
        <w:t>2.2 Ekstraksi</w:t>
      </w:r>
      <w:r>
        <w:rPr>
          <w:rFonts w:ascii="Arial" w:hAnsi="Arial" w:cs="Arial"/>
        </w:rPr>
        <w:tab/>
        <w:t>8</w:t>
      </w:r>
    </w:p>
    <w:p w:rsidR="001933CB" w:rsidRPr="00E206C0" w:rsidRDefault="007A7DD6" w:rsidP="00846101">
      <w:pPr>
        <w:tabs>
          <w:tab w:val="left" w:pos="709"/>
          <w:tab w:val="left" w:leader="dot" w:pos="7655"/>
          <w:tab w:val="left" w:leader="dot" w:pos="7938"/>
        </w:tabs>
        <w:spacing w:after="0" w:line="360" w:lineRule="auto"/>
        <w:ind w:firstLine="709"/>
        <w:jc w:val="both"/>
        <w:rPr>
          <w:rFonts w:ascii="Arial" w:hAnsi="Arial" w:cs="Arial"/>
        </w:rPr>
      </w:pPr>
      <w:r w:rsidRPr="00E206C0">
        <w:rPr>
          <w:rFonts w:ascii="Arial" w:hAnsi="Arial" w:cs="Arial"/>
        </w:rPr>
        <w:t xml:space="preserve">2.3 </w:t>
      </w:r>
      <w:r w:rsidR="00BA7BAB">
        <w:rPr>
          <w:rFonts w:ascii="Arial" w:hAnsi="Arial" w:cs="Arial"/>
        </w:rPr>
        <w:t>Sokletasi</w:t>
      </w:r>
      <w:r w:rsidRPr="00E206C0">
        <w:rPr>
          <w:rFonts w:ascii="Arial" w:hAnsi="Arial" w:cs="Arial"/>
        </w:rPr>
        <w:tab/>
        <w:t>11</w:t>
      </w:r>
    </w:p>
    <w:p w:rsidR="007A7DD6" w:rsidRDefault="007A7DD6" w:rsidP="00846101">
      <w:pPr>
        <w:tabs>
          <w:tab w:val="left" w:pos="709"/>
          <w:tab w:val="left" w:leader="dot" w:pos="7655"/>
          <w:tab w:val="left" w:leader="dot" w:pos="7938"/>
        </w:tabs>
        <w:spacing w:after="0" w:line="360" w:lineRule="auto"/>
        <w:ind w:firstLine="709"/>
        <w:jc w:val="both"/>
        <w:rPr>
          <w:rFonts w:ascii="Arial" w:hAnsi="Arial" w:cs="Arial"/>
        </w:rPr>
      </w:pPr>
      <w:r w:rsidRPr="00E206C0">
        <w:rPr>
          <w:rFonts w:ascii="Arial" w:hAnsi="Arial" w:cs="Arial"/>
        </w:rPr>
        <w:t>2.4 Pelarut</w:t>
      </w:r>
      <w:r w:rsidRPr="00E206C0">
        <w:rPr>
          <w:rFonts w:ascii="Arial" w:hAnsi="Arial" w:cs="Arial"/>
          <w:i/>
        </w:rPr>
        <w:tab/>
      </w:r>
      <w:r w:rsidR="00BA7BAB">
        <w:rPr>
          <w:rFonts w:ascii="Arial" w:hAnsi="Arial" w:cs="Arial"/>
        </w:rPr>
        <w:t>11</w:t>
      </w:r>
    </w:p>
    <w:p w:rsidR="00BA7BAB" w:rsidRDefault="00BA7BAB" w:rsidP="00846101">
      <w:pPr>
        <w:tabs>
          <w:tab w:val="left" w:pos="709"/>
          <w:tab w:val="left" w:leader="dot" w:pos="7655"/>
          <w:tab w:val="left" w:leader="dot" w:pos="7938"/>
        </w:tabs>
        <w:spacing w:after="0" w:line="360" w:lineRule="auto"/>
        <w:ind w:firstLine="993"/>
        <w:jc w:val="both"/>
        <w:rPr>
          <w:rFonts w:ascii="Arial" w:hAnsi="Arial" w:cs="Arial"/>
        </w:rPr>
      </w:pPr>
      <w:r>
        <w:rPr>
          <w:rFonts w:ascii="Arial" w:hAnsi="Arial" w:cs="Arial"/>
        </w:rPr>
        <w:t>2.4.1 Metanol</w:t>
      </w:r>
      <w:r>
        <w:rPr>
          <w:rFonts w:ascii="Arial" w:hAnsi="Arial" w:cs="Arial"/>
        </w:rPr>
        <w:tab/>
        <w:t>12</w:t>
      </w:r>
    </w:p>
    <w:p w:rsidR="00BA7BAB" w:rsidRPr="00E206C0" w:rsidRDefault="00BA7BAB" w:rsidP="00846101">
      <w:pPr>
        <w:tabs>
          <w:tab w:val="left" w:pos="709"/>
          <w:tab w:val="left" w:leader="dot" w:pos="7655"/>
          <w:tab w:val="left" w:leader="dot" w:pos="7938"/>
        </w:tabs>
        <w:spacing w:after="0" w:line="360" w:lineRule="auto"/>
        <w:ind w:firstLine="993"/>
        <w:jc w:val="both"/>
        <w:rPr>
          <w:rFonts w:ascii="Arial" w:hAnsi="Arial" w:cs="Arial"/>
        </w:rPr>
      </w:pPr>
      <w:r>
        <w:rPr>
          <w:rFonts w:ascii="Arial" w:hAnsi="Arial" w:cs="Arial"/>
        </w:rPr>
        <w:t>2.4.2 Etanol</w:t>
      </w:r>
      <w:r>
        <w:rPr>
          <w:rFonts w:ascii="Arial" w:hAnsi="Arial" w:cs="Arial"/>
        </w:rPr>
        <w:tab/>
        <w:t>12</w:t>
      </w:r>
    </w:p>
    <w:p w:rsidR="007A7DD6" w:rsidRPr="00E206C0" w:rsidRDefault="007A7DD6" w:rsidP="00846101">
      <w:pPr>
        <w:tabs>
          <w:tab w:val="left" w:pos="709"/>
          <w:tab w:val="left" w:leader="dot" w:pos="7655"/>
          <w:tab w:val="left" w:leader="dot" w:pos="7938"/>
        </w:tabs>
        <w:spacing w:after="0" w:line="360" w:lineRule="auto"/>
        <w:ind w:firstLine="709"/>
        <w:jc w:val="both"/>
        <w:rPr>
          <w:rFonts w:ascii="Arial" w:hAnsi="Arial" w:cs="Arial"/>
        </w:rPr>
      </w:pPr>
      <w:r w:rsidRPr="00E206C0">
        <w:rPr>
          <w:rFonts w:ascii="Arial" w:hAnsi="Arial" w:cs="Arial"/>
        </w:rPr>
        <w:t>2.5 Bakteri</w:t>
      </w:r>
      <w:r w:rsidRPr="00E206C0">
        <w:rPr>
          <w:rFonts w:ascii="Arial" w:hAnsi="Arial" w:cs="Arial"/>
        </w:rPr>
        <w:tab/>
        <w:t>13</w:t>
      </w:r>
    </w:p>
    <w:p w:rsidR="007A7DD6" w:rsidRPr="00E206C0" w:rsidRDefault="00BA7BAB" w:rsidP="00846101">
      <w:pPr>
        <w:tabs>
          <w:tab w:val="left" w:pos="709"/>
          <w:tab w:val="left" w:leader="dot" w:pos="7655"/>
          <w:tab w:val="left" w:leader="dot" w:pos="7938"/>
        </w:tabs>
        <w:spacing w:after="0" w:line="360" w:lineRule="auto"/>
        <w:ind w:firstLine="993"/>
        <w:jc w:val="both"/>
        <w:rPr>
          <w:rFonts w:ascii="Arial" w:hAnsi="Arial" w:cs="Arial"/>
        </w:rPr>
      </w:pPr>
      <w:r>
        <w:rPr>
          <w:rFonts w:ascii="Arial" w:hAnsi="Arial" w:cs="Arial"/>
        </w:rPr>
        <w:t>2.5.1 Defenisi Bakteri</w:t>
      </w:r>
      <w:r>
        <w:rPr>
          <w:rFonts w:ascii="Arial" w:hAnsi="Arial" w:cs="Arial"/>
        </w:rPr>
        <w:tab/>
        <w:t>13</w:t>
      </w:r>
    </w:p>
    <w:p w:rsidR="007A7DD6" w:rsidRDefault="007A7DD6" w:rsidP="00846101">
      <w:pPr>
        <w:tabs>
          <w:tab w:val="left" w:pos="709"/>
          <w:tab w:val="left" w:leader="dot" w:pos="7655"/>
          <w:tab w:val="left" w:leader="dot" w:pos="7938"/>
        </w:tabs>
        <w:spacing w:after="0" w:line="360" w:lineRule="auto"/>
        <w:ind w:firstLine="993"/>
        <w:jc w:val="both"/>
        <w:rPr>
          <w:rFonts w:ascii="Arial" w:hAnsi="Arial" w:cs="Arial"/>
        </w:rPr>
      </w:pPr>
      <w:r w:rsidRPr="00E206C0">
        <w:rPr>
          <w:rFonts w:ascii="Arial" w:hAnsi="Arial" w:cs="Arial"/>
        </w:rPr>
        <w:lastRenderedPageBreak/>
        <w:t>2.5.2 Klasifikasi Bakteri</w:t>
      </w:r>
      <w:r w:rsidRPr="00E206C0">
        <w:rPr>
          <w:rFonts w:ascii="Arial" w:hAnsi="Arial" w:cs="Arial"/>
        </w:rPr>
        <w:tab/>
        <w:t>14</w:t>
      </w:r>
    </w:p>
    <w:p w:rsidR="00BA7BAB" w:rsidRPr="00E206C0" w:rsidRDefault="00BA7BAB" w:rsidP="00846101">
      <w:pPr>
        <w:tabs>
          <w:tab w:val="left" w:pos="709"/>
          <w:tab w:val="left" w:leader="dot" w:pos="7655"/>
          <w:tab w:val="left" w:leader="dot" w:pos="7938"/>
        </w:tabs>
        <w:spacing w:after="0" w:line="360" w:lineRule="auto"/>
        <w:ind w:firstLine="993"/>
        <w:jc w:val="both"/>
        <w:rPr>
          <w:rFonts w:ascii="Arial" w:hAnsi="Arial" w:cs="Arial"/>
        </w:rPr>
      </w:pPr>
      <w:r>
        <w:rPr>
          <w:rFonts w:ascii="Arial" w:hAnsi="Arial" w:cs="Arial"/>
        </w:rPr>
        <w:t>2.5.3 Struktur Bakteri</w:t>
      </w:r>
      <w:r>
        <w:rPr>
          <w:rFonts w:ascii="Arial" w:hAnsi="Arial" w:cs="Arial"/>
        </w:rPr>
        <w:tab/>
        <w:t>14</w:t>
      </w:r>
    </w:p>
    <w:p w:rsidR="007A7DD6" w:rsidRPr="00E206C0" w:rsidRDefault="007A7DD6" w:rsidP="00846101">
      <w:pPr>
        <w:tabs>
          <w:tab w:val="left" w:pos="709"/>
          <w:tab w:val="left" w:leader="dot" w:pos="7655"/>
          <w:tab w:val="left" w:leader="dot" w:pos="7938"/>
        </w:tabs>
        <w:spacing w:after="0" w:line="360" w:lineRule="auto"/>
        <w:ind w:firstLine="709"/>
        <w:jc w:val="both"/>
        <w:rPr>
          <w:rFonts w:ascii="Arial" w:hAnsi="Arial" w:cs="Arial"/>
        </w:rPr>
      </w:pPr>
      <w:r w:rsidRPr="00E206C0">
        <w:rPr>
          <w:rFonts w:ascii="Arial" w:hAnsi="Arial" w:cs="Arial"/>
        </w:rPr>
        <w:t xml:space="preserve">2.6 Bakteri </w:t>
      </w:r>
      <w:r w:rsidRPr="00E206C0">
        <w:rPr>
          <w:rFonts w:ascii="Arial" w:hAnsi="Arial" w:cs="Arial"/>
          <w:i/>
        </w:rPr>
        <w:t>Eschericia coli</w:t>
      </w:r>
      <w:r w:rsidRPr="00E206C0">
        <w:rPr>
          <w:rFonts w:ascii="Arial" w:hAnsi="Arial" w:cs="Arial"/>
        </w:rPr>
        <w:tab/>
        <w:t>17</w:t>
      </w:r>
    </w:p>
    <w:p w:rsidR="007A7DD6" w:rsidRDefault="00BA7BAB" w:rsidP="00846101">
      <w:pPr>
        <w:tabs>
          <w:tab w:val="left" w:pos="709"/>
          <w:tab w:val="left" w:leader="dot" w:pos="7655"/>
          <w:tab w:val="left" w:leader="dot" w:pos="7938"/>
        </w:tabs>
        <w:spacing w:after="0" w:line="360" w:lineRule="auto"/>
        <w:ind w:firstLine="709"/>
        <w:jc w:val="both"/>
        <w:rPr>
          <w:rFonts w:ascii="Arial" w:hAnsi="Arial" w:cs="Arial"/>
        </w:rPr>
      </w:pPr>
      <w:r>
        <w:rPr>
          <w:rFonts w:ascii="Arial" w:hAnsi="Arial" w:cs="Arial"/>
        </w:rPr>
        <w:t>2.7 Anti Bakteri</w:t>
      </w:r>
      <w:r>
        <w:rPr>
          <w:rFonts w:ascii="Arial" w:hAnsi="Arial" w:cs="Arial"/>
        </w:rPr>
        <w:tab/>
        <w:t>18</w:t>
      </w:r>
    </w:p>
    <w:p w:rsidR="003B4D5E" w:rsidRPr="00E206C0" w:rsidRDefault="003B4D5E" w:rsidP="00846101">
      <w:pPr>
        <w:tabs>
          <w:tab w:val="left" w:pos="709"/>
          <w:tab w:val="left" w:leader="dot" w:pos="7655"/>
          <w:tab w:val="left" w:leader="dot" w:pos="7938"/>
        </w:tabs>
        <w:spacing w:after="0" w:line="360" w:lineRule="auto"/>
        <w:ind w:firstLine="709"/>
        <w:jc w:val="both"/>
        <w:rPr>
          <w:rFonts w:ascii="Arial" w:hAnsi="Arial" w:cs="Arial"/>
        </w:rPr>
      </w:pPr>
      <w:r>
        <w:rPr>
          <w:rFonts w:ascii="Arial" w:hAnsi="Arial" w:cs="Arial"/>
        </w:rPr>
        <w:t xml:space="preserve">2.8 </w:t>
      </w:r>
      <w:r w:rsidR="00BA7BAB">
        <w:rPr>
          <w:rFonts w:ascii="Arial" w:hAnsi="Arial" w:cs="Arial"/>
        </w:rPr>
        <w:t>Uji Efektivitas Antibakteri</w:t>
      </w:r>
      <w:r w:rsidR="00BA7BAB">
        <w:rPr>
          <w:rFonts w:ascii="Arial" w:hAnsi="Arial" w:cs="Arial"/>
        </w:rPr>
        <w:tab/>
        <w:t>18</w:t>
      </w:r>
    </w:p>
    <w:p w:rsidR="007A7DD6" w:rsidRPr="00E206C0" w:rsidRDefault="007A7DD6" w:rsidP="00846101">
      <w:pPr>
        <w:tabs>
          <w:tab w:val="left" w:leader="dot" w:pos="7655"/>
          <w:tab w:val="left" w:leader="dot" w:pos="7938"/>
        </w:tabs>
        <w:spacing w:after="0" w:line="360" w:lineRule="auto"/>
        <w:jc w:val="both"/>
        <w:rPr>
          <w:rFonts w:ascii="Arial" w:hAnsi="Arial" w:cs="Arial"/>
          <w:b/>
        </w:rPr>
      </w:pPr>
      <w:r w:rsidRPr="00E206C0">
        <w:rPr>
          <w:rFonts w:ascii="Arial" w:hAnsi="Arial" w:cs="Arial"/>
          <w:b/>
        </w:rPr>
        <w:t>BAB III</w:t>
      </w:r>
      <w:r w:rsidR="006C58A0">
        <w:rPr>
          <w:rFonts w:ascii="Arial" w:hAnsi="Arial" w:cs="Arial"/>
          <w:b/>
        </w:rPr>
        <w:t xml:space="preserve"> METODE PENELITIAN</w:t>
      </w:r>
      <w:r w:rsidR="008853BC">
        <w:rPr>
          <w:rFonts w:ascii="Arial" w:hAnsi="Arial" w:cs="Arial"/>
          <w:b/>
        </w:rPr>
        <w:tab/>
        <w:t>21</w:t>
      </w:r>
    </w:p>
    <w:p w:rsidR="007A7DD6" w:rsidRPr="00E206C0" w:rsidRDefault="00F2052A"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 xml:space="preserve">3.1 </w:t>
      </w:r>
      <w:r w:rsidR="008853BC">
        <w:rPr>
          <w:rFonts w:ascii="Arial" w:hAnsi="Arial" w:cs="Arial"/>
        </w:rPr>
        <w:t xml:space="preserve">Desain Peneleitian </w:t>
      </w:r>
      <w:r w:rsidR="008853BC">
        <w:rPr>
          <w:rFonts w:ascii="Arial" w:hAnsi="Arial" w:cs="Arial"/>
        </w:rPr>
        <w:tab/>
        <w:t>21</w:t>
      </w:r>
    </w:p>
    <w:p w:rsidR="007A7DD6" w:rsidRPr="00E206C0" w:rsidRDefault="00F2052A"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3.2</w:t>
      </w:r>
      <w:r w:rsidR="007A7DD6" w:rsidRPr="00E206C0">
        <w:rPr>
          <w:rFonts w:ascii="Arial" w:hAnsi="Arial" w:cs="Arial"/>
        </w:rPr>
        <w:t xml:space="preserve"> </w:t>
      </w:r>
      <w:r>
        <w:rPr>
          <w:rFonts w:ascii="Arial" w:hAnsi="Arial" w:cs="Arial"/>
        </w:rPr>
        <w:t>Metode</w:t>
      </w:r>
      <w:r w:rsidR="008853BC">
        <w:rPr>
          <w:rFonts w:ascii="Arial" w:hAnsi="Arial" w:cs="Arial"/>
        </w:rPr>
        <w:t xml:space="preserve"> Penelitian</w:t>
      </w:r>
      <w:r w:rsidR="008853BC">
        <w:rPr>
          <w:rFonts w:ascii="Arial" w:hAnsi="Arial" w:cs="Arial"/>
        </w:rPr>
        <w:tab/>
        <w:t>21</w:t>
      </w:r>
    </w:p>
    <w:p w:rsidR="007A7DD6" w:rsidRPr="00E206C0" w:rsidRDefault="00F2052A"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3</w:t>
      </w:r>
      <w:r w:rsidR="00C3195F" w:rsidRPr="00E206C0">
        <w:rPr>
          <w:rFonts w:ascii="Arial" w:hAnsi="Arial" w:cs="Arial"/>
        </w:rPr>
        <w:t>.3</w:t>
      </w:r>
      <w:r w:rsidR="008853BC">
        <w:rPr>
          <w:rFonts w:ascii="Arial" w:hAnsi="Arial" w:cs="Arial"/>
        </w:rPr>
        <w:t xml:space="preserve"> Lokasi Dan Waktu</w:t>
      </w:r>
      <w:r w:rsidR="008853BC">
        <w:rPr>
          <w:rFonts w:ascii="Arial" w:hAnsi="Arial" w:cs="Arial"/>
        </w:rPr>
        <w:tab/>
        <w:t>21</w:t>
      </w:r>
    </w:p>
    <w:p w:rsidR="007A7DD6" w:rsidRPr="00E206C0" w:rsidRDefault="00F2052A" w:rsidP="00846101">
      <w:pPr>
        <w:tabs>
          <w:tab w:val="left" w:leader="dot" w:pos="7655"/>
          <w:tab w:val="left" w:leader="dot" w:pos="7938"/>
        </w:tabs>
        <w:spacing w:after="0" w:line="360" w:lineRule="auto"/>
        <w:ind w:firstLine="993"/>
        <w:jc w:val="both"/>
        <w:rPr>
          <w:rFonts w:ascii="Arial" w:hAnsi="Arial" w:cs="Arial"/>
        </w:rPr>
      </w:pPr>
      <w:r>
        <w:rPr>
          <w:rFonts w:ascii="Arial" w:hAnsi="Arial" w:cs="Arial"/>
        </w:rPr>
        <w:t>3.3.1</w:t>
      </w:r>
      <w:r w:rsidR="00E206C0" w:rsidRPr="00E206C0">
        <w:rPr>
          <w:rFonts w:ascii="Arial" w:hAnsi="Arial" w:cs="Arial"/>
        </w:rPr>
        <w:t xml:space="preserve"> </w:t>
      </w:r>
      <w:r>
        <w:rPr>
          <w:rFonts w:ascii="Arial" w:hAnsi="Arial" w:cs="Arial"/>
        </w:rPr>
        <w:t>Lokasi</w:t>
      </w:r>
      <w:r w:rsidR="008853BC">
        <w:rPr>
          <w:rFonts w:ascii="Arial" w:hAnsi="Arial" w:cs="Arial"/>
        </w:rPr>
        <w:t xml:space="preserve"> Penenlitian</w:t>
      </w:r>
      <w:r w:rsidR="008853BC">
        <w:rPr>
          <w:rFonts w:ascii="Arial" w:hAnsi="Arial" w:cs="Arial"/>
        </w:rPr>
        <w:tab/>
        <w:t>21</w:t>
      </w:r>
    </w:p>
    <w:p w:rsidR="007A7DD6" w:rsidRDefault="00E16C51" w:rsidP="00846101">
      <w:pPr>
        <w:tabs>
          <w:tab w:val="left" w:leader="dot" w:pos="7655"/>
          <w:tab w:val="left" w:leader="dot" w:pos="7938"/>
        </w:tabs>
        <w:spacing w:after="0" w:line="360" w:lineRule="auto"/>
        <w:ind w:firstLine="993"/>
        <w:jc w:val="both"/>
        <w:rPr>
          <w:rFonts w:ascii="Arial" w:hAnsi="Arial" w:cs="Arial"/>
        </w:rPr>
      </w:pPr>
      <w:r>
        <w:rPr>
          <w:rFonts w:ascii="Arial" w:hAnsi="Arial" w:cs="Arial"/>
        </w:rPr>
        <w:t>3.3</w:t>
      </w:r>
      <w:r w:rsidR="00F2052A">
        <w:rPr>
          <w:rFonts w:ascii="Arial" w:hAnsi="Arial" w:cs="Arial"/>
        </w:rPr>
        <w:t>.2</w:t>
      </w:r>
      <w:r w:rsidR="00E206C0" w:rsidRPr="00E206C0">
        <w:rPr>
          <w:rFonts w:ascii="Arial" w:hAnsi="Arial" w:cs="Arial"/>
        </w:rPr>
        <w:t xml:space="preserve"> </w:t>
      </w:r>
      <w:r w:rsidR="008853BC">
        <w:rPr>
          <w:rFonts w:ascii="Arial" w:hAnsi="Arial" w:cs="Arial"/>
        </w:rPr>
        <w:t>Waktu Penelitian</w:t>
      </w:r>
      <w:r w:rsidR="008853BC">
        <w:rPr>
          <w:rFonts w:ascii="Arial" w:hAnsi="Arial" w:cs="Arial"/>
        </w:rPr>
        <w:tab/>
        <w:t>21</w:t>
      </w:r>
    </w:p>
    <w:p w:rsidR="00F2052A" w:rsidRDefault="009F134D"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3.4 Obejk Penelitian</w:t>
      </w:r>
      <w:r>
        <w:rPr>
          <w:rFonts w:ascii="Arial" w:hAnsi="Arial" w:cs="Arial"/>
        </w:rPr>
        <w:tab/>
        <w:t>2</w:t>
      </w:r>
      <w:r w:rsidR="008853BC">
        <w:rPr>
          <w:rFonts w:ascii="Arial" w:hAnsi="Arial" w:cs="Arial"/>
        </w:rPr>
        <w:t>1</w:t>
      </w:r>
    </w:p>
    <w:p w:rsidR="00F2052A" w:rsidRPr="00E206C0" w:rsidRDefault="00F2052A" w:rsidP="00846101">
      <w:pPr>
        <w:tabs>
          <w:tab w:val="left" w:leader="dot" w:pos="7655"/>
          <w:tab w:val="left" w:leader="dot" w:pos="7938"/>
        </w:tabs>
        <w:spacing w:after="0" w:line="360" w:lineRule="auto"/>
        <w:ind w:firstLine="709"/>
        <w:jc w:val="both"/>
        <w:rPr>
          <w:rFonts w:ascii="Arial" w:hAnsi="Arial" w:cs="Arial"/>
        </w:rPr>
      </w:pPr>
      <w:r>
        <w:rPr>
          <w:rFonts w:ascii="Arial" w:hAnsi="Arial" w:cs="Arial"/>
        </w:rPr>
        <w:t>3.5 Prosedur Penelitian</w:t>
      </w:r>
      <w:r w:rsidR="008853BC">
        <w:rPr>
          <w:rFonts w:ascii="Arial" w:hAnsi="Arial" w:cs="Arial"/>
        </w:rPr>
        <w:tab/>
        <w:t>22</w:t>
      </w:r>
    </w:p>
    <w:p w:rsidR="007A7DD6" w:rsidRPr="00E671A8" w:rsidRDefault="00E671A8" w:rsidP="00846101">
      <w:pPr>
        <w:tabs>
          <w:tab w:val="left" w:leader="dot" w:pos="7655"/>
          <w:tab w:val="left" w:leader="dot" w:pos="7938"/>
        </w:tabs>
        <w:spacing w:after="0" w:line="360" w:lineRule="auto"/>
        <w:jc w:val="both"/>
        <w:rPr>
          <w:rFonts w:ascii="Arial" w:hAnsi="Arial" w:cs="Arial"/>
          <w:b/>
          <w:sz w:val="24"/>
          <w:szCs w:val="24"/>
        </w:rPr>
      </w:pPr>
      <w:r>
        <w:rPr>
          <w:rFonts w:ascii="Arial" w:hAnsi="Arial" w:cs="Arial"/>
          <w:b/>
          <w:sz w:val="24"/>
          <w:szCs w:val="24"/>
        </w:rPr>
        <w:t>BAB IV</w:t>
      </w:r>
      <w:r w:rsidR="006C58A0">
        <w:rPr>
          <w:rFonts w:ascii="Arial" w:hAnsi="Arial" w:cs="Arial"/>
          <w:b/>
          <w:sz w:val="24"/>
          <w:szCs w:val="24"/>
        </w:rPr>
        <w:t xml:space="preserve"> HASIL DAN PEMBAHASAN</w:t>
      </w:r>
      <w:r>
        <w:rPr>
          <w:rFonts w:ascii="Arial" w:hAnsi="Arial" w:cs="Arial"/>
          <w:b/>
          <w:sz w:val="24"/>
          <w:szCs w:val="24"/>
        </w:rPr>
        <w:tab/>
      </w:r>
      <w:r w:rsidR="008853BC">
        <w:rPr>
          <w:rFonts w:ascii="Arial" w:hAnsi="Arial" w:cs="Arial"/>
          <w:b/>
          <w:sz w:val="24"/>
          <w:szCs w:val="24"/>
        </w:rPr>
        <w:t>23</w:t>
      </w:r>
    </w:p>
    <w:p w:rsidR="00E671A8" w:rsidRPr="00E671A8" w:rsidRDefault="00E671A8" w:rsidP="00846101">
      <w:pPr>
        <w:tabs>
          <w:tab w:val="left" w:leader="dot" w:pos="7655"/>
          <w:tab w:val="left" w:leader="dot" w:pos="7938"/>
        </w:tabs>
        <w:spacing w:after="0" w:line="360" w:lineRule="auto"/>
        <w:ind w:firstLine="709"/>
        <w:jc w:val="both"/>
        <w:rPr>
          <w:rFonts w:ascii="Arial" w:hAnsi="Arial" w:cs="Arial"/>
        </w:rPr>
      </w:pPr>
      <w:r w:rsidRPr="00E671A8">
        <w:rPr>
          <w:rFonts w:ascii="Arial" w:hAnsi="Arial" w:cs="Arial"/>
        </w:rPr>
        <w:t>4.1 Hasil</w:t>
      </w:r>
      <w:r w:rsidRPr="00E671A8">
        <w:rPr>
          <w:rFonts w:ascii="Arial" w:hAnsi="Arial" w:cs="Arial"/>
        </w:rPr>
        <w:tab/>
      </w:r>
      <w:r w:rsidR="008853BC">
        <w:rPr>
          <w:rFonts w:ascii="Arial" w:hAnsi="Arial" w:cs="Arial"/>
        </w:rPr>
        <w:t>23</w:t>
      </w:r>
    </w:p>
    <w:p w:rsidR="00E671A8" w:rsidRDefault="00E671A8" w:rsidP="00846101">
      <w:pPr>
        <w:tabs>
          <w:tab w:val="left" w:leader="dot" w:pos="7655"/>
          <w:tab w:val="left" w:leader="dot" w:pos="7938"/>
        </w:tabs>
        <w:spacing w:after="0" w:line="360" w:lineRule="auto"/>
        <w:ind w:firstLine="709"/>
        <w:jc w:val="both"/>
        <w:rPr>
          <w:rFonts w:ascii="Arial" w:hAnsi="Arial" w:cs="Arial"/>
          <w:sz w:val="24"/>
          <w:szCs w:val="24"/>
        </w:rPr>
      </w:pPr>
      <w:r w:rsidRPr="00E671A8">
        <w:rPr>
          <w:rFonts w:ascii="Arial" w:hAnsi="Arial" w:cs="Arial"/>
        </w:rPr>
        <w:t>4.2 Pembahasan</w:t>
      </w:r>
      <w:r>
        <w:rPr>
          <w:rFonts w:ascii="Arial" w:hAnsi="Arial" w:cs="Arial"/>
          <w:sz w:val="24"/>
          <w:szCs w:val="24"/>
        </w:rPr>
        <w:t xml:space="preserve"> </w:t>
      </w:r>
      <w:r>
        <w:rPr>
          <w:rFonts w:ascii="Arial" w:hAnsi="Arial" w:cs="Arial"/>
          <w:sz w:val="24"/>
          <w:szCs w:val="24"/>
        </w:rPr>
        <w:tab/>
      </w:r>
      <w:r w:rsidR="00D10EC1">
        <w:rPr>
          <w:rFonts w:ascii="Arial" w:hAnsi="Arial" w:cs="Arial"/>
          <w:sz w:val="24"/>
          <w:szCs w:val="24"/>
        </w:rPr>
        <w:t>24</w:t>
      </w:r>
    </w:p>
    <w:p w:rsidR="00E671A8" w:rsidRPr="00E671A8" w:rsidRDefault="00E671A8" w:rsidP="00846101">
      <w:pPr>
        <w:tabs>
          <w:tab w:val="left" w:leader="dot" w:pos="7655"/>
          <w:tab w:val="left" w:leader="dot" w:pos="7938"/>
        </w:tabs>
        <w:spacing w:after="0" w:line="360" w:lineRule="auto"/>
        <w:jc w:val="both"/>
        <w:rPr>
          <w:rFonts w:ascii="Arial" w:hAnsi="Arial" w:cs="Arial"/>
          <w:b/>
          <w:sz w:val="24"/>
          <w:szCs w:val="24"/>
        </w:rPr>
      </w:pPr>
      <w:r w:rsidRPr="00E671A8">
        <w:rPr>
          <w:rFonts w:ascii="Arial" w:hAnsi="Arial" w:cs="Arial"/>
          <w:b/>
          <w:sz w:val="24"/>
          <w:szCs w:val="24"/>
        </w:rPr>
        <w:t xml:space="preserve">BAB V </w:t>
      </w:r>
      <w:r w:rsidR="006C58A0">
        <w:rPr>
          <w:rFonts w:ascii="Arial" w:hAnsi="Arial" w:cs="Arial"/>
          <w:b/>
          <w:sz w:val="24"/>
          <w:szCs w:val="24"/>
        </w:rPr>
        <w:t>KESIMPULAN DAN SARAN</w:t>
      </w:r>
      <w:r>
        <w:rPr>
          <w:rFonts w:ascii="Arial" w:hAnsi="Arial" w:cs="Arial"/>
          <w:b/>
          <w:sz w:val="24"/>
          <w:szCs w:val="24"/>
        </w:rPr>
        <w:tab/>
      </w:r>
      <w:r w:rsidR="00D10EC1">
        <w:rPr>
          <w:rFonts w:ascii="Arial" w:hAnsi="Arial" w:cs="Arial"/>
          <w:b/>
          <w:sz w:val="24"/>
          <w:szCs w:val="24"/>
        </w:rPr>
        <w:t>26</w:t>
      </w:r>
    </w:p>
    <w:p w:rsidR="00E671A8" w:rsidRPr="00E671A8" w:rsidRDefault="00E671A8" w:rsidP="00846101">
      <w:pPr>
        <w:tabs>
          <w:tab w:val="left" w:leader="dot" w:pos="7655"/>
          <w:tab w:val="left" w:leader="dot" w:pos="7938"/>
        </w:tabs>
        <w:spacing w:after="0" w:line="360" w:lineRule="auto"/>
        <w:ind w:firstLine="709"/>
        <w:jc w:val="both"/>
        <w:rPr>
          <w:rFonts w:ascii="Arial" w:hAnsi="Arial" w:cs="Arial"/>
        </w:rPr>
      </w:pPr>
      <w:r w:rsidRPr="00E671A8">
        <w:rPr>
          <w:rFonts w:ascii="Arial" w:hAnsi="Arial" w:cs="Arial"/>
        </w:rPr>
        <w:t>5.1 Kesimpulan</w:t>
      </w:r>
      <w:r w:rsidRPr="00E671A8">
        <w:rPr>
          <w:rFonts w:ascii="Arial" w:hAnsi="Arial" w:cs="Arial"/>
        </w:rPr>
        <w:tab/>
      </w:r>
      <w:r w:rsidR="00D10EC1">
        <w:rPr>
          <w:rFonts w:ascii="Arial" w:hAnsi="Arial" w:cs="Arial"/>
        </w:rPr>
        <w:t>26</w:t>
      </w:r>
    </w:p>
    <w:p w:rsidR="00E671A8" w:rsidRDefault="00E671A8" w:rsidP="00846101">
      <w:pPr>
        <w:tabs>
          <w:tab w:val="left" w:leader="dot" w:pos="7655"/>
          <w:tab w:val="left" w:leader="dot" w:pos="7938"/>
        </w:tabs>
        <w:spacing w:after="0" w:line="360" w:lineRule="auto"/>
        <w:ind w:firstLine="709"/>
        <w:jc w:val="both"/>
        <w:rPr>
          <w:rFonts w:ascii="Arial" w:hAnsi="Arial" w:cs="Arial"/>
          <w:sz w:val="24"/>
          <w:szCs w:val="24"/>
        </w:rPr>
      </w:pPr>
      <w:r w:rsidRPr="00E671A8">
        <w:rPr>
          <w:rFonts w:ascii="Arial" w:hAnsi="Arial" w:cs="Arial"/>
        </w:rPr>
        <w:t>5.2 Saran</w:t>
      </w:r>
      <w:r w:rsidR="00D10EC1">
        <w:rPr>
          <w:rFonts w:ascii="Arial" w:hAnsi="Arial" w:cs="Arial"/>
          <w:sz w:val="24"/>
          <w:szCs w:val="24"/>
        </w:rPr>
        <w:tab/>
        <w:t>26</w:t>
      </w:r>
    </w:p>
    <w:p w:rsidR="00982ED6" w:rsidRPr="00982ED6" w:rsidRDefault="00D10EC1" w:rsidP="00846101">
      <w:pPr>
        <w:tabs>
          <w:tab w:val="left" w:leader="dot" w:pos="7655"/>
          <w:tab w:val="left" w:leader="dot" w:pos="7938"/>
        </w:tabs>
        <w:spacing w:after="0" w:line="360" w:lineRule="auto"/>
        <w:jc w:val="both"/>
        <w:rPr>
          <w:rFonts w:ascii="Arial" w:hAnsi="Arial" w:cs="Arial"/>
          <w:b/>
          <w:sz w:val="24"/>
          <w:szCs w:val="24"/>
        </w:rPr>
      </w:pPr>
      <w:r>
        <w:rPr>
          <w:rFonts w:ascii="Arial" w:hAnsi="Arial" w:cs="Arial"/>
          <w:b/>
          <w:sz w:val="24"/>
          <w:szCs w:val="24"/>
        </w:rPr>
        <w:t>DAFTAR PUSTAKA</w:t>
      </w:r>
      <w:r>
        <w:rPr>
          <w:rFonts w:ascii="Arial" w:hAnsi="Arial" w:cs="Arial"/>
          <w:b/>
          <w:sz w:val="24"/>
          <w:szCs w:val="24"/>
        </w:rPr>
        <w:tab/>
        <w:t>27</w:t>
      </w:r>
    </w:p>
    <w:p w:rsidR="00C23EE4" w:rsidRDefault="00E671A8" w:rsidP="00846101">
      <w:pPr>
        <w:tabs>
          <w:tab w:val="left" w:leader="dot" w:pos="7655"/>
          <w:tab w:val="left" w:leader="dot" w:pos="7938"/>
        </w:tabs>
        <w:spacing w:after="0" w:line="360" w:lineRule="auto"/>
        <w:jc w:val="both"/>
        <w:rPr>
          <w:rFonts w:ascii="Arial" w:hAnsi="Arial" w:cs="Arial"/>
          <w:b/>
          <w:sz w:val="24"/>
          <w:szCs w:val="24"/>
        </w:rPr>
      </w:pPr>
      <w:r w:rsidRPr="00E671A8">
        <w:rPr>
          <w:rFonts w:ascii="Arial" w:hAnsi="Arial" w:cs="Arial"/>
          <w:b/>
          <w:sz w:val="24"/>
          <w:szCs w:val="24"/>
        </w:rPr>
        <w:t>Lampiran</w:t>
      </w:r>
      <w:r w:rsidR="00D10EC1">
        <w:rPr>
          <w:rFonts w:ascii="Arial" w:hAnsi="Arial" w:cs="Arial"/>
          <w:b/>
          <w:sz w:val="24"/>
          <w:szCs w:val="24"/>
        </w:rPr>
        <w:tab/>
        <w:t>32</w:t>
      </w:r>
    </w:p>
    <w:p w:rsidR="00C23EE4" w:rsidRDefault="00C23EE4">
      <w:pPr>
        <w:rPr>
          <w:rFonts w:ascii="Arial" w:hAnsi="Arial" w:cs="Arial"/>
          <w:b/>
          <w:sz w:val="24"/>
          <w:szCs w:val="24"/>
        </w:rPr>
      </w:pPr>
      <w:r>
        <w:rPr>
          <w:rFonts w:ascii="Arial" w:hAnsi="Arial" w:cs="Arial"/>
          <w:b/>
          <w:sz w:val="24"/>
          <w:szCs w:val="24"/>
        </w:rPr>
        <w:br w:type="page"/>
      </w:r>
    </w:p>
    <w:p w:rsidR="00E671A8" w:rsidRDefault="00C23EE4" w:rsidP="00C23EE4">
      <w:pPr>
        <w:jc w:val="center"/>
        <w:rPr>
          <w:rFonts w:ascii="Arial" w:hAnsi="Arial" w:cs="Arial"/>
          <w:b/>
          <w:sz w:val="24"/>
          <w:szCs w:val="24"/>
        </w:rPr>
      </w:pPr>
      <w:r>
        <w:rPr>
          <w:rFonts w:ascii="Arial" w:hAnsi="Arial" w:cs="Arial"/>
          <w:b/>
          <w:sz w:val="24"/>
          <w:szCs w:val="24"/>
        </w:rPr>
        <w:lastRenderedPageBreak/>
        <w:t>DAFTAR TABEL</w:t>
      </w:r>
    </w:p>
    <w:p w:rsidR="00C23EE4" w:rsidRDefault="00C23EE4" w:rsidP="00C23EE4">
      <w:pPr>
        <w:jc w:val="center"/>
        <w:rPr>
          <w:rFonts w:ascii="Arial" w:hAnsi="Arial" w:cs="Arial"/>
          <w:b/>
          <w:sz w:val="24"/>
          <w:szCs w:val="24"/>
        </w:rPr>
      </w:pPr>
    </w:p>
    <w:p w:rsidR="00C23EE4" w:rsidRDefault="00E16C51" w:rsidP="00846101">
      <w:pPr>
        <w:tabs>
          <w:tab w:val="left" w:leader="dot" w:pos="7513"/>
          <w:tab w:val="left" w:leader="dot" w:pos="7938"/>
        </w:tabs>
        <w:rPr>
          <w:rFonts w:ascii="Arial" w:hAnsi="Arial" w:cs="Arial"/>
        </w:rPr>
      </w:pPr>
      <w:r>
        <w:rPr>
          <w:rFonts w:ascii="Arial" w:hAnsi="Arial" w:cs="Arial"/>
          <w:b/>
        </w:rPr>
        <w:t xml:space="preserve">Tabel </w:t>
      </w:r>
      <w:r w:rsidR="00C23EE4">
        <w:rPr>
          <w:rFonts w:ascii="Arial" w:hAnsi="Arial" w:cs="Arial"/>
          <w:b/>
        </w:rPr>
        <w:t xml:space="preserve">1 </w:t>
      </w:r>
      <w:r>
        <w:rPr>
          <w:rFonts w:ascii="Arial" w:hAnsi="Arial" w:cs="Arial"/>
          <w:b/>
        </w:rPr>
        <w:t xml:space="preserve">  </w:t>
      </w:r>
      <w:r w:rsidR="00C23EE4">
        <w:rPr>
          <w:rFonts w:ascii="Arial" w:hAnsi="Arial" w:cs="Arial"/>
        </w:rPr>
        <w:t>Hasil Uji Efektivitas</w:t>
      </w:r>
      <w:r w:rsidR="00C23EE4">
        <w:rPr>
          <w:rFonts w:ascii="Arial" w:hAnsi="Arial" w:cs="Arial"/>
        </w:rPr>
        <w:tab/>
      </w:r>
      <w:r w:rsidR="009F134D">
        <w:rPr>
          <w:rFonts w:ascii="Arial" w:hAnsi="Arial" w:cs="Arial"/>
        </w:rPr>
        <w:t>24</w:t>
      </w:r>
    </w:p>
    <w:p w:rsidR="00C23EE4" w:rsidRDefault="00C23EE4">
      <w:pPr>
        <w:rPr>
          <w:rFonts w:ascii="Arial" w:hAnsi="Arial" w:cs="Arial"/>
        </w:rPr>
      </w:pPr>
      <w:r>
        <w:rPr>
          <w:rFonts w:ascii="Arial" w:hAnsi="Arial" w:cs="Arial"/>
        </w:rPr>
        <w:br w:type="page"/>
      </w:r>
    </w:p>
    <w:p w:rsidR="00C23EE4" w:rsidRDefault="00C23EE4" w:rsidP="00C23EE4">
      <w:pPr>
        <w:jc w:val="center"/>
        <w:rPr>
          <w:rFonts w:ascii="Arial" w:hAnsi="Arial" w:cs="Arial"/>
        </w:rPr>
      </w:pPr>
      <w:r>
        <w:rPr>
          <w:rFonts w:ascii="Arial" w:hAnsi="Arial" w:cs="Arial"/>
          <w:b/>
          <w:sz w:val="24"/>
          <w:szCs w:val="24"/>
        </w:rPr>
        <w:lastRenderedPageBreak/>
        <w:t>DAFTAR GAMBAR</w:t>
      </w:r>
    </w:p>
    <w:p w:rsidR="00C23EE4" w:rsidRDefault="00C23EE4" w:rsidP="00C23EE4">
      <w:pPr>
        <w:jc w:val="center"/>
        <w:rPr>
          <w:rFonts w:ascii="Arial" w:hAnsi="Arial" w:cs="Arial"/>
        </w:rPr>
      </w:pPr>
    </w:p>
    <w:p w:rsidR="00C23EE4" w:rsidRDefault="00E16C51" w:rsidP="00846101">
      <w:pPr>
        <w:tabs>
          <w:tab w:val="left" w:leader="dot" w:pos="7655"/>
          <w:tab w:val="left" w:leader="dot" w:pos="7938"/>
        </w:tabs>
        <w:rPr>
          <w:rFonts w:ascii="Arial" w:hAnsi="Arial" w:cs="Arial"/>
        </w:rPr>
      </w:pPr>
      <w:r>
        <w:rPr>
          <w:rFonts w:ascii="Arial" w:hAnsi="Arial" w:cs="Arial"/>
          <w:b/>
        </w:rPr>
        <w:t xml:space="preserve">Gambar 1 </w:t>
      </w:r>
      <w:r w:rsidR="00982ED6">
        <w:rPr>
          <w:rFonts w:ascii="Arial" w:hAnsi="Arial" w:cs="Arial"/>
          <w:b/>
        </w:rPr>
        <w:t xml:space="preserve"> </w:t>
      </w:r>
      <w:r w:rsidR="00982ED6">
        <w:rPr>
          <w:rFonts w:ascii="Arial" w:hAnsi="Arial" w:cs="Arial"/>
        </w:rPr>
        <w:t>Lengkuas Merah</w:t>
      </w:r>
      <w:r w:rsidR="00434370">
        <w:rPr>
          <w:rFonts w:ascii="Arial" w:hAnsi="Arial" w:cs="Arial"/>
        </w:rPr>
        <w:tab/>
      </w:r>
      <w:r w:rsidR="00982ED6">
        <w:rPr>
          <w:rFonts w:ascii="Arial" w:hAnsi="Arial" w:cs="Arial"/>
        </w:rPr>
        <w:t>4</w:t>
      </w:r>
    </w:p>
    <w:p w:rsidR="00982ED6" w:rsidRDefault="00E16C51" w:rsidP="00846101">
      <w:pPr>
        <w:tabs>
          <w:tab w:val="left" w:leader="dot" w:pos="7655"/>
          <w:tab w:val="left" w:leader="dot" w:pos="7938"/>
        </w:tabs>
        <w:rPr>
          <w:rFonts w:ascii="Arial" w:hAnsi="Arial" w:cs="Arial"/>
        </w:rPr>
      </w:pPr>
      <w:r>
        <w:rPr>
          <w:rFonts w:ascii="Arial" w:hAnsi="Arial" w:cs="Arial"/>
          <w:b/>
        </w:rPr>
        <w:t xml:space="preserve">Gambar 2 </w:t>
      </w:r>
      <w:r w:rsidR="00982ED6">
        <w:rPr>
          <w:rFonts w:ascii="Arial" w:hAnsi="Arial" w:cs="Arial"/>
          <w:b/>
        </w:rPr>
        <w:t xml:space="preserve"> </w:t>
      </w:r>
      <w:r w:rsidR="000B5F7E">
        <w:rPr>
          <w:rFonts w:ascii="Arial" w:hAnsi="Arial" w:cs="Arial"/>
        </w:rPr>
        <w:t>Kerangka Dasar</w:t>
      </w:r>
      <w:r w:rsidR="00982ED6">
        <w:rPr>
          <w:rFonts w:ascii="Arial" w:hAnsi="Arial" w:cs="Arial"/>
        </w:rPr>
        <w:t xml:space="preserve"> Flavonoid</w:t>
      </w:r>
      <w:r w:rsidR="00434370">
        <w:rPr>
          <w:rFonts w:ascii="Arial" w:hAnsi="Arial" w:cs="Arial"/>
        </w:rPr>
        <w:tab/>
      </w:r>
      <w:r w:rsidR="00982ED6">
        <w:rPr>
          <w:rFonts w:ascii="Arial" w:hAnsi="Arial" w:cs="Arial"/>
        </w:rPr>
        <w:t>7</w:t>
      </w:r>
    </w:p>
    <w:p w:rsidR="00434370" w:rsidRDefault="00E16C51" w:rsidP="00846101">
      <w:pPr>
        <w:tabs>
          <w:tab w:val="left" w:leader="dot" w:pos="7655"/>
          <w:tab w:val="left" w:leader="dot" w:pos="7938"/>
        </w:tabs>
        <w:rPr>
          <w:rFonts w:ascii="Arial" w:hAnsi="Arial" w:cs="Arial"/>
        </w:rPr>
      </w:pPr>
      <w:r>
        <w:rPr>
          <w:rFonts w:ascii="Arial" w:hAnsi="Arial" w:cs="Arial"/>
          <w:b/>
        </w:rPr>
        <w:t xml:space="preserve">Gambar 3  </w:t>
      </w:r>
      <w:r w:rsidR="00982ED6">
        <w:rPr>
          <w:rFonts w:ascii="Arial" w:hAnsi="Arial" w:cs="Arial"/>
        </w:rPr>
        <w:t xml:space="preserve">Bakteri </w:t>
      </w:r>
      <w:r w:rsidR="000B5F7E">
        <w:rPr>
          <w:rFonts w:ascii="Arial" w:hAnsi="Arial" w:cs="Arial"/>
        </w:rPr>
        <w:t>Escherichia coli</w:t>
      </w:r>
      <w:r w:rsidR="00434370">
        <w:rPr>
          <w:rFonts w:ascii="Arial" w:hAnsi="Arial" w:cs="Arial"/>
        </w:rPr>
        <w:tab/>
      </w:r>
      <w:r w:rsidR="00A45C6F">
        <w:rPr>
          <w:rFonts w:ascii="Arial" w:hAnsi="Arial" w:cs="Arial"/>
        </w:rPr>
        <w:t>17</w:t>
      </w:r>
    </w:p>
    <w:p w:rsidR="00434370" w:rsidRDefault="00434370" w:rsidP="00E16C51">
      <w:pPr>
        <w:rPr>
          <w:rFonts w:ascii="Arial" w:hAnsi="Arial" w:cs="Arial"/>
        </w:rPr>
      </w:pPr>
      <w:r>
        <w:rPr>
          <w:rFonts w:ascii="Arial" w:hAnsi="Arial" w:cs="Arial"/>
        </w:rPr>
        <w:br w:type="page"/>
      </w:r>
    </w:p>
    <w:p w:rsidR="00982ED6" w:rsidRDefault="00434370" w:rsidP="00434370">
      <w:pPr>
        <w:jc w:val="center"/>
        <w:rPr>
          <w:rFonts w:ascii="Arial" w:hAnsi="Arial" w:cs="Arial"/>
        </w:rPr>
      </w:pPr>
      <w:r>
        <w:rPr>
          <w:rFonts w:ascii="Arial" w:hAnsi="Arial" w:cs="Arial"/>
          <w:b/>
          <w:sz w:val="24"/>
          <w:szCs w:val="24"/>
        </w:rPr>
        <w:lastRenderedPageBreak/>
        <w:t>DAFTAR LAMPIRAN</w:t>
      </w:r>
    </w:p>
    <w:p w:rsidR="00434370" w:rsidRDefault="00434370" w:rsidP="00434370">
      <w:pPr>
        <w:jc w:val="center"/>
        <w:rPr>
          <w:rFonts w:ascii="Arial" w:hAnsi="Arial" w:cs="Arial"/>
        </w:rPr>
      </w:pPr>
    </w:p>
    <w:p w:rsidR="00434370" w:rsidRDefault="00F42D09" w:rsidP="00846101">
      <w:pPr>
        <w:tabs>
          <w:tab w:val="left" w:leader="dot" w:pos="7655"/>
          <w:tab w:val="left" w:leader="dot" w:pos="7938"/>
        </w:tabs>
        <w:rPr>
          <w:rFonts w:ascii="Arial" w:hAnsi="Arial" w:cs="Arial"/>
        </w:rPr>
      </w:pPr>
      <w:r>
        <w:rPr>
          <w:rFonts w:ascii="Arial" w:hAnsi="Arial" w:cs="Arial"/>
        </w:rPr>
        <w:t>Lampiran 1</w:t>
      </w:r>
      <w:r w:rsidR="00152594">
        <w:rPr>
          <w:rFonts w:ascii="Arial" w:hAnsi="Arial" w:cs="Arial"/>
        </w:rPr>
        <w:t xml:space="preserve"> Literatur I</w:t>
      </w:r>
      <w:r w:rsidR="00152594">
        <w:rPr>
          <w:rFonts w:ascii="Arial" w:hAnsi="Arial" w:cs="Arial"/>
        </w:rPr>
        <w:tab/>
        <w:t>32</w:t>
      </w:r>
    </w:p>
    <w:p w:rsidR="002D4C9D" w:rsidRDefault="00F42D09" w:rsidP="00846101">
      <w:pPr>
        <w:tabs>
          <w:tab w:val="left" w:leader="dot" w:pos="7655"/>
          <w:tab w:val="left" w:leader="dot" w:pos="7938"/>
        </w:tabs>
        <w:rPr>
          <w:rFonts w:ascii="Arial" w:hAnsi="Arial" w:cs="Arial"/>
        </w:rPr>
      </w:pPr>
      <w:r>
        <w:rPr>
          <w:rFonts w:ascii="Arial" w:hAnsi="Arial" w:cs="Arial"/>
        </w:rPr>
        <w:t>Lampiran 2</w:t>
      </w:r>
      <w:r w:rsidR="00152594">
        <w:rPr>
          <w:rFonts w:ascii="Arial" w:hAnsi="Arial" w:cs="Arial"/>
        </w:rPr>
        <w:t xml:space="preserve"> Literatur II</w:t>
      </w:r>
      <w:r w:rsidR="00152594">
        <w:rPr>
          <w:rFonts w:ascii="Arial" w:hAnsi="Arial" w:cs="Arial"/>
        </w:rPr>
        <w:tab/>
        <w:t>33</w:t>
      </w:r>
    </w:p>
    <w:p w:rsidR="002D4C9D" w:rsidRDefault="002D4C9D" w:rsidP="00846101">
      <w:pPr>
        <w:tabs>
          <w:tab w:val="left" w:leader="dot" w:pos="7655"/>
          <w:tab w:val="left" w:leader="dot" w:pos="7938"/>
        </w:tabs>
        <w:rPr>
          <w:rFonts w:ascii="Arial" w:hAnsi="Arial" w:cs="Arial"/>
        </w:rPr>
      </w:pPr>
      <w:r>
        <w:rPr>
          <w:rFonts w:ascii="Arial" w:hAnsi="Arial" w:cs="Arial"/>
        </w:rPr>
        <w:t>Lampiran 3 Persetujuan KEPK</w:t>
      </w:r>
      <w:r>
        <w:rPr>
          <w:rFonts w:ascii="Arial" w:hAnsi="Arial" w:cs="Arial"/>
        </w:rPr>
        <w:tab/>
        <w:t>34</w:t>
      </w:r>
    </w:p>
    <w:p w:rsidR="00F46C9A" w:rsidRDefault="002D4C9D" w:rsidP="00846101">
      <w:pPr>
        <w:tabs>
          <w:tab w:val="left" w:leader="dot" w:pos="7655"/>
          <w:tab w:val="left" w:leader="dot" w:pos="7938"/>
        </w:tabs>
        <w:rPr>
          <w:rFonts w:ascii="Arial" w:hAnsi="Arial" w:cs="Arial"/>
        </w:rPr>
      </w:pPr>
      <w:r>
        <w:rPr>
          <w:rFonts w:ascii="Arial" w:hAnsi="Arial" w:cs="Arial"/>
        </w:rPr>
        <w:t>Lampiran 4 Kartu Laporan Pertemuan Bimbingan KTI</w:t>
      </w:r>
      <w:r>
        <w:rPr>
          <w:rFonts w:ascii="Arial" w:hAnsi="Arial" w:cs="Arial"/>
        </w:rPr>
        <w:tab/>
        <w:t>35</w:t>
      </w:r>
      <w:r w:rsidR="00F46C9A">
        <w:rPr>
          <w:rFonts w:ascii="Arial" w:hAnsi="Arial" w:cs="Arial"/>
        </w:rPr>
        <w:br w:type="page"/>
      </w:r>
    </w:p>
    <w:p w:rsidR="006021D2" w:rsidRDefault="006021D2" w:rsidP="00E206C0">
      <w:pPr>
        <w:spacing w:line="360" w:lineRule="auto"/>
        <w:jc w:val="center"/>
        <w:rPr>
          <w:rFonts w:ascii="Arial" w:hAnsi="Arial" w:cs="Arial"/>
          <w:b/>
          <w:sz w:val="24"/>
          <w:szCs w:val="24"/>
        </w:rPr>
        <w:sectPr w:rsidR="006021D2" w:rsidSect="00F46C9A">
          <w:headerReference w:type="default" r:id="rId14"/>
          <w:footerReference w:type="default" r:id="rId15"/>
          <w:pgSz w:w="11907" w:h="16840" w:code="9"/>
          <w:pgMar w:top="2268" w:right="1701" w:bottom="1701" w:left="2268" w:header="709" w:footer="567" w:gutter="0"/>
          <w:pgNumType w:fmt="lowerRoman" w:start="1"/>
          <w:cols w:space="708"/>
          <w:docGrid w:linePitch="360"/>
        </w:sectPr>
      </w:pPr>
    </w:p>
    <w:p w:rsidR="00E24B4E" w:rsidRPr="00E206C0" w:rsidRDefault="00A47B77" w:rsidP="00E206C0">
      <w:pPr>
        <w:spacing w:line="360" w:lineRule="auto"/>
        <w:jc w:val="center"/>
        <w:rPr>
          <w:rFonts w:ascii="Arial" w:hAnsi="Arial" w:cs="Arial"/>
          <w:b/>
          <w:sz w:val="24"/>
          <w:szCs w:val="24"/>
        </w:rPr>
      </w:pPr>
      <w:r w:rsidRPr="00E206C0">
        <w:rPr>
          <w:rFonts w:ascii="Arial" w:hAnsi="Arial" w:cs="Arial"/>
          <w:b/>
          <w:sz w:val="24"/>
          <w:szCs w:val="24"/>
        </w:rPr>
        <w:lastRenderedPageBreak/>
        <w:t>BAB I</w:t>
      </w:r>
    </w:p>
    <w:p w:rsidR="00A47B77" w:rsidRPr="00E206C0" w:rsidRDefault="00A47B77" w:rsidP="00E206C0">
      <w:pPr>
        <w:spacing w:line="360" w:lineRule="auto"/>
        <w:jc w:val="center"/>
        <w:rPr>
          <w:rFonts w:ascii="Arial" w:hAnsi="Arial" w:cs="Arial"/>
          <w:b/>
          <w:sz w:val="24"/>
          <w:szCs w:val="24"/>
        </w:rPr>
      </w:pPr>
      <w:r w:rsidRPr="00E206C0">
        <w:rPr>
          <w:rFonts w:ascii="Arial" w:hAnsi="Arial" w:cs="Arial"/>
          <w:b/>
          <w:sz w:val="24"/>
          <w:szCs w:val="24"/>
        </w:rPr>
        <w:t>PENDAHULUAN</w:t>
      </w:r>
    </w:p>
    <w:p w:rsidR="00A47B77" w:rsidRPr="00BD187B" w:rsidRDefault="00A47B77" w:rsidP="00BD187B">
      <w:pPr>
        <w:pStyle w:val="ListParagraph"/>
        <w:numPr>
          <w:ilvl w:val="1"/>
          <w:numId w:val="45"/>
        </w:numPr>
        <w:spacing w:line="360" w:lineRule="auto"/>
        <w:jc w:val="both"/>
        <w:rPr>
          <w:rFonts w:ascii="Arial" w:hAnsi="Arial" w:cs="Arial"/>
          <w:b/>
          <w:sz w:val="24"/>
          <w:szCs w:val="24"/>
        </w:rPr>
      </w:pPr>
      <w:r w:rsidRPr="00BD187B">
        <w:rPr>
          <w:rFonts w:ascii="Arial" w:hAnsi="Arial" w:cs="Arial"/>
          <w:b/>
          <w:sz w:val="24"/>
          <w:szCs w:val="24"/>
        </w:rPr>
        <w:t>Latar Belakang</w:t>
      </w:r>
    </w:p>
    <w:p w:rsidR="00A47B77" w:rsidRPr="00E206C0" w:rsidRDefault="00A47B77" w:rsidP="00E434C0">
      <w:pPr>
        <w:spacing w:after="0" w:line="360" w:lineRule="auto"/>
        <w:jc w:val="both"/>
        <w:rPr>
          <w:rFonts w:ascii="Arial" w:hAnsi="Arial" w:cs="Arial"/>
        </w:rPr>
      </w:pPr>
      <w:r w:rsidRPr="00E206C0">
        <w:rPr>
          <w:rFonts w:ascii="Arial" w:hAnsi="Arial" w:cs="Arial"/>
          <w:b/>
          <w:sz w:val="24"/>
          <w:szCs w:val="24"/>
        </w:rPr>
        <w:tab/>
      </w:r>
      <w:r w:rsidRPr="00E206C0">
        <w:rPr>
          <w:rFonts w:ascii="Arial" w:hAnsi="Arial" w:cs="Arial"/>
        </w:rPr>
        <w:t>Di Indonesia terdapat berbagai jenis tumbuhan obat, lebih dari 20.000 jenis tumbuhan obat tersebar di seluruh Negara ini. 1000 jenis tanaman telah terdata dan baru sekitar 300 tanaman yang sudah dimanfaatkan untuk pengobatan secara tradisional. Penggunaan tanaman sebagai bahan obat tradisional memerlukan penelitian ilmiah untuk mengetahui khasiatnya dan digunakan sebagai sumber senyawa untuk sintesis senyawa obat baru (Akram</w:t>
      </w:r>
      <w:r w:rsidR="003833C0">
        <w:rPr>
          <w:rFonts w:ascii="Arial" w:hAnsi="Arial" w:cs="Arial"/>
        </w:rPr>
        <w:t>.</w:t>
      </w:r>
      <w:r w:rsidRPr="00E206C0">
        <w:rPr>
          <w:rFonts w:ascii="Arial" w:hAnsi="Arial" w:cs="Arial"/>
        </w:rPr>
        <w:t>, 2013). Salah satu tumbuhan yang dimanfaatkan sebagai pengobatan tradisional adalah Lengkuas Merah (</w:t>
      </w:r>
      <w:r w:rsidRPr="00E206C0">
        <w:rPr>
          <w:rFonts w:ascii="Arial" w:hAnsi="Arial" w:cs="Arial"/>
          <w:i/>
        </w:rPr>
        <w:t>Alpinia purpurata K.Schum</w:t>
      </w:r>
      <w:r w:rsidRPr="00E206C0">
        <w:rPr>
          <w:rFonts w:ascii="Arial" w:hAnsi="Arial" w:cs="Arial"/>
        </w:rPr>
        <w:t>).</w:t>
      </w:r>
    </w:p>
    <w:p w:rsidR="00321AF8" w:rsidRPr="00E206C0" w:rsidRDefault="00A47B77" w:rsidP="00E434C0">
      <w:pPr>
        <w:spacing w:after="0" w:line="360" w:lineRule="auto"/>
        <w:jc w:val="both"/>
        <w:rPr>
          <w:rFonts w:ascii="Arial" w:hAnsi="Arial" w:cs="Arial"/>
        </w:rPr>
      </w:pPr>
      <w:r w:rsidRPr="00E206C0">
        <w:rPr>
          <w:rFonts w:ascii="Arial" w:hAnsi="Arial" w:cs="Arial"/>
        </w:rPr>
        <w:tab/>
      </w:r>
      <w:r w:rsidR="00A447D3" w:rsidRPr="00E206C0">
        <w:rPr>
          <w:rFonts w:ascii="Arial" w:hAnsi="Arial" w:cs="Arial"/>
          <w:i/>
        </w:rPr>
        <w:t xml:space="preserve">Alpinia purpurata K. Schum </w:t>
      </w:r>
      <w:r w:rsidR="00A447D3" w:rsidRPr="00E206C0">
        <w:rPr>
          <w:rFonts w:ascii="Arial" w:hAnsi="Arial" w:cs="Arial"/>
        </w:rPr>
        <w:t>merupakan tanaman yang sering digunakan masyarakat sebagai obat tradisional</w:t>
      </w:r>
      <w:r w:rsidR="00C95E6E" w:rsidRPr="00E206C0">
        <w:rPr>
          <w:rFonts w:ascii="Arial" w:hAnsi="Arial" w:cs="Arial"/>
        </w:rPr>
        <w:t xml:space="preserve"> (</w:t>
      </w:r>
      <w:r w:rsidR="00F37F1D">
        <w:rPr>
          <w:rFonts w:ascii="Arial" w:hAnsi="Arial" w:cs="Arial"/>
        </w:rPr>
        <w:t>Rezki</w:t>
      </w:r>
      <w:r w:rsidR="003833C0">
        <w:rPr>
          <w:rFonts w:ascii="Arial" w:hAnsi="Arial" w:cs="Arial"/>
        </w:rPr>
        <w:t>.</w:t>
      </w:r>
      <w:r w:rsidR="00C95E6E" w:rsidRPr="00E206C0">
        <w:rPr>
          <w:rFonts w:ascii="Arial" w:hAnsi="Arial" w:cs="Arial"/>
        </w:rPr>
        <w:t>, 2016)</w:t>
      </w:r>
      <w:r w:rsidR="00A447D3" w:rsidRPr="00E206C0">
        <w:rPr>
          <w:rFonts w:ascii="Arial" w:hAnsi="Arial" w:cs="Arial"/>
        </w:rPr>
        <w:t>.</w:t>
      </w:r>
      <w:r w:rsidR="00C95E6E" w:rsidRPr="00E206C0">
        <w:rPr>
          <w:rFonts w:ascii="Arial" w:hAnsi="Arial" w:cs="Arial"/>
        </w:rPr>
        <w:t xml:space="preserve"> </w:t>
      </w:r>
      <w:r w:rsidR="00C95E6E" w:rsidRPr="00E206C0">
        <w:rPr>
          <w:rFonts w:ascii="Arial" w:hAnsi="Arial" w:cs="Arial"/>
          <w:i/>
        </w:rPr>
        <w:t>Alpinia purpurata K. Schum</w:t>
      </w:r>
      <w:r w:rsidR="00C95E6E" w:rsidRPr="00E206C0">
        <w:rPr>
          <w:rFonts w:ascii="Arial" w:hAnsi="Arial" w:cs="Arial"/>
        </w:rPr>
        <w:t xml:space="preserve"> mengandung senyawa golongan alkaloid, flav</w:t>
      </w:r>
      <w:r w:rsidR="00F275C0">
        <w:rPr>
          <w:rFonts w:ascii="Arial" w:hAnsi="Arial" w:cs="Arial"/>
        </w:rPr>
        <w:t xml:space="preserve">onoid, saponin dan tannin (Yuharmen, </w:t>
      </w:r>
      <w:r w:rsidR="00F275C0">
        <w:rPr>
          <w:rFonts w:ascii="Arial" w:hAnsi="Arial" w:cs="Arial"/>
          <w:i/>
        </w:rPr>
        <w:t>et al</w:t>
      </w:r>
      <w:r w:rsidR="003833C0">
        <w:rPr>
          <w:rFonts w:ascii="Arial" w:hAnsi="Arial" w:cs="Arial"/>
        </w:rPr>
        <w:t>.,</w:t>
      </w:r>
      <w:r w:rsidR="00F275C0">
        <w:rPr>
          <w:rFonts w:ascii="Arial" w:hAnsi="Arial" w:cs="Arial"/>
          <w:i/>
        </w:rPr>
        <w:t xml:space="preserve"> </w:t>
      </w:r>
      <w:r w:rsidR="00F275C0">
        <w:rPr>
          <w:rFonts w:ascii="Arial" w:hAnsi="Arial" w:cs="Arial"/>
        </w:rPr>
        <w:t>2002</w:t>
      </w:r>
      <w:r w:rsidR="00C95E6E" w:rsidRPr="00E206C0">
        <w:rPr>
          <w:rFonts w:ascii="Arial" w:hAnsi="Arial" w:cs="Arial"/>
        </w:rPr>
        <w:t xml:space="preserve">). Kandungan senyawa flavonoid dalam </w:t>
      </w:r>
      <w:r w:rsidR="00C95E6E" w:rsidRPr="00E206C0">
        <w:rPr>
          <w:rFonts w:ascii="Arial" w:hAnsi="Arial" w:cs="Arial"/>
          <w:i/>
        </w:rPr>
        <w:t xml:space="preserve">Alpinia purpurata K. Schum </w:t>
      </w:r>
      <w:r w:rsidR="00C95E6E" w:rsidRPr="00E206C0">
        <w:rPr>
          <w:rFonts w:ascii="Arial" w:hAnsi="Arial" w:cs="Arial"/>
        </w:rPr>
        <w:t xml:space="preserve">berfungsi sebagai antibakteri dengan cara membentuk senyawa komplek terhadap protein </w:t>
      </w:r>
      <w:r w:rsidR="00C95E6E" w:rsidRPr="003833C0">
        <w:rPr>
          <w:rFonts w:ascii="Arial" w:hAnsi="Arial" w:cs="Arial"/>
          <w:i/>
        </w:rPr>
        <w:t>ekstraseluler</w:t>
      </w:r>
      <w:r w:rsidR="00C95E6E" w:rsidRPr="00E206C0">
        <w:rPr>
          <w:rFonts w:ascii="Arial" w:hAnsi="Arial" w:cs="Arial"/>
        </w:rPr>
        <w:t xml:space="preserve"> yang mengganggu integritas membrane sel bakteri. Secara farmakologi senyawa flavonoid juga berfungsi sebagai zat antiinflamasi, antioksidan, analge</w:t>
      </w:r>
      <w:r w:rsidR="003833C0">
        <w:rPr>
          <w:rFonts w:ascii="Arial" w:hAnsi="Arial" w:cs="Arial"/>
        </w:rPr>
        <w:t xml:space="preserve">sik dan antibakteri (Rialita </w:t>
      </w:r>
      <w:r w:rsidR="003833C0">
        <w:rPr>
          <w:rFonts w:ascii="Arial" w:hAnsi="Arial" w:cs="Arial"/>
          <w:i/>
        </w:rPr>
        <w:t>et al</w:t>
      </w:r>
      <w:r w:rsidR="003833C0">
        <w:rPr>
          <w:rFonts w:ascii="Arial" w:hAnsi="Arial" w:cs="Arial"/>
        </w:rPr>
        <w:t>.</w:t>
      </w:r>
      <w:r w:rsidR="00C95E6E" w:rsidRPr="00E206C0">
        <w:rPr>
          <w:rFonts w:ascii="Arial" w:hAnsi="Arial" w:cs="Arial"/>
        </w:rPr>
        <w:t>, 2015). Senyawa lain yang terkandung di dalam lengkuas yaitu senyawa fenol, fl</w:t>
      </w:r>
      <w:r w:rsidR="00532A7A">
        <w:rPr>
          <w:rFonts w:ascii="Arial" w:hAnsi="Arial" w:cs="Arial"/>
        </w:rPr>
        <w:t>avonoid dan minyak atsiri (Melinda</w:t>
      </w:r>
      <w:r w:rsidR="003833C0">
        <w:rPr>
          <w:rFonts w:ascii="Arial" w:hAnsi="Arial" w:cs="Arial"/>
        </w:rPr>
        <w:t xml:space="preserve"> </w:t>
      </w:r>
      <w:r w:rsidR="003833C0">
        <w:rPr>
          <w:rFonts w:ascii="Arial" w:hAnsi="Arial" w:cs="Arial"/>
          <w:i/>
        </w:rPr>
        <w:t>et al</w:t>
      </w:r>
      <w:r w:rsidR="003833C0">
        <w:rPr>
          <w:rFonts w:ascii="Arial" w:hAnsi="Arial" w:cs="Arial"/>
        </w:rPr>
        <w:t>.</w:t>
      </w:r>
      <w:r w:rsidR="00C95E6E" w:rsidRPr="00E206C0">
        <w:rPr>
          <w:rFonts w:ascii="Arial" w:hAnsi="Arial" w:cs="Arial"/>
        </w:rPr>
        <w:t>, 2019). Senyawa flavonoid yang bersifat semi polar, sehingga dapat diisolasi oleh pelarut semi polar. Salah satu pelarut yang bersifat semi polar adalah etanol, yang merupakan pelarut universal (Afra</w:t>
      </w:r>
      <w:r w:rsidR="003833C0">
        <w:rPr>
          <w:rFonts w:ascii="Arial" w:hAnsi="Arial" w:cs="Arial"/>
        </w:rPr>
        <w:t>.</w:t>
      </w:r>
      <w:r w:rsidR="00C95E6E" w:rsidRPr="00E206C0">
        <w:rPr>
          <w:rFonts w:ascii="Arial" w:hAnsi="Arial" w:cs="Arial"/>
        </w:rPr>
        <w:t>, 2020).</w:t>
      </w:r>
      <w:r w:rsidR="008A35B6" w:rsidRPr="00E206C0">
        <w:rPr>
          <w:rFonts w:ascii="Arial" w:hAnsi="Arial" w:cs="Arial"/>
        </w:rPr>
        <w:t xml:space="preserve"> </w:t>
      </w:r>
      <w:r w:rsidR="00A447D3" w:rsidRPr="00E206C0">
        <w:rPr>
          <w:rFonts w:ascii="Arial" w:hAnsi="Arial" w:cs="Arial"/>
          <w:i/>
        </w:rPr>
        <w:t xml:space="preserve">Alpinia purpurata K. Schum </w:t>
      </w:r>
      <w:r w:rsidR="00A447D3" w:rsidRPr="00E206C0">
        <w:rPr>
          <w:rFonts w:ascii="Arial" w:hAnsi="Arial" w:cs="Arial"/>
        </w:rPr>
        <w:t>dapat digunakan untuk mengobati diare, gangguan perut, masuk angina, penyakit kulit, radang telinga, bronchitis dan pereda kejang (</w:t>
      </w:r>
      <w:r w:rsidR="00DF731D">
        <w:rPr>
          <w:rFonts w:ascii="Arial" w:hAnsi="Arial" w:cs="Arial"/>
        </w:rPr>
        <w:t>Rezki</w:t>
      </w:r>
      <w:r w:rsidR="003833C0">
        <w:rPr>
          <w:rFonts w:ascii="Arial" w:hAnsi="Arial" w:cs="Arial"/>
        </w:rPr>
        <w:t>.</w:t>
      </w:r>
      <w:r w:rsidR="00A447D3" w:rsidRPr="00E206C0">
        <w:rPr>
          <w:rFonts w:ascii="Arial" w:hAnsi="Arial" w:cs="Arial"/>
        </w:rPr>
        <w:t>, 201</w:t>
      </w:r>
      <w:r w:rsidR="00C95E6E" w:rsidRPr="00E206C0">
        <w:rPr>
          <w:rFonts w:ascii="Arial" w:hAnsi="Arial" w:cs="Arial"/>
        </w:rPr>
        <w:t>6).</w:t>
      </w:r>
    </w:p>
    <w:p w:rsidR="00014714" w:rsidRDefault="008A35B6" w:rsidP="00E434C0">
      <w:pPr>
        <w:spacing w:after="0" w:line="360" w:lineRule="auto"/>
        <w:jc w:val="both"/>
        <w:rPr>
          <w:rFonts w:ascii="Arial" w:hAnsi="Arial" w:cs="Arial"/>
        </w:rPr>
        <w:sectPr w:rsidR="00014714" w:rsidSect="006021D2">
          <w:headerReference w:type="default" r:id="rId16"/>
          <w:footerReference w:type="default" r:id="rId17"/>
          <w:pgSz w:w="11907" w:h="16840" w:code="9"/>
          <w:pgMar w:top="2268" w:right="1701" w:bottom="1701" w:left="2268" w:header="709" w:footer="567" w:gutter="0"/>
          <w:pgNumType w:start="1"/>
          <w:cols w:space="708"/>
          <w:docGrid w:linePitch="360"/>
        </w:sectPr>
      </w:pPr>
      <w:r w:rsidRPr="00E206C0">
        <w:rPr>
          <w:rFonts w:ascii="Arial" w:hAnsi="Arial" w:cs="Arial"/>
        </w:rPr>
        <w:tab/>
      </w:r>
      <w:r w:rsidR="00830F68" w:rsidRPr="00E206C0">
        <w:rPr>
          <w:rFonts w:ascii="Arial" w:hAnsi="Arial" w:cs="Arial"/>
        </w:rPr>
        <w:t xml:space="preserve">Penyakit diare merupakan infeksi pada perut dan usus yang dibebkan oleh banyak faktor, salah satunya disebabkan oleh bakteri </w:t>
      </w:r>
      <w:r w:rsidR="00830F68" w:rsidRPr="00E206C0">
        <w:rPr>
          <w:rFonts w:ascii="Arial" w:hAnsi="Arial" w:cs="Arial"/>
          <w:i/>
        </w:rPr>
        <w:t>Escherichia Coli</w:t>
      </w:r>
      <w:r w:rsidR="00830F68" w:rsidRPr="00E206C0">
        <w:rPr>
          <w:rFonts w:ascii="Arial" w:hAnsi="Arial" w:cs="Arial"/>
        </w:rPr>
        <w:t xml:space="preserve">. Bakteri tersebut masuk ke dalam mukosa dan memperbanyak diri, menghasilkan toksin yang selanjutnya diserap oleh darah dan menimbulkan gejala yang hebat seperti demam tinggi, kejang, mencret berdarah dan berlendir. Diare yang </w:t>
      </w:r>
    </w:p>
    <w:p w:rsidR="008A35B6" w:rsidRPr="00E206C0" w:rsidRDefault="00830F68" w:rsidP="00E434C0">
      <w:pPr>
        <w:spacing w:after="0" w:line="360" w:lineRule="auto"/>
        <w:jc w:val="both"/>
        <w:rPr>
          <w:rFonts w:ascii="Arial" w:hAnsi="Arial" w:cs="Arial"/>
        </w:rPr>
      </w:pPr>
      <w:r w:rsidRPr="00E206C0">
        <w:rPr>
          <w:rFonts w:ascii="Arial" w:hAnsi="Arial" w:cs="Arial"/>
        </w:rPr>
        <w:lastRenderedPageBreak/>
        <w:t xml:space="preserve">disebabkan oleh </w:t>
      </w:r>
      <w:r w:rsidRPr="00E206C0">
        <w:rPr>
          <w:rFonts w:ascii="Arial" w:hAnsi="Arial" w:cs="Arial"/>
          <w:i/>
        </w:rPr>
        <w:t xml:space="preserve">Escherichia Coli </w:t>
      </w:r>
      <w:r w:rsidRPr="00E206C0">
        <w:rPr>
          <w:rFonts w:ascii="Arial" w:hAnsi="Arial" w:cs="Arial"/>
        </w:rPr>
        <w:t xml:space="preserve">merupakan pathogen enteric yang dapat menyebabkan dehidrasi dengan berbagai mekanisme tergantung jenis patotipenya. Jumlah koloninya dalam usus sangat mempengaruhi beratnya gejala diare. Beberapa jenis </w:t>
      </w:r>
      <w:r w:rsidRPr="00E206C0">
        <w:rPr>
          <w:rFonts w:ascii="Arial" w:hAnsi="Arial" w:cs="Arial"/>
          <w:i/>
        </w:rPr>
        <w:t>Escherichia Coli</w:t>
      </w:r>
      <w:r w:rsidRPr="00E206C0">
        <w:rPr>
          <w:rFonts w:ascii="Arial" w:hAnsi="Arial" w:cs="Arial"/>
        </w:rPr>
        <w:t xml:space="preserve"> patogen penyebab infeksi saluran pencernaan antara lain Enterotoxigenic </w:t>
      </w:r>
      <w:r w:rsidRPr="00E206C0">
        <w:rPr>
          <w:rFonts w:ascii="Arial" w:hAnsi="Arial" w:cs="Arial"/>
          <w:i/>
        </w:rPr>
        <w:t>E.coli</w:t>
      </w:r>
      <w:r w:rsidRPr="00E206C0">
        <w:rPr>
          <w:rFonts w:ascii="Arial" w:hAnsi="Arial" w:cs="Arial"/>
        </w:rPr>
        <w:t xml:space="preserve"> (ETEC), Enteropathogenic </w:t>
      </w:r>
      <w:r w:rsidRPr="00E206C0">
        <w:rPr>
          <w:rFonts w:ascii="Arial" w:hAnsi="Arial" w:cs="Arial"/>
          <w:i/>
        </w:rPr>
        <w:t>E.coli</w:t>
      </w:r>
      <w:r w:rsidRPr="00E206C0">
        <w:rPr>
          <w:rFonts w:ascii="Arial" w:hAnsi="Arial" w:cs="Arial"/>
        </w:rPr>
        <w:t xml:space="preserve"> (EPEC), Enteroaggreggative </w:t>
      </w:r>
      <w:r w:rsidRPr="00E206C0">
        <w:rPr>
          <w:rFonts w:ascii="Arial" w:hAnsi="Arial" w:cs="Arial"/>
          <w:i/>
        </w:rPr>
        <w:t>E.coli</w:t>
      </w:r>
      <w:r w:rsidRPr="00E206C0">
        <w:rPr>
          <w:rFonts w:ascii="Arial" w:hAnsi="Arial" w:cs="Arial"/>
        </w:rPr>
        <w:t xml:space="preserve"> (EAEC), Enteroinvasive </w:t>
      </w:r>
      <w:r w:rsidRPr="00E206C0">
        <w:rPr>
          <w:rFonts w:ascii="Arial" w:hAnsi="Arial" w:cs="Arial"/>
          <w:i/>
        </w:rPr>
        <w:t>E.coli</w:t>
      </w:r>
      <w:r w:rsidRPr="00E206C0">
        <w:rPr>
          <w:rFonts w:ascii="Arial" w:hAnsi="Arial" w:cs="Arial"/>
        </w:rPr>
        <w:t xml:space="preserve"> (EIEC), Enterohaemorrhaagic </w:t>
      </w:r>
      <w:r w:rsidRPr="00E206C0">
        <w:rPr>
          <w:rFonts w:ascii="Arial" w:hAnsi="Arial" w:cs="Arial"/>
          <w:i/>
        </w:rPr>
        <w:t>E.coli</w:t>
      </w:r>
      <w:r w:rsidRPr="00E206C0">
        <w:rPr>
          <w:rFonts w:ascii="Arial" w:hAnsi="Arial" w:cs="Arial"/>
        </w:rPr>
        <w:t xml:space="preserve"> (EHEC). Jenis-jenis tersebut menginfeksi saluran pencernaan dengan mekanisme yang spesifik (Brooks </w:t>
      </w:r>
      <w:r w:rsidRPr="00E206C0">
        <w:rPr>
          <w:rFonts w:ascii="Arial" w:hAnsi="Arial" w:cs="Arial"/>
          <w:i/>
        </w:rPr>
        <w:t xml:space="preserve">et al., </w:t>
      </w:r>
      <w:r w:rsidRPr="00E206C0">
        <w:rPr>
          <w:rFonts w:ascii="Arial" w:hAnsi="Arial" w:cs="Arial"/>
        </w:rPr>
        <w:t xml:space="preserve">2013). </w:t>
      </w:r>
    </w:p>
    <w:p w:rsidR="005C118B" w:rsidRPr="00E206C0" w:rsidRDefault="00000F86" w:rsidP="00E434C0">
      <w:pPr>
        <w:spacing w:after="0" w:line="360" w:lineRule="auto"/>
        <w:jc w:val="both"/>
        <w:rPr>
          <w:rFonts w:ascii="Arial" w:hAnsi="Arial" w:cs="Arial"/>
        </w:rPr>
      </w:pPr>
      <w:r w:rsidRPr="00E206C0">
        <w:rPr>
          <w:rFonts w:ascii="Arial" w:hAnsi="Arial" w:cs="Arial"/>
        </w:rPr>
        <w:tab/>
      </w:r>
      <w:r w:rsidRPr="00E206C0">
        <w:rPr>
          <w:rFonts w:ascii="Arial" w:hAnsi="Arial" w:cs="Arial"/>
          <w:i/>
        </w:rPr>
        <w:t>Escherichia coli</w:t>
      </w:r>
      <w:r w:rsidR="00195F11" w:rsidRPr="00E206C0">
        <w:rPr>
          <w:rFonts w:ascii="Arial" w:hAnsi="Arial" w:cs="Arial"/>
          <w:i/>
        </w:rPr>
        <w:t xml:space="preserve"> </w:t>
      </w:r>
      <w:r w:rsidR="00195F11" w:rsidRPr="00E206C0">
        <w:rPr>
          <w:rFonts w:ascii="Arial" w:hAnsi="Arial" w:cs="Arial"/>
        </w:rPr>
        <w:t>menjadi penyebab utama pada kasus diare, masuk ke dalam mukosa dan memperbanyak diri, menghasilkan toksi</w:t>
      </w:r>
      <w:r w:rsidR="00554CE5">
        <w:rPr>
          <w:rFonts w:ascii="Arial" w:hAnsi="Arial" w:cs="Arial"/>
        </w:rPr>
        <w:t>n</w:t>
      </w:r>
      <w:r w:rsidR="00195F11" w:rsidRPr="00E206C0">
        <w:rPr>
          <w:rFonts w:ascii="Arial" w:hAnsi="Arial" w:cs="Arial"/>
        </w:rPr>
        <w:t xml:space="preserve"> yang selanjutnya diserap oleh darah dan menimbulkan gejala yang hebat seperti demam tinggi, kejang, diare disertai pendarahan dan berlendir. Pengobatan terhadap penyakit infeksi yang disebabkan oleh bakteri dilak</w:t>
      </w:r>
      <w:r w:rsidR="00554CE5">
        <w:rPr>
          <w:rFonts w:ascii="Arial" w:hAnsi="Arial" w:cs="Arial"/>
        </w:rPr>
        <w:t>ukan dengan pemberian antibiotik</w:t>
      </w:r>
      <w:r w:rsidR="00195F11" w:rsidRPr="00E206C0">
        <w:rPr>
          <w:rFonts w:ascii="Arial" w:hAnsi="Arial" w:cs="Arial"/>
        </w:rPr>
        <w:t xml:space="preserve"> dan bahan kim</w:t>
      </w:r>
      <w:r w:rsidR="00DF731D">
        <w:rPr>
          <w:rFonts w:ascii="Arial" w:hAnsi="Arial" w:cs="Arial"/>
        </w:rPr>
        <w:t>ia. Namun, penggunaan antibioti</w:t>
      </w:r>
      <w:r w:rsidR="00554CE5">
        <w:rPr>
          <w:rFonts w:ascii="Arial" w:hAnsi="Arial" w:cs="Arial"/>
        </w:rPr>
        <w:t>k</w:t>
      </w:r>
      <w:r w:rsidR="00195F11" w:rsidRPr="00E206C0">
        <w:rPr>
          <w:rFonts w:ascii="Arial" w:hAnsi="Arial" w:cs="Arial"/>
        </w:rPr>
        <w:t xml:space="preserve"> secara terus-menerus dapat menyebabkan organisme patogen menjadi resisten, sehingga penggunaan antimikroba menjadi tidak efektif. Salah satu </w:t>
      </w:r>
      <w:r w:rsidR="00195F11" w:rsidRPr="00072AC9">
        <w:rPr>
          <w:rFonts w:ascii="Arial" w:hAnsi="Arial" w:cs="Arial"/>
          <w:i/>
        </w:rPr>
        <w:t>alternative</w:t>
      </w:r>
      <w:r w:rsidR="00195F11" w:rsidRPr="00E206C0">
        <w:rPr>
          <w:rFonts w:ascii="Arial" w:hAnsi="Arial" w:cs="Arial"/>
        </w:rPr>
        <w:t xml:space="preserve"> yang dapat digunakan adalah mengganti penggunaa</w:t>
      </w:r>
      <w:r w:rsidR="00DF731D">
        <w:rPr>
          <w:rFonts w:ascii="Arial" w:hAnsi="Arial" w:cs="Arial"/>
        </w:rPr>
        <w:t>n antibiotik</w:t>
      </w:r>
      <w:r w:rsidR="00195F11" w:rsidRPr="00E206C0">
        <w:rPr>
          <w:rFonts w:ascii="Arial" w:hAnsi="Arial" w:cs="Arial"/>
        </w:rPr>
        <w:t xml:space="preserve"> dengan bahan alami seperti tanaman obat yang dapat dijadikan sebagai antibakteri (</w:t>
      </w:r>
      <w:r w:rsidR="00DF731D">
        <w:rPr>
          <w:rFonts w:ascii="Arial" w:hAnsi="Arial" w:cs="Arial"/>
        </w:rPr>
        <w:t>Rezki</w:t>
      </w:r>
      <w:r w:rsidR="00195F11" w:rsidRPr="00E206C0">
        <w:rPr>
          <w:rFonts w:ascii="Arial" w:hAnsi="Arial" w:cs="Arial"/>
        </w:rPr>
        <w:t>, 2016)</w:t>
      </w:r>
      <w:r w:rsidR="005C118B" w:rsidRPr="00E206C0">
        <w:rPr>
          <w:rFonts w:ascii="Arial" w:hAnsi="Arial" w:cs="Arial"/>
        </w:rPr>
        <w:t>. Berdasarkan uraian tersebut pene</w:t>
      </w:r>
      <w:r w:rsidR="00DF731D">
        <w:rPr>
          <w:rFonts w:ascii="Arial" w:hAnsi="Arial" w:cs="Arial"/>
        </w:rPr>
        <w:t>liti ingin membandingkan pelar</w:t>
      </w:r>
      <w:r w:rsidR="005C118B" w:rsidRPr="00E206C0">
        <w:rPr>
          <w:rFonts w:ascii="Arial" w:hAnsi="Arial" w:cs="Arial"/>
        </w:rPr>
        <w:t xml:space="preserve">ut manakah yang paling efektif dalam metode Maserasi </w:t>
      </w:r>
      <w:r w:rsidR="004A2EDE">
        <w:rPr>
          <w:rFonts w:ascii="Arial" w:hAnsi="Arial" w:cs="Arial"/>
        </w:rPr>
        <w:t xml:space="preserve">untuk menghambat pertumbuhan </w:t>
      </w:r>
      <w:r w:rsidR="004A2EDE">
        <w:rPr>
          <w:rFonts w:ascii="Arial" w:hAnsi="Arial" w:cs="Arial"/>
          <w:i/>
        </w:rPr>
        <w:t xml:space="preserve">Eschericia coli </w:t>
      </w:r>
      <w:r w:rsidR="005C118B" w:rsidRPr="00E206C0">
        <w:rPr>
          <w:rFonts w:ascii="Arial" w:hAnsi="Arial" w:cs="Arial"/>
        </w:rPr>
        <w:t>dengan acuan literatur.</w:t>
      </w:r>
    </w:p>
    <w:p w:rsidR="007C1DAB" w:rsidRDefault="005C118B" w:rsidP="007C1DAB">
      <w:pPr>
        <w:pStyle w:val="ListParagraph"/>
        <w:numPr>
          <w:ilvl w:val="1"/>
          <w:numId w:val="18"/>
        </w:numPr>
        <w:spacing w:line="360" w:lineRule="auto"/>
        <w:jc w:val="both"/>
        <w:rPr>
          <w:rFonts w:ascii="Arial" w:hAnsi="Arial" w:cs="Arial"/>
          <w:b/>
          <w:sz w:val="24"/>
          <w:szCs w:val="24"/>
        </w:rPr>
      </w:pPr>
      <w:r w:rsidRPr="007C1DAB">
        <w:rPr>
          <w:rFonts w:ascii="Arial" w:hAnsi="Arial" w:cs="Arial"/>
          <w:b/>
          <w:sz w:val="24"/>
          <w:szCs w:val="24"/>
        </w:rPr>
        <w:t>Rumusan Masalah</w:t>
      </w:r>
    </w:p>
    <w:p w:rsidR="000F2457" w:rsidRPr="007C1DAB" w:rsidRDefault="007C1DAB" w:rsidP="007C1DAB">
      <w:pPr>
        <w:spacing w:line="360" w:lineRule="auto"/>
        <w:jc w:val="both"/>
        <w:rPr>
          <w:rFonts w:ascii="Arial" w:hAnsi="Arial" w:cs="Arial"/>
          <w:b/>
          <w:sz w:val="24"/>
          <w:szCs w:val="24"/>
        </w:rPr>
      </w:pPr>
      <w:r>
        <w:rPr>
          <w:rFonts w:ascii="Arial" w:hAnsi="Arial" w:cs="Arial"/>
        </w:rPr>
        <w:tab/>
      </w:r>
      <w:r w:rsidR="009D2B19" w:rsidRPr="007C1DAB">
        <w:rPr>
          <w:rFonts w:ascii="Arial" w:hAnsi="Arial" w:cs="Arial"/>
        </w:rPr>
        <w:t>Manakah pelarut yang</w:t>
      </w:r>
      <w:r w:rsidR="00C76C95" w:rsidRPr="007C1DAB">
        <w:rPr>
          <w:rFonts w:ascii="Arial" w:hAnsi="Arial" w:cs="Arial"/>
        </w:rPr>
        <w:t xml:space="preserve"> lebih efe</w:t>
      </w:r>
      <w:r>
        <w:rPr>
          <w:rFonts w:ascii="Arial" w:hAnsi="Arial" w:cs="Arial"/>
        </w:rPr>
        <w:t>k</w:t>
      </w:r>
      <w:r w:rsidR="00C76C95" w:rsidRPr="007C1DAB">
        <w:rPr>
          <w:rFonts w:ascii="Arial" w:hAnsi="Arial" w:cs="Arial"/>
        </w:rPr>
        <w:t>ti</w:t>
      </w:r>
      <w:r>
        <w:rPr>
          <w:rFonts w:ascii="Arial" w:hAnsi="Arial" w:cs="Arial"/>
        </w:rPr>
        <w:t>f</w:t>
      </w:r>
      <w:r w:rsidR="00C76C95" w:rsidRPr="007C1DAB">
        <w:rPr>
          <w:rFonts w:ascii="Arial" w:hAnsi="Arial" w:cs="Arial"/>
        </w:rPr>
        <w:t xml:space="preserve"> digunakan dalam ekstraksi lengkuas merah</w:t>
      </w:r>
      <w:r>
        <w:rPr>
          <w:rFonts w:ascii="Arial" w:hAnsi="Arial" w:cs="Arial"/>
        </w:rPr>
        <w:t xml:space="preserve"> (</w:t>
      </w:r>
      <w:r>
        <w:rPr>
          <w:rFonts w:ascii="Arial" w:hAnsi="Arial" w:cs="Arial"/>
          <w:i/>
        </w:rPr>
        <w:t>(Alpinia purpurata K.Schum)</w:t>
      </w:r>
      <w:r w:rsidR="00C76C95" w:rsidRPr="007C1DAB">
        <w:rPr>
          <w:rFonts w:ascii="Arial" w:hAnsi="Arial" w:cs="Arial"/>
        </w:rPr>
        <w:t xml:space="preserve"> untuk menghambat pertumbuhan bakteri</w:t>
      </w:r>
      <w:r w:rsidR="00D923C5">
        <w:rPr>
          <w:rFonts w:ascii="Arial" w:hAnsi="Arial" w:cs="Arial"/>
        </w:rPr>
        <w:t xml:space="preserve"> </w:t>
      </w:r>
      <w:r w:rsidR="00C76C95" w:rsidRPr="007C1DAB">
        <w:rPr>
          <w:rFonts w:ascii="Arial" w:hAnsi="Arial" w:cs="Arial"/>
          <w:i/>
        </w:rPr>
        <w:t>Eschericia coli</w:t>
      </w:r>
    </w:p>
    <w:p w:rsidR="000F2457"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1.3 </w:t>
      </w:r>
      <w:r w:rsidR="000F2457" w:rsidRPr="00BD187B">
        <w:rPr>
          <w:rFonts w:ascii="Arial" w:hAnsi="Arial" w:cs="Arial"/>
          <w:b/>
          <w:sz w:val="24"/>
          <w:szCs w:val="24"/>
        </w:rPr>
        <w:t>Batasan Masalah</w:t>
      </w:r>
    </w:p>
    <w:p w:rsidR="000F2457" w:rsidRPr="00905807" w:rsidRDefault="000F2457" w:rsidP="00E206C0">
      <w:pPr>
        <w:spacing w:line="360" w:lineRule="auto"/>
        <w:jc w:val="both"/>
        <w:rPr>
          <w:rFonts w:ascii="Arial" w:hAnsi="Arial" w:cs="Arial"/>
        </w:rPr>
      </w:pPr>
      <w:r w:rsidRPr="00E206C0">
        <w:rPr>
          <w:rFonts w:ascii="Arial" w:hAnsi="Arial" w:cs="Arial"/>
          <w:b/>
          <w:sz w:val="24"/>
          <w:szCs w:val="24"/>
        </w:rPr>
        <w:tab/>
      </w:r>
      <w:r w:rsidRPr="00905807">
        <w:rPr>
          <w:rFonts w:ascii="Arial" w:hAnsi="Arial" w:cs="Arial"/>
        </w:rPr>
        <w:t xml:space="preserve">Karya tulis ilmiah ini membatasi pada </w:t>
      </w:r>
      <w:r w:rsidR="00066B99">
        <w:rPr>
          <w:rFonts w:ascii="Arial" w:hAnsi="Arial" w:cs="Arial"/>
        </w:rPr>
        <w:t>p</w:t>
      </w:r>
      <w:r w:rsidR="00905807" w:rsidRPr="00905807">
        <w:rPr>
          <w:rFonts w:ascii="Arial" w:hAnsi="Arial" w:cs="Arial"/>
        </w:rPr>
        <w:t xml:space="preserve">erbandingan </w:t>
      </w:r>
      <w:r w:rsidR="00066B99">
        <w:rPr>
          <w:rFonts w:ascii="Arial" w:hAnsi="Arial" w:cs="Arial"/>
        </w:rPr>
        <w:t>e</w:t>
      </w:r>
      <w:r w:rsidRPr="00905807">
        <w:rPr>
          <w:rFonts w:ascii="Arial" w:hAnsi="Arial" w:cs="Arial"/>
        </w:rPr>
        <w:t>fektivitas</w:t>
      </w:r>
      <w:r w:rsidR="00066B99">
        <w:rPr>
          <w:rFonts w:ascii="Arial" w:hAnsi="Arial" w:cs="Arial"/>
        </w:rPr>
        <w:t xml:space="preserve"> a</w:t>
      </w:r>
      <w:r w:rsidR="00905807" w:rsidRPr="00905807">
        <w:rPr>
          <w:rFonts w:ascii="Arial" w:hAnsi="Arial" w:cs="Arial"/>
        </w:rPr>
        <w:t>ntibakteri</w:t>
      </w:r>
      <w:r w:rsidR="00066B99">
        <w:rPr>
          <w:rFonts w:ascii="Arial" w:hAnsi="Arial" w:cs="Arial"/>
        </w:rPr>
        <w:t xml:space="preserve"> ekstrak eengkuas m</w:t>
      </w:r>
      <w:r w:rsidRPr="00905807">
        <w:rPr>
          <w:rFonts w:ascii="Arial" w:hAnsi="Arial" w:cs="Arial"/>
        </w:rPr>
        <w:t>erah</w:t>
      </w:r>
      <w:r w:rsidR="00066B99">
        <w:rPr>
          <w:rFonts w:ascii="Arial" w:hAnsi="Arial" w:cs="Arial"/>
        </w:rPr>
        <w:t xml:space="preserve"> dengan beberapa p</w:t>
      </w:r>
      <w:r w:rsidR="00905807" w:rsidRPr="00905807">
        <w:rPr>
          <w:rFonts w:ascii="Arial" w:hAnsi="Arial" w:cs="Arial"/>
        </w:rPr>
        <w:t>elarut</w:t>
      </w:r>
      <w:r w:rsidRPr="00905807">
        <w:rPr>
          <w:rFonts w:ascii="Arial" w:hAnsi="Arial" w:cs="Arial"/>
        </w:rPr>
        <w:t xml:space="preserve"> terhadap bakteri </w:t>
      </w:r>
      <w:r w:rsidRPr="00905807">
        <w:rPr>
          <w:rFonts w:ascii="Arial" w:hAnsi="Arial" w:cs="Arial"/>
          <w:i/>
        </w:rPr>
        <w:t>Escherichia coli</w:t>
      </w:r>
      <w:r w:rsidR="00231593">
        <w:rPr>
          <w:rFonts w:ascii="Arial" w:hAnsi="Arial" w:cs="Arial"/>
        </w:rPr>
        <w:t xml:space="preserve"> yaitu pelarut etanol dan </w:t>
      </w:r>
      <w:r w:rsidR="007C1DAB">
        <w:rPr>
          <w:rFonts w:ascii="Arial" w:hAnsi="Arial" w:cs="Arial"/>
        </w:rPr>
        <w:t>metanol</w:t>
      </w:r>
      <w:r w:rsidR="00231593">
        <w:rPr>
          <w:rFonts w:ascii="Arial" w:hAnsi="Arial" w:cs="Arial"/>
        </w:rPr>
        <w:t>.</w:t>
      </w:r>
    </w:p>
    <w:p w:rsidR="00D923C5" w:rsidRDefault="00D923C5" w:rsidP="007C1DAB">
      <w:pPr>
        <w:spacing w:line="360" w:lineRule="auto"/>
        <w:jc w:val="both"/>
        <w:rPr>
          <w:rFonts w:ascii="Arial" w:hAnsi="Arial" w:cs="Arial"/>
          <w:b/>
          <w:sz w:val="24"/>
          <w:szCs w:val="24"/>
        </w:rPr>
      </w:pPr>
    </w:p>
    <w:p w:rsidR="00DF731D" w:rsidRDefault="00DF731D" w:rsidP="007C1DAB">
      <w:pPr>
        <w:spacing w:line="360" w:lineRule="auto"/>
        <w:jc w:val="both"/>
        <w:rPr>
          <w:rFonts w:ascii="Arial" w:hAnsi="Arial" w:cs="Arial"/>
          <w:b/>
          <w:sz w:val="24"/>
          <w:szCs w:val="24"/>
        </w:rPr>
      </w:pPr>
    </w:p>
    <w:p w:rsidR="007C1DAB" w:rsidRDefault="000F2457" w:rsidP="007C1DAB">
      <w:pPr>
        <w:spacing w:line="360" w:lineRule="auto"/>
        <w:jc w:val="both"/>
        <w:rPr>
          <w:rFonts w:ascii="Arial" w:hAnsi="Arial" w:cs="Arial"/>
          <w:b/>
          <w:sz w:val="24"/>
          <w:szCs w:val="24"/>
        </w:rPr>
      </w:pPr>
      <w:r w:rsidRPr="00E206C0">
        <w:rPr>
          <w:rFonts w:ascii="Arial" w:hAnsi="Arial" w:cs="Arial"/>
          <w:b/>
          <w:sz w:val="24"/>
          <w:szCs w:val="24"/>
        </w:rPr>
        <w:lastRenderedPageBreak/>
        <w:t>1.4 Tujuan Penelitian</w:t>
      </w:r>
    </w:p>
    <w:p w:rsidR="000F2457" w:rsidRPr="00FB4D4B" w:rsidRDefault="00FB4D4B" w:rsidP="00FB4D4B">
      <w:pPr>
        <w:spacing w:line="360" w:lineRule="auto"/>
        <w:jc w:val="both"/>
        <w:rPr>
          <w:rFonts w:ascii="Arial" w:hAnsi="Arial" w:cs="Arial"/>
          <w:b/>
          <w:sz w:val="24"/>
          <w:szCs w:val="24"/>
        </w:rPr>
      </w:pPr>
      <w:r>
        <w:rPr>
          <w:rFonts w:ascii="Arial" w:hAnsi="Arial" w:cs="Arial"/>
        </w:rPr>
        <w:tab/>
        <w:t>Untuk m</w:t>
      </w:r>
      <w:r w:rsidR="000F2457" w:rsidRPr="00FB4D4B">
        <w:rPr>
          <w:rFonts w:ascii="Arial" w:hAnsi="Arial" w:cs="Arial"/>
        </w:rPr>
        <w:t xml:space="preserve">engetahui </w:t>
      </w:r>
      <w:r w:rsidR="00A433EB" w:rsidRPr="00FB4D4B">
        <w:rPr>
          <w:rFonts w:ascii="Arial" w:hAnsi="Arial" w:cs="Arial"/>
        </w:rPr>
        <w:t xml:space="preserve">pelarut yang lebih efektif digunakan </w:t>
      </w:r>
      <w:r>
        <w:rPr>
          <w:rFonts w:ascii="Arial" w:hAnsi="Arial" w:cs="Arial"/>
        </w:rPr>
        <w:t>pada</w:t>
      </w:r>
      <w:r w:rsidRPr="00FB4D4B">
        <w:rPr>
          <w:rFonts w:ascii="Arial" w:hAnsi="Arial" w:cs="Arial"/>
        </w:rPr>
        <w:t xml:space="preserve"> ekstraksi lengkuas merah dalam</w:t>
      </w:r>
      <w:r w:rsidR="00D923C5">
        <w:rPr>
          <w:rFonts w:ascii="Arial" w:hAnsi="Arial" w:cs="Arial"/>
        </w:rPr>
        <w:t xml:space="preserve"> menghambat pertumbuhan </w:t>
      </w:r>
      <w:r w:rsidR="00D923C5">
        <w:rPr>
          <w:rFonts w:ascii="Arial" w:hAnsi="Arial" w:cs="Arial"/>
          <w:i/>
        </w:rPr>
        <w:t>Eschericia coli</w:t>
      </w:r>
      <w:r w:rsidR="00A433EB" w:rsidRPr="00FB4D4B">
        <w:rPr>
          <w:rFonts w:ascii="Arial" w:hAnsi="Arial" w:cs="Arial"/>
        </w:rPr>
        <w:t>.</w:t>
      </w:r>
    </w:p>
    <w:p w:rsidR="002B6EE9"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1.5 </w:t>
      </w:r>
      <w:r w:rsidR="002B6EE9" w:rsidRPr="00BD187B">
        <w:rPr>
          <w:rFonts w:ascii="Arial" w:hAnsi="Arial" w:cs="Arial"/>
          <w:b/>
          <w:sz w:val="24"/>
          <w:szCs w:val="24"/>
        </w:rPr>
        <w:t>Manfaat Penelitian</w:t>
      </w:r>
    </w:p>
    <w:p w:rsidR="00FB4D4B" w:rsidRDefault="00FB4D4B" w:rsidP="00FB4D4B">
      <w:pPr>
        <w:spacing w:line="360" w:lineRule="auto"/>
        <w:jc w:val="both"/>
        <w:rPr>
          <w:rFonts w:ascii="Arial" w:hAnsi="Arial" w:cs="Arial"/>
        </w:rPr>
      </w:pPr>
      <w:r>
        <w:rPr>
          <w:rFonts w:ascii="Arial" w:hAnsi="Arial" w:cs="Arial"/>
        </w:rPr>
        <w:tab/>
        <w:t>Adapun manfaat dari penelitian ini adalah:</w:t>
      </w:r>
    </w:p>
    <w:p w:rsidR="00FB4D4B" w:rsidRDefault="00DF731D" w:rsidP="00816D53">
      <w:pPr>
        <w:pStyle w:val="ListParagraph"/>
        <w:numPr>
          <w:ilvl w:val="0"/>
          <w:numId w:val="22"/>
        </w:numPr>
        <w:spacing w:line="360" w:lineRule="auto"/>
        <w:ind w:left="426" w:hanging="426"/>
        <w:jc w:val="both"/>
        <w:rPr>
          <w:rFonts w:ascii="Arial" w:hAnsi="Arial" w:cs="Arial"/>
        </w:rPr>
      </w:pPr>
      <w:r>
        <w:rPr>
          <w:rFonts w:ascii="Arial" w:hAnsi="Arial" w:cs="Arial"/>
        </w:rPr>
        <w:t>M</w:t>
      </w:r>
      <w:r w:rsidR="00FB4D4B">
        <w:rPr>
          <w:rFonts w:ascii="Arial" w:hAnsi="Arial" w:cs="Arial"/>
        </w:rPr>
        <w:t>enambah wawasan dan pengetahuan serta inovasi bagi peneliti tentang ekstrak lengkuas merah.</w:t>
      </w:r>
    </w:p>
    <w:p w:rsidR="002B6EE9" w:rsidRPr="00FB4D4B" w:rsidRDefault="00DF731D" w:rsidP="00816D53">
      <w:pPr>
        <w:pStyle w:val="ListParagraph"/>
        <w:numPr>
          <w:ilvl w:val="0"/>
          <w:numId w:val="22"/>
        </w:numPr>
        <w:spacing w:line="360" w:lineRule="auto"/>
        <w:ind w:left="426" w:hanging="426"/>
        <w:jc w:val="both"/>
        <w:rPr>
          <w:rFonts w:ascii="Arial" w:hAnsi="Arial" w:cs="Arial"/>
        </w:rPr>
      </w:pPr>
      <w:r>
        <w:rPr>
          <w:rFonts w:ascii="Arial" w:hAnsi="Arial" w:cs="Arial"/>
        </w:rPr>
        <w:t xml:space="preserve">Menjadi </w:t>
      </w:r>
      <w:r w:rsidR="00FB4D4B">
        <w:rPr>
          <w:rFonts w:ascii="Arial" w:hAnsi="Arial" w:cs="Arial"/>
        </w:rPr>
        <w:t>referensi bagi institusi dan mahasiswa lain yang meneliti hal yang sama atau melakukan penelitian lanjutan untuk ekstrak lengkuas merah.</w:t>
      </w:r>
      <w:r w:rsidR="002B6EE9" w:rsidRPr="00FB4D4B">
        <w:rPr>
          <w:rFonts w:ascii="Arial" w:hAnsi="Arial" w:cs="Arial"/>
        </w:rPr>
        <w:br w:type="page"/>
      </w:r>
    </w:p>
    <w:p w:rsidR="00014714" w:rsidRDefault="00014714" w:rsidP="00E206C0">
      <w:pPr>
        <w:spacing w:line="360" w:lineRule="auto"/>
        <w:jc w:val="center"/>
        <w:rPr>
          <w:rFonts w:ascii="Arial" w:hAnsi="Arial" w:cs="Arial"/>
          <w:b/>
          <w:sz w:val="24"/>
          <w:szCs w:val="24"/>
        </w:rPr>
        <w:sectPr w:rsidR="00014714" w:rsidSect="00014714">
          <w:headerReference w:type="default" r:id="rId18"/>
          <w:footerReference w:type="default" r:id="rId19"/>
          <w:pgSz w:w="11907" w:h="16840" w:code="9"/>
          <w:pgMar w:top="2268" w:right="1701" w:bottom="1701" w:left="2268" w:header="709" w:footer="567" w:gutter="0"/>
          <w:pgNumType w:start="2"/>
          <w:cols w:space="708"/>
          <w:docGrid w:linePitch="360"/>
        </w:sectPr>
      </w:pPr>
    </w:p>
    <w:p w:rsidR="002B6EE9" w:rsidRPr="00E206C0" w:rsidRDefault="002B6EE9" w:rsidP="00E206C0">
      <w:pPr>
        <w:spacing w:line="360" w:lineRule="auto"/>
        <w:jc w:val="center"/>
        <w:rPr>
          <w:rFonts w:ascii="Arial" w:hAnsi="Arial" w:cs="Arial"/>
          <w:b/>
          <w:sz w:val="24"/>
          <w:szCs w:val="24"/>
        </w:rPr>
      </w:pPr>
      <w:r w:rsidRPr="00E206C0">
        <w:rPr>
          <w:rFonts w:ascii="Arial" w:hAnsi="Arial" w:cs="Arial"/>
          <w:b/>
          <w:sz w:val="24"/>
          <w:szCs w:val="24"/>
        </w:rPr>
        <w:lastRenderedPageBreak/>
        <w:t>BAB II</w:t>
      </w:r>
    </w:p>
    <w:p w:rsidR="002B6EE9" w:rsidRPr="00E206C0" w:rsidRDefault="002B6EE9" w:rsidP="00E206C0">
      <w:pPr>
        <w:spacing w:line="360" w:lineRule="auto"/>
        <w:jc w:val="center"/>
        <w:rPr>
          <w:rFonts w:ascii="Arial" w:hAnsi="Arial" w:cs="Arial"/>
          <w:b/>
          <w:sz w:val="24"/>
          <w:szCs w:val="24"/>
        </w:rPr>
      </w:pPr>
      <w:r w:rsidRPr="00E206C0">
        <w:rPr>
          <w:rFonts w:ascii="Arial" w:hAnsi="Arial" w:cs="Arial"/>
          <w:b/>
          <w:sz w:val="24"/>
          <w:szCs w:val="24"/>
        </w:rPr>
        <w:t>TINJAUAN PUSTAKA</w:t>
      </w:r>
    </w:p>
    <w:p w:rsidR="002B6EE9" w:rsidRPr="00E206C0" w:rsidRDefault="002B6EE9" w:rsidP="00E206C0">
      <w:pPr>
        <w:spacing w:line="360" w:lineRule="auto"/>
        <w:rPr>
          <w:rFonts w:ascii="Arial" w:hAnsi="Arial" w:cs="Arial"/>
          <w:b/>
          <w:sz w:val="24"/>
          <w:szCs w:val="24"/>
        </w:rPr>
      </w:pPr>
      <w:r w:rsidRPr="00E206C0">
        <w:rPr>
          <w:rFonts w:ascii="Arial" w:hAnsi="Arial" w:cs="Arial"/>
          <w:b/>
          <w:sz w:val="24"/>
          <w:szCs w:val="24"/>
        </w:rPr>
        <w:t>2.1 Lengkuas Merah</w:t>
      </w:r>
    </w:p>
    <w:p w:rsidR="002B6EE9" w:rsidRPr="00E206C0" w:rsidRDefault="002B6EE9" w:rsidP="00E206C0">
      <w:pPr>
        <w:spacing w:line="360" w:lineRule="auto"/>
        <w:rPr>
          <w:rFonts w:ascii="Arial" w:hAnsi="Arial" w:cs="Arial"/>
          <w:b/>
          <w:sz w:val="24"/>
          <w:szCs w:val="24"/>
        </w:rPr>
      </w:pPr>
      <w:r w:rsidRPr="00E206C0">
        <w:rPr>
          <w:rFonts w:ascii="Arial" w:hAnsi="Arial" w:cs="Arial"/>
          <w:b/>
          <w:sz w:val="24"/>
          <w:szCs w:val="24"/>
        </w:rPr>
        <w:t>2.1.1 Defenisi Lengkuas Merah</w:t>
      </w:r>
    </w:p>
    <w:p w:rsidR="003F6E57" w:rsidRPr="00E206C0" w:rsidRDefault="00601236" w:rsidP="00E434C0">
      <w:pPr>
        <w:spacing w:after="0" w:line="360" w:lineRule="auto"/>
        <w:ind w:firstLine="360"/>
        <w:jc w:val="both"/>
        <w:rPr>
          <w:rFonts w:ascii="Arial" w:hAnsi="Arial" w:cs="Arial"/>
        </w:rPr>
      </w:pPr>
      <w:r w:rsidRPr="00E206C0">
        <w:rPr>
          <w:rFonts w:ascii="Arial" w:hAnsi="Arial" w:cs="Arial"/>
          <w:b/>
          <w:sz w:val="24"/>
          <w:szCs w:val="24"/>
        </w:rPr>
        <w:tab/>
      </w:r>
      <w:r w:rsidR="003F6E57" w:rsidRPr="00E206C0">
        <w:rPr>
          <w:rFonts w:ascii="Arial" w:hAnsi="Arial" w:cs="Arial"/>
        </w:rPr>
        <w:t xml:space="preserve">Lengkuas atau </w:t>
      </w:r>
      <w:r w:rsidR="00635EC5" w:rsidRPr="00E206C0">
        <w:rPr>
          <w:rFonts w:ascii="Arial" w:hAnsi="Arial" w:cs="Arial"/>
        </w:rPr>
        <w:t>laos adalah rempah-rempah popule</w:t>
      </w:r>
      <w:r w:rsidR="003F6E57" w:rsidRPr="00E206C0">
        <w:rPr>
          <w:rFonts w:ascii="Arial" w:hAnsi="Arial" w:cs="Arial"/>
        </w:rPr>
        <w:t>r dalam tradisi boga dan pengobatan tradisional Indonesia maupun Asia Tenggara lainnya. Bagian yang dimanfaatkan adalah rimpangnya yang beraroma khas. Masyarakat menggunakan lengkuas sebagai pewangi dan penambah cita rasa masakan. Selain itu, rimpang mudanya banyak dimanfaatkan sebagai sayuran dan lalapan. Dalama bidang pengobatan, lengkuas digunakan sebagai antiseptic, pencegah kanker, antialergi, antijamur, dan antioksidan. Selain itu, digunakan sebagai obat panu, pelancar haid, diuretic, memperkuat lambung, meningkatkan nafsu mak</w:t>
      </w:r>
      <w:r w:rsidR="00FA3054">
        <w:rPr>
          <w:rFonts w:ascii="Arial" w:hAnsi="Arial" w:cs="Arial"/>
        </w:rPr>
        <w:t>an, dan sebagi penyegar (Adji,2004).</w:t>
      </w:r>
    </w:p>
    <w:p w:rsidR="00635EC5" w:rsidRPr="00E206C0" w:rsidRDefault="003F6E57" w:rsidP="00E206C0">
      <w:pPr>
        <w:spacing w:line="360" w:lineRule="auto"/>
        <w:jc w:val="both"/>
        <w:rPr>
          <w:rFonts w:ascii="Arial" w:hAnsi="Arial" w:cs="Arial"/>
        </w:rPr>
      </w:pPr>
      <w:r w:rsidRPr="00E206C0">
        <w:rPr>
          <w:rFonts w:ascii="Arial" w:hAnsi="Arial" w:cs="Arial"/>
          <w:b/>
          <w:sz w:val="24"/>
          <w:szCs w:val="24"/>
        </w:rPr>
        <w:tab/>
      </w:r>
      <w:r w:rsidRPr="00E206C0">
        <w:rPr>
          <w:rFonts w:ascii="Arial" w:hAnsi="Arial" w:cs="Arial"/>
        </w:rPr>
        <w:t xml:space="preserve">Untuk tumbuh lengkuas menyukai tanah gembur, sinar matahari banyak, sedikit lembab tetapi tidak tergenang air. Konidisi tanah yang disukai berupa tanah liat berpasir, banyak mengandung humus. Dapat tumbuh di dataran rendah hingga </w:t>
      </w:r>
      <w:r w:rsidR="00635EC5" w:rsidRPr="00E206C0">
        <w:rPr>
          <w:rFonts w:ascii="Arial" w:hAnsi="Arial" w:cs="Arial"/>
        </w:rPr>
        <w:t>ketinggian 1.200 meter di permukaan laut. Untuk mengembangbiakkan tanaman ini dapat dilakukan dengan potongan rimpang yang sudah memiliki mata tunas. Selain itu dapat pula dengan memisahkan sebagian rumpun anakan (Midun, 2012).</w:t>
      </w:r>
    </w:p>
    <w:p w:rsidR="00635EC5" w:rsidRPr="00BD187B" w:rsidRDefault="00635EC5" w:rsidP="00A6263B">
      <w:pPr>
        <w:pStyle w:val="ListParagraph"/>
        <w:numPr>
          <w:ilvl w:val="2"/>
          <w:numId w:val="22"/>
        </w:numPr>
        <w:tabs>
          <w:tab w:val="left" w:pos="2977"/>
        </w:tabs>
        <w:spacing w:line="360" w:lineRule="auto"/>
        <w:ind w:left="709" w:hanging="709"/>
        <w:jc w:val="both"/>
        <w:rPr>
          <w:rFonts w:ascii="Arial" w:hAnsi="Arial" w:cs="Arial"/>
          <w:b/>
          <w:sz w:val="24"/>
          <w:szCs w:val="24"/>
        </w:rPr>
      </w:pPr>
      <w:r w:rsidRPr="00BD187B">
        <w:rPr>
          <w:rFonts w:ascii="Arial" w:hAnsi="Arial" w:cs="Arial"/>
          <w:b/>
          <w:sz w:val="24"/>
          <w:szCs w:val="24"/>
        </w:rPr>
        <w:t>Klasifikasi Lengkuas Merah</w:t>
      </w:r>
    </w:p>
    <w:p w:rsidR="00946D7B" w:rsidRPr="00C3195F" w:rsidRDefault="00635EC5" w:rsidP="00946D7B">
      <w:pPr>
        <w:spacing w:line="360" w:lineRule="auto"/>
        <w:jc w:val="center"/>
        <w:rPr>
          <w:rFonts w:ascii="Arial" w:hAnsi="Arial" w:cs="Arial"/>
        </w:rPr>
      </w:pPr>
      <w:r w:rsidRPr="00C3195F">
        <w:rPr>
          <w:rFonts w:ascii="Arial" w:hAnsi="Arial" w:cs="Arial"/>
          <w:noProof/>
        </w:rPr>
        <w:drawing>
          <wp:inline distT="0" distB="0" distL="0" distR="0" wp14:anchorId="6D67B4CD" wp14:editId="3E902119">
            <wp:extent cx="2541320" cy="13419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gkuas.jpg"/>
                    <pic:cNvPicPr/>
                  </pic:nvPicPr>
                  <pic:blipFill>
                    <a:blip r:embed="rId20">
                      <a:extLst>
                        <a:ext uri="{28A0092B-C50C-407E-A947-70E740481C1C}">
                          <a14:useLocalDpi xmlns:a14="http://schemas.microsoft.com/office/drawing/2010/main" val="0"/>
                        </a:ext>
                      </a:extLst>
                    </a:blip>
                    <a:stretch>
                      <a:fillRect/>
                    </a:stretch>
                  </pic:blipFill>
                  <pic:spPr>
                    <a:xfrm>
                      <a:off x="0" y="0"/>
                      <a:ext cx="2556917" cy="1350148"/>
                    </a:xfrm>
                    <a:prstGeom prst="rect">
                      <a:avLst/>
                    </a:prstGeom>
                  </pic:spPr>
                </pic:pic>
              </a:graphicData>
            </a:graphic>
          </wp:inline>
        </w:drawing>
      </w:r>
    </w:p>
    <w:p w:rsidR="00946D7B" w:rsidRPr="00C3195F" w:rsidRDefault="00C23EE4" w:rsidP="00E206C0">
      <w:pPr>
        <w:spacing w:line="360" w:lineRule="auto"/>
        <w:jc w:val="center"/>
        <w:rPr>
          <w:rFonts w:ascii="Arial" w:hAnsi="Arial" w:cs="Arial"/>
        </w:rPr>
      </w:pPr>
      <w:r>
        <w:rPr>
          <w:rFonts w:ascii="Arial" w:hAnsi="Arial" w:cs="Arial"/>
          <w:b/>
        </w:rPr>
        <w:t>Gambar 2.1.2</w:t>
      </w:r>
      <w:r w:rsidR="00946D7B" w:rsidRPr="00C3195F">
        <w:rPr>
          <w:rFonts w:ascii="Arial" w:hAnsi="Arial" w:cs="Arial"/>
          <w:b/>
        </w:rPr>
        <w:t xml:space="preserve"> Lengkuas Merah </w:t>
      </w:r>
      <w:r w:rsidR="00946D7B" w:rsidRPr="00C3195F">
        <w:rPr>
          <w:rFonts w:ascii="Arial" w:hAnsi="Arial" w:cs="Arial"/>
        </w:rPr>
        <w:t>(</w:t>
      </w:r>
      <w:r w:rsidR="00946D7B" w:rsidRPr="00C3195F">
        <w:rPr>
          <w:rFonts w:ascii="Arial" w:hAnsi="Arial" w:cs="Arial"/>
          <w:i/>
        </w:rPr>
        <w:t>sumber: Wordpress.com</w:t>
      </w:r>
      <w:r w:rsidR="00946D7B" w:rsidRPr="00C3195F">
        <w:rPr>
          <w:rFonts w:ascii="Arial" w:hAnsi="Arial" w:cs="Arial"/>
        </w:rPr>
        <w:t>)</w:t>
      </w:r>
    </w:p>
    <w:p w:rsidR="00014714" w:rsidRDefault="00014714" w:rsidP="00E206C0">
      <w:pPr>
        <w:spacing w:line="360" w:lineRule="auto"/>
        <w:jc w:val="both"/>
        <w:rPr>
          <w:rFonts w:ascii="Arial" w:hAnsi="Arial" w:cs="Arial"/>
        </w:rPr>
        <w:sectPr w:rsidR="00014714" w:rsidSect="00014714">
          <w:headerReference w:type="default" r:id="rId21"/>
          <w:footerReference w:type="default" r:id="rId22"/>
          <w:headerReference w:type="first" r:id="rId23"/>
          <w:footerReference w:type="first" r:id="rId24"/>
          <w:pgSz w:w="11907" w:h="16840" w:code="9"/>
          <w:pgMar w:top="2268" w:right="1701" w:bottom="1701" w:left="2268" w:header="709" w:footer="567" w:gutter="0"/>
          <w:pgNumType w:start="4"/>
          <w:cols w:space="708"/>
          <w:docGrid w:linePitch="360"/>
        </w:sectPr>
      </w:pPr>
    </w:p>
    <w:p w:rsidR="00A6263B" w:rsidRDefault="00A6263B" w:rsidP="00E206C0">
      <w:pPr>
        <w:spacing w:line="360" w:lineRule="auto"/>
        <w:jc w:val="both"/>
        <w:rPr>
          <w:rFonts w:ascii="Arial" w:hAnsi="Arial" w:cs="Arial"/>
        </w:rPr>
      </w:pPr>
      <w:r>
        <w:rPr>
          <w:rFonts w:ascii="Arial" w:hAnsi="Arial" w:cs="Arial"/>
        </w:rPr>
        <w:lastRenderedPageBreak/>
        <w:t>Kingdom</w:t>
      </w:r>
      <w:r>
        <w:rPr>
          <w:rFonts w:ascii="Arial" w:hAnsi="Arial" w:cs="Arial"/>
        </w:rPr>
        <w:tab/>
        <w:t>: Plante</w:t>
      </w:r>
    </w:p>
    <w:p w:rsidR="00FA3054" w:rsidRDefault="00FA3054" w:rsidP="00E206C0">
      <w:pPr>
        <w:spacing w:line="360" w:lineRule="auto"/>
        <w:jc w:val="both"/>
        <w:rPr>
          <w:rFonts w:ascii="Arial" w:hAnsi="Arial" w:cs="Arial"/>
        </w:rPr>
      </w:pPr>
      <w:r>
        <w:rPr>
          <w:rFonts w:ascii="Arial" w:hAnsi="Arial" w:cs="Arial"/>
        </w:rPr>
        <w:t xml:space="preserve">Division </w:t>
      </w:r>
      <w:r w:rsidR="00A6263B">
        <w:rPr>
          <w:rFonts w:ascii="Arial" w:hAnsi="Arial" w:cs="Arial"/>
        </w:rPr>
        <w:tab/>
      </w:r>
      <w:r>
        <w:rPr>
          <w:rFonts w:ascii="Arial" w:hAnsi="Arial" w:cs="Arial"/>
        </w:rPr>
        <w:t xml:space="preserve">: </w:t>
      </w:r>
      <w:r>
        <w:rPr>
          <w:rFonts w:ascii="Arial" w:hAnsi="Arial" w:cs="Arial"/>
          <w:i/>
        </w:rPr>
        <w:t>Spermatophyta</w:t>
      </w:r>
    </w:p>
    <w:p w:rsidR="00FA3054" w:rsidRDefault="00FA3054" w:rsidP="00E206C0">
      <w:pPr>
        <w:spacing w:line="360" w:lineRule="auto"/>
        <w:jc w:val="both"/>
        <w:rPr>
          <w:rFonts w:ascii="Arial" w:hAnsi="Arial" w:cs="Arial"/>
          <w:i/>
        </w:rPr>
      </w:pPr>
      <w:r>
        <w:rPr>
          <w:rFonts w:ascii="Arial" w:hAnsi="Arial" w:cs="Arial"/>
        </w:rPr>
        <w:t>Subdivision</w:t>
      </w:r>
      <w:r w:rsidR="00A6263B">
        <w:rPr>
          <w:rFonts w:ascii="Arial" w:hAnsi="Arial" w:cs="Arial"/>
        </w:rPr>
        <w:tab/>
      </w:r>
      <w:r>
        <w:rPr>
          <w:rFonts w:ascii="Arial" w:hAnsi="Arial" w:cs="Arial"/>
        </w:rPr>
        <w:t xml:space="preserve">: </w:t>
      </w:r>
      <w:r>
        <w:rPr>
          <w:rFonts w:ascii="Arial" w:hAnsi="Arial" w:cs="Arial"/>
          <w:i/>
        </w:rPr>
        <w:t>Angiospermae</w:t>
      </w:r>
    </w:p>
    <w:p w:rsidR="00FA3054" w:rsidRDefault="00FA3054" w:rsidP="00E206C0">
      <w:pPr>
        <w:spacing w:line="360" w:lineRule="auto"/>
        <w:jc w:val="both"/>
        <w:rPr>
          <w:rFonts w:ascii="Arial" w:hAnsi="Arial" w:cs="Arial"/>
          <w:i/>
        </w:rPr>
      </w:pPr>
      <w:r>
        <w:rPr>
          <w:rFonts w:ascii="Arial" w:hAnsi="Arial" w:cs="Arial"/>
        </w:rPr>
        <w:t xml:space="preserve">Class </w:t>
      </w:r>
      <w:r w:rsidR="00A6263B">
        <w:rPr>
          <w:rFonts w:ascii="Arial" w:hAnsi="Arial" w:cs="Arial"/>
        </w:rPr>
        <w:tab/>
      </w:r>
      <w:r w:rsidR="00A6263B">
        <w:rPr>
          <w:rFonts w:ascii="Arial" w:hAnsi="Arial" w:cs="Arial"/>
        </w:rPr>
        <w:tab/>
      </w:r>
      <w:r>
        <w:rPr>
          <w:rFonts w:ascii="Arial" w:hAnsi="Arial" w:cs="Arial"/>
        </w:rPr>
        <w:t xml:space="preserve">: </w:t>
      </w:r>
      <w:r>
        <w:rPr>
          <w:rFonts w:ascii="Arial" w:hAnsi="Arial" w:cs="Arial"/>
          <w:i/>
        </w:rPr>
        <w:t>Monocotyledoneae</w:t>
      </w:r>
    </w:p>
    <w:p w:rsidR="00FA3054" w:rsidRDefault="00FA3054" w:rsidP="00E206C0">
      <w:pPr>
        <w:spacing w:line="360" w:lineRule="auto"/>
        <w:jc w:val="both"/>
        <w:rPr>
          <w:rFonts w:ascii="Arial" w:hAnsi="Arial" w:cs="Arial"/>
          <w:i/>
        </w:rPr>
      </w:pPr>
      <w:r>
        <w:rPr>
          <w:rFonts w:ascii="Arial" w:hAnsi="Arial" w:cs="Arial"/>
        </w:rPr>
        <w:t xml:space="preserve">Order </w:t>
      </w:r>
      <w:r w:rsidR="00A6263B">
        <w:rPr>
          <w:rFonts w:ascii="Arial" w:hAnsi="Arial" w:cs="Arial"/>
        </w:rPr>
        <w:tab/>
      </w:r>
      <w:r w:rsidR="00A6263B">
        <w:rPr>
          <w:rFonts w:ascii="Arial" w:hAnsi="Arial" w:cs="Arial"/>
        </w:rPr>
        <w:tab/>
      </w:r>
      <w:r>
        <w:rPr>
          <w:rFonts w:ascii="Arial" w:hAnsi="Arial" w:cs="Arial"/>
        </w:rPr>
        <w:t xml:space="preserve">: </w:t>
      </w:r>
      <w:r>
        <w:rPr>
          <w:rFonts w:ascii="Arial" w:hAnsi="Arial" w:cs="Arial"/>
          <w:i/>
        </w:rPr>
        <w:t>Zingiberales</w:t>
      </w:r>
    </w:p>
    <w:p w:rsidR="00FA3054" w:rsidRDefault="00FA3054" w:rsidP="00E206C0">
      <w:pPr>
        <w:spacing w:line="360" w:lineRule="auto"/>
        <w:jc w:val="both"/>
        <w:rPr>
          <w:rFonts w:ascii="Arial" w:hAnsi="Arial" w:cs="Arial"/>
          <w:i/>
        </w:rPr>
      </w:pPr>
      <w:r>
        <w:rPr>
          <w:rFonts w:ascii="Arial" w:hAnsi="Arial" w:cs="Arial"/>
        </w:rPr>
        <w:t xml:space="preserve">Family </w:t>
      </w:r>
      <w:r w:rsidR="00A6263B">
        <w:rPr>
          <w:rFonts w:ascii="Arial" w:hAnsi="Arial" w:cs="Arial"/>
        </w:rPr>
        <w:tab/>
      </w:r>
      <w:r w:rsidR="00A6263B">
        <w:rPr>
          <w:rFonts w:ascii="Arial" w:hAnsi="Arial" w:cs="Arial"/>
        </w:rPr>
        <w:tab/>
      </w:r>
      <w:r>
        <w:rPr>
          <w:rFonts w:ascii="Arial" w:hAnsi="Arial" w:cs="Arial"/>
        </w:rPr>
        <w:t xml:space="preserve">: </w:t>
      </w:r>
      <w:r>
        <w:rPr>
          <w:rFonts w:ascii="Arial" w:hAnsi="Arial" w:cs="Arial"/>
          <w:i/>
        </w:rPr>
        <w:t>Zingiberaceae</w:t>
      </w:r>
    </w:p>
    <w:p w:rsidR="00FA3054" w:rsidRDefault="00FA3054" w:rsidP="00E206C0">
      <w:pPr>
        <w:spacing w:line="360" w:lineRule="auto"/>
        <w:jc w:val="both"/>
        <w:rPr>
          <w:rFonts w:ascii="Arial" w:hAnsi="Arial" w:cs="Arial"/>
          <w:i/>
        </w:rPr>
      </w:pPr>
      <w:r>
        <w:rPr>
          <w:rFonts w:ascii="Arial" w:hAnsi="Arial" w:cs="Arial"/>
        </w:rPr>
        <w:t xml:space="preserve">Genus </w:t>
      </w:r>
      <w:r w:rsidR="00A6263B">
        <w:rPr>
          <w:rFonts w:ascii="Arial" w:hAnsi="Arial" w:cs="Arial"/>
        </w:rPr>
        <w:tab/>
      </w:r>
      <w:r w:rsidR="00A6263B">
        <w:rPr>
          <w:rFonts w:ascii="Arial" w:hAnsi="Arial" w:cs="Arial"/>
        </w:rPr>
        <w:tab/>
      </w:r>
      <w:r>
        <w:rPr>
          <w:rFonts w:ascii="Arial" w:hAnsi="Arial" w:cs="Arial"/>
        </w:rPr>
        <w:t xml:space="preserve">: </w:t>
      </w:r>
      <w:r>
        <w:rPr>
          <w:rFonts w:ascii="Arial" w:hAnsi="Arial" w:cs="Arial"/>
          <w:i/>
        </w:rPr>
        <w:t>Alpinia</w:t>
      </w:r>
    </w:p>
    <w:p w:rsidR="00FA3054" w:rsidRPr="006505EF" w:rsidRDefault="00FA3054" w:rsidP="00E206C0">
      <w:pPr>
        <w:spacing w:line="360" w:lineRule="auto"/>
        <w:jc w:val="both"/>
        <w:rPr>
          <w:rFonts w:ascii="Arial" w:hAnsi="Arial" w:cs="Arial"/>
        </w:rPr>
      </w:pPr>
      <w:r>
        <w:rPr>
          <w:rFonts w:ascii="Arial" w:hAnsi="Arial" w:cs="Arial"/>
        </w:rPr>
        <w:t xml:space="preserve">Species </w:t>
      </w:r>
      <w:r w:rsidR="00A6263B">
        <w:rPr>
          <w:rFonts w:ascii="Arial" w:hAnsi="Arial" w:cs="Arial"/>
        </w:rPr>
        <w:tab/>
      </w:r>
      <w:r>
        <w:rPr>
          <w:rFonts w:ascii="Arial" w:hAnsi="Arial" w:cs="Arial"/>
        </w:rPr>
        <w:t xml:space="preserve">: </w:t>
      </w:r>
      <w:r>
        <w:rPr>
          <w:rFonts w:ascii="Arial" w:hAnsi="Arial" w:cs="Arial"/>
          <w:i/>
        </w:rPr>
        <w:t>Alpinia purpurata K.</w:t>
      </w:r>
      <w:r w:rsidR="006505EF">
        <w:rPr>
          <w:rFonts w:ascii="Arial" w:hAnsi="Arial" w:cs="Arial"/>
          <w:i/>
        </w:rPr>
        <w:t>Schum)</w:t>
      </w:r>
      <w:r w:rsidR="006505EF">
        <w:rPr>
          <w:rFonts w:ascii="Arial" w:hAnsi="Arial" w:cs="Arial"/>
          <w:i/>
        </w:rPr>
        <w:tab/>
      </w:r>
      <w:r w:rsidR="00A6263B">
        <w:rPr>
          <w:rFonts w:ascii="Arial" w:hAnsi="Arial" w:cs="Arial"/>
          <w:i/>
        </w:rPr>
        <w:t xml:space="preserve"> </w:t>
      </w:r>
      <w:r w:rsidR="006505EF">
        <w:rPr>
          <w:rFonts w:ascii="Arial" w:hAnsi="Arial" w:cs="Arial"/>
        </w:rPr>
        <w:t xml:space="preserve">(Wagner </w:t>
      </w:r>
      <w:r w:rsidR="006505EF" w:rsidRPr="003833C0">
        <w:rPr>
          <w:rFonts w:ascii="Arial" w:hAnsi="Arial" w:cs="Arial"/>
          <w:i/>
        </w:rPr>
        <w:t>et al</w:t>
      </w:r>
      <w:r w:rsidR="00DF731D">
        <w:rPr>
          <w:rFonts w:ascii="Arial" w:hAnsi="Arial" w:cs="Arial"/>
        </w:rPr>
        <w:t>., 1990</w:t>
      </w:r>
      <w:r w:rsidR="006505EF">
        <w:rPr>
          <w:rFonts w:ascii="Arial" w:hAnsi="Arial" w:cs="Arial"/>
        </w:rPr>
        <w:t>)</w:t>
      </w:r>
    </w:p>
    <w:p w:rsidR="00946D7B"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2.1.3 </w:t>
      </w:r>
      <w:r w:rsidR="005F09CC" w:rsidRPr="00BD187B">
        <w:rPr>
          <w:rFonts w:ascii="Arial" w:hAnsi="Arial" w:cs="Arial"/>
          <w:b/>
          <w:sz w:val="24"/>
          <w:szCs w:val="24"/>
        </w:rPr>
        <w:t>Morfologi Lengkuas Merah</w:t>
      </w:r>
    </w:p>
    <w:p w:rsidR="005F09CC" w:rsidRPr="00C3195F" w:rsidRDefault="005F09CC" w:rsidP="00E206C0">
      <w:pPr>
        <w:spacing w:line="360" w:lineRule="auto"/>
        <w:jc w:val="both"/>
        <w:rPr>
          <w:rFonts w:ascii="Arial" w:hAnsi="Arial" w:cs="Arial"/>
        </w:rPr>
      </w:pPr>
      <w:r w:rsidRPr="00C3195F">
        <w:rPr>
          <w:rFonts w:ascii="Arial" w:hAnsi="Arial" w:cs="Arial"/>
          <w:b/>
          <w:sz w:val="24"/>
          <w:szCs w:val="24"/>
        </w:rPr>
        <w:tab/>
      </w:r>
      <w:r w:rsidRPr="00C3195F">
        <w:rPr>
          <w:rFonts w:ascii="Arial" w:hAnsi="Arial" w:cs="Arial"/>
        </w:rPr>
        <w:t>Morfologi lengkuas merah secara umum terdiri atas struktur rimpang, batang, daun, bunga, buah dan biji. Batang lengkuas merah merupakan batang semu, tegak, massif, terdiri dari pelepah daun hijau kemerahan dengan tinggi 1-2 m. Akarnya berbentuk rimpang dengan daging akar berwarna merah dengan bau menyengat. Daun tunggal, duduk dalam roset akar, lanset, ujung runcing, pangkal tumpul dengan panjang 30-90 cm dan lebar 5-15 cm, pertulangan menyirip berwarna hijau. Bunga majemuk, berkelamin dua, di ujung batang berberkelopak hijau, mahkota merah. Buah berbentuk kotak, bulat dengen warna hijau dan biji bulat berwarna hitam (</w:t>
      </w:r>
      <w:r w:rsidR="006505EF">
        <w:rPr>
          <w:rFonts w:ascii="Arial" w:hAnsi="Arial" w:cs="Arial"/>
        </w:rPr>
        <w:t>Adji</w:t>
      </w:r>
      <w:r w:rsidR="003833C0">
        <w:rPr>
          <w:rFonts w:ascii="Arial" w:hAnsi="Arial" w:cs="Arial"/>
        </w:rPr>
        <w:t>.</w:t>
      </w:r>
      <w:r w:rsidRPr="00C3195F">
        <w:rPr>
          <w:rFonts w:ascii="Arial" w:hAnsi="Arial" w:cs="Arial"/>
        </w:rPr>
        <w:t xml:space="preserve">, 2004) </w:t>
      </w:r>
    </w:p>
    <w:p w:rsidR="005F09CC"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2.1.4 </w:t>
      </w:r>
      <w:r w:rsidR="005F09CC" w:rsidRPr="00BD187B">
        <w:rPr>
          <w:rFonts w:ascii="Arial" w:hAnsi="Arial" w:cs="Arial"/>
          <w:b/>
          <w:sz w:val="24"/>
          <w:szCs w:val="24"/>
        </w:rPr>
        <w:t xml:space="preserve">Kandungan Kimia Tanaman </w:t>
      </w:r>
    </w:p>
    <w:p w:rsidR="00CD173D" w:rsidRPr="00C3195F" w:rsidRDefault="005F09CC" w:rsidP="00E206C0">
      <w:pPr>
        <w:spacing w:line="360" w:lineRule="auto"/>
        <w:jc w:val="both"/>
        <w:rPr>
          <w:rFonts w:ascii="Arial" w:hAnsi="Arial" w:cs="Arial"/>
        </w:rPr>
      </w:pPr>
      <w:r w:rsidRPr="00C3195F">
        <w:rPr>
          <w:rFonts w:ascii="Arial" w:hAnsi="Arial" w:cs="Arial"/>
          <w:b/>
          <w:sz w:val="24"/>
          <w:szCs w:val="24"/>
        </w:rPr>
        <w:tab/>
      </w:r>
      <w:r w:rsidR="00C8489D" w:rsidRPr="00C3195F">
        <w:rPr>
          <w:rFonts w:ascii="Arial" w:hAnsi="Arial" w:cs="Arial"/>
        </w:rPr>
        <w:t>Rimpang lengkuas mengandung karbohidrat, lemak, sedikit protein, mineral, komponen minyat atsiri, dan berbagai komponen lain yang susunannya belum diketahui. Rimpang lengkuas segar mengandung air sebesar 75%, dalam</w:t>
      </w:r>
      <w:r w:rsidR="00445C75">
        <w:rPr>
          <w:rFonts w:ascii="Arial" w:hAnsi="Arial" w:cs="Arial"/>
        </w:rPr>
        <w:t xml:space="preserve"> bentuk kering mengandung 22.44</w:t>
      </w:r>
      <w:r w:rsidR="00C8489D" w:rsidRPr="00C3195F">
        <w:rPr>
          <w:rFonts w:ascii="Arial" w:hAnsi="Arial" w:cs="Arial"/>
        </w:rPr>
        <w:t>% karb</w:t>
      </w:r>
      <w:r w:rsidR="00445C75">
        <w:rPr>
          <w:rFonts w:ascii="Arial" w:hAnsi="Arial" w:cs="Arial"/>
        </w:rPr>
        <w:t>ohidrat, 3.07</w:t>
      </w:r>
      <w:r w:rsidR="00C8489D" w:rsidRPr="00C3195F">
        <w:rPr>
          <w:rFonts w:ascii="Arial" w:hAnsi="Arial" w:cs="Arial"/>
        </w:rPr>
        <w:t xml:space="preserve">% protein, dan sekitar 0.07 % senyawa kamferid. Kandungan minyak atsiri lengkuas yang </w:t>
      </w:r>
      <w:r w:rsidR="004075BE" w:rsidRPr="00C3195F">
        <w:rPr>
          <w:rFonts w:ascii="Arial" w:hAnsi="Arial" w:cs="Arial"/>
        </w:rPr>
        <w:t xml:space="preserve">berwarna kuning kehijauan dalam rimpang lengkuas ± 1 %, dengan komponen utamanya metilsinamat 48%, sineol 20-30 %, 1 % kamper, dan sisanya d-pinen,galangin, dan eugenol penyebab rasa pedas pada lengkuas. Selain itu, lengkuas juga mengandung resin yang disebut galangol, amilum, kuersetin, kadinen, </w:t>
      </w:r>
      <w:r w:rsidR="004075BE" w:rsidRPr="00C3195F">
        <w:rPr>
          <w:rFonts w:ascii="Arial" w:hAnsi="Arial" w:cs="Arial"/>
        </w:rPr>
        <w:lastRenderedPageBreak/>
        <w:t>sesquiterpen, heksahidrokadalen hidrat, Kristal kuning yang disebut kamferid, dan beberapa senyawa flavonoid, seperti flavonol, komponen flavonolyang banyak tersebar pada tanaman misalnya lengkuas adalah galangin, kaemferol, kuersetin, dan mirisetin</w:t>
      </w:r>
      <w:r w:rsidR="006505EF">
        <w:rPr>
          <w:rFonts w:ascii="Arial" w:hAnsi="Arial" w:cs="Arial"/>
        </w:rPr>
        <w:t>.</w:t>
      </w:r>
      <w:r w:rsidR="00CD173D" w:rsidRPr="00C3195F">
        <w:rPr>
          <w:rFonts w:ascii="Arial" w:hAnsi="Arial" w:cs="Arial"/>
        </w:rPr>
        <w:t xml:space="preserve"> </w:t>
      </w:r>
      <w:r w:rsidR="006505EF">
        <w:rPr>
          <w:rFonts w:ascii="Arial" w:hAnsi="Arial" w:cs="Arial"/>
        </w:rPr>
        <w:t>(</w:t>
      </w:r>
      <w:r w:rsidR="00CD173D" w:rsidRPr="00C3195F">
        <w:rPr>
          <w:rFonts w:ascii="Arial" w:hAnsi="Arial" w:cs="Arial"/>
        </w:rPr>
        <w:t>Midun</w:t>
      </w:r>
      <w:r w:rsidR="003833C0">
        <w:rPr>
          <w:rFonts w:ascii="Arial" w:hAnsi="Arial" w:cs="Arial"/>
        </w:rPr>
        <w:t>.</w:t>
      </w:r>
      <w:r w:rsidR="00CD173D" w:rsidRPr="00C3195F">
        <w:rPr>
          <w:rFonts w:ascii="Arial" w:hAnsi="Arial" w:cs="Arial"/>
        </w:rPr>
        <w:t>, 2012)</w:t>
      </w:r>
      <w:r w:rsidR="004075BE" w:rsidRPr="00C3195F">
        <w:rPr>
          <w:rFonts w:ascii="Arial" w:hAnsi="Arial" w:cs="Arial"/>
        </w:rPr>
        <w:t>.</w:t>
      </w:r>
    </w:p>
    <w:p w:rsidR="005F09CC"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2.1.5 </w:t>
      </w:r>
      <w:r w:rsidR="00CD173D" w:rsidRPr="00BD187B">
        <w:rPr>
          <w:rFonts w:ascii="Arial" w:hAnsi="Arial" w:cs="Arial"/>
          <w:b/>
          <w:sz w:val="24"/>
          <w:szCs w:val="24"/>
        </w:rPr>
        <w:t xml:space="preserve">Khasiat Dan Kegunaan </w:t>
      </w:r>
    </w:p>
    <w:p w:rsidR="00CD173D" w:rsidRPr="00C3195F" w:rsidRDefault="00CD173D" w:rsidP="00E206C0">
      <w:pPr>
        <w:spacing w:line="360" w:lineRule="auto"/>
        <w:jc w:val="both"/>
        <w:rPr>
          <w:rFonts w:ascii="Arial" w:hAnsi="Arial" w:cs="Arial"/>
        </w:rPr>
      </w:pPr>
      <w:r w:rsidRPr="00C3195F">
        <w:rPr>
          <w:rFonts w:ascii="Arial" w:hAnsi="Arial" w:cs="Arial"/>
          <w:b/>
          <w:sz w:val="24"/>
          <w:szCs w:val="24"/>
        </w:rPr>
        <w:tab/>
      </w:r>
      <w:r w:rsidRPr="00C3195F">
        <w:rPr>
          <w:rFonts w:ascii="Arial" w:hAnsi="Arial" w:cs="Arial"/>
        </w:rPr>
        <w:t xml:space="preserve">Dipergunakan sebagai obat penyakit perut, kudis, panu, radang telinga, </w:t>
      </w:r>
      <w:r w:rsidRPr="00C3195F">
        <w:rPr>
          <w:rFonts w:ascii="Arial" w:hAnsi="Arial" w:cs="Arial"/>
          <w:i/>
        </w:rPr>
        <w:t>bronchitis</w:t>
      </w:r>
      <w:r w:rsidRPr="00C3195F">
        <w:rPr>
          <w:rFonts w:ascii="Arial" w:hAnsi="Arial" w:cs="Arial"/>
        </w:rPr>
        <w:t>, pereda kejang, bau mulut, dan penyakit karies gigi (Gomashe</w:t>
      </w:r>
      <w:r w:rsidR="00072AC9">
        <w:rPr>
          <w:rFonts w:ascii="Arial" w:hAnsi="Arial" w:cs="Arial"/>
        </w:rPr>
        <w:t>.</w:t>
      </w:r>
      <w:r w:rsidRPr="00C3195F">
        <w:rPr>
          <w:rFonts w:ascii="Arial" w:hAnsi="Arial" w:cs="Arial"/>
        </w:rPr>
        <w:t>, 2014)</w:t>
      </w:r>
    </w:p>
    <w:p w:rsidR="005F25F6"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2.1.6 </w:t>
      </w:r>
      <w:r w:rsidR="00715A8B" w:rsidRPr="00BD187B">
        <w:rPr>
          <w:rFonts w:ascii="Arial" w:hAnsi="Arial" w:cs="Arial"/>
          <w:b/>
          <w:sz w:val="24"/>
          <w:szCs w:val="24"/>
        </w:rPr>
        <w:t>Minyak Atsiri</w:t>
      </w:r>
    </w:p>
    <w:p w:rsidR="00155752" w:rsidRPr="00C3195F" w:rsidRDefault="00155752" w:rsidP="00E434C0">
      <w:pPr>
        <w:spacing w:after="0" w:line="360" w:lineRule="auto"/>
        <w:jc w:val="both"/>
        <w:rPr>
          <w:rFonts w:ascii="Arial" w:hAnsi="Arial" w:cs="Arial"/>
        </w:rPr>
      </w:pPr>
      <w:r w:rsidRPr="00C3195F">
        <w:rPr>
          <w:rFonts w:ascii="Arial" w:hAnsi="Arial" w:cs="Arial"/>
          <w:b/>
          <w:sz w:val="24"/>
          <w:szCs w:val="24"/>
        </w:rPr>
        <w:tab/>
      </w:r>
      <w:r w:rsidR="00C83CD7" w:rsidRPr="00C3195F">
        <w:rPr>
          <w:rFonts w:ascii="Arial" w:hAnsi="Arial" w:cs="Arial"/>
        </w:rPr>
        <w:t xml:space="preserve">Minyak atsiri merupakan minyak dari tanaman yang komponennya secara umum mudah menguap sehingga banyak yang menyebut minyak terbang. Minyak atsiri </w:t>
      </w:r>
      <w:r w:rsidR="00094DB5" w:rsidRPr="00C3195F">
        <w:rPr>
          <w:rFonts w:ascii="Arial" w:hAnsi="Arial" w:cs="Arial"/>
        </w:rPr>
        <w:t>disebut juga etherial oil atau minyak eteris karena bersifat seperti eter. Dalam bahasa internasional biasa disebut essential oil (minyak essesn) karena bersifat khas sebagai pemberi aroma/bau (essen). Dalam keadaan segar dan murni minyak atsiri umumnya tidak berwarna, namun pada penyimpanan yang lama warnanya berubah menjadi lebih gelap (Ketaren, 1985)</w:t>
      </w:r>
    </w:p>
    <w:p w:rsidR="00094DB5" w:rsidRPr="00C3195F" w:rsidRDefault="00094DB5" w:rsidP="00E206C0">
      <w:pPr>
        <w:spacing w:line="360" w:lineRule="auto"/>
        <w:jc w:val="both"/>
        <w:rPr>
          <w:rFonts w:ascii="Arial" w:hAnsi="Arial" w:cs="Arial"/>
        </w:rPr>
      </w:pPr>
      <w:r w:rsidRPr="00C3195F">
        <w:rPr>
          <w:rFonts w:ascii="Arial" w:hAnsi="Arial" w:cs="Arial"/>
        </w:rPr>
        <w:tab/>
      </w:r>
      <w:r w:rsidR="00EC2CDC" w:rsidRPr="00C3195F">
        <w:rPr>
          <w:rFonts w:ascii="Arial" w:hAnsi="Arial" w:cs="Arial"/>
        </w:rPr>
        <w:t xml:space="preserve">Pengertian lain yang ditulis pada </w:t>
      </w:r>
      <w:r w:rsidR="00EC2CDC" w:rsidRPr="00C3195F">
        <w:rPr>
          <w:rFonts w:ascii="Arial" w:hAnsi="Arial" w:cs="Arial"/>
          <w:i/>
        </w:rPr>
        <w:t>encyclopedia of chemical technologi</w:t>
      </w:r>
      <w:r w:rsidR="00EC2CDC" w:rsidRPr="00C3195F">
        <w:rPr>
          <w:rFonts w:ascii="Arial" w:hAnsi="Arial" w:cs="Arial"/>
        </w:rPr>
        <w:t xml:space="preserve"> menyebutkan bahwa minyak atsiri merupakan suatu senyawa yang sebagian besar berwujud cairan yang mana bisa didapat dari bagian tumbuhan, seperti akar, batang, daun, biji, kulit, buah, maupun dari bunga dengan cara penyulingan. Selain dengan penyulingan, ada beberapa metode untuk mendapatkan minyak atsiri seperti ekstraksi, dengan cara dipres, dan secara enzimatik (Hardjono</w:t>
      </w:r>
      <w:r w:rsidR="00072AC9">
        <w:rPr>
          <w:rFonts w:ascii="Arial" w:hAnsi="Arial" w:cs="Arial"/>
        </w:rPr>
        <w:t>.</w:t>
      </w:r>
      <w:r w:rsidR="00EC2CDC" w:rsidRPr="00C3195F">
        <w:rPr>
          <w:rFonts w:ascii="Arial" w:hAnsi="Arial" w:cs="Arial"/>
        </w:rPr>
        <w:t>, 2004).</w:t>
      </w:r>
      <w:r w:rsidRPr="00C3195F">
        <w:rPr>
          <w:rFonts w:ascii="Arial" w:hAnsi="Arial" w:cs="Arial"/>
        </w:rPr>
        <w:t xml:space="preserve"> </w:t>
      </w:r>
    </w:p>
    <w:p w:rsidR="00E62CEC"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2.1.7 </w:t>
      </w:r>
      <w:r w:rsidR="00E62CEC" w:rsidRPr="00BD187B">
        <w:rPr>
          <w:rFonts w:ascii="Arial" w:hAnsi="Arial" w:cs="Arial"/>
          <w:b/>
          <w:sz w:val="24"/>
          <w:szCs w:val="24"/>
        </w:rPr>
        <w:t>Flavonoid</w:t>
      </w:r>
    </w:p>
    <w:p w:rsidR="00E62CEC" w:rsidRPr="00C3195F" w:rsidRDefault="00E62CEC" w:rsidP="00E206C0">
      <w:pPr>
        <w:spacing w:line="360" w:lineRule="auto"/>
        <w:jc w:val="both"/>
        <w:rPr>
          <w:rFonts w:ascii="Arial" w:hAnsi="Arial" w:cs="Arial"/>
        </w:rPr>
      </w:pPr>
      <w:r w:rsidRPr="00C3195F">
        <w:rPr>
          <w:rFonts w:ascii="Arial" w:hAnsi="Arial" w:cs="Arial"/>
        </w:rPr>
        <w:tab/>
        <w:t>Flavonoid merupakan kelompok senyawa fenolik terbesar yang ditemukan di alam dan berasa dari tumbuhan tingkat tinggi. Flavonoid mempunyai kerangka besar dengan 15 atom karbon, dimana dua incin benzene (C6) terikat pada satu rantai propan (C3) sehingga membentuk suatu susunan (C6-C3-C6) dengan struktur 1,3-diarilpropan. Senyawa-senyawa flavonoid terdiri dari beberapa jenis bergantung pada tingkat oksidasi rantai propan dari system 1,3-diarilpropan (Achmad, 1985).</w:t>
      </w:r>
    </w:p>
    <w:p w:rsidR="00E62CEC" w:rsidRPr="00C3195F" w:rsidRDefault="00E62CEC" w:rsidP="00E62CEC">
      <w:pPr>
        <w:spacing w:line="360" w:lineRule="auto"/>
        <w:jc w:val="center"/>
        <w:rPr>
          <w:rFonts w:ascii="Arial" w:hAnsi="Arial" w:cs="Arial"/>
        </w:rPr>
      </w:pPr>
      <w:r w:rsidRPr="00C3195F">
        <w:rPr>
          <w:rFonts w:ascii="Arial" w:hAnsi="Arial" w:cs="Arial"/>
          <w:noProof/>
        </w:rPr>
        <w:lastRenderedPageBreak/>
        <w:drawing>
          <wp:inline distT="0" distB="0" distL="0" distR="0" wp14:anchorId="5F443336" wp14:editId="566D8AF6">
            <wp:extent cx="2006930" cy="1304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4).jpeg"/>
                    <pic:cNvPicPr/>
                  </pic:nvPicPr>
                  <pic:blipFill>
                    <a:blip r:embed="rId25">
                      <a:extLst>
                        <a:ext uri="{28A0092B-C50C-407E-A947-70E740481C1C}">
                          <a14:useLocalDpi xmlns:a14="http://schemas.microsoft.com/office/drawing/2010/main" val="0"/>
                        </a:ext>
                      </a:extLst>
                    </a:blip>
                    <a:stretch>
                      <a:fillRect/>
                    </a:stretch>
                  </pic:blipFill>
                  <pic:spPr>
                    <a:xfrm>
                      <a:off x="0" y="0"/>
                      <a:ext cx="2012663" cy="1308231"/>
                    </a:xfrm>
                    <a:prstGeom prst="rect">
                      <a:avLst/>
                    </a:prstGeom>
                  </pic:spPr>
                </pic:pic>
              </a:graphicData>
            </a:graphic>
          </wp:inline>
        </w:drawing>
      </w:r>
    </w:p>
    <w:p w:rsidR="00E62CEC" w:rsidRPr="00E206C0" w:rsidRDefault="00BD187B" w:rsidP="00E206C0">
      <w:pPr>
        <w:spacing w:line="360" w:lineRule="auto"/>
        <w:jc w:val="center"/>
        <w:rPr>
          <w:rFonts w:ascii="Arial" w:hAnsi="Arial" w:cs="Arial"/>
          <w:b/>
        </w:rPr>
      </w:pPr>
      <w:r>
        <w:rPr>
          <w:rFonts w:ascii="Arial" w:hAnsi="Arial" w:cs="Arial"/>
          <w:b/>
        </w:rPr>
        <w:t>Gambar 2.1.7</w:t>
      </w:r>
      <w:r w:rsidR="00E62CEC" w:rsidRPr="00E206C0">
        <w:rPr>
          <w:rFonts w:ascii="Arial" w:hAnsi="Arial" w:cs="Arial"/>
          <w:b/>
        </w:rPr>
        <w:t xml:space="preserve"> Kerangka dasar flavonoid</w:t>
      </w:r>
    </w:p>
    <w:p w:rsidR="00E62CEC" w:rsidRPr="00E206C0" w:rsidRDefault="00E62CEC" w:rsidP="00E206C0">
      <w:pPr>
        <w:spacing w:line="360" w:lineRule="auto"/>
        <w:jc w:val="both"/>
        <w:rPr>
          <w:rFonts w:ascii="Arial" w:hAnsi="Arial" w:cs="Arial"/>
        </w:rPr>
      </w:pPr>
      <w:r w:rsidRPr="00E206C0">
        <w:rPr>
          <w:rFonts w:ascii="Arial" w:hAnsi="Arial" w:cs="Arial"/>
        </w:rPr>
        <w:tab/>
        <w:t xml:space="preserve">Kerangka dasar karbon pada flavonoid merupakan kombinasi antara jalur sikhimat dan jalur asetat-maloat yang merupakan dua jalur utama biosintesis cincin aromatic. Cincin A dari struktur flavonoid berasal dari jalur poliketida (jalur asetat maloat), yaitu kondesasi tiga unit asetat atau malonat, sedangkan cincin B dan tiga atom karbbon dari rantai propan berasal dari jalur fenil propanoid (jalur sikhimat) (Achmad, 1985). Flavonoid berperan sebagai antioksidan dengan cara mendonasikan atom hydrogennya atau melihat kemampuannya mengkelat logam, berada dalam bentuk glukosida (mengandung rantai samping glukosa) atau dalam bentuk bebas yang disebut aglikon (Baud </w:t>
      </w:r>
      <w:r w:rsidRPr="00E206C0">
        <w:rPr>
          <w:rFonts w:ascii="Arial" w:hAnsi="Arial" w:cs="Arial"/>
          <w:i/>
        </w:rPr>
        <w:t>et.al,</w:t>
      </w:r>
      <w:r w:rsidRPr="00E206C0">
        <w:rPr>
          <w:rFonts w:ascii="Arial" w:hAnsi="Arial" w:cs="Arial"/>
        </w:rPr>
        <w:t xml:space="preserve"> 2014)</w:t>
      </w:r>
    </w:p>
    <w:p w:rsidR="0058301D"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2.1.8 </w:t>
      </w:r>
      <w:r w:rsidR="0058301D" w:rsidRPr="00BD187B">
        <w:rPr>
          <w:rFonts w:ascii="Arial" w:hAnsi="Arial" w:cs="Arial"/>
          <w:b/>
          <w:sz w:val="24"/>
          <w:szCs w:val="24"/>
        </w:rPr>
        <w:t>Tanin</w:t>
      </w:r>
    </w:p>
    <w:p w:rsidR="0058301D" w:rsidRPr="00E206C0" w:rsidRDefault="0058301D" w:rsidP="00E434C0">
      <w:pPr>
        <w:spacing w:after="0" w:line="360" w:lineRule="auto"/>
        <w:jc w:val="both"/>
        <w:rPr>
          <w:rFonts w:ascii="Arial" w:hAnsi="Arial" w:cs="Arial"/>
        </w:rPr>
      </w:pPr>
      <w:r w:rsidRPr="00E206C0">
        <w:rPr>
          <w:rFonts w:ascii="Arial" w:hAnsi="Arial" w:cs="Arial"/>
          <w:b/>
          <w:sz w:val="24"/>
          <w:szCs w:val="24"/>
        </w:rPr>
        <w:tab/>
      </w:r>
      <w:r w:rsidR="009F482A" w:rsidRPr="00E206C0">
        <w:rPr>
          <w:rFonts w:ascii="Arial" w:hAnsi="Arial" w:cs="Arial"/>
        </w:rPr>
        <w:t xml:space="preserve">Tanin adalah suatu senyawa polifenol yang berasal dari tumbuhan, berasa pahit dan kelat, yang bereaksi dan mengumpulkan protein, atau berbagai senyawa organic lainnya termasuk asam amino dan alkaloid. Secara struktural tannin adalah suatu senyawa fenol yang memiliki berat molekul besar yang terdiri dari gugus hidroksi dan beberapa gugus yang bersangkutan seperti karboksil untuk membentuk kompleks kuat yang efektif dengan protein dan beberapa makromolekul (Deavile </w:t>
      </w:r>
      <w:r w:rsidR="009F482A" w:rsidRPr="00E206C0">
        <w:rPr>
          <w:rFonts w:ascii="Arial" w:hAnsi="Arial" w:cs="Arial"/>
          <w:i/>
        </w:rPr>
        <w:t xml:space="preserve">et.al </w:t>
      </w:r>
      <w:r w:rsidR="009F482A" w:rsidRPr="00E206C0">
        <w:rPr>
          <w:rFonts w:ascii="Arial" w:hAnsi="Arial" w:cs="Arial"/>
        </w:rPr>
        <w:t>2010).</w:t>
      </w:r>
    </w:p>
    <w:p w:rsidR="00BA2DF1" w:rsidRPr="00E206C0" w:rsidRDefault="009F482A" w:rsidP="00E206C0">
      <w:pPr>
        <w:spacing w:line="360" w:lineRule="auto"/>
        <w:jc w:val="both"/>
        <w:rPr>
          <w:rFonts w:ascii="Arial" w:hAnsi="Arial" w:cs="Arial"/>
        </w:rPr>
      </w:pPr>
      <w:r w:rsidRPr="00E206C0">
        <w:rPr>
          <w:rFonts w:ascii="Arial" w:hAnsi="Arial" w:cs="Arial"/>
        </w:rPr>
        <w:tab/>
        <w:t>Tannin mempunyai kemampuan mengendapkan protein, karena tannin mengandung sejumlah kelompok ikatan fungsional yang kuat dengan molekul protein yang selanjutnya akan menghasilkan ikatan silang yang besar dan kom</w:t>
      </w:r>
      <w:r w:rsidR="00A27F70">
        <w:rPr>
          <w:rFonts w:ascii="Arial" w:hAnsi="Arial" w:cs="Arial"/>
        </w:rPr>
        <w:t>plek yaitu protein tannin.</w:t>
      </w:r>
    </w:p>
    <w:p w:rsidR="00F124FA"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2.2 </w:t>
      </w:r>
      <w:r w:rsidR="00F124FA" w:rsidRPr="00BD187B">
        <w:rPr>
          <w:rFonts w:ascii="Arial" w:hAnsi="Arial" w:cs="Arial"/>
          <w:b/>
          <w:sz w:val="24"/>
          <w:szCs w:val="24"/>
        </w:rPr>
        <w:t>Ekstraksi</w:t>
      </w:r>
    </w:p>
    <w:p w:rsidR="001C6903" w:rsidRPr="00E206C0" w:rsidRDefault="00F124FA" w:rsidP="00E434C0">
      <w:pPr>
        <w:spacing w:after="0" w:line="360" w:lineRule="auto"/>
        <w:jc w:val="both"/>
        <w:rPr>
          <w:rFonts w:ascii="Arial" w:hAnsi="Arial" w:cs="Arial"/>
        </w:rPr>
      </w:pPr>
      <w:r w:rsidRPr="00E206C0">
        <w:rPr>
          <w:rFonts w:ascii="Arial" w:hAnsi="Arial" w:cs="Arial"/>
        </w:rPr>
        <w:tab/>
      </w:r>
      <w:r w:rsidR="001C6903" w:rsidRPr="00E206C0">
        <w:rPr>
          <w:rFonts w:ascii="Arial" w:hAnsi="Arial" w:cs="Arial"/>
        </w:rPr>
        <w:t xml:space="preserve">Ekstraksi merupakan proses pemisahan bahan dari campurannya dengan menggunakan pelarut yang sesuai. Proses ekstraksi dihentikan ketika tercapai </w:t>
      </w:r>
      <w:r w:rsidR="001C6903" w:rsidRPr="00E206C0">
        <w:rPr>
          <w:rFonts w:ascii="Arial" w:hAnsi="Arial" w:cs="Arial"/>
        </w:rPr>
        <w:lastRenderedPageBreak/>
        <w:t>keseimbangan antara konsentrasi senyawa dalam pelarut dengan konsentrasi dalam sel tanaman. Setelah proses ekstraksi, pelarut dipisahkan dari sampel dengan penyaringan. Ekstrak awal sulit dipisahkan melalui tekhnik pemisahan tunggal untuk mengisolasi senyawa tunggal. Oleh karena itu, ekstrak awal perlu dipisahkan ke dalam fraksi yang memiliki polaritas dan ukuran molekul yang sama (Mukhriani, 2014)</w:t>
      </w:r>
      <w:r w:rsidR="00E434C0">
        <w:rPr>
          <w:rFonts w:ascii="Arial" w:hAnsi="Arial" w:cs="Arial"/>
        </w:rPr>
        <w:t>.</w:t>
      </w:r>
    </w:p>
    <w:p w:rsidR="001C6903" w:rsidRPr="00E206C0" w:rsidRDefault="001C6903" w:rsidP="00E434C0">
      <w:pPr>
        <w:spacing w:after="0" w:line="360" w:lineRule="auto"/>
        <w:jc w:val="both"/>
        <w:rPr>
          <w:rFonts w:ascii="Arial" w:hAnsi="Arial" w:cs="Arial"/>
        </w:rPr>
      </w:pPr>
      <w:r w:rsidRPr="00E206C0">
        <w:rPr>
          <w:rFonts w:ascii="Arial" w:hAnsi="Arial" w:cs="Arial"/>
        </w:rPr>
        <w:tab/>
        <w:t>Ekstraksi salah satu tenknik pemisahan kimia untuk memisahkan atau menarik satu atau lebih komponen atau senyawa-senyawa dari suatu sampel dengan menggunakan pelarut tertentu yang sesuai. Pada ekstraksi ini prinsip pemisahan didasarkan pada kemampuan atau daya larut analit dalam pelarut tertentu. Dengan demikian pelarut yang digunakan harus mampu menarik komponen analit dari sampel secara maksimal (</w:t>
      </w:r>
      <w:r w:rsidR="00B26147">
        <w:rPr>
          <w:rFonts w:ascii="Arial" w:hAnsi="Arial" w:cs="Arial"/>
        </w:rPr>
        <w:t>Le</w:t>
      </w:r>
      <w:r w:rsidR="00072AC9">
        <w:rPr>
          <w:rFonts w:ascii="Arial" w:hAnsi="Arial" w:cs="Arial"/>
        </w:rPr>
        <w:t>ba.,</w:t>
      </w:r>
      <w:r w:rsidRPr="00E206C0">
        <w:rPr>
          <w:rFonts w:ascii="Arial" w:hAnsi="Arial" w:cs="Arial"/>
        </w:rPr>
        <w:t>2017).</w:t>
      </w:r>
    </w:p>
    <w:p w:rsidR="0059695A" w:rsidRPr="00E206C0" w:rsidRDefault="00FB68BC" w:rsidP="00E434C0">
      <w:pPr>
        <w:spacing w:after="0" w:line="360" w:lineRule="auto"/>
        <w:jc w:val="both"/>
        <w:rPr>
          <w:rFonts w:ascii="Arial" w:hAnsi="Arial" w:cs="Arial"/>
        </w:rPr>
      </w:pPr>
      <w:r w:rsidRPr="00E206C0">
        <w:rPr>
          <w:rFonts w:ascii="Arial" w:hAnsi="Arial" w:cs="Arial"/>
        </w:rPr>
        <w:tab/>
        <w:t>Tujuan ekstraksi adalah untuk menarik dan memisahkan senyawa yang mempunyai kelarutan berbeda-beda dalam berbagai pelarut komponen kimia yang terapat dalam bahan alam baik dari tumbuhan, hewan, dan biota laut de</w:t>
      </w:r>
      <w:r w:rsidR="00BA2DF1">
        <w:rPr>
          <w:rFonts w:ascii="Arial" w:hAnsi="Arial" w:cs="Arial"/>
        </w:rPr>
        <w:t>ngan menggunakan pelarut organik</w:t>
      </w:r>
      <w:r w:rsidRPr="00E206C0">
        <w:rPr>
          <w:rFonts w:ascii="Arial" w:hAnsi="Arial" w:cs="Arial"/>
        </w:rPr>
        <w:t xml:space="preserve"> tertentu (Dirjen POM, 2000). Proses terekstraksinya zat aktif dalam tanaman adalah pelarut organik akan menembus dinding sel dan masuk ke dalam rongga sel yang mengandung zat aktif, zat aktif akan terlarut sehingga terjadi perbedaan konsentrasi antara larutan zat aktif didalam sel dan pelarut organik diluar sel. Maka larutan terpekat akan berdifusi keluar sel, dan prose</w:t>
      </w:r>
      <w:r w:rsidR="00BA2DF1">
        <w:rPr>
          <w:rFonts w:ascii="Arial" w:hAnsi="Arial" w:cs="Arial"/>
        </w:rPr>
        <w:t>s</w:t>
      </w:r>
      <w:r w:rsidRPr="00E206C0">
        <w:rPr>
          <w:rFonts w:ascii="Arial" w:hAnsi="Arial" w:cs="Arial"/>
        </w:rPr>
        <w:t xml:space="preserve"> ini akan berulang terus sampai terjadi keseimbangan antara konsentrasi zat aktif di </w:t>
      </w:r>
      <w:r w:rsidR="00B26147">
        <w:rPr>
          <w:rFonts w:ascii="Arial" w:hAnsi="Arial" w:cs="Arial"/>
        </w:rPr>
        <w:t>dalam dan diluar sel (Akram, 2013</w:t>
      </w:r>
      <w:r w:rsidRPr="00E206C0">
        <w:rPr>
          <w:rFonts w:ascii="Arial" w:hAnsi="Arial" w:cs="Arial"/>
        </w:rPr>
        <w:t>)</w:t>
      </w:r>
      <w:r w:rsidR="0059695A" w:rsidRPr="00E206C0">
        <w:rPr>
          <w:rFonts w:ascii="Arial" w:hAnsi="Arial" w:cs="Arial"/>
        </w:rPr>
        <w:t>.</w:t>
      </w:r>
    </w:p>
    <w:p w:rsidR="007C2060" w:rsidRPr="00E206C0" w:rsidRDefault="007C2060" w:rsidP="00E434C0">
      <w:pPr>
        <w:spacing w:after="0" w:line="360" w:lineRule="auto"/>
        <w:ind w:firstLine="450"/>
        <w:jc w:val="both"/>
        <w:rPr>
          <w:rFonts w:ascii="Arial" w:hAnsi="Arial" w:cs="Arial"/>
          <w:bCs/>
          <w:color w:val="000000" w:themeColor="text1"/>
          <w:lang w:eastAsia="id-ID"/>
        </w:rPr>
      </w:pPr>
      <w:r w:rsidRPr="00E206C0">
        <w:rPr>
          <w:rFonts w:ascii="Arial" w:hAnsi="Arial" w:cs="Arial"/>
        </w:rPr>
        <w:tab/>
        <w:t>M</w:t>
      </w:r>
      <w:r w:rsidRPr="00E206C0">
        <w:rPr>
          <w:rFonts w:ascii="Arial" w:hAnsi="Arial" w:cs="Arial"/>
          <w:bCs/>
          <w:color w:val="000000" w:themeColor="text1"/>
          <w:lang w:eastAsia="id-ID"/>
        </w:rPr>
        <w:t>enurut Farmakope Indonesia Edisi IV, ekstrak adalah sediaan pekat yang diperoleh dengan mengestrak zat aktif dari simplisia hewani menggunakan pelarut yang sesuai, kemudian semua atau hampir semua pelarut diuapkan dan massa atau serbuk yang tersisa diperlakukan sedemikian hingga m</w:t>
      </w:r>
      <w:r w:rsidR="00B26147">
        <w:rPr>
          <w:rFonts w:ascii="Arial" w:hAnsi="Arial" w:cs="Arial"/>
          <w:bCs/>
          <w:color w:val="000000" w:themeColor="text1"/>
          <w:lang w:eastAsia="id-ID"/>
        </w:rPr>
        <w:t>emenuhi baku yang ditetapkan.</w:t>
      </w:r>
    </w:p>
    <w:p w:rsidR="007C2060" w:rsidRPr="00E206C0" w:rsidRDefault="007C2060" w:rsidP="00E434C0">
      <w:pPr>
        <w:spacing w:after="0" w:line="360" w:lineRule="auto"/>
        <w:ind w:firstLine="450"/>
        <w:jc w:val="both"/>
        <w:rPr>
          <w:rFonts w:ascii="Arial" w:hAnsi="Arial" w:cs="Arial"/>
          <w:bCs/>
          <w:color w:val="000000" w:themeColor="text1"/>
          <w:lang w:eastAsia="id-ID"/>
        </w:rPr>
      </w:pPr>
      <w:r w:rsidRPr="00E206C0">
        <w:rPr>
          <w:rFonts w:ascii="Arial" w:hAnsi="Arial" w:cs="Arial"/>
          <w:bCs/>
          <w:color w:val="000000" w:themeColor="text1"/>
          <w:lang w:eastAsia="id-ID"/>
        </w:rPr>
        <w:t>Menurut Farmakope Indonesia Edisi III, ekstrak adalah sediaan kering, atau cair dibuat dengan menyari simplisia nabati atau hewani menurut cara yang cocok, di luar pengaruh cahaya matahari langsung</w:t>
      </w:r>
      <w:r w:rsidR="003E5D74">
        <w:rPr>
          <w:rFonts w:ascii="Arial" w:hAnsi="Arial" w:cs="Arial"/>
          <w:bCs/>
          <w:color w:val="000000" w:themeColor="text1"/>
          <w:lang w:eastAsia="id-ID"/>
        </w:rPr>
        <w:t>.</w:t>
      </w:r>
    </w:p>
    <w:p w:rsidR="007C2060" w:rsidRPr="00E206C0" w:rsidRDefault="007C2060" w:rsidP="00E434C0">
      <w:pPr>
        <w:spacing w:after="0" w:line="360" w:lineRule="auto"/>
        <w:ind w:firstLine="450"/>
        <w:jc w:val="both"/>
        <w:rPr>
          <w:rFonts w:ascii="Arial" w:hAnsi="Arial" w:cs="Arial"/>
          <w:bCs/>
          <w:color w:val="000000" w:themeColor="text1"/>
          <w:lang w:eastAsia="id-ID"/>
        </w:rPr>
      </w:pPr>
      <w:r w:rsidRPr="00E206C0">
        <w:rPr>
          <w:rFonts w:ascii="Arial" w:hAnsi="Arial" w:cs="Arial"/>
          <w:bCs/>
          <w:color w:val="000000" w:themeColor="text1"/>
          <w:lang w:eastAsia="id-ID"/>
        </w:rPr>
        <w:t xml:space="preserve">Ekstrak biasanya disimpan dalam wadah yang berisi zat pengering misalnya kapur tohor. (Anonim, 1997). </w:t>
      </w:r>
      <w:r w:rsidR="003E5D74">
        <w:rPr>
          <w:rFonts w:ascii="Arial" w:hAnsi="Arial" w:cs="Arial"/>
          <w:bCs/>
          <w:color w:val="000000" w:themeColor="text1"/>
          <w:lang w:eastAsia="id-ID"/>
        </w:rPr>
        <w:t>Dikutif dari Farmakope Nederland e</w:t>
      </w:r>
      <w:r w:rsidRPr="00E206C0">
        <w:rPr>
          <w:rFonts w:ascii="Arial" w:hAnsi="Arial" w:cs="Arial"/>
          <w:bCs/>
          <w:color w:val="000000" w:themeColor="text1"/>
          <w:lang w:eastAsia="id-ID"/>
        </w:rPr>
        <w:t>kstrak juga harus disimpan terlindungi dari pengaruh cahaya dan apabila mengandung bahan mudah menguap harus disimpan dalam bo</w:t>
      </w:r>
      <w:r w:rsidR="003E5D74">
        <w:rPr>
          <w:rFonts w:ascii="Arial" w:hAnsi="Arial" w:cs="Arial"/>
          <w:bCs/>
          <w:color w:val="000000" w:themeColor="text1"/>
          <w:lang w:eastAsia="id-ID"/>
        </w:rPr>
        <w:t>tol yang disumbat rapat.</w:t>
      </w:r>
    </w:p>
    <w:p w:rsidR="007C2060" w:rsidRPr="00E206C0" w:rsidRDefault="007C2060" w:rsidP="00E206C0">
      <w:pPr>
        <w:spacing w:line="360" w:lineRule="auto"/>
        <w:ind w:firstLine="450"/>
        <w:jc w:val="both"/>
        <w:rPr>
          <w:rFonts w:ascii="Arial" w:hAnsi="Arial" w:cs="Arial"/>
          <w:bCs/>
          <w:color w:val="000000" w:themeColor="text1"/>
          <w:lang w:eastAsia="id-ID"/>
        </w:rPr>
      </w:pPr>
      <w:r w:rsidRPr="00E206C0">
        <w:rPr>
          <w:rFonts w:ascii="Arial" w:hAnsi="Arial" w:cs="Arial"/>
          <w:bCs/>
          <w:color w:val="000000" w:themeColor="text1"/>
          <w:lang w:eastAsia="id-ID"/>
        </w:rPr>
        <w:lastRenderedPageBreak/>
        <w:t>Secara umum proses dibedakan dengan dua metode/cara yaitu cara panas dan cara dingin. Ekstraksi metode panas contohnya infundasi, sokletasi, digesti dan refluk. Ekstraksi secara dingin contohnya maserasi dan perkolasi. Pemilihan metode ekstraksi didasarkan atas sifat bahan maupun senyawa kandungan bahan yang akan diisolasi (Mukhraini, 2014).</w:t>
      </w:r>
    </w:p>
    <w:p w:rsidR="00CF3CCC" w:rsidRPr="00E206C0" w:rsidRDefault="00CF3CCC" w:rsidP="00E206C0">
      <w:pPr>
        <w:spacing w:line="360" w:lineRule="auto"/>
        <w:jc w:val="both"/>
        <w:rPr>
          <w:rFonts w:ascii="Arial" w:hAnsi="Arial" w:cs="Arial"/>
          <w:b/>
          <w:bCs/>
          <w:color w:val="000000" w:themeColor="text1"/>
          <w:sz w:val="24"/>
          <w:szCs w:val="24"/>
          <w:lang w:eastAsia="id-ID"/>
        </w:rPr>
      </w:pPr>
      <w:r w:rsidRPr="00E206C0">
        <w:rPr>
          <w:rFonts w:ascii="Arial" w:hAnsi="Arial" w:cs="Arial"/>
          <w:b/>
          <w:bCs/>
          <w:color w:val="000000" w:themeColor="text1"/>
          <w:sz w:val="24"/>
          <w:szCs w:val="24"/>
          <w:lang w:eastAsia="id-ID"/>
        </w:rPr>
        <w:t>2.2.1 Jenis-jenis Ekstrak</w:t>
      </w:r>
    </w:p>
    <w:p w:rsidR="00CF3CCC" w:rsidRPr="00E206C0" w:rsidRDefault="00CF3CCC" w:rsidP="00E206C0">
      <w:pPr>
        <w:spacing w:line="360" w:lineRule="auto"/>
        <w:jc w:val="both"/>
        <w:rPr>
          <w:rFonts w:ascii="Arial" w:hAnsi="Arial" w:cs="Arial"/>
          <w:b/>
          <w:bCs/>
          <w:color w:val="000000" w:themeColor="text1"/>
          <w:lang w:eastAsia="id-ID"/>
        </w:rPr>
      </w:pPr>
      <w:r w:rsidRPr="00E206C0">
        <w:rPr>
          <w:rFonts w:ascii="Arial" w:hAnsi="Arial" w:cs="Arial"/>
          <w:b/>
          <w:bCs/>
          <w:color w:val="000000" w:themeColor="text1"/>
          <w:lang w:eastAsia="id-ID"/>
        </w:rPr>
        <w:t xml:space="preserve">A. Ekstrak Kering </w:t>
      </w:r>
      <w:r w:rsidRPr="00BD187B">
        <w:rPr>
          <w:rFonts w:ascii="Arial" w:hAnsi="Arial" w:cs="Arial"/>
          <w:b/>
          <w:bCs/>
          <w:i/>
          <w:color w:val="000000" w:themeColor="text1"/>
          <w:lang w:eastAsia="id-ID"/>
        </w:rPr>
        <w:t>(siccum)</w:t>
      </w:r>
    </w:p>
    <w:p w:rsidR="00CF3CCC" w:rsidRPr="00E206C0" w:rsidRDefault="00CF3CCC" w:rsidP="00E206C0">
      <w:pPr>
        <w:spacing w:line="360" w:lineRule="auto"/>
        <w:jc w:val="both"/>
        <w:rPr>
          <w:rFonts w:ascii="Arial" w:hAnsi="Arial" w:cs="Arial"/>
          <w:color w:val="000000" w:themeColor="text1"/>
          <w:lang w:eastAsia="id-ID"/>
        </w:rPr>
      </w:pPr>
      <w:r w:rsidRPr="00E206C0">
        <w:rPr>
          <w:rFonts w:ascii="Arial" w:hAnsi="Arial" w:cs="Arial"/>
          <w:b/>
          <w:bCs/>
          <w:color w:val="000000" w:themeColor="text1"/>
          <w:lang w:eastAsia="id-ID"/>
        </w:rPr>
        <w:tab/>
      </w:r>
      <w:r w:rsidRPr="00E206C0">
        <w:rPr>
          <w:rFonts w:ascii="Arial" w:hAnsi="Arial" w:cs="Arial"/>
          <w:color w:val="000000" w:themeColor="text1"/>
          <w:lang w:eastAsia="id-ID"/>
        </w:rPr>
        <w:t>Ekstrak kering adalah sediaan padat yang memiliki bentuk serbuk yang di dapatkan dari penguapan oleh pelarut yang digunakan untuk ekstraksi. Substansi ekstrak kering yaitu eksipien (bahan pengisi), stabilizers (penstabil), dan preservative (bahan pengawet). Ekstrak kering harus mudah digerus menjadi serbuk. Standarisasi dari pembuatan ekstrak kering adalah kesesuaian menggunakan bahan inert, atau ekstrak kering dari bagian tumbuhan yang digunakan untuk pengolahan. Menggunakan pelarut disesuaikan dengan jumlah dan monog</w:t>
      </w:r>
      <w:r w:rsidR="00DF5B0B">
        <w:rPr>
          <w:rFonts w:ascii="Arial" w:hAnsi="Arial" w:cs="Arial"/>
          <w:color w:val="000000" w:themeColor="text1"/>
          <w:lang w:eastAsia="id-ID"/>
        </w:rPr>
        <w:t>rafinya.</w:t>
      </w:r>
    </w:p>
    <w:p w:rsidR="00CF3CCC" w:rsidRPr="00E206C0" w:rsidRDefault="00CF3CCC" w:rsidP="00E206C0">
      <w:pPr>
        <w:spacing w:line="360" w:lineRule="auto"/>
        <w:jc w:val="both"/>
        <w:rPr>
          <w:rFonts w:ascii="Arial" w:hAnsi="Arial" w:cs="Arial"/>
          <w:color w:val="000000" w:themeColor="text1"/>
          <w:lang w:eastAsia="id-ID"/>
        </w:rPr>
      </w:pPr>
      <w:r w:rsidRPr="00E206C0">
        <w:rPr>
          <w:rFonts w:ascii="Arial" w:hAnsi="Arial" w:cs="Arial"/>
          <w:color w:val="000000" w:themeColor="text1"/>
          <w:lang w:eastAsia="id-ID"/>
        </w:rPr>
        <w:t>Ekstrak Kering dibagi dalam dua bagian, yaitu :</w:t>
      </w:r>
    </w:p>
    <w:p w:rsidR="00CF3CCC" w:rsidRPr="00E206C0" w:rsidRDefault="00CF3CCC" w:rsidP="00E206C0">
      <w:pPr>
        <w:pStyle w:val="ListParagraph"/>
        <w:numPr>
          <w:ilvl w:val="0"/>
          <w:numId w:val="7"/>
        </w:numPr>
        <w:spacing w:line="360" w:lineRule="auto"/>
        <w:ind w:left="426"/>
        <w:jc w:val="both"/>
        <w:rPr>
          <w:rFonts w:ascii="Arial" w:hAnsi="Arial" w:cs="Arial"/>
          <w:color w:val="000000" w:themeColor="text1"/>
          <w:lang w:eastAsia="id-ID"/>
        </w:rPr>
      </w:pPr>
      <w:r w:rsidRPr="00E206C0">
        <w:rPr>
          <w:rFonts w:ascii="Arial" w:hAnsi="Arial" w:cs="Arial"/>
          <w:color w:val="000000" w:themeColor="text1"/>
          <w:lang w:eastAsia="id-ID"/>
        </w:rPr>
        <w:t>Ekstrak kering, yang dibuat dengan suatu cairan etanol dank arena tidak larut sepenuhnya dalam air. Contoh nya adalah ekstraktum Granati, Ektrak Rhei</w:t>
      </w:r>
    </w:p>
    <w:p w:rsidR="007E30D1" w:rsidRPr="00E206C0" w:rsidRDefault="007E30D1" w:rsidP="00E206C0">
      <w:pPr>
        <w:pStyle w:val="ListParagraph"/>
        <w:numPr>
          <w:ilvl w:val="0"/>
          <w:numId w:val="7"/>
        </w:numPr>
        <w:spacing w:line="360" w:lineRule="auto"/>
        <w:ind w:left="426"/>
        <w:jc w:val="both"/>
        <w:rPr>
          <w:rFonts w:ascii="Arial" w:hAnsi="Arial" w:cs="Arial"/>
          <w:color w:val="000000" w:themeColor="text1"/>
          <w:lang w:eastAsia="id-ID"/>
        </w:rPr>
      </w:pPr>
      <w:r w:rsidRPr="00E206C0">
        <w:rPr>
          <w:rFonts w:ascii="Arial" w:hAnsi="Arial" w:cs="Arial"/>
          <w:color w:val="000000" w:themeColor="text1"/>
          <w:lang w:eastAsia="id-ID"/>
        </w:rPr>
        <w:t>Ekstrak kering yang dibuat dengan air. Contohnya antara lain Ekstraktum Aloes, Ekstraktum Opii, Ekstr</w:t>
      </w:r>
      <w:r w:rsidR="000B5F7E">
        <w:rPr>
          <w:rFonts w:ascii="Arial" w:hAnsi="Arial" w:cs="Arial"/>
          <w:color w:val="000000" w:themeColor="text1"/>
          <w:lang w:eastAsia="id-ID"/>
        </w:rPr>
        <w:t xml:space="preserve">aktum Ratanhise </w:t>
      </w:r>
      <w:r w:rsidR="000B5F7E">
        <w:rPr>
          <w:rFonts w:ascii="Arial" w:hAnsi="Arial" w:cs="Arial"/>
          <w:color w:val="000000" w:themeColor="text1"/>
          <w:lang w:eastAsia="id-ID"/>
        </w:rPr>
        <w:tab/>
        <w:t>(Van d</w:t>
      </w:r>
      <w:r w:rsidR="00CA22D8">
        <w:rPr>
          <w:rFonts w:ascii="Arial" w:hAnsi="Arial" w:cs="Arial"/>
          <w:color w:val="000000" w:themeColor="text1"/>
          <w:lang w:eastAsia="id-ID"/>
        </w:rPr>
        <w:t>uin.,</w:t>
      </w:r>
      <w:r w:rsidRPr="00E206C0">
        <w:rPr>
          <w:rFonts w:ascii="Arial" w:hAnsi="Arial" w:cs="Arial"/>
          <w:color w:val="000000" w:themeColor="text1"/>
          <w:lang w:eastAsia="id-ID"/>
        </w:rPr>
        <w:t xml:space="preserve"> 1947)</w:t>
      </w:r>
      <w:r w:rsidR="00CA22D8">
        <w:rPr>
          <w:rFonts w:ascii="Arial" w:hAnsi="Arial" w:cs="Arial"/>
          <w:color w:val="000000" w:themeColor="text1"/>
          <w:lang w:eastAsia="id-ID"/>
        </w:rPr>
        <w:t>.</w:t>
      </w:r>
    </w:p>
    <w:p w:rsidR="007E30D1" w:rsidRPr="00E206C0" w:rsidRDefault="007E30D1" w:rsidP="00E206C0">
      <w:pPr>
        <w:spacing w:line="360" w:lineRule="auto"/>
        <w:jc w:val="both"/>
        <w:rPr>
          <w:rFonts w:ascii="Arial" w:hAnsi="Arial" w:cs="Arial"/>
          <w:b/>
          <w:color w:val="000000" w:themeColor="text1"/>
          <w:lang w:eastAsia="id-ID"/>
        </w:rPr>
      </w:pPr>
      <w:r w:rsidRPr="00E206C0">
        <w:rPr>
          <w:rFonts w:ascii="Arial" w:hAnsi="Arial" w:cs="Arial"/>
          <w:b/>
          <w:color w:val="000000" w:themeColor="text1"/>
          <w:lang w:eastAsia="id-ID"/>
        </w:rPr>
        <w:t xml:space="preserve">B. Ekstrak Kental </w:t>
      </w:r>
      <w:r w:rsidRPr="00BD187B">
        <w:rPr>
          <w:rFonts w:ascii="Arial" w:hAnsi="Arial" w:cs="Arial"/>
          <w:b/>
          <w:i/>
          <w:color w:val="000000" w:themeColor="text1"/>
          <w:lang w:eastAsia="id-ID"/>
        </w:rPr>
        <w:t>(Spissum)</w:t>
      </w:r>
    </w:p>
    <w:p w:rsidR="007E30D1" w:rsidRPr="00E206C0" w:rsidRDefault="007E30D1" w:rsidP="00E206C0">
      <w:pPr>
        <w:pStyle w:val="ListParagraph"/>
        <w:tabs>
          <w:tab w:val="left" w:pos="1080"/>
        </w:tabs>
        <w:spacing w:after="0" w:line="360" w:lineRule="auto"/>
        <w:ind w:left="0"/>
        <w:jc w:val="both"/>
        <w:rPr>
          <w:rFonts w:ascii="Arial" w:eastAsia="Times New Roman" w:hAnsi="Arial" w:cs="Arial"/>
          <w:b/>
          <w:bCs/>
          <w:color w:val="000000" w:themeColor="text1"/>
          <w:sz w:val="24"/>
          <w:szCs w:val="24"/>
          <w:lang w:eastAsia="id-ID"/>
        </w:rPr>
      </w:pPr>
      <w:r w:rsidRPr="00E206C0">
        <w:rPr>
          <w:rFonts w:ascii="Arial" w:hAnsi="Arial" w:cs="Arial"/>
          <w:color w:val="000000" w:themeColor="text1"/>
          <w:lang w:eastAsia="id-ID"/>
        </w:rPr>
        <w:tab/>
      </w:r>
      <w:r w:rsidRPr="00E206C0">
        <w:rPr>
          <w:rFonts w:ascii="Arial" w:hAnsi="Arial" w:cs="Arial"/>
          <w:bCs/>
          <w:color w:val="000000" w:themeColor="text1"/>
          <w:lang w:eastAsia="id-ID"/>
        </w:rPr>
        <w:t>Ekstrak kental atau ekstrak semisolid, adalah sediaan yang memiliki tingkat kekentalan di antara ekstrak kering  dan ekstrak cair. Suatu ekstrak kental diartikan ekstrak deng</w:t>
      </w:r>
      <w:r w:rsidR="000B5F7E">
        <w:rPr>
          <w:rFonts w:ascii="Arial" w:hAnsi="Arial" w:cs="Arial"/>
          <w:bCs/>
          <w:color w:val="000000" w:themeColor="text1"/>
          <w:lang w:eastAsia="id-ID"/>
        </w:rPr>
        <w:t>an kadar air antara 20-25 (Van d</w:t>
      </w:r>
      <w:r w:rsidRPr="00E206C0">
        <w:rPr>
          <w:rFonts w:ascii="Arial" w:hAnsi="Arial" w:cs="Arial"/>
          <w:bCs/>
          <w:color w:val="000000" w:themeColor="text1"/>
          <w:lang w:eastAsia="id-ID"/>
        </w:rPr>
        <w:t>uin</w:t>
      </w:r>
      <w:r w:rsidR="00CA22D8">
        <w:rPr>
          <w:rFonts w:ascii="Arial" w:hAnsi="Arial" w:cs="Arial"/>
          <w:bCs/>
          <w:color w:val="000000" w:themeColor="text1"/>
          <w:lang w:eastAsia="id-ID"/>
        </w:rPr>
        <w:t>.</w:t>
      </w:r>
      <w:r w:rsidRPr="00E206C0">
        <w:rPr>
          <w:rFonts w:ascii="Arial" w:hAnsi="Arial" w:cs="Arial"/>
          <w:bCs/>
          <w:color w:val="000000" w:themeColor="text1"/>
          <w:lang w:eastAsia="id-ID"/>
        </w:rPr>
        <w:t>, 1947).</w:t>
      </w:r>
    </w:p>
    <w:p w:rsidR="007E30D1" w:rsidRPr="00E206C0" w:rsidRDefault="007E30D1" w:rsidP="00E206C0">
      <w:pPr>
        <w:tabs>
          <w:tab w:val="left" w:pos="1080"/>
        </w:tabs>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 xml:space="preserve">       Ekstrak kental didapatkan dari penguapan sebagian dari pelarut, air, alkohol, atau campuran hidroalkohol yang digunakan sebagai pelarut dalam ekstraksi. Ekstrak semisolid mengandung antimicrobial atau bahan pengawet lainnya yang sesuai. Ekstrak semisolid terdiri dari bahan yang sama dengan ekstrak kering </w:t>
      </w:r>
      <w:r w:rsidRPr="00E206C0">
        <w:rPr>
          <w:rFonts w:ascii="Arial" w:hAnsi="Arial" w:cs="Arial"/>
          <w:bCs/>
          <w:color w:val="000000" w:themeColor="text1"/>
          <w:lang w:eastAsia="id-ID"/>
        </w:rPr>
        <w:lastRenderedPageBreak/>
        <w:t>yang dapat digunakan sebagai obat-obatan atau suplemen, tetapi masing-masing memiliki keuntungan dan ke</w:t>
      </w:r>
      <w:r w:rsidR="007578F8">
        <w:rPr>
          <w:rFonts w:ascii="Arial" w:hAnsi="Arial" w:cs="Arial"/>
          <w:bCs/>
          <w:color w:val="000000" w:themeColor="text1"/>
          <w:lang w:eastAsia="id-ID"/>
        </w:rPr>
        <w:t>rugian.</w:t>
      </w:r>
    </w:p>
    <w:p w:rsidR="007E30D1" w:rsidRPr="00E206C0" w:rsidRDefault="007E30D1" w:rsidP="00E206C0">
      <w:pPr>
        <w:spacing w:line="360" w:lineRule="auto"/>
        <w:jc w:val="both"/>
        <w:rPr>
          <w:rFonts w:ascii="Arial" w:hAnsi="Arial" w:cs="Arial"/>
          <w:b/>
          <w:color w:val="000000" w:themeColor="text1"/>
          <w:lang w:eastAsia="id-ID"/>
        </w:rPr>
      </w:pPr>
      <w:r w:rsidRPr="00E206C0">
        <w:rPr>
          <w:rFonts w:ascii="Arial" w:hAnsi="Arial" w:cs="Arial"/>
          <w:b/>
          <w:color w:val="000000" w:themeColor="text1"/>
          <w:lang w:eastAsia="id-ID"/>
        </w:rPr>
        <w:t xml:space="preserve">C. Ekstrak Cair </w:t>
      </w:r>
      <w:r w:rsidRPr="00BD187B">
        <w:rPr>
          <w:rFonts w:ascii="Arial" w:hAnsi="Arial" w:cs="Arial"/>
          <w:b/>
          <w:i/>
          <w:color w:val="000000" w:themeColor="text1"/>
          <w:lang w:eastAsia="id-ID"/>
        </w:rPr>
        <w:t>(Liquidum)</w:t>
      </w:r>
    </w:p>
    <w:p w:rsidR="007E30D1" w:rsidRPr="00E206C0" w:rsidRDefault="007E30D1" w:rsidP="00E434C0">
      <w:pPr>
        <w:tabs>
          <w:tab w:val="left" w:pos="1080"/>
        </w:tabs>
        <w:spacing w:after="0" w:line="360" w:lineRule="auto"/>
        <w:jc w:val="both"/>
        <w:rPr>
          <w:rFonts w:ascii="Arial" w:hAnsi="Arial" w:cs="Arial"/>
          <w:b/>
          <w:color w:val="000000" w:themeColor="text1"/>
          <w:lang w:eastAsia="id-ID"/>
        </w:rPr>
      </w:pPr>
      <w:r w:rsidRPr="00E206C0">
        <w:rPr>
          <w:rFonts w:ascii="Arial" w:hAnsi="Arial" w:cs="Arial"/>
          <w:b/>
          <w:color w:val="000000" w:themeColor="text1"/>
          <w:lang w:eastAsia="id-ID"/>
        </w:rPr>
        <w:tab/>
      </w:r>
      <w:r w:rsidR="00A6263B">
        <w:rPr>
          <w:rFonts w:ascii="Arial" w:hAnsi="Arial" w:cs="Arial"/>
          <w:color w:val="000000" w:themeColor="text1"/>
          <w:lang w:eastAsia="id-ID"/>
        </w:rPr>
        <w:t xml:space="preserve">Menurut </w:t>
      </w:r>
      <w:r w:rsidR="00A6263B" w:rsidRPr="00E206C0">
        <w:rPr>
          <w:rFonts w:ascii="Arial" w:hAnsi="Arial" w:cs="Arial"/>
          <w:bCs/>
          <w:color w:val="000000" w:themeColor="text1"/>
          <w:lang w:eastAsia="id-ID"/>
        </w:rPr>
        <w:t>Farm</w:t>
      </w:r>
      <w:r w:rsidR="00A6263B">
        <w:rPr>
          <w:rFonts w:ascii="Arial" w:hAnsi="Arial" w:cs="Arial"/>
          <w:bCs/>
          <w:color w:val="000000" w:themeColor="text1"/>
          <w:lang w:eastAsia="id-ID"/>
        </w:rPr>
        <w:t>akope Indonesia Edisi III</w:t>
      </w:r>
      <w:r w:rsidR="00A6263B" w:rsidRPr="00E206C0">
        <w:rPr>
          <w:rFonts w:ascii="Arial" w:hAnsi="Arial" w:cs="Arial"/>
          <w:bCs/>
          <w:color w:val="000000" w:themeColor="text1"/>
          <w:lang w:eastAsia="id-ID"/>
        </w:rPr>
        <w:t xml:space="preserve"> </w:t>
      </w:r>
      <w:r w:rsidRPr="00E206C0">
        <w:rPr>
          <w:rFonts w:ascii="Arial" w:hAnsi="Arial" w:cs="Arial"/>
          <w:bCs/>
          <w:color w:val="000000" w:themeColor="text1"/>
          <w:lang w:eastAsia="id-ID"/>
        </w:rPr>
        <w:t>Ekstrak cair adalah sediaan cair simplisia nabati, yang mengandung etanol sebagai pelarut atau sebagai pengawet atau sebagai pelarut dan pengawet. Jika tidak dinyatakan lain pada masing-masing monografi, tiap ml ekstrak mengandung bahan aktif dari 1 g simplisia yang memenuhi syarat. Ekstrak cair yang cenderung membentuk endapan dapat didiamkan dan disaring atau bagian yang bening dienaptuangkan. Bening yang diperoleh memenuhi persyaratan Farmakope Ekstrak cair dapat dibuat dari ekstrak yang sesuai</w:t>
      </w:r>
      <w:r w:rsidR="00A6263B">
        <w:rPr>
          <w:rFonts w:ascii="Arial" w:hAnsi="Arial" w:cs="Arial"/>
          <w:bCs/>
          <w:color w:val="000000" w:themeColor="text1"/>
          <w:lang w:eastAsia="id-ID"/>
        </w:rPr>
        <w:t>.</w:t>
      </w:r>
    </w:p>
    <w:p w:rsidR="007E30D1" w:rsidRPr="00E206C0" w:rsidRDefault="007E30D1" w:rsidP="00E206C0">
      <w:pPr>
        <w:tabs>
          <w:tab w:val="left" w:pos="1080"/>
        </w:tabs>
        <w:spacing w:line="360" w:lineRule="auto"/>
        <w:jc w:val="both"/>
        <w:rPr>
          <w:rFonts w:ascii="Arial" w:hAnsi="Arial" w:cs="Arial"/>
          <w:bCs/>
          <w:color w:val="000000" w:themeColor="text1"/>
          <w:lang w:eastAsia="id-ID"/>
        </w:rPr>
      </w:pPr>
      <w:r w:rsidRPr="00E206C0">
        <w:rPr>
          <w:rFonts w:ascii="Arial" w:hAnsi="Arial" w:cs="Arial"/>
          <w:b/>
          <w:color w:val="000000" w:themeColor="text1"/>
          <w:lang w:eastAsia="id-ID"/>
        </w:rPr>
        <w:t xml:space="preserve">      </w:t>
      </w:r>
      <w:r w:rsidRPr="00E206C0">
        <w:rPr>
          <w:rFonts w:ascii="Arial" w:hAnsi="Arial" w:cs="Arial"/>
          <w:bCs/>
          <w:color w:val="000000" w:themeColor="text1"/>
          <w:lang w:eastAsia="id-ID"/>
        </w:rPr>
        <w:t>Ekstrak cair dibuat dengan cara perkolasi. Biasanya juga mengikuti proses maserasi proses pembuatan mencakup konsentrasi bagian yang ditambah air selama penyaringan oleh uap atau penyulingan pada temperature dibawah 60</w:t>
      </w:r>
      <w:r w:rsidRPr="00E206C0">
        <w:rPr>
          <w:rFonts w:ascii="Arial" w:hAnsi="Arial" w:cs="Arial"/>
          <w:lang w:eastAsia="id-ID"/>
        </w:rPr>
        <w:sym w:font="Symbol" w:char="F0B0"/>
      </w:r>
      <w:r w:rsidRPr="00E206C0">
        <w:rPr>
          <w:rFonts w:ascii="Arial" w:hAnsi="Arial" w:cs="Arial"/>
          <w:bCs/>
          <w:color w:val="000000" w:themeColor="text1"/>
          <w:lang w:eastAsia="id-ID"/>
        </w:rPr>
        <w:t>. Contoh ekstrak cair adalah Extractum Chinae liquidun, Ekstractu</w:t>
      </w:r>
      <w:r w:rsidR="000B5F7E">
        <w:rPr>
          <w:rFonts w:ascii="Arial" w:hAnsi="Arial" w:cs="Arial"/>
          <w:bCs/>
          <w:color w:val="000000" w:themeColor="text1"/>
          <w:lang w:eastAsia="id-ID"/>
        </w:rPr>
        <w:t>m Hepatis liquidum (Van d</w:t>
      </w:r>
      <w:r w:rsidR="00AC0C34" w:rsidRPr="00E206C0">
        <w:rPr>
          <w:rFonts w:ascii="Arial" w:hAnsi="Arial" w:cs="Arial"/>
          <w:bCs/>
          <w:color w:val="000000" w:themeColor="text1"/>
          <w:lang w:eastAsia="id-ID"/>
        </w:rPr>
        <w:t>uin</w:t>
      </w:r>
      <w:r w:rsidR="00CA22D8">
        <w:rPr>
          <w:rFonts w:ascii="Arial" w:hAnsi="Arial" w:cs="Arial"/>
          <w:bCs/>
          <w:color w:val="000000" w:themeColor="text1"/>
          <w:lang w:eastAsia="id-ID"/>
        </w:rPr>
        <w:t>.</w:t>
      </w:r>
      <w:r w:rsidR="00AC0C34" w:rsidRPr="00E206C0">
        <w:rPr>
          <w:rFonts w:ascii="Arial" w:hAnsi="Arial" w:cs="Arial"/>
          <w:bCs/>
          <w:color w:val="000000" w:themeColor="text1"/>
          <w:lang w:eastAsia="id-ID"/>
        </w:rPr>
        <w:t>, 19</w:t>
      </w:r>
      <w:r w:rsidRPr="00E206C0">
        <w:rPr>
          <w:rFonts w:ascii="Arial" w:hAnsi="Arial" w:cs="Arial"/>
          <w:bCs/>
          <w:color w:val="000000" w:themeColor="text1"/>
          <w:lang w:eastAsia="id-ID"/>
        </w:rPr>
        <w:t>47).</w:t>
      </w:r>
    </w:p>
    <w:p w:rsidR="00C17D63" w:rsidRDefault="007E30D1" w:rsidP="00C17D63">
      <w:pPr>
        <w:pStyle w:val="ListParagraph"/>
        <w:numPr>
          <w:ilvl w:val="2"/>
          <w:numId w:val="7"/>
        </w:numPr>
        <w:spacing w:line="360" w:lineRule="auto"/>
        <w:ind w:left="709" w:hanging="709"/>
        <w:jc w:val="both"/>
        <w:rPr>
          <w:rFonts w:ascii="Arial" w:hAnsi="Arial" w:cs="Arial"/>
          <w:b/>
          <w:color w:val="000000" w:themeColor="text1"/>
          <w:sz w:val="24"/>
          <w:szCs w:val="24"/>
          <w:lang w:eastAsia="id-ID"/>
        </w:rPr>
      </w:pPr>
      <w:r w:rsidRPr="007578F8">
        <w:rPr>
          <w:rFonts w:ascii="Arial" w:hAnsi="Arial" w:cs="Arial"/>
          <w:b/>
          <w:color w:val="000000" w:themeColor="text1"/>
          <w:sz w:val="24"/>
          <w:szCs w:val="24"/>
          <w:lang w:eastAsia="id-ID"/>
        </w:rPr>
        <w:t>Keuntungan Dan Kerugian Ekstrak</w:t>
      </w:r>
    </w:p>
    <w:p w:rsidR="007E30D1" w:rsidRPr="00C17D63" w:rsidRDefault="007E30D1" w:rsidP="00C17D63">
      <w:pPr>
        <w:spacing w:line="360" w:lineRule="auto"/>
        <w:jc w:val="both"/>
        <w:rPr>
          <w:rFonts w:ascii="Arial" w:hAnsi="Arial" w:cs="Arial"/>
          <w:b/>
          <w:color w:val="000000" w:themeColor="text1"/>
          <w:sz w:val="24"/>
          <w:szCs w:val="24"/>
          <w:lang w:eastAsia="id-ID"/>
        </w:rPr>
      </w:pPr>
      <w:r w:rsidRPr="00C17D63">
        <w:rPr>
          <w:rFonts w:ascii="Arial" w:hAnsi="Arial" w:cs="Arial"/>
          <w:b/>
          <w:color w:val="000000" w:themeColor="text1"/>
          <w:sz w:val="24"/>
          <w:szCs w:val="24"/>
          <w:lang w:eastAsia="id-ID"/>
        </w:rPr>
        <w:t>Keuntungan</w:t>
      </w:r>
    </w:p>
    <w:p w:rsidR="007E30D1" w:rsidRPr="007578F8" w:rsidRDefault="007E30D1" w:rsidP="00E206C0">
      <w:pPr>
        <w:pStyle w:val="ListParagraph"/>
        <w:numPr>
          <w:ilvl w:val="0"/>
          <w:numId w:val="10"/>
        </w:numPr>
        <w:spacing w:line="360" w:lineRule="auto"/>
        <w:ind w:left="851"/>
        <w:jc w:val="both"/>
        <w:rPr>
          <w:rFonts w:ascii="Arial" w:hAnsi="Arial" w:cs="Arial"/>
          <w:color w:val="000000" w:themeColor="text1"/>
          <w:lang w:eastAsia="id-ID"/>
        </w:rPr>
      </w:pPr>
      <w:r w:rsidRPr="007578F8">
        <w:rPr>
          <w:rFonts w:ascii="Arial" w:hAnsi="Arial" w:cs="Arial"/>
          <w:color w:val="000000" w:themeColor="text1"/>
          <w:lang w:eastAsia="id-ID"/>
        </w:rPr>
        <w:t>Zat khasiat yang ada disimplisia terdapat dalam bentuk yang mempunyai kadar tinggi.</w:t>
      </w:r>
    </w:p>
    <w:p w:rsidR="007E30D1" w:rsidRPr="007578F8" w:rsidRDefault="007E30D1" w:rsidP="00E206C0">
      <w:pPr>
        <w:pStyle w:val="ListParagraph"/>
        <w:numPr>
          <w:ilvl w:val="0"/>
          <w:numId w:val="10"/>
        </w:numPr>
        <w:spacing w:line="360" w:lineRule="auto"/>
        <w:ind w:left="851"/>
        <w:jc w:val="both"/>
        <w:rPr>
          <w:rFonts w:ascii="Arial" w:hAnsi="Arial" w:cs="Arial"/>
          <w:color w:val="000000" w:themeColor="text1"/>
          <w:lang w:eastAsia="id-ID"/>
        </w:rPr>
      </w:pPr>
      <w:r w:rsidRPr="007578F8">
        <w:rPr>
          <w:rFonts w:ascii="Arial" w:hAnsi="Arial" w:cs="Arial"/>
          <w:color w:val="000000" w:themeColor="text1"/>
          <w:lang w:eastAsia="id-ID"/>
        </w:rPr>
        <w:t>Zat berkhasiat lebih mudah diatur dosisnya.</w:t>
      </w:r>
    </w:p>
    <w:p w:rsidR="007E30D1" w:rsidRPr="007578F8" w:rsidRDefault="007E30D1" w:rsidP="00E206C0">
      <w:pPr>
        <w:pStyle w:val="ListParagraph"/>
        <w:numPr>
          <w:ilvl w:val="0"/>
          <w:numId w:val="10"/>
        </w:numPr>
        <w:spacing w:line="360" w:lineRule="auto"/>
        <w:ind w:left="851"/>
        <w:jc w:val="both"/>
        <w:rPr>
          <w:rFonts w:ascii="Arial" w:hAnsi="Arial" w:cs="Arial"/>
          <w:color w:val="000000" w:themeColor="text1"/>
          <w:lang w:eastAsia="id-ID"/>
        </w:rPr>
      </w:pPr>
      <w:r w:rsidRPr="007578F8">
        <w:rPr>
          <w:rFonts w:ascii="Arial" w:hAnsi="Arial" w:cs="Arial"/>
          <w:color w:val="000000" w:themeColor="text1"/>
          <w:lang w:eastAsia="id-ID"/>
        </w:rPr>
        <w:t xml:space="preserve">Untuk menstandarisasi kandungannya sehingga menjamin </w:t>
      </w:r>
      <w:r w:rsidR="00ED6998" w:rsidRPr="007578F8">
        <w:rPr>
          <w:rFonts w:ascii="Arial" w:hAnsi="Arial" w:cs="Arial"/>
          <w:color w:val="000000" w:themeColor="text1"/>
          <w:lang w:eastAsia="id-ID"/>
        </w:rPr>
        <w:t>keseragaman mutu, keamanan, dan khasiat produk aktif.</w:t>
      </w:r>
    </w:p>
    <w:p w:rsidR="00ED6998" w:rsidRPr="007578F8" w:rsidRDefault="00ED6998" w:rsidP="00E206C0">
      <w:pPr>
        <w:pStyle w:val="ListParagraph"/>
        <w:numPr>
          <w:ilvl w:val="0"/>
          <w:numId w:val="10"/>
        </w:numPr>
        <w:spacing w:line="360" w:lineRule="auto"/>
        <w:ind w:left="851"/>
        <w:jc w:val="both"/>
        <w:rPr>
          <w:rFonts w:ascii="Arial" w:hAnsi="Arial" w:cs="Arial"/>
          <w:color w:val="000000" w:themeColor="text1"/>
          <w:lang w:eastAsia="id-ID"/>
        </w:rPr>
      </w:pPr>
      <w:r w:rsidRPr="007578F8">
        <w:rPr>
          <w:rFonts w:ascii="Arial" w:hAnsi="Arial" w:cs="Arial"/>
          <w:color w:val="000000" w:themeColor="text1"/>
          <w:lang w:eastAsia="id-ID"/>
        </w:rPr>
        <w:t>Penggunaan ekstrak dibandingkan dengan simplisia asalnya adalah bisa lebih simpel dari seri bobot, pemakaian ekstrak lebih sedikit dibandingkan dengan bobot tumbuhan asal.</w:t>
      </w:r>
    </w:p>
    <w:p w:rsidR="00ED6998" w:rsidRPr="007578F8" w:rsidRDefault="00ED6998" w:rsidP="00E206C0">
      <w:pPr>
        <w:pStyle w:val="ListParagraph"/>
        <w:numPr>
          <w:ilvl w:val="0"/>
          <w:numId w:val="10"/>
        </w:numPr>
        <w:spacing w:line="360" w:lineRule="auto"/>
        <w:ind w:left="851"/>
        <w:jc w:val="both"/>
        <w:rPr>
          <w:rFonts w:ascii="Arial" w:hAnsi="Arial" w:cs="Arial"/>
          <w:color w:val="000000" w:themeColor="text1"/>
          <w:lang w:eastAsia="id-ID"/>
        </w:rPr>
      </w:pPr>
      <w:r w:rsidRPr="007578F8">
        <w:rPr>
          <w:rFonts w:ascii="Arial" w:hAnsi="Arial" w:cs="Arial"/>
          <w:color w:val="000000" w:themeColor="text1"/>
          <w:lang w:eastAsia="id-ID"/>
        </w:rPr>
        <w:t>Dengan adanya teknologi ekstrak ini, biasanya pihak yang diuntungkan diantaranya industri bidang obat tradisional dari segi keseragaman mutu hasil produk jadinya, dan pemerintah dari sisi keamanan dan kha</w:t>
      </w:r>
      <w:r w:rsidR="006D79FA">
        <w:rPr>
          <w:rFonts w:ascii="Arial" w:hAnsi="Arial" w:cs="Arial"/>
          <w:color w:val="000000" w:themeColor="text1"/>
          <w:lang w:eastAsia="id-ID"/>
        </w:rPr>
        <w:t>siat produk jadi (Anonim, 2005).</w:t>
      </w:r>
    </w:p>
    <w:p w:rsidR="007578F8" w:rsidRPr="00BD187B" w:rsidRDefault="007578F8" w:rsidP="00BD187B">
      <w:pPr>
        <w:spacing w:line="360" w:lineRule="auto"/>
        <w:jc w:val="both"/>
        <w:rPr>
          <w:rFonts w:ascii="Arial" w:hAnsi="Arial" w:cs="Arial"/>
          <w:b/>
          <w:color w:val="000000" w:themeColor="text1"/>
          <w:sz w:val="24"/>
          <w:szCs w:val="24"/>
          <w:lang w:eastAsia="id-ID"/>
        </w:rPr>
      </w:pPr>
      <w:r w:rsidRPr="00BD187B">
        <w:rPr>
          <w:rFonts w:ascii="Arial" w:hAnsi="Arial" w:cs="Arial"/>
          <w:b/>
          <w:color w:val="000000" w:themeColor="text1"/>
          <w:sz w:val="24"/>
          <w:szCs w:val="24"/>
          <w:lang w:eastAsia="id-ID"/>
        </w:rPr>
        <w:lastRenderedPageBreak/>
        <w:t>Kerugian</w:t>
      </w:r>
    </w:p>
    <w:p w:rsidR="00ED6998" w:rsidRPr="00E206C0" w:rsidRDefault="007578F8" w:rsidP="007578F8">
      <w:pPr>
        <w:pStyle w:val="ListParagraph"/>
        <w:spacing w:line="360" w:lineRule="auto"/>
        <w:ind w:left="0"/>
        <w:jc w:val="both"/>
        <w:rPr>
          <w:rFonts w:ascii="Arial" w:hAnsi="Arial" w:cs="Arial"/>
          <w:color w:val="000000" w:themeColor="text1"/>
          <w:sz w:val="24"/>
          <w:szCs w:val="24"/>
          <w:lang w:eastAsia="id-ID"/>
        </w:rPr>
      </w:pPr>
      <w:r>
        <w:rPr>
          <w:rFonts w:ascii="Arial" w:hAnsi="Arial" w:cs="Arial"/>
          <w:color w:val="000000" w:themeColor="text1"/>
          <w:sz w:val="24"/>
          <w:szCs w:val="24"/>
          <w:lang w:eastAsia="id-ID"/>
        </w:rPr>
        <w:tab/>
      </w:r>
      <w:r w:rsidR="00ED6998" w:rsidRPr="00E206C0">
        <w:rPr>
          <w:rFonts w:ascii="Arial" w:hAnsi="Arial" w:cs="Arial"/>
          <w:color w:val="000000" w:themeColor="text1"/>
          <w:sz w:val="24"/>
          <w:szCs w:val="24"/>
          <w:lang w:eastAsia="id-ID"/>
        </w:rPr>
        <w:t xml:space="preserve">Kerugiannya adalah pada pembuatan ekstrak tidak semua zat berkhasiat dapat tersari </w:t>
      </w:r>
      <w:r w:rsidR="006D79FA">
        <w:rPr>
          <w:rFonts w:ascii="Arial" w:hAnsi="Arial" w:cs="Arial"/>
          <w:color w:val="000000" w:themeColor="text1"/>
          <w:sz w:val="24"/>
          <w:szCs w:val="24"/>
          <w:lang w:eastAsia="id-ID"/>
        </w:rPr>
        <w:t xml:space="preserve">dalam pelarutnya </w:t>
      </w:r>
      <w:r w:rsidR="006D79FA">
        <w:rPr>
          <w:rFonts w:ascii="Arial" w:hAnsi="Arial" w:cs="Arial"/>
          <w:color w:val="000000" w:themeColor="text1"/>
          <w:lang w:eastAsia="id-ID"/>
        </w:rPr>
        <w:t>(Anonim, 2005).</w:t>
      </w:r>
    </w:p>
    <w:p w:rsidR="0059695A" w:rsidRPr="00BD187B" w:rsidRDefault="00BD187B" w:rsidP="00BD187B">
      <w:pPr>
        <w:spacing w:line="360" w:lineRule="auto"/>
        <w:jc w:val="both"/>
        <w:rPr>
          <w:rFonts w:ascii="Arial" w:hAnsi="Arial" w:cs="Arial"/>
          <w:b/>
          <w:sz w:val="24"/>
          <w:szCs w:val="24"/>
        </w:rPr>
      </w:pPr>
      <w:r>
        <w:rPr>
          <w:rFonts w:ascii="Arial" w:hAnsi="Arial" w:cs="Arial"/>
          <w:b/>
          <w:sz w:val="24"/>
          <w:szCs w:val="24"/>
        </w:rPr>
        <w:t xml:space="preserve">2.3 </w:t>
      </w:r>
      <w:r w:rsidR="00445C75">
        <w:rPr>
          <w:rFonts w:ascii="Arial" w:hAnsi="Arial" w:cs="Arial"/>
          <w:b/>
          <w:sz w:val="24"/>
          <w:szCs w:val="24"/>
        </w:rPr>
        <w:t>Sokletasi</w:t>
      </w:r>
    </w:p>
    <w:p w:rsidR="007036E3" w:rsidRDefault="0059695A" w:rsidP="007036E3">
      <w:pPr>
        <w:spacing w:line="360" w:lineRule="auto"/>
        <w:jc w:val="both"/>
        <w:rPr>
          <w:rFonts w:ascii="Arial" w:hAnsi="Arial" w:cs="Arial"/>
        </w:rPr>
      </w:pPr>
      <w:r w:rsidRPr="00E206C0">
        <w:rPr>
          <w:rFonts w:ascii="Arial" w:hAnsi="Arial" w:cs="Arial"/>
        </w:rPr>
        <w:tab/>
      </w:r>
      <w:r w:rsidR="00445C75" w:rsidRPr="00445C75">
        <w:rPr>
          <w:rFonts w:ascii="Arial" w:hAnsi="Arial" w:cs="Arial"/>
        </w:rPr>
        <w:t>Sokletasi adalah ekstraksi dengan menggunakan pelarut yang selalu baru dan yang umumnya dilakukan dengan alat khusus sehingga terjadi ekstraksi berkelanjutan dengan jumlah pelarut relatif konstan de</w:t>
      </w:r>
      <w:r w:rsidR="00D82A4D">
        <w:rPr>
          <w:rFonts w:ascii="Arial" w:hAnsi="Arial" w:cs="Arial"/>
        </w:rPr>
        <w:t>ngan adanya pendingin balik (DIR</w:t>
      </w:r>
      <w:r w:rsidR="00445C75" w:rsidRPr="00445C75">
        <w:rPr>
          <w:rFonts w:ascii="Arial" w:hAnsi="Arial" w:cs="Arial"/>
        </w:rPr>
        <w:t>JEN BPOM, 2000). Metode ini dilakukan dengan menempatkan serbuk sampel dalam sarung selulosa (dapat digunakan kertas saring) dalam klonsong yang ditempatkan di atas labu dan di bawah kondensor. Pelarut yang sesuai dimasukkan ke dalam labu dan suhu penangas diatur di bawah suhu reflux. Keuntungan dari metode ini adalah proses ektraksi yang kontinyu, sampel terekstraksi oleh pelarut murni hasil kondensasi sehingga tidak membutuhkan banyak pelarut dan tidak memakan banyak waktu. Kerugiannya adalah senyawa yang bersifat termolabil dapat terdegradasi karena ekstrak yang diperoleh terusmenerus berada pada titik didih (Mukhriani, 2014).</w:t>
      </w:r>
    </w:p>
    <w:p w:rsidR="00490C62" w:rsidRPr="007036E3" w:rsidRDefault="00BD187B" w:rsidP="007036E3">
      <w:pPr>
        <w:spacing w:line="360" w:lineRule="auto"/>
        <w:jc w:val="both"/>
        <w:rPr>
          <w:rFonts w:ascii="Arial" w:hAnsi="Arial" w:cs="Arial"/>
        </w:rPr>
      </w:pPr>
      <w:r>
        <w:rPr>
          <w:rFonts w:ascii="Arial" w:hAnsi="Arial" w:cs="Arial"/>
          <w:b/>
          <w:sz w:val="24"/>
          <w:szCs w:val="24"/>
        </w:rPr>
        <w:t xml:space="preserve">2.4 </w:t>
      </w:r>
      <w:r w:rsidR="00490C62" w:rsidRPr="00BD187B">
        <w:rPr>
          <w:rFonts w:ascii="Arial" w:hAnsi="Arial" w:cs="Arial"/>
          <w:b/>
          <w:sz w:val="24"/>
          <w:szCs w:val="24"/>
        </w:rPr>
        <w:t>Pelarut</w:t>
      </w:r>
    </w:p>
    <w:p w:rsidR="00490C62" w:rsidRPr="00E206C0" w:rsidRDefault="00490C62" w:rsidP="000B5F7E">
      <w:pPr>
        <w:spacing w:after="0" w:line="360" w:lineRule="auto"/>
        <w:jc w:val="both"/>
        <w:rPr>
          <w:rFonts w:ascii="Arial" w:hAnsi="Arial" w:cs="Arial"/>
        </w:rPr>
      </w:pPr>
      <w:r w:rsidRPr="00E206C0">
        <w:rPr>
          <w:rFonts w:ascii="Arial" w:hAnsi="Arial" w:cs="Arial"/>
        </w:rPr>
        <w:tab/>
      </w:r>
      <w:r w:rsidR="000B5F7E">
        <w:rPr>
          <w:rFonts w:ascii="Arial" w:hAnsi="Arial" w:cs="Arial"/>
        </w:rPr>
        <w:t>Menurut Farmakope I</w:t>
      </w:r>
      <w:r w:rsidR="00CA22D8">
        <w:rPr>
          <w:rFonts w:ascii="Arial" w:hAnsi="Arial" w:cs="Arial"/>
        </w:rPr>
        <w:t>ndonesia edisi V (2015) p</w:t>
      </w:r>
      <w:r w:rsidRPr="00E206C0">
        <w:rPr>
          <w:rFonts w:ascii="Arial" w:hAnsi="Arial" w:cs="Arial"/>
        </w:rPr>
        <w:t xml:space="preserve">elarut adalah suatu zat yang melarutkan zat terlarut (cairan, padat atau gas yang berbeda secara kimiawi), menghasilkan suatu larutan, pelarut yang paling umum digunakan dalam kehidupan sehari-hari adalah air. Pelarut lain yang juga umum adalah bahan kimia organik (mengandung karbon) </w:t>
      </w:r>
      <w:r w:rsidR="00E81D1B">
        <w:rPr>
          <w:rFonts w:ascii="Arial" w:hAnsi="Arial" w:cs="Arial"/>
        </w:rPr>
        <w:t>biasanya disebut pelarut organik</w:t>
      </w:r>
      <w:r w:rsidR="00CA22D8">
        <w:rPr>
          <w:rFonts w:ascii="Arial" w:hAnsi="Arial" w:cs="Arial"/>
        </w:rPr>
        <w:t>.</w:t>
      </w:r>
    </w:p>
    <w:p w:rsidR="0059695A" w:rsidRDefault="00490C62" w:rsidP="00E206C0">
      <w:pPr>
        <w:spacing w:line="360" w:lineRule="auto"/>
        <w:jc w:val="both"/>
        <w:rPr>
          <w:rFonts w:ascii="Arial" w:hAnsi="Arial" w:cs="Arial"/>
        </w:rPr>
      </w:pPr>
      <w:r w:rsidRPr="00E206C0">
        <w:rPr>
          <w:rFonts w:ascii="Arial" w:hAnsi="Arial" w:cs="Arial"/>
        </w:rPr>
        <w:tab/>
      </w:r>
      <w:r w:rsidR="008C7F98">
        <w:rPr>
          <w:rFonts w:ascii="Arial" w:hAnsi="Arial" w:cs="Arial"/>
        </w:rPr>
        <w:t>P</w:t>
      </w:r>
      <w:r w:rsidRPr="00E206C0">
        <w:rPr>
          <w:rFonts w:ascii="Arial" w:hAnsi="Arial" w:cs="Arial"/>
        </w:rPr>
        <w:t xml:space="preserve">elarut dibedakan menjadi dua yaitu pelarut organik dan pelarut anorganik. Pelarut organik merupakan pelarut yang umumnya mengandung atom karbon dalam molekulnya. Dalam pelarut organik, zat terlarut didasarkan pada kemampuan koordinasi dan konstanta dielektriknya. Pelarut organik dapat bersifat polar dan non-polar bergantung pada gugus kepolaran yang dimilikinya. Sedangkan pelarut anorganik adalah pelarut selain air yang tidak memiliki komponen organik di dalamnya. Dalam pelarut anorganik, zat terlarut dihubungkan dengan konsep sistem pelarut yang mampu mengautoionisasi </w:t>
      </w:r>
      <w:r w:rsidRPr="00E206C0">
        <w:rPr>
          <w:rFonts w:ascii="Arial" w:hAnsi="Arial" w:cs="Arial"/>
        </w:rPr>
        <w:lastRenderedPageBreak/>
        <w:t>pelarut tersebut. Biasanya pelarut anorganik merupakan pelarut yang bersifat polar sehingga tidak larut dalam pelarut organik dan non-polar</w:t>
      </w:r>
      <w:r w:rsidR="00BA4DC2">
        <w:rPr>
          <w:rFonts w:ascii="Arial" w:hAnsi="Arial" w:cs="Arial"/>
        </w:rPr>
        <w:t xml:space="preserve"> </w:t>
      </w:r>
      <w:r w:rsidR="008C7F98">
        <w:rPr>
          <w:rFonts w:ascii="Arial" w:hAnsi="Arial" w:cs="Arial"/>
        </w:rPr>
        <w:t>(Wikipedia)</w:t>
      </w:r>
      <w:r w:rsidR="00B338F0">
        <w:rPr>
          <w:rFonts w:ascii="Arial" w:hAnsi="Arial" w:cs="Arial"/>
        </w:rPr>
        <w:t>.</w:t>
      </w:r>
    </w:p>
    <w:p w:rsidR="00E412E4" w:rsidRPr="00BD187B" w:rsidRDefault="00BD187B" w:rsidP="00BD187B">
      <w:pPr>
        <w:spacing w:line="360" w:lineRule="auto"/>
        <w:ind w:left="360" w:hanging="360"/>
        <w:jc w:val="both"/>
        <w:rPr>
          <w:rFonts w:ascii="Arial" w:hAnsi="Arial" w:cs="Arial"/>
          <w:b/>
          <w:sz w:val="24"/>
          <w:szCs w:val="24"/>
        </w:rPr>
      </w:pPr>
      <w:r>
        <w:rPr>
          <w:rFonts w:ascii="Arial" w:hAnsi="Arial" w:cs="Arial"/>
          <w:b/>
          <w:sz w:val="24"/>
          <w:szCs w:val="24"/>
        </w:rPr>
        <w:t xml:space="preserve">2.4.1 </w:t>
      </w:r>
      <w:r w:rsidR="00AC40E2" w:rsidRPr="00BD187B">
        <w:rPr>
          <w:rFonts w:ascii="Arial" w:hAnsi="Arial" w:cs="Arial"/>
          <w:b/>
          <w:sz w:val="24"/>
          <w:szCs w:val="24"/>
        </w:rPr>
        <w:t xml:space="preserve">Metanol </w:t>
      </w:r>
    </w:p>
    <w:p w:rsidR="00BD187B" w:rsidRPr="00E434C0" w:rsidRDefault="00AC40E2" w:rsidP="00BD187B">
      <w:pPr>
        <w:spacing w:line="360" w:lineRule="auto"/>
        <w:jc w:val="both"/>
        <w:rPr>
          <w:rFonts w:ascii="Arial" w:hAnsi="Arial" w:cs="Arial"/>
        </w:rPr>
      </w:pPr>
      <w:r>
        <w:rPr>
          <w:rFonts w:ascii="Arial" w:hAnsi="Arial" w:cs="Arial"/>
          <w:b/>
          <w:sz w:val="24"/>
          <w:szCs w:val="24"/>
        </w:rPr>
        <w:tab/>
      </w:r>
      <w:r>
        <w:rPr>
          <w:rFonts w:ascii="Arial" w:hAnsi="Arial" w:cs="Arial"/>
        </w:rPr>
        <w:t>Metanol diperoleh dari distalasi destruktif kayu, merupakan alkohol yang paling sederhana degan rrumus kimia CH3OH, memiliki berat molekul 32,04. Metanol memiliki titik didih 64,5°C, bersifat ringan, mudah menguap, tidak berwarna dan mudah terbakar. Dalam bidang industri metanol digunakan sebagai baha tambahan pada bensin, bahan pemanas ruangan, pelarut industri pada larutan mesin fotocopy, serta bahan makanan untuk bakteri yang memproduksi protein. Dalam rumah tangga paling sering dijumpai dalam bentuk “canned heat” ata</w:t>
      </w:r>
      <w:r w:rsidR="0051655E">
        <w:rPr>
          <w:rFonts w:ascii="Arial" w:hAnsi="Arial" w:cs="Arial"/>
        </w:rPr>
        <w:t>u cairan pembersih kaca mobil (</w:t>
      </w:r>
      <w:r>
        <w:rPr>
          <w:rFonts w:ascii="Arial" w:hAnsi="Arial" w:cs="Arial"/>
        </w:rPr>
        <w:t>Felicia</w:t>
      </w:r>
      <w:r w:rsidR="0051655E">
        <w:rPr>
          <w:rFonts w:ascii="Arial" w:hAnsi="Arial" w:cs="Arial"/>
        </w:rPr>
        <w:t>, 2013</w:t>
      </w:r>
      <w:r w:rsidR="00E434C0">
        <w:rPr>
          <w:rFonts w:ascii="Arial" w:hAnsi="Arial" w:cs="Arial"/>
        </w:rPr>
        <w:t>).</w:t>
      </w:r>
    </w:p>
    <w:p w:rsidR="003303EE" w:rsidRPr="00BD187B" w:rsidRDefault="00BD187B" w:rsidP="00BD187B">
      <w:pPr>
        <w:spacing w:line="360" w:lineRule="auto"/>
        <w:jc w:val="both"/>
        <w:rPr>
          <w:rFonts w:ascii="Arial" w:hAnsi="Arial" w:cs="Arial"/>
          <w:sz w:val="24"/>
          <w:szCs w:val="24"/>
        </w:rPr>
      </w:pPr>
      <w:r>
        <w:rPr>
          <w:rFonts w:ascii="Arial" w:hAnsi="Arial" w:cs="Arial"/>
          <w:b/>
          <w:sz w:val="24"/>
          <w:szCs w:val="24"/>
        </w:rPr>
        <w:t xml:space="preserve">2.4.2 </w:t>
      </w:r>
      <w:r w:rsidR="003303EE" w:rsidRPr="00BD187B">
        <w:rPr>
          <w:rFonts w:ascii="Arial" w:hAnsi="Arial" w:cs="Arial"/>
          <w:b/>
          <w:sz w:val="24"/>
          <w:szCs w:val="24"/>
        </w:rPr>
        <w:t>Etanol</w:t>
      </w:r>
    </w:p>
    <w:p w:rsidR="003303EE" w:rsidRDefault="003303EE" w:rsidP="00E434C0">
      <w:pPr>
        <w:spacing w:after="0" w:line="360" w:lineRule="auto"/>
        <w:jc w:val="both"/>
        <w:rPr>
          <w:rFonts w:ascii="Arial" w:hAnsi="Arial" w:cs="Arial"/>
        </w:rPr>
      </w:pPr>
      <w:r>
        <w:rPr>
          <w:rFonts w:ascii="Arial" w:hAnsi="Arial" w:cs="Arial"/>
          <w:sz w:val="24"/>
          <w:szCs w:val="24"/>
        </w:rPr>
        <w:tab/>
      </w:r>
      <w:r>
        <w:rPr>
          <w:rFonts w:ascii="Arial" w:hAnsi="Arial" w:cs="Arial"/>
        </w:rPr>
        <w:t xml:space="preserve">Etanol disebut juga etil alkohol, alkohol murni, alkohol absolut, atau alkohol saja adalah sejenis cairan yang mudah menguap, mudah terbakar, tak berwarnam dan merupakan alkohol yang paling sering digunakan dalam kehidupan sehari-hari. Etanol termasuk ke dalam alkohol rantai tunggal, dengan rumus kimia C2H5OH dan rumus empiris C2H6O, mempunyai berat molekul 46. Berat jenis etanol 0,7856/ml pada suhu 15°C dan 0,8055 pada suhu 20°C, titik didihnya 78°C. Organoleptis etanol adalah tidak berwarna, jernih, mudah menguap dan mudah bergerak, bau khas, rasa panas, mudah larut dalam air, eter dan kloroform. Metode penetapan kadar dengan metode destilasi, prinsipnya adalah memisahkan atau memurnikan. Suatu larutan atau cairan berdasarkan perbedaan titik didih. Kemudian </w:t>
      </w:r>
      <w:r w:rsidR="003B4F46">
        <w:rPr>
          <w:rFonts w:ascii="Arial" w:hAnsi="Arial" w:cs="Arial"/>
        </w:rPr>
        <w:t>hasil destilasi digunakan untuk menetapkan berat jenis larutan pada suhu 20°C</w:t>
      </w:r>
      <w:r w:rsidR="00CA22D8">
        <w:rPr>
          <w:rFonts w:ascii="Arial" w:hAnsi="Arial" w:cs="Arial"/>
        </w:rPr>
        <w:t xml:space="preserve"> (</w:t>
      </w:r>
      <w:r w:rsidR="00256B1B">
        <w:rPr>
          <w:rFonts w:ascii="Arial" w:hAnsi="Arial" w:cs="Arial"/>
        </w:rPr>
        <w:t>Anonim,</w:t>
      </w:r>
      <w:r w:rsidR="00CA22D8">
        <w:rPr>
          <w:rFonts w:ascii="Arial" w:hAnsi="Arial" w:cs="Arial"/>
        </w:rPr>
        <w:t xml:space="preserve"> 1995).</w:t>
      </w:r>
    </w:p>
    <w:p w:rsidR="003B4F46" w:rsidRDefault="003B4F46" w:rsidP="00E206C0">
      <w:pPr>
        <w:spacing w:line="360" w:lineRule="auto"/>
        <w:jc w:val="both"/>
        <w:rPr>
          <w:rFonts w:ascii="Arial" w:hAnsi="Arial" w:cs="Arial"/>
        </w:rPr>
      </w:pPr>
      <w:r>
        <w:rPr>
          <w:rFonts w:ascii="Arial" w:hAnsi="Arial" w:cs="Arial"/>
        </w:rPr>
        <w:tab/>
      </w:r>
      <w:r w:rsidRPr="003B4F46">
        <w:rPr>
          <w:rFonts w:ascii="Arial" w:hAnsi="Arial" w:cs="Arial"/>
        </w:rPr>
        <w:t>Etanol digunakan sebagai pelarut dalam obat, desinfektan, ataupun pelarut senyawa kimia lainnya. Etanol juga sebagai penghambat metabolisme obat, yang dengan obat dan steroid merupakan penghancur enzim.</w:t>
      </w:r>
      <w:r>
        <w:rPr>
          <w:rFonts w:ascii="Arial" w:hAnsi="Arial" w:cs="Arial"/>
        </w:rPr>
        <w:t xml:space="preserve"> </w:t>
      </w:r>
      <w:r w:rsidRPr="003B4F46">
        <w:rPr>
          <w:rFonts w:ascii="Arial" w:hAnsi="Arial" w:cs="Arial"/>
        </w:rPr>
        <w:t xml:space="preserve">Campuran etanol dengan jumlah dan kadar yang cukup tinggi lebih toksik dari pada obat. Penambahan etanol pada obat sediaan sirup dimaksud untuk membantu melarutkan bahan obat dan menghalangi pembentukan hablur sakarosa. Selain dengan etanol dapat juga ditambahkan gliserol dan sorbitol. Tetapi secara </w:t>
      </w:r>
      <w:r w:rsidRPr="003B4F46">
        <w:rPr>
          <w:rFonts w:ascii="Arial" w:hAnsi="Arial" w:cs="Arial"/>
        </w:rPr>
        <w:lastRenderedPageBreak/>
        <w:t xml:space="preserve">normal etanol tidak ada dalam produk akhir dalam jumlah yang dianggap </w:t>
      </w:r>
      <w:r w:rsidR="0051655E">
        <w:rPr>
          <w:rFonts w:ascii="Arial" w:hAnsi="Arial" w:cs="Arial"/>
        </w:rPr>
        <w:t>sebagai pengawet (</w:t>
      </w:r>
      <w:r w:rsidR="00256B1B">
        <w:rPr>
          <w:rFonts w:ascii="Arial" w:hAnsi="Arial" w:cs="Arial"/>
        </w:rPr>
        <w:t>Ansel.,</w:t>
      </w:r>
      <w:r w:rsidRPr="003B4F46">
        <w:rPr>
          <w:rFonts w:ascii="Arial" w:hAnsi="Arial" w:cs="Arial"/>
        </w:rPr>
        <w:t>1989)</w:t>
      </w:r>
    </w:p>
    <w:p w:rsidR="00307E62" w:rsidRPr="00E206C0" w:rsidRDefault="000C19CF" w:rsidP="00E206C0">
      <w:pPr>
        <w:spacing w:line="360" w:lineRule="auto"/>
        <w:jc w:val="both"/>
        <w:rPr>
          <w:rFonts w:ascii="Arial" w:hAnsi="Arial" w:cs="Arial"/>
          <w:b/>
          <w:sz w:val="24"/>
          <w:szCs w:val="24"/>
        </w:rPr>
      </w:pPr>
      <w:r w:rsidRPr="00E206C0">
        <w:rPr>
          <w:rFonts w:ascii="Arial" w:hAnsi="Arial" w:cs="Arial"/>
          <w:b/>
          <w:sz w:val="24"/>
          <w:szCs w:val="24"/>
        </w:rPr>
        <w:t>2.5</w:t>
      </w:r>
      <w:r w:rsidR="00307E62" w:rsidRPr="00E206C0">
        <w:rPr>
          <w:rFonts w:ascii="Arial" w:hAnsi="Arial" w:cs="Arial"/>
          <w:b/>
          <w:sz w:val="24"/>
          <w:szCs w:val="24"/>
        </w:rPr>
        <w:t xml:space="preserve"> Bakteri</w:t>
      </w:r>
    </w:p>
    <w:p w:rsidR="00307E62" w:rsidRPr="00E206C0" w:rsidRDefault="000C19CF" w:rsidP="00E206C0">
      <w:pPr>
        <w:spacing w:line="360" w:lineRule="auto"/>
        <w:jc w:val="both"/>
        <w:rPr>
          <w:rFonts w:ascii="Arial" w:hAnsi="Arial" w:cs="Arial"/>
          <w:b/>
          <w:sz w:val="24"/>
          <w:szCs w:val="24"/>
        </w:rPr>
      </w:pPr>
      <w:r w:rsidRPr="00E206C0">
        <w:rPr>
          <w:rFonts w:ascii="Arial" w:hAnsi="Arial" w:cs="Arial"/>
          <w:b/>
          <w:sz w:val="24"/>
          <w:szCs w:val="24"/>
        </w:rPr>
        <w:t>2.5</w:t>
      </w:r>
      <w:r w:rsidR="00307E62" w:rsidRPr="00E206C0">
        <w:rPr>
          <w:rFonts w:ascii="Arial" w:hAnsi="Arial" w:cs="Arial"/>
          <w:b/>
          <w:sz w:val="24"/>
          <w:szCs w:val="24"/>
        </w:rPr>
        <w:t>.1 Defenisi Bakteri</w:t>
      </w:r>
    </w:p>
    <w:p w:rsidR="007633D8" w:rsidRPr="00E206C0" w:rsidRDefault="00307E62" w:rsidP="00E434C0">
      <w:pPr>
        <w:spacing w:after="0" w:line="360" w:lineRule="auto"/>
        <w:jc w:val="both"/>
        <w:rPr>
          <w:rFonts w:ascii="Arial" w:hAnsi="Arial" w:cs="Arial"/>
        </w:rPr>
      </w:pPr>
      <w:r w:rsidRPr="00E206C0">
        <w:rPr>
          <w:rFonts w:ascii="Arial" w:hAnsi="Arial" w:cs="Arial"/>
          <w:b/>
          <w:sz w:val="24"/>
          <w:szCs w:val="24"/>
        </w:rPr>
        <w:tab/>
      </w:r>
      <w:r w:rsidRPr="00E206C0">
        <w:rPr>
          <w:rFonts w:ascii="Arial" w:hAnsi="Arial" w:cs="Arial"/>
        </w:rPr>
        <w:t xml:space="preserve">Bakteri berasal dari bahasa latin yaitu </w:t>
      </w:r>
      <w:r w:rsidRPr="00E206C0">
        <w:rPr>
          <w:rFonts w:ascii="Arial" w:hAnsi="Arial" w:cs="Arial"/>
          <w:i/>
        </w:rPr>
        <w:t xml:space="preserve">bacterium </w:t>
      </w:r>
      <w:r w:rsidRPr="00E206C0">
        <w:rPr>
          <w:rFonts w:ascii="Arial" w:hAnsi="Arial" w:cs="Arial"/>
        </w:rPr>
        <w:t>(</w:t>
      </w:r>
      <w:r w:rsidRPr="00E206C0">
        <w:rPr>
          <w:rFonts w:ascii="Arial" w:hAnsi="Arial" w:cs="Arial"/>
          <w:i/>
        </w:rPr>
        <w:t>jamak bacteria</w:t>
      </w:r>
      <w:r w:rsidRPr="00E206C0">
        <w:rPr>
          <w:rFonts w:ascii="Arial" w:hAnsi="Arial" w:cs="Arial"/>
        </w:rPr>
        <w:t>), yang artinya kelompok raksasa dari organisme hidup</w:t>
      </w:r>
      <w:r w:rsidR="007633D8" w:rsidRPr="00E206C0">
        <w:rPr>
          <w:rFonts w:ascii="Arial" w:hAnsi="Arial" w:cs="Arial"/>
        </w:rPr>
        <w:t xml:space="preserve"> </w:t>
      </w:r>
      <w:r w:rsidRPr="00E206C0">
        <w:rPr>
          <w:rFonts w:ascii="Arial" w:hAnsi="Arial" w:cs="Arial"/>
        </w:rPr>
        <w:t>(Midun, 2012). Bakteri adalah mikroorganisme bersel tunggal yang panjangnya beberapa mikrometer dan memiliki morfologi dari berupa tongkat (basil), kokus sampai bentuk spiral. Bakteri hidup ditanah permukaan bumi, diperairan air panas, air laut, dibawah permukaan tanah da nada yang dapat berkembang pada sampah zat radioaktif. 22 Populasi bakteri dalam 1 gram tanah mencapai 40 juta sel bakteri dan pada 1 ml air jernih dapat mengandung satu juta sel bakteri. Keberdaan bakteri sangat penting bagi kehidupan mulai dari pembentukan zat atau substansi seperti peran dalam fiksasi dan siklus nutrisi sampai penguraian serta dekomposisi atau pembusukan dan penghancurannya. Hidupnya berinteraksi dengan lingkungan dan mahluk hidup lainnya dapan bersifar simbiosis mutualistik dapat juga bersifat parasitik se</w:t>
      </w:r>
      <w:r w:rsidR="00D058C4">
        <w:rPr>
          <w:rFonts w:ascii="Arial" w:hAnsi="Arial" w:cs="Arial"/>
        </w:rPr>
        <w:t>bagai patogen (Subandi</w:t>
      </w:r>
      <w:r w:rsidR="0096016E">
        <w:rPr>
          <w:rFonts w:ascii="Arial" w:hAnsi="Arial" w:cs="Arial"/>
        </w:rPr>
        <w:t>, 2010</w:t>
      </w:r>
      <w:r w:rsidRPr="00E206C0">
        <w:rPr>
          <w:rFonts w:ascii="Arial" w:hAnsi="Arial" w:cs="Arial"/>
        </w:rPr>
        <w:t>).</w:t>
      </w:r>
    </w:p>
    <w:p w:rsidR="007633D8" w:rsidRPr="00E206C0" w:rsidRDefault="007633D8" w:rsidP="00E434C0">
      <w:pPr>
        <w:spacing w:after="0" w:line="360" w:lineRule="auto"/>
        <w:jc w:val="both"/>
        <w:rPr>
          <w:rFonts w:ascii="Arial" w:hAnsi="Arial" w:cs="Arial"/>
        </w:rPr>
      </w:pPr>
      <w:r w:rsidRPr="00E206C0">
        <w:rPr>
          <w:rFonts w:ascii="Arial" w:hAnsi="Arial" w:cs="Arial"/>
        </w:rPr>
        <w:tab/>
        <w:t>Bakteri merupakan sel prokariotik yang khas, uniseluler, dan tidak mengandung struktur yang membatasi membran di dalam sitoplasmanya. Reproduksi terutama dengan pembelahan biner sederhana, yaitu suatu proses aseksual. Morfologi bakteri terdiri dari tiga bentuk, yaitu sferis (kokus), batang (basil), dan spiral. Ukuran bakteri bervariasi, tetapi pada umumnya berdiameter sekitar 0,5-1,0 μm dan panjang 1,5-2,5 μm (Pelczar dan Chan, 2008).</w:t>
      </w:r>
    </w:p>
    <w:p w:rsidR="007633D8" w:rsidRPr="00E206C0" w:rsidRDefault="007633D8" w:rsidP="00E434C0">
      <w:pPr>
        <w:spacing w:after="0" w:line="360" w:lineRule="auto"/>
        <w:jc w:val="both"/>
        <w:rPr>
          <w:rFonts w:ascii="Arial" w:hAnsi="Arial" w:cs="Arial"/>
        </w:rPr>
      </w:pPr>
      <w:r w:rsidRPr="00E206C0">
        <w:rPr>
          <w:rFonts w:ascii="Arial" w:hAnsi="Arial" w:cs="Arial"/>
        </w:rPr>
        <w:tab/>
        <w:t xml:space="preserve">Bakteri sangatlah kecil (mikroskopik) dan kebanyakan uniseluler (bersel tunggal). Dengan struktur sel yang relatif sederhana tanpa nukleus atau inti sel, sitosekeleton dan organel lain seperti mitokondria dan kloroplas. Bakteri tersebar (berada dimana-mana) di tanah, air dan sebagai simbiosis dari organisme lain. Banyak patogen merupakan bakteri, kebanyakan dari mereka kecil, biasanya hanya berukuran 0,5 </w:t>
      </w:r>
      <w:r w:rsidR="00C3763C">
        <w:rPr>
          <w:rFonts w:ascii="Arial" w:hAnsi="Arial" w:cs="Arial"/>
        </w:rPr>
        <w:t>–</w:t>
      </w:r>
      <w:r w:rsidRPr="00E206C0">
        <w:rPr>
          <w:rFonts w:ascii="Arial" w:hAnsi="Arial" w:cs="Arial"/>
        </w:rPr>
        <w:t xml:space="preserve"> 5 μm meskipun ada jenis yang dapat menjangkau 0.3 mm dalam diameter (Erni, 2018).</w:t>
      </w:r>
    </w:p>
    <w:p w:rsidR="007633D8" w:rsidRPr="00E206C0" w:rsidRDefault="007633D8" w:rsidP="00E434C0">
      <w:pPr>
        <w:spacing w:after="0" w:line="360" w:lineRule="auto"/>
        <w:jc w:val="both"/>
        <w:rPr>
          <w:rFonts w:ascii="Arial" w:hAnsi="Arial" w:cs="Arial"/>
        </w:rPr>
      </w:pPr>
      <w:r w:rsidRPr="00E206C0">
        <w:rPr>
          <w:rFonts w:ascii="Arial" w:hAnsi="Arial" w:cs="Arial"/>
        </w:rPr>
        <w:tab/>
        <w:t xml:space="preserve">Mereka umumnya memiliki dinding sel, seperti sel hewan dan jamur, tetapi dengan komposisi sangat berbeda (peptidoglikan). Banyak yang bergerak </w:t>
      </w:r>
      <w:r w:rsidRPr="00E206C0">
        <w:rPr>
          <w:rFonts w:ascii="Arial" w:hAnsi="Arial" w:cs="Arial"/>
        </w:rPr>
        <w:lastRenderedPageBreak/>
        <w:t>menggunakan flagella, yang berbeda dalam strukturnya dari flagella kelompok lain. Seperti prokariot (organisme yang tidak memiliki selaput inti) pada umumnya, semua bakteri memiliki struktur sel yang relative sederhana. Struktur bakteri yang penting adalah dinding sel (Atjung</w:t>
      </w:r>
      <w:r w:rsidR="0096016E">
        <w:rPr>
          <w:rFonts w:ascii="Arial" w:hAnsi="Arial" w:cs="Arial"/>
        </w:rPr>
        <w:t>.</w:t>
      </w:r>
      <w:r w:rsidRPr="00E206C0">
        <w:rPr>
          <w:rFonts w:ascii="Arial" w:hAnsi="Arial" w:cs="Arial"/>
        </w:rPr>
        <w:t>, 1990</w:t>
      </w:r>
      <w:r w:rsidR="0096016E">
        <w:rPr>
          <w:rFonts w:ascii="Arial" w:hAnsi="Arial" w:cs="Arial"/>
        </w:rPr>
        <w:t>).</w:t>
      </w:r>
    </w:p>
    <w:p w:rsidR="00F5705E" w:rsidRPr="00E206C0" w:rsidRDefault="007633D8" w:rsidP="00E206C0">
      <w:pPr>
        <w:spacing w:line="360" w:lineRule="auto"/>
        <w:jc w:val="both"/>
        <w:rPr>
          <w:rFonts w:ascii="Arial" w:hAnsi="Arial" w:cs="Arial"/>
        </w:rPr>
      </w:pPr>
      <w:r w:rsidRPr="00E206C0">
        <w:rPr>
          <w:rFonts w:ascii="Arial" w:hAnsi="Arial" w:cs="Arial"/>
        </w:rPr>
        <w:tab/>
        <w:t>Bakteri digolongkan menjadi dua kelompok yaitu gram positif dan gram negatif didasarkan pada perbedaan struktur dinding sel. Bakteri gram positif memiliki dinding sel yang terdiri atas lapisan peptidoglikan yang tebal dan asam teichoic. Sementara bakteri gram negatif memiliki lapisan luar, lipopolisakarida yang terdiri atas membran dan lapisan peptidoglikan yang tipis terletak pada periplasma (diantara lapisan luar dan memb</w:t>
      </w:r>
      <w:r w:rsidR="0096016E">
        <w:rPr>
          <w:rFonts w:ascii="Arial" w:hAnsi="Arial" w:cs="Arial"/>
        </w:rPr>
        <w:t>ran sitoplasmik).  (Atjung., 1990)</w:t>
      </w:r>
    </w:p>
    <w:p w:rsidR="00F5705E" w:rsidRPr="00E03DDB" w:rsidRDefault="00E03DDB" w:rsidP="00E03DDB">
      <w:pPr>
        <w:spacing w:line="360" w:lineRule="auto"/>
        <w:jc w:val="both"/>
        <w:rPr>
          <w:rFonts w:ascii="Arial" w:hAnsi="Arial" w:cs="Arial"/>
          <w:b/>
          <w:sz w:val="24"/>
          <w:szCs w:val="24"/>
        </w:rPr>
      </w:pPr>
      <w:r>
        <w:rPr>
          <w:rFonts w:ascii="Arial" w:hAnsi="Arial" w:cs="Arial"/>
          <w:b/>
          <w:sz w:val="24"/>
          <w:szCs w:val="24"/>
        </w:rPr>
        <w:t xml:space="preserve">2.5.2 </w:t>
      </w:r>
      <w:r w:rsidR="00F5705E" w:rsidRPr="00E03DDB">
        <w:rPr>
          <w:rFonts w:ascii="Arial" w:hAnsi="Arial" w:cs="Arial"/>
          <w:b/>
          <w:sz w:val="24"/>
          <w:szCs w:val="24"/>
        </w:rPr>
        <w:t>Klasifikasi Bakteri</w:t>
      </w:r>
    </w:p>
    <w:p w:rsidR="00F5705E" w:rsidRPr="00E206C0" w:rsidRDefault="00F5705E" w:rsidP="00E206C0">
      <w:pPr>
        <w:spacing w:line="360" w:lineRule="auto"/>
        <w:jc w:val="both"/>
        <w:rPr>
          <w:rFonts w:ascii="Arial" w:hAnsi="Arial" w:cs="Arial"/>
        </w:rPr>
      </w:pPr>
      <w:r w:rsidRPr="00E206C0">
        <w:rPr>
          <w:rFonts w:ascii="Arial" w:hAnsi="Arial" w:cs="Arial"/>
        </w:rPr>
        <w:tab/>
        <w:t>Bakteri dapat digolongkan menjadi dua kelompok yaitu Gram positif dan Gram negative didasarkan pada perbedaan struktur dinding sel. Bakteri gram positif memiliki dinding sel yang terdiri atas lapisan peptidoglikan yang tipis, terletak pada periplasma (diantara lapisan luar dan membran sitoplasmik) (Midun, 2012).</w:t>
      </w:r>
    </w:p>
    <w:p w:rsidR="009F7B9C" w:rsidRDefault="009F7B9C" w:rsidP="00E03DDB">
      <w:pPr>
        <w:spacing w:line="360" w:lineRule="auto"/>
        <w:jc w:val="both"/>
        <w:rPr>
          <w:rFonts w:ascii="Arial" w:hAnsi="Arial" w:cs="Arial"/>
          <w:b/>
          <w:sz w:val="24"/>
          <w:szCs w:val="24"/>
        </w:rPr>
      </w:pPr>
    </w:p>
    <w:p w:rsidR="00F5705E" w:rsidRPr="00E03DDB" w:rsidRDefault="00E03DDB" w:rsidP="00E03DDB">
      <w:pPr>
        <w:spacing w:line="360" w:lineRule="auto"/>
        <w:jc w:val="both"/>
        <w:rPr>
          <w:rFonts w:ascii="Arial" w:hAnsi="Arial" w:cs="Arial"/>
          <w:b/>
          <w:sz w:val="24"/>
          <w:szCs w:val="24"/>
        </w:rPr>
      </w:pPr>
      <w:r>
        <w:rPr>
          <w:rFonts w:ascii="Arial" w:hAnsi="Arial" w:cs="Arial"/>
          <w:b/>
          <w:sz w:val="24"/>
          <w:szCs w:val="24"/>
        </w:rPr>
        <w:t xml:space="preserve">2.5.3 </w:t>
      </w:r>
      <w:r w:rsidR="0059695A" w:rsidRPr="00E03DDB">
        <w:rPr>
          <w:rFonts w:ascii="Arial" w:hAnsi="Arial" w:cs="Arial"/>
          <w:b/>
          <w:sz w:val="24"/>
          <w:szCs w:val="24"/>
        </w:rPr>
        <w:t>Struk</w:t>
      </w:r>
      <w:r w:rsidR="00F5705E" w:rsidRPr="00E03DDB">
        <w:rPr>
          <w:rFonts w:ascii="Arial" w:hAnsi="Arial" w:cs="Arial"/>
          <w:b/>
          <w:sz w:val="24"/>
          <w:szCs w:val="24"/>
        </w:rPr>
        <w:t>tur Bakteri</w:t>
      </w:r>
    </w:p>
    <w:p w:rsidR="00F5705E" w:rsidRPr="00E206C0" w:rsidRDefault="00F5705E" w:rsidP="00E206C0">
      <w:pPr>
        <w:pStyle w:val="ListParagraph"/>
        <w:numPr>
          <w:ilvl w:val="0"/>
          <w:numId w:val="14"/>
        </w:numPr>
        <w:spacing w:line="360" w:lineRule="auto"/>
        <w:ind w:left="426" w:hanging="426"/>
        <w:jc w:val="both"/>
        <w:rPr>
          <w:rFonts w:ascii="Arial" w:hAnsi="Arial" w:cs="Arial"/>
          <w:b/>
        </w:rPr>
      </w:pPr>
      <w:r w:rsidRPr="00E206C0">
        <w:rPr>
          <w:rFonts w:ascii="Arial" w:hAnsi="Arial" w:cs="Arial"/>
          <w:b/>
        </w:rPr>
        <w:t>Membran Sel</w:t>
      </w:r>
    </w:p>
    <w:p w:rsidR="00F5705E" w:rsidRPr="00E206C0" w:rsidRDefault="00F5705E" w:rsidP="00E434C0">
      <w:pPr>
        <w:spacing w:after="0" w:line="360" w:lineRule="auto"/>
        <w:jc w:val="both"/>
        <w:rPr>
          <w:rFonts w:ascii="Arial" w:hAnsi="Arial" w:cs="Arial"/>
        </w:rPr>
      </w:pPr>
      <w:r w:rsidRPr="00E206C0">
        <w:rPr>
          <w:rFonts w:ascii="Arial" w:hAnsi="Arial" w:cs="Arial"/>
        </w:rPr>
        <w:tab/>
        <w:t>Membran sel atau membran sitoplasma merupakan struktur tipis yang meliputi sel, yang terdiri atas protein (60-70%) dan fosfolipid (20-30%). Kekuatan struktur pada membran ini disebabkan oleh adanya ikatan hidrogen, hidrofobik, dan kation Mg dan Ca bersama fosfolipid. Fosfolipid terdiri dari bagian yang hidrofobik dan hidrofilik membentuk dua lapisan (Erni, 2018).</w:t>
      </w:r>
    </w:p>
    <w:p w:rsidR="00F5705E" w:rsidRPr="00E206C0" w:rsidRDefault="00F5705E" w:rsidP="00E206C0">
      <w:pPr>
        <w:spacing w:line="360" w:lineRule="auto"/>
        <w:jc w:val="both"/>
        <w:rPr>
          <w:rFonts w:ascii="Arial" w:hAnsi="Arial" w:cs="Arial"/>
        </w:rPr>
      </w:pPr>
      <w:r w:rsidRPr="00E206C0">
        <w:rPr>
          <w:rFonts w:ascii="Arial" w:hAnsi="Arial" w:cs="Arial"/>
        </w:rPr>
        <w:tab/>
        <w:t xml:space="preserve">Sementara protein pada membran tersusun atas protein integral dan periferal. Membran sel merupakan penahan hidrofobik bagi molekul yang larut air, walaupun protein membran memberikan kemudahan bagi molekul kecil untuk melewati membran. Ini menunjukkan bahwa membran merupakan transpor efektif bagi molekul yang akan melewati membran. Membran juga berperan </w:t>
      </w:r>
      <w:r w:rsidRPr="00E206C0">
        <w:rPr>
          <w:rFonts w:ascii="Arial" w:hAnsi="Arial" w:cs="Arial"/>
        </w:rPr>
        <w:lastRenderedPageBreak/>
        <w:t>dalam respirasi sel karena enzim yang berkaitan dengan proses respirasi merupakan bagian dari membran (Sjoekoer dkk., 2003).</w:t>
      </w:r>
    </w:p>
    <w:p w:rsidR="00F5705E" w:rsidRPr="00E206C0" w:rsidRDefault="00F5705E" w:rsidP="00E206C0">
      <w:pPr>
        <w:pStyle w:val="ListParagraph"/>
        <w:numPr>
          <w:ilvl w:val="0"/>
          <w:numId w:val="14"/>
        </w:numPr>
        <w:spacing w:line="360" w:lineRule="auto"/>
        <w:ind w:left="426" w:hanging="426"/>
        <w:jc w:val="both"/>
        <w:rPr>
          <w:rFonts w:ascii="Arial" w:hAnsi="Arial" w:cs="Arial"/>
          <w:b/>
        </w:rPr>
      </w:pPr>
      <w:r w:rsidRPr="00E206C0">
        <w:rPr>
          <w:rFonts w:ascii="Arial" w:hAnsi="Arial" w:cs="Arial"/>
          <w:b/>
        </w:rPr>
        <w:t xml:space="preserve">Dinding Sel </w:t>
      </w:r>
    </w:p>
    <w:p w:rsidR="00F5705E" w:rsidRPr="00E206C0" w:rsidRDefault="00F5705E" w:rsidP="00E434C0">
      <w:pPr>
        <w:spacing w:after="0" w:line="360" w:lineRule="auto"/>
        <w:jc w:val="both"/>
        <w:rPr>
          <w:rFonts w:ascii="Arial" w:hAnsi="Arial" w:cs="Arial"/>
        </w:rPr>
      </w:pPr>
      <w:r w:rsidRPr="00E206C0">
        <w:rPr>
          <w:rFonts w:ascii="Arial" w:hAnsi="Arial" w:cs="Arial"/>
        </w:rPr>
        <w:tab/>
        <w:t>Dinding sel berperan dalam memberikan bentuk dan kekuatan pada sel prokariotik. Bakteri gram positif dan gram negatif memiliki perbedaan dalam struktur dinding selnya. Dinding sel bakteri gram negatif merupakan struktur berlapis, sedangkan bakteri gram positif hanya mempunyai satu lapis. Pada bakteri gram positif, dinding sel mengandung peptidoglikan yang tinggi (hingga 50%) dibandingkan bakteri gram negative (Erni, 2018).</w:t>
      </w:r>
    </w:p>
    <w:p w:rsidR="00F5705E" w:rsidRPr="00E206C0" w:rsidRDefault="00F5705E" w:rsidP="00E206C0">
      <w:pPr>
        <w:spacing w:line="360" w:lineRule="auto"/>
        <w:jc w:val="both"/>
        <w:rPr>
          <w:rFonts w:ascii="Arial" w:hAnsi="Arial" w:cs="Arial"/>
        </w:rPr>
      </w:pPr>
      <w:r w:rsidRPr="00E206C0">
        <w:rPr>
          <w:rFonts w:ascii="Arial" w:hAnsi="Arial" w:cs="Arial"/>
        </w:rPr>
        <w:tab/>
        <w:t>Adanya ikatan glikosida dan ikatan peptida pada peptidoglikan menyebabkan dinding sel dapat menahan tekanan dari luar. Bagian luar dinding bakteri gram negatif diselimuti oleh lapisan lipid, seperti polisakarida dan protein. Lapisan ini bersifat permeable terhadap molekul yang kecil dan tidak permeable terhadap molekul besar atau enzim (Sjoekoer dkk., 2003).</w:t>
      </w:r>
    </w:p>
    <w:p w:rsidR="008C3A09" w:rsidRPr="00E206C0" w:rsidRDefault="008C3A09" w:rsidP="00E206C0">
      <w:pPr>
        <w:pStyle w:val="ListParagraph"/>
        <w:numPr>
          <w:ilvl w:val="0"/>
          <w:numId w:val="14"/>
        </w:numPr>
        <w:spacing w:line="360" w:lineRule="auto"/>
        <w:ind w:left="426" w:hanging="426"/>
        <w:jc w:val="both"/>
        <w:rPr>
          <w:rFonts w:ascii="Arial" w:hAnsi="Arial" w:cs="Arial"/>
          <w:b/>
        </w:rPr>
      </w:pPr>
      <w:r w:rsidRPr="00E206C0">
        <w:rPr>
          <w:rFonts w:ascii="Arial" w:hAnsi="Arial" w:cs="Arial"/>
          <w:b/>
        </w:rPr>
        <w:t>Bahan Nukleat</w:t>
      </w:r>
    </w:p>
    <w:p w:rsidR="008C3A09" w:rsidRPr="00E206C0" w:rsidRDefault="008C3A09" w:rsidP="00E434C0">
      <w:pPr>
        <w:spacing w:after="0" w:line="360" w:lineRule="auto"/>
        <w:jc w:val="both"/>
        <w:rPr>
          <w:rFonts w:ascii="Arial" w:hAnsi="Arial" w:cs="Arial"/>
        </w:rPr>
      </w:pPr>
      <w:r w:rsidRPr="00E206C0">
        <w:rPr>
          <w:rFonts w:ascii="Arial" w:hAnsi="Arial" w:cs="Arial"/>
        </w:rPr>
        <w:tab/>
        <w:t>Bahan nukleat merupakan pembawa informasi genetik, DNA pada prokariotik tidak diselubungi oleh suatu membran dan berupa untaian yang membentuk lingkaran dan berlipat-lipat di dalam sel. DNA pada bakteri dapat diisolasi dengan melisis yang kuat sel bakteri dengan menggunakan larutan garam fisiologis dan dilanjutkan dengan sentrifugasi (Erni, 2018).</w:t>
      </w:r>
    </w:p>
    <w:p w:rsidR="008C3A09" w:rsidRPr="00E206C0" w:rsidRDefault="008C3A09" w:rsidP="00E206C0">
      <w:pPr>
        <w:spacing w:line="360" w:lineRule="auto"/>
        <w:jc w:val="both"/>
        <w:rPr>
          <w:rFonts w:ascii="Arial" w:hAnsi="Arial" w:cs="Arial"/>
        </w:rPr>
      </w:pPr>
      <w:r w:rsidRPr="00E206C0">
        <w:rPr>
          <w:rFonts w:ascii="Arial" w:hAnsi="Arial" w:cs="Arial"/>
        </w:rPr>
        <w:tab/>
        <w:t>DNA pada prokariotik tidak diselubungi oleh suatu membran dan berupa untaian yang melingkar. DNA merupakan kromosom tunggal yang membawa semua sifat yang diturunkan. Selain DNA kromosomal, ditemukan pula DNA 25 ekstrakromosomal yang disebut plasmid. Plasmid ini dapat membawa sifat resistensi terhadap antibiotika (Sjoekoer dkk. 2003).</w:t>
      </w:r>
    </w:p>
    <w:p w:rsidR="008C3A09" w:rsidRPr="00E206C0" w:rsidRDefault="008C3A09" w:rsidP="00E206C0">
      <w:pPr>
        <w:pStyle w:val="ListParagraph"/>
        <w:numPr>
          <w:ilvl w:val="0"/>
          <w:numId w:val="14"/>
        </w:numPr>
        <w:spacing w:line="360" w:lineRule="auto"/>
        <w:ind w:left="426" w:hanging="426"/>
        <w:jc w:val="both"/>
        <w:rPr>
          <w:rFonts w:ascii="Arial" w:hAnsi="Arial" w:cs="Arial"/>
          <w:b/>
        </w:rPr>
      </w:pPr>
      <w:r w:rsidRPr="00E206C0">
        <w:rPr>
          <w:rFonts w:ascii="Arial" w:hAnsi="Arial" w:cs="Arial"/>
          <w:b/>
        </w:rPr>
        <w:t>Ribosom</w:t>
      </w:r>
    </w:p>
    <w:p w:rsidR="008C3A09" w:rsidRPr="00E206C0" w:rsidRDefault="008C3A09" w:rsidP="00E206C0">
      <w:pPr>
        <w:spacing w:line="360" w:lineRule="auto"/>
        <w:jc w:val="both"/>
        <w:rPr>
          <w:rFonts w:ascii="Arial" w:hAnsi="Arial" w:cs="Arial"/>
        </w:rPr>
      </w:pPr>
      <w:r w:rsidRPr="00E206C0">
        <w:rPr>
          <w:rFonts w:ascii="Arial" w:hAnsi="Arial" w:cs="Arial"/>
        </w:rPr>
        <w:tab/>
        <w:t>Ribosom merupakan partikel kecil yang terdiri dari protein 40% dan asam ribonukleat (RNA) sekitar 60%. Ribosom berperan dalam mengatur sintesis 16 protein. Ribosom mempunyai ukuran tertentu yang disebut unit sedimentasi konstan yang dinyatakan dengan “S” atau Svedberg (Sjoekoer dkk. 2003)</w:t>
      </w:r>
    </w:p>
    <w:p w:rsidR="008C3A09" w:rsidRPr="00E206C0" w:rsidRDefault="008C3A09" w:rsidP="00E206C0">
      <w:pPr>
        <w:pStyle w:val="ListParagraph"/>
        <w:numPr>
          <w:ilvl w:val="0"/>
          <w:numId w:val="14"/>
        </w:numPr>
        <w:spacing w:line="360" w:lineRule="auto"/>
        <w:ind w:left="426" w:hanging="426"/>
        <w:jc w:val="both"/>
        <w:rPr>
          <w:rFonts w:ascii="Arial" w:hAnsi="Arial" w:cs="Arial"/>
          <w:b/>
        </w:rPr>
      </w:pPr>
      <w:r w:rsidRPr="00E206C0">
        <w:rPr>
          <w:rFonts w:ascii="Arial" w:hAnsi="Arial" w:cs="Arial"/>
          <w:b/>
        </w:rPr>
        <w:lastRenderedPageBreak/>
        <w:t>Membran Sitopla</w:t>
      </w:r>
      <w:r w:rsidR="000C19CF" w:rsidRPr="00E206C0">
        <w:rPr>
          <w:rFonts w:ascii="Arial" w:hAnsi="Arial" w:cs="Arial"/>
          <w:b/>
        </w:rPr>
        <w:t>s</w:t>
      </w:r>
      <w:r w:rsidRPr="00E206C0">
        <w:rPr>
          <w:rFonts w:ascii="Arial" w:hAnsi="Arial" w:cs="Arial"/>
          <w:b/>
        </w:rPr>
        <w:t>ma</w:t>
      </w:r>
    </w:p>
    <w:p w:rsidR="008C3A09" w:rsidRPr="00E206C0" w:rsidRDefault="008C3A09" w:rsidP="00E434C0">
      <w:pPr>
        <w:spacing w:after="0" w:line="360" w:lineRule="auto"/>
        <w:jc w:val="both"/>
        <w:rPr>
          <w:rFonts w:ascii="Arial" w:hAnsi="Arial" w:cs="Arial"/>
        </w:rPr>
      </w:pPr>
      <w:r w:rsidRPr="00E206C0">
        <w:rPr>
          <w:rFonts w:ascii="Arial" w:hAnsi="Arial" w:cs="Arial"/>
        </w:rPr>
        <w:tab/>
        <w:t xml:space="preserve"> Membran sitoplasma adalah lapisan tipis yang terletak di sebelah dalam dinding sel, tersusun atas 60% protein dan 40% lipid yang umumnya berupa fosfolipid. Membran sitoplasma merupakan barier yang fungsinya mengatur keluar masuknya bahan-bahan dari dalam sel atau dari luar sel, dan hanya bahanbahan tertentu saja yang dapat melewatinya. Sifat ini disebut semipermeabilitas membran sitoplasma (Erni, 2018).</w:t>
      </w:r>
    </w:p>
    <w:p w:rsidR="008C3A09" w:rsidRPr="00E206C0" w:rsidRDefault="008C3A09" w:rsidP="00E206C0">
      <w:pPr>
        <w:spacing w:line="360" w:lineRule="auto"/>
        <w:jc w:val="both"/>
        <w:rPr>
          <w:rFonts w:ascii="Arial" w:hAnsi="Arial" w:cs="Arial"/>
        </w:rPr>
      </w:pPr>
      <w:r w:rsidRPr="00E206C0">
        <w:rPr>
          <w:rFonts w:ascii="Arial" w:hAnsi="Arial" w:cs="Arial"/>
        </w:rPr>
        <w:tab/>
        <w:t xml:space="preserve">Fungsi membran sitoplasma yang lain adalah mengatur masuknya bahanbahan makanan atau nutrisi yang diperlukan bakteri untuk menghasilkan energi. Membran sitoplasma juga merupakan target dari beberapa jenis antimikroba, misalnya golongan polimiksin. Sedangkan, bahan-bahan kimia yang dapat merusak membran sitoplasma, misalnya alkohol (Sjoekoer dkk., 2003). </w:t>
      </w:r>
    </w:p>
    <w:p w:rsidR="008C3A09" w:rsidRPr="00E206C0" w:rsidRDefault="008C3A09" w:rsidP="00E206C0">
      <w:pPr>
        <w:pStyle w:val="ListParagraph"/>
        <w:numPr>
          <w:ilvl w:val="0"/>
          <w:numId w:val="14"/>
        </w:numPr>
        <w:spacing w:line="360" w:lineRule="auto"/>
        <w:ind w:left="426" w:hanging="426"/>
        <w:jc w:val="both"/>
        <w:rPr>
          <w:rFonts w:ascii="Arial" w:hAnsi="Arial" w:cs="Arial"/>
          <w:b/>
        </w:rPr>
      </w:pPr>
      <w:r w:rsidRPr="00E206C0">
        <w:rPr>
          <w:rFonts w:ascii="Arial" w:hAnsi="Arial" w:cs="Arial"/>
          <w:b/>
        </w:rPr>
        <w:t>Mesosom</w:t>
      </w:r>
    </w:p>
    <w:p w:rsidR="008C3A09" w:rsidRPr="00E206C0" w:rsidRDefault="008C3A09" w:rsidP="00E206C0">
      <w:pPr>
        <w:spacing w:line="360" w:lineRule="auto"/>
        <w:jc w:val="both"/>
        <w:rPr>
          <w:rFonts w:ascii="Arial" w:hAnsi="Arial" w:cs="Arial"/>
        </w:rPr>
      </w:pPr>
      <w:r w:rsidRPr="00E206C0">
        <w:rPr>
          <w:rFonts w:ascii="Arial" w:hAnsi="Arial" w:cs="Arial"/>
        </w:rPr>
        <w:tab/>
        <w:t>Mesosom merupakan lipatan atau lekukan dari membran sitoplasma yang berperan aktif pada proses pembelahan sel dan metabolisme. Bakteri gram positif 26 mesosomnya lebih besar dibandingkan dengan bakteri gram negatif (Sjoekoer dkk., 2003)</w:t>
      </w:r>
    </w:p>
    <w:p w:rsidR="008C3A09" w:rsidRPr="00E206C0" w:rsidRDefault="008C3A09" w:rsidP="00E206C0">
      <w:pPr>
        <w:pStyle w:val="ListParagraph"/>
        <w:numPr>
          <w:ilvl w:val="0"/>
          <w:numId w:val="14"/>
        </w:numPr>
        <w:spacing w:line="360" w:lineRule="auto"/>
        <w:ind w:left="426"/>
        <w:jc w:val="both"/>
        <w:rPr>
          <w:rFonts w:ascii="Arial" w:hAnsi="Arial" w:cs="Arial"/>
          <w:b/>
        </w:rPr>
      </w:pPr>
      <w:r w:rsidRPr="00E206C0">
        <w:rPr>
          <w:rFonts w:ascii="Arial" w:hAnsi="Arial" w:cs="Arial"/>
          <w:b/>
        </w:rPr>
        <w:t>Inti Sel</w:t>
      </w:r>
    </w:p>
    <w:p w:rsidR="008C3A09" w:rsidRPr="00E206C0" w:rsidRDefault="008C3A09" w:rsidP="00E206C0">
      <w:pPr>
        <w:spacing w:line="360" w:lineRule="auto"/>
        <w:jc w:val="both"/>
        <w:rPr>
          <w:rFonts w:ascii="Arial" w:hAnsi="Arial" w:cs="Arial"/>
        </w:rPr>
      </w:pPr>
      <w:r w:rsidRPr="00E206C0">
        <w:rPr>
          <w:rFonts w:ascii="Arial" w:hAnsi="Arial" w:cs="Arial"/>
        </w:rPr>
        <w:tab/>
        <w:t xml:space="preserve">Sel bakteri tidak mempunyai pembungkus inti yang sebenarnya. Di dalam inti, terdapat kromosom sebagai pusat informasi genetik yang mengatur semua kegiatan dari bakteri tersebut (Sjoekoer dkk., 2003). </w:t>
      </w:r>
    </w:p>
    <w:p w:rsidR="008C3A09" w:rsidRPr="00E206C0" w:rsidRDefault="008C3A09" w:rsidP="00E206C0">
      <w:pPr>
        <w:pStyle w:val="ListParagraph"/>
        <w:numPr>
          <w:ilvl w:val="0"/>
          <w:numId w:val="14"/>
        </w:numPr>
        <w:spacing w:line="360" w:lineRule="auto"/>
        <w:ind w:left="426"/>
        <w:jc w:val="both"/>
        <w:rPr>
          <w:rFonts w:ascii="Arial" w:hAnsi="Arial" w:cs="Arial"/>
          <w:b/>
        </w:rPr>
      </w:pPr>
      <w:r w:rsidRPr="00E206C0">
        <w:rPr>
          <w:rFonts w:ascii="Arial" w:hAnsi="Arial" w:cs="Arial"/>
          <w:b/>
        </w:rPr>
        <w:t>Kapsul</w:t>
      </w:r>
    </w:p>
    <w:p w:rsidR="008C3A09" w:rsidRPr="00E206C0" w:rsidRDefault="008C3A09" w:rsidP="00E206C0">
      <w:pPr>
        <w:spacing w:line="360" w:lineRule="auto"/>
        <w:jc w:val="both"/>
        <w:rPr>
          <w:rFonts w:ascii="Arial" w:hAnsi="Arial" w:cs="Arial"/>
        </w:rPr>
      </w:pPr>
      <w:r w:rsidRPr="00E206C0">
        <w:rPr>
          <w:rFonts w:ascii="Arial" w:hAnsi="Arial" w:cs="Arial"/>
        </w:rPr>
        <w:tab/>
        <w:t xml:space="preserve">Kapsul merupakan suatu lapisan tipis, berada di luar dinding sel dan secara kimiawi tersusun atas polisakarida, polipeptida, atau kedua-duanya (Sjoekoer dkk., 2003). </w:t>
      </w:r>
    </w:p>
    <w:p w:rsidR="008C3A09" w:rsidRPr="00E206C0" w:rsidRDefault="008C3A09" w:rsidP="00E206C0">
      <w:pPr>
        <w:pStyle w:val="ListParagraph"/>
        <w:numPr>
          <w:ilvl w:val="0"/>
          <w:numId w:val="14"/>
        </w:numPr>
        <w:spacing w:line="360" w:lineRule="auto"/>
        <w:ind w:left="426"/>
        <w:jc w:val="both"/>
        <w:rPr>
          <w:rFonts w:ascii="Arial" w:hAnsi="Arial" w:cs="Arial"/>
          <w:b/>
        </w:rPr>
      </w:pPr>
      <w:r w:rsidRPr="00E206C0">
        <w:rPr>
          <w:rFonts w:ascii="Arial" w:hAnsi="Arial" w:cs="Arial"/>
          <w:b/>
        </w:rPr>
        <w:t>Flagela</w:t>
      </w:r>
    </w:p>
    <w:p w:rsidR="008C3A09" w:rsidRPr="00E206C0" w:rsidRDefault="008C3A09" w:rsidP="00E206C0">
      <w:pPr>
        <w:spacing w:line="360" w:lineRule="auto"/>
        <w:jc w:val="both"/>
        <w:rPr>
          <w:rFonts w:ascii="Arial" w:hAnsi="Arial" w:cs="Arial"/>
        </w:rPr>
      </w:pPr>
      <w:r w:rsidRPr="00E206C0">
        <w:rPr>
          <w:rFonts w:ascii="Arial" w:hAnsi="Arial" w:cs="Arial"/>
        </w:rPr>
        <w:tab/>
        <w:t xml:space="preserve">Flagel kuman merupakan tambahan pada sel yang menyerupai benang dan seluruhnya terdiri atas protein dengan garis tengah 12-30 mm. Flagel </w:t>
      </w:r>
      <w:r w:rsidRPr="00E206C0">
        <w:rPr>
          <w:rFonts w:ascii="Arial" w:hAnsi="Arial" w:cs="Arial"/>
        </w:rPr>
        <w:lastRenderedPageBreak/>
        <w:t xml:space="preserve">merupakan alat penggerak bagi bentuk-bentuk kuman yang memilikinya (Sjoekoer dkk., 2003). </w:t>
      </w:r>
    </w:p>
    <w:p w:rsidR="008C3A09" w:rsidRPr="00E206C0" w:rsidRDefault="008C3A09" w:rsidP="00E206C0">
      <w:pPr>
        <w:pStyle w:val="ListParagraph"/>
        <w:numPr>
          <w:ilvl w:val="0"/>
          <w:numId w:val="14"/>
        </w:numPr>
        <w:spacing w:line="360" w:lineRule="auto"/>
        <w:ind w:left="426"/>
        <w:jc w:val="both"/>
        <w:rPr>
          <w:rFonts w:ascii="Arial" w:hAnsi="Arial" w:cs="Arial"/>
          <w:b/>
        </w:rPr>
      </w:pPr>
      <w:r w:rsidRPr="00E206C0">
        <w:rPr>
          <w:rFonts w:ascii="Arial" w:hAnsi="Arial" w:cs="Arial"/>
          <w:b/>
        </w:rPr>
        <w:t>Pili</w:t>
      </w:r>
    </w:p>
    <w:p w:rsidR="008C3A09" w:rsidRPr="00E206C0" w:rsidRDefault="008C3A09" w:rsidP="00E206C0">
      <w:pPr>
        <w:spacing w:line="360" w:lineRule="auto"/>
        <w:jc w:val="both"/>
        <w:rPr>
          <w:rFonts w:ascii="Arial" w:hAnsi="Arial" w:cs="Arial"/>
        </w:rPr>
      </w:pPr>
      <w:r w:rsidRPr="00E206C0">
        <w:rPr>
          <w:rFonts w:ascii="Arial" w:hAnsi="Arial" w:cs="Arial"/>
        </w:rPr>
        <w:tab/>
        <w:t xml:space="preserve">Banyak kuman gram negatif memiliki tonjolan-tonjolan pada permukaan sel yang kaku yang dinamakan pili (Sjoekoer dkk., 2003). </w:t>
      </w:r>
    </w:p>
    <w:p w:rsidR="008C3A09" w:rsidRPr="00E206C0" w:rsidRDefault="008C3A09" w:rsidP="00E206C0">
      <w:pPr>
        <w:pStyle w:val="ListParagraph"/>
        <w:numPr>
          <w:ilvl w:val="0"/>
          <w:numId w:val="14"/>
        </w:numPr>
        <w:spacing w:line="360" w:lineRule="auto"/>
        <w:ind w:left="426"/>
        <w:jc w:val="both"/>
        <w:rPr>
          <w:rFonts w:ascii="Arial" w:hAnsi="Arial" w:cs="Arial"/>
          <w:b/>
        </w:rPr>
      </w:pPr>
      <w:r w:rsidRPr="00E206C0">
        <w:rPr>
          <w:rFonts w:ascii="Arial" w:hAnsi="Arial" w:cs="Arial"/>
          <w:b/>
        </w:rPr>
        <w:t>Spora</w:t>
      </w:r>
    </w:p>
    <w:p w:rsidR="008C3A09" w:rsidRPr="00E206C0" w:rsidRDefault="008C3A09" w:rsidP="00E206C0">
      <w:pPr>
        <w:spacing w:line="360" w:lineRule="auto"/>
        <w:jc w:val="both"/>
        <w:rPr>
          <w:rFonts w:ascii="Arial" w:hAnsi="Arial" w:cs="Arial"/>
        </w:rPr>
      </w:pPr>
      <w:r w:rsidRPr="00E206C0">
        <w:rPr>
          <w:rFonts w:ascii="Arial" w:hAnsi="Arial" w:cs="Arial"/>
        </w:rPr>
        <w:tab/>
        <w:t>Beberapa bakteri gram positif dalam keadaan tertentu dapat membentuk resting cells yang disebut endospora (spora). Pembentukan spora akan terjadi apabila nutrisi esensial yang diperlukan tidak memenuhi kebutuhan untuk pertumbuhan bakteri (Sjoekoer dkk., 2003).</w:t>
      </w:r>
    </w:p>
    <w:p w:rsidR="00DD54FD" w:rsidRPr="00E03DDB" w:rsidRDefault="00E03DDB" w:rsidP="00E03DDB">
      <w:pPr>
        <w:spacing w:line="360" w:lineRule="auto"/>
        <w:jc w:val="both"/>
        <w:rPr>
          <w:rFonts w:ascii="Arial" w:hAnsi="Arial" w:cs="Arial"/>
          <w:b/>
          <w:i/>
          <w:sz w:val="24"/>
          <w:szCs w:val="24"/>
        </w:rPr>
      </w:pPr>
      <w:r>
        <w:rPr>
          <w:rFonts w:ascii="Arial" w:hAnsi="Arial" w:cs="Arial"/>
          <w:b/>
          <w:sz w:val="24"/>
          <w:szCs w:val="24"/>
        </w:rPr>
        <w:t xml:space="preserve">2.6 </w:t>
      </w:r>
      <w:r w:rsidR="008C3A09" w:rsidRPr="00E03DDB">
        <w:rPr>
          <w:rFonts w:ascii="Arial" w:hAnsi="Arial" w:cs="Arial"/>
          <w:b/>
          <w:sz w:val="24"/>
          <w:szCs w:val="24"/>
        </w:rPr>
        <w:t xml:space="preserve">Bakteri </w:t>
      </w:r>
      <w:r w:rsidR="00DD54FD" w:rsidRPr="00E03DDB">
        <w:rPr>
          <w:rFonts w:ascii="Arial" w:hAnsi="Arial" w:cs="Arial"/>
          <w:b/>
          <w:i/>
          <w:sz w:val="24"/>
          <w:szCs w:val="24"/>
        </w:rPr>
        <w:t>Escherichia coli</w:t>
      </w:r>
    </w:p>
    <w:p w:rsidR="00DD54FD" w:rsidRPr="00C3195F" w:rsidRDefault="00DD54FD" w:rsidP="00DD54FD">
      <w:pPr>
        <w:spacing w:line="360" w:lineRule="auto"/>
        <w:jc w:val="center"/>
        <w:rPr>
          <w:rFonts w:ascii="Arial" w:hAnsi="Arial" w:cs="Arial"/>
        </w:rPr>
      </w:pPr>
      <w:r w:rsidRPr="00C3195F">
        <w:rPr>
          <w:rFonts w:ascii="Arial" w:hAnsi="Arial" w:cs="Arial"/>
          <w:noProof/>
        </w:rPr>
        <w:drawing>
          <wp:inline distT="0" distB="0" distL="0" distR="0" wp14:anchorId="4378F23B" wp14:editId="11F1ACBC">
            <wp:extent cx="3572539" cy="16374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01 at 09.25.43.jpeg"/>
                    <pic:cNvPicPr/>
                  </pic:nvPicPr>
                  <pic:blipFill rotWithShape="1">
                    <a:blip r:embed="rId26">
                      <a:extLst>
                        <a:ext uri="{28A0092B-C50C-407E-A947-70E740481C1C}">
                          <a14:useLocalDpi xmlns:a14="http://schemas.microsoft.com/office/drawing/2010/main" val="0"/>
                        </a:ext>
                      </a:extLst>
                    </a:blip>
                    <a:srcRect l="8188" t="28346" r="7817" b="24935"/>
                    <a:stretch/>
                  </pic:blipFill>
                  <pic:spPr bwMode="auto">
                    <a:xfrm>
                      <a:off x="0" y="0"/>
                      <a:ext cx="3582001" cy="1641751"/>
                    </a:xfrm>
                    <a:prstGeom prst="rect">
                      <a:avLst/>
                    </a:prstGeom>
                    <a:ln>
                      <a:noFill/>
                    </a:ln>
                    <a:extLst>
                      <a:ext uri="{53640926-AAD7-44D8-BBD7-CCE9431645EC}">
                        <a14:shadowObscured xmlns:a14="http://schemas.microsoft.com/office/drawing/2010/main"/>
                      </a:ext>
                    </a:extLst>
                  </pic:spPr>
                </pic:pic>
              </a:graphicData>
            </a:graphic>
          </wp:inline>
        </w:drawing>
      </w:r>
    </w:p>
    <w:p w:rsidR="00DD54FD" w:rsidRPr="00E206C0" w:rsidRDefault="00982ED6" w:rsidP="00E206C0">
      <w:pPr>
        <w:spacing w:line="360" w:lineRule="auto"/>
        <w:jc w:val="center"/>
        <w:rPr>
          <w:rFonts w:ascii="Arial" w:hAnsi="Arial" w:cs="Arial"/>
          <w:b/>
          <w:i/>
        </w:rPr>
      </w:pPr>
      <w:r>
        <w:rPr>
          <w:rFonts w:ascii="Arial" w:hAnsi="Arial" w:cs="Arial"/>
          <w:b/>
        </w:rPr>
        <w:t>Gambar 2.6</w:t>
      </w:r>
      <w:r w:rsidR="00DD54FD" w:rsidRPr="00E206C0">
        <w:rPr>
          <w:rFonts w:ascii="Arial" w:hAnsi="Arial" w:cs="Arial"/>
          <w:b/>
        </w:rPr>
        <w:t xml:space="preserve"> Bakteri </w:t>
      </w:r>
      <w:r w:rsidR="00DD54FD" w:rsidRPr="00E206C0">
        <w:rPr>
          <w:rFonts w:ascii="Arial" w:hAnsi="Arial" w:cs="Arial"/>
          <w:b/>
          <w:i/>
        </w:rPr>
        <w:t>Escherichia coli</w:t>
      </w:r>
    </w:p>
    <w:p w:rsidR="00DD54FD" w:rsidRPr="00E206C0" w:rsidRDefault="00DD54FD" w:rsidP="00E206C0">
      <w:pPr>
        <w:spacing w:line="360" w:lineRule="auto"/>
        <w:rPr>
          <w:rFonts w:ascii="Arial" w:hAnsi="Arial" w:cs="Arial"/>
        </w:rPr>
      </w:pPr>
      <w:r w:rsidRPr="00E206C0">
        <w:rPr>
          <w:rFonts w:ascii="Arial" w:hAnsi="Arial" w:cs="Arial"/>
        </w:rPr>
        <w:tab/>
        <w:t xml:space="preserve">Klasifikasi nomenklatur </w:t>
      </w:r>
      <w:r w:rsidRPr="00E206C0">
        <w:rPr>
          <w:rFonts w:ascii="Arial" w:hAnsi="Arial" w:cs="Arial"/>
          <w:i/>
        </w:rPr>
        <w:t xml:space="preserve">Escherichia coli </w:t>
      </w:r>
      <w:r w:rsidRPr="00E206C0">
        <w:rPr>
          <w:rFonts w:ascii="Arial" w:hAnsi="Arial" w:cs="Arial"/>
        </w:rPr>
        <w:t>sebagai berikut :</w:t>
      </w:r>
    </w:p>
    <w:p w:rsidR="00DD54FD" w:rsidRPr="00E206C0" w:rsidRDefault="00DD54FD" w:rsidP="00E206C0">
      <w:pPr>
        <w:spacing w:line="360" w:lineRule="auto"/>
        <w:rPr>
          <w:rFonts w:ascii="Arial" w:hAnsi="Arial" w:cs="Arial"/>
          <w:i/>
        </w:rPr>
      </w:pPr>
      <w:r w:rsidRPr="00E206C0">
        <w:rPr>
          <w:rFonts w:ascii="Arial" w:hAnsi="Arial" w:cs="Arial"/>
        </w:rPr>
        <w:tab/>
        <w:t xml:space="preserve">Superdomain </w:t>
      </w:r>
      <w:r w:rsidRPr="00E206C0">
        <w:rPr>
          <w:rFonts w:ascii="Arial" w:hAnsi="Arial" w:cs="Arial"/>
        </w:rPr>
        <w:tab/>
        <w:t xml:space="preserve">: </w:t>
      </w:r>
      <w:r w:rsidRPr="00E206C0">
        <w:rPr>
          <w:rFonts w:ascii="Arial" w:hAnsi="Arial" w:cs="Arial"/>
          <w:i/>
        </w:rPr>
        <w:t>Phylogenetica</w:t>
      </w:r>
    </w:p>
    <w:p w:rsidR="00DD54FD" w:rsidRPr="00E206C0" w:rsidRDefault="00DD54FD" w:rsidP="00E206C0">
      <w:pPr>
        <w:spacing w:line="360" w:lineRule="auto"/>
        <w:rPr>
          <w:rFonts w:ascii="Arial" w:hAnsi="Arial" w:cs="Arial"/>
          <w:i/>
        </w:rPr>
      </w:pPr>
      <w:r w:rsidRPr="00E206C0">
        <w:rPr>
          <w:rFonts w:ascii="Arial" w:hAnsi="Arial" w:cs="Arial"/>
        </w:rPr>
        <w:tab/>
        <w:t xml:space="preserve">Filum </w:t>
      </w:r>
      <w:r w:rsidRPr="00E206C0">
        <w:rPr>
          <w:rFonts w:ascii="Arial" w:hAnsi="Arial" w:cs="Arial"/>
        </w:rPr>
        <w:tab/>
      </w:r>
      <w:r w:rsidRPr="00E206C0">
        <w:rPr>
          <w:rFonts w:ascii="Arial" w:hAnsi="Arial" w:cs="Arial"/>
        </w:rPr>
        <w:tab/>
        <w:t xml:space="preserve">: </w:t>
      </w:r>
      <w:r w:rsidRPr="00E206C0">
        <w:rPr>
          <w:rFonts w:ascii="Arial" w:hAnsi="Arial" w:cs="Arial"/>
          <w:i/>
        </w:rPr>
        <w:t>Proterobacteria</w:t>
      </w:r>
    </w:p>
    <w:p w:rsidR="00DD54FD" w:rsidRPr="00E206C0" w:rsidRDefault="00DD54FD" w:rsidP="00E206C0">
      <w:pPr>
        <w:spacing w:line="360" w:lineRule="auto"/>
        <w:rPr>
          <w:rFonts w:ascii="Arial" w:hAnsi="Arial" w:cs="Arial"/>
          <w:i/>
        </w:rPr>
      </w:pPr>
      <w:r w:rsidRPr="00E206C0">
        <w:rPr>
          <w:rFonts w:ascii="Arial" w:hAnsi="Arial" w:cs="Arial"/>
        </w:rPr>
        <w:tab/>
        <w:t>Kelas</w:t>
      </w:r>
      <w:r w:rsidRPr="00E206C0">
        <w:rPr>
          <w:rFonts w:ascii="Arial" w:hAnsi="Arial" w:cs="Arial"/>
        </w:rPr>
        <w:tab/>
      </w:r>
      <w:r w:rsidRPr="00E206C0">
        <w:rPr>
          <w:rFonts w:ascii="Arial" w:hAnsi="Arial" w:cs="Arial"/>
        </w:rPr>
        <w:tab/>
        <w:t xml:space="preserve">: </w:t>
      </w:r>
      <w:r w:rsidRPr="00E206C0">
        <w:rPr>
          <w:rFonts w:ascii="Arial" w:hAnsi="Arial" w:cs="Arial"/>
          <w:i/>
        </w:rPr>
        <w:t>Gamma Proteobacteria</w:t>
      </w:r>
    </w:p>
    <w:p w:rsidR="00DD54FD" w:rsidRPr="00E206C0" w:rsidRDefault="00DD54FD" w:rsidP="00E206C0">
      <w:pPr>
        <w:spacing w:line="360" w:lineRule="auto"/>
        <w:rPr>
          <w:rFonts w:ascii="Arial" w:hAnsi="Arial" w:cs="Arial"/>
          <w:i/>
        </w:rPr>
      </w:pPr>
      <w:r w:rsidRPr="00E206C0">
        <w:rPr>
          <w:rFonts w:ascii="Arial" w:hAnsi="Arial" w:cs="Arial"/>
        </w:rPr>
        <w:tab/>
        <w:t>Ordo</w:t>
      </w:r>
      <w:r w:rsidRPr="00E206C0">
        <w:rPr>
          <w:rFonts w:ascii="Arial" w:hAnsi="Arial" w:cs="Arial"/>
        </w:rPr>
        <w:tab/>
      </w:r>
      <w:r w:rsidRPr="00E206C0">
        <w:rPr>
          <w:rFonts w:ascii="Arial" w:hAnsi="Arial" w:cs="Arial"/>
        </w:rPr>
        <w:tab/>
        <w:t xml:space="preserve">: </w:t>
      </w:r>
      <w:r w:rsidRPr="00E206C0">
        <w:rPr>
          <w:rFonts w:ascii="Arial" w:hAnsi="Arial" w:cs="Arial"/>
          <w:i/>
        </w:rPr>
        <w:t>Enterobacteriales</w:t>
      </w:r>
    </w:p>
    <w:p w:rsidR="00DD54FD" w:rsidRPr="00E206C0" w:rsidRDefault="00DD54FD" w:rsidP="00E206C0">
      <w:pPr>
        <w:spacing w:line="360" w:lineRule="auto"/>
        <w:rPr>
          <w:rFonts w:ascii="Arial" w:hAnsi="Arial" w:cs="Arial"/>
          <w:i/>
        </w:rPr>
      </w:pPr>
      <w:r w:rsidRPr="00E206C0">
        <w:rPr>
          <w:rFonts w:ascii="Arial" w:hAnsi="Arial" w:cs="Arial"/>
        </w:rPr>
        <w:tab/>
        <w:t>Famili</w:t>
      </w:r>
      <w:r w:rsidRPr="00E206C0">
        <w:rPr>
          <w:rFonts w:ascii="Arial" w:hAnsi="Arial" w:cs="Arial"/>
        </w:rPr>
        <w:tab/>
      </w:r>
      <w:r w:rsidRPr="00E206C0">
        <w:rPr>
          <w:rFonts w:ascii="Arial" w:hAnsi="Arial" w:cs="Arial"/>
        </w:rPr>
        <w:tab/>
        <w:t xml:space="preserve">: </w:t>
      </w:r>
      <w:r w:rsidRPr="00E206C0">
        <w:rPr>
          <w:rFonts w:ascii="Arial" w:hAnsi="Arial" w:cs="Arial"/>
          <w:i/>
        </w:rPr>
        <w:t>Enterobacteriaceae</w:t>
      </w:r>
    </w:p>
    <w:p w:rsidR="00DD54FD" w:rsidRPr="00E206C0" w:rsidRDefault="00DD54FD" w:rsidP="00E206C0">
      <w:pPr>
        <w:spacing w:line="360" w:lineRule="auto"/>
        <w:rPr>
          <w:rFonts w:ascii="Arial" w:hAnsi="Arial" w:cs="Arial"/>
          <w:i/>
        </w:rPr>
      </w:pPr>
      <w:r w:rsidRPr="00E206C0">
        <w:rPr>
          <w:rFonts w:ascii="Arial" w:hAnsi="Arial" w:cs="Arial"/>
        </w:rPr>
        <w:tab/>
        <w:t>Genus</w:t>
      </w:r>
      <w:r w:rsidRPr="00E206C0">
        <w:rPr>
          <w:rFonts w:ascii="Arial" w:hAnsi="Arial" w:cs="Arial"/>
        </w:rPr>
        <w:tab/>
      </w:r>
      <w:r w:rsidRPr="00E206C0">
        <w:rPr>
          <w:rFonts w:ascii="Arial" w:hAnsi="Arial" w:cs="Arial"/>
        </w:rPr>
        <w:tab/>
        <w:t xml:space="preserve">: </w:t>
      </w:r>
      <w:r w:rsidRPr="00E206C0">
        <w:rPr>
          <w:rFonts w:ascii="Arial" w:hAnsi="Arial" w:cs="Arial"/>
          <w:i/>
        </w:rPr>
        <w:t>Escherichia</w:t>
      </w:r>
    </w:p>
    <w:p w:rsidR="00DD54FD" w:rsidRPr="00D058C4" w:rsidRDefault="00DD54FD" w:rsidP="00E206C0">
      <w:pPr>
        <w:spacing w:line="360" w:lineRule="auto"/>
        <w:rPr>
          <w:rFonts w:ascii="Arial" w:hAnsi="Arial" w:cs="Arial"/>
        </w:rPr>
      </w:pPr>
      <w:r w:rsidRPr="00E206C0">
        <w:rPr>
          <w:rFonts w:ascii="Arial" w:hAnsi="Arial" w:cs="Arial"/>
        </w:rPr>
        <w:lastRenderedPageBreak/>
        <w:tab/>
        <w:t>Species</w:t>
      </w:r>
      <w:r w:rsidRPr="00E206C0">
        <w:rPr>
          <w:rFonts w:ascii="Arial" w:hAnsi="Arial" w:cs="Arial"/>
        </w:rPr>
        <w:tab/>
        <w:t xml:space="preserve">: </w:t>
      </w:r>
      <w:r w:rsidRPr="00E206C0">
        <w:rPr>
          <w:rFonts w:ascii="Arial" w:hAnsi="Arial" w:cs="Arial"/>
          <w:i/>
        </w:rPr>
        <w:t>Escherichia Coli</w:t>
      </w:r>
      <w:r w:rsidR="00D058C4">
        <w:rPr>
          <w:rFonts w:ascii="Arial" w:hAnsi="Arial" w:cs="Arial"/>
          <w:i/>
        </w:rPr>
        <w:t xml:space="preserve"> </w:t>
      </w:r>
      <w:r w:rsidR="00D058C4">
        <w:rPr>
          <w:rFonts w:ascii="Arial" w:hAnsi="Arial" w:cs="Arial"/>
        </w:rPr>
        <w:t xml:space="preserve">(Jawetz </w:t>
      </w:r>
      <w:r w:rsidR="00D058C4">
        <w:rPr>
          <w:rFonts w:ascii="Arial" w:hAnsi="Arial" w:cs="Arial"/>
          <w:i/>
        </w:rPr>
        <w:t>et al.,</w:t>
      </w:r>
      <w:r w:rsidR="00D058C4">
        <w:rPr>
          <w:rFonts w:ascii="Arial" w:hAnsi="Arial" w:cs="Arial"/>
        </w:rPr>
        <w:t xml:space="preserve"> 1995)</w:t>
      </w:r>
    </w:p>
    <w:p w:rsidR="0059695A" w:rsidRPr="00E206C0" w:rsidRDefault="00DD54FD" w:rsidP="00E206C0">
      <w:pPr>
        <w:spacing w:line="360" w:lineRule="auto"/>
        <w:jc w:val="both"/>
        <w:rPr>
          <w:rFonts w:ascii="Arial" w:hAnsi="Arial" w:cs="Arial"/>
        </w:rPr>
      </w:pPr>
      <w:r w:rsidRPr="00E206C0">
        <w:rPr>
          <w:rFonts w:ascii="Arial" w:hAnsi="Arial" w:cs="Arial"/>
        </w:rPr>
        <w:tab/>
      </w:r>
      <w:r w:rsidR="00F9068F" w:rsidRPr="00E206C0">
        <w:rPr>
          <w:rFonts w:ascii="Arial" w:hAnsi="Arial" w:cs="Arial"/>
          <w:i/>
        </w:rPr>
        <w:t>Esherichia coli</w:t>
      </w:r>
      <w:r w:rsidR="00F9068F" w:rsidRPr="00E206C0">
        <w:rPr>
          <w:rFonts w:ascii="Arial" w:hAnsi="Arial" w:cs="Arial"/>
        </w:rPr>
        <w:t xml:space="preserve"> atau biasa </w:t>
      </w:r>
      <w:r w:rsidR="0096016E">
        <w:rPr>
          <w:rFonts w:ascii="Arial" w:hAnsi="Arial" w:cs="Arial"/>
        </w:rPr>
        <w:t>disingkat</w:t>
      </w:r>
      <w:r w:rsidR="00F9068F" w:rsidRPr="00E206C0">
        <w:rPr>
          <w:rFonts w:ascii="Arial" w:hAnsi="Arial" w:cs="Arial"/>
        </w:rPr>
        <w:t xml:space="preserve"> </w:t>
      </w:r>
      <w:r w:rsidR="00F9068F" w:rsidRPr="0096016E">
        <w:rPr>
          <w:rFonts w:ascii="Arial" w:hAnsi="Arial" w:cs="Arial"/>
          <w:i/>
        </w:rPr>
        <w:t>E. coli</w:t>
      </w:r>
      <w:r w:rsidR="00F9068F" w:rsidRPr="00E206C0">
        <w:rPr>
          <w:rFonts w:ascii="Arial" w:hAnsi="Arial" w:cs="Arial"/>
        </w:rPr>
        <w:t xml:space="preserve"> adalah salah satu jenis spesies utama Bakteri Gram negative. Pada umumnya bakteri tang di</w:t>
      </w:r>
      <w:r w:rsidR="0096016E">
        <w:rPr>
          <w:rFonts w:ascii="Arial" w:hAnsi="Arial" w:cs="Arial"/>
        </w:rPr>
        <w:t>temukan oleh Theodor Escherich</w:t>
      </w:r>
      <w:r w:rsidR="00F9068F" w:rsidRPr="00E206C0">
        <w:rPr>
          <w:rFonts w:ascii="Arial" w:hAnsi="Arial" w:cs="Arial"/>
        </w:rPr>
        <w:t xml:space="preserve"> pada tahun1885 ini hidup pada tinja, dan dapat menyebabkan masalah kesehatan pada manusi, seperti diare, muntaber dan masalah pencernaan lainnya. </w:t>
      </w:r>
      <w:r w:rsidR="00F9068F" w:rsidRPr="00E206C0">
        <w:rPr>
          <w:rFonts w:ascii="Arial" w:hAnsi="Arial" w:cs="Arial"/>
          <w:i/>
        </w:rPr>
        <w:t>E. coli</w:t>
      </w:r>
      <w:r w:rsidR="00F9068F" w:rsidRPr="00E206C0">
        <w:rPr>
          <w:rFonts w:ascii="Arial" w:hAnsi="Arial" w:cs="Arial"/>
        </w:rPr>
        <w:t xml:space="preserve"> merupakan Bakteri batang Gram negatif, tidak berkapsul, umumnya mempunyai fibria dan bersifat motil. Sel </w:t>
      </w:r>
      <w:r w:rsidR="00F9068F" w:rsidRPr="00E206C0">
        <w:rPr>
          <w:rFonts w:ascii="Arial" w:hAnsi="Arial" w:cs="Arial"/>
          <w:i/>
        </w:rPr>
        <w:t>E. coli</w:t>
      </w:r>
      <w:r w:rsidR="00F9068F" w:rsidRPr="00E206C0">
        <w:rPr>
          <w:rFonts w:ascii="Arial" w:hAnsi="Arial" w:cs="Arial"/>
        </w:rPr>
        <w:t xml:space="preserve"> mempunyai ukuran panjang 2,0 – 6,0 mm dan lebar 1,1 – 1,5 mm, tersusun tunggal, berpasangan. Bakteri ini dapat meggunakan asetat sebagai sumber karbon. Bakteri ini tumbuh pada suhu antara 10 – 40 °C</w:t>
      </w:r>
      <w:r w:rsidR="0097584A" w:rsidRPr="00E206C0">
        <w:rPr>
          <w:rFonts w:ascii="Arial" w:hAnsi="Arial" w:cs="Arial"/>
        </w:rPr>
        <w:t xml:space="preserve">, dengan suhu optimum 37 °C. </w:t>
      </w:r>
      <w:r w:rsidR="00C3763C" w:rsidRPr="00E206C0">
        <w:rPr>
          <w:rFonts w:ascii="Arial" w:hAnsi="Arial" w:cs="Arial"/>
        </w:rPr>
        <w:t>Ph</w:t>
      </w:r>
      <w:r w:rsidR="0097584A" w:rsidRPr="00E206C0">
        <w:rPr>
          <w:rFonts w:ascii="Arial" w:hAnsi="Arial" w:cs="Arial"/>
        </w:rPr>
        <w:t xml:space="preserve"> optimum untuk pertumbuhan adalah pada 7,0 – 7,5, </w:t>
      </w:r>
      <w:r w:rsidR="00C3763C" w:rsidRPr="00E206C0">
        <w:rPr>
          <w:rFonts w:ascii="Arial" w:hAnsi="Arial" w:cs="Arial"/>
        </w:rPr>
        <w:t>Ph</w:t>
      </w:r>
      <w:r w:rsidR="0097584A" w:rsidRPr="00E206C0">
        <w:rPr>
          <w:rFonts w:ascii="Arial" w:hAnsi="Arial" w:cs="Arial"/>
        </w:rPr>
        <w:t xml:space="preserve"> minimum pada </w:t>
      </w:r>
      <w:r w:rsidR="00C3763C" w:rsidRPr="00E206C0">
        <w:rPr>
          <w:rFonts w:ascii="Arial" w:hAnsi="Arial" w:cs="Arial"/>
        </w:rPr>
        <w:t>Ph</w:t>
      </w:r>
      <w:r w:rsidR="0097584A" w:rsidRPr="00E206C0">
        <w:rPr>
          <w:rFonts w:ascii="Arial" w:hAnsi="Arial" w:cs="Arial"/>
        </w:rPr>
        <w:t xml:space="preserve"> 9,0. Bakteri ini relative sangat sensitive terhadap panas dan dapat diinaktifkan pada suhu pasterurisasi makanan (50-100°C) atau selama pemasakan makanan (Midun, 2012).</w:t>
      </w:r>
    </w:p>
    <w:p w:rsidR="00D20308" w:rsidRPr="00E03DDB" w:rsidRDefault="00E03DDB" w:rsidP="00E03DDB">
      <w:pPr>
        <w:spacing w:line="360" w:lineRule="auto"/>
        <w:jc w:val="both"/>
        <w:rPr>
          <w:rFonts w:ascii="Arial" w:hAnsi="Arial" w:cs="Arial"/>
          <w:b/>
          <w:sz w:val="24"/>
          <w:szCs w:val="24"/>
        </w:rPr>
      </w:pPr>
      <w:r>
        <w:rPr>
          <w:rFonts w:ascii="Arial" w:hAnsi="Arial" w:cs="Arial"/>
          <w:b/>
          <w:sz w:val="24"/>
          <w:szCs w:val="24"/>
        </w:rPr>
        <w:t xml:space="preserve">2.7 </w:t>
      </w:r>
      <w:r w:rsidR="00D20308" w:rsidRPr="00E03DDB">
        <w:rPr>
          <w:rFonts w:ascii="Arial" w:hAnsi="Arial" w:cs="Arial"/>
          <w:b/>
          <w:sz w:val="24"/>
          <w:szCs w:val="24"/>
        </w:rPr>
        <w:t>Anti Bakteri</w:t>
      </w:r>
    </w:p>
    <w:p w:rsidR="00502B0A" w:rsidRDefault="00D20308" w:rsidP="00E206C0">
      <w:pPr>
        <w:spacing w:line="360" w:lineRule="auto"/>
        <w:jc w:val="both"/>
        <w:rPr>
          <w:rFonts w:ascii="Arial" w:hAnsi="Arial" w:cs="Arial"/>
        </w:rPr>
      </w:pPr>
      <w:r w:rsidRPr="00E206C0">
        <w:rPr>
          <w:rFonts w:ascii="Arial" w:hAnsi="Arial" w:cs="Arial"/>
        </w:rPr>
        <w:tab/>
        <w:t>Dalam defenisi yang luas, antibakteri adalah suatu zat yang mencegah terjadinya pertumbuhan dan reproduksi B</w:t>
      </w:r>
      <w:r w:rsidR="0096016E">
        <w:rPr>
          <w:rFonts w:ascii="Arial" w:hAnsi="Arial" w:cs="Arial"/>
        </w:rPr>
        <w:t>akteri. Baik antibiotik</w:t>
      </w:r>
      <w:r w:rsidRPr="00E206C0">
        <w:rPr>
          <w:rFonts w:ascii="Arial" w:hAnsi="Arial" w:cs="Arial"/>
        </w:rPr>
        <w:t xml:space="preserve"> maupun antibakteri sama-sama menyerarang bakteri, kedua istilah ini telah mengalami pergeseran makna selama bertahun-tahun sehingga memiliki arti yang berbeda. Saat ini antibakteri biasanya dijabarkan sebagai suatu zat yang digunakan untuk membersihkan permukaan dan menghilangkan bakteri yang berpotensi membahayakan</w:t>
      </w:r>
      <w:r w:rsidR="00363F1E" w:rsidRPr="00E206C0">
        <w:rPr>
          <w:rFonts w:ascii="Arial" w:hAnsi="Arial" w:cs="Arial"/>
        </w:rPr>
        <w:t xml:space="preserve"> (Midun, 2012)</w:t>
      </w:r>
      <w:r w:rsidRPr="00E206C0">
        <w:rPr>
          <w:rFonts w:ascii="Arial" w:hAnsi="Arial" w:cs="Arial"/>
        </w:rPr>
        <w:t>.</w:t>
      </w:r>
    </w:p>
    <w:p w:rsidR="003C4854" w:rsidRDefault="003C4854" w:rsidP="003C4854">
      <w:pPr>
        <w:tabs>
          <w:tab w:val="left" w:pos="2835"/>
        </w:tabs>
        <w:spacing w:line="360" w:lineRule="auto"/>
        <w:jc w:val="both"/>
        <w:rPr>
          <w:rFonts w:ascii="Arial" w:hAnsi="Arial" w:cs="Arial"/>
        </w:rPr>
      </w:pPr>
      <w:r>
        <w:rPr>
          <w:rFonts w:ascii="Arial" w:hAnsi="Arial" w:cs="Arial"/>
          <w:b/>
          <w:sz w:val="24"/>
          <w:szCs w:val="24"/>
        </w:rPr>
        <w:t>2.8 Uji Efektivitas Antibakteri</w:t>
      </w:r>
    </w:p>
    <w:p w:rsidR="003C4854" w:rsidRDefault="003C4854" w:rsidP="003C4854">
      <w:pPr>
        <w:tabs>
          <w:tab w:val="left" w:pos="993"/>
        </w:tabs>
        <w:spacing w:line="360" w:lineRule="auto"/>
        <w:jc w:val="both"/>
        <w:rPr>
          <w:rFonts w:ascii="Arial" w:hAnsi="Arial" w:cs="Arial"/>
        </w:rPr>
      </w:pPr>
      <w:r>
        <w:rPr>
          <w:rFonts w:ascii="Arial" w:hAnsi="Arial" w:cs="Arial"/>
        </w:rPr>
        <w:tab/>
        <w:t>Uji aktivitas antibakteri mempunyai tujuan mengukur aktivitas daya antibakteri dari suatu senyawa kimia terhadap bakteri, menentukan konsentrasi suatu antibakteri terhadap cairan badan atau jaringan, dan kepekaan suatu antibiotik terhadap konsentrasi</w:t>
      </w:r>
      <w:r w:rsidR="00385FD4">
        <w:rPr>
          <w:rFonts w:ascii="Arial" w:hAnsi="Arial" w:cs="Arial"/>
        </w:rPr>
        <w:t xml:space="preserve">-konsentrasi obat yang dikenal </w:t>
      </w:r>
      <w:r>
        <w:rPr>
          <w:rFonts w:ascii="Arial" w:hAnsi="Arial" w:cs="Arial"/>
        </w:rPr>
        <w:t xml:space="preserve">(Jawetz </w:t>
      </w:r>
      <w:r>
        <w:rPr>
          <w:rFonts w:ascii="Arial" w:hAnsi="Arial" w:cs="Arial"/>
          <w:i/>
        </w:rPr>
        <w:t>et al</w:t>
      </w:r>
      <w:r>
        <w:rPr>
          <w:rFonts w:ascii="Arial" w:hAnsi="Arial" w:cs="Arial"/>
        </w:rPr>
        <w:t>., 2001). Uji aktivitas antibakteri untuk menentukan kepekaan suatu bakteri patogen dapat dilakukan dengan dua metode antara lain:</w:t>
      </w:r>
    </w:p>
    <w:p w:rsidR="003C4854" w:rsidRDefault="003C4854" w:rsidP="003C4854">
      <w:pPr>
        <w:pStyle w:val="ListParagraph"/>
        <w:numPr>
          <w:ilvl w:val="0"/>
          <w:numId w:val="47"/>
        </w:numPr>
        <w:tabs>
          <w:tab w:val="left" w:pos="993"/>
        </w:tabs>
        <w:spacing w:line="360" w:lineRule="auto"/>
        <w:ind w:left="426" w:hanging="426"/>
        <w:jc w:val="both"/>
        <w:rPr>
          <w:rFonts w:ascii="Arial" w:hAnsi="Arial" w:cs="Arial"/>
        </w:rPr>
      </w:pPr>
      <w:r>
        <w:rPr>
          <w:rFonts w:ascii="Arial" w:hAnsi="Arial" w:cs="Arial"/>
        </w:rPr>
        <w:t>Metode dilusi</w:t>
      </w:r>
    </w:p>
    <w:p w:rsidR="003C4854" w:rsidRDefault="003C4854" w:rsidP="003C4854">
      <w:pPr>
        <w:pStyle w:val="ListParagraph"/>
        <w:tabs>
          <w:tab w:val="left" w:pos="993"/>
        </w:tabs>
        <w:spacing w:line="360" w:lineRule="auto"/>
        <w:ind w:left="426"/>
        <w:jc w:val="both"/>
        <w:rPr>
          <w:rFonts w:ascii="Arial" w:hAnsi="Arial" w:cs="Arial"/>
        </w:rPr>
      </w:pPr>
      <w:r>
        <w:rPr>
          <w:rFonts w:ascii="Arial" w:hAnsi="Arial" w:cs="Arial"/>
        </w:rPr>
        <w:lastRenderedPageBreak/>
        <w:tab/>
        <w:t xml:space="preserve">Keuntungan utama dari metode dilusi dapat memperkirakan konsentrasi senyawa uji dalam medium agar suspensi </w:t>
      </w:r>
      <w:r>
        <w:rPr>
          <w:rFonts w:ascii="Arial" w:hAnsi="Arial" w:cs="Arial"/>
          <w:i/>
        </w:rPr>
        <w:t>broth</w:t>
      </w:r>
      <w:r>
        <w:rPr>
          <w:rFonts w:ascii="Arial" w:hAnsi="Arial" w:cs="Arial"/>
        </w:rPr>
        <w:t xml:space="preserve">, biasanya digunakan untuk menentukan nilai KHM. </w:t>
      </w:r>
      <w:r w:rsidR="00473A2A">
        <w:rPr>
          <w:rFonts w:ascii="Arial" w:hAnsi="Arial" w:cs="Arial"/>
        </w:rPr>
        <w:t>Pada metode dilusi agar, medium diinokulasi dengan organisme uji dan sampel yang di uji dicampur dengan inokulun. Material yang diinokulasi dan pertumbuhan mikroorganisme dapat terlihat dan dibandingkan dengan kultur kontrol yang tidak mengandung sampel uji. Pengujiam diulang dengan variasi dilusi sampel uji dalam medium kultur dan menentukan dilusi yang paling tinggi dapat mencegah pert</w:t>
      </w:r>
      <w:r w:rsidR="00E14795">
        <w:rPr>
          <w:rFonts w:ascii="Arial" w:hAnsi="Arial" w:cs="Arial"/>
        </w:rPr>
        <w:t xml:space="preserve">umbuhan miktoorganisme sampel (Abdul </w:t>
      </w:r>
      <w:r w:rsidR="00473A2A">
        <w:rPr>
          <w:rFonts w:ascii="Arial" w:hAnsi="Arial" w:cs="Arial"/>
          <w:i/>
        </w:rPr>
        <w:t>et al.,</w:t>
      </w:r>
      <w:r w:rsidR="00473A2A">
        <w:rPr>
          <w:rFonts w:ascii="Arial" w:hAnsi="Arial" w:cs="Arial"/>
        </w:rPr>
        <w:t xml:space="preserve"> 2010). Dalm tabung uji, berbagai konsentrasi senyawa uji dicampur dengan suspensi bakteri pada beberapa tabung, konsentrasi terendah menyebabkan penghambatan pertumbuhan mikroorganisme sesuai ddengan nilai KHM. Pada uji mikrodilusi cair, mikroorga</w:t>
      </w:r>
      <w:r w:rsidR="004A667F">
        <w:rPr>
          <w:rFonts w:ascii="Arial" w:hAnsi="Arial" w:cs="Arial"/>
        </w:rPr>
        <w:t>nisme yang tumbuh di sumur plat, dimana berbagai konsentrasi senyawa uji ditambahkan. Pertumbuhan mikroorganisme ditunjukkan oleh adanya kekeruhan dalam sumur (Choma</w:t>
      </w:r>
      <w:r w:rsidR="00256B1B">
        <w:rPr>
          <w:rFonts w:ascii="Arial" w:hAnsi="Arial" w:cs="Arial"/>
        </w:rPr>
        <w:t>,</w:t>
      </w:r>
      <w:r w:rsidR="004A667F">
        <w:rPr>
          <w:rFonts w:ascii="Arial" w:hAnsi="Arial" w:cs="Arial"/>
        </w:rPr>
        <w:t xml:space="preserve"> </w:t>
      </w:r>
      <w:r w:rsidR="005E05BA">
        <w:rPr>
          <w:rFonts w:ascii="Arial" w:hAnsi="Arial" w:cs="Arial"/>
          <w:i/>
        </w:rPr>
        <w:t>et a</w:t>
      </w:r>
      <w:r w:rsidR="004A667F">
        <w:rPr>
          <w:rFonts w:ascii="Arial" w:hAnsi="Arial" w:cs="Arial"/>
        </w:rPr>
        <w:t>, 2010).</w:t>
      </w:r>
    </w:p>
    <w:p w:rsidR="004A667F" w:rsidRDefault="004A667F" w:rsidP="004A667F">
      <w:pPr>
        <w:pStyle w:val="ListParagraph"/>
        <w:numPr>
          <w:ilvl w:val="0"/>
          <w:numId w:val="47"/>
        </w:numPr>
        <w:tabs>
          <w:tab w:val="left" w:pos="993"/>
        </w:tabs>
        <w:spacing w:line="360" w:lineRule="auto"/>
        <w:ind w:left="426" w:hanging="426"/>
        <w:jc w:val="both"/>
        <w:rPr>
          <w:rFonts w:ascii="Arial" w:hAnsi="Arial" w:cs="Arial"/>
        </w:rPr>
      </w:pPr>
      <w:r>
        <w:rPr>
          <w:rFonts w:ascii="Arial" w:hAnsi="Arial" w:cs="Arial"/>
        </w:rPr>
        <w:t xml:space="preserve">Metode difusi </w:t>
      </w:r>
    </w:p>
    <w:p w:rsidR="004A667F" w:rsidRDefault="004A667F" w:rsidP="004A667F">
      <w:pPr>
        <w:pStyle w:val="ListParagraph"/>
        <w:tabs>
          <w:tab w:val="left" w:pos="993"/>
        </w:tabs>
        <w:spacing w:line="360" w:lineRule="auto"/>
        <w:ind w:left="426"/>
        <w:jc w:val="both"/>
        <w:rPr>
          <w:rFonts w:ascii="Arial" w:hAnsi="Arial" w:cs="Arial"/>
        </w:rPr>
      </w:pPr>
      <w:r>
        <w:rPr>
          <w:rFonts w:ascii="Arial" w:hAnsi="Arial" w:cs="Arial"/>
        </w:rPr>
        <w:tab/>
      </w:r>
      <w:r w:rsidR="004A6DD7">
        <w:rPr>
          <w:rFonts w:ascii="Arial" w:hAnsi="Arial" w:cs="Arial"/>
        </w:rPr>
        <w:t xml:space="preserve">Prinsip dari metode difusi adalah kemampuan suatu agen antibakteri berdifusi kedalam media agar yang telah diinokulasikan dengan bakteri uji. Beberapa metode difusi yang sering digunakan untuk aktivitas antibakteri adalah ters Kirby Bauer </w:t>
      </w:r>
      <w:r w:rsidR="004A6DD7">
        <w:rPr>
          <w:rFonts w:ascii="Arial" w:hAnsi="Arial" w:cs="Arial"/>
          <w:i/>
        </w:rPr>
        <w:t>(Disc diffusion)</w:t>
      </w:r>
      <w:r w:rsidR="004A6DD7">
        <w:rPr>
          <w:rFonts w:ascii="Arial" w:hAnsi="Arial" w:cs="Arial"/>
        </w:rPr>
        <w:t xml:space="preserve">, </w:t>
      </w:r>
      <w:r w:rsidR="004A6DD7">
        <w:rPr>
          <w:rFonts w:ascii="Arial" w:hAnsi="Arial" w:cs="Arial"/>
          <w:i/>
        </w:rPr>
        <w:t xml:space="preserve">e-test, ditch-plate technique, cup-plate technique </w:t>
      </w:r>
      <w:r w:rsidR="004A6DD7">
        <w:rPr>
          <w:rFonts w:ascii="Arial" w:hAnsi="Arial" w:cs="Arial"/>
        </w:rPr>
        <w:t xml:space="preserve">dan </w:t>
      </w:r>
      <w:r w:rsidR="004A6DD7">
        <w:rPr>
          <w:rFonts w:ascii="Arial" w:hAnsi="Arial" w:cs="Arial"/>
          <w:i/>
        </w:rPr>
        <w:t xml:space="preserve">gradient-plate technique </w:t>
      </w:r>
      <w:r w:rsidR="004A6DD7">
        <w:rPr>
          <w:rFonts w:ascii="Arial" w:hAnsi="Arial" w:cs="Arial"/>
        </w:rPr>
        <w:t>(Pratiwi., 2008).</w:t>
      </w:r>
    </w:p>
    <w:p w:rsidR="004A6DD7" w:rsidRPr="00385FD4" w:rsidRDefault="004A6DD7" w:rsidP="004A667F">
      <w:pPr>
        <w:pStyle w:val="ListParagraph"/>
        <w:tabs>
          <w:tab w:val="left" w:pos="993"/>
        </w:tabs>
        <w:spacing w:line="360" w:lineRule="auto"/>
        <w:ind w:left="426"/>
        <w:jc w:val="both"/>
        <w:rPr>
          <w:rFonts w:ascii="Arial" w:hAnsi="Arial" w:cs="Arial"/>
        </w:rPr>
      </w:pPr>
      <w:r>
        <w:rPr>
          <w:rFonts w:ascii="Arial" w:hAnsi="Arial" w:cs="Arial"/>
        </w:rPr>
        <w:tab/>
        <w:t xml:space="preserve">Metode </w:t>
      </w:r>
      <w:r>
        <w:rPr>
          <w:rFonts w:ascii="Arial" w:hAnsi="Arial" w:cs="Arial"/>
          <w:i/>
        </w:rPr>
        <w:t xml:space="preserve">disc diffusion </w:t>
      </w:r>
      <w:r>
        <w:rPr>
          <w:rFonts w:ascii="Arial" w:hAnsi="Arial" w:cs="Arial"/>
        </w:rPr>
        <w:t>atau tes Kirby Bauer alah metode yang paling banyak digunakan pada uji aktivitas antibakteri. Metode ini termasuk kedalam metode difusi agar yang yang dilakukan ddengan cara mengambil beberapa koloni bateri uji yang telah ditumbuhkan selama 24 jam sebelumnya dan disuspensikan kedalam 0,5 ml media cair kemudian diinkubasi selama 5-8 jam. Suspensi bakteri uji tersebut ditambahkan akuades steril hingga mencapai kekeruhan tertentu yang memenuhi standar Mc. Farland dimana standar konsentrasi bakteri 10</w:t>
      </w:r>
      <w:r w:rsidR="00ED75C0">
        <w:rPr>
          <w:rFonts w:ascii="Arial" w:hAnsi="Arial" w:cs="Arial"/>
          <w:vertAlign w:val="superscript"/>
        </w:rPr>
        <w:t>8</w:t>
      </w:r>
      <w:r w:rsidR="00ED75C0">
        <w:rPr>
          <w:rFonts w:ascii="Arial" w:hAnsi="Arial" w:cs="Arial"/>
        </w:rPr>
        <w:t xml:space="preserve"> CFU/ml. </w:t>
      </w:r>
      <w:r w:rsidR="00385FD4">
        <w:rPr>
          <w:rFonts w:ascii="Arial" w:hAnsi="Arial" w:cs="Arial"/>
        </w:rPr>
        <w:t>S</w:t>
      </w:r>
      <w:r w:rsidR="00ED75C0">
        <w:rPr>
          <w:rFonts w:ascii="Arial" w:hAnsi="Arial" w:cs="Arial"/>
        </w:rPr>
        <w:t xml:space="preserve">elanjutnya, </w:t>
      </w:r>
      <w:r w:rsidR="00385FD4">
        <w:rPr>
          <w:rFonts w:ascii="Arial" w:hAnsi="Arial" w:cs="Arial"/>
        </w:rPr>
        <w:t xml:space="preserve">dengan menggunakan lidi steril suspensi bakteri dioleskan secara merata pada media agar, kemudian kertas samir </w:t>
      </w:r>
      <w:r w:rsidR="00385FD4">
        <w:rPr>
          <w:rFonts w:ascii="Arial" w:hAnsi="Arial" w:cs="Arial"/>
          <w:i/>
        </w:rPr>
        <w:t>(paper disc)</w:t>
      </w:r>
      <w:r w:rsidR="00385FD4">
        <w:rPr>
          <w:rFonts w:ascii="Arial" w:hAnsi="Arial" w:cs="Arial"/>
        </w:rPr>
        <w:t xml:space="preserve"> yang berisi agen antibakteri diletakkan diatas media agar tersebut dan diinkubasi pada suhu 37°C selama 24 jam. Pengamatan dilakukan dengan mengamati ada </w:t>
      </w:r>
      <w:r w:rsidR="00385FD4">
        <w:rPr>
          <w:rFonts w:ascii="Arial" w:hAnsi="Arial" w:cs="Arial"/>
        </w:rPr>
        <w:lastRenderedPageBreak/>
        <w:t>tidaknya zona hambatan di sekeliling kertas samir dimana adanya zona hambat menunjukkan adanya aktivitas antibakteri terhadap bakteri uji (Lorian, 1980).</w:t>
      </w:r>
    </w:p>
    <w:p w:rsidR="00A534D6" w:rsidRPr="00E206C0" w:rsidRDefault="00502B0A" w:rsidP="00E206C0">
      <w:pPr>
        <w:spacing w:line="360" w:lineRule="auto"/>
        <w:jc w:val="both"/>
        <w:rPr>
          <w:rFonts w:ascii="Arial" w:hAnsi="Arial" w:cs="Arial"/>
        </w:rPr>
      </w:pPr>
      <w:r w:rsidRPr="00E206C0">
        <w:rPr>
          <w:rFonts w:ascii="Arial" w:hAnsi="Arial" w:cs="Arial"/>
        </w:rPr>
        <w:tab/>
      </w:r>
      <w:r w:rsidR="00A534D6" w:rsidRPr="00E206C0">
        <w:rPr>
          <w:rFonts w:ascii="Arial" w:hAnsi="Arial" w:cs="Arial"/>
        </w:rPr>
        <w:br w:type="page"/>
      </w:r>
    </w:p>
    <w:p w:rsidR="00286CCC" w:rsidRDefault="00286CCC" w:rsidP="00E206C0">
      <w:pPr>
        <w:spacing w:line="360" w:lineRule="auto"/>
        <w:jc w:val="center"/>
        <w:rPr>
          <w:rFonts w:ascii="Arial" w:hAnsi="Arial" w:cs="Arial"/>
          <w:b/>
          <w:sz w:val="24"/>
          <w:szCs w:val="24"/>
        </w:rPr>
        <w:sectPr w:rsidR="00286CCC" w:rsidSect="00286CCC">
          <w:headerReference w:type="even" r:id="rId27"/>
          <w:headerReference w:type="default" r:id="rId28"/>
          <w:footerReference w:type="even" r:id="rId29"/>
          <w:footerReference w:type="default" r:id="rId30"/>
          <w:headerReference w:type="first" r:id="rId31"/>
          <w:footerReference w:type="first" r:id="rId32"/>
          <w:pgSz w:w="11907" w:h="16840" w:code="9"/>
          <w:pgMar w:top="2268" w:right="1701" w:bottom="1701" w:left="2268" w:header="709" w:footer="567" w:gutter="0"/>
          <w:pgNumType w:start="5"/>
          <w:cols w:space="708"/>
          <w:docGrid w:linePitch="360"/>
        </w:sectPr>
      </w:pPr>
    </w:p>
    <w:p w:rsidR="00B615E4" w:rsidRPr="00E206C0" w:rsidRDefault="00A534D6" w:rsidP="00E206C0">
      <w:pPr>
        <w:spacing w:line="360" w:lineRule="auto"/>
        <w:jc w:val="center"/>
        <w:rPr>
          <w:rFonts w:ascii="Arial" w:hAnsi="Arial" w:cs="Arial"/>
          <w:b/>
          <w:sz w:val="24"/>
          <w:szCs w:val="24"/>
        </w:rPr>
      </w:pPr>
      <w:r w:rsidRPr="00E206C0">
        <w:rPr>
          <w:rFonts w:ascii="Arial" w:hAnsi="Arial" w:cs="Arial"/>
          <w:b/>
          <w:sz w:val="24"/>
          <w:szCs w:val="24"/>
        </w:rPr>
        <w:lastRenderedPageBreak/>
        <w:t>BAB III</w:t>
      </w:r>
    </w:p>
    <w:p w:rsidR="00A534D6" w:rsidRPr="00E206C0" w:rsidRDefault="00A534D6" w:rsidP="00E206C0">
      <w:pPr>
        <w:spacing w:line="360" w:lineRule="auto"/>
        <w:jc w:val="center"/>
        <w:rPr>
          <w:rFonts w:ascii="Arial" w:hAnsi="Arial" w:cs="Arial"/>
          <w:b/>
          <w:sz w:val="24"/>
          <w:szCs w:val="24"/>
        </w:rPr>
      </w:pPr>
      <w:r w:rsidRPr="00E206C0">
        <w:rPr>
          <w:rFonts w:ascii="Arial" w:hAnsi="Arial" w:cs="Arial"/>
          <w:b/>
          <w:sz w:val="24"/>
          <w:szCs w:val="24"/>
        </w:rPr>
        <w:t>METODE PENELITIAN</w:t>
      </w:r>
    </w:p>
    <w:p w:rsidR="00A534D6" w:rsidRDefault="00A534D6" w:rsidP="00E206C0">
      <w:pPr>
        <w:spacing w:line="360" w:lineRule="auto"/>
        <w:rPr>
          <w:rFonts w:ascii="Arial" w:hAnsi="Arial" w:cs="Arial"/>
          <w:b/>
          <w:sz w:val="24"/>
          <w:szCs w:val="24"/>
        </w:rPr>
      </w:pPr>
      <w:r w:rsidRPr="00E206C0">
        <w:rPr>
          <w:rFonts w:ascii="Arial" w:hAnsi="Arial" w:cs="Arial"/>
          <w:b/>
          <w:sz w:val="24"/>
          <w:szCs w:val="24"/>
        </w:rPr>
        <w:t xml:space="preserve">3.1 </w:t>
      </w:r>
      <w:r w:rsidR="00467723">
        <w:rPr>
          <w:rFonts w:ascii="Arial" w:hAnsi="Arial" w:cs="Arial"/>
          <w:b/>
          <w:sz w:val="24"/>
          <w:szCs w:val="24"/>
        </w:rPr>
        <w:t xml:space="preserve">Metode </w:t>
      </w:r>
      <w:r w:rsidR="00481247">
        <w:rPr>
          <w:rFonts w:ascii="Arial" w:hAnsi="Arial" w:cs="Arial"/>
          <w:b/>
          <w:sz w:val="24"/>
          <w:szCs w:val="24"/>
        </w:rPr>
        <w:t>Penelitian</w:t>
      </w:r>
      <w:r w:rsidRPr="00E206C0">
        <w:rPr>
          <w:rFonts w:ascii="Arial" w:hAnsi="Arial" w:cs="Arial"/>
          <w:b/>
          <w:sz w:val="24"/>
          <w:szCs w:val="24"/>
        </w:rPr>
        <w:t xml:space="preserve"> </w:t>
      </w:r>
      <w:r w:rsidR="00C24429" w:rsidRPr="00E206C0">
        <w:rPr>
          <w:rFonts w:ascii="Arial" w:hAnsi="Arial" w:cs="Arial"/>
          <w:b/>
          <w:sz w:val="24"/>
          <w:szCs w:val="24"/>
        </w:rPr>
        <w:t xml:space="preserve"> </w:t>
      </w:r>
    </w:p>
    <w:p w:rsidR="00256B1B" w:rsidRDefault="00481247" w:rsidP="00481247">
      <w:pPr>
        <w:spacing w:line="360" w:lineRule="auto"/>
        <w:jc w:val="both"/>
        <w:rPr>
          <w:rFonts w:ascii="Arial" w:hAnsi="Arial" w:cs="Arial"/>
        </w:rPr>
      </w:pPr>
      <w:r>
        <w:rPr>
          <w:rFonts w:ascii="Arial" w:hAnsi="Arial" w:cs="Arial"/>
          <w:b/>
          <w:sz w:val="24"/>
          <w:szCs w:val="24"/>
        </w:rPr>
        <w:tab/>
      </w:r>
      <w:r w:rsidR="00E32F3A">
        <w:rPr>
          <w:rFonts w:ascii="Arial" w:hAnsi="Arial" w:cs="Arial"/>
        </w:rPr>
        <w:t>Metode yang digunakan penulis dalam penelitian ini adalah metode kualitatif yang dianalisis secara deskriptif dengan mencari referensi yang relevan dengan kasus atau permasalahan yang ditentukan.</w:t>
      </w:r>
    </w:p>
    <w:p w:rsidR="00481247" w:rsidRDefault="00481247" w:rsidP="00481247">
      <w:pPr>
        <w:spacing w:line="360" w:lineRule="auto"/>
        <w:jc w:val="both"/>
        <w:rPr>
          <w:rFonts w:ascii="Arial" w:hAnsi="Arial" w:cs="Arial"/>
          <w:b/>
          <w:sz w:val="24"/>
          <w:szCs w:val="24"/>
        </w:rPr>
      </w:pPr>
      <w:r>
        <w:rPr>
          <w:rFonts w:ascii="Arial" w:hAnsi="Arial" w:cs="Arial"/>
          <w:b/>
          <w:sz w:val="24"/>
          <w:szCs w:val="24"/>
        </w:rPr>
        <w:t xml:space="preserve">3.2 </w:t>
      </w:r>
      <w:r w:rsidR="00467723">
        <w:rPr>
          <w:rFonts w:ascii="Arial" w:hAnsi="Arial" w:cs="Arial"/>
          <w:b/>
          <w:sz w:val="24"/>
          <w:szCs w:val="24"/>
        </w:rPr>
        <w:t>Desain</w:t>
      </w:r>
      <w:r>
        <w:rPr>
          <w:rFonts w:ascii="Arial" w:hAnsi="Arial" w:cs="Arial"/>
          <w:b/>
          <w:sz w:val="24"/>
          <w:szCs w:val="24"/>
        </w:rPr>
        <w:t xml:space="preserve"> Penelitian</w:t>
      </w:r>
    </w:p>
    <w:p w:rsidR="00E32F3A" w:rsidRDefault="00256B1B" w:rsidP="00E206C0">
      <w:pPr>
        <w:spacing w:line="360" w:lineRule="auto"/>
        <w:jc w:val="both"/>
        <w:rPr>
          <w:rFonts w:ascii="Arial" w:hAnsi="Arial" w:cs="Arial"/>
          <w:i/>
        </w:rPr>
      </w:pPr>
      <w:r>
        <w:rPr>
          <w:rFonts w:ascii="Arial" w:hAnsi="Arial" w:cs="Arial"/>
          <w:b/>
          <w:sz w:val="24"/>
          <w:szCs w:val="24"/>
        </w:rPr>
        <w:tab/>
      </w:r>
      <w:r>
        <w:rPr>
          <w:rFonts w:ascii="Arial" w:hAnsi="Arial" w:cs="Arial"/>
        </w:rPr>
        <w:t xml:space="preserve">Dalam penelitian ini penulis menggunakan desain penelitian studi literatur yaitu serangkaian kegiatan yang berkenaan dengan metode pengumpulan data pustaka, membaca dan mencatat, kualitatif yang dianalisis secara deskriptif, serta mengelolah bahan penelitian yang sesuai. Penelitian memusatkan perhatian dengan mengumpulkan data dan fakta-fakta, data yang diperoleh dari literatur yang sesuai dengan permasalahan uji efektivitas ekstrak lengkuas merah terhadap bakteri </w:t>
      </w:r>
      <w:r>
        <w:rPr>
          <w:rFonts w:ascii="Arial" w:hAnsi="Arial" w:cs="Arial"/>
          <w:i/>
        </w:rPr>
        <w:t>Escherichia coli.</w:t>
      </w:r>
    </w:p>
    <w:p w:rsidR="00A534D6" w:rsidRPr="00E32F3A" w:rsidRDefault="00481247" w:rsidP="00E206C0">
      <w:pPr>
        <w:spacing w:line="360" w:lineRule="auto"/>
        <w:jc w:val="both"/>
        <w:rPr>
          <w:rFonts w:ascii="Arial" w:hAnsi="Arial" w:cs="Arial"/>
          <w:i/>
        </w:rPr>
      </w:pPr>
      <w:r>
        <w:rPr>
          <w:rFonts w:ascii="Arial" w:hAnsi="Arial" w:cs="Arial"/>
          <w:b/>
          <w:bCs/>
          <w:color w:val="000000" w:themeColor="text1"/>
          <w:sz w:val="24"/>
          <w:szCs w:val="24"/>
          <w:lang w:eastAsia="id-ID"/>
        </w:rPr>
        <w:t>3.3</w:t>
      </w:r>
      <w:r w:rsidR="00A534D6" w:rsidRPr="00E206C0">
        <w:rPr>
          <w:rFonts w:ascii="Arial" w:hAnsi="Arial" w:cs="Arial"/>
          <w:b/>
          <w:bCs/>
          <w:color w:val="000000" w:themeColor="text1"/>
          <w:sz w:val="24"/>
          <w:szCs w:val="24"/>
          <w:lang w:eastAsia="id-ID"/>
        </w:rPr>
        <w:t xml:space="preserve"> Lokasi Dan Waktu</w:t>
      </w:r>
    </w:p>
    <w:p w:rsidR="00481247" w:rsidRPr="00481247" w:rsidRDefault="00481247" w:rsidP="00E206C0">
      <w:pPr>
        <w:spacing w:line="360" w:lineRule="auto"/>
        <w:jc w:val="both"/>
        <w:rPr>
          <w:rFonts w:ascii="Arial" w:hAnsi="Arial" w:cs="Arial"/>
          <w:b/>
          <w:bCs/>
          <w:color w:val="000000" w:themeColor="text1"/>
          <w:sz w:val="24"/>
          <w:szCs w:val="24"/>
          <w:lang w:eastAsia="id-ID"/>
        </w:rPr>
      </w:pPr>
      <w:r>
        <w:rPr>
          <w:rFonts w:ascii="Arial" w:hAnsi="Arial" w:cs="Arial"/>
          <w:b/>
          <w:bCs/>
          <w:color w:val="000000" w:themeColor="text1"/>
          <w:sz w:val="24"/>
          <w:szCs w:val="24"/>
          <w:lang w:eastAsia="id-ID"/>
        </w:rPr>
        <w:t>3.3.1 Lokasi Penelitian</w:t>
      </w:r>
    </w:p>
    <w:p w:rsidR="00A534D6" w:rsidRDefault="00A534D6" w:rsidP="00E206C0">
      <w:pPr>
        <w:spacing w:line="360" w:lineRule="auto"/>
        <w:jc w:val="both"/>
        <w:rPr>
          <w:rFonts w:ascii="Arial" w:hAnsi="Arial" w:cs="Arial"/>
          <w:bCs/>
          <w:color w:val="000000" w:themeColor="text1"/>
          <w:lang w:eastAsia="id-ID"/>
        </w:rPr>
      </w:pPr>
      <w:r w:rsidRPr="00E206C0">
        <w:rPr>
          <w:rFonts w:ascii="Arial" w:hAnsi="Arial" w:cs="Arial"/>
          <w:b/>
          <w:bCs/>
          <w:color w:val="000000" w:themeColor="text1"/>
          <w:sz w:val="24"/>
          <w:szCs w:val="24"/>
          <w:lang w:eastAsia="id-ID"/>
        </w:rPr>
        <w:tab/>
      </w:r>
      <w:r w:rsidRPr="00E206C0">
        <w:rPr>
          <w:rFonts w:ascii="Arial" w:hAnsi="Arial" w:cs="Arial"/>
          <w:bCs/>
          <w:color w:val="000000" w:themeColor="text1"/>
          <w:lang w:eastAsia="id-ID"/>
        </w:rPr>
        <w:t>Lokasi penelitian dilakukan melalui penelusuran pustaka melalui textbook dalam bentuk e-book, jurnal cetak hasil penelitian jurnal yang diperoleh dan pangkal data, karya tulis ilmiah, skripsi, tesis dan disertasi, serta makalah yang yang dapat dipertanggung jawabkan yang diperoleh dari secara daring/online.</w:t>
      </w:r>
    </w:p>
    <w:p w:rsidR="00481247" w:rsidRPr="00481247" w:rsidRDefault="00481247" w:rsidP="00E206C0">
      <w:pPr>
        <w:spacing w:line="360" w:lineRule="auto"/>
        <w:jc w:val="both"/>
        <w:rPr>
          <w:rFonts w:ascii="Arial" w:hAnsi="Arial" w:cs="Arial"/>
          <w:b/>
          <w:bCs/>
          <w:color w:val="000000" w:themeColor="text1"/>
          <w:sz w:val="24"/>
          <w:szCs w:val="24"/>
          <w:lang w:eastAsia="id-ID"/>
        </w:rPr>
      </w:pPr>
      <w:r>
        <w:rPr>
          <w:rFonts w:ascii="Arial" w:hAnsi="Arial" w:cs="Arial"/>
          <w:b/>
          <w:bCs/>
          <w:color w:val="000000" w:themeColor="text1"/>
          <w:sz w:val="24"/>
          <w:szCs w:val="24"/>
          <w:lang w:eastAsia="id-ID"/>
        </w:rPr>
        <w:t>3.3.2 Waktu Penelitian</w:t>
      </w:r>
    </w:p>
    <w:p w:rsidR="00A534D6" w:rsidRPr="00E206C0" w:rsidRDefault="00A534D6" w:rsidP="00E206C0">
      <w:pPr>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ab/>
        <w:t>Waktu pelaksanaan penelitian Karya Tulis Ilmia</w:t>
      </w:r>
      <w:r w:rsidR="00751789">
        <w:rPr>
          <w:rFonts w:ascii="Arial" w:hAnsi="Arial" w:cs="Arial"/>
          <w:bCs/>
          <w:color w:val="000000" w:themeColor="text1"/>
          <w:lang w:eastAsia="id-ID"/>
        </w:rPr>
        <w:t>h (KTI) ini berlangsung selama 5</w:t>
      </w:r>
      <w:r w:rsidRPr="00E206C0">
        <w:rPr>
          <w:rFonts w:ascii="Arial" w:hAnsi="Arial" w:cs="Arial"/>
          <w:bCs/>
          <w:color w:val="000000" w:themeColor="text1"/>
          <w:lang w:eastAsia="id-ID"/>
        </w:rPr>
        <w:t xml:space="preserve"> bulan, mulai dari bulan </w:t>
      </w:r>
      <w:r w:rsidR="00751789">
        <w:rPr>
          <w:rFonts w:ascii="Arial" w:hAnsi="Arial" w:cs="Arial"/>
          <w:bCs/>
          <w:color w:val="000000" w:themeColor="text1"/>
          <w:lang w:eastAsia="id-ID"/>
        </w:rPr>
        <w:t>Februari</w:t>
      </w:r>
      <w:r w:rsidRPr="00E206C0">
        <w:rPr>
          <w:rFonts w:ascii="Arial" w:hAnsi="Arial" w:cs="Arial"/>
          <w:bCs/>
          <w:color w:val="000000" w:themeColor="text1"/>
          <w:lang w:eastAsia="id-ID"/>
        </w:rPr>
        <w:t xml:space="preserve"> sampai dengan </w:t>
      </w:r>
      <w:r w:rsidR="00751789">
        <w:rPr>
          <w:rFonts w:ascii="Arial" w:hAnsi="Arial" w:cs="Arial"/>
          <w:bCs/>
          <w:color w:val="000000" w:themeColor="text1"/>
          <w:lang w:eastAsia="id-ID"/>
        </w:rPr>
        <w:t>Juni</w:t>
      </w:r>
      <w:r w:rsidRPr="00E206C0">
        <w:rPr>
          <w:rFonts w:ascii="Arial" w:hAnsi="Arial" w:cs="Arial"/>
          <w:bCs/>
          <w:color w:val="000000" w:themeColor="text1"/>
          <w:lang w:eastAsia="id-ID"/>
        </w:rPr>
        <w:t xml:space="preserve"> 2021.</w:t>
      </w:r>
    </w:p>
    <w:p w:rsidR="00A534D6" w:rsidRPr="00E206C0" w:rsidRDefault="00481247" w:rsidP="00E206C0">
      <w:pPr>
        <w:spacing w:line="360" w:lineRule="auto"/>
        <w:jc w:val="both"/>
        <w:rPr>
          <w:rFonts w:ascii="Arial" w:hAnsi="Arial" w:cs="Arial"/>
          <w:b/>
          <w:bCs/>
          <w:color w:val="000000" w:themeColor="text1"/>
          <w:sz w:val="24"/>
          <w:szCs w:val="24"/>
          <w:lang w:eastAsia="id-ID"/>
        </w:rPr>
      </w:pPr>
      <w:r>
        <w:rPr>
          <w:rFonts w:ascii="Arial" w:hAnsi="Arial" w:cs="Arial"/>
          <w:b/>
          <w:bCs/>
          <w:color w:val="000000" w:themeColor="text1"/>
          <w:sz w:val="24"/>
          <w:szCs w:val="24"/>
          <w:lang w:eastAsia="id-ID"/>
        </w:rPr>
        <w:t>3.4</w:t>
      </w:r>
      <w:r w:rsidR="00A534D6" w:rsidRPr="00E206C0">
        <w:rPr>
          <w:rFonts w:ascii="Arial" w:hAnsi="Arial" w:cs="Arial"/>
          <w:b/>
          <w:bCs/>
          <w:color w:val="000000" w:themeColor="text1"/>
          <w:sz w:val="24"/>
          <w:szCs w:val="24"/>
          <w:lang w:eastAsia="id-ID"/>
        </w:rPr>
        <w:t xml:space="preserve"> Objek Penelitian</w:t>
      </w:r>
    </w:p>
    <w:p w:rsidR="006021D2" w:rsidRDefault="00A534D6" w:rsidP="00E32F3A">
      <w:pPr>
        <w:pStyle w:val="BodyText"/>
        <w:spacing w:line="360" w:lineRule="auto"/>
        <w:ind w:right="49" w:firstLine="426"/>
        <w:jc w:val="both"/>
        <w:rPr>
          <w:color w:val="000008"/>
        </w:rPr>
      </w:pPr>
      <w:r w:rsidRPr="00E206C0">
        <w:rPr>
          <w:bCs/>
          <w:color w:val="000000" w:themeColor="text1"/>
          <w:sz w:val="24"/>
          <w:szCs w:val="24"/>
          <w:lang w:eastAsia="id-ID"/>
        </w:rPr>
        <w:tab/>
      </w:r>
      <w:r w:rsidR="0086119B">
        <w:rPr>
          <w:color w:val="000008"/>
        </w:rPr>
        <w:t>Semua literatur yang berhubungan dengan uji efektivitas ekstrak lengkuas merah (</w:t>
      </w:r>
      <w:r w:rsidR="0086119B">
        <w:rPr>
          <w:i/>
          <w:color w:val="000008"/>
        </w:rPr>
        <w:t xml:space="preserve">Alpinia purpurata Kschum) </w:t>
      </w:r>
      <w:r w:rsidR="0086119B">
        <w:rPr>
          <w:color w:val="000008"/>
        </w:rPr>
        <w:t xml:space="preserve">terhadap bakteri </w:t>
      </w:r>
      <w:r w:rsidR="0086119B">
        <w:rPr>
          <w:i/>
          <w:color w:val="000008"/>
        </w:rPr>
        <w:t>escherichia coli</w:t>
      </w:r>
      <w:r w:rsidR="0086119B">
        <w:rPr>
          <w:color w:val="000008"/>
        </w:rPr>
        <w:t xml:space="preserve">. Jenis data diambil dari artikel ilmiah ataupun riview artikel yang diperoleh dari </w:t>
      </w:r>
      <w:r w:rsidR="0086119B">
        <w:rPr>
          <w:color w:val="000008"/>
        </w:rPr>
        <w:lastRenderedPageBreak/>
        <w:t>jurnal-jurnal</w:t>
      </w:r>
      <w:r w:rsidR="00E32F3A">
        <w:rPr>
          <w:color w:val="000008"/>
        </w:rPr>
        <w:t xml:space="preserve"> minimal terakreditas nasional.</w:t>
      </w:r>
    </w:p>
    <w:p w:rsidR="00A534D6" w:rsidRPr="00E206C0" w:rsidRDefault="007D1006" w:rsidP="0086119B">
      <w:pPr>
        <w:spacing w:line="360" w:lineRule="auto"/>
        <w:jc w:val="both"/>
        <w:rPr>
          <w:rFonts w:ascii="Arial" w:hAnsi="Arial" w:cs="Arial"/>
          <w:bCs/>
          <w:color w:val="000000" w:themeColor="text1"/>
          <w:sz w:val="24"/>
          <w:szCs w:val="24"/>
          <w:lang w:eastAsia="id-ID"/>
        </w:rPr>
      </w:pPr>
      <w:r>
        <w:rPr>
          <w:rFonts w:ascii="Arial" w:hAnsi="Arial" w:cs="Arial"/>
          <w:b/>
          <w:bCs/>
          <w:color w:val="000000" w:themeColor="text1"/>
          <w:sz w:val="24"/>
          <w:szCs w:val="24"/>
          <w:lang w:eastAsia="id-ID"/>
        </w:rPr>
        <w:t>3.5</w:t>
      </w:r>
      <w:r w:rsidR="00A534D6" w:rsidRPr="00E206C0">
        <w:rPr>
          <w:rFonts w:ascii="Arial" w:hAnsi="Arial" w:cs="Arial"/>
          <w:b/>
          <w:bCs/>
          <w:color w:val="000000" w:themeColor="text1"/>
          <w:sz w:val="24"/>
          <w:szCs w:val="24"/>
          <w:lang w:eastAsia="id-ID"/>
        </w:rPr>
        <w:t xml:space="preserve"> Prosedur Kerja</w:t>
      </w:r>
    </w:p>
    <w:p w:rsidR="00A534D6" w:rsidRPr="00E206C0" w:rsidRDefault="00A534D6" w:rsidP="00E206C0">
      <w:pPr>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ab/>
        <w:t>Prosedur kerja meliputi : Penelusuran literatur, seleksi literatur, seleksi literatur, dokumentasi literatur, analisis dan penarikan kesimpulan. Menurut Creswell tahapan melakukan studi literature adalah sebagai berikut :</w:t>
      </w:r>
    </w:p>
    <w:p w:rsidR="00A534D6" w:rsidRPr="00E206C0" w:rsidRDefault="00A534D6" w:rsidP="00E206C0">
      <w:pPr>
        <w:pStyle w:val="ListParagraph"/>
        <w:numPr>
          <w:ilvl w:val="0"/>
          <w:numId w:val="5"/>
        </w:numPr>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 xml:space="preserve">Melakukan pencarian jurnal atau literatur dengan kata kunci seperti </w:t>
      </w:r>
      <w:r w:rsidR="007D1006">
        <w:rPr>
          <w:rFonts w:ascii="Arial" w:hAnsi="Arial" w:cs="Arial"/>
          <w:bCs/>
          <w:color w:val="000000" w:themeColor="text1"/>
          <w:lang w:eastAsia="id-ID"/>
        </w:rPr>
        <w:t>“ Ekstrak Lengkuas Merah”, ”</w:t>
      </w:r>
      <w:r w:rsidR="007D1006">
        <w:rPr>
          <w:rFonts w:ascii="Arial" w:hAnsi="Arial" w:cs="Arial"/>
          <w:bCs/>
          <w:i/>
          <w:color w:val="000000" w:themeColor="text1"/>
          <w:lang w:eastAsia="id-ID"/>
        </w:rPr>
        <w:t>Eschericia coli”</w:t>
      </w:r>
      <w:r w:rsidR="007D1006">
        <w:rPr>
          <w:rFonts w:ascii="Arial" w:hAnsi="Arial" w:cs="Arial"/>
          <w:bCs/>
          <w:color w:val="000000" w:themeColor="text1"/>
          <w:lang w:eastAsia="id-ID"/>
        </w:rPr>
        <w:t>, Efektivitas ekstrak”, “Antibakteri”.</w:t>
      </w:r>
    </w:p>
    <w:p w:rsidR="00A534D6" w:rsidRPr="00E206C0" w:rsidRDefault="00A534D6" w:rsidP="00E206C0">
      <w:pPr>
        <w:pStyle w:val="ListParagraph"/>
        <w:numPr>
          <w:ilvl w:val="0"/>
          <w:numId w:val="5"/>
        </w:numPr>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Menentukan tempat literatur (</w:t>
      </w:r>
      <w:r w:rsidRPr="00E206C0">
        <w:rPr>
          <w:rFonts w:ascii="Arial" w:hAnsi="Arial" w:cs="Arial"/>
          <w:bCs/>
          <w:i/>
          <w:color w:val="000000" w:themeColor="text1"/>
          <w:lang w:eastAsia="id-ID"/>
        </w:rPr>
        <w:t>local literature</w:t>
      </w:r>
      <w:r w:rsidRPr="00E206C0">
        <w:rPr>
          <w:rFonts w:ascii="Arial" w:hAnsi="Arial" w:cs="Arial"/>
          <w:bCs/>
          <w:color w:val="000000" w:themeColor="text1"/>
          <w:lang w:eastAsia="id-ID"/>
        </w:rPr>
        <w:t>) sesuai dengan topic yang telah ditemukan dari data base ataupun internet.</w:t>
      </w:r>
    </w:p>
    <w:p w:rsidR="00A534D6" w:rsidRPr="00E206C0" w:rsidRDefault="00A534D6" w:rsidP="00E206C0">
      <w:pPr>
        <w:pStyle w:val="ListParagraph"/>
        <w:numPr>
          <w:ilvl w:val="0"/>
          <w:numId w:val="5"/>
        </w:numPr>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Mengevaluasi dan memilih literatur secara kritis untuk dikaji (</w:t>
      </w:r>
      <w:r w:rsidRPr="00E206C0">
        <w:rPr>
          <w:rFonts w:ascii="Arial" w:hAnsi="Arial" w:cs="Arial"/>
          <w:bCs/>
          <w:i/>
          <w:color w:val="000000" w:themeColor="text1"/>
          <w:lang w:eastAsia="id-ID"/>
        </w:rPr>
        <w:t>Critically evaluate and the literature</w:t>
      </w:r>
      <w:r w:rsidRPr="00E206C0">
        <w:rPr>
          <w:rFonts w:ascii="Arial" w:hAnsi="Arial" w:cs="Arial"/>
          <w:bCs/>
          <w:color w:val="000000" w:themeColor="text1"/>
          <w:lang w:eastAsia="id-ID"/>
        </w:rPr>
        <w:t>).</w:t>
      </w:r>
    </w:p>
    <w:p w:rsidR="00A534D6" w:rsidRPr="00E206C0" w:rsidRDefault="00A534D6" w:rsidP="00E206C0">
      <w:pPr>
        <w:pStyle w:val="ListParagraph"/>
        <w:numPr>
          <w:ilvl w:val="0"/>
          <w:numId w:val="5"/>
        </w:numPr>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Menyusun literatur yang telah dipilih meliputi bahan-bahan informasi serta data dari penelitian sebelumnya yang telah didapatkan, dicatat, diatur, dan diolah kembali.</w:t>
      </w:r>
    </w:p>
    <w:p w:rsidR="00A534D6" w:rsidRPr="00E206C0" w:rsidRDefault="00A534D6" w:rsidP="00E206C0">
      <w:pPr>
        <w:pStyle w:val="ListParagraph"/>
        <w:numPr>
          <w:ilvl w:val="0"/>
          <w:numId w:val="5"/>
        </w:numPr>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Setelah literatur diperoleh, kemudian mengutip literatur, mengunduh lalu di arsipkan.</w:t>
      </w:r>
    </w:p>
    <w:p w:rsidR="00A534D6" w:rsidRPr="00E206C0" w:rsidRDefault="00A534D6" w:rsidP="00E206C0">
      <w:pPr>
        <w:pStyle w:val="ListParagraph"/>
        <w:numPr>
          <w:ilvl w:val="0"/>
          <w:numId w:val="5"/>
        </w:numPr>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Literatur yang sudah diunduh dan di arsipkan kemudian dirangkum berdasarkan literatur yang memb</w:t>
      </w:r>
      <w:r w:rsidR="007D1006">
        <w:rPr>
          <w:rFonts w:ascii="Arial" w:hAnsi="Arial" w:cs="Arial"/>
          <w:bCs/>
          <w:color w:val="000000" w:themeColor="text1"/>
          <w:lang w:eastAsia="id-ID"/>
        </w:rPr>
        <w:t>ahas Perbandingan</w:t>
      </w:r>
      <w:r w:rsidRPr="00E206C0">
        <w:rPr>
          <w:rFonts w:ascii="Arial" w:hAnsi="Arial" w:cs="Arial"/>
          <w:bCs/>
          <w:color w:val="000000" w:themeColor="text1"/>
          <w:lang w:eastAsia="id-ID"/>
        </w:rPr>
        <w:t xml:space="preserve"> efektivitas ekstrak Lengkuas Merah (</w:t>
      </w:r>
      <w:r w:rsidRPr="00E206C0">
        <w:rPr>
          <w:rFonts w:ascii="Arial" w:hAnsi="Arial" w:cs="Arial"/>
          <w:bCs/>
          <w:i/>
          <w:color w:val="000000" w:themeColor="text1"/>
          <w:lang w:eastAsia="id-ID"/>
        </w:rPr>
        <w:t>Alpinia purpurata K. schum</w:t>
      </w:r>
      <w:r w:rsidRPr="00E206C0">
        <w:rPr>
          <w:rFonts w:ascii="Arial" w:hAnsi="Arial" w:cs="Arial"/>
          <w:bCs/>
          <w:color w:val="000000" w:themeColor="text1"/>
          <w:lang w:eastAsia="id-ID"/>
        </w:rPr>
        <w:t xml:space="preserve">) </w:t>
      </w:r>
      <w:r w:rsidR="007D1006">
        <w:rPr>
          <w:rFonts w:ascii="Arial" w:hAnsi="Arial" w:cs="Arial"/>
          <w:bCs/>
          <w:color w:val="000000" w:themeColor="text1"/>
          <w:lang w:eastAsia="id-ID"/>
        </w:rPr>
        <w:t xml:space="preserve">dengan berbagai pelarut </w:t>
      </w:r>
      <w:r w:rsidRPr="00E206C0">
        <w:rPr>
          <w:rFonts w:ascii="Arial" w:hAnsi="Arial" w:cs="Arial"/>
          <w:bCs/>
          <w:color w:val="000000" w:themeColor="text1"/>
          <w:lang w:eastAsia="id-ID"/>
        </w:rPr>
        <w:t xml:space="preserve">terhadap bakteri </w:t>
      </w:r>
      <w:r w:rsidRPr="00E206C0">
        <w:rPr>
          <w:rFonts w:ascii="Arial" w:hAnsi="Arial" w:cs="Arial"/>
          <w:bCs/>
          <w:i/>
          <w:color w:val="000000" w:themeColor="text1"/>
          <w:lang w:eastAsia="id-ID"/>
        </w:rPr>
        <w:t>E. coli</w:t>
      </w:r>
      <w:r w:rsidRPr="00E206C0">
        <w:rPr>
          <w:rFonts w:ascii="Arial" w:hAnsi="Arial" w:cs="Arial"/>
          <w:bCs/>
          <w:color w:val="000000" w:themeColor="text1"/>
          <w:lang w:eastAsia="id-ID"/>
        </w:rPr>
        <w:t xml:space="preserve">. </w:t>
      </w:r>
    </w:p>
    <w:p w:rsidR="00A534D6" w:rsidRPr="00E206C0" w:rsidRDefault="00A534D6" w:rsidP="00E206C0">
      <w:pPr>
        <w:pStyle w:val="ListParagraph"/>
        <w:numPr>
          <w:ilvl w:val="0"/>
          <w:numId w:val="5"/>
        </w:numPr>
        <w:spacing w:line="360" w:lineRule="auto"/>
        <w:jc w:val="both"/>
        <w:rPr>
          <w:rFonts w:ascii="Arial" w:hAnsi="Arial" w:cs="Arial"/>
          <w:bCs/>
          <w:color w:val="000000" w:themeColor="text1"/>
          <w:lang w:eastAsia="id-ID"/>
        </w:rPr>
      </w:pPr>
      <w:r w:rsidRPr="00E206C0">
        <w:rPr>
          <w:rFonts w:ascii="Arial" w:hAnsi="Arial" w:cs="Arial"/>
          <w:bCs/>
          <w:color w:val="000000" w:themeColor="text1"/>
          <w:lang w:eastAsia="id-ID"/>
        </w:rPr>
        <w:t>Menuliskan kembali hasil ringkasan informasi yang diperoleh melalui literatur untuk dicantumkan dalam laporan penelitian.</w:t>
      </w:r>
    </w:p>
    <w:p w:rsidR="00286CCC" w:rsidRPr="009F134D" w:rsidRDefault="00A534D6" w:rsidP="009F134D">
      <w:pPr>
        <w:pStyle w:val="ListParagraph"/>
        <w:numPr>
          <w:ilvl w:val="0"/>
          <w:numId w:val="5"/>
        </w:numPr>
        <w:spacing w:after="0" w:line="360" w:lineRule="auto"/>
        <w:rPr>
          <w:rFonts w:ascii="Arial" w:hAnsi="Arial" w:cs="Arial"/>
          <w:bCs/>
          <w:color w:val="000000" w:themeColor="text1"/>
          <w:lang w:eastAsia="id-ID"/>
        </w:rPr>
        <w:sectPr w:rsidR="00286CCC" w:rsidRPr="009F134D" w:rsidSect="00E32F3A">
          <w:headerReference w:type="default" r:id="rId33"/>
          <w:footerReference w:type="default" r:id="rId34"/>
          <w:pgSz w:w="11907" w:h="16840" w:code="9"/>
          <w:pgMar w:top="2268" w:right="1701" w:bottom="1701" w:left="2268" w:header="709" w:footer="567" w:gutter="0"/>
          <w:pgNumType w:start="21"/>
          <w:cols w:space="708"/>
          <w:docGrid w:linePitch="360"/>
        </w:sectPr>
      </w:pPr>
      <w:r w:rsidRPr="009F134D">
        <w:rPr>
          <w:rFonts w:ascii="Arial" w:hAnsi="Arial" w:cs="Arial"/>
          <w:bCs/>
          <w:color w:val="000000" w:themeColor="text1"/>
          <w:lang w:eastAsia="id-ID"/>
        </w:rPr>
        <w:t>Setelah itu, hasil penelitian yang terdapat pada literat</w:t>
      </w:r>
      <w:r w:rsidR="0037008B" w:rsidRPr="009F134D">
        <w:rPr>
          <w:rFonts w:ascii="Arial" w:hAnsi="Arial" w:cs="Arial"/>
          <w:bCs/>
          <w:color w:val="000000" w:themeColor="text1"/>
          <w:lang w:eastAsia="id-ID"/>
        </w:rPr>
        <w:t>ur yang digu</w:t>
      </w:r>
      <w:r w:rsidR="009F134D">
        <w:rPr>
          <w:rFonts w:ascii="Arial" w:hAnsi="Arial" w:cs="Arial"/>
          <w:bCs/>
          <w:color w:val="000000" w:themeColor="text1"/>
          <w:lang w:eastAsia="id-ID"/>
        </w:rPr>
        <w:t>nakan dianalisa dan di simpulkan.</w:t>
      </w:r>
    </w:p>
    <w:p w:rsidR="009254F6" w:rsidRDefault="009254F6" w:rsidP="009254F6">
      <w:pPr>
        <w:spacing w:after="0" w:line="360" w:lineRule="auto"/>
        <w:jc w:val="center"/>
        <w:rPr>
          <w:rFonts w:ascii="Arial" w:hAnsi="Arial" w:cs="Arial"/>
          <w:b/>
          <w:bCs/>
          <w:color w:val="000000" w:themeColor="text1"/>
          <w:sz w:val="24"/>
          <w:szCs w:val="24"/>
          <w:lang w:eastAsia="id-ID"/>
        </w:rPr>
      </w:pPr>
      <w:r>
        <w:rPr>
          <w:rFonts w:ascii="Arial" w:hAnsi="Arial" w:cs="Arial"/>
          <w:b/>
          <w:bCs/>
          <w:color w:val="000000" w:themeColor="text1"/>
          <w:sz w:val="24"/>
          <w:szCs w:val="24"/>
          <w:lang w:eastAsia="id-ID"/>
        </w:rPr>
        <w:lastRenderedPageBreak/>
        <w:t>BAB IV</w:t>
      </w:r>
    </w:p>
    <w:p w:rsidR="009254F6" w:rsidRDefault="00BB0CC7" w:rsidP="009254F6">
      <w:pPr>
        <w:spacing w:line="360" w:lineRule="auto"/>
        <w:jc w:val="center"/>
        <w:rPr>
          <w:rFonts w:ascii="Arial" w:hAnsi="Arial" w:cs="Arial"/>
          <w:bCs/>
          <w:color w:val="000000" w:themeColor="text1"/>
          <w:lang w:eastAsia="id-ID"/>
        </w:rPr>
      </w:pPr>
      <w:r>
        <w:rPr>
          <w:rFonts w:ascii="Arial" w:hAnsi="Arial" w:cs="Arial"/>
          <w:b/>
          <w:bCs/>
          <w:color w:val="000000" w:themeColor="text1"/>
          <w:sz w:val="24"/>
          <w:szCs w:val="24"/>
          <w:lang w:eastAsia="id-ID"/>
        </w:rPr>
        <w:t xml:space="preserve">HASIL DAN </w:t>
      </w:r>
      <w:r w:rsidR="009254F6">
        <w:rPr>
          <w:rFonts w:ascii="Arial" w:hAnsi="Arial" w:cs="Arial"/>
          <w:b/>
          <w:bCs/>
          <w:color w:val="000000" w:themeColor="text1"/>
          <w:sz w:val="24"/>
          <w:szCs w:val="24"/>
          <w:lang w:eastAsia="id-ID"/>
        </w:rPr>
        <w:t>PEMBAHASAN</w:t>
      </w:r>
    </w:p>
    <w:p w:rsidR="00AB61CB" w:rsidRDefault="00AB61CB" w:rsidP="00AB61CB">
      <w:pPr>
        <w:spacing w:line="360" w:lineRule="auto"/>
        <w:rPr>
          <w:rFonts w:ascii="Arial" w:hAnsi="Arial" w:cs="Arial"/>
          <w:b/>
          <w:bCs/>
          <w:color w:val="000000" w:themeColor="text1"/>
          <w:sz w:val="24"/>
          <w:szCs w:val="24"/>
          <w:lang w:eastAsia="id-ID"/>
        </w:rPr>
      </w:pPr>
      <w:r>
        <w:rPr>
          <w:rFonts w:ascii="Arial" w:hAnsi="Arial" w:cs="Arial"/>
          <w:b/>
          <w:bCs/>
          <w:color w:val="000000" w:themeColor="text1"/>
          <w:sz w:val="24"/>
          <w:szCs w:val="24"/>
          <w:lang w:eastAsia="id-ID"/>
        </w:rPr>
        <w:t>4.1 Hasil</w:t>
      </w:r>
    </w:p>
    <w:p w:rsidR="00F227DE" w:rsidRPr="00F227DE" w:rsidRDefault="00F227DE" w:rsidP="000A0D37">
      <w:pPr>
        <w:spacing w:line="360" w:lineRule="auto"/>
        <w:jc w:val="both"/>
        <w:rPr>
          <w:rFonts w:ascii="Arial" w:hAnsi="Arial" w:cs="Arial"/>
          <w:bCs/>
          <w:color w:val="000000" w:themeColor="text1"/>
          <w:lang w:eastAsia="id-ID"/>
        </w:rPr>
      </w:pPr>
      <w:r>
        <w:rPr>
          <w:rFonts w:ascii="Arial" w:hAnsi="Arial" w:cs="Arial"/>
          <w:b/>
          <w:bCs/>
          <w:color w:val="000000" w:themeColor="text1"/>
          <w:sz w:val="24"/>
          <w:szCs w:val="24"/>
          <w:lang w:eastAsia="id-ID"/>
        </w:rPr>
        <w:tab/>
      </w:r>
      <w:r>
        <w:rPr>
          <w:rFonts w:ascii="Arial" w:hAnsi="Arial" w:cs="Arial"/>
          <w:bCs/>
          <w:color w:val="000000" w:themeColor="text1"/>
          <w:lang w:eastAsia="id-ID"/>
        </w:rPr>
        <w:t>Berdasarkan penelitian yang te</w:t>
      </w:r>
      <w:r w:rsidR="000A0D37">
        <w:rPr>
          <w:rFonts w:ascii="Arial" w:hAnsi="Arial" w:cs="Arial"/>
          <w:bCs/>
          <w:color w:val="000000" w:themeColor="text1"/>
          <w:lang w:eastAsia="id-ID"/>
        </w:rPr>
        <w:t xml:space="preserve">lah dilakukan pada literatur I dan </w:t>
      </w:r>
      <w:r>
        <w:rPr>
          <w:rFonts w:ascii="Arial" w:hAnsi="Arial" w:cs="Arial"/>
          <w:bCs/>
          <w:color w:val="000000" w:themeColor="text1"/>
          <w:lang w:eastAsia="id-ID"/>
        </w:rPr>
        <w:t xml:space="preserve">II diperoleh hasil bahwa ekstrak etanol lengkuas merah </w:t>
      </w:r>
      <w:r>
        <w:rPr>
          <w:rFonts w:ascii="Arial" w:hAnsi="Arial" w:cs="Arial"/>
          <w:bCs/>
          <w:i/>
          <w:color w:val="000000" w:themeColor="text1"/>
          <w:lang w:eastAsia="id-ID"/>
        </w:rPr>
        <w:t>(Alpinia purpurata K.Schum)</w:t>
      </w:r>
      <w:r>
        <w:rPr>
          <w:rFonts w:ascii="Arial" w:hAnsi="Arial" w:cs="Arial"/>
          <w:bCs/>
          <w:color w:val="000000" w:themeColor="text1"/>
          <w:lang w:eastAsia="id-ID"/>
        </w:rPr>
        <w:t xml:space="preserve">  memiliki diameter zona hambat terbesar yaitu </w:t>
      </w:r>
      <w:r w:rsidR="00B72D71">
        <w:rPr>
          <w:rFonts w:ascii="Arial" w:hAnsi="Arial" w:cs="Arial"/>
          <w:bCs/>
          <w:color w:val="000000" w:themeColor="text1"/>
          <w:lang w:eastAsia="id-ID"/>
        </w:rPr>
        <w:t xml:space="preserve">20 </w:t>
      </w:r>
      <w:r>
        <w:rPr>
          <w:rFonts w:ascii="Arial" w:hAnsi="Arial" w:cs="Arial"/>
          <w:bCs/>
          <w:color w:val="000000" w:themeColor="text1"/>
          <w:lang w:eastAsia="id-ID"/>
        </w:rPr>
        <w:t xml:space="preserve"> mm pada konsentrasi 100% dibandingkan dengan pelarut metanol.</w:t>
      </w:r>
    </w:p>
    <w:p w:rsidR="00F40643" w:rsidRDefault="00F40643" w:rsidP="000A0D37">
      <w:pPr>
        <w:spacing w:line="360" w:lineRule="auto"/>
        <w:jc w:val="both"/>
        <w:rPr>
          <w:rFonts w:ascii="Arial" w:hAnsi="Arial" w:cs="Arial"/>
          <w:bCs/>
          <w:color w:val="000000" w:themeColor="text1"/>
          <w:lang w:eastAsia="id-ID"/>
        </w:rPr>
      </w:pPr>
      <w:r>
        <w:rPr>
          <w:rFonts w:ascii="Arial" w:hAnsi="Arial" w:cs="Arial"/>
          <w:b/>
          <w:bCs/>
          <w:color w:val="000000" w:themeColor="text1"/>
          <w:sz w:val="24"/>
          <w:szCs w:val="24"/>
          <w:lang w:eastAsia="id-ID"/>
        </w:rPr>
        <w:tab/>
      </w:r>
      <w:r>
        <w:rPr>
          <w:rFonts w:ascii="Arial" w:hAnsi="Arial" w:cs="Arial"/>
          <w:bCs/>
          <w:color w:val="000000" w:themeColor="text1"/>
          <w:lang w:eastAsia="id-ID"/>
        </w:rPr>
        <w:t xml:space="preserve">Berdasarkan </w:t>
      </w:r>
      <w:r w:rsidR="00F227DE">
        <w:rPr>
          <w:rFonts w:ascii="Arial" w:hAnsi="Arial" w:cs="Arial"/>
          <w:bCs/>
          <w:color w:val="000000" w:themeColor="text1"/>
          <w:lang w:eastAsia="id-ID"/>
        </w:rPr>
        <w:t xml:space="preserve">hasil </w:t>
      </w:r>
      <w:r>
        <w:rPr>
          <w:rFonts w:ascii="Arial" w:hAnsi="Arial" w:cs="Arial"/>
          <w:bCs/>
          <w:color w:val="000000" w:themeColor="text1"/>
          <w:lang w:eastAsia="id-ID"/>
        </w:rPr>
        <w:t>uji efektivitas</w:t>
      </w:r>
      <w:r w:rsidR="00F227DE">
        <w:rPr>
          <w:rFonts w:ascii="Arial" w:hAnsi="Arial" w:cs="Arial"/>
          <w:bCs/>
          <w:color w:val="000000" w:themeColor="text1"/>
          <w:lang w:eastAsia="id-ID"/>
        </w:rPr>
        <w:t xml:space="preserve"> dengan metode </w:t>
      </w:r>
      <w:r w:rsidR="00F227DE">
        <w:rPr>
          <w:rFonts w:ascii="Arial" w:hAnsi="Arial" w:cs="Arial"/>
          <w:bCs/>
          <w:i/>
          <w:color w:val="000000" w:themeColor="text1"/>
          <w:lang w:eastAsia="id-ID"/>
        </w:rPr>
        <w:t>disc diffusion</w:t>
      </w:r>
      <w:r w:rsidR="00DC06B1">
        <w:rPr>
          <w:rFonts w:ascii="Arial" w:hAnsi="Arial" w:cs="Arial"/>
          <w:bCs/>
          <w:color w:val="000000" w:themeColor="text1"/>
          <w:lang w:eastAsia="id-ID"/>
        </w:rPr>
        <w:t xml:space="preserve"> pada</w:t>
      </w:r>
      <w:r>
        <w:rPr>
          <w:rFonts w:ascii="Arial" w:hAnsi="Arial" w:cs="Arial"/>
          <w:bCs/>
          <w:color w:val="000000" w:themeColor="text1"/>
          <w:lang w:eastAsia="id-ID"/>
        </w:rPr>
        <w:t xml:space="preserve"> literatur</w:t>
      </w:r>
      <w:r w:rsidR="00B72D71">
        <w:rPr>
          <w:rFonts w:ascii="Arial" w:hAnsi="Arial" w:cs="Arial"/>
          <w:bCs/>
          <w:color w:val="000000" w:themeColor="text1"/>
          <w:lang w:eastAsia="id-ID"/>
        </w:rPr>
        <w:t xml:space="preserve"> I dan </w:t>
      </w:r>
      <w:r w:rsidR="00E32F3A">
        <w:rPr>
          <w:rFonts w:ascii="Arial" w:hAnsi="Arial" w:cs="Arial"/>
          <w:bCs/>
          <w:color w:val="000000" w:themeColor="text1"/>
          <w:lang w:eastAsia="id-ID"/>
        </w:rPr>
        <w:t>II</w:t>
      </w:r>
      <w:r w:rsidR="00B72D71">
        <w:rPr>
          <w:rFonts w:ascii="Arial" w:hAnsi="Arial" w:cs="Arial"/>
          <w:bCs/>
          <w:color w:val="000000" w:themeColor="text1"/>
          <w:lang w:eastAsia="id-ID"/>
        </w:rPr>
        <w:t xml:space="preserve"> </w:t>
      </w:r>
      <w:r w:rsidR="00DC06B1">
        <w:rPr>
          <w:rFonts w:ascii="Arial" w:hAnsi="Arial" w:cs="Arial"/>
          <w:bCs/>
          <w:color w:val="000000" w:themeColor="text1"/>
          <w:lang w:eastAsia="id-ID"/>
        </w:rPr>
        <w:t>yang di ekstrak dengan pelarut etanol dan metanol</w:t>
      </w:r>
      <w:r>
        <w:rPr>
          <w:rFonts w:ascii="Arial" w:hAnsi="Arial" w:cs="Arial"/>
          <w:bCs/>
          <w:color w:val="000000" w:themeColor="text1"/>
          <w:lang w:eastAsia="id-ID"/>
        </w:rPr>
        <w:t xml:space="preserve"> </w:t>
      </w:r>
      <w:r w:rsidR="00DC06B1">
        <w:rPr>
          <w:rFonts w:ascii="Arial" w:hAnsi="Arial" w:cs="Arial"/>
          <w:bCs/>
          <w:color w:val="000000" w:themeColor="text1"/>
          <w:lang w:eastAsia="id-ID"/>
        </w:rPr>
        <w:t>didapatkan hasil penelitian ya</w:t>
      </w:r>
      <w:r w:rsidR="003D6D9D">
        <w:rPr>
          <w:rFonts w:ascii="Arial" w:hAnsi="Arial" w:cs="Arial"/>
          <w:bCs/>
          <w:color w:val="000000" w:themeColor="text1"/>
          <w:lang w:eastAsia="id-ID"/>
        </w:rPr>
        <w:t>ng dapat dilihat pada tabel:</w:t>
      </w:r>
    </w:p>
    <w:p w:rsidR="003D6D9D" w:rsidRPr="00F40643" w:rsidRDefault="003D6D9D" w:rsidP="003D6D9D">
      <w:pPr>
        <w:spacing w:after="0" w:line="360" w:lineRule="auto"/>
        <w:jc w:val="both"/>
        <w:rPr>
          <w:rFonts w:ascii="Arial" w:hAnsi="Arial" w:cs="Arial"/>
          <w:bCs/>
          <w:color w:val="000000" w:themeColor="text1"/>
          <w:lang w:eastAsia="id-ID"/>
        </w:rPr>
      </w:pPr>
      <w:r>
        <w:rPr>
          <w:rFonts w:ascii="Arial" w:hAnsi="Arial" w:cs="Arial"/>
          <w:b/>
          <w:bCs/>
          <w:color w:val="000000" w:themeColor="text1"/>
          <w:lang w:eastAsia="id-ID"/>
        </w:rPr>
        <w:t xml:space="preserve">Tabel 4.1 </w:t>
      </w:r>
      <w:r>
        <w:rPr>
          <w:rFonts w:ascii="Arial" w:hAnsi="Arial" w:cs="Arial"/>
          <w:bCs/>
          <w:color w:val="000000" w:themeColor="text1"/>
          <w:lang w:eastAsia="id-ID"/>
        </w:rPr>
        <w:t xml:space="preserve">Rekapitulasi hasil uji efektivitas pada bakteri </w:t>
      </w:r>
      <w:r>
        <w:rPr>
          <w:rFonts w:ascii="Arial" w:hAnsi="Arial" w:cs="Arial"/>
          <w:bCs/>
          <w:i/>
          <w:color w:val="000000" w:themeColor="text1"/>
          <w:lang w:eastAsia="id-ID"/>
        </w:rPr>
        <w:t>eschericia coli</w:t>
      </w:r>
      <w:r>
        <w:rPr>
          <w:rFonts w:ascii="Arial" w:hAnsi="Arial" w:cs="Arial"/>
          <w:bCs/>
          <w:color w:val="000000" w:themeColor="text1"/>
          <w:lang w:eastAsia="id-ID"/>
        </w:rPr>
        <w:t xml:space="preserve"> pada kedua literatur</w:t>
      </w:r>
    </w:p>
    <w:tbl>
      <w:tblPr>
        <w:tblStyle w:val="TableGrid"/>
        <w:tblW w:w="12616" w:type="dxa"/>
        <w:tblInd w:w="2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4820"/>
        <w:gridCol w:w="1559"/>
        <w:gridCol w:w="2268"/>
        <w:gridCol w:w="2977"/>
      </w:tblGrid>
      <w:tr w:rsidR="000F58B1" w:rsidTr="005E05BA">
        <w:tc>
          <w:tcPr>
            <w:tcW w:w="992" w:type="dxa"/>
            <w:tcBorders>
              <w:top w:val="single" w:sz="4" w:space="0" w:color="auto"/>
              <w:bottom w:val="single" w:sz="4" w:space="0" w:color="auto"/>
            </w:tcBorders>
          </w:tcPr>
          <w:p w:rsidR="000F58B1" w:rsidRDefault="000F58B1" w:rsidP="00AB61CB">
            <w:pPr>
              <w:spacing w:line="360" w:lineRule="auto"/>
              <w:jc w:val="center"/>
              <w:rPr>
                <w:rFonts w:ascii="Arial" w:hAnsi="Arial" w:cs="Arial"/>
                <w:b/>
                <w:bCs/>
                <w:color w:val="000000" w:themeColor="text1"/>
                <w:lang w:eastAsia="id-ID"/>
              </w:rPr>
            </w:pPr>
            <w:r>
              <w:rPr>
                <w:rFonts w:ascii="Arial" w:hAnsi="Arial" w:cs="Arial"/>
                <w:b/>
                <w:bCs/>
                <w:color w:val="000000" w:themeColor="text1"/>
                <w:lang w:eastAsia="id-ID"/>
              </w:rPr>
              <w:t>Jurnal</w:t>
            </w:r>
          </w:p>
        </w:tc>
        <w:tc>
          <w:tcPr>
            <w:tcW w:w="4820" w:type="dxa"/>
            <w:tcBorders>
              <w:top w:val="single" w:sz="4" w:space="0" w:color="auto"/>
              <w:bottom w:val="single" w:sz="4" w:space="0" w:color="auto"/>
            </w:tcBorders>
          </w:tcPr>
          <w:p w:rsidR="000F58B1" w:rsidRDefault="000F58B1" w:rsidP="00AB61CB">
            <w:pPr>
              <w:spacing w:line="360" w:lineRule="auto"/>
              <w:jc w:val="center"/>
              <w:rPr>
                <w:rFonts w:ascii="Arial" w:hAnsi="Arial" w:cs="Arial"/>
                <w:b/>
                <w:bCs/>
                <w:color w:val="000000" w:themeColor="text1"/>
                <w:lang w:eastAsia="id-ID"/>
              </w:rPr>
            </w:pPr>
            <w:r>
              <w:rPr>
                <w:rFonts w:ascii="Arial" w:hAnsi="Arial" w:cs="Arial"/>
                <w:b/>
                <w:bCs/>
                <w:color w:val="000000" w:themeColor="text1"/>
                <w:lang w:eastAsia="id-ID"/>
              </w:rPr>
              <w:t>Judul Literatur</w:t>
            </w:r>
          </w:p>
        </w:tc>
        <w:tc>
          <w:tcPr>
            <w:tcW w:w="1559" w:type="dxa"/>
            <w:tcBorders>
              <w:top w:val="single" w:sz="4" w:space="0" w:color="auto"/>
              <w:bottom w:val="single" w:sz="4" w:space="0" w:color="auto"/>
            </w:tcBorders>
          </w:tcPr>
          <w:p w:rsidR="000F58B1" w:rsidRDefault="005E05BA" w:rsidP="00286CCC">
            <w:pPr>
              <w:spacing w:line="360" w:lineRule="auto"/>
              <w:jc w:val="center"/>
              <w:rPr>
                <w:rFonts w:ascii="Arial" w:hAnsi="Arial" w:cs="Arial"/>
                <w:b/>
                <w:bCs/>
                <w:color w:val="000000" w:themeColor="text1"/>
                <w:lang w:eastAsia="id-ID"/>
              </w:rPr>
            </w:pPr>
            <w:r>
              <w:rPr>
                <w:rFonts w:ascii="Arial" w:hAnsi="Arial" w:cs="Arial"/>
                <w:b/>
                <w:bCs/>
                <w:color w:val="000000" w:themeColor="text1"/>
                <w:lang w:eastAsia="id-ID"/>
              </w:rPr>
              <w:t>Pelarut</w:t>
            </w:r>
          </w:p>
        </w:tc>
        <w:tc>
          <w:tcPr>
            <w:tcW w:w="2268" w:type="dxa"/>
            <w:tcBorders>
              <w:top w:val="single" w:sz="4" w:space="0" w:color="auto"/>
              <w:bottom w:val="single" w:sz="4" w:space="0" w:color="auto"/>
            </w:tcBorders>
          </w:tcPr>
          <w:p w:rsidR="000F58B1" w:rsidRDefault="000F58B1" w:rsidP="00AB61CB">
            <w:pPr>
              <w:spacing w:line="360" w:lineRule="auto"/>
              <w:jc w:val="center"/>
              <w:rPr>
                <w:rFonts w:ascii="Arial" w:hAnsi="Arial" w:cs="Arial"/>
                <w:b/>
                <w:bCs/>
                <w:color w:val="000000" w:themeColor="text1"/>
                <w:lang w:eastAsia="id-ID"/>
              </w:rPr>
            </w:pPr>
            <w:r>
              <w:rPr>
                <w:rFonts w:ascii="Arial" w:hAnsi="Arial" w:cs="Arial"/>
                <w:b/>
                <w:bCs/>
                <w:color w:val="000000" w:themeColor="text1"/>
                <w:lang w:eastAsia="id-ID"/>
              </w:rPr>
              <w:t>Konsentrasi</w:t>
            </w:r>
          </w:p>
        </w:tc>
        <w:tc>
          <w:tcPr>
            <w:tcW w:w="2977" w:type="dxa"/>
            <w:tcBorders>
              <w:top w:val="single" w:sz="4" w:space="0" w:color="auto"/>
              <w:bottom w:val="single" w:sz="4" w:space="0" w:color="auto"/>
            </w:tcBorders>
          </w:tcPr>
          <w:p w:rsidR="000F58B1" w:rsidRDefault="000F58B1" w:rsidP="00286CCC">
            <w:pPr>
              <w:spacing w:line="360" w:lineRule="auto"/>
              <w:jc w:val="center"/>
              <w:rPr>
                <w:rFonts w:ascii="Arial" w:hAnsi="Arial" w:cs="Arial"/>
                <w:b/>
                <w:bCs/>
                <w:color w:val="000000" w:themeColor="text1"/>
                <w:lang w:eastAsia="id-ID"/>
              </w:rPr>
            </w:pPr>
            <w:r>
              <w:rPr>
                <w:rFonts w:ascii="Arial" w:hAnsi="Arial" w:cs="Arial"/>
                <w:b/>
                <w:bCs/>
                <w:color w:val="000000" w:themeColor="text1"/>
                <w:lang w:eastAsia="id-ID"/>
              </w:rPr>
              <w:t>Diameter Zona Hambat</w:t>
            </w:r>
          </w:p>
        </w:tc>
      </w:tr>
      <w:tr w:rsidR="000F58B1" w:rsidTr="005E05BA">
        <w:trPr>
          <w:trHeight w:val="1607"/>
        </w:trPr>
        <w:tc>
          <w:tcPr>
            <w:tcW w:w="992" w:type="dxa"/>
            <w:tcBorders>
              <w:top w:val="single" w:sz="4" w:space="0" w:color="auto"/>
              <w:bottom w:val="nil"/>
            </w:tcBorders>
          </w:tcPr>
          <w:p w:rsidR="000F58B1" w:rsidRDefault="000F58B1" w:rsidP="000F58B1">
            <w:pPr>
              <w:spacing w:line="360" w:lineRule="auto"/>
              <w:jc w:val="center"/>
              <w:rPr>
                <w:rFonts w:ascii="Arial" w:hAnsi="Arial" w:cs="Arial"/>
                <w:b/>
              </w:rPr>
            </w:pPr>
          </w:p>
          <w:p w:rsidR="000F58B1" w:rsidRPr="000F58B1" w:rsidRDefault="000F58B1" w:rsidP="000F58B1">
            <w:pPr>
              <w:spacing w:line="360" w:lineRule="auto"/>
              <w:jc w:val="center"/>
              <w:rPr>
                <w:rFonts w:ascii="Arial" w:hAnsi="Arial" w:cs="Arial"/>
                <w:b/>
              </w:rPr>
            </w:pPr>
            <w:r>
              <w:rPr>
                <w:rFonts w:ascii="Arial" w:hAnsi="Arial" w:cs="Arial"/>
                <w:b/>
              </w:rPr>
              <w:t>I</w:t>
            </w:r>
          </w:p>
        </w:tc>
        <w:tc>
          <w:tcPr>
            <w:tcW w:w="4820" w:type="dxa"/>
            <w:tcBorders>
              <w:top w:val="single" w:sz="4" w:space="0" w:color="auto"/>
              <w:bottom w:val="nil"/>
            </w:tcBorders>
          </w:tcPr>
          <w:p w:rsidR="000F58B1" w:rsidRPr="000A0D37" w:rsidRDefault="000F58B1" w:rsidP="003072C7">
            <w:pPr>
              <w:spacing w:line="360" w:lineRule="auto"/>
              <w:jc w:val="both"/>
              <w:rPr>
                <w:rFonts w:ascii="Arial" w:hAnsi="Arial" w:cs="Arial"/>
                <w:bCs/>
                <w:color w:val="000000" w:themeColor="text1"/>
                <w:lang w:eastAsia="id-ID"/>
              </w:rPr>
            </w:pPr>
            <w:r>
              <w:rPr>
                <w:rFonts w:ascii="Arial" w:hAnsi="Arial" w:cs="Arial"/>
              </w:rPr>
              <w:t xml:space="preserve">Antimicrobial efficacy of extracts from </w:t>
            </w:r>
            <w:r>
              <w:rPr>
                <w:rFonts w:ascii="Arial" w:hAnsi="Arial" w:cs="Arial"/>
                <w:i/>
              </w:rPr>
              <w:t xml:space="preserve">Alpinia pupurata </w:t>
            </w:r>
            <w:r>
              <w:rPr>
                <w:rFonts w:ascii="Arial" w:hAnsi="Arial" w:cs="Arial"/>
              </w:rPr>
              <w:t>(Viell.)</w:t>
            </w:r>
            <w:r>
              <w:rPr>
                <w:rFonts w:ascii="Arial" w:hAnsi="Arial" w:cs="Arial"/>
                <w:i/>
              </w:rPr>
              <w:t xml:space="preserve"> K.Schum</w:t>
            </w:r>
            <w:r>
              <w:rPr>
                <w:rFonts w:ascii="Arial" w:hAnsi="Arial" w:cs="Arial"/>
              </w:rPr>
              <w:t xml:space="preserve"> againts human payhogenic bacteria and fungi </w:t>
            </w:r>
            <w:r w:rsidR="000A0D37">
              <w:rPr>
                <w:rFonts w:ascii="Arial" w:hAnsi="Arial" w:cs="Arial"/>
              </w:rPr>
              <w:t xml:space="preserve">(K.P. Kochutheressia, </w:t>
            </w:r>
            <w:r w:rsidR="000A0D37">
              <w:rPr>
                <w:rFonts w:ascii="Arial" w:hAnsi="Arial" w:cs="Arial"/>
                <w:i/>
              </w:rPr>
              <w:t>et al</w:t>
            </w:r>
            <w:r w:rsidR="000A0D37">
              <w:rPr>
                <w:rFonts w:ascii="Arial" w:hAnsi="Arial" w:cs="Arial"/>
              </w:rPr>
              <w:t>. 2010)</w:t>
            </w:r>
          </w:p>
        </w:tc>
        <w:tc>
          <w:tcPr>
            <w:tcW w:w="1559" w:type="dxa"/>
            <w:tcBorders>
              <w:top w:val="single" w:sz="4" w:space="0" w:color="auto"/>
              <w:bottom w:val="nil"/>
            </w:tcBorders>
          </w:tcPr>
          <w:p w:rsidR="000F58B1" w:rsidRPr="007511A0" w:rsidRDefault="005E05BA" w:rsidP="005E05BA">
            <w:pPr>
              <w:spacing w:line="360" w:lineRule="auto"/>
              <w:jc w:val="center"/>
              <w:rPr>
                <w:rFonts w:ascii="Arial" w:hAnsi="Arial" w:cs="Arial"/>
                <w:bCs/>
                <w:color w:val="000000" w:themeColor="text1"/>
                <w:lang w:eastAsia="id-ID"/>
              </w:rPr>
            </w:pPr>
            <w:r>
              <w:rPr>
                <w:rFonts w:ascii="Arial" w:hAnsi="Arial" w:cs="Arial"/>
                <w:bCs/>
                <w:color w:val="000000" w:themeColor="text1"/>
                <w:lang w:eastAsia="id-ID"/>
              </w:rPr>
              <w:t>Etanol</w:t>
            </w:r>
            <w:r w:rsidR="000F58B1">
              <w:rPr>
                <w:rFonts w:ascii="Arial" w:hAnsi="Arial" w:cs="Arial"/>
                <w:bCs/>
                <w:color w:val="000000" w:themeColor="text1"/>
                <w:lang w:eastAsia="id-ID"/>
              </w:rPr>
              <w:t>.</w:t>
            </w:r>
          </w:p>
        </w:tc>
        <w:tc>
          <w:tcPr>
            <w:tcW w:w="2268" w:type="dxa"/>
            <w:tcBorders>
              <w:top w:val="single" w:sz="4" w:space="0" w:color="auto"/>
              <w:bottom w:val="nil"/>
            </w:tcBorders>
          </w:tcPr>
          <w:p w:rsidR="000F58B1" w:rsidRPr="0028360F" w:rsidRDefault="000F58B1" w:rsidP="00853A35">
            <w:pPr>
              <w:spacing w:line="360" w:lineRule="auto"/>
              <w:jc w:val="center"/>
              <w:rPr>
                <w:rFonts w:ascii="Arial" w:hAnsi="Arial" w:cs="Arial"/>
                <w:bCs/>
                <w:color w:val="000000" w:themeColor="text1"/>
                <w:lang w:eastAsia="id-ID"/>
              </w:rPr>
            </w:pPr>
            <w:r>
              <w:rPr>
                <w:rFonts w:ascii="Arial" w:hAnsi="Arial" w:cs="Arial"/>
                <w:bCs/>
                <w:color w:val="000000" w:themeColor="text1"/>
                <w:lang w:eastAsia="id-ID"/>
              </w:rPr>
              <w:t>100%</w:t>
            </w:r>
          </w:p>
        </w:tc>
        <w:tc>
          <w:tcPr>
            <w:tcW w:w="2977" w:type="dxa"/>
            <w:tcBorders>
              <w:top w:val="single" w:sz="4" w:space="0" w:color="auto"/>
              <w:bottom w:val="nil"/>
            </w:tcBorders>
          </w:tcPr>
          <w:p w:rsidR="000F58B1" w:rsidRPr="0028360F" w:rsidRDefault="000F58B1" w:rsidP="00F46C9A">
            <w:pPr>
              <w:spacing w:line="360" w:lineRule="auto"/>
              <w:jc w:val="center"/>
              <w:rPr>
                <w:rFonts w:ascii="Arial" w:hAnsi="Arial" w:cs="Arial"/>
                <w:bCs/>
                <w:color w:val="000000" w:themeColor="text1"/>
                <w:lang w:eastAsia="id-ID"/>
              </w:rPr>
            </w:pPr>
            <w:r>
              <w:rPr>
                <w:rFonts w:ascii="Arial" w:hAnsi="Arial" w:cs="Arial"/>
                <w:bCs/>
                <w:color w:val="000000" w:themeColor="text1"/>
                <w:lang w:eastAsia="id-ID"/>
              </w:rPr>
              <w:t>11,4 mm</w:t>
            </w:r>
          </w:p>
        </w:tc>
      </w:tr>
      <w:tr w:rsidR="000F58B1" w:rsidTr="005E05BA">
        <w:trPr>
          <w:trHeight w:val="1569"/>
        </w:trPr>
        <w:tc>
          <w:tcPr>
            <w:tcW w:w="992" w:type="dxa"/>
            <w:tcBorders>
              <w:top w:val="nil"/>
              <w:bottom w:val="nil"/>
            </w:tcBorders>
          </w:tcPr>
          <w:p w:rsidR="000F58B1" w:rsidRDefault="000F58B1" w:rsidP="003072C7">
            <w:pPr>
              <w:spacing w:line="360" w:lineRule="auto"/>
              <w:jc w:val="both"/>
              <w:rPr>
                <w:rFonts w:ascii="Arial" w:hAnsi="Arial" w:cs="Arial"/>
                <w:bCs/>
                <w:color w:val="000000" w:themeColor="text1"/>
                <w:lang w:eastAsia="id-ID"/>
              </w:rPr>
            </w:pPr>
          </w:p>
          <w:p w:rsidR="000F58B1" w:rsidRDefault="000F58B1" w:rsidP="000F58B1">
            <w:pPr>
              <w:spacing w:line="360" w:lineRule="auto"/>
              <w:jc w:val="center"/>
              <w:rPr>
                <w:rFonts w:ascii="Arial" w:hAnsi="Arial" w:cs="Arial"/>
                <w:bCs/>
                <w:color w:val="000000" w:themeColor="text1"/>
                <w:lang w:eastAsia="id-ID"/>
              </w:rPr>
            </w:pPr>
            <w:r>
              <w:rPr>
                <w:rFonts w:ascii="Arial" w:hAnsi="Arial" w:cs="Arial"/>
                <w:bCs/>
                <w:color w:val="000000" w:themeColor="text1"/>
                <w:lang w:eastAsia="id-ID"/>
              </w:rPr>
              <w:t>II</w:t>
            </w:r>
          </w:p>
        </w:tc>
        <w:tc>
          <w:tcPr>
            <w:tcW w:w="4820" w:type="dxa"/>
            <w:tcBorders>
              <w:top w:val="nil"/>
              <w:bottom w:val="nil"/>
            </w:tcBorders>
          </w:tcPr>
          <w:p w:rsidR="000F58B1" w:rsidRDefault="000F58B1" w:rsidP="003072C7">
            <w:pPr>
              <w:spacing w:line="360" w:lineRule="auto"/>
              <w:jc w:val="both"/>
              <w:rPr>
                <w:rFonts w:ascii="Arial" w:hAnsi="Arial" w:cs="Arial"/>
                <w:bCs/>
                <w:color w:val="000000" w:themeColor="text1"/>
                <w:lang w:eastAsia="id-ID"/>
              </w:rPr>
            </w:pPr>
            <w:r>
              <w:rPr>
                <w:rFonts w:ascii="Arial" w:hAnsi="Arial" w:cs="Arial"/>
                <w:bCs/>
                <w:color w:val="000000" w:themeColor="text1"/>
                <w:lang w:eastAsia="id-ID"/>
              </w:rPr>
              <w:t xml:space="preserve">Antimicrobial and Antioxidant Activity Of The Methanolic Extract Of </w:t>
            </w:r>
            <w:r>
              <w:rPr>
                <w:rFonts w:ascii="Arial" w:hAnsi="Arial" w:cs="Arial"/>
                <w:bCs/>
                <w:i/>
                <w:color w:val="000000" w:themeColor="text1"/>
                <w:lang w:eastAsia="id-ID"/>
              </w:rPr>
              <w:t xml:space="preserve">Alpinia purpurata </w:t>
            </w:r>
            <w:r>
              <w:rPr>
                <w:rFonts w:ascii="Arial" w:hAnsi="Arial" w:cs="Arial"/>
                <w:bCs/>
                <w:color w:val="000000" w:themeColor="text1"/>
                <w:lang w:eastAsia="id-ID"/>
              </w:rPr>
              <w:t xml:space="preserve">Rhizomes (Dileep R, </w:t>
            </w:r>
            <w:r>
              <w:rPr>
                <w:rFonts w:ascii="Arial" w:hAnsi="Arial" w:cs="Arial"/>
                <w:bCs/>
                <w:i/>
                <w:color w:val="000000" w:themeColor="text1"/>
                <w:lang w:eastAsia="id-ID"/>
              </w:rPr>
              <w:t>et al</w:t>
            </w:r>
            <w:r>
              <w:rPr>
                <w:rFonts w:ascii="Arial" w:hAnsi="Arial" w:cs="Arial"/>
                <w:bCs/>
                <w:color w:val="000000" w:themeColor="text1"/>
                <w:lang w:eastAsia="id-ID"/>
              </w:rPr>
              <w:t>. 2019)</w:t>
            </w:r>
          </w:p>
        </w:tc>
        <w:tc>
          <w:tcPr>
            <w:tcW w:w="1559" w:type="dxa"/>
            <w:tcBorders>
              <w:top w:val="nil"/>
              <w:bottom w:val="nil"/>
            </w:tcBorders>
          </w:tcPr>
          <w:p w:rsidR="000F58B1" w:rsidRDefault="005E05BA" w:rsidP="005E05BA">
            <w:pPr>
              <w:spacing w:line="360" w:lineRule="auto"/>
              <w:jc w:val="center"/>
              <w:rPr>
                <w:rFonts w:ascii="Arial" w:hAnsi="Arial" w:cs="Arial"/>
                <w:bCs/>
                <w:color w:val="000000" w:themeColor="text1"/>
                <w:lang w:eastAsia="id-ID"/>
              </w:rPr>
            </w:pPr>
            <w:r>
              <w:rPr>
                <w:rFonts w:ascii="Arial" w:hAnsi="Arial" w:cs="Arial"/>
                <w:bCs/>
                <w:color w:val="000000" w:themeColor="text1"/>
                <w:lang w:eastAsia="id-ID"/>
              </w:rPr>
              <w:t>Metanol</w:t>
            </w:r>
          </w:p>
        </w:tc>
        <w:tc>
          <w:tcPr>
            <w:tcW w:w="2268" w:type="dxa"/>
            <w:tcBorders>
              <w:top w:val="nil"/>
              <w:bottom w:val="nil"/>
            </w:tcBorders>
          </w:tcPr>
          <w:p w:rsidR="000F58B1"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20%</w:t>
            </w:r>
          </w:p>
          <w:p w:rsidR="000F58B1"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40%</w:t>
            </w:r>
          </w:p>
          <w:p w:rsidR="000F58B1"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60%</w:t>
            </w:r>
          </w:p>
          <w:p w:rsidR="000F58B1"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80%</w:t>
            </w:r>
          </w:p>
          <w:p w:rsidR="000F58B1" w:rsidRPr="0028360F"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100%</w:t>
            </w:r>
          </w:p>
        </w:tc>
        <w:tc>
          <w:tcPr>
            <w:tcW w:w="2977" w:type="dxa"/>
            <w:tcBorders>
              <w:top w:val="nil"/>
              <w:bottom w:val="nil"/>
            </w:tcBorders>
          </w:tcPr>
          <w:p w:rsidR="000F58B1"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10 mm</w:t>
            </w:r>
          </w:p>
          <w:p w:rsidR="000F58B1"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12 mm</w:t>
            </w:r>
          </w:p>
          <w:p w:rsidR="000F58B1"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13 mm</w:t>
            </w:r>
          </w:p>
          <w:p w:rsidR="000F58B1"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18 mm</w:t>
            </w:r>
          </w:p>
          <w:p w:rsidR="000F58B1" w:rsidRDefault="000F58B1" w:rsidP="000F58B1">
            <w:pPr>
              <w:spacing w:line="276" w:lineRule="auto"/>
              <w:jc w:val="center"/>
              <w:rPr>
                <w:rFonts w:ascii="Arial" w:hAnsi="Arial" w:cs="Arial"/>
                <w:bCs/>
                <w:color w:val="000000" w:themeColor="text1"/>
                <w:lang w:eastAsia="id-ID"/>
              </w:rPr>
            </w:pPr>
            <w:r>
              <w:rPr>
                <w:rFonts w:ascii="Arial" w:hAnsi="Arial" w:cs="Arial"/>
                <w:bCs/>
                <w:color w:val="000000" w:themeColor="text1"/>
                <w:lang w:eastAsia="id-ID"/>
              </w:rPr>
              <w:t>20 mm</w:t>
            </w:r>
          </w:p>
        </w:tc>
      </w:tr>
    </w:tbl>
    <w:p w:rsidR="00751789" w:rsidRDefault="00751789" w:rsidP="0037386F">
      <w:pPr>
        <w:spacing w:line="360" w:lineRule="auto"/>
        <w:jc w:val="both"/>
        <w:rPr>
          <w:rFonts w:ascii="Arial" w:hAnsi="Arial" w:cs="Arial"/>
          <w:b/>
          <w:bCs/>
          <w:color w:val="000000" w:themeColor="text1"/>
          <w:sz w:val="24"/>
          <w:szCs w:val="24"/>
          <w:lang w:eastAsia="id-ID"/>
        </w:rPr>
        <w:sectPr w:rsidR="00751789" w:rsidSect="006021D2">
          <w:headerReference w:type="default" r:id="rId35"/>
          <w:footerReference w:type="default" r:id="rId36"/>
          <w:pgSz w:w="16840" w:h="11907" w:orient="landscape" w:code="9"/>
          <w:pgMar w:top="2268" w:right="2268" w:bottom="1701" w:left="1701" w:header="709" w:footer="567" w:gutter="0"/>
          <w:pgNumType w:start="23"/>
          <w:cols w:space="708"/>
          <w:docGrid w:linePitch="360"/>
        </w:sectPr>
      </w:pPr>
    </w:p>
    <w:p w:rsidR="005E05BA" w:rsidRDefault="005E05BA" w:rsidP="009C0E68">
      <w:pPr>
        <w:spacing w:after="0" w:line="360" w:lineRule="auto"/>
        <w:jc w:val="both"/>
        <w:rPr>
          <w:rFonts w:ascii="Arial" w:hAnsi="Arial" w:cs="Arial"/>
          <w:bCs/>
          <w:color w:val="000000" w:themeColor="text1"/>
          <w:lang w:eastAsia="id-ID"/>
        </w:rPr>
      </w:pPr>
      <w:r>
        <w:rPr>
          <w:rFonts w:ascii="Arial" w:hAnsi="Arial" w:cs="Arial"/>
          <w:b/>
          <w:bCs/>
          <w:color w:val="000000" w:themeColor="text1"/>
          <w:sz w:val="24"/>
          <w:szCs w:val="24"/>
          <w:lang w:eastAsia="id-ID"/>
        </w:rPr>
        <w:lastRenderedPageBreak/>
        <w:tab/>
      </w:r>
      <w:r>
        <w:rPr>
          <w:rFonts w:ascii="Arial" w:hAnsi="Arial" w:cs="Arial"/>
          <w:bCs/>
          <w:color w:val="000000" w:themeColor="text1"/>
          <w:lang w:eastAsia="id-ID"/>
        </w:rPr>
        <w:t xml:space="preserve">Dari tabel diatas dapat kita lihat pada uji efektivitas antibakteri terhadap bakteri </w:t>
      </w:r>
      <w:r>
        <w:rPr>
          <w:rFonts w:ascii="Arial" w:hAnsi="Arial" w:cs="Arial"/>
          <w:bCs/>
          <w:i/>
          <w:color w:val="000000" w:themeColor="text1"/>
          <w:lang w:eastAsia="id-ID"/>
        </w:rPr>
        <w:t xml:space="preserve">Escherichia coli </w:t>
      </w:r>
      <w:r>
        <w:rPr>
          <w:rFonts w:ascii="Arial" w:hAnsi="Arial" w:cs="Arial"/>
          <w:bCs/>
          <w:color w:val="000000" w:themeColor="text1"/>
          <w:lang w:eastAsia="id-ID"/>
        </w:rPr>
        <w:t xml:space="preserve">pada kedua literatur diameter zona hambat tertinggi ditunjukkan pada ekstrak lengkuas merah dengan menggunakan pelarut metanol  </w:t>
      </w:r>
      <w:r w:rsidR="001901A6">
        <w:rPr>
          <w:rFonts w:ascii="Arial" w:hAnsi="Arial" w:cs="Arial"/>
          <w:bCs/>
          <w:color w:val="000000" w:themeColor="text1"/>
          <w:lang w:eastAsia="id-ID"/>
        </w:rPr>
        <w:t xml:space="preserve">sedangkan pada ekstrak lengkuas merah dengan pelarut etanol hanya mendapatkan diameter zona hambat sebesar 11,4 mm. Pada kedua literatur proses ekstraksi nya tidak memiliki perbedaan yang signifikan, pada Literatur I 50 gram serbuk rimpang lengkuas merah di sokletasi menggunakan 300 ml etanol selama 72 jam pada suhu 31°C, selama proses ekstraksi dilakukan pengadukan menggunakan setiap 24 jam sekali menggunakan batang </w:t>
      </w:r>
      <w:r w:rsidR="00B14C4A">
        <w:rPr>
          <w:rFonts w:ascii="Arial" w:hAnsi="Arial" w:cs="Arial"/>
          <w:bCs/>
          <w:color w:val="000000" w:themeColor="text1"/>
          <w:lang w:eastAsia="id-ID"/>
        </w:rPr>
        <w:t xml:space="preserve">kaca steril, setelah 72 jam ekstrak disaring menggunakan kertas saring whatman No. 1 setelah itu filtrat dipekatkan menggunakan </w:t>
      </w:r>
      <w:r w:rsidR="00B14C4A">
        <w:rPr>
          <w:rFonts w:ascii="Arial" w:hAnsi="Arial" w:cs="Arial"/>
          <w:bCs/>
          <w:i/>
          <w:color w:val="000000" w:themeColor="text1"/>
          <w:lang w:eastAsia="id-ID"/>
        </w:rPr>
        <w:t>Rotary evaporator</w:t>
      </w:r>
      <w:r w:rsidR="00B14C4A">
        <w:rPr>
          <w:rFonts w:ascii="Arial" w:hAnsi="Arial" w:cs="Arial"/>
          <w:bCs/>
          <w:color w:val="000000" w:themeColor="text1"/>
          <w:lang w:eastAsia="id-ID"/>
        </w:rPr>
        <w:t xml:space="preserve"> untuk mengurangi volume menjadi 50 ml kemudian dimakukkan kedalam  botol dan disimpan didalam lemari es pada suhu 4°C. Sedangkan pada Literatur II 100 gram serbuk rimpang lengkuas merah disokletasi menggunakan 1 L (1000 ml) metanol selama 10 jam, setelah itu </w:t>
      </w:r>
      <w:r w:rsidR="009C0E68">
        <w:rPr>
          <w:rFonts w:ascii="Arial" w:hAnsi="Arial" w:cs="Arial"/>
          <w:bCs/>
          <w:color w:val="000000" w:themeColor="text1"/>
          <w:lang w:eastAsia="id-ID"/>
        </w:rPr>
        <w:t xml:space="preserve">disaring menggunakan kertas whatman No. 42 untuk menghilanhkan ampas atau materi seluler yang tidak larut, kemudian ekstrak di pekatkan menggunakan </w:t>
      </w:r>
      <w:r w:rsidR="009C0E68">
        <w:rPr>
          <w:rFonts w:ascii="Arial" w:hAnsi="Arial" w:cs="Arial"/>
          <w:bCs/>
          <w:i/>
          <w:color w:val="000000" w:themeColor="text1"/>
          <w:lang w:eastAsia="id-ID"/>
        </w:rPr>
        <w:t xml:space="preserve">Rotary evaporator </w:t>
      </w:r>
      <w:r w:rsidR="009C0E68">
        <w:rPr>
          <w:rFonts w:ascii="Arial" w:hAnsi="Arial" w:cs="Arial"/>
          <w:bCs/>
          <w:color w:val="000000" w:themeColor="text1"/>
          <w:lang w:eastAsia="id-ID"/>
        </w:rPr>
        <w:t xml:space="preserve"> dengan tekanan yang telah di kurangi dan filtrat dimasukkan kedalam botol steril dan disimpan didalam lemari es  pada suhu -20°C.</w:t>
      </w:r>
    </w:p>
    <w:p w:rsidR="009C0E68" w:rsidRPr="009C0E68" w:rsidRDefault="009C0E68" w:rsidP="0037386F">
      <w:pPr>
        <w:spacing w:line="360" w:lineRule="auto"/>
        <w:jc w:val="both"/>
        <w:rPr>
          <w:rFonts w:ascii="Arial" w:hAnsi="Arial" w:cs="Arial"/>
          <w:bCs/>
          <w:color w:val="000000" w:themeColor="text1"/>
          <w:lang w:eastAsia="id-ID"/>
        </w:rPr>
      </w:pPr>
      <w:r>
        <w:rPr>
          <w:rFonts w:ascii="Arial" w:hAnsi="Arial" w:cs="Arial"/>
          <w:bCs/>
          <w:color w:val="000000" w:themeColor="text1"/>
          <w:lang w:eastAsia="id-ID"/>
        </w:rPr>
        <w:tab/>
      </w:r>
    </w:p>
    <w:p w:rsidR="008170D3" w:rsidRDefault="00107B07" w:rsidP="0037386F">
      <w:pPr>
        <w:spacing w:line="360" w:lineRule="auto"/>
        <w:jc w:val="both"/>
        <w:rPr>
          <w:rFonts w:ascii="Arial" w:hAnsi="Arial" w:cs="Arial"/>
          <w:b/>
          <w:bCs/>
          <w:color w:val="000000" w:themeColor="text1"/>
          <w:sz w:val="24"/>
          <w:szCs w:val="24"/>
          <w:lang w:eastAsia="id-ID"/>
        </w:rPr>
      </w:pPr>
      <w:r>
        <w:rPr>
          <w:rFonts w:ascii="Arial" w:hAnsi="Arial" w:cs="Arial"/>
          <w:b/>
          <w:bCs/>
          <w:color w:val="000000" w:themeColor="text1"/>
          <w:sz w:val="24"/>
          <w:szCs w:val="24"/>
          <w:lang w:eastAsia="id-ID"/>
        </w:rPr>
        <w:t>4.2 Pembahasan</w:t>
      </w:r>
    </w:p>
    <w:p w:rsidR="005E7D4D" w:rsidRDefault="008170D3" w:rsidP="003072C7">
      <w:pPr>
        <w:pStyle w:val="ListParagraph"/>
        <w:spacing w:after="0" w:line="360" w:lineRule="auto"/>
        <w:ind w:left="0" w:hanging="11"/>
        <w:jc w:val="both"/>
        <w:rPr>
          <w:rFonts w:ascii="Arial" w:hAnsi="Arial" w:cs="Arial"/>
          <w:bCs/>
          <w:color w:val="000000" w:themeColor="text1"/>
          <w:lang w:eastAsia="id-ID"/>
        </w:rPr>
      </w:pPr>
      <w:r>
        <w:rPr>
          <w:rFonts w:ascii="Arial" w:hAnsi="Arial" w:cs="Arial"/>
          <w:b/>
          <w:bCs/>
          <w:color w:val="000000" w:themeColor="text1"/>
          <w:sz w:val="24"/>
          <w:szCs w:val="24"/>
          <w:lang w:eastAsia="id-ID"/>
        </w:rPr>
        <w:tab/>
      </w:r>
      <w:r w:rsidR="003072C7">
        <w:rPr>
          <w:rFonts w:ascii="Arial" w:hAnsi="Arial" w:cs="Arial"/>
          <w:b/>
          <w:bCs/>
          <w:color w:val="000000" w:themeColor="text1"/>
          <w:sz w:val="24"/>
          <w:szCs w:val="24"/>
          <w:lang w:eastAsia="id-ID"/>
        </w:rPr>
        <w:tab/>
      </w:r>
      <w:r>
        <w:rPr>
          <w:rFonts w:ascii="Arial" w:hAnsi="Arial" w:cs="Arial"/>
          <w:bCs/>
          <w:color w:val="000000" w:themeColor="text1"/>
          <w:lang w:eastAsia="id-ID"/>
        </w:rPr>
        <w:t xml:space="preserve">Pada </w:t>
      </w:r>
      <w:r w:rsidR="00445C75">
        <w:rPr>
          <w:rFonts w:ascii="Arial" w:hAnsi="Arial" w:cs="Arial"/>
          <w:bCs/>
          <w:color w:val="000000" w:themeColor="text1"/>
          <w:lang w:eastAsia="id-ID"/>
        </w:rPr>
        <w:t>kedua</w:t>
      </w:r>
      <w:r>
        <w:rPr>
          <w:rFonts w:ascii="Arial" w:hAnsi="Arial" w:cs="Arial"/>
          <w:bCs/>
          <w:color w:val="000000" w:themeColor="text1"/>
          <w:lang w:eastAsia="id-ID"/>
        </w:rPr>
        <w:t xml:space="preserve"> literatur metode ekstraksi yang digunakan adalah metode </w:t>
      </w:r>
      <w:r w:rsidR="00445C75">
        <w:rPr>
          <w:rFonts w:ascii="Arial" w:hAnsi="Arial" w:cs="Arial"/>
          <w:bCs/>
          <w:color w:val="000000" w:themeColor="text1"/>
          <w:lang w:eastAsia="id-ID"/>
        </w:rPr>
        <w:t>sokletasi</w:t>
      </w:r>
      <w:r w:rsidR="00C5566B">
        <w:rPr>
          <w:rFonts w:ascii="Arial" w:hAnsi="Arial" w:cs="Arial"/>
          <w:bCs/>
          <w:i/>
          <w:color w:val="000000" w:themeColor="text1"/>
          <w:lang w:eastAsia="id-ID"/>
        </w:rPr>
        <w:t>, k</w:t>
      </w:r>
      <w:r w:rsidR="000A0D37">
        <w:rPr>
          <w:rFonts w:ascii="Arial" w:hAnsi="Arial" w:cs="Arial"/>
          <w:bCs/>
          <w:color w:val="000000" w:themeColor="text1"/>
          <w:lang w:eastAsia="id-ID"/>
        </w:rPr>
        <w:t xml:space="preserve">edua </w:t>
      </w:r>
      <w:r>
        <w:rPr>
          <w:rFonts w:ascii="Arial" w:hAnsi="Arial" w:cs="Arial"/>
          <w:bCs/>
          <w:color w:val="000000" w:themeColor="text1"/>
          <w:lang w:eastAsia="id-ID"/>
        </w:rPr>
        <w:t xml:space="preserve"> literatur menggunakan</w:t>
      </w:r>
      <w:r w:rsidR="003A4A0B">
        <w:rPr>
          <w:rFonts w:ascii="Arial" w:hAnsi="Arial" w:cs="Arial"/>
          <w:bCs/>
          <w:color w:val="000000" w:themeColor="text1"/>
          <w:lang w:eastAsia="id-ID"/>
        </w:rPr>
        <w:t xml:space="preserve"> pelarut yang berbeda-beda </w:t>
      </w:r>
      <w:r w:rsidR="00445C75">
        <w:rPr>
          <w:rFonts w:ascii="Arial" w:hAnsi="Arial" w:cs="Arial"/>
          <w:bCs/>
          <w:color w:val="000000" w:themeColor="text1"/>
          <w:lang w:eastAsia="id-ID"/>
        </w:rPr>
        <w:t>dengan s</w:t>
      </w:r>
      <w:r w:rsidR="00C24F3D">
        <w:rPr>
          <w:rFonts w:ascii="Arial" w:hAnsi="Arial" w:cs="Arial"/>
          <w:bCs/>
          <w:color w:val="000000" w:themeColor="text1"/>
          <w:lang w:eastAsia="id-ID"/>
        </w:rPr>
        <w:t xml:space="preserve">ifat yang sama yaitu </w:t>
      </w:r>
      <w:r w:rsidR="00231593">
        <w:rPr>
          <w:rFonts w:ascii="Arial" w:hAnsi="Arial" w:cs="Arial"/>
          <w:bCs/>
          <w:color w:val="000000" w:themeColor="text1"/>
          <w:lang w:eastAsia="id-ID"/>
        </w:rPr>
        <w:t>etanol</w:t>
      </w:r>
      <w:r w:rsidR="00AF056B">
        <w:rPr>
          <w:rFonts w:ascii="Arial" w:hAnsi="Arial" w:cs="Arial"/>
          <w:bCs/>
          <w:color w:val="000000" w:themeColor="text1"/>
          <w:lang w:eastAsia="id-ID"/>
        </w:rPr>
        <w:t xml:space="preserve"> dan metanol.  P</w:t>
      </w:r>
      <w:r w:rsidR="00D059BE">
        <w:rPr>
          <w:rFonts w:ascii="Arial" w:hAnsi="Arial" w:cs="Arial"/>
          <w:bCs/>
          <w:color w:val="000000" w:themeColor="text1"/>
          <w:lang w:eastAsia="id-ID"/>
        </w:rPr>
        <w:t xml:space="preserve">ada </w:t>
      </w:r>
      <w:r w:rsidR="003072C7">
        <w:rPr>
          <w:rFonts w:ascii="Arial" w:hAnsi="Arial" w:cs="Arial"/>
          <w:bCs/>
          <w:color w:val="000000" w:themeColor="text1"/>
          <w:lang w:eastAsia="id-ID"/>
        </w:rPr>
        <w:t xml:space="preserve">proses ekstraksi rimpang lengkuas merah </w:t>
      </w:r>
      <w:r w:rsidR="00C24F3D">
        <w:rPr>
          <w:rFonts w:ascii="Arial" w:hAnsi="Arial" w:cs="Arial"/>
          <w:bCs/>
          <w:color w:val="000000" w:themeColor="text1"/>
          <w:lang w:eastAsia="id-ID"/>
        </w:rPr>
        <w:t>kedua</w:t>
      </w:r>
      <w:r w:rsidR="003072C7">
        <w:rPr>
          <w:rFonts w:ascii="Arial" w:hAnsi="Arial" w:cs="Arial"/>
          <w:bCs/>
          <w:color w:val="000000" w:themeColor="text1"/>
          <w:lang w:eastAsia="id-ID"/>
        </w:rPr>
        <w:t xml:space="preserve"> literatur tidak memiliki banyak perbedaan. </w:t>
      </w:r>
    </w:p>
    <w:p w:rsidR="00190863" w:rsidRDefault="00C24F3D" w:rsidP="003072C7">
      <w:pPr>
        <w:pStyle w:val="ListParagraph"/>
        <w:spacing w:after="0" w:line="360" w:lineRule="auto"/>
        <w:ind w:left="0" w:hanging="11"/>
        <w:jc w:val="both"/>
        <w:rPr>
          <w:rFonts w:ascii="Arial" w:hAnsi="Arial" w:cs="Arial"/>
          <w:bCs/>
          <w:color w:val="000000" w:themeColor="text1"/>
          <w:lang w:eastAsia="id-ID"/>
        </w:rPr>
      </w:pPr>
      <w:r>
        <w:rPr>
          <w:rFonts w:ascii="Arial" w:hAnsi="Arial" w:cs="Arial"/>
          <w:bCs/>
          <w:color w:val="000000" w:themeColor="text1"/>
          <w:lang w:eastAsia="id-ID"/>
        </w:rPr>
        <w:tab/>
      </w:r>
      <w:r>
        <w:rPr>
          <w:rFonts w:ascii="Arial" w:hAnsi="Arial" w:cs="Arial"/>
          <w:bCs/>
          <w:color w:val="000000" w:themeColor="text1"/>
          <w:lang w:eastAsia="id-ID"/>
        </w:rPr>
        <w:tab/>
      </w:r>
      <w:r w:rsidR="00F46C9A">
        <w:rPr>
          <w:rFonts w:ascii="Arial" w:hAnsi="Arial" w:cs="Arial"/>
          <w:bCs/>
          <w:color w:val="000000" w:themeColor="text1"/>
          <w:lang w:eastAsia="id-ID"/>
        </w:rPr>
        <w:t>Pada Literatur I</w:t>
      </w:r>
      <w:r w:rsidR="000A0D37">
        <w:rPr>
          <w:rFonts w:ascii="Arial" w:hAnsi="Arial" w:cs="Arial"/>
          <w:bCs/>
          <w:color w:val="000000" w:themeColor="text1"/>
          <w:lang w:eastAsia="id-ID"/>
        </w:rPr>
        <w:t xml:space="preserve"> </w:t>
      </w:r>
      <w:r w:rsidR="001A7154">
        <w:rPr>
          <w:rFonts w:ascii="Arial" w:hAnsi="Arial" w:cs="Arial"/>
          <w:bCs/>
          <w:color w:val="000000" w:themeColor="text1"/>
          <w:lang w:eastAsia="id-ID"/>
        </w:rPr>
        <w:t>(</w:t>
      </w:r>
      <w:r w:rsidR="001A7154">
        <w:rPr>
          <w:rFonts w:ascii="Arial" w:hAnsi="Arial" w:cs="Arial"/>
        </w:rPr>
        <w:t xml:space="preserve">Antimicrobial efficacy of extracts from </w:t>
      </w:r>
      <w:r w:rsidR="001A7154">
        <w:rPr>
          <w:rFonts w:ascii="Arial" w:hAnsi="Arial" w:cs="Arial"/>
          <w:i/>
        </w:rPr>
        <w:t xml:space="preserve">Alpinia pupurata </w:t>
      </w:r>
      <w:r w:rsidR="001A7154">
        <w:rPr>
          <w:rFonts w:ascii="Arial" w:hAnsi="Arial" w:cs="Arial"/>
        </w:rPr>
        <w:t>(Viell.)</w:t>
      </w:r>
      <w:r w:rsidR="001A7154">
        <w:rPr>
          <w:rFonts w:ascii="Arial" w:hAnsi="Arial" w:cs="Arial"/>
          <w:i/>
        </w:rPr>
        <w:t xml:space="preserve"> K.Schum</w:t>
      </w:r>
      <w:r w:rsidR="003D6D9D">
        <w:rPr>
          <w:rFonts w:ascii="Arial" w:hAnsi="Arial" w:cs="Arial"/>
        </w:rPr>
        <w:t xml:space="preserve"> </w:t>
      </w:r>
      <w:r w:rsidR="001A7154">
        <w:rPr>
          <w:rFonts w:ascii="Arial" w:hAnsi="Arial" w:cs="Arial"/>
        </w:rPr>
        <w:t xml:space="preserve">againts human payhogenic bacteria and fungi (K.P. Kochutheressia, </w:t>
      </w:r>
      <w:r w:rsidR="001A7154">
        <w:rPr>
          <w:rFonts w:ascii="Arial" w:hAnsi="Arial" w:cs="Arial"/>
          <w:i/>
        </w:rPr>
        <w:t>et al</w:t>
      </w:r>
      <w:r w:rsidR="001A7154">
        <w:rPr>
          <w:rFonts w:ascii="Arial" w:hAnsi="Arial" w:cs="Arial"/>
        </w:rPr>
        <w:t>. 2010) menggunakan pelarut Etanol pada konsentrasi 100% memiliki diameter zona hambat 11,4 mm</w:t>
      </w:r>
      <w:r w:rsidR="00F46C9A">
        <w:rPr>
          <w:rFonts w:ascii="Arial" w:hAnsi="Arial" w:cs="Arial"/>
          <w:bCs/>
          <w:color w:val="000000" w:themeColor="text1"/>
          <w:lang w:eastAsia="id-ID"/>
        </w:rPr>
        <w:t>,</w:t>
      </w:r>
      <w:r w:rsidR="001A7154">
        <w:rPr>
          <w:rFonts w:ascii="Arial" w:hAnsi="Arial" w:cs="Arial"/>
          <w:bCs/>
          <w:color w:val="000000" w:themeColor="text1"/>
          <w:lang w:eastAsia="id-ID"/>
        </w:rPr>
        <w:t xml:space="preserve"> sedangkan </w:t>
      </w:r>
      <w:r w:rsidR="00F46C9A">
        <w:rPr>
          <w:rFonts w:ascii="Arial" w:hAnsi="Arial" w:cs="Arial"/>
          <w:bCs/>
          <w:color w:val="000000" w:themeColor="text1"/>
          <w:lang w:eastAsia="id-ID"/>
        </w:rPr>
        <w:t xml:space="preserve"> p</w:t>
      </w:r>
      <w:r w:rsidR="001200F9">
        <w:rPr>
          <w:rFonts w:ascii="Arial" w:hAnsi="Arial" w:cs="Arial"/>
          <w:bCs/>
          <w:color w:val="000000" w:themeColor="text1"/>
          <w:lang w:eastAsia="id-ID"/>
        </w:rPr>
        <w:t xml:space="preserve">ada Literatur II (Antimicrobial and Antioxidant Activity Of The Methanolic Extract Of </w:t>
      </w:r>
      <w:r w:rsidR="001200F9">
        <w:rPr>
          <w:rFonts w:ascii="Arial" w:hAnsi="Arial" w:cs="Arial"/>
          <w:bCs/>
          <w:i/>
          <w:color w:val="000000" w:themeColor="text1"/>
          <w:lang w:eastAsia="id-ID"/>
        </w:rPr>
        <w:t xml:space="preserve">Alpinia purpurata </w:t>
      </w:r>
      <w:r w:rsidR="001200F9">
        <w:rPr>
          <w:rFonts w:ascii="Arial" w:hAnsi="Arial" w:cs="Arial"/>
          <w:bCs/>
          <w:color w:val="000000" w:themeColor="text1"/>
          <w:lang w:eastAsia="id-ID"/>
        </w:rPr>
        <w:t xml:space="preserve">Rhizomes. Dileep R, </w:t>
      </w:r>
      <w:r w:rsidR="001200F9">
        <w:rPr>
          <w:rFonts w:ascii="Arial" w:hAnsi="Arial" w:cs="Arial"/>
          <w:bCs/>
          <w:i/>
          <w:color w:val="000000" w:themeColor="text1"/>
          <w:lang w:eastAsia="id-ID"/>
        </w:rPr>
        <w:t>et al</w:t>
      </w:r>
      <w:r w:rsidR="00C5566B">
        <w:rPr>
          <w:rFonts w:ascii="Arial" w:hAnsi="Arial" w:cs="Arial"/>
          <w:bCs/>
          <w:color w:val="000000" w:themeColor="text1"/>
          <w:lang w:eastAsia="id-ID"/>
        </w:rPr>
        <w:t xml:space="preserve">. 2019) menggunakan pelarut </w:t>
      </w:r>
      <w:r w:rsidR="003D6D9D">
        <w:rPr>
          <w:rFonts w:ascii="Arial" w:hAnsi="Arial" w:cs="Arial"/>
          <w:bCs/>
          <w:color w:val="000000" w:themeColor="text1"/>
          <w:lang w:eastAsia="id-ID"/>
        </w:rPr>
        <w:t>M</w:t>
      </w:r>
      <w:r w:rsidR="001200F9">
        <w:rPr>
          <w:rFonts w:ascii="Arial" w:hAnsi="Arial" w:cs="Arial"/>
          <w:bCs/>
          <w:color w:val="000000" w:themeColor="text1"/>
          <w:lang w:eastAsia="id-ID"/>
        </w:rPr>
        <w:t xml:space="preserve">enatol </w:t>
      </w:r>
      <w:r w:rsidR="005E293D">
        <w:rPr>
          <w:rFonts w:ascii="Arial" w:hAnsi="Arial" w:cs="Arial"/>
          <w:bCs/>
          <w:color w:val="000000" w:themeColor="text1"/>
          <w:lang w:eastAsia="id-ID"/>
        </w:rPr>
        <w:t xml:space="preserve">mendapatkan </w:t>
      </w:r>
      <w:r w:rsidR="001200F9">
        <w:rPr>
          <w:rFonts w:ascii="Arial" w:hAnsi="Arial" w:cs="Arial"/>
          <w:bCs/>
          <w:color w:val="000000" w:themeColor="text1"/>
          <w:lang w:eastAsia="id-ID"/>
        </w:rPr>
        <w:t>diameter zona hambat tertinggi sebesar 20 mm</w:t>
      </w:r>
      <w:r w:rsidR="002C60BC">
        <w:rPr>
          <w:rFonts w:ascii="Arial" w:hAnsi="Arial" w:cs="Arial"/>
          <w:bCs/>
          <w:color w:val="000000" w:themeColor="text1"/>
          <w:lang w:eastAsia="id-ID"/>
        </w:rPr>
        <w:t xml:space="preserve"> pada konsentrasi 100%</w:t>
      </w:r>
      <w:r w:rsidR="001200F9">
        <w:rPr>
          <w:rFonts w:ascii="Arial" w:hAnsi="Arial" w:cs="Arial"/>
          <w:bCs/>
          <w:color w:val="000000" w:themeColor="text1"/>
          <w:lang w:eastAsia="id-ID"/>
        </w:rPr>
        <w:t>.</w:t>
      </w:r>
    </w:p>
    <w:p w:rsidR="00B95981" w:rsidRDefault="00BC1573" w:rsidP="00A84309">
      <w:pPr>
        <w:pStyle w:val="ListParagraph"/>
        <w:spacing w:after="0" w:line="360" w:lineRule="auto"/>
        <w:ind w:left="0" w:hanging="11"/>
        <w:jc w:val="both"/>
        <w:rPr>
          <w:rFonts w:ascii="Arial" w:hAnsi="Arial" w:cs="Arial"/>
          <w:bCs/>
          <w:color w:val="000000" w:themeColor="text1"/>
          <w:lang w:eastAsia="id-ID"/>
        </w:rPr>
      </w:pPr>
      <w:r>
        <w:rPr>
          <w:rFonts w:ascii="Arial" w:hAnsi="Arial" w:cs="Arial"/>
          <w:bCs/>
          <w:color w:val="000000" w:themeColor="text1"/>
          <w:lang w:eastAsia="id-ID"/>
        </w:rPr>
        <w:lastRenderedPageBreak/>
        <w:tab/>
      </w:r>
      <w:r>
        <w:rPr>
          <w:rFonts w:ascii="Arial" w:hAnsi="Arial" w:cs="Arial"/>
          <w:bCs/>
          <w:color w:val="000000" w:themeColor="text1"/>
          <w:lang w:eastAsia="id-ID"/>
        </w:rPr>
        <w:tab/>
      </w:r>
      <w:r w:rsidR="00A178F3">
        <w:rPr>
          <w:rFonts w:ascii="Arial" w:hAnsi="Arial" w:cs="Arial"/>
          <w:bCs/>
          <w:color w:val="000000" w:themeColor="text1"/>
          <w:lang w:eastAsia="id-ID"/>
        </w:rPr>
        <w:t xml:space="preserve">Pelarut etanol  bersifat polar dan kepolaran nya lebih tinggi dibandingkan dengan metanol. </w:t>
      </w:r>
      <w:r w:rsidR="00B95981">
        <w:rPr>
          <w:rFonts w:ascii="Arial" w:hAnsi="Arial" w:cs="Arial"/>
          <w:bCs/>
          <w:color w:val="000000" w:themeColor="text1"/>
          <w:lang w:eastAsia="id-ID"/>
        </w:rPr>
        <w:t xml:space="preserve">Pelarut etanol dan metanol yang sama-sama bersifat polar-protik tapi hasil ekstrak yang dihasilkan pelarut metanol lebih baik itu disebabkan metanol tidak memiliki kandungan air, sedangkan etanol lebih banyak mengandung air sebagai pengotor yang menyebabkan etanol teknis lebih polar dibandingkan metanol (Tjukup, </w:t>
      </w:r>
      <w:r w:rsidR="00B95981">
        <w:rPr>
          <w:rFonts w:ascii="Arial" w:hAnsi="Arial" w:cs="Arial"/>
          <w:bCs/>
          <w:i/>
          <w:color w:val="000000" w:themeColor="text1"/>
          <w:lang w:eastAsia="id-ID"/>
        </w:rPr>
        <w:t>et al</w:t>
      </w:r>
      <w:r w:rsidR="00B95981">
        <w:rPr>
          <w:rFonts w:ascii="Arial" w:hAnsi="Arial" w:cs="Arial"/>
          <w:bCs/>
          <w:color w:val="000000" w:themeColor="text1"/>
          <w:lang w:eastAsia="id-ID"/>
        </w:rPr>
        <w:t xml:space="preserve"> 2012). </w:t>
      </w:r>
    </w:p>
    <w:p w:rsidR="00A178F3" w:rsidRDefault="00B95981" w:rsidP="00A84309">
      <w:pPr>
        <w:pStyle w:val="ListParagraph"/>
        <w:spacing w:after="0" w:line="360" w:lineRule="auto"/>
        <w:ind w:left="0" w:hanging="11"/>
        <w:jc w:val="both"/>
        <w:rPr>
          <w:rFonts w:ascii="Arial" w:hAnsi="Arial" w:cs="Arial"/>
          <w:bCs/>
          <w:color w:val="000000" w:themeColor="text1"/>
          <w:lang w:eastAsia="id-ID"/>
        </w:rPr>
      </w:pPr>
      <w:r>
        <w:rPr>
          <w:rFonts w:ascii="Arial" w:hAnsi="Arial" w:cs="Arial"/>
          <w:bCs/>
          <w:color w:val="000000" w:themeColor="text1"/>
          <w:lang w:eastAsia="id-ID"/>
        </w:rPr>
        <w:tab/>
      </w:r>
      <w:r>
        <w:rPr>
          <w:rFonts w:ascii="Arial" w:hAnsi="Arial" w:cs="Arial"/>
          <w:bCs/>
          <w:color w:val="000000" w:themeColor="text1"/>
          <w:lang w:eastAsia="id-ID"/>
        </w:rPr>
        <w:tab/>
      </w:r>
      <w:r w:rsidR="00A178F3">
        <w:rPr>
          <w:rFonts w:ascii="Arial" w:hAnsi="Arial" w:cs="Arial"/>
          <w:bCs/>
          <w:color w:val="000000" w:themeColor="text1"/>
          <w:lang w:eastAsia="id-ID"/>
        </w:rPr>
        <w:t xml:space="preserve">Pelarut etanol dapat menarik </w:t>
      </w:r>
      <w:r>
        <w:rPr>
          <w:rFonts w:ascii="Arial" w:hAnsi="Arial" w:cs="Arial"/>
          <w:bCs/>
          <w:color w:val="000000" w:themeColor="text1"/>
          <w:lang w:eastAsia="id-ID"/>
        </w:rPr>
        <w:t xml:space="preserve">metabolit sekunder </w:t>
      </w:r>
      <w:r w:rsidR="00A178F3">
        <w:rPr>
          <w:rFonts w:ascii="Arial" w:hAnsi="Arial" w:cs="Arial"/>
          <w:bCs/>
          <w:color w:val="000000" w:themeColor="text1"/>
          <w:lang w:eastAsia="id-ID"/>
        </w:rPr>
        <w:t>lengkuas saat proses ekstraksi yang bersifat polar seperti  flavonoid, tanin, triterpenoid, dan steroid yang memiliki kemampuan antibakteri. Etanol merupakan pelarut polar–protik yaitu yang dapat memberikan ion OH</w:t>
      </w:r>
      <w:r w:rsidR="00A178F3">
        <w:rPr>
          <w:rFonts w:ascii="Arial" w:hAnsi="Arial" w:cs="Arial"/>
          <w:bCs/>
          <w:color w:val="000000" w:themeColor="text1"/>
          <w:vertAlign w:val="superscript"/>
          <w:lang w:eastAsia="id-ID"/>
        </w:rPr>
        <w:t>+</w:t>
      </w:r>
      <w:r w:rsidR="00A178F3">
        <w:rPr>
          <w:rFonts w:ascii="Arial" w:hAnsi="Arial" w:cs="Arial"/>
          <w:bCs/>
          <w:color w:val="000000" w:themeColor="text1"/>
          <w:lang w:eastAsia="id-ID"/>
        </w:rPr>
        <w:t xml:space="preserve">, sehingga lebih mudah berinteraksi dengan gugus fungsional yang polar (Tjukup, </w:t>
      </w:r>
      <w:r w:rsidR="00A178F3">
        <w:rPr>
          <w:rFonts w:ascii="Arial" w:hAnsi="Arial" w:cs="Arial"/>
          <w:bCs/>
          <w:i/>
          <w:color w:val="000000" w:themeColor="text1"/>
          <w:lang w:eastAsia="id-ID"/>
        </w:rPr>
        <w:t>et al</w:t>
      </w:r>
      <w:r w:rsidR="00A178F3">
        <w:rPr>
          <w:rFonts w:ascii="Arial" w:hAnsi="Arial" w:cs="Arial"/>
          <w:bCs/>
          <w:color w:val="000000" w:themeColor="text1"/>
          <w:lang w:eastAsia="id-ID"/>
        </w:rPr>
        <w:t>,2012).</w:t>
      </w:r>
      <w:r w:rsidR="00DA0D86">
        <w:rPr>
          <w:rFonts w:ascii="Arial" w:hAnsi="Arial" w:cs="Arial"/>
          <w:bCs/>
          <w:color w:val="000000" w:themeColor="text1"/>
          <w:lang w:eastAsia="id-ID"/>
        </w:rPr>
        <w:t xml:space="preserve"> Sedangkan pelarut metanol </w:t>
      </w:r>
      <w:r w:rsidR="003E426B">
        <w:rPr>
          <w:rFonts w:ascii="Arial" w:hAnsi="Arial" w:cs="Arial"/>
          <w:bCs/>
          <w:color w:val="000000" w:themeColor="text1"/>
          <w:lang w:eastAsia="id-ID"/>
        </w:rPr>
        <w:t xml:space="preserve">merupakan pelarut polar-protik </w:t>
      </w:r>
      <w:r w:rsidR="00DA0D86">
        <w:rPr>
          <w:rFonts w:ascii="Arial" w:hAnsi="Arial" w:cs="Arial"/>
          <w:bCs/>
          <w:color w:val="000000" w:themeColor="text1"/>
          <w:lang w:eastAsia="id-ID"/>
        </w:rPr>
        <w:t xml:space="preserve">yang bersifat </w:t>
      </w:r>
      <w:r w:rsidR="00AD5F40">
        <w:rPr>
          <w:rFonts w:ascii="Arial" w:hAnsi="Arial" w:cs="Arial"/>
          <w:bCs/>
          <w:color w:val="000000" w:themeColor="text1"/>
          <w:lang w:eastAsia="id-ID"/>
        </w:rPr>
        <w:t>universal sehingga dapat menarik sebagian besar senyawa yang bersifat polar dan non polar  (Salamah dan Widyasari., 2015),</w:t>
      </w:r>
      <w:r w:rsidR="00DA0D86">
        <w:rPr>
          <w:rFonts w:ascii="Arial" w:hAnsi="Arial" w:cs="Arial"/>
          <w:bCs/>
          <w:color w:val="000000" w:themeColor="text1"/>
          <w:lang w:eastAsia="id-ID"/>
        </w:rPr>
        <w:t xml:space="preserve"> sepe</w:t>
      </w:r>
      <w:r w:rsidR="003E426B">
        <w:rPr>
          <w:rFonts w:ascii="Arial" w:hAnsi="Arial" w:cs="Arial"/>
          <w:bCs/>
          <w:color w:val="000000" w:themeColor="text1"/>
          <w:lang w:eastAsia="id-ID"/>
        </w:rPr>
        <w:t>r</w:t>
      </w:r>
      <w:r w:rsidR="00AD5F40">
        <w:rPr>
          <w:rFonts w:ascii="Arial" w:hAnsi="Arial" w:cs="Arial"/>
          <w:bCs/>
          <w:color w:val="000000" w:themeColor="text1"/>
          <w:lang w:eastAsia="id-ID"/>
        </w:rPr>
        <w:t xml:space="preserve">ti </w:t>
      </w:r>
      <w:r w:rsidR="00DA0D86">
        <w:rPr>
          <w:rFonts w:ascii="Arial" w:hAnsi="Arial" w:cs="Arial"/>
          <w:bCs/>
          <w:color w:val="000000" w:themeColor="text1"/>
          <w:lang w:eastAsia="id-ID"/>
        </w:rPr>
        <w:t xml:space="preserve">flavonoid, tanin, triterpenoid, steroid, </w:t>
      </w:r>
      <w:r w:rsidR="00AD5F40">
        <w:rPr>
          <w:rFonts w:ascii="Arial" w:hAnsi="Arial" w:cs="Arial"/>
          <w:bCs/>
          <w:color w:val="000000" w:themeColor="text1"/>
          <w:lang w:eastAsia="id-ID"/>
        </w:rPr>
        <w:t xml:space="preserve">saponin, </w:t>
      </w:r>
      <w:r w:rsidR="003E426B">
        <w:rPr>
          <w:rFonts w:ascii="Arial" w:hAnsi="Arial" w:cs="Arial"/>
          <w:bCs/>
          <w:color w:val="000000" w:themeColor="text1"/>
          <w:lang w:eastAsia="id-ID"/>
        </w:rPr>
        <w:t>minyak atsiri, dan alkaloid yang memiliki kemamuan antibakteri.</w:t>
      </w:r>
    </w:p>
    <w:p w:rsidR="003E426B" w:rsidRDefault="003E426B" w:rsidP="00A84309">
      <w:pPr>
        <w:pStyle w:val="ListParagraph"/>
        <w:spacing w:after="0" w:line="360" w:lineRule="auto"/>
        <w:ind w:left="0" w:hanging="11"/>
        <w:jc w:val="both"/>
        <w:rPr>
          <w:rFonts w:ascii="Arial" w:hAnsi="Arial" w:cs="Arial"/>
          <w:bCs/>
          <w:color w:val="000000" w:themeColor="text1"/>
          <w:lang w:eastAsia="id-ID"/>
        </w:rPr>
      </w:pPr>
      <w:r>
        <w:rPr>
          <w:rFonts w:ascii="Arial" w:hAnsi="Arial" w:cs="Arial"/>
          <w:bCs/>
          <w:color w:val="000000" w:themeColor="text1"/>
          <w:lang w:eastAsia="id-ID"/>
        </w:rPr>
        <w:tab/>
      </w:r>
      <w:r>
        <w:rPr>
          <w:rFonts w:ascii="Arial" w:hAnsi="Arial" w:cs="Arial"/>
          <w:bCs/>
          <w:color w:val="000000" w:themeColor="text1"/>
          <w:lang w:eastAsia="id-ID"/>
        </w:rPr>
        <w:tab/>
        <w:t>Sifat pelarut berpengaruh pada proses ekstraksi, efektivitas ekstraksi suatu senyawa oleh pelarut sangat terg</w:t>
      </w:r>
      <w:r w:rsidR="00AD5F40">
        <w:rPr>
          <w:rFonts w:ascii="Arial" w:hAnsi="Arial" w:cs="Arial"/>
          <w:bCs/>
          <w:color w:val="000000" w:themeColor="text1"/>
          <w:lang w:eastAsia="id-ID"/>
        </w:rPr>
        <w:t xml:space="preserve">antung kepada kelarutan senyawa </w:t>
      </w:r>
      <w:r>
        <w:rPr>
          <w:rFonts w:ascii="Arial" w:hAnsi="Arial" w:cs="Arial"/>
          <w:bCs/>
          <w:color w:val="000000" w:themeColor="text1"/>
          <w:lang w:eastAsia="id-ID"/>
        </w:rPr>
        <w:t xml:space="preserve">tersebut dalam pelarut, sesuai dengan prinsip </w:t>
      </w:r>
      <w:r>
        <w:rPr>
          <w:rFonts w:ascii="Arial" w:hAnsi="Arial" w:cs="Arial"/>
          <w:bCs/>
          <w:i/>
          <w:color w:val="000000" w:themeColor="text1"/>
          <w:lang w:eastAsia="id-ID"/>
        </w:rPr>
        <w:t>like dissolve like</w:t>
      </w:r>
      <w:r>
        <w:rPr>
          <w:rFonts w:ascii="Arial" w:hAnsi="Arial" w:cs="Arial"/>
          <w:bCs/>
          <w:color w:val="000000" w:themeColor="text1"/>
          <w:lang w:eastAsia="id-ID"/>
        </w:rPr>
        <w:t xml:space="preserve"> yaitu suatu senyawa akan terlarut pada pelarut dengan sifat yang sama </w:t>
      </w:r>
      <w:r>
        <w:rPr>
          <w:rFonts w:ascii="Arial" w:hAnsi="Arial" w:cs="Arial"/>
        </w:rPr>
        <w:t xml:space="preserve">(Melia </w:t>
      </w:r>
      <w:r>
        <w:rPr>
          <w:rFonts w:ascii="Arial" w:hAnsi="Arial" w:cs="Arial"/>
          <w:i/>
        </w:rPr>
        <w:t>et al</w:t>
      </w:r>
      <w:r>
        <w:rPr>
          <w:rFonts w:ascii="Arial" w:hAnsi="Arial" w:cs="Arial"/>
        </w:rPr>
        <w:t>., 2018</w:t>
      </w:r>
      <w:r w:rsidRPr="000B7F03">
        <w:rPr>
          <w:rFonts w:ascii="Arial" w:hAnsi="Arial" w:cs="Arial"/>
        </w:rPr>
        <w:t>)</w:t>
      </w:r>
      <w:r>
        <w:rPr>
          <w:rFonts w:ascii="Arial" w:hAnsi="Arial" w:cs="Arial"/>
          <w:bCs/>
          <w:color w:val="000000" w:themeColor="text1"/>
          <w:lang w:eastAsia="id-ID"/>
        </w:rPr>
        <w:t>.</w:t>
      </w:r>
    </w:p>
    <w:p w:rsidR="00902751" w:rsidRPr="006B5C8C" w:rsidRDefault="003E426B" w:rsidP="00A84309">
      <w:pPr>
        <w:pStyle w:val="ListParagraph"/>
        <w:spacing w:after="0" w:line="360" w:lineRule="auto"/>
        <w:ind w:left="0" w:hanging="11"/>
        <w:jc w:val="both"/>
        <w:rPr>
          <w:rFonts w:ascii="Arial" w:hAnsi="Arial" w:cs="Arial"/>
          <w:bCs/>
          <w:color w:val="000000" w:themeColor="text1"/>
          <w:lang w:eastAsia="id-ID"/>
        </w:rPr>
      </w:pPr>
      <w:r>
        <w:rPr>
          <w:rFonts w:ascii="Arial" w:hAnsi="Arial" w:cs="Arial"/>
          <w:bCs/>
          <w:color w:val="000000" w:themeColor="text1"/>
          <w:lang w:eastAsia="id-ID"/>
        </w:rPr>
        <w:tab/>
      </w:r>
      <w:r>
        <w:rPr>
          <w:rFonts w:ascii="Arial" w:hAnsi="Arial" w:cs="Arial"/>
          <w:bCs/>
          <w:color w:val="000000" w:themeColor="text1"/>
          <w:lang w:eastAsia="id-ID"/>
        </w:rPr>
        <w:tab/>
        <w:t xml:space="preserve">Maka dapat dilihat pada kedua literatur ekstrak lengkuas merah menggunakan pelarut metanol pada Literatur II lebih efektiv dalam proses ekstraksi lengkuas merah dengan metode sokletasi berdasarkan diameter zona hambat pada uji efektivitas terhadap bakteri </w:t>
      </w:r>
      <w:r>
        <w:rPr>
          <w:rFonts w:ascii="Arial" w:hAnsi="Arial" w:cs="Arial"/>
          <w:bCs/>
          <w:i/>
          <w:color w:val="000000" w:themeColor="text1"/>
          <w:lang w:eastAsia="id-ID"/>
        </w:rPr>
        <w:t>Escherichia coli</w:t>
      </w:r>
      <w:r>
        <w:rPr>
          <w:rFonts w:ascii="Arial" w:hAnsi="Arial" w:cs="Arial"/>
          <w:bCs/>
          <w:color w:val="000000" w:themeColor="text1"/>
          <w:lang w:eastAsia="id-ID"/>
        </w:rPr>
        <w:t xml:space="preserve"> </w:t>
      </w:r>
      <w:r w:rsidR="00EC5719">
        <w:rPr>
          <w:rFonts w:ascii="Arial" w:hAnsi="Arial" w:cs="Arial"/>
          <w:bCs/>
          <w:color w:val="000000" w:themeColor="text1"/>
          <w:lang w:eastAsia="id-ID"/>
        </w:rPr>
        <w:t xml:space="preserve"> </w:t>
      </w:r>
      <w:r>
        <w:rPr>
          <w:rFonts w:ascii="Arial" w:hAnsi="Arial" w:cs="Arial"/>
          <w:bCs/>
          <w:color w:val="000000" w:themeColor="text1"/>
          <w:lang w:eastAsia="id-ID"/>
        </w:rPr>
        <w:t>pada setiap literatur. Dibandingkan dengan pelarut etanol pada Literatur II hanya mendapatkan diameter zona hambat tertinggi 11,4 mm pada konsentrasi 100% sedangkan pada ekstrak lengkuas merah dengan pelarut metanol pada Literatur II mendapatkan diameter zona hambat tertinggi 20 mm pada konsentrasi 100%.</w:t>
      </w:r>
      <w:r w:rsidR="00902751">
        <w:rPr>
          <w:rFonts w:ascii="Arial" w:hAnsi="Arial" w:cs="Arial"/>
          <w:bCs/>
          <w:color w:val="000000" w:themeColor="text1"/>
          <w:szCs w:val="16"/>
          <w:lang w:eastAsia="id-ID"/>
        </w:rPr>
        <w:br w:type="page"/>
      </w:r>
    </w:p>
    <w:p w:rsidR="00286CCC" w:rsidRDefault="00286CCC" w:rsidP="00902751">
      <w:pPr>
        <w:spacing w:line="360" w:lineRule="auto"/>
        <w:jc w:val="center"/>
        <w:rPr>
          <w:rFonts w:ascii="Arial" w:hAnsi="Arial" w:cs="Arial"/>
          <w:b/>
          <w:bCs/>
          <w:color w:val="000000" w:themeColor="text1"/>
          <w:sz w:val="24"/>
          <w:szCs w:val="24"/>
          <w:lang w:eastAsia="id-ID"/>
        </w:rPr>
        <w:sectPr w:rsidR="00286CCC" w:rsidSect="006021D2">
          <w:headerReference w:type="even" r:id="rId37"/>
          <w:headerReference w:type="default" r:id="rId38"/>
          <w:footerReference w:type="even" r:id="rId39"/>
          <w:footerReference w:type="default" r:id="rId40"/>
          <w:headerReference w:type="first" r:id="rId41"/>
          <w:footerReference w:type="first" r:id="rId42"/>
          <w:pgSz w:w="11907" w:h="16840" w:code="9"/>
          <w:pgMar w:top="2268" w:right="1701" w:bottom="1701" w:left="2268" w:header="709" w:footer="567" w:gutter="0"/>
          <w:pgNumType w:start="24"/>
          <w:cols w:space="708"/>
          <w:docGrid w:linePitch="360"/>
        </w:sectPr>
      </w:pPr>
    </w:p>
    <w:p w:rsidR="00902751" w:rsidRDefault="00902751" w:rsidP="00902751">
      <w:pPr>
        <w:spacing w:line="360" w:lineRule="auto"/>
        <w:jc w:val="center"/>
        <w:rPr>
          <w:rFonts w:ascii="Arial" w:hAnsi="Arial" w:cs="Arial"/>
          <w:b/>
          <w:bCs/>
          <w:color w:val="000000" w:themeColor="text1"/>
          <w:sz w:val="24"/>
          <w:szCs w:val="24"/>
          <w:lang w:eastAsia="id-ID"/>
        </w:rPr>
      </w:pPr>
      <w:r>
        <w:rPr>
          <w:rFonts w:ascii="Arial" w:hAnsi="Arial" w:cs="Arial"/>
          <w:b/>
          <w:bCs/>
          <w:color w:val="000000" w:themeColor="text1"/>
          <w:sz w:val="24"/>
          <w:szCs w:val="24"/>
          <w:lang w:eastAsia="id-ID"/>
        </w:rPr>
        <w:lastRenderedPageBreak/>
        <w:t>BAB V</w:t>
      </w:r>
    </w:p>
    <w:p w:rsidR="00902751" w:rsidRDefault="00902751" w:rsidP="00902751">
      <w:pPr>
        <w:spacing w:line="360" w:lineRule="auto"/>
        <w:jc w:val="center"/>
        <w:rPr>
          <w:rFonts w:ascii="Arial" w:hAnsi="Arial" w:cs="Arial"/>
          <w:bCs/>
          <w:color w:val="000000" w:themeColor="text1"/>
          <w:lang w:eastAsia="id-ID"/>
        </w:rPr>
      </w:pPr>
      <w:r>
        <w:rPr>
          <w:rFonts w:ascii="Arial" w:hAnsi="Arial" w:cs="Arial"/>
          <w:b/>
          <w:bCs/>
          <w:color w:val="000000" w:themeColor="text1"/>
          <w:sz w:val="24"/>
          <w:szCs w:val="24"/>
          <w:lang w:eastAsia="id-ID"/>
        </w:rPr>
        <w:t>KESIMPULAN DAN SARAN</w:t>
      </w:r>
    </w:p>
    <w:p w:rsidR="00902751" w:rsidRPr="00AD4E9A" w:rsidRDefault="00902751" w:rsidP="00AD4E9A">
      <w:pPr>
        <w:pStyle w:val="ListParagraph"/>
        <w:numPr>
          <w:ilvl w:val="1"/>
          <w:numId w:val="49"/>
        </w:numPr>
        <w:spacing w:line="360" w:lineRule="auto"/>
        <w:jc w:val="both"/>
        <w:rPr>
          <w:rFonts w:ascii="Arial" w:hAnsi="Arial" w:cs="Arial"/>
          <w:bCs/>
          <w:color w:val="000000" w:themeColor="text1"/>
          <w:lang w:eastAsia="id-ID"/>
        </w:rPr>
      </w:pPr>
      <w:r w:rsidRPr="00AD4E9A">
        <w:rPr>
          <w:rFonts w:ascii="Arial" w:hAnsi="Arial" w:cs="Arial"/>
          <w:b/>
          <w:bCs/>
          <w:color w:val="000000" w:themeColor="text1"/>
          <w:sz w:val="24"/>
          <w:szCs w:val="24"/>
          <w:lang w:eastAsia="id-ID"/>
        </w:rPr>
        <w:t>Kesimpulan</w:t>
      </w:r>
    </w:p>
    <w:p w:rsidR="00AD4E9A" w:rsidRDefault="00902751" w:rsidP="00AD4E9A">
      <w:pPr>
        <w:spacing w:line="360" w:lineRule="auto"/>
        <w:jc w:val="both"/>
        <w:rPr>
          <w:rFonts w:ascii="Arial" w:hAnsi="Arial" w:cs="Arial"/>
          <w:bCs/>
          <w:color w:val="000000" w:themeColor="text1"/>
          <w:lang w:eastAsia="id-ID"/>
        </w:rPr>
      </w:pPr>
      <w:r>
        <w:rPr>
          <w:rFonts w:ascii="Arial" w:hAnsi="Arial" w:cs="Arial"/>
          <w:bCs/>
          <w:color w:val="000000" w:themeColor="text1"/>
          <w:lang w:eastAsia="id-ID"/>
        </w:rPr>
        <w:tab/>
        <w:t>Berdasarkan hasil studi literatur yang telah dilakukan</w:t>
      </w:r>
      <w:r w:rsidR="00514169">
        <w:rPr>
          <w:rFonts w:ascii="Arial" w:hAnsi="Arial" w:cs="Arial"/>
          <w:bCs/>
          <w:color w:val="000000" w:themeColor="text1"/>
          <w:lang w:eastAsia="id-ID"/>
        </w:rPr>
        <w:t xml:space="preserve"> pada kedua literatur</w:t>
      </w:r>
      <w:r>
        <w:rPr>
          <w:rFonts w:ascii="Arial" w:hAnsi="Arial" w:cs="Arial"/>
          <w:bCs/>
          <w:color w:val="000000" w:themeColor="text1"/>
          <w:lang w:eastAsia="id-ID"/>
        </w:rPr>
        <w:t xml:space="preserve"> dapat ditarik kesimpulan sebag</w:t>
      </w:r>
      <w:r w:rsidR="00AD4E9A">
        <w:rPr>
          <w:rFonts w:ascii="Arial" w:hAnsi="Arial" w:cs="Arial"/>
          <w:bCs/>
          <w:color w:val="000000" w:themeColor="text1"/>
          <w:lang w:eastAsia="id-ID"/>
        </w:rPr>
        <w:t>ai berikut:</w:t>
      </w:r>
    </w:p>
    <w:p w:rsidR="00902751" w:rsidRDefault="00AD4E9A" w:rsidP="00AD4E9A">
      <w:pPr>
        <w:spacing w:line="360" w:lineRule="auto"/>
        <w:jc w:val="both"/>
        <w:rPr>
          <w:rFonts w:ascii="Arial" w:hAnsi="Arial" w:cs="Arial"/>
          <w:bCs/>
          <w:color w:val="000000" w:themeColor="text1"/>
          <w:lang w:eastAsia="id-ID"/>
        </w:rPr>
      </w:pPr>
      <w:r>
        <w:rPr>
          <w:rFonts w:ascii="Arial" w:hAnsi="Arial" w:cs="Arial"/>
          <w:bCs/>
          <w:color w:val="000000" w:themeColor="text1"/>
          <w:lang w:eastAsia="id-ID"/>
        </w:rPr>
        <w:tab/>
      </w:r>
      <w:r w:rsidR="00A84309">
        <w:rPr>
          <w:rFonts w:ascii="Arial" w:hAnsi="Arial" w:cs="Arial"/>
          <w:bCs/>
          <w:color w:val="000000" w:themeColor="text1"/>
          <w:lang w:eastAsia="id-ID"/>
        </w:rPr>
        <w:t xml:space="preserve">Pelarut </w:t>
      </w:r>
      <w:r w:rsidR="001A7154">
        <w:rPr>
          <w:rFonts w:ascii="Arial" w:hAnsi="Arial" w:cs="Arial"/>
          <w:bCs/>
          <w:color w:val="000000" w:themeColor="text1"/>
          <w:lang w:eastAsia="id-ID"/>
        </w:rPr>
        <w:t>Metanol</w:t>
      </w:r>
      <w:r w:rsidR="00F12EDB">
        <w:rPr>
          <w:rFonts w:ascii="Arial" w:hAnsi="Arial" w:cs="Arial"/>
          <w:bCs/>
          <w:color w:val="000000" w:themeColor="text1"/>
          <w:lang w:eastAsia="id-ID"/>
        </w:rPr>
        <w:t xml:space="preserve"> le</w:t>
      </w:r>
      <w:r w:rsidR="00EB62CC">
        <w:rPr>
          <w:rFonts w:ascii="Arial" w:hAnsi="Arial" w:cs="Arial"/>
          <w:bCs/>
          <w:color w:val="000000" w:themeColor="text1"/>
          <w:lang w:eastAsia="id-ID"/>
        </w:rPr>
        <w:t xml:space="preserve">bih efektif </w:t>
      </w:r>
      <w:r w:rsidR="00C3763C">
        <w:rPr>
          <w:rFonts w:ascii="Arial" w:hAnsi="Arial" w:cs="Arial"/>
          <w:bCs/>
          <w:color w:val="000000" w:themeColor="text1"/>
          <w:lang w:eastAsia="id-ID"/>
        </w:rPr>
        <w:t xml:space="preserve">digunakan pada ekstrasi lengkuas merah </w:t>
      </w:r>
      <w:r w:rsidR="003E426B">
        <w:rPr>
          <w:rFonts w:ascii="Arial" w:hAnsi="Arial" w:cs="Arial"/>
          <w:bCs/>
          <w:color w:val="000000" w:themeColor="text1"/>
          <w:lang w:eastAsia="id-ID"/>
        </w:rPr>
        <w:t>berda</w:t>
      </w:r>
      <w:r w:rsidR="007B44FE">
        <w:rPr>
          <w:rFonts w:ascii="Arial" w:hAnsi="Arial" w:cs="Arial"/>
          <w:bCs/>
          <w:color w:val="000000" w:themeColor="text1"/>
          <w:lang w:eastAsia="id-ID"/>
        </w:rPr>
        <w:t>sa</w:t>
      </w:r>
      <w:r w:rsidR="003E426B">
        <w:rPr>
          <w:rFonts w:ascii="Arial" w:hAnsi="Arial" w:cs="Arial"/>
          <w:bCs/>
          <w:color w:val="000000" w:themeColor="text1"/>
          <w:lang w:eastAsia="id-ID"/>
        </w:rPr>
        <w:t xml:space="preserve">rkan diameter zona hambat pada ujifektivitas terhadap bakteri </w:t>
      </w:r>
      <w:r w:rsidR="003E426B">
        <w:rPr>
          <w:rFonts w:ascii="Arial" w:hAnsi="Arial" w:cs="Arial"/>
          <w:bCs/>
          <w:i/>
          <w:color w:val="000000" w:themeColor="text1"/>
          <w:lang w:eastAsia="id-ID"/>
        </w:rPr>
        <w:t>Escherichia coli</w:t>
      </w:r>
      <w:r w:rsidR="003E426B">
        <w:rPr>
          <w:rFonts w:ascii="Arial" w:hAnsi="Arial" w:cs="Arial"/>
          <w:bCs/>
          <w:color w:val="000000" w:themeColor="text1"/>
          <w:lang w:eastAsia="id-ID"/>
        </w:rPr>
        <w:t xml:space="preserve"> dengan </w:t>
      </w:r>
      <w:r w:rsidR="00C3763C">
        <w:rPr>
          <w:rFonts w:ascii="Arial" w:hAnsi="Arial" w:cs="Arial"/>
          <w:bCs/>
          <w:color w:val="000000" w:themeColor="text1"/>
          <w:lang w:eastAsia="id-ID"/>
        </w:rPr>
        <w:t xml:space="preserve">dibandingkan dengan pelarut </w:t>
      </w:r>
      <w:r w:rsidR="001A7154">
        <w:rPr>
          <w:rFonts w:ascii="Arial" w:hAnsi="Arial" w:cs="Arial"/>
          <w:bCs/>
          <w:color w:val="000000" w:themeColor="text1"/>
          <w:lang w:eastAsia="id-ID"/>
        </w:rPr>
        <w:t>Etanol</w:t>
      </w:r>
      <w:r w:rsidR="00C3763C">
        <w:rPr>
          <w:rFonts w:ascii="Arial" w:hAnsi="Arial" w:cs="Arial"/>
          <w:bCs/>
          <w:color w:val="000000" w:themeColor="text1"/>
          <w:lang w:eastAsia="id-ID"/>
        </w:rPr>
        <w:t xml:space="preserve"> </w:t>
      </w:r>
      <w:r>
        <w:rPr>
          <w:rFonts w:ascii="Arial" w:hAnsi="Arial" w:cs="Arial"/>
          <w:bCs/>
          <w:color w:val="000000" w:themeColor="text1"/>
          <w:lang w:eastAsia="id-ID"/>
        </w:rPr>
        <w:t>dengan konsentrasi 100%</w:t>
      </w:r>
      <w:r w:rsidR="00514169">
        <w:rPr>
          <w:rFonts w:ascii="Arial" w:hAnsi="Arial" w:cs="Arial"/>
          <w:bCs/>
          <w:color w:val="000000" w:themeColor="text1"/>
          <w:lang w:eastAsia="id-ID"/>
        </w:rPr>
        <w:t xml:space="preserve"> pada kedua literatur</w:t>
      </w:r>
      <w:r>
        <w:rPr>
          <w:rFonts w:ascii="Arial" w:hAnsi="Arial" w:cs="Arial"/>
          <w:bCs/>
          <w:color w:val="000000" w:themeColor="text1"/>
          <w:lang w:eastAsia="id-ID"/>
        </w:rPr>
        <w:t>.</w:t>
      </w:r>
    </w:p>
    <w:p w:rsidR="003E0A67" w:rsidRDefault="003E0A67" w:rsidP="003E0A67">
      <w:pPr>
        <w:spacing w:line="360" w:lineRule="auto"/>
        <w:jc w:val="both"/>
        <w:rPr>
          <w:rFonts w:ascii="Arial" w:hAnsi="Arial" w:cs="Arial"/>
          <w:bCs/>
          <w:color w:val="000000" w:themeColor="text1"/>
          <w:lang w:eastAsia="id-ID"/>
        </w:rPr>
      </w:pPr>
      <w:r>
        <w:rPr>
          <w:rFonts w:ascii="Arial" w:hAnsi="Arial" w:cs="Arial"/>
          <w:b/>
          <w:bCs/>
          <w:color w:val="000000" w:themeColor="text1"/>
          <w:sz w:val="24"/>
          <w:szCs w:val="24"/>
          <w:lang w:eastAsia="id-ID"/>
        </w:rPr>
        <w:t xml:space="preserve">5.2 Saran </w:t>
      </w:r>
    </w:p>
    <w:p w:rsidR="003E0A67" w:rsidRDefault="003E0A67" w:rsidP="003E0A67">
      <w:pPr>
        <w:spacing w:line="360" w:lineRule="auto"/>
        <w:jc w:val="both"/>
        <w:rPr>
          <w:rFonts w:ascii="Arial" w:hAnsi="Arial" w:cs="Arial"/>
          <w:bCs/>
          <w:color w:val="000000" w:themeColor="text1"/>
          <w:lang w:eastAsia="id-ID"/>
        </w:rPr>
      </w:pPr>
      <w:r>
        <w:rPr>
          <w:rFonts w:ascii="Arial" w:hAnsi="Arial" w:cs="Arial"/>
          <w:bCs/>
          <w:color w:val="000000" w:themeColor="text1"/>
          <w:lang w:eastAsia="id-ID"/>
        </w:rPr>
        <w:tab/>
        <w:t>Disarankan kepada peneliti selanjutnya untuk:</w:t>
      </w:r>
    </w:p>
    <w:p w:rsidR="003E0A67" w:rsidRDefault="003E0A67" w:rsidP="003E0A67">
      <w:pPr>
        <w:pStyle w:val="ListParagraph"/>
        <w:numPr>
          <w:ilvl w:val="0"/>
          <w:numId w:val="17"/>
        </w:numPr>
        <w:spacing w:line="360" w:lineRule="auto"/>
        <w:ind w:hanging="294"/>
        <w:jc w:val="both"/>
        <w:rPr>
          <w:rFonts w:ascii="Arial" w:hAnsi="Arial" w:cs="Arial"/>
          <w:bCs/>
          <w:color w:val="000000" w:themeColor="text1"/>
          <w:lang w:eastAsia="id-ID"/>
        </w:rPr>
      </w:pPr>
      <w:r>
        <w:rPr>
          <w:rFonts w:ascii="Arial" w:hAnsi="Arial" w:cs="Arial"/>
          <w:bCs/>
          <w:color w:val="000000" w:themeColor="text1"/>
          <w:lang w:eastAsia="id-ID"/>
        </w:rPr>
        <w:t xml:space="preserve">Mengkaji ulang </w:t>
      </w:r>
      <w:r w:rsidR="00AD4E9A">
        <w:rPr>
          <w:rFonts w:ascii="Arial" w:hAnsi="Arial" w:cs="Arial"/>
          <w:bCs/>
          <w:color w:val="000000" w:themeColor="text1"/>
          <w:lang w:eastAsia="id-ID"/>
        </w:rPr>
        <w:t>atau melakukan penelitian untuk menentukan jumlah sampel dan pelar</w:t>
      </w:r>
      <w:r w:rsidR="00611463">
        <w:rPr>
          <w:rFonts w:ascii="Arial" w:hAnsi="Arial" w:cs="Arial"/>
          <w:bCs/>
          <w:color w:val="000000" w:themeColor="text1"/>
          <w:lang w:eastAsia="id-ID"/>
        </w:rPr>
        <w:t>ut yang efektiv dalam meng</w:t>
      </w:r>
      <w:r w:rsidR="00AD4E9A">
        <w:rPr>
          <w:rFonts w:ascii="Arial" w:hAnsi="Arial" w:cs="Arial"/>
          <w:bCs/>
          <w:color w:val="000000" w:themeColor="text1"/>
          <w:lang w:eastAsia="id-ID"/>
        </w:rPr>
        <w:t>ekstrak lengkuas merah</w:t>
      </w:r>
      <w:r w:rsidR="00A542D3">
        <w:rPr>
          <w:rFonts w:ascii="Arial" w:hAnsi="Arial" w:cs="Arial"/>
          <w:bCs/>
          <w:color w:val="000000" w:themeColor="text1"/>
          <w:lang w:eastAsia="id-ID"/>
        </w:rPr>
        <w:t>.</w:t>
      </w:r>
    </w:p>
    <w:p w:rsidR="00C3763C" w:rsidRPr="00C3763C" w:rsidRDefault="00AC6B90" w:rsidP="00C3763C">
      <w:pPr>
        <w:pStyle w:val="ListParagraph"/>
        <w:numPr>
          <w:ilvl w:val="0"/>
          <w:numId w:val="17"/>
        </w:numPr>
        <w:spacing w:line="360" w:lineRule="auto"/>
        <w:ind w:hanging="294"/>
        <w:jc w:val="both"/>
        <w:rPr>
          <w:rFonts w:ascii="Arial" w:hAnsi="Arial" w:cs="Arial"/>
          <w:bCs/>
          <w:color w:val="000000" w:themeColor="text1"/>
          <w:lang w:eastAsia="id-ID"/>
        </w:rPr>
      </w:pPr>
      <w:r>
        <w:rPr>
          <w:rFonts w:ascii="Arial" w:hAnsi="Arial" w:cs="Arial"/>
          <w:bCs/>
          <w:color w:val="000000" w:themeColor="text1"/>
          <w:lang w:eastAsia="id-ID"/>
        </w:rPr>
        <w:t>Perl</w:t>
      </w:r>
      <w:r w:rsidR="00C3763C">
        <w:rPr>
          <w:rFonts w:ascii="Arial" w:hAnsi="Arial" w:cs="Arial"/>
          <w:bCs/>
          <w:color w:val="000000" w:themeColor="text1"/>
          <w:lang w:eastAsia="id-ID"/>
        </w:rPr>
        <w:t>u dilakukan penelitian lebih lanjut dengan metode analisis lain mengenai senyawa-senyawa yang terkandung dalam rimpang lengkuas</w:t>
      </w:r>
      <w:r w:rsidR="006145E7">
        <w:rPr>
          <w:rFonts w:ascii="Arial" w:hAnsi="Arial" w:cs="Arial"/>
          <w:bCs/>
          <w:color w:val="000000" w:themeColor="text1"/>
          <w:lang w:eastAsia="id-ID"/>
        </w:rPr>
        <w:t xml:space="preserve"> </w:t>
      </w:r>
      <w:r w:rsidR="00C3763C">
        <w:rPr>
          <w:rFonts w:ascii="Arial" w:hAnsi="Arial" w:cs="Arial"/>
          <w:bCs/>
          <w:color w:val="000000" w:themeColor="text1"/>
          <w:lang w:eastAsia="id-ID"/>
        </w:rPr>
        <w:t xml:space="preserve">merah </w:t>
      </w:r>
      <w:r w:rsidR="00C3763C">
        <w:rPr>
          <w:rFonts w:ascii="Arial" w:hAnsi="Arial" w:cs="Arial"/>
          <w:bCs/>
          <w:i/>
          <w:color w:val="000000" w:themeColor="text1"/>
          <w:lang w:eastAsia="id-ID"/>
        </w:rPr>
        <w:t xml:space="preserve">(Alpinia purpurata K. Schum) </w:t>
      </w:r>
      <w:r w:rsidR="00C3763C" w:rsidRPr="00C3763C">
        <w:rPr>
          <w:rFonts w:ascii="Arial" w:hAnsi="Arial" w:cs="Arial"/>
          <w:bCs/>
          <w:color w:val="000000" w:themeColor="text1"/>
          <w:lang w:eastAsia="id-ID"/>
        </w:rPr>
        <w:t>sehingga dapat diperoleh senyawa</w:t>
      </w:r>
      <w:r w:rsidR="00C3763C">
        <w:rPr>
          <w:rFonts w:ascii="Arial" w:hAnsi="Arial" w:cs="Arial"/>
          <w:bCs/>
          <w:color w:val="000000" w:themeColor="text1"/>
          <w:lang w:eastAsia="id-ID"/>
        </w:rPr>
        <w:t xml:space="preserve"> tunggal yang bersifat sebagai antibakteri.</w:t>
      </w:r>
    </w:p>
    <w:p w:rsidR="003663FB" w:rsidRDefault="003663FB">
      <w:pPr>
        <w:rPr>
          <w:rFonts w:ascii="Arial" w:hAnsi="Arial" w:cs="Arial"/>
          <w:bCs/>
          <w:color w:val="000000" w:themeColor="text1"/>
          <w:szCs w:val="16"/>
          <w:lang w:eastAsia="id-ID"/>
        </w:rPr>
      </w:pPr>
      <w:r>
        <w:rPr>
          <w:rFonts w:ascii="Arial" w:hAnsi="Arial" w:cs="Arial"/>
          <w:bCs/>
          <w:color w:val="000000" w:themeColor="text1"/>
          <w:szCs w:val="16"/>
          <w:lang w:eastAsia="id-ID"/>
        </w:rPr>
        <w:br w:type="page"/>
      </w:r>
    </w:p>
    <w:p w:rsidR="00286CCC" w:rsidRDefault="00286CCC" w:rsidP="00E206C0">
      <w:pPr>
        <w:spacing w:line="360" w:lineRule="auto"/>
        <w:jc w:val="center"/>
        <w:rPr>
          <w:rFonts w:ascii="Arial" w:hAnsi="Arial" w:cs="Arial"/>
          <w:b/>
          <w:sz w:val="24"/>
          <w:szCs w:val="24"/>
        </w:rPr>
        <w:sectPr w:rsidR="00286CCC" w:rsidSect="006021D2">
          <w:headerReference w:type="default" r:id="rId43"/>
          <w:footerReference w:type="default" r:id="rId44"/>
          <w:pgSz w:w="11907" w:h="16840" w:code="9"/>
          <w:pgMar w:top="2268" w:right="1701" w:bottom="1701" w:left="2268" w:header="709" w:footer="567" w:gutter="0"/>
          <w:pgNumType w:start="26"/>
          <w:cols w:space="708"/>
          <w:docGrid w:linePitch="360"/>
        </w:sectPr>
      </w:pPr>
    </w:p>
    <w:p w:rsidR="007A7DD6" w:rsidRPr="00E206C0" w:rsidRDefault="007A7DD6" w:rsidP="00E206C0">
      <w:pPr>
        <w:spacing w:line="360" w:lineRule="auto"/>
        <w:jc w:val="center"/>
        <w:rPr>
          <w:rFonts w:ascii="Arial" w:hAnsi="Arial" w:cs="Arial"/>
          <w:b/>
          <w:sz w:val="24"/>
          <w:szCs w:val="24"/>
        </w:rPr>
      </w:pPr>
      <w:r w:rsidRPr="00E206C0">
        <w:rPr>
          <w:rFonts w:ascii="Arial" w:hAnsi="Arial" w:cs="Arial"/>
          <w:b/>
          <w:sz w:val="24"/>
          <w:szCs w:val="24"/>
        </w:rPr>
        <w:lastRenderedPageBreak/>
        <w:t>DAFTAR PUSTAKA</w:t>
      </w:r>
    </w:p>
    <w:p w:rsidR="0096275D" w:rsidRDefault="0096275D" w:rsidP="00A478CE">
      <w:pPr>
        <w:spacing w:before="240" w:after="240" w:line="240" w:lineRule="auto"/>
        <w:jc w:val="both"/>
        <w:rPr>
          <w:rFonts w:ascii="Arial" w:hAnsi="Arial" w:cs="Arial"/>
        </w:rPr>
      </w:pPr>
      <w:r w:rsidRPr="00F256A2">
        <w:rPr>
          <w:rFonts w:ascii="Arial" w:hAnsi="Arial" w:cs="Arial"/>
        </w:rPr>
        <w:t xml:space="preserve">Abdul Rahman, Rashidah </w:t>
      </w:r>
      <w:r w:rsidRPr="008403AD">
        <w:rPr>
          <w:rFonts w:ascii="Arial" w:hAnsi="Arial" w:cs="Arial"/>
          <w:i/>
        </w:rPr>
        <w:t>et al</w:t>
      </w:r>
      <w:r w:rsidRPr="00F256A2">
        <w:rPr>
          <w:rFonts w:ascii="Arial" w:hAnsi="Arial" w:cs="Arial"/>
        </w:rPr>
        <w:t xml:space="preserve">,. (2013). </w:t>
      </w:r>
      <w:r w:rsidRPr="00F256A2">
        <w:rPr>
          <w:rFonts w:ascii="Arial" w:hAnsi="Arial" w:cs="Arial"/>
          <w:i/>
        </w:rPr>
        <w:t xml:space="preserve">Risk Management Disclosure Practices </w:t>
      </w:r>
      <w:r w:rsidR="001921CE">
        <w:rPr>
          <w:rFonts w:ascii="Arial" w:hAnsi="Arial" w:cs="Arial"/>
          <w:i/>
        </w:rPr>
        <w:tab/>
      </w:r>
      <w:r w:rsidRPr="00F256A2">
        <w:rPr>
          <w:rFonts w:ascii="Arial" w:hAnsi="Arial" w:cs="Arial"/>
          <w:i/>
        </w:rPr>
        <w:t>of Islamic Banks in the MENA Region</w:t>
      </w:r>
      <w:r w:rsidRPr="00F256A2">
        <w:rPr>
          <w:rFonts w:ascii="Arial" w:hAnsi="Arial" w:cs="Arial"/>
        </w:rPr>
        <w:t>: An Emperical Analysis. Middle-</w:t>
      </w:r>
      <w:r w:rsidR="001921CE">
        <w:rPr>
          <w:rFonts w:ascii="Arial" w:hAnsi="Arial" w:cs="Arial"/>
        </w:rPr>
        <w:tab/>
      </w:r>
      <w:r w:rsidRPr="00F256A2">
        <w:rPr>
          <w:rFonts w:ascii="Arial" w:hAnsi="Arial" w:cs="Arial"/>
        </w:rPr>
        <w:t>East Journal of Scientific Research</w:t>
      </w:r>
      <w:r>
        <w:rPr>
          <w:rFonts w:ascii="Arial" w:hAnsi="Arial" w:cs="Arial"/>
        </w:rPr>
        <w:t>.</w:t>
      </w:r>
    </w:p>
    <w:p w:rsidR="00AC6B90" w:rsidRPr="00AC6B90" w:rsidRDefault="00AC6B90" w:rsidP="00A478CE">
      <w:pPr>
        <w:spacing w:before="240" w:after="240" w:line="240" w:lineRule="auto"/>
        <w:jc w:val="both"/>
        <w:rPr>
          <w:rFonts w:ascii="Arial" w:hAnsi="Arial" w:cs="Arial"/>
        </w:rPr>
      </w:pPr>
      <w:r>
        <w:rPr>
          <w:rFonts w:ascii="Arial" w:hAnsi="Arial" w:cs="Arial"/>
        </w:rPr>
        <w:t xml:space="preserve">Achmad, S.A., 1985. </w:t>
      </w:r>
      <w:r>
        <w:rPr>
          <w:rFonts w:ascii="Arial" w:hAnsi="Arial" w:cs="Arial"/>
          <w:i/>
        </w:rPr>
        <w:t xml:space="preserve">Kimia Organik Bahan alam. Departemen Pendidikan dan </w:t>
      </w:r>
      <w:r>
        <w:rPr>
          <w:rFonts w:ascii="Arial" w:hAnsi="Arial" w:cs="Arial"/>
          <w:i/>
        </w:rPr>
        <w:tab/>
        <w:t xml:space="preserve">Kebudayaan. </w:t>
      </w:r>
      <w:r>
        <w:rPr>
          <w:rFonts w:ascii="Arial" w:hAnsi="Arial" w:cs="Arial"/>
        </w:rPr>
        <w:t>Universitas Terbuka : Jakarta</w:t>
      </w:r>
      <w:r w:rsidR="00C4332B">
        <w:rPr>
          <w:rFonts w:ascii="Arial" w:hAnsi="Arial" w:cs="Arial"/>
        </w:rPr>
        <w:t>.</w:t>
      </w:r>
    </w:p>
    <w:p w:rsidR="007A7DD6" w:rsidRDefault="00AC6B90"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Adji, Suranto., 2004. </w:t>
      </w:r>
      <w:r>
        <w:rPr>
          <w:rFonts w:ascii="Arial" w:hAnsi="Arial" w:cs="Arial"/>
          <w:bCs/>
          <w:i/>
          <w:color w:val="000000" w:themeColor="text1"/>
          <w:lang w:eastAsia="id-ID"/>
        </w:rPr>
        <w:t xml:space="preserve">Khasiat dan Manfaat Madu Herbal. </w:t>
      </w:r>
      <w:r>
        <w:rPr>
          <w:rFonts w:ascii="Arial" w:hAnsi="Arial" w:cs="Arial"/>
          <w:bCs/>
          <w:color w:val="000000" w:themeColor="text1"/>
          <w:lang w:eastAsia="id-ID"/>
        </w:rPr>
        <w:t>Agromedia Pustaka Jakarta</w:t>
      </w:r>
      <w:r w:rsidR="00C4332B">
        <w:rPr>
          <w:rFonts w:ascii="Arial" w:hAnsi="Arial" w:cs="Arial"/>
          <w:bCs/>
          <w:color w:val="000000" w:themeColor="text1"/>
          <w:lang w:eastAsia="id-ID"/>
        </w:rPr>
        <w:t>.</w:t>
      </w:r>
    </w:p>
    <w:p w:rsidR="00F37F1D" w:rsidRDefault="00F37F1D"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Afra Reza Amalia., 2020. </w:t>
      </w:r>
      <w:r>
        <w:rPr>
          <w:rFonts w:ascii="Arial" w:hAnsi="Arial" w:cs="Arial"/>
          <w:bCs/>
          <w:i/>
          <w:color w:val="000000" w:themeColor="text1"/>
          <w:lang w:eastAsia="id-ID"/>
        </w:rPr>
        <w:t xml:space="preserve">Gambaran Efektivitas Ekstrak Lengkuas Merah (Alpinia purpurata K.Schum) </w:t>
      </w:r>
      <w:r w:rsidRPr="00F37F1D">
        <w:rPr>
          <w:rFonts w:ascii="Arial" w:hAnsi="Arial" w:cs="Arial"/>
          <w:bCs/>
          <w:i/>
          <w:color w:val="000000" w:themeColor="text1"/>
          <w:lang w:eastAsia="id-ID"/>
        </w:rPr>
        <w:t xml:space="preserve">Sebagai Antibakteri </w:t>
      </w:r>
      <w:r>
        <w:rPr>
          <w:rFonts w:ascii="Arial" w:hAnsi="Arial" w:cs="Arial"/>
          <w:bCs/>
          <w:i/>
          <w:color w:val="000000" w:themeColor="text1"/>
          <w:lang w:eastAsia="id-ID"/>
        </w:rPr>
        <w:t xml:space="preserve">Terhadap Escherichia coli. </w:t>
      </w:r>
      <w:r>
        <w:rPr>
          <w:rFonts w:ascii="Arial" w:hAnsi="Arial" w:cs="Arial"/>
          <w:bCs/>
          <w:color w:val="000000" w:themeColor="text1"/>
          <w:lang w:eastAsia="id-ID"/>
        </w:rPr>
        <w:t>Program Studi DIII Teknologi Laboratorium Medis Sekolah Tinggi Ilmu Kesehatan Nasional Surakarta.</w:t>
      </w:r>
    </w:p>
    <w:p w:rsidR="00C41E1B" w:rsidRPr="00856B63" w:rsidRDefault="00C41E1B"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Arief Adhiksana.</w:t>
      </w:r>
      <w:r w:rsidR="00856B63">
        <w:rPr>
          <w:rFonts w:ascii="Arial" w:hAnsi="Arial" w:cs="Arial"/>
          <w:bCs/>
          <w:color w:val="000000" w:themeColor="text1"/>
          <w:lang w:eastAsia="id-ID"/>
        </w:rPr>
        <w:t xml:space="preserve"> Kusyanto., 2015. </w:t>
      </w:r>
      <w:r w:rsidR="00856B63">
        <w:rPr>
          <w:rFonts w:ascii="Arial" w:hAnsi="Arial" w:cs="Arial"/>
          <w:bCs/>
          <w:i/>
          <w:color w:val="000000" w:themeColor="text1"/>
          <w:lang w:eastAsia="id-ID"/>
        </w:rPr>
        <w:t>Pengaruh Jumlah Pelarut Pada Proses Ekstraksi Minyak Kayu Cengkeh Menggunakan Microwave.</w:t>
      </w:r>
      <w:r w:rsidR="00856B63">
        <w:rPr>
          <w:rFonts w:ascii="Arial" w:hAnsi="Arial" w:cs="Arial"/>
          <w:bCs/>
          <w:color w:val="000000" w:themeColor="text1"/>
          <w:lang w:eastAsia="id-ID"/>
        </w:rPr>
        <w:t xml:space="preserve"> Politeknik Negeri Samarinda.</w:t>
      </w:r>
    </w:p>
    <w:p w:rsidR="00796019" w:rsidRPr="003C5451" w:rsidRDefault="003C5451"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Ansel, Howard C, 1989, </w:t>
      </w:r>
      <w:r>
        <w:rPr>
          <w:rFonts w:ascii="Arial" w:hAnsi="Arial" w:cs="Arial"/>
          <w:bCs/>
          <w:i/>
          <w:color w:val="000000" w:themeColor="text1"/>
          <w:lang w:eastAsia="id-ID"/>
        </w:rPr>
        <w:t>Pengantar Bentuk Sediaan Farmasi Edisi Keempat,</w:t>
      </w:r>
      <w:r>
        <w:rPr>
          <w:rFonts w:ascii="Arial" w:hAnsi="Arial" w:cs="Arial"/>
          <w:bCs/>
          <w:color w:val="000000" w:themeColor="text1"/>
          <w:lang w:eastAsia="id-ID"/>
        </w:rPr>
        <w:t xml:space="preserve"> Penerbit Universitas Indonesia, Jakarta.</w:t>
      </w:r>
    </w:p>
    <w:p w:rsidR="00AC6B90" w:rsidRDefault="005E0B70"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Anon.,2000.</w:t>
      </w:r>
      <w:r>
        <w:rPr>
          <w:rFonts w:ascii="Arial" w:hAnsi="Arial" w:cs="Arial"/>
          <w:bCs/>
          <w:i/>
          <w:color w:val="000000" w:themeColor="text1"/>
          <w:lang w:eastAsia="id-ID"/>
        </w:rPr>
        <w:t>Flavonoid.</w:t>
      </w:r>
      <w:r>
        <w:rPr>
          <w:rFonts w:ascii="Arial" w:hAnsi="Arial" w:cs="Arial"/>
          <w:bCs/>
          <w:color w:val="000000" w:themeColor="text1"/>
          <w:lang w:eastAsia="id-ID"/>
        </w:rPr>
        <w:t xml:space="preserve">Availablefrom : </w:t>
      </w:r>
      <w:hyperlink r:id="rId45" w:history="1">
        <w:r w:rsidRPr="00B34F55">
          <w:rPr>
            <w:rStyle w:val="Hyperlink"/>
            <w:rFonts w:ascii="Arial" w:hAnsi="Arial" w:cs="Arial"/>
            <w:bCs/>
            <w:lang w:eastAsia="id-ID"/>
          </w:rPr>
          <w:t>http://www.herbalchem.net/phenolisclntern</w:t>
        </w:r>
      </w:hyperlink>
      <w:r>
        <w:rPr>
          <w:rFonts w:ascii="Arial" w:hAnsi="Arial" w:cs="Arial"/>
          <w:bCs/>
          <w:color w:val="000000" w:themeColor="text1"/>
          <w:lang w:eastAsia="id-ID"/>
        </w:rPr>
        <w:t>. Htlm</w:t>
      </w:r>
    </w:p>
    <w:p w:rsidR="005E0B70" w:rsidRDefault="005E0B70"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Akram., 2013. </w:t>
      </w:r>
      <w:r>
        <w:rPr>
          <w:rFonts w:ascii="Arial" w:hAnsi="Arial" w:cs="Arial"/>
          <w:bCs/>
          <w:i/>
          <w:color w:val="000000" w:themeColor="text1"/>
          <w:lang w:eastAsia="id-ID"/>
        </w:rPr>
        <w:t xml:space="preserve">Bioaktivitas Minyak Atsiri Rimpang Lengkuas Merah (Alpinia purpurata K.Schum) Terhadap Pertumbuhan Bakteri, </w:t>
      </w:r>
      <w:r>
        <w:rPr>
          <w:rFonts w:ascii="Arial" w:hAnsi="Arial" w:cs="Arial"/>
          <w:bCs/>
          <w:color w:val="000000" w:themeColor="text1"/>
          <w:lang w:eastAsia="id-ID"/>
        </w:rPr>
        <w:t>S1 MIPA Biologi, Universitas Hasanuddin, Makassar</w:t>
      </w:r>
      <w:r w:rsidR="00C4332B">
        <w:rPr>
          <w:rFonts w:ascii="Arial" w:hAnsi="Arial" w:cs="Arial"/>
          <w:bCs/>
          <w:color w:val="000000" w:themeColor="text1"/>
          <w:lang w:eastAsia="id-ID"/>
        </w:rPr>
        <w:t>.</w:t>
      </w:r>
    </w:p>
    <w:p w:rsidR="005E0B70" w:rsidRDefault="005E0B70"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Anonim., 1979. </w:t>
      </w:r>
      <w:r w:rsidRPr="00BA2DF1">
        <w:rPr>
          <w:rFonts w:ascii="Arial" w:hAnsi="Arial" w:cs="Arial"/>
          <w:bCs/>
          <w:i/>
          <w:color w:val="000000" w:themeColor="text1"/>
          <w:lang w:eastAsia="id-ID"/>
        </w:rPr>
        <w:t>Farmakope Indonesia Edisi III, Departemen Kesehatan Republik Indonesia,</w:t>
      </w:r>
      <w:r>
        <w:rPr>
          <w:rFonts w:ascii="Arial" w:hAnsi="Arial" w:cs="Arial"/>
          <w:bCs/>
          <w:color w:val="000000" w:themeColor="text1"/>
          <w:lang w:eastAsia="id-ID"/>
        </w:rPr>
        <w:t xml:space="preserve"> Jakarta</w:t>
      </w:r>
      <w:r w:rsidR="00C4332B">
        <w:rPr>
          <w:rFonts w:ascii="Arial" w:hAnsi="Arial" w:cs="Arial"/>
          <w:bCs/>
          <w:color w:val="000000" w:themeColor="text1"/>
          <w:lang w:eastAsia="id-ID"/>
        </w:rPr>
        <w:t>.</w:t>
      </w:r>
    </w:p>
    <w:p w:rsidR="00BA2DF1" w:rsidRPr="00BA2DF1" w:rsidRDefault="00BA2DF1" w:rsidP="00A478CE">
      <w:pPr>
        <w:pStyle w:val="ListParagraph"/>
        <w:spacing w:before="240" w:after="240" w:line="240" w:lineRule="auto"/>
        <w:ind w:hanging="720"/>
        <w:contextualSpacing w:val="0"/>
        <w:jc w:val="both"/>
        <w:rPr>
          <w:rFonts w:ascii="Arial" w:hAnsi="Arial" w:cs="Arial"/>
          <w:bCs/>
          <w:color w:val="000000" w:themeColor="text1"/>
          <w:lang w:eastAsia="id-ID"/>
        </w:rPr>
      </w:pPr>
      <w:r w:rsidRPr="00BA2DF1">
        <w:rPr>
          <w:rFonts w:ascii="Arial" w:hAnsi="Arial" w:cs="Arial"/>
        </w:rPr>
        <w:t xml:space="preserve">Anonim, 1997, </w:t>
      </w:r>
      <w:r w:rsidRPr="00BA2DF1">
        <w:rPr>
          <w:rFonts w:ascii="Arial" w:hAnsi="Arial" w:cs="Arial"/>
          <w:i/>
        </w:rPr>
        <w:t>Pedoman Pengelolaan Rekam Medis Rumah Sakit di Indonesia. Depkes RI, Derektorat Jendral Pelayanan Rekam Medik</w:t>
      </w:r>
      <w:r w:rsidRPr="00BA2DF1">
        <w:rPr>
          <w:rFonts w:ascii="Arial" w:hAnsi="Arial" w:cs="Arial"/>
        </w:rPr>
        <w:t>, Jakarta.</w:t>
      </w:r>
    </w:p>
    <w:p w:rsidR="00C4332B" w:rsidRDefault="00C4332B"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Anonim., 1995</w:t>
      </w:r>
      <w:r w:rsidRPr="00B8551A">
        <w:rPr>
          <w:rFonts w:ascii="Arial" w:hAnsi="Arial" w:cs="Arial"/>
          <w:bCs/>
          <w:i/>
          <w:color w:val="000000" w:themeColor="text1"/>
          <w:lang w:eastAsia="id-ID"/>
        </w:rPr>
        <w:t>. Farmakope Indonesia Edisi IV,</w:t>
      </w:r>
      <w:r>
        <w:rPr>
          <w:rFonts w:ascii="Arial" w:hAnsi="Arial" w:cs="Arial"/>
          <w:bCs/>
          <w:color w:val="000000" w:themeColor="text1"/>
          <w:lang w:eastAsia="id-ID"/>
        </w:rPr>
        <w:t xml:space="preserve"> Departemen Kesehatan Republik Indonesia, Jakarta.</w:t>
      </w:r>
    </w:p>
    <w:p w:rsidR="00C4332B" w:rsidRDefault="00C4332B"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Anonim., 2005. </w:t>
      </w:r>
      <w:r>
        <w:rPr>
          <w:rFonts w:ascii="Arial" w:hAnsi="Arial" w:cs="Arial"/>
          <w:bCs/>
          <w:i/>
          <w:color w:val="000000" w:themeColor="text1"/>
          <w:lang w:eastAsia="id-ID"/>
        </w:rPr>
        <w:t xml:space="preserve">Pharmaceutical Care untuk Penyakit Diabetes Melitus, </w:t>
      </w:r>
      <w:r>
        <w:rPr>
          <w:rFonts w:ascii="Arial" w:hAnsi="Arial" w:cs="Arial"/>
          <w:bCs/>
          <w:color w:val="000000" w:themeColor="text1"/>
          <w:lang w:eastAsia="id-ID"/>
        </w:rPr>
        <w:t>Depkes RI, Jakarta.</w:t>
      </w:r>
    </w:p>
    <w:p w:rsidR="00B8551A" w:rsidRDefault="008A7D45" w:rsidP="00A478CE">
      <w:pPr>
        <w:pStyle w:val="ListParagraph"/>
        <w:spacing w:before="240" w:after="240" w:line="240" w:lineRule="auto"/>
        <w:ind w:hanging="720"/>
        <w:contextualSpacing w:val="0"/>
        <w:jc w:val="both"/>
        <w:rPr>
          <w:rFonts w:ascii="Arial" w:hAnsi="Arial" w:cs="Arial"/>
        </w:rPr>
      </w:pPr>
      <w:r>
        <w:t>A</w:t>
      </w:r>
      <w:r w:rsidRPr="008A7D45">
        <w:rPr>
          <w:rFonts w:ascii="Arial" w:hAnsi="Arial" w:cs="Arial"/>
        </w:rPr>
        <w:t xml:space="preserve">nonim, 2015, </w:t>
      </w:r>
      <w:r w:rsidRPr="00B8551A">
        <w:rPr>
          <w:rFonts w:ascii="Arial" w:hAnsi="Arial" w:cs="Arial"/>
          <w:i/>
        </w:rPr>
        <w:t>Farmakope Indonesia. Edisi V.</w:t>
      </w:r>
      <w:r w:rsidRPr="008A7D45">
        <w:rPr>
          <w:rFonts w:ascii="Arial" w:hAnsi="Arial" w:cs="Arial"/>
        </w:rPr>
        <w:t xml:space="preserve"> Departemen Kesehatan RI, </w:t>
      </w:r>
      <w:r w:rsidR="008170D3">
        <w:rPr>
          <w:rFonts w:ascii="Arial" w:hAnsi="Arial" w:cs="Arial"/>
        </w:rPr>
        <w:t>z</w:t>
      </w:r>
      <w:r w:rsidRPr="008A7D45">
        <w:rPr>
          <w:rFonts w:ascii="Arial" w:hAnsi="Arial" w:cs="Arial"/>
        </w:rPr>
        <w:t>Jakarta</w:t>
      </w:r>
      <w:r>
        <w:rPr>
          <w:rFonts w:ascii="Arial" w:hAnsi="Arial" w:cs="Arial"/>
        </w:rPr>
        <w:t>.</w:t>
      </w:r>
    </w:p>
    <w:p w:rsidR="00B8551A" w:rsidRPr="00B8551A" w:rsidRDefault="00B8551A" w:rsidP="00A478CE">
      <w:pPr>
        <w:pStyle w:val="ListParagraph"/>
        <w:spacing w:before="240" w:after="240" w:line="240" w:lineRule="auto"/>
        <w:ind w:hanging="720"/>
        <w:contextualSpacing w:val="0"/>
        <w:jc w:val="both"/>
        <w:rPr>
          <w:rFonts w:ascii="Arial" w:hAnsi="Arial" w:cs="Arial"/>
        </w:rPr>
      </w:pPr>
      <w:r>
        <w:rPr>
          <w:rFonts w:ascii="Arial" w:hAnsi="Arial" w:cs="Arial"/>
        </w:rPr>
        <w:t xml:space="preserve">Arier Adhiaksan. Kusyanto., 2015. </w:t>
      </w:r>
      <w:r w:rsidRPr="00B8551A">
        <w:rPr>
          <w:rFonts w:ascii="Arial" w:hAnsi="Arial" w:cs="Arial"/>
          <w:i/>
        </w:rPr>
        <w:t>Pengaruh Jumlah Pelarut Pada Proses Ekstraksi Minyak Kayu Cengkeh Menggunakan Microwave.</w:t>
      </w:r>
      <w:r>
        <w:rPr>
          <w:rFonts w:ascii="Arial" w:hAnsi="Arial" w:cs="Arial"/>
        </w:rPr>
        <w:t xml:space="preserve"> Politeknik Negeri Samarinda.</w:t>
      </w:r>
    </w:p>
    <w:p w:rsidR="00C4332B" w:rsidRDefault="00C4332B"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lastRenderedPageBreak/>
        <w:t xml:space="preserve">Atjung., 1990. </w:t>
      </w:r>
      <w:r>
        <w:rPr>
          <w:rFonts w:ascii="Arial" w:hAnsi="Arial" w:cs="Arial"/>
          <w:bCs/>
          <w:i/>
          <w:color w:val="000000" w:themeColor="text1"/>
          <w:lang w:eastAsia="id-ID"/>
        </w:rPr>
        <w:t xml:space="preserve">Tanaman Obat dan Minuman Segar, </w:t>
      </w:r>
      <w:r>
        <w:rPr>
          <w:rFonts w:ascii="Arial" w:hAnsi="Arial" w:cs="Arial"/>
          <w:bCs/>
          <w:color w:val="000000" w:themeColor="text1"/>
          <w:lang w:eastAsia="id-ID"/>
        </w:rPr>
        <w:t>Yasaguna : Jakarta.</w:t>
      </w:r>
    </w:p>
    <w:p w:rsidR="00C4332B" w:rsidRDefault="00C4332B"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Baud, Grace, S., Meiske, S. Sangi., Harry, S. J. Koleangan, 2014, </w:t>
      </w:r>
      <w:r>
        <w:rPr>
          <w:rFonts w:ascii="Arial" w:hAnsi="Arial" w:cs="Arial"/>
          <w:bCs/>
          <w:i/>
          <w:color w:val="000000" w:themeColor="text1"/>
          <w:lang w:eastAsia="id-ID"/>
        </w:rPr>
        <w:t xml:space="preserve">Analisis senyawa metabolit sekunder dan uji toksisitas ekstrak etabol batang tanaman patah tulang (Euphorbia tirucall L.) dengan metode Brine Shrimp Lethality Test </w:t>
      </w:r>
      <w:r>
        <w:rPr>
          <w:rFonts w:ascii="Arial" w:hAnsi="Arial" w:cs="Arial"/>
          <w:bCs/>
          <w:color w:val="000000" w:themeColor="text1"/>
          <w:lang w:eastAsia="id-ID"/>
        </w:rPr>
        <w:t>(BSLT), Jurnal Ilmiah Sains, 107-112</w:t>
      </w:r>
    </w:p>
    <w:p w:rsidR="00C4332B" w:rsidRDefault="00C4332B"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Brooks, G.F., Carroll, K. C</w:t>
      </w:r>
      <w:r w:rsidR="00063249">
        <w:rPr>
          <w:rFonts w:ascii="Arial" w:hAnsi="Arial" w:cs="Arial"/>
          <w:bCs/>
          <w:color w:val="000000" w:themeColor="text1"/>
          <w:lang w:eastAsia="id-ID"/>
        </w:rPr>
        <w:t xml:space="preserve">., </w:t>
      </w:r>
      <w:r w:rsidR="007401B4">
        <w:rPr>
          <w:rFonts w:ascii="Arial" w:hAnsi="Arial" w:cs="Arial"/>
          <w:bCs/>
          <w:color w:val="000000" w:themeColor="text1"/>
          <w:lang w:eastAsia="id-ID"/>
        </w:rPr>
        <w:t xml:space="preserve">Butel. J. S., Morse, S. A., &amp; Mietzner, T. A., 2013. </w:t>
      </w:r>
      <w:r w:rsidR="007401B4">
        <w:rPr>
          <w:rFonts w:ascii="Arial" w:hAnsi="Arial" w:cs="Arial"/>
          <w:bCs/>
          <w:i/>
          <w:color w:val="000000" w:themeColor="text1"/>
          <w:lang w:eastAsia="id-ID"/>
        </w:rPr>
        <w:t>Medical Microbiology 26</w:t>
      </w:r>
      <w:r w:rsidR="007401B4" w:rsidRPr="007401B4">
        <w:rPr>
          <w:rFonts w:ascii="Arial" w:hAnsi="Arial" w:cs="Arial"/>
          <w:bCs/>
          <w:i/>
          <w:color w:val="000000" w:themeColor="text1"/>
          <w:vertAlign w:val="superscript"/>
          <w:lang w:eastAsia="id-ID"/>
        </w:rPr>
        <w:t>th</w:t>
      </w:r>
      <w:r w:rsidR="007401B4">
        <w:rPr>
          <w:rFonts w:ascii="Arial" w:hAnsi="Arial" w:cs="Arial"/>
          <w:bCs/>
          <w:i/>
          <w:color w:val="000000" w:themeColor="text1"/>
          <w:lang w:eastAsia="id-ID"/>
        </w:rPr>
        <w:t xml:space="preserve"> ed., </w:t>
      </w:r>
      <w:r w:rsidR="007401B4">
        <w:rPr>
          <w:rFonts w:ascii="Arial" w:hAnsi="Arial" w:cs="Arial"/>
          <w:bCs/>
          <w:color w:val="000000" w:themeColor="text1"/>
          <w:lang w:eastAsia="id-ID"/>
        </w:rPr>
        <w:t>New York: Mc Graw Hill Medical</w:t>
      </w:r>
    </w:p>
    <w:p w:rsidR="00F256A2" w:rsidRPr="00F256A2" w:rsidRDefault="00F256A2" w:rsidP="00A478CE">
      <w:pPr>
        <w:pStyle w:val="ListParagraph"/>
        <w:spacing w:before="240" w:after="240" w:line="240" w:lineRule="auto"/>
        <w:ind w:hanging="720"/>
        <w:contextualSpacing w:val="0"/>
        <w:jc w:val="both"/>
        <w:rPr>
          <w:rFonts w:ascii="Arial" w:hAnsi="Arial" w:cs="Arial"/>
          <w:bCs/>
          <w:color w:val="000000" w:themeColor="text1"/>
          <w:lang w:eastAsia="id-ID"/>
        </w:rPr>
      </w:pPr>
      <w:r w:rsidRPr="00F256A2">
        <w:rPr>
          <w:rFonts w:ascii="Arial" w:hAnsi="Arial" w:cs="Arial"/>
        </w:rPr>
        <w:t xml:space="preserve">Choma, M. I., Grzelak, M. E., 2010. </w:t>
      </w:r>
      <w:r w:rsidRPr="00F256A2">
        <w:rPr>
          <w:rFonts w:ascii="Arial" w:hAnsi="Arial" w:cs="Arial"/>
          <w:i/>
        </w:rPr>
        <w:t>Biautography detection in thin-layer chromatography</w:t>
      </w:r>
      <w:r>
        <w:rPr>
          <w:rFonts w:ascii="Arial" w:hAnsi="Arial" w:cs="Arial"/>
        </w:rPr>
        <w:t>. Journal of Chromatography.</w:t>
      </w:r>
    </w:p>
    <w:p w:rsidR="007401B4" w:rsidRDefault="007401B4"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Deaville, E. R., D. I. Givens, &amp; I. Mueler-Harvey. 2010. </w:t>
      </w:r>
      <w:r>
        <w:rPr>
          <w:rFonts w:ascii="Arial" w:hAnsi="Arial" w:cs="Arial"/>
          <w:bCs/>
          <w:i/>
          <w:color w:val="000000" w:themeColor="text1"/>
          <w:lang w:eastAsia="id-ID"/>
        </w:rPr>
        <w:t xml:space="preserve">Chesnut and Mimosa tannin silages: Effect in sheep differ for apparent digestibity, nitrogen utilitation and losses. </w:t>
      </w:r>
      <w:r>
        <w:rPr>
          <w:rFonts w:ascii="Arial" w:hAnsi="Arial" w:cs="Arial"/>
          <w:bCs/>
          <w:color w:val="000000" w:themeColor="text1"/>
          <w:lang w:eastAsia="id-ID"/>
        </w:rPr>
        <w:t>Anim. Feed Sci. Technol: 129-138</w:t>
      </w:r>
    </w:p>
    <w:p w:rsidR="000D11CE" w:rsidRPr="000D11CE" w:rsidRDefault="000D11CE"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Dileep R., Reshmi K., Tharan S., Sarvadha AD., Swetha S., Jayasurya G., Dr.Pradeepa D., Dr.Manjulu K. 2019, </w:t>
      </w:r>
      <w:r>
        <w:rPr>
          <w:rFonts w:ascii="Arial" w:hAnsi="Arial" w:cs="Arial"/>
          <w:bCs/>
          <w:i/>
          <w:color w:val="000000" w:themeColor="text1"/>
          <w:lang w:eastAsia="id-ID"/>
        </w:rPr>
        <w:t>Antimicrobial and Antioxidant Aktivity Of The Methanolic Extract Of Alpinia purpurata Rhizomes</w:t>
      </w:r>
      <w:r>
        <w:rPr>
          <w:rFonts w:ascii="Arial" w:hAnsi="Arial" w:cs="Arial"/>
          <w:bCs/>
          <w:color w:val="000000" w:themeColor="text1"/>
          <w:lang w:eastAsia="id-ID"/>
        </w:rPr>
        <w:t>. Journal of Pharmacognosy and Phytochemistry.</w:t>
      </w:r>
    </w:p>
    <w:p w:rsidR="007401B4" w:rsidRDefault="00445C75"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Di</w:t>
      </w:r>
      <w:r w:rsidR="007401B4">
        <w:rPr>
          <w:rFonts w:ascii="Arial" w:hAnsi="Arial" w:cs="Arial"/>
          <w:bCs/>
          <w:color w:val="000000" w:themeColor="text1"/>
          <w:lang w:eastAsia="id-ID"/>
        </w:rPr>
        <w:t xml:space="preserve">rjen POM., 2000. </w:t>
      </w:r>
      <w:r w:rsidR="007401B4">
        <w:rPr>
          <w:rFonts w:ascii="Arial" w:hAnsi="Arial" w:cs="Arial"/>
          <w:bCs/>
          <w:i/>
          <w:color w:val="000000" w:themeColor="text1"/>
          <w:lang w:eastAsia="id-ID"/>
        </w:rPr>
        <w:t xml:space="preserve">Parameter Standar Umum Ekstrak Tumbuhan Obat. </w:t>
      </w:r>
      <w:r w:rsidR="007401B4">
        <w:rPr>
          <w:rFonts w:ascii="Arial" w:hAnsi="Arial" w:cs="Arial"/>
          <w:bCs/>
          <w:color w:val="000000" w:themeColor="text1"/>
          <w:lang w:eastAsia="id-ID"/>
        </w:rPr>
        <w:t>Departemen Kesehatan RI: Jakarta.</w:t>
      </w:r>
    </w:p>
    <w:p w:rsidR="007401B4" w:rsidRDefault="007401B4"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Erni., 2018. </w:t>
      </w:r>
      <w:r>
        <w:rPr>
          <w:rFonts w:ascii="Arial" w:hAnsi="Arial" w:cs="Arial"/>
          <w:bCs/>
          <w:i/>
          <w:color w:val="000000" w:themeColor="text1"/>
          <w:lang w:eastAsia="id-ID"/>
        </w:rPr>
        <w:t xml:space="preserve">Uji Aktivitas Ekstrak Etanol Rimpang Lengkuas Merah (Alpinia purpurata K.Schum) Terhadap Bakteri Propionibacterium acnes, </w:t>
      </w:r>
      <w:r>
        <w:rPr>
          <w:rFonts w:ascii="Arial" w:hAnsi="Arial" w:cs="Arial"/>
          <w:bCs/>
          <w:color w:val="000000" w:themeColor="text1"/>
          <w:lang w:eastAsia="id-ID"/>
        </w:rPr>
        <w:t>FAKULTAS KEDOKTERAN DAN ILMU KESEHATAN UIN ALAUDDIN MAKASSAR</w:t>
      </w:r>
      <w:r w:rsidR="00444474">
        <w:rPr>
          <w:rFonts w:ascii="Arial" w:hAnsi="Arial" w:cs="Arial"/>
          <w:bCs/>
          <w:color w:val="000000" w:themeColor="text1"/>
          <w:lang w:eastAsia="id-ID"/>
        </w:rPr>
        <w:t>.</w:t>
      </w:r>
    </w:p>
    <w:p w:rsidR="008A7D45" w:rsidRDefault="008A7D45"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Felicia Yora Afrilia Putri., 2013. </w:t>
      </w:r>
      <w:r>
        <w:rPr>
          <w:rFonts w:ascii="Arial" w:hAnsi="Arial" w:cs="Arial"/>
          <w:bCs/>
          <w:i/>
          <w:color w:val="000000" w:themeColor="text1"/>
          <w:lang w:eastAsia="id-ID"/>
        </w:rPr>
        <w:t xml:space="preserve">Pengaruh Pemberian Ranitidin Terhadap Gambaran Histapatologi Pankreas Tikus Wistar Pada Pemberian Metanol Dosis Bertingkat. </w:t>
      </w:r>
      <w:r>
        <w:rPr>
          <w:rFonts w:ascii="Arial" w:hAnsi="Arial" w:cs="Arial"/>
          <w:bCs/>
          <w:color w:val="000000" w:themeColor="text1"/>
          <w:lang w:eastAsia="id-ID"/>
        </w:rPr>
        <w:t>FAKULTAS KEDOKTERAN UNIVERSITAS DIPONEGORO.</w:t>
      </w:r>
    </w:p>
    <w:p w:rsidR="008446D9" w:rsidRPr="008446D9" w:rsidRDefault="008446D9" w:rsidP="00A478CE">
      <w:pPr>
        <w:pStyle w:val="ListParagraph"/>
        <w:spacing w:before="240" w:after="240" w:line="240" w:lineRule="auto"/>
        <w:ind w:hanging="720"/>
        <w:contextualSpacing w:val="0"/>
        <w:jc w:val="both"/>
        <w:rPr>
          <w:rFonts w:ascii="Arial" w:hAnsi="Arial" w:cs="Arial"/>
          <w:bCs/>
          <w:color w:val="000000" w:themeColor="text1"/>
          <w:lang w:eastAsia="id-ID"/>
        </w:rPr>
      </w:pPr>
      <w:r w:rsidRPr="008446D9">
        <w:rPr>
          <w:rFonts w:ascii="Arial" w:hAnsi="Arial" w:cs="Arial"/>
        </w:rPr>
        <w:t xml:space="preserve">Gaur, K. (2006). </w:t>
      </w:r>
      <w:r w:rsidRPr="005F1E67">
        <w:rPr>
          <w:rFonts w:ascii="Arial" w:hAnsi="Arial" w:cs="Arial"/>
          <w:i/>
        </w:rPr>
        <w:t xml:space="preserve">Process Optimization for The Production of Ethanol via Fermentation. </w:t>
      </w:r>
      <w:r w:rsidRPr="008446D9">
        <w:rPr>
          <w:rFonts w:ascii="Arial" w:hAnsi="Arial" w:cs="Arial"/>
        </w:rPr>
        <w:t>Dissertation (Master of Science). Department of Biotechnology and Env. Science. T</w:t>
      </w:r>
    </w:p>
    <w:p w:rsidR="006505EF" w:rsidRDefault="006505EF" w:rsidP="00A478CE">
      <w:pPr>
        <w:pStyle w:val="ListParagraph"/>
        <w:spacing w:before="240" w:after="240" w:line="240" w:lineRule="auto"/>
        <w:ind w:hanging="720"/>
        <w:contextualSpacing w:val="0"/>
        <w:jc w:val="both"/>
        <w:rPr>
          <w:rFonts w:ascii="Arial" w:hAnsi="Arial" w:cs="Arial"/>
        </w:rPr>
      </w:pPr>
      <w:r w:rsidRPr="006505EF">
        <w:rPr>
          <w:rFonts w:ascii="Arial" w:hAnsi="Arial" w:cs="Arial"/>
        </w:rPr>
        <w:t>Gomashe AV Sharma AA, Kasulkar A. 2014</w:t>
      </w:r>
      <w:r w:rsidRPr="006505EF">
        <w:rPr>
          <w:rFonts w:ascii="Arial" w:hAnsi="Arial" w:cs="Arial"/>
          <w:i/>
        </w:rPr>
        <w:t>. Investigation of Inhibition Activity and Antibacterial Activity of Psidium Guajava Plant Extracts Against Streptococcus mutans Causing Dental Plaque.</w:t>
      </w:r>
      <w:r w:rsidRPr="006505EF">
        <w:rPr>
          <w:rFonts w:ascii="Arial" w:hAnsi="Arial" w:cs="Arial"/>
        </w:rPr>
        <w:t xml:space="preserve"> International Journal of Current Microbiology and Applied Science</w:t>
      </w:r>
    </w:p>
    <w:p w:rsidR="001921CE" w:rsidRDefault="003C5451" w:rsidP="00A478CE">
      <w:pPr>
        <w:pStyle w:val="ListParagraph"/>
        <w:spacing w:before="240" w:after="240" w:line="240" w:lineRule="auto"/>
        <w:ind w:hanging="720"/>
        <w:contextualSpacing w:val="0"/>
        <w:jc w:val="both"/>
        <w:rPr>
          <w:rFonts w:ascii="Arial" w:hAnsi="Arial" w:cs="Arial"/>
        </w:rPr>
      </w:pPr>
      <w:r w:rsidRPr="003C5451">
        <w:rPr>
          <w:rFonts w:ascii="Arial" w:hAnsi="Arial" w:cs="Arial"/>
        </w:rPr>
        <w:t>Guenther. 1987. Minyak Atsiri. Diterjemahkan ol</w:t>
      </w:r>
      <w:r w:rsidR="001921CE">
        <w:rPr>
          <w:rFonts w:ascii="Arial" w:hAnsi="Arial" w:cs="Arial"/>
        </w:rPr>
        <w:t>eh R.S. Ketaren dan R. Mulyono. Jakarta, UI Press.</w:t>
      </w:r>
    </w:p>
    <w:p w:rsidR="008446D9" w:rsidRPr="001921CE" w:rsidRDefault="008446D9" w:rsidP="00A478CE">
      <w:pPr>
        <w:pStyle w:val="ListParagraph"/>
        <w:spacing w:before="240" w:after="240" w:line="240" w:lineRule="auto"/>
        <w:ind w:hanging="720"/>
        <w:contextualSpacing w:val="0"/>
        <w:jc w:val="both"/>
        <w:rPr>
          <w:rFonts w:ascii="Arial" w:hAnsi="Arial" w:cs="Arial"/>
        </w:rPr>
      </w:pPr>
      <w:r w:rsidRPr="008446D9">
        <w:rPr>
          <w:rFonts w:ascii="Arial" w:hAnsi="Arial" w:cs="Arial"/>
        </w:rPr>
        <w:t>Hambali, E. et al. 2007. Teknologi Bioenergi. Jakarta: PT. Agromedia Pustaka.</w:t>
      </w:r>
    </w:p>
    <w:p w:rsidR="00444474" w:rsidRDefault="00444474"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Hardjono Sastrohamidjojo, (2004). </w:t>
      </w:r>
      <w:r>
        <w:rPr>
          <w:rFonts w:ascii="Arial" w:hAnsi="Arial" w:cs="Arial"/>
          <w:bCs/>
          <w:i/>
          <w:color w:val="000000" w:themeColor="text1"/>
          <w:lang w:eastAsia="id-ID"/>
        </w:rPr>
        <w:t>Kimia Minyak Atsiri.</w:t>
      </w:r>
      <w:r>
        <w:rPr>
          <w:rFonts w:ascii="Arial" w:hAnsi="Arial" w:cs="Arial"/>
          <w:bCs/>
          <w:color w:val="000000" w:themeColor="text1"/>
          <w:lang w:eastAsia="id-ID"/>
        </w:rPr>
        <w:t>Yogyakarta: Penerbit: Gajah Mada University Press.</w:t>
      </w:r>
    </w:p>
    <w:p w:rsidR="00D058C4" w:rsidRPr="00D058C4" w:rsidRDefault="00D058C4"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rPr>
        <w:lastRenderedPageBreak/>
        <w:t>J</w:t>
      </w:r>
      <w:r w:rsidRPr="00D058C4">
        <w:rPr>
          <w:rFonts w:ascii="Arial" w:hAnsi="Arial" w:cs="Arial"/>
        </w:rPr>
        <w:t xml:space="preserve">awetz et al. 1995. </w:t>
      </w:r>
      <w:r w:rsidRPr="00D058C4">
        <w:rPr>
          <w:rFonts w:ascii="Arial" w:hAnsi="Arial" w:cs="Arial"/>
          <w:i/>
        </w:rPr>
        <w:t>Mikologi Kedokteran. Dalam: Mikrobiologi Kedokteran</w:t>
      </w:r>
      <w:r w:rsidRPr="00D058C4">
        <w:rPr>
          <w:rFonts w:ascii="Arial" w:hAnsi="Arial" w:cs="Arial"/>
        </w:rPr>
        <w:t xml:space="preserve"> (20 ed.). Jakarta: EGC</w:t>
      </w:r>
    </w:p>
    <w:p w:rsidR="00385FD4" w:rsidRPr="00F256A2" w:rsidRDefault="00F256A2" w:rsidP="00A478CE">
      <w:pPr>
        <w:pStyle w:val="ListParagraph"/>
        <w:spacing w:before="240" w:after="240" w:line="240" w:lineRule="auto"/>
        <w:ind w:hanging="720"/>
        <w:contextualSpacing w:val="0"/>
        <w:jc w:val="both"/>
        <w:rPr>
          <w:rFonts w:ascii="Arial" w:hAnsi="Arial" w:cs="Arial"/>
          <w:bCs/>
          <w:color w:val="000000" w:themeColor="text1"/>
          <w:lang w:eastAsia="id-ID"/>
        </w:rPr>
      </w:pPr>
      <w:r w:rsidRPr="00F256A2">
        <w:rPr>
          <w:rFonts w:ascii="Arial" w:hAnsi="Arial" w:cs="Arial"/>
        </w:rPr>
        <w:t xml:space="preserve">Jawetz, E., Melnick, J. L., Adelberg, E. A., 2001, </w:t>
      </w:r>
      <w:r w:rsidRPr="00F256A2">
        <w:rPr>
          <w:rFonts w:ascii="Arial" w:hAnsi="Arial" w:cs="Arial"/>
          <w:i/>
        </w:rPr>
        <w:t>Mikrobiologi Kedokteran</w:t>
      </w:r>
      <w:r w:rsidRPr="00F256A2">
        <w:rPr>
          <w:rFonts w:ascii="Arial" w:hAnsi="Arial" w:cs="Arial"/>
        </w:rPr>
        <w:t>, Edisi XXII, diterjemahkan oleh Bagian Mikrobiologi Fakultas Kedokteran Universitas Airlangga, 205-209, Penerbit Salemba Medika, Jakarta</w:t>
      </w:r>
    </w:p>
    <w:p w:rsidR="00A27F70" w:rsidRDefault="00A27F70" w:rsidP="00A478CE">
      <w:pPr>
        <w:pStyle w:val="ListParagraph"/>
        <w:spacing w:before="240" w:after="240" w:line="240" w:lineRule="auto"/>
        <w:ind w:hanging="720"/>
        <w:contextualSpacing w:val="0"/>
        <w:jc w:val="both"/>
        <w:rPr>
          <w:rFonts w:ascii="Arial" w:hAnsi="Arial" w:cs="Arial"/>
        </w:rPr>
      </w:pPr>
      <w:r w:rsidRPr="00A27F70">
        <w:rPr>
          <w:rFonts w:ascii="Arial" w:hAnsi="Arial" w:cs="Arial"/>
        </w:rPr>
        <w:t xml:space="preserve">Ketaren, S., 1985, </w:t>
      </w:r>
      <w:r w:rsidRPr="00A27F70">
        <w:rPr>
          <w:rFonts w:ascii="Arial" w:hAnsi="Arial" w:cs="Arial"/>
          <w:i/>
        </w:rPr>
        <w:t>Pengantar Teknologi Minyak Atsiri</w:t>
      </w:r>
      <w:r w:rsidRPr="00A27F70">
        <w:rPr>
          <w:rFonts w:ascii="Arial" w:hAnsi="Arial" w:cs="Arial"/>
        </w:rPr>
        <w:t>, Balai Pustaka, Jakarta</w:t>
      </w:r>
    </w:p>
    <w:p w:rsidR="00E81D1B" w:rsidRDefault="00E81D1B" w:rsidP="00A478CE">
      <w:pPr>
        <w:pStyle w:val="ListParagraph"/>
        <w:spacing w:before="240" w:after="240" w:line="240" w:lineRule="auto"/>
        <w:ind w:hanging="720"/>
        <w:contextualSpacing w:val="0"/>
        <w:jc w:val="both"/>
        <w:rPr>
          <w:rFonts w:ascii="Arial" w:hAnsi="Arial" w:cs="Arial"/>
        </w:rPr>
      </w:pPr>
      <w:r w:rsidRPr="00E81D1B">
        <w:rPr>
          <w:rFonts w:ascii="Arial" w:hAnsi="Arial" w:cs="Arial"/>
        </w:rPr>
        <w:t>Koirewoa, Y. A., Fatimawali, W. I. Wiyono, 2012</w:t>
      </w:r>
      <w:r w:rsidRPr="00E81D1B">
        <w:rPr>
          <w:rFonts w:ascii="Arial" w:hAnsi="Arial" w:cs="Arial"/>
          <w:i/>
        </w:rPr>
        <w:t>. Isolasi dan Identifikasi Senyawa Flavonoid dalam Daun Beluntas (Pluchea indica L.)</w:t>
      </w:r>
      <w:r w:rsidRPr="00E81D1B">
        <w:rPr>
          <w:rFonts w:ascii="Arial" w:hAnsi="Arial" w:cs="Arial"/>
        </w:rPr>
        <w:t>.Laporan Penelitian. FMIPA UNSRAT. Manado.</w:t>
      </w:r>
    </w:p>
    <w:p w:rsidR="008216CE" w:rsidRPr="000D11CE" w:rsidRDefault="008216CE" w:rsidP="00A478CE">
      <w:pPr>
        <w:pStyle w:val="ListParagraph"/>
        <w:spacing w:before="240" w:after="240" w:line="240" w:lineRule="auto"/>
        <w:ind w:hanging="720"/>
        <w:contextualSpacing w:val="0"/>
        <w:jc w:val="both"/>
        <w:rPr>
          <w:rFonts w:ascii="Arial" w:hAnsi="Arial" w:cs="Arial"/>
        </w:rPr>
      </w:pPr>
      <w:r>
        <w:rPr>
          <w:rFonts w:ascii="Arial" w:hAnsi="Arial" w:cs="Arial"/>
        </w:rPr>
        <w:t>K.P. Kochuthressia., S.Jhon Britto., M.O. Jaseentha., L. Joelri Michael</w:t>
      </w:r>
      <w:r w:rsidR="000D11CE">
        <w:rPr>
          <w:rFonts w:ascii="Arial" w:hAnsi="Arial" w:cs="Arial"/>
        </w:rPr>
        <w:t xml:space="preserve"> Raj., S.R. Senthilkumar. 2010, </w:t>
      </w:r>
      <w:r w:rsidR="000D11CE">
        <w:rPr>
          <w:rFonts w:ascii="Arial" w:hAnsi="Arial" w:cs="Arial"/>
          <w:i/>
        </w:rPr>
        <w:t>Antimicrobial Efficacy Of Extracts From Alpinia purpurata (Vieill). K.Schum Against Human Pathogenic Bakteria and Fungi</w:t>
      </w:r>
      <w:r w:rsidR="000D11CE">
        <w:rPr>
          <w:rFonts w:ascii="Arial" w:hAnsi="Arial" w:cs="Arial"/>
        </w:rPr>
        <w:t>. AGRICULTURE AND BIOLOGY JOURNAL OF NORTH AMERICA</w:t>
      </w:r>
    </w:p>
    <w:p w:rsidR="000A4743" w:rsidRDefault="000A4743" w:rsidP="00A478CE">
      <w:pPr>
        <w:pStyle w:val="ListParagraph"/>
        <w:spacing w:before="240" w:after="240" w:line="240" w:lineRule="auto"/>
        <w:ind w:hanging="720"/>
        <w:contextualSpacing w:val="0"/>
        <w:jc w:val="both"/>
        <w:rPr>
          <w:rFonts w:ascii="Arial" w:hAnsi="Arial" w:cs="Arial"/>
        </w:rPr>
      </w:pPr>
      <w:r w:rsidRPr="000A4743">
        <w:rPr>
          <w:rFonts w:ascii="Arial" w:hAnsi="Arial" w:cs="Arial"/>
        </w:rPr>
        <w:t>Kusumaningtyas E., Widiati R. dan Gholib D. 2008</w:t>
      </w:r>
      <w:r w:rsidRPr="000A4743">
        <w:rPr>
          <w:rFonts w:ascii="Arial" w:hAnsi="Arial" w:cs="Arial"/>
          <w:i/>
        </w:rPr>
        <w:t>. Uji daya hambat ekstrak dan krim ekstrak daun sirih (Piper betle) terhadap C. albicans dan Trichophyton mentagrophytes</w:t>
      </w:r>
      <w:r w:rsidRPr="000A4743">
        <w:rPr>
          <w:rFonts w:ascii="Arial" w:hAnsi="Arial" w:cs="Arial"/>
        </w:rPr>
        <w:t>. Seminar Nasional Teknologi Peternakan dan Veteriner. Yogyakarta 11-10 Maret 2008.</w:t>
      </w:r>
    </w:p>
    <w:p w:rsidR="001921CE" w:rsidRPr="00F256A2" w:rsidRDefault="00F256A2" w:rsidP="00A478CE">
      <w:pPr>
        <w:pStyle w:val="ListParagraph"/>
        <w:spacing w:before="240" w:after="240" w:line="240" w:lineRule="auto"/>
        <w:ind w:hanging="720"/>
        <w:contextualSpacing w:val="0"/>
        <w:jc w:val="both"/>
        <w:rPr>
          <w:rFonts w:ascii="Arial" w:hAnsi="Arial" w:cs="Arial"/>
        </w:rPr>
      </w:pPr>
      <w:r w:rsidRPr="00F256A2">
        <w:rPr>
          <w:rFonts w:ascii="Arial" w:hAnsi="Arial" w:cs="Arial"/>
        </w:rPr>
        <w:t xml:space="preserve">Lorian, V., 1980, </w:t>
      </w:r>
      <w:r w:rsidRPr="00F256A2">
        <w:rPr>
          <w:rFonts w:ascii="Arial" w:hAnsi="Arial" w:cs="Arial"/>
          <w:i/>
        </w:rPr>
        <w:t>Antibiotics in Laboratory Medicine</w:t>
      </w:r>
      <w:r>
        <w:rPr>
          <w:rFonts w:ascii="Arial" w:hAnsi="Arial" w:cs="Arial"/>
        </w:rPr>
        <w:t>,</w:t>
      </w:r>
      <w:r w:rsidR="001921CE">
        <w:rPr>
          <w:rFonts w:ascii="Arial" w:hAnsi="Arial" w:cs="Arial"/>
        </w:rPr>
        <w:t xml:space="preserve"> Universitas Indonesia Press, </w:t>
      </w:r>
      <w:r w:rsidRPr="00F256A2">
        <w:rPr>
          <w:rFonts w:ascii="Arial" w:hAnsi="Arial" w:cs="Arial"/>
        </w:rPr>
        <w:t>Jakarta.</w:t>
      </w:r>
    </w:p>
    <w:p w:rsidR="001921CE" w:rsidRPr="001921CE" w:rsidRDefault="00385FD4"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Leba, Maria Aloisia Uron. 2017. </w:t>
      </w:r>
      <w:r>
        <w:rPr>
          <w:rFonts w:ascii="Arial" w:hAnsi="Arial" w:cs="Arial"/>
          <w:bCs/>
          <w:i/>
          <w:color w:val="000000" w:themeColor="text1"/>
          <w:lang w:eastAsia="id-ID"/>
        </w:rPr>
        <w:t xml:space="preserve">Buku Ajar Ekstraksi Dan Real Kromatografi. </w:t>
      </w:r>
      <w:r>
        <w:rPr>
          <w:rFonts w:ascii="Arial" w:hAnsi="Arial" w:cs="Arial"/>
          <w:bCs/>
          <w:color w:val="000000" w:themeColor="text1"/>
          <w:lang w:eastAsia="id-ID"/>
        </w:rPr>
        <w:t>CV Budi Utama: Yogyakarta</w:t>
      </w:r>
      <w:r w:rsidR="001921CE">
        <w:rPr>
          <w:rFonts w:ascii="Arial" w:hAnsi="Arial" w:cs="Arial"/>
          <w:bCs/>
          <w:color w:val="000000" w:themeColor="text1"/>
          <w:lang w:eastAsia="id-ID"/>
        </w:rPr>
        <w:t>.</w:t>
      </w:r>
    </w:p>
    <w:p w:rsidR="00BA1817" w:rsidRDefault="00BA1817" w:rsidP="00A478CE">
      <w:pPr>
        <w:spacing w:before="240" w:after="240" w:line="240" w:lineRule="auto"/>
        <w:jc w:val="both"/>
        <w:rPr>
          <w:rFonts w:ascii="Arial" w:hAnsi="Arial" w:cs="Arial"/>
        </w:rPr>
      </w:pPr>
      <w:r w:rsidRPr="00BA1817">
        <w:rPr>
          <w:rFonts w:ascii="Arial" w:hAnsi="Arial" w:cs="Arial"/>
        </w:rPr>
        <w:t xml:space="preserve">Maulida D. dan Naufal Z. 2010. </w:t>
      </w:r>
      <w:r w:rsidRPr="00BA1817">
        <w:rPr>
          <w:rFonts w:ascii="Arial" w:hAnsi="Arial" w:cs="Arial"/>
          <w:i/>
        </w:rPr>
        <w:t xml:space="preserve">Ekstraksi Antioksidan (Likopen) Dari Buah Tomat </w:t>
      </w:r>
      <w:r>
        <w:rPr>
          <w:rFonts w:ascii="Arial" w:hAnsi="Arial" w:cs="Arial"/>
          <w:i/>
        </w:rPr>
        <w:tab/>
      </w:r>
      <w:r w:rsidRPr="00BA1817">
        <w:rPr>
          <w:rFonts w:ascii="Arial" w:hAnsi="Arial" w:cs="Arial"/>
          <w:i/>
        </w:rPr>
        <w:t xml:space="preserve">Dengan Menggunakan Solvent Campuran, N-heksana, Aseton dan </w:t>
      </w:r>
      <w:r>
        <w:rPr>
          <w:rFonts w:ascii="Arial" w:hAnsi="Arial" w:cs="Arial"/>
          <w:i/>
        </w:rPr>
        <w:tab/>
      </w:r>
      <w:r w:rsidRPr="00BA1817">
        <w:rPr>
          <w:rFonts w:ascii="Arial" w:hAnsi="Arial" w:cs="Arial"/>
          <w:i/>
        </w:rPr>
        <w:t>Etanol</w:t>
      </w:r>
      <w:r w:rsidRPr="00BA1817">
        <w:rPr>
          <w:rFonts w:ascii="Arial" w:hAnsi="Arial" w:cs="Arial"/>
        </w:rPr>
        <w:t>. Skripsi S1 (Tidak dipublikasikan). Universitas Dipenegoro.</w:t>
      </w:r>
    </w:p>
    <w:p w:rsidR="00532A7A" w:rsidRPr="00532A7A" w:rsidRDefault="00532A7A" w:rsidP="00A478CE">
      <w:pPr>
        <w:spacing w:before="240" w:after="240" w:line="240" w:lineRule="auto"/>
        <w:jc w:val="both"/>
        <w:rPr>
          <w:rFonts w:ascii="Arial" w:hAnsi="Arial" w:cs="Arial"/>
          <w:sz w:val="24"/>
          <w:szCs w:val="24"/>
        </w:rPr>
      </w:pPr>
      <w:r>
        <w:rPr>
          <w:rFonts w:ascii="Arial" w:hAnsi="Arial" w:cs="Arial"/>
        </w:rPr>
        <w:t xml:space="preserve">Melinda Agustin Hiala. Utma Aspatria. Rut R. Riwu., 2019. </w:t>
      </w:r>
      <w:r>
        <w:rPr>
          <w:rFonts w:ascii="Arial" w:hAnsi="Arial" w:cs="Arial"/>
          <w:i/>
        </w:rPr>
        <w:t xml:space="preserve">Uji Efektivitas Ekstrak </w:t>
      </w:r>
      <w:r>
        <w:rPr>
          <w:rFonts w:ascii="Arial" w:hAnsi="Arial" w:cs="Arial"/>
          <w:i/>
        </w:rPr>
        <w:tab/>
        <w:t xml:space="preserve">Lengkuas Merah (Alpinia purpurata K.Schum) sebagai antibakteri </w:t>
      </w:r>
      <w:r>
        <w:rPr>
          <w:rFonts w:ascii="Arial" w:hAnsi="Arial" w:cs="Arial"/>
          <w:i/>
        </w:rPr>
        <w:tab/>
        <w:t>Escherichia coli.</w:t>
      </w:r>
      <w:r>
        <w:rPr>
          <w:rFonts w:ascii="Arial" w:hAnsi="Arial" w:cs="Arial"/>
        </w:rPr>
        <w:t xml:space="preserve"> Fakultas Kesehatan Masyarakat Universitas Nusa </w:t>
      </w:r>
      <w:r>
        <w:rPr>
          <w:rFonts w:ascii="Arial" w:hAnsi="Arial" w:cs="Arial"/>
        </w:rPr>
        <w:tab/>
        <w:t>Cendana.</w:t>
      </w:r>
    </w:p>
    <w:p w:rsidR="00444474" w:rsidRDefault="00444474"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Midun., 2012. </w:t>
      </w:r>
      <w:r>
        <w:rPr>
          <w:rFonts w:ascii="Arial" w:hAnsi="Arial" w:cs="Arial"/>
          <w:bCs/>
          <w:i/>
          <w:color w:val="000000" w:themeColor="text1"/>
          <w:lang w:eastAsia="id-ID"/>
        </w:rPr>
        <w:t xml:space="preserve">Uji Efektivitas Ekstrak Lengkuas Merah Alpinia Purpurata K.Schum Dalam Menghambat Pertumbuhan Bakteri Staphylococcus Aerus Dan Bakteri Escherichia coli Dengan Metode Disc Diffusion. </w:t>
      </w:r>
      <w:r>
        <w:rPr>
          <w:rFonts w:ascii="Arial" w:hAnsi="Arial" w:cs="Arial"/>
          <w:bCs/>
          <w:color w:val="000000" w:themeColor="text1"/>
          <w:lang w:eastAsia="id-ID"/>
        </w:rPr>
        <w:t>FKIK UIN Syarif Hidayatullah.</w:t>
      </w:r>
    </w:p>
    <w:p w:rsidR="00444474" w:rsidRDefault="002E09FD"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Mukhraini. 2014. </w:t>
      </w:r>
      <w:r>
        <w:rPr>
          <w:rFonts w:ascii="Arial" w:hAnsi="Arial" w:cs="Arial"/>
          <w:bCs/>
          <w:i/>
          <w:color w:val="000000" w:themeColor="text1"/>
          <w:lang w:eastAsia="id-ID"/>
        </w:rPr>
        <w:t xml:space="preserve">Jurnal Kesehatan Ekstraksi, Pemisahan Senyawa Dan Identifikasi Senyawa Aktif. </w:t>
      </w:r>
      <w:r>
        <w:rPr>
          <w:rFonts w:ascii="Arial" w:hAnsi="Arial" w:cs="Arial"/>
          <w:bCs/>
          <w:color w:val="000000" w:themeColor="text1"/>
          <w:lang w:eastAsia="id-ID"/>
        </w:rPr>
        <w:t>Universitas Islam Negeri Alauddin : Makassar.</w:t>
      </w:r>
    </w:p>
    <w:p w:rsidR="000B7F03" w:rsidRPr="000B7F03" w:rsidRDefault="000B7F03"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bCs/>
          <w:color w:val="000000" w:themeColor="text1"/>
          <w:lang w:eastAsia="id-ID"/>
        </w:rPr>
        <w:t xml:space="preserve">Melia Verdiana. Wayan Rai Widarta. Dewa Gede Mayun Permana., 2018. </w:t>
      </w:r>
      <w:r w:rsidRPr="000B7F03">
        <w:rPr>
          <w:rFonts w:ascii="Arial" w:hAnsi="Arial" w:cs="Arial"/>
          <w:bCs/>
          <w:i/>
          <w:color w:val="000000" w:themeColor="text1"/>
          <w:lang w:eastAsia="id-ID"/>
        </w:rPr>
        <w:t>Pengaruh Jenis Pelarut Pada Ekstraksi Menggunakan Gelombang Ultrasonik Terhadap Aktivitas Antioksidan Ekstrak Kulit Buah Lemon (Citrus limon</w:t>
      </w:r>
      <w:r>
        <w:rPr>
          <w:rFonts w:ascii="Arial" w:hAnsi="Arial" w:cs="Arial"/>
          <w:bCs/>
          <w:color w:val="000000" w:themeColor="text1"/>
          <w:lang w:eastAsia="id-ID"/>
        </w:rPr>
        <w:t xml:space="preserve">(Linn.) Burm F.). </w:t>
      </w:r>
      <w:r w:rsidRPr="000B7F03">
        <w:rPr>
          <w:rFonts w:ascii="Arial" w:hAnsi="Arial" w:cs="Arial"/>
        </w:rPr>
        <w:t>Fakultas Teknologi Pertanian, Unud Kampus Bukit Jimbaran, Badung-Bali</w:t>
      </w:r>
      <w:r>
        <w:rPr>
          <w:rFonts w:ascii="Arial" w:hAnsi="Arial" w:cs="Arial"/>
        </w:rPr>
        <w:t>.</w:t>
      </w:r>
    </w:p>
    <w:p w:rsidR="00F256A2" w:rsidRDefault="002E09FD" w:rsidP="00A478CE">
      <w:pPr>
        <w:pStyle w:val="ListParagraph"/>
        <w:spacing w:before="240" w:after="240" w:line="240" w:lineRule="auto"/>
        <w:ind w:hanging="720"/>
        <w:contextualSpacing w:val="0"/>
        <w:jc w:val="both"/>
        <w:rPr>
          <w:rFonts w:ascii="Arial" w:hAnsi="Arial" w:cs="Arial"/>
        </w:rPr>
      </w:pPr>
      <w:r>
        <w:rPr>
          <w:rFonts w:ascii="Arial" w:hAnsi="Arial" w:cs="Arial"/>
          <w:bCs/>
          <w:color w:val="000000" w:themeColor="text1"/>
          <w:lang w:eastAsia="id-ID"/>
        </w:rPr>
        <w:lastRenderedPageBreak/>
        <w:t xml:space="preserve">Pelczar MJ dan Chan ECS. 2012. </w:t>
      </w:r>
      <w:r>
        <w:rPr>
          <w:rFonts w:ascii="Arial" w:hAnsi="Arial" w:cs="Arial"/>
          <w:bCs/>
          <w:i/>
          <w:color w:val="000000" w:themeColor="text1"/>
          <w:lang w:eastAsia="id-ID"/>
        </w:rPr>
        <w:t xml:space="preserve">Dasar-dasar Mikrobiologi. </w:t>
      </w:r>
      <w:r>
        <w:rPr>
          <w:rFonts w:ascii="Arial" w:hAnsi="Arial" w:cs="Arial"/>
          <w:bCs/>
          <w:color w:val="000000" w:themeColor="text1"/>
          <w:lang w:eastAsia="id-ID"/>
        </w:rPr>
        <w:t>UI press : Jakarta.</w:t>
      </w:r>
      <w:r w:rsidR="00532A7A">
        <w:rPr>
          <w:rFonts w:ascii="Arial" w:hAnsi="Arial" w:cs="Arial"/>
          <w:bCs/>
          <w:color w:val="000000" w:themeColor="text1"/>
          <w:lang w:eastAsia="id-ID"/>
        </w:rPr>
        <w:t xml:space="preserve"> </w:t>
      </w:r>
      <w:r w:rsidR="00F256A2" w:rsidRPr="00F256A2">
        <w:rPr>
          <w:rFonts w:ascii="Arial" w:hAnsi="Arial" w:cs="Arial"/>
        </w:rPr>
        <w:t>Pratiwi, Sylvia., T., 2008, Mikrobiologi Farmasi, Jakarta, Erlangga.</w:t>
      </w:r>
    </w:p>
    <w:p w:rsidR="001A4A40" w:rsidRPr="001A4A40" w:rsidRDefault="001A4A40" w:rsidP="00A478CE">
      <w:pPr>
        <w:pStyle w:val="ListParagraph"/>
        <w:spacing w:before="240" w:after="240" w:line="240" w:lineRule="auto"/>
        <w:ind w:hanging="720"/>
        <w:contextualSpacing w:val="0"/>
        <w:jc w:val="both"/>
        <w:rPr>
          <w:rFonts w:ascii="Arial" w:hAnsi="Arial" w:cs="Arial"/>
          <w:bCs/>
          <w:color w:val="000000" w:themeColor="text1"/>
          <w:lang w:eastAsia="id-ID"/>
        </w:rPr>
      </w:pPr>
      <w:r w:rsidRPr="001A4A40">
        <w:rPr>
          <w:rFonts w:ascii="Arial" w:hAnsi="Arial" w:cs="Arial"/>
        </w:rPr>
        <w:t>Pratiwi, S.T. 2008. Mikrobiologi Farmasi. Erlangga. Jakarta</w:t>
      </w:r>
    </w:p>
    <w:p w:rsidR="00F256A2" w:rsidRDefault="00A164A3" w:rsidP="00A478CE">
      <w:pPr>
        <w:pStyle w:val="ListParagraph"/>
        <w:spacing w:before="240" w:after="240" w:line="240" w:lineRule="auto"/>
        <w:ind w:hanging="720"/>
        <w:contextualSpacing w:val="0"/>
        <w:jc w:val="both"/>
        <w:rPr>
          <w:rFonts w:ascii="Arial" w:hAnsi="Arial" w:cs="Arial"/>
        </w:rPr>
      </w:pPr>
      <w:r>
        <w:rPr>
          <w:rFonts w:ascii="Arial" w:hAnsi="Arial" w:cs="Arial"/>
        </w:rPr>
        <w:t xml:space="preserve">Prima Astuti Handayani. Eqi Rosyana Juniarti., 2012. </w:t>
      </w:r>
      <w:r>
        <w:rPr>
          <w:rFonts w:ascii="Arial" w:hAnsi="Arial" w:cs="Arial"/>
          <w:i/>
        </w:rPr>
        <w:t xml:space="preserve">Ekstraksi Minyak Ketumbar </w:t>
      </w:r>
      <w:r w:rsidR="0096275D">
        <w:rPr>
          <w:rFonts w:ascii="Arial" w:hAnsi="Arial" w:cs="Arial"/>
          <w:i/>
        </w:rPr>
        <w:t>(Coriander oil) Dengan Pelarut Etanol dam n-Heksana.</w:t>
      </w:r>
      <w:r w:rsidR="0096275D">
        <w:rPr>
          <w:rFonts w:ascii="Arial" w:hAnsi="Arial" w:cs="Arial"/>
        </w:rPr>
        <w:t xml:space="preserve"> Fakultas Teknik, Universitas Negeri Semarang.</w:t>
      </w:r>
    </w:p>
    <w:p w:rsidR="0044408C" w:rsidRDefault="0044408C" w:rsidP="00A478CE">
      <w:pPr>
        <w:pStyle w:val="ListParagraph"/>
        <w:spacing w:before="240" w:after="240" w:line="240" w:lineRule="auto"/>
        <w:ind w:hanging="720"/>
        <w:contextualSpacing w:val="0"/>
        <w:jc w:val="both"/>
        <w:rPr>
          <w:rFonts w:ascii="Arial" w:hAnsi="Arial" w:cs="Arial"/>
        </w:rPr>
      </w:pPr>
      <w:r>
        <w:rPr>
          <w:rFonts w:ascii="Arial" w:hAnsi="Arial" w:cs="Arial"/>
        </w:rPr>
        <w:t xml:space="preserve">Rezki Handayani., 2016. </w:t>
      </w:r>
      <w:r>
        <w:rPr>
          <w:rFonts w:ascii="Arial" w:hAnsi="Arial" w:cs="Arial"/>
          <w:i/>
        </w:rPr>
        <w:t xml:space="preserve">Uji Daya Hambat Ekstrak Metanol dan Fraksi Rimpang Lengkuas Merah (Alpinia purpurata K. Schum) Terhadap Bakteri Escheria coli. </w:t>
      </w:r>
      <w:r>
        <w:rPr>
          <w:rFonts w:ascii="Arial" w:hAnsi="Arial" w:cs="Arial"/>
        </w:rPr>
        <w:t>Fakultas Ilmu Kesehatan, Universutas Muhammadiyah Palangkaraya.</w:t>
      </w:r>
    </w:p>
    <w:p w:rsidR="00532A7A" w:rsidRPr="00532A7A" w:rsidRDefault="00532A7A" w:rsidP="00A478CE">
      <w:pPr>
        <w:pStyle w:val="ListParagraph"/>
        <w:spacing w:before="240" w:after="240" w:line="240" w:lineRule="auto"/>
        <w:ind w:hanging="720"/>
        <w:contextualSpacing w:val="0"/>
        <w:jc w:val="both"/>
        <w:rPr>
          <w:rFonts w:ascii="Arial" w:hAnsi="Arial" w:cs="Arial"/>
          <w:bCs/>
          <w:color w:val="000000" w:themeColor="text1"/>
          <w:lang w:eastAsia="id-ID"/>
        </w:rPr>
      </w:pPr>
      <w:r w:rsidRPr="00532A7A">
        <w:rPr>
          <w:rFonts w:ascii="Arial" w:hAnsi="Arial" w:cs="Arial"/>
        </w:rPr>
        <w:t>Rialita, T., et. al,. (2015) Aktivitas Antimikroba Minyak Esesnsial Jahe Merah (Zingiber officinale var. Rubrum) dan Lengkuas Merah (Alpinia purpurata K. Schum) terhadap Bakteri Patogen dan Perusak Pangan</w:t>
      </w:r>
      <w:r>
        <w:rPr>
          <w:rFonts w:ascii="Arial" w:hAnsi="Arial" w:cs="Arial"/>
        </w:rPr>
        <w:t>.</w:t>
      </w:r>
    </w:p>
    <w:p w:rsidR="006505EF" w:rsidRDefault="006505EF" w:rsidP="00A478CE">
      <w:pPr>
        <w:pStyle w:val="ListParagraph"/>
        <w:spacing w:before="240" w:after="240" w:line="240" w:lineRule="auto"/>
        <w:ind w:hanging="720"/>
        <w:contextualSpacing w:val="0"/>
        <w:jc w:val="both"/>
        <w:rPr>
          <w:rFonts w:ascii="Arial" w:hAnsi="Arial" w:cs="Arial"/>
        </w:rPr>
      </w:pPr>
      <w:r w:rsidRPr="00A27F70">
        <w:rPr>
          <w:rFonts w:ascii="Arial" w:hAnsi="Arial" w:cs="Arial"/>
        </w:rPr>
        <w:t xml:space="preserve">Subramanian V, Suja S. 2011. </w:t>
      </w:r>
      <w:r w:rsidRPr="00A27F70">
        <w:rPr>
          <w:rFonts w:ascii="Arial" w:hAnsi="Arial" w:cs="Arial"/>
          <w:i/>
        </w:rPr>
        <w:t xml:space="preserve">Phytochemical Screening of Alpinia purpurata (vieill). </w:t>
      </w:r>
      <w:r w:rsidRPr="00A27F70">
        <w:rPr>
          <w:rFonts w:ascii="Arial" w:hAnsi="Arial" w:cs="Arial"/>
        </w:rPr>
        <w:t>Research Journal Of Pharmaceutical, Biological and Chemical Sciences.</w:t>
      </w:r>
    </w:p>
    <w:p w:rsidR="008446D9" w:rsidRPr="008446D9" w:rsidRDefault="008446D9" w:rsidP="00A478CE">
      <w:pPr>
        <w:pStyle w:val="ListParagraph"/>
        <w:spacing w:before="240" w:after="240" w:line="240" w:lineRule="auto"/>
        <w:ind w:hanging="720"/>
        <w:contextualSpacing w:val="0"/>
        <w:jc w:val="both"/>
        <w:rPr>
          <w:rFonts w:ascii="Arial" w:hAnsi="Arial" w:cs="Arial"/>
        </w:rPr>
      </w:pPr>
      <w:r w:rsidRPr="008446D9">
        <w:rPr>
          <w:rFonts w:ascii="Arial" w:hAnsi="Arial" w:cs="Arial"/>
        </w:rPr>
        <w:t xml:space="preserve">Shakhashiri, 2009, </w:t>
      </w:r>
      <w:r w:rsidRPr="008446D9">
        <w:rPr>
          <w:rFonts w:ascii="Arial" w:hAnsi="Arial" w:cs="Arial"/>
          <w:i/>
        </w:rPr>
        <w:t>Ethanol, Chemical of The Week,</w:t>
      </w:r>
      <w:r w:rsidRPr="008446D9">
        <w:rPr>
          <w:rFonts w:ascii="Arial" w:hAnsi="Arial" w:cs="Arial"/>
        </w:rPr>
        <w:t xml:space="preserve"> General Chemistry. Scifun.org</w:t>
      </w:r>
    </w:p>
    <w:p w:rsidR="00B338F0" w:rsidRDefault="00B338F0" w:rsidP="00A478CE">
      <w:pPr>
        <w:pStyle w:val="ListParagraph"/>
        <w:spacing w:before="240" w:after="240" w:line="240" w:lineRule="auto"/>
        <w:ind w:hanging="720"/>
        <w:contextualSpacing w:val="0"/>
        <w:jc w:val="both"/>
        <w:rPr>
          <w:rFonts w:ascii="Arial" w:hAnsi="Arial" w:cs="Arial"/>
        </w:rPr>
      </w:pPr>
      <w:r w:rsidRPr="00B338F0">
        <w:rPr>
          <w:rFonts w:ascii="Arial" w:hAnsi="Arial" w:cs="Arial"/>
        </w:rPr>
        <w:t xml:space="preserve">Sjoekoer, M.D., 2003. </w:t>
      </w:r>
      <w:r w:rsidRPr="00B338F0">
        <w:rPr>
          <w:rFonts w:ascii="Arial" w:hAnsi="Arial" w:cs="Arial"/>
          <w:i/>
        </w:rPr>
        <w:t>Bakteriologi Medik.</w:t>
      </w:r>
      <w:r w:rsidRPr="00B338F0">
        <w:rPr>
          <w:rFonts w:ascii="Arial" w:hAnsi="Arial" w:cs="Arial"/>
        </w:rPr>
        <w:t xml:space="preserve"> Bayumedia Publishing. Malang, Jawa Timur</w:t>
      </w:r>
    </w:p>
    <w:p w:rsidR="003C5451" w:rsidRDefault="003C5451" w:rsidP="00A478CE">
      <w:pPr>
        <w:pStyle w:val="ListParagraph"/>
        <w:spacing w:before="240" w:after="240" w:line="240" w:lineRule="auto"/>
        <w:ind w:hanging="720"/>
        <w:contextualSpacing w:val="0"/>
        <w:jc w:val="both"/>
        <w:rPr>
          <w:rFonts w:ascii="Arial" w:hAnsi="Arial" w:cs="Arial"/>
        </w:rPr>
      </w:pPr>
      <w:r w:rsidRPr="003C5451">
        <w:rPr>
          <w:rFonts w:ascii="Arial" w:hAnsi="Arial" w:cs="Arial"/>
        </w:rPr>
        <w:t xml:space="preserve">Subandi. 2010. </w:t>
      </w:r>
      <w:r w:rsidRPr="003C5451">
        <w:rPr>
          <w:rFonts w:ascii="Arial" w:hAnsi="Arial" w:cs="Arial"/>
          <w:i/>
        </w:rPr>
        <w:t>Mikrobiologi Perkembangan, Kajian dan Pengamatan Perspektif Islam.</w:t>
      </w:r>
      <w:r w:rsidRPr="003C5451">
        <w:rPr>
          <w:rFonts w:ascii="Arial" w:hAnsi="Arial" w:cs="Arial"/>
        </w:rPr>
        <w:t xml:space="preserve"> Bandung : Remaja Rosdakarya</w:t>
      </w:r>
    </w:p>
    <w:p w:rsidR="00A72E19" w:rsidRPr="00A72E19" w:rsidRDefault="00A72E19" w:rsidP="00A478CE">
      <w:pPr>
        <w:pStyle w:val="ListParagraph"/>
        <w:spacing w:before="240" w:after="240" w:line="240" w:lineRule="auto"/>
        <w:ind w:hanging="720"/>
        <w:contextualSpacing w:val="0"/>
        <w:jc w:val="both"/>
        <w:rPr>
          <w:rFonts w:ascii="Arial" w:hAnsi="Arial" w:cs="Arial"/>
          <w:bCs/>
          <w:color w:val="000000" w:themeColor="text1"/>
          <w:lang w:eastAsia="id-ID"/>
        </w:rPr>
      </w:pPr>
      <w:r>
        <w:rPr>
          <w:rFonts w:ascii="Arial" w:hAnsi="Arial" w:cs="Arial"/>
        </w:rPr>
        <w:t xml:space="preserve">Tjukup Martono, Gogot Haryano, Dewi Gustinah, Fendy Artha Putra,. 2012. </w:t>
      </w:r>
      <w:r>
        <w:rPr>
          <w:rFonts w:ascii="Arial" w:hAnsi="Arial" w:cs="Arial"/>
          <w:i/>
        </w:rPr>
        <w:t>Ekstraksi Tannin Sebagai Bahan Pewarna Alami Dari Tanaman Putri Malu (Mimosa pudica) Menggunakan Pelarut Organik</w:t>
      </w:r>
      <w:r>
        <w:rPr>
          <w:rFonts w:ascii="Arial" w:hAnsi="Arial" w:cs="Arial"/>
        </w:rPr>
        <w:t xml:space="preserve">. </w:t>
      </w:r>
      <w:r w:rsidRPr="00A72E19">
        <w:rPr>
          <w:rFonts w:ascii="Arial" w:hAnsi="Arial" w:cs="Arial"/>
        </w:rPr>
        <w:t>Jurusan Teknik Kimia, Fakultas Teknologi Industri, Universitas Pembangunan Nasional “Veteran” Yogyakarta</w:t>
      </w:r>
    </w:p>
    <w:p w:rsidR="005E0B70" w:rsidRDefault="002E09FD" w:rsidP="00A478CE">
      <w:pPr>
        <w:pStyle w:val="ListParagraph"/>
        <w:spacing w:before="240" w:after="240" w:line="240" w:lineRule="auto"/>
        <w:ind w:hanging="720"/>
        <w:contextualSpacing w:val="0"/>
        <w:jc w:val="both"/>
        <w:rPr>
          <w:rFonts w:ascii="Arial" w:hAnsi="Arial" w:cs="Arial"/>
          <w:bCs/>
          <w:i/>
          <w:color w:val="000000" w:themeColor="text1"/>
          <w:lang w:eastAsia="id-ID"/>
        </w:rPr>
      </w:pPr>
      <w:r>
        <w:rPr>
          <w:rFonts w:ascii="Arial" w:hAnsi="Arial" w:cs="Arial"/>
          <w:bCs/>
          <w:color w:val="000000" w:themeColor="text1"/>
          <w:lang w:eastAsia="id-ID"/>
        </w:rPr>
        <w:t xml:space="preserve">Tri Handoyo Putro Pamungkas. 2019. </w:t>
      </w:r>
      <w:r>
        <w:rPr>
          <w:rFonts w:ascii="Arial" w:hAnsi="Arial" w:cs="Arial"/>
          <w:bCs/>
          <w:i/>
          <w:color w:val="000000" w:themeColor="text1"/>
          <w:lang w:eastAsia="id-ID"/>
        </w:rPr>
        <w:t>Aktifitas Antioksi dan Ekstrak Lengkuas Merah (Alpinia purpurata K,Schum) Hasil Berbagai Lama.</w:t>
      </w:r>
    </w:p>
    <w:p w:rsidR="00C17D63" w:rsidRPr="00C17D63" w:rsidRDefault="00C17D63" w:rsidP="00A478CE">
      <w:pPr>
        <w:pStyle w:val="ListParagraph"/>
        <w:spacing w:before="240" w:after="240" w:line="240" w:lineRule="auto"/>
        <w:ind w:hanging="720"/>
        <w:contextualSpacing w:val="0"/>
        <w:jc w:val="both"/>
        <w:rPr>
          <w:rFonts w:ascii="Arial" w:hAnsi="Arial" w:cs="Arial"/>
        </w:rPr>
      </w:pPr>
      <w:r w:rsidRPr="00C17D63">
        <w:rPr>
          <w:rFonts w:ascii="Arial" w:hAnsi="Arial" w:cs="Arial"/>
        </w:rPr>
        <w:t xml:space="preserve">Van Duin, C.F. 1947. </w:t>
      </w:r>
      <w:r w:rsidRPr="00C17D63">
        <w:rPr>
          <w:rFonts w:ascii="Arial" w:hAnsi="Arial" w:cs="Arial"/>
          <w:i/>
        </w:rPr>
        <w:t>Buku Penuntun Ilmu Resep Dalam Praktek Dan Teori</w:t>
      </w:r>
      <w:r w:rsidRPr="00C17D63">
        <w:rPr>
          <w:rFonts w:ascii="Arial" w:hAnsi="Arial" w:cs="Arial"/>
        </w:rPr>
        <w:t>, Penerjemah K. Satiadarma Apt., Pecenongan, Jakarta</w:t>
      </w:r>
    </w:p>
    <w:p w:rsidR="007578F8" w:rsidRDefault="006D79FA" w:rsidP="00A478CE">
      <w:pPr>
        <w:pStyle w:val="ListParagraph"/>
        <w:spacing w:before="240" w:after="240" w:line="240" w:lineRule="auto"/>
        <w:ind w:hanging="720"/>
        <w:contextualSpacing w:val="0"/>
        <w:jc w:val="both"/>
        <w:rPr>
          <w:rFonts w:ascii="Arial" w:hAnsi="Arial" w:cs="Arial"/>
        </w:rPr>
      </w:pPr>
      <w:r>
        <w:rPr>
          <w:rFonts w:ascii="Arial" w:hAnsi="Arial" w:cs="Arial"/>
        </w:rPr>
        <w:t>Voig</w:t>
      </w:r>
      <w:r w:rsidR="00BA2DF1">
        <w:rPr>
          <w:rFonts w:ascii="Arial" w:hAnsi="Arial" w:cs="Arial"/>
        </w:rPr>
        <w:t>t, R., 1994.</w:t>
      </w:r>
      <w:r w:rsidR="007578F8" w:rsidRPr="007578F8">
        <w:rPr>
          <w:rFonts w:ascii="Arial" w:hAnsi="Arial" w:cs="Arial"/>
        </w:rPr>
        <w:t xml:space="preserve"> </w:t>
      </w:r>
      <w:r w:rsidR="007578F8" w:rsidRPr="007578F8">
        <w:rPr>
          <w:rFonts w:ascii="Arial" w:hAnsi="Arial" w:cs="Arial"/>
          <w:i/>
        </w:rPr>
        <w:t>Buku Pengantar Teknologi Farmasi</w:t>
      </w:r>
      <w:r w:rsidR="007578F8" w:rsidRPr="007578F8">
        <w:rPr>
          <w:rFonts w:ascii="Arial" w:hAnsi="Arial" w:cs="Arial"/>
        </w:rPr>
        <w:t>, diterjemahkan oleh Soedani, N., Edisi V, Yogyakarta, Universitas Gadjah Mada Press.</w:t>
      </w:r>
    </w:p>
    <w:p w:rsidR="00BA2DF1" w:rsidRPr="00BA2DF1" w:rsidRDefault="00BA2DF1" w:rsidP="00A478CE">
      <w:pPr>
        <w:pStyle w:val="ListParagraph"/>
        <w:spacing w:before="240" w:after="240" w:line="240" w:lineRule="auto"/>
        <w:ind w:hanging="720"/>
        <w:contextualSpacing w:val="0"/>
        <w:jc w:val="both"/>
        <w:rPr>
          <w:rFonts w:ascii="Arial" w:hAnsi="Arial" w:cs="Arial"/>
          <w:bCs/>
          <w:color w:val="000000" w:themeColor="text1"/>
          <w:lang w:eastAsia="id-ID"/>
        </w:rPr>
      </w:pPr>
      <w:r w:rsidRPr="00BA2DF1">
        <w:rPr>
          <w:rFonts w:ascii="Arial" w:hAnsi="Arial" w:cs="Arial"/>
        </w:rPr>
        <w:t>Wagner., Warren L., Darrel R. Herbst., S. H. Sohmer</w:t>
      </w:r>
      <w:r w:rsidR="0051655E">
        <w:rPr>
          <w:rFonts w:ascii="Arial" w:hAnsi="Arial" w:cs="Arial"/>
        </w:rPr>
        <w:t xml:space="preserve">. 1990. Manual of the flowering </w:t>
      </w:r>
      <w:r w:rsidRPr="00BA2DF1">
        <w:rPr>
          <w:rFonts w:ascii="Arial" w:hAnsi="Arial" w:cs="Arial"/>
        </w:rPr>
        <w:t>plants of Hawai’i. (http://ntbg.org/plants/plant_details.php?plantid=463. diakses tanggal 27 Desember 2013)</w:t>
      </w:r>
    </w:p>
    <w:p w:rsidR="00A534D6" w:rsidRDefault="00384A9F" w:rsidP="00A478CE">
      <w:pPr>
        <w:spacing w:before="240" w:after="240" w:line="240" w:lineRule="auto"/>
        <w:jc w:val="both"/>
        <w:rPr>
          <w:rFonts w:ascii="Arial" w:hAnsi="Arial" w:cs="Arial"/>
        </w:rPr>
      </w:pPr>
      <w:r w:rsidRPr="00384A9F">
        <w:rPr>
          <w:rFonts w:ascii="Arial" w:hAnsi="Arial" w:cs="Arial"/>
        </w:rPr>
        <w:lastRenderedPageBreak/>
        <w:t>Welly Darwis, Dewi Chandra, Choirul Muslim</w:t>
      </w:r>
      <w:r>
        <w:rPr>
          <w:rFonts w:ascii="Arial" w:hAnsi="Arial" w:cs="Arial"/>
        </w:rPr>
        <w:t xml:space="preserve">, Rochmah Supriati., </w:t>
      </w:r>
      <w:r>
        <w:rPr>
          <w:rFonts w:ascii="Arial" w:hAnsi="Arial" w:cs="Arial"/>
          <w:i/>
        </w:rPr>
        <w:t xml:space="preserve">Uji Efektivitas </w:t>
      </w:r>
      <w:r w:rsidR="00BA1817">
        <w:rPr>
          <w:rFonts w:ascii="Arial" w:hAnsi="Arial" w:cs="Arial"/>
          <w:i/>
        </w:rPr>
        <w:tab/>
      </w:r>
      <w:r>
        <w:rPr>
          <w:rFonts w:ascii="Arial" w:hAnsi="Arial" w:cs="Arial"/>
          <w:i/>
        </w:rPr>
        <w:t xml:space="preserve">Ekstrak lengkuas merah (Alpinia purpurata K.Schum) sebagai antibakteri </w:t>
      </w:r>
      <w:r w:rsidR="00BA1817">
        <w:rPr>
          <w:rFonts w:ascii="Arial" w:hAnsi="Arial" w:cs="Arial"/>
          <w:i/>
        </w:rPr>
        <w:tab/>
      </w:r>
      <w:r>
        <w:rPr>
          <w:rFonts w:ascii="Arial" w:hAnsi="Arial" w:cs="Arial"/>
          <w:i/>
        </w:rPr>
        <w:t>Escherichia coli penyebab diare.</w:t>
      </w:r>
      <w:r>
        <w:rPr>
          <w:rFonts w:ascii="Arial" w:hAnsi="Arial" w:cs="Arial"/>
        </w:rPr>
        <w:t xml:space="preserve"> FMIPA Universitas Bengkulu.</w:t>
      </w:r>
    </w:p>
    <w:p w:rsidR="00F275C0" w:rsidRDefault="00F275C0" w:rsidP="00A478CE">
      <w:pPr>
        <w:shd w:val="clear" w:color="auto" w:fill="FFFFFF"/>
        <w:spacing w:before="240" w:after="240" w:line="240" w:lineRule="auto"/>
        <w:jc w:val="both"/>
        <w:rPr>
          <w:rFonts w:ascii="Arial" w:eastAsia="Times New Roman" w:hAnsi="Arial" w:cs="Arial"/>
        </w:rPr>
      </w:pPr>
      <w:r w:rsidRPr="00F275C0">
        <w:rPr>
          <w:rFonts w:ascii="Arial" w:eastAsia="Times New Roman" w:hAnsi="Arial" w:cs="Arial"/>
        </w:rPr>
        <w:t>Yuharmen,  Eryanti,  Nurbalatif.</w:t>
      </w:r>
      <w:r w:rsidRPr="00532A7A">
        <w:rPr>
          <w:rFonts w:ascii="Arial" w:eastAsia="Times New Roman" w:hAnsi="Arial" w:cs="Arial"/>
        </w:rPr>
        <w:t xml:space="preserve">, </w:t>
      </w:r>
      <w:r w:rsidRPr="00F275C0">
        <w:rPr>
          <w:rFonts w:ascii="Arial" w:eastAsia="Times New Roman" w:hAnsi="Arial" w:cs="Arial"/>
        </w:rPr>
        <w:t>2002</w:t>
      </w:r>
      <w:r w:rsidRPr="001921CE">
        <w:rPr>
          <w:rFonts w:ascii="Arial" w:eastAsia="Times New Roman" w:hAnsi="Arial" w:cs="Arial"/>
          <w:i/>
        </w:rPr>
        <w:t xml:space="preserve">.  Uji Aktivitas Antimikroba Minyak Atsiri </w:t>
      </w:r>
      <w:r w:rsidR="00532A7A" w:rsidRPr="001921CE">
        <w:rPr>
          <w:rFonts w:ascii="Arial" w:eastAsia="Times New Roman" w:hAnsi="Arial" w:cs="Arial"/>
          <w:i/>
        </w:rPr>
        <w:tab/>
      </w:r>
      <w:r w:rsidRPr="001921CE">
        <w:rPr>
          <w:rFonts w:ascii="Arial" w:eastAsia="Times New Roman" w:hAnsi="Arial" w:cs="Arial"/>
          <w:i/>
        </w:rPr>
        <w:t>dan    Ekstrak    Methanol    Lengkuas (Lenguas  galang),</w:t>
      </w:r>
      <w:r w:rsidRPr="00F275C0">
        <w:rPr>
          <w:rFonts w:ascii="Arial" w:eastAsia="Times New Roman" w:hAnsi="Arial" w:cs="Arial"/>
        </w:rPr>
        <w:t xml:space="preserve"> Jurusan </w:t>
      </w:r>
      <w:r w:rsidRPr="00532A7A">
        <w:rPr>
          <w:rFonts w:ascii="Arial" w:eastAsia="Times New Roman" w:hAnsi="Arial" w:cs="Arial"/>
        </w:rPr>
        <w:t xml:space="preserve">Kimia, </w:t>
      </w:r>
      <w:r w:rsidR="00532A7A" w:rsidRPr="00532A7A">
        <w:rPr>
          <w:rFonts w:ascii="Arial" w:eastAsia="Times New Roman" w:hAnsi="Arial" w:cs="Arial"/>
        </w:rPr>
        <w:tab/>
      </w:r>
      <w:r w:rsidRPr="00F275C0">
        <w:rPr>
          <w:rFonts w:ascii="Arial" w:eastAsia="Times New Roman" w:hAnsi="Arial" w:cs="Arial"/>
        </w:rPr>
        <w:t>Fakultas   Matematika   dan Ilmu Pengetaguan Alam, Universitas Riau</w:t>
      </w:r>
    </w:p>
    <w:p w:rsidR="00286CCC" w:rsidRPr="00A478CE" w:rsidRDefault="00BA4DC2" w:rsidP="00A478CE">
      <w:pPr>
        <w:shd w:val="clear" w:color="auto" w:fill="FFFFFF"/>
        <w:spacing w:before="240" w:after="240" w:line="240" w:lineRule="auto"/>
        <w:jc w:val="both"/>
        <w:rPr>
          <w:rFonts w:ascii="Arial" w:eastAsia="Times New Roman" w:hAnsi="Arial" w:cs="Arial"/>
        </w:rPr>
      </w:pPr>
      <w:r>
        <w:rPr>
          <w:rFonts w:ascii="Arial" w:eastAsia="Times New Roman" w:hAnsi="Arial" w:cs="Arial"/>
        </w:rPr>
        <w:t xml:space="preserve">Wikipedia Ensiklopedia Bebas: </w:t>
      </w:r>
      <w:hyperlink r:id="rId46" w:history="1">
        <w:r w:rsidRPr="00883A33">
          <w:rPr>
            <w:rStyle w:val="Hyperlink"/>
            <w:rFonts w:ascii="Arial" w:eastAsia="Times New Roman" w:hAnsi="Arial" w:cs="Arial"/>
          </w:rPr>
          <w:t>https://id.wikipedia.org/wiki/Pelarut</w:t>
        </w:r>
      </w:hyperlink>
      <w:r>
        <w:rPr>
          <w:rFonts w:ascii="Arial" w:eastAsia="Times New Roman" w:hAnsi="Arial" w:cs="Arial"/>
        </w:rPr>
        <w:t xml:space="preserve"> </w:t>
      </w:r>
    </w:p>
    <w:p w:rsidR="00A11242" w:rsidRDefault="00A11242">
      <w:pPr>
        <w:rPr>
          <w:rFonts w:ascii="Arial" w:hAnsi="Arial" w:cs="Arial"/>
          <w:b/>
          <w:sz w:val="24"/>
          <w:szCs w:val="24"/>
        </w:rPr>
      </w:pPr>
      <w:r>
        <w:rPr>
          <w:rFonts w:ascii="Arial" w:hAnsi="Arial" w:cs="Arial"/>
          <w:b/>
          <w:sz w:val="24"/>
          <w:szCs w:val="24"/>
        </w:rPr>
        <w:br w:type="page"/>
      </w:r>
    </w:p>
    <w:p w:rsidR="00716F69" w:rsidRDefault="00C3763C" w:rsidP="00C3763C">
      <w:pPr>
        <w:spacing w:line="360" w:lineRule="auto"/>
        <w:jc w:val="center"/>
        <w:rPr>
          <w:rFonts w:ascii="Arial" w:hAnsi="Arial" w:cs="Arial"/>
          <w:b/>
          <w:sz w:val="24"/>
          <w:szCs w:val="24"/>
        </w:rPr>
      </w:pPr>
      <w:r w:rsidRPr="00C3763C">
        <w:rPr>
          <w:rFonts w:ascii="Arial" w:hAnsi="Arial" w:cs="Arial"/>
          <w:b/>
          <w:sz w:val="24"/>
          <w:szCs w:val="24"/>
        </w:rPr>
        <w:lastRenderedPageBreak/>
        <w:t>LAMPIRAN</w:t>
      </w:r>
    </w:p>
    <w:p w:rsidR="00C3763C" w:rsidRDefault="00C3763C" w:rsidP="00C3763C">
      <w:pPr>
        <w:spacing w:line="360" w:lineRule="auto"/>
        <w:jc w:val="both"/>
        <w:rPr>
          <w:rFonts w:ascii="Arial" w:hAnsi="Arial" w:cs="Arial"/>
          <w:b/>
        </w:rPr>
      </w:pPr>
      <w:r>
        <w:rPr>
          <w:rFonts w:ascii="Arial" w:hAnsi="Arial" w:cs="Arial"/>
          <w:b/>
        </w:rPr>
        <w:t xml:space="preserve">Lampiran </w:t>
      </w:r>
      <w:r w:rsidR="00EA72D4">
        <w:rPr>
          <w:rFonts w:ascii="Arial" w:hAnsi="Arial" w:cs="Arial"/>
          <w:b/>
        </w:rPr>
        <w:t>1</w:t>
      </w:r>
    </w:p>
    <w:p w:rsidR="00EA72D4" w:rsidRPr="00F46C9A" w:rsidRDefault="00152594" w:rsidP="00152594">
      <w:pPr>
        <w:rPr>
          <w:rFonts w:ascii="Arial" w:hAnsi="Arial" w:cs="Arial"/>
          <w:b/>
        </w:rPr>
      </w:pPr>
      <w:r>
        <w:rPr>
          <w:rFonts w:ascii="Arial" w:hAnsi="Arial" w:cs="Arial"/>
          <w:b/>
          <w:noProof/>
        </w:rPr>
        <w:drawing>
          <wp:inline distT="0" distB="0" distL="0" distR="0" wp14:anchorId="3D402D53" wp14:editId="621790B5">
            <wp:extent cx="5035138" cy="725582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15-061716_Word.jpg"/>
                    <pic:cNvPicPr/>
                  </pic:nvPicPr>
                  <pic:blipFill>
                    <a:blip r:embed="rId47">
                      <a:extLst>
                        <a:ext uri="{28A0092B-C50C-407E-A947-70E740481C1C}">
                          <a14:useLocalDpi xmlns:a14="http://schemas.microsoft.com/office/drawing/2010/main" val="0"/>
                        </a:ext>
                      </a:extLst>
                    </a:blip>
                    <a:stretch>
                      <a:fillRect/>
                    </a:stretch>
                  </pic:blipFill>
                  <pic:spPr>
                    <a:xfrm>
                      <a:off x="0" y="0"/>
                      <a:ext cx="5040630" cy="7263737"/>
                    </a:xfrm>
                    <a:prstGeom prst="rect">
                      <a:avLst/>
                    </a:prstGeom>
                  </pic:spPr>
                </pic:pic>
              </a:graphicData>
            </a:graphic>
          </wp:inline>
        </w:drawing>
      </w:r>
      <w:r>
        <w:rPr>
          <w:rFonts w:ascii="Arial" w:hAnsi="Arial" w:cs="Arial"/>
          <w:b/>
        </w:rPr>
        <w:br w:type="page"/>
      </w:r>
    </w:p>
    <w:p w:rsidR="00EA72D4" w:rsidRDefault="00EA72D4" w:rsidP="00EA72D4">
      <w:pPr>
        <w:tabs>
          <w:tab w:val="left" w:pos="1139"/>
        </w:tabs>
        <w:rPr>
          <w:rFonts w:ascii="Arial" w:hAnsi="Arial" w:cs="Arial"/>
          <w:b/>
        </w:rPr>
      </w:pPr>
      <w:r>
        <w:rPr>
          <w:rFonts w:ascii="Arial" w:hAnsi="Arial" w:cs="Arial"/>
          <w:b/>
        </w:rPr>
        <w:lastRenderedPageBreak/>
        <w:t>Lampiran 2</w:t>
      </w:r>
    </w:p>
    <w:p w:rsidR="00B93206" w:rsidRDefault="00A11242" w:rsidP="00152594">
      <w:pPr>
        <w:tabs>
          <w:tab w:val="left" w:pos="1139"/>
        </w:tabs>
        <w:jc w:val="center"/>
        <w:rPr>
          <w:rFonts w:ascii="Arial" w:hAnsi="Arial" w:cs="Arial"/>
          <w:b/>
        </w:rPr>
      </w:pPr>
      <w:r>
        <w:rPr>
          <w:rFonts w:ascii="Arial" w:hAnsi="Arial" w:cs="Arial"/>
          <w:b/>
          <w:noProof/>
        </w:rPr>
        <w:drawing>
          <wp:inline distT="0" distB="0" distL="0" distR="0" wp14:anchorId="2EA386B5" wp14:editId="5273AAD0">
            <wp:extent cx="5040630" cy="71177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615-061743_Word.jpg"/>
                    <pic:cNvPicPr/>
                  </pic:nvPicPr>
                  <pic:blipFill>
                    <a:blip r:embed="rId48">
                      <a:extLst>
                        <a:ext uri="{28A0092B-C50C-407E-A947-70E740481C1C}">
                          <a14:useLocalDpi xmlns:a14="http://schemas.microsoft.com/office/drawing/2010/main" val="0"/>
                        </a:ext>
                      </a:extLst>
                    </a:blip>
                    <a:stretch>
                      <a:fillRect/>
                    </a:stretch>
                  </pic:blipFill>
                  <pic:spPr>
                    <a:xfrm>
                      <a:off x="0" y="0"/>
                      <a:ext cx="5040630" cy="7117715"/>
                    </a:xfrm>
                    <a:prstGeom prst="rect">
                      <a:avLst/>
                    </a:prstGeom>
                  </pic:spPr>
                </pic:pic>
              </a:graphicData>
            </a:graphic>
          </wp:inline>
        </w:drawing>
      </w:r>
    </w:p>
    <w:p w:rsidR="008F61E7" w:rsidRDefault="008F61E7" w:rsidP="00B93206">
      <w:pPr>
        <w:tabs>
          <w:tab w:val="left" w:pos="1663"/>
        </w:tabs>
        <w:rPr>
          <w:rFonts w:ascii="Arial" w:hAnsi="Arial" w:cs="Arial"/>
        </w:rPr>
      </w:pPr>
    </w:p>
    <w:p w:rsidR="008F61E7" w:rsidRDefault="008F61E7" w:rsidP="00B93206">
      <w:pPr>
        <w:tabs>
          <w:tab w:val="left" w:pos="1663"/>
        </w:tabs>
        <w:rPr>
          <w:rFonts w:ascii="Arial" w:hAnsi="Arial" w:cs="Arial"/>
        </w:rPr>
      </w:pPr>
    </w:p>
    <w:p w:rsidR="00B93206" w:rsidRDefault="008F61E7" w:rsidP="00B93206">
      <w:pPr>
        <w:tabs>
          <w:tab w:val="left" w:pos="1663"/>
        </w:tabs>
        <w:rPr>
          <w:rFonts w:ascii="Arial" w:hAnsi="Arial" w:cs="Arial"/>
          <w:b/>
        </w:rPr>
      </w:pPr>
      <w:r w:rsidRPr="008F61E7">
        <w:rPr>
          <w:rFonts w:ascii="Arial" w:hAnsi="Arial" w:cs="Arial"/>
          <w:b/>
        </w:rPr>
        <w:lastRenderedPageBreak/>
        <w:t>Lampiran  3</w:t>
      </w:r>
      <w:r w:rsidR="00B93206" w:rsidRPr="008F61E7">
        <w:rPr>
          <w:rFonts w:ascii="Arial" w:hAnsi="Arial" w:cs="Arial"/>
          <w:b/>
        </w:rPr>
        <w:tab/>
      </w:r>
    </w:p>
    <w:p w:rsidR="008F61E7" w:rsidRPr="008F61E7" w:rsidRDefault="008F61E7" w:rsidP="00B93206">
      <w:pPr>
        <w:tabs>
          <w:tab w:val="left" w:pos="1663"/>
        </w:tabs>
        <w:rPr>
          <w:rFonts w:ascii="Arial" w:hAnsi="Arial" w:cs="Arial"/>
          <w:b/>
        </w:rPr>
      </w:pPr>
      <w:r>
        <w:rPr>
          <w:noProof/>
        </w:rPr>
        <w:drawing>
          <wp:inline distT="0" distB="0" distL="0" distR="0">
            <wp:extent cx="5035138" cy="7291450"/>
            <wp:effectExtent l="0" t="0" r="0" b="5080"/>
            <wp:docPr id="8" name="Picture 8" descr="C:\Users\ACER\AppData\Local\Microsoft\Windows\INetCache\Content.Word\IMG-202110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20211029-WA00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7299403"/>
                    </a:xfrm>
                    <a:prstGeom prst="rect">
                      <a:avLst/>
                    </a:prstGeom>
                    <a:noFill/>
                    <a:ln>
                      <a:noFill/>
                    </a:ln>
                  </pic:spPr>
                </pic:pic>
              </a:graphicData>
            </a:graphic>
          </wp:inline>
        </w:drawing>
      </w:r>
    </w:p>
    <w:p w:rsidR="008F61E7" w:rsidRDefault="008F61E7" w:rsidP="00B93206">
      <w:pPr>
        <w:tabs>
          <w:tab w:val="left" w:pos="1663"/>
        </w:tabs>
        <w:rPr>
          <w:rFonts w:ascii="Arial" w:hAnsi="Arial" w:cs="Arial"/>
        </w:rPr>
      </w:pPr>
    </w:p>
    <w:p w:rsidR="005C6CBE" w:rsidRDefault="008F61E7" w:rsidP="00F46C9A">
      <w:pPr>
        <w:rPr>
          <w:rFonts w:ascii="Arial" w:hAnsi="Arial" w:cs="Arial"/>
          <w:b/>
        </w:rPr>
      </w:pPr>
      <w:r w:rsidRPr="008F61E7">
        <w:rPr>
          <w:rFonts w:ascii="Arial" w:hAnsi="Arial" w:cs="Arial"/>
          <w:b/>
        </w:rPr>
        <w:lastRenderedPageBreak/>
        <w:t xml:space="preserve">Lampiran  </w:t>
      </w:r>
      <w:r>
        <w:rPr>
          <w:rFonts w:ascii="Arial" w:hAnsi="Arial" w:cs="Arial"/>
          <w:b/>
        </w:rPr>
        <w:t>4</w:t>
      </w:r>
    </w:p>
    <w:p w:rsidR="008F61E7" w:rsidRPr="008F61E7" w:rsidRDefault="008F61E7" w:rsidP="00F46C9A">
      <w:pPr>
        <w:rPr>
          <w:rFonts w:ascii="Arial" w:hAnsi="Arial" w:cs="Arial"/>
          <w:b/>
        </w:rPr>
      </w:pPr>
      <w:r>
        <w:rPr>
          <w:noProof/>
        </w:rPr>
        <w:drawing>
          <wp:inline distT="0" distB="0" distL="0" distR="0">
            <wp:extent cx="5040630" cy="6480116"/>
            <wp:effectExtent l="0" t="0" r="7620" b="0"/>
            <wp:docPr id="7" name="Picture 7" descr="C:\Users\ACER\AppData\Local\Microsoft\Windows\INetCache\Content.Word\IMG-202110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11029-WA000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630" cy="6480116"/>
                    </a:xfrm>
                    <a:prstGeom prst="rect">
                      <a:avLst/>
                    </a:prstGeom>
                    <a:noFill/>
                    <a:ln>
                      <a:noFill/>
                    </a:ln>
                  </pic:spPr>
                </pic:pic>
              </a:graphicData>
            </a:graphic>
          </wp:inline>
        </w:drawing>
      </w:r>
    </w:p>
    <w:sectPr w:rsidR="008F61E7" w:rsidRPr="008F61E7" w:rsidSect="00152594">
      <w:headerReference w:type="default" r:id="rId51"/>
      <w:footerReference w:type="default" r:id="rId52"/>
      <w:pgSz w:w="11907" w:h="16840" w:code="9"/>
      <w:pgMar w:top="2268" w:right="1701" w:bottom="1701" w:left="2268" w:header="709" w:footer="567" w:gutter="0"/>
      <w:pgNumType w:start="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FCC" w:rsidRDefault="00805FCC" w:rsidP="001C3F3E">
      <w:pPr>
        <w:spacing w:after="0" w:line="240" w:lineRule="auto"/>
      </w:pPr>
      <w:r>
        <w:separator/>
      </w:r>
    </w:p>
  </w:endnote>
  <w:endnote w:type="continuationSeparator" w:id="0">
    <w:p w:rsidR="00805FCC" w:rsidRDefault="00805FCC" w:rsidP="001C3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017616"/>
      <w:docPartObj>
        <w:docPartGallery w:val="Page Numbers (Bottom of Page)"/>
        <w:docPartUnique/>
      </w:docPartObj>
    </w:sdtPr>
    <w:sdtEndPr>
      <w:rPr>
        <w:noProof/>
      </w:rPr>
    </w:sdtEndPr>
    <w:sdtContent>
      <w:p w:rsidR="005A1DB5" w:rsidRDefault="005A1DB5">
        <w:pPr>
          <w:pStyle w:val="Footer"/>
          <w:jc w:val="right"/>
        </w:pPr>
        <w:r>
          <w:fldChar w:fldCharType="begin"/>
        </w:r>
        <w:r>
          <w:instrText xml:space="preserve"> PAGE   \* MERGEFORMAT </w:instrText>
        </w:r>
        <w:r>
          <w:fldChar w:fldCharType="separate"/>
        </w:r>
        <w:r w:rsidR="00EE513D">
          <w:rPr>
            <w:noProof/>
          </w:rPr>
          <w:t>iii</w:t>
        </w:r>
        <w:r>
          <w:rPr>
            <w:noProof/>
          </w:rPr>
          <w:fldChar w:fldCharType="end"/>
        </w:r>
      </w:p>
    </w:sdtContent>
  </w:sdt>
  <w:p w:rsidR="005A1DB5" w:rsidRDefault="005A1DB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pPr>
      <w:pStyle w:val="Footer"/>
      <w:jc w:val="center"/>
    </w:pPr>
  </w:p>
  <w:p w:rsidR="005A1DB5" w:rsidRDefault="005A1DB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666356"/>
      <w:docPartObj>
        <w:docPartGallery w:val="Page Numbers (Bottom of Page)"/>
        <w:docPartUnique/>
      </w:docPartObj>
    </w:sdtPr>
    <w:sdtEndPr>
      <w:rPr>
        <w:noProof/>
      </w:rPr>
    </w:sdtEndPr>
    <w:sdtContent>
      <w:p w:rsidR="005A1DB5" w:rsidRDefault="005A1DB5">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rsidR="005A1DB5" w:rsidRDefault="005A1DB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656769"/>
      <w:docPartObj>
        <w:docPartGallery w:val="Page Numbers (Bottom of Page)"/>
        <w:docPartUnique/>
      </w:docPartObj>
    </w:sdtPr>
    <w:sdtEndPr>
      <w:rPr>
        <w:noProof/>
      </w:rPr>
    </w:sdtEndPr>
    <w:sdtContent>
      <w:p w:rsidR="005A1DB5" w:rsidRDefault="005A1DB5">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5A1DB5" w:rsidRDefault="005A1DB5"/>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pPr>
      <w:pStyle w:val="Footer"/>
      <w:jc w:val="center"/>
    </w:pPr>
  </w:p>
  <w:p w:rsidR="005A1DB5" w:rsidRDefault="005A1D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128644"/>
      <w:docPartObj>
        <w:docPartGallery w:val="Page Numbers (Bottom of Page)"/>
        <w:docPartUnique/>
      </w:docPartObj>
    </w:sdtPr>
    <w:sdtEndPr>
      <w:rPr>
        <w:noProof/>
      </w:rPr>
    </w:sdtEndPr>
    <w:sdtContent>
      <w:p w:rsidR="005A1DB5" w:rsidRDefault="005A1DB5">
        <w:pPr>
          <w:pStyle w:val="Footer"/>
          <w:jc w:val="center"/>
        </w:pPr>
        <w:r>
          <w:fldChar w:fldCharType="begin"/>
        </w:r>
        <w:r>
          <w:instrText xml:space="preserve"> PAGE   \* MERGEFORMAT </w:instrText>
        </w:r>
        <w:r>
          <w:fldChar w:fldCharType="separate"/>
        </w:r>
        <w:r w:rsidR="00EE513D">
          <w:rPr>
            <w:noProof/>
          </w:rPr>
          <w:t>i</w:t>
        </w:r>
        <w:r>
          <w:rPr>
            <w:noProof/>
          </w:rPr>
          <w:fldChar w:fldCharType="end"/>
        </w:r>
      </w:p>
    </w:sdtContent>
  </w:sdt>
  <w:p w:rsidR="005A1DB5" w:rsidRDefault="005A1D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647501"/>
      <w:docPartObj>
        <w:docPartGallery w:val="Page Numbers (Bottom of Page)"/>
        <w:docPartUnique/>
      </w:docPartObj>
    </w:sdtPr>
    <w:sdtEndPr>
      <w:rPr>
        <w:noProof/>
      </w:rPr>
    </w:sdtEndPr>
    <w:sdtContent>
      <w:p w:rsidR="005A1DB5" w:rsidRDefault="005A1DB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A1DB5" w:rsidRDefault="005A1D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pPr>
      <w:pStyle w:val="Footer"/>
      <w:jc w:val="right"/>
    </w:pPr>
  </w:p>
  <w:p w:rsidR="005A1DB5" w:rsidRDefault="005A1D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49698"/>
      <w:docPartObj>
        <w:docPartGallery w:val="Page Numbers (Bottom of Page)"/>
        <w:docPartUnique/>
      </w:docPartObj>
    </w:sdtPr>
    <w:sdtEndPr>
      <w:rPr>
        <w:noProof/>
      </w:rPr>
    </w:sdtEndPr>
    <w:sdtContent>
      <w:p w:rsidR="005A1DB5" w:rsidRDefault="005A1DB5">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5A1DB5" w:rsidRDefault="005A1DB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FCC" w:rsidRDefault="00805FCC" w:rsidP="001C3F3E">
      <w:pPr>
        <w:spacing w:after="0" w:line="240" w:lineRule="auto"/>
      </w:pPr>
      <w:r>
        <w:separator/>
      </w:r>
    </w:p>
  </w:footnote>
  <w:footnote w:type="continuationSeparator" w:id="0">
    <w:p w:rsidR="00805FCC" w:rsidRDefault="00805FCC" w:rsidP="001C3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2489518"/>
      <w:docPartObj>
        <w:docPartGallery w:val="Page Numbers (Top of Page)"/>
        <w:docPartUnique/>
      </w:docPartObj>
    </w:sdtPr>
    <w:sdtEndPr>
      <w:rPr>
        <w:noProof/>
      </w:rPr>
    </w:sdtEndPr>
    <w:sdtContent>
      <w:p w:rsidR="005A1DB5" w:rsidRDefault="005A1DB5">
        <w:pPr>
          <w:pStyle w:val="Header"/>
          <w:jc w:val="right"/>
        </w:pPr>
        <w:r>
          <w:fldChar w:fldCharType="begin"/>
        </w:r>
        <w:r>
          <w:instrText xml:space="preserve"> PAGE   \* MERGEFORMAT </w:instrText>
        </w:r>
        <w:r>
          <w:fldChar w:fldCharType="separate"/>
        </w:r>
        <w:r>
          <w:rPr>
            <w:noProof/>
          </w:rPr>
          <w:t>22</w:t>
        </w:r>
        <w:r>
          <w:rPr>
            <w:noProof/>
          </w:rPr>
          <w:fldChar w:fldCharType="end"/>
        </w:r>
      </w:p>
    </w:sdtContent>
  </w:sdt>
  <w:p w:rsidR="005A1DB5" w:rsidRDefault="005A1DB5" w:rsidP="00286CCC">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pPr>
      <w:pStyle w:val="Header"/>
      <w:jc w:val="right"/>
    </w:pPr>
  </w:p>
  <w:p w:rsidR="005A1DB5" w:rsidRDefault="005A1DB5" w:rsidP="00286CCC">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838585"/>
      <w:docPartObj>
        <w:docPartGallery w:val="Page Numbers (Top of Page)"/>
        <w:docPartUnique/>
      </w:docPartObj>
    </w:sdtPr>
    <w:sdtEndPr>
      <w:rPr>
        <w:noProof/>
      </w:rPr>
    </w:sdtEndPr>
    <w:sdtContent>
      <w:p w:rsidR="005A1DB5" w:rsidRDefault="005A1DB5">
        <w:pPr>
          <w:pStyle w:val="Header"/>
          <w:jc w:val="right"/>
        </w:pPr>
        <w:r>
          <w:fldChar w:fldCharType="begin"/>
        </w:r>
        <w:r>
          <w:instrText xml:space="preserve"> PAGE   \* MERGEFORMAT </w:instrText>
        </w:r>
        <w:r>
          <w:fldChar w:fldCharType="separate"/>
        </w:r>
        <w:r>
          <w:rPr>
            <w:noProof/>
          </w:rPr>
          <w:t>25</w:t>
        </w:r>
        <w:r>
          <w:rPr>
            <w:noProof/>
          </w:rPr>
          <w:fldChar w:fldCharType="end"/>
        </w:r>
      </w:p>
    </w:sdtContent>
  </w:sdt>
  <w:p w:rsidR="005A1DB5" w:rsidRDefault="005A1DB5" w:rsidP="00286CCC">
    <w:pPr>
      <w:pStyle w:val="Footer"/>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pPr>
      <w:pStyle w:val="Header"/>
      <w:jc w:val="right"/>
    </w:pPr>
  </w:p>
  <w:p w:rsidR="005A1DB5" w:rsidRDefault="005A1DB5" w:rsidP="00286CCC">
    <w:pPr>
      <w:pStyle w:val="Footer"/>
      <w:jc w:val="cent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151596"/>
      <w:docPartObj>
        <w:docPartGallery w:val="Page Numbers (Top of Page)"/>
        <w:docPartUnique/>
      </w:docPartObj>
    </w:sdtPr>
    <w:sdtEndPr>
      <w:rPr>
        <w:noProof/>
      </w:rPr>
    </w:sdtEndPr>
    <w:sdtContent>
      <w:p w:rsidR="005A1DB5" w:rsidRDefault="005A1DB5">
        <w:pPr>
          <w:pStyle w:val="Header"/>
          <w:jc w:val="right"/>
        </w:pPr>
        <w:r>
          <w:fldChar w:fldCharType="begin"/>
        </w:r>
        <w:r>
          <w:instrText xml:space="preserve"> PAGE   \* MERGEFORMAT </w:instrText>
        </w:r>
        <w:r>
          <w:fldChar w:fldCharType="separate"/>
        </w:r>
        <w:r w:rsidR="00EE513D">
          <w:rPr>
            <w:noProof/>
          </w:rPr>
          <w:t>35</w:t>
        </w:r>
        <w:r>
          <w:rPr>
            <w:noProof/>
          </w:rPr>
          <w:fldChar w:fldCharType="end"/>
        </w:r>
      </w:p>
    </w:sdtContent>
  </w:sdt>
  <w:p w:rsidR="005A1DB5" w:rsidRDefault="005A1DB5" w:rsidP="00286CCC">
    <w:pPr>
      <w:pStyle w:val="Foot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515942"/>
      <w:docPartObj>
        <w:docPartGallery w:val="Page Numbers (Top of Page)"/>
        <w:docPartUnique/>
      </w:docPartObj>
    </w:sdtPr>
    <w:sdtEndPr>
      <w:rPr>
        <w:noProof/>
      </w:rPr>
    </w:sdtEndPr>
    <w:sdtContent>
      <w:p w:rsidR="005A1DB5" w:rsidRDefault="005A1DB5">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5A1DB5" w:rsidRDefault="005A1DB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2914835"/>
      <w:docPartObj>
        <w:docPartGallery w:val="Page Numbers (Top of Page)"/>
        <w:docPartUnique/>
      </w:docPartObj>
    </w:sdtPr>
    <w:sdtEndPr>
      <w:rPr>
        <w:noProof/>
      </w:rPr>
    </w:sdtEndPr>
    <w:sdtContent>
      <w:p w:rsidR="005A1DB5" w:rsidRDefault="005A1DB5">
        <w:pPr>
          <w:pStyle w:val="Header"/>
          <w:jc w:val="right"/>
        </w:pPr>
        <w:r>
          <w:fldChar w:fldCharType="begin"/>
        </w:r>
        <w:r>
          <w:instrText xml:space="preserve"> PAGE   \* MERGEFORMAT </w:instrText>
        </w:r>
        <w:r>
          <w:fldChar w:fldCharType="separate"/>
        </w:r>
        <w:r>
          <w:rPr>
            <w:noProof/>
          </w:rPr>
          <w:t>20</w:t>
        </w:r>
        <w:r>
          <w:rPr>
            <w:noProof/>
          </w:rPr>
          <w:fldChar w:fldCharType="end"/>
        </w:r>
      </w:p>
    </w:sdtContent>
  </w:sdt>
  <w:p w:rsidR="005A1DB5" w:rsidRDefault="005A1DB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DB5" w:rsidRDefault="005A1DB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2F1C"/>
    <w:multiLevelType w:val="hybridMultilevel"/>
    <w:tmpl w:val="AFE8D278"/>
    <w:lvl w:ilvl="0" w:tplc="F84AFB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943D6"/>
    <w:multiLevelType w:val="multilevel"/>
    <w:tmpl w:val="4112E35A"/>
    <w:lvl w:ilvl="0">
      <w:start w:val="5"/>
      <w:numFmt w:val="decimal"/>
      <w:lvlText w:val="%1"/>
      <w:lvlJc w:val="left"/>
      <w:pPr>
        <w:ind w:left="600" w:hanging="600"/>
      </w:pPr>
      <w:rPr>
        <w:rFonts w:hint="default"/>
        <w:color w:val="000000" w:themeColor="text1"/>
      </w:rPr>
    </w:lvl>
    <w:lvl w:ilvl="1">
      <w:start w:val="2"/>
      <w:numFmt w:val="decimal"/>
      <w:lvlText w:val="%1.%2"/>
      <w:lvlJc w:val="left"/>
      <w:pPr>
        <w:ind w:left="600" w:hanging="60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
    <w:nsid w:val="06260282"/>
    <w:multiLevelType w:val="hybridMultilevel"/>
    <w:tmpl w:val="C06C9B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55626"/>
    <w:multiLevelType w:val="multilevel"/>
    <w:tmpl w:val="4A90D7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0716846"/>
    <w:multiLevelType w:val="multilevel"/>
    <w:tmpl w:val="0F0EDABC"/>
    <w:lvl w:ilvl="0">
      <w:start w:val="5"/>
      <w:numFmt w:val="decimal"/>
      <w:lvlText w:val="%1"/>
      <w:lvlJc w:val="left"/>
      <w:pPr>
        <w:ind w:left="405" w:hanging="405"/>
      </w:pPr>
      <w:rPr>
        <w:rFonts w:hint="default"/>
        <w:color w:val="000000" w:themeColor="text1"/>
      </w:rPr>
    </w:lvl>
    <w:lvl w:ilvl="1">
      <w:start w:val="2"/>
      <w:numFmt w:val="decimal"/>
      <w:lvlText w:val="%1.%2"/>
      <w:lvlJc w:val="left"/>
      <w:pPr>
        <w:ind w:left="405" w:hanging="40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
    <w:nsid w:val="127F34E8"/>
    <w:multiLevelType w:val="multilevel"/>
    <w:tmpl w:val="81505A2E"/>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43D1B9A"/>
    <w:multiLevelType w:val="multilevel"/>
    <w:tmpl w:val="50065AE8"/>
    <w:lvl w:ilvl="0">
      <w:start w:val="5"/>
      <w:numFmt w:val="decimal"/>
      <w:lvlText w:val="%1"/>
      <w:lvlJc w:val="left"/>
      <w:pPr>
        <w:ind w:left="600" w:hanging="600"/>
      </w:pPr>
      <w:rPr>
        <w:rFonts w:hint="default"/>
        <w:color w:val="000000" w:themeColor="text1"/>
      </w:rPr>
    </w:lvl>
    <w:lvl w:ilvl="1">
      <w:start w:val="2"/>
      <w:numFmt w:val="decimal"/>
      <w:lvlText w:val="%1.%2"/>
      <w:lvlJc w:val="left"/>
      <w:pPr>
        <w:ind w:left="600" w:hanging="60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7">
    <w:nsid w:val="15C27375"/>
    <w:multiLevelType w:val="multilevel"/>
    <w:tmpl w:val="3890742E"/>
    <w:lvl w:ilvl="0">
      <w:start w:val="5"/>
      <w:numFmt w:val="decimal"/>
      <w:lvlText w:val="%1"/>
      <w:lvlJc w:val="left"/>
      <w:pPr>
        <w:ind w:left="600" w:hanging="600"/>
      </w:pPr>
      <w:rPr>
        <w:rFonts w:hint="default"/>
        <w:color w:val="000000" w:themeColor="text1"/>
      </w:rPr>
    </w:lvl>
    <w:lvl w:ilvl="1">
      <w:start w:val="2"/>
      <w:numFmt w:val="decimal"/>
      <w:lvlText w:val="%1.%2"/>
      <w:lvlJc w:val="left"/>
      <w:pPr>
        <w:ind w:left="600" w:hanging="60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
    <w:nsid w:val="190744E9"/>
    <w:multiLevelType w:val="multilevel"/>
    <w:tmpl w:val="B8C4A962"/>
    <w:lvl w:ilvl="0">
      <w:start w:val="5"/>
      <w:numFmt w:val="decimal"/>
      <w:lvlText w:val="%1"/>
      <w:lvlJc w:val="left"/>
      <w:pPr>
        <w:ind w:left="405" w:hanging="405"/>
      </w:pPr>
      <w:rPr>
        <w:rFonts w:hint="default"/>
        <w:b/>
        <w:color w:val="000000" w:themeColor="text1"/>
      </w:rPr>
    </w:lvl>
    <w:lvl w:ilvl="1">
      <w:start w:val="2"/>
      <w:numFmt w:val="decimal"/>
      <w:lvlText w:val="%1.%2"/>
      <w:lvlJc w:val="left"/>
      <w:pPr>
        <w:ind w:left="405" w:hanging="405"/>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1080" w:hanging="108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440" w:hanging="144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800" w:hanging="180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9">
    <w:nsid w:val="1D421AE5"/>
    <w:multiLevelType w:val="hybridMultilevel"/>
    <w:tmpl w:val="3C96D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3A070D"/>
    <w:multiLevelType w:val="hybridMultilevel"/>
    <w:tmpl w:val="C58C3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56717"/>
    <w:multiLevelType w:val="hybridMultilevel"/>
    <w:tmpl w:val="4EBE4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A02752"/>
    <w:multiLevelType w:val="multilevel"/>
    <w:tmpl w:val="61100E5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67347DB"/>
    <w:multiLevelType w:val="multilevel"/>
    <w:tmpl w:val="D22A18FE"/>
    <w:lvl w:ilvl="0">
      <w:start w:val="5"/>
      <w:numFmt w:val="decimal"/>
      <w:lvlText w:val="%1"/>
      <w:lvlJc w:val="left"/>
      <w:pPr>
        <w:ind w:left="600" w:hanging="600"/>
      </w:pPr>
      <w:rPr>
        <w:rFonts w:hint="default"/>
        <w:color w:val="000000" w:themeColor="text1"/>
      </w:rPr>
    </w:lvl>
    <w:lvl w:ilvl="1">
      <w:start w:val="2"/>
      <w:numFmt w:val="decimal"/>
      <w:lvlText w:val="%1.%2"/>
      <w:lvlJc w:val="left"/>
      <w:pPr>
        <w:ind w:left="600" w:hanging="60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4">
    <w:nsid w:val="2BB2099F"/>
    <w:multiLevelType w:val="multilevel"/>
    <w:tmpl w:val="AF3AF77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CB72B00"/>
    <w:multiLevelType w:val="hybridMultilevel"/>
    <w:tmpl w:val="225EFD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4424F9"/>
    <w:multiLevelType w:val="hybridMultilevel"/>
    <w:tmpl w:val="8AF45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FB42AA"/>
    <w:multiLevelType w:val="multilevel"/>
    <w:tmpl w:val="4650E2C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57A3D7B"/>
    <w:multiLevelType w:val="multilevel"/>
    <w:tmpl w:val="8ABCB0A2"/>
    <w:lvl w:ilvl="0">
      <w:start w:val="5"/>
      <w:numFmt w:val="decimal"/>
      <w:lvlText w:val="%1"/>
      <w:lvlJc w:val="left"/>
      <w:pPr>
        <w:ind w:left="600" w:hanging="600"/>
      </w:pPr>
      <w:rPr>
        <w:rFonts w:hint="default"/>
        <w:color w:val="000000" w:themeColor="text1"/>
      </w:rPr>
    </w:lvl>
    <w:lvl w:ilvl="1">
      <w:start w:val="2"/>
      <w:numFmt w:val="decimal"/>
      <w:lvlText w:val="%1.%2"/>
      <w:lvlJc w:val="left"/>
      <w:pPr>
        <w:ind w:left="600" w:hanging="60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9">
    <w:nsid w:val="3B806353"/>
    <w:multiLevelType w:val="multilevel"/>
    <w:tmpl w:val="8460F36A"/>
    <w:lvl w:ilvl="0">
      <w:start w:val="5"/>
      <w:numFmt w:val="decimal"/>
      <w:lvlText w:val="%1"/>
      <w:lvlJc w:val="left"/>
      <w:pPr>
        <w:ind w:left="405" w:hanging="405"/>
      </w:pPr>
      <w:rPr>
        <w:rFonts w:hint="default"/>
        <w:color w:val="000000" w:themeColor="text1"/>
      </w:rPr>
    </w:lvl>
    <w:lvl w:ilvl="1">
      <w:start w:val="2"/>
      <w:numFmt w:val="decimal"/>
      <w:lvlText w:val="%1.%2"/>
      <w:lvlJc w:val="left"/>
      <w:pPr>
        <w:ind w:left="405" w:hanging="40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0">
    <w:nsid w:val="3DEA7FA2"/>
    <w:multiLevelType w:val="multilevel"/>
    <w:tmpl w:val="9F54C93E"/>
    <w:lvl w:ilvl="0">
      <w:start w:val="5"/>
      <w:numFmt w:val="decimal"/>
      <w:lvlText w:val="%1"/>
      <w:lvlJc w:val="left"/>
      <w:pPr>
        <w:ind w:left="405" w:hanging="405"/>
      </w:pPr>
      <w:rPr>
        <w:rFonts w:hint="default"/>
        <w:i w:val="0"/>
        <w:color w:val="000000" w:themeColor="text1"/>
      </w:rPr>
    </w:lvl>
    <w:lvl w:ilvl="1">
      <w:start w:val="2"/>
      <w:numFmt w:val="decimal"/>
      <w:lvlText w:val="%1.%2"/>
      <w:lvlJc w:val="left"/>
      <w:pPr>
        <w:ind w:left="405" w:hanging="405"/>
      </w:pPr>
      <w:rPr>
        <w:rFonts w:hint="default"/>
        <w:i w:val="0"/>
        <w:color w:val="000000" w:themeColor="text1"/>
      </w:rPr>
    </w:lvl>
    <w:lvl w:ilvl="2">
      <w:start w:val="1"/>
      <w:numFmt w:val="decimal"/>
      <w:lvlText w:val="%1.%2.%3"/>
      <w:lvlJc w:val="left"/>
      <w:pPr>
        <w:ind w:left="720" w:hanging="720"/>
      </w:pPr>
      <w:rPr>
        <w:rFonts w:hint="default"/>
        <w:i w:val="0"/>
        <w:color w:val="000000" w:themeColor="text1"/>
      </w:rPr>
    </w:lvl>
    <w:lvl w:ilvl="3">
      <w:start w:val="1"/>
      <w:numFmt w:val="decimal"/>
      <w:lvlText w:val="%1.%2.%3.%4"/>
      <w:lvlJc w:val="left"/>
      <w:pPr>
        <w:ind w:left="1080" w:hanging="1080"/>
      </w:pPr>
      <w:rPr>
        <w:rFonts w:hint="default"/>
        <w:i w:val="0"/>
        <w:color w:val="000000" w:themeColor="text1"/>
      </w:rPr>
    </w:lvl>
    <w:lvl w:ilvl="4">
      <w:start w:val="1"/>
      <w:numFmt w:val="decimal"/>
      <w:lvlText w:val="%1.%2.%3.%4.%5"/>
      <w:lvlJc w:val="left"/>
      <w:pPr>
        <w:ind w:left="1080" w:hanging="1080"/>
      </w:pPr>
      <w:rPr>
        <w:rFonts w:hint="default"/>
        <w:i w:val="0"/>
        <w:color w:val="000000" w:themeColor="text1"/>
      </w:rPr>
    </w:lvl>
    <w:lvl w:ilvl="5">
      <w:start w:val="1"/>
      <w:numFmt w:val="decimal"/>
      <w:lvlText w:val="%1.%2.%3.%4.%5.%6"/>
      <w:lvlJc w:val="left"/>
      <w:pPr>
        <w:ind w:left="1440" w:hanging="1440"/>
      </w:pPr>
      <w:rPr>
        <w:rFonts w:hint="default"/>
        <w:i w:val="0"/>
        <w:color w:val="000000" w:themeColor="text1"/>
      </w:rPr>
    </w:lvl>
    <w:lvl w:ilvl="6">
      <w:start w:val="1"/>
      <w:numFmt w:val="decimal"/>
      <w:lvlText w:val="%1.%2.%3.%4.%5.%6.%7"/>
      <w:lvlJc w:val="left"/>
      <w:pPr>
        <w:ind w:left="1440" w:hanging="1440"/>
      </w:pPr>
      <w:rPr>
        <w:rFonts w:hint="default"/>
        <w:i w:val="0"/>
        <w:color w:val="000000" w:themeColor="text1"/>
      </w:rPr>
    </w:lvl>
    <w:lvl w:ilvl="7">
      <w:start w:val="1"/>
      <w:numFmt w:val="decimal"/>
      <w:lvlText w:val="%1.%2.%3.%4.%5.%6.%7.%8"/>
      <w:lvlJc w:val="left"/>
      <w:pPr>
        <w:ind w:left="1800" w:hanging="1800"/>
      </w:pPr>
      <w:rPr>
        <w:rFonts w:hint="default"/>
        <w:i w:val="0"/>
        <w:color w:val="000000" w:themeColor="text1"/>
      </w:rPr>
    </w:lvl>
    <w:lvl w:ilvl="8">
      <w:start w:val="1"/>
      <w:numFmt w:val="decimal"/>
      <w:lvlText w:val="%1.%2.%3.%4.%5.%6.%7.%8.%9"/>
      <w:lvlJc w:val="left"/>
      <w:pPr>
        <w:ind w:left="1800" w:hanging="1800"/>
      </w:pPr>
      <w:rPr>
        <w:rFonts w:hint="default"/>
        <w:i w:val="0"/>
        <w:color w:val="000000" w:themeColor="text1"/>
      </w:rPr>
    </w:lvl>
  </w:abstractNum>
  <w:abstractNum w:abstractNumId="21">
    <w:nsid w:val="3E7D7D5B"/>
    <w:multiLevelType w:val="hybridMultilevel"/>
    <w:tmpl w:val="D9BCB3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6B6F73"/>
    <w:multiLevelType w:val="multilevel"/>
    <w:tmpl w:val="D6E814D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421600E"/>
    <w:multiLevelType w:val="multilevel"/>
    <w:tmpl w:val="8DB4A61C"/>
    <w:lvl w:ilvl="0">
      <w:start w:val="5"/>
      <w:numFmt w:val="decimal"/>
      <w:lvlText w:val="%1"/>
      <w:lvlJc w:val="left"/>
      <w:pPr>
        <w:ind w:left="405" w:hanging="405"/>
      </w:pPr>
      <w:rPr>
        <w:rFonts w:hint="default"/>
        <w:b/>
        <w:color w:val="000000" w:themeColor="text1"/>
        <w:sz w:val="24"/>
      </w:rPr>
    </w:lvl>
    <w:lvl w:ilvl="1">
      <w:start w:val="2"/>
      <w:numFmt w:val="decimal"/>
      <w:lvlText w:val="%1.%2"/>
      <w:lvlJc w:val="left"/>
      <w:pPr>
        <w:ind w:left="405" w:hanging="405"/>
      </w:pPr>
      <w:rPr>
        <w:rFonts w:hint="default"/>
        <w:b/>
        <w:color w:val="000000" w:themeColor="text1"/>
        <w:sz w:val="24"/>
      </w:rPr>
    </w:lvl>
    <w:lvl w:ilvl="2">
      <w:start w:val="1"/>
      <w:numFmt w:val="decimal"/>
      <w:lvlText w:val="%1.%2.%3"/>
      <w:lvlJc w:val="left"/>
      <w:pPr>
        <w:ind w:left="720" w:hanging="720"/>
      </w:pPr>
      <w:rPr>
        <w:rFonts w:hint="default"/>
        <w:b/>
        <w:color w:val="000000" w:themeColor="text1"/>
        <w:sz w:val="24"/>
      </w:rPr>
    </w:lvl>
    <w:lvl w:ilvl="3">
      <w:start w:val="1"/>
      <w:numFmt w:val="decimal"/>
      <w:lvlText w:val="%1.%2.%3.%4"/>
      <w:lvlJc w:val="left"/>
      <w:pPr>
        <w:ind w:left="1080" w:hanging="1080"/>
      </w:pPr>
      <w:rPr>
        <w:rFonts w:hint="default"/>
        <w:b/>
        <w:color w:val="000000" w:themeColor="text1"/>
        <w:sz w:val="24"/>
      </w:rPr>
    </w:lvl>
    <w:lvl w:ilvl="4">
      <w:start w:val="1"/>
      <w:numFmt w:val="decimal"/>
      <w:lvlText w:val="%1.%2.%3.%4.%5"/>
      <w:lvlJc w:val="left"/>
      <w:pPr>
        <w:ind w:left="1080" w:hanging="1080"/>
      </w:pPr>
      <w:rPr>
        <w:rFonts w:hint="default"/>
        <w:b/>
        <w:color w:val="000000" w:themeColor="text1"/>
        <w:sz w:val="24"/>
      </w:rPr>
    </w:lvl>
    <w:lvl w:ilvl="5">
      <w:start w:val="1"/>
      <w:numFmt w:val="decimal"/>
      <w:lvlText w:val="%1.%2.%3.%4.%5.%6"/>
      <w:lvlJc w:val="left"/>
      <w:pPr>
        <w:ind w:left="1440" w:hanging="1440"/>
      </w:pPr>
      <w:rPr>
        <w:rFonts w:hint="default"/>
        <w:b/>
        <w:color w:val="000000" w:themeColor="text1"/>
        <w:sz w:val="24"/>
      </w:rPr>
    </w:lvl>
    <w:lvl w:ilvl="6">
      <w:start w:val="1"/>
      <w:numFmt w:val="decimal"/>
      <w:lvlText w:val="%1.%2.%3.%4.%5.%6.%7"/>
      <w:lvlJc w:val="left"/>
      <w:pPr>
        <w:ind w:left="1440" w:hanging="1440"/>
      </w:pPr>
      <w:rPr>
        <w:rFonts w:hint="default"/>
        <w:b/>
        <w:color w:val="000000" w:themeColor="text1"/>
        <w:sz w:val="24"/>
      </w:rPr>
    </w:lvl>
    <w:lvl w:ilvl="7">
      <w:start w:val="1"/>
      <w:numFmt w:val="decimal"/>
      <w:lvlText w:val="%1.%2.%3.%4.%5.%6.%7.%8"/>
      <w:lvlJc w:val="left"/>
      <w:pPr>
        <w:ind w:left="1800" w:hanging="1800"/>
      </w:pPr>
      <w:rPr>
        <w:rFonts w:hint="default"/>
        <w:b/>
        <w:color w:val="000000" w:themeColor="text1"/>
        <w:sz w:val="24"/>
      </w:rPr>
    </w:lvl>
    <w:lvl w:ilvl="8">
      <w:start w:val="1"/>
      <w:numFmt w:val="decimal"/>
      <w:lvlText w:val="%1.%2.%3.%4.%5.%6.%7.%8.%9"/>
      <w:lvlJc w:val="left"/>
      <w:pPr>
        <w:ind w:left="1800" w:hanging="1800"/>
      </w:pPr>
      <w:rPr>
        <w:rFonts w:hint="default"/>
        <w:b/>
        <w:color w:val="000000" w:themeColor="text1"/>
        <w:sz w:val="24"/>
      </w:rPr>
    </w:lvl>
  </w:abstractNum>
  <w:abstractNum w:abstractNumId="24">
    <w:nsid w:val="44B044E6"/>
    <w:multiLevelType w:val="multilevel"/>
    <w:tmpl w:val="FB0C80CE"/>
    <w:lvl w:ilvl="0">
      <w:start w:val="5"/>
      <w:numFmt w:val="decimal"/>
      <w:lvlText w:val="%1"/>
      <w:lvlJc w:val="left"/>
      <w:pPr>
        <w:ind w:left="600" w:hanging="600"/>
      </w:pPr>
      <w:rPr>
        <w:rFonts w:hint="default"/>
        <w:color w:val="000000" w:themeColor="text1"/>
      </w:rPr>
    </w:lvl>
    <w:lvl w:ilvl="1">
      <w:start w:val="2"/>
      <w:numFmt w:val="decimal"/>
      <w:lvlText w:val="%1.%2"/>
      <w:lvlJc w:val="left"/>
      <w:pPr>
        <w:ind w:left="600" w:hanging="60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5">
    <w:nsid w:val="4683589B"/>
    <w:multiLevelType w:val="hybridMultilevel"/>
    <w:tmpl w:val="E2A0A6EC"/>
    <w:lvl w:ilvl="0" w:tplc="0409000F">
      <w:start w:val="1"/>
      <w:numFmt w:val="decimal"/>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26">
    <w:nsid w:val="480D551B"/>
    <w:multiLevelType w:val="multilevel"/>
    <w:tmpl w:val="480D55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BFA01B7"/>
    <w:multiLevelType w:val="multilevel"/>
    <w:tmpl w:val="4268FEE0"/>
    <w:lvl w:ilvl="0">
      <w:start w:val="1"/>
      <w:numFmt w:val="decimal"/>
      <w:lvlText w:val="%1."/>
      <w:lvlJc w:val="left"/>
      <w:pPr>
        <w:ind w:left="720" w:hanging="360"/>
      </w:p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4D0C7939"/>
    <w:multiLevelType w:val="multilevel"/>
    <w:tmpl w:val="91F85ABC"/>
    <w:lvl w:ilvl="0">
      <w:start w:val="5"/>
      <w:numFmt w:val="decimal"/>
      <w:lvlText w:val="%1"/>
      <w:lvlJc w:val="left"/>
      <w:pPr>
        <w:ind w:left="795" w:hanging="795"/>
      </w:pPr>
      <w:rPr>
        <w:rFonts w:hint="default"/>
      </w:rPr>
    </w:lvl>
    <w:lvl w:ilvl="1">
      <w:start w:val="2"/>
      <w:numFmt w:val="decimal"/>
      <w:lvlText w:val="%1.%2"/>
      <w:lvlJc w:val="left"/>
      <w:pPr>
        <w:ind w:left="795" w:hanging="795"/>
      </w:pPr>
      <w:rPr>
        <w:rFonts w:hint="default"/>
      </w:rPr>
    </w:lvl>
    <w:lvl w:ilvl="2">
      <w:start w:val="2"/>
      <w:numFmt w:val="decimal"/>
      <w:lvlText w:val="%1.%2.%3"/>
      <w:lvlJc w:val="left"/>
      <w:pPr>
        <w:ind w:left="795" w:hanging="79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0760174"/>
    <w:multiLevelType w:val="hybridMultilevel"/>
    <w:tmpl w:val="BBF4171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517E27AF"/>
    <w:multiLevelType w:val="multilevel"/>
    <w:tmpl w:val="53B81E0A"/>
    <w:lvl w:ilvl="0">
      <w:start w:val="5"/>
      <w:numFmt w:val="decimal"/>
      <w:lvlText w:val="%1"/>
      <w:lvlJc w:val="left"/>
      <w:pPr>
        <w:ind w:left="405" w:hanging="405"/>
      </w:pPr>
      <w:rPr>
        <w:rFonts w:hint="default"/>
        <w:color w:val="000000" w:themeColor="text1"/>
      </w:rPr>
    </w:lvl>
    <w:lvl w:ilvl="1">
      <w:start w:val="2"/>
      <w:numFmt w:val="decimal"/>
      <w:lvlText w:val="%1.%2"/>
      <w:lvlJc w:val="left"/>
      <w:pPr>
        <w:ind w:left="405" w:hanging="40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1">
    <w:nsid w:val="56071750"/>
    <w:multiLevelType w:val="multilevel"/>
    <w:tmpl w:val="F8D808B2"/>
    <w:lvl w:ilvl="0">
      <w:start w:val="1"/>
      <w:numFmt w:val="lowerLetter"/>
      <w:lvlText w:val="%1."/>
      <w:lvlJc w:val="left"/>
      <w:pPr>
        <w:ind w:left="720" w:hanging="360"/>
      </w:p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86975AC"/>
    <w:multiLevelType w:val="multilevel"/>
    <w:tmpl w:val="0F50E0C2"/>
    <w:lvl w:ilvl="0">
      <w:start w:val="5"/>
      <w:numFmt w:val="decimal"/>
      <w:lvlText w:val="%1"/>
      <w:lvlJc w:val="left"/>
      <w:pPr>
        <w:ind w:left="405" w:hanging="405"/>
      </w:pPr>
      <w:rPr>
        <w:rFonts w:hint="default"/>
        <w:color w:val="000000" w:themeColor="text1"/>
      </w:rPr>
    </w:lvl>
    <w:lvl w:ilvl="1">
      <w:start w:val="2"/>
      <w:numFmt w:val="decimal"/>
      <w:lvlText w:val="%1.%2"/>
      <w:lvlJc w:val="left"/>
      <w:pPr>
        <w:ind w:left="405" w:hanging="40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3">
    <w:nsid w:val="5B255B85"/>
    <w:multiLevelType w:val="multilevel"/>
    <w:tmpl w:val="94CC02EC"/>
    <w:lvl w:ilvl="0">
      <w:start w:val="5"/>
      <w:numFmt w:val="decimal"/>
      <w:lvlText w:val="%1"/>
      <w:lvlJc w:val="left"/>
      <w:pPr>
        <w:ind w:left="360" w:hanging="360"/>
      </w:pPr>
      <w:rPr>
        <w:rFonts w:hint="default"/>
        <w:b/>
        <w:sz w:val="24"/>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34">
    <w:nsid w:val="5BC3134E"/>
    <w:multiLevelType w:val="multilevel"/>
    <w:tmpl w:val="A45625F0"/>
    <w:lvl w:ilvl="0">
      <w:start w:val="5"/>
      <w:numFmt w:val="decimal"/>
      <w:lvlText w:val="%1"/>
      <w:lvlJc w:val="left"/>
      <w:pPr>
        <w:ind w:left="795" w:hanging="795"/>
      </w:pPr>
      <w:rPr>
        <w:rFonts w:hint="default"/>
        <w:color w:val="000000" w:themeColor="text1"/>
      </w:rPr>
    </w:lvl>
    <w:lvl w:ilvl="1">
      <w:start w:val="2"/>
      <w:numFmt w:val="decimal"/>
      <w:lvlText w:val="%1.%2"/>
      <w:lvlJc w:val="left"/>
      <w:pPr>
        <w:ind w:left="795" w:hanging="795"/>
      </w:pPr>
      <w:rPr>
        <w:rFonts w:hint="default"/>
        <w:color w:val="000000" w:themeColor="text1"/>
      </w:rPr>
    </w:lvl>
    <w:lvl w:ilvl="2">
      <w:start w:val="1"/>
      <w:numFmt w:val="decimal"/>
      <w:lvlText w:val="%1.%2.%3"/>
      <w:lvlJc w:val="left"/>
      <w:pPr>
        <w:ind w:left="795" w:hanging="795"/>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5">
    <w:nsid w:val="5D123BD4"/>
    <w:multiLevelType w:val="multilevel"/>
    <w:tmpl w:val="C3CCF3C2"/>
    <w:lvl w:ilvl="0">
      <w:start w:val="5"/>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FB14213"/>
    <w:multiLevelType w:val="multilevel"/>
    <w:tmpl w:val="20746FAA"/>
    <w:lvl w:ilvl="0">
      <w:start w:val="5"/>
      <w:numFmt w:val="decimal"/>
      <w:lvlText w:val="%1"/>
      <w:lvlJc w:val="left"/>
      <w:pPr>
        <w:ind w:left="600" w:hanging="600"/>
      </w:pPr>
      <w:rPr>
        <w:rFonts w:hint="default"/>
        <w:color w:val="000000" w:themeColor="text1"/>
      </w:rPr>
    </w:lvl>
    <w:lvl w:ilvl="1">
      <w:start w:val="2"/>
      <w:numFmt w:val="decimal"/>
      <w:lvlText w:val="%1.%2"/>
      <w:lvlJc w:val="left"/>
      <w:pPr>
        <w:ind w:left="600" w:hanging="60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7">
    <w:nsid w:val="604F1199"/>
    <w:multiLevelType w:val="hybridMultilevel"/>
    <w:tmpl w:val="8AB8422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661A476D"/>
    <w:multiLevelType w:val="multilevel"/>
    <w:tmpl w:val="B42C98B4"/>
    <w:lvl w:ilvl="0">
      <w:start w:val="5"/>
      <w:numFmt w:val="decimal"/>
      <w:lvlText w:val="%1"/>
      <w:lvlJc w:val="left"/>
      <w:pPr>
        <w:ind w:left="405" w:hanging="405"/>
      </w:pPr>
      <w:rPr>
        <w:rFonts w:hint="default"/>
        <w:color w:val="000000" w:themeColor="text1"/>
      </w:rPr>
    </w:lvl>
    <w:lvl w:ilvl="1">
      <w:start w:val="2"/>
      <w:numFmt w:val="decimal"/>
      <w:lvlText w:val="%1.%2"/>
      <w:lvlJc w:val="left"/>
      <w:pPr>
        <w:ind w:left="405" w:hanging="40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9">
    <w:nsid w:val="671A2D0E"/>
    <w:multiLevelType w:val="multilevel"/>
    <w:tmpl w:val="5AFE1742"/>
    <w:lvl w:ilvl="0">
      <w:start w:val="5"/>
      <w:numFmt w:val="decimal"/>
      <w:lvlText w:val="%1"/>
      <w:lvlJc w:val="left"/>
      <w:pPr>
        <w:ind w:left="600" w:hanging="600"/>
      </w:pPr>
      <w:rPr>
        <w:rFonts w:hint="default"/>
        <w:color w:val="000000" w:themeColor="text1"/>
      </w:rPr>
    </w:lvl>
    <w:lvl w:ilvl="1">
      <w:start w:val="2"/>
      <w:numFmt w:val="decimal"/>
      <w:lvlText w:val="%1.%2"/>
      <w:lvlJc w:val="left"/>
      <w:pPr>
        <w:ind w:left="600" w:hanging="60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0">
    <w:nsid w:val="69C44C60"/>
    <w:multiLevelType w:val="multilevel"/>
    <w:tmpl w:val="1688C3AA"/>
    <w:lvl w:ilvl="0">
      <w:start w:val="1"/>
      <w:numFmt w:val="decimal"/>
      <w:lvlText w:val="%1."/>
      <w:lvlJc w:val="left"/>
      <w:pPr>
        <w:ind w:left="3600" w:hanging="360"/>
      </w:pPr>
    </w:lvl>
    <w:lvl w:ilvl="1">
      <w:start w:val="1"/>
      <w:numFmt w:val="decimal"/>
      <w:isLgl/>
      <w:lvlText w:val="%1.%2"/>
      <w:lvlJc w:val="left"/>
      <w:pPr>
        <w:ind w:left="3840" w:hanging="600"/>
      </w:pPr>
      <w:rPr>
        <w:rFonts w:hint="default"/>
      </w:rPr>
    </w:lvl>
    <w:lvl w:ilvl="2">
      <w:start w:val="2"/>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040" w:hanging="1800"/>
      </w:pPr>
      <w:rPr>
        <w:rFonts w:hint="default"/>
      </w:rPr>
    </w:lvl>
  </w:abstractNum>
  <w:abstractNum w:abstractNumId="41">
    <w:nsid w:val="6D3E277D"/>
    <w:multiLevelType w:val="hybridMultilevel"/>
    <w:tmpl w:val="A91C316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C72B74"/>
    <w:multiLevelType w:val="hybridMultilevel"/>
    <w:tmpl w:val="0C626A6E"/>
    <w:lvl w:ilvl="0" w:tplc="8EC496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A32AFB"/>
    <w:multiLevelType w:val="multilevel"/>
    <w:tmpl w:val="52DAC886"/>
    <w:lvl w:ilvl="0">
      <w:start w:val="5"/>
      <w:numFmt w:val="decimal"/>
      <w:lvlText w:val="%1"/>
      <w:lvlJc w:val="left"/>
      <w:pPr>
        <w:ind w:left="795" w:hanging="795"/>
      </w:pPr>
      <w:rPr>
        <w:rFonts w:hint="default"/>
        <w:color w:val="000000" w:themeColor="text1"/>
      </w:rPr>
    </w:lvl>
    <w:lvl w:ilvl="1">
      <w:start w:val="2"/>
      <w:numFmt w:val="decimal"/>
      <w:lvlText w:val="%1.%2"/>
      <w:lvlJc w:val="left"/>
      <w:pPr>
        <w:ind w:left="795" w:hanging="795"/>
      </w:pPr>
      <w:rPr>
        <w:rFonts w:hint="default"/>
        <w:color w:val="000000" w:themeColor="text1"/>
      </w:rPr>
    </w:lvl>
    <w:lvl w:ilvl="2">
      <w:start w:val="1"/>
      <w:numFmt w:val="decimal"/>
      <w:lvlText w:val="%1.%2.%3"/>
      <w:lvlJc w:val="left"/>
      <w:pPr>
        <w:ind w:left="795" w:hanging="795"/>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4">
    <w:nsid w:val="76DC2CE3"/>
    <w:multiLevelType w:val="hybridMultilevel"/>
    <w:tmpl w:val="2556E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10731B"/>
    <w:multiLevelType w:val="multilevel"/>
    <w:tmpl w:val="2C145A00"/>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77E010C"/>
    <w:multiLevelType w:val="multilevel"/>
    <w:tmpl w:val="C3006EB0"/>
    <w:lvl w:ilvl="0">
      <w:start w:val="5"/>
      <w:numFmt w:val="decimal"/>
      <w:lvlText w:val="%1"/>
      <w:lvlJc w:val="left"/>
      <w:pPr>
        <w:ind w:left="600" w:hanging="600"/>
      </w:pPr>
      <w:rPr>
        <w:rFonts w:hint="default"/>
        <w:color w:val="000000" w:themeColor="text1"/>
      </w:rPr>
    </w:lvl>
    <w:lvl w:ilvl="1">
      <w:start w:val="2"/>
      <w:numFmt w:val="decimal"/>
      <w:lvlText w:val="%1.%2"/>
      <w:lvlJc w:val="left"/>
      <w:pPr>
        <w:ind w:left="600" w:hanging="600"/>
      </w:pPr>
      <w:rPr>
        <w:rFonts w:hint="default"/>
        <w:color w:val="000000" w:themeColor="text1"/>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7">
    <w:nsid w:val="7BB06A16"/>
    <w:multiLevelType w:val="multilevel"/>
    <w:tmpl w:val="1578DB80"/>
    <w:lvl w:ilvl="0">
      <w:start w:val="5"/>
      <w:numFmt w:val="decimal"/>
      <w:lvlText w:val="%1"/>
      <w:lvlJc w:val="left"/>
      <w:pPr>
        <w:ind w:left="405" w:hanging="405"/>
      </w:pPr>
      <w:rPr>
        <w:rFonts w:hint="default"/>
        <w:color w:val="000000" w:themeColor="text1"/>
      </w:rPr>
    </w:lvl>
    <w:lvl w:ilvl="1">
      <w:start w:val="2"/>
      <w:numFmt w:val="decimal"/>
      <w:lvlText w:val="%1.%2"/>
      <w:lvlJc w:val="left"/>
      <w:pPr>
        <w:ind w:left="405" w:hanging="405"/>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8">
    <w:nsid w:val="7E747E76"/>
    <w:multiLevelType w:val="hybridMultilevel"/>
    <w:tmpl w:val="9C084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7"/>
  </w:num>
  <w:num w:numId="3">
    <w:abstractNumId w:val="11"/>
  </w:num>
  <w:num w:numId="4">
    <w:abstractNumId w:val="5"/>
  </w:num>
  <w:num w:numId="5">
    <w:abstractNumId w:val="41"/>
  </w:num>
  <w:num w:numId="6">
    <w:abstractNumId w:val="42"/>
  </w:num>
  <w:num w:numId="7">
    <w:abstractNumId w:val="31"/>
  </w:num>
  <w:num w:numId="8">
    <w:abstractNumId w:val="0"/>
  </w:num>
  <w:num w:numId="9">
    <w:abstractNumId w:val="37"/>
  </w:num>
  <w:num w:numId="10">
    <w:abstractNumId w:val="29"/>
  </w:num>
  <w:num w:numId="11">
    <w:abstractNumId w:val="25"/>
  </w:num>
  <w:num w:numId="12">
    <w:abstractNumId w:val="9"/>
  </w:num>
  <w:num w:numId="13">
    <w:abstractNumId w:val="48"/>
  </w:num>
  <w:num w:numId="14">
    <w:abstractNumId w:val="15"/>
  </w:num>
  <w:num w:numId="15">
    <w:abstractNumId w:val="3"/>
  </w:num>
  <w:num w:numId="16">
    <w:abstractNumId w:val="2"/>
  </w:num>
  <w:num w:numId="17">
    <w:abstractNumId w:val="21"/>
  </w:num>
  <w:num w:numId="18">
    <w:abstractNumId w:val="17"/>
  </w:num>
  <w:num w:numId="19">
    <w:abstractNumId w:val="45"/>
  </w:num>
  <w:num w:numId="20">
    <w:abstractNumId w:val="10"/>
  </w:num>
  <w:num w:numId="21">
    <w:abstractNumId w:val="44"/>
  </w:num>
  <w:num w:numId="22">
    <w:abstractNumId w:val="40"/>
  </w:num>
  <w:num w:numId="23">
    <w:abstractNumId w:val="4"/>
  </w:num>
  <w:num w:numId="24">
    <w:abstractNumId w:val="38"/>
  </w:num>
  <w:num w:numId="25">
    <w:abstractNumId w:val="19"/>
  </w:num>
  <w:num w:numId="26">
    <w:abstractNumId w:val="46"/>
  </w:num>
  <w:num w:numId="27">
    <w:abstractNumId w:val="13"/>
  </w:num>
  <w:num w:numId="28">
    <w:abstractNumId w:val="39"/>
  </w:num>
  <w:num w:numId="29">
    <w:abstractNumId w:val="6"/>
  </w:num>
  <w:num w:numId="30">
    <w:abstractNumId w:val="18"/>
  </w:num>
  <w:num w:numId="31">
    <w:abstractNumId w:val="36"/>
  </w:num>
  <w:num w:numId="32">
    <w:abstractNumId w:val="7"/>
  </w:num>
  <w:num w:numId="33">
    <w:abstractNumId w:val="30"/>
  </w:num>
  <w:num w:numId="34">
    <w:abstractNumId w:val="35"/>
  </w:num>
  <w:num w:numId="35">
    <w:abstractNumId w:val="28"/>
  </w:num>
  <w:num w:numId="36">
    <w:abstractNumId w:val="43"/>
  </w:num>
  <w:num w:numId="37">
    <w:abstractNumId w:val="34"/>
  </w:num>
  <w:num w:numId="38">
    <w:abstractNumId w:val="47"/>
  </w:num>
  <w:num w:numId="39">
    <w:abstractNumId w:val="8"/>
  </w:num>
  <w:num w:numId="40">
    <w:abstractNumId w:val="23"/>
  </w:num>
  <w:num w:numId="41">
    <w:abstractNumId w:val="24"/>
  </w:num>
  <w:num w:numId="42">
    <w:abstractNumId w:val="1"/>
  </w:num>
  <w:num w:numId="43">
    <w:abstractNumId w:val="20"/>
  </w:num>
  <w:num w:numId="44">
    <w:abstractNumId w:val="32"/>
  </w:num>
  <w:num w:numId="45">
    <w:abstractNumId w:val="12"/>
  </w:num>
  <w:num w:numId="46">
    <w:abstractNumId w:val="22"/>
  </w:num>
  <w:num w:numId="47">
    <w:abstractNumId w:val="16"/>
  </w:num>
  <w:num w:numId="48">
    <w:abstractNumId w:val="26"/>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B77"/>
    <w:rsid w:val="00000F86"/>
    <w:rsid w:val="00014714"/>
    <w:rsid w:val="000262E3"/>
    <w:rsid w:val="00054857"/>
    <w:rsid w:val="00063249"/>
    <w:rsid w:val="00066B99"/>
    <w:rsid w:val="00072AC9"/>
    <w:rsid w:val="0008108A"/>
    <w:rsid w:val="00086268"/>
    <w:rsid w:val="00090CC8"/>
    <w:rsid w:val="000944E3"/>
    <w:rsid w:val="00094DB5"/>
    <w:rsid w:val="00095323"/>
    <w:rsid w:val="000A0D37"/>
    <w:rsid w:val="000A4743"/>
    <w:rsid w:val="000B222A"/>
    <w:rsid w:val="000B5F7E"/>
    <w:rsid w:val="000B7F03"/>
    <w:rsid w:val="000C19CF"/>
    <w:rsid w:val="000C404B"/>
    <w:rsid w:val="000C6951"/>
    <w:rsid w:val="000D02D3"/>
    <w:rsid w:val="000D11CE"/>
    <w:rsid w:val="000D3F1D"/>
    <w:rsid w:val="000F2457"/>
    <w:rsid w:val="000F58B1"/>
    <w:rsid w:val="00107B07"/>
    <w:rsid w:val="00107F6E"/>
    <w:rsid w:val="00116813"/>
    <w:rsid w:val="001200F9"/>
    <w:rsid w:val="001271E6"/>
    <w:rsid w:val="0015209D"/>
    <w:rsid w:val="00152594"/>
    <w:rsid w:val="00153061"/>
    <w:rsid w:val="00154330"/>
    <w:rsid w:val="0015524C"/>
    <w:rsid w:val="00155752"/>
    <w:rsid w:val="001664BE"/>
    <w:rsid w:val="001667BE"/>
    <w:rsid w:val="001901A6"/>
    <w:rsid w:val="00190863"/>
    <w:rsid w:val="00191FF8"/>
    <w:rsid w:val="001921CE"/>
    <w:rsid w:val="001933CB"/>
    <w:rsid w:val="00195F11"/>
    <w:rsid w:val="001A11E7"/>
    <w:rsid w:val="001A1EB7"/>
    <w:rsid w:val="001A4A40"/>
    <w:rsid w:val="001A7154"/>
    <w:rsid w:val="001B1C20"/>
    <w:rsid w:val="001B7F86"/>
    <w:rsid w:val="001C3F3E"/>
    <w:rsid w:val="001C5A48"/>
    <w:rsid w:val="001C65AF"/>
    <w:rsid w:val="001C6903"/>
    <w:rsid w:val="001D311E"/>
    <w:rsid w:val="001E7465"/>
    <w:rsid w:val="001F4E2F"/>
    <w:rsid w:val="00200DD8"/>
    <w:rsid w:val="002175C0"/>
    <w:rsid w:val="00226132"/>
    <w:rsid w:val="002303B4"/>
    <w:rsid w:val="00231593"/>
    <w:rsid w:val="0023762C"/>
    <w:rsid w:val="00240D69"/>
    <w:rsid w:val="00246F1F"/>
    <w:rsid w:val="00250377"/>
    <w:rsid w:val="00256B1B"/>
    <w:rsid w:val="00267A00"/>
    <w:rsid w:val="00274297"/>
    <w:rsid w:val="0028110A"/>
    <w:rsid w:val="0028360F"/>
    <w:rsid w:val="00286CCC"/>
    <w:rsid w:val="002935CB"/>
    <w:rsid w:val="002A34D5"/>
    <w:rsid w:val="002B254D"/>
    <w:rsid w:val="002B6EE9"/>
    <w:rsid w:val="002C1178"/>
    <w:rsid w:val="002C60BC"/>
    <w:rsid w:val="002D211B"/>
    <w:rsid w:val="002D4C9D"/>
    <w:rsid w:val="002D6B71"/>
    <w:rsid w:val="002E09FD"/>
    <w:rsid w:val="002E260D"/>
    <w:rsid w:val="002E3E3D"/>
    <w:rsid w:val="002F04DD"/>
    <w:rsid w:val="002F1EC6"/>
    <w:rsid w:val="003072C7"/>
    <w:rsid w:val="00307E62"/>
    <w:rsid w:val="00312A1D"/>
    <w:rsid w:val="00313B3D"/>
    <w:rsid w:val="0032070A"/>
    <w:rsid w:val="00321AF8"/>
    <w:rsid w:val="00327353"/>
    <w:rsid w:val="003303EE"/>
    <w:rsid w:val="003335A4"/>
    <w:rsid w:val="0036339A"/>
    <w:rsid w:val="00363F1E"/>
    <w:rsid w:val="003663FB"/>
    <w:rsid w:val="0037008B"/>
    <w:rsid w:val="0037386F"/>
    <w:rsid w:val="003833C0"/>
    <w:rsid w:val="00384A9F"/>
    <w:rsid w:val="00385741"/>
    <w:rsid w:val="00385FD4"/>
    <w:rsid w:val="00393506"/>
    <w:rsid w:val="003A1118"/>
    <w:rsid w:val="003A4A0B"/>
    <w:rsid w:val="003A79EA"/>
    <w:rsid w:val="003B4D5E"/>
    <w:rsid w:val="003B4F46"/>
    <w:rsid w:val="003B7028"/>
    <w:rsid w:val="003C3581"/>
    <w:rsid w:val="003C4854"/>
    <w:rsid w:val="003C5451"/>
    <w:rsid w:val="003D3F73"/>
    <w:rsid w:val="003D536E"/>
    <w:rsid w:val="003D57F9"/>
    <w:rsid w:val="003D6D9D"/>
    <w:rsid w:val="003D721D"/>
    <w:rsid w:val="003E0A67"/>
    <w:rsid w:val="003E17D0"/>
    <w:rsid w:val="003E426B"/>
    <w:rsid w:val="003E5D74"/>
    <w:rsid w:val="003F4D5B"/>
    <w:rsid w:val="003F60EE"/>
    <w:rsid w:val="003F6E57"/>
    <w:rsid w:val="00406E69"/>
    <w:rsid w:val="004075BE"/>
    <w:rsid w:val="00430204"/>
    <w:rsid w:val="004335FA"/>
    <w:rsid w:val="00434370"/>
    <w:rsid w:val="00437DAA"/>
    <w:rsid w:val="0044408C"/>
    <w:rsid w:val="00444474"/>
    <w:rsid w:val="00445C75"/>
    <w:rsid w:val="004614EA"/>
    <w:rsid w:val="00467723"/>
    <w:rsid w:val="00473A2A"/>
    <w:rsid w:val="00475556"/>
    <w:rsid w:val="004802FC"/>
    <w:rsid w:val="00481247"/>
    <w:rsid w:val="0048339D"/>
    <w:rsid w:val="00490C62"/>
    <w:rsid w:val="00490C87"/>
    <w:rsid w:val="004A2EDE"/>
    <w:rsid w:val="004A667F"/>
    <w:rsid w:val="004A6DD7"/>
    <w:rsid w:val="004C0B47"/>
    <w:rsid w:val="004C2F76"/>
    <w:rsid w:val="004D23AD"/>
    <w:rsid w:val="004D2DA2"/>
    <w:rsid w:val="00502B0A"/>
    <w:rsid w:val="005044A9"/>
    <w:rsid w:val="00514169"/>
    <w:rsid w:val="00514601"/>
    <w:rsid w:val="0051655E"/>
    <w:rsid w:val="00521082"/>
    <w:rsid w:val="00532A7A"/>
    <w:rsid w:val="005512AC"/>
    <w:rsid w:val="00551727"/>
    <w:rsid w:val="00554CE5"/>
    <w:rsid w:val="005655AD"/>
    <w:rsid w:val="00565AAC"/>
    <w:rsid w:val="00571C74"/>
    <w:rsid w:val="00575591"/>
    <w:rsid w:val="0058301D"/>
    <w:rsid w:val="00585003"/>
    <w:rsid w:val="0059046A"/>
    <w:rsid w:val="0059104E"/>
    <w:rsid w:val="0059695A"/>
    <w:rsid w:val="005A1DB5"/>
    <w:rsid w:val="005A73B2"/>
    <w:rsid w:val="005B0652"/>
    <w:rsid w:val="005C118B"/>
    <w:rsid w:val="005C1C11"/>
    <w:rsid w:val="005C6CBE"/>
    <w:rsid w:val="005E05BA"/>
    <w:rsid w:val="005E0B70"/>
    <w:rsid w:val="005E293D"/>
    <w:rsid w:val="005E4896"/>
    <w:rsid w:val="005E7D4D"/>
    <w:rsid w:val="005F09CC"/>
    <w:rsid w:val="005F1E67"/>
    <w:rsid w:val="005F25F6"/>
    <w:rsid w:val="005F28BB"/>
    <w:rsid w:val="005F4FB7"/>
    <w:rsid w:val="005F79EC"/>
    <w:rsid w:val="00601236"/>
    <w:rsid w:val="006021D2"/>
    <w:rsid w:val="00611064"/>
    <w:rsid w:val="00611463"/>
    <w:rsid w:val="00611908"/>
    <w:rsid w:val="006145E7"/>
    <w:rsid w:val="006326B6"/>
    <w:rsid w:val="006350F7"/>
    <w:rsid w:val="00635EC5"/>
    <w:rsid w:val="006433D3"/>
    <w:rsid w:val="006505EF"/>
    <w:rsid w:val="00683C91"/>
    <w:rsid w:val="006974C5"/>
    <w:rsid w:val="006A1778"/>
    <w:rsid w:val="006B5C8C"/>
    <w:rsid w:val="006C49B5"/>
    <w:rsid w:val="006C58A0"/>
    <w:rsid w:val="006D79FA"/>
    <w:rsid w:val="006E7755"/>
    <w:rsid w:val="006F59BC"/>
    <w:rsid w:val="00702BD8"/>
    <w:rsid w:val="00703567"/>
    <w:rsid w:val="007036E3"/>
    <w:rsid w:val="00703D01"/>
    <w:rsid w:val="00704780"/>
    <w:rsid w:val="00715A8B"/>
    <w:rsid w:val="00716F69"/>
    <w:rsid w:val="007223DA"/>
    <w:rsid w:val="007274FA"/>
    <w:rsid w:val="0073102E"/>
    <w:rsid w:val="007401B4"/>
    <w:rsid w:val="0074603A"/>
    <w:rsid w:val="007511A0"/>
    <w:rsid w:val="00751789"/>
    <w:rsid w:val="007517E8"/>
    <w:rsid w:val="007578F8"/>
    <w:rsid w:val="007633D8"/>
    <w:rsid w:val="0077186D"/>
    <w:rsid w:val="00774BE3"/>
    <w:rsid w:val="00796019"/>
    <w:rsid w:val="00796EAC"/>
    <w:rsid w:val="007A7DD6"/>
    <w:rsid w:val="007B44FE"/>
    <w:rsid w:val="007C1DAB"/>
    <w:rsid w:val="007C2060"/>
    <w:rsid w:val="007C2489"/>
    <w:rsid w:val="007D1006"/>
    <w:rsid w:val="007E30D1"/>
    <w:rsid w:val="007F6D2F"/>
    <w:rsid w:val="00805FCC"/>
    <w:rsid w:val="00816D53"/>
    <w:rsid w:val="008170D3"/>
    <w:rsid w:val="008216CE"/>
    <w:rsid w:val="00825753"/>
    <w:rsid w:val="00830F68"/>
    <w:rsid w:val="008366AA"/>
    <w:rsid w:val="008379A7"/>
    <w:rsid w:val="008403AD"/>
    <w:rsid w:val="008421CC"/>
    <w:rsid w:val="00843AE4"/>
    <w:rsid w:val="008446D9"/>
    <w:rsid w:val="00846101"/>
    <w:rsid w:val="00851BCE"/>
    <w:rsid w:val="00853A35"/>
    <w:rsid w:val="00856B63"/>
    <w:rsid w:val="008610AB"/>
    <w:rsid w:val="0086119B"/>
    <w:rsid w:val="008612C6"/>
    <w:rsid w:val="008739A4"/>
    <w:rsid w:val="008853BC"/>
    <w:rsid w:val="00886629"/>
    <w:rsid w:val="008A35B6"/>
    <w:rsid w:val="008A650A"/>
    <w:rsid w:val="008A7D45"/>
    <w:rsid w:val="008C3A09"/>
    <w:rsid w:val="008C7F98"/>
    <w:rsid w:val="008D2E5F"/>
    <w:rsid w:val="008E1F6C"/>
    <w:rsid w:val="008E27DF"/>
    <w:rsid w:val="008F1D47"/>
    <w:rsid w:val="008F61E7"/>
    <w:rsid w:val="00902751"/>
    <w:rsid w:val="00905807"/>
    <w:rsid w:val="0090710E"/>
    <w:rsid w:val="009254F6"/>
    <w:rsid w:val="00931128"/>
    <w:rsid w:val="00942DD0"/>
    <w:rsid w:val="00944A5F"/>
    <w:rsid w:val="00946D7B"/>
    <w:rsid w:val="00952F6B"/>
    <w:rsid w:val="00953912"/>
    <w:rsid w:val="00954CA7"/>
    <w:rsid w:val="0096016E"/>
    <w:rsid w:val="0096275D"/>
    <w:rsid w:val="0096500C"/>
    <w:rsid w:val="009756F7"/>
    <w:rsid w:val="0097584A"/>
    <w:rsid w:val="00982ED6"/>
    <w:rsid w:val="00985BB3"/>
    <w:rsid w:val="00993B6F"/>
    <w:rsid w:val="009A75E6"/>
    <w:rsid w:val="009B23E9"/>
    <w:rsid w:val="009C0E68"/>
    <w:rsid w:val="009C74A4"/>
    <w:rsid w:val="009D2B19"/>
    <w:rsid w:val="009D7389"/>
    <w:rsid w:val="009F134D"/>
    <w:rsid w:val="009F482A"/>
    <w:rsid w:val="009F7B9C"/>
    <w:rsid w:val="00A02E12"/>
    <w:rsid w:val="00A11242"/>
    <w:rsid w:val="00A157B0"/>
    <w:rsid w:val="00A164A3"/>
    <w:rsid w:val="00A178F3"/>
    <w:rsid w:val="00A2744D"/>
    <w:rsid w:val="00A27F70"/>
    <w:rsid w:val="00A33068"/>
    <w:rsid w:val="00A404BE"/>
    <w:rsid w:val="00A433EB"/>
    <w:rsid w:val="00A440CB"/>
    <w:rsid w:val="00A447D3"/>
    <w:rsid w:val="00A45C6F"/>
    <w:rsid w:val="00A478CE"/>
    <w:rsid w:val="00A47B77"/>
    <w:rsid w:val="00A534D6"/>
    <w:rsid w:val="00A542D3"/>
    <w:rsid w:val="00A56704"/>
    <w:rsid w:val="00A57707"/>
    <w:rsid w:val="00A6263B"/>
    <w:rsid w:val="00A6478B"/>
    <w:rsid w:val="00A72E19"/>
    <w:rsid w:val="00A814FF"/>
    <w:rsid w:val="00A84309"/>
    <w:rsid w:val="00A912F7"/>
    <w:rsid w:val="00AB61CB"/>
    <w:rsid w:val="00AB78EE"/>
    <w:rsid w:val="00AC0C34"/>
    <w:rsid w:val="00AC40E2"/>
    <w:rsid w:val="00AC6B90"/>
    <w:rsid w:val="00AD2C65"/>
    <w:rsid w:val="00AD4E9A"/>
    <w:rsid w:val="00AD5F40"/>
    <w:rsid w:val="00AE1EC6"/>
    <w:rsid w:val="00AF056B"/>
    <w:rsid w:val="00AF36E0"/>
    <w:rsid w:val="00AF53A9"/>
    <w:rsid w:val="00B03AAC"/>
    <w:rsid w:val="00B14C4A"/>
    <w:rsid w:val="00B26147"/>
    <w:rsid w:val="00B30CDB"/>
    <w:rsid w:val="00B338F0"/>
    <w:rsid w:val="00B607D2"/>
    <w:rsid w:val="00B615E4"/>
    <w:rsid w:val="00B72D71"/>
    <w:rsid w:val="00B8551A"/>
    <w:rsid w:val="00B90E90"/>
    <w:rsid w:val="00B92DB2"/>
    <w:rsid w:val="00B93206"/>
    <w:rsid w:val="00B95981"/>
    <w:rsid w:val="00BA1817"/>
    <w:rsid w:val="00BA2DF1"/>
    <w:rsid w:val="00BA4DC2"/>
    <w:rsid w:val="00BA7BAB"/>
    <w:rsid w:val="00BB0CC7"/>
    <w:rsid w:val="00BB6FC6"/>
    <w:rsid w:val="00BC1573"/>
    <w:rsid w:val="00BC2F95"/>
    <w:rsid w:val="00BC6F67"/>
    <w:rsid w:val="00BD187B"/>
    <w:rsid w:val="00BD539F"/>
    <w:rsid w:val="00BE65ED"/>
    <w:rsid w:val="00BF3C57"/>
    <w:rsid w:val="00BF5FBD"/>
    <w:rsid w:val="00C058B3"/>
    <w:rsid w:val="00C14D1D"/>
    <w:rsid w:val="00C17D63"/>
    <w:rsid w:val="00C20FD6"/>
    <w:rsid w:val="00C21F9A"/>
    <w:rsid w:val="00C23AAD"/>
    <w:rsid w:val="00C23EE4"/>
    <w:rsid w:val="00C24429"/>
    <w:rsid w:val="00C24F3D"/>
    <w:rsid w:val="00C3195F"/>
    <w:rsid w:val="00C3763C"/>
    <w:rsid w:val="00C41E1B"/>
    <w:rsid w:val="00C4332B"/>
    <w:rsid w:val="00C520AB"/>
    <w:rsid w:val="00C54DBD"/>
    <w:rsid w:val="00C5566B"/>
    <w:rsid w:val="00C55690"/>
    <w:rsid w:val="00C563CD"/>
    <w:rsid w:val="00C76C95"/>
    <w:rsid w:val="00C775BB"/>
    <w:rsid w:val="00C83CD7"/>
    <w:rsid w:val="00C8489D"/>
    <w:rsid w:val="00C86F9D"/>
    <w:rsid w:val="00C87CFC"/>
    <w:rsid w:val="00C93C71"/>
    <w:rsid w:val="00C94E3C"/>
    <w:rsid w:val="00C95E6E"/>
    <w:rsid w:val="00CA22D8"/>
    <w:rsid w:val="00CA75A7"/>
    <w:rsid w:val="00CC0F1A"/>
    <w:rsid w:val="00CC7840"/>
    <w:rsid w:val="00CD14CF"/>
    <w:rsid w:val="00CD173D"/>
    <w:rsid w:val="00CD7EC3"/>
    <w:rsid w:val="00CE00D4"/>
    <w:rsid w:val="00CE11FD"/>
    <w:rsid w:val="00CF3CCC"/>
    <w:rsid w:val="00D0322E"/>
    <w:rsid w:val="00D037EB"/>
    <w:rsid w:val="00D042CB"/>
    <w:rsid w:val="00D04A75"/>
    <w:rsid w:val="00D05280"/>
    <w:rsid w:val="00D058C4"/>
    <w:rsid w:val="00D059BE"/>
    <w:rsid w:val="00D10433"/>
    <w:rsid w:val="00D10EC1"/>
    <w:rsid w:val="00D20308"/>
    <w:rsid w:val="00D33F8E"/>
    <w:rsid w:val="00D35090"/>
    <w:rsid w:val="00D36B23"/>
    <w:rsid w:val="00D36B55"/>
    <w:rsid w:val="00D47BBC"/>
    <w:rsid w:val="00D512C2"/>
    <w:rsid w:val="00D82A4D"/>
    <w:rsid w:val="00D83F27"/>
    <w:rsid w:val="00D868B8"/>
    <w:rsid w:val="00D91026"/>
    <w:rsid w:val="00D92385"/>
    <w:rsid w:val="00D923C5"/>
    <w:rsid w:val="00D928C8"/>
    <w:rsid w:val="00D95187"/>
    <w:rsid w:val="00DA0D86"/>
    <w:rsid w:val="00DC06B1"/>
    <w:rsid w:val="00DD54FD"/>
    <w:rsid w:val="00DE1630"/>
    <w:rsid w:val="00DF0BE4"/>
    <w:rsid w:val="00DF5B0B"/>
    <w:rsid w:val="00DF731D"/>
    <w:rsid w:val="00E0071C"/>
    <w:rsid w:val="00E03DDB"/>
    <w:rsid w:val="00E14795"/>
    <w:rsid w:val="00E16C51"/>
    <w:rsid w:val="00E16C85"/>
    <w:rsid w:val="00E206C0"/>
    <w:rsid w:val="00E234F4"/>
    <w:rsid w:val="00E24B4E"/>
    <w:rsid w:val="00E32F3A"/>
    <w:rsid w:val="00E33AAC"/>
    <w:rsid w:val="00E412E4"/>
    <w:rsid w:val="00E434C0"/>
    <w:rsid w:val="00E43F8E"/>
    <w:rsid w:val="00E62CEC"/>
    <w:rsid w:val="00E671A8"/>
    <w:rsid w:val="00E81D1B"/>
    <w:rsid w:val="00E83AD6"/>
    <w:rsid w:val="00EA185A"/>
    <w:rsid w:val="00EA72D4"/>
    <w:rsid w:val="00EB5AF6"/>
    <w:rsid w:val="00EB61DC"/>
    <w:rsid w:val="00EB62CC"/>
    <w:rsid w:val="00EC0F28"/>
    <w:rsid w:val="00EC2CDC"/>
    <w:rsid w:val="00EC5719"/>
    <w:rsid w:val="00EC7BE2"/>
    <w:rsid w:val="00ED43CF"/>
    <w:rsid w:val="00ED6998"/>
    <w:rsid w:val="00ED75C0"/>
    <w:rsid w:val="00EE336B"/>
    <w:rsid w:val="00EE513D"/>
    <w:rsid w:val="00EF4C69"/>
    <w:rsid w:val="00EF552D"/>
    <w:rsid w:val="00F0770C"/>
    <w:rsid w:val="00F12337"/>
    <w:rsid w:val="00F124FA"/>
    <w:rsid w:val="00F12C69"/>
    <w:rsid w:val="00F12EDB"/>
    <w:rsid w:val="00F2052A"/>
    <w:rsid w:val="00F227DE"/>
    <w:rsid w:val="00F23A58"/>
    <w:rsid w:val="00F256A2"/>
    <w:rsid w:val="00F2649B"/>
    <w:rsid w:val="00F275C0"/>
    <w:rsid w:val="00F37F1D"/>
    <w:rsid w:val="00F40643"/>
    <w:rsid w:val="00F42D09"/>
    <w:rsid w:val="00F46C9A"/>
    <w:rsid w:val="00F5705E"/>
    <w:rsid w:val="00F64D81"/>
    <w:rsid w:val="00F70768"/>
    <w:rsid w:val="00F75BCF"/>
    <w:rsid w:val="00F8226E"/>
    <w:rsid w:val="00F90182"/>
    <w:rsid w:val="00F9068F"/>
    <w:rsid w:val="00F9386E"/>
    <w:rsid w:val="00F938C2"/>
    <w:rsid w:val="00FA006B"/>
    <w:rsid w:val="00FA3054"/>
    <w:rsid w:val="00FA4F51"/>
    <w:rsid w:val="00FB4D4B"/>
    <w:rsid w:val="00FB68BC"/>
    <w:rsid w:val="00FC0462"/>
    <w:rsid w:val="00FC72D7"/>
    <w:rsid w:val="00FC7EAF"/>
    <w:rsid w:val="00FD2094"/>
    <w:rsid w:val="00FD41C5"/>
    <w:rsid w:val="00FD7BF3"/>
    <w:rsid w:val="00FE11CE"/>
    <w:rsid w:val="00FE39BF"/>
    <w:rsid w:val="00FF1995"/>
    <w:rsid w:val="00FF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7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B77"/>
    <w:pPr>
      <w:ind w:left="720"/>
      <w:contextualSpacing/>
    </w:pPr>
  </w:style>
  <w:style w:type="paragraph" w:styleId="BalloonText">
    <w:name w:val="Balloon Text"/>
    <w:basedOn w:val="Normal"/>
    <w:link w:val="BalloonTextChar"/>
    <w:uiPriority w:val="99"/>
    <w:semiHidden/>
    <w:unhideWhenUsed/>
    <w:rsid w:val="00635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EC5"/>
    <w:rPr>
      <w:rFonts w:ascii="Tahoma" w:hAnsi="Tahoma" w:cs="Tahoma"/>
      <w:sz w:val="16"/>
      <w:szCs w:val="16"/>
    </w:rPr>
  </w:style>
  <w:style w:type="character" w:styleId="PlaceholderText">
    <w:name w:val="Placeholder Text"/>
    <w:basedOn w:val="DefaultParagraphFont"/>
    <w:uiPriority w:val="99"/>
    <w:semiHidden/>
    <w:rsid w:val="00F9068F"/>
    <w:rPr>
      <w:color w:val="808080"/>
    </w:rPr>
  </w:style>
  <w:style w:type="paragraph" w:styleId="Header">
    <w:name w:val="header"/>
    <w:basedOn w:val="Normal"/>
    <w:link w:val="HeaderChar"/>
    <w:uiPriority w:val="99"/>
    <w:unhideWhenUsed/>
    <w:rsid w:val="001C3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F3E"/>
  </w:style>
  <w:style w:type="paragraph" w:styleId="Footer">
    <w:name w:val="footer"/>
    <w:basedOn w:val="Normal"/>
    <w:link w:val="FooterChar"/>
    <w:uiPriority w:val="99"/>
    <w:unhideWhenUsed/>
    <w:rsid w:val="001C3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F3E"/>
  </w:style>
  <w:style w:type="character" w:customStyle="1" w:styleId="Heading1Char">
    <w:name w:val="Heading 1 Char"/>
    <w:basedOn w:val="DefaultParagraphFont"/>
    <w:link w:val="Heading1"/>
    <w:uiPriority w:val="9"/>
    <w:rsid w:val="007A7DD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C0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0B70"/>
    <w:rPr>
      <w:color w:val="0000FF" w:themeColor="hyperlink"/>
      <w:u w:val="single"/>
    </w:rPr>
  </w:style>
  <w:style w:type="paragraph" w:customStyle="1" w:styleId="ListParagraph1">
    <w:name w:val="List Paragraph1"/>
    <w:basedOn w:val="Normal"/>
    <w:uiPriority w:val="1"/>
    <w:qFormat/>
    <w:rsid w:val="00CE00D4"/>
    <w:pPr>
      <w:spacing w:after="160" w:line="259" w:lineRule="auto"/>
      <w:ind w:left="720"/>
      <w:contextualSpacing/>
    </w:pPr>
    <w:rPr>
      <w:sz w:val="24"/>
      <w:szCs w:val="24"/>
      <w:lang w:val="zh-CN"/>
    </w:rPr>
  </w:style>
  <w:style w:type="paragraph" w:styleId="BodyText">
    <w:name w:val="Body Text"/>
    <w:basedOn w:val="Normal"/>
    <w:link w:val="BodyTextChar"/>
    <w:uiPriority w:val="1"/>
    <w:qFormat/>
    <w:rsid w:val="0086119B"/>
    <w:pPr>
      <w:widowControl w:val="0"/>
      <w:autoSpaceDE w:val="0"/>
      <w:autoSpaceDN w:val="0"/>
      <w:spacing w:after="160" w:line="259" w:lineRule="auto"/>
    </w:pPr>
    <w:rPr>
      <w:rFonts w:ascii="Arial" w:eastAsia="Arial" w:hAnsi="Arial" w:cs="Arial"/>
    </w:rPr>
  </w:style>
  <w:style w:type="character" w:customStyle="1" w:styleId="BodyTextChar">
    <w:name w:val="Body Text Char"/>
    <w:basedOn w:val="DefaultParagraphFont"/>
    <w:link w:val="BodyText"/>
    <w:uiPriority w:val="1"/>
    <w:qFormat/>
    <w:rsid w:val="0086119B"/>
    <w:rPr>
      <w:rFonts w:ascii="Arial" w:eastAsia="Arial" w:hAnsi="Arial" w:cs="Arial"/>
    </w:rPr>
  </w:style>
  <w:style w:type="paragraph" w:styleId="NoSpacing">
    <w:name w:val="No Spacing"/>
    <w:uiPriority w:val="1"/>
    <w:qFormat/>
    <w:rsid w:val="008E1F6C"/>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7D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B77"/>
    <w:pPr>
      <w:ind w:left="720"/>
      <w:contextualSpacing/>
    </w:pPr>
  </w:style>
  <w:style w:type="paragraph" w:styleId="BalloonText">
    <w:name w:val="Balloon Text"/>
    <w:basedOn w:val="Normal"/>
    <w:link w:val="BalloonTextChar"/>
    <w:uiPriority w:val="99"/>
    <w:semiHidden/>
    <w:unhideWhenUsed/>
    <w:rsid w:val="00635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EC5"/>
    <w:rPr>
      <w:rFonts w:ascii="Tahoma" w:hAnsi="Tahoma" w:cs="Tahoma"/>
      <w:sz w:val="16"/>
      <w:szCs w:val="16"/>
    </w:rPr>
  </w:style>
  <w:style w:type="character" w:styleId="PlaceholderText">
    <w:name w:val="Placeholder Text"/>
    <w:basedOn w:val="DefaultParagraphFont"/>
    <w:uiPriority w:val="99"/>
    <w:semiHidden/>
    <w:rsid w:val="00F9068F"/>
    <w:rPr>
      <w:color w:val="808080"/>
    </w:rPr>
  </w:style>
  <w:style w:type="paragraph" w:styleId="Header">
    <w:name w:val="header"/>
    <w:basedOn w:val="Normal"/>
    <w:link w:val="HeaderChar"/>
    <w:uiPriority w:val="99"/>
    <w:unhideWhenUsed/>
    <w:rsid w:val="001C3F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F3E"/>
  </w:style>
  <w:style w:type="paragraph" w:styleId="Footer">
    <w:name w:val="footer"/>
    <w:basedOn w:val="Normal"/>
    <w:link w:val="FooterChar"/>
    <w:uiPriority w:val="99"/>
    <w:unhideWhenUsed/>
    <w:rsid w:val="001C3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F3E"/>
  </w:style>
  <w:style w:type="character" w:customStyle="1" w:styleId="Heading1Char">
    <w:name w:val="Heading 1 Char"/>
    <w:basedOn w:val="DefaultParagraphFont"/>
    <w:link w:val="Heading1"/>
    <w:uiPriority w:val="9"/>
    <w:rsid w:val="007A7DD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C0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E0B70"/>
    <w:rPr>
      <w:color w:val="0000FF" w:themeColor="hyperlink"/>
      <w:u w:val="single"/>
    </w:rPr>
  </w:style>
  <w:style w:type="paragraph" w:customStyle="1" w:styleId="ListParagraph1">
    <w:name w:val="List Paragraph1"/>
    <w:basedOn w:val="Normal"/>
    <w:uiPriority w:val="1"/>
    <w:qFormat/>
    <w:rsid w:val="00CE00D4"/>
    <w:pPr>
      <w:spacing w:after="160" w:line="259" w:lineRule="auto"/>
      <w:ind w:left="720"/>
      <w:contextualSpacing/>
    </w:pPr>
    <w:rPr>
      <w:sz w:val="24"/>
      <w:szCs w:val="24"/>
      <w:lang w:val="zh-CN"/>
    </w:rPr>
  </w:style>
  <w:style w:type="paragraph" w:styleId="BodyText">
    <w:name w:val="Body Text"/>
    <w:basedOn w:val="Normal"/>
    <w:link w:val="BodyTextChar"/>
    <w:uiPriority w:val="1"/>
    <w:qFormat/>
    <w:rsid w:val="0086119B"/>
    <w:pPr>
      <w:widowControl w:val="0"/>
      <w:autoSpaceDE w:val="0"/>
      <w:autoSpaceDN w:val="0"/>
      <w:spacing w:after="160" w:line="259" w:lineRule="auto"/>
    </w:pPr>
    <w:rPr>
      <w:rFonts w:ascii="Arial" w:eastAsia="Arial" w:hAnsi="Arial" w:cs="Arial"/>
    </w:rPr>
  </w:style>
  <w:style w:type="character" w:customStyle="1" w:styleId="BodyTextChar">
    <w:name w:val="Body Text Char"/>
    <w:basedOn w:val="DefaultParagraphFont"/>
    <w:link w:val="BodyText"/>
    <w:uiPriority w:val="1"/>
    <w:qFormat/>
    <w:rsid w:val="0086119B"/>
    <w:rPr>
      <w:rFonts w:ascii="Arial" w:eastAsia="Arial" w:hAnsi="Arial" w:cs="Arial"/>
    </w:rPr>
  </w:style>
  <w:style w:type="paragraph" w:styleId="NoSpacing">
    <w:name w:val="No Spacing"/>
    <w:uiPriority w:val="1"/>
    <w:qFormat/>
    <w:rsid w:val="008E1F6C"/>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903321">
      <w:bodyDiv w:val="1"/>
      <w:marLeft w:val="0"/>
      <w:marRight w:val="0"/>
      <w:marTop w:val="0"/>
      <w:marBottom w:val="0"/>
      <w:divBdr>
        <w:top w:val="none" w:sz="0" w:space="0" w:color="auto"/>
        <w:left w:val="none" w:sz="0" w:space="0" w:color="auto"/>
        <w:bottom w:val="none" w:sz="0" w:space="0" w:color="auto"/>
        <w:right w:val="none" w:sz="0" w:space="0" w:color="auto"/>
      </w:divBdr>
      <w:divsChild>
        <w:div w:id="1557934615">
          <w:marLeft w:val="0"/>
          <w:marRight w:val="0"/>
          <w:marTop w:val="0"/>
          <w:marBottom w:val="0"/>
          <w:divBdr>
            <w:top w:val="none" w:sz="0" w:space="0" w:color="auto"/>
            <w:left w:val="none" w:sz="0" w:space="0" w:color="auto"/>
            <w:bottom w:val="none" w:sz="0" w:space="0" w:color="auto"/>
            <w:right w:val="none" w:sz="0" w:space="0" w:color="auto"/>
          </w:divBdr>
        </w:div>
        <w:div w:id="1040011800">
          <w:marLeft w:val="0"/>
          <w:marRight w:val="0"/>
          <w:marTop w:val="0"/>
          <w:marBottom w:val="0"/>
          <w:divBdr>
            <w:top w:val="none" w:sz="0" w:space="0" w:color="auto"/>
            <w:left w:val="none" w:sz="0" w:space="0" w:color="auto"/>
            <w:bottom w:val="none" w:sz="0" w:space="0" w:color="auto"/>
            <w:right w:val="none" w:sz="0" w:space="0" w:color="auto"/>
          </w:divBdr>
        </w:div>
        <w:div w:id="162162698">
          <w:marLeft w:val="0"/>
          <w:marRight w:val="0"/>
          <w:marTop w:val="0"/>
          <w:marBottom w:val="0"/>
          <w:divBdr>
            <w:top w:val="none" w:sz="0" w:space="0" w:color="auto"/>
            <w:left w:val="none" w:sz="0" w:space="0" w:color="auto"/>
            <w:bottom w:val="none" w:sz="0" w:space="0" w:color="auto"/>
            <w:right w:val="none" w:sz="0" w:space="0" w:color="auto"/>
          </w:divBdr>
        </w:div>
        <w:div w:id="2100826952">
          <w:marLeft w:val="0"/>
          <w:marRight w:val="0"/>
          <w:marTop w:val="0"/>
          <w:marBottom w:val="0"/>
          <w:divBdr>
            <w:top w:val="none" w:sz="0" w:space="0" w:color="auto"/>
            <w:left w:val="none" w:sz="0" w:space="0" w:color="auto"/>
            <w:bottom w:val="none" w:sz="0" w:space="0" w:color="auto"/>
            <w:right w:val="none" w:sz="0" w:space="0" w:color="auto"/>
          </w:divBdr>
        </w:div>
        <w:div w:id="1357150800">
          <w:marLeft w:val="0"/>
          <w:marRight w:val="0"/>
          <w:marTop w:val="0"/>
          <w:marBottom w:val="0"/>
          <w:divBdr>
            <w:top w:val="none" w:sz="0" w:space="0" w:color="auto"/>
            <w:left w:val="none" w:sz="0" w:space="0" w:color="auto"/>
            <w:bottom w:val="none" w:sz="0" w:space="0" w:color="auto"/>
            <w:right w:val="none" w:sz="0" w:space="0" w:color="auto"/>
          </w:divBdr>
        </w:div>
        <w:div w:id="1944530325">
          <w:marLeft w:val="0"/>
          <w:marRight w:val="0"/>
          <w:marTop w:val="0"/>
          <w:marBottom w:val="0"/>
          <w:divBdr>
            <w:top w:val="none" w:sz="0" w:space="0" w:color="auto"/>
            <w:left w:val="none" w:sz="0" w:space="0" w:color="auto"/>
            <w:bottom w:val="none" w:sz="0" w:space="0" w:color="auto"/>
            <w:right w:val="none" w:sz="0" w:space="0" w:color="auto"/>
          </w:divBdr>
        </w:div>
        <w:div w:id="1028676154">
          <w:marLeft w:val="0"/>
          <w:marRight w:val="0"/>
          <w:marTop w:val="0"/>
          <w:marBottom w:val="0"/>
          <w:divBdr>
            <w:top w:val="none" w:sz="0" w:space="0" w:color="auto"/>
            <w:left w:val="none" w:sz="0" w:space="0" w:color="auto"/>
            <w:bottom w:val="none" w:sz="0" w:space="0" w:color="auto"/>
            <w:right w:val="none" w:sz="0" w:space="0" w:color="auto"/>
          </w:divBdr>
        </w:div>
        <w:div w:id="420151385">
          <w:marLeft w:val="0"/>
          <w:marRight w:val="0"/>
          <w:marTop w:val="0"/>
          <w:marBottom w:val="0"/>
          <w:divBdr>
            <w:top w:val="none" w:sz="0" w:space="0" w:color="auto"/>
            <w:left w:val="none" w:sz="0" w:space="0" w:color="auto"/>
            <w:bottom w:val="none" w:sz="0" w:space="0" w:color="auto"/>
            <w:right w:val="none" w:sz="0" w:space="0" w:color="auto"/>
          </w:divBdr>
        </w:div>
        <w:div w:id="1516142289">
          <w:marLeft w:val="0"/>
          <w:marRight w:val="0"/>
          <w:marTop w:val="0"/>
          <w:marBottom w:val="0"/>
          <w:divBdr>
            <w:top w:val="none" w:sz="0" w:space="0" w:color="auto"/>
            <w:left w:val="none" w:sz="0" w:space="0" w:color="auto"/>
            <w:bottom w:val="none" w:sz="0" w:space="0" w:color="auto"/>
            <w:right w:val="none" w:sz="0" w:space="0" w:color="auto"/>
          </w:divBdr>
        </w:div>
        <w:div w:id="1456750686">
          <w:marLeft w:val="0"/>
          <w:marRight w:val="0"/>
          <w:marTop w:val="0"/>
          <w:marBottom w:val="0"/>
          <w:divBdr>
            <w:top w:val="none" w:sz="0" w:space="0" w:color="auto"/>
            <w:left w:val="none" w:sz="0" w:space="0" w:color="auto"/>
            <w:bottom w:val="none" w:sz="0" w:space="0" w:color="auto"/>
            <w:right w:val="none" w:sz="0" w:space="0" w:color="auto"/>
          </w:divBdr>
        </w:div>
        <w:div w:id="1664164984">
          <w:marLeft w:val="0"/>
          <w:marRight w:val="0"/>
          <w:marTop w:val="0"/>
          <w:marBottom w:val="0"/>
          <w:divBdr>
            <w:top w:val="none" w:sz="0" w:space="0" w:color="auto"/>
            <w:left w:val="none" w:sz="0" w:space="0" w:color="auto"/>
            <w:bottom w:val="none" w:sz="0" w:space="0" w:color="auto"/>
            <w:right w:val="none" w:sz="0" w:space="0" w:color="auto"/>
          </w:divBdr>
        </w:div>
        <w:div w:id="889073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image" Target="media/image7.jpg"/><Relationship Id="rId50"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hyperlink" Target="https://id.wikipedia.org/wiki/Pelarut"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footer" Target="footer7.xml"/><Relationship Id="rId41" Type="http://schemas.openxmlformats.org/officeDocument/2006/relationships/header" Target="header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yperlink" Target="http://www.herbalchem.net/phenolisclntern"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header" Target="header9.xml"/><Relationship Id="rId44" Type="http://schemas.openxmlformats.org/officeDocument/2006/relationships/footer" Target="footer15.xml"/><Relationship Id="rId52"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image" Target="media/image8.jpg"/><Relationship Id="rId8" Type="http://schemas.openxmlformats.org/officeDocument/2006/relationships/endnotes" Target="endnotes.xml"/><Relationship Id="rId5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B3056-39B2-4E17-83E2-DE3BC50D9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8937</Words>
  <Characters>50942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2021-10-30T07:42:00Z</cp:lastPrinted>
  <dcterms:created xsi:type="dcterms:W3CDTF">2021-11-03T12:23:00Z</dcterms:created>
  <dcterms:modified xsi:type="dcterms:W3CDTF">2021-11-03T12:23:00Z</dcterms:modified>
</cp:coreProperties>
</file>