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333" w:rsidRDefault="000C5BDE">
      <w:pPr>
        <w:spacing w:line="480" w:lineRule="auto"/>
        <w:contextualSpacing/>
        <w:jc w:val="center"/>
        <w:rPr>
          <w:b/>
          <w:sz w:val="36"/>
          <w:szCs w:val="24"/>
        </w:rPr>
      </w:pPr>
      <w:r>
        <w:rPr>
          <w:b/>
          <w:sz w:val="28"/>
        </w:rPr>
        <w:t>KARYA TULIS ILMIAH</w:t>
      </w:r>
    </w:p>
    <w:p w:rsidR="00693333" w:rsidRDefault="000C5BDE">
      <w:pPr>
        <w:contextualSpacing/>
        <w:jc w:val="center"/>
        <w:rPr>
          <w:b/>
          <w:sz w:val="28"/>
          <w:szCs w:val="24"/>
        </w:rPr>
      </w:pPr>
      <w:r>
        <w:rPr>
          <w:b/>
          <w:sz w:val="28"/>
          <w:szCs w:val="24"/>
        </w:rPr>
        <w:t xml:space="preserve">TINGKAT KEPUASAN PASIEN RAWAT JALAN </w:t>
      </w:r>
      <w:r>
        <w:rPr>
          <w:b/>
          <w:sz w:val="28"/>
          <w:szCs w:val="24"/>
        </w:rPr>
        <w:br/>
        <w:t xml:space="preserve">TERHADAP PELAYANAN KEFARMASIAN </w:t>
      </w:r>
      <w:r>
        <w:rPr>
          <w:b/>
          <w:sz w:val="28"/>
          <w:szCs w:val="24"/>
        </w:rPr>
        <w:br/>
        <w:t xml:space="preserve">DI PUSKESMAS AEK KOTA BATU </w:t>
      </w:r>
      <w:r>
        <w:rPr>
          <w:b/>
          <w:sz w:val="28"/>
          <w:szCs w:val="24"/>
        </w:rPr>
        <w:br/>
        <w:t xml:space="preserve">KECAMATAN </w:t>
      </w:r>
      <w:r>
        <w:rPr>
          <w:b/>
          <w:sz w:val="28"/>
          <w:szCs w:val="24"/>
          <w:shd w:val="clear" w:color="auto" w:fill="FFFFFF"/>
        </w:rPr>
        <w:t>NA IX-X</w:t>
      </w:r>
    </w:p>
    <w:p w:rsidR="00693333" w:rsidRDefault="00693333">
      <w:pPr>
        <w:tabs>
          <w:tab w:val="left" w:pos="980"/>
        </w:tabs>
        <w:spacing w:line="360" w:lineRule="auto"/>
        <w:rPr>
          <w:b/>
        </w:rPr>
      </w:pPr>
    </w:p>
    <w:p w:rsidR="00693333" w:rsidRDefault="00693333">
      <w:pPr>
        <w:tabs>
          <w:tab w:val="left" w:pos="980"/>
        </w:tabs>
        <w:spacing w:line="360" w:lineRule="auto"/>
        <w:jc w:val="center"/>
        <w:rPr>
          <w:b/>
        </w:rPr>
      </w:pPr>
    </w:p>
    <w:p w:rsidR="00693333" w:rsidRDefault="000C5BDE">
      <w:pPr>
        <w:tabs>
          <w:tab w:val="left" w:pos="980"/>
        </w:tabs>
        <w:spacing w:line="360" w:lineRule="auto"/>
        <w:jc w:val="center"/>
        <w:rPr>
          <w:b/>
        </w:rPr>
      </w:pPr>
      <w:r>
        <w:rPr>
          <w:b/>
          <w:noProof/>
        </w:rPr>
        <w:drawing>
          <wp:inline distT="0" distB="0" distL="0" distR="0">
            <wp:extent cx="1954530" cy="2030095"/>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965618" cy="2041221"/>
                    </a:xfrm>
                    <a:prstGeom prst="rect">
                      <a:avLst/>
                    </a:prstGeom>
                    <a:noFill/>
                    <a:ln>
                      <a:noFill/>
                    </a:ln>
                  </pic:spPr>
                </pic:pic>
              </a:graphicData>
            </a:graphic>
          </wp:inline>
        </w:drawing>
      </w:r>
    </w:p>
    <w:p w:rsidR="00693333" w:rsidRDefault="00693333">
      <w:pPr>
        <w:tabs>
          <w:tab w:val="left" w:pos="980"/>
        </w:tabs>
        <w:spacing w:line="360" w:lineRule="auto"/>
        <w:jc w:val="center"/>
        <w:rPr>
          <w:b/>
        </w:rPr>
      </w:pPr>
    </w:p>
    <w:p w:rsidR="00693333" w:rsidRDefault="00693333">
      <w:pPr>
        <w:tabs>
          <w:tab w:val="left" w:pos="980"/>
        </w:tabs>
        <w:spacing w:line="360" w:lineRule="auto"/>
        <w:jc w:val="center"/>
        <w:rPr>
          <w:b/>
        </w:rPr>
      </w:pPr>
    </w:p>
    <w:p w:rsidR="00693333" w:rsidRDefault="00693333">
      <w:pPr>
        <w:tabs>
          <w:tab w:val="left" w:pos="980"/>
        </w:tabs>
        <w:spacing w:line="360" w:lineRule="auto"/>
        <w:jc w:val="center"/>
        <w:rPr>
          <w:b/>
        </w:rPr>
      </w:pPr>
    </w:p>
    <w:p w:rsidR="00693333" w:rsidRDefault="000C5BDE">
      <w:pPr>
        <w:tabs>
          <w:tab w:val="left" w:pos="980"/>
        </w:tabs>
        <w:jc w:val="center"/>
        <w:rPr>
          <w:b/>
          <w:sz w:val="28"/>
          <w:szCs w:val="28"/>
        </w:rPr>
      </w:pPr>
      <w:r>
        <w:rPr>
          <w:b/>
          <w:sz w:val="28"/>
          <w:szCs w:val="28"/>
        </w:rPr>
        <w:t>PAREL CHARLINSLASH SIMANJUNTAK</w:t>
      </w:r>
    </w:p>
    <w:p w:rsidR="00693333" w:rsidRDefault="000C5BDE">
      <w:pPr>
        <w:tabs>
          <w:tab w:val="left" w:pos="980"/>
        </w:tabs>
        <w:jc w:val="center"/>
        <w:rPr>
          <w:b/>
          <w:sz w:val="28"/>
          <w:szCs w:val="28"/>
        </w:rPr>
      </w:pPr>
      <w:r>
        <w:rPr>
          <w:b/>
          <w:sz w:val="28"/>
          <w:szCs w:val="28"/>
        </w:rPr>
        <w:t>P07539018065</w:t>
      </w:r>
    </w:p>
    <w:p w:rsidR="00693333" w:rsidRDefault="00693333">
      <w:pPr>
        <w:tabs>
          <w:tab w:val="left" w:pos="980"/>
        </w:tabs>
        <w:rPr>
          <w:b/>
          <w:sz w:val="28"/>
          <w:szCs w:val="28"/>
        </w:rPr>
      </w:pPr>
    </w:p>
    <w:p w:rsidR="00693333" w:rsidRDefault="00693333">
      <w:pPr>
        <w:tabs>
          <w:tab w:val="left" w:pos="980"/>
        </w:tabs>
        <w:rPr>
          <w:b/>
          <w:sz w:val="28"/>
          <w:szCs w:val="28"/>
        </w:rPr>
      </w:pPr>
    </w:p>
    <w:p w:rsidR="00693333" w:rsidRDefault="00693333">
      <w:pPr>
        <w:tabs>
          <w:tab w:val="left" w:pos="980"/>
        </w:tabs>
        <w:rPr>
          <w:b/>
          <w:sz w:val="28"/>
          <w:szCs w:val="28"/>
        </w:rPr>
      </w:pPr>
    </w:p>
    <w:p w:rsidR="00693333" w:rsidRDefault="00693333">
      <w:pPr>
        <w:tabs>
          <w:tab w:val="left" w:pos="980"/>
        </w:tabs>
        <w:jc w:val="center"/>
        <w:rPr>
          <w:b/>
          <w:sz w:val="28"/>
          <w:szCs w:val="28"/>
        </w:rPr>
      </w:pPr>
    </w:p>
    <w:p w:rsidR="00693333" w:rsidRDefault="00693333">
      <w:pPr>
        <w:tabs>
          <w:tab w:val="left" w:pos="980"/>
        </w:tabs>
        <w:rPr>
          <w:b/>
          <w:sz w:val="28"/>
          <w:szCs w:val="28"/>
        </w:rPr>
      </w:pPr>
    </w:p>
    <w:p w:rsidR="00693333" w:rsidRDefault="00693333">
      <w:pPr>
        <w:tabs>
          <w:tab w:val="left" w:pos="980"/>
        </w:tabs>
        <w:contextualSpacing/>
        <w:rPr>
          <w:b/>
          <w:sz w:val="28"/>
          <w:szCs w:val="28"/>
        </w:rPr>
      </w:pPr>
    </w:p>
    <w:p w:rsidR="00693333" w:rsidRDefault="00693333">
      <w:pPr>
        <w:tabs>
          <w:tab w:val="left" w:pos="980"/>
        </w:tabs>
        <w:contextualSpacing/>
        <w:rPr>
          <w:b/>
          <w:sz w:val="28"/>
          <w:szCs w:val="28"/>
        </w:rPr>
      </w:pPr>
    </w:p>
    <w:p w:rsidR="00693333" w:rsidRDefault="00693333">
      <w:pPr>
        <w:tabs>
          <w:tab w:val="left" w:pos="980"/>
        </w:tabs>
        <w:contextualSpacing/>
        <w:jc w:val="center"/>
        <w:rPr>
          <w:b/>
          <w:sz w:val="28"/>
          <w:szCs w:val="28"/>
        </w:rPr>
      </w:pPr>
    </w:p>
    <w:p w:rsidR="00693333" w:rsidRDefault="00693333">
      <w:pPr>
        <w:tabs>
          <w:tab w:val="left" w:pos="980"/>
        </w:tabs>
        <w:contextualSpacing/>
        <w:jc w:val="center"/>
        <w:rPr>
          <w:b/>
          <w:sz w:val="28"/>
          <w:szCs w:val="28"/>
        </w:rPr>
      </w:pPr>
    </w:p>
    <w:p w:rsidR="00693333" w:rsidRDefault="00693333">
      <w:pPr>
        <w:tabs>
          <w:tab w:val="left" w:pos="980"/>
        </w:tabs>
        <w:contextualSpacing/>
        <w:jc w:val="center"/>
        <w:rPr>
          <w:b/>
          <w:sz w:val="28"/>
          <w:szCs w:val="28"/>
        </w:rPr>
      </w:pPr>
    </w:p>
    <w:p w:rsidR="00693333" w:rsidRDefault="00693333">
      <w:pPr>
        <w:tabs>
          <w:tab w:val="left" w:pos="980"/>
        </w:tabs>
        <w:contextualSpacing/>
        <w:jc w:val="center"/>
        <w:rPr>
          <w:b/>
          <w:sz w:val="28"/>
          <w:szCs w:val="28"/>
        </w:rPr>
      </w:pPr>
    </w:p>
    <w:p w:rsidR="00693333" w:rsidRDefault="00693333">
      <w:pPr>
        <w:tabs>
          <w:tab w:val="left" w:pos="980"/>
        </w:tabs>
        <w:contextualSpacing/>
        <w:jc w:val="center"/>
        <w:rPr>
          <w:b/>
          <w:sz w:val="28"/>
          <w:szCs w:val="28"/>
        </w:rPr>
      </w:pPr>
    </w:p>
    <w:p w:rsidR="00693333" w:rsidRDefault="00693333">
      <w:pPr>
        <w:tabs>
          <w:tab w:val="left" w:pos="980"/>
        </w:tabs>
        <w:contextualSpacing/>
        <w:jc w:val="center"/>
        <w:rPr>
          <w:b/>
          <w:sz w:val="28"/>
          <w:szCs w:val="28"/>
        </w:rPr>
      </w:pPr>
    </w:p>
    <w:p w:rsidR="00693333" w:rsidRDefault="00693333">
      <w:pPr>
        <w:tabs>
          <w:tab w:val="left" w:pos="980"/>
        </w:tabs>
        <w:contextualSpacing/>
        <w:jc w:val="center"/>
        <w:rPr>
          <w:b/>
          <w:sz w:val="28"/>
          <w:szCs w:val="28"/>
        </w:rPr>
      </w:pPr>
    </w:p>
    <w:p w:rsidR="00693333" w:rsidRDefault="000C5BDE">
      <w:pPr>
        <w:tabs>
          <w:tab w:val="left" w:pos="980"/>
        </w:tabs>
        <w:contextualSpacing/>
        <w:jc w:val="center"/>
        <w:rPr>
          <w:b/>
          <w:sz w:val="28"/>
          <w:szCs w:val="28"/>
        </w:rPr>
      </w:pPr>
      <w:r>
        <w:rPr>
          <w:b/>
          <w:sz w:val="28"/>
          <w:szCs w:val="28"/>
        </w:rPr>
        <w:t>POLITEKNIK KESEHATAN KEMENKES MEDAN</w:t>
      </w:r>
    </w:p>
    <w:p w:rsidR="00693333" w:rsidRDefault="000C5BDE">
      <w:pPr>
        <w:tabs>
          <w:tab w:val="left" w:pos="980"/>
        </w:tabs>
        <w:contextualSpacing/>
        <w:jc w:val="center"/>
        <w:rPr>
          <w:b/>
          <w:sz w:val="28"/>
          <w:szCs w:val="28"/>
        </w:rPr>
      </w:pPr>
      <w:r>
        <w:rPr>
          <w:b/>
          <w:sz w:val="28"/>
          <w:szCs w:val="28"/>
        </w:rPr>
        <w:t>JURUSAN FARMASI</w:t>
      </w:r>
    </w:p>
    <w:p w:rsidR="00693333" w:rsidRDefault="000C5BDE">
      <w:pPr>
        <w:tabs>
          <w:tab w:val="left" w:pos="980"/>
        </w:tabs>
        <w:contextualSpacing/>
        <w:jc w:val="center"/>
        <w:rPr>
          <w:b/>
          <w:sz w:val="28"/>
        </w:rPr>
      </w:pPr>
      <w:bookmarkStart w:id="0" w:name="_Toc70443258"/>
      <w:bookmarkStart w:id="1" w:name="_Toc63812384"/>
      <w:r>
        <w:rPr>
          <w:b/>
          <w:sz w:val="28"/>
          <w:szCs w:val="28"/>
        </w:rPr>
        <w:t>2022</w:t>
      </w:r>
    </w:p>
    <w:p w:rsidR="00693333" w:rsidRDefault="00693333">
      <w:pPr>
        <w:tabs>
          <w:tab w:val="left" w:pos="980"/>
        </w:tabs>
        <w:contextualSpacing/>
        <w:jc w:val="center"/>
        <w:rPr>
          <w:b/>
          <w:sz w:val="28"/>
        </w:rPr>
        <w:sectPr w:rsidR="00693333">
          <w:headerReference w:type="default" r:id="rId11"/>
          <w:footerReference w:type="default" r:id="rId12"/>
          <w:footerReference w:type="first" r:id="rId13"/>
          <w:pgSz w:w="11910" w:h="16840"/>
          <w:pgMar w:top="1701" w:right="1701" w:bottom="1701" w:left="2268" w:header="0" w:footer="1304" w:gutter="0"/>
          <w:pgNumType w:fmt="lowerRoman"/>
          <w:cols w:space="720"/>
          <w:docGrid w:linePitch="299"/>
        </w:sectPr>
      </w:pPr>
    </w:p>
    <w:p w:rsidR="00693333" w:rsidRDefault="000C5BDE">
      <w:pPr>
        <w:tabs>
          <w:tab w:val="left" w:pos="980"/>
        </w:tabs>
        <w:contextualSpacing/>
        <w:jc w:val="center"/>
        <w:rPr>
          <w:b/>
          <w:sz w:val="28"/>
          <w:lang w:val="id-ID"/>
        </w:rPr>
      </w:pPr>
      <w:r>
        <w:rPr>
          <w:b/>
          <w:sz w:val="28"/>
        </w:rPr>
        <w:lastRenderedPageBreak/>
        <w:t>KARYA TULIS ILMIAH</w:t>
      </w:r>
    </w:p>
    <w:p w:rsidR="00693333" w:rsidRDefault="00693333">
      <w:pPr>
        <w:tabs>
          <w:tab w:val="left" w:pos="980"/>
        </w:tabs>
        <w:contextualSpacing/>
        <w:jc w:val="center"/>
        <w:rPr>
          <w:b/>
          <w:sz w:val="28"/>
          <w:szCs w:val="28"/>
          <w:lang w:val="id-ID"/>
        </w:rPr>
      </w:pPr>
    </w:p>
    <w:p w:rsidR="00693333" w:rsidRDefault="000C5BDE">
      <w:pPr>
        <w:tabs>
          <w:tab w:val="left" w:pos="980"/>
        </w:tabs>
        <w:contextualSpacing/>
        <w:jc w:val="center"/>
        <w:rPr>
          <w:b/>
          <w:sz w:val="28"/>
          <w:szCs w:val="24"/>
        </w:rPr>
      </w:pPr>
      <w:r>
        <w:rPr>
          <w:b/>
          <w:sz w:val="28"/>
          <w:szCs w:val="24"/>
        </w:rPr>
        <w:t xml:space="preserve">TINGKAT KEPUASAN PASIEN RAWAT JALAN </w:t>
      </w:r>
      <w:r>
        <w:rPr>
          <w:b/>
          <w:sz w:val="28"/>
          <w:szCs w:val="24"/>
        </w:rPr>
        <w:br/>
        <w:t xml:space="preserve">TERHADAP PELAYANAN KEFARMASIAN </w:t>
      </w:r>
      <w:r>
        <w:rPr>
          <w:b/>
          <w:sz w:val="28"/>
          <w:szCs w:val="24"/>
        </w:rPr>
        <w:br/>
        <w:t xml:space="preserve">DI PUSKESMAS AEK BATU </w:t>
      </w:r>
      <w:r>
        <w:rPr>
          <w:b/>
          <w:sz w:val="28"/>
          <w:szCs w:val="24"/>
        </w:rPr>
        <w:br/>
        <w:t xml:space="preserve">KECAMATAN </w:t>
      </w:r>
      <w:r>
        <w:rPr>
          <w:b/>
          <w:sz w:val="28"/>
          <w:szCs w:val="24"/>
          <w:shd w:val="clear" w:color="auto" w:fill="FFFFFF"/>
        </w:rPr>
        <w:t>NA IX-X</w:t>
      </w:r>
    </w:p>
    <w:p w:rsidR="00693333" w:rsidRDefault="00693333">
      <w:pPr>
        <w:tabs>
          <w:tab w:val="left" w:pos="980"/>
        </w:tabs>
        <w:rPr>
          <w:b/>
          <w:sz w:val="24"/>
          <w:szCs w:val="24"/>
          <w:lang w:val="zh-CN"/>
        </w:rPr>
      </w:pPr>
    </w:p>
    <w:p w:rsidR="00693333" w:rsidRDefault="000C5BDE">
      <w:pPr>
        <w:tabs>
          <w:tab w:val="left" w:pos="980"/>
        </w:tabs>
        <w:jc w:val="center"/>
        <w:rPr>
          <w:szCs w:val="24"/>
        </w:rPr>
      </w:pPr>
      <w:r>
        <w:rPr>
          <w:szCs w:val="24"/>
        </w:rPr>
        <w:t xml:space="preserve">Sebagai Syarat Menyelesaikan Pendidikan Program Studi </w:t>
      </w:r>
    </w:p>
    <w:p w:rsidR="00693333" w:rsidRDefault="000C5BDE">
      <w:pPr>
        <w:tabs>
          <w:tab w:val="left" w:pos="980"/>
        </w:tabs>
        <w:jc w:val="center"/>
        <w:rPr>
          <w:sz w:val="24"/>
          <w:szCs w:val="24"/>
          <w:lang w:val="id-ID"/>
        </w:rPr>
      </w:pPr>
      <w:r>
        <w:rPr>
          <w:szCs w:val="24"/>
        </w:rPr>
        <w:t>Diploma III Farmasi</w:t>
      </w:r>
    </w:p>
    <w:p w:rsidR="00693333" w:rsidRDefault="00693333">
      <w:pPr>
        <w:tabs>
          <w:tab w:val="left" w:pos="980"/>
        </w:tabs>
        <w:jc w:val="center"/>
        <w:rPr>
          <w:b/>
          <w:lang w:val="id-ID"/>
        </w:rPr>
      </w:pPr>
    </w:p>
    <w:p w:rsidR="00693333" w:rsidRDefault="00693333">
      <w:pPr>
        <w:tabs>
          <w:tab w:val="left" w:pos="980"/>
        </w:tabs>
        <w:jc w:val="center"/>
        <w:rPr>
          <w:b/>
          <w:lang w:val="id-ID"/>
        </w:rPr>
      </w:pPr>
    </w:p>
    <w:p w:rsidR="00693333" w:rsidRDefault="000C5BDE">
      <w:pPr>
        <w:tabs>
          <w:tab w:val="left" w:pos="980"/>
        </w:tabs>
        <w:jc w:val="center"/>
        <w:rPr>
          <w:b/>
        </w:rPr>
      </w:pPr>
      <w:r>
        <w:rPr>
          <w:b/>
          <w:noProof/>
        </w:rPr>
        <w:drawing>
          <wp:inline distT="0" distB="0" distL="0" distR="0">
            <wp:extent cx="1988820" cy="20542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998957" cy="2064497"/>
                    </a:xfrm>
                    <a:prstGeom prst="rect">
                      <a:avLst/>
                    </a:prstGeom>
                    <a:noFill/>
                    <a:ln>
                      <a:noFill/>
                    </a:ln>
                  </pic:spPr>
                </pic:pic>
              </a:graphicData>
            </a:graphic>
          </wp:inline>
        </w:drawing>
      </w:r>
    </w:p>
    <w:p w:rsidR="00693333" w:rsidRDefault="00693333">
      <w:pPr>
        <w:tabs>
          <w:tab w:val="left" w:pos="980"/>
        </w:tabs>
        <w:jc w:val="center"/>
        <w:rPr>
          <w:b/>
        </w:rPr>
      </w:pPr>
    </w:p>
    <w:p w:rsidR="00693333" w:rsidRDefault="00693333">
      <w:pPr>
        <w:tabs>
          <w:tab w:val="left" w:pos="980"/>
        </w:tabs>
        <w:jc w:val="center"/>
        <w:rPr>
          <w:b/>
        </w:rPr>
      </w:pPr>
    </w:p>
    <w:p w:rsidR="00693333" w:rsidRDefault="00693333">
      <w:pPr>
        <w:tabs>
          <w:tab w:val="left" w:pos="980"/>
        </w:tabs>
        <w:rPr>
          <w:b/>
        </w:rPr>
      </w:pPr>
    </w:p>
    <w:p w:rsidR="00693333" w:rsidRDefault="00693333">
      <w:pPr>
        <w:tabs>
          <w:tab w:val="left" w:pos="980"/>
        </w:tabs>
        <w:rPr>
          <w:b/>
          <w:sz w:val="28"/>
          <w:szCs w:val="28"/>
        </w:rPr>
      </w:pPr>
    </w:p>
    <w:p w:rsidR="00693333" w:rsidRDefault="000C5BDE">
      <w:pPr>
        <w:tabs>
          <w:tab w:val="left" w:pos="980"/>
        </w:tabs>
        <w:jc w:val="center"/>
        <w:rPr>
          <w:b/>
          <w:sz w:val="28"/>
          <w:szCs w:val="28"/>
        </w:rPr>
      </w:pPr>
      <w:r>
        <w:rPr>
          <w:b/>
          <w:sz w:val="28"/>
          <w:szCs w:val="28"/>
        </w:rPr>
        <w:t>PAREL CHARLINSLASH SIMANJUNTAK</w:t>
      </w:r>
    </w:p>
    <w:p w:rsidR="00693333" w:rsidRDefault="000C5BDE">
      <w:pPr>
        <w:tabs>
          <w:tab w:val="left" w:pos="980"/>
        </w:tabs>
        <w:jc w:val="center"/>
        <w:rPr>
          <w:b/>
          <w:sz w:val="28"/>
          <w:szCs w:val="28"/>
        </w:rPr>
      </w:pPr>
      <w:r>
        <w:rPr>
          <w:b/>
          <w:sz w:val="28"/>
          <w:szCs w:val="28"/>
        </w:rPr>
        <w:t>P07539018065</w:t>
      </w:r>
    </w:p>
    <w:p w:rsidR="00693333" w:rsidRDefault="00693333">
      <w:pPr>
        <w:tabs>
          <w:tab w:val="left" w:pos="980"/>
        </w:tabs>
        <w:rPr>
          <w:b/>
          <w:sz w:val="28"/>
          <w:szCs w:val="24"/>
          <w:lang w:val="zh-CN"/>
        </w:rPr>
      </w:pPr>
    </w:p>
    <w:p w:rsidR="00693333" w:rsidRDefault="00693333">
      <w:pPr>
        <w:tabs>
          <w:tab w:val="left" w:pos="980"/>
        </w:tabs>
        <w:rPr>
          <w:b/>
          <w:sz w:val="28"/>
          <w:szCs w:val="24"/>
          <w:lang w:val="id-ID"/>
        </w:rPr>
      </w:pPr>
    </w:p>
    <w:p w:rsidR="00693333" w:rsidRDefault="00693333">
      <w:pPr>
        <w:tabs>
          <w:tab w:val="left" w:pos="980"/>
        </w:tabs>
        <w:contextualSpacing/>
        <w:rPr>
          <w:b/>
          <w:sz w:val="28"/>
          <w:szCs w:val="24"/>
        </w:rPr>
      </w:pPr>
    </w:p>
    <w:p w:rsidR="00693333" w:rsidRDefault="00693333">
      <w:pPr>
        <w:tabs>
          <w:tab w:val="left" w:pos="980"/>
        </w:tabs>
        <w:contextualSpacing/>
        <w:jc w:val="center"/>
        <w:rPr>
          <w:b/>
          <w:sz w:val="28"/>
          <w:szCs w:val="24"/>
        </w:rPr>
      </w:pPr>
    </w:p>
    <w:p w:rsidR="00693333" w:rsidRDefault="00693333">
      <w:pPr>
        <w:tabs>
          <w:tab w:val="left" w:pos="980"/>
        </w:tabs>
        <w:contextualSpacing/>
        <w:jc w:val="center"/>
        <w:rPr>
          <w:b/>
          <w:sz w:val="28"/>
          <w:szCs w:val="24"/>
        </w:rPr>
      </w:pPr>
    </w:p>
    <w:p w:rsidR="00693333" w:rsidRDefault="00693333">
      <w:pPr>
        <w:tabs>
          <w:tab w:val="left" w:pos="980"/>
        </w:tabs>
        <w:contextualSpacing/>
        <w:jc w:val="center"/>
        <w:rPr>
          <w:b/>
          <w:sz w:val="28"/>
          <w:szCs w:val="24"/>
        </w:rPr>
      </w:pPr>
    </w:p>
    <w:p w:rsidR="00693333" w:rsidRDefault="00693333">
      <w:pPr>
        <w:tabs>
          <w:tab w:val="left" w:pos="980"/>
        </w:tabs>
        <w:contextualSpacing/>
        <w:jc w:val="center"/>
        <w:rPr>
          <w:b/>
          <w:sz w:val="28"/>
          <w:szCs w:val="24"/>
        </w:rPr>
      </w:pPr>
    </w:p>
    <w:p w:rsidR="00693333" w:rsidRDefault="00693333">
      <w:pPr>
        <w:tabs>
          <w:tab w:val="left" w:pos="980"/>
        </w:tabs>
        <w:contextualSpacing/>
        <w:jc w:val="center"/>
        <w:rPr>
          <w:b/>
          <w:sz w:val="28"/>
          <w:szCs w:val="24"/>
        </w:rPr>
      </w:pPr>
    </w:p>
    <w:p w:rsidR="00693333" w:rsidRDefault="00693333">
      <w:pPr>
        <w:tabs>
          <w:tab w:val="left" w:pos="980"/>
        </w:tabs>
        <w:contextualSpacing/>
        <w:jc w:val="center"/>
        <w:rPr>
          <w:b/>
          <w:sz w:val="28"/>
          <w:szCs w:val="24"/>
        </w:rPr>
      </w:pPr>
    </w:p>
    <w:p w:rsidR="00693333" w:rsidRDefault="00693333">
      <w:pPr>
        <w:tabs>
          <w:tab w:val="left" w:pos="980"/>
        </w:tabs>
        <w:contextualSpacing/>
        <w:rPr>
          <w:b/>
          <w:sz w:val="28"/>
          <w:szCs w:val="24"/>
        </w:rPr>
      </w:pPr>
    </w:p>
    <w:p w:rsidR="00693333" w:rsidRDefault="00693333">
      <w:pPr>
        <w:tabs>
          <w:tab w:val="left" w:pos="980"/>
        </w:tabs>
        <w:contextualSpacing/>
        <w:jc w:val="center"/>
        <w:rPr>
          <w:b/>
          <w:sz w:val="28"/>
          <w:szCs w:val="24"/>
        </w:rPr>
      </w:pPr>
    </w:p>
    <w:p w:rsidR="00693333" w:rsidRDefault="00693333">
      <w:pPr>
        <w:tabs>
          <w:tab w:val="left" w:pos="980"/>
        </w:tabs>
        <w:contextualSpacing/>
        <w:jc w:val="center"/>
        <w:rPr>
          <w:b/>
          <w:sz w:val="28"/>
          <w:szCs w:val="28"/>
          <w:lang w:val="id-ID"/>
        </w:rPr>
      </w:pPr>
    </w:p>
    <w:p w:rsidR="00693333" w:rsidRDefault="000C5BDE">
      <w:pPr>
        <w:tabs>
          <w:tab w:val="left" w:pos="980"/>
        </w:tabs>
        <w:contextualSpacing/>
        <w:jc w:val="center"/>
        <w:rPr>
          <w:b/>
          <w:sz w:val="28"/>
          <w:szCs w:val="28"/>
        </w:rPr>
      </w:pPr>
      <w:r>
        <w:rPr>
          <w:b/>
          <w:sz w:val="28"/>
          <w:szCs w:val="28"/>
        </w:rPr>
        <w:t>POLITEKNIK KESEHATAN KEMENKES MEDAN</w:t>
      </w:r>
    </w:p>
    <w:p w:rsidR="00693333" w:rsidRDefault="000C5BDE">
      <w:pPr>
        <w:tabs>
          <w:tab w:val="left" w:pos="980"/>
        </w:tabs>
        <w:contextualSpacing/>
        <w:jc w:val="center"/>
        <w:rPr>
          <w:b/>
          <w:sz w:val="28"/>
          <w:szCs w:val="28"/>
        </w:rPr>
      </w:pPr>
      <w:r>
        <w:rPr>
          <w:b/>
          <w:sz w:val="28"/>
          <w:szCs w:val="28"/>
        </w:rPr>
        <w:t>JURUSAN FARMASI</w:t>
      </w:r>
    </w:p>
    <w:p w:rsidR="00693333" w:rsidRDefault="000C5BDE">
      <w:pPr>
        <w:pStyle w:val="Heading1"/>
        <w:tabs>
          <w:tab w:val="left" w:pos="980"/>
        </w:tabs>
        <w:spacing w:line="480" w:lineRule="auto"/>
        <w:ind w:left="0"/>
        <w:contextualSpacing/>
        <w:jc w:val="center"/>
        <w:rPr>
          <w:sz w:val="28"/>
          <w:szCs w:val="28"/>
          <w:lang w:val="id-ID"/>
        </w:rPr>
      </w:pPr>
      <w:bookmarkStart w:id="2" w:name="_Toc106663637"/>
      <w:r>
        <w:rPr>
          <w:sz w:val="28"/>
          <w:szCs w:val="28"/>
        </w:rPr>
        <w:t>2022</w:t>
      </w:r>
      <w:bookmarkStart w:id="3" w:name="_Toc106663638"/>
      <w:bookmarkEnd w:id="2"/>
    </w:p>
    <w:p w:rsidR="00693333" w:rsidRDefault="006B799C">
      <w:pPr>
        <w:pStyle w:val="Heading1"/>
        <w:tabs>
          <w:tab w:val="left" w:pos="980"/>
        </w:tabs>
        <w:spacing w:line="480" w:lineRule="auto"/>
        <w:ind w:left="0"/>
        <w:contextualSpacing/>
      </w:pPr>
      <w:bookmarkStart w:id="4" w:name="_Toc106663639"/>
      <w:bookmarkEnd w:id="3"/>
      <w:r>
        <w:rPr>
          <w:noProof/>
          <w:szCs w:val="22"/>
        </w:rPr>
        <w:lastRenderedPageBreak/>
        <w:drawing>
          <wp:inline distT="0" distB="0" distL="0" distR="0" wp14:anchorId="5A03AEDD" wp14:editId="5A58455A">
            <wp:extent cx="5042535" cy="7834447"/>
            <wp:effectExtent l="0" t="0" r="0" b="0"/>
            <wp:docPr id="4" name="Picture 4" descr="C:\Users\SIANDOS\Desktop\WhatsApp Unknown 2022-09-23 at 18.20.10\New folder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ANDOS\Desktop\WhatsApp Unknown 2022-09-23 at 18.20.10\New folder (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2535" cy="7834447"/>
                    </a:xfrm>
                    <a:prstGeom prst="rect">
                      <a:avLst/>
                    </a:prstGeom>
                    <a:noFill/>
                    <a:ln>
                      <a:noFill/>
                    </a:ln>
                  </pic:spPr>
                </pic:pic>
              </a:graphicData>
            </a:graphic>
          </wp:inline>
        </w:drawing>
      </w:r>
    </w:p>
    <w:p w:rsidR="006B799C" w:rsidRDefault="006B799C" w:rsidP="006B799C"/>
    <w:p w:rsidR="006B799C" w:rsidRDefault="006B799C" w:rsidP="006B799C"/>
    <w:p w:rsidR="006B799C" w:rsidRPr="006B799C" w:rsidRDefault="006B799C" w:rsidP="006B799C">
      <w:r>
        <w:rPr>
          <w:noProof/>
        </w:rPr>
        <w:lastRenderedPageBreak/>
        <w:drawing>
          <wp:inline distT="0" distB="0" distL="0" distR="0">
            <wp:extent cx="5042535" cy="7826360"/>
            <wp:effectExtent l="0" t="0" r="0" b="0"/>
            <wp:docPr id="14" name="Picture 14" descr="C:\Users\SIANDOS\Desktop\WhatsApp Unknown 2022-09-23 at 18.20.10\New folder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ANDOS\Desktop\WhatsApp Unknown 2022-09-23 at 18.20.10\New folder (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2535" cy="7826360"/>
                    </a:xfrm>
                    <a:prstGeom prst="rect">
                      <a:avLst/>
                    </a:prstGeom>
                    <a:noFill/>
                    <a:ln>
                      <a:noFill/>
                    </a:ln>
                  </pic:spPr>
                </pic:pic>
              </a:graphicData>
            </a:graphic>
          </wp:inline>
        </w:drawing>
      </w:r>
    </w:p>
    <w:bookmarkEnd w:id="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7"/>
      </w:tblGrid>
      <w:tr w:rsidR="00693333">
        <w:tc>
          <w:tcPr>
            <w:tcW w:w="8157" w:type="dxa"/>
          </w:tcPr>
          <w:p w:rsidR="00693333" w:rsidRDefault="00693333" w:rsidP="006B799C">
            <w:pPr>
              <w:widowControl/>
              <w:autoSpaceDE/>
              <w:autoSpaceDN/>
            </w:pPr>
          </w:p>
        </w:tc>
      </w:tr>
      <w:tr w:rsidR="00693333">
        <w:tc>
          <w:tcPr>
            <w:tcW w:w="8157" w:type="dxa"/>
          </w:tcPr>
          <w:p w:rsidR="00693333" w:rsidRDefault="00693333">
            <w:pPr>
              <w:pStyle w:val="BodyText"/>
              <w:tabs>
                <w:tab w:val="left" w:pos="980"/>
                <w:tab w:val="left" w:pos="2694"/>
              </w:tabs>
              <w:contextualSpacing/>
              <w:jc w:val="center"/>
            </w:pPr>
          </w:p>
        </w:tc>
      </w:tr>
      <w:tr w:rsidR="00693333">
        <w:tc>
          <w:tcPr>
            <w:tcW w:w="8157" w:type="dxa"/>
          </w:tcPr>
          <w:p w:rsidR="00693333" w:rsidRDefault="00693333">
            <w:pPr>
              <w:pStyle w:val="BodyText"/>
              <w:tabs>
                <w:tab w:val="left" w:pos="980"/>
                <w:tab w:val="left" w:pos="2694"/>
              </w:tabs>
              <w:contextualSpacing/>
              <w:jc w:val="center"/>
            </w:pPr>
          </w:p>
        </w:tc>
      </w:tr>
    </w:tbl>
    <w:p w:rsidR="00693333" w:rsidRDefault="000C5BDE" w:rsidP="006B799C">
      <w:pPr>
        <w:pStyle w:val="Heading1"/>
        <w:tabs>
          <w:tab w:val="left" w:pos="980"/>
        </w:tabs>
        <w:spacing w:line="480" w:lineRule="auto"/>
        <w:ind w:left="0"/>
        <w:contextualSpacing/>
        <w:jc w:val="center"/>
      </w:pPr>
      <w:bookmarkStart w:id="5" w:name="_Toc106663640"/>
      <w:r>
        <w:lastRenderedPageBreak/>
        <w:t>SURAT PERNYATAAN</w:t>
      </w:r>
      <w:bookmarkEnd w:id="5"/>
    </w:p>
    <w:p w:rsidR="00693333" w:rsidRDefault="000C5BDE">
      <w:pPr>
        <w:tabs>
          <w:tab w:val="left" w:pos="980"/>
        </w:tabs>
        <w:spacing w:line="360" w:lineRule="auto"/>
        <w:jc w:val="center"/>
        <w:rPr>
          <w:sz w:val="18"/>
          <w:szCs w:val="24"/>
        </w:rPr>
      </w:pPr>
      <w:r>
        <w:rPr>
          <w:szCs w:val="24"/>
        </w:rPr>
        <w:t xml:space="preserve">TINGKAT KEPUASAN PASIEN RAWAT JALAN </w:t>
      </w:r>
      <w:r>
        <w:rPr>
          <w:szCs w:val="24"/>
        </w:rPr>
        <w:br/>
        <w:t xml:space="preserve">TERHADAP PELAYANAN KEFARMASIAN </w:t>
      </w:r>
      <w:r>
        <w:rPr>
          <w:szCs w:val="24"/>
        </w:rPr>
        <w:br/>
        <w:t xml:space="preserve">DI PUSKESMAS AEK KOTA BATU </w:t>
      </w:r>
      <w:r>
        <w:rPr>
          <w:szCs w:val="24"/>
        </w:rPr>
        <w:br/>
        <w:t>KECAMATAN</w:t>
      </w:r>
      <w:r>
        <w:rPr>
          <w:szCs w:val="24"/>
          <w:shd w:val="clear" w:color="auto" w:fill="FFFFFF"/>
        </w:rPr>
        <w:t>NA IX-X</w:t>
      </w:r>
    </w:p>
    <w:p w:rsidR="00693333" w:rsidRDefault="00693333">
      <w:pPr>
        <w:tabs>
          <w:tab w:val="left" w:pos="980"/>
        </w:tabs>
        <w:jc w:val="center"/>
        <w:rPr>
          <w:b/>
          <w:sz w:val="24"/>
        </w:rPr>
      </w:pPr>
    </w:p>
    <w:p w:rsidR="00693333" w:rsidRDefault="000C5BDE">
      <w:pPr>
        <w:tabs>
          <w:tab w:val="left" w:pos="980"/>
        </w:tabs>
        <w:adjustRightInd w:val="0"/>
        <w:spacing w:line="360" w:lineRule="auto"/>
        <w:contextualSpacing/>
        <w:jc w:val="both"/>
        <w:rPr>
          <w:szCs w:val="21"/>
        </w:rPr>
      </w:pPr>
      <w:r>
        <w:rPr>
          <w:bCs/>
          <w:szCs w:val="20"/>
        </w:rPr>
        <w:t xml:space="preserve">Dengan ini Saya menyatakan bahwa dalam karya tulis ilmiah ini tidak terdapat karya yang pernah diajukan disuatu perguruan tinggi dan sepanjang pengetahuan Saya juga tidak terdapat karya atau pendapat yang pernah ditulis atau diterbitkan oleh orang lain, kecuali yang secara tertulis diacu dalam naskah ini dan disebut dalam daftar pustaka. </w:t>
      </w:r>
    </w:p>
    <w:p w:rsidR="00693333" w:rsidRDefault="00693333">
      <w:pPr>
        <w:tabs>
          <w:tab w:val="left" w:pos="980"/>
        </w:tabs>
        <w:rPr>
          <w:sz w:val="24"/>
        </w:rPr>
      </w:pPr>
    </w:p>
    <w:p w:rsidR="00693333" w:rsidRDefault="00693333">
      <w:pPr>
        <w:tabs>
          <w:tab w:val="left" w:pos="980"/>
        </w:tabs>
        <w:rPr>
          <w:sz w:val="24"/>
          <w:lang w:val="id-ID"/>
        </w:rPr>
      </w:pPr>
    </w:p>
    <w:p w:rsidR="00693333" w:rsidRDefault="00693333">
      <w:pPr>
        <w:tabs>
          <w:tab w:val="left" w:pos="980"/>
        </w:tabs>
        <w:rPr>
          <w:sz w:val="24"/>
          <w:lang w:val="id-ID"/>
        </w:rPr>
      </w:pPr>
    </w:p>
    <w:p w:rsidR="00693333" w:rsidRDefault="000C5BDE">
      <w:pPr>
        <w:tabs>
          <w:tab w:val="left" w:pos="980"/>
        </w:tabs>
        <w:jc w:val="center"/>
      </w:pPr>
      <w:r>
        <w:t xml:space="preserve">Medan, 09 </w:t>
      </w:r>
      <w:r>
        <w:rPr>
          <w:lang w:val="id-ID"/>
        </w:rPr>
        <w:t>Jun</w:t>
      </w:r>
      <w:r>
        <w:t>i 2022</w:t>
      </w:r>
    </w:p>
    <w:p w:rsidR="00693333" w:rsidRDefault="000C5BDE">
      <w:pPr>
        <w:tabs>
          <w:tab w:val="left" w:pos="980"/>
        </w:tabs>
        <w:jc w:val="center"/>
        <w:rPr>
          <w:spacing w:val="-1"/>
        </w:rPr>
      </w:pPr>
      <w:r>
        <w:rPr>
          <w:spacing w:val="-1"/>
        </w:rPr>
        <w:t>Penulis</w:t>
      </w:r>
    </w:p>
    <w:p w:rsidR="00693333" w:rsidRDefault="00693333">
      <w:pPr>
        <w:tabs>
          <w:tab w:val="left" w:pos="980"/>
        </w:tabs>
        <w:ind w:left="5528"/>
        <w:jc w:val="center"/>
        <w:rPr>
          <w:spacing w:val="-1"/>
        </w:rPr>
      </w:pPr>
    </w:p>
    <w:p w:rsidR="00693333" w:rsidRDefault="00693333">
      <w:pPr>
        <w:tabs>
          <w:tab w:val="left" w:pos="980"/>
        </w:tabs>
        <w:ind w:left="5528"/>
        <w:jc w:val="center"/>
        <w:rPr>
          <w:spacing w:val="-1"/>
        </w:rPr>
      </w:pPr>
    </w:p>
    <w:p w:rsidR="00693333" w:rsidRDefault="00693333">
      <w:pPr>
        <w:tabs>
          <w:tab w:val="left" w:pos="980"/>
        </w:tabs>
        <w:ind w:left="5528"/>
        <w:jc w:val="center"/>
        <w:rPr>
          <w:spacing w:val="-1"/>
        </w:rPr>
      </w:pPr>
    </w:p>
    <w:p w:rsidR="00693333" w:rsidRDefault="00693333">
      <w:pPr>
        <w:tabs>
          <w:tab w:val="left" w:pos="980"/>
        </w:tabs>
        <w:ind w:left="5528"/>
        <w:jc w:val="center"/>
        <w:rPr>
          <w:spacing w:val="-1"/>
        </w:rPr>
      </w:pPr>
    </w:p>
    <w:p w:rsidR="00693333" w:rsidRDefault="00693333">
      <w:pPr>
        <w:tabs>
          <w:tab w:val="left" w:pos="980"/>
        </w:tabs>
        <w:ind w:left="5528"/>
        <w:jc w:val="center"/>
      </w:pPr>
    </w:p>
    <w:p w:rsidR="00693333" w:rsidRDefault="000C5BDE">
      <w:pPr>
        <w:tabs>
          <w:tab w:val="left" w:pos="4536"/>
          <w:tab w:val="left" w:pos="7938"/>
        </w:tabs>
        <w:jc w:val="center"/>
        <w:rPr>
          <w:szCs w:val="28"/>
        </w:rPr>
      </w:pPr>
      <w:r>
        <w:rPr>
          <w:szCs w:val="28"/>
        </w:rPr>
        <w:t>Parel Charlinslash Simanjuntak</w:t>
      </w:r>
    </w:p>
    <w:p w:rsidR="00693333" w:rsidRDefault="000C5BDE">
      <w:pPr>
        <w:tabs>
          <w:tab w:val="left" w:pos="4536"/>
          <w:tab w:val="left" w:pos="7938"/>
        </w:tabs>
      </w:pPr>
      <w:r>
        <w:rPr>
          <w:szCs w:val="28"/>
          <w:lang w:val="id-ID"/>
        </w:rPr>
        <w:t xml:space="preserve">                                        Nim </w:t>
      </w:r>
      <w:r>
        <w:rPr>
          <w:szCs w:val="28"/>
        </w:rPr>
        <w:t>P07539018065</w:t>
      </w:r>
      <w:bookmarkEnd w:id="0"/>
      <w:bookmarkEnd w:id="1"/>
    </w:p>
    <w:p w:rsidR="00693333" w:rsidRDefault="00693333">
      <w:pPr>
        <w:spacing w:line="360" w:lineRule="auto"/>
        <w:jc w:val="center"/>
        <w:rPr>
          <w:b/>
        </w:rPr>
      </w:pPr>
    </w:p>
    <w:p w:rsidR="00693333" w:rsidRDefault="00693333">
      <w:pPr>
        <w:spacing w:line="360" w:lineRule="auto"/>
        <w:jc w:val="center"/>
        <w:rPr>
          <w:b/>
        </w:rPr>
      </w:pPr>
    </w:p>
    <w:p w:rsidR="00693333" w:rsidRDefault="00693333">
      <w:pPr>
        <w:spacing w:line="360" w:lineRule="auto"/>
        <w:jc w:val="center"/>
        <w:rPr>
          <w:b/>
        </w:rPr>
      </w:pPr>
    </w:p>
    <w:p w:rsidR="00693333" w:rsidRDefault="00693333">
      <w:pPr>
        <w:spacing w:line="360" w:lineRule="auto"/>
        <w:jc w:val="center"/>
        <w:rPr>
          <w:b/>
        </w:rPr>
      </w:pPr>
    </w:p>
    <w:p w:rsidR="00693333" w:rsidRDefault="00693333">
      <w:pPr>
        <w:spacing w:line="360" w:lineRule="auto"/>
        <w:rPr>
          <w:b/>
        </w:rPr>
      </w:pPr>
    </w:p>
    <w:p w:rsidR="00693333" w:rsidRDefault="00693333">
      <w:pPr>
        <w:pStyle w:val="Heading1"/>
        <w:tabs>
          <w:tab w:val="left" w:pos="980"/>
        </w:tabs>
        <w:spacing w:after="120"/>
        <w:ind w:left="0"/>
        <w:contextualSpacing/>
        <w:jc w:val="center"/>
        <w:rPr>
          <w:szCs w:val="22"/>
          <w:lang w:val="id-ID"/>
        </w:rPr>
      </w:pPr>
    </w:p>
    <w:p w:rsidR="00693333" w:rsidRDefault="00693333">
      <w:pPr>
        <w:widowControl/>
        <w:autoSpaceDE/>
        <w:autoSpaceDN/>
        <w:spacing w:line="276" w:lineRule="auto"/>
        <w:rPr>
          <w:lang w:val="id-ID"/>
        </w:rPr>
      </w:pPr>
    </w:p>
    <w:p w:rsidR="00693333" w:rsidRDefault="00693333">
      <w:pPr>
        <w:widowControl/>
        <w:autoSpaceDE/>
        <w:autoSpaceDN/>
        <w:spacing w:line="276" w:lineRule="auto"/>
        <w:rPr>
          <w:lang w:val="id-ID"/>
        </w:rPr>
      </w:pPr>
    </w:p>
    <w:p w:rsidR="00693333" w:rsidRDefault="00693333">
      <w:pPr>
        <w:widowControl/>
        <w:autoSpaceDE/>
        <w:autoSpaceDN/>
        <w:spacing w:line="276" w:lineRule="auto"/>
        <w:rPr>
          <w:lang w:val="id-ID"/>
        </w:rPr>
      </w:pPr>
    </w:p>
    <w:p w:rsidR="00693333" w:rsidRDefault="00693333">
      <w:pPr>
        <w:widowControl/>
        <w:autoSpaceDE/>
        <w:autoSpaceDN/>
        <w:spacing w:line="276" w:lineRule="auto"/>
        <w:rPr>
          <w:lang w:val="id-ID"/>
        </w:rPr>
      </w:pPr>
    </w:p>
    <w:p w:rsidR="00693333" w:rsidRDefault="00693333">
      <w:pPr>
        <w:widowControl/>
        <w:autoSpaceDE/>
        <w:autoSpaceDN/>
        <w:spacing w:line="276" w:lineRule="auto"/>
        <w:rPr>
          <w:lang w:val="id-ID"/>
        </w:rPr>
      </w:pPr>
    </w:p>
    <w:p w:rsidR="00693333" w:rsidRDefault="00693333">
      <w:pPr>
        <w:widowControl/>
        <w:autoSpaceDE/>
        <w:autoSpaceDN/>
        <w:spacing w:line="276" w:lineRule="auto"/>
        <w:rPr>
          <w:lang w:val="id-ID"/>
        </w:rPr>
      </w:pPr>
    </w:p>
    <w:p w:rsidR="00693333" w:rsidRDefault="00693333">
      <w:pPr>
        <w:widowControl/>
        <w:autoSpaceDE/>
        <w:autoSpaceDN/>
        <w:spacing w:line="276" w:lineRule="auto"/>
        <w:rPr>
          <w:lang w:val="id-ID"/>
        </w:rPr>
      </w:pPr>
    </w:p>
    <w:p w:rsidR="00693333" w:rsidRDefault="00693333">
      <w:pPr>
        <w:widowControl/>
        <w:autoSpaceDE/>
        <w:autoSpaceDN/>
        <w:spacing w:line="276" w:lineRule="auto"/>
        <w:rPr>
          <w:lang w:val="id-ID"/>
        </w:rPr>
      </w:pPr>
    </w:p>
    <w:p w:rsidR="00693333" w:rsidRDefault="00693333">
      <w:pPr>
        <w:widowControl/>
        <w:autoSpaceDE/>
        <w:autoSpaceDN/>
        <w:spacing w:line="276" w:lineRule="auto"/>
        <w:rPr>
          <w:lang w:val="id-ID"/>
        </w:rPr>
      </w:pPr>
    </w:p>
    <w:p w:rsidR="00693333" w:rsidRDefault="00693333">
      <w:pPr>
        <w:widowControl/>
        <w:autoSpaceDE/>
        <w:autoSpaceDN/>
        <w:spacing w:line="276" w:lineRule="auto"/>
        <w:rPr>
          <w:lang w:val="id-ID"/>
        </w:rPr>
      </w:pPr>
    </w:p>
    <w:p w:rsidR="00693333" w:rsidRDefault="00693333">
      <w:pPr>
        <w:widowControl/>
        <w:autoSpaceDE/>
        <w:autoSpaceDN/>
        <w:spacing w:line="276" w:lineRule="auto"/>
        <w:rPr>
          <w:lang w:val="id-ID"/>
        </w:rPr>
      </w:pPr>
    </w:p>
    <w:p w:rsidR="00693333" w:rsidRDefault="00693333">
      <w:pPr>
        <w:widowControl/>
        <w:autoSpaceDE/>
        <w:autoSpaceDN/>
        <w:spacing w:line="276" w:lineRule="auto"/>
        <w:rPr>
          <w:lang w:val="id-ID"/>
        </w:rPr>
      </w:pPr>
    </w:p>
    <w:p w:rsidR="00693333" w:rsidRDefault="000C5BDE">
      <w:pPr>
        <w:pStyle w:val="NoSpacing"/>
        <w:tabs>
          <w:tab w:val="left" w:pos="720"/>
        </w:tabs>
        <w:jc w:val="both"/>
        <w:rPr>
          <w:rFonts w:ascii="Arial" w:hAnsi="Arial" w:cs="Arial"/>
          <w:b/>
        </w:rPr>
      </w:pPr>
      <w:r>
        <w:rPr>
          <w:rFonts w:ascii="Arial" w:hAnsi="Arial" w:cs="Arial"/>
          <w:b/>
        </w:rPr>
        <w:lastRenderedPageBreak/>
        <w:t>MEDAN HEALTH POLYTECHNICS OF MINISTRY OF HEALTH</w:t>
      </w:r>
    </w:p>
    <w:p w:rsidR="00693333" w:rsidRDefault="000C5BDE">
      <w:pPr>
        <w:pStyle w:val="NoSpacing"/>
        <w:jc w:val="both"/>
        <w:rPr>
          <w:rFonts w:ascii="Arial" w:hAnsi="Arial" w:cs="Arial"/>
          <w:b/>
          <w:lang w:val="id-ID"/>
        </w:rPr>
      </w:pPr>
      <w:r>
        <w:rPr>
          <w:rFonts w:ascii="Arial" w:hAnsi="Arial" w:cs="Arial"/>
          <w:b/>
        </w:rPr>
        <w:t>PHARMACY  DEPARTMENT</w:t>
      </w:r>
    </w:p>
    <w:p w:rsidR="00693333" w:rsidRDefault="00693333">
      <w:pPr>
        <w:pStyle w:val="NoSpacing"/>
        <w:jc w:val="both"/>
        <w:rPr>
          <w:rFonts w:ascii="Arial" w:hAnsi="Arial" w:cs="Arial"/>
          <w:b/>
          <w:lang w:val="id-ID"/>
        </w:rPr>
      </w:pPr>
    </w:p>
    <w:p w:rsidR="00693333" w:rsidRDefault="000C5BDE">
      <w:pPr>
        <w:jc w:val="both"/>
        <w:rPr>
          <w:b/>
          <w:lang w:val="id-ID"/>
        </w:rPr>
      </w:pPr>
      <w:r>
        <w:rPr>
          <w:b/>
        </w:rPr>
        <w:t xml:space="preserve">SCIENTIFIC PAPER, </w:t>
      </w:r>
      <w:r>
        <w:rPr>
          <w:b/>
          <w:lang w:val="id-ID"/>
        </w:rPr>
        <w:t>JUNE</w:t>
      </w:r>
      <w:r>
        <w:rPr>
          <w:b/>
        </w:rPr>
        <w:t xml:space="preserve"> 2022</w:t>
      </w:r>
    </w:p>
    <w:p w:rsidR="00693333" w:rsidRDefault="000C5BDE">
      <w:pPr>
        <w:jc w:val="both"/>
        <w:rPr>
          <w:b/>
        </w:rPr>
      </w:pPr>
      <w:r>
        <w:rPr>
          <w:b/>
        </w:rPr>
        <w:t>PAREL</w:t>
      </w:r>
      <w:r>
        <w:rPr>
          <w:b/>
          <w:lang w:val="id-ID"/>
        </w:rPr>
        <w:t xml:space="preserve"> </w:t>
      </w:r>
      <w:r>
        <w:rPr>
          <w:b/>
        </w:rPr>
        <w:t>CHARLIN SLASH</w:t>
      </w:r>
      <w:r>
        <w:rPr>
          <w:b/>
          <w:lang w:val="id-ID"/>
        </w:rPr>
        <w:t xml:space="preserve"> </w:t>
      </w:r>
      <w:r>
        <w:rPr>
          <w:b/>
        </w:rPr>
        <w:t>SIMANJUNTAK</w:t>
      </w:r>
    </w:p>
    <w:p w:rsidR="00693333" w:rsidRDefault="000C5BDE">
      <w:pPr>
        <w:jc w:val="both"/>
        <w:rPr>
          <w:b/>
          <w:lang w:val="id-ID"/>
        </w:rPr>
      </w:pPr>
      <w:r>
        <w:rPr>
          <w:b/>
        </w:rPr>
        <w:t xml:space="preserve">LEVEL OF SATISFACTION OF </w:t>
      </w:r>
      <w:r>
        <w:rPr>
          <w:b/>
          <w:lang w:val="id-ID"/>
        </w:rPr>
        <w:t xml:space="preserve">THE </w:t>
      </w:r>
      <w:r>
        <w:rPr>
          <w:b/>
        </w:rPr>
        <w:t>OUTPATIENT</w:t>
      </w:r>
      <w:r>
        <w:rPr>
          <w:b/>
          <w:lang w:val="id-ID"/>
        </w:rPr>
        <w:t>S</w:t>
      </w:r>
      <w:r>
        <w:rPr>
          <w:b/>
        </w:rPr>
        <w:t xml:space="preserve"> TOWARDS </w:t>
      </w:r>
      <w:r>
        <w:rPr>
          <w:b/>
          <w:lang w:val="id-ID"/>
        </w:rPr>
        <w:t>THE</w:t>
      </w:r>
      <w:r>
        <w:rPr>
          <w:b/>
        </w:rPr>
        <w:t xml:space="preserve"> PHARMACEUTICAL </w:t>
      </w:r>
      <w:r>
        <w:rPr>
          <w:b/>
          <w:lang w:val="id-ID"/>
        </w:rPr>
        <w:t xml:space="preserve">SERVICE OF </w:t>
      </w:r>
      <w:r>
        <w:rPr>
          <w:b/>
        </w:rPr>
        <w:t xml:space="preserve">AEK KOTA BATU </w:t>
      </w:r>
      <w:r>
        <w:rPr>
          <w:b/>
          <w:lang w:val="id-ID"/>
        </w:rPr>
        <w:t>HEALTH CENTER</w:t>
      </w:r>
    </w:p>
    <w:p w:rsidR="00693333" w:rsidRDefault="000C5BDE">
      <w:pPr>
        <w:jc w:val="both"/>
        <w:rPr>
          <w:b/>
        </w:rPr>
      </w:pPr>
      <w:r>
        <w:rPr>
          <w:b/>
        </w:rPr>
        <w:t>Xiii+41 pages, 9 tables, 1 picture, 8 appendices</w:t>
      </w:r>
    </w:p>
    <w:p w:rsidR="00693333" w:rsidRDefault="00693333">
      <w:pPr>
        <w:jc w:val="both"/>
        <w:rPr>
          <w:b/>
        </w:rPr>
      </w:pPr>
    </w:p>
    <w:p w:rsidR="00693333" w:rsidRDefault="000C5BDE">
      <w:pPr>
        <w:jc w:val="both"/>
        <w:rPr>
          <w:b/>
        </w:rPr>
      </w:pPr>
      <w:r>
        <w:rPr>
          <w:b/>
        </w:rPr>
        <w:t>ABSTRACT</w:t>
      </w:r>
    </w:p>
    <w:p w:rsidR="00693333" w:rsidRDefault="000C5BDE">
      <w:pPr>
        <w:ind w:firstLine="720"/>
        <w:jc w:val="both"/>
      </w:pPr>
      <w:r>
        <w:t xml:space="preserve">Pharmaceutical services from a </w:t>
      </w:r>
      <w:r>
        <w:rPr>
          <w:lang w:val="id-ID"/>
        </w:rPr>
        <w:t>health center</w:t>
      </w:r>
      <w:r>
        <w:t xml:space="preserve"> is one of the activities at the </w:t>
      </w:r>
      <w:r>
        <w:rPr>
          <w:lang w:val="id-ID"/>
        </w:rPr>
        <w:t>health center</w:t>
      </w:r>
      <w:r>
        <w:t xml:space="preserve"> which plays an important role in supporting quality health services for the community. Pharmaceutical service standards are benchmarks used as guidelines for pharmaceutical personnel in providing their services. The quality of pharmaceutical services according to standards is very important because it will create a sense of satisfaction in patients. The purpose of this study was to determine the level of patient satisfaction with pharmaceutical services at Aek Kota Batu</w:t>
      </w:r>
      <w:r>
        <w:rPr>
          <w:lang w:val="id-ID"/>
        </w:rPr>
        <w:t xml:space="preserve"> </w:t>
      </w:r>
      <w:r>
        <w:t>Health Center</w:t>
      </w:r>
    </w:p>
    <w:p w:rsidR="00693333" w:rsidRDefault="000C5BDE">
      <w:pPr>
        <w:ind w:firstLine="720"/>
        <w:jc w:val="both"/>
      </w:pPr>
      <w:r>
        <w:t>This research is a descriptive survey study in which a questionnaire is used as a tool to collect data, examining 50 patients as research samples obtained through quota sampling technique from a population consisting of all patients registered in the Indonesian National Health Network-BPJS, KIS, and ASKES. , and patients at their own expense who seek treatment at Aek Kota Batu</w:t>
      </w:r>
      <w:r>
        <w:rPr>
          <w:lang w:val="id-ID"/>
        </w:rPr>
        <w:t xml:space="preserve"> </w:t>
      </w:r>
      <w:r>
        <w:t>Health Center.</w:t>
      </w:r>
    </w:p>
    <w:p w:rsidR="00693333" w:rsidRDefault="000C5BDE">
      <w:pPr>
        <w:ind w:firstLine="720"/>
        <w:jc w:val="both"/>
      </w:pPr>
      <w:r>
        <w:t>Through the research, the results of the outpatient satisfaction level with the pharmacy services of Aek Kota Batu</w:t>
      </w:r>
      <w:r>
        <w:rPr>
          <w:lang w:val="id-ID"/>
        </w:rPr>
        <w:t xml:space="preserve"> </w:t>
      </w:r>
      <w:r>
        <w:t xml:space="preserve">Health Center are as follows: in general 84.4% of patients are satisfied: on the dimension of </w:t>
      </w:r>
      <w:r>
        <w:rPr>
          <w:lang w:val="id-ID"/>
        </w:rPr>
        <w:t>responsiveness</w:t>
      </w:r>
      <w:r>
        <w:t xml:space="preserve">, 85.6% of patients are satisfied, on the reliability dimension, 88% of patients were satisfied, on the assurance dimension, 86.4% of the patients were satisfied, on the </w:t>
      </w:r>
      <w:r>
        <w:rPr>
          <w:lang w:val="id-ID"/>
        </w:rPr>
        <w:t>emphaty</w:t>
      </w:r>
      <w:r>
        <w:t xml:space="preserve"> dimension, 87.6% of the patients were satisfied, and on the </w:t>
      </w:r>
      <w:r>
        <w:rPr>
          <w:lang w:val="id-ID"/>
        </w:rPr>
        <w:t>tangibility</w:t>
      </w:r>
      <w:r>
        <w:t xml:space="preserve"> dimension, 86.8% of the patients were satisfied.</w:t>
      </w:r>
    </w:p>
    <w:p w:rsidR="00693333" w:rsidRDefault="000C5BDE">
      <w:pPr>
        <w:jc w:val="both"/>
      </w:pPr>
      <w:r>
        <w:t>This study concluded that on the 5 dimensions of pharmaceutical service quality, 84.8% of patients were satisfied.</w:t>
      </w:r>
    </w:p>
    <w:p w:rsidR="00693333" w:rsidRDefault="00693333">
      <w:pPr>
        <w:jc w:val="both"/>
      </w:pPr>
    </w:p>
    <w:p w:rsidR="00693333" w:rsidRDefault="000C5BDE">
      <w:pPr>
        <w:jc w:val="both"/>
        <w:rPr>
          <w:lang w:val="id-ID"/>
        </w:rPr>
      </w:pPr>
      <w:r>
        <w:t>Keywords</w:t>
      </w:r>
      <w:r>
        <w:rPr>
          <w:lang w:val="id-ID"/>
        </w:rPr>
        <w:tab/>
      </w:r>
      <w:r>
        <w:t xml:space="preserve">:Patient Satisfaction, Reliability, Assurance, </w:t>
      </w:r>
      <w:r>
        <w:rPr>
          <w:lang w:val="id-ID"/>
        </w:rPr>
        <w:t>Responsiveness</w:t>
      </w:r>
      <w:r>
        <w:t xml:space="preserve">, </w:t>
      </w:r>
      <w:r>
        <w:rPr>
          <w:lang w:val="id-ID"/>
        </w:rPr>
        <w:t>Tangibility</w:t>
      </w:r>
    </w:p>
    <w:p w:rsidR="00693333" w:rsidRDefault="000C5BDE">
      <w:pPr>
        <w:jc w:val="both"/>
        <w:rPr>
          <w:lang w:val="id-ID"/>
        </w:rPr>
      </w:pPr>
      <w:r>
        <w:rPr>
          <w:lang w:val="id-ID"/>
        </w:rPr>
        <w:t>References</w:t>
      </w:r>
      <w:r>
        <w:rPr>
          <w:lang w:val="id-ID"/>
        </w:rPr>
        <w:tab/>
      </w:r>
      <w:r>
        <w:t>:7(2009-2020)</w:t>
      </w:r>
    </w:p>
    <w:p w:rsidR="00693333" w:rsidRDefault="00693333">
      <w:pPr>
        <w:widowControl/>
        <w:autoSpaceDE/>
        <w:autoSpaceDN/>
        <w:spacing w:line="360" w:lineRule="auto"/>
      </w:pPr>
    </w:p>
    <w:p w:rsidR="00693333" w:rsidRDefault="00693333">
      <w:pPr>
        <w:pStyle w:val="Heading1"/>
        <w:tabs>
          <w:tab w:val="left" w:pos="980"/>
        </w:tabs>
        <w:spacing w:after="120"/>
        <w:ind w:left="0"/>
        <w:contextualSpacing/>
        <w:jc w:val="center"/>
        <w:rPr>
          <w:szCs w:val="22"/>
          <w:lang w:val="id-ID"/>
        </w:rPr>
      </w:pPr>
      <w:bookmarkStart w:id="6" w:name="_Toc98990222"/>
      <w:bookmarkStart w:id="7" w:name="_Toc98990059"/>
    </w:p>
    <w:p w:rsidR="00693333" w:rsidRDefault="00693333">
      <w:pPr>
        <w:pStyle w:val="Heading1"/>
        <w:tabs>
          <w:tab w:val="left" w:pos="980"/>
        </w:tabs>
        <w:spacing w:after="120"/>
        <w:ind w:left="0"/>
        <w:contextualSpacing/>
        <w:jc w:val="center"/>
        <w:rPr>
          <w:szCs w:val="22"/>
          <w:lang w:val="id-ID"/>
        </w:rPr>
      </w:pPr>
    </w:p>
    <w:p w:rsidR="00693333" w:rsidRDefault="00693333">
      <w:pPr>
        <w:pStyle w:val="Heading1"/>
        <w:tabs>
          <w:tab w:val="left" w:pos="980"/>
        </w:tabs>
        <w:spacing w:after="120"/>
        <w:ind w:left="0"/>
        <w:contextualSpacing/>
        <w:jc w:val="center"/>
        <w:rPr>
          <w:szCs w:val="22"/>
          <w:lang w:val="id-ID"/>
        </w:rPr>
      </w:pPr>
    </w:p>
    <w:p w:rsidR="00693333" w:rsidRDefault="00693333">
      <w:pPr>
        <w:pStyle w:val="Heading1"/>
        <w:tabs>
          <w:tab w:val="left" w:pos="980"/>
        </w:tabs>
        <w:spacing w:after="120"/>
        <w:ind w:left="0"/>
        <w:contextualSpacing/>
        <w:jc w:val="center"/>
        <w:rPr>
          <w:szCs w:val="22"/>
          <w:lang w:val="id-ID"/>
        </w:rPr>
      </w:pPr>
    </w:p>
    <w:p w:rsidR="00693333" w:rsidRDefault="00693333">
      <w:pPr>
        <w:pStyle w:val="Heading1"/>
        <w:tabs>
          <w:tab w:val="left" w:pos="980"/>
        </w:tabs>
        <w:spacing w:after="120"/>
        <w:ind w:left="0"/>
        <w:contextualSpacing/>
        <w:jc w:val="center"/>
        <w:rPr>
          <w:szCs w:val="22"/>
          <w:lang w:val="id-ID"/>
        </w:rPr>
      </w:pPr>
    </w:p>
    <w:p w:rsidR="00693333" w:rsidRDefault="00693333">
      <w:pPr>
        <w:pStyle w:val="Heading1"/>
        <w:tabs>
          <w:tab w:val="left" w:pos="980"/>
        </w:tabs>
        <w:spacing w:after="120"/>
        <w:ind w:left="0"/>
        <w:contextualSpacing/>
        <w:jc w:val="center"/>
        <w:rPr>
          <w:szCs w:val="22"/>
          <w:lang w:val="id-ID"/>
        </w:rPr>
      </w:pPr>
    </w:p>
    <w:p w:rsidR="00693333" w:rsidRDefault="00693333">
      <w:pPr>
        <w:pStyle w:val="Heading1"/>
        <w:tabs>
          <w:tab w:val="left" w:pos="980"/>
        </w:tabs>
        <w:spacing w:after="120"/>
        <w:ind w:left="0"/>
        <w:contextualSpacing/>
        <w:jc w:val="center"/>
        <w:rPr>
          <w:szCs w:val="22"/>
        </w:rPr>
      </w:pPr>
    </w:p>
    <w:p w:rsidR="006B799C" w:rsidRPr="006B799C" w:rsidRDefault="006B799C" w:rsidP="006B799C"/>
    <w:p w:rsidR="00693333" w:rsidRDefault="00693333">
      <w:pPr>
        <w:pStyle w:val="Heading1"/>
        <w:tabs>
          <w:tab w:val="left" w:pos="980"/>
        </w:tabs>
        <w:spacing w:after="120"/>
        <w:ind w:left="0"/>
        <w:contextualSpacing/>
        <w:jc w:val="center"/>
        <w:rPr>
          <w:szCs w:val="22"/>
          <w:lang w:val="id-ID"/>
        </w:rPr>
      </w:pPr>
    </w:p>
    <w:p w:rsidR="00693333" w:rsidRDefault="00693333">
      <w:pPr>
        <w:pStyle w:val="Heading1"/>
        <w:tabs>
          <w:tab w:val="left" w:pos="980"/>
        </w:tabs>
        <w:spacing w:after="120"/>
        <w:ind w:left="0"/>
        <w:contextualSpacing/>
        <w:rPr>
          <w:szCs w:val="22"/>
          <w:lang w:val="id-ID"/>
        </w:rPr>
      </w:pPr>
      <w:bookmarkStart w:id="8" w:name="_Toc106663641"/>
    </w:p>
    <w:p w:rsidR="00693333" w:rsidRDefault="00693333">
      <w:pPr>
        <w:pStyle w:val="Heading1"/>
        <w:tabs>
          <w:tab w:val="left" w:pos="980"/>
        </w:tabs>
        <w:spacing w:after="120"/>
        <w:ind w:left="0"/>
        <w:contextualSpacing/>
        <w:jc w:val="center"/>
        <w:rPr>
          <w:szCs w:val="22"/>
        </w:rPr>
      </w:pPr>
    </w:p>
    <w:p w:rsidR="00693333" w:rsidRDefault="00693333">
      <w:pPr>
        <w:pStyle w:val="Heading1"/>
        <w:tabs>
          <w:tab w:val="left" w:pos="980"/>
        </w:tabs>
        <w:spacing w:after="120"/>
        <w:ind w:left="0"/>
        <w:contextualSpacing/>
        <w:jc w:val="center"/>
        <w:rPr>
          <w:szCs w:val="22"/>
        </w:rPr>
      </w:pPr>
    </w:p>
    <w:p w:rsidR="008D1921" w:rsidRDefault="008D1921" w:rsidP="008D1921">
      <w:pPr>
        <w:spacing w:line="360" w:lineRule="auto"/>
      </w:pPr>
      <w:r>
        <w:lastRenderedPageBreak/>
        <w:t xml:space="preserve">POLITEKNIK KESEHATAN KEMENKES MEDAN </w:t>
      </w:r>
    </w:p>
    <w:p w:rsidR="008D1921" w:rsidRDefault="008D1921" w:rsidP="008D1921">
      <w:pPr>
        <w:spacing w:line="360" w:lineRule="auto"/>
      </w:pPr>
      <w:r>
        <w:t>JURUSAN FARMASI</w:t>
      </w:r>
    </w:p>
    <w:p w:rsidR="008D1921" w:rsidRDefault="008D1921" w:rsidP="008D1921">
      <w:pPr>
        <w:tabs>
          <w:tab w:val="left" w:pos="2300"/>
        </w:tabs>
        <w:spacing w:line="360" w:lineRule="auto"/>
      </w:pPr>
      <w:r>
        <w:t>KTI, JUNI 2022</w:t>
      </w:r>
      <w:r>
        <w:tab/>
      </w:r>
    </w:p>
    <w:p w:rsidR="008D1921" w:rsidRDefault="008D1921" w:rsidP="008D1921">
      <w:pPr>
        <w:tabs>
          <w:tab w:val="left" w:pos="2300"/>
        </w:tabs>
        <w:spacing w:line="360" w:lineRule="auto"/>
      </w:pPr>
      <w:r>
        <w:t>PAREL CHARLIN SLASH SIMANJUNTAK</w:t>
      </w:r>
    </w:p>
    <w:p w:rsidR="008D1921" w:rsidRDefault="008D1921" w:rsidP="008D1921">
      <w:r>
        <w:rPr>
          <w:b/>
        </w:rPr>
        <w:t>TINGKAT KEPUASAN PASIEN RAWAT JALAN DI APOTEK PUSKESMAS AEK KOTA BATU KECAMATAN NA-IX-X</w:t>
      </w:r>
    </w:p>
    <w:p w:rsidR="008D1921" w:rsidRDefault="008D1921" w:rsidP="008D1921">
      <w:pPr>
        <w:pStyle w:val="Default0"/>
      </w:pPr>
      <w:r>
        <w:rPr>
          <w:b/>
          <w:szCs w:val="23"/>
        </w:rPr>
        <w:t>Xiii + 41</w:t>
      </w:r>
      <w:r>
        <w:rPr>
          <w:b/>
          <w:szCs w:val="23"/>
          <w:lang w:val="id-ID"/>
        </w:rPr>
        <w:t xml:space="preserve"> </w:t>
      </w:r>
      <w:r>
        <w:rPr>
          <w:b/>
          <w:szCs w:val="23"/>
        </w:rPr>
        <w:t xml:space="preserve">halaman, </w:t>
      </w:r>
      <w:r>
        <w:rPr>
          <w:b/>
          <w:szCs w:val="23"/>
          <w:lang w:val="id-ID"/>
        </w:rPr>
        <w:t>9</w:t>
      </w:r>
      <w:r>
        <w:rPr>
          <w:b/>
          <w:szCs w:val="23"/>
        </w:rPr>
        <w:t xml:space="preserve"> tabel, </w:t>
      </w:r>
      <w:r>
        <w:rPr>
          <w:b/>
          <w:szCs w:val="23"/>
          <w:lang w:val="id-ID"/>
        </w:rPr>
        <w:t>1</w:t>
      </w:r>
      <w:r>
        <w:rPr>
          <w:b/>
          <w:szCs w:val="23"/>
        </w:rPr>
        <w:t xml:space="preserve"> gambar , </w:t>
      </w:r>
      <w:r>
        <w:rPr>
          <w:b/>
          <w:szCs w:val="23"/>
          <w:lang w:val="id-ID"/>
        </w:rPr>
        <w:t>8</w:t>
      </w:r>
      <w:r>
        <w:rPr>
          <w:b/>
          <w:szCs w:val="23"/>
        </w:rPr>
        <w:t xml:space="preserve"> lampiran</w:t>
      </w:r>
    </w:p>
    <w:p w:rsidR="008D1921" w:rsidRDefault="008D1921" w:rsidP="008D1921"/>
    <w:p w:rsidR="008D1921" w:rsidRDefault="008D1921" w:rsidP="008D1921">
      <w:pPr>
        <w:jc w:val="center"/>
      </w:pPr>
      <w:r>
        <w:rPr>
          <w:b/>
        </w:rPr>
        <w:t>ABSTRAK</w:t>
      </w:r>
    </w:p>
    <w:p w:rsidR="008D1921" w:rsidRDefault="008D1921" w:rsidP="008D1921">
      <w:pPr>
        <w:ind w:firstLine="720"/>
        <w:jc w:val="both"/>
      </w:pPr>
      <w:r>
        <w:t>Pelayanan kefarmasian Puskesmas merupakan salah satu kegiatan di Puskesmas yang berperan penting untuk menunjang pelayanan kesehatan bagi masyarakat yang bermutu. Standar Pelayanan Kefarmasian adalah tolak ukur yang dipergunakan sebagai pedoman bagi tenaga kefarmasian dalam menyelenggarakan pelayanan kefarmasian. Kualitas pelayanan kefarmasian sangat penting untuk dilakukan sesuai dengan standar yang ada, hal ini dapat menimbulkan kepuasan dari pasien. Tujuan penelitian ini adalah untuk mengetahui tingkat kepuasan pasien terhadap pelayanan kefarmasian di Puskesmas Aek Kota Batu.</w:t>
      </w:r>
    </w:p>
    <w:p w:rsidR="008D1921" w:rsidRDefault="008D1921" w:rsidP="008D1921">
      <w:pPr>
        <w:ind w:firstLine="720"/>
        <w:jc w:val="both"/>
      </w:pPr>
      <w:r>
        <w:t>Penelitian ini menggunakan metode survei deskriptif  melalui penyebaran kuesioner. Populasi pada penelitian ini adalah seluruh pasien JKN (BPJS,KIS,ASKES) dan umum yang berobat di Puskesmas Aek Kota Batu. Teknik pengambilan sampel pada penelitian ini adalah Quota Sampling. Besar sampel dalam  penelitian ini  sebanyak 50 orang.</w:t>
      </w:r>
    </w:p>
    <w:p w:rsidR="008D1921" w:rsidRDefault="008D1921" w:rsidP="008D1921">
      <w:pPr>
        <w:ind w:firstLine="720"/>
        <w:jc w:val="both"/>
      </w:pPr>
      <w:r>
        <w:t xml:space="preserve">Hasil penelitian tingkat kepuasan pelayanan kefarmasian pada pasien rawat jalan di Apotek Puskesmas Aek Kota Batu Kecamatan NA-IX-X secara keseluruhan sebesar 84,4% memiliki kategori puas, pada dimensi daya tangkap sebesar 85,6%, pada dimensi kehandalan sebesar 88%, pada dimensi jaminan sebesar 86,4%, pada dimensi Kepedulian sebesar 87,6%, dan pada dimensi bukti fisik sebesar 86,8%. </w:t>
      </w:r>
    </w:p>
    <w:p w:rsidR="008D1921" w:rsidRDefault="008D1921" w:rsidP="008D1921">
      <w:pPr>
        <w:ind w:firstLine="360"/>
        <w:jc w:val="both"/>
      </w:pPr>
      <w:r>
        <w:rPr>
          <w:lang w:val="id-ID"/>
        </w:rPr>
        <w:t xml:space="preserve">Kesimpulan dari penelitian ini yang berdasarkan 5 dimensi kualitas pelayanan adalah puas dengan persentase sebanyak </w:t>
      </w:r>
      <w:r>
        <w:t>84</w:t>
      </w:r>
      <w:r>
        <w:rPr>
          <w:lang w:val="id-ID"/>
        </w:rPr>
        <w:t>,</w:t>
      </w:r>
      <w:r>
        <w:t>8</w:t>
      </w:r>
      <w:r>
        <w:rPr>
          <w:lang w:val="id-ID"/>
        </w:rPr>
        <w:t>% dengan kategori puas.</w:t>
      </w:r>
    </w:p>
    <w:p w:rsidR="008D1921" w:rsidRDefault="008D1921" w:rsidP="008D1921">
      <w:pPr>
        <w:ind w:firstLine="720"/>
        <w:jc w:val="both"/>
      </w:pPr>
    </w:p>
    <w:p w:rsidR="008D1921" w:rsidRDefault="008D1921" w:rsidP="008D1921">
      <w:pPr>
        <w:jc w:val="both"/>
      </w:pPr>
      <w:r>
        <w:t>Kata Kunci : Kepuasan Pasien,Kehandalan,Jaminan,Daya Tangkap , Bukti Fisik</w:t>
      </w:r>
    </w:p>
    <w:p w:rsidR="008D1921" w:rsidRDefault="008D1921" w:rsidP="008D1921">
      <w:pPr>
        <w:jc w:val="both"/>
      </w:pPr>
      <w:r>
        <w:t xml:space="preserve">Daftar Bacaan : </w:t>
      </w:r>
      <w:r>
        <w:rPr>
          <w:lang w:val="id-ID"/>
        </w:rPr>
        <w:t xml:space="preserve">7 </w:t>
      </w:r>
      <w:r>
        <w:t>(2009- 2020)</w:t>
      </w:r>
    </w:p>
    <w:p w:rsidR="008D1921" w:rsidRDefault="008D1921" w:rsidP="008D1921"/>
    <w:p w:rsidR="008D1921" w:rsidRDefault="008D1921" w:rsidP="008D1921">
      <w:pPr>
        <w:pStyle w:val="Heading1"/>
        <w:tabs>
          <w:tab w:val="left" w:pos="980"/>
        </w:tabs>
        <w:spacing w:after="120"/>
        <w:ind w:left="0"/>
        <w:contextualSpacing/>
        <w:rPr>
          <w:szCs w:val="22"/>
        </w:rPr>
      </w:pPr>
    </w:p>
    <w:p w:rsidR="008D1921" w:rsidRDefault="008D1921" w:rsidP="008D1921">
      <w:pPr>
        <w:pStyle w:val="Heading1"/>
        <w:tabs>
          <w:tab w:val="left" w:pos="980"/>
        </w:tabs>
        <w:spacing w:after="120"/>
        <w:ind w:left="0"/>
        <w:contextualSpacing/>
        <w:rPr>
          <w:szCs w:val="22"/>
        </w:rPr>
      </w:pPr>
    </w:p>
    <w:p w:rsidR="008D1921" w:rsidRDefault="008D1921" w:rsidP="008D1921">
      <w:pPr>
        <w:pStyle w:val="Heading1"/>
        <w:tabs>
          <w:tab w:val="left" w:pos="980"/>
        </w:tabs>
        <w:spacing w:after="120"/>
        <w:ind w:left="0"/>
        <w:contextualSpacing/>
        <w:rPr>
          <w:szCs w:val="22"/>
        </w:rPr>
      </w:pPr>
    </w:p>
    <w:p w:rsidR="008D1921" w:rsidRDefault="008D1921" w:rsidP="008D1921">
      <w:pPr>
        <w:pStyle w:val="Heading1"/>
        <w:tabs>
          <w:tab w:val="left" w:pos="980"/>
        </w:tabs>
        <w:spacing w:after="120"/>
        <w:ind w:left="0"/>
        <w:contextualSpacing/>
        <w:rPr>
          <w:szCs w:val="22"/>
        </w:rPr>
      </w:pPr>
    </w:p>
    <w:p w:rsidR="008D1921" w:rsidRDefault="008D1921" w:rsidP="008D1921">
      <w:pPr>
        <w:pStyle w:val="Heading1"/>
        <w:tabs>
          <w:tab w:val="left" w:pos="980"/>
        </w:tabs>
        <w:spacing w:after="120"/>
        <w:ind w:left="0"/>
        <w:contextualSpacing/>
        <w:rPr>
          <w:szCs w:val="22"/>
        </w:rPr>
      </w:pPr>
    </w:p>
    <w:p w:rsidR="008D1921" w:rsidRDefault="008D1921" w:rsidP="008D1921">
      <w:pPr>
        <w:pStyle w:val="Heading1"/>
        <w:tabs>
          <w:tab w:val="left" w:pos="980"/>
        </w:tabs>
        <w:spacing w:after="120"/>
        <w:ind w:left="0"/>
        <w:contextualSpacing/>
        <w:rPr>
          <w:szCs w:val="22"/>
        </w:rPr>
      </w:pPr>
    </w:p>
    <w:p w:rsidR="008D1921" w:rsidRDefault="008D1921" w:rsidP="008D1921">
      <w:pPr>
        <w:pStyle w:val="Heading1"/>
        <w:tabs>
          <w:tab w:val="left" w:pos="980"/>
        </w:tabs>
        <w:spacing w:after="120"/>
        <w:ind w:left="0"/>
        <w:contextualSpacing/>
        <w:rPr>
          <w:szCs w:val="22"/>
        </w:rPr>
      </w:pPr>
    </w:p>
    <w:p w:rsidR="008D1921" w:rsidRDefault="008D1921" w:rsidP="008D1921"/>
    <w:p w:rsidR="008D1921" w:rsidRDefault="008D1921" w:rsidP="008D1921"/>
    <w:p w:rsidR="008D1921" w:rsidRDefault="008D1921" w:rsidP="008D1921"/>
    <w:p w:rsidR="008D1921" w:rsidRDefault="008D1921" w:rsidP="008D1921"/>
    <w:p w:rsidR="008D1921" w:rsidRDefault="008D1921" w:rsidP="008D1921"/>
    <w:p w:rsidR="008D1921" w:rsidRPr="008D1921" w:rsidRDefault="008D1921" w:rsidP="008D1921">
      <w:bookmarkStart w:id="9" w:name="_GoBack"/>
      <w:bookmarkEnd w:id="9"/>
    </w:p>
    <w:p w:rsidR="008D1921" w:rsidRPr="008D1921" w:rsidRDefault="008D1921" w:rsidP="008D1921"/>
    <w:p w:rsidR="00693333" w:rsidRDefault="000C5BDE">
      <w:pPr>
        <w:pStyle w:val="Heading1"/>
        <w:tabs>
          <w:tab w:val="left" w:pos="980"/>
        </w:tabs>
        <w:spacing w:after="120"/>
        <w:ind w:left="0"/>
        <w:contextualSpacing/>
        <w:jc w:val="center"/>
        <w:rPr>
          <w:szCs w:val="22"/>
          <w:lang w:val="id-ID"/>
        </w:rPr>
      </w:pPr>
      <w:r>
        <w:rPr>
          <w:szCs w:val="22"/>
          <w:lang w:val="id-ID"/>
        </w:rPr>
        <w:lastRenderedPageBreak/>
        <w:t>KATA PENGANTAR</w:t>
      </w:r>
      <w:bookmarkEnd w:id="6"/>
      <w:bookmarkEnd w:id="7"/>
      <w:bookmarkEnd w:id="8"/>
    </w:p>
    <w:p w:rsidR="00693333" w:rsidRDefault="000C5BDE">
      <w:pPr>
        <w:spacing w:line="360" w:lineRule="auto"/>
        <w:ind w:firstLine="720"/>
        <w:jc w:val="both"/>
        <w:rPr>
          <w:b/>
        </w:rPr>
      </w:pPr>
      <w:r>
        <w:t xml:space="preserve">Puji syukur Penulis panjatkan kehadirat Tuhan yang Maha Esa yang telah melimpahkan berkat-Nya sehingga Penulis dapat menyelesaikan penyusunan Proposal Karya Tulis Ilmiah dengan baik. Adapun judul Karya Tulis Ilmiah ini Adalah </w:t>
      </w:r>
      <w:r>
        <w:rPr>
          <w:b/>
        </w:rPr>
        <w:t>“</w:t>
      </w:r>
      <w:r>
        <w:t>Tingkat Kepuasan Pasien Rawat Jalan Terhadap Pelayanan Kefarmasian Di Puskesmas Aek Kota Batu Kecamatan NA IX-X</w:t>
      </w:r>
      <w:r>
        <w:rPr>
          <w:b/>
        </w:rPr>
        <w:t>”</w:t>
      </w:r>
    </w:p>
    <w:p w:rsidR="00693333" w:rsidRDefault="000C5BDE">
      <w:pPr>
        <w:spacing w:line="360" w:lineRule="auto"/>
        <w:ind w:firstLine="720"/>
        <w:jc w:val="both"/>
      </w:pPr>
      <w:r>
        <w:t>Karya Tulis Ilmiah ini disusun sebagai salah satu persyaratan dalam menyelesaikan pendidikan Diploma III Jurusan Farmasi di Politeknik Kesehatan Kemenkes Medan.</w:t>
      </w:r>
    </w:p>
    <w:p w:rsidR="00693333" w:rsidRDefault="000C5BDE">
      <w:pPr>
        <w:spacing w:line="360" w:lineRule="auto"/>
        <w:ind w:firstLine="851"/>
        <w:jc w:val="both"/>
      </w:pPr>
      <w:r>
        <w:t>Dalam menyelesaikan Proposal Karya Tulis Ilmiah ini tidak terlepas dari dukungan, dorongan, bimbingan, saran, doa serta bantuan dari berbagai pihak, sehingga dalam kesempatan ini Penulis ingin mengucapkan terimakasih sebesar-besarnya kepada:</w:t>
      </w:r>
    </w:p>
    <w:p w:rsidR="00693333" w:rsidRDefault="000C5BDE">
      <w:pPr>
        <w:pStyle w:val="ListParagraph"/>
        <w:widowControl/>
        <w:numPr>
          <w:ilvl w:val="0"/>
          <w:numId w:val="1"/>
        </w:numPr>
        <w:autoSpaceDE/>
        <w:autoSpaceDN/>
        <w:spacing w:after="200" w:line="360" w:lineRule="auto"/>
        <w:contextualSpacing/>
        <w:jc w:val="both"/>
      </w:pPr>
      <w:r>
        <w:t>Ibu</w:t>
      </w:r>
      <w:r>
        <w:rPr>
          <w:lang w:val="id-ID"/>
        </w:rPr>
        <w:t xml:space="preserve"> </w:t>
      </w:r>
      <w:r>
        <w:t>Dra. Ida Nurhayati, M.Kes., selaku</w:t>
      </w:r>
      <w:r>
        <w:rPr>
          <w:lang w:val="id-ID"/>
        </w:rPr>
        <w:t xml:space="preserve"> </w:t>
      </w:r>
      <w:r>
        <w:t>Direktur</w:t>
      </w:r>
      <w:r>
        <w:rPr>
          <w:lang w:val="id-ID"/>
        </w:rPr>
        <w:t xml:space="preserve"> </w:t>
      </w:r>
      <w:r>
        <w:t>Poltekkes</w:t>
      </w:r>
      <w:r>
        <w:rPr>
          <w:lang w:val="id-ID"/>
        </w:rPr>
        <w:t xml:space="preserve"> </w:t>
      </w:r>
      <w:r>
        <w:t>Kemenkes Medan.</w:t>
      </w:r>
    </w:p>
    <w:p w:rsidR="00693333" w:rsidRDefault="000C5BDE">
      <w:pPr>
        <w:pStyle w:val="ListParagraph"/>
        <w:widowControl/>
        <w:numPr>
          <w:ilvl w:val="0"/>
          <w:numId w:val="1"/>
        </w:numPr>
        <w:autoSpaceDE/>
        <w:autoSpaceDN/>
        <w:spacing w:after="200" w:line="360" w:lineRule="auto"/>
        <w:contextualSpacing/>
        <w:jc w:val="both"/>
      </w:pPr>
      <w:r>
        <w:t>Ibu</w:t>
      </w:r>
      <w:r>
        <w:rPr>
          <w:lang w:val="id-ID"/>
        </w:rPr>
        <w:t xml:space="preserve"> </w:t>
      </w:r>
      <w:r>
        <w:t>Dra. Masniah, M.Kes., Apt., selaku</w:t>
      </w:r>
      <w:r>
        <w:rPr>
          <w:lang w:val="id-ID"/>
        </w:rPr>
        <w:t xml:space="preserve"> </w:t>
      </w:r>
      <w:r>
        <w:t>Ketua Jurusan</w:t>
      </w:r>
      <w:r>
        <w:rPr>
          <w:lang w:val="id-ID"/>
        </w:rPr>
        <w:t xml:space="preserve"> </w:t>
      </w:r>
      <w:r>
        <w:t>Farmasi</w:t>
      </w:r>
      <w:r>
        <w:rPr>
          <w:lang w:val="id-ID"/>
        </w:rPr>
        <w:t xml:space="preserve"> </w:t>
      </w:r>
      <w:r>
        <w:t>Poltekkes</w:t>
      </w:r>
      <w:r>
        <w:rPr>
          <w:lang w:val="id-ID"/>
        </w:rPr>
        <w:t xml:space="preserve"> </w:t>
      </w:r>
      <w:r>
        <w:t>Kemenkes Medan dan Bapak Drs. Ismedsyah, M.Kes, Apt., selaku</w:t>
      </w:r>
      <w:r>
        <w:rPr>
          <w:lang w:val="id-ID"/>
        </w:rPr>
        <w:t xml:space="preserve"> </w:t>
      </w:r>
      <w:r>
        <w:t>Dosen</w:t>
      </w:r>
      <w:r>
        <w:rPr>
          <w:lang w:val="id-ID"/>
        </w:rPr>
        <w:t xml:space="preserve"> </w:t>
      </w:r>
      <w:r>
        <w:t>Pembimbing</w:t>
      </w:r>
      <w:r>
        <w:rPr>
          <w:lang w:val="id-ID"/>
        </w:rPr>
        <w:t xml:space="preserve"> </w:t>
      </w:r>
      <w:r>
        <w:t>Akademik yang membimbing</w:t>
      </w:r>
      <w:r>
        <w:rPr>
          <w:lang w:val="id-ID"/>
        </w:rPr>
        <w:t xml:space="preserve"> </w:t>
      </w:r>
      <w:r>
        <w:t>Penulis</w:t>
      </w:r>
      <w:r>
        <w:rPr>
          <w:lang w:val="id-ID"/>
        </w:rPr>
        <w:t xml:space="preserve"> </w:t>
      </w:r>
      <w:r>
        <w:t>selama</w:t>
      </w:r>
      <w:r>
        <w:rPr>
          <w:lang w:val="id-ID"/>
        </w:rPr>
        <w:t xml:space="preserve"> </w:t>
      </w:r>
      <w:r>
        <w:t>menjadi</w:t>
      </w:r>
      <w:r>
        <w:rPr>
          <w:lang w:val="id-ID"/>
        </w:rPr>
        <w:t xml:space="preserve"> </w:t>
      </w:r>
      <w:r>
        <w:t>mahasisw</w:t>
      </w:r>
      <w:r>
        <w:rPr>
          <w:lang w:val="id-ID"/>
        </w:rPr>
        <w:t>a</w:t>
      </w:r>
      <w:r>
        <w:t xml:space="preserve"> di Jurusan</w:t>
      </w:r>
      <w:r>
        <w:rPr>
          <w:lang w:val="id-ID"/>
        </w:rPr>
        <w:t xml:space="preserve"> </w:t>
      </w:r>
      <w:r>
        <w:t>Farmasi</w:t>
      </w:r>
      <w:r>
        <w:rPr>
          <w:lang w:val="id-ID"/>
        </w:rPr>
        <w:t xml:space="preserve"> </w:t>
      </w:r>
      <w:r>
        <w:t>Poltekkes</w:t>
      </w:r>
      <w:r>
        <w:rPr>
          <w:lang w:val="id-ID"/>
        </w:rPr>
        <w:t xml:space="preserve"> </w:t>
      </w:r>
      <w:r>
        <w:t>Kemenkes Medan.</w:t>
      </w:r>
    </w:p>
    <w:p w:rsidR="00693333" w:rsidRDefault="000C5BDE">
      <w:pPr>
        <w:pStyle w:val="ListParagraph"/>
        <w:widowControl/>
        <w:numPr>
          <w:ilvl w:val="0"/>
          <w:numId w:val="1"/>
        </w:numPr>
        <w:autoSpaceDE/>
        <w:autoSpaceDN/>
        <w:spacing w:after="200" w:line="360" w:lineRule="auto"/>
        <w:contextualSpacing/>
        <w:jc w:val="both"/>
      </w:pPr>
      <w:r>
        <w:rPr>
          <w:lang w:val="zh-CN"/>
        </w:rPr>
        <w:t>Ibu Apt. Pratiwi Rukmana Nasution, M.Si</w:t>
      </w:r>
      <w:r>
        <w:rPr>
          <w:lang w:val="id-ID"/>
        </w:rPr>
        <w:t xml:space="preserve">., </w:t>
      </w:r>
      <w:r>
        <w:t>Dosen</w:t>
      </w:r>
      <w:r>
        <w:rPr>
          <w:lang w:val="id-ID"/>
        </w:rPr>
        <w:t xml:space="preserve"> </w:t>
      </w:r>
      <w:r>
        <w:t>Pembimbing</w:t>
      </w:r>
      <w:r>
        <w:rPr>
          <w:lang w:val="id-ID"/>
        </w:rPr>
        <w:t xml:space="preserve"> </w:t>
      </w:r>
      <w:r>
        <w:t>Karya</w:t>
      </w:r>
      <w:r>
        <w:rPr>
          <w:lang w:val="id-ID"/>
        </w:rPr>
        <w:t xml:space="preserve"> </w:t>
      </w:r>
      <w:r>
        <w:t>Tulis</w:t>
      </w:r>
      <w:r>
        <w:rPr>
          <w:lang w:val="id-ID"/>
        </w:rPr>
        <w:t xml:space="preserve"> </w:t>
      </w:r>
      <w:r>
        <w:t>Ilmiah</w:t>
      </w:r>
      <w:r>
        <w:rPr>
          <w:lang w:val="id-ID"/>
        </w:rPr>
        <w:t xml:space="preserve"> </w:t>
      </w:r>
      <w:r>
        <w:t>sekaligus</w:t>
      </w:r>
      <w:r>
        <w:rPr>
          <w:lang w:val="id-ID"/>
        </w:rPr>
        <w:t xml:space="preserve"> </w:t>
      </w:r>
      <w:r>
        <w:t>ketua</w:t>
      </w:r>
      <w:r>
        <w:rPr>
          <w:lang w:val="id-ID"/>
        </w:rPr>
        <w:t xml:space="preserve"> </w:t>
      </w:r>
      <w:r>
        <w:t>penguji</w:t>
      </w:r>
      <w:r>
        <w:rPr>
          <w:lang w:val="id-ID"/>
        </w:rPr>
        <w:t xml:space="preserve"> </w:t>
      </w:r>
      <w:r>
        <w:t>yang telah</w:t>
      </w:r>
      <w:r>
        <w:rPr>
          <w:lang w:val="id-ID"/>
        </w:rPr>
        <w:t xml:space="preserve"> </w:t>
      </w:r>
      <w:r>
        <w:t>mengantarkan</w:t>
      </w:r>
      <w:r>
        <w:rPr>
          <w:lang w:val="id-ID"/>
        </w:rPr>
        <w:t xml:space="preserve"> </w:t>
      </w:r>
      <w:r>
        <w:t>Penulis</w:t>
      </w:r>
      <w:r>
        <w:rPr>
          <w:lang w:val="id-ID"/>
        </w:rPr>
        <w:t xml:space="preserve"> </w:t>
      </w:r>
      <w:r>
        <w:t>mengikuti</w:t>
      </w:r>
      <w:r>
        <w:rPr>
          <w:lang w:val="id-ID"/>
        </w:rPr>
        <w:t xml:space="preserve"> </w:t>
      </w:r>
      <w:r>
        <w:t>Ujian</w:t>
      </w:r>
      <w:r>
        <w:rPr>
          <w:lang w:val="id-ID"/>
        </w:rPr>
        <w:t xml:space="preserve"> </w:t>
      </w:r>
      <w:r>
        <w:t>memberikan</w:t>
      </w:r>
      <w:r>
        <w:rPr>
          <w:lang w:val="id-ID"/>
        </w:rPr>
        <w:t xml:space="preserve"> </w:t>
      </w:r>
      <w:r>
        <w:t>arahan</w:t>
      </w:r>
      <w:r>
        <w:rPr>
          <w:lang w:val="id-ID"/>
        </w:rPr>
        <w:t xml:space="preserve"> </w:t>
      </w:r>
      <w:r>
        <w:t>dan</w:t>
      </w:r>
      <w:r>
        <w:rPr>
          <w:lang w:val="id-ID"/>
        </w:rPr>
        <w:t xml:space="preserve"> </w:t>
      </w:r>
      <w:r>
        <w:t>masukan</w:t>
      </w:r>
      <w:r>
        <w:rPr>
          <w:lang w:val="id-ID"/>
        </w:rPr>
        <w:t xml:space="preserve"> </w:t>
      </w:r>
      <w:r>
        <w:t>kepada</w:t>
      </w:r>
      <w:r>
        <w:rPr>
          <w:lang w:val="id-ID"/>
        </w:rPr>
        <w:t xml:space="preserve">  </w:t>
      </w:r>
      <w:r>
        <w:t>Penulis</w:t>
      </w:r>
      <w:r>
        <w:rPr>
          <w:lang w:val="id-ID"/>
        </w:rPr>
        <w:t xml:space="preserve"> </w:t>
      </w:r>
      <w:r>
        <w:t>dalam</w:t>
      </w:r>
      <w:r>
        <w:rPr>
          <w:lang w:val="id-ID"/>
        </w:rPr>
        <w:t xml:space="preserve"> </w:t>
      </w:r>
      <w:r>
        <w:t>menyelesaikan</w:t>
      </w:r>
      <w:r>
        <w:rPr>
          <w:lang w:val="id-ID"/>
        </w:rPr>
        <w:t xml:space="preserve"> </w:t>
      </w:r>
      <w:r>
        <w:t>karya</w:t>
      </w:r>
      <w:r>
        <w:rPr>
          <w:lang w:val="id-ID"/>
        </w:rPr>
        <w:t xml:space="preserve"> </w:t>
      </w:r>
      <w:r>
        <w:t>Tulis</w:t>
      </w:r>
      <w:r>
        <w:rPr>
          <w:lang w:val="id-ID"/>
        </w:rPr>
        <w:t xml:space="preserve"> </w:t>
      </w:r>
      <w:r>
        <w:t>Ilmiah</w:t>
      </w:r>
      <w:r>
        <w:rPr>
          <w:lang w:val="id-ID"/>
        </w:rPr>
        <w:t xml:space="preserve"> </w:t>
      </w:r>
      <w:r>
        <w:t xml:space="preserve">ini. </w:t>
      </w:r>
    </w:p>
    <w:p w:rsidR="00693333" w:rsidRDefault="000C5BDE">
      <w:pPr>
        <w:pStyle w:val="ListParagraph"/>
        <w:widowControl/>
        <w:numPr>
          <w:ilvl w:val="0"/>
          <w:numId w:val="1"/>
        </w:numPr>
        <w:tabs>
          <w:tab w:val="left" w:pos="426"/>
          <w:tab w:val="left" w:pos="1134"/>
        </w:tabs>
        <w:autoSpaceDE/>
        <w:autoSpaceDN/>
        <w:spacing w:after="200" w:line="360" w:lineRule="auto"/>
        <w:contextualSpacing/>
        <w:jc w:val="both"/>
      </w:pPr>
      <w:r>
        <w:rPr>
          <w:lang w:val="zh-CN"/>
        </w:rPr>
        <w:t xml:space="preserve">Ibu Rini Andarwati, SKM.,M.Kes., </w:t>
      </w:r>
      <w:r>
        <w:t>Dosen</w:t>
      </w:r>
      <w:r>
        <w:rPr>
          <w:lang w:val="id-ID"/>
        </w:rPr>
        <w:t xml:space="preserve"> </w:t>
      </w:r>
      <w:r>
        <w:t>Penguji I</w:t>
      </w:r>
      <w:r>
        <w:rPr>
          <w:lang w:val="id-ID"/>
        </w:rPr>
        <w:t xml:space="preserve"> da</w:t>
      </w:r>
      <w:r>
        <w:t>n</w:t>
      </w:r>
      <w:r>
        <w:rPr>
          <w:lang w:val="id-ID"/>
        </w:rPr>
        <w:t xml:space="preserve"> </w:t>
      </w:r>
      <w:r>
        <w:rPr>
          <w:lang w:val="zh-CN"/>
        </w:rPr>
        <w:t>Bapak Riza Fahlevi Wakidi,S.Farm., Apt., M.Si.,</w:t>
      </w:r>
      <w:r>
        <w:t xml:space="preserve"> DosenPenguji II Karya Tuli</w:t>
      </w:r>
      <w:r>
        <w:rPr>
          <w:lang w:val="id-ID"/>
        </w:rPr>
        <w:t>s</w:t>
      </w:r>
      <w:r>
        <w:t xml:space="preserve"> Ilmiah yang telah</w:t>
      </w:r>
      <w:r>
        <w:rPr>
          <w:lang w:val="id-ID"/>
        </w:rPr>
        <w:t xml:space="preserve"> </w:t>
      </w:r>
      <w:r>
        <w:t>memberikan</w:t>
      </w:r>
      <w:r>
        <w:rPr>
          <w:lang w:val="id-ID"/>
        </w:rPr>
        <w:t xml:space="preserve"> </w:t>
      </w:r>
      <w:r>
        <w:t>masukan</w:t>
      </w:r>
      <w:r>
        <w:rPr>
          <w:lang w:val="id-ID"/>
        </w:rPr>
        <w:t xml:space="preserve"> </w:t>
      </w:r>
      <w:r>
        <w:t>kepada</w:t>
      </w:r>
      <w:r>
        <w:rPr>
          <w:lang w:val="id-ID"/>
        </w:rPr>
        <w:t xml:space="preserve"> </w:t>
      </w:r>
      <w:r>
        <w:t>Penuli</w:t>
      </w:r>
      <w:r>
        <w:rPr>
          <w:lang w:val="id-ID"/>
        </w:rPr>
        <w:t>s</w:t>
      </w:r>
    </w:p>
    <w:p w:rsidR="00693333" w:rsidRDefault="000C5BDE">
      <w:pPr>
        <w:pStyle w:val="ListParagraph"/>
        <w:widowControl/>
        <w:numPr>
          <w:ilvl w:val="0"/>
          <w:numId w:val="1"/>
        </w:numPr>
        <w:tabs>
          <w:tab w:val="left" w:pos="426"/>
          <w:tab w:val="left" w:pos="1134"/>
        </w:tabs>
        <w:autoSpaceDE/>
        <w:autoSpaceDN/>
        <w:spacing w:after="200" w:line="360" w:lineRule="auto"/>
        <w:contextualSpacing/>
        <w:jc w:val="both"/>
      </w:pPr>
      <w:r>
        <w:t>Seluru</w:t>
      </w:r>
      <w:r>
        <w:rPr>
          <w:lang w:val="id-ID"/>
        </w:rPr>
        <w:t xml:space="preserve">h </w:t>
      </w:r>
      <w:r>
        <w:t>Dose</w:t>
      </w:r>
      <w:r>
        <w:rPr>
          <w:lang w:val="id-ID"/>
        </w:rPr>
        <w:t xml:space="preserve">n </w:t>
      </w:r>
      <w:r>
        <w:t>da</w:t>
      </w:r>
      <w:r>
        <w:rPr>
          <w:lang w:val="id-ID"/>
        </w:rPr>
        <w:t xml:space="preserve">n </w:t>
      </w:r>
      <w:r>
        <w:t>Pegawai di Jurusa</w:t>
      </w:r>
      <w:r>
        <w:rPr>
          <w:lang w:val="id-ID"/>
        </w:rPr>
        <w:t xml:space="preserve">n </w:t>
      </w:r>
      <w:r>
        <w:t>Farmas</w:t>
      </w:r>
      <w:r>
        <w:rPr>
          <w:lang w:val="id-ID"/>
        </w:rPr>
        <w:t xml:space="preserve">i </w:t>
      </w:r>
      <w:r>
        <w:t>Poltekkes Medan yang tela</w:t>
      </w:r>
      <w:r>
        <w:rPr>
          <w:lang w:val="id-ID"/>
        </w:rPr>
        <w:t xml:space="preserve">h </w:t>
      </w:r>
      <w:r>
        <w:t>membimbin</w:t>
      </w:r>
      <w:r>
        <w:rPr>
          <w:lang w:val="id-ID"/>
        </w:rPr>
        <w:t xml:space="preserve">g </w:t>
      </w:r>
      <w:r>
        <w:t>Penuli</w:t>
      </w:r>
      <w:r>
        <w:rPr>
          <w:lang w:val="id-ID"/>
        </w:rPr>
        <w:t xml:space="preserve">s </w:t>
      </w:r>
      <w:r>
        <w:t>selam</w:t>
      </w:r>
      <w:r>
        <w:rPr>
          <w:lang w:val="id-ID"/>
        </w:rPr>
        <w:t xml:space="preserve">a </w:t>
      </w:r>
      <w:r>
        <w:t>menjad</w:t>
      </w:r>
      <w:r>
        <w:rPr>
          <w:lang w:val="id-ID"/>
        </w:rPr>
        <w:t xml:space="preserve">i </w:t>
      </w:r>
      <w:r>
        <w:t>mahasiswa di Jurusa</w:t>
      </w:r>
      <w:r>
        <w:rPr>
          <w:lang w:val="id-ID"/>
        </w:rPr>
        <w:t xml:space="preserve">n </w:t>
      </w:r>
      <w:r>
        <w:t>Farmas</w:t>
      </w:r>
      <w:r>
        <w:rPr>
          <w:lang w:val="id-ID"/>
        </w:rPr>
        <w:t xml:space="preserve">i </w:t>
      </w:r>
      <w:r>
        <w:t>Poltekke</w:t>
      </w:r>
      <w:r>
        <w:rPr>
          <w:lang w:val="id-ID"/>
        </w:rPr>
        <w:t xml:space="preserve">s </w:t>
      </w:r>
      <w:r>
        <w:t xml:space="preserve">Kemenkes Medan.                  </w:t>
      </w:r>
    </w:p>
    <w:p w:rsidR="00693333" w:rsidRDefault="000C5BDE">
      <w:pPr>
        <w:pStyle w:val="ListParagraph"/>
        <w:widowControl/>
        <w:numPr>
          <w:ilvl w:val="0"/>
          <w:numId w:val="1"/>
        </w:numPr>
        <w:tabs>
          <w:tab w:val="left" w:pos="426"/>
        </w:tabs>
        <w:autoSpaceDE/>
        <w:autoSpaceDN/>
        <w:spacing w:after="200" w:line="360" w:lineRule="auto"/>
        <w:contextualSpacing/>
        <w:jc w:val="both"/>
      </w:pPr>
      <w:r>
        <w:rPr>
          <w:lang w:val="id-ID"/>
        </w:rPr>
        <w:t>Teristimewa kepada orangtua</w:t>
      </w:r>
      <w:r>
        <w:rPr>
          <w:lang w:val="zh-CN"/>
        </w:rPr>
        <w:t xml:space="preserve"> yang penulis</w:t>
      </w:r>
      <w:r>
        <w:rPr>
          <w:lang w:val="id-ID"/>
        </w:rPr>
        <w:t xml:space="preserve"> cinta</w:t>
      </w:r>
      <w:r>
        <w:rPr>
          <w:lang w:val="zh-CN"/>
        </w:rPr>
        <w:t xml:space="preserve">i dan sayangi </w:t>
      </w:r>
      <w:r>
        <w:rPr>
          <w:lang w:val="id-ID"/>
        </w:rPr>
        <w:t xml:space="preserve">telah memberikan semangat, nasehat, doa serta dukungan kepada penulis sehingga dapat menyelesaikan </w:t>
      </w:r>
      <w:r>
        <w:rPr>
          <w:lang w:val="zh-CN"/>
        </w:rPr>
        <w:t xml:space="preserve">proposal </w:t>
      </w:r>
      <w:r>
        <w:rPr>
          <w:lang w:val="id-ID"/>
        </w:rPr>
        <w:t>karya tulis ilmiah ini.</w:t>
      </w:r>
    </w:p>
    <w:p w:rsidR="00693333" w:rsidRDefault="000C5BDE">
      <w:pPr>
        <w:pStyle w:val="ListParagraph"/>
        <w:widowControl/>
        <w:numPr>
          <w:ilvl w:val="0"/>
          <w:numId w:val="1"/>
        </w:numPr>
        <w:tabs>
          <w:tab w:val="left" w:pos="426"/>
        </w:tabs>
        <w:autoSpaceDE/>
        <w:autoSpaceDN/>
        <w:spacing w:after="200" w:line="360" w:lineRule="auto"/>
        <w:contextualSpacing/>
        <w:jc w:val="both"/>
      </w:pPr>
      <w:r>
        <w:rPr>
          <w:lang w:val="zh-CN"/>
        </w:rPr>
        <w:t>Para sahabat dan mahasiswa/i seangkatan Jurusan Farmasi Politeknik</w:t>
      </w:r>
      <w:r>
        <w:rPr>
          <w:lang w:val="id-ID"/>
        </w:rPr>
        <w:t xml:space="preserve"> </w:t>
      </w:r>
      <w:r>
        <w:rPr>
          <w:lang w:val="zh-CN"/>
        </w:rPr>
        <w:t>Kesehatan Kemenkes Medan yang turut membantu dalam penulisan proposal penelitian Karya Tulis Ilmiah.</w:t>
      </w:r>
    </w:p>
    <w:p w:rsidR="00693333" w:rsidRDefault="000C5BDE">
      <w:pPr>
        <w:pStyle w:val="ListParagraph"/>
        <w:spacing w:line="360" w:lineRule="auto"/>
        <w:ind w:left="142" w:firstLine="578"/>
        <w:jc w:val="both"/>
      </w:pPr>
      <w:r>
        <w:lastRenderedPageBreak/>
        <w:t>Penulis</w:t>
      </w:r>
      <w:r>
        <w:rPr>
          <w:lang w:val="id-ID"/>
        </w:rPr>
        <w:t xml:space="preserve"> </w:t>
      </w:r>
      <w:r>
        <w:t>menyadari</w:t>
      </w:r>
      <w:r>
        <w:rPr>
          <w:lang w:val="id-ID"/>
        </w:rPr>
        <w:t xml:space="preserve"> </w:t>
      </w:r>
      <w:r>
        <w:t>bahwa</w:t>
      </w:r>
      <w:r>
        <w:rPr>
          <w:lang w:val="id-ID"/>
        </w:rPr>
        <w:t xml:space="preserve"> </w:t>
      </w:r>
      <w:r>
        <w:t>dalam</w:t>
      </w:r>
      <w:r>
        <w:rPr>
          <w:lang w:val="id-ID"/>
        </w:rPr>
        <w:t xml:space="preserve"> </w:t>
      </w:r>
      <w:r>
        <w:t>penulisan Karya</w:t>
      </w:r>
      <w:r>
        <w:rPr>
          <w:lang w:val="id-ID"/>
        </w:rPr>
        <w:t xml:space="preserve"> </w:t>
      </w:r>
      <w:r>
        <w:t>Tulis</w:t>
      </w:r>
      <w:r>
        <w:rPr>
          <w:lang w:val="id-ID"/>
        </w:rPr>
        <w:t xml:space="preserve"> </w:t>
      </w:r>
      <w:r>
        <w:t>Ilmiah</w:t>
      </w:r>
      <w:r>
        <w:rPr>
          <w:lang w:val="id-ID"/>
        </w:rPr>
        <w:t xml:space="preserve"> </w:t>
      </w:r>
      <w:r>
        <w:t>ini</w:t>
      </w:r>
      <w:r>
        <w:rPr>
          <w:lang w:val="id-ID"/>
        </w:rPr>
        <w:t xml:space="preserve"> </w:t>
      </w:r>
      <w:r>
        <w:t>masih</w:t>
      </w:r>
      <w:r>
        <w:rPr>
          <w:lang w:val="id-ID"/>
        </w:rPr>
        <w:t xml:space="preserve"> </w:t>
      </w:r>
      <w:r>
        <w:t>jauh</w:t>
      </w:r>
      <w:r>
        <w:rPr>
          <w:lang w:val="id-ID"/>
        </w:rPr>
        <w:t xml:space="preserve"> </w:t>
      </w:r>
      <w:r>
        <w:t>dari</w:t>
      </w:r>
      <w:r>
        <w:rPr>
          <w:lang w:val="id-ID"/>
        </w:rPr>
        <w:t xml:space="preserve"> </w:t>
      </w:r>
      <w:r>
        <w:t>sempurna.Oleh</w:t>
      </w:r>
      <w:r>
        <w:rPr>
          <w:lang w:val="id-ID"/>
        </w:rPr>
        <w:t xml:space="preserve"> </w:t>
      </w:r>
      <w:r>
        <w:t>karena</w:t>
      </w:r>
      <w:r>
        <w:rPr>
          <w:lang w:val="id-ID"/>
        </w:rPr>
        <w:t xml:space="preserve"> </w:t>
      </w:r>
      <w:r>
        <w:t>itu, Penulis</w:t>
      </w:r>
      <w:r>
        <w:rPr>
          <w:lang w:val="id-ID"/>
        </w:rPr>
        <w:t xml:space="preserve"> </w:t>
      </w:r>
      <w:r>
        <w:t>menerima</w:t>
      </w:r>
      <w:r>
        <w:rPr>
          <w:lang w:val="id-ID"/>
        </w:rPr>
        <w:t xml:space="preserve"> </w:t>
      </w:r>
      <w:r>
        <w:t>segala saran dan</w:t>
      </w:r>
      <w:r>
        <w:rPr>
          <w:lang w:val="id-ID"/>
        </w:rPr>
        <w:t xml:space="preserve"> </w:t>
      </w:r>
      <w:r>
        <w:t>kritik yang bersifat</w:t>
      </w:r>
      <w:r>
        <w:rPr>
          <w:lang w:val="id-ID"/>
        </w:rPr>
        <w:t xml:space="preserve"> </w:t>
      </w:r>
      <w:r>
        <w:t>membangun</w:t>
      </w:r>
      <w:r>
        <w:rPr>
          <w:lang w:val="id-ID"/>
        </w:rPr>
        <w:t xml:space="preserve"> </w:t>
      </w:r>
      <w:r>
        <w:t>dari</w:t>
      </w:r>
      <w:r>
        <w:rPr>
          <w:lang w:val="id-ID"/>
        </w:rPr>
        <w:t xml:space="preserve"> </w:t>
      </w:r>
      <w:r>
        <w:t>setiap</w:t>
      </w:r>
      <w:r>
        <w:rPr>
          <w:lang w:val="id-ID"/>
        </w:rPr>
        <w:t xml:space="preserve"> </w:t>
      </w:r>
      <w:r>
        <w:t>pembaca demi penyempurnaan</w:t>
      </w:r>
      <w:r>
        <w:rPr>
          <w:lang w:val="id-ID"/>
        </w:rPr>
        <w:t xml:space="preserve"> </w:t>
      </w:r>
      <w:r>
        <w:t>Karya</w:t>
      </w:r>
      <w:r>
        <w:rPr>
          <w:lang w:val="id-ID"/>
        </w:rPr>
        <w:t xml:space="preserve"> </w:t>
      </w:r>
      <w:r>
        <w:t>Tulis</w:t>
      </w:r>
      <w:r>
        <w:rPr>
          <w:lang w:val="id-ID"/>
        </w:rPr>
        <w:t xml:space="preserve"> </w:t>
      </w:r>
      <w:r>
        <w:t>Ilmiah</w:t>
      </w:r>
      <w:r>
        <w:rPr>
          <w:lang w:val="id-ID"/>
        </w:rPr>
        <w:t xml:space="preserve"> </w:t>
      </w:r>
      <w:r>
        <w:t>ini.</w:t>
      </w:r>
    </w:p>
    <w:p w:rsidR="00693333" w:rsidRDefault="000C5BDE">
      <w:pPr>
        <w:spacing w:line="360" w:lineRule="auto"/>
        <w:ind w:left="142" w:firstLine="578"/>
        <w:jc w:val="both"/>
      </w:pPr>
      <w:r>
        <w:t>Semoga</w:t>
      </w:r>
      <w:r>
        <w:rPr>
          <w:lang w:val="id-ID"/>
        </w:rPr>
        <w:t xml:space="preserve"> </w:t>
      </w:r>
      <w:r>
        <w:t>Tuhan Yang Maha</w:t>
      </w:r>
      <w:r>
        <w:rPr>
          <w:lang w:val="id-ID"/>
        </w:rPr>
        <w:t xml:space="preserve"> </w:t>
      </w:r>
      <w:r>
        <w:t>Esa</w:t>
      </w:r>
      <w:r>
        <w:rPr>
          <w:lang w:val="id-ID"/>
        </w:rPr>
        <w:t xml:space="preserve"> </w:t>
      </w:r>
      <w:r>
        <w:t>senantiasa</w:t>
      </w:r>
      <w:r>
        <w:rPr>
          <w:lang w:val="id-ID"/>
        </w:rPr>
        <w:t xml:space="preserve"> </w:t>
      </w:r>
      <w:r>
        <w:t>melimpahkan</w:t>
      </w:r>
      <w:r>
        <w:rPr>
          <w:lang w:val="id-ID"/>
        </w:rPr>
        <w:t xml:space="preserve"> </w:t>
      </w:r>
      <w:r>
        <w:t>rahmat-Nya</w:t>
      </w:r>
      <w:r>
        <w:rPr>
          <w:lang w:val="id-ID"/>
        </w:rPr>
        <w:t xml:space="preserve"> </w:t>
      </w:r>
      <w:r>
        <w:t>dan</w:t>
      </w:r>
      <w:r>
        <w:rPr>
          <w:lang w:val="id-ID"/>
        </w:rPr>
        <w:t xml:space="preserve"> </w:t>
      </w:r>
      <w:r>
        <w:t>akhir kata Penulis</w:t>
      </w:r>
      <w:r>
        <w:rPr>
          <w:lang w:val="id-ID"/>
        </w:rPr>
        <w:t xml:space="preserve"> </w:t>
      </w:r>
      <w:r>
        <w:t>berharap</w:t>
      </w:r>
      <w:r>
        <w:rPr>
          <w:lang w:val="id-ID"/>
        </w:rPr>
        <w:t xml:space="preserve"> </w:t>
      </w:r>
      <w:r>
        <w:t>kiranya</w:t>
      </w:r>
      <w:r>
        <w:rPr>
          <w:lang w:val="id-ID"/>
        </w:rPr>
        <w:t xml:space="preserve"> </w:t>
      </w:r>
      <w:r>
        <w:t>Karya</w:t>
      </w:r>
      <w:r>
        <w:rPr>
          <w:lang w:val="id-ID"/>
        </w:rPr>
        <w:t xml:space="preserve"> </w:t>
      </w:r>
      <w:r>
        <w:t>Tulis</w:t>
      </w:r>
      <w:r>
        <w:rPr>
          <w:lang w:val="id-ID"/>
        </w:rPr>
        <w:t xml:space="preserve"> </w:t>
      </w:r>
      <w:r>
        <w:t>Ilmiah</w:t>
      </w:r>
      <w:r>
        <w:rPr>
          <w:lang w:val="id-ID"/>
        </w:rPr>
        <w:t xml:space="preserve"> </w:t>
      </w:r>
      <w:r>
        <w:t>ini</w:t>
      </w:r>
      <w:r>
        <w:rPr>
          <w:lang w:val="id-ID"/>
        </w:rPr>
        <w:t xml:space="preserve"> </w:t>
      </w:r>
      <w:r>
        <w:t>dapat</w:t>
      </w:r>
      <w:r>
        <w:rPr>
          <w:lang w:val="id-ID"/>
        </w:rPr>
        <w:t xml:space="preserve"> </w:t>
      </w:r>
      <w:r>
        <w:t>memberika</w:t>
      </w:r>
      <w:r>
        <w:rPr>
          <w:lang w:val="id-ID"/>
        </w:rPr>
        <w:t xml:space="preserve"> </w:t>
      </w:r>
      <w:r>
        <w:t>nmanfaat</w:t>
      </w:r>
      <w:r>
        <w:rPr>
          <w:lang w:val="id-ID"/>
        </w:rPr>
        <w:t xml:space="preserve"> </w:t>
      </w:r>
      <w:r>
        <w:t>kepada</w:t>
      </w:r>
      <w:r>
        <w:rPr>
          <w:lang w:val="id-ID"/>
        </w:rPr>
        <w:t xml:space="preserve"> </w:t>
      </w:r>
      <w:r>
        <w:t>para</w:t>
      </w:r>
      <w:r>
        <w:rPr>
          <w:lang w:val="id-ID"/>
        </w:rPr>
        <w:t xml:space="preserve"> </w:t>
      </w:r>
      <w:r>
        <w:t>pembaca.</w:t>
      </w:r>
    </w:p>
    <w:p w:rsidR="00693333" w:rsidRDefault="00693333">
      <w:pPr>
        <w:pStyle w:val="ListParagraph"/>
        <w:spacing w:line="360" w:lineRule="auto"/>
        <w:ind w:left="0" w:firstLine="720"/>
        <w:jc w:val="both"/>
      </w:pPr>
    </w:p>
    <w:p w:rsidR="00693333" w:rsidRDefault="00693333">
      <w:pPr>
        <w:pStyle w:val="ListParagraph"/>
        <w:spacing w:line="360" w:lineRule="auto"/>
        <w:ind w:left="0" w:firstLine="720"/>
        <w:jc w:val="both"/>
      </w:pPr>
    </w:p>
    <w:p w:rsidR="00693333" w:rsidRDefault="00693333">
      <w:pPr>
        <w:jc w:val="center"/>
        <w:rPr>
          <w:lang w:val="id-ID"/>
        </w:rPr>
      </w:pPr>
    </w:p>
    <w:p w:rsidR="00693333" w:rsidRDefault="000C5BDE">
      <w:pPr>
        <w:ind w:left="2160"/>
      </w:pPr>
      <w:r>
        <w:rPr>
          <w:lang w:val="id-ID"/>
        </w:rPr>
        <w:t xml:space="preserve">     </w:t>
      </w:r>
      <w:r>
        <w:tab/>
        <w:t xml:space="preserve">Medan, 09 </w:t>
      </w:r>
      <w:r>
        <w:rPr>
          <w:lang w:val="id-ID"/>
        </w:rPr>
        <w:t xml:space="preserve">Juni </w:t>
      </w:r>
      <w:r>
        <w:t>2022</w:t>
      </w:r>
    </w:p>
    <w:p w:rsidR="00693333" w:rsidRDefault="000C5BDE">
      <w:pPr>
        <w:jc w:val="center"/>
        <w:rPr>
          <w:lang w:val="id-ID"/>
        </w:rPr>
      </w:pPr>
      <w:r>
        <w:t>Penulis</w:t>
      </w:r>
    </w:p>
    <w:p w:rsidR="00693333" w:rsidRDefault="00693333">
      <w:pPr>
        <w:spacing w:line="360" w:lineRule="auto"/>
        <w:rPr>
          <w:color w:val="FF0000"/>
          <w:lang w:val="id-ID"/>
        </w:rPr>
      </w:pPr>
    </w:p>
    <w:p w:rsidR="00693333" w:rsidRDefault="00693333">
      <w:pPr>
        <w:pStyle w:val="ListParagraph"/>
        <w:spacing w:line="360" w:lineRule="auto"/>
        <w:ind w:left="1080"/>
        <w:jc w:val="center"/>
        <w:rPr>
          <w:color w:val="FF0000"/>
          <w:lang w:val="id-ID"/>
        </w:rPr>
      </w:pPr>
    </w:p>
    <w:p w:rsidR="00693333" w:rsidRDefault="000C5BDE">
      <w:pPr>
        <w:spacing w:line="360" w:lineRule="auto"/>
        <w:jc w:val="center"/>
        <w:rPr>
          <w:szCs w:val="28"/>
        </w:rPr>
      </w:pPr>
      <w:r>
        <w:rPr>
          <w:szCs w:val="28"/>
        </w:rPr>
        <w:t>Parel Charlinslash Simanjuntak</w:t>
      </w:r>
    </w:p>
    <w:p w:rsidR="00693333" w:rsidRDefault="000C5BDE">
      <w:pPr>
        <w:spacing w:line="360" w:lineRule="auto"/>
        <w:rPr>
          <w:color w:val="FF0000"/>
          <w:lang w:val="zh-CN"/>
        </w:rPr>
      </w:pPr>
      <w:r>
        <w:rPr>
          <w:szCs w:val="28"/>
          <w:lang w:val="id-ID"/>
        </w:rPr>
        <w:t xml:space="preserve">                                        NIM </w:t>
      </w:r>
      <w:r>
        <w:rPr>
          <w:szCs w:val="28"/>
        </w:rPr>
        <w:t>P07539018065</w:t>
      </w:r>
    </w:p>
    <w:p w:rsidR="00693333" w:rsidRDefault="00693333">
      <w:pPr>
        <w:spacing w:line="360" w:lineRule="auto"/>
        <w:jc w:val="center"/>
        <w:rPr>
          <w:b/>
        </w:rPr>
      </w:pPr>
    </w:p>
    <w:p w:rsidR="00693333" w:rsidRDefault="00693333">
      <w:pPr>
        <w:spacing w:line="360" w:lineRule="auto"/>
        <w:jc w:val="center"/>
        <w:rPr>
          <w:b/>
        </w:rPr>
      </w:pPr>
    </w:p>
    <w:p w:rsidR="00693333" w:rsidRDefault="00693333">
      <w:pPr>
        <w:spacing w:line="360" w:lineRule="auto"/>
        <w:rPr>
          <w:b/>
        </w:rPr>
      </w:pPr>
    </w:p>
    <w:p w:rsidR="00693333" w:rsidRDefault="00693333">
      <w:pPr>
        <w:spacing w:line="360" w:lineRule="auto"/>
        <w:rPr>
          <w:b/>
        </w:rPr>
      </w:pPr>
    </w:p>
    <w:p w:rsidR="00693333" w:rsidRDefault="00693333">
      <w:pPr>
        <w:spacing w:line="360" w:lineRule="auto"/>
        <w:rPr>
          <w:b/>
        </w:rPr>
      </w:pPr>
    </w:p>
    <w:p w:rsidR="00693333" w:rsidRDefault="00693333">
      <w:pPr>
        <w:spacing w:line="360" w:lineRule="auto"/>
        <w:rPr>
          <w:b/>
        </w:rPr>
      </w:pPr>
    </w:p>
    <w:p w:rsidR="00693333" w:rsidRDefault="00693333">
      <w:pPr>
        <w:spacing w:line="360" w:lineRule="auto"/>
        <w:rPr>
          <w:b/>
        </w:rPr>
      </w:pPr>
    </w:p>
    <w:p w:rsidR="00693333" w:rsidRDefault="00693333">
      <w:pPr>
        <w:spacing w:line="360" w:lineRule="auto"/>
        <w:rPr>
          <w:b/>
        </w:rPr>
      </w:pPr>
    </w:p>
    <w:p w:rsidR="00693333" w:rsidRDefault="00693333">
      <w:pPr>
        <w:spacing w:line="360" w:lineRule="auto"/>
        <w:rPr>
          <w:b/>
        </w:rPr>
      </w:pPr>
    </w:p>
    <w:p w:rsidR="00693333" w:rsidRDefault="00693333">
      <w:pPr>
        <w:spacing w:line="360" w:lineRule="auto"/>
        <w:rPr>
          <w:b/>
        </w:rPr>
      </w:pPr>
    </w:p>
    <w:p w:rsidR="00693333" w:rsidRDefault="00693333">
      <w:pPr>
        <w:spacing w:line="360" w:lineRule="auto"/>
        <w:rPr>
          <w:b/>
        </w:rPr>
      </w:pPr>
    </w:p>
    <w:p w:rsidR="00693333" w:rsidRDefault="00693333">
      <w:pPr>
        <w:spacing w:line="360" w:lineRule="auto"/>
        <w:rPr>
          <w:b/>
        </w:rPr>
      </w:pPr>
    </w:p>
    <w:p w:rsidR="00693333" w:rsidRDefault="00693333">
      <w:pPr>
        <w:pStyle w:val="Heading1"/>
        <w:tabs>
          <w:tab w:val="left" w:pos="980"/>
        </w:tabs>
        <w:spacing w:after="120"/>
        <w:ind w:left="0"/>
        <w:contextualSpacing/>
        <w:jc w:val="center"/>
        <w:rPr>
          <w:szCs w:val="22"/>
          <w:lang w:val="id-ID"/>
        </w:rPr>
      </w:pPr>
      <w:bookmarkStart w:id="10" w:name="_Toc98990060"/>
      <w:bookmarkStart w:id="11" w:name="_Toc98990223"/>
    </w:p>
    <w:p w:rsidR="00693333" w:rsidRDefault="00693333">
      <w:pPr>
        <w:pStyle w:val="Heading1"/>
        <w:tabs>
          <w:tab w:val="left" w:pos="980"/>
        </w:tabs>
        <w:spacing w:after="120"/>
        <w:ind w:left="0"/>
        <w:contextualSpacing/>
        <w:jc w:val="center"/>
        <w:rPr>
          <w:szCs w:val="22"/>
          <w:lang w:val="id-ID"/>
        </w:rPr>
      </w:pPr>
    </w:p>
    <w:p w:rsidR="00693333" w:rsidRDefault="00693333">
      <w:pPr>
        <w:pStyle w:val="Heading1"/>
        <w:tabs>
          <w:tab w:val="left" w:pos="980"/>
        </w:tabs>
        <w:spacing w:after="120"/>
        <w:ind w:left="0"/>
        <w:contextualSpacing/>
        <w:jc w:val="center"/>
        <w:rPr>
          <w:szCs w:val="22"/>
          <w:lang w:val="id-ID"/>
        </w:rPr>
      </w:pPr>
    </w:p>
    <w:p w:rsidR="00693333" w:rsidRDefault="00693333">
      <w:pPr>
        <w:pStyle w:val="Heading1"/>
        <w:tabs>
          <w:tab w:val="left" w:pos="980"/>
        </w:tabs>
        <w:spacing w:after="120"/>
        <w:ind w:left="0"/>
        <w:contextualSpacing/>
        <w:jc w:val="center"/>
        <w:rPr>
          <w:szCs w:val="22"/>
          <w:lang w:val="id-ID"/>
        </w:rPr>
      </w:pPr>
    </w:p>
    <w:p w:rsidR="00693333" w:rsidRDefault="00693333">
      <w:pPr>
        <w:pStyle w:val="Heading1"/>
        <w:tabs>
          <w:tab w:val="left" w:pos="980"/>
        </w:tabs>
        <w:spacing w:after="120"/>
        <w:ind w:left="0"/>
        <w:contextualSpacing/>
        <w:jc w:val="center"/>
        <w:rPr>
          <w:szCs w:val="22"/>
          <w:lang w:val="id-ID"/>
        </w:rPr>
      </w:pPr>
    </w:p>
    <w:p w:rsidR="00693333" w:rsidRDefault="00693333">
      <w:pPr>
        <w:pStyle w:val="Heading1"/>
        <w:tabs>
          <w:tab w:val="left" w:pos="980"/>
        </w:tabs>
        <w:spacing w:after="120"/>
        <w:ind w:left="0"/>
        <w:contextualSpacing/>
        <w:jc w:val="center"/>
        <w:rPr>
          <w:szCs w:val="22"/>
          <w:lang w:val="id-ID"/>
        </w:rPr>
      </w:pPr>
    </w:p>
    <w:p w:rsidR="00693333" w:rsidRDefault="00693333">
      <w:pPr>
        <w:pStyle w:val="Heading1"/>
        <w:tabs>
          <w:tab w:val="left" w:pos="980"/>
        </w:tabs>
        <w:spacing w:after="120"/>
        <w:ind w:left="0"/>
        <w:contextualSpacing/>
        <w:rPr>
          <w:szCs w:val="22"/>
          <w:lang w:val="id-ID"/>
        </w:rPr>
      </w:pPr>
      <w:bookmarkStart w:id="12" w:name="_Toc106663642"/>
    </w:p>
    <w:p w:rsidR="00693333" w:rsidRDefault="00693333">
      <w:pPr>
        <w:pStyle w:val="Heading1"/>
        <w:tabs>
          <w:tab w:val="left" w:pos="980"/>
        </w:tabs>
        <w:spacing w:after="120"/>
        <w:ind w:left="0"/>
        <w:contextualSpacing/>
        <w:jc w:val="center"/>
        <w:rPr>
          <w:szCs w:val="22"/>
          <w:lang w:val="id-ID"/>
        </w:rPr>
      </w:pPr>
    </w:p>
    <w:p w:rsidR="00693333" w:rsidRDefault="00693333">
      <w:pPr>
        <w:pStyle w:val="Heading1"/>
        <w:tabs>
          <w:tab w:val="left" w:pos="980"/>
        </w:tabs>
        <w:spacing w:after="120"/>
        <w:ind w:left="0"/>
        <w:contextualSpacing/>
        <w:jc w:val="center"/>
        <w:rPr>
          <w:szCs w:val="22"/>
          <w:lang w:val="id-ID"/>
        </w:rPr>
      </w:pPr>
    </w:p>
    <w:p w:rsidR="00693333" w:rsidRDefault="00693333">
      <w:pPr>
        <w:pStyle w:val="Heading1"/>
        <w:tabs>
          <w:tab w:val="left" w:pos="980"/>
        </w:tabs>
        <w:spacing w:after="120"/>
        <w:ind w:left="0"/>
        <w:contextualSpacing/>
        <w:jc w:val="center"/>
        <w:rPr>
          <w:szCs w:val="22"/>
          <w:lang w:val="id-ID"/>
        </w:rPr>
      </w:pPr>
    </w:p>
    <w:p w:rsidR="00693333" w:rsidRDefault="00693333">
      <w:pPr>
        <w:pStyle w:val="Heading1"/>
        <w:tabs>
          <w:tab w:val="left" w:pos="980"/>
        </w:tabs>
        <w:spacing w:after="120"/>
        <w:ind w:left="0"/>
        <w:contextualSpacing/>
        <w:jc w:val="center"/>
        <w:rPr>
          <w:szCs w:val="22"/>
          <w:lang w:val="id-ID"/>
        </w:rPr>
      </w:pPr>
    </w:p>
    <w:p w:rsidR="00693333" w:rsidRDefault="000C5BDE">
      <w:pPr>
        <w:pStyle w:val="Heading1"/>
        <w:tabs>
          <w:tab w:val="left" w:pos="980"/>
        </w:tabs>
        <w:spacing w:after="120"/>
        <w:ind w:left="0"/>
        <w:contextualSpacing/>
        <w:jc w:val="center"/>
        <w:rPr>
          <w:szCs w:val="22"/>
          <w:lang w:val="zh-CN"/>
        </w:rPr>
      </w:pPr>
      <w:r>
        <w:rPr>
          <w:szCs w:val="22"/>
          <w:lang w:val="id-ID"/>
        </w:rPr>
        <w:lastRenderedPageBreak/>
        <w:t>DAFTAR ISI</w:t>
      </w:r>
      <w:bookmarkEnd w:id="10"/>
      <w:bookmarkEnd w:id="11"/>
      <w:bookmarkEnd w:id="12"/>
    </w:p>
    <w:sdt>
      <w:sdtPr>
        <w:rPr>
          <w:rFonts w:ascii="Arial" w:eastAsia="Arial" w:hAnsi="Arial" w:cs="Arial"/>
          <w:b w:val="0"/>
          <w:bCs w:val="0"/>
          <w:color w:val="auto"/>
          <w:sz w:val="22"/>
          <w:szCs w:val="22"/>
          <w:lang w:eastAsia="en-US"/>
        </w:rPr>
        <w:id w:val="772831"/>
        <w:docPartObj>
          <w:docPartGallery w:val="Table of Contents"/>
          <w:docPartUnique/>
        </w:docPartObj>
      </w:sdtPr>
      <w:sdtEndPr/>
      <w:sdtContent>
        <w:p w:rsidR="00693333" w:rsidRDefault="00693333">
          <w:pPr>
            <w:pStyle w:val="TOCHeading1"/>
            <w:rPr>
              <w:lang w:val="id-ID"/>
            </w:rPr>
          </w:pPr>
        </w:p>
        <w:p w:rsidR="00693333" w:rsidRDefault="000C5BDE">
          <w:pPr>
            <w:pStyle w:val="TOC1"/>
            <w:rPr>
              <w:rFonts w:asciiTheme="minorHAnsi" w:eastAsiaTheme="minorEastAsia" w:hAnsiTheme="minorHAnsi" w:cstheme="minorBidi"/>
              <w:b w:val="0"/>
              <w:lang w:eastAsia="id-ID"/>
            </w:rPr>
          </w:pPr>
          <w:r>
            <w:t>COVER</w:t>
          </w:r>
          <w:r>
            <w:fldChar w:fldCharType="begin"/>
          </w:r>
          <w:r>
            <w:instrText xml:space="preserve"> TOC \o "1-3" \h \z \u </w:instrText>
          </w:r>
          <w:r>
            <w:fldChar w:fldCharType="separate"/>
          </w:r>
          <w:hyperlink w:anchor="_Toc106663637" w:history="1">
            <w:r>
              <w:tab/>
            </w:r>
            <w:r>
              <w:fldChar w:fldCharType="begin"/>
            </w:r>
            <w:r>
              <w:instrText xml:space="preserve"> PAGEREF _Toc106663637 \h </w:instrText>
            </w:r>
            <w:r>
              <w:fldChar w:fldCharType="separate"/>
            </w:r>
            <w:r w:rsidR="001B4E27">
              <w:rPr>
                <w:noProof/>
              </w:rPr>
              <w:t>i</w:t>
            </w:r>
            <w:r>
              <w:fldChar w:fldCharType="end"/>
            </w:r>
          </w:hyperlink>
        </w:p>
        <w:p w:rsidR="00693333" w:rsidRDefault="00BF4885">
          <w:pPr>
            <w:pStyle w:val="TOC1"/>
            <w:rPr>
              <w:rFonts w:asciiTheme="minorHAnsi" w:eastAsiaTheme="minorEastAsia" w:hAnsiTheme="minorHAnsi" w:cstheme="minorBidi"/>
              <w:b w:val="0"/>
              <w:lang w:eastAsia="id-ID"/>
            </w:rPr>
          </w:pPr>
          <w:hyperlink w:anchor="_Toc106663638" w:history="1">
            <w:r w:rsidR="000C5BDE">
              <w:rPr>
                <w:rStyle w:val="Hyperlink"/>
              </w:rPr>
              <w:t>LEMBAR PERSETUJUAN</w:t>
            </w:r>
            <w:r w:rsidR="000C5BDE">
              <w:tab/>
            </w:r>
            <w:r w:rsidR="000C5BDE">
              <w:fldChar w:fldCharType="begin"/>
            </w:r>
            <w:r w:rsidR="000C5BDE">
              <w:instrText xml:space="preserve"> PAGEREF _Toc106663638 \h </w:instrText>
            </w:r>
            <w:r w:rsidR="000C5BDE">
              <w:fldChar w:fldCharType="separate"/>
            </w:r>
            <w:r w:rsidR="001B4E27">
              <w:rPr>
                <w:noProof/>
              </w:rPr>
              <w:t>i</w:t>
            </w:r>
            <w:r w:rsidR="000C5BDE">
              <w:fldChar w:fldCharType="end"/>
            </w:r>
          </w:hyperlink>
        </w:p>
        <w:p w:rsidR="00693333" w:rsidRDefault="00BF4885">
          <w:pPr>
            <w:pStyle w:val="TOC1"/>
            <w:rPr>
              <w:rFonts w:asciiTheme="minorHAnsi" w:eastAsiaTheme="minorEastAsia" w:hAnsiTheme="minorHAnsi" w:cstheme="minorBidi"/>
              <w:b w:val="0"/>
              <w:lang w:eastAsia="id-ID"/>
            </w:rPr>
          </w:pPr>
          <w:hyperlink w:anchor="_Toc106663639" w:history="1">
            <w:r w:rsidR="000C5BDE">
              <w:rPr>
                <w:rStyle w:val="Hyperlink"/>
              </w:rPr>
              <w:t>LEMBAR PENGESAHAN</w:t>
            </w:r>
            <w:r w:rsidR="000C5BDE">
              <w:tab/>
            </w:r>
            <w:r w:rsidR="000C5BDE">
              <w:fldChar w:fldCharType="begin"/>
            </w:r>
            <w:r w:rsidR="000C5BDE">
              <w:instrText xml:space="preserve"> PAGEREF _Toc106663639 \h </w:instrText>
            </w:r>
            <w:r w:rsidR="000C5BDE">
              <w:fldChar w:fldCharType="separate"/>
            </w:r>
            <w:r w:rsidR="001B4E27">
              <w:rPr>
                <w:noProof/>
              </w:rPr>
              <w:t>ii</w:t>
            </w:r>
            <w:r w:rsidR="000C5BDE">
              <w:fldChar w:fldCharType="end"/>
            </w:r>
          </w:hyperlink>
        </w:p>
        <w:p w:rsidR="00693333" w:rsidRDefault="00BF4885">
          <w:pPr>
            <w:pStyle w:val="TOC1"/>
            <w:rPr>
              <w:rFonts w:asciiTheme="minorHAnsi" w:eastAsiaTheme="minorEastAsia" w:hAnsiTheme="minorHAnsi" w:cstheme="minorBidi"/>
              <w:b w:val="0"/>
              <w:lang w:eastAsia="id-ID"/>
            </w:rPr>
          </w:pPr>
          <w:hyperlink w:anchor="_Toc106663640" w:history="1">
            <w:r w:rsidR="000C5BDE">
              <w:rPr>
                <w:rStyle w:val="Hyperlink"/>
              </w:rPr>
              <w:t>SURAT PERNYATAAN</w:t>
            </w:r>
            <w:r w:rsidR="000C5BDE">
              <w:tab/>
            </w:r>
            <w:r w:rsidR="000C5BDE">
              <w:fldChar w:fldCharType="begin"/>
            </w:r>
            <w:r w:rsidR="000C5BDE">
              <w:instrText xml:space="preserve"> PAGEREF _Toc106663640 \h </w:instrText>
            </w:r>
            <w:r w:rsidR="000C5BDE">
              <w:fldChar w:fldCharType="separate"/>
            </w:r>
            <w:r w:rsidR="001B4E27">
              <w:rPr>
                <w:noProof/>
              </w:rPr>
              <w:t>iv</w:t>
            </w:r>
            <w:r w:rsidR="000C5BDE">
              <w:fldChar w:fldCharType="end"/>
            </w:r>
          </w:hyperlink>
        </w:p>
        <w:p w:rsidR="00693333" w:rsidRDefault="00BF4885">
          <w:pPr>
            <w:pStyle w:val="TOC1"/>
            <w:rPr>
              <w:rFonts w:asciiTheme="minorHAnsi" w:eastAsiaTheme="minorEastAsia" w:hAnsiTheme="minorHAnsi" w:cstheme="minorBidi"/>
              <w:b w:val="0"/>
              <w:lang w:eastAsia="id-ID"/>
            </w:rPr>
          </w:pPr>
          <w:hyperlink w:anchor="_Toc106663641" w:history="1">
            <w:r w:rsidR="000C5BDE">
              <w:rPr>
                <w:rStyle w:val="Hyperlink"/>
              </w:rPr>
              <w:t>KATA PENGANTAR</w:t>
            </w:r>
            <w:r w:rsidR="000C5BDE">
              <w:tab/>
            </w:r>
            <w:r w:rsidR="000C5BDE">
              <w:fldChar w:fldCharType="begin"/>
            </w:r>
            <w:r w:rsidR="000C5BDE">
              <w:instrText xml:space="preserve"> PAGEREF _Toc106663641 \h </w:instrText>
            </w:r>
            <w:r w:rsidR="000C5BDE">
              <w:fldChar w:fldCharType="separate"/>
            </w:r>
            <w:r w:rsidR="001B4E27">
              <w:rPr>
                <w:noProof/>
              </w:rPr>
              <w:t>vi</w:t>
            </w:r>
            <w:r w:rsidR="000C5BDE">
              <w:fldChar w:fldCharType="end"/>
            </w:r>
          </w:hyperlink>
        </w:p>
        <w:p w:rsidR="00693333" w:rsidRDefault="00BF4885">
          <w:pPr>
            <w:pStyle w:val="TOC1"/>
            <w:rPr>
              <w:rFonts w:asciiTheme="minorHAnsi" w:eastAsiaTheme="minorEastAsia" w:hAnsiTheme="minorHAnsi" w:cstheme="minorBidi"/>
              <w:b w:val="0"/>
              <w:lang w:eastAsia="id-ID"/>
            </w:rPr>
          </w:pPr>
          <w:hyperlink w:anchor="_Toc106663642" w:history="1">
            <w:r w:rsidR="000C5BDE">
              <w:rPr>
                <w:rStyle w:val="Hyperlink"/>
              </w:rPr>
              <w:t>DAFTAR ISI</w:t>
            </w:r>
            <w:r w:rsidR="000C5BDE">
              <w:tab/>
            </w:r>
            <w:r w:rsidR="000C5BDE">
              <w:fldChar w:fldCharType="begin"/>
            </w:r>
            <w:r w:rsidR="000C5BDE">
              <w:instrText xml:space="preserve"> PAGEREF _Toc106663642 \h </w:instrText>
            </w:r>
            <w:r w:rsidR="000C5BDE">
              <w:fldChar w:fldCharType="separate"/>
            </w:r>
            <w:r w:rsidR="001B4E27">
              <w:rPr>
                <w:noProof/>
              </w:rPr>
              <w:t>ix</w:t>
            </w:r>
            <w:r w:rsidR="000C5BDE">
              <w:fldChar w:fldCharType="end"/>
            </w:r>
          </w:hyperlink>
        </w:p>
        <w:p w:rsidR="00693333" w:rsidRDefault="00BF4885">
          <w:pPr>
            <w:pStyle w:val="TOC1"/>
            <w:rPr>
              <w:rFonts w:asciiTheme="minorHAnsi" w:eastAsiaTheme="minorEastAsia" w:hAnsiTheme="minorHAnsi" w:cstheme="minorBidi"/>
              <w:b w:val="0"/>
              <w:lang w:eastAsia="id-ID"/>
            </w:rPr>
          </w:pPr>
          <w:hyperlink w:anchor="_Toc106663643" w:history="1">
            <w:r w:rsidR="000C5BDE">
              <w:rPr>
                <w:rStyle w:val="Hyperlink"/>
              </w:rPr>
              <w:t>DAFTAR TABEL</w:t>
            </w:r>
            <w:r w:rsidR="000C5BDE">
              <w:tab/>
            </w:r>
            <w:r w:rsidR="000C5BDE">
              <w:fldChar w:fldCharType="begin"/>
            </w:r>
            <w:r w:rsidR="000C5BDE">
              <w:instrText xml:space="preserve"> PAGEREF _Toc106663643 \h </w:instrText>
            </w:r>
            <w:r w:rsidR="000C5BDE">
              <w:fldChar w:fldCharType="separate"/>
            </w:r>
            <w:r w:rsidR="001B4E27">
              <w:rPr>
                <w:noProof/>
              </w:rPr>
              <w:t>xi</w:t>
            </w:r>
            <w:r w:rsidR="000C5BDE">
              <w:fldChar w:fldCharType="end"/>
            </w:r>
          </w:hyperlink>
        </w:p>
        <w:p w:rsidR="00693333" w:rsidRDefault="00BF4885">
          <w:pPr>
            <w:pStyle w:val="TOC1"/>
            <w:rPr>
              <w:rFonts w:asciiTheme="minorHAnsi" w:eastAsiaTheme="minorEastAsia" w:hAnsiTheme="minorHAnsi" w:cstheme="minorBidi"/>
              <w:b w:val="0"/>
              <w:lang w:eastAsia="id-ID"/>
            </w:rPr>
          </w:pPr>
          <w:hyperlink w:anchor="_Toc106663644" w:history="1">
            <w:r w:rsidR="000C5BDE">
              <w:rPr>
                <w:rStyle w:val="Hyperlink"/>
              </w:rPr>
              <w:t>DAFTAR GAMBAR</w:t>
            </w:r>
            <w:r w:rsidR="000C5BDE">
              <w:tab/>
            </w:r>
            <w:r w:rsidR="000C5BDE">
              <w:fldChar w:fldCharType="begin"/>
            </w:r>
            <w:r w:rsidR="000C5BDE">
              <w:instrText xml:space="preserve"> PAGEREF _Toc106663644 \h </w:instrText>
            </w:r>
            <w:r w:rsidR="000C5BDE">
              <w:fldChar w:fldCharType="separate"/>
            </w:r>
            <w:r w:rsidR="001B4E27">
              <w:rPr>
                <w:noProof/>
              </w:rPr>
              <w:t>xii</w:t>
            </w:r>
            <w:r w:rsidR="000C5BDE">
              <w:fldChar w:fldCharType="end"/>
            </w:r>
          </w:hyperlink>
        </w:p>
        <w:p w:rsidR="00693333" w:rsidRDefault="00BF4885">
          <w:pPr>
            <w:pStyle w:val="TOC1"/>
            <w:rPr>
              <w:rFonts w:asciiTheme="minorHAnsi" w:eastAsiaTheme="minorEastAsia" w:hAnsiTheme="minorHAnsi" w:cstheme="minorBidi"/>
              <w:b w:val="0"/>
              <w:lang w:eastAsia="id-ID"/>
            </w:rPr>
          </w:pPr>
          <w:hyperlink w:anchor="_Toc106663645" w:history="1">
            <w:r w:rsidR="000C5BDE">
              <w:rPr>
                <w:rStyle w:val="Hyperlink"/>
              </w:rPr>
              <w:t>DAFTAR LAMPIRAN</w:t>
            </w:r>
            <w:r w:rsidR="000C5BDE">
              <w:tab/>
            </w:r>
            <w:r w:rsidR="000C5BDE">
              <w:fldChar w:fldCharType="begin"/>
            </w:r>
            <w:r w:rsidR="000C5BDE">
              <w:instrText xml:space="preserve"> PAGEREF _Toc106663645 \h </w:instrText>
            </w:r>
            <w:r w:rsidR="000C5BDE">
              <w:fldChar w:fldCharType="separate"/>
            </w:r>
            <w:r w:rsidR="001B4E27">
              <w:rPr>
                <w:noProof/>
              </w:rPr>
              <w:t>xiii</w:t>
            </w:r>
            <w:r w:rsidR="000C5BDE">
              <w:fldChar w:fldCharType="end"/>
            </w:r>
          </w:hyperlink>
        </w:p>
        <w:p w:rsidR="00693333" w:rsidRDefault="00BF4885">
          <w:pPr>
            <w:pStyle w:val="TOC1"/>
            <w:rPr>
              <w:rFonts w:asciiTheme="minorHAnsi" w:eastAsiaTheme="minorEastAsia" w:hAnsiTheme="minorHAnsi" w:cstheme="minorBidi"/>
              <w:b w:val="0"/>
              <w:lang w:eastAsia="id-ID"/>
            </w:rPr>
          </w:pPr>
          <w:hyperlink w:anchor="_Toc106663646" w:history="1">
            <w:r w:rsidR="000C5BDE">
              <w:rPr>
                <w:rStyle w:val="Hyperlink"/>
              </w:rPr>
              <w:t>BAB I</w:t>
            </w:r>
            <w:r w:rsidR="000C5BDE">
              <w:rPr>
                <w:rStyle w:val="Hyperlink"/>
                <w:lang w:val="zh-CN"/>
              </w:rPr>
              <w:t xml:space="preserve"> </w:t>
            </w:r>
            <w:r w:rsidR="000C5BDE">
              <w:rPr>
                <w:rStyle w:val="Hyperlink"/>
              </w:rPr>
              <w:t>PENDAHULUAN</w:t>
            </w:r>
            <w:r w:rsidR="000C5BDE">
              <w:tab/>
            </w:r>
            <w:r w:rsidR="000C5BDE">
              <w:fldChar w:fldCharType="begin"/>
            </w:r>
            <w:r w:rsidR="000C5BDE">
              <w:instrText xml:space="preserve"> PAGEREF _Toc106663646 \h </w:instrText>
            </w:r>
            <w:r w:rsidR="000C5BDE">
              <w:fldChar w:fldCharType="separate"/>
            </w:r>
            <w:r w:rsidR="001B4E27">
              <w:rPr>
                <w:noProof/>
              </w:rPr>
              <w:t>1</w:t>
            </w:r>
            <w:r w:rsidR="000C5BDE">
              <w:fldChar w:fldCharType="end"/>
            </w:r>
          </w:hyperlink>
        </w:p>
        <w:p w:rsidR="00693333" w:rsidRDefault="00BF4885">
          <w:pPr>
            <w:pStyle w:val="TOC2"/>
            <w:tabs>
              <w:tab w:val="left" w:pos="880"/>
              <w:tab w:val="right" w:leader="dot" w:pos="7931"/>
            </w:tabs>
            <w:ind w:left="0"/>
            <w:rPr>
              <w:rFonts w:asciiTheme="minorHAnsi" w:eastAsiaTheme="minorEastAsia" w:hAnsiTheme="minorHAnsi" w:cstheme="minorBidi"/>
              <w:lang w:val="id-ID" w:eastAsia="id-ID"/>
            </w:rPr>
          </w:pPr>
          <w:hyperlink w:anchor="_Toc106663647" w:history="1">
            <w:r w:rsidR="000C5BDE">
              <w:rPr>
                <w:rStyle w:val="Hyperlink"/>
              </w:rPr>
              <w:t>1.1 Latar Belakang</w:t>
            </w:r>
            <w:r w:rsidR="000C5BDE">
              <w:tab/>
            </w:r>
            <w:r w:rsidR="000C5BDE">
              <w:fldChar w:fldCharType="begin"/>
            </w:r>
            <w:r w:rsidR="000C5BDE">
              <w:instrText xml:space="preserve"> PAGEREF _Toc106663647 \h </w:instrText>
            </w:r>
            <w:r w:rsidR="000C5BDE">
              <w:fldChar w:fldCharType="separate"/>
            </w:r>
            <w:r w:rsidR="001B4E27">
              <w:rPr>
                <w:noProof/>
              </w:rPr>
              <w:t>1</w:t>
            </w:r>
            <w:r w:rsidR="000C5BDE">
              <w:fldChar w:fldCharType="end"/>
            </w:r>
          </w:hyperlink>
        </w:p>
        <w:p w:rsidR="00693333" w:rsidRDefault="00BF4885">
          <w:pPr>
            <w:pStyle w:val="TOC2"/>
            <w:tabs>
              <w:tab w:val="left" w:pos="880"/>
              <w:tab w:val="right" w:leader="dot" w:pos="7931"/>
            </w:tabs>
            <w:ind w:left="0"/>
            <w:rPr>
              <w:rFonts w:asciiTheme="minorHAnsi" w:eastAsiaTheme="minorEastAsia" w:hAnsiTheme="minorHAnsi" w:cstheme="minorBidi"/>
              <w:lang w:val="id-ID" w:eastAsia="id-ID"/>
            </w:rPr>
          </w:pPr>
          <w:hyperlink w:anchor="_Toc106663648" w:history="1">
            <w:r w:rsidR="000C5BDE">
              <w:rPr>
                <w:rStyle w:val="Hyperlink"/>
              </w:rPr>
              <w:t>1.2 Perumusahan Masalah</w:t>
            </w:r>
            <w:r w:rsidR="000C5BDE">
              <w:tab/>
            </w:r>
            <w:r w:rsidR="000C5BDE">
              <w:fldChar w:fldCharType="begin"/>
            </w:r>
            <w:r w:rsidR="000C5BDE">
              <w:instrText xml:space="preserve"> PAGEREF _Toc106663648 \h </w:instrText>
            </w:r>
            <w:r w:rsidR="000C5BDE">
              <w:fldChar w:fldCharType="separate"/>
            </w:r>
            <w:r w:rsidR="001B4E27">
              <w:rPr>
                <w:noProof/>
              </w:rPr>
              <w:t>3</w:t>
            </w:r>
            <w:r w:rsidR="000C5BDE">
              <w:fldChar w:fldCharType="end"/>
            </w:r>
          </w:hyperlink>
        </w:p>
        <w:p w:rsidR="00693333" w:rsidRDefault="00BF4885">
          <w:pPr>
            <w:pStyle w:val="TOC2"/>
            <w:tabs>
              <w:tab w:val="left" w:pos="880"/>
              <w:tab w:val="right" w:leader="dot" w:pos="7931"/>
            </w:tabs>
            <w:ind w:left="0"/>
            <w:rPr>
              <w:rFonts w:asciiTheme="minorHAnsi" w:eastAsiaTheme="minorEastAsia" w:hAnsiTheme="minorHAnsi" w:cstheme="minorBidi"/>
              <w:lang w:val="id-ID" w:eastAsia="id-ID"/>
            </w:rPr>
          </w:pPr>
          <w:hyperlink w:anchor="_Toc106663649" w:history="1">
            <w:r w:rsidR="000C5BDE">
              <w:rPr>
                <w:rStyle w:val="Hyperlink"/>
              </w:rPr>
              <w:t>1.3 Tujuan Penelitian</w:t>
            </w:r>
            <w:r w:rsidR="000C5BDE">
              <w:tab/>
            </w:r>
            <w:r w:rsidR="000C5BDE">
              <w:fldChar w:fldCharType="begin"/>
            </w:r>
            <w:r w:rsidR="000C5BDE">
              <w:instrText xml:space="preserve"> PAGEREF _Toc106663649 \h </w:instrText>
            </w:r>
            <w:r w:rsidR="000C5BDE">
              <w:fldChar w:fldCharType="separate"/>
            </w:r>
            <w:r w:rsidR="001B4E27">
              <w:rPr>
                <w:noProof/>
              </w:rPr>
              <w:t>3</w:t>
            </w:r>
            <w:r w:rsidR="000C5BDE">
              <w:fldChar w:fldCharType="end"/>
            </w:r>
          </w:hyperlink>
        </w:p>
        <w:p w:rsidR="00693333" w:rsidRDefault="00BF4885">
          <w:pPr>
            <w:pStyle w:val="TOC3"/>
            <w:tabs>
              <w:tab w:val="left" w:pos="1320"/>
              <w:tab w:val="right" w:leader="dot" w:pos="7931"/>
            </w:tabs>
            <w:ind w:left="0"/>
            <w:rPr>
              <w:rFonts w:asciiTheme="minorHAnsi" w:eastAsiaTheme="minorEastAsia" w:hAnsiTheme="minorHAnsi" w:cstheme="minorBidi"/>
              <w:lang w:val="id-ID" w:eastAsia="id-ID"/>
            </w:rPr>
          </w:pPr>
          <w:hyperlink w:anchor="_Toc106663650" w:history="1">
            <w:r w:rsidR="000C5BDE">
              <w:rPr>
                <w:rStyle w:val="Hyperlink"/>
              </w:rPr>
              <w:t>1.3.1 Tujuan Umum</w:t>
            </w:r>
            <w:r w:rsidR="000C5BDE">
              <w:tab/>
            </w:r>
            <w:r w:rsidR="000C5BDE">
              <w:fldChar w:fldCharType="begin"/>
            </w:r>
            <w:r w:rsidR="000C5BDE">
              <w:instrText xml:space="preserve"> PAGEREF _Toc106663650 \h </w:instrText>
            </w:r>
            <w:r w:rsidR="000C5BDE">
              <w:fldChar w:fldCharType="separate"/>
            </w:r>
            <w:r w:rsidR="001B4E27">
              <w:rPr>
                <w:noProof/>
              </w:rPr>
              <w:t>3</w:t>
            </w:r>
            <w:r w:rsidR="000C5BDE">
              <w:fldChar w:fldCharType="end"/>
            </w:r>
          </w:hyperlink>
        </w:p>
        <w:p w:rsidR="00693333" w:rsidRDefault="00BF4885">
          <w:pPr>
            <w:pStyle w:val="TOC3"/>
            <w:tabs>
              <w:tab w:val="right" w:leader="dot" w:pos="7931"/>
            </w:tabs>
            <w:ind w:left="0"/>
            <w:rPr>
              <w:rFonts w:asciiTheme="minorHAnsi" w:eastAsiaTheme="minorEastAsia" w:hAnsiTheme="minorHAnsi" w:cstheme="minorBidi"/>
              <w:lang w:val="id-ID" w:eastAsia="id-ID"/>
            </w:rPr>
          </w:pPr>
          <w:hyperlink w:anchor="_Toc106663651" w:history="1">
            <w:r w:rsidR="000C5BDE">
              <w:rPr>
                <w:rStyle w:val="Hyperlink"/>
              </w:rPr>
              <w:t>1.3.2 Tujuan Khusus</w:t>
            </w:r>
            <w:r w:rsidR="000C5BDE">
              <w:tab/>
            </w:r>
            <w:r w:rsidR="000C5BDE">
              <w:fldChar w:fldCharType="begin"/>
            </w:r>
            <w:r w:rsidR="000C5BDE">
              <w:instrText xml:space="preserve"> PAGEREF _Toc106663651 \h </w:instrText>
            </w:r>
            <w:r w:rsidR="000C5BDE">
              <w:fldChar w:fldCharType="separate"/>
            </w:r>
            <w:r w:rsidR="001B4E27">
              <w:rPr>
                <w:noProof/>
              </w:rPr>
              <w:t>3</w:t>
            </w:r>
            <w:r w:rsidR="000C5BDE">
              <w:fldChar w:fldCharType="end"/>
            </w:r>
          </w:hyperlink>
        </w:p>
        <w:p w:rsidR="00693333" w:rsidRDefault="00BF4885">
          <w:pPr>
            <w:pStyle w:val="TOC2"/>
            <w:tabs>
              <w:tab w:val="right" w:leader="dot" w:pos="7931"/>
            </w:tabs>
            <w:ind w:left="0"/>
            <w:rPr>
              <w:rFonts w:asciiTheme="minorHAnsi" w:eastAsiaTheme="minorEastAsia" w:hAnsiTheme="minorHAnsi" w:cstheme="minorBidi"/>
              <w:lang w:val="id-ID" w:eastAsia="id-ID"/>
            </w:rPr>
          </w:pPr>
          <w:hyperlink w:anchor="_Toc106663652" w:history="1">
            <w:r w:rsidR="000C5BDE">
              <w:rPr>
                <w:rStyle w:val="Hyperlink"/>
              </w:rPr>
              <w:t>1.4 Manfaat Penelitian</w:t>
            </w:r>
            <w:r w:rsidR="000C5BDE">
              <w:tab/>
            </w:r>
            <w:r w:rsidR="000C5BDE">
              <w:fldChar w:fldCharType="begin"/>
            </w:r>
            <w:r w:rsidR="000C5BDE">
              <w:instrText xml:space="preserve"> PAGEREF _Toc106663652 \h </w:instrText>
            </w:r>
            <w:r w:rsidR="000C5BDE">
              <w:fldChar w:fldCharType="separate"/>
            </w:r>
            <w:r w:rsidR="001B4E27">
              <w:rPr>
                <w:noProof/>
              </w:rPr>
              <w:t>4</w:t>
            </w:r>
            <w:r w:rsidR="000C5BDE">
              <w:fldChar w:fldCharType="end"/>
            </w:r>
          </w:hyperlink>
        </w:p>
        <w:p w:rsidR="00693333" w:rsidRDefault="00BF4885">
          <w:pPr>
            <w:pStyle w:val="TOC1"/>
            <w:rPr>
              <w:rFonts w:asciiTheme="minorHAnsi" w:eastAsiaTheme="minorEastAsia" w:hAnsiTheme="minorHAnsi" w:cstheme="minorBidi"/>
              <w:b w:val="0"/>
              <w:lang w:eastAsia="id-ID"/>
            </w:rPr>
          </w:pPr>
          <w:hyperlink w:anchor="_Toc106663653" w:history="1">
            <w:r w:rsidR="000C5BDE">
              <w:rPr>
                <w:rStyle w:val="Hyperlink"/>
              </w:rPr>
              <w:t>BAB II TINJAUAN PUSTAKA</w:t>
            </w:r>
            <w:r w:rsidR="000C5BDE">
              <w:tab/>
            </w:r>
            <w:r w:rsidR="000C5BDE">
              <w:fldChar w:fldCharType="begin"/>
            </w:r>
            <w:r w:rsidR="000C5BDE">
              <w:instrText xml:space="preserve"> PAGEREF _Toc106663653 \h </w:instrText>
            </w:r>
            <w:r w:rsidR="000C5BDE">
              <w:fldChar w:fldCharType="separate"/>
            </w:r>
            <w:r w:rsidR="001B4E27">
              <w:rPr>
                <w:noProof/>
              </w:rPr>
              <w:t>5</w:t>
            </w:r>
            <w:r w:rsidR="000C5BDE">
              <w:fldChar w:fldCharType="end"/>
            </w:r>
          </w:hyperlink>
        </w:p>
        <w:p w:rsidR="00693333" w:rsidRDefault="00BF4885">
          <w:pPr>
            <w:pStyle w:val="TOC2"/>
            <w:tabs>
              <w:tab w:val="left" w:pos="880"/>
              <w:tab w:val="right" w:leader="dot" w:pos="7931"/>
            </w:tabs>
            <w:ind w:left="0"/>
            <w:rPr>
              <w:rFonts w:asciiTheme="minorHAnsi" w:eastAsiaTheme="minorEastAsia" w:hAnsiTheme="minorHAnsi" w:cstheme="minorBidi"/>
              <w:lang w:val="id-ID" w:eastAsia="id-ID"/>
            </w:rPr>
          </w:pPr>
          <w:hyperlink w:anchor="_Toc106663654" w:history="1">
            <w:r w:rsidR="000C5BDE">
              <w:rPr>
                <w:rStyle w:val="Hyperlink"/>
              </w:rPr>
              <w:t>2.1 Tinjaun Tentang Kepuasan</w:t>
            </w:r>
            <w:r w:rsidR="000C5BDE">
              <w:tab/>
            </w:r>
            <w:r w:rsidR="000C5BDE">
              <w:fldChar w:fldCharType="begin"/>
            </w:r>
            <w:r w:rsidR="000C5BDE">
              <w:instrText xml:space="preserve"> PAGEREF _Toc106663654 \h </w:instrText>
            </w:r>
            <w:r w:rsidR="000C5BDE">
              <w:fldChar w:fldCharType="separate"/>
            </w:r>
            <w:r w:rsidR="001B4E27">
              <w:rPr>
                <w:noProof/>
              </w:rPr>
              <w:t>5</w:t>
            </w:r>
            <w:r w:rsidR="000C5BDE">
              <w:fldChar w:fldCharType="end"/>
            </w:r>
          </w:hyperlink>
        </w:p>
        <w:p w:rsidR="00693333" w:rsidRDefault="00BF4885">
          <w:pPr>
            <w:pStyle w:val="TOC3"/>
            <w:tabs>
              <w:tab w:val="right" w:leader="dot" w:pos="7931"/>
            </w:tabs>
            <w:ind w:left="0"/>
            <w:rPr>
              <w:rFonts w:asciiTheme="minorHAnsi" w:eastAsiaTheme="minorEastAsia" w:hAnsiTheme="minorHAnsi" w:cstheme="minorBidi"/>
              <w:lang w:val="id-ID" w:eastAsia="id-ID"/>
            </w:rPr>
          </w:pPr>
          <w:hyperlink w:anchor="_Toc106663655" w:history="1">
            <w:r w:rsidR="000C5BDE">
              <w:rPr>
                <w:rStyle w:val="Hyperlink"/>
              </w:rPr>
              <w:t>2.1.1 Pengertian Kepuasan</w:t>
            </w:r>
            <w:r w:rsidR="000C5BDE">
              <w:tab/>
            </w:r>
            <w:r w:rsidR="000C5BDE">
              <w:fldChar w:fldCharType="begin"/>
            </w:r>
            <w:r w:rsidR="000C5BDE">
              <w:instrText xml:space="preserve"> PAGEREF _Toc106663655 \h </w:instrText>
            </w:r>
            <w:r w:rsidR="000C5BDE">
              <w:fldChar w:fldCharType="separate"/>
            </w:r>
            <w:r w:rsidR="001B4E27">
              <w:rPr>
                <w:noProof/>
              </w:rPr>
              <w:t>5</w:t>
            </w:r>
            <w:r w:rsidR="000C5BDE">
              <w:fldChar w:fldCharType="end"/>
            </w:r>
          </w:hyperlink>
        </w:p>
        <w:p w:rsidR="00693333" w:rsidRDefault="00BF4885">
          <w:pPr>
            <w:pStyle w:val="TOC3"/>
            <w:tabs>
              <w:tab w:val="right" w:leader="dot" w:pos="7931"/>
            </w:tabs>
            <w:ind w:left="0"/>
            <w:rPr>
              <w:rFonts w:asciiTheme="minorHAnsi" w:eastAsiaTheme="minorEastAsia" w:hAnsiTheme="minorHAnsi" w:cstheme="minorBidi"/>
              <w:lang w:val="id-ID" w:eastAsia="id-ID"/>
            </w:rPr>
          </w:pPr>
          <w:hyperlink w:anchor="_Toc106663656" w:history="1">
            <w:r w:rsidR="000C5BDE">
              <w:rPr>
                <w:rStyle w:val="Hyperlink"/>
              </w:rPr>
              <w:t>2.1.2 Aspek-aspek Kepuasan</w:t>
            </w:r>
            <w:r w:rsidR="000C5BDE">
              <w:tab/>
            </w:r>
            <w:r w:rsidR="000C5BDE">
              <w:fldChar w:fldCharType="begin"/>
            </w:r>
            <w:r w:rsidR="000C5BDE">
              <w:instrText xml:space="preserve"> PAGEREF _Toc106663656 \h </w:instrText>
            </w:r>
            <w:r w:rsidR="000C5BDE">
              <w:fldChar w:fldCharType="separate"/>
            </w:r>
            <w:r w:rsidR="001B4E27">
              <w:rPr>
                <w:noProof/>
              </w:rPr>
              <w:t>5</w:t>
            </w:r>
            <w:r w:rsidR="000C5BDE">
              <w:fldChar w:fldCharType="end"/>
            </w:r>
          </w:hyperlink>
        </w:p>
        <w:p w:rsidR="00693333" w:rsidRDefault="00BF4885">
          <w:pPr>
            <w:pStyle w:val="TOC3"/>
            <w:tabs>
              <w:tab w:val="right" w:leader="dot" w:pos="7931"/>
            </w:tabs>
            <w:ind w:left="0"/>
            <w:rPr>
              <w:rFonts w:asciiTheme="minorHAnsi" w:eastAsiaTheme="minorEastAsia" w:hAnsiTheme="minorHAnsi" w:cstheme="minorBidi"/>
              <w:lang w:val="id-ID" w:eastAsia="id-ID"/>
            </w:rPr>
          </w:pPr>
          <w:hyperlink w:anchor="_Toc106663657" w:history="1">
            <w:r w:rsidR="000C5BDE">
              <w:rPr>
                <w:rStyle w:val="Hyperlink"/>
              </w:rPr>
              <w:t>2.1.3 Faktor-faktor Menentukan Kepuasan</w:t>
            </w:r>
            <w:r w:rsidR="000C5BDE">
              <w:tab/>
            </w:r>
            <w:r w:rsidR="000C5BDE">
              <w:fldChar w:fldCharType="begin"/>
            </w:r>
            <w:r w:rsidR="000C5BDE">
              <w:instrText xml:space="preserve"> PAGEREF _Toc106663657 \h </w:instrText>
            </w:r>
            <w:r w:rsidR="000C5BDE">
              <w:fldChar w:fldCharType="separate"/>
            </w:r>
            <w:r w:rsidR="001B4E27">
              <w:rPr>
                <w:noProof/>
              </w:rPr>
              <w:t>6</w:t>
            </w:r>
            <w:r w:rsidR="000C5BDE">
              <w:fldChar w:fldCharType="end"/>
            </w:r>
          </w:hyperlink>
        </w:p>
        <w:p w:rsidR="00693333" w:rsidRDefault="00BF4885">
          <w:pPr>
            <w:pStyle w:val="TOC2"/>
            <w:tabs>
              <w:tab w:val="left" w:pos="880"/>
              <w:tab w:val="right" w:leader="dot" w:pos="7931"/>
            </w:tabs>
            <w:ind w:left="0"/>
            <w:rPr>
              <w:rFonts w:asciiTheme="minorHAnsi" w:eastAsiaTheme="minorEastAsia" w:hAnsiTheme="minorHAnsi" w:cstheme="minorBidi"/>
              <w:lang w:val="id-ID" w:eastAsia="id-ID"/>
            </w:rPr>
          </w:pPr>
          <w:hyperlink w:anchor="_Toc106663658" w:history="1">
            <w:r w:rsidR="000C5BDE">
              <w:rPr>
                <w:rStyle w:val="Hyperlink"/>
              </w:rPr>
              <w:t>2.2 Tinjauan Tentang Kualitas Pelayanan Rawat Jalan</w:t>
            </w:r>
            <w:r w:rsidR="000C5BDE">
              <w:tab/>
            </w:r>
            <w:r w:rsidR="000C5BDE">
              <w:fldChar w:fldCharType="begin"/>
            </w:r>
            <w:r w:rsidR="000C5BDE">
              <w:instrText xml:space="preserve"> PAGEREF _Toc106663658 \h </w:instrText>
            </w:r>
            <w:r w:rsidR="000C5BDE">
              <w:fldChar w:fldCharType="separate"/>
            </w:r>
            <w:r w:rsidR="001B4E27">
              <w:rPr>
                <w:noProof/>
              </w:rPr>
              <w:t>6</w:t>
            </w:r>
            <w:r w:rsidR="000C5BDE">
              <w:fldChar w:fldCharType="end"/>
            </w:r>
          </w:hyperlink>
        </w:p>
        <w:p w:rsidR="00693333" w:rsidRDefault="00BF4885">
          <w:pPr>
            <w:pStyle w:val="TOC3"/>
            <w:tabs>
              <w:tab w:val="right" w:leader="dot" w:pos="7931"/>
            </w:tabs>
            <w:ind w:left="0"/>
            <w:rPr>
              <w:rFonts w:asciiTheme="minorHAnsi" w:eastAsiaTheme="minorEastAsia" w:hAnsiTheme="minorHAnsi" w:cstheme="minorBidi"/>
              <w:lang w:val="id-ID" w:eastAsia="id-ID"/>
            </w:rPr>
          </w:pPr>
          <w:hyperlink w:anchor="_Toc106663659" w:history="1">
            <w:r w:rsidR="000C5BDE">
              <w:rPr>
                <w:rStyle w:val="Hyperlink"/>
              </w:rPr>
              <w:t>2.2.1 Definisi Kualitas Pelayanan Rawat Jalan</w:t>
            </w:r>
            <w:r w:rsidR="000C5BDE">
              <w:tab/>
            </w:r>
            <w:r w:rsidR="000C5BDE">
              <w:fldChar w:fldCharType="begin"/>
            </w:r>
            <w:r w:rsidR="000C5BDE">
              <w:instrText xml:space="preserve"> PAGEREF _Toc106663659 \h </w:instrText>
            </w:r>
            <w:r w:rsidR="000C5BDE">
              <w:fldChar w:fldCharType="separate"/>
            </w:r>
            <w:r w:rsidR="001B4E27">
              <w:rPr>
                <w:noProof/>
              </w:rPr>
              <w:t>6</w:t>
            </w:r>
            <w:r w:rsidR="000C5BDE">
              <w:fldChar w:fldCharType="end"/>
            </w:r>
          </w:hyperlink>
        </w:p>
        <w:p w:rsidR="00693333" w:rsidRDefault="00BF4885">
          <w:pPr>
            <w:pStyle w:val="TOC3"/>
            <w:tabs>
              <w:tab w:val="right" w:leader="dot" w:pos="7931"/>
            </w:tabs>
            <w:ind w:left="0"/>
            <w:rPr>
              <w:rFonts w:asciiTheme="minorHAnsi" w:eastAsiaTheme="minorEastAsia" w:hAnsiTheme="minorHAnsi" w:cstheme="minorBidi"/>
              <w:lang w:val="id-ID" w:eastAsia="id-ID"/>
            </w:rPr>
          </w:pPr>
          <w:hyperlink w:anchor="_Toc106663660" w:history="1">
            <w:r w:rsidR="000C5BDE">
              <w:rPr>
                <w:rStyle w:val="Hyperlink"/>
              </w:rPr>
              <w:t>2.2.2 Dimensi Kualitas Pelayanan</w:t>
            </w:r>
            <w:r w:rsidR="000C5BDE">
              <w:tab/>
            </w:r>
            <w:r w:rsidR="000C5BDE">
              <w:fldChar w:fldCharType="begin"/>
            </w:r>
            <w:r w:rsidR="000C5BDE">
              <w:instrText xml:space="preserve"> PAGEREF _Toc106663660 \h </w:instrText>
            </w:r>
            <w:r w:rsidR="000C5BDE">
              <w:fldChar w:fldCharType="separate"/>
            </w:r>
            <w:r w:rsidR="001B4E27">
              <w:rPr>
                <w:noProof/>
              </w:rPr>
              <w:t>7</w:t>
            </w:r>
            <w:r w:rsidR="000C5BDE">
              <w:fldChar w:fldCharType="end"/>
            </w:r>
          </w:hyperlink>
        </w:p>
        <w:p w:rsidR="00693333" w:rsidRDefault="00BF4885">
          <w:pPr>
            <w:pStyle w:val="TOC2"/>
            <w:tabs>
              <w:tab w:val="left" w:pos="880"/>
              <w:tab w:val="right" w:leader="dot" w:pos="7931"/>
            </w:tabs>
            <w:ind w:left="0"/>
            <w:rPr>
              <w:rFonts w:asciiTheme="minorHAnsi" w:eastAsiaTheme="minorEastAsia" w:hAnsiTheme="minorHAnsi" w:cstheme="minorBidi"/>
              <w:lang w:val="id-ID" w:eastAsia="id-ID"/>
            </w:rPr>
          </w:pPr>
          <w:hyperlink w:anchor="_Toc106663661" w:history="1">
            <w:r w:rsidR="000C5BDE">
              <w:rPr>
                <w:rStyle w:val="Hyperlink"/>
              </w:rPr>
              <w:t>2.3 Tinjauan Tentang Pelayanan Kefarmasian</w:t>
            </w:r>
            <w:r w:rsidR="000C5BDE">
              <w:tab/>
            </w:r>
            <w:r w:rsidR="000C5BDE">
              <w:fldChar w:fldCharType="begin"/>
            </w:r>
            <w:r w:rsidR="000C5BDE">
              <w:instrText xml:space="preserve"> PAGEREF _Toc106663661 \h </w:instrText>
            </w:r>
            <w:r w:rsidR="000C5BDE">
              <w:fldChar w:fldCharType="separate"/>
            </w:r>
            <w:r w:rsidR="001B4E27">
              <w:rPr>
                <w:noProof/>
              </w:rPr>
              <w:t>8</w:t>
            </w:r>
            <w:r w:rsidR="000C5BDE">
              <w:fldChar w:fldCharType="end"/>
            </w:r>
          </w:hyperlink>
        </w:p>
        <w:p w:rsidR="00693333" w:rsidRDefault="00BF4885">
          <w:pPr>
            <w:pStyle w:val="TOC3"/>
            <w:tabs>
              <w:tab w:val="right" w:leader="dot" w:pos="7931"/>
            </w:tabs>
            <w:ind w:left="0"/>
            <w:rPr>
              <w:rFonts w:asciiTheme="minorHAnsi" w:eastAsiaTheme="minorEastAsia" w:hAnsiTheme="minorHAnsi" w:cstheme="minorBidi"/>
              <w:lang w:val="id-ID" w:eastAsia="id-ID"/>
            </w:rPr>
          </w:pPr>
          <w:hyperlink w:anchor="_Toc106663662" w:history="1">
            <w:r w:rsidR="000C5BDE">
              <w:rPr>
                <w:rStyle w:val="Hyperlink"/>
              </w:rPr>
              <w:t>2.3.1 Pelayanan Kefarmasian</w:t>
            </w:r>
            <w:r w:rsidR="000C5BDE">
              <w:tab/>
            </w:r>
            <w:r w:rsidR="000C5BDE">
              <w:fldChar w:fldCharType="begin"/>
            </w:r>
            <w:r w:rsidR="000C5BDE">
              <w:instrText xml:space="preserve"> PAGEREF _Toc106663662 \h </w:instrText>
            </w:r>
            <w:r w:rsidR="000C5BDE">
              <w:fldChar w:fldCharType="separate"/>
            </w:r>
            <w:r w:rsidR="001B4E27">
              <w:rPr>
                <w:noProof/>
              </w:rPr>
              <w:t>8</w:t>
            </w:r>
            <w:r w:rsidR="000C5BDE">
              <w:fldChar w:fldCharType="end"/>
            </w:r>
          </w:hyperlink>
        </w:p>
        <w:p w:rsidR="00693333" w:rsidRDefault="00BF4885">
          <w:pPr>
            <w:pStyle w:val="TOC3"/>
            <w:tabs>
              <w:tab w:val="right" w:leader="dot" w:pos="7931"/>
            </w:tabs>
            <w:ind w:left="0"/>
            <w:rPr>
              <w:rFonts w:asciiTheme="minorHAnsi" w:eastAsiaTheme="minorEastAsia" w:hAnsiTheme="minorHAnsi" w:cstheme="minorBidi"/>
              <w:lang w:val="id-ID" w:eastAsia="id-ID"/>
            </w:rPr>
          </w:pPr>
          <w:hyperlink w:anchor="_Toc106663663" w:history="1">
            <w:r w:rsidR="000C5BDE">
              <w:rPr>
                <w:rStyle w:val="Hyperlink"/>
              </w:rPr>
              <w:t>2.3.2 Pelayanan Kefarmasian di Puskesmas</w:t>
            </w:r>
            <w:r w:rsidR="000C5BDE">
              <w:tab/>
            </w:r>
            <w:r w:rsidR="000C5BDE">
              <w:fldChar w:fldCharType="begin"/>
            </w:r>
            <w:r w:rsidR="000C5BDE">
              <w:instrText xml:space="preserve"> PAGEREF _Toc106663663 \h </w:instrText>
            </w:r>
            <w:r w:rsidR="000C5BDE">
              <w:fldChar w:fldCharType="separate"/>
            </w:r>
            <w:r w:rsidR="001B4E27">
              <w:rPr>
                <w:noProof/>
              </w:rPr>
              <w:t>8</w:t>
            </w:r>
            <w:r w:rsidR="000C5BDE">
              <w:fldChar w:fldCharType="end"/>
            </w:r>
          </w:hyperlink>
        </w:p>
        <w:p w:rsidR="00693333" w:rsidRDefault="00BF4885">
          <w:pPr>
            <w:pStyle w:val="TOC2"/>
            <w:tabs>
              <w:tab w:val="left" w:pos="880"/>
              <w:tab w:val="right" w:leader="dot" w:pos="7931"/>
            </w:tabs>
            <w:ind w:left="0"/>
            <w:rPr>
              <w:rFonts w:asciiTheme="minorHAnsi" w:eastAsiaTheme="minorEastAsia" w:hAnsiTheme="minorHAnsi" w:cstheme="minorBidi"/>
              <w:lang w:val="id-ID" w:eastAsia="id-ID"/>
            </w:rPr>
          </w:pPr>
          <w:hyperlink w:anchor="_Toc106663664" w:history="1">
            <w:r w:rsidR="000C5BDE">
              <w:rPr>
                <w:rStyle w:val="Hyperlink"/>
              </w:rPr>
              <w:t>2.4 Tinjauan Tentang Puskesmas</w:t>
            </w:r>
            <w:r w:rsidR="000C5BDE">
              <w:tab/>
            </w:r>
            <w:r w:rsidR="000C5BDE">
              <w:fldChar w:fldCharType="begin"/>
            </w:r>
            <w:r w:rsidR="000C5BDE">
              <w:instrText xml:space="preserve"> PAGEREF _Toc106663664 \h </w:instrText>
            </w:r>
            <w:r w:rsidR="000C5BDE">
              <w:fldChar w:fldCharType="separate"/>
            </w:r>
            <w:r w:rsidR="001B4E27">
              <w:rPr>
                <w:noProof/>
              </w:rPr>
              <w:t>10</w:t>
            </w:r>
            <w:r w:rsidR="000C5BDE">
              <w:fldChar w:fldCharType="end"/>
            </w:r>
          </w:hyperlink>
        </w:p>
        <w:p w:rsidR="00693333" w:rsidRDefault="00BF4885">
          <w:pPr>
            <w:pStyle w:val="TOC3"/>
            <w:tabs>
              <w:tab w:val="right" w:leader="dot" w:pos="7931"/>
            </w:tabs>
            <w:ind w:left="0"/>
            <w:rPr>
              <w:rFonts w:asciiTheme="minorHAnsi" w:eastAsiaTheme="minorEastAsia" w:hAnsiTheme="minorHAnsi" w:cstheme="minorBidi"/>
              <w:lang w:val="id-ID" w:eastAsia="id-ID"/>
            </w:rPr>
          </w:pPr>
          <w:hyperlink w:anchor="_Toc106663665" w:history="1">
            <w:r w:rsidR="000C5BDE">
              <w:rPr>
                <w:rStyle w:val="Hyperlink"/>
              </w:rPr>
              <w:t>2.4.1 Pengertian Puskesmas</w:t>
            </w:r>
            <w:r w:rsidR="000C5BDE">
              <w:tab/>
            </w:r>
            <w:r w:rsidR="000C5BDE">
              <w:fldChar w:fldCharType="begin"/>
            </w:r>
            <w:r w:rsidR="000C5BDE">
              <w:instrText xml:space="preserve"> PAGEREF _Toc106663665 \h </w:instrText>
            </w:r>
            <w:r w:rsidR="000C5BDE">
              <w:fldChar w:fldCharType="separate"/>
            </w:r>
            <w:r w:rsidR="001B4E27">
              <w:rPr>
                <w:noProof/>
              </w:rPr>
              <w:t>10</w:t>
            </w:r>
            <w:r w:rsidR="000C5BDE">
              <w:fldChar w:fldCharType="end"/>
            </w:r>
          </w:hyperlink>
        </w:p>
        <w:p w:rsidR="00693333" w:rsidRDefault="00BF4885">
          <w:pPr>
            <w:pStyle w:val="TOC3"/>
            <w:tabs>
              <w:tab w:val="right" w:leader="dot" w:pos="7931"/>
            </w:tabs>
            <w:ind w:left="0"/>
            <w:rPr>
              <w:rFonts w:asciiTheme="minorHAnsi" w:eastAsiaTheme="minorEastAsia" w:hAnsiTheme="minorHAnsi" w:cstheme="minorBidi"/>
              <w:lang w:val="id-ID" w:eastAsia="id-ID"/>
            </w:rPr>
          </w:pPr>
          <w:hyperlink w:anchor="_Toc106663666" w:history="1">
            <w:r w:rsidR="000C5BDE">
              <w:rPr>
                <w:rStyle w:val="Hyperlink"/>
              </w:rPr>
              <w:t>2.4.2 Visi dan Misi Puskesmas</w:t>
            </w:r>
            <w:r w:rsidR="000C5BDE">
              <w:tab/>
            </w:r>
            <w:r w:rsidR="000C5BDE">
              <w:fldChar w:fldCharType="begin"/>
            </w:r>
            <w:r w:rsidR="000C5BDE">
              <w:instrText xml:space="preserve"> PAGEREF _Toc106663666 \h </w:instrText>
            </w:r>
            <w:r w:rsidR="000C5BDE">
              <w:fldChar w:fldCharType="separate"/>
            </w:r>
            <w:r w:rsidR="001B4E27">
              <w:rPr>
                <w:noProof/>
              </w:rPr>
              <w:t>10</w:t>
            </w:r>
            <w:r w:rsidR="000C5BDE">
              <w:fldChar w:fldCharType="end"/>
            </w:r>
          </w:hyperlink>
        </w:p>
        <w:p w:rsidR="00693333" w:rsidRDefault="00BF4885">
          <w:pPr>
            <w:pStyle w:val="TOC3"/>
            <w:tabs>
              <w:tab w:val="right" w:leader="dot" w:pos="7931"/>
            </w:tabs>
            <w:ind w:left="0"/>
            <w:rPr>
              <w:rFonts w:asciiTheme="minorHAnsi" w:eastAsiaTheme="minorEastAsia" w:hAnsiTheme="minorHAnsi" w:cstheme="minorBidi"/>
              <w:lang w:val="id-ID" w:eastAsia="id-ID"/>
            </w:rPr>
          </w:pPr>
          <w:hyperlink w:anchor="_Toc106663667" w:history="1">
            <w:r w:rsidR="000C5BDE">
              <w:rPr>
                <w:rStyle w:val="Hyperlink"/>
              </w:rPr>
              <w:t>2.4.3 Fungsi Puskesmas</w:t>
            </w:r>
            <w:r w:rsidR="000C5BDE">
              <w:tab/>
            </w:r>
            <w:r w:rsidR="000C5BDE">
              <w:fldChar w:fldCharType="begin"/>
            </w:r>
            <w:r w:rsidR="000C5BDE">
              <w:instrText xml:space="preserve"> PAGEREF _Toc106663667 \h </w:instrText>
            </w:r>
            <w:r w:rsidR="000C5BDE">
              <w:fldChar w:fldCharType="separate"/>
            </w:r>
            <w:r w:rsidR="001B4E27">
              <w:rPr>
                <w:noProof/>
              </w:rPr>
              <w:t>11</w:t>
            </w:r>
            <w:r w:rsidR="000C5BDE">
              <w:fldChar w:fldCharType="end"/>
            </w:r>
          </w:hyperlink>
        </w:p>
        <w:p w:rsidR="00693333" w:rsidRDefault="00BF4885">
          <w:pPr>
            <w:pStyle w:val="TOC3"/>
            <w:tabs>
              <w:tab w:val="right" w:leader="dot" w:pos="7931"/>
            </w:tabs>
            <w:ind w:left="0"/>
            <w:rPr>
              <w:rFonts w:asciiTheme="minorHAnsi" w:eastAsiaTheme="minorEastAsia" w:hAnsiTheme="minorHAnsi" w:cstheme="minorBidi"/>
              <w:lang w:val="id-ID" w:eastAsia="id-ID"/>
            </w:rPr>
          </w:pPr>
          <w:hyperlink w:anchor="_Toc106663668" w:history="1">
            <w:r w:rsidR="000C5BDE">
              <w:rPr>
                <w:rStyle w:val="Hyperlink"/>
              </w:rPr>
              <w:t>2.4.4 Puskesmas Aek Kota Batu</w:t>
            </w:r>
            <w:r w:rsidR="000C5BDE">
              <w:tab/>
            </w:r>
            <w:r w:rsidR="000C5BDE">
              <w:fldChar w:fldCharType="begin"/>
            </w:r>
            <w:r w:rsidR="000C5BDE">
              <w:instrText xml:space="preserve"> PAGEREF _Toc106663668 \h </w:instrText>
            </w:r>
            <w:r w:rsidR="000C5BDE">
              <w:fldChar w:fldCharType="separate"/>
            </w:r>
            <w:r w:rsidR="001B4E27">
              <w:rPr>
                <w:noProof/>
              </w:rPr>
              <w:t>11</w:t>
            </w:r>
            <w:r w:rsidR="000C5BDE">
              <w:fldChar w:fldCharType="end"/>
            </w:r>
          </w:hyperlink>
        </w:p>
        <w:p w:rsidR="00693333" w:rsidRDefault="00BF4885">
          <w:pPr>
            <w:pStyle w:val="TOC2"/>
            <w:tabs>
              <w:tab w:val="right" w:leader="dot" w:pos="7931"/>
            </w:tabs>
            <w:ind w:left="0"/>
            <w:rPr>
              <w:rFonts w:asciiTheme="minorHAnsi" w:eastAsiaTheme="minorEastAsia" w:hAnsiTheme="minorHAnsi" w:cstheme="minorBidi"/>
              <w:lang w:val="id-ID" w:eastAsia="id-ID"/>
            </w:rPr>
          </w:pPr>
          <w:hyperlink w:anchor="_Toc106663669" w:history="1">
            <w:r w:rsidR="000C5BDE">
              <w:rPr>
                <w:rStyle w:val="Hyperlink"/>
              </w:rPr>
              <w:t>2.5 Kerangka Konsep</w:t>
            </w:r>
            <w:r w:rsidR="000C5BDE">
              <w:tab/>
            </w:r>
            <w:r w:rsidR="000C5BDE">
              <w:fldChar w:fldCharType="begin"/>
            </w:r>
            <w:r w:rsidR="000C5BDE">
              <w:instrText xml:space="preserve"> PAGEREF _Toc106663669 \h </w:instrText>
            </w:r>
            <w:r w:rsidR="000C5BDE">
              <w:fldChar w:fldCharType="separate"/>
            </w:r>
            <w:r w:rsidR="001B4E27">
              <w:rPr>
                <w:noProof/>
              </w:rPr>
              <w:t>12</w:t>
            </w:r>
            <w:r w:rsidR="000C5BDE">
              <w:fldChar w:fldCharType="end"/>
            </w:r>
          </w:hyperlink>
        </w:p>
        <w:p w:rsidR="00693333" w:rsidRDefault="00BF4885">
          <w:pPr>
            <w:pStyle w:val="TOC2"/>
            <w:tabs>
              <w:tab w:val="right" w:leader="dot" w:pos="7931"/>
            </w:tabs>
            <w:ind w:left="0"/>
            <w:rPr>
              <w:rFonts w:asciiTheme="minorHAnsi" w:eastAsiaTheme="minorEastAsia" w:hAnsiTheme="minorHAnsi" w:cstheme="minorBidi"/>
              <w:lang w:val="id-ID" w:eastAsia="id-ID"/>
            </w:rPr>
          </w:pPr>
          <w:hyperlink w:anchor="_Toc106663670" w:history="1">
            <w:r w:rsidR="000C5BDE">
              <w:rPr>
                <w:rStyle w:val="Hyperlink"/>
              </w:rPr>
              <w:t>2.6 Defenisi Operasional</w:t>
            </w:r>
            <w:r w:rsidR="000C5BDE">
              <w:tab/>
            </w:r>
            <w:r w:rsidR="000C5BDE">
              <w:fldChar w:fldCharType="begin"/>
            </w:r>
            <w:r w:rsidR="000C5BDE">
              <w:instrText xml:space="preserve"> PAGEREF _Toc106663670 \h </w:instrText>
            </w:r>
            <w:r w:rsidR="000C5BDE">
              <w:fldChar w:fldCharType="separate"/>
            </w:r>
            <w:r w:rsidR="001B4E27">
              <w:rPr>
                <w:noProof/>
              </w:rPr>
              <w:t>12</w:t>
            </w:r>
            <w:r w:rsidR="000C5BDE">
              <w:fldChar w:fldCharType="end"/>
            </w:r>
          </w:hyperlink>
        </w:p>
        <w:p w:rsidR="00693333" w:rsidRDefault="00BF4885">
          <w:pPr>
            <w:pStyle w:val="TOC1"/>
            <w:rPr>
              <w:rFonts w:asciiTheme="minorHAnsi" w:eastAsiaTheme="minorEastAsia" w:hAnsiTheme="minorHAnsi" w:cstheme="minorBidi"/>
              <w:b w:val="0"/>
              <w:lang w:eastAsia="id-ID"/>
            </w:rPr>
          </w:pPr>
          <w:hyperlink w:anchor="_Toc106663671" w:history="1">
            <w:r w:rsidR="000C5BDE">
              <w:rPr>
                <w:rStyle w:val="Hyperlink"/>
              </w:rPr>
              <w:t>BAB III METODE PENELITIAN</w:t>
            </w:r>
            <w:r w:rsidR="000C5BDE">
              <w:tab/>
            </w:r>
            <w:r w:rsidR="000C5BDE">
              <w:fldChar w:fldCharType="begin"/>
            </w:r>
            <w:r w:rsidR="000C5BDE">
              <w:instrText xml:space="preserve"> PAGEREF _Toc106663671 \h </w:instrText>
            </w:r>
            <w:r w:rsidR="000C5BDE">
              <w:fldChar w:fldCharType="separate"/>
            </w:r>
            <w:r w:rsidR="001B4E27">
              <w:rPr>
                <w:noProof/>
              </w:rPr>
              <w:t>14</w:t>
            </w:r>
            <w:r w:rsidR="000C5BDE">
              <w:fldChar w:fldCharType="end"/>
            </w:r>
          </w:hyperlink>
        </w:p>
        <w:p w:rsidR="00693333" w:rsidRDefault="00BF4885">
          <w:pPr>
            <w:pStyle w:val="TOC2"/>
            <w:tabs>
              <w:tab w:val="left" w:pos="880"/>
              <w:tab w:val="right" w:leader="dot" w:pos="7931"/>
            </w:tabs>
            <w:ind w:left="0"/>
            <w:rPr>
              <w:rFonts w:asciiTheme="minorHAnsi" w:eastAsiaTheme="minorEastAsia" w:hAnsiTheme="minorHAnsi" w:cstheme="minorBidi"/>
              <w:lang w:val="id-ID" w:eastAsia="id-ID"/>
            </w:rPr>
          </w:pPr>
          <w:hyperlink w:anchor="_Toc106663672" w:history="1">
            <w:r w:rsidR="000C5BDE">
              <w:rPr>
                <w:rStyle w:val="Hyperlink"/>
              </w:rPr>
              <w:t>3.1 Jenis Penelitian</w:t>
            </w:r>
            <w:r w:rsidR="000C5BDE">
              <w:tab/>
            </w:r>
            <w:r w:rsidR="000C5BDE">
              <w:fldChar w:fldCharType="begin"/>
            </w:r>
            <w:r w:rsidR="000C5BDE">
              <w:instrText xml:space="preserve"> PAGEREF _Toc106663672 \h </w:instrText>
            </w:r>
            <w:r w:rsidR="000C5BDE">
              <w:fldChar w:fldCharType="separate"/>
            </w:r>
            <w:r w:rsidR="001B4E27">
              <w:rPr>
                <w:noProof/>
              </w:rPr>
              <w:t>14</w:t>
            </w:r>
            <w:r w:rsidR="000C5BDE">
              <w:fldChar w:fldCharType="end"/>
            </w:r>
          </w:hyperlink>
        </w:p>
        <w:p w:rsidR="00693333" w:rsidRDefault="00BF4885">
          <w:pPr>
            <w:pStyle w:val="TOC2"/>
            <w:tabs>
              <w:tab w:val="left" w:pos="880"/>
              <w:tab w:val="right" w:leader="dot" w:pos="7931"/>
            </w:tabs>
            <w:ind w:left="0"/>
            <w:rPr>
              <w:rFonts w:asciiTheme="minorHAnsi" w:eastAsiaTheme="minorEastAsia" w:hAnsiTheme="minorHAnsi" w:cstheme="minorBidi"/>
              <w:lang w:val="id-ID" w:eastAsia="id-ID"/>
            </w:rPr>
          </w:pPr>
          <w:hyperlink w:anchor="_Toc106663673" w:history="1">
            <w:r w:rsidR="000C5BDE">
              <w:rPr>
                <w:rStyle w:val="Hyperlink"/>
              </w:rPr>
              <w:t>3.2</w:t>
            </w:r>
            <w:r w:rsidR="000C5BDE">
              <w:rPr>
                <w:rStyle w:val="Hyperlink"/>
                <w:lang w:val="id-ID"/>
              </w:rPr>
              <w:t xml:space="preserve"> </w:t>
            </w:r>
            <w:r w:rsidR="000C5BDE">
              <w:rPr>
                <w:rStyle w:val="Hyperlink"/>
              </w:rPr>
              <w:t>Lokasi dan Waktu Penelitian</w:t>
            </w:r>
            <w:r w:rsidR="000C5BDE">
              <w:tab/>
            </w:r>
            <w:r w:rsidR="000C5BDE">
              <w:fldChar w:fldCharType="begin"/>
            </w:r>
            <w:r w:rsidR="000C5BDE">
              <w:instrText xml:space="preserve"> PAGEREF _Toc106663673 \h </w:instrText>
            </w:r>
            <w:r w:rsidR="000C5BDE">
              <w:fldChar w:fldCharType="separate"/>
            </w:r>
            <w:r w:rsidR="001B4E27">
              <w:rPr>
                <w:noProof/>
              </w:rPr>
              <w:t>14</w:t>
            </w:r>
            <w:r w:rsidR="000C5BDE">
              <w:fldChar w:fldCharType="end"/>
            </w:r>
          </w:hyperlink>
        </w:p>
        <w:p w:rsidR="00693333" w:rsidRDefault="00BF4885">
          <w:pPr>
            <w:pStyle w:val="TOC3"/>
            <w:tabs>
              <w:tab w:val="left" w:pos="1320"/>
              <w:tab w:val="right" w:leader="dot" w:pos="7931"/>
            </w:tabs>
            <w:ind w:left="0"/>
            <w:rPr>
              <w:rFonts w:asciiTheme="minorHAnsi" w:eastAsiaTheme="minorEastAsia" w:hAnsiTheme="minorHAnsi" w:cstheme="minorBidi"/>
              <w:lang w:val="id-ID" w:eastAsia="id-ID"/>
            </w:rPr>
          </w:pPr>
          <w:hyperlink w:anchor="_Toc106663674" w:history="1">
            <w:r w:rsidR="000C5BDE">
              <w:rPr>
                <w:rStyle w:val="Hyperlink"/>
              </w:rPr>
              <w:t>3.2.1 Lokasi Penelitian</w:t>
            </w:r>
            <w:r w:rsidR="000C5BDE">
              <w:tab/>
            </w:r>
            <w:r w:rsidR="000C5BDE">
              <w:fldChar w:fldCharType="begin"/>
            </w:r>
            <w:r w:rsidR="000C5BDE">
              <w:instrText xml:space="preserve"> PAGEREF _Toc106663674 \h </w:instrText>
            </w:r>
            <w:r w:rsidR="000C5BDE">
              <w:fldChar w:fldCharType="separate"/>
            </w:r>
            <w:r w:rsidR="001B4E27">
              <w:rPr>
                <w:noProof/>
              </w:rPr>
              <w:t>14</w:t>
            </w:r>
            <w:r w:rsidR="000C5BDE">
              <w:fldChar w:fldCharType="end"/>
            </w:r>
          </w:hyperlink>
        </w:p>
        <w:p w:rsidR="00693333" w:rsidRDefault="00BF4885">
          <w:pPr>
            <w:pStyle w:val="TOC3"/>
            <w:tabs>
              <w:tab w:val="right" w:leader="dot" w:pos="7931"/>
            </w:tabs>
            <w:ind w:left="0"/>
            <w:rPr>
              <w:rFonts w:asciiTheme="minorHAnsi" w:eastAsiaTheme="minorEastAsia" w:hAnsiTheme="minorHAnsi" w:cstheme="minorBidi"/>
              <w:lang w:val="id-ID" w:eastAsia="id-ID"/>
            </w:rPr>
          </w:pPr>
          <w:hyperlink w:anchor="_Toc106663675" w:history="1">
            <w:r w:rsidR="000C5BDE">
              <w:rPr>
                <w:rStyle w:val="Hyperlink"/>
              </w:rPr>
              <w:t>3.2.2 Waktu Penelitian</w:t>
            </w:r>
            <w:r w:rsidR="000C5BDE">
              <w:tab/>
            </w:r>
            <w:r w:rsidR="000C5BDE">
              <w:fldChar w:fldCharType="begin"/>
            </w:r>
            <w:r w:rsidR="000C5BDE">
              <w:instrText xml:space="preserve"> PAGEREF _Toc106663675 \h </w:instrText>
            </w:r>
            <w:r w:rsidR="000C5BDE">
              <w:fldChar w:fldCharType="separate"/>
            </w:r>
            <w:r w:rsidR="001B4E27">
              <w:rPr>
                <w:noProof/>
              </w:rPr>
              <w:t>14</w:t>
            </w:r>
            <w:r w:rsidR="000C5BDE">
              <w:fldChar w:fldCharType="end"/>
            </w:r>
          </w:hyperlink>
        </w:p>
        <w:p w:rsidR="00693333" w:rsidRDefault="00BF4885">
          <w:pPr>
            <w:pStyle w:val="TOC2"/>
            <w:tabs>
              <w:tab w:val="left" w:pos="880"/>
              <w:tab w:val="right" w:leader="dot" w:pos="7931"/>
            </w:tabs>
            <w:ind w:left="0"/>
            <w:rPr>
              <w:rFonts w:asciiTheme="minorHAnsi" w:eastAsiaTheme="minorEastAsia" w:hAnsiTheme="minorHAnsi" w:cstheme="minorBidi"/>
              <w:lang w:val="id-ID" w:eastAsia="id-ID"/>
            </w:rPr>
          </w:pPr>
          <w:hyperlink w:anchor="_Toc106663676" w:history="1">
            <w:r w:rsidR="000C5BDE">
              <w:rPr>
                <w:rStyle w:val="Hyperlink"/>
              </w:rPr>
              <w:t>3.3</w:t>
            </w:r>
            <w:r w:rsidR="000C5BDE">
              <w:rPr>
                <w:rStyle w:val="Hyperlink"/>
                <w:lang w:val="id-ID"/>
              </w:rPr>
              <w:t xml:space="preserve"> </w:t>
            </w:r>
            <w:r w:rsidR="000C5BDE">
              <w:rPr>
                <w:rStyle w:val="Hyperlink"/>
              </w:rPr>
              <w:t>Populasi dan Sampel</w:t>
            </w:r>
            <w:r w:rsidR="000C5BDE">
              <w:tab/>
            </w:r>
            <w:r w:rsidR="000C5BDE">
              <w:fldChar w:fldCharType="begin"/>
            </w:r>
            <w:r w:rsidR="000C5BDE">
              <w:instrText xml:space="preserve"> PAGEREF _Toc106663676 \h </w:instrText>
            </w:r>
            <w:r w:rsidR="000C5BDE">
              <w:fldChar w:fldCharType="separate"/>
            </w:r>
            <w:r w:rsidR="001B4E27">
              <w:rPr>
                <w:noProof/>
              </w:rPr>
              <w:t>14</w:t>
            </w:r>
            <w:r w:rsidR="000C5BDE">
              <w:fldChar w:fldCharType="end"/>
            </w:r>
          </w:hyperlink>
        </w:p>
        <w:p w:rsidR="00693333" w:rsidRDefault="00BF4885">
          <w:pPr>
            <w:pStyle w:val="TOC3"/>
            <w:tabs>
              <w:tab w:val="left" w:pos="1320"/>
              <w:tab w:val="right" w:leader="dot" w:pos="7931"/>
            </w:tabs>
            <w:ind w:left="0"/>
            <w:rPr>
              <w:rFonts w:asciiTheme="minorHAnsi" w:eastAsiaTheme="minorEastAsia" w:hAnsiTheme="minorHAnsi" w:cstheme="minorBidi"/>
              <w:lang w:val="id-ID" w:eastAsia="id-ID"/>
            </w:rPr>
          </w:pPr>
          <w:hyperlink w:anchor="_Toc106663677" w:history="1">
            <w:r w:rsidR="000C5BDE">
              <w:rPr>
                <w:rStyle w:val="Hyperlink"/>
              </w:rPr>
              <w:t>3.31 Populasi</w:t>
            </w:r>
            <w:r w:rsidR="000C5BDE">
              <w:tab/>
            </w:r>
            <w:r w:rsidR="000C5BDE">
              <w:fldChar w:fldCharType="begin"/>
            </w:r>
            <w:r w:rsidR="000C5BDE">
              <w:instrText xml:space="preserve"> PAGEREF _Toc106663677 \h </w:instrText>
            </w:r>
            <w:r w:rsidR="000C5BDE">
              <w:fldChar w:fldCharType="separate"/>
            </w:r>
            <w:r w:rsidR="001B4E27">
              <w:rPr>
                <w:noProof/>
              </w:rPr>
              <w:t>14</w:t>
            </w:r>
            <w:r w:rsidR="000C5BDE">
              <w:fldChar w:fldCharType="end"/>
            </w:r>
          </w:hyperlink>
        </w:p>
        <w:p w:rsidR="00693333" w:rsidRDefault="00BF4885">
          <w:pPr>
            <w:pStyle w:val="TOC3"/>
            <w:tabs>
              <w:tab w:val="left" w:pos="1320"/>
              <w:tab w:val="right" w:leader="dot" w:pos="7931"/>
            </w:tabs>
            <w:ind w:left="0"/>
            <w:rPr>
              <w:rFonts w:asciiTheme="minorHAnsi" w:eastAsiaTheme="minorEastAsia" w:hAnsiTheme="minorHAnsi" w:cstheme="minorBidi"/>
              <w:lang w:val="id-ID" w:eastAsia="id-ID"/>
            </w:rPr>
          </w:pPr>
          <w:hyperlink w:anchor="_Toc106663678" w:history="1">
            <w:r w:rsidR="000C5BDE">
              <w:rPr>
                <w:rStyle w:val="Hyperlink"/>
              </w:rPr>
              <w:t>3.3.2 Sampel</w:t>
            </w:r>
            <w:r w:rsidR="000C5BDE">
              <w:rPr>
                <w:rStyle w:val="Hyperlink"/>
                <w:lang w:val="id-ID"/>
              </w:rPr>
              <w:t>.</w:t>
            </w:r>
            <w:r w:rsidR="000C5BDE">
              <w:tab/>
            </w:r>
            <w:r w:rsidR="000C5BDE">
              <w:fldChar w:fldCharType="begin"/>
            </w:r>
            <w:r w:rsidR="000C5BDE">
              <w:instrText xml:space="preserve"> PAGEREF _Toc106663678 \h </w:instrText>
            </w:r>
            <w:r w:rsidR="000C5BDE">
              <w:fldChar w:fldCharType="separate"/>
            </w:r>
            <w:r w:rsidR="001B4E27">
              <w:rPr>
                <w:noProof/>
              </w:rPr>
              <w:t>14</w:t>
            </w:r>
            <w:r w:rsidR="000C5BDE">
              <w:fldChar w:fldCharType="end"/>
            </w:r>
          </w:hyperlink>
        </w:p>
        <w:p w:rsidR="00693333" w:rsidRDefault="00BF4885">
          <w:pPr>
            <w:pStyle w:val="TOC2"/>
            <w:tabs>
              <w:tab w:val="left" w:pos="880"/>
              <w:tab w:val="right" w:leader="dot" w:pos="7931"/>
            </w:tabs>
            <w:ind w:left="0"/>
            <w:rPr>
              <w:rFonts w:asciiTheme="minorHAnsi" w:eastAsiaTheme="minorEastAsia" w:hAnsiTheme="minorHAnsi" w:cstheme="minorBidi"/>
              <w:lang w:val="id-ID" w:eastAsia="id-ID"/>
            </w:rPr>
          </w:pPr>
          <w:hyperlink w:anchor="_Toc106663679" w:history="1">
            <w:r w:rsidR="000C5BDE">
              <w:rPr>
                <w:rStyle w:val="Hyperlink"/>
              </w:rPr>
              <w:t>3.4 Jenis dan Metode Pengumpulan Data</w:t>
            </w:r>
            <w:r w:rsidR="000C5BDE">
              <w:tab/>
            </w:r>
            <w:r w:rsidR="000C5BDE">
              <w:fldChar w:fldCharType="begin"/>
            </w:r>
            <w:r w:rsidR="000C5BDE">
              <w:instrText xml:space="preserve"> PAGEREF _Toc106663679 \h </w:instrText>
            </w:r>
            <w:r w:rsidR="000C5BDE">
              <w:fldChar w:fldCharType="separate"/>
            </w:r>
            <w:r w:rsidR="001B4E27">
              <w:rPr>
                <w:noProof/>
              </w:rPr>
              <w:t>15</w:t>
            </w:r>
            <w:r w:rsidR="000C5BDE">
              <w:fldChar w:fldCharType="end"/>
            </w:r>
          </w:hyperlink>
        </w:p>
        <w:p w:rsidR="00693333" w:rsidRDefault="00BF4885">
          <w:pPr>
            <w:pStyle w:val="TOC3"/>
            <w:tabs>
              <w:tab w:val="right" w:leader="dot" w:pos="7931"/>
            </w:tabs>
            <w:ind w:left="0"/>
            <w:rPr>
              <w:rFonts w:asciiTheme="minorHAnsi" w:eastAsiaTheme="minorEastAsia" w:hAnsiTheme="minorHAnsi" w:cstheme="minorBidi"/>
              <w:lang w:val="id-ID" w:eastAsia="id-ID"/>
            </w:rPr>
          </w:pPr>
          <w:hyperlink w:anchor="_Toc106663680" w:history="1">
            <w:r w:rsidR="000C5BDE">
              <w:rPr>
                <w:rStyle w:val="Hyperlink"/>
              </w:rPr>
              <w:t>3.4.1 Jenis data</w:t>
            </w:r>
            <w:r w:rsidR="000C5BDE">
              <w:tab/>
            </w:r>
            <w:r w:rsidR="000C5BDE">
              <w:fldChar w:fldCharType="begin"/>
            </w:r>
            <w:r w:rsidR="000C5BDE">
              <w:instrText xml:space="preserve"> PAGEREF _Toc106663680 \h </w:instrText>
            </w:r>
            <w:r w:rsidR="000C5BDE">
              <w:fldChar w:fldCharType="separate"/>
            </w:r>
            <w:r w:rsidR="001B4E27">
              <w:rPr>
                <w:noProof/>
              </w:rPr>
              <w:t>15</w:t>
            </w:r>
            <w:r w:rsidR="000C5BDE">
              <w:fldChar w:fldCharType="end"/>
            </w:r>
          </w:hyperlink>
        </w:p>
        <w:p w:rsidR="00693333" w:rsidRDefault="00BF4885">
          <w:pPr>
            <w:pStyle w:val="TOC3"/>
            <w:tabs>
              <w:tab w:val="left" w:pos="1320"/>
              <w:tab w:val="right" w:leader="dot" w:pos="7931"/>
            </w:tabs>
            <w:ind w:left="0"/>
            <w:rPr>
              <w:rFonts w:asciiTheme="minorHAnsi" w:eastAsiaTheme="minorEastAsia" w:hAnsiTheme="minorHAnsi" w:cstheme="minorBidi"/>
              <w:lang w:val="id-ID" w:eastAsia="id-ID"/>
            </w:rPr>
          </w:pPr>
          <w:hyperlink w:anchor="_Toc106663681" w:history="1">
            <w:r w:rsidR="000C5BDE">
              <w:rPr>
                <w:rStyle w:val="Hyperlink"/>
              </w:rPr>
              <w:t>3.4.2 Metode Pengumpulan Data</w:t>
            </w:r>
            <w:r w:rsidR="000C5BDE">
              <w:tab/>
            </w:r>
            <w:r w:rsidR="000C5BDE">
              <w:fldChar w:fldCharType="begin"/>
            </w:r>
            <w:r w:rsidR="000C5BDE">
              <w:instrText xml:space="preserve"> PAGEREF _Toc106663681 \h </w:instrText>
            </w:r>
            <w:r w:rsidR="000C5BDE">
              <w:fldChar w:fldCharType="separate"/>
            </w:r>
            <w:r w:rsidR="001B4E27">
              <w:rPr>
                <w:noProof/>
              </w:rPr>
              <w:t>15</w:t>
            </w:r>
            <w:r w:rsidR="000C5BDE">
              <w:fldChar w:fldCharType="end"/>
            </w:r>
          </w:hyperlink>
        </w:p>
        <w:p w:rsidR="00693333" w:rsidRDefault="00BF4885">
          <w:pPr>
            <w:pStyle w:val="TOC2"/>
            <w:tabs>
              <w:tab w:val="left" w:pos="880"/>
              <w:tab w:val="right" w:leader="dot" w:pos="7931"/>
            </w:tabs>
            <w:ind w:left="0"/>
            <w:rPr>
              <w:rFonts w:asciiTheme="minorHAnsi" w:eastAsiaTheme="minorEastAsia" w:hAnsiTheme="minorHAnsi" w:cstheme="minorBidi"/>
              <w:lang w:val="id-ID" w:eastAsia="id-ID"/>
            </w:rPr>
          </w:pPr>
          <w:hyperlink w:anchor="_Toc106663682" w:history="1">
            <w:r w:rsidR="000C5BDE">
              <w:rPr>
                <w:rStyle w:val="Hyperlink"/>
              </w:rPr>
              <w:t>3.5 Pengolahan dan Analisis Data</w:t>
            </w:r>
            <w:r w:rsidR="000C5BDE">
              <w:tab/>
            </w:r>
            <w:r w:rsidR="000C5BDE">
              <w:fldChar w:fldCharType="begin"/>
            </w:r>
            <w:r w:rsidR="000C5BDE">
              <w:instrText xml:space="preserve"> PAGEREF _Toc106663682 \h </w:instrText>
            </w:r>
            <w:r w:rsidR="000C5BDE">
              <w:fldChar w:fldCharType="separate"/>
            </w:r>
            <w:r w:rsidR="001B4E27">
              <w:rPr>
                <w:noProof/>
              </w:rPr>
              <w:t>15</w:t>
            </w:r>
            <w:r w:rsidR="000C5BDE">
              <w:fldChar w:fldCharType="end"/>
            </w:r>
          </w:hyperlink>
        </w:p>
        <w:p w:rsidR="00693333" w:rsidRDefault="00BF4885">
          <w:pPr>
            <w:pStyle w:val="TOC3"/>
            <w:tabs>
              <w:tab w:val="left" w:pos="1320"/>
              <w:tab w:val="right" w:leader="dot" w:pos="7931"/>
            </w:tabs>
            <w:ind w:left="0"/>
            <w:rPr>
              <w:rFonts w:asciiTheme="minorHAnsi" w:eastAsiaTheme="minorEastAsia" w:hAnsiTheme="minorHAnsi" w:cstheme="minorBidi"/>
              <w:lang w:val="id-ID" w:eastAsia="id-ID"/>
            </w:rPr>
          </w:pPr>
          <w:hyperlink w:anchor="_Toc106663683" w:history="1">
            <w:r w:rsidR="000C5BDE">
              <w:rPr>
                <w:rStyle w:val="Hyperlink"/>
              </w:rPr>
              <w:t>3.5.1 Pengolahan Data</w:t>
            </w:r>
            <w:r w:rsidR="000C5BDE">
              <w:tab/>
            </w:r>
            <w:r w:rsidR="000C5BDE">
              <w:fldChar w:fldCharType="begin"/>
            </w:r>
            <w:r w:rsidR="000C5BDE">
              <w:instrText xml:space="preserve"> PAGEREF _Toc106663683 \h </w:instrText>
            </w:r>
            <w:r w:rsidR="000C5BDE">
              <w:fldChar w:fldCharType="separate"/>
            </w:r>
            <w:r w:rsidR="001B4E27">
              <w:rPr>
                <w:noProof/>
              </w:rPr>
              <w:t>15</w:t>
            </w:r>
            <w:r w:rsidR="000C5BDE">
              <w:fldChar w:fldCharType="end"/>
            </w:r>
          </w:hyperlink>
        </w:p>
        <w:p w:rsidR="00693333" w:rsidRDefault="00BF4885">
          <w:pPr>
            <w:pStyle w:val="TOC3"/>
            <w:tabs>
              <w:tab w:val="left" w:pos="1320"/>
              <w:tab w:val="right" w:leader="dot" w:pos="7931"/>
            </w:tabs>
            <w:ind w:left="0"/>
            <w:rPr>
              <w:rFonts w:asciiTheme="minorHAnsi" w:eastAsiaTheme="minorEastAsia" w:hAnsiTheme="minorHAnsi" w:cstheme="minorBidi"/>
              <w:lang w:val="id-ID" w:eastAsia="id-ID"/>
            </w:rPr>
          </w:pPr>
          <w:hyperlink w:anchor="_Toc106663684" w:history="1">
            <w:r w:rsidR="000C5BDE">
              <w:rPr>
                <w:rStyle w:val="Hyperlink"/>
              </w:rPr>
              <w:t>3.5.2 Analisis Data</w:t>
            </w:r>
            <w:r w:rsidR="000C5BDE">
              <w:tab/>
            </w:r>
            <w:r w:rsidR="000C5BDE">
              <w:fldChar w:fldCharType="begin"/>
            </w:r>
            <w:r w:rsidR="000C5BDE">
              <w:instrText xml:space="preserve"> PAGEREF _Toc106663684 \h </w:instrText>
            </w:r>
            <w:r w:rsidR="000C5BDE">
              <w:fldChar w:fldCharType="separate"/>
            </w:r>
            <w:r w:rsidR="001B4E27">
              <w:rPr>
                <w:noProof/>
              </w:rPr>
              <w:t>16</w:t>
            </w:r>
            <w:r w:rsidR="000C5BDE">
              <w:fldChar w:fldCharType="end"/>
            </w:r>
          </w:hyperlink>
        </w:p>
        <w:p w:rsidR="00693333" w:rsidRDefault="00BF4885">
          <w:pPr>
            <w:pStyle w:val="TOC2"/>
            <w:tabs>
              <w:tab w:val="left" w:pos="880"/>
              <w:tab w:val="right" w:leader="dot" w:pos="7931"/>
            </w:tabs>
            <w:ind w:left="0"/>
            <w:rPr>
              <w:rFonts w:asciiTheme="minorHAnsi" w:eastAsiaTheme="minorEastAsia" w:hAnsiTheme="minorHAnsi" w:cstheme="minorBidi"/>
              <w:lang w:val="id-ID" w:eastAsia="id-ID"/>
            </w:rPr>
          </w:pPr>
          <w:hyperlink w:anchor="_Toc106663685" w:history="1">
            <w:r w:rsidR="000C5BDE">
              <w:rPr>
                <w:rStyle w:val="Hyperlink"/>
              </w:rPr>
              <w:t>3.6. Metode Pengukuran Variabel</w:t>
            </w:r>
            <w:r w:rsidR="000C5BDE">
              <w:tab/>
            </w:r>
            <w:r w:rsidR="000C5BDE">
              <w:fldChar w:fldCharType="begin"/>
            </w:r>
            <w:r w:rsidR="000C5BDE">
              <w:instrText xml:space="preserve"> PAGEREF _Toc106663685 \h </w:instrText>
            </w:r>
            <w:r w:rsidR="000C5BDE">
              <w:fldChar w:fldCharType="separate"/>
            </w:r>
            <w:r w:rsidR="001B4E27">
              <w:rPr>
                <w:noProof/>
              </w:rPr>
              <w:t>16</w:t>
            </w:r>
            <w:r w:rsidR="000C5BDE">
              <w:fldChar w:fldCharType="end"/>
            </w:r>
          </w:hyperlink>
        </w:p>
        <w:p w:rsidR="00693333" w:rsidRDefault="00BF4885">
          <w:pPr>
            <w:pStyle w:val="TOC1"/>
            <w:rPr>
              <w:rFonts w:asciiTheme="minorHAnsi" w:eastAsiaTheme="minorEastAsia" w:hAnsiTheme="minorHAnsi" w:cstheme="minorBidi"/>
              <w:b w:val="0"/>
              <w:lang w:eastAsia="id-ID"/>
            </w:rPr>
          </w:pPr>
          <w:hyperlink w:anchor="_Toc106663686" w:history="1">
            <w:r w:rsidR="000C5BDE">
              <w:rPr>
                <w:rStyle w:val="Hyperlink"/>
              </w:rPr>
              <w:t>BAB IV HASIL DAN PEMBAHASAN</w:t>
            </w:r>
            <w:r w:rsidR="000C5BDE">
              <w:tab/>
            </w:r>
            <w:r w:rsidR="000C5BDE">
              <w:fldChar w:fldCharType="begin"/>
            </w:r>
            <w:r w:rsidR="000C5BDE">
              <w:instrText xml:space="preserve"> PAGEREF _Toc106663686 \h </w:instrText>
            </w:r>
            <w:r w:rsidR="000C5BDE">
              <w:fldChar w:fldCharType="separate"/>
            </w:r>
            <w:r w:rsidR="001B4E27">
              <w:rPr>
                <w:noProof/>
              </w:rPr>
              <w:t>17</w:t>
            </w:r>
            <w:r w:rsidR="000C5BDE">
              <w:fldChar w:fldCharType="end"/>
            </w:r>
          </w:hyperlink>
        </w:p>
        <w:p w:rsidR="00693333" w:rsidRDefault="00BF4885">
          <w:pPr>
            <w:pStyle w:val="TOC2"/>
            <w:tabs>
              <w:tab w:val="left" w:pos="880"/>
              <w:tab w:val="right" w:leader="dot" w:pos="7931"/>
            </w:tabs>
            <w:ind w:left="0"/>
            <w:rPr>
              <w:rFonts w:asciiTheme="minorHAnsi" w:eastAsiaTheme="minorEastAsia" w:hAnsiTheme="minorHAnsi" w:cstheme="minorBidi"/>
              <w:lang w:val="id-ID" w:eastAsia="id-ID"/>
            </w:rPr>
          </w:pPr>
          <w:hyperlink w:anchor="_Toc106663687" w:history="1">
            <w:r w:rsidR="000C5BDE">
              <w:rPr>
                <w:rStyle w:val="Hyperlink"/>
              </w:rPr>
              <w:t>4.1 Deskripsi Lokasi Penelitian</w:t>
            </w:r>
            <w:r w:rsidR="000C5BDE">
              <w:tab/>
            </w:r>
            <w:r w:rsidR="000C5BDE">
              <w:fldChar w:fldCharType="begin"/>
            </w:r>
            <w:r w:rsidR="000C5BDE">
              <w:instrText xml:space="preserve"> PAGEREF _Toc106663687 \h </w:instrText>
            </w:r>
            <w:r w:rsidR="000C5BDE">
              <w:fldChar w:fldCharType="separate"/>
            </w:r>
            <w:r w:rsidR="001B4E27">
              <w:rPr>
                <w:noProof/>
              </w:rPr>
              <w:t>17</w:t>
            </w:r>
            <w:r w:rsidR="000C5BDE">
              <w:fldChar w:fldCharType="end"/>
            </w:r>
          </w:hyperlink>
        </w:p>
        <w:p w:rsidR="00693333" w:rsidRDefault="00BF4885">
          <w:pPr>
            <w:pStyle w:val="TOC2"/>
            <w:tabs>
              <w:tab w:val="right" w:leader="dot" w:pos="7931"/>
            </w:tabs>
            <w:ind w:left="0"/>
            <w:rPr>
              <w:rFonts w:asciiTheme="minorHAnsi" w:eastAsiaTheme="minorEastAsia" w:hAnsiTheme="minorHAnsi" w:cstheme="minorBidi"/>
              <w:lang w:val="id-ID" w:eastAsia="id-ID"/>
            </w:rPr>
          </w:pPr>
          <w:hyperlink w:anchor="_Toc106663688" w:history="1">
            <w:r w:rsidR="000C5BDE">
              <w:rPr>
                <w:rStyle w:val="Hyperlink"/>
              </w:rPr>
              <w:t>4.2 Hasil Penelitian Berdasarkan Karakteristik Responden</w:t>
            </w:r>
            <w:r w:rsidR="000C5BDE">
              <w:tab/>
            </w:r>
            <w:r w:rsidR="000C5BDE">
              <w:fldChar w:fldCharType="begin"/>
            </w:r>
            <w:r w:rsidR="000C5BDE">
              <w:instrText xml:space="preserve"> PAGEREF _Toc106663688 \h </w:instrText>
            </w:r>
            <w:r w:rsidR="000C5BDE">
              <w:fldChar w:fldCharType="separate"/>
            </w:r>
            <w:r w:rsidR="001B4E27">
              <w:rPr>
                <w:noProof/>
              </w:rPr>
              <w:t>17</w:t>
            </w:r>
            <w:r w:rsidR="000C5BDE">
              <w:fldChar w:fldCharType="end"/>
            </w:r>
          </w:hyperlink>
        </w:p>
        <w:p w:rsidR="00693333" w:rsidRDefault="00BF4885">
          <w:pPr>
            <w:pStyle w:val="TOC2"/>
            <w:tabs>
              <w:tab w:val="left" w:pos="880"/>
              <w:tab w:val="right" w:leader="dot" w:pos="7931"/>
            </w:tabs>
            <w:ind w:left="0"/>
            <w:rPr>
              <w:rFonts w:asciiTheme="minorHAnsi" w:eastAsiaTheme="minorEastAsia" w:hAnsiTheme="minorHAnsi" w:cstheme="minorBidi"/>
              <w:lang w:val="id-ID" w:eastAsia="id-ID"/>
            </w:rPr>
          </w:pPr>
          <w:hyperlink w:anchor="_Toc106663689" w:history="1">
            <w:r w:rsidR="000C5BDE">
              <w:rPr>
                <w:rStyle w:val="Hyperlink"/>
              </w:rPr>
              <w:t>4.3 Hasil Penelitian Berdasarkan Tingkat Kepuasan Pasien</w:t>
            </w:r>
            <w:r w:rsidR="000C5BDE">
              <w:tab/>
            </w:r>
            <w:r w:rsidR="000C5BDE">
              <w:fldChar w:fldCharType="begin"/>
            </w:r>
            <w:r w:rsidR="000C5BDE">
              <w:instrText xml:space="preserve"> PAGEREF _Toc106663689 \h </w:instrText>
            </w:r>
            <w:r w:rsidR="000C5BDE">
              <w:fldChar w:fldCharType="separate"/>
            </w:r>
            <w:r w:rsidR="001B4E27">
              <w:rPr>
                <w:noProof/>
              </w:rPr>
              <w:t>20</w:t>
            </w:r>
            <w:r w:rsidR="000C5BDE">
              <w:fldChar w:fldCharType="end"/>
            </w:r>
          </w:hyperlink>
        </w:p>
        <w:p w:rsidR="00693333" w:rsidRDefault="00BF4885">
          <w:pPr>
            <w:pStyle w:val="TOC3"/>
            <w:tabs>
              <w:tab w:val="right" w:leader="dot" w:pos="7931"/>
            </w:tabs>
            <w:ind w:left="0"/>
            <w:rPr>
              <w:rFonts w:asciiTheme="minorHAnsi" w:eastAsiaTheme="minorEastAsia" w:hAnsiTheme="minorHAnsi" w:cstheme="minorBidi"/>
              <w:lang w:val="id-ID" w:eastAsia="id-ID"/>
            </w:rPr>
          </w:pPr>
          <w:hyperlink w:anchor="_Toc106663690" w:history="1">
            <w:r w:rsidR="000C5BDE">
              <w:rPr>
                <w:rStyle w:val="Hyperlink"/>
              </w:rPr>
              <w:t>4.3.1 Daya Tangkap</w:t>
            </w:r>
            <w:r w:rsidR="000C5BDE">
              <w:tab/>
            </w:r>
            <w:r w:rsidR="000C5BDE">
              <w:fldChar w:fldCharType="begin"/>
            </w:r>
            <w:r w:rsidR="000C5BDE">
              <w:instrText xml:space="preserve"> PAGEREF _Toc106663690 \h </w:instrText>
            </w:r>
            <w:r w:rsidR="000C5BDE">
              <w:fldChar w:fldCharType="separate"/>
            </w:r>
            <w:r w:rsidR="001B4E27">
              <w:rPr>
                <w:noProof/>
              </w:rPr>
              <w:t>20</w:t>
            </w:r>
            <w:r w:rsidR="000C5BDE">
              <w:fldChar w:fldCharType="end"/>
            </w:r>
          </w:hyperlink>
        </w:p>
        <w:p w:rsidR="00693333" w:rsidRDefault="00BF4885">
          <w:pPr>
            <w:pStyle w:val="TOC3"/>
            <w:tabs>
              <w:tab w:val="left" w:pos="1320"/>
              <w:tab w:val="right" w:leader="dot" w:pos="7931"/>
            </w:tabs>
            <w:ind w:left="0"/>
            <w:rPr>
              <w:rFonts w:asciiTheme="minorHAnsi" w:eastAsiaTheme="minorEastAsia" w:hAnsiTheme="minorHAnsi" w:cstheme="minorBidi"/>
              <w:lang w:val="id-ID" w:eastAsia="id-ID"/>
            </w:rPr>
          </w:pPr>
          <w:hyperlink w:anchor="_Toc106663691" w:history="1">
            <w:r w:rsidR="000C5BDE">
              <w:rPr>
                <w:rStyle w:val="Hyperlink"/>
              </w:rPr>
              <w:t>4.3.2</w:t>
            </w:r>
            <w:r w:rsidR="000C5BDE">
              <w:rPr>
                <w:rFonts w:asciiTheme="minorHAnsi" w:eastAsiaTheme="minorEastAsia" w:hAnsiTheme="minorHAnsi" w:cstheme="minorBidi"/>
                <w:lang w:val="id-ID" w:eastAsia="id-ID"/>
              </w:rPr>
              <w:t xml:space="preserve"> </w:t>
            </w:r>
            <w:r w:rsidR="000C5BDE">
              <w:rPr>
                <w:rStyle w:val="Hyperlink"/>
              </w:rPr>
              <w:t>Kehandalan</w:t>
            </w:r>
            <w:r w:rsidR="000C5BDE">
              <w:tab/>
            </w:r>
            <w:r w:rsidR="000C5BDE">
              <w:fldChar w:fldCharType="begin"/>
            </w:r>
            <w:r w:rsidR="000C5BDE">
              <w:instrText xml:space="preserve"> PAGEREF _Toc106663691 \h </w:instrText>
            </w:r>
            <w:r w:rsidR="000C5BDE">
              <w:fldChar w:fldCharType="separate"/>
            </w:r>
            <w:r w:rsidR="001B4E27">
              <w:rPr>
                <w:noProof/>
              </w:rPr>
              <w:t>21</w:t>
            </w:r>
            <w:r w:rsidR="000C5BDE">
              <w:fldChar w:fldCharType="end"/>
            </w:r>
          </w:hyperlink>
        </w:p>
        <w:p w:rsidR="00693333" w:rsidRDefault="00BF4885">
          <w:pPr>
            <w:pStyle w:val="TOC3"/>
            <w:tabs>
              <w:tab w:val="left" w:pos="1320"/>
              <w:tab w:val="right" w:leader="dot" w:pos="7931"/>
            </w:tabs>
            <w:ind w:left="0"/>
            <w:rPr>
              <w:rFonts w:asciiTheme="minorHAnsi" w:eastAsiaTheme="minorEastAsia" w:hAnsiTheme="minorHAnsi" w:cstheme="minorBidi"/>
              <w:lang w:val="id-ID" w:eastAsia="id-ID"/>
            </w:rPr>
          </w:pPr>
          <w:hyperlink w:anchor="_Toc106663692" w:history="1">
            <w:r w:rsidR="000C5BDE">
              <w:rPr>
                <w:rStyle w:val="Hyperlink"/>
              </w:rPr>
              <w:t>4.3.3 Jaminan</w:t>
            </w:r>
            <w:r w:rsidR="000C5BDE">
              <w:tab/>
            </w:r>
            <w:r w:rsidR="000C5BDE">
              <w:fldChar w:fldCharType="begin"/>
            </w:r>
            <w:r w:rsidR="000C5BDE">
              <w:instrText xml:space="preserve"> PAGEREF _Toc106663692 \h </w:instrText>
            </w:r>
            <w:r w:rsidR="000C5BDE">
              <w:fldChar w:fldCharType="separate"/>
            </w:r>
            <w:r w:rsidR="001B4E27">
              <w:rPr>
                <w:noProof/>
              </w:rPr>
              <w:t>22</w:t>
            </w:r>
            <w:r w:rsidR="000C5BDE">
              <w:fldChar w:fldCharType="end"/>
            </w:r>
          </w:hyperlink>
        </w:p>
        <w:p w:rsidR="00693333" w:rsidRDefault="00BF4885">
          <w:pPr>
            <w:pStyle w:val="TOC3"/>
            <w:tabs>
              <w:tab w:val="left" w:pos="1320"/>
              <w:tab w:val="right" w:leader="dot" w:pos="7931"/>
            </w:tabs>
            <w:ind w:left="0"/>
            <w:rPr>
              <w:rFonts w:asciiTheme="minorHAnsi" w:eastAsiaTheme="minorEastAsia" w:hAnsiTheme="minorHAnsi" w:cstheme="minorBidi"/>
              <w:lang w:val="id-ID" w:eastAsia="id-ID"/>
            </w:rPr>
          </w:pPr>
          <w:hyperlink w:anchor="_Toc106663693" w:history="1">
            <w:r w:rsidR="000C5BDE">
              <w:rPr>
                <w:rStyle w:val="Hyperlink"/>
              </w:rPr>
              <w:t>4.3.4</w:t>
            </w:r>
            <w:r w:rsidR="000C5BDE">
              <w:rPr>
                <w:rFonts w:asciiTheme="minorHAnsi" w:eastAsiaTheme="minorEastAsia" w:hAnsiTheme="minorHAnsi" w:cstheme="minorBidi"/>
                <w:lang w:val="id-ID" w:eastAsia="id-ID"/>
              </w:rPr>
              <w:t xml:space="preserve"> </w:t>
            </w:r>
            <w:r w:rsidR="000C5BDE">
              <w:rPr>
                <w:rStyle w:val="Hyperlink"/>
              </w:rPr>
              <w:t>Kepedulian</w:t>
            </w:r>
            <w:r w:rsidR="000C5BDE">
              <w:tab/>
            </w:r>
            <w:r w:rsidR="000C5BDE">
              <w:fldChar w:fldCharType="begin"/>
            </w:r>
            <w:r w:rsidR="000C5BDE">
              <w:instrText xml:space="preserve"> PAGEREF _Toc106663693 \h </w:instrText>
            </w:r>
            <w:r w:rsidR="000C5BDE">
              <w:fldChar w:fldCharType="separate"/>
            </w:r>
            <w:r w:rsidR="001B4E27">
              <w:rPr>
                <w:noProof/>
              </w:rPr>
              <w:t>23</w:t>
            </w:r>
            <w:r w:rsidR="000C5BDE">
              <w:fldChar w:fldCharType="end"/>
            </w:r>
          </w:hyperlink>
        </w:p>
        <w:p w:rsidR="00693333" w:rsidRDefault="00BF4885">
          <w:pPr>
            <w:pStyle w:val="TOC3"/>
            <w:tabs>
              <w:tab w:val="left" w:pos="1320"/>
              <w:tab w:val="right" w:leader="dot" w:pos="7931"/>
            </w:tabs>
            <w:ind w:left="0"/>
            <w:rPr>
              <w:rFonts w:asciiTheme="minorHAnsi" w:eastAsiaTheme="minorEastAsia" w:hAnsiTheme="minorHAnsi" w:cstheme="minorBidi"/>
              <w:lang w:val="id-ID" w:eastAsia="id-ID"/>
            </w:rPr>
          </w:pPr>
          <w:hyperlink w:anchor="_Toc106663694" w:history="1">
            <w:r w:rsidR="000C5BDE">
              <w:rPr>
                <w:rStyle w:val="Hyperlink"/>
              </w:rPr>
              <w:t>4.3.5</w:t>
            </w:r>
            <w:r w:rsidR="000C5BDE">
              <w:rPr>
                <w:rFonts w:asciiTheme="minorHAnsi" w:eastAsiaTheme="minorEastAsia" w:hAnsiTheme="minorHAnsi" w:cstheme="minorBidi"/>
                <w:lang w:val="id-ID" w:eastAsia="id-ID"/>
              </w:rPr>
              <w:t xml:space="preserve"> </w:t>
            </w:r>
            <w:r w:rsidR="000C5BDE">
              <w:rPr>
                <w:rStyle w:val="Hyperlink"/>
              </w:rPr>
              <w:t>Bukti Fisik</w:t>
            </w:r>
            <w:r w:rsidR="000C5BDE">
              <w:tab/>
            </w:r>
            <w:r w:rsidR="000C5BDE">
              <w:fldChar w:fldCharType="begin"/>
            </w:r>
            <w:r w:rsidR="000C5BDE">
              <w:instrText xml:space="preserve"> PAGEREF _Toc106663694 \h </w:instrText>
            </w:r>
            <w:r w:rsidR="000C5BDE">
              <w:fldChar w:fldCharType="separate"/>
            </w:r>
            <w:r w:rsidR="001B4E27">
              <w:rPr>
                <w:noProof/>
              </w:rPr>
              <w:t>24</w:t>
            </w:r>
            <w:r w:rsidR="000C5BDE">
              <w:fldChar w:fldCharType="end"/>
            </w:r>
          </w:hyperlink>
        </w:p>
        <w:p w:rsidR="00693333" w:rsidRDefault="00BF4885">
          <w:pPr>
            <w:pStyle w:val="TOC1"/>
            <w:tabs>
              <w:tab w:val="left" w:pos="1100"/>
            </w:tabs>
            <w:rPr>
              <w:rFonts w:asciiTheme="minorHAnsi" w:eastAsiaTheme="minorEastAsia" w:hAnsiTheme="minorHAnsi" w:cstheme="minorBidi"/>
              <w:b w:val="0"/>
              <w:lang w:eastAsia="id-ID"/>
            </w:rPr>
          </w:pPr>
          <w:hyperlink w:anchor="_Toc106663695" w:history="1">
            <w:r w:rsidR="000C5BDE">
              <w:rPr>
                <w:rStyle w:val="Hyperlink"/>
              </w:rPr>
              <w:t>BAB V KESIMPULAN DAN SARAN</w:t>
            </w:r>
            <w:r w:rsidR="000C5BDE">
              <w:tab/>
            </w:r>
            <w:r w:rsidR="000C5BDE">
              <w:fldChar w:fldCharType="begin"/>
            </w:r>
            <w:r w:rsidR="000C5BDE">
              <w:instrText xml:space="preserve"> PAGEREF _Toc106663695 \h </w:instrText>
            </w:r>
            <w:r w:rsidR="000C5BDE">
              <w:fldChar w:fldCharType="separate"/>
            </w:r>
            <w:r w:rsidR="001B4E27">
              <w:rPr>
                <w:noProof/>
              </w:rPr>
              <w:t>27</w:t>
            </w:r>
            <w:r w:rsidR="000C5BDE">
              <w:fldChar w:fldCharType="end"/>
            </w:r>
          </w:hyperlink>
        </w:p>
        <w:p w:rsidR="00693333" w:rsidRDefault="00BF4885">
          <w:pPr>
            <w:pStyle w:val="TOC2"/>
            <w:tabs>
              <w:tab w:val="left" w:pos="880"/>
              <w:tab w:val="right" w:leader="dot" w:pos="7931"/>
            </w:tabs>
            <w:ind w:left="0"/>
            <w:rPr>
              <w:rFonts w:asciiTheme="minorHAnsi" w:eastAsiaTheme="minorEastAsia" w:hAnsiTheme="minorHAnsi" w:cstheme="minorBidi"/>
              <w:lang w:val="id-ID" w:eastAsia="id-ID"/>
            </w:rPr>
          </w:pPr>
          <w:hyperlink w:anchor="_Toc106663696" w:history="1">
            <w:r w:rsidR="000C5BDE">
              <w:rPr>
                <w:rStyle w:val="Hyperlink"/>
              </w:rPr>
              <w:t>5.1</w:t>
            </w:r>
            <w:r w:rsidR="000C5BDE">
              <w:rPr>
                <w:rStyle w:val="Hyperlink"/>
                <w:lang w:val="id-ID"/>
              </w:rPr>
              <w:t xml:space="preserve">  </w:t>
            </w:r>
            <w:r w:rsidR="000C5BDE">
              <w:rPr>
                <w:rStyle w:val="Hyperlink"/>
              </w:rPr>
              <w:t>Kesimpulan</w:t>
            </w:r>
            <w:r w:rsidR="000C5BDE">
              <w:tab/>
            </w:r>
            <w:r w:rsidR="000C5BDE">
              <w:fldChar w:fldCharType="begin"/>
            </w:r>
            <w:r w:rsidR="000C5BDE">
              <w:instrText xml:space="preserve"> PAGEREF _Toc106663696 \h </w:instrText>
            </w:r>
            <w:r w:rsidR="000C5BDE">
              <w:fldChar w:fldCharType="separate"/>
            </w:r>
            <w:r w:rsidR="001B4E27">
              <w:rPr>
                <w:noProof/>
              </w:rPr>
              <w:t>29</w:t>
            </w:r>
            <w:r w:rsidR="000C5BDE">
              <w:fldChar w:fldCharType="end"/>
            </w:r>
          </w:hyperlink>
        </w:p>
        <w:p w:rsidR="00693333" w:rsidRDefault="00BF4885">
          <w:pPr>
            <w:pStyle w:val="TOC2"/>
            <w:tabs>
              <w:tab w:val="left" w:pos="880"/>
              <w:tab w:val="right" w:leader="dot" w:pos="7931"/>
            </w:tabs>
            <w:ind w:left="0"/>
            <w:rPr>
              <w:rFonts w:asciiTheme="minorHAnsi" w:eastAsiaTheme="minorEastAsia" w:hAnsiTheme="minorHAnsi" w:cstheme="minorBidi"/>
              <w:lang w:val="id-ID" w:eastAsia="id-ID"/>
            </w:rPr>
          </w:pPr>
          <w:hyperlink w:anchor="_Toc106663697" w:history="1">
            <w:r w:rsidR="000C5BDE">
              <w:rPr>
                <w:rStyle w:val="Hyperlink"/>
              </w:rPr>
              <w:t>5.2 Saran</w:t>
            </w:r>
            <w:r w:rsidR="000C5BDE">
              <w:tab/>
            </w:r>
            <w:r w:rsidR="000C5BDE">
              <w:fldChar w:fldCharType="begin"/>
            </w:r>
            <w:r w:rsidR="000C5BDE">
              <w:instrText xml:space="preserve"> PAGEREF _Toc106663697 \h </w:instrText>
            </w:r>
            <w:r w:rsidR="000C5BDE">
              <w:fldChar w:fldCharType="separate"/>
            </w:r>
            <w:r w:rsidR="001B4E27">
              <w:rPr>
                <w:noProof/>
              </w:rPr>
              <w:t>29</w:t>
            </w:r>
            <w:r w:rsidR="000C5BDE">
              <w:fldChar w:fldCharType="end"/>
            </w:r>
          </w:hyperlink>
        </w:p>
        <w:p w:rsidR="00693333" w:rsidRDefault="00BF4885">
          <w:pPr>
            <w:pStyle w:val="TOC1"/>
            <w:rPr>
              <w:rFonts w:asciiTheme="minorHAnsi" w:eastAsiaTheme="minorEastAsia" w:hAnsiTheme="minorHAnsi" w:cstheme="minorBidi"/>
              <w:b w:val="0"/>
              <w:lang w:eastAsia="id-ID"/>
            </w:rPr>
          </w:pPr>
          <w:hyperlink w:anchor="_Toc106663698" w:history="1">
            <w:r w:rsidR="000C5BDE">
              <w:rPr>
                <w:rStyle w:val="Hyperlink"/>
              </w:rPr>
              <w:t>DAFTAR LAMPIRAN</w:t>
            </w:r>
            <w:r w:rsidR="000C5BDE">
              <w:tab/>
            </w:r>
            <w:r w:rsidR="000C5BDE">
              <w:fldChar w:fldCharType="begin"/>
            </w:r>
            <w:r w:rsidR="000C5BDE">
              <w:instrText xml:space="preserve"> PAGEREF _Toc106663698 \h </w:instrText>
            </w:r>
            <w:r w:rsidR="000C5BDE">
              <w:fldChar w:fldCharType="separate"/>
            </w:r>
            <w:r w:rsidR="001B4E27">
              <w:rPr>
                <w:noProof/>
              </w:rPr>
              <w:t>31</w:t>
            </w:r>
            <w:r w:rsidR="000C5BDE">
              <w:fldChar w:fldCharType="end"/>
            </w:r>
          </w:hyperlink>
        </w:p>
        <w:p w:rsidR="00693333" w:rsidRDefault="000C5BDE">
          <w:r>
            <w:fldChar w:fldCharType="end"/>
          </w:r>
        </w:p>
      </w:sdtContent>
    </w:sdt>
    <w:p w:rsidR="00693333" w:rsidRDefault="00693333">
      <w:pPr>
        <w:pStyle w:val="TOCHeading1"/>
        <w:jc w:val="center"/>
      </w:pPr>
    </w:p>
    <w:p w:rsidR="00693333" w:rsidRDefault="000C5BDE">
      <w:pPr>
        <w:pStyle w:val="Heading1"/>
        <w:tabs>
          <w:tab w:val="left" w:pos="980"/>
        </w:tabs>
        <w:spacing w:after="120"/>
        <w:ind w:left="0"/>
        <w:contextualSpacing/>
        <w:jc w:val="center"/>
        <w:rPr>
          <w:szCs w:val="22"/>
          <w:lang w:val="id-ID"/>
        </w:rPr>
      </w:pPr>
      <w:r>
        <w:rPr>
          <w:szCs w:val="22"/>
          <w:lang w:val="id-ID"/>
        </w:rPr>
        <w:br w:type="page"/>
      </w:r>
    </w:p>
    <w:p w:rsidR="00693333" w:rsidRDefault="000C5BDE">
      <w:pPr>
        <w:pStyle w:val="Heading1"/>
        <w:tabs>
          <w:tab w:val="left" w:pos="980"/>
        </w:tabs>
        <w:spacing w:line="480" w:lineRule="auto"/>
        <w:ind w:left="0"/>
        <w:contextualSpacing/>
        <w:jc w:val="center"/>
      </w:pPr>
      <w:bookmarkStart w:id="13" w:name="_Toc106663643"/>
      <w:bookmarkStart w:id="14" w:name="_Toc98990224"/>
      <w:bookmarkStart w:id="15" w:name="_Toc98990061"/>
      <w:r>
        <w:lastRenderedPageBreak/>
        <w:t>DAFTAR TABEL</w:t>
      </w:r>
      <w:bookmarkEnd w:id="13"/>
    </w:p>
    <w:p w:rsidR="00693333" w:rsidRDefault="000C5BDE">
      <w:pPr>
        <w:tabs>
          <w:tab w:val="left" w:pos="0"/>
        </w:tabs>
        <w:spacing w:line="360" w:lineRule="auto"/>
        <w:ind w:left="993" w:right="3" w:hanging="993"/>
        <w:jc w:val="both"/>
      </w:pPr>
      <w:r>
        <w:t>Tabel 4.1 Distribusi Frekuensi Karakteristik Responden Berdasarkan Umur ...  18</w:t>
      </w:r>
    </w:p>
    <w:p w:rsidR="00693333" w:rsidRDefault="000C5BDE">
      <w:pPr>
        <w:tabs>
          <w:tab w:val="left" w:pos="0"/>
        </w:tabs>
        <w:spacing w:after="120"/>
        <w:ind w:left="992" w:hanging="992"/>
      </w:pPr>
      <w:r>
        <w:t>Tabel 4.2 Distribusi Frekuensi karakteristik Responden Berdasarkan Jenis Kelamin .............................................................................................  19</w:t>
      </w:r>
    </w:p>
    <w:p w:rsidR="00693333" w:rsidRDefault="000C5BDE">
      <w:pPr>
        <w:tabs>
          <w:tab w:val="left" w:pos="567"/>
        </w:tabs>
        <w:spacing w:after="120"/>
        <w:ind w:left="992" w:hanging="992"/>
      </w:pPr>
      <w:r>
        <w:t>Tabel 4.3 Distribusi Frekuensi Karakteristik Responden Menurut</w:t>
      </w:r>
      <w:r>
        <w:br/>
        <w:t xml:space="preserve"> Pendidikan ........................................................................................ 19</w:t>
      </w:r>
    </w:p>
    <w:p w:rsidR="00693333" w:rsidRDefault="000C5BDE">
      <w:pPr>
        <w:tabs>
          <w:tab w:val="left" w:pos="567"/>
        </w:tabs>
        <w:spacing w:after="120"/>
        <w:ind w:left="992" w:hanging="992"/>
      </w:pPr>
      <w:r>
        <w:t xml:space="preserve">Tabel 4.4 Distribusi Frekuensi Karakteristik Responden Berdasarkan </w:t>
      </w:r>
      <w:r>
        <w:br/>
        <w:t>Pekerjaan ..........................................................................................  20</w:t>
      </w:r>
    </w:p>
    <w:p w:rsidR="00693333" w:rsidRDefault="000C5BDE">
      <w:pPr>
        <w:tabs>
          <w:tab w:val="left" w:pos="567"/>
        </w:tabs>
        <w:spacing w:after="120"/>
        <w:ind w:left="992" w:hanging="992"/>
      </w:pPr>
      <w:r>
        <w:t>Tabel 4.5 Distribusi Frekuensi Tingkat Kepuasan Berdasarkan Dimensi Daya Tangkap di Apotek Puskesmas Aek Kota Batu .................................  21</w:t>
      </w:r>
    </w:p>
    <w:p w:rsidR="00693333" w:rsidRDefault="000C5BDE">
      <w:pPr>
        <w:tabs>
          <w:tab w:val="left" w:pos="567"/>
        </w:tabs>
        <w:spacing w:after="120"/>
        <w:ind w:left="992" w:hanging="992"/>
      </w:pPr>
      <w:r>
        <w:t>Tabel 4.6 Distribusi Frekuensi Tingkat Kepuasan Berdasarkan Dimensi Kehandalan di Apotek Puskesmas Aek Kota Batu ............................ 22</w:t>
      </w:r>
    </w:p>
    <w:p w:rsidR="00693333" w:rsidRDefault="000C5BDE">
      <w:pPr>
        <w:tabs>
          <w:tab w:val="left" w:pos="567"/>
        </w:tabs>
        <w:spacing w:after="120"/>
        <w:ind w:left="992" w:hanging="992"/>
      </w:pPr>
      <w:r>
        <w:t xml:space="preserve">Tabel 4.7 Distribusi Frekuensi Tingkat Kepuasan Berdasarkan  Dimensi </w:t>
      </w:r>
      <w:r>
        <w:br/>
        <w:t>Jaminan di Apotek Puskesmas Aek Kota Batu .................................  23</w:t>
      </w:r>
    </w:p>
    <w:p w:rsidR="00693333" w:rsidRDefault="000C5BDE">
      <w:pPr>
        <w:tabs>
          <w:tab w:val="left" w:pos="567"/>
        </w:tabs>
        <w:spacing w:after="120"/>
        <w:ind w:left="992" w:hanging="992"/>
      </w:pPr>
      <w:r>
        <w:t>Tabel 4.8 Distribusi Frekuensi Tingkat Kepuasan Berdasarkan Dimensi Kepedulian di Apotek Puskesmas Aek Kota Batu .............................  24</w:t>
      </w:r>
    </w:p>
    <w:p w:rsidR="00693333" w:rsidRDefault="000C5BDE">
      <w:pPr>
        <w:tabs>
          <w:tab w:val="left" w:pos="567"/>
        </w:tabs>
        <w:spacing w:after="120"/>
        <w:ind w:left="992" w:hanging="992"/>
      </w:pPr>
      <w:r>
        <w:t>Tabel 4.9 Distribusi Frekuensi Tingkat Kepuasan Berdasarkan Dimensi Bukti Fisik di Apotek Puskesmas Aek Kota Batu ........................................ 25</w:t>
      </w:r>
    </w:p>
    <w:p w:rsidR="00693333" w:rsidRDefault="00693333">
      <w:pPr>
        <w:tabs>
          <w:tab w:val="left" w:pos="567"/>
        </w:tabs>
        <w:spacing w:after="120"/>
        <w:ind w:left="992" w:hanging="992"/>
      </w:pPr>
    </w:p>
    <w:p w:rsidR="00693333" w:rsidRDefault="00693333"/>
    <w:p w:rsidR="00693333" w:rsidRDefault="000C5BDE">
      <w:pPr>
        <w:pStyle w:val="Heading1"/>
        <w:tabs>
          <w:tab w:val="left" w:pos="980"/>
        </w:tabs>
        <w:spacing w:line="480" w:lineRule="auto"/>
        <w:ind w:left="0"/>
        <w:contextualSpacing/>
      </w:pPr>
      <w:r>
        <w:br w:type="page"/>
      </w:r>
    </w:p>
    <w:p w:rsidR="00693333" w:rsidRDefault="000C5BDE">
      <w:pPr>
        <w:pStyle w:val="Heading1"/>
        <w:tabs>
          <w:tab w:val="left" w:pos="980"/>
        </w:tabs>
        <w:spacing w:line="480" w:lineRule="auto"/>
        <w:ind w:left="0"/>
        <w:contextualSpacing/>
        <w:jc w:val="center"/>
      </w:pPr>
      <w:bookmarkStart w:id="16" w:name="_Toc106663644"/>
      <w:r>
        <w:lastRenderedPageBreak/>
        <w:t>DAFTAR GAMBA</w:t>
      </w:r>
      <w:bookmarkEnd w:id="14"/>
      <w:bookmarkEnd w:id="15"/>
      <w:r>
        <w:t>R</w:t>
      </w:r>
      <w:bookmarkEnd w:id="16"/>
    </w:p>
    <w:p w:rsidR="00693333" w:rsidRDefault="000C5BDE">
      <w:bookmarkStart w:id="17" w:name="_Toc98990062"/>
      <w:bookmarkStart w:id="18" w:name="_Toc98990225"/>
      <w:r>
        <w:t>Gambar 1. Kerangka Konsep ............................................................................. 13</w:t>
      </w:r>
      <w:bookmarkEnd w:id="17"/>
      <w:bookmarkEnd w:id="18"/>
      <w:r>
        <w:br w:type="page"/>
      </w:r>
    </w:p>
    <w:p w:rsidR="00693333" w:rsidRDefault="000C5BDE">
      <w:pPr>
        <w:pStyle w:val="Heading1"/>
        <w:tabs>
          <w:tab w:val="left" w:pos="980"/>
        </w:tabs>
        <w:spacing w:line="480" w:lineRule="auto"/>
        <w:ind w:left="0"/>
        <w:contextualSpacing/>
        <w:jc w:val="center"/>
        <w:rPr>
          <w:sz w:val="22"/>
        </w:rPr>
      </w:pPr>
      <w:bookmarkStart w:id="19" w:name="_Toc98990063"/>
      <w:bookmarkStart w:id="20" w:name="_Toc98990226"/>
      <w:bookmarkStart w:id="21" w:name="_Toc106663645"/>
      <w:r>
        <w:rPr>
          <w:sz w:val="22"/>
        </w:rPr>
        <w:lastRenderedPageBreak/>
        <w:t>DAFTAR LAMPIRA</w:t>
      </w:r>
      <w:bookmarkEnd w:id="19"/>
      <w:bookmarkEnd w:id="20"/>
      <w:r>
        <w:rPr>
          <w:sz w:val="22"/>
        </w:rPr>
        <w:t>N</w:t>
      </w:r>
      <w:bookmarkEnd w:id="21"/>
    </w:p>
    <w:p w:rsidR="00693333" w:rsidRDefault="000C5BDE">
      <w:pPr>
        <w:tabs>
          <w:tab w:val="left" w:pos="0"/>
          <w:tab w:val="left" w:pos="7797"/>
        </w:tabs>
        <w:spacing w:line="360" w:lineRule="auto"/>
        <w:ind w:left="1276" w:hanging="1276"/>
        <w:contextualSpacing/>
        <w:rPr>
          <w:lang w:val="id-ID"/>
        </w:rPr>
      </w:pPr>
      <w:r>
        <w:rPr>
          <w:lang w:val="zh-CN"/>
        </w:rPr>
        <w:t xml:space="preserve">Lampiran 1. Kuisioner Penelitian </w:t>
      </w:r>
      <w:r>
        <w:t xml:space="preserve">Puskesmas Aek Batu Kecamatan </w:t>
      </w:r>
      <w:r>
        <w:rPr>
          <w:szCs w:val="21"/>
          <w:shd w:val="clear" w:color="auto" w:fill="FFFFFF"/>
        </w:rPr>
        <w:t>NA IX-X</w:t>
      </w:r>
      <w:r>
        <w:rPr>
          <w:szCs w:val="21"/>
          <w:shd w:val="clear" w:color="auto" w:fill="FFFFFF"/>
          <w:lang w:val="id-ID"/>
        </w:rPr>
        <w:t>..</w:t>
      </w:r>
      <w:r>
        <w:rPr>
          <w:szCs w:val="21"/>
          <w:shd w:val="clear" w:color="auto" w:fill="FFFFFF"/>
        </w:rPr>
        <w:t>.</w:t>
      </w:r>
      <w:r>
        <w:rPr>
          <w:szCs w:val="21"/>
          <w:shd w:val="clear" w:color="auto" w:fill="FFFFFF"/>
          <w:lang w:val="id-ID"/>
        </w:rPr>
        <w:t>.</w:t>
      </w:r>
      <w:r>
        <w:rPr>
          <w:szCs w:val="21"/>
          <w:shd w:val="clear" w:color="auto" w:fill="FFFFFF"/>
        </w:rPr>
        <w:t>29</w:t>
      </w:r>
    </w:p>
    <w:p w:rsidR="00693333" w:rsidRDefault="000C5BDE">
      <w:pPr>
        <w:tabs>
          <w:tab w:val="left" w:pos="0"/>
          <w:tab w:val="left" w:pos="8080"/>
        </w:tabs>
        <w:spacing w:line="360" w:lineRule="auto"/>
        <w:contextualSpacing/>
        <w:rPr>
          <w:lang w:val="id-ID"/>
        </w:rPr>
      </w:pPr>
      <w:r>
        <w:rPr>
          <w:lang w:val="id-ID"/>
        </w:rPr>
        <w:t>Lampiran 2. Surat Pernyataan Responden</w:t>
      </w:r>
      <w:r>
        <w:rPr>
          <w:lang w:val="zh-CN"/>
        </w:rPr>
        <w:t xml:space="preserve"> .......................................................</w:t>
      </w:r>
      <w:r>
        <w:rPr>
          <w:lang w:val="id-ID"/>
        </w:rPr>
        <w:t>.</w:t>
      </w:r>
      <w:r>
        <w:rPr>
          <w:lang w:val="zh-CN"/>
        </w:rPr>
        <w:t>.3</w:t>
      </w:r>
      <w:r>
        <w:rPr>
          <w:lang w:val="id-ID"/>
        </w:rPr>
        <w:t>1</w:t>
      </w:r>
    </w:p>
    <w:p w:rsidR="00693333" w:rsidRDefault="000C5BDE">
      <w:pPr>
        <w:tabs>
          <w:tab w:val="left" w:pos="0"/>
          <w:tab w:val="left" w:pos="7938"/>
        </w:tabs>
        <w:spacing w:line="360" w:lineRule="auto"/>
        <w:contextualSpacing/>
        <w:rPr>
          <w:lang w:val="id-ID"/>
        </w:rPr>
      </w:pPr>
      <w:r>
        <w:rPr>
          <w:lang w:val="zh-CN"/>
        </w:rPr>
        <w:t>Lampiran 3. Master Tabel</w:t>
      </w:r>
      <w:r>
        <w:rPr>
          <w:lang w:val="id-ID"/>
        </w:rPr>
        <w:t>....................................................................................</w:t>
      </w:r>
      <w:r>
        <w:rPr>
          <w:lang w:val="zh-CN"/>
        </w:rPr>
        <w:t>3</w:t>
      </w:r>
      <w:r>
        <w:rPr>
          <w:lang w:val="id-ID"/>
        </w:rPr>
        <w:t>2</w:t>
      </w:r>
    </w:p>
    <w:p w:rsidR="00693333" w:rsidRDefault="000C5BDE">
      <w:pPr>
        <w:tabs>
          <w:tab w:val="left" w:pos="0"/>
          <w:tab w:val="left" w:pos="7938"/>
        </w:tabs>
        <w:spacing w:line="360" w:lineRule="auto"/>
        <w:contextualSpacing/>
        <w:rPr>
          <w:lang w:val="id-ID"/>
        </w:rPr>
      </w:pPr>
      <w:r>
        <w:rPr>
          <w:lang w:val="zh-CN"/>
        </w:rPr>
        <w:t>Lampiran 4.Surat Izin Penelitian</w:t>
      </w:r>
      <w:r>
        <w:rPr>
          <w:lang w:val="id-ID"/>
        </w:rPr>
        <w:t>..........................................................................</w:t>
      </w:r>
      <w:r>
        <w:rPr>
          <w:lang w:val="zh-CN"/>
        </w:rPr>
        <w:t>3</w:t>
      </w:r>
      <w:r>
        <w:rPr>
          <w:lang w:val="id-ID"/>
        </w:rPr>
        <w:t>3</w:t>
      </w:r>
    </w:p>
    <w:p w:rsidR="00693333" w:rsidRDefault="000C5BDE">
      <w:pPr>
        <w:tabs>
          <w:tab w:val="left" w:pos="0"/>
          <w:tab w:val="left" w:pos="980"/>
          <w:tab w:val="left" w:pos="7938"/>
        </w:tabs>
        <w:spacing w:line="360" w:lineRule="auto"/>
        <w:contextualSpacing/>
        <w:rPr>
          <w:b/>
          <w:lang w:val="id-ID"/>
        </w:rPr>
      </w:pPr>
      <w:r>
        <w:rPr>
          <w:lang w:val="zh-CN"/>
        </w:rPr>
        <w:t>Lampiran 5.</w:t>
      </w:r>
      <w:r>
        <w:t>Surat Persetujuan Penelitian .........................................................</w:t>
      </w:r>
      <w:r>
        <w:rPr>
          <w:lang w:val="id-ID"/>
        </w:rPr>
        <w:t>...</w:t>
      </w:r>
      <w:r>
        <w:t>3</w:t>
      </w:r>
      <w:r>
        <w:rPr>
          <w:lang w:val="id-ID"/>
        </w:rPr>
        <w:t>4</w:t>
      </w:r>
    </w:p>
    <w:p w:rsidR="00693333" w:rsidRDefault="000C5BDE">
      <w:pPr>
        <w:pStyle w:val="BodyText"/>
        <w:spacing w:line="360" w:lineRule="auto"/>
        <w:ind w:right="-284"/>
      </w:pPr>
      <w:r>
        <w:rPr>
          <w:lang w:val="zh-CN"/>
        </w:rPr>
        <w:t>Lampiran 6. Bukti Pembayaran E</w:t>
      </w:r>
      <w:r>
        <w:rPr>
          <w:lang w:val="id-ID"/>
        </w:rPr>
        <w:t>C......................................................................</w:t>
      </w:r>
      <w:r>
        <w:rPr>
          <w:lang w:val="zh-CN"/>
        </w:rPr>
        <w:t>3</w:t>
      </w:r>
      <w:r>
        <w:rPr>
          <w:lang w:val="id-ID"/>
        </w:rPr>
        <w:t>5</w:t>
      </w:r>
    </w:p>
    <w:p w:rsidR="00693333" w:rsidRDefault="000C5BDE">
      <w:pPr>
        <w:pStyle w:val="BodyText"/>
        <w:spacing w:line="360" w:lineRule="auto"/>
        <w:ind w:right="-284"/>
        <w:jc w:val="both"/>
      </w:pPr>
      <w:r>
        <w:t>Lampiran 7. EC ( Etik Penelitian) ........…………………...……………….….......36</w:t>
      </w:r>
    </w:p>
    <w:p w:rsidR="00693333" w:rsidRDefault="000C5BDE">
      <w:pPr>
        <w:pStyle w:val="BodyText"/>
        <w:spacing w:line="360" w:lineRule="auto"/>
        <w:ind w:right="-284"/>
      </w:pPr>
      <w:r>
        <w:rPr>
          <w:lang w:val="zh-CN"/>
        </w:rPr>
        <w:t xml:space="preserve">Lampiran 8. </w:t>
      </w:r>
      <w:r>
        <w:rPr>
          <w:lang w:val="id-ID"/>
        </w:rPr>
        <w:t>Tempat dan Lokasi Penelitian..........................................................</w:t>
      </w:r>
      <w:r>
        <w:rPr>
          <w:lang w:val="zh-CN"/>
        </w:rPr>
        <w:t>3</w:t>
      </w:r>
      <w:r>
        <w:t>7</w:t>
      </w:r>
    </w:p>
    <w:p w:rsidR="00693333" w:rsidRDefault="000C5BDE">
      <w:pPr>
        <w:tabs>
          <w:tab w:val="left" w:pos="0"/>
          <w:tab w:val="left" w:pos="7938"/>
        </w:tabs>
        <w:spacing w:line="360" w:lineRule="auto"/>
        <w:contextualSpacing/>
        <w:jc w:val="both"/>
      </w:pPr>
      <w:r>
        <w:rPr>
          <w:lang w:val="zh-CN"/>
        </w:rPr>
        <w:t xml:space="preserve">Lampiran 9. </w:t>
      </w:r>
      <w:r>
        <w:rPr>
          <w:lang w:val="id-ID"/>
        </w:rPr>
        <w:t>Pengisian Kuisoner..........................................................................</w:t>
      </w:r>
      <w:r>
        <w:rPr>
          <w:lang w:val="zh-CN"/>
        </w:rPr>
        <w:t>3</w:t>
      </w:r>
      <w:r>
        <w:t>8</w:t>
      </w:r>
    </w:p>
    <w:p w:rsidR="00693333" w:rsidRDefault="000C5BDE">
      <w:pPr>
        <w:tabs>
          <w:tab w:val="left" w:pos="0"/>
          <w:tab w:val="left" w:pos="7938"/>
        </w:tabs>
        <w:spacing w:line="360" w:lineRule="auto"/>
        <w:contextualSpacing/>
        <w:jc w:val="both"/>
      </w:pPr>
      <w:r>
        <w:t>Lampiran 10. Kartu Bimbingan …………………………....…………………………39</w:t>
      </w:r>
    </w:p>
    <w:p w:rsidR="00693333" w:rsidRDefault="00693333">
      <w:pPr>
        <w:tabs>
          <w:tab w:val="left" w:pos="0"/>
        </w:tabs>
        <w:spacing w:line="360" w:lineRule="auto"/>
        <w:rPr>
          <w:lang w:val="zh-CN"/>
        </w:rPr>
      </w:pPr>
    </w:p>
    <w:p w:rsidR="00693333" w:rsidRDefault="00693333">
      <w:pPr>
        <w:tabs>
          <w:tab w:val="left" w:pos="0"/>
        </w:tabs>
        <w:spacing w:line="360" w:lineRule="auto"/>
        <w:contextualSpacing/>
        <w:jc w:val="both"/>
      </w:pPr>
    </w:p>
    <w:p w:rsidR="00693333" w:rsidRDefault="000C5BDE">
      <w:pPr>
        <w:pStyle w:val="Heading1"/>
        <w:tabs>
          <w:tab w:val="left" w:pos="980"/>
        </w:tabs>
        <w:spacing w:after="120"/>
        <w:ind w:left="0"/>
        <w:contextualSpacing/>
        <w:jc w:val="center"/>
        <w:rPr>
          <w:b w:val="0"/>
        </w:rPr>
      </w:pPr>
      <w:r>
        <w:rPr>
          <w:b w:val="0"/>
        </w:rPr>
        <w:br w:type="page"/>
      </w:r>
    </w:p>
    <w:p w:rsidR="00693333" w:rsidRDefault="00693333">
      <w:pPr>
        <w:pStyle w:val="Heading1"/>
        <w:tabs>
          <w:tab w:val="left" w:pos="980"/>
        </w:tabs>
        <w:spacing w:line="360" w:lineRule="auto"/>
        <w:ind w:left="0"/>
        <w:contextualSpacing/>
        <w:jc w:val="center"/>
        <w:rPr>
          <w:sz w:val="22"/>
          <w:szCs w:val="22"/>
          <w:lang w:val="id-ID"/>
        </w:rPr>
        <w:sectPr w:rsidR="00693333">
          <w:headerReference w:type="default" r:id="rId16"/>
          <w:footerReference w:type="default" r:id="rId17"/>
          <w:headerReference w:type="first" r:id="rId18"/>
          <w:footerReference w:type="first" r:id="rId19"/>
          <w:pgSz w:w="11910" w:h="16840"/>
          <w:pgMar w:top="1701" w:right="1701" w:bottom="1701" w:left="2268" w:header="0" w:footer="1304" w:gutter="0"/>
          <w:pgNumType w:fmt="lowerRoman" w:start="1"/>
          <w:cols w:space="720"/>
          <w:docGrid w:linePitch="299"/>
        </w:sectPr>
      </w:pPr>
    </w:p>
    <w:p w:rsidR="00693333" w:rsidRDefault="000C5BDE">
      <w:pPr>
        <w:pStyle w:val="Heading1"/>
        <w:tabs>
          <w:tab w:val="left" w:pos="980"/>
        </w:tabs>
        <w:spacing w:line="360" w:lineRule="auto"/>
        <w:ind w:left="0"/>
        <w:contextualSpacing/>
        <w:jc w:val="center"/>
        <w:rPr>
          <w:szCs w:val="22"/>
          <w:lang w:val="id-ID"/>
        </w:rPr>
      </w:pPr>
      <w:bookmarkStart w:id="22" w:name="_Toc98990064"/>
      <w:bookmarkStart w:id="23" w:name="_Toc98990227"/>
      <w:bookmarkStart w:id="24" w:name="_Toc106663646"/>
      <w:r>
        <w:rPr>
          <w:szCs w:val="22"/>
          <w:lang w:val="id-ID"/>
        </w:rPr>
        <w:lastRenderedPageBreak/>
        <w:t>BAB I</w:t>
      </w:r>
      <w:r>
        <w:rPr>
          <w:szCs w:val="22"/>
          <w:lang w:val="zh-CN"/>
        </w:rPr>
        <w:br/>
      </w:r>
      <w:r>
        <w:rPr>
          <w:szCs w:val="22"/>
          <w:lang w:val="id-ID"/>
        </w:rPr>
        <w:t>PENDAHULUAN</w:t>
      </w:r>
      <w:bookmarkEnd w:id="22"/>
      <w:bookmarkEnd w:id="23"/>
      <w:bookmarkEnd w:id="24"/>
    </w:p>
    <w:p w:rsidR="00693333" w:rsidRDefault="000C5BDE">
      <w:pPr>
        <w:pStyle w:val="Heading2"/>
        <w:tabs>
          <w:tab w:val="left" w:pos="567"/>
        </w:tabs>
        <w:spacing w:before="120" w:after="120"/>
        <w:rPr>
          <w:rFonts w:ascii="Arial" w:hAnsi="Arial" w:cs="Arial"/>
          <w:color w:val="auto"/>
          <w:sz w:val="24"/>
        </w:rPr>
      </w:pPr>
      <w:bookmarkStart w:id="25" w:name="_Toc98990065"/>
      <w:bookmarkStart w:id="26" w:name="_Toc106663647"/>
      <w:bookmarkStart w:id="27" w:name="_Toc98990228"/>
      <w:r>
        <w:rPr>
          <w:rFonts w:ascii="Arial" w:hAnsi="Arial" w:cs="Arial"/>
          <w:color w:val="auto"/>
          <w:sz w:val="24"/>
        </w:rPr>
        <w:t xml:space="preserve">1.1 </w:t>
      </w:r>
      <w:r>
        <w:rPr>
          <w:rFonts w:ascii="Arial" w:hAnsi="Arial" w:cs="Arial"/>
          <w:color w:val="auto"/>
          <w:sz w:val="24"/>
        </w:rPr>
        <w:tab/>
        <w:t>Latar Belakang</w:t>
      </w:r>
      <w:bookmarkEnd w:id="25"/>
      <w:bookmarkEnd w:id="26"/>
      <w:bookmarkEnd w:id="27"/>
    </w:p>
    <w:p w:rsidR="00693333" w:rsidRDefault="000C5BDE">
      <w:pPr>
        <w:spacing w:line="360" w:lineRule="auto"/>
        <w:ind w:firstLine="567"/>
        <w:jc w:val="both"/>
      </w:pPr>
      <w:r>
        <w:t>Kepuasan berasal dari bahasa latin “Satisfacio”. “Satis” yang berarti cukup baik, memadai. Untuk “Facio” yang berarti melakukan atau membuat.Kepuasan merupakan perasaan senang atau kecewa seseorang yang muncul setelah membandingkan persepsi antara harapan dan pelayanan yang diterimanya terhadap suatu jasa atau produk</w:t>
      </w:r>
      <w:r>
        <w:fldChar w:fldCharType="begin" w:fldLock="1"/>
      </w:r>
      <w:r>
        <w:instrText>ADDIN CSL_CITATION {"citationItems":[{"id":"ITEM-1","itemData":{"DOI":"10.15562/ism.v10i3.428","ISSN":"2089-9084","abstract":"… Gawat Darurat, Pelayanan satu hari (one day care), Home Care, Rawat Inap berdasarkan … tas pelayanan kesehatan masyarakat yang sema- kin meningkat.2 Kualitas pelayanan kesehatan merupakan salah satu faktor penting dalam pemanfaatan layanan kesehatan …","author":[{"dropping-particle":"","family":"Antari","given":"Ni Kadek Novi","non-dropping-particle":"","parse-names":false,"suffix":""}],"container-title":"Intisari Sains Medis","id":"ITEM-1","issue":"3","issued":{"date-parts":[["2019"]]},"page":"492-496","title":"Gambaran kepuasan pasien rawat jalan terhadap pelayanan kesehatan di UPT Kesmas Payangan, Gianyar, Bali","type":"article-journal","volume":"10"},"uris":["http://www.mendeley.com/documents/?uuid=9c49524b-2464-413e-977c-fb8729d92ce5"]}],"mendeley":{"formattedCitation":"(Antari, 2019)","plainTextFormattedCitation":"(Antari, 2019)","previouslyFormattedCitation":"(Antari, 2019)"},"properties":{"noteIndex":0},"schema":"https://github.com/citation-style-language/schema/raw/master/csl-citation.json"}</w:instrText>
      </w:r>
      <w:r>
        <w:fldChar w:fldCharType="separate"/>
      </w:r>
      <w:r>
        <w:t>(Antari, 2019)</w:t>
      </w:r>
      <w:r>
        <w:fldChar w:fldCharType="end"/>
      </w:r>
      <w:r>
        <w:t>.</w:t>
      </w:r>
      <w:r>
        <w:rPr>
          <w:szCs w:val="23"/>
          <w:shd w:val="clear" w:color="auto" w:fill="FFFFFF"/>
        </w:rPr>
        <w:t>Sumber Daya Manusia (SDM) di bidang kesehatan masih menjadi tugas pemerintah untuk mendistribusikan tenaga kesehatan di seluruh daerah. Dengan adanya pandemi ini menunjukkan bahwa Indonesia masih sangat kurang dalam ketersediaan SDM kesehatan</w:t>
      </w:r>
      <w:r>
        <w:rPr>
          <w:shd w:val="clear" w:color="auto" w:fill="FFFFFF"/>
        </w:rPr>
        <w:t xml:space="preserve"> (M. Iqbal,2021). </w:t>
      </w:r>
      <w:r>
        <w:t xml:space="preserve">Sumber daya manusia kesehatan adalah tenaga kesehatan (termasuk tenaga kesehatan strategis) dan tenaga pendukung/penunjang kesehatan yang terlibat dan bekerja serta mengabdikan dirinya dalam upaya dan manajemen kesehatan (Kemenkes, 2019). </w:t>
      </w:r>
      <w:r>
        <w:rPr>
          <w:shd w:val="clear" w:color="auto" w:fill="FFFFFF"/>
        </w:rPr>
        <w:t>Jumlah Tenaga Kesehatan Indonesia 0,21% dari Total Penduduk (KEMENDAGRI, 2021)</w:t>
      </w:r>
      <w:r>
        <w:rPr>
          <w:color w:val="999999"/>
          <w:shd w:val="clear" w:color="auto" w:fill="FFFFFF"/>
        </w:rPr>
        <w:t xml:space="preserve">. </w:t>
      </w:r>
    </w:p>
    <w:p w:rsidR="00693333" w:rsidRDefault="000C5BDE">
      <w:pPr>
        <w:spacing w:line="360" w:lineRule="auto"/>
        <w:ind w:firstLine="567"/>
        <w:jc w:val="both"/>
        <w:rPr>
          <w:shd w:val="clear" w:color="auto" w:fill="FFFFFF"/>
        </w:rPr>
      </w:pPr>
      <w:r>
        <w:rPr>
          <w:shd w:val="clear" w:color="auto" w:fill="FFFFFF"/>
        </w:rPr>
        <w:t>Menurut Direktorat Jenderal Kependudukan dan Pencatatan Sipil (Dukcapil) Kementerian Dalam Negeri, pada 31 Desember 2021 penduduk Indonesia dengan status pekerjaan tenaga kesehatan berjumlah 567.910 jiwa. Angka tersebut hanya 0,21% dari total penduduk Indonesia yang mencapai 273,87 juta jiwa. Pada 31 Desember 2021, penduduk yang berstatus sebagai tenaga kesehatan paling banyak berada di Provinsi </w:t>
      </w:r>
      <w:hyperlink r:id="rId20" w:history="1">
        <w:r>
          <w:rPr>
            <w:rStyle w:val="Hyperlink"/>
            <w:bCs/>
            <w:color w:val="auto"/>
            <w:u w:val="none"/>
            <w:shd w:val="clear" w:color="auto" w:fill="FFFFFF"/>
          </w:rPr>
          <w:t>Jawa Barat</w:t>
        </w:r>
      </w:hyperlink>
      <w:r>
        <w:rPr>
          <w:shd w:val="clear" w:color="auto" w:fill="FFFFFF"/>
        </w:rPr>
        <w:t>, yakni mencapai 84.994 jiwa. Jumlah tersebut sekitar 0,18% dari total populasi di Tanah Pasundan yang mencapai 48,22 juta jiwa. Provinsi yang memiliki tenaga medis terbanyak berikutnya adalah Jawa Timur, yakni sebanyak 74.157 jiwa (0,18%). Diikuti Jawa Tengah dengan jumlah tenaga medis sebanyak 68.646 jiwa (0,18%), DKI Jakarta 40.902 jiwa (0,36%), dan Sumatera Utara 36.038 jiwa (0,24%).</w:t>
      </w:r>
    </w:p>
    <w:p w:rsidR="00693333" w:rsidRDefault="000C5BDE">
      <w:pPr>
        <w:spacing w:line="360" w:lineRule="auto"/>
        <w:ind w:firstLine="567"/>
        <w:jc w:val="both"/>
      </w:pPr>
      <w:r>
        <w:t>Pelayanan kesehatan yang berkualitas adalah salah satu upaya dalam bidang kesehatan dan faktor penting dalam meningkatkan derajat kesehatan setiap insan di seluruh dunia. S</w:t>
      </w:r>
      <w:r>
        <w:rPr>
          <w:szCs w:val="20"/>
          <w:shd w:val="clear" w:color="auto" w:fill="FFFFFF"/>
        </w:rPr>
        <w:t>tandar Pelayanan Kefarmasian adalah tolak ukur yang dipergunakan sebagai pedoman bagi tenaga kefarmasian dalam menyelenggarakan pelayanan kefarmasian (PERMENKES, 2021</w:t>
      </w:r>
      <w:r>
        <w:rPr>
          <w:color w:val="333333"/>
          <w:szCs w:val="20"/>
          <w:shd w:val="clear" w:color="auto" w:fill="FFFFFF"/>
        </w:rPr>
        <w:t>).</w:t>
      </w:r>
    </w:p>
    <w:p w:rsidR="00693333" w:rsidRDefault="000C5BDE">
      <w:pPr>
        <w:spacing w:line="360" w:lineRule="auto"/>
        <w:ind w:firstLine="567"/>
        <w:jc w:val="both"/>
      </w:pPr>
      <w:r>
        <w:t xml:space="preserve">Pelayanan kefarmasian merupakan kegiatan terpadu untuk mengidentifikasi, mencegah dan menyelesaikan masalah obat dan masalah yang </w:t>
      </w:r>
      <w:r>
        <w:lastRenderedPageBreak/>
        <w:t>berhubungan dengan kesehatan. Standar pelayanan kefarmasian adalah tolak ukur yang dipergunakan sebagai pedoman bagi tenaga kefarmasian dalam menyelenggarakan pelayanan kefarmasian.</w:t>
      </w:r>
    </w:p>
    <w:p w:rsidR="00693333" w:rsidRDefault="000C5BDE">
      <w:pPr>
        <w:spacing w:line="360" w:lineRule="auto"/>
        <w:ind w:firstLine="567"/>
        <w:jc w:val="both"/>
      </w:pPr>
      <w:r>
        <w:t>Kepuasan adalah perasaan senang seseorang yang berasal dari perbandingan antara kenyataan dan harapan. Kepuasan pasien adalah suatu keadaan yang dirasakan oleh pasien setelah mengalami suatu tindakan atau hasil dari tindakan yang memenuhi harapan-harapannya Terdapat lima dimensi pelayanan yang biasa dikenal dengan</w:t>
      </w:r>
      <w:r>
        <w:rPr>
          <w:i/>
        </w:rPr>
        <w:t>reliability, assurance, tangible, emphaty, responsiveness.</w:t>
      </w:r>
    </w:p>
    <w:p w:rsidR="00693333" w:rsidRDefault="000C5BDE">
      <w:pPr>
        <w:widowControl/>
        <w:adjustRightInd w:val="0"/>
        <w:spacing w:line="360" w:lineRule="auto"/>
        <w:ind w:firstLine="567"/>
        <w:jc w:val="both"/>
        <w:rPr>
          <w:rFonts w:eastAsiaTheme="minorHAnsi"/>
          <w:color w:val="000000"/>
        </w:rPr>
      </w:pPr>
      <w:r>
        <w:rPr>
          <w:color w:val="000000"/>
          <w:szCs w:val="21"/>
          <w:shd w:val="clear" w:color="auto" w:fill="FFFFFF"/>
        </w:rPr>
        <w:t>Penelitian yang dilakukan oleh Rahmadan (2020) tentang kepuasan menggunakan parameter dimensi tangible, reliability, responsiveness, assurance, dan empathy. Secara keseluruhan diperoleh nilai kepuasaan sebesar 87,08% dengan kategori sangat puas. Kepuasan pasien rawat jalan terhadap pelayanan kefarmasian di Puskesmas Batu Kota Batu memiliki nilai kepuasan sebesar 87,07% sehingga dikategorikan sangat puas. Nilai kepuasan tertinggi terletak pada dimensi empathy dan nilai kepuasan terendah terletak pada dimensi tangible.</w:t>
      </w:r>
    </w:p>
    <w:p w:rsidR="00693333" w:rsidRDefault="000C5BDE">
      <w:pPr>
        <w:widowControl/>
        <w:adjustRightInd w:val="0"/>
        <w:spacing w:line="360" w:lineRule="auto"/>
        <w:ind w:firstLine="567"/>
        <w:jc w:val="both"/>
      </w:pPr>
      <w:r>
        <w:rPr>
          <w:rFonts w:eastAsiaTheme="minorHAnsi"/>
          <w:color w:val="000000"/>
        </w:rPr>
        <w:t xml:space="preserve">Menurut penelitian yang dilakukan oleh Antari (2019) tentang </w:t>
      </w:r>
      <w:r>
        <w:t xml:space="preserve">Gambaran kepuasan pasien rawat jalan terhadap pelayanan kesehatan di UPT Kesmas Payangan, Gianyar, Bali </w:t>
      </w:r>
      <w:r>
        <w:rPr>
          <w:rFonts w:eastAsiaTheme="minorHAnsi"/>
          <w:color w:val="000000"/>
        </w:rPr>
        <w:t xml:space="preserve"> diperoleh hasil  bahwa</w:t>
      </w:r>
      <w:r>
        <w:t>ebagian besar pasien rawat jalan di UPT Kesmas Payangan puas dengan layanan kesehatan yang diberikan terutama dalam dimensi responsiveness. Pembayaran mandiri sebagai metode pembayaran juga menunjukkan kecenderungan kepuasan yang lebih tinggi daripada asuransi kesehatan BPJS</w:t>
      </w:r>
      <w:r>
        <w:fldChar w:fldCharType="begin" w:fldLock="1"/>
      </w:r>
      <w:r>
        <w:instrText>ADDIN CSL_CITATION {"citationItems":[{"id":"ITEM-1","itemData":{"DOI":"10.15562/ism.v10i3.428","ISSN":"2089-9084","abstract":"… Gawat Darurat, Pelayanan satu hari (one day care), Home Care, Rawat Inap berdasarkan … tas pelayanan kesehatan masyarakat yang sema- kin meningkat.2 Kualitas pelayanan kesehatan merupakan salah satu faktor penting dalam pemanfaatan layanan kesehatan …","author":[{"dropping-particle":"","family":"Antari","given":"Ni Kadek Novi","non-dropping-particle":"","parse-names":false,"suffix":""}],"container-title":"Intisari Sains Medis","id":"ITEM-1","issue":"3","issued":{"date-parts":[["2019"]]},"page":"492-496","title":"Gambaran kepuasan pasien rawat jalan terhadap pelayanan kesehatan di UPT Kesmas Payangan, Gianyar, Bali","type":"article-journal","volume":"10"},"uris":["http://www.mendeley.com/documents/?uuid=9c49524b-2464-413e-977c-fb8729d92ce5"]}],"mendeley":{"formattedCitation":"(Antari, 2019)","plainTextFormattedCitation":"(Antari, 2019)","previouslyFormattedCitation":"(Antari, 2019)"},"properties":{"noteIndex":0},"schema":"https://github.com/citation-style-language/schema/raw/master/csl-citation.json"}</w:instrText>
      </w:r>
      <w:r>
        <w:fldChar w:fldCharType="separate"/>
      </w:r>
      <w:r>
        <w:t>(Antari, 2019)</w:t>
      </w:r>
      <w:r>
        <w:fldChar w:fldCharType="end"/>
      </w:r>
      <w:r>
        <w:t xml:space="preserve">. </w:t>
      </w:r>
    </w:p>
    <w:p w:rsidR="00693333" w:rsidRDefault="000C5BDE">
      <w:pPr>
        <w:widowControl/>
        <w:adjustRightInd w:val="0"/>
        <w:spacing w:line="360" w:lineRule="auto"/>
        <w:ind w:firstLine="567"/>
        <w:jc w:val="both"/>
        <w:rPr>
          <w:rFonts w:eastAsiaTheme="minorHAnsi"/>
          <w:color w:val="000000"/>
        </w:rPr>
      </w:pPr>
      <w:r>
        <w:t xml:space="preserve">Kepuasan pasien merupakan salah satu indikator keberhasilan pemberian pelayanan kesehatan kepada masyarakat. Hal ini sejalan dengan </w:t>
      </w:r>
      <w:r>
        <w:rPr>
          <w:rFonts w:eastAsiaTheme="minorHAnsi"/>
          <w:color w:val="000000"/>
        </w:rPr>
        <w:t>penelitia</w:t>
      </w:r>
      <w:r>
        <w:t xml:space="preserve">n yang dilakukan oleh Nita Prihartini, dkk  </w:t>
      </w:r>
      <w:r>
        <w:rPr>
          <w:rFonts w:eastAsiaTheme="minorHAnsi"/>
          <w:color w:val="000000"/>
        </w:rPr>
        <w:t>(2019), tentang kepuasan rawat jalan terhadap pelayanan kefarmasian di Rumah Sakit dan Puskesmas 11 Provinsi di Indonesia, hasil penelitian menunjukkan tingkat kepuasan pasien rawat jalan terhadap  pelayanan kefarmasian di RS 90,9 % dan puskesmas 96,6%.</w:t>
      </w:r>
      <w:r>
        <w:t>Kepuasan pelayanan jasa kesehatan tercapai jika apa yang didapatkan pasien melebihi harapannya (Pohan, 2018).</w:t>
      </w:r>
    </w:p>
    <w:p w:rsidR="00693333" w:rsidRDefault="000C5BDE">
      <w:pPr>
        <w:spacing w:line="360" w:lineRule="auto"/>
        <w:ind w:firstLine="567"/>
        <w:jc w:val="both"/>
      </w:pPr>
      <w:r>
        <w:t xml:space="preserve">Puskesmas Aek Kota Batu merupakan puskesmas yang beralamat di jalan Aek Kota Batu Kecamatan </w:t>
      </w:r>
      <w:r>
        <w:rPr>
          <w:rFonts w:ascii="Times New Roman" w:hAnsi="Times New Roman" w:cs="Times New Roman"/>
          <w:szCs w:val="21"/>
          <w:shd w:val="clear" w:color="auto" w:fill="FFFFFF"/>
        </w:rPr>
        <w:t xml:space="preserve">NA IX-X </w:t>
      </w:r>
      <w:r>
        <w:rPr>
          <w:sz w:val="21"/>
          <w:szCs w:val="21"/>
          <w:shd w:val="clear" w:color="auto" w:fill="FFFFFF"/>
        </w:rPr>
        <w:t xml:space="preserve">. </w:t>
      </w:r>
      <w:r>
        <w:rPr>
          <w:szCs w:val="21"/>
          <w:shd w:val="clear" w:color="auto" w:fill="FFFFFF"/>
        </w:rPr>
        <w:t xml:space="preserve">Jumlah kunjungan pasien rawatjalan JKN pada tahun 2020 rata-rata 943 orang perbulan Jumlah kunjungan pasien rawat </w:t>
      </w:r>
      <w:r>
        <w:rPr>
          <w:szCs w:val="21"/>
          <w:shd w:val="clear" w:color="auto" w:fill="FFFFFF"/>
        </w:rPr>
        <w:lastRenderedPageBreak/>
        <w:t xml:space="preserve">umum pada tahun 2020 rata-rata 267 orang perbulan. </w:t>
      </w:r>
      <w:r>
        <w:t>Jumlah pasien yang banyak tiap harinya dengan jumlah tenaga teknis kefarmasian sebanyak 1 orang akan mempengaruhi pelayanan yang diberikan oleh para petugas kefarmasian di Apotek kepada pasien, maka penting untuk melihat seberapa besar gambaran pelayanan kefarmasian yang diberikan kepada pasien di Apotek Puskesmas Aek Kota Batu</w:t>
      </w:r>
      <w:r>
        <w:rPr>
          <w:rFonts w:ascii="Times New Roman" w:hAnsi="Times New Roman" w:cs="Times New Roman"/>
          <w:szCs w:val="21"/>
          <w:shd w:val="clear" w:color="auto" w:fill="FFFFFF"/>
        </w:rPr>
        <w:t xml:space="preserve">. </w:t>
      </w:r>
    </w:p>
    <w:p w:rsidR="00693333" w:rsidRDefault="000C5BDE">
      <w:pPr>
        <w:spacing w:line="360" w:lineRule="auto"/>
        <w:ind w:firstLine="567"/>
        <w:jc w:val="both"/>
      </w:pPr>
      <w:r>
        <w:t xml:space="preserve">Oleh karena itu, pada penelitian ini peneliti merasa tertarik ingin mengetahui seberapa puas pasien terhadap pelayanan kefarmasian yang di berikan di Apotek Puskesmas Aek Kota Batu merupakan puskesmas yang beralamat di jalan Aek Kota Batu Kecamatan </w:t>
      </w:r>
      <w:r>
        <w:rPr>
          <w:rFonts w:ascii="Times New Roman" w:hAnsi="Times New Roman" w:cs="Times New Roman"/>
          <w:szCs w:val="21"/>
          <w:shd w:val="clear" w:color="auto" w:fill="FFFFFF"/>
        </w:rPr>
        <w:t xml:space="preserve">NA IX-X. </w:t>
      </w:r>
    </w:p>
    <w:p w:rsidR="00693333" w:rsidRDefault="000C5BDE">
      <w:pPr>
        <w:pStyle w:val="Heading2"/>
        <w:spacing w:before="120" w:after="120"/>
        <w:rPr>
          <w:rFonts w:ascii="Arial" w:hAnsi="Arial" w:cs="Arial"/>
          <w:color w:val="auto"/>
          <w:sz w:val="22"/>
        </w:rPr>
      </w:pPr>
      <w:bookmarkStart w:id="28" w:name="_Toc98990229"/>
      <w:bookmarkStart w:id="29" w:name="_Toc98990066"/>
      <w:bookmarkStart w:id="30" w:name="_Toc106663648"/>
      <w:r>
        <w:rPr>
          <w:rFonts w:ascii="Arial" w:hAnsi="Arial" w:cs="Arial"/>
          <w:color w:val="auto"/>
          <w:sz w:val="22"/>
        </w:rPr>
        <w:t xml:space="preserve">1.2 </w:t>
      </w:r>
      <w:r>
        <w:rPr>
          <w:rFonts w:ascii="Arial" w:hAnsi="Arial" w:cs="Arial"/>
          <w:color w:val="auto"/>
          <w:sz w:val="22"/>
          <w:lang w:val="id-ID"/>
        </w:rPr>
        <w:t xml:space="preserve"> </w:t>
      </w:r>
      <w:r>
        <w:rPr>
          <w:rFonts w:ascii="Arial" w:hAnsi="Arial" w:cs="Arial"/>
          <w:color w:val="auto"/>
          <w:sz w:val="22"/>
        </w:rPr>
        <w:t>Perumusan Masalah</w:t>
      </w:r>
      <w:bookmarkEnd w:id="28"/>
      <w:bookmarkEnd w:id="29"/>
      <w:bookmarkEnd w:id="30"/>
    </w:p>
    <w:p w:rsidR="00693333" w:rsidRDefault="000C5BDE">
      <w:pPr>
        <w:spacing w:line="360" w:lineRule="auto"/>
        <w:ind w:firstLine="720"/>
        <w:jc w:val="both"/>
      </w:pPr>
      <w:r>
        <w:t xml:space="preserve">Bagaimanakah gambaran tingkat kepuasan pasien rawat jalan terhadap pelayanan kefarmasian yang diberikan di Puskesmas Aek Kota Batu Kecamatan </w:t>
      </w:r>
      <w:r>
        <w:rPr>
          <w:rFonts w:ascii="Times New Roman" w:hAnsi="Times New Roman" w:cs="Times New Roman"/>
          <w:szCs w:val="21"/>
          <w:shd w:val="clear" w:color="auto" w:fill="FFFFFF"/>
        </w:rPr>
        <w:t>NA IX-X</w:t>
      </w:r>
      <w:r>
        <w:t>?</w:t>
      </w:r>
    </w:p>
    <w:p w:rsidR="00693333" w:rsidRDefault="000C5BDE">
      <w:pPr>
        <w:pStyle w:val="Heading2"/>
        <w:spacing w:before="120" w:after="120"/>
        <w:rPr>
          <w:rFonts w:ascii="Arial" w:hAnsi="Arial" w:cs="Arial"/>
          <w:color w:val="auto"/>
          <w:sz w:val="22"/>
          <w:szCs w:val="22"/>
        </w:rPr>
      </w:pPr>
      <w:bookmarkStart w:id="31" w:name="_Toc98990067"/>
      <w:bookmarkStart w:id="32" w:name="_Toc98990230"/>
      <w:bookmarkStart w:id="33" w:name="_Toc106663649"/>
      <w:r>
        <w:rPr>
          <w:rFonts w:ascii="Arial" w:hAnsi="Arial" w:cs="Arial"/>
          <w:color w:val="auto"/>
          <w:sz w:val="22"/>
          <w:szCs w:val="22"/>
        </w:rPr>
        <w:t xml:space="preserve">1.3 </w:t>
      </w:r>
      <w:r>
        <w:rPr>
          <w:rFonts w:ascii="Arial" w:hAnsi="Arial" w:cs="Arial"/>
          <w:color w:val="auto"/>
          <w:sz w:val="22"/>
          <w:szCs w:val="22"/>
          <w:lang w:val="id-ID"/>
        </w:rPr>
        <w:t xml:space="preserve"> </w:t>
      </w:r>
      <w:r>
        <w:rPr>
          <w:rFonts w:ascii="Arial" w:hAnsi="Arial" w:cs="Arial"/>
          <w:color w:val="auto"/>
          <w:sz w:val="22"/>
          <w:szCs w:val="22"/>
        </w:rPr>
        <w:t>Tujuan Penelitian</w:t>
      </w:r>
      <w:bookmarkEnd w:id="31"/>
      <w:bookmarkEnd w:id="32"/>
      <w:bookmarkEnd w:id="33"/>
    </w:p>
    <w:p w:rsidR="00693333" w:rsidRDefault="000C5BDE">
      <w:pPr>
        <w:pStyle w:val="Heading3"/>
        <w:spacing w:before="120" w:after="120"/>
        <w:rPr>
          <w:rFonts w:ascii="Arial" w:hAnsi="Arial" w:cs="Arial"/>
          <w:color w:val="auto"/>
        </w:rPr>
      </w:pPr>
      <w:bookmarkStart w:id="34" w:name="_Toc98990068"/>
      <w:bookmarkStart w:id="35" w:name="_Toc98990231"/>
      <w:bookmarkStart w:id="36" w:name="_Toc106663650"/>
      <w:r>
        <w:rPr>
          <w:rFonts w:ascii="Arial" w:hAnsi="Arial" w:cs="Arial"/>
          <w:color w:val="auto"/>
        </w:rPr>
        <w:t xml:space="preserve">1.3.1 </w:t>
      </w:r>
      <w:r>
        <w:rPr>
          <w:rFonts w:ascii="Arial" w:hAnsi="Arial" w:cs="Arial"/>
          <w:color w:val="auto"/>
          <w:lang w:val="id-ID"/>
        </w:rPr>
        <w:t xml:space="preserve"> </w:t>
      </w:r>
      <w:r>
        <w:rPr>
          <w:rFonts w:ascii="Arial" w:hAnsi="Arial" w:cs="Arial"/>
          <w:color w:val="auto"/>
        </w:rPr>
        <w:t>Tujuan Umum</w:t>
      </w:r>
      <w:bookmarkEnd w:id="34"/>
      <w:bookmarkEnd w:id="35"/>
      <w:bookmarkEnd w:id="36"/>
    </w:p>
    <w:p w:rsidR="00693333" w:rsidRDefault="000C5BDE">
      <w:pPr>
        <w:spacing w:line="360" w:lineRule="auto"/>
        <w:ind w:firstLine="567"/>
        <w:contextualSpacing/>
        <w:jc w:val="both"/>
      </w:pPr>
      <w:r>
        <w:t xml:space="preserve">Untuk mengetahui gambaran tingkat kepuasan pasien rawat jalan terhadap pelayanan kefarmasian di Puskesmas Aek Kota Batu Kecamatan </w:t>
      </w:r>
      <w:r>
        <w:rPr>
          <w:rFonts w:ascii="Times New Roman" w:hAnsi="Times New Roman" w:cs="Times New Roman"/>
          <w:szCs w:val="21"/>
          <w:shd w:val="clear" w:color="auto" w:fill="FFFFFF"/>
        </w:rPr>
        <w:t>NA IX-X.</w:t>
      </w:r>
    </w:p>
    <w:p w:rsidR="00693333" w:rsidRDefault="000C5BDE">
      <w:pPr>
        <w:pStyle w:val="Heading3"/>
        <w:spacing w:before="120" w:after="120"/>
        <w:rPr>
          <w:rFonts w:ascii="Arial" w:hAnsi="Arial" w:cs="Arial"/>
          <w:color w:val="auto"/>
        </w:rPr>
      </w:pPr>
      <w:bookmarkStart w:id="37" w:name="_Toc98990232"/>
      <w:bookmarkStart w:id="38" w:name="_Toc106663651"/>
      <w:bookmarkStart w:id="39" w:name="_Toc98990069"/>
      <w:r>
        <w:rPr>
          <w:rFonts w:ascii="Arial" w:hAnsi="Arial" w:cs="Arial"/>
          <w:color w:val="auto"/>
        </w:rPr>
        <w:t>1.3.2 Tujuan Khusus</w:t>
      </w:r>
      <w:bookmarkEnd w:id="37"/>
      <w:bookmarkEnd w:id="38"/>
      <w:bookmarkEnd w:id="39"/>
    </w:p>
    <w:p w:rsidR="00693333" w:rsidRDefault="000C5BDE">
      <w:pPr>
        <w:pStyle w:val="ListParagraph"/>
        <w:numPr>
          <w:ilvl w:val="0"/>
          <w:numId w:val="2"/>
        </w:numPr>
        <w:spacing w:line="360" w:lineRule="auto"/>
        <w:contextualSpacing/>
        <w:jc w:val="both"/>
      </w:pPr>
      <w:r>
        <w:t>Untuk mengetahui tingkat kepuasan pasien terhadap pelayanan kefarmasian di Apotek Puskesmas Aek Kota Batu Utara berdasarkan dimensi kehandalan (</w:t>
      </w:r>
      <w:r>
        <w:rPr>
          <w:i/>
        </w:rPr>
        <w:t>Reliability</w:t>
      </w:r>
      <w:r>
        <w:t>).</w:t>
      </w:r>
    </w:p>
    <w:p w:rsidR="00693333" w:rsidRDefault="000C5BDE">
      <w:pPr>
        <w:pStyle w:val="ListParagraph"/>
        <w:numPr>
          <w:ilvl w:val="0"/>
          <w:numId w:val="2"/>
        </w:numPr>
        <w:spacing w:line="360" w:lineRule="auto"/>
        <w:contextualSpacing/>
        <w:jc w:val="both"/>
      </w:pPr>
      <w:r>
        <w:t>Untuk mengetahui tingkat kepuasan pasien terhadap pelayanan kefarmasian di Apotek Puskesmas Aek Kota Batu berdasarkan dimensi ketanggapan (</w:t>
      </w:r>
      <w:r>
        <w:rPr>
          <w:i/>
        </w:rPr>
        <w:t>Responsiveness</w:t>
      </w:r>
      <w:r>
        <w:t>)</w:t>
      </w:r>
    </w:p>
    <w:p w:rsidR="00693333" w:rsidRDefault="000C5BDE">
      <w:pPr>
        <w:pStyle w:val="ListParagraph"/>
        <w:numPr>
          <w:ilvl w:val="0"/>
          <w:numId w:val="2"/>
        </w:numPr>
        <w:spacing w:line="360" w:lineRule="auto"/>
        <w:contextualSpacing/>
        <w:jc w:val="both"/>
      </w:pPr>
      <w:r>
        <w:t>Untuk mengetahui tingkat kepuasan pasien terhadap pelayanan kefarmasian di Apotek Puskesmas Aek Kota Batu berdasarkan dimensi jaminan (</w:t>
      </w:r>
      <w:r>
        <w:rPr>
          <w:i/>
        </w:rPr>
        <w:t>Assurance</w:t>
      </w:r>
      <w:r>
        <w:t>)</w:t>
      </w:r>
    </w:p>
    <w:p w:rsidR="00693333" w:rsidRDefault="000C5BDE">
      <w:pPr>
        <w:pStyle w:val="ListParagraph"/>
        <w:numPr>
          <w:ilvl w:val="0"/>
          <w:numId w:val="2"/>
        </w:numPr>
        <w:spacing w:line="360" w:lineRule="auto"/>
        <w:contextualSpacing/>
        <w:jc w:val="both"/>
      </w:pPr>
      <w:r>
        <w:t>Untuk mengetahui tingkat kepuasan pasien terhadap pelayanan kefarmasian di Apotek Puskesmas Aek Kota Batu berdasarkan dimensi empati (</w:t>
      </w:r>
      <w:r>
        <w:rPr>
          <w:i/>
        </w:rPr>
        <w:t>Emphaty</w:t>
      </w:r>
      <w:r>
        <w:t>)</w:t>
      </w:r>
    </w:p>
    <w:p w:rsidR="00693333" w:rsidRDefault="000C5BDE">
      <w:pPr>
        <w:pStyle w:val="ListParagraph"/>
        <w:numPr>
          <w:ilvl w:val="0"/>
          <w:numId w:val="2"/>
        </w:numPr>
        <w:spacing w:line="360" w:lineRule="auto"/>
        <w:contextualSpacing/>
        <w:jc w:val="both"/>
      </w:pPr>
      <w:r>
        <w:t>Untuk mengetahui tingkat kepuasan pasien terhadap pelayanan kefarmasian di Apotek Puskesmas Aek Kota Batu berdasarkan dimensi bukti fisik (</w:t>
      </w:r>
      <w:r>
        <w:rPr>
          <w:i/>
        </w:rPr>
        <w:t>Tangible</w:t>
      </w:r>
      <w:r>
        <w:t>)</w:t>
      </w:r>
    </w:p>
    <w:p w:rsidR="00693333" w:rsidRDefault="000C5BDE">
      <w:pPr>
        <w:pStyle w:val="Heading2"/>
        <w:spacing w:before="120" w:after="120"/>
        <w:rPr>
          <w:rFonts w:ascii="Arial" w:hAnsi="Arial" w:cs="Arial"/>
          <w:color w:val="auto"/>
          <w:sz w:val="22"/>
        </w:rPr>
      </w:pPr>
      <w:bookmarkStart w:id="40" w:name="_Toc106663652"/>
      <w:bookmarkStart w:id="41" w:name="_Toc98990233"/>
      <w:bookmarkStart w:id="42" w:name="_Toc98990070"/>
      <w:r>
        <w:rPr>
          <w:rFonts w:ascii="Arial" w:hAnsi="Arial" w:cs="Arial"/>
          <w:color w:val="auto"/>
          <w:sz w:val="22"/>
        </w:rPr>
        <w:lastRenderedPageBreak/>
        <w:t>1.4 Manfaat Penelitian</w:t>
      </w:r>
      <w:bookmarkEnd w:id="40"/>
      <w:bookmarkEnd w:id="41"/>
      <w:bookmarkEnd w:id="42"/>
    </w:p>
    <w:p w:rsidR="00693333" w:rsidRDefault="000C5BDE">
      <w:pPr>
        <w:pStyle w:val="ListParagraph"/>
        <w:numPr>
          <w:ilvl w:val="0"/>
          <w:numId w:val="3"/>
        </w:numPr>
        <w:spacing w:line="360" w:lineRule="auto"/>
        <w:contextualSpacing/>
        <w:jc w:val="both"/>
      </w:pPr>
      <w:r>
        <w:t>Bagi Instansi terkait sebagai bahan informasiguna meningkatkan pelayanan kefarmasian yang memenuhi standar pada pasien di Puskesmas  Aek Kota Batu.</w:t>
      </w:r>
    </w:p>
    <w:p w:rsidR="00693333" w:rsidRDefault="000C5BDE">
      <w:pPr>
        <w:pStyle w:val="ListParagraph"/>
        <w:numPr>
          <w:ilvl w:val="0"/>
          <w:numId w:val="3"/>
        </w:numPr>
        <w:spacing w:line="360" w:lineRule="auto"/>
        <w:contextualSpacing/>
        <w:jc w:val="both"/>
      </w:pPr>
      <w:r>
        <w:t>Sebagai bahan rujukan bagi peneliti selanjutnya terkait dengan pelayanan kefarmasian di Puskesmas.</w:t>
      </w:r>
    </w:p>
    <w:p w:rsidR="00693333" w:rsidRDefault="00693333">
      <w:pPr>
        <w:spacing w:line="360" w:lineRule="auto"/>
        <w:ind w:left="360"/>
        <w:contextualSpacing/>
        <w:jc w:val="both"/>
      </w:pPr>
    </w:p>
    <w:p w:rsidR="00693333" w:rsidRDefault="00693333">
      <w:pPr>
        <w:spacing w:line="360" w:lineRule="auto"/>
        <w:jc w:val="both"/>
      </w:pPr>
    </w:p>
    <w:p w:rsidR="00693333" w:rsidRDefault="00693333">
      <w:pPr>
        <w:spacing w:line="360" w:lineRule="auto"/>
        <w:jc w:val="both"/>
        <w:rPr>
          <w:b/>
        </w:rPr>
      </w:pPr>
    </w:p>
    <w:p w:rsidR="00693333" w:rsidRDefault="00693333">
      <w:pPr>
        <w:spacing w:line="360" w:lineRule="auto"/>
        <w:jc w:val="both"/>
        <w:rPr>
          <w:b/>
        </w:rPr>
      </w:pPr>
    </w:p>
    <w:p w:rsidR="00693333" w:rsidRDefault="00693333">
      <w:pPr>
        <w:spacing w:line="360" w:lineRule="auto"/>
        <w:jc w:val="both"/>
        <w:rPr>
          <w:b/>
        </w:rPr>
      </w:pPr>
    </w:p>
    <w:p w:rsidR="00693333" w:rsidRDefault="00693333">
      <w:pPr>
        <w:spacing w:line="360" w:lineRule="auto"/>
        <w:rPr>
          <w:b/>
        </w:rPr>
      </w:pPr>
    </w:p>
    <w:p w:rsidR="00693333" w:rsidRDefault="000C5BDE">
      <w:pPr>
        <w:spacing w:line="360" w:lineRule="auto"/>
        <w:rPr>
          <w:b/>
        </w:rPr>
      </w:pPr>
      <w:r>
        <w:rPr>
          <w:b/>
        </w:rPr>
        <w:br w:type="page"/>
      </w:r>
    </w:p>
    <w:p w:rsidR="00693333" w:rsidRDefault="000C5BDE">
      <w:pPr>
        <w:pStyle w:val="Heading1"/>
        <w:tabs>
          <w:tab w:val="left" w:pos="980"/>
        </w:tabs>
        <w:spacing w:after="120" w:line="360" w:lineRule="auto"/>
        <w:ind w:left="0"/>
        <w:contextualSpacing/>
        <w:jc w:val="center"/>
        <w:rPr>
          <w:szCs w:val="22"/>
          <w:lang w:val="id-ID"/>
        </w:rPr>
      </w:pPr>
      <w:bookmarkStart w:id="43" w:name="_Toc98990071"/>
      <w:bookmarkStart w:id="44" w:name="_Toc98990234"/>
      <w:bookmarkStart w:id="45" w:name="_Toc106663653"/>
      <w:r>
        <w:rPr>
          <w:szCs w:val="22"/>
          <w:lang w:val="id-ID"/>
        </w:rPr>
        <w:lastRenderedPageBreak/>
        <w:t>BAB II</w:t>
      </w:r>
      <w:r>
        <w:rPr>
          <w:szCs w:val="22"/>
          <w:lang w:val="id-ID"/>
        </w:rPr>
        <w:br/>
        <w:t>TINJAUAN PUSTAKA</w:t>
      </w:r>
      <w:bookmarkEnd w:id="43"/>
      <w:bookmarkEnd w:id="44"/>
      <w:bookmarkEnd w:id="45"/>
    </w:p>
    <w:p w:rsidR="00693333" w:rsidRDefault="000C5BDE">
      <w:pPr>
        <w:pStyle w:val="Heading2"/>
        <w:tabs>
          <w:tab w:val="left" w:pos="567"/>
        </w:tabs>
        <w:spacing w:before="120" w:after="120"/>
        <w:rPr>
          <w:rFonts w:ascii="Arial" w:hAnsi="Arial" w:cs="Arial"/>
          <w:color w:val="auto"/>
          <w:sz w:val="22"/>
          <w:szCs w:val="22"/>
        </w:rPr>
      </w:pPr>
      <w:bookmarkStart w:id="46" w:name="_Toc106663654"/>
      <w:bookmarkStart w:id="47" w:name="_Toc98990235"/>
      <w:bookmarkStart w:id="48" w:name="_Toc98990072"/>
      <w:r>
        <w:rPr>
          <w:rFonts w:ascii="Arial" w:hAnsi="Arial" w:cs="Arial"/>
          <w:color w:val="auto"/>
          <w:sz w:val="22"/>
          <w:szCs w:val="22"/>
        </w:rPr>
        <w:t>2.1 Tinjaun Tentang Kepuasan</w:t>
      </w:r>
      <w:bookmarkEnd w:id="46"/>
      <w:bookmarkEnd w:id="47"/>
      <w:bookmarkEnd w:id="48"/>
    </w:p>
    <w:p w:rsidR="00693333" w:rsidRDefault="000C5BDE">
      <w:pPr>
        <w:pStyle w:val="Heading3"/>
        <w:spacing w:before="120" w:after="120"/>
        <w:rPr>
          <w:rFonts w:ascii="Arial" w:hAnsi="Arial" w:cs="Arial"/>
          <w:color w:val="auto"/>
        </w:rPr>
      </w:pPr>
      <w:bookmarkStart w:id="49" w:name="_Toc98990236"/>
      <w:bookmarkStart w:id="50" w:name="_Toc106663655"/>
      <w:bookmarkStart w:id="51" w:name="_Toc98990073"/>
      <w:r>
        <w:rPr>
          <w:rFonts w:ascii="Arial" w:hAnsi="Arial" w:cs="Arial"/>
          <w:color w:val="auto"/>
        </w:rPr>
        <w:t>2.1.1 Pengertian Kepuasan</w:t>
      </w:r>
      <w:bookmarkEnd w:id="49"/>
      <w:bookmarkEnd w:id="50"/>
      <w:bookmarkEnd w:id="51"/>
    </w:p>
    <w:p w:rsidR="00693333" w:rsidRDefault="000C5BDE">
      <w:pPr>
        <w:spacing w:line="360" w:lineRule="auto"/>
        <w:ind w:firstLine="567"/>
        <w:jc w:val="both"/>
      </w:pPr>
      <w:r>
        <w:t>Kepuasan berasal dari bahasa latin “Satisfacio”. “Satis” yang berarti cukup baik, memadai. Untuk “Facio” yang berarti melakukan atau membuat.Kepuasan merupakan perasaan senang atau kecewa seseorang yang muncul setelah membandingkan persepsi antara harapan dan pelayanan yang diterimanya terhadap suatu jasa atau produk</w:t>
      </w:r>
      <w:r>
        <w:fldChar w:fldCharType="begin" w:fldLock="1"/>
      </w:r>
      <w:r>
        <w:instrText>ADDIN CSL_CITATION {"citationItems":[{"id":"ITEM-1","itemData":{"DOI":"10.15562/ism.v10i3.428","ISSN":"2089-9084","abstract":"… Gawat Darurat, Pelayanan satu hari (one day care), Home Care, Rawat Inap berdasarkan … tas pelayanan kesehatan masyarakat yang sema- kin meningkat.2 Kualitas pelayanan kesehatan merupakan salah satu faktor penting dalam pemanfaatan layanan kesehatan …","author":[{"dropping-particle":"","family":"Antari","given":"Ni Kadek Novi","non-dropping-particle":"","parse-names":false,"suffix":""}],"container-title":"Intisari Sains Medis","id":"ITEM-1","issue":"3","issued":{"date-parts":[["2019"]]},"page":"492-496","title":"Gambaran kepuasan pasien rawat jalan terhadap pelayanan kesehatan di UPT Kesmas Payangan, Gianyar, Bali","type":"article-journal","volume":"10"},"uris":["http://www.mendeley.com/documents/?uuid=9c49524b-2464-413e-977c-fb8729d92ce5"]}],"mendeley":{"formattedCitation":"(Antari, 2019)","plainTextFormattedCitation":"(Antari, 2019)","previouslyFormattedCitation":"(Antari, 2019)"},"properties":{"noteIndex":0},"schema":"https://github.com/citation-style-language/schema/raw/master/csl-citation.json"}</w:instrText>
      </w:r>
      <w:r>
        <w:fldChar w:fldCharType="separate"/>
      </w:r>
      <w:r>
        <w:t>(Antari, 2019)</w:t>
      </w:r>
      <w:r>
        <w:fldChar w:fldCharType="end"/>
      </w:r>
      <w:r>
        <w:t>.</w:t>
      </w:r>
    </w:p>
    <w:p w:rsidR="00693333" w:rsidRDefault="000C5BDE">
      <w:pPr>
        <w:spacing w:line="360" w:lineRule="auto"/>
        <w:ind w:firstLine="567"/>
        <w:jc w:val="both"/>
      </w:pPr>
      <w:r>
        <w:t>Kepuasan pengguna layanan kesehatan adalah tanggapan terhadapkesesuaian tingkat kepentingan atau harapan (ekspektasi) pengguna sebelum mereka menerima jasa pelayanan dengan sesudah pelayanan yang diterima. Kepuasan pengguna jasa pelayanan kesehatan dapat disimpulkan sebagaiselisih kinerja institusi pelayanan kesehatan dengan harapan pelanggan(pasien atau kelompok masyarakat) (Rizqi, 2020).</w:t>
      </w:r>
    </w:p>
    <w:p w:rsidR="00693333" w:rsidRDefault="000C5BDE">
      <w:pPr>
        <w:pStyle w:val="Heading3"/>
        <w:spacing w:before="120" w:after="120"/>
        <w:rPr>
          <w:rFonts w:ascii="Arial" w:hAnsi="Arial" w:cs="Arial"/>
          <w:color w:val="auto"/>
        </w:rPr>
      </w:pPr>
      <w:bookmarkStart w:id="52" w:name="_Toc106663656"/>
      <w:bookmarkStart w:id="53" w:name="_Toc98990074"/>
      <w:bookmarkStart w:id="54" w:name="_Toc98990237"/>
      <w:r>
        <w:rPr>
          <w:rFonts w:ascii="Arial" w:hAnsi="Arial" w:cs="Arial"/>
          <w:color w:val="auto"/>
        </w:rPr>
        <w:t>2.1.2 Aspek-aspek Kepuasan</w:t>
      </w:r>
      <w:bookmarkEnd w:id="52"/>
      <w:bookmarkEnd w:id="53"/>
      <w:bookmarkEnd w:id="54"/>
    </w:p>
    <w:p w:rsidR="00693333" w:rsidRDefault="000C5BDE">
      <w:pPr>
        <w:tabs>
          <w:tab w:val="left" w:pos="567"/>
        </w:tabs>
        <w:spacing w:line="360" w:lineRule="auto"/>
        <w:jc w:val="both"/>
      </w:pPr>
      <w:r>
        <w:tab/>
        <w:t>Kepuasan pasien dipengaruhi dua aspek yakni aspek pelanggan dan aspek pelayanan kefarmasian. Aspek pelanggan meliputi umur, jenis kelamin, pendidikan, pekerjaan, dan lokasi tinggal. Sedangkan aspek pelayanan kefarmasian terdiri dari dua faktor, yaitu aspek obat dan aspek non obat yang mencakup sikap dan pelayanan tenaga kefarmasian, kenyamaan dan kebersihan ruang tunggu, serta waktu tunggu obat (Nita Prihartini, dkk).</w:t>
      </w:r>
    </w:p>
    <w:p w:rsidR="00693333" w:rsidRDefault="000C5BDE">
      <w:pPr>
        <w:tabs>
          <w:tab w:val="left" w:pos="709"/>
        </w:tabs>
        <w:spacing w:line="360" w:lineRule="auto"/>
        <w:ind w:left="284"/>
        <w:jc w:val="both"/>
      </w:pPr>
      <w:r>
        <w:t xml:space="preserve">Aspek kenyamanan, meliputi lokasi puskesmas, kebersihan, kenyamanan ruangan yang digunakan pasien, makanan yang dimakan pasien, dan peralatan yang tersedia dalam ruangan. </w:t>
      </w:r>
    </w:p>
    <w:p w:rsidR="00693333" w:rsidRDefault="000C5BDE">
      <w:pPr>
        <w:pStyle w:val="ListParagraph"/>
        <w:numPr>
          <w:ilvl w:val="0"/>
          <w:numId w:val="4"/>
        </w:numPr>
        <w:tabs>
          <w:tab w:val="left" w:pos="709"/>
        </w:tabs>
        <w:spacing w:line="360" w:lineRule="auto"/>
        <w:ind w:left="709" w:hanging="425"/>
        <w:jc w:val="both"/>
      </w:pPr>
      <w:r>
        <w:t>Aspek hubungan pasien dengan petugas pelayanan</w:t>
      </w:r>
    </w:p>
    <w:p w:rsidR="00693333" w:rsidRDefault="000C5BDE">
      <w:pPr>
        <w:pStyle w:val="ListParagraph"/>
        <w:tabs>
          <w:tab w:val="left" w:pos="709"/>
        </w:tabs>
        <w:spacing w:line="360" w:lineRule="auto"/>
        <w:ind w:left="709" w:firstLine="0"/>
        <w:jc w:val="both"/>
      </w:pPr>
      <w:r>
        <w:t xml:space="preserve">kefarmasian, meliputi keramahan petugas, informasi yang diberikan oleh petugas, komunikatif, responatif, suportif, dan cekatan dalam melayani pasien. </w:t>
      </w:r>
    </w:p>
    <w:p w:rsidR="00693333" w:rsidRDefault="000C5BDE">
      <w:pPr>
        <w:pStyle w:val="ListParagraph"/>
        <w:numPr>
          <w:ilvl w:val="0"/>
          <w:numId w:val="4"/>
        </w:numPr>
        <w:tabs>
          <w:tab w:val="left" w:pos="709"/>
        </w:tabs>
        <w:spacing w:line="360" w:lineRule="auto"/>
        <w:ind w:left="709" w:hanging="425"/>
        <w:jc w:val="both"/>
      </w:pPr>
      <w:r>
        <w:t>Aspek kompetensi teknik petugas, meliputi keberanian bertindak,</w:t>
      </w:r>
    </w:p>
    <w:p w:rsidR="00693333" w:rsidRDefault="000C5BDE">
      <w:pPr>
        <w:pStyle w:val="ListParagraph"/>
        <w:tabs>
          <w:tab w:val="left" w:pos="709"/>
        </w:tabs>
        <w:spacing w:line="360" w:lineRule="auto"/>
        <w:ind w:left="709" w:firstLine="0"/>
        <w:jc w:val="both"/>
      </w:pPr>
      <w:r>
        <w:t xml:space="preserve">pengalaman, dan gelar. </w:t>
      </w:r>
    </w:p>
    <w:p w:rsidR="00693333" w:rsidRDefault="000C5BDE">
      <w:pPr>
        <w:pStyle w:val="ListParagraph"/>
        <w:numPr>
          <w:ilvl w:val="0"/>
          <w:numId w:val="4"/>
        </w:numPr>
        <w:tabs>
          <w:tab w:val="left" w:pos="709"/>
        </w:tabs>
        <w:spacing w:line="360" w:lineRule="auto"/>
        <w:ind w:left="709" w:hanging="425"/>
        <w:jc w:val="both"/>
      </w:pPr>
      <w:r>
        <w:t xml:space="preserve">Aspek biaya meliputi mahalnya pelayanan, terjangkau tidaknya oleh pasien, dan ada tidaknya keringanan yang diberikan pada pasien. </w:t>
      </w:r>
    </w:p>
    <w:p w:rsidR="00693333" w:rsidRDefault="000C5BDE">
      <w:pPr>
        <w:pStyle w:val="Heading3"/>
        <w:spacing w:before="120" w:after="120"/>
        <w:rPr>
          <w:rFonts w:ascii="Arial" w:hAnsi="Arial" w:cs="Arial"/>
          <w:color w:val="auto"/>
        </w:rPr>
      </w:pPr>
      <w:bookmarkStart w:id="55" w:name="_Toc98990238"/>
      <w:bookmarkStart w:id="56" w:name="_Toc98990075"/>
      <w:bookmarkStart w:id="57" w:name="_Toc106663657"/>
      <w:r>
        <w:rPr>
          <w:rFonts w:ascii="Arial" w:hAnsi="Arial" w:cs="Arial"/>
          <w:color w:val="auto"/>
        </w:rPr>
        <w:lastRenderedPageBreak/>
        <w:t>2.1.3 Faktor-faktor Menentukan Kepuasan</w:t>
      </w:r>
      <w:bookmarkEnd w:id="55"/>
      <w:bookmarkEnd w:id="56"/>
      <w:bookmarkEnd w:id="57"/>
    </w:p>
    <w:p w:rsidR="00693333" w:rsidRDefault="000C5BDE">
      <w:pPr>
        <w:tabs>
          <w:tab w:val="left" w:pos="567"/>
        </w:tabs>
        <w:spacing w:line="360" w:lineRule="auto"/>
        <w:jc w:val="both"/>
      </w:pPr>
      <w:r>
        <w:tab/>
        <w:t xml:space="preserve">Faktor-faktor Menentukan Kepuasan ada lima faktor utama yang perlu diperhatikan dalam kaitannya dengan kepuasan konsumen/pasien yaitu: </w:t>
      </w:r>
    </w:p>
    <w:p w:rsidR="00693333" w:rsidRDefault="000C5BDE">
      <w:pPr>
        <w:pStyle w:val="ListParagraph"/>
        <w:numPr>
          <w:ilvl w:val="0"/>
          <w:numId w:val="5"/>
        </w:numPr>
        <w:tabs>
          <w:tab w:val="left" w:pos="709"/>
        </w:tabs>
        <w:spacing w:line="360" w:lineRule="auto"/>
        <w:jc w:val="both"/>
      </w:pPr>
      <w:r>
        <w:t xml:space="preserve">Kualitas Produk </w:t>
      </w:r>
    </w:p>
    <w:p w:rsidR="00693333" w:rsidRDefault="000C5BDE">
      <w:pPr>
        <w:pStyle w:val="ListParagraph"/>
        <w:tabs>
          <w:tab w:val="left" w:pos="567"/>
        </w:tabs>
        <w:spacing w:line="360" w:lineRule="auto"/>
        <w:ind w:left="720" w:firstLine="0"/>
        <w:jc w:val="both"/>
      </w:pPr>
      <w:r>
        <w:t xml:space="preserve">Konsumen/pasien puas bila hasil evaluasi mereka menunjukkan bahwa produk yang mereka gunakan berkualitas. </w:t>
      </w:r>
    </w:p>
    <w:p w:rsidR="00693333" w:rsidRDefault="000C5BDE">
      <w:pPr>
        <w:pStyle w:val="ListParagraph"/>
        <w:numPr>
          <w:ilvl w:val="0"/>
          <w:numId w:val="5"/>
        </w:numPr>
        <w:tabs>
          <w:tab w:val="left" w:pos="709"/>
        </w:tabs>
        <w:spacing w:line="360" w:lineRule="auto"/>
        <w:jc w:val="both"/>
      </w:pPr>
      <w:r>
        <w:t xml:space="preserve">Kualitas Pelayanan </w:t>
      </w:r>
    </w:p>
    <w:p w:rsidR="00693333" w:rsidRDefault="000C5BDE">
      <w:pPr>
        <w:pStyle w:val="ListParagraph"/>
        <w:tabs>
          <w:tab w:val="left" w:pos="567"/>
        </w:tabs>
        <w:spacing w:line="360" w:lineRule="auto"/>
        <w:ind w:left="720" w:firstLine="0"/>
        <w:jc w:val="both"/>
      </w:pPr>
      <w:r>
        <w:t xml:space="preserve">Konsumen/pasien akan merasa puas bila mendapatkan pelayanan yang baik atau sesuai dengan harapan. </w:t>
      </w:r>
    </w:p>
    <w:p w:rsidR="00693333" w:rsidRDefault="000C5BDE">
      <w:pPr>
        <w:pStyle w:val="ListParagraph"/>
        <w:numPr>
          <w:ilvl w:val="0"/>
          <w:numId w:val="5"/>
        </w:numPr>
        <w:tabs>
          <w:tab w:val="left" w:pos="709"/>
        </w:tabs>
        <w:spacing w:line="360" w:lineRule="auto"/>
        <w:jc w:val="both"/>
      </w:pPr>
      <w:r>
        <w:t>Emosional</w:t>
      </w:r>
    </w:p>
    <w:p w:rsidR="00693333" w:rsidRDefault="000C5BDE">
      <w:pPr>
        <w:pStyle w:val="ListParagraph"/>
        <w:tabs>
          <w:tab w:val="left" w:pos="567"/>
        </w:tabs>
        <w:spacing w:line="360" w:lineRule="auto"/>
        <w:ind w:left="720" w:firstLine="0"/>
        <w:jc w:val="both"/>
      </w:pPr>
      <w:r>
        <w:t xml:space="preserve">Konsumen/pasien merasa bangga dan mendapatkan keyakinan bahwa orang lain kagum bila seseorang menggunakan produk yang cenderung mempunyai kepuasan yang lebih tinggi. Kepuasan yang diperoleh bukan karena kualitas dari produk tetapi nilai sosial yang membuat konsumen menjadi puas. </w:t>
      </w:r>
    </w:p>
    <w:p w:rsidR="00693333" w:rsidRDefault="000C5BDE">
      <w:pPr>
        <w:pStyle w:val="ListParagraph"/>
        <w:numPr>
          <w:ilvl w:val="0"/>
          <w:numId w:val="5"/>
        </w:numPr>
        <w:tabs>
          <w:tab w:val="left" w:pos="709"/>
        </w:tabs>
        <w:spacing w:line="360" w:lineRule="auto"/>
        <w:jc w:val="both"/>
      </w:pPr>
      <w:r>
        <w:t xml:space="preserve">Harga </w:t>
      </w:r>
    </w:p>
    <w:p w:rsidR="00693333" w:rsidRDefault="000C5BDE">
      <w:pPr>
        <w:pStyle w:val="ListParagraph"/>
        <w:tabs>
          <w:tab w:val="left" w:pos="567"/>
        </w:tabs>
        <w:spacing w:line="360" w:lineRule="auto"/>
        <w:ind w:left="720" w:firstLine="0"/>
        <w:jc w:val="both"/>
      </w:pPr>
      <w:r>
        <w:t xml:space="preserve">Produk yang mempunyai kualitas yang serupa tetapi menetapkan harga yang relatif murah memberikan nilai yang lebih tinggi kepada konsumen/pasien. </w:t>
      </w:r>
    </w:p>
    <w:p w:rsidR="00693333" w:rsidRDefault="000C5BDE">
      <w:pPr>
        <w:pStyle w:val="ListParagraph"/>
        <w:numPr>
          <w:ilvl w:val="0"/>
          <w:numId w:val="5"/>
        </w:numPr>
        <w:tabs>
          <w:tab w:val="left" w:pos="709"/>
        </w:tabs>
        <w:spacing w:line="360" w:lineRule="auto"/>
        <w:jc w:val="both"/>
      </w:pPr>
      <w:r>
        <w:t xml:space="preserve">Biaya </w:t>
      </w:r>
    </w:p>
    <w:p w:rsidR="00693333" w:rsidRDefault="000C5BDE">
      <w:pPr>
        <w:pStyle w:val="ListParagraph"/>
        <w:tabs>
          <w:tab w:val="left" w:pos="567"/>
        </w:tabs>
        <w:spacing w:line="360" w:lineRule="auto"/>
        <w:ind w:left="720" w:firstLine="0"/>
        <w:jc w:val="both"/>
      </w:pPr>
      <w:r>
        <w:t>Konsumen/pasien yang tidak perlu mengeluarkan biaya tambahan atau tidak perlu membuang waktu untuk mendapatkan suatu produk atau jasa cenderung puas terhadap produk atau jasa tersebut.</w:t>
      </w:r>
    </w:p>
    <w:p w:rsidR="00693333" w:rsidRDefault="000C5BDE">
      <w:pPr>
        <w:pStyle w:val="Heading2"/>
        <w:tabs>
          <w:tab w:val="left" w:pos="567"/>
        </w:tabs>
        <w:spacing w:before="120"/>
        <w:rPr>
          <w:rFonts w:ascii="Arial" w:hAnsi="Arial" w:cs="Arial"/>
          <w:color w:val="auto"/>
          <w:sz w:val="22"/>
          <w:szCs w:val="22"/>
        </w:rPr>
      </w:pPr>
      <w:bookmarkStart w:id="58" w:name="_Toc98990076"/>
      <w:bookmarkStart w:id="59" w:name="_Toc98990239"/>
      <w:bookmarkStart w:id="60" w:name="_Toc106663658"/>
      <w:r>
        <w:rPr>
          <w:rFonts w:ascii="Arial" w:hAnsi="Arial" w:cs="Arial"/>
          <w:color w:val="auto"/>
          <w:sz w:val="22"/>
          <w:szCs w:val="22"/>
        </w:rPr>
        <w:t xml:space="preserve">2.2 </w:t>
      </w:r>
      <w:r>
        <w:rPr>
          <w:rFonts w:ascii="Arial" w:hAnsi="Arial" w:cs="Arial"/>
          <w:color w:val="auto"/>
          <w:sz w:val="22"/>
          <w:szCs w:val="22"/>
        </w:rPr>
        <w:tab/>
        <w:t>Tinjauan Tentang Kualitas Pelayanan Rawat Jalan</w:t>
      </w:r>
      <w:bookmarkEnd w:id="58"/>
      <w:bookmarkEnd w:id="59"/>
      <w:bookmarkEnd w:id="60"/>
    </w:p>
    <w:p w:rsidR="00693333" w:rsidRDefault="000C5BDE">
      <w:pPr>
        <w:pStyle w:val="Heading3"/>
        <w:spacing w:before="120" w:after="120"/>
        <w:rPr>
          <w:rFonts w:ascii="Arial" w:hAnsi="Arial" w:cs="Arial"/>
          <w:color w:val="auto"/>
        </w:rPr>
      </w:pPr>
      <w:bookmarkStart w:id="61" w:name="_Toc98990077"/>
      <w:bookmarkStart w:id="62" w:name="_Toc98990240"/>
      <w:bookmarkStart w:id="63" w:name="_Toc106663659"/>
      <w:r>
        <w:rPr>
          <w:rFonts w:ascii="Arial" w:hAnsi="Arial" w:cs="Arial"/>
          <w:color w:val="auto"/>
        </w:rPr>
        <w:t>2.2.1 Definisi Kualitas Pelayanan Rawat Jalan</w:t>
      </w:r>
      <w:bookmarkEnd w:id="61"/>
      <w:bookmarkEnd w:id="62"/>
      <w:bookmarkEnd w:id="63"/>
    </w:p>
    <w:p w:rsidR="00693333" w:rsidRDefault="000C5BDE">
      <w:pPr>
        <w:tabs>
          <w:tab w:val="left" w:pos="567"/>
        </w:tabs>
        <w:spacing w:line="360" w:lineRule="auto"/>
        <w:jc w:val="both"/>
      </w:pPr>
      <w:r>
        <w:tab/>
        <w:t>Kualitas adalah perpaduan antara sifat dan karakteristik yang menentukan sejauh mana harapan dapat memenuhi persyaratan kebutuhan pasien, jadi pasien yang menentukan dan menilai sampai seberapa jauh sifat dan karakteristik tersebut memenuhi kebutuhannya.</w:t>
      </w:r>
    </w:p>
    <w:p w:rsidR="00693333" w:rsidRDefault="000C5BDE">
      <w:pPr>
        <w:spacing w:line="360" w:lineRule="auto"/>
        <w:ind w:firstLine="567"/>
        <w:jc w:val="both"/>
      </w:pPr>
      <w:r>
        <w:t xml:space="preserve">Dilihat dari definisi tersebut dapat disimpulkan bahwa pelayanan adalah tingkat keunggulan pelayanan yang dapat memenuhi keinginan pasien atau konsumen. Kualitas pelayanan diukur dengan lima indikator pelayanan (keandalan, daya tanggap, kepastian, empati, dan bukti fisik). Salah satu bentuk pelayanan kesehatan adalah pelayanan kesehatan rawat jalan. Pelayanan rawat jalan adalah pelayanan pertama dan merupakan satu-satunya bagian dari </w:t>
      </w:r>
      <w:r>
        <w:lastRenderedPageBreak/>
        <w:t>pelayanan medik yang memberikan kesan pertama bagi pasien sebagai konsumen. Rawat jalan diberikan kepada pasien untuk keperluan observasi, diagnosis, pengobatan, rehabilitasi medis dan pelayanan kesehatan lainnya tanpa tinggal di ruang rawat inap.</w:t>
      </w:r>
    </w:p>
    <w:p w:rsidR="00693333" w:rsidRDefault="000C5BDE">
      <w:pPr>
        <w:pStyle w:val="Heading3"/>
        <w:spacing w:before="120" w:after="120"/>
        <w:rPr>
          <w:rFonts w:ascii="Arial" w:hAnsi="Arial" w:cs="Arial"/>
          <w:color w:val="auto"/>
        </w:rPr>
      </w:pPr>
      <w:bookmarkStart w:id="64" w:name="_Toc98990078"/>
      <w:bookmarkStart w:id="65" w:name="_Toc98990241"/>
      <w:bookmarkStart w:id="66" w:name="_Toc106663660"/>
      <w:r>
        <w:rPr>
          <w:rFonts w:ascii="Arial" w:hAnsi="Arial" w:cs="Arial"/>
          <w:color w:val="auto"/>
        </w:rPr>
        <w:t>2.2.2 Dimensi Kualitas Pelayanan</w:t>
      </w:r>
      <w:bookmarkEnd w:id="64"/>
      <w:bookmarkEnd w:id="65"/>
      <w:bookmarkEnd w:id="66"/>
    </w:p>
    <w:p w:rsidR="00693333" w:rsidRDefault="000C5BDE">
      <w:pPr>
        <w:spacing w:line="360" w:lineRule="auto"/>
        <w:ind w:firstLine="567"/>
        <w:jc w:val="both"/>
      </w:pPr>
      <w:r>
        <w:t xml:space="preserve">Analisis kepuasan pelanggan dapat dilakukan berdasarkan lima dimensi kualitas layanan, yakni sebagai berikut: </w:t>
      </w:r>
    </w:p>
    <w:p w:rsidR="00693333" w:rsidRDefault="000C5BDE">
      <w:pPr>
        <w:pStyle w:val="ListParagraph"/>
        <w:numPr>
          <w:ilvl w:val="0"/>
          <w:numId w:val="6"/>
        </w:numPr>
        <w:spacing w:line="360" w:lineRule="auto"/>
        <w:ind w:left="993" w:hanging="426"/>
        <w:jc w:val="both"/>
      </w:pPr>
      <w:r>
        <w:rPr>
          <w:i/>
        </w:rPr>
        <w:t>Reliability</w:t>
      </w:r>
      <w:r>
        <w:t xml:space="preserve"> (kehandalan) merupakan kemampuan tenaga kefarmasian memberikan pelayanan resep yang sesuai dengan harapan pasien. Dalam penelitian ini adalah kemudahan prosedur administrasi pasien bpjs menebus obat; </w:t>
      </w:r>
    </w:p>
    <w:p w:rsidR="00693333" w:rsidRDefault="000C5BDE">
      <w:pPr>
        <w:pStyle w:val="ListParagraph"/>
        <w:numPr>
          <w:ilvl w:val="0"/>
          <w:numId w:val="6"/>
        </w:numPr>
        <w:spacing w:line="360" w:lineRule="auto"/>
        <w:ind w:left="993" w:hanging="426"/>
        <w:jc w:val="both"/>
      </w:pPr>
      <w:r>
        <w:rPr>
          <w:i/>
        </w:rPr>
        <w:t>Responsiveness</w:t>
      </w:r>
      <w:r>
        <w:t xml:space="preserve"> (ketanggapan) merupakan dimensi kualitas pelayanan yang paling dinamis, yaitu kecepatan tenaga kefarmasian memberikan pelayanan resep. Dalam penelitian ini adalah kecepatan petugas melayani pasien dan kecepatan peracikan obat resep; </w:t>
      </w:r>
    </w:p>
    <w:p w:rsidR="00693333" w:rsidRDefault="000C5BDE">
      <w:pPr>
        <w:pStyle w:val="ListParagraph"/>
        <w:numPr>
          <w:ilvl w:val="0"/>
          <w:numId w:val="6"/>
        </w:numPr>
        <w:spacing w:line="360" w:lineRule="auto"/>
        <w:ind w:left="993" w:hanging="426"/>
        <w:jc w:val="both"/>
      </w:pPr>
      <w:r>
        <w:rPr>
          <w:i/>
        </w:rPr>
        <w:t>Assurance</w:t>
      </w:r>
      <w:r>
        <w:t xml:space="preserve"> (jaminan) merupakan dimensi kualitas yang berhubungan dengan kompetensi tenaga kefarmasian menanamkan kepercayaan dan keyakinan kepada pasien. Dalam penelitian ini adalah ketrampilan dan kemampuan tenaga kefarmasian memberikan informasi obat secara jelas dan lengkap kepada pasien; </w:t>
      </w:r>
    </w:p>
    <w:p w:rsidR="00693333" w:rsidRDefault="000C5BDE">
      <w:pPr>
        <w:pStyle w:val="ListParagraph"/>
        <w:numPr>
          <w:ilvl w:val="0"/>
          <w:numId w:val="6"/>
        </w:numPr>
        <w:spacing w:line="360" w:lineRule="auto"/>
        <w:ind w:left="993" w:hanging="426"/>
        <w:jc w:val="both"/>
      </w:pPr>
      <w:r>
        <w:rPr>
          <w:i/>
        </w:rPr>
        <w:t xml:space="preserve">Emphaty </w:t>
      </w:r>
      <w:r>
        <w:t>(empati) merupakan suatu kemampuan emosional tenaga kefarmasian untuk Kepuasan Pasien Rawat Jalan terhadap Pelayanan Kefarmasiamengerti, menolong, dan merasakan apa yang dirasakan pasien. Dalam penelitian ini dimensi emphaty adalah keramahan tenaga kefarmasian memberikan pelayanan kepada pasien tanpa memandang status sosialnya (Nita Prihartini, dkk 2019)</w:t>
      </w:r>
    </w:p>
    <w:p w:rsidR="00693333" w:rsidRDefault="000C5BDE">
      <w:pPr>
        <w:pStyle w:val="ListParagraph"/>
        <w:numPr>
          <w:ilvl w:val="0"/>
          <w:numId w:val="6"/>
        </w:numPr>
        <w:spacing w:line="360" w:lineRule="auto"/>
        <w:ind w:left="993" w:hanging="426"/>
        <w:jc w:val="both"/>
      </w:pPr>
      <w:r>
        <w:rPr>
          <w:i/>
        </w:rPr>
        <w:t>Tangible</w:t>
      </w:r>
      <w:r>
        <w:t xml:space="preserve"> (bukti nyata) merupakan fasilitas/ sarana fisik yang dapat dilihat atau dirasakan pasien terkait pelayanan yang didapat dibandingkan dengan harapannya. Dalam penelitian ini adalah kemudahan akses lokasi apotek, kecukupan tempat duduk di ruang tunggu, kebersihan dan kenyamanan ruang tunggu, serta kelengkapan obat resep yang diterimanya; </w:t>
      </w:r>
    </w:p>
    <w:p w:rsidR="00693333" w:rsidRDefault="000C5BDE">
      <w:pPr>
        <w:pStyle w:val="Heading2"/>
        <w:tabs>
          <w:tab w:val="left" w:pos="567"/>
        </w:tabs>
        <w:spacing w:before="120"/>
        <w:rPr>
          <w:rFonts w:ascii="Arial" w:hAnsi="Arial" w:cs="Arial"/>
          <w:sz w:val="22"/>
          <w:szCs w:val="22"/>
        </w:rPr>
      </w:pPr>
      <w:bookmarkStart w:id="67" w:name="_Toc106663661"/>
      <w:bookmarkStart w:id="68" w:name="_Toc98990079"/>
      <w:bookmarkStart w:id="69" w:name="_Toc98990242"/>
      <w:r>
        <w:rPr>
          <w:rFonts w:ascii="Arial" w:hAnsi="Arial" w:cs="Arial"/>
          <w:color w:val="auto"/>
          <w:sz w:val="22"/>
          <w:szCs w:val="22"/>
        </w:rPr>
        <w:lastRenderedPageBreak/>
        <w:t xml:space="preserve">2.3 </w:t>
      </w:r>
      <w:r>
        <w:rPr>
          <w:rFonts w:ascii="Arial" w:hAnsi="Arial" w:cs="Arial"/>
          <w:color w:val="auto"/>
          <w:sz w:val="22"/>
          <w:szCs w:val="22"/>
          <w:lang w:val="id-ID"/>
        </w:rPr>
        <w:t xml:space="preserve"> </w:t>
      </w:r>
      <w:r>
        <w:rPr>
          <w:rFonts w:ascii="Arial" w:hAnsi="Arial" w:cs="Arial"/>
          <w:color w:val="auto"/>
          <w:sz w:val="22"/>
          <w:szCs w:val="22"/>
        </w:rPr>
        <w:t>Tinjauan Tentang Pelayanan Kefarmasian</w:t>
      </w:r>
      <w:bookmarkEnd w:id="67"/>
      <w:bookmarkEnd w:id="68"/>
      <w:bookmarkEnd w:id="69"/>
    </w:p>
    <w:p w:rsidR="00693333" w:rsidRDefault="000C5BDE">
      <w:pPr>
        <w:pStyle w:val="Heading3"/>
        <w:tabs>
          <w:tab w:val="left" w:pos="567"/>
        </w:tabs>
        <w:spacing w:before="120" w:after="120"/>
        <w:rPr>
          <w:rFonts w:ascii="Arial" w:hAnsi="Arial" w:cs="Arial"/>
          <w:color w:val="auto"/>
        </w:rPr>
      </w:pPr>
      <w:bookmarkStart w:id="70" w:name="_Toc98990080"/>
      <w:bookmarkStart w:id="71" w:name="_Toc98990243"/>
      <w:bookmarkStart w:id="72" w:name="_Toc106663662"/>
      <w:r>
        <w:rPr>
          <w:rFonts w:ascii="Arial" w:hAnsi="Arial" w:cs="Arial"/>
          <w:color w:val="auto"/>
        </w:rPr>
        <w:t>2.3.1 Pelayanan Kefarmasian</w:t>
      </w:r>
      <w:bookmarkEnd w:id="70"/>
      <w:bookmarkEnd w:id="71"/>
      <w:bookmarkEnd w:id="72"/>
    </w:p>
    <w:p w:rsidR="00693333" w:rsidRDefault="000C5BDE">
      <w:pPr>
        <w:tabs>
          <w:tab w:val="left" w:pos="567"/>
        </w:tabs>
        <w:spacing w:line="360" w:lineRule="auto"/>
        <w:jc w:val="both"/>
        <w:rPr>
          <w:b/>
        </w:rPr>
      </w:pPr>
      <w:r>
        <w:tab/>
        <w:t>Pelayanan Kefarmasian adalah suatu pelayanan langsung dan bertanggung jawab kepada pasien yang berkaitan dengan Sediaan Farmasi dengan maksud mencapai hasil yang pasti untuk meningkatkan mutu kehidupan pasien (PERMENKES, 2016)</w:t>
      </w:r>
      <w:r>
        <w:rPr>
          <w:b/>
        </w:rPr>
        <w:t>.</w:t>
      </w:r>
    </w:p>
    <w:p w:rsidR="00693333" w:rsidRDefault="000C5BDE">
      <w:pPr>
        <w:tabs>
          <w:tab w:val="left" w:pos="567"/>
        </w:tabs>
        <w:spacing w:line="360" w:lineRule="auto"/>
        <w:jc w:val="both"/>
        <w:rPr>
          <w:b/>
        </w:rPr>
      </w:pPr>
      <w:r>
        <w:tab/>
        <w:t>Pelayanan kefarmasian merupakan kegiatan yang terpadu dengan tujuan untuk mengidentifikasi, mencegah dan menyelesaikan masalah obat dan masalah yang berhubungan dengan kesehatan. Pelayanan kefarmasian saat ini telah bergeser orientasinya dari pelayanan obat (drug oriented) menjadi pelayanan pasien (patient oriented) mengacu kepada pharmaceutical care. Sebagai konsekuensi perubahan orientasi tersebut, apoteker dituntut untuk meningkatkan pengetahuan, keterampilan, dan perilaku untuk dapat melaksanakan interaksi langsung dengan pasien.</w:t>
      </w:r>
    </w:p>
    <w:p w:rsidR="00693333" w:rsidRDefault="000C5BDE">
      <w:pPr>
        <w:pStyle w:val="Heading3"/>
        <w:spacing w:before="120" w:after="120"/>
        <w:rPr>
          <w:rFonts w:ascii="Arial" w:hAnsi="Arial" w:cs="Arial"/>
          <w:color w:val="auto"/>
        </w:rPr>
      </w:pPr>
      <w:bookmarkStart w:id="73" w:name="_Toc106663663"/>
      <w:bookmarkStart w:id="74" w:name="_Toc98990244"/>
      <w:bookmarkStart w:id="75" w:name="_Toc98990081"/>
      <w:r>
        <w:rPr>
          <w:rFonts w:ascii="Arial" w:hAnsi="Arial" w:cs="Arial"/>
          <w:color w:val="auto"/>
        </w:rPr>
        <w:t>2.3.2 Pelayanan Kefarmasian di Puskesmas</w:t>
      </w:r>
      <w:bookmarkEnd w:id="73"/>
      <w:bookmarkEnd w:id="74"/>
      <w:bookmarkEnd w:id="75"/>
    </w:p>
    <w:p w:rsidR="00693333" w:rsidRDefault="000C5BDE">
      <w:pPr>
        <w:spacing w:line="360" w:lineRule="auto"/>
        <w:jc w:val="both"/>
      </w:pPr>
      <w:r>
        <w:t>Pelayanan Kefarmasian di Puskesmas berperan penting dalampenjaminan mutu, manfaat, keamanan serta khasiat sediaan farmasi dan bahan medis habis pakai. Selain itu pelayanan kefarmasian bertujuan untuk melindungi pasien dan masyarakat dari penggunaan obat yang tidak rasional dalam rangka keselamatan pasien (patient safety)</w:t>
      </w:r>
      <w:r>
        <w:fldChar w:fldCharType="begin" w:fldLock="1"/>
      </w:r>
      <w:r>
        <w:instrText>ADDIN CSL_CITATION {"citationItems":[{"id":"ITEM-1","itemData":{"ISBN":"5856420187","abstract":"I. CONCEPTO Y USOS DE LA EPIDEMIOLOGÍA Fernando Rodríguez Artalejo y Jose Ramón Banegas Banegas II. MEDIDAS DE FRECUENCIA Y DE EFECTO Javier Damián III. DISEÑO Y TIPOS DE ESTUDIOS EPIDEMIOLÓGICOS Jesús Castilla Catalán IV. SESGOS Y FACTORES DE CONFUSIÓN Fernando Villar Álvarez V. ANÁLISIS DE DATOS EPIDEMIOLÓGICOS Javier Damián y Nuria Aragonés VI. ESTUDIOS DE COHORTES Marina Pollán y Beatriz Pérez VII. ESTUDIOS DE CASOS Y CONTROLES Javier Jiménez Jiménez VIII. ESTUDIOS DE PREVALENCIA .Juan de Mata Donado Campos IX. ESTUDIOS ECOLÓGICOS Gonzalo López-Abente X. ESTUDIOS EXPERIMENTALES Miguel Angel Royo Bordonada y José María Martín Moreno XI. EPIDEMIOLOGÍA CLÍNICA Iñaki Imaz Iglesia y Jesús González Enríquez XII. REVISIÓN SISTEMÁTICA Y METAANÁLISIS Miguel Delgado Rodríguez XIII. INFERENCIA CAUSAL EN EPIDEMIOLOGÍA Jose Ramón Banegas Banegas y Fernando Rodríguez Artalejo","author":[{"dropping-particle":"","family":"Kemenkes RI","given":"","non-dropping-particle":"","parse-names":false,"suffix":""}],"container-title":"Kementerian Kesehatan Republik Indonesia","id":"ITEM-1","issued":{"date-parts":[["2019"]]},"number-of-pages":"1-99","title":"Petunjuk Teknis Standar Pelayanan Kefarmasian Di Puskesmas","type":"book"},"uris":["http://www.mendeley.com/documents/?uuid=e967550c-846e-45db-84e9-dace5dd1851c"]}],"mendeley":{"formattedCitation":"(Kemenkes RI, 2019)","plainTextFormattedCitation":"(Kemenkes RI, 2019)"},"properties":{"noteIndex":0},"schema":"https://github.com/citation-style-language/schema/raw/master/csl-citation.json"}</w:instrText>
      </w:r>
      <w:r>
        <w:fldChar w:fldCharType="separate"/>
      </w:r>
      <w:r>
        <w:t>(Kemenkes RI, 2019)</w:t>
      </w:r>
      <w:r>
        <w:fldChar w:fldCharType="end"/>
      </w:r>
      <w:r>
        <w:t>.</w:t>
      </w:r>
    </w:p>
    <w:p w:rsidR="00693333" w:rsidRDefault="000C5BDE">
      <w:pPr>
        <w:spacing w:line="360" w:lineRule="auto"/>
        <w:ind w:firstLine="567"/>
        <w:jc w:val="both"/>
      </w:pPr>
      <w:r>
        <w:t xml:space="preserve">Pelayanan Kefarmasian di puskesmas merupakan satu kesatuan yang tidak terpisahkan dari pelaksanaan upaya kesehatan yang berperan penting dalam meningkatkan mutu pelayanan kesehatan bagi masyarakat. Pelayanan kefamasian di puskesmas harus mendukung tiga fungsi pokok puskesmas, yaitu sebagai pusat penggerak pembangunan berwawasan kesehatan, pusat pemberdayaan masyarakat, dan pusat pelayanan kesehatan pertama yang meliputi pelayanan kesehatan perorangan dan pelayanan kesehatan masyarakat. </w:t>
      </w:r>
    </w:p>
    <w:p w:rsidR="00693333" w:rsidRDefault="000C5BDE">
      <w:pPr>
        <w:spacing w:line="360" w:lineRule="auto"/>
        <w:ind w:firstLine="567"/>
        <w:jc w:val="both"/>
      </w:pPr>
      <w:r>
        <w:t>Menurut Peraturan Menteri Kesehatan Republik Indonesia Nomor 74 Tahun 2016 tentang standar pelayanan kefarmasian di puskesmas meliputi 2 (dua) kegiatan, yaitu:</w:t>
      </w:r>
    </w:p>
    <w:p w:rsidR="00693333" w:rsidRDefault="000C5BDE">
      <w:pPr>
        <w:pStyle w:val="ListParagraph"/>
        <w:numPr>
          <w:ilvl w:val="0"/>
          <w:numId w:val="7"/>
        </w:numPr>
        <w:spacing w:line="360" w:lineRule="auto"/>
        <w:ind w:left="709" w:hanging="425"/>
        <w:jc w:val="both"/>
      </w:pPr>
      <w:r>
        <w:t>Pengelolaan sediaan farmasi dan bahan medis habis pakai;</w:t>
      </w:r>
    </w:p>
    <w:p w:rsidR="00693333" w:rsidRDefault="000C5BDE">
      <w:pPr>
        <w:spacing w:line="360" w:lineRule="auto"/>
        <w:ind w:left="709"/>
        <w:jc w:val="both"/>
      </w:pPr>
      <w:r>
        <w:t xml:space="preserve">Pengelolaan sediaan farmasi dan bahan medis habis pakai yang dimaksud meliputi: perencanaan kebutuhan, permintaan, penerimaan, penyimpanan, pendistribusian, pengendalian, pencatatan, pelaporan dan pengarsipan dan pemantauan dan evaluasi pengelolaan. </w:t>
      </w:r>
    </w:p>
    <w:p w:rsidR="00693333" w:rsidRDefault="000C5BDE">
      <w:pPr>
        <w:pStyle w:val="ListParagraph"/>
        <w:numPr>
          <w:ilvl w:val="0"/>
          <w:numId w:val="7"/>
        </w:numPr>
        <w:spacing w:line="360" w:lineRule="auto"/>
        <w:ind w:left="709" w:hanging="425"/>
        <w:jc w:val="both"/>
      </w:pPr>
      <w:r>
        <w:lastRenderedPageBreak/>
        <w:t>Pelayanan farmasi klinik</w:t>
      </w:r>
    </w:p>
    <w:p w:rsidR="00693333" w:rsidRDefault="000C5BDE">
      <w:pPr>
        <w:spacing w:line="360" w:lineRule="auto"/>
        <w:ind w:left="709"/>
        <w:jc w:val="both"/>
      </w:pPr>
      <w:r>
        <w:t>Pelayanan farmasi klinik sebagaimana dimaksud meliputi: pengkajian resep, penyerahan obat, dan pemberian informasi obat; pelayanan informasi obat (pio), konseling, ronde/visite pasien (khusus puskesmas rawat inap), pemantauan dan pelaporan efek samping obat, pemantauan</w:t>
      </w:r>
    </w:p>
    <w:p w:rsidR="00693333" w:rsidRDefault="000C5BDE">
      <w:pPr>
        <w:pStyle w:val="ListParagraph"/>
        <w:numPr>
          <w:ilvl w:val="0"/>
          <w:numId w:val="8"/>
        </w:numPr>
        <w:spacing w:line="360" w:lineRule="auto"/>
        <w:jc w:val="both"/>
      </w:pPr>
      <w:r>
        <w:t xml:space="preserve">Pengkajian dan Pelayanan Resep </w:t>
      </w:r>
    </w:p>
    <w:p w:rsidR="00693333" w:rsidRDefault="000C5BDE">
      <w:pPr>
        <w:pStyle w:val="ListParagraph"/>
        <w:numPr>
          <w:ilvl w:val="1"/>
          <w:numId w:val="8"/>
        </w:numPr>
        <w:spacing w:line="360" w:lineRule="auto"/>
        <w:jc w:val="both"/>
      </w:pPr>
      <w:r>
        <w:t xml:space="preserve">Persyaratan administrasi yang meliputi Nama, umur, jenis kelamin, berat badan pasien, Nama dokter, paraf dokter, tanggal resep, ruangan atau unit asal resep. </w:t>
      </w:r>
    </w:p>
    <w:p w:rsidR="00693333" w:rsidRDefault="000C5BDE">
      <w:pPr>
        <w:pStyle w:val="ListParagraph"/>
        <w:numPr>
          <w:ilvl w:val="1"/>
          <w:numId w:val="8"/>
        </w:numPr>
        <w:spacing w:line="360" w:lineRule="auto"/>
        <w:jc w:val="both"/>
      </w:pPr>
      <w:r>
        <w:t xml:space="preserve">Persyaratan farmasetik yang meliputi bentuk dan kekuatan sediaan, dosis, jumlah obat, ketersediaan, aturan dan Cara penggunaan. </w:t>
      </w:r>
    </w:p>
    <w:p w:rsidR="00693333" w:rsidRDefault="000C5BDE">
      <w:pPr>
        <w:pStyle w:val="ListParagraph"/>
        <w:numPr>
          <w:ilvl w:val="1"/>
          <w:numId w:val="8"/>
        </w:numPr>
        <w:spacing w:line="360" w:lineRule="auto"/>
        <w:jc w:val="both"/>
      </w:pPr>
      <w:r>
        <w:t xml:space="preserve">Persyaratan klinis yang meliputi ketepatatan indikasi, dosis dan waktu penggunaan obat, alergi, interaksi dan efek samping obat, kontra indikasi serta efek adiktif (Permenkes, 2016). </w:t>
      </w:r>
    </w:p>
    <w:p w:rsidR="00693333" w:rsidRDefault="000C5BDE">
      <w:pPr>
        <w:pStyle w:val="ListParagraph"/>
        <w:numPr>
          <w:ilvl w:val="0"/>
          <w:numId w:val="8"/>
        </w:numPr>
        <w:spacing w:line="360" w:lineRule="auto"/>
        <w:jc w:val="both"/>
      </w:pPr>
      <w:r>
        <w:t xml:space="preserve">Pelayanan Informasi Obat (PIO) </w:t>
      </w:r>
    </w:p>
    <w:p w:rsidR="00693333" w:rsidRDefault="000C5BDE">
      <w:pPr>
        <w:pStyle w:val="ListParagraph"/>
        <w:spacing w:line="360" w:lineRule="auto"/>
        <w:ind w:left="720" w:firstLine="0"/>
        <w:jc w:val="both"/>
      </w:pPr>
      <w:r>
        <w:t xml:space="preserve">Kegiatan pelayanan yang dilakukan oleh apoteker untuk memberikan informasi secara akurat, jelas dan terkini kepada dokter, apoteker, perawat, profesi kesehatan lainnya dan pasien. Kegiatan PIO meliputi: </w:t>
      </w:r>
    </w:p>
    <w:p w:rsidR="00693333" w:rsidRDefault="000C5BDE">
      <w:pPr>
        <w:pStyle w:val="ListParagraph"/>
        <w:numPr>
          <w:ilvl w:val="1"/>
          <w:numId w:val="8"/>
        </w:numPr>
        <w:spacing w:line="360" w:lineRule="auto"/>
        <w:jc w:val="both"/>
      </w:pPr>
      <w:r>
        <w:t xml:space="preserve">Memberikan dan menyebarkan informasi kepada konsumen secara aktif dan pasif. </w:t>
      </w:r>
    </w:p>
    <w:p w:rsidR="00693333" w:rsidRDefault="000C5BDE">
      <w:pPr>
        <w:pStyle w:val="ListParagraph"/>
        <w:numPr>
          <w:ilvl w:val="1"/>
          <w:numId w:val="8"/>
        </w:numPr>
        <w:spacing w:line="360" w:lineRule="auto"/>
        <w:jc w:val="both"/>
      </w:pPr>
      <w:r>
        <w:t xml:space="preserve">Menjawab pernyataan dari pasien maupun tenaga kesehatan melalui telepon, surat atau tatap muka. </w:t>
      </w:r>
    </w:p>
    <w:p w:rsidR="00693333" w:rsidRDefault="000C5BDE">
      <w:pPr>
        <w:pStyle w:val="ListParagraph"/>
        <w:numPr>
          <w:ilvl w:val="1"/>
          <w:numId w:val="8"/>
        </w:numPr>
        <w:spacing w:line="360" w:lineRule="auto"/>
        <w:jc w:val="both"/>
      </w:pPr>
      <w:r>
        <w:t xml:space="preserve">Melakukan penyuluhan bagi pasien rawat jalan dan rawat inap, serta masyarakat. </w:t>
      </w:r>
    </w:p>
    <w:p w:rsidR="00693333" w:rsidRDefault="000C5BDE">
      <w:pPr>
        <w:pStyle w:val="ListParagraph"/>
        <w:numPr>
          <w:ilvl w:val="1"/>
          <w:numId w:val="8"/>
        </w:numPr>
        <w:spacing w:line="360" w:lineRule="auto"/>
        <w:jc w:val="both"/>
      </w:pPr>
      <w:r>
        <w:t xml:space="preserve">Mengoordinasikan penelitian terkait obat dan kegiatan pelayanan kefarmasian (Permenkes, 2016). </w:t>
      </w:r>
    </w:p>
    <w:p w:rsidR="00693333" w:rsidRDefault="000C5BDE">
      <w:pPr>
        <w:pStyle w:val="ListParagraph"/>
        <w:numPr>
          <w:ilvl w:val="0"/>
          <w:numId w:val="8"/>
        </w:numPr>
        <w:spacing w:line="360" w:lineRule="auto"/>
        <w:jc w:val="both"/>
      </w:pPr>
      <w:r>
        <w:t xml:space="preserve">Konseling </w:t>
      </w:r>
    </w:p>
    <w:p w:rsidR="00693333" w:rsidRDefault="000C5BDE">
      <w:pPr>
        <w:pStyle w:val="ListParagraph"/>
        <w:spacing w:line="360" w:lineRule="auto"/>
        <w:ind w:left="720" w:firstLine="0"/>
        <w:jc w:val="both"/>
      </w:pPr>
      <w:r>
        <w:t xml:space="preserve">Konseling adalah suatu proses untuk mengidentifikasi dan penyelesaian masalah pasien yang berkaitan dengan penggunan obat pasien rawat jalan dan rawat inap, serta keluarga pasien. Tujuannya adalah untuk memberikan pemahaman yang benar mengenai obat kepada pasien/keluarga pasien antara lain tujuan pengobatan, jadwal pengobatan, cara dan lama penggunaan obat, efek samping, tanda-tanda toksisitas, cara penyimpanan dan penggunaan obat (Permenkes, 2016). </w:t>
      </w:r>
    </w:p>
    <w:p w:rsidR="00693333" w:rsidRDefault="000C5BDE">
      <w:pPr>
        <w:pStyle w:val="ListParagraph"/>
        <w:numPr>
          <w:ilvl w:val="0"/>
          <w:numId w:val="8"/>
        </w:numPr>
        <w:spacing w:line="360" w:lineRule="auto"/>
        <w:jc w:val="both"/>
      </w:pPr>
      <w:r>
        <w:lastRenderedPageBreak/>
        <w:t xml:space="preserve">Evaluasi </w:t>
      </w:r>
    </w:p>
    <w:p w:rsidR="00693333" w:rsidRDefault="000C5BDE">
      <w:pPr>
        <w:pStyle w:val="ListParagraph"/>
        <w:spacing w:line="360" w:lineRule="auto"/>
        <w:ind w:left="720" w:firstLine="0"/>
        <w:jc w:val="both"/>
      </w:pPr>
      <w:r>
        <w:t xml:space="preserve">Penggunaan Obat Merupakan kegiatan untuk mengevaluasi penggunaan obat secara terstruktur dan berkesinambungan untuk menjamin obat yang digunakan sesuai indikasi, efektif, aman dan terjangkau. Setiap kegiatan pelayanan farmasi klinik, harus dilaksanakan sesuai standar prosedur operasional. Standar Prosedur Operasional (SPO) ditetapkan oleh kepala puskesmas. SPO diletakkan di tempat yang mudah dilihat (Permenkes, 2016). </w:t>
      </w:r>
    </w:p>
    <w:p w:rsidR="00693333" w:rsidRDefault="000C5BDE">
      <w:pPr>
        <w:pStyle w:val="Heading2"/>
        <w:tabs>
          <w:tab w:val="left" w:pos="567"/>
        </w:tabs>
        <w:spacing w:before="120"/>
        <w:rPr>
          <w:rFonts w:ascii="Arial" w:hAnsi="Arial" w:cs="Arial"/>
          <w:color w:val="auto"/>
          <w:sz w:val="22"/>
          <w:szCs w:val="22"/>
        </w:rPr>
      </w:pPr>
      <w:bookmarkStart w:id="76" w:name="_Toc106663664"/>
      <w:bookmarkStart w:id="77" w:name="_Toc98990245"/>
      <w:bookmarkStart w:id="78" w:name="_Toc98990082"/>
      <w:r>
        <w:rPr>
          <w:rFonts w:ascii="Arial" w:hAnsi="Arial" w:cs="Arial"/>
          <w:color w:val="auto"/>
          <w:sz w:val="22"/>
          <w:szCs w:val="22"/>
        </w:rPr>
        <w:t xml:space="preserve">2.4 </w:t>
      </w:r>
      <w:r>
        <w:rPr>
          <w:rFonts w:ascii="Arial" w:hAnsi="Arial" w:cs="Arial"/>
          <w:color w:val="auto"/>
          <w:sz w:val="22"/>
          <w:szCs w:val="22"/>
          <w:lang w:val="id-ID"/>
        </w:rPr>
        <w:t xml:space="preserve"> </w:t>
      </w:r>
      <w:r>
        <w:rPr>
          <w:rFonts w:ascii="Arial" w:hAnsi="Arial" w:cs="Arial"/>
          <w:color w:val="auto"/>
          <w:sz w:val="22"/>
          <w:szCs w:val="22"/>
        </w:rPr>
        <w:t>Tinjauan Tentang Puskesmas</w:t>
      </w:r>
      <w:bookmarkEnd w:id="76"/>
      <w:bookmarkEnd w:id="77"/>
      <w:bookmarkEnd w:id="78"/>
    </w:p>
    <w:p w:rsidR="00693333" w:rsidRDefault="000C5BDE">
      <w:pPr>
        <w:pStyle w:val="Heading3"/>
        <w:spacing w:before="120" w:after="120"/>
        <w:rPr>
          <w:rFonts w:ascii="Arial" w:hAnsi="Arial" w:cs="Arial"/>
          <w:color w:val="auto"/>
        </w:rPr>
      </w:pPr>
      <w:bookmarkStart w:id="79" w:name="_Toc98990083"/>
      <w:bookmarkStart w:id="80" w:name="_Toc106663665"/>
      <w:bookmarkStart w:id="81" w:name="_Toc98990246"/>
      <w:r>
        <w:rPr>
          <w:rFonts w:ascii="Arial" w:hAnsi="Arial" w:cs="Arial"/>
          <w:color w:val="auto"/>
        </w:rPr>
        <w:t>2.4.1 Pengertian Puskesmas</w:t>
      </w:r>
      <w:bookmarkEnd w:id="79"/>
      <w:bookmarkEnd w:id="80"/>
      <w:bookmarkEnd w:id="81"/>
    </w:p>
    <w:p w:rsidR="00693333" w:rsidRDefault="000C5BDE">
      <w:pPr>
        <w:widowControl/>
        <w:adjustRightInd w:val="0"/>
        <w:spacing w:line="360" w:lineRule="auto"/>
        <w:ind w:firstLine="567"/>
        <w:jc w:val="both"/>
        <w:rPr>
          <w:rFonts w:eastAsiaTheme="minorHAnsi"/>
        </w:rPr>
      </w:pPr>
      <w:r>
        <w:t xml:space="preserve">Berdasarkan </w:t>
      </w:r>
      <w:r>
        <w:rPr>
          <w:rFonts w:eastAsiaTheme="minorHAnsi"/>
        </w:rPr>
        <w:t>Peraturan Menteri Kesehatan Republik IndonesiaNomor 43 Tahun 2019 TentangPusat Kesehatan Masyarakat</w:t>
      </w:r>
      <w:r>
        <w:t xml:space="preserve">, </w:t>
      </w:r>
      <w:r>
        <w:rPr>
          <w:rFonts w:eastAsiaTheme="minorHAnsi"/>
        </w:rPr>
        <w:t>Fasilitas Pelayanan Kesehatan adalah suatu tempat yang digunakan untuk menyelenggarakan upaya pelayanankesehatan, baik promotif, preventif, kuratif maupun rehabilitatif yang dilakukan oleh pemerintah, pemerintah daerah dan/atau masyarakat. Pusat Kesehatan Masyarakat yang selanjutnya disebut Puskesmas adalah fasilitas pelayanan kesehatan yang menyelenggarakan upaya kesehatan masyarakat dan upaya kesehatan perseorangan tingkat pertama, dengan lebih mengutamakan upaya promotif dan preventif di wilayah kerjanya.</w:t>
      </w:r>
    </w:p>
    <w:p w:rsidR="00693333" w:rsidRDefault="000C5BDE">
      <w:pPr>
        <w:pStyle w:val="Heading3"/>
        <w:spacing w:before="120" w:after="120"/>
        <w:rPr>
          <w:rFonts w:ascii="Arial" w:hAnsi="Arial" w:cs="Arial"/>
          <w:color w:val="auto"/>
        </w:rPr>
      </w:pPr>
      <w:bookmarkStart w:id="82" w:name="_Toc98990247"/>
      <w:bookmarkStart w:id="83" w:name="_Toc106663666"/>
      <w:bookmarkStart w:id="84" w:name="_Toc98990084"/>
      <w:r>
        <w:rPr>
          <w:rFonts w:ascii="Arial" w:hAnsi="Arial" w:cs="Arial"/>
          <w:color w:val="auto"/>
        </w:rPr>
        <w:t>2.4.2 Visi dan Misi Puskesmas</w:t>
      </w:r>
      <w:bookmarkEnd w:id="82"/>
      <w:bookmarkEnd w:id="83"/>
      <w:bookmarkEnd w:id="84"/>
    </w:p>
    <w:p w:rsidR="00693333" w:rsidRDefault="000C5BDE">
      <w:pPr>
        <w:spacing w:line="360" w:lineRule="auto"/>
        <w:ind w:firstLine="567"/>
        <w:jc w:val="both"/>
      </w:pPr>
      <w:r>
        <w:t xml:space="preserve">Visi puskesmas adalah tercapainya kecamatan sehat menuju terwujudnya Indonesia Sehat. Indikator kecamatan sehat yang ingin dicapai mencakup 4 indikator utama yakni lingkungan sehat, cakupan pelayanan kesehatan yang bermutu, derajat kesehatan penduduk serta perilaku sehat, perilaku masyarakat Indonesia Sehat yang diharapkan adalah bersifat proaktif untuk memelihara dan meningkatkan kesehatan, mencegah risiko terjadiya penyakit, melindungi diri dari ancaman sakit, dan berpartisifasi aktif dalam gerakan kesehatan masyarakat. </w:t>
      </w:r>
    </w:p>
    <w:p w:rsidR="00693333" w:rsidRDefault="000C5BDE">
      <w:pPr>
        <w:spacing w:line="360" w:lineRule="auto"/>
        <w:ind w:firstLine="567"/>
        <w:jc w:val="both"/>
      </w:pPr>
      <w:r>
        <w:t>Misi pembangunan kesehatan yang diselenggarakan oleh puskesmas yaitu mendukung tercapainya misi pembangunan kesehatan nasional. Misi tersebut adalah menggerakkan pembangunan berwawasan kesehatan di wilayah kerjanya, meningkatkan mutu, pemerataan, dan keterjangkauan pelayanan kesehatan yang diselenggarakan, meningkatkan kesehatan perorangan, keluarga, dan masyarakat beserta dengan lingkungan.</w:t>
      </w:r>
    </w:p>
    <w:p w:rsidR="00693333" w:rsidRDefault="000C5BDE">
      <w:pPr>
        <w:pStyle w:val="Heading3"/>
        <w:spacing w:before="120" w:after="120"/>
        <w:rPr>
          <w:rFonts w:ascii="Arial" w:hAnsi="Arial" w:cs="Arial"/>
          <w:color w:val="auto"/>
        </w:rPr>
      </w:pPr>
      <w:bookmarkStart w:id="85" w:name="_Toc98990085"/>
      <w:bookmarkStart w:id="86" w:name="_Toc106663667"/>
      <w:bookmarkStart w:id="87" w:name="_Toc98990248"/>
      <w:r>
        <w:rPr>
          <w:rFonts w:ascii="Arial" w:hAnsi="Arial" w:cs="Arial"/>
          <w:color w:val="auto"/>
        </w:rPr>
        <w:lastRenderedPageBreak/>
        <w:t>2.4.3 Fungsi Puskesmas</w:t>
      </w:r>
      <w:bookmarkEnd w:id="85"/>
      <w:bookmarkEnd w:id="86"/>
      <w:bookmarkEnd w:id="87"/>
    </w:p>
    <w:p w:rsidR="00693333" w:rsidRDefault="000C5BDE">
      <w:pPr>
        <w:spacing w:line="360" w:lineRule="auto"/>
        <w:ind w:firstLine="567"/>
        <w:jc w:val="both"/>
      </w:pPr>
      <w:r>
        <w:t xml:space="preserve">Fungsi puskesmas antara lain sebagai pusat penggerak pembangunan berwawasan kesehatan, puskesmas selalu berupaya menggerakkan dan memantau penyelenggaraan pembangunan lintas sektor termasuk oleh masyarakat untuk mendukung pembangunan kesehatan, pusat pemberdaya masyarakat. Selain itu menurut (Bappenas, 2018) puskesmas melaksanakan tiga subfungsi sebagai berikut: </w:t>
      </w:r>
    </w:p>
    <w:p w:rsidR="00693333" w:rsidRDefault="000C5BDE">
      <w:pPr>
        <w:pStyle w:val="ListParagraph"/>
        <w:numPr>
          <w:ilvl w:val="1"/>
          <w:numId w:val="9"/>
        </w:numPr>
        <w:tabs>
          <w:tab w:val="left" w:pos="567"/>
          <w:tab w:val="left" w:pos="851"/>
        </w:tabs>
        <w:spacing w:line="360" w:lineRule="auto"/>
        <w:ind w:left="851" w:hanging="425"/>
        <w:jc w:val="both"/>
      </w:pPr>
      <w:r>
        <w:t xml:space="preserve">UKP (Upaya Kesehatan Perorangan) Mengobati penduduk atau masyarakat yang sakit secara perorangan. </w:t>
      </w:r>
    </w:p>
    <w:p w:rsidR="00693333" w:rsidRDefault="000C5BDE">
      <w:pPr>
        <w:pStyle w:val="ListParagraph"/>
        <w:numPr>
          <w:ilvl w:val="1"/>
          <w:numId w:val="9"/>
        </w:numPr>
        <w:tabs>
          <w:tab w:val="left" w:pos="567"/>
          <w:tab w:val="left" w:pos="851"/>
        </w:tabs>
        <w:spacing w:line="360" w:lineRule="auto"/>
        <w:ind w:left="851" w:hanging="425"/>
        <w:jc w:val="both"/>
      </w:pPr>
      <w:r>
        <w:t xml:space="preserve">UKM (Upaya Kesehatan Masyarakat) Mengurangi atau menghilangkan faktor-faktor yang menyebabkan orang sakit. </w:t>
      </w:r>
    </w:p>
    <w:p w:rsidR="00693333" w:rsidRDefault="000C5BDE">
      <w:pPr>
        <w:pStyle w:val="ListParagraph"/>
        <w:numPr>
          <w:ilvl w:val="1"/>
          <w:numId w:val="9"/>
        </w:numPr>
        <w:tabs>
          <w:tab w:val="left" w:pos="567"/>
          <w:tab w:val="left" w:pos="851"/>
        </w:tabs>
        <w:spacing w:line="360" w:lineRule="auto"/>
        <w:ind w:left="851" w:hanging="425"/>
        <w:jc w:val="both"/>
      </w:pPr>
      <w:r>
        <w:t>Melaksanakan Fungsi Manajemen untuk Mendukung UKP dan UKM UKM dan UKP tidak dapat dipisahkan dalam menangani masalah kesehatan dan harus mengutamakan upaya promotif dan preventif (Bappenas, 2018).</w:t>
      </w:r>
    </w:p>
    <w:p w:rsidR="00693333" w:rsidRDefault="000C5BDE">
      <w:pPr>
        <w:pStyle w:val="Heading3"/>
        <w:spacing w:before="120" w:after="120"/>
        <w:ind w:left="426"/>
        <w:rPr>
          <w:rFonts w:ascii="Arial" w:hAnsi="Arial" w:cs="Arial"/>
          <w:color w:val="auto"/>
          <w:lang w:val="id-ID"/>
        </w:rPr>
      </w:pPr>
      <w:bookmarkStart w:id="88" w:name="_Toc98990086"/>
      <w:bookmarkStart w:id="89" w:name="_Toc98990249"/>
      <w:bookmarkStart w:id="90" w:name="_Toc106663668"/>
      <w:r>
        <w:rPr>
          <w:rFonts w:ascii="Arial" w:hAnsi="Arial" w:cs="Arial"/>
          <w:color w:val="auto"/>
        </w:rPr>
        <w:t>2.4.4 Puskesmas Aek Kota Batu</w:t>
      </w:r>
      <w:bookmarkEnd w:id="88"/>
      <w:bookmarkEnd w:id="89"/>
      <w:bookmarkEnd w:id="90"/>
    </w:p>
    <w:p w:rsidR="00693333" w:rsidRDefault="000C5BDE">
      <w:pPr>
        <w:pStyle w:val="Heading3"/>
        <w:spacing w:before="120" w:after="120" w:line="360" w:lineRule="auto"/>
        <w:ind w:left="426" w:firstLine="294"/>
        <w:jc w:val="both"/>
        <w:rPr>
          <w:rFonts w:ascii="Arial" w:hAnsi="Arial" w:cs="Arial"/>
          <w:b w:val="0"/>
          <w:color w:val="auto"/>
          <w:lang w:val="id-ID"/>
        </w:rPr>
      </w:pPr>
      <w:r>
        <w:rPr>
          <w:rFonts w:ascii="Arial" w:hAnsi="Arial" w:cs="Arial"/>
          <w:b w:val="0"/>
          <w:color w:val="auto"/>
          <w:lang w:val="id-ID"/>
        </w:rPr>
        <w:t>Berdasarkan letak PuskesmasAek Kota Batu lokasinya sangat strategis karena berada di pinggir jalan raya.Puskesmas Aek Kota Batu adalah salah satu unit pelayanan kesehatan terpadu di wilayah kecamatan Na IX-X. Saat ini Puskesmas Aek Kota Batu memiliki sarana prasarana kesehatan yaitu Puskesmas.</w:t>
      </w:r>
    </w:p>
    <w:p w:rsidR="00693333" w:rsidRDefault="000C5BDE">
      <w:pPr>
        <w:spacing w:line="360" w:lineRule="auto"/>
        <w:ind w:left="426" w:firstLine="294"/>
        <w:jc w:val="both"/>
        <w:rPr>
          <w:lang w:val="id-ID"/>
        </w:rPr>
      </w:pPr>
      <w:r>
        <w:rPr>
          <w:lang w:val="id-ID"/>
        </w:rPr>
        <w:t>Pembantu 3, Poskesdes 9, Pondok Bersalin 1, Balai Pengobatan Swasta 3, Toko obat (swasta) 5, Puskesmas Keliling (Roda 4) 1, Posyandu 40 untuk membantu menjalankan setiap program yang ada di puskesmas.</w:t>
      </w:r>
    </w:p>
    <w:p w:rsidR="00693333" w:rsidRDefault="000C5BDE">
      <w:pPr>
        <w:tabs>
          <w:tab w:val="left" w:pos="567"/>
        </w:tabs>
        <w:spacing w:line="360" w:lineRule="auto"/>
        <w:jc w:val="both"/>
      </w:pPr>
      <w:r>
        <w:rPr>
          <w:lang w:val="id-ID"/>
        </w:rPr>
        <w:tab/>
      </w:r>
      <w:r>
        <w:t>Puskesmas Aek Kota Batu mempunyai visi dan misi sebagai berikut:</w:t>
      </w:r>
    </w:p>
    <w:p w:rsidR="00693333" w:rsidRDefault="000C5BDE">
      <w:pPr>
        <w:pStyle w:val="ListParagraph"/>
        <w:numPr>
          <w:ilvl w:val="0"/>
          <w:numId w:val="10"/>
        </w:numPr>
        <w:tabs>
          <w:tab w:val="left" w:pos="567"/>
        </w:tabs>
        <w:spacing w:line="360" w:lineRule="auto"/>
        <w:jc w:val="both"/>
      </w:pPr>
      <w:r>
        <w:t xml:space="preserve"> Visi</w:t>
      </w:r>
    </w:p>
    <w:p w:rsidR="00693333" w:rsidRDefault="000C5BDE">
      <w:pPr>
        <w:pStyle w:val="ListParagraph"/>
        <w:tabs>
          <w:tab w:val="left" w:pos="567"/>
        </w:tabs>
        <w:spacing w:line="360" w:lineRule="auto"/>
        <w:ind w:left="720" w:firstLine="0"/>
        <w:jc w:val="both"/>
      </w:pPr>
      <w:r>
        <w:t>Menjadikan Puskesmas Aek Kota Batu sebagai puskesmas pelayanan masyarakat yang bermutu dan berkualitas prima.</w:t>
      </w:r>
    </w:p>
    <w:p w:rsidR="00693333" w:rsidRDefault="000C5BDE">
      <w:pPr>
        <w:pStyle w:val="ListParagraph"/>
        <w:numPr>
          <w:ilvl w:val="0"/>
          <w:numId w:val="10"/>
        </w:numPr>
        <w:tabs>
          <w:tab w:val="left" w:pos="567"/>
        </w:tabs>
        <w:spacing w:line="360" w:lineRule="auto"/>
        <w:jc w:val="both"/>
      </w:pPr>
      <w:r>
        <w:t xml:space="preserve"> Misi</w:t>
      </w:r>
    </w:p>
    <w:p w:rsidR="00693333" w:rsidRDefault="000C5BDE">
      <w:pPr>
        <w:pStyle w:val="ListParagraph"/>
        <w:numPr>
          <w:ilvl w:val="0"/>
          <w:numId w:val="11"/>
        </w:numPr>
        <w:tabs>
          <w:tab w:val="left" w:pos="567"/>
          <w:tab w:val="left" w:pos="851"/>
        </w:tabs>
        <w:spacing w:line="360" w:lineRule="auto"/>
        <w:ind w:left="851" w:hanging="284"/>
        <w:jc w:val="both"/>
      </w:pPr>
      <w:r>
        <w:t>Melayani masyarakat secara propesional</w:t>
      </w:r>
    </w:p>
    <w:p w:rsidR="00693333" w:rsidRDefault="000C5BDE">
      <w:pPr>
        <w:pStyle w:val="ListParagraph"/>
        <w:numPr>
          <w:ilvl w:val="0"/>
          <w:numId w:val="11"/>
        </w:numPr>
        <w:tabs>
          <w:tab w:val="left" w:pos="567"/>
          <w:tab w:val="left" w:pos="851"/>
        </w:tabs>
        <w:spacing w:line="360" w:lineRule="auto"/>
        <w:ind w:left="851" w:hanging="284"/>
        <w:jc w:val="both"/>
      </w:pPr>
      <w:r>
        <w:t>Memelihara dan mendorong kemandirian individu, keluarga dan masyarakat beserta lingkungan.</w:t>
      </w:r>
    </w:p>
    <w:p w:rsidR="00693333" w:rsidRDefault="000C5BDE">
      <w:pPr>
        <w:pStyle w:val="ListParagraph"/>
        <w:numPr>
          <w:ilvl w:val="0"/>
          <w:numId w:val="11"/>
        </w:numPr>
        <w:tabs>
          <w:tab w:val="left" w:pos="567"/>
          <w:tab w:val="left" w:pos="851"/>
        </w:tabs>
        <w:spacing w:line="360" w:lineRule="auto"/>
        <w:ind w:left="851" w:hanging="284"/>
        <w:jc w:val="both"/>
      </w:pPr>
      <w:r>
        <w:t>Meningkatkan mutu pelayanan, pemerataan dan keterjangkauan pelayanan kesehatan.</w:t>
      </w:r>
    </w:p>
    <w:p w:rsidR="00693333" w:rsidRDefault="000C5BDE">
      <w:pPr>
        <w:pStyle w:val="Heading2"/>
        <w:spacing w:before="0" w:after="120"/>
        <w:rPr>
          <w:rFonts w:ascii="Arial" w:hAnsi="Arial" w:cs="Arial"/>
          <w:color w:val="auto"/>
          <w:sz w:val="24"/>
        </w:rPr>
      </w:pPr>
      <w:bookmarkStart w:id="91" w:name="_Toc98990250"/>
      <w:bookmarkStart w:id="92" w:name="_Toc106663669"/>
      <w:bookmarkStart w:id="93" w:name="_Toc98990087"/>
      <w:r>
        <w:rPr>
          <w:rFonts w:ascii="Arial" w:hAnsi="Arial" w:cs="Arial"/>
          <w:color w:val="auto"/>
          <w:sz w:val="24"/>
        </w:rPr>
        <w:lastRenderedPageBreak/>
        <w:t>2.5 Kerangka Konsep</w:t>
      </w:r>
      <w:bookmarkEnd w:id="91"/>
      <w:bookmarkEnd w:id="92"/>
      <w:bookmarkEnd w:id="93"/>
    </w:p>
    <w:p w:rsidR="00693333" w:rsidRDefault="000C5BDE">
      <w:pPr>
        <w:pStyle w:val="BodyText"/>
        <w:tabs>
          <w:tab w:val="left" w:pos="3898"/>
          <w:tab w:val="left" w:pos="8789"/>
        </w:tabs>
        <w:spacing w:line="360" w:lineRule="auto"/>
        <w:ind w:hanging="425"/>
        <w:jc w:val="center"/>
      </w:pPr>
      <w:r>
        <w:t>Variabel</w:t>
      </w:r>
      <w:r>
        <w:rPr>
          <w:lang w:val="id-ID"/>
        </w:rPr>
        <w:t xml:space="preserve"> </w:t>
      </w:r>
      <w:r>
        <w:t>Bebas</w:t>
      </w:r>
      <w:r>
        <w:tab/>
        <w:t xml:space="preserve"> Parameter</w:t>
      </w:r>
    </w:p>
    <w:p w:rsidR="00693333" w:rsidRDefault="00BF4885">
      <w:pPr>
        <w:pStyle w:val="BodyText"/>
        <w:tabs>
          <w:tab w:val="left" w:pos="3898"/>
          <w:tab w:val="left" w:pos="8789"/>
        </w:tabs>
        <w:spacing w:line="360" w:lineRule="auto"/>
        <w:ind w:hanging="425"/>
      </w:pPr>
      <w:r>
        <w:pict>
          <v:shapetype id="_x0000_t202" coordsize="21600,21600" o:spt="202" path="m,l,21600r21600,l21600,xe">
            <v:stroke joinstyle="miter"/>
            <v:path gradientshapeok="t" o:connecttype="rect"/>
          </v:shapetype>
          <v:shape id="Text Box 14" o:spid="_x0000_s1026" type="#_x0000_t202" style="position:absolute;margin-left:233.1pt;margin-top:11.2pt;width:151.5pt;height:216.3pt;z-index:25166131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" strokeweight=".5pt">
            <v:path arrowok="t"/>
            <v:textbox>
              <w:txbxContent>
                <w:p w:rsidR="00693333" w:rsidRDefault="000C5BDE">
                  <w:pPr>
                    <w:spacing w:line="360" w:lineRule="auto"/>
                  </w:pPr>
                  <w:r>
                    <w:t xml:space="preserve">Tingkat Kepuasan Pasien: </w:t>
                  </w:r>
                </w:p>
                <w:p w:rsidR="00693333" w:rsidRDefault="000C5BDE">
                  <w:pPr>
                    <w:pStyle w:val="ListParagraph"/>
                    <w:numPr>
                      <w:ilvl w:val="0"/>
                      <w:numId w:val="12"/>
                    </w:numPr>
                    <w:spacing w:line="360" w:lineRule="auto"/>
                    <w:ind w:left="567" w:hanging="357"/>
                  </w:pPr>
                  <w:r>
                    <w:t xml:space="preserve">Sangat Puas (SP) </w:t>
                  </w:r>
                </w:p>
                <w:p w:rsidR="00693333" w:rsidRDefault="000C5BDE">
                  <w:pPr>
                    <w:pStyle w:val="ListParagraph"/>
                    <w:numPr>
                      <w:ilvl w:val="0"/>
                      <w:numId w:val="12"/>
                    </w:numPr>
                    <w:spacing w:line="360" w:lineRule="auto"/>
                    <w:ind w:left="567" w:hanging="357"/>
                  </w:pPr>
                  <w:r>
                    <w:t>Puas (P)</w:t>
                  </w:r>
                </w:p>
                <w:p w:rsidR="00693333" w:rsidRDefault="000C5BDE">
                  <w:pPr>
                    <w:pStyle w:val="ListParagraph"/>
                    <w:numPr>
                      <w:ilvl w:val="0"/>
                      <w:numId w:val="12"/>
                    </w:numPr>
                    <w:spacing w:line="360" w:lineRule="auto"/>
                    <w:ind w:left="567" w:hanging="357"/>
                  </w:pPr>
                  <w:r>
                    <w:t>Cukup Puas (CP)</w:t>
                  </w:r>
                </w:p>
                <w:p w:rsidR="00693333" w:rsidRDefault="000C5BDE">
                  <w:pPr>
                    <w:pStyle w:val="ListParagraph"/>
                    <w:numPr>
                      <w:ilvl w:val="0"/>
                      <w:numId w:val="12"/>
                    </w:numPr>
                    <w:spacing w:line="360" w:lineRule="auto"/>
                    <w:ind w:left="567" w:hanging="357"/>
                  </w:pPr>
                  <w:r>
                    <w:t>Tidak Puas (TP)</w:t>
                  </w:r>
                </w:p>
                <w:p w:rsidR="00693333" w:rsidRDefault="000C5BDE">
                  <w:pPr>
                    <w:pStyle w:val="ListParagraph"/>
                    <w:numPr>
                      <w:ilvl w:val="0"/>
                      <w:numId w:val="12"/>
                    </w:numPr>
                    <w:spacing w:line="360" w:lineRule="auto"/>
                    <w:ind w:left="567" w:hanging="357"/>
                  </w:pPr>
                  <w:r>
                    <w:t>Sangat Tidak Puas (STP)</w:t>
                  </w:r>
                </w:p>
                <w:p w:rsidR="00693333" w:rsidRDefault="00693333">
                  <w:pPr>
                    <w:rPr>
                      <w:sz w:val="24"/>
                    </w:rPr>
                  </w:pPr>
                </w:p>
              </w:txbxContent>
            </v:textbox>
          </v:shape>
        </w:pict>
      </w:r>
      <w:r>
        <w:pict>
          <v:shape id="Text Box 2" o:spid="_x0000_s1027" type="#_x0000_t202" style="position:absolute;margin-left:-1.65pt;margin-top:10.45pt;width:148.5pt;height:216.65pt;z-index:251660288;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">
            <v:textbox style="mso-fit-shape-to-text:t">
              <w:txbxContent>
                <w:p w:rsidR="00693333" w:rsidRDefault="000C5BDE">
                  <w:pPr>
                    <w:spacing w:line="360" w:lineRule="auto"/>
                    <w:contextualSpacing/>
                  </w:pPr>
                  <w:r>
                    <w:t>Kualitas Pelayanan:</w:t>
                  </w:r>
                </w:p>
                <w:p w:rsidR="00693333" w:rsidRDefault="000C5BDE">
                  <w:pPr>
                    <w:pStyle w:val="ListParagraph"/>
                    <w:numPr>
                      <w:ilvl w:val="0"/>
                      <w:numId w:val="13"/>
                    </w:numPr>
                    <w:spacing w:line="360" w:lineRule="auto"/>
                    <w:contextualSpacing/>
                  </w:pPr>
                  <w:r>
                    <w:t>Reliability (Kehandalan)</w:t>
                  </w:r>
                </w:p>
                <w:p w:rsidR="00693333" w:rsidRDefault="000C5BDE">
                  <w:pPr>
                    <w:pStyle w:val="ListParagraph"/>
                    <w:numPr>
                      <w:ilvl w:val="0"/>
                      <w:numId w:val="13"/>
                    </w:numPr>
                    <w:spacing w:line="360" w:lineRule="auto"/>
                    <w:contextualSpacing/>
                  </w:pPr>
                  <w:r>
                    <w:t>Responsiveness (Daya Tang</w:t>
                  </w:r>
                  <w:r>
                    <w:rPr>
                      <w:lang w:val="id-ID"/>
                    </w:rPr>
                    <w:t>k</w:t>
                  </w:r>
                  <w:r>
                    <w:t>ap)</w:t>
                  </w:r>
                </w:p>
                <w:p w:rsidR="00693333" w:rsidRDefault="000C5BDE">
                  <w:pPr>
                    <w:pStyle w:val="ListParagraph"/>
                    <w:numPr>
                      <w:ilvl w:val="0"/>
                      <w:numId w:val="13"/>
                    </w:numPr>
                    <w:spacing w:line="360" w:lineRule="auto"/>
                    <w:contextualSpacing/>
                  </w:pPr>
                  <w:r>
                    <w:t>Assurance (Jaminan)</w:t>
                  </w:r>
                </w:p>
                <w:p w:rsidR="00693333" w:rsidRDefault="000C5BDE">
                  <w:pPr>
                    <w:pStyle w:val="ListParagraph"/>
                    <w:numPr>
                      <w:ilvl w:val="0"/>
                      <w:numId w:val="13"/>
                    </w:numPr>
                    <w:spacing w:line="360" w:lineRule="auto"/>
                    <w:contextualSpacing/>
                  </w:pPr>
                  <w:r>
                    <w:t>Emphaty (Kepedulian)</w:t>
                  </w:r>
                </w:p>
                <w:p w:rsidR="00693333" w:rsidRDefault="000C5BDE">
                  <w:pPr>
                    <w:pStyle w:val="ListParagraph"/>
                    <w:numPr>
                      <w:ilvl w:val="0"/>
                      <w:numId w:val="13"/>
                    </w:numPr>
                    <w:spacing w:line="360" w:lineRule="auto"/>
                    <w:contextualSpacing/>
                  </w:pPr>
                  <w:r>
                    <w:t xml:space="preserve">Tangible </w:t>
                  </w:r>
                </w:p>
                <w:p w:rsidR="00693333" w:rsidRDefault="000C5BDE">
                  <w:pPr>
                    <w:pStyle w:val="ListParagraph"/>
                    <w:numPr>
                      <w:ilvl w:val="0"/>
                      <w:numId w:val="13"/>
                    </w:numPr>
                    <w:spacing w:line="360" w:lineRule="auto"/>
                    <w:contextualSpacing/>
                  </w:pPr>
                  <w:r>
                    <w:t>(Bukti Fisik)</w:t>
                  </w:r>
                </w:p>
              </w:txbxContent>
            </v:textbox>
          </v:shape>
        </w:pict>
      </w:r>
    </w:p>
    <w:p w:rsidR="00693333" w:rsidRDefault="00693333">
      <w:pPr>
        <w:pStyle w:val="BodyText"/>
        <w:tabs>
          <w:tab w:val="left" w:pos="3898"/>
          <w:tab w:val="left" w:pos="8789"/>
        </w:tabs>
        <w:spacing w:line="360" w:lineRule="auto"/>
      </w:pPr>
    </w:p>
    <w:p w:rsidR="00693333" w:rsidRDefault="00693333">
      <w:pPr>
        <w:pStyle w:val="BodyText"/>
        <w:tabs>
          <w:tab w:val="left" w:pos="3898"/>
          <w:tab w:val="left" w:pos="8789"/>
        </w:tabs>
        <w:spacing w:line="360" w:lineRule="auto"/>
        <w:ind w:hanging="425"/>
      </w:pPr>
    </w:p>
    <w:p w:rsidR="00693333" w:rsidRDefault="00693333">
      <w:pPr>
        <w:pStyle w:val="BodyText"/>
        <w:tabs>
          <w:tab w:val="left" w:pos="3898"/>
          <w:tab w:val="left" w:pos="8789"/>
        </w:tabs>
        <w:spacing w:line="360" w:lineRule="auto"/>
        <w:ind w:hanging="425"/>
      </w:pPr>
    </w:p>
    <w:p w:rsidR="00693333" w:rsidRDefault="00693333">
      <w:pPr>
        <w:pStyle w:val="BodyText"/>
        <w:tabs>
          <w:tab w:val="left" w:pos="3898"/>
          <w:tab w:val="left" w:pos="8789"/>
        </w:tabs>
        <w:spacing w:line="360" w:lineRule="auto"/>
        <w:ind w:hanging="425"/>
      </w:pPr>
    </w:p>
    <w:p w:rsidR="00693333" w:rsidRDefault="00693333">
      <w:pPr>
        <w:pStyle w:val="BodyText"/>
        <w:tabs>
          <w:tab w:val="left" w:pos="3898"/>
          <w:tab w:val="left" w:pos="8789"/>
        </w:tabs>
        <w:spacing w:line="360" w:lineRule="auto"/>
        <w:ind w:hanging="425"/>
      </w:pPr>
    </w:p>
    <w:p w:rsidR="00693333" w:rsidRDefault="00693333">
      <w:pPr>
        <w:pStyle w:val="BodyText"/>
        <w:tabs>
          <w:tab w:val="left" w:pos="3898"/>
          <w:tab w:val="left" w:pos="8789"/>
        </w:tabs>
        <w:spacing w:line="360" w:lineRule="auto"/>
        <w:ind w:hanging="425"/>
      </w:pPr>
    </w:p>
    <w:p w:rsidR="00693333" w:rsidRDefault="00693333">
      <w:pPr>
        <w:pStyle w:val="BodyText"/>
        <w:tabs>
          <w:tab w:val="left" w:pos="3898"/>
          <w:tab w:val="left" w:pos="8789"/>
        </w:tabs>
        <w:spacing w:line="360" w:lineRule="auto"/>
        <w:ind w:hanging="425"/>
      </w:pPr>
    </w:p>
    <w:p w:rsidR="00693333" w:rsidRDefault="00693333">
      <w:pPr>
        <w:pStyle w:val="BodyText"/>
        <w:spacing w:before="9"/>
        <w:rPr>
          <w:sz w:val="11"/>
        </w:rPr>
      </w:pPr>
    </w:p>
    <w:p w:rsidR="00693333" w:rsidRDefault="00693333">
      <w:pPr>
        <w:spacing w:line="360" w:lineRule="auto"/>
        <w:jc w:val="both"/>
      </w:pPr>
    </w:p>
    <w:p w:rsidR="00693333" w:rsidRDefault="00693333">
      <w:pPr>
        <w:spacing w:line="360" w:lineRule="auto"/>
        <w:jc w:val="center"/>
      </w:pPr>
    </w:p>
    <w:p w:rsidR="00693333" w:rsidRDefault="00693333">
      <w:pPr>
        <w:spacing w:line="360" w:lineRule="auto"/>
        <w:jc w:val="center"/>
      </w:pPr>
    </w:p>
    <w:p w:rsidR="00693333" w:rsidRDefault="00693333">
      <w:pPr>
        <w:spacing w:line="360" w:lineRule="auto"/>
      </w:pPr>
    </w:p>
    <w:p w:rsidR="00693333" w:rsidRDefault="00693333">
      <w:pPr>
        <w:spacing w:line="360" w:lineRule="auto"/>
        <w:jc w:val="center"/>
      </w:pPr>
    </w:p>
    <w:p w:rsidR="00693333" w:rsidRDefault="000C5BDE">
      <w:pPr>
        <w:spacing w:line="360" w:lineRule="auto"/>
        <w:jc w:val="center"/>
      </w:pPr>
      <w:r>
        <w:t>Gambar 2.5 Kerangka Konsep</w:t>
      </w:r>
    </w:p>
    <w:p w:rsidR="00693333" w:rsidRDefault="000C5BDE">
      <w:pPr>
        <w:pStyle w:val="Heading2"/>
        <w:spacing w:before="120" w:after="120"/>
        <w:rPr>
          <w:rFonts w:ascii="Arial" w:hAnsi="Arial" w:cs="Arial"/>
          <w:color w:val="auto"/>
          <w:sz w:val="22"/>
          <w:lang w:val="id-ID"/>
        </w:rPr>
      </w:pPr>
      <w:bookmarkStart w:id="94" w:name="_Toc98990251"/>
      <w:bookmarkStart w:id="95" w:name="_Toc106663670"/>
      <w:bookmarkStart w:id="96" w:name="_Toc98990088"/>
      <w:r>
        <w:rPr>
          <w:rFonts w:ascii="Arial" w:hAnsi="Arial" w:cs="Arial"/>
          <w:color w:val="auto"/>
          <w:sz w:val="22"/>
        </w:rPr>
        <w:t>2.6 Defenisi Operasional</w:t>
      </w:r>
      <w:bookmarkEnd w:id="94"/>
      <w:bookmarkEnd w:id="95"/>
      <w:bookmarkEnd w:id="96"/>
    </w:p>
    <w:p w:rsidR="00693333" w:rsidRDefault="000C5BDE">
      <w:pPr>
        <w:pStyle w:val="ListParagraph"/>
        <w:numPr>
          <w:ilvl w:val="0"/>
          <w:numId w:val="14"/>
        </w:numPr>
        <w:spacing w:line="360" w:lineRule="auto"/>
        <w:ind w:left="714" w:hanging="357"/>
        <w:jc w:val="both"/>
      </w:pPr>
      <w:r>
        <w:t>Reliability (Kehandalan), yaitu kemampuan petugas memberikan pelayanan kepada pasien dengan tepat.</w:t>
      </w:r>
    </w:p>
    <w:p w:rsidR="00693333" w:rsidRDefault="000C5BDE">
      <w:pPr>
        <w:pStyle w:val="ListParagraph"/>
        <w:numPr>
          <w:ilvl w:val="0"/>
          <w:numId w:val="14"/>
        </w:numPr>
        <w:spacing w:line="360" w:lineRule="auto"/>
        <w:ind w:left="714" w:hanging="357"/>
        <w:jc w:val="both"/>
      </w:pPr>
      <w:r>
        <w:t>Responsiveness</w:t>
      </w:r>
      <w:r>
        <w:rPr>
          <w:lang w:val="id-ID"/>
        </w:rPr>
        <w:t xml:space="preserve"> </w:t>
      </w:r>
      <w:r>
        <w:t>(Daya</w:t>
      </w:r>
      <w:r>
        <w:rPr>
          <w:lang w:val="id-ID"/>
        </w:rPr>
        <w:t xml:space="preserve"> </w:t>
      </w:r>
      <w:r>
        <w:t>Tangkap), yaitu kemampuan petugas memberikan pelayanan kepada pasien dengan cepat.</w:t>
      </w:r>
    </w:p>
    <w:p w:rsidR="00693333" w:rsidRDefault="000C5BDE">
      <w:pPr>
        <w:pStyle w:val="ListParagraph"/>
        <w:numPr>
          <w:ilvl w:val="0"/>
          <w:numId w:val="14"/>
        </w:numPr>
        <w:spacing w:line="360" w:lineRule="auto"/>
        <w:jc w:val="both"/>
      </w:pPr>
      <w:r>
        <w:t>Assurance (Jaminan), yaitu kemampuan petugas memberikan pelayanan kepada pasien sehingga terpercaya.</w:t>
      </w:r>
    </w:p>
    <w:p w:rsidR="00693333" w:rsidRDefault="000C5BDE">
      <w:pPr>
        <w:pStyle w:val="ListParagraph"/>
        <w:numPr>
          <w:ilvl w:val="0"/>
          <w:numId w:val="14"/>
        </w:numPr>
        <w:spacing w:line="360" w:lineRule="auto"/>
        <w:jc w:val="both"/>
      </w:pPr>
      <w:r>
        <w:t>Emphaty (Kepedulian), yaitu kemampuan petugas membina hubungan, perhatian, dan memahami kebutuhan pasien</w:t>
      </w:r>
    </w:p>
    <w:p w:rsidR="00693333" w:rsidRDefault="000C5BDE">
      <w:pPr>
        <w:pStyle w:val="ListParagraph"/>
        <w:numPr>
          <w:ilvl w:val="0"/>
          <w:numId w:val="14"/>
        </w:numPr>
        <w:spacing w:line="360" w:lineRule="auto"/>
        <w:jc w:val="both"/>
      </w:pPr>
      <w:r>
        <w:t>Tangible (Bukti Fisik), yaitu ketersediaan sarana dan fasilitas fisik yang dapat langsung dirasakan oleh pasien.</w:t>
      </w:r>
    </w:p>
    <w:p w:rsidR="00693333" w:rsidRDefault="00693333">
      <w:pPr>
        <w:rPr>
          <w:lang w:val="id-ID"/>
        </w:rPr>
      </w:pPr>
    </w:p>
    <w:p w:rsidR="00693333" w:rsidRDefault="000C5BDE">
      <w:pPr>
        <w:pStyle w:val="ListParagraph"/>
        <w:numPr>
          <w:ilvl w:val="0"/>
          <w:numId w:val="14"/>
        </w:numPr>
        <w:spacing w:line="360" w:lineRule="auto"/>
        <w:ind w:left="714" w:hanging="357"/>
        <w:jc w:val="both"/>
      </w:pPr>
      <w:r>
        <w:t>Kepuasan pasien adalah suatu tingkat perasaan pasien yang timbul sebagai akibat dari kinerja layanan kesehatan yang diperolehnya setelah pasien membandingkannya dengan apa yang diharapkannya.</w:t>
      </w:r>
    </w:p>
    <w:p w:rsidR="00693333" w:rsidRDefault="000C5BDE">
      <w:pPr>
        <w:pStyle w:val="ListParagraph"/>
        <w:numPr>
          <w:ilvl w:val="0"/>
          <w:numId w:val="14"/>
        </w:numPr>
        <w:spacing w:line="360" w:lineRule="auto"/>
        <w:ind w:left="714" w:hanging="357"/>
        <w:jc w:val="both"/>
      </w:pPr>
      <w:r>
        <w:t>Tingkat sangat puas, apabila total skor 80% - 100%</w:t>
      </w:r>
    </w:p>
    <w:p w:rsidR="00693333" w:rsidRDefault="000C5BDE">
      <w:pPr>
        <w:pStyle w:val="ListParagraph"/>
        <w:numPr>
          <w:ilvl w:val="0"/>
          <w:numId w:val="14"/>
        </w:numPr>
        <w:spacing w:line="360" w:lineRule="auto"/>
        <w:ind w:left="714" w:hanging="357"/>
        <w:jc w:val="both"/>
      </w:pPr>
      <w:r>
        <w:t>Tingkat puas, apabila total skor 60% - &lt;80%</w:t>
      </w:r>
    </w:p>
    <w:p w:rsidR="00693333" w:rsidRDefault="000C5BDE">
      <w:pPr>
        <w:pStyle w:val="ListParagraph"/>
        <w:numPr>
          <w:ilvl w:val="0"/>
          <w:numId w:val="14"/>
        </w:numPr>
        <w:spacing w:line="360" w:lineRule="auto"/>
        <w:ind w:left="714" w:hanging="357"/>
        <w:jc w:val="both"/>
      </w:pPr>
      <w:r>
        <w:t>Tingkat cukup puas, apabila total skor 40% - &lt;60%</w:t>
      </w:r>
    </w:p>
    <w:p w:rsidR="00693333" w:rsidRDefault="000C5BDE">
      <w:pPr>
        <w:pStyle w:val="ListParagraph"/>
        <w:numPr>
          <w:ilvl w:val="0"/>
          <w:numId w:val="14"/>
        </w:numPr>
        <w:spacing w:line="360" w:lineRule="auto"/>
        <w:ind w:left="714" w:hanging="357"/>
        <w:jc w:val="both"/>
      </w:pPr>
      <w:r>
        <w:t>Tingkat tidak puas, apabila total skor 20% - &lt;40%</w:t>
      </w:r>
    </w:p>
    <w:p w:rsidR="00693333" w:rsidRDefault="000C5BDE">
      <w:pPr>
        <w:pStyle w:val="ListParagraph"/>
        <w:numPr>
          <w:ilvl w:val="0"/>
          <w:numId w:val="14"/>
        </w:numPr>
        <w:spacing w:line="360" w:lineRule="auto"/>
        <w:ind w:left="714" w:hanging="357"/>
        <w:jc w:val="both"/>
      </w:pPr>
      <w:r>
        <w:lastRenderedPageBreak/>
        <w:t>Tingkat sikap tidak puas, apabila total skor 0% - &lt;20%</w:t>
      </w:r>
    </w:p>
    <w:p w:rsidR="00693333" w:rsidRDefault="000C5BDE">
      <w:pPr>
        <w:pStyle w:val="ListParagraph"/>
        <w:numPr>
          <w:ilvl w:val="0"/>
          <w:numId w:val="14"/>
        </w:numPr>
        <w:spacing w:line="360" w:lineRule="auto"/>
        <w:ind w:left="714" w:hanging="357"/>
        <w:jc w:val="both"/>
      </w:pPr>
      <w:r>
        <w:t>Pelayanan Kefarmasian adalah suatu pelayanan langsung dan bertanggung jawab kepada pasien yang berkaitan dengan sediaan farmasi dengan maksud mencapai hasil yang pasti untuk menigkatkan mutu kehidupan pasien.</w:t>
      </w:r>
    </w:p>
    <w:p w:rsidR="00693333" w:rsidRDefault="000C5BDE">
      <w:pPr>
        <w:pStyle w:val="ListParagraph"/>
        <w:numPr>
          <w:ilvl w:val="0"/>
          <w:numId w:val="14"/>
        </w:numPr>
        <w:spacing w:line="360" w:lineRule="auto"/>
        <w:ind w:left="714" w:hanging="357"/>
        <w:jc w:val="both"/>
      </w:pPr>
      <w:r>
        <w:t>Indikator Kepuasan Pasien adalah tolak ukur untuk dapat mengukur keberhasilan suatu pelayanan.</w:t>
      </w:r>
    </w:p>
    <w:p w:rsidR="00693333" w:rsidRDefault="00693333">
      <w:pPr>
        <w:spacing w:line="360" w:lineRule="auto"/>
        <w:jc w:val="both"/>
      </w:pPr>
    </w:p>
    <w:p w:rsidR="00693333" w:rsidRDefault="00693333">
      <w:pPr>
        <w:spacing w:line="360" w:lineRule="auto"/>
        <w:jc w:val="both"/>
      </w:pPr>
    </w:p>
    <w:p w:rsidR="00693333" w:rsidRDefault="00693333">
      <w:pPr>
        <w:spacing w:line="360" w:lineRule="auto"/>
        <w:jc w:val="both"/>
      </w:pPr>
    </w:p>
    <w:p w:rsidR="00693333" w:rsidRDefault="00693333">
      <w:pPr>
        <w:spacing w:line="360" w:lineRule="auto"/>
        <w:jc w:val="both"/>
      </w:pPr>
    </w:p>
    <w:p w:rsidR="00693333" w:rsidRDefault="00693333">
      <w:pPr>
        <w:spacing w:line="360" w:lineRule="auto"/>
        <w:jc w:val="both"/>
      </w:pPr>
    </w:p>
    <w:p w:rsidR="00693333" w:rsidRDefault="00693333">
      <w:pPr>
        <w:spacing w:line="360" w:lineRule="auto"/>
        <w:jc w:val="both"/>
      </w:pPr>
    </w:p>
    <w:p w:rsidR="00693333" w:rsidRDefault="00693333">
      <w:pPr>
        <w:spacing w:line="360" w:lineRule="auto"/>
        <w:jc w:val="both"/>
      </w:pPr>
    </w:p>
    <w:p w:rsidR="00693333" w:rsidRDefault="00693333">
      <w:pPr>
        <w:spacing w:line="360" w:lineRule="auto"/>
        <w:jc w:val="both"/>
      </w:pPr>
    </w:p>
    <w:p w:rsidR="00693333" w:rsidRDefault="00693333">
      <w:pPr>
        <w:spacing w:line="360" w:lineRule="auto"/>
        <w:jc w:val="both"/>
      </w:pPr>
    </w:p>
    <w:p w:rsidR="00693333" w:rsidRDefault="00693333">
      <w:pPr>
        <w:spacing w:line="360" w:lineRule="auto"/>
        <w:jc w:val="both"/>
      </w:pPr>
    </w:p>
    <w:p w:rsidR="00693333" w:rsidRDefault="00693333">
      <w:pPr>
        <w:spacing w:line="360" w:lineRule="auto"/>
        <w:jc w:val="both"/>
      </w:pPr>
    </w:p>
    <w:p w:rsidR="00693333" w:rsidRDefault="00693333">
      <w:pPr>
        <w:spacing w:line="360" w:lineRule="auto"/>
        <w:jc w:val="both"/>
      </w:pPr>
    </w:p>
    <w:p w:rsidR="00693333" w:rsidRDefault="00693333">
      <w:pPr>
        <w:spacing w:line="360" w:lineRule="auto"/>
        <w:jc w:val="both"/>
      </w:pPr>
    </w:p>
    <w:p w:rsidR="00693333" w:rsidRDefault="00693333">
      <w:pPr>
        <w:spacing w:line="360" w:lineRule="auto"/>
        <w:jc w:val="both"/>
      </w:pPr>
    </w:p>
    <w:p w:rsidR="00693333" w:rsidRDefault="00693333">
      <w:pPr>
        <w:spacing w:line="360" w:lineRule="auto"/>
        <w:jc w:val="both"/>
      </w:pPr>
    </w:p>
    <w:p w:rsidR="00693333" w:rsidRDefault="00693333">
      <w:pPr>
        <w:spacing w:line="360" w:lineRule="auto"/>
        <w:jc w:val="both"/>
      </w:pPr>
    </w:p>
    <w:p w:rsidR="00693333" w:rsidRDefault="00693333">
      <w:pPr>
        <w:spacing w:line="360" w:lineRule="auto"/>
        <w:jc w:val="both"/>
      </w:pPr>
    </w:p>
    <w:p w:rsidR="00693333" w:rsidRDefault="00693333">
      <w:pPr>
        <w:spacing w:line="360" w:lineRule="auto"/>
        <w:jc w:val="both"/>
      </w:pPr>
    </w:p>
    <w:p w:rsidR="00693333" w:rsidRDefault="00693333">
      <w:pPr>
        <w:spacing w:line="360" w:lineRule="auto"/>
        <w:jc w:val="both"/>
      </w:pPr>
    </w:p>
    <w:p w:rsidR="00693333" w:rsidRDefault="00693333">
      <w:pPr>
        <w:spacing w:line="360" w:lineRule="auto"/>
        <w:jc w:val="both"/>
      </w:pPr>
    </w:p>
    <w:p w:rsidR="00693333" w:rsidRDefault="00693333">
      <w:pPr>
        <w:spacing w:line="360" w:lineRule="auto"/>
        <w:jc w:val="both"/>
      </w:pPr>
    </w:p>
    <w:p w:rsidR="00693333" w:rsidRDefault="00693333">
      <w:pPr>
        <w:spacing w:line="360" w:lineRule="auto"/>
        <w:jc w:val="center"/>
        <w:rPr>
          <w:b/>
        </w:rPr>
      </w:pPr>
    </w:p>
    <w:p w:rsidR="00693333" w:rsidRDefault="00693333">
      <w:pPr>
        <w:spacing w:line="360" w:lineRule="auto"/>
        <w:jc w:val="center"/>
        <w:rPr>
          <w:b/>
        </w:rPr>
      </w:pPr>
    </w:p>
    <w:p w:rsidR="00693333" w:rsidRDefault="00693333">
      <w:pPr>
        <w:spacing w:line="360" w:lineRule="auto"/>
        <w:jc w:val="center"/>
        <w:rPr>
          <w:b/>
        </w:rPr>
      </w:pPr>
    </w:p>
    <w:p w:rsidR="00693333" w:rsidRDefault="00693333">
      <w:pPr>
        <w:spacing w:line="360" w:lineRule="auto"/>
        <w:jc w:val="center"/>
        <w:rPr>
          <w:b/>
        </w:rPr>
      </w:pPr>
    </w:p>
    <w:p w:rsidR="00693333" w:rsidRDefault="00693333">
      <w:pPr>
        <w:pStyle w:val="Heading1"/>
        <w:tabs>
          <w:tab w:val="left" w:pos="980"/>
        </w:tabs>
        <w:spacing w:after="120" w:line="360" w:lineRule="auto"/>
        <w:ind w:left="0"/>
        <w:contextualSpacing/>
        <w:jc w:val="center"/>
        <w:rPr>
          <w:szCs w:val="22"/>
          <w:lang w:val="id-ID"/>
        </w:rPr>
      </w:pPr>
      <w:bookmarkStart w:id="97" w:name="_Toc98990089"/>
      <w:bookmarkStart w:id="98" w:name="_Toc106663671"/>
      <w:bookmarkStart w:id="99" w:name="_Toc98990252"/>
    </w:p>
    <w:p w:rsidR="00693333" w:rsidRDefault="00693333">
      <w:pPr>
        <w:pStyle w:val="Heading1"/>
        <w:tabs>
          <w:tab w:val="left" w:pos="980"/>
        </w:tabs>
        <w:spacing w:after="120" w:line="360" w:lineRule="auto"/>
        <w:ind w:left="0"/>
        <w:contextualSpacing/>
        <w:jc w:val="center"/>
        <w:rPr>
          <w:szCs w:val="22"/>
          <w:lang w:val="id-ID"/>
        </w:rPr>
      </w:pPr>
    </w:p>
    <w:p w:rsidR="00693333" w:rsidRDefault="00693333">
      <w:pPr>
        <w:pStyle w:val="Heading1"/>
        <w:tabs>
          <w:tab w:val="left" w:pos="980"/>
        </w:tabs>
        <w:spacing w:after="120" w:line="360" w:lineRule="auto"/>
        <w:ind w:left="0"/>
        <w:contextualSpacing/>
        <w:jc w:val="center"/>
        <w:rPr>
          <w:szCs w:val="22"/>
          <w:lang w:val="id-ID"/>
        </w:rPr>
      </w:pPr>
    </w:p>
    <w:p w:rsidR="00693333" w:rsidRDefault="000C5BDE">
      <w:pPr>
        <w:pStyle w:val="Heading1"/>
        <w:tabs>
          <w:tab w:val="left" w:pos="980"/>
        </w:tabs>
        <w:spacing w:after="120" w:line="360" w:lineRule="auto"/>
        <w:ind w:left="0"/>
        <w:contextualSpacing/>
        <w:jc w:val="center"/>
        <w:rPr>
          <w:szCs w:val="22"/>
          <w:lang w:val="id-ID"/>
        </w:rPr>
      </w:pPr>
      <w:r>
        <w:rPr>
          <w:szCs w:val="22"/>
          <w:lang w:val="id-ID"/>
        </w:rPr>
        <w:lastRenderedPageBreak/>
        <w:t>BAB III</w:t>
      </w:r>
      <w:r>
        <w:rPr>
          <w:szCs w:val="22"/>
          <w:lang w:val="id-ID"/>
        </w:rPr>
        <w:br/>
        <w:t>METODE PENELITIAN</w:t>
      </w:r>
      <w:bookmarkEnd w:id="97"/>
      <w:bookmarkEnd w:id="98"/>
      <w:bookmarkEnd w:id="99"/>
    </w:p>
    <w:p w:rsidR="00693333" w:rsidRDefault="000C5BDE">
      <w:pPr>
        <w:pStyle w:val="Heading2"/>
        <w:tabs>
          <w:tab w:val="left" w:pos="567"/>
        </w:tabs>
        <w:spacing w:before="0" w:after="120"/>
        <w:rPr>
          <w:rFonts w:ascii="Arial" w:hAnsi="Arial" w:cs="Arial"/>
          <w:color w:val="auto"/>
          <w:sz w:val="22"/>
        </w:rPr>
      </w:pPr>
      <w:bookmarkStart w:id="100" w:name="_Toc106663672"/>
      <w:bookmarkStart w:id="101" w:name="_Toc98990090"/>
      <w:bookmarkStart w:id="102" w:name="_Toc98990253"/>
      <w:r>
        <w:rPr>
          <w:rFonts w:ascii="Arial" w:hAnsi="Arial" w:cs="Arial"/>
          <w:color w:val="auto"/>
          <w:sz w:val="22"/>
        </w:rPr>
        <w:t xml:space="preserve">3.1 </w:t>
      </w:r>
      <w:r>
        <w:rPr>
          <w:rFonts w:ascii="Arial" w:hAnsi="Arial" w:cs="Arial"/>
          <w:color w:val="auto"/>
          <w:sz w:val="22"/>
          <w:lang w:val="id-ID"/>
        </w:rPr>
        <w:t xml:space="preserve"> </w:t>
      </w:r>
      <w:r>
        <w:rPr>
          <w:rFonts w:ascii="Arial" w:hAnsi="Arial" w:cs="Arial"/>
          <w:color w:val="auto"/>
          <w:sz w:val="22"/>
        </w:rPr>
        <w:t>Jenis Penelitian</w:t>
      </w:r>
      <w:bookmarkEnd w:id="100"/>
      <w:bookmarkEnd w:id="101"/>
      <w:bookmarkEnd w:id="102"/>
    </w:p>
    <w:p w:rsidR="00693333" w:rsidRDefault="000C5BDE">
      <w:pPr>
        <w:spacing w:line="360" w:lineRule="auto"/>
        <w:ind w:firstLine="567"/>
        <w:jc w:val="both"/>
        <w:rPr>
          <w:b/>
        </w:rPr>
      </w:pPr>
      <w:r>
        <w:rPr>
          <w:rFonts w:eastAsiaTheme="minorHAnsi"/>
          <w:color w:val="000000"/>
        </w:rPr>
        <w:t xml:space="preserve">Penelitian ini menggunakan jenis bersifat deskriptif/survey.Dimana pada penelitian ini akan menggambarkan atau mendeskripsikan </w:t>
      </w:r>
      <w:r>
        <w:t>tingkat kepuasan pasien rawat jalan terhadap pelayanan kefarmasian di Puskesmas Aek Kota Batu Kecamatan NA IX-X.</w:t>
      </w:r>
      <w:bookmarkStart w:id="103" w:name="_Toc98990093"/>
      <w:bookmarkStart w:id="104" w:name="_Toc98990256"/>
    </w:p>
    <w:p w:rsidR="00693333" w:rsidRDefault="000C5BDE">
      <w:pPr>
        <w:pStyle w:val="Heading2"/>
        <w:spacing w:before="0" w:after="120"/>
        <w:rPr>
          <w:rFonts w:ascii="Arial" w:hAnsi="Arial" w:cs="Arial"/>
          <w:b w:val="0"/>
          <w:color w:val="auto"/>
          <w:sz w:val="22"/>
          <w:szCs w:val="22"/>
        </w:rPr>
      </w:pPr>
      <w:bookmarkStart w:id="105" w:name="_Toc106663673"/>
      <w:r>
        <w:rPr>
          <w:rFonts w:ascii="Arial" w:hAnsi="Arial" w:cs="Arial"/>
          <w:color w:val="auto"/>
          <w:sz w:val="22"/>
          <w:szCs w:val="22"/>
        </w:rPr>
        <w:t>3.2</w:t>
      </w:r>
      <w:r>
        <w:rPr>
          <w:rFonts w:ascii="Arial" w:hAnsi="Arial" w:cs="Arial"/>
          <w:color w:val="auto"/>
          <w:sz w:val="22"/>
          <w:szCs w:val="22"/>
          <w:lang w:val="id-ID"/>
        </w:rPr>
        <w:t xml:space="preserve"> </w:t>
      </w:r>
      <w:r>
        <w:rPr>
          <w:rFonts w:ascii="Arial" w:hAnsi="Arial" w:cs="Arial"/>
          <w:color w:val="auto"/>
          <w:sz w:val="22"/>
          <w:szCs w:val="22"/>
        </w:rPr>
        <w:t>Lokasi dan Waktu Penelitian</w:t>
      </w:r>
      <w:bookmarkEnd w:id="103"/>
      <w:bookmarkEnd w:id="104"/>
      <w:bookmarkEnd w:id="105"/>
    </w:p>
    <w:p w:rsidR="00693333" w:rsidRDefault="000C5BDE">
      <w:pPr>
        <w:pStyle w:val="Heading3"/>
        <w:spacing w:before="120" w:after="120"/>
        <w:rPr>
          <w:b w:val="0"/>
        </w:rPr>
      </w:pPr>
      <w:bookmarkStart w:id="106" w:name="_Toc98990094"/>
      <w:bookmarkStart w:id="107" w:name="_Toc98990257"/>
      <w:bookmarkStart w:id="108" w:name="_Toc106663674"/>
      <w:r>
        <w:rPr>
          <w:rFonts w:ascii="Arial" w:hAnsi="Arial" w:cs="Arial"/>
          <w:color w:val="auto"/>
        </w:rPr>
        <w:t>3.2.1 Lokasi Penelitian</w:t>
      </w:r>
      <w:bookmarkEnd w:id="106"/>
      <w:bookmarkEnd w:id="107"/>
      <w:bookmarkEnd w:id="108"/>
    </w:p>
    <w:p w:rsidR="00693333" w:rsidRDefault="000C5BDE">
      <w:pPr>
        <w:spacing w:line="360" w:lineRule="auto"/>
        <w:ind w:firstLine="567"/>
        <w:jc w:val="both"/>
      </w:pPr>
      <w:r>
        <w:t xml:space="preserve">Penelitian ini dilakukan di Apotek Puskesmas Aek Kota Batu Kecamatan </w:t>
      </w:r>
      <w:r>
        <w:rPr>
          <w:rFonts w:ascii="Times New Roman" w:hAnsi="Times New Roman" w:cs="Times New Roman"/>
          <w:szCs w:val="21"/>
          <w:shd w:val="clear" w:color="auto" w:fill="FFFFFF"/>
        </w:rPr>
        <w:t>NA IX-X</w:t>
      </w:r>
      <w:r>
        <w:rPr>
          <w:sz w:val="21"/>
          <w:szCs w:val="21"/>
          <w:shd w:val="clear" w:color="auto" w:fill="FFFFFF"/>
        </w:rPr>
        <w:t xml:space="preserve">, </w:t>
      </w:r>
      <w:r>
        <w:rPr>
          <w:szCs w:val="21"/>
          <w:shd w:val="clear" w:color="auto" w:fill="FFFFFF"/>
        </w:rPr>
        <w:t>Kabupaten Labuhanbatu Utara.</w:t>
      </w:r>
    </w:p>
    <w:p w:rsidR="00693333" w:rsidRDefault="000C5BDE">
      <w:pPr>
        <w:pStyle w:val="Heading3"/>
        <w:spacing w:before="120" w:after="120"/>
        <w:rPr>
          <w:rFonts w:ascii="Arial" w:hAnsi="Arial" w:cs="Arial"/>
          <w:color w:val="auto"/>
        </w:rPr>
      </w:pPr>
      <w:bookmarkStart w:id="109" w:name="_Toc98990095"/>
      <w:bookmarkStart w:id="110" w:name="_Toc98990258"/>
      <w:bookmarkStart w:id="111" w:name="_Toc106663675"/>
      <w:r>
        <w:rPr>
          <w:rFonts w:ascii="Arial" w:hAnsi="Arial" w:cs="Arial"/>
          <w:color w:val="auto"/>
        </w:rPr>
        <w:t>3.2.2 Waktu Penelitian</w:t>
      </w:r>
      <w:bookmarkEnd w:id="109"/>
      <w:bookmarkEnd w:id="110"/>
      <w:bookmarkEnd w:id="111"/>
    </w:p>
    <w:p w:rsidR="00693333" w:rsidRDefault="000C5BDE">
      <w:pPr>
        <w:spacing w:line="360" w:lineRule="auto"/>
        <w:ind w:firstLine="567"/>
        <w:jc w:val="both"/>
      </w:pPr>
      <w:r>
        <w:t>Penelitian ini dilaksanakan selama tiga bulan dari bulan Maret sampai juni 2022.</w:t>
      </w:r>
    </w:p>
    <w:p w:rsidR="00693333" w:rsidRDefault="000C5BDE">
      <w:pPr>
        <w:pStyle w:val="Heading2"/>
        <w:spacing w:before="0" w:line="360" w:lineRule="auto"/>
        <w:rPr>
          <w:rFonts w:ascii="Arial" w:hAnsi="Arial" w:cs="Arial"/>
          <w:color w:val="auto"/>
          <w:sz w:val="22"/>
          <w:szCs w:val="22"/>
        </w:rPr>
      </w:pPr>
      <w:bookmarkStart w:id="112" w:name="_Toc98990096"/>
      <w:bookmarkStart w:id="113" w:name="_Toc98990259"/>
      <w:bookmarkStart w:id="114" w:name="_Toc106663676"/>
      <w:r>
        <w:rPr>
          <w:rFonts w:ascii="Arial" w:hAnsi="Arial" w:cs="Arial"/>
          <w:color w:val="auto"/>
          <w:sz w:val="22"/>
          <w:szCs w:val="22"/>
        </w:rPr>
        <w:t>3.3</w:t>
      </w:r>
      <w:r>
        <w:rPr>
          <w:rFonts w:ascii="Arial" w:hAnsi="Arial" w:cs="Arial"/>
          <w:color w:val="auto"/>
          <w:sz w:val="22"/>
          <w:szCs w:val="22"/>
          <w:lang w:val="id-ID"/>
        </w:rPr>
        <w:t xml:space="preserve"> </w:t>
      </w:r>
      <w:r>
        <w:rPr>
          <w:rFonts w:ascii="Arial" w:hAnsi="Arial" w:cs="Arial"/>
          <w:color w:val="auto"/>
          <w:sz w:val="22"/>
          <w:szCs w:val="22"/>
        </w:rPr>
        <w:t>Populasi dan Sampel</w:t>
      </w:r>
      <w:bookmarkEnd w:id="112"/>
      <w:bookmarkEnd w:id="113"/>
      <w:bookmarkEnd w:id="114"/>
    </w:p>
    <w:p w:rsidR="00693333" w:rsidRDefault="000C5BDE">
      <w:pPr>
        <w:pStyle w:val="Heading3"/>
        <w:spacing w:before="0" w:line="360" w:lineRule="auto"/>
        <w:rPr>
          <w:rFonts w:ascii="Arial" w:hAnsi="Arial" w:cs="Arial"/>
          <w:color w:val="auto"/>
        </w:rPr>
      </w:pPr>
      <w:bookmarkStart w:id="115" w:name="_Toc106663677"/>
      <w:bookmarkStart w:id="116" w:name="_Toc98990260"/>
      <w:bookmarkStart w:id="117" w:name="_Toc98990097"/>
      <w:r>
        <w:rPr>
          <w:rFonts w:ascii="Arial" w:hAnsi="Arial" w:cs="Arial"/>
          <w:color w:val="auto"/>
        </w:rPr>
        <w:t xml:space="preserve">3.31 </w:t>
      </w:r>
      <w:r>
        <w:rPr>
          <w:rFonts w:ascii="Arial" w:hAnsi="Arial" w:cs="Arial"/>
          <w:color w:val="auto"/>
          <w:lang w:val="id-ID"/>
        </w:rPr>
        <w:t xml:space="preserve"> </w:t>
      </w:r>
      <w:r>
        <w:rPr>
          <w:rFonts w:ascii="Arial" w:hAnsi="Arial" w:cs="Arial"/>
          <w:color w:val="auto"/>
        </w:rPr>
        <w:t>Populasi</w:t>
      </w:r>
      <w:bookmarkEnd w:id="115"/>
      <w:bookmarkEnd w:id="116"/>
      <w:bookmarkEnd w:id="117"/>
    </w:p>
    <w:p w:rsidR="00693333" w:rsidRDefault="000C5BDE">
      <w:pPr>
        <w:spacing w:line="360" w:lineRule="auto"/>
        <w:ind w:firstLine="709"/>
        <w:jc w:val="both"/>
      </w:pPr>
      <w:r>
        <w:t xml:space="preserve">Populasi pada penelitian ini adalah seluruh pasien yang datang ke Apotek Puskesmas Aek Kota Batu Kecamatan </w:t>
      </w:r>
      <w:r>
        <w:rPr>
          <w:rFonts w:ascii="Times New Roman" w:hAnsi="Times New Roman" w:cs="Times New Roman"/>
          <w:szCs w:val="21"/>
          <w:shd w:val="clear" w:color="auto" w:fill="FFFFFF"/>
        </w:rPr>
        <w:t>NA IX-X.</w:t>
      </w:r>
    </w:p>
    <w:p w:rsidR="00693333" w:rsidRDefault="000C5BDE">
      <w:pPr>
        <w:pStyle w:val="Heading3"/>
        <w:tabs>
          <w:tab w:val="left" w:pos="567"/>
        </w:tabs>
        <w:spacing w:before="120" w:after="120"/>
        <w:rPr>
          <w:rFonts w:ascii="Arial" w:hAnsi="Arial" w:cs="Arial"/>
          <w:color w:val="auto"/>
        </w:rPr>
      </w:pPr>
      <w:bookmarkStart w:id="118" w:name="_Toc106663678"/>
      <w:bookmarkStart w:id="119" w:name="_Toc98990098"/>
      <w:bookmarkStart w:id="120" w:name="_Toc98990261"/>
      <w:r>
        <w:rPr>
          <w:rFonts w:ascii="Arial" w:hAnsi="Arial" w:cs="Arial"/>
          <w:color w:val="auto"/>
        </w:rPr>
        <w:t xml:space="preserve">3.3.2 </w:t>
      </w:r>
      <w:r>
        <w:rPr>
          <w:rFonts w:ascii="Arial" w:hAnsi="Arial" w:cs="Arial"/>
          <w:color w:val="auto"/>
        </w:rPr>
        <w:tab/>
        <w:t>Sampel</w:t>
      </w:r>
      <w:bookmarkEnd w:id="118"/>
      <w:bookmarkEnd w:id="119"/>
      <w:bookmarkEnd w:id="120"/>
    </w:p>
    <w:p w:rsidR="00693333" w:rsidRDefault="000C5BDE">
      <w:pPr>
        <w:spacing w:line="360" w:lineRule="auto"/>
        <w:ind w:firstLine="567"/>
        <w:jc w:val="both"/>
      </w:pPr>
      <w:r>
        <w:t>Sampel dalam penelitian ini adalah pasien JKN (BPJS,KIS,ASKES) dan umum yang mendapatkan pelayanan pada Apotek Aek Kota Batu. Teknik pengambilan sampel pada penelitian ini adalah Quota Sampling. Pengambilan sampel secara Quota Sampling dilakukan dengan cara menetapkan sejumlah anggota sampel secara quotum patau jatah.Besar sampel dalam penelitian ini ditetapkan sebanyak 50 orang.</w:t>
      </w:r>
    </w:p>
    <w:p w:rsidR="00693333" w:rsidRDefault="000C5BDE">
      <w:pPr>
        <w:pStyle w:val="Heading4"/>
        <w:spacing w:before="120" w:line="360" w:lineRule="auto"/>
        <w:rPr>
          <w:rFonts w:ascii="Arial" w:hAnsi="Arial" w:cs="Arial"/>
          <w:i w:val="0"/>
          <w:color w:val="auto"/>
        </w:rPr>
      </w:pPr>
      <w:bookmarkStart w:id="121" w:name="_Toc98990262"/>
      <w:r>
        <w:rPr>
          <w:rFonts w:ascii="Arial" w:hAnsi="Arial" w:cs="Arial"/>
          <w:i w:val="0"/>
          <w:color w:val="auto"/>
        </w:rPr>
        <w:t>3.3.2.1 Kriteria Inklusi</w:t>
      </w:r>
      <w:bookmarkStart w:id="122" w:name="_Toc98990263"/>
      <w:bookmarkEnd w:id="121"/>
    </w:p>
    <w:p w:rsidR="00693333" w:rsidRDefault="000C5BDE">
      <w:pPr>
        <w:pStyle w:val="Heading4"/>
        <w:spacing w:before="0" w:line="360" w:lineRule="auto"/>
        <w:rPr>
          <w:rFonts w:ascii="Arial" w:hAnsi="Arial" w:cs="Arial"/>
          <w:i w:val="0"/>
          <w:color w:val="auto"/>
        </w:rPr>
      </w:pPr>
      <w:r>
        <w:rPr>
          <w:rFonts w:ascii="Arial" w:hAnsi="Arial" w:cs="Arial"/>
          <w:b w:val="0"/>
          <w:i w:val="0"/>
          <w:color w:val="auto"/>
        </w:rPr>
        <w:tab/>
        <w:t>Kriteria inklusi adalah kriteria dimana subjek penelitian dapat mewakili dalam sampel penelitian yang memenuhi syarat sebagai sampel (Notoatmodjo, 2002) yaitu : Kriteria inklusi dalam penelitian.</w:t>
      </w:r>
    </w:p>
    <w:p w:rsidR="00693333" w:rsidRDefault="000C5BDE">
      <w:pPr>
        <w:pStyle w:val="Heading4"/>
        <w:spacing w:before="0" w:line="360" w:lineRule="auto"/>
        <w:ind w:left="540" w:hanging="540"/>
        <w:rPr>
          <w:rFonts w:ascii="Arial" w:hAnsi="Arial" w:cs="Arial"/>
          <w:i w:val="0"/>
          <w:color w:val="auto"/>
        </w:rPr>
      </w:pPr>
      <w:r>
        <w:rPr>
          <w:rFonts w:ascii="Arial" w:hAnsi="Arial" w:cs="Arial"/>
          <w:b w:val="0"/>
          <w:i w:val="0"/>
          <w:color w:val="auto"/>
        </w:rPr>
        <w:t xml:space="preserve">a. Pasien rawat jalan yang berumur 17-60 tahun, dapat membaca dan menulis. </w:t>
      </w:r>
    </w:p>
    <w:p w:rsidR="00693333" w:rsidRDefault="000C5BDE">
      <w:pPr>
        <w:pStyle w:val="Heading4"/>
        <w:tabs>
          <w:tab w:val="left" w:pos="567"/>
          <w:tab w:val="center" w:pos="3970"/>
        </w:tabs>
        <w:spacing w:before="0" w:line="360" w:lineRule="auto"/>
        <w:rPr>
          <w:rFonts w:ascii="Arial" w:hAnsi="Arial" w:cs="Arial"/>
          <w:b w:val="0"/>
          <w:i w:val="0"/>
          <w:color w:val="auto"/>
        </w:rPr>
      </w:pPr>
      <w:r>
        <w:rPr>
          <w:rFonts w:ascii="Arial" w:hAnsi="Arial" w:cs="Arial"/>
          <w:b w:val="0"/>
          <w:i w:val="0"/>
          <w:color w:val="auto"/>
        </w:rPr>
        <w:t>b.</w:t>
      </w:r>
      <w:r>
        <w:rPr>
          <w:rFonts w:ascii="Arial" w:hAnsi="Arial" w:cs="Arial"/>
          <w:b w:val="0"/>
          <w:i w:val="0"/>
          <w:color w:val="auto"/>
        </w:rPr>
        <w:tab/>
        <w:t>Bersedia menjadi Responden.</w:t>
      </w:r>
    </w:p>
    <w:p w:rsidR="00693333" w:rsidRDefault="00693333"/>
    <w:p w:rsidR="00693333" w:rsidRDefault="00693333"/>
    <w:p w:rsidR="00693333" w:rsidRDefault="000C5BDE">
      <w:pPr>
        <w:pStyle w:val="Heading4"/>
        <w:tabs>
          <w:tab w:val="center" w:pos="3970"/>
        </w:tabs>
        <w:spacing w:before="120" w:line="360" w:lineRule="auto"/>
        <w:rPr>
          <w:rFonts w:ascii="Arial" w:hAnsi="Arial" w:cs="Arial"/>
          <w:i w:val="0"/>
          <w:color w:val="auto"/>
        </w:rPr>
      </w:pPr>
      <w:r>
        <w:rPr>
          <w:rFonts w:ascii="Arial" w:hAnsi="Arial" w:cs="Arial"/>
          <w:i w:val="0"/>
          <w:color w:val="auto"/>
        </w:rPr>
        <w:lastRenderedPageBreak/>
        <w:t>3.3.2.2 Kriteria Ekslusi</w:t>
      </w:r>
      <w:bookmarkEnd w:id="122"/>
      <w:r>
        <w:rPr>
          <w:rFonts w:ascii="Arial" w:hAnsi="Arial" w:cs="Arial"/>
          <w:i w:val="0"/>
          <w:color w:val="auto"/>
        </w:rPr>
        <w:tab/>
      </w:r>
    </w:p>
    <w:p w:rsidR="00693333" w:rsidRDefault="000C5BDE">
      <w:pPr>
        <w:spacing w:line="360" w:lineRule="auto"/>
        <w:ind w:left="360" w:firstLine="349"/>
        <w:jc w:val="both"/>
      </w:pPr>
      <w:r>
        <w:t xml:space="preserve">Kriteria ekslusif adalah kriteria yang apabila dijumpai menyebabkan objek tidak dapat digunakan dalam penelitian. </w:t>
      </w:r>
    </w:p>
    <w:p w:rsidR="00693333" w:rsidRDefault="000C5BDE">
      <w:pPr>
        <w:pStyle w:val="ListParagraph"/>
        <w:numPr>
          <w:ilvl w:val="0"/>
          <w:numId w:val="15"/>
        </w:numPr>
        <w:spacing w:line="360" w:lineRule="auto"/>
        <w:jc w:val="both"/>
      </w:pPr>
      <w:r>
        <w:t>Tidak mengisi kuisioner secara lengkap</w:t>
      </w:r>
    </w:p>
    <w:p w:rsidR="00693333" w:rsidRDefault="000C5BDE">
      <w:pPr>
        <w:pStyle w:val="ListParagraph"/>
        <w:numPr>
          <w:ilvl w:val="0"/>
          <w:numId w:val="15"/>
        </w:numPr>
        <w:spacing w:line="360" w:lineRule="auto"/>
        <w:jc w:val="both"/>
      </w:pPr>
      <w:r>
        <w:t xml:space="preserve">Tidak termasuk pasien rawat jalan </w:t>
      </w:r>
    </w:p>
    <w:p w:rsidR="00693333" w:rsidRDefault="000C5BDE">
      <w:pPr>
        <w:pStyle w:val="Heading2"/>
        <w:tabs>
          <w:tab w:val="left" w:pos="567"/>
        </w:tabs>
        <w:spacing w:before="120" w:after="120"/>
        <w:rPr>
          <w:rFonts w:ascii="Arial" w:hAnsi="Arial" w:cs="Arial"/>
          <w:color w:val="auto"/>
          <w:sz w:val="22"/>
          <w:szCs w:val="22"/>
        </w:rPr>
      </w:pPr>
      <w:bookmarkStart w:id="123" w:name="_Toc98990264"/>
      <w:bookmarkStart w:id="124" w:name="_Toc98990099"/>
      <w:bookmarkStart w:id="125" w:name="_Toc106663679"/>
      <w:r>
        <w:rPr>
          <w:rFonts w:ascii="Arial" w:hAnsi="Arial" w:cs="Arial"/>
          <w:color w:val="auto"/>
          <w:sz w:val="22"/>
          <w:szCs w:val="22"/>
        </w:rPr>
        <w:t xml:space="preserve">3.4 </w:t>
      </w:r>
      <w:r>
        <w:rPr>
          <w:rFonts w:ascii="Arial" w:hAnsi="Arial" w:cs="Arial"/>
          <w:color w:val="auto"/>
          <w:sz w:val="22"/>
          <w:szCs w:val="22"/>
          <w:lang w:val="id-ID"/>
        </w:rPr>
        <w:t xml:space="preserve"> </w:t>
      </w:r>
      <w:r>
        <w:rPr>
          <w:rFonts w:ascii="Arial" w:hAnsi="Arial" w:cs="Arial"/>
          <w:color w:val="auto"/>
          <w:sz w:val="22"/>
          <w:szCs w:val="22"/>
        </w:rPr>
        <w:t>Jenis dan Metode Pengumpulan Data</w:t>
      </w:r>
      <w:bookmarkEnd w:id="123"/>
      <w:bookmarkEnd w:id="124"/>
      <w:bookmarkEnd w:id="125"/>
    </w:p>
    <w:p w:rsidR="00693333" w:rsidRDefault="000C5BDE">
      <w:pPr>
        <w:pStyle w:val="Heading3"/>
        <w:spacing w:before="120" w:after="120"/>
        <w:rPr>
          <w:rFonts w:ascii="Arial" w:hAnsi="Arial" w:cs="Arial"/>
          <w:color w:val="auto"/>
        </w:rPr>
      </w:pPr>
      <w:bookmarkStart w:id="126" w:name="_Toc98990265"/>
      <w:bookmarkStart w:id="127" w:name="_Toc104236938"/>
      <w:bookmarkStart w:id="128" w:name="_Toc98990100"/>
      <w:bookmarkStart w:id="129" w:name="_Toc106663680"/>
      <w:r>
        <w:rPr>
          <w:rFonts w:ascii="Arial" w:hAnsi="Arial" w:cs="Arial"/>
          <w:color w:val="auto"/>
        </w:rPr>
        <w:t>3.4.1 Jenis data</w:t>
      </w:r>
      <w:bookmarkEnd w:id="126"/>
      <w:bookmarkEnd w:id="127"/>
      <w:bookmarkEnd w:id="128"/>
      <w:bookmarkEnd w:id="129"/>
    </w:p>
    <w:p w:rsidR="00693333" w:rsidRDefault="000C5BDE">
      <w:pPr>
        <w:pStyle w:val="ListParagraph"/>
        <w:numPr>
          <w:ilvl w:val="0"/>
          <w:numId w:val="16"/>
        </w:numPr>
        <w:spacing w:line="360" w:lineRule="auto"/>
        <w:contextualSpacing/>
        <w:jc w:val="both"/>
      </w:pPr>
      <w:r>
        <w:t>Data primer ,yaitu data yang diperoleh secara langsung oleh peneliti. Data dikumpulkan dari lembaran laporan yang berupa kuesioner yang diberikan kepada responden yang berisi pertanyaan dan dipilih jawaban yang dipersiapkan.</w:t>
      </w:r>
    </w:p>
    <w:p w:rsidR="00693333" w:rsidRDefault="000C5BDE">
      <w:pPr>
        <w:pStyle w:val="ListParagraph"/>
        <w:numPr>
          <w:ilvl w:val="0"/>
          <w:numId w:val="16"/>
        </w:numPr>
        <w:spacing w:line="360" w:lineRule="auto"/>
        <w:contextualSpacing/>
        <w:jc w:val="both"/>
      </w:pPr>
      <w:r>
        <w:t xml:space="preserve">Data sekunder, yaitu data diperoleh dari Puskesmas Aek Kota Batu Kecamatan </w:t>
      </w:r>
      <w:r>
        <w:rPr>
          <w:rFonts w:ascii="Times New Roman" w:hAnsi="Times New Roman" w:cs="Times New Roman"/>
          <w:szCs w:val="21"/>
          <w:shd w:val="clear" w:color="auto" w:fill="FFFFFF"/>
        </w:rPr>
        <w:t>NA IX-X.</w:t>
      </w:r>
    </w:p>
    <w:p w:rsidR="00693333" w:rsidRDefault="000C5BDE">
      <w:pPr>
        <w:pStyle w:val="Heading3"/>
        <w:spacing w:before="120" w:after="120"/>
        <w:rPr>
          <w:rFonts w:ascii="Arial" w:hAnsi="Arial" w:cs="Arial"/>
          <w:color w:val="auto"/>
        </w:rPr>
      </w:pPr>
      <w:bookmarkStart w:id="130" w:name="_Toc104236939"/>
      <w:bookmarkStart w:id="131" w:name="_Toc106663681"/>
      <w:bookmarkStart w:id="132" w:name="_Toc98990266"/>
      <w:bookmarkStart w:id="133" w:name="_Toc98990101"/>
      <w:r>
        <w:rPr>
          <w:rFonts w:ascii="Arial" w:hAnsi="Arial" w:cs="Arial"/>
          <w:color w:val="auto"/>
        </w:rPr>
        <w:t xml:space="preserve">3.4.2 </w:t>
      </w:r>
      <w:r>
        <w:rPr>
          <w:rFonts w:ascii="Arial" w:hAnsi="Arial" w:cs="Arial"/>
          <w:color w:val="auto"/>
          <w:lang w:val="id-ID"/>
        </w:rPr>
        <w:t xml:space="preserve"> </w:t>
      </w:r>
      <w:r>
        <w:rPr>
          <w:rFonts w:ascii="Arial" w:hAnsi="Arial" w:cs="Arial"/>
          <w:color w:val="auto"/>
        </w:rPr>
        <w:t>Metode Pengumpulan Data</w:t>
      </w:r>
      <w:bookmarkEnd w:id="130"/>
      <w:bookmarkEnd w:id="131"/>
      <w:bookmarkEnd w:id="132"/>
      <w:bookmarkEnd w:id="133"/>
    </w:p>
    <w:p w:rsidR="00693333" w:rsidRDefault="000C5BDE">
      <w:pPr>
        <w:tabs>
          <w:tab w:val="left" w:pos="567"/>
        </w:tabs>
        <w:spacing w:line="360" w:lineRule="auto"/>
        <w:contextualSpacing/>
        <w:jc w:val="both"/>
      </w:pPr>
      <w:r>
        <w:tab/>
        <w:t>Metode pengumpulan data dilakukan melalui penyebaran kuisioner dalam bentuk pernyataan skala Likert. Kuisioner terdiri dari sejumlah pertanyaan dalam lima kategori jawaban yaitu : SP (Sangat Puas), P (Puas). CP (Cukup Puas), TP (Tidak Puas), dan STP (Sangat Tidak Puas). Skor terhadap pilihan jawaban Sangat Puas adalah 5, Puas adalah 4, Cukup Puas adalah 3, Tidak Puasadalah 2, Sangat Tidak Puas adalah 1.</w:t>
      </w:r>
    </w:p>
    <w:p w:rsidR="00693333" w:rsidRDefault="000C5BDE">
      <w:pPr>
        <w:pStyle w:val="Heading2"/>
        <w:spacing w:before="0" w:after="120"/>
        <w:rPr>
          <w:rFonts w:ascii="Arial" w:hAnsi="Arial" w:cs="Arial"/>
          <w:color w:val="auto"/>
          <w:sz w:val="24"/>
        </w:rPr>
      </w:pPr>
      <w:bookmarkStart w:id="134" w:name="_Toc98990102"/>
      <w:bookmarkStart w:id="135" w:name="_Toc98990267"/>
      <w:bookmarkStart w:id="136" w:name="_Toc106663682"/>
      <w:r>
        <w:rPr>
          <w:rFonts w:ascii="Arial" w:hAnsi="Arial" w:cs="Arial"/>
          <w:color w:val="auto"/>
          <w:sz w:val="24"/>
        </w:rPr>
        <w:t xml:space="preserve">3.5 </w:t>
      </w:r>
      <w:r>
        <w:rPr>
          <w:rFonts w:ascii="Arial" w:hAnsi="Arial" w:cs="Arial"/>
          <w:color w:val="auto"/>
          <w:sz w:val="24"/>
          <w:lang w:val="id-ID"/>
        </w:rPr>
        <w:t xml:space="preserve"> </w:t>
      </w:r>
      <w:r>
        <w:rPr>
          <w:rFonts w:ascii="Arial" w:hAnsi="Arial" w:cs="Arial"/>
          <w:color w:val="auto"/>
          <w:sz w:val="24"/>
        </w:rPr>
        <w:t>Pengolahan dan Analisis Data</w:t>
      </w:r>
      <w:bookmarkEnd w:id="134"/>
      <w:bookmarkEnd w:id="135"/>
      <w:bookmarkEnd w:id="136"/>
    </w:p>
    <w:p w:rsidR="00693333" w:rsidRDefault="000C5BDE">
      <w:pPr>
        <w:pStyle w:val="Heading3"/>
        <w:spacing w:before="120" w:after="120"/>
        <w:rPr>
          <w:rFonts w:ascii="Arial" w:hAnsi="Arial" w:cs="Arial"/>
          <w:color w:val="auto"/>
        </w:rPr>
      </w:pPr>
      <w:bookmarkStart w:id="137" w:name="_Toc98990103"/>
      <w:bookmarkStart w:id="138" w:name="_Toc98990268"/>
      <w:bookmarkStart w:id="139" w:name="_Toc106663683"/>
      <w:r>
        <w:rPr>
          <w:rFonts w:ascii="Arial" w:hAnsi="Arial" w:cs="Arial"/>
          <w:color w:val="auto"/>
        </w:rPr>
        <w:t xml:space="preserve">3.5.1 </w:t>
      </w:r>
      <w:r>
        <w:rPr>
          <w:rFonts w:ascii="Arial" w:hAnsi="Arial" w:cs="Arial"/>
          <w:color w:val="auto"/>
          <w:lang w:val="id-ID"/>
        </w:rPr>
        <w:t xml:space="preserve"> </w:t>
      </w:r>
      <w:r>
        <w:rPr>
          <w:rFonts w:ascii="Arial" w:hAnsi="Arial" w:cs="Arial"/>
          <w:color w:val="auto"/>
        </w:rPr>
        <w:t>Pengolahan Data</w:t>
      </w:r>
      <w:bookmarkEnd w:id="137"/>
      <w:bookmarkEnd w:id="138"/>
      <w:bookmarkEnd w:id="139"/>
    </w:p>
    <w:p w:rsidR="00693333" w:rsidRDefault="000C5BDE">
      <w:pPr>
        <w:tabs>
          <w:tab w:val="left" w:pos="567"/>
        </w:tabs>
        <w:spacing w:line="360" w:lineRule="auto"/>
        <w:jc w:val="both"/>
      </w:pPr>
      <w:r>
        <w:tab/>
        <w:t>Pengolahan data dilakukan dengan melakukan tahapan sebagai berikut :</w:t>
      </w:r>
    </w:p>
    <w:p w:rsidR="00693333" w:rsidRDefault="000C5BDE">
      <w:pPr>
        <w:pStyle w:val="ListParagraph"/>
        <w:numPr>
          <w:ilvl w:val="0"/>
          <w:numId w:val="17"/>
        </w:numPr>
        <w:spacing w:line="360" w:lineRule="auto"/>
        <w:jc w:val="both"/>
      </w:pPr>
      <w:r>
        <w:t>Penyuntingan data (</w:t>
      </w:r>
      <w:r>
        <w:rPr>
          <w:i/>
        </w:rPr>
        <w:t>Editing</w:t>
      </w:r>
      <w:r>
        <w:t xml:space="preserve">) </w:t>
      </w:r>
    </w:p>
    <w:p w:rsidR="00693333" w:rsidRDefault="000C5BDE">
      <w:pPr>
        <w:pStyle w:val="ListParagraph"/>
        <w:spacing w:line="360" w:lineRule="auto"/>
        <w:ind w:left="720" w:firstLine="0"/>
        <w:jc w:val="both"/>
      </w:pPr>
      <w:r>
        <w:t>Langkah ini bertujuan untuk memperoleh data yang baik agar diperolah informasi yang benar. Kegiatan yang dilakukan dengan melihat dan memeriksa apakah semua jawaban telah terisi.</w:t>
      </w:r>
    </w:p>
    <w:p w:rsidR="00693333" w:rsidRDefault="000C5BDE">
      <w:pPr>
        <w:pStyle w:val="ListParagraph"/>
        <w:numPr>
          <w:ilvl w:val="0"/>
          <w:numId w:val="17"/>
        </w:numPr>
        <w:spacing w:line="360" w:lineRule="auto"/>
        <w:jc w:val="both"/>
      </w:pPr>
      <w:r>
        <w:t>Pengkodean (</w:t>
      </w:r>
      <w:r>
        <w:rPr>
          <w:i/>
        </w:rPr>
        <w:t>Coding</w:t>
      </w:r>
      <w:r>
        <w:t xml:space="preserve">) </w:t>
      </w:r>
    </w:p>
    <w:p w:rsidR="00693333" w:rsidRDefault="000C5BDE">
      <w:pPr>
        <w:pStyle w:val="ListParagraph"/>
        <w:spacing w:line="360" w:lineRule="auto"/>
        <w:ind w:left="720" w:firstLine="0"/>
        <w:jc w:val="both"/>
      </w:pPr>
      <w:r>
        <w:t>Pemberian kode agar proses pengolahan data lebih mudah, pengkodean didasari pada jawaban yang diberi skor atau nilai tertentu.</w:t>
      </w:r>
    </w:p>
    <w:p w:rsidR="00693333" w:rsidRDefault="000C5BDE">
      <w:pPr>
        <w:pStyle w:val="ListParagraph"/>
        <w:numPr>
          <w:ilvl w:val="0"/>
          <w:numId w:val="17"/>
        </w:numPr>
        <w:spacing w:line="360" w:lineRule="auto"/>
        <w:jc w:val="both"/>
      </w:pPr>
      <w:r>
        <w:t>Memasukkan data (</w:t>
      </w:r>
      <w:r>
        <w:rPr>
          <w:i/>
        </w:rPr>
        <w:t>Data entry</w:t>
      </w:r>
      <w:r>
        <w:t xml:space="preserve">) </w:t>
      </w:r>
    </w:p>
    <w:p w:rsidR="00693333" w:rsidRDefault="000C5BDE">
      <w:pPr>
        <w:pStyle w:val="ListParagraph"/>
        <w:spacing w:line="360" w:lineRule="auto"/>
        <w:ind w:left="720" w:firstLine="0"/>
        <w:jc w:val="both"/>
      </w:pPr>
      <w:r>
        <w:t>Yakni mengisi kolom-kolom atau kotak-kotak lembar kode atau kartu kode sesuai dengan jawaban masing-masing pertanyaan.</w:t>
      </w:r>
    </w:p>
    <w:p w:rsidR="00693333" w:rsidRDefault="000C5BDE">
      <w:pPr>
        <w:pStyle w:val="ListParagraph"/>
        <w:numPr>
          <w:ilvl w:val="0"/>
          <w:numId w:val="17"/>
        </w:numPr>
        <w:spacing w:line="360" w:lineRule="auto"/>
        <w:jc w:val="both"/>
      </w:pPr>
      <w:r>
        <w:t xml:space="preserve">Cleaning yaitu tahapan kegiatan pengecekan kembali data yang sudah di </w:t>
      </w:r>
      <w:r>
        <w:lastRenderedPageBreak/>
        <w:t>entry dan melakukan koreksi bila terdapat kesalahan.</w:t>
      </w:r>
    </w:p>
    <w:p w:rsidR="00693333" w:rsidRDefault="000C5BDE">
      <w:pPr>
        <w:pStyle w:val="ListParagraph"/>
        <w:numPr>
          <w:ilvl w:val="0"/>
          <w:numId w:val="17"/>
        </w:numPr>
        <w:spacing w:line="360" w:lineRule="auto"/>
        <w:jc w:val="both"/>
      </w:pPr>
      <w:r>
        <w:t>Tabulasi (</w:t>
      </w:r>
      <w:r>
        <w:rPr>
          <w:i/>
        </w:rPr>
        <w:t>Dabulating</w:t>
      </w:r>
      <w:r>
        <w:t>)</w:t>
      </w:r>
    </w:p>
    <w:p w:rsidR="00693333" w:rsidRDefault="000C5BDE">
      <w:pPr>
        <w:pStyle w:val="ListParagraph"/>
        <w:spacing w:line="360" w:lineRule="auto"/>
        <w:ind w:left="720" w:firstLine="0"/>
        <w:jc w:val="both"/>
      </w:pPr>
      <w:r>
        <w:t>Yakni tahapan kegiatan pengorganisasian data sedemikian rupa agar dengan mudah dapat dijumlah, disusun, dan ditata untuk disajikan dan di analisis.</w:t>
      </w:r>
    </w:p>
    <w:p w:rsidR="00693333" w:rsidRDefault="000C5BDE">
      <w:pPr>
        <w:pStyle w:val="Heading3"/>
        <w:spacing w:before="120" w:after="120"/>
        <w:rPr>
          <w:rFonts w:ascii="Arial" w:hAnsi="Arial" w:cs="Arial"/>
          <w:color w:val="auto"/>
        </w:rPr>
      </w:pPr>
      <w:bookmarkStart w:id="140" w:name="_Toc98990104"/>
      <w:bookmarkStart w:id="141" w:name="_Toc98990269"/>
      <w:bookmarkStart w:id="142" w:name="_Toc106663684"/>
      <w:r>
        <w:rPr>
          <w:rFonts w:ascii="Arial" w:hAnsi="Arial" w:cs="Arial"/>
          <w:color w:val="auto"/>
        </w:rPr>
        <w:t xml:space="preserve">3.5.2 </w:t>
      </w:r>
      <w:r>
        <w:rPr>
          <w:rFonts w:ascii="Arial" w:hAnsi="Arial" w:cs="Arial"/>
          <w:color w:val="auto"/>
          <w:lang w:val="id-ID"/>
        </w:rPr>
        <w:t xml:space="preserve"> </w:t>
      </w:r>
      <w:r>
        <w:rPr>
          <w:rFonts w:ascii="Arial" w:hAnsi="Arial" w:cs="Arial"/>
          <w:color w:val="auto"/>
        </w:rPr>
        <w:t>Analisis Data</w:t>
      </w:r>
      <w:bookmarkEnd w:id="140"/>
      <w:bookmarkEnd w:id="141"/>
      <w:bookmarkEnd w:id="142"/>
    </w:p>
    <w:p w:rsidR="00693333" w:rsidRDefault="000C5BDE">
      <w:pPr>
        <w:spacing w:line="360" w:lineRule="auto"/>
        <w:ind w:firstLine="567"/>
        <w:jc w:val="both"/>
      </w:pPr>
      <w:r>
        <w:t>Dalam menganalisis data yang dikumpul dengan menggunakan kuesioner langsung kepada responden, pengolahan data dilakukan dengan bantuan tabel distribusi frekuensi yang diuraikan dari jumlah pertanyaan.</w:t>
      </w:r>
    </w:p>
    <w:p w:rsidR="00693333" w:rsidRDefault="000C5BDE">
      <w:pPr>
        <w:pStyle w:val="Heading2"/>
        <w:spacing w:before="0" w:after="120"/>
        <w:rPr>
          <w:rFonts w:ascii="Arial" w:hAnsi="Arial" w:cs="Arial"/>
          <w:color w:val="auto"/>
          <w:sz w:val="22"/>
        </w:rPr>
      </w:pPr>
      <w:bookmarkStart w:id="143" w:name="_Toc106663685"/>
      <w:bookmarkStart w:id="144" w:name="_Toc98990105"/>
      <w:bookmarkStart w:id="145" w:name="_Toc98990270"/>
      <w:r>
        <w:rPr>
          <w:rFonts w:ascii="Arial" w:hAnsi="Arial" w:cs="Arial"/>
          <w:color w:val="auto"/>
          <w:sz w:val="22"/>
        </w:rPr>
        <w:t>3.6. Metode Pengukuran Variabel</w:t>
      </w:r>
      <w:bookmarkEnd w:id="143"/>
      <w:bookmarkEnd w:id="144"/>
      <w:bookmarkEnd w:id="145"/>
    </w:p>
    <w:p w:rsidR="00693333" w:rsidRDefault="000C5BDE">
      <w:pPr>
        <w:pStyle w:val="Default"/>
        <w:spacing w:line="360" w:lineRule="auto"/>
        <w:ind w:firstLine="567"/>
        <w:contextualSpacing/>
        <w:jc w:val="both"/>
        <w:rPr>
          <w:sz w:val="22"/>
          <w:szCs w:val="22"/>
        </w:rPr>
      </w:pPr>
      <w:r>
        <w:rPr>
          <w:sz w:val="22"/>
          <w:szCs w:val="22"/>
        </w:rPr>
        <w:t>Tingkat kualitas pelayanan kefarmasian pada pasien diukur berdasarkan lima variabel yaitu : kehandalan, ketanggapan, jaminan, empati, dan bukti fisik. Penilaian variabel diukur dengan menggunakan skala likert.Skala likert digunakan untuk mengukur kualitas pelayanan di Apotek Puskesmas Bandar baru.Nilai tertinggi untuk tiap satu pertanyaan adalah 5, dengan jumlah pertanyaan sebanyak 25.</w:t>
      </w:r>
    </w:p>
    <w:p w:rsidR="00693333" w:rsidRDefault="000C5BDE">
      <w:pPr>
        <w:spacing w:line="360" w:lineRule="auto"/>
        <w:contextualSpacing/>
        <w:jc w:val="both"/>
      </w:pPr>
      <w:r>
        <w:t>Bobot untuk setiap pertanyaan adalah sebagai berikut :</w:t>
      </w:r>
    </w:p>
    <w:p w:rsidR="00693333" w:rsidRDefault="000C5BDE">
      <w:pPr>
        <w:pStyle w:val="ListParagraph"/>
        <w:widowControl/>
        <w:numPr>
          <w:ilvl w:val="1"/>
          <w:numId w:val="18"/>
        </w:numPr>
        <w:adjustRightInd w:val="0"/>
        <w:spacing w:line="360" w:lineRule="auto"/>
        <w:ind w:left="993" w:hanging="567"/>
        <w:contextualSpacing/>
        <w:jc w:val="both"/>
        <w:rPr>
          <w:rFonts w:eastAsiaTheme="minorHAnsi"/>
        </w:rPr>
      </w:pPr>
      <w:r>
        <w:rPr>
          <w:rFonts w:eastAsiaTheme="minorHAnsi"/>
        </w:rPr>
        <w:t xml:space="preserve">Sangat Puas (S) </w:t>
      </w:r>
      <w:r>
        <w:rPr>
          <w:rFonts w:eastAsiaTheme="minorHAnsi"/>
          <w:lang w:val="id-ID"/>
        </w:rPr>
        <w:tab/>
      </w:r>
      <w:r>
        <w:rPr>
          <w:rFonts w:eastAsiaTheme="minorHAnsi"/>
          <w:lang w:val="id-ID"/>
        </w:rPr>
        <w:tab/>
      </w:r>
      <w:r>
        <w:rPr>
          <w:rFonts w:eastAsiaTheme="minorHAnsi"/>
          <w:lang w:val="id-ID"/>
        </w:rPr>
        <w:tab/>
        <w:t>=bobot 5</w:t>
      </w:r>
    </w:p>
    <w:p w:rsidR="00693333" w:rsidRDefault="000C5BDE">
      <w:pPr>
        <w:pStyle w:val="ListParagraph"/>
        <w:widowControl/>
        <w:numPr>
          <w:ilvl w:val="1"/>
          <w:numId w:val="18"/>
        </w:numPr>
        <w:adjustRightInd w:val="0"/>
        <w:spacing w:line="360" w:lineRule="auto"/>
        <w:ind w:left="993" w:hanging="567"/>
        <w:contextualSpacing/>
        <w:jc w:val="both"/>
        <w:rPr>
          <w:rFonts w:eastAsiaTheme="minorHAnsi"/>
        </w:rPr>
      </w:pPr>
      <w:r>
        <w:rPr>
          <w:rFonts w:eastAsiaTheme="minorHAnsi"/>
        </w:rPr>
        <w:t>Puas (P)</w:t>
      </w:r>
      <w:r>
        <w:rPr>
          <w:rFonts w:eastAsiaTheme="minorHAnsi"/>
          <w:lang w:val="id-ID"/>
        </w:rPr>
        <w:tab/>
      </w:r>
      <w:r>
        <w:rPr>
          <w:rFonts w:eastAsiaTheme="minorHAnsi"/>
          <w:lang w:val="id-ID"/>
        </w:rPr>
        <w:tab/>
      </w:r>
      <w:r>
        <w:rPr>
          <w:rFonts w:eastAsiaTheme="minorHAnsi"/>
          <w:lang w:val="id-ID"/>
        </w:rPr>
        <w:tab/>
      </w:r>
      <w:r>
        <w:rPr>
          <w:rFonts w:eastAsiaTheme="minorHAnsi"/>
          <w:lang w:val="id-ID"/>
        </w:rPr>
        <w:tab/>
        <w:t>= bobot 4</w:t>
      </w:r>
      <w:r>
        <w:rPr>
          <w:rFonts w:eastAsiaTheme="minorHAnsi"/>
        </w:rPr>
        <w:tab/>
      </w:r>
    </w:p>
    <w:p w:rsidR="00693333" w:rsidRDefault="000C5BDE">
      <w:pPr>
        <w:pStyle w:val="ListParagraph"/>
        <w:widowControl/>
        <w:numPr>
          <w:ilvl w:val="1"/>
          <w:numId w:val="18"/>
        </w:numPr>
        <w:adjustRightInd w:val="0"/>
        <w:spacing w:line="360" w:lineRule="auto"/>
        <w:ind w:left="993" w:hanging="567"/>
        <w:contextualSpacing/>
        <w:jc w:val="both"/>
        <w:rPr>
          <w:rFonts w:eastAsiaTheme="minorHAnsi"/>
        </w:rPr>
      </w:pPr>
      <w:r>
        <w:rPr>
          <w:rFonts w:eastAsiaTheme="minorHAnsi"/>
        </w:rPr>
        <w:t>Cukup Puas (CP)</w:t>
      </w:r>
      <w:r>
        <w:rPr>
          <w:rFonts w:eastAsiaTheme="minorHAnsi"/>
          <w:lang w:val="id-ID"/>
        </w:rPr>
        <w:tab/>
      </w:r>
      <w:r>
        <w:rPr>
          <w:rFonts w:eastAsiaTheme="minorHAnsi"/>
          <w:lang w:val="id-ID"/>
        </w:rPr>
        <w:tab/>
      </w:r>
      <w:r>
        <w:rPr>
          <w:rFonts w:eastAsiaTheme="minorHAnsi"/>
          <w:lang w:val="id-ID"/>
        </w:rPr>
        <w:tab/>
        <w:t>= bobot 3</w:t>
      </w:r>
    </w:p>
    <w:p w:rsidR="00693333" w:rsidRDefault="000C5BDE">
      <w:pPr>
        <w:pStyle w:val="ListParagraph"/>
        <w:widowControl/>
        <w:numPr>
          <w:ilvl w:val="1"/>
          <w:numId w:val="18"/>
        </w:numPr>
        <w:adjustRightInd w:val="0"/>
        <w:spacing w:line="360" w:lineRule="auto"/>
        <w:ind w:left="993" w:hanging="567"/>
        <w:contextualSpacing/>
        <w:jc w:val="both"/>
        <w:rPr>
          <w:rFonts w:eastAsiaTheme="minorHAnsi"/>
        </w:rPr>
      </w:pPr>
      <w:r>
        <w:rPr>
          <w:rFonts w:eastAsiaTheme="minorHAnsi"/>
        </w:rPr>
        <w:t>Tidak  Puas (TP)</w:t>
      </w:r>
      <w:r>
        <w:rPr>
          <w:rFonts w:eastAsiaTheme="minorHAnsi"/>
          <w:lang w:val="id-ID"/>
        </w:rPr>
        <w:tab/>
      </w:r>
      <w:r>
        <w:rPr>
          <w:rFonts w:eastAsiaTheme="minorHAnsi"/>
          <w:lang w:val="id-ID"/>
        </w:rPr>
        <w:tab/>
      </w:r>
      <w:r>
        <w:rPr>
          <w:rFonts w:eastAsiaTheme="minorHAnsi"/>
          <w:lang w:val="id-ID"/>
        </w:rPr>
        <w:tab/>
        <w:t>= bobot 2</w:t>
      </w:r>
    </w:p>
    <w:p w:rsidR="00693333" w:rsidRDefault="000C5BDE">
      <w:pPr>
        <w:pStyle w:val="ListParagraph"/>
        <w:widowControl/>
        <w:numPr>
          <w:ilvl w:val="1"/>
          <w:numId w:val="18"/>
        </w:numPr>
        <w:adjustRightInd w:val="0"/>
        <w:spacing w:line="360" w:lineRule="auto"/>
        <w:ind w:left="993" w:hanging="567"/>
        <w:contextualSpacing/>
        <w:jc w:val="both"/>
        <w:rPr>
          <w:rFonts w:eastAsiaTheme="minorHAnsi"/>
        </w:rPr>
      </w:pPr>
      <w:r>
        <w:rPr>
          <w:rFonts w:eastAsiaTheme="minorHAnsi"/>
        </w:rPr>
        <w:t>Sangat Tidak Puas (STP)</w:t>
      </w:r>
      <w:r>
        <w:rPr>
          <w:rFonts w:eastAsiaTheme="minorHAnsi"/>
        </w:rPr>
        <w:tab/>
      </w:r>
      <w:r>
        <w:rPr>
          <w:rFonts w:eastAsiaTheme="minorHAnsi"/>
          <w:lang w:val="id-ID"/>
        </w:rPr>
        <w:tab/>
        <w:t>= bobot 1</w:t>
      </w:r>
    </w:p>
    <w:p w:rsidR="00693333" w:rsidRDefault="000C5BDE">
      <w:pPr>
        <w:widowControl/>
        <w:adjustRightInd w:val="0"/>
        <w:spacing w:line="360" w:lineRule="auto"/>
        <w:ind w:firstLine="426"/>
        <w:contextualSpacing/>
        <w:jc w:val="both"/>
        <w:rPr>
          <w:rFonts w:eastAsiaTheme="minorHAnsi"/>
        </w:rPr>
      </w:pPr>
      <w:r>
        <w:rPr>
          <w:rFonts w:eastAsiaTheme="minorHAnsi"/>
        </w:rPr>
        <w:t>Menurut Arikunto (Aspuah, 2013) skoring untuk penarikan kesimpulan ditentukan dengan membandingkan skor maksimal.</w:t>
      </w:r>
    </w:p>
    <w:p w:rsidR="00693333" w:rsidRDefault="000C5BDE">
      <w:pPr>
        <w:widowControl/>
        <w:adjustRightInd w:val="0"/>
        <w:spacing w:line="360" w:lineRule="auto"/>
        <w:contextualSpacing/>
        <w:jc w:val="center"/>
        <w:rPr>
          <w:rFonts w:eastAsiaTheme="minorHAnsi"/>
        </w:rPr>
      </w:pPr>
      <w:r>
        <w:rPr>
          <w:rFonts w:eastAsiaTheme="minorHAnsi"/>
        </w:rPr>
        <w:t xml:space="preserve">Skor = </w:t>
      </w:r>
      <m:oMath>
        <m:f>
          <m:fPr>
            <m:ctrlPr>
              <w:rPr>
                <w:rFonts w:ascii="Cambria Math" w:eastAsiaTheme="minorHAnsi" w:hAnsi="Cambria Math"/>
                <w:i/>
                <w:sz w:val="28"/>
              </w:rPr>
            </m:ctrlPr>
          </m:fPr>
          <m:num>
            <m:r>
              <w:rPr>
                <w:rFonts w:ascii="Cambria Math" w:eastAsiaTheme="minorHAnsi" w:hAnsi="Cambria Math"/>
                <w:sz w:val="28"/>
              </w:rPr>
              <m:t xml:space="preserve">Skor yang dicapai </m:t>
            </m:r>
          </m:num>
          <m:den>
            <m:r>
              <w:rPr>
                <w:rFonts w:ascii="Cambria Math" w:eastAsiaTheme="minorHAnsi" w:hAnsi="Cambria Math"/>
                <w:sz w:val="28"/>
              </w:rPr>
              <m:t>skor  maxsimal</m:t>
            </m:r>
          </m:den>
        </m:f>
      </m:oMath>
      <w:r>
        <w:rPr>
          <w:rFonts w:eastAsiaTheme="minorHAnsi"/>
        </w:rPr>
        <w:t>x100%</w:t>
      </w:r>
    </w:p>
    <w:p w:rsidR="00693333" w:rsidRDefault="000C5BDE">
      <w:pPr>
        <w:widowControl/>
        <w:adjustRightInd w:val="0"/>
        <w:spacing w:line="360" w:lineRule="auto"/>
        <w:ind w:firstLine="567"/>
        <w:contextualSpacing/>
        <w:jc w:val="both"/>
        <w:rPr>
          <w:rFonts w:eastAsiaTheme="minorHAnsi"/>
        </w:rPr>
      </w:pPr>
      <w:r>
        <w:rPr>
          <w:rFonts w:eastAsiaTheme="minorHAnsi"/>
        </w:rPr>
        <w:t>Menurut Arikunto (Aspuah, 2013) data yang terkumpul kategori menurut skala ordinal, dengan memperhatikan jumlah bobot. Dengan ketentuan sebagai berikut :</w:t>
      </w:r>
    </w:p>
    <w:p w:rsidR="00693333" w:rsidRDefault="000C5BDE">
      <w:pPr>
        <w:pStyle w:val="ListParagraph"/>
        <w:widowControl/>
        <w:numPr>
          <w:ilvl w:val="0"/>
          <w:numId w:val="19"/>
        </w:numPr>
        <w:adjustRightInd w:val="0"/>
        <w:spacing w:line="360" w:lineRule="auto"/>
        <w:contextualSpacing/>
        <w:jc w:val="both"/>
        <w:rPr>
          <w:rFonts w:eastAsiaTheme="minorHAnsi"/>
        </w:rPr>
      </w:pPr>
      <w:r>
        <w:rPr>
          <w:rFonts w:eastAsiaTheme="minorHAnsi"/>
        </w:rPr>
        <w:t xml:space="preserve">&lt; 40 % dari skor maksimal : Pasien sangat tidak puas </w:t>
      </w:r>
    </w:p>
    <w:p w:rsidR="00693333" w:rsidRDefault="000C5BDE">
      <w:pPr>
        <w:pStyle w:val="ListParagraph"/>
        <w:widowControl/>
        <w:numPr>
          <w:ilvl w:val="0"/>
          <w:numId w:val="19"/>
        </w:numPr>
        <w:adjustRightInd w:val="0"/>
        <w:spacing w:line="360" w:lineRule="auto"/>
        <w:contextualSpacing/>
        <w:jc w:val="both"/>
        <w:rPr>
          <w:rFonts w:eastAsiaTheme="minorHAnsi"/>
        </w:rPr>
      </w:pPr>
      <w:r>
        <w:rPr>
          <w:rFonts w:eastAsiaTheme="minorHAnsi"/>
        </w:rPr>
        <w:t xml:space="preserve">40-55 % dari skor maksimal : Pasien tidak puas </w:t>
      </w:r>
    </w:p>
    <w:p w:rsidR="00693333" w:rsidRDefault="000C5BDE">
      <w:pPr>
        <w:pStyle w:val="ListParagraph"/>
        <w:widowControl/>
        <w:numPr>
          <w:ilvl w:val="0"/>
          <w:numId w:val="19"/>
        </w:numPr>
        <w:adjustRightInd w:val="0"/>
        <w:spacing w:line="360" w:lineRule="auto"/>
        <w:contextualSpacing/>
        <w:jc w:val="both"/>
        <w:rPr>
          <w:rFonts w:eastAsiaTheme="minorHAnsi"/>
        </w:rPr>
      </w:pPr>
      <w:r>
        <w:rPr>
          <w:rFonts w:eastAsiaTheme="minorHAnsi"/>
        </w:rPr>
        <w:t xml:space="preserve">56-75 % dari skor maksimal : Pasien cukup puas </w:t>
      </w:r>
    </w:p>
    <w:p w:rsidR="00693333" w:rsidRDefault="000C5BDE">
      <w:pPr>
        <w:pStyle w:val="ListParagraph"/>
        <w:widowControl/>
        <w:numPr>
          <w:ilvl w:val="0"/>
          <w:numId w:val="19"/>
        </w:numPr>
        <w:adjustRightInd w:val="0"/>
        <w:spacing w:line="360" w:lineRule="auto"/>
        <w:contextualSpacing/>
        <w:jc w:val="both"/>
        <w:rPr>
          <w:rFonts w:eastAsiaTheme="minorHAnsi"/>
        </w:rPr>
      </w:pPr>
      <w:r>
        <w:rPr>
          <w:rFonts w:eastAsiaTheme="minorHAnsi"/>
        </w:rPr>
        <w:t xml:space="preserve">76-85 % dari skor maksimal : Pasien puas </w:t>
      </w:r>
    </w:p>
    <w:p w:rsidR="00693333" w:rsidRDefault="000C5BDE">
      <w:pPr>
        <w:pStyle w:val="ListParagraph"/>
        <w:numPr>
          <w:ilvl w:val="0"/>
          <w:numId w:val="19"/>
        </w:numPr>
        <w:spacing w:line="360" w:lineRule="auto"/>
        <w:contextualSpacing/>
        <w:jc w:val="both"/>
        <w:rPr>
          <w:rFonts w:eastAsiaTheme="minorHAnsi"/>
        </w:rPr>
      </w:pPr>
      <w:r>
        <w:rPr>
          <w:rFonts w:eastAsiaTheme="minorHAnsi"/>
        </w:rPr>
        <w:t>86-100% dari skor maksimal : Pasien sangat puas</w:t>
      </w:r>
    </w:p>
    <w:p w:rsidR="00693333" w:rsidRDefault="000C5BDE">
      <w:pPr>
        <w:pStyle w:val="ListParagraph"/>
        <w:numPr>
          <w:ilvl w:val="0"/>
          <w:numId w:val="19"/>
        </w:numPr>
        <w:spacing w:line="360" w:lineRule="auto"/>
        <w:contextualSpacing/>
        <w:jc w:val="both"/>
        <w:rPr>
          <w:rFonts w:eastAsiaTheme="minorHAnsi"/>
        </w:rPr>
      </w:pPr>
      <w:r>
        <w:rPr>
          <w:rFonts w:eastAsiaTheme="minorHAnsi"/>
        </w:rPr>
        <w:br w:type="page"/>
      </w:r>
    </w:p>
    <w:p w:rsidR="00693333" w:rsidRDefault="000C5BDE">
      <w:pPr>
        <w:pStyle w:val="Heading1"/>
        <w:tabs>
          <w:tab w:val="left" w:pos="980"/>
        </w:tabs>
        <w:spacing w:after="120" w:line="360" w:lineRule="auto"/>
        <w:ind w:left="0"/>
        <w:contextualSpacing/>
        <w:jc w:val="center"/>
        <w:rPr>
          <w:szCs w:val="22"/>
          <w:lang w:val="id-ID"/>
        </w:rPr>
      </w:pPr>
      <w:bookmarkStart w:id="146" w:name="_Toc106663686"/>
      <w:r>
        <w:rPr>
          <w:szCs w:val="22"/>
          <w:lang w:val="id-ID"/>
        </w:rPr>
        <w:lastRenderedPageBreak/>
        <w:t>BAB IV</w:t>
      </w:r>
      <w:r>
        <w:rPr>
          <w:szCs w:val="22"/>
          <w:lang w:val="id-ID"/>
        </w:rPr>
        <w:br/>
        <w:t>HASIL DAN PEMBAHASAN</w:t>
      </w:r>
      <w:bookmarkEnd w:id="146"/>
    </w:p>
    <w:p w:rsidR="00693333" w:rsidRDefault="000C5BDE">
      <w:pPr>
        <w:pStyle w:val="Heading2"/>
        <w:spacing w:before="0" w:after="120"/>
        <w:rPr>
          <w:rFonts w:ascii="Arial" w:hAnsi="Arial" w:cs="Arial"/>
          <w:color w:val="auto"/>
          <w:sz w:val="22"/>
        </w:rPr>
      </w:pPr>
      <w:bookmarkStart w:id="147" w:name="_Toc106663687"/>
      <w:r>
        <w:rPr>
          <w:rFonts w:ascii="Arial" w:hAnsi="Arial" w:cs="Arial"/>
          <w:color w:val="auto"/>
          <w:sz w:val="22"/>
        </w:rPr>
        <w:t>4.1 Deskripsi Lokasi Penelitian</w:t>
      </w:r>
      <w:bookmarkEnd w:id="147"/>
    </w:p>
    <w:p w:rsidR="00693333" w:rsidRDefault="000C5BDE">
      <w:pPr>
        <w:spacing w:line="360" w:lineRule="auto"/>
        <w:ind w:firstLine="567"/>
        <w:jc w:val="both"/>
        <w:rPr>
          <w:lang w:val="id-ID"/>
        </w:rPr>
      </w:pPr>
      <w:r>
        <w:t xml:space="preserve">Puskesmas Aek Kota Batu merupakan puskesmas yang beralamat di jalan Aek Kota Batu Kecamatan </w:t>
      </w:r>
      <w:r>
        <w:rPr>
          <w:shd w:val="clear" w:color="auto" w:fill="FFFFFF"/>
        </w:rPr>
        <w:t>NA IX-X , Kabupaten Labuhanbatu Utara, UPT</w:t>
      </w:r>
      <w:r>
        <w:rPr>
          <w:szCs w:val="21"/>
          <w:shd w:val="clear" w:color="auto" w:fill="FFFFFF"/>
        </w:rPr>
        <w:t xml:space="preserve"> Puskesmas Aek Kota Batu memberikan pelayanan berdasarkan dua kategori diantaranya JKN (BPJS,KIS,ASKES), dan umum. Jumlah kunjungan pasien rawat jalan JKN pada tahun 2020 rata-rata 943 orang perbulan Jumlah kunjungan pasien rawat umum pada tahun 2020 rata-rata 267 orang perbulan. Dari data kunjungan diatas, sesuai dengan misi Puskesmas Aek Kota Batu yaitu meningkatan mutu pelayanan, pemerataan dan keterjangkauan pelayanan kesehatan. </w:t>
      </w:r>
      <w:r>
        <w:t>Jumlah pasien yang banyak tiap harinya dengan jumlah tenaga teknis kefarmasian sebanyak 1 orang.</w:t>
      </w:r>
    </w:p>
    <w:p w:rsidR="00693333" w:rsidRDefault="00693333">
      <w:pPr>
        <w:spacing w:line="360" w:lineRule="auto"/>
        <w:ind w:firstLine="567"/>
        <w:jc w:val="both"/>
        <w:rPr>
          <w:lang w:val="id-ID"/>
        </w:rPr>
      </w:pPr>
    </w:p>
    <w:p w:rsidR="00693333" w:rsidRDefault="000C5BDE">
      <w:pPr>
        <w:pStyle w:val="Heading2"/>
        <w:spacing w:before="0" w:after="120"/>
        <w:rPr>
          <w:rFonts w:ascii="Arial" w:hAnsi="Arial" w:cs="Arial"/>
          <w:color w:val="auto"/>
          <w:sz w:val="22"/>
        </w:rPr>
      </w:pPr>
      <w:bookmarkStart w:id="148" w:name="_Toc106663688"/>
      <w:r>
        <w:rPr>
          <w:rFonts w:ascii="Arial" w:hAnsi="Arial" w:cs="Arial"/>
          <w:color w:val="auto"/>
          <w:sz w:val="22"/>
        </w:rPr>
        <w:t>4.2 Hasil Penelitian Berdasarkan Karakteristik Responden</w:t>
      </w:r>
      <w:bookmarkEnd w:id="148"/>
    </w:p>
    <w:p w:rsidR="00693333" w:rsidRDefault="000C5BDE">
      <w:pPr>
        <w:pStyle w:val="ListParagraph"/>
        <w:spacing w:line="360" w:lineRule="auto"/>
        <w:ind w:left="0" w:firstLine="0"/>
        <w:contextualSpacing/>
        <w:jc w:val="center"/>
      </w:pPr>
      <w:r>
        <w:t>Tabel 4.1 Distribusi Frekuensi Karakteristik Responden Berdasarkan Umur</w:t>
      </w:r>
    </w:p>
    <w:tbl>
      <w:tblPr>
        <w:tblStyle w:val="TableGrid"/>
        <w:tblW w:w="83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6"/>
        <w:gridCol w:w="2786"/>
        <w:gridCol w:w="2787"/>
      </w:tblGrid>
      <w:tr w:rsidR="00693333">
        <w:trPr>
          <w:trHeight w:val="496"/>
        </w:trPr>
        <w:tc>
          <w:tcPr>
            <w:tcW w:w="2786" w:type="dxa"/>
            <w:tcBorders>
              <w:top w:val="single" w:sz="4" w:space="0" w:color="auto"/>
              <w:bottom w:val="single" w:sz="4" w:space="0" w:color="auto"/>
              <w:right w:val="nil"/>
            </w:tcBorders>
            <w:vAlign w:val="center"/>
          </w:tcPr>
          <w:p w:rsidR="00693333" w:rsidRDefault="000C5BDE">
            <w:pPr>
              <w:pStyle w:val="ListParagraph"/>
              <w:spacing w:line="360" w:lineRule="auto"/>
              <w:ind w:left="0" w:firstLine="0"/>
              <w:contextualSpacing/>
              <w:jc w:val="center"/>
              <w:rPr>
                <w:b/>
              </w:rPr>
            </w:pPr>
            <w:r>
              <w:rPr>
                <w:b/>
              </w:rPr>
              <w:t>Usia</w:t>
            </w:r>
          </w:p>
        </w:tc>
        <w:tc>
          <w:tcPr>
            <w:tcW w:w="2786" w:type="dxa"/>
            <w:tcBorders>
              <w:top w:val="single" w:sz="4" w:space="0" w:color="auto"/>
              <w:left w:val="nil"/>
              <w:bottom w:val="single" w:sz="4" w:space="0" w:color="auto"/>
              <w:right w:val="nil"/>
            </w:tcBorders>
            <w:vAlign w:val="center"/>
          </w:tcPr>
          <w:p w:rsidR="00693333" w:rsidRDefault="000C5BDE">
            <w:pPr>
              <w:pStyle w:val="ListParagraph"/>
              <w:spacing w:line="360" w:lineRule="auto"/>
              <w:ind w:left="0" w:firstLine="0"/>
              <w:contextualSpacing/>
              <w:jc w:val="center"/>
              <w:rPr>
                <w:b/>
              </w:rPr>
            </w:pPr>
            <w:r>
              <w:rPr>
                <w:b/>
              </w:rPr>
              <w:t>Jumlah Responden</w:t>
            </w:r>
          </w:p>
        </w:tc>
        <w:tc>
          <w:tcPr>
            <w:tcW w:w="2787" w:type="dxa"/>
            <w:tcBorders>
              <w:top w:val="single" w:sz="4" w:space="0" w:color="auto"/>
              <w:left w:val="nil"/>
              <w:bottom w:val="single" w:sz="4" w:space="0" w:color="auto"/>
            </w:tcBorders>
            <w:vAlign w:val="center"/>
          </w:tcPr>
          <w:p w:rsidR="00693333" w:rsidRDefault="000C5BDE">
            <w:pPr>
              <w:pStyle w:val="ListParagraph"/>
              <w:spacing w:line="360" w:lineRule="auto"/>
              <w:ind w:left="0" w:firstLine="0"/>
              <w:contextualSpacing/>
              <w:jc w:val="center"/>
              <w:rPr>
                <w:b/>
              </w:rPr>
            </w:pPr>
            <w:r>
              <w:rPr>
                <w:b/>
              </w:rPr>
              <w:t>Presentase (%)</w:t>
            </w:r>
          </w:p>
        </w:tc>
      </w:tr>
      <w:tr w:rsidR="00693333">
        <w:trPr>
          <w:trHeight w:val="395"/>
        </w:trPr>
        <w:tc>
          <w:tcPr>
            <w:tcW w:w="2786" w:type="dxa"/>
            <w:tcBorders>
              <w:top w:val="single" w:sz="4" w:space="0" w:color="auto"/>
            </w:tcBorders>
            <w:vAlign w:val="center"/>
          </w:tcPr>
          <w:p w:rsidR="00693333" w:rsidRDefault="000C5BDE">
            <w:pPr>
              <w:pStyle w:val="ListParagraph"/>
              <w:spacing w:line="360" w:lineRule="auto"/>
              <w:ind w:left="0" w:firstLine="0"/>
              <w:contextualSpacing/>
              <w:jc w:val="center"/>
            </w:pPr>
            <w:r>
              <w:t>17-25</w:t>
            </w:r>
          </w:p>
        </w:tc>
        <w:tc>
          <w:tcPr>
            <w:tcW w:w="2786" w:type="dxa"/>
            <w:tcBorders>
              <w:top w:val="single" w:sz="4" w:space="0" w:color="auto"/>
            </w:tcBorders>
            <w:vAlign w:val="center"/>
          </w:tcPr>
          <w:p w:rsidR="00693333" w:rsidRDefault="000C5BDE">
            <w:pPr>
              <w:pStyle w:val="ListParagraph"/>
              <w:spacing w:line="360" w:lineRule="auto"/>
              <w:ind w:left="0" w:firstLine="0"/>
              <w:contextualSpacing/>
              <w:jc w:val="center"/>
            </w:pPr>
            <w:r>
              <w:t>9</w:t>
            </w:r>
          </w:p>
        </w:tc>
        <w:tc>
          <w:tcPr>
            <w:tcW w:w="2787" w:type="dxa"/>
            <w:tcBorders>
              <w:top w:val="single" w:sz="4" w:space="0" w:color="auto"/>
            </w:tcBorders>
            <w:vAlign w:val="center"/>
          </w:tcPr>
          <w:p w:rsidR="00693333" w:rsidRDefault="000C5BDE">
            <w:pPr>
              <w:pStyle w:val="ListParagraph"/>
              <w:spacing w:line="360" w:lineRule="auto"/>
              <w:ind w:left="0" w:firstLine="0"/>
              <w:contextualSpacing/>
              <w:jc w:val="center"/>
            </w:pPr>
            <w:r>
              <w:t>18%</w:t>
            </w:r>
          </w:p>
        </w:tc>
      </w:tr>
      <w:tr w:rsidR="00693333">
        <w:trPr>
          <w:trHeight w:val="395"/>
        </w:trPr>
        <w:tc>
          <w:tcPr>
            <w:tcW w:w="2786" w:type="dxa"/>
            <w:vAlign w:val="center"/>
          </w:tcPr>
          <w:p w:rsidR="00693333" w:rsidRDefault="000C5BDE">
            <w:pPr>
              <w:pStyle w:val="ListParagraph"/>
              <w:spacing w:line="360" w:lineRule="auto"/>
              <w:ind w:left="0" w:firstLine="0"/>
              <w:contextualSpacing/>
              <w:jc w:val="center"/>
            </w:pPr>
            <w:r>
              <w:t>26-45</w:t>
            </w:r>
          </w:p>
        </w:tc>
        <w:tc>
          <w:tcPr>
            <w:tcW w:w="2786" w:type="dxa"/>
            <w:vAlign w:val="center"/>
          </w:tcPr>
          <w:p w:rsidR="00693333" w:rsidRDefault="000C5BDE">
            <w:pPr>
              <w:pStyle w:val="ListParagraph"/>
              <w:spacing w:line="360" w:lineRule="auto"/>
              <w:ind w:left="0" w:firstLine="0"/>
              <w:contextualSpacing/>
              <w:jc w:val="center"/>
            </w:pPr>
            <w:r>
              <w:t>18</w:t>
            </w:r>
          </w:p>
        </w:tc>
        <w:tc>
          <w:tcPr>
            <w:tcW w:w="2787" w:type="dxa"/>
            <w:vAlign w:val="center"/>
          </w:tcPr>
          <w:p w:rsidR="00693333" w:rsidRDefault="000C5BDE">
            <w:pPr>
              <w:pStyle w:val="ListParagraph"/>
              <w:spacing w:line="360" w:lineRule="auto"/>
              <w:ind w:left="0" w:firstLine="0"/>
              <w:contextualSpacing/>
              <w:jc w:val="center"/>
            </w:pPr>
            <w:r>
              <w:t>36%</w:t>
            </w:r>
          </w:p>
        </w:tc>
      </w:tr>
      <w:tr w:rsidR="00693333">
        <w:trPr>
          <w:trHeight w:val="83"/>
        </w:trPr>
        <w:tc>
          <w:tcPr>
            <w:tcW w:w="2786" w:type="dxa"/>
            <w:tcBorders>
              <w:bottom w:val="single" w:sz="4" w:space="0" w:color="auto"/>
            </w:tcBorders>
            <w:vAlign w:val="center"/>
          </w:tcPr>
          <w:p w:rsidR="00693333" w:rsidRDefault="000C5BDE">
            <w:pPr>
              <w:pStyle w:val="ListParagraph"/>
              <w:spacing w:line="360" w:lineRule="auto"/>
              <w:ind w:left="0" w:firstLine="0"/>
              <w:contextualSpacing/>
              <w:jc w:val="center"/>
            </w:pPr>
            <w:r>
              <w:t>46-60</w:t>
            </w:r>
          </w:p>
        </w:tc>
        <w:tc>
          <w:tcPr>
            <w:tcW w:w="2786" w:type="dxa"/>
            <w:tcBorders>
              <w:bottom w:val="single" w:sz="4" w:space="0" w:color="auto"/>
            </w:tcBorders>
            <w:vAlign w:val="center"/>
          </w:tcPr>
          <w:p w:rsidR="00693333" w:rsidRDefault="000C5BDE">
            <w:pPr>
              <w:pStyle w:val="ListParagraph"/>
              <w:spacing w:line="360" w:lineRule="auto"/>
              <w:ind w:left="0" w:firstLine="0"/>
              <w:contextualSpacing/>
              <w:jc w:val="center"/>
            </w:pPr>
            <w:r>
              <w:t>23</w:t>
            </w:r>
          </w:p>
        </w:tc>
        <w:tc>
          <w:tcPr>
            <w:tcW w:w="2787" w:type="dxa"/>
            <w:tcBorders>
              <w:bottom w:val="single" w:sz="4" w:space="0" w:color="auto"/>
            </w:tcBorders>
            <w:vAlign w:val="center"/>
          </w:tcPr>
          <w:p w:rsidR="00693333" w:rsidRDefault="000C5BDE">
            <w:pPr>
              <w:pStyle w:val="ListParagraph"/>
              <w:spacing w:line="360" w:lineRule="auto"/>
              <w:ind w:left="0" w:firstLine="0"/>
              <w:contextualSpacing/>
              <w:jc w:val="center"/>
            </w:pPr>
            <w:r>
              <w:t>46%</w:t>
            </w:r>
          </w:p>
        </w:tc>
      </w:tr>
      <w:tr w:rsidR="00693333">
        <w:trPr>
          <w:trHeight w:val="413"/>
        </w:trPr>
        <w:tc>
          <w:tcPr>
            <w:tcW w:w="2786" w:type="dxa"/>
            <w:tcBorders>
              <w:top w:val="single" w:sz="4" w:space="0" w:color="auto"/>
              <w:bottom w:val="single" w:sz="4" w:space="0" w:color="auto"/>
            </w:tcBorders>
            <w:vAlign w:val="center"/>
          </w:tcPr>
          <w:p w:rsidR="00693333" w:rsidRDefault="000C5BDE">
            <w:pPr>
              <w:pStyle w:val="ListParagraph"/>
              <w:spacing w:line="360" w:lineRule="auto"/>
              <w:ind w:left="0" w:firstLine="0"/>
              <w:contextualSpacing/>
              <w:jc w:val="center"/>
            </w:pPr>
            <w:r>
              <w:t>Jumlah</w:t>
            </w:r>
          </w:p>
        </w:tc>
        <w:tc>
          <w:tcPr>
            <w:tcW w:w="2786" w:type="dxa"/>
            <w:tcBorders>
              <w:top w:val="single" w:sz="4" w:space="0" w:color="auto"/>
              <w:bottom w:val="single" w:sz="4" w:space="0" w:color="auto"/>
            </w:tcBorders>
            <w:vAlign w:val="center"/>
          </w:tcPr>
          <w:p w:rsidR="00693333" w:rsidRDefault="000C5BDE">
            <w:pPr>
              <w:pStyle w:val="ListParagraph"/>
              <w:spacing w:line="360" w:lineRule="auto"/>
              <w:ind w:left="0" w:firstLine="0"/>
              <w:contextualSpacing/>
              <w:jc w:val="center"/>
            </w:pPr>
            <w:r>
              <w:t>50</w:t>
            </w:r>
          </w:p>
        </w:tc>
        <w:tc>
          <w:tcPr>
            <w:tcW w:w="2787" w:type="dxa"/>
            <w:tcBorders>
              <w:top w:val="single" w:sz="4" w:space="0" w:color="auto"/>
              <w:bottom w:val="single" w:sz="4" w:space="0" w:color="auto"/>
            </w:tcBorders>
            <w:vAlign w:val="center"/>
          </w:tcPr>
          <w:p w:rsidR="00693333" w:rsidRDefault="000C5BDE">
            <w:pPr>
              <w:pStyle w:val="ListParagraph"/>
              <w:spacing w:line="360" w:lineRule="auto"/>
              <w:ind w:left="0" w:firstLine="0"/>
              <w:contextualSpacing/>
              <w:jc w:val="center"/>
            </w:pPr>
            <w:r>
              <w:t>100%</w:t>
            </w:r>
          </w:p>
        </w:tc>
      </w:tr>
    </w:tbl>
    <w:p w:rsidR="00693333" w:rsidRDefault="00693333">
      <w:pPr>
        <w:pStyle w:val="ListParagraph"/>
        <w:spacing w:line="360" w:lineRule="auto"/>
        <w:ind w:left="0" w:firstLine="0"/>
        <w:contextualSpacing/>
        <w:jc w:val="both"/>
      </w:pPr>
    </w:p>
    <w:p w:rsidR="00693333" w:rsidRDefault="000C5BDE">
      <w:pPr>
        <w:pStyle w:val="ListParagraph"/>
        <w:spacing w:line="360" w:lineRule="auto"/>
        <w:ind w:left="0" w:firstLine="720"/>
        <w:contextualSpacing/>
        <w:jc w:val="both"/>
      </w:pPr>
      <w:r>
        <w:t>Berdasarkan tabel 4.1 dapat dilihat bahwa jumlah karakteristik reaponsen berdasarkan umur yaitu dengan rentang umur 17- 25 tahun sebanyak 9 responden dengan persentase 18%, umur 26-45 tahun sebanyak 18 responden dengan persentase 36%, umur 46-60 tahun sebanyak 23 responden dengan persentase 46%. Maka dapat disimpulkan responden pada penelitian ini lebih banyak pada rentang umur 46-60 tahun yaitu sebanyak 23 responden dengan presentasi 46%.</w:t>
      </w:r>
    </w:p>
    <w:p w:rsidR="00693333" w:rsidRDefault="00693333">
      <w:pPr>
        <w:pStyle w:val="ListParagraph"/>
        <w:spacing w:line="360" w:lineRule="auto"/>
        <w:ind w:left="0" w:firstLine="720"/>
        <w:contextualSpacing/>
        <w:jc w:val="both"/>
      </w:pPr>
    </w:p>
    <w:p w:rsidR="00693333" w:rsidRDefault="00693333">
      <w:pPr>
        <w:pStyle w:val="ListParagraph"/>
        <w:spacing w:line="360" w:lineRule="auto"/>
        <w:ind w:left="0" w:firstLine="720"/>
        <w:contextualSpacing/>
        <w:jc w:val="both"/>
      </w:pPr>
    </w:p>
    <w:p w:rsidR="00693333" w:rsidRDefault="00693333">
      <w:pPr>
        <w:pStyle w:val="ListParagraph"/>
        <w:spacing w:line="360" w:lineRule="auto"/>
        <w:ind w:left="0" w:firstLine="720"/>
        <w:contextualSpacing/>
        <w:jc w:val="both"/>
      </w:pPr>
    </w:p>
    <w:p w:rsidR="00693333" w:rsidRDefault="00693333">
      <w:pPr>
        <w:pStyle w:val="ListParagraph"/>
        <w:spacing w:line="360" w:lineRule="auto"/>
        <w:ind w:left="0" w:firstLine="720"/>
        <w:contextualSpacing/>
        <w:jc w:val="both"/>
      </w:pPr>
    </w:p>
    <w:p w:rsidR="00693333" w:rsidRDefault="00693333">
      <w:pPr>
        <w:pStyle w:val="ListParagraph"/>
        <w:ind w:left="0" w:firstLine="0"/>
        <w:contextualSpacing/>
        <w:rPr>
          <w:lang w:val="id-ID"/>
        </w:rPr>
      </w:pPr>
    </w:p>
    <w:p w:rsidR="00693333" w:rsidRDefault="000C5BDE">
      <w:pPr>
        <w:pStyle w:val="ListParagraph"/>
        <w:ind w:left="0" w:firstLine="0"/>
        <w:contextualSpacing/>
        <w:rPr>
          <w:lang w:val="id-ID"/>
        </w:rPr>
      </w:pPr>
      <w:r>
        <w:lastRenderedPageBreak/>
        <w:t xml:space="preserve">Tabel 4.2 Distribusi </w:t>
      </w:r>
      <w:r>
        <w:rPr>
          <w:lang w:val="id-ID"/>
        </w:rPr>
        <w:t xml:space="preserve"> </w:t>
      </w:r>
      <w:r>
        <w:t>Frekuensi karakteristik Responden Berdasarkan Jenis Kelamin</w:t>
      </w:r>
    </w:p>
    <w:p w:rsidR="00693333" w:rsidRDefault="00693333">
      <w:pPr>
        <w:pStyle w:val="ListParagraph"/>
        <w:ind w:left="0" w:firstLine="0"/>
        <w:contextualSpacing/>
        <w:jc w:val="center"/>
        <w:rPr>
          <w:lang w:val="id-ID"/>
        </w:rPr>
      </w:pPr>
    </w:p>
    <w:tbl>
      <w:tblPr>
        <w:tblStyle w:val="TableGrid"/>
        <w:tblW w:w="825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2"/>
        <w:gridCol w:w="2752"/>
        <w:gridCol w:w="2752"/>
      </w:tblGrid>
      <w:tr w:rsidR="00693333">
        <w:trPr>
          <w:trHeight w:val="585"/>
        </w:trPr>
        <w:tc>
          <w:tcPr>
            <w:tcW w:w="2752" w:type="dxa"/>
            <w:tcBorders>
              <w:top w:val="single" w:sz="4" w:space="0" w:color="auto"/>
              <w:bottom w:val="single" w:sz="4" w:space="0" w:color="auto"/>
            </w:tcBorders>
            <w:vAlign w:val="center"/>
          </w:tcPr>
          <w:p w:rsidR="00693333" w:rsidRDefault="000C5BDE">
            <w:pPr>
              <w:pStyle w:val="ListParagraph"/>
              <w:spacing w:line="360" w:lineRule="auto"/>
              <w:ind w:left="0" w:firstLine="0"/>
              <w:contextualSpacing/>
              <w:jc w:val="center"/>
              <w:rPr>
                <w:b/>
              </w:rPr>
            </w:pPr>
            <w:r>
              <w:rPr>
                <w:b/>
              </w:rPr>
              <w:t>Jenis Kelamin</w:t>
            </w:r>
          </w:p>
        </w:tc>
        <w:tc>
          <w:tcPr>
            <w:tcW w:w="2752" w:type="dxa"/>
            <w:tcBorders>
              <w:top w:val="single" w:sz="4" w:space="0" w:color="auto"/>
              <w:bottom w:val="single" w:sz="4" w:space="0" w:color="auto"/>
            </w:tcBorders>
            <w:vAlign w:val="center"/>
          </w:tcPr>
          <w:p w:rsidR="00693333" w:rsidRDefault="000C5BDE">
            <w:pPr>
              <w:pStyle w:val="ListParagraph"/>
              <w:spacing w:line="360" w:lineRule="auto"/>
              <w:ind w:left="0" w:firstLine="0"/>
              <w:contextualSpacing/>
              <w:jc w:val="center"/>
              <w:rPr>
                <w:b/>
              </w:rPr>
            </w:pPr>
            <w:r>
              <w:rPr>
                <w:b/>
              </w:rPr>
              <w:t>Jumlah Responden</w:t>
            </w:r>
          </w:p>
        </w:tc>
        <w:tc>
          <w:tcPr>
            <w:tcW w:w="2752" w:type="dxa"/>
            <w:tcBorders>
              <w:top w:val="single" w:sz="4" w:space="0" w:color="auto"/>
              <w:bottom w:val="single" w:sz="4" w:space="0" w:color="auto"/>
            </w:tcBorders>
            <w:vAlign w:val="center"/>
          </w:tcPr>
          <w:p w:rsidR="00693333" w:rsidRDefault="000C5BDE">
            <w:pPr>
              <w:pStyle w:val="ListParagraph"/>
              <w:spacing w:line="360" w:lineRule="auto"/>
              <w:ind w:left="0" w:firstLine="0"/>
              <w:contextualSpacing/>
              <w:jc w:val="center"/>
              <w:rPr>
                <w:b/>
              </w:rPr>
            </w:pPr>
            <w:r>
              <w:rPr>
                <w:b/>
              </w:rPr>
              <w:t>Presentase (%)</w:t>
            </w:r>
          </w:p>
        </w:tc>
      </w:tr>
      <w:tr w:rsidR="00693333">
        <w:trPr>
          <w:trHeight w:val="388"/>
        </w:trPr>
        <w:tc>
          <w:tcPr>
            <w:tcW w:w="2752" w:type="dxa"/>
            <w:tcBorders>
              <w:top w:val="single" w:sz="4" w:space="0" w:color="auto"/>
            </w:tcBorders>
            <w:vAlign w:val="center"/>
          </w:tcPr>
          <w:p w:rsidR="00693333" w:rsidRDefault="000C5BDE">
            <w:pPr>
              <w:pStyle w:val="ListParagraph"/>
              <w:spacing w:line="360" w:lineRule="auto"/>
              <w:ind w:left="0" w:firstLine="0"/>
              <w:contextualSpacing/>
              <w:jc w:val="center"/>
            </w:pPr>
            <w:r>
              <w:t>Laki-laki</w:t>
            </w:r>
          </w:p>
        </w:tc>
        <w:tc>
          <w:tcPr>
            <w:tcW w:w="2752" w:type="dxa"/>
            <w:tcBorders>
              <w:top w:val="single" w:sz="4" w:space="0" w:color="auto"/>
            </w:tcBorders>
            <w:vAlign w:val="center"/>
          </w:tcPr>
          <w:p w:rsidR="00693333" w:rsidRDefault="000C5BDE">
            <w:pPr>
              <w:pStyle w:val="ListParagraph"/>
              <w:spacing w:line="360" w:lineRule="auto"/>
              <w:ind w:left="0" w:firstLine="0"/>
              <w:contextualSpacing/>
              <w:jc w:val="center"/>
            </w:pPr>
            <w:r>
              <w:t>17</w:t>
            </w:r>
          </w:p>
        </w:tc>
        <w:tc>
          <w:tcPr>
            <w:tcW w:w="2752" w:type="dxa"/>
            <w:tcBorders>
              <w:top w:val="single" w:sz="4" w:space="0" w:color="auto"/>
            </w:tcBorders>
            <w:vAlign w:val="center"/>
          </w:tcPr>
          <w:p w:rsidR="00693333" w:rsidRDefault="000C5BDE">
            <w:pPr>
              <w:pStyle w:val="ListParagraph"/>
              <w:tabs>
                <w:tab w:val="center" w:pos="911"/>
              </w:tabs>
              <w:spacing w:line="360" w:lineRule="auto"/>
              <w:ind w:left="0" w:firstLine="0"/>
              <w:contextualSpacing/>
              <w:jc w:val="center"/>
            </w:pPr>
            <w:r>
              <w:t>34%</w:t>
            </w:r>
          </w:p>
        </w:tc>
      </w:tr>
      <w:tr w:rsidR="00693333">
        <w:trPr>
          <w:trHeight w:val="371"/>
        </w:trPr>
        <w:tc>
          <w:tcPr>
            <w:tcW w:w="2752" w:type="dxa"/>
            <w:tcBorders>
              <w:bottom w:val="single" w:sz="4" w:space="0" w:color="auto"/>
            </w:tcBorders>
            <w:vAlign w:val="center"/>
          </w:tcPr>
          <w:p w:rsidR="00693333" w:rsidRDefault="000C5BDE">
            <w:pPr>
              <w:pStyle w:val="ListParagraph"/>
              <w:spacing w:line="360" w:lineRule="auto"/>
              <w:ind w:left="0" w:firstLine="0"/>
              <w:contextualSpacing/>
              <w:jc w:val="center"/>
            </w:pPr>
            <w:r>
              <w:t>Perempuan</w:t>
            </w:r>
          </w:p>
        </w:tc>
        <w:tc>
          <w:tcPr>
            <w:tcW w:w="2752" w:type="dxa"/>
            <w:tcBorders>
              <w:bottom w:val="single" w:sz="4" w:space="0" w:color="auto"/>
            </w:tcBorders>
            <w:vAlign w:val="center"/>
          </w:tcPr>
          <w:p w:rsidR="00693333" w:rsidRDefault="000C5BDE">
            <w:pPr>
              <w:pStyle w:val="ListParagraph"/>
              <w:spacing w:line="360" w:lineRule="auto"/>
              <w:ind w:left="0" w:firstLine="0"/>
              <w:contextualSpacing/>
              <w:jc w:val="center"/>
            </w:pPr>
            <w:r>
              <w:t>33</w:t>
            </w:r>
          </w:p>
        </w:tc>
        <w:tc>
          <w:tcPr>
            <w:tcW w:w="2752" w:type="dxa"/>
            <w:tcBorders>
              <w:bottom w:val="single" w:sz="4" w:space="0" w:color="auto"/>
            </w:tcBorders>
            <w:vAlign w:val="center"/>
          </w:tcPr>
          <w:p w:rsidR="00693333" w:rsidRDefault="000C5BDE">
            <w:pPr>
              <w:pStyle w:val="ListParagraph"/>
              <w:spacing w:line="360" w:lineRule="auto"/>
              <w:ind w:left="0" w:firstLine="0"/>
              <w:contextualSpacing/>
              <w:jc w:val="center"/>
            </w:pPr>
            <w:r>
              <w:t>66%</w:t>
            </w:r>
          </w:p>
        </w:tc>
      </w:tr>
      <w:tr w:rsidR="00693333">
        <w:trPr>
          <w:trHeight w:val="388"/>
        </w:trPr>
        <w:tc>
          <w:tcPr>
            <w:tcW w:w="2752" w:type="dxa"/>
            <w:tcBorders>
              <w:top w:val="single" w:sz="4" w:space="0" w:color="auto"/>
              <w:bottom w:val="single" w:sz="4" w:space="0" w:color="auto"/>
            </w:tcBorders>
            <w:vAlign w:val="center"/>
          </w:tcPr>
          <w:p w:rsidR="00693333" w:rsidRDefault="000C5BDE">
            <w:pPr>
              <w:pStyle w:val="ListParagraph"/>
              <w:spacing w:line="360" w:lineRule="auto"/>
              <w:ind w:left="0" w:firstLine="0"/>
              <w:contextualSpacing/>
              <w:jc w:val="center"/>
            </w:pPr>
            <w:r>
              <w:t>Jumlah</w:t>
            </w:r>
          </w:p>
        </w:tc>
        <w:tc>
          <w:tcPr>
            <w:tcW w:w="2752" w:type="dxa"/>
            <w:tcBorders>
              <w:top w:val="single" w:sz="4" w:space="0" w:color="auto"/>
              <w:bottom w:val="single" w:sz="4" w:space="0" w:color="auto"/>
            </w:tcBorders>
            <w:vAlign w:val="center"/>
          </w:tcPr>
          <w:p w:rsidR="00693333" w:rsidRDefault="000C5BDE">
            <w:pPr>
              <w:pStyle w:val="ListParagraph"/>
              <w:spacing w:line="360" w:lineRule="auto"/>
              <w:ind w:left="0" w:firstLine="0"/>
              <w:contextualSpacing/>
              <w:jc w:val="center"/>
            </w:pPr>
            <w:r>
              <w:t>50</w:t>
            </w:r>
          </w:p>
        </w:tc>
        <w:tc>
          <w:tcPr>
            <w:tcW w:w="2752" w:type="dxa"/>
            <w:tcBorders>
              <w:top w:val="single" w:sz="4" w:space="0" w:color="auto"/>
              <w:bottom w:val="single" w:sz="4" w:space="0" w:color="auto"/>
            </w:tcBorders>
            <w:vAlign w:val="center"/>
          </w:tcPr>
          <w:p w:rsidR="00693333" w:rsidRDefault="000C5BDE">
            <w:pPr>
              <w:pStyle w:val="ListParagraph"/>
              <w:spacing w:line="360" w:lineRule="auto"/>
              <w:ind w:left="0" w:firstLine="0"/>
              <w:contextualSpacing/>
              <w:jc w:val="center"/>
            </w:pPr>
            <w:r>
              <w:t>100%</w:t>
            </w:r>
          </w:p>
        </w:tc>
      </w:tr>
    </w:tbl>
    <w:p w:rsidR="00693333" w:rsidRDefault="00693333">
      <w:pPr>
        <w:pStyle w:val="ListParagraph"/>
        <w:spacing w:line="360" w:lineRule="auto"/>
        <w:ind w:left="0" w:firstLine="720"/>
        <w:contextualSpacing/>
        <w:jc w:val="both"/>
      </w:pPr>
    </w:p>
    <w:p w:rsidR="00693333" w:rsidRDefault="000C5BDE">
      <w:pPr>
        <w:pStyle w:val="ListParagraph"/>
        <w:spacing w:line="360" w:lineRule="auto"/>
        <w:ind w:left="0" w:firstLine="720"/>
        <w:contextualSpacing/>
        <w:jc w:val="both"/>
        <w:rPr>
          <w:lang w:val="id-ID"/>
        </w:rPr>
      </w:pPr>
      <w:r>
        <w:t xml:space="preserve">Berdasarkan tabel 4.2 dapat dilihat bahwa jumlah karakteristik reaponsen berdasarkan jenis kelamin yaitu dengan laki-laki sebanyak 17 responden dengan persentase 34% dan perempuan sebanyak 33 responden dengan persentase 66%. Maka dapat disimpulkan responden pada penelitian ini lebih banyak responden kategori perempuan yaitu sebanyak 33 responden dengan presentasi 66%. </w:t>
      </w:r>
    </w:p>
    <w:p w:rsidR="00693333" w:rsidRDefault="00693333">
      <w:pPr>
        <w:pStyle w:val="ListParagraph"/>
        <w:spacing w:line="360" w:lineRule="auto"/>
        <w:ind w:left="0" w:firstLine="720"/>
        <w:contextualSpacing/>
        <w:jc w:val="both"/>
        <w:rPr>
          <w:lang w:val="id-ID"/>
        </w:rPr>
      </w:pPr>
    </w:p>
    <w:p w:rsidR="00693333" w:rsidRDefault="000C5BDE">
      <w:pPr>
        <w:pStyle w:val="ListParagraph"/>
        <w:spacing w:line="360" w:lineRule="auto"/>
        <w:ind w:left="0" w:firstLine="0"/>
        <w:contextualSpacing/>
        <w:jc w:val="both"/>
        <w:rPr>
          <w:lang w:val="id-ID"/>
        </w:rPr>
      </w:pPr>
      <w:r>
        <w:t>Tabel 4.3 Distribusi Frekuensi Karakteristik Responden Menurut Pendidikan</w:t>
      </w:r>
    </w:p>
    <w:tbl>
      <w:tblPr>
        <w:tblStyle w:val="TableGrid"/>
        <w:tblpPr w:leftFromText="180" w:rightFromText="180" w:vertAnchor="text" w:horzAnchor="margin" w:tblpXSpec="center" w:tblpY="62"/>
        <w:tblW w:w="87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0"/>
        <w:gridCol w:w="2930"/>
        <w:gridCol w:w="2930"/>
      </w:tblGrid>
      <w:tr w:rsidR="00693333">
        <w:trPr>
          <w:trHeight w:val="319"/>
        </w:trPr>
        <w:tc>
          <w:tcPr>
            <w:tcW w:w="2930" w:type="dxa"/>
            <w:tcBorders>
              <w:top w:val="single" w:sz="4" w:space="0" w:color="auto"/>
              <w:bottom w:val="single" w:sz="4" w:space="0" w:color="auto"/>
            </w:tcBorders>
            <w:vAlign w:val="center"/>
          </w:tcPr>
          <w:p w:rsidR="00693333" w:rsidRDefault="000C5BDE">
            <w:pPr>
              <w:pStyle w:val="ListParagraph"/>
              <w:spacing w:line="360" w:lineRule="auto"/>
              <w:ind w:left="0" w:firstLine="0"/>
              <w:contextualSpacing/>
              <w:jc w:val="center"/>
              <w:rPr>
                <w:b/>
              </w:rPr>
            </w:pPr>
            <w:r>
              <w:rPr>
                <w:b/>
              </w:rPr>
              <w:t>Pendidikan</w:t>
            </w:r>
          </w:p>
        </w:tc>
        <w:tc>
          <w:tcPr>
            <w:tcW w:w="2930" w:type="dxa"/>
            <w:tcBorders>
              <w:top w:val="single" w:sz="4" w:space="0" w:color="auto"/>
              <w:bottom w:val="single" w:sz="4" w:space="0" w:color="auto"/>
            </w:tcBorders>
            <w:vAlign w:val="center"/>
          </w:tcPr>
          <w:p w:rsidR="00693333" w:rsidRDefault="000C5BDE">
            <w:pPr>
              <w:pStyle w:val="ListParagraph"/>
              <w:spacing w:line="360" w:lineRule="auto"/>
              <w:ind w:left="0" w:firstLine="0"/>
              <w:contextualSpacing/>
              <w:jc w:val="center"/>
              <w:rPr>
                <w:b/>
              </w:rPr>
            </w:pPr>
            <w:r>
              <w:rPr>
                <w:b/>
              </w:rPr>
              <w:t>Jumlah Responden</w:t>
            </w:r>
          </w:p>
        </w:tc>
        <w:tc>
          <w:tcPr>
            <w:tcW w:w="2930" w:type="dxa"/>
            <w:tcBorders>
              <w:top w:val="single" w:sz="4" w:space="0" w:color="auto"/>
              <w:bottom w:val="single" w:sz="4" w:space="0" w:color="auto"/>
            </w:tcBorders>
            <w:vAlign w:val="center"/>
          </w:tcPr>
          <w:p w:rsidR="00693333" w:rsidRDefault="000C5BDE">
            <w:pPr>
              <w:pStyle w:val="ListParagraph"/>
              <w:spacing w:line="360" w:lineRule="auto"/>
              <w:ind w:left="0" w:firstLine="0"/>
              <w:contextualSpacing/>
              <w:jc w:val="center"/>
              <w:rPr>
                <w:b/>
              </w:rPr>
            </w:pPr>
            <w:r>
              <w:rPr>
                <w:b/>
              </w:rPr>
              <w:t>Presentase (%)</w:t>
            </w:r>
          </w:p>
        </w:tc>
      </w:tr>
      <w:tr w:rsidR="00693333">
        <w:trPr>
          <w:trHeight w:val="653"/>
        </w:trPr>
        <w:tc>
          <w:tcPr>
            <w:tcW w:w="2930" w:type="dxa"/>
            <w:tcBorders>
              <w:top w:val="single" w:sz="4" w:space="0" w:color="auto"/>
            </w:tcBorders>
            <w:vAlign w:val="center"/>
          </w:tcPr>
          <w:p w:rsidR="00693333" w:rsidRDefault="00693333">
            <w:pPr>
              <w:pStyle w:val="ListParagraph"/>
              <w:spacing w:line="360" w:lineRule="auto"/>
              <w:ind w:left="0" w:firstLine="0"/>
              <w:contextualSpacing/>
              <w:jc w:val="center"/>
              <w:rPr>
                <w:lang w:val="id-ID"/>
              </w:rPr>
            </w:pPr>
          </w:p>
          <w:p w:rsidR="00693333" w:rsidRDefault="000C5BDE">
            <w:pPr>
              <w:pStyle w:val="ListParagraph"/>
              <w:spacing w:line="360" w:lineRule="auto"/>
              <w:ind w:left="0" w:firstLine="0"/>
              <w:contextualSpacing/>
              <w:jc w:val="center"/>
              <w:rPr>
                <w:lang w:val="id-ID"/>
              </w:rPr>
            </w:pPr>
            <w:r>
              <w:t>Sekolah Menengah Dasar</w:t>
            </w:r>
            <w:r>
              <w:rPr>
                <w:lang w:val="id-ID"/>
              </w:rPr>
              <w:t xml:space="preserve"> &amp; sekolah </w:t>
            </w:r>
            <w:r>
              <w:t xml:space="preserve"> Menengah Pertama</w:t>
            </w:r>
          </w:p>
        </w:tc>
        <w:tc>
          <w:tcPr>
            <w:tcW w:w="2930" w:type="dxa"/>
            <w:tcBorders>
              <w:top w:val="single" w:sz="4" w:space="0" w:color="auto"/>
            </w:tcBorders>
            <w:vAlign w:val="center"/>
          </w:tcPr>
          <w:p w:rsidR="00693333" w:rsidRDefault="000C5BDE">
            <w:pPr>
              <w:pStyle w:val="ListParagraph"/>
              <w:spacing w:line="360" w:lineRule="auto"/>
              <w:ind w:left="0" w:firstLine="0"/>
              <w:contextualSpacing/>
              <w:jc w:val="center"/>
              <w:rPr>
                <w:lang w:val="id-ID"/>
              </w:rPr>
            </w:pPr>
            <w:r>
              <w:rPr>
                <w:lang w:val="id-ID"/>
              </w:rPr>
              <w:t>9</w:t>
            </w:r>
          </w:p>
        </w:tc>
        <w:tc>
          <w:tcPr>
            <w:tcW w:w="2930" w:type="dxa"/>
            <w:tcBorders>
              <w:top w:val="single" w:sz="4" w:space="0" w:color="auto"/>
            </w:tcBorders>
            <w:vAlign w:val="center"/>
          </w:tcPr>
          <w:p w:rsidR="00693333" w:rsidRDefault="000C5BDE">
            <w:pPr>
              <w:pStyle w:val="ListParagraph"/>
              <w:spacing w:line="360" w:lineRule="auto"/>
              <w:ind w:left="0" w:firstLine="0"/>
              <w:contextualSpacing/>
              <w:rPr>
                <w:lang w:val="id-ID"/>
              </w:rPr>
            </w:pPr>
            <w:r>
              <w:rPr>
                <w:lang w:val="id-ID"/>
              </w:rPr>
              <w:t xml:space="preserve">                  18%</w:t>
            </w:r>
          </w:p>
        </w:tc>
      </w:tr>
      <w:tr w:rsidR="00693333">
        <w:trPr>
          <w:trHeight w:val="653"/>
        </w:trPr>
        <w:tc>
          <w:tcPr>
            <w:tcW w:w="2930" w:type="dxa"/>
            <w:vAlign w:val="center"/>
          </w:tcPr>
          <w:p w:rsidR="00693333" w:rsidRDefault="000C5BDE">
            <w:pPr>
              <w:pStyle w:val="ListParagraph"/>
              <w:spacing w:line="360" w:lineRule="auto"/>
              <w:ind w:left="0" w:firstLine="0"/>
              <w:contextualSpacing/>
              <w:jc w:val="center"/>
            </w:pPr>
            <w:r>
              <w:t>Sekolah Menengah Atas/Sederajat</w:t>
            </w:r>
          </w:p>
        </w:tc>
        <w:tc>
          <w:tcPr>
            <w:tcW w:w="2930" w:type="dxa"/>
            <w:vAlign w:val="center"/>
          </w:tcPr>
          <w:p w:rsidR="00693333" w:rsidRDefault="000C5BDE">
            <w:pPr>
              <w:pStyle w:val="ListParagraph"/>
              <w:spacing w:line="360" w:lineRule="auto"/>
              <w:ind w:left="0" w:firstLine="0"/>
              <w:contextualSpacing/>
              <w:jc w:val="center"/>
            </w:pPr>
            <w:r>
              <w:t>30</w:t>
            </w:r>
          </w:p>
        </w:tc>
        <w:tc>
          <w:tcPr>
            <w:tcW w:w="2930" w:type="dxa"/>
            <w:vAlign w:val="center"/>
          </w:tcPr>
          <w:p w:rsidR="00693333" w:rsidRDefault="000C5BDE">
            <w:pPr>
              <w:pStyle w:val="ListParagraph"/>
              <w:spacing w:line="360" w:lineRule="auto"/>
              <w:ind w:left="0" w:firstLine="0"/>
              <w:contextualSpacing/>
              <w:jc w:val="center"/>
            </w:pPr>
            <w:r>
              <w:t>60%</w:t>
            </w:r>
          </w:p>
        </w:tc>
      </w:tr>
      <w:tr w:rsidR="00693333">
        <w:trPr>
          <w:trHeight w:val="653"/>
        </w:trPr>
        <w:tc>
          <w:tcPr>
            <w:tcW w:w="2930" w:type="dxa"/>
            <w:tcBorders>
              <w:bottom w:val="single" w:sz="4" w:space="0" w:color="auto"/>
            </w:tcBorders>
            <w:vAlign w:val="center"/>
          </w:tcPr>
          <w:p w:rsidR="00693333" w:rsidRDefault="000C5BDE">
            <w:pPr>
              <w:pStyle w:val="ListParagraph"/>
              <w:spacing w:line="360" w:lineRule="auto"/>
              <w:ind w:left="0" w:firstLine="0"/>
              <w:contextualSpacing/>
              <w:jc w:val="center"/>
            </w:pPr>
            <w:r>
              <w:t>D3/S1</w:t>
            </w:r>
          </w:p>
        </w:tc>
        <w:tc>
          <w:tcPr>
            <w:tcW w:w="2930" w:type="dxa"/>
            <w:tcBorders>
              <w:bottom w:val="single" w:sz="4" w:space="0" w:color="auto"/>
            </w:tcBorders>
            <w:vAlign w:val="center"/>
          </w:tcPr>
          <w:p w:rsidR="00693333" w:rsidRDefault="000C5BDE">
            <w:pPr>
              <w:pStyle w:val="ListParagraph"/>
              <w:spacing w:line="360" w:lineRule="auto"/>
              <w:ind w:left="0" w:firstLine="0"/>
              <w:contextualSpacing/>
              <w:jc w:val="center"/>
            </w:pPr>
            <w:r>
              <w:t>11</w:t>
            </w:r>
          </w:p>
        </w:tc>
        <w:tc>
          <w:tcPr>
            <w:tcW w:w="2930" w:type="dxa"/>
            <w:tcBorders>
              <w:bottom w:val="single" w:sz="4" w:space="0" w:color="auto"/>
            </w:tcBorders>
            <w:vAlign w:val="center"/>
          </w:tcPr>
          <w:p w:rsidR="00693333" w:rsidRDefault="000C5BDE">
            <w:pPr>
              <w:pStyle w:val="ListParagraph"/>
              <w:spacing w:line="360" w:lineRule="auto"/>
              <w:ind w:left="0" w:firstLine="0"/>
              <w:contextualSpacing/>
              <w:jc w:val="center"/>
            </w:pPr>
            <w:r>
              <w:t>22%</w:t>
            </w:r>
          </w:p>
        </w:tc>
      </w:tr>
      <w:tr w:rsidR="00693333">
        <w:trPr>
          <w:trHeight w:val="319"/>
        </w:trPr>
        <w:tc>
          <w:tcPr>
            <w:tcW w:w="2930" w:type="dxa"/>
            <w:tcBorders>
              <w:top w:val="single" w:sz="4" w:space="0" w:color="auto"/>
              <w:bottom w:val="single" w:sz="4" w:space="0" w:color="auto"/>
            </w:tcBorders>
            <w:vAlign w:val="center"/>
          </w:tcPr>
          <w:p w:rsidR="00693333" w:rsidRDefault="000C5BDE">
            <w:pPr>
              <w:pStyle w:val="ListParagraph"/>
              <w:spacing w:line="360" w:lineRule="auto"/>
              <w:ind w:left="0" w:firstLine="0"/>
              <w:contextualSpacing/>
              <w:jc w:val="center"/>
            </w:pPr>
            <w:r>
              <w:t>Jumlah</w:t>
            </w:r>
          </w:p>
        </w:tc>
        <w:tc>
          <w:tcPr>
            <w:tcW w:w="2930" w:type="dxa"/>
            <w:tcBorders>
              <w:top w:val="single" w:sz="4" w:space="0" w:color="auto"/>
              <w:bottom w:val="single" w:sz="4" w:space="0" w:color="auto"/>
            </w:tcBorders>
            <w:vAlign w:val="center"/>
          </w:tcPr>
          <w:p w:rsidR="00693333" w:rsidRDefault="000C5BDE">
            <w:pPr>
              <w:pStyle w:val="ListParagraph"/>
              <w:spacing w:line="360" w:lineRule="auto"/>
              <w:ind w:left="0" w:firstLine="0"/>
              <w:contextualSpacing/>
              <w:jc w:val="center"/>
            </w:pPr>
            <w:r>
              <w:t>50</w:t>
            </w:r>
          </w:p>
        </w:tc>
        <w:tc>
          <w:tcPr>
            <w:tcW w:w="2930" w:type="dxa"/>
            <w:tcBorders>
              <w:top w:val="single" w:sz="4" w:space="0" w:color="auto"/>
              <w:bottom w:val="single" w:sz="4" w:space="0" w:color="auto"/>
            </w:tcBorders>
            <w:vAlign w:val="center"/>
          </w:tcPr>
          <w:p w:rsidR="00693333" w:rsidRDefault="000C5BDE">
            <w:pPr>
              <w:pStyle w:val="ListParagraph"/>
              <w:spacing w:line="360" w:lineRule="auto"/>
              <w:ind w:left="0" w:firstLine="0"/>
              <w:contextualSpacing/>
              <w:jc w:val="center"/>
            </w:pPr>
            <w:r>
              <w:t>100%</w:t>
            </w:r>
          </w:p>
        </w:tc>
      </w:tr>
    </w:tbl>
    <w:p w:rsidR="00693333" w:rsidRDefault="00693333">
      <w:pPr>
        <w:pStyle w:val="ListParagraph"/>
        <w:spacing w:line="360" w:lineRule="auto"/>
        <w:ind w:left="0" w:firstLine="720"/>
        <w:contextualSpacing/>
        <w:jc w:val="both"/>
        <w:rPr>
          <w:lang w:val="id-ID"/>
        </w:rPr>
      </w:pPr>
    </w:p>
    <w:p w:rsidR="00693333" w:rsidRDefault="000C5BDE">
      <w:pPr>
        <w:pStyle w:val="ListParagraph"/>
        <w:spacing w:line="360" w:lineRule="auto"/>
        <w:ind w:left="0" w:firstLine="720"/>
        <w:contextualSpacing/>
        <w:jc w:val="both"/>
      </w:pPr>
      <w:r>
        <w:t>Berdasarkan tabel 4.3 dapat dilihat bahwa jumlah karakteristik reaponsen berdasarkan pendidikan yaitu sekolah menengah dasar sebanyak 1 responden dengan persentase 2%, sekolah menengah pertama sebanyak 8 responden dengan persentase 16%, sekolah menengah atas/sederajat sebanyak 30 responden dengan persentase 66% dan D3/S1 sebanyak 11 responden dengan presentase 22%. Maka dapat disimpulkan responden pada penelitian ini lebih banyak pendidikan sekolah menengah atas/sederajat sebanyak 30 responden dengan persentase 66%.</w:t>
      </w:r>
    </w:p>
    <w:p w:rsidR="00693333" w:rsidRDefault="00693333">
      <w:pPr>
        <w:pStyle w:val="ListParagraph"/>
        <w:ind w:left="0" w:firstLine="0"/>
        <w:contextualSpacing/>
        <w:jc w:val="both"/>
        <w:rPr>
          <w:lang w:val="id-ID"/>
        </w:rPr>
      </w:pPr>
    </w:p>
    <w:p w:rsidR="00693333" w:rsidRDefault="00693333">
      <w:pPr>
        <w:pStyle w:val="ListParagraph"/>
        <w:ind w:left="0" w:firstLine="0"/>
        <w:contextualSpacing/>
        <w:jc w:val="both"/>
        <w:rPr>
          <w:lang w:val="id-ID"/>
        </w:rPr>
      </w:pPr>
    </w:p>
    <w:p w:rsidR="00693333" w:rsidRDefault="00693333">
      <w:pPr>
        <w:pStyle w:val="ListParagraph"/>
        <w:ind w:left="0" w:firstLine="0"/>
        <w:contextualSpacing/>
        <w:jc w:val="both"/>
        <w:rPr>
          <w:lang w:val="id-ID"/>
        </w:rPr>
      </w:pPr>
    </w:p>
    <w:p w:rsidR="00693333" w:rsidRDefault="000C5BDE">
      <w:pPr>
        <w:pStyle w:val="ListParagraph"/>
        <w:ind w:left="0" w:firstLine="0"/>
        <w:contextualSpacing/>
        <w:jc w:val="both"/>
      </w:pPr>
      <w:r>
        <w:t>Tabel 4.4 Distribusi Frekuensi Karakteristik Responden Berdasarkan Pekerjaan</w:t>
      </w:r>
    </w:p>
    <w:tbl>
      <w:tblPr>
        <w:tblStyle w:val="TableGrid"/>
        <w:tblpPr w:leftFromText="180" w:rightFromText="180" w:vertAnchor="text" w:horzAnchor="margin" w:tblpXSpec="center" w:tblpY="111"/>
        <w:tblW w:w="8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966"/>
        <w:gridCol w:w="2966"/>
      </w:tblGrid>
      <w:tr w:rsidR="00693333">
        <w:trPr>
          <w:trHeight w:val="341"/>
        </w:trPr>
        <w:tc>
          <w:tcPr>
            <w:tcW w:w="2966" w:type="dxa"/>
            <w:tcBorders>
              <w:top w:val="single" w:sz="4" w:space="0" w:color="auto"/>
              <w:bottom w:val="single" w:sz="4" w:space="0" w:color="auto"/>
            </w:tcBorders>
            <w:vAlign w:val="center"/>
          </w:tcPr>
          <w:p w:rsidR="00693333" w:rsidRDefault="000C5BDE">
            <w:pPr>
              <w:pStyle w:val="ListParagraph"/>
              <w:spacing w:line="360" w:lineRule="auto"/>
              <w:ind w:left="0" w:firstLine="0"/>
              <w:contextualSpacing/>
              <w:jc w:val="center"/>
              <w:rPr>
                <w:b/>
              </w:rPr>
            </w:pPr>
            <w:r>
              <w:rPr>
                <w:b/>
              </w:rPr>
              <w:t>Pekerjaan</w:t>
            </w:r>
          </w:p>
        </w:tc>
        <w:tc>
          <w:tcPr>
            <w:tcW w:w="2966" w:type="dxa"/>
            <w:tcBorders>
              <w:top w:val="single" w:sz="4" w:space="0" w:color="auto"/>
              <w:bottom w:val="single" w:sz="4" w:space="0" w:color="auto"/>
            </w:tcBorders>
            <w:vAlign w:val="center"/>
          </w:tcPr>
          <w:p w:rsidR="00693333" w:rsidRDefault="000C5BDE">
            <w:pPr>
              <w:pStyle w:val="ListParagraph"/>
              <w:spacing w:line="360" w:lineRule="auto"/>
              <w:ind w:left="0" w:firstLine="0"/>
              <w:contextualSpacing/>
              <w:jc w:val="center"/>
              <w:rPr>
                <w:b/>
              </w:rPr>
            </w:pPr>
            <w:r>
              <w:rPr>
                <w:b/>
              </w:rPr>
              <w:t>Jumlah Responden</w:t>
            </w:r>
          </w:p>
        </w:tc>
        <w:tc>
          <w:tcPr>
            <w:tcW w:w="2966" w:type="dxa"/>
            <w:tcBorders>
              <w:top w:val="single" w:sz="4" w:space="0" w:color="auto"/>
              <w:bottom w:val="single" w:sz="4" w:space="0" w:color="auto"/>
            </w:tcBorders>
            <w:vAlign w:val="center"/>
          </w:tcPr>
          <w:p w:rsidR="00693333" w:rsidRDefault="000C5BDE">
            <w:pPr>
              <w:pStyle w:val="ListParagraph"/>
              <w:spacing w:line="360" w:lineRule="auto"/>
              <w:ind w:left="0" w:firstLine="0"/>
              <w:contextualSpacing/>
              <w:jc w:val="center"/>
              <w:rPr>
                <w:b/>
              </w:rPr>
            </w:pPr>
            <w:r>
              <w:rPr>
                <w:b/>
              </w:rPr>
              <w:t>Presentase (%)</w:t>
            </w:r>
          </w:p>
        </w:tc>
      </w:tr>
      <w:tr w:rsidR="00693333">
        <w:trPr>
          <w:trHeight w:val="357"/>
        </w:trPr>
        <w:tc>
          <w:tcPr>
            <w:tcW w:w="2966" w:type="dxa"/>
            <w:tcBorders>
              <w:top w:val="single" w:sz="4" w:space="0" w:color="auto"/>
            </w:tcBorders>
            <w:vAlign w:val="center"/>
          </w:tcPr>
          <w:p w:rsidR="00693333" w:rsidRDefault="000C5BDE">
            <w:pPr>
              <w:pStyle w:val="ListParagraph"/>
              <w:spacing w:line="360" w:lineRule="auto"/>
              <w:ind w:left="0" w:firstLine="0"/>
              <w:contextualSpacing/>
              <w:jc w:val="center"/>
            </w:pPr>
            <w:r>
              <w:t>Petani</w:t>
            </w:r>
          </w:p>
        </w:tc>
        <w:tc>
          <w:tcPr>
            <w:tcW w:w="2966" w:type="dxa"/>
            <w:tcBorders>
              <w:top w:val="single" w:sz="4" w:space="0" w:color="auto"/>
            </w:tcBorders>
            <w:vAlign w:val="center"/>
          </w:tcPr>
          <w:p w:rsidR="00693333" w:rsidRDefault="000C5BDE">
            <w:pPr>
              <w:pStyle w:val="ListParagraph"/>
              <w:spacing w:line="360" w:lineRule="auto"/>
              <w:ind w:left="0" w:firstLine="0"/>
              <w:contextualSpacing/>
              <w:jc w:val="center"/>
            </w:pPr>
            <w:r>
              <w:t>13</w:t>
            </w:r>
          </w:p>
        </w:tc>
        <w:tc>
          <w:tcPr>
            <w:tcW w:w="2966" w:type="dxa"/>
            <w:tcBorders>
              <w:top w:val="single" w:sz="4" w:space="0" w:color="auto"/>
            </w:tcBorders>
            <w:vAlign w:val="center"/>
          </w:tcPr>
          <w:p w:rsidR="00693333" w:rsidRDefault="000C5BDE">
            <w:pPr>
              <w:pStyle w:val="ListParagraph"/>
              <w:spacing w:line="360" w:lineRule="auto"/>
              <w:ind w:left="0" w:firstLine="0"/>
              <w:contextualSpacing/>
              <w:jc w:val="center"/>
            </w:pPr>
            <w:r>
              <w:t>26%</w:t>
            </w:r>
          </w:p>
        </w:tc>
      </w:tr>
      <w:tr w:rsidR="00693333">
        <w:trPr>
          <w:trHeight w:val="341"/>
        </w:trPr>
        <w:tc>
          <w:tcPr>
            <w:tcW w:w="2966" w:type="dxa"/>
            <w:vAlign w:val="center"/>
          </w:tcPr>
          <w:p w:rsidR="00693333" w:rsidRDefault="000C5BDE">
            <w:pPr>
              <w:pStyle w:val="ListParagraph"/>
              <w:spacing w:line="360" w:lineRule="auto"/>
              <w:ind w:left="0" w:firstLine="0"/>
              <w:contextualSpacing/>
              <w:jc w:val="center"/>
            </w:pPr>
            <w:r>
              <w:t>Karyawan Swata</w:t>
            </w:r>
          </w:p>
        </w:tc>
        <w:tc>
          <w:tcPr>
            <w:tcW w:w="2966" w:type="dxa"/>
            <w:vAlign w:val="center"/>
          </w:tcPr>
          <w:p w:rsidR="00693333" w:rsidRDefault="000C5BDE">
            <w:pPr>
              <w:pStyle w:val="ListParagraph"/>
              <w:spacing w:line="360" w:lineRule="auto"/>
              <w:ind w:left="0" w:firstLine="0"/>
              <w:contextualSpacing/>
              <w:jc w:val="center"/>
            </w:pPr>
            <w:r>
              <w:t>9</w:t>
            </w:r>
          </w:p>
        </w:tc>
        <w:tc>
          <w:tcPr>
            <w:tcW w:w="2966" w:type="dxa"/>
            <w:vAlign w:val="center"/>
          </w:tcPr>
          <w:p w:rsidR="00693333" w:rsidRDefault="000C5BDE">
            <w:pPr>
              <w:pStyle w:val="ListParagraph"/>
              <w:spacing w:line="360" w:lineRule="auto"/>
              <w:ind w:left="0" w:firstLine="0"/>
              <w:contextualSpacing/>
              <w:jc w:val="center"/>
            </w:pPr>
            <w:r>
              <w:t>18%</w:t>
            </w:r>
          </w:p>
        </w:tc>
      </w:tr>
      <w:tr w:rsidR="00693333">
        <w:trPr>
          <w:trHeight w:val="341"/>
        </w:trPr>
        <w:tc>
          <w:tcPr>
            <w:tcW w:w="2966" w:type="dxa"/>
            <w:vAlign w:val="center"/>
          </w:tcPr>
          <w:p w:rsidR="00693333" w:rsidRDefault="000C5BDE">
            <w:pPr>
              <w:pStyle w:val="ListParagraph"/>
              <w:spacing w:line="360" w:lineRule="auto"/>
              <w:ind w:left="0" w:firstLine="0"/>
              <w:contextualSpacing/>
              <w:jc w:val="center"/>
            </w:pPr>
            <w:r>
              <w:t>Wirausaha</w:t>
            </w:r>
          </w:p>
        </w:tc>
        <w:tc>
          <w:tcPr>
            <w:tcW w:w="2966" w:type="dxa"/>
            <w:vAlign w:val="center"/>
          </w:tcPr>
          <w:p w:rsidR="00693333" w:rsidRDefault="000C5BDE">
            <w:pPr>
              <w:pStyle w:val="ListParagraph"/>
              <w:spacing w:line="360" w:lineRule="auto"/>
              <w:ind w:left="0" w:firstLine="0"/>
              <w:contextualSpacing/>
              <w:jc w:val="center"/>
            </w:pPr>
            <w:r>
              <w:t>3</w:t>
            </w:r>
          </w:p>
        </w:tc>
        <w:tc>
          <w:tcPr>
            <w:tcW w:w="2966" w:type="dxa"/>
            <w:vAlign w:val="center"/>
          </w:tcPr>
          <w:p w:rsidR="00693333" w:rsidRDefault="000C5BDE">
            <w:pPr>
              <w:pStyle w:val="ListParagraph"/>
              <w:spacing w:line="360" w:lineRule="auto"/>
              <w:ind w:left="0" w:firstLine="0"/>
              <w:contextualSpacing/>
              <w:jc w:val="center"/>
            </w:pPr>
            <w:r>
              <w:t>6%</w:t>
            </w:r>
          </w:p>
        </w:tc>
      </w:tr>
      <w:tr w:rsidR="00693333">
        <w:trPr>
          <w:trHeight w:val="699"/>
        </w:trPr>
        <w:tc>
          <w:tcPr>
            <w:tcW w:w="2966" w:type="dxa"/>
            <w:vAlign w:val="center"/>
          </w:tcPr>
          <w:p w:rsidR="00693333" w:rsidRDefault="000C5BDE">
            <w:pPr>
              <w:pStyle w:val="ListParagraph"/>
              <w:spacing w:line="360" w:lineRule="auto"/>
              <w:ind w:left="0" w:firstLine="0"/>
              <w:contextualSpacing/>
              <w:jc w:val="center"/>
            </w:pPr>
            <w:r>
              <w:t>Pengawai Negeri Sipil (PNS)</w:t>
            </w:r>
          </w:p>
        </w:tc>
        <w:tc>
          <w:tcPr>
            <w:tcW w:w="2966" w:type="dxa"/>
            <w:vAlign w:val="center"/>
          </w:tcPr>
          <w:p w:rsidR="00693333" w:rsidRDefault="000C5BDE">
            <w:pPr>
              <w:pStyle w:val="ListParagraph"/>
              <w:spacing w:line="360" w:lineRule="auto"/>
              <w:ind w:left="0" w:firstLine="0"/>
              <w:contextualSpacing/>
              <w:jc w:val="center"/>
            </w:pPr>
            <w:r>
              <w:t>5</w:t>
            </w:r>
          </w:p>
        </w:tc>
        <w:tc>
          <w:tcPr>
            <w:tcW w:w="2966" w:type="dxa"/>
            <w:vAlign w:val="center"/>
          </w:tcPr>
          <w:p w:rsidR="00693333" w:rsidRDefault="000C5BDE">
            <w:pPr>
              <w:pStyle w:val="ListParagraph"/>
              <w:spacing w:line="360" w:lineRule="auto"/>
              <w:ind w:left="0" w:firstLine="0"/>
              <w:contextualSpacing/>
              <w:jc w:val="center"/>
            </w:pPr>
            <w:r>
              <w:t>10%</w:t>
            </w:r>
          </w:p>
        </w:tc>
      </w:tr>
      <w:tr w:rsidR="00693333">
        <w:trPr>
          <w:trHeight w:val="341"/>
        </w:trPr>
        <w:tc>
          <w:tcPr>
            <w:tcW w:w="2966" w:type="dxa"/>
            <w:vAlign w:val="center"/>
          </w:tcPr>
          <w:p w:rsidR="00693333" w:rsidRDefault="000C5BDE">
            <w:pPr>
              <w:pStyle w:val="ListParagraph"/>
              <w:spacing w:line="360" w:lineRule="auto"/>
              <w:ind w:left="0" w:firstLine="0"/>
              <w:contextualSpacing/>
              <w:jc w:val="center"/>
            </w:pPr>
            <w:r>
              <w:t>Ibu Rumah Tangga (IRT)</w:t>
            </w:r>
          </w:p>
        </w:tc>
        <w:tc>
          <w:tcPr>
            <w:tcW w:w="2966" w:type="dxa"/>
            <w:vAlign w:val="center"/>
          </w:tcPr>
          <w:p w:rsidR="00693333" w:rsidRDefault="000C5BDE">
            <w:pPr>
              <w:pStyle w:val="ListParagraph"/>
              <w:spacing w:line="360" w:lineRule="auto"/>
              <w:ind w:left="0" w:firstLine="0"/>
              <w:contextualSpacing/>
              <w:jc w:val="center"/>
            </w:pPr>
            <w:r>
              <w:t>16</w:t>
            </w:r>
          </w:p>
        </w:tc>
        <w:tc>
          <w:tcPr>
            <w:tcW w:w="2966" w:type="dxa"/>
            <w:vAlign w:val="center"/>
          </w:tcPr>
          <w:p w:rsidR="00693333" w:rsidRDefault="000C5BDE">
            <w:pPr>
              <w:pStyle w:val="ListParagraph"/>
              <w:spacing w:line="360" w:lineRule="auto"/>
              <w:ind w:left="0" w:firstLine="0"/>
              <w:contextualSpacing/>
              <w:jc w:val="center"/>
            </w:pPr>
            <w:r>
              <w:t>32%</w:t>
            </w:r>
          </w:p>
        </w:tc>
      </w:tr>
      <w:tr w:rsidR="00693333">
        <w:trPr>
          <w:trHeight w:val="357"/>
        </w:trPr>
        <w:tc>
          <w:tcPr>
            <w:tcW w:w="2966" w:type="dxa"/>
            <w:tcBorders>
              <w:bottom w:val="single" w:sz="4" w:space="0" w:color="auto"/>
            </w:tcBorders>
            <w:vAlign w:val="center"/>
          </w:tcPr>
          <w:p w:rsidR="00693333" w:rsidRDefault="000C5BDE">
            <w:pPr>
              <w:pStyle w:val="ListParagraph"/>
              <w:spacing w:line="360" w:lineRule="auto"/>
              <w:ind w:left="0" w:firstLine="0"/>
              <w:contextualSpacing/>
              <w:jc w:val="center"/>
            </w:pPr>
            <w:r>
              <w:t>Mahasiswa</w:t>
            </w:r>
          </w:p>
        </w:tc>
        <w:tc>
          <w:tcPr>
            <w:tcW w:w="2966" w:type="dxa"/>
            <w:tcBorders>
              <w:bottom w:val="single" w:sz="4" w:space="0" w:color="auto"/>
            </w:tcBorders>
            <w:vAlign w:val="center"/>
          </w:tcPr>
          <w:p w:rsidR="00693333" w:rsidRDefault="000C5BDE">
            <w:pPr>
              <w:pStyle w:val="ListParagraph"/>
              <w:spacing w:line="360" w:lineRule="auto"/>
              <w:ind w:left="0" w:firstLine="0"/>
              <w:contextualSpacing/>
              <w:jc w:val="center"/>
            </w:pPr>
            <w:r>
              <w:t>4</w:t>
            </w:r>
          </w:p>
        </w:tc>
        <w:tc>
          <w:tcPr>
            <w:tcW w:w="2966" w:type="dxa"/>
            <w:tcBorders>
              <w:bottom w:val="single" w:sz="4" w:space="0" w:color="auto"/>
            </w:tcBorders>
            <w:vAlign w:val="center"/>
          </w:tcPr>
          <w:p w:rsidR="00693333" w:rsidRDefault="000C5BDE">
            <w:pPr>
              <w:pStyle w:val="ListParagraph"/>
              <w:spacing w:line="360" w:lineRule="auto"/>
              <w:ind w:left="0" w:firstLine="0"/>
              <w:contextualSpacing/>
              <w:jc w:val="center"/>
            </w:pPr>
            <w:r>
              <w:t>8%</w:t>
            </w:r>
          </w:p>
        </w:tc>
      </w:tr>
      <w:tr w:rsidR="00693333">
        <w:trPr>
          <w:trHeight w:val="341"/>
        </w:trPr>
        <w:tc>
          <w:tcPr>
            <w:tcW w:w="2966" w:type="dxa"/>
            <w:tcBorders>
              <w:top w:val="single" w:sz="4" w:space="0" w:color="auto"/>
              <w:bottom w:val="single" w:sz="4" w:space="0" w:color="auto"/>
            </w:tcBorders>
            <w:vAlign w:val="center"/>
          </w:tcPr>
          <w:p w:rsidR="00693333" w:rsidRDefault="000C5BDE">
            <w:pPr>
              <w:pStyle w:val="ListParagraph"/>
              <w:spacing w:line="360" w:lineRule="auto"/>
              <w:ind w:left="0" w:firstLine="0"/>
              <w:contextualSpacing/>
              <w:jc w:val="center"/>
            </w:pPr>
            <w:r>
              <w:t>Jumlah</w:t>
            </w:r>
          </w:p>
        </w:tc>
        <w:tc>
          <w:tcPr>
            <w:tcW w:w="2966" w:type="dxa"/>
            <w:tcBorders>
              <w:top w:val="single" w:sz="4" w:space="0" w:color="auto"/>
              <w:bottom w:val="single" w:sz="4" w:space="0" w:color="auto"/>
            </w:tcBorders>
            <w:vAlign w:val="center"/>
          </w:tcPr>
          <w:p w:rsidR="00693333" w:rsidRDefault="000C5BDE">
            <w:pPr>
              <w:pStyle w:val="ListParagraph"/>
              <w:spacing w:line="360" w:lineRule="auto"/>
              <w:ind w:left="0" w:firstLine="0"/>
              <w:contextualSpacing/>
              <w:jc w:val="center"/>
            </w:pPr>
            <w:r>
              <w:t>50</w:t>
            </w:r>
          </w:p>
        </w:tc>
        <w:tc>
          <w:tcPr>
            <w:tcW w:w="2966" w:type="dxa"/>
            <w:tcBorders>
              <w:top w:val="single" w:sz="4" w:space="0" w:color="auto"/>
              <w:bottom w:val="single" w:sz="4" w:space="0" w:color="auto"/>
            </w:tcBorders>
            <w:vAlign w:val="center"/>
          </w:tcPr>
          <w:p w:rsidR="00693333" w:rsidRDefault="000C5BDE">
            <w:pPr>
              <w:pStyle w:val="ListParagraph"/>
              <w:spacing w:line="360" w:lineRule="auto"/>
              <w:ind w:left="0" w:firstLine="0"/>
              <w:contextualSpacing/>
              <w:jc w:val="center"/>
            </w:pPr>
            <w:r>
              <w:t>100%</w:t>
            </w:r>
          </w:p>
        </w:tc>
      </w:tr>
    </w:tbl>
    <w:p w:rsidR="00693333" w:rsidRDefault="00693333">
      <w:pPr>
        <w:spacing w:line="360" w:lineRule="auto"/>
        <w:jc w:val="both"/>
        <w:rPr>
          <w:lang w:val="id-ID"/>
        </w:rPr>
      </w:pPr>
    </w:p>
    <w:p w:rsidR="00693333" w:rsidRDefault="000C5BDE">
      <w:pPr>
        <w:spacing w:line="360" w:lineRule="auto"/>
        <w:jc w:val="both"/>
      </w:pPr>
      <w:r>
        <w:t>Berdasarkan</w:t>
      </w:r>
      <w:r>
        <w:rPr>
          <w:lang w:val="id-ID"/>
        </w:rPr>
        <w:t xml:space="preserve"> </w:t>
      </w:r>
      <w:r>
        <w:t>tabel 4.4 dapat dilihat bahwa bahwa jumlah karakteristik responden berdasarkan pekerjaan yaitu petani sebanyak 13 responden dengan presentase</w:t>
      </w:r>
    </w:p>
    <w:p w:rsidR="00693333" w:rsidRDefault="000C5BDE">
      <w:pPr>
        <w:spacing w:line="360" w:lineRule="auto"/>
        <w:ind w:right="-423"/>
        <w:jc w:val="both"/>
        <w:rPr>
          <w:lang w:val="id-ID"/>
        </w:rPr>
      </w:pPr>
      <w:r>
        <w:t>26%, karyawan swata sebanyak dengan 9 responden dengan presentase 18%. Wirausaha sebanyak responden dengan presentase 6%.</w:t>
      </w:r>
      <w:r>
        <w:rPr>
          <w:lang w:val="id-ID"/>
        </w:rPr>
        <w:t xml:space="preserve"> </w:t>
      </w:r>
      <w:r>
        <w:t>Pegawai Negeri Sipil sebanyak 5 responden dengan presentase 10%, Ibu Rumah Tangga sebanyak</w:t>
      </w:r>
    </w:p>
    <w:p w:rsidR="00693333" w:rsidRDefault="000C5BDE">
      <w:pPr>
        <w:spacing w:line="360" w:lineRule="auto"/>
        <w:ind w:right="-706"/>
        <w:jc w:val="both"/>
        <w:rPr>
          <w:lang w:val="id-ID"/>
        </w:rPr>
      </w:pPr>
      <w:r>
        <w:t>16 responden dengan presentase 32%, Mahasiswa sebanyak 4responden deng</w:t>
      </w:r>
      <w:r>
        <w:rPr>
          <w:lang w:val="id-ID"/>
        </w:rPr>
        <w:t>a</w:t>
      </w:r>
      <w:r>
        <w:t>n </w:t>
      </w:r>
    </w:p>
    <w:p w:rsidR="00693333" w:rsidRDefault="000C5BDE">
      <w:pPr>
        <w:spacing w:line="360" w:lineRule="auto"/>
        <w:ind w:right="-706"/>
        <w:jc w:val="both"/>
      </w:pPr>
      <w:r>
        <w:t>presentase 8%.</w:t>
      </w:r>
    </w:p>
    <w:p w:rsidR="00693333" w:rsidRDefault="000C5BDE">
      <w:pPr>
        <w:pStyle w:val="ListParagraph"/>
        <w:numPr>
          <w:ilvl w:val="1"/>
          <w:numId w:val="20"/>
        </w:numPr>
        <w:tabs>
          <w:tab w:val="left" w:pos="567"/>
        </w:tabs>
        <w:spacing w:line="360" w:lineRule="auto"/>
        <w:ind w:left="426" w:hanging="426"/>
        <w:contextualSpacing/>
        <w:jc w:val="both"/>
        <w:rPr>
          <w:b/>
        </w:rPr>
      </w:pPr>
      <w:r>
        <w:rPr>
          <w:b/>
        </w:rPr>
        <w:br w:type="page"/>
      </w:r>
    </w:p>
    <w:p w:rsidR="00693333" w:rsidRDefault="000C5BDE">
      <w:pPr>
        <w:pStyle w:val="Heading2"/>
        <w:tabs>
          <w:tab w:val="left" w:pos="567"/>
        </w:tabs>
        <w:spacing w:before="0" w:after="120"/>
        <w:rPr>
          <w:rFonts w:ascii="Arial" w:hAnsi="Arial" w:cs="Arial"/>
          <w:color w:val="auto"/>
          <w:sz w:val="22"/>
        </w:rPr>
      </w:pPr>
      <w:bookmarkStart w:id="149" w:name="_Toc106663689"/>
      <w:r>
        <w:rPr>
          <w:rFonts w:ascii="Arial" w:hAnsi="Arial" w:cs="Arial"/>
          <w:color w:val="auto"/>
          <w:sz w:val="22"/>
        </w:rPr>
        <w:lastRenderedPageBreak/>
        <w:t xml:space="preserve">4.3 </w:t>
      </w:r>
      <w:r>
        <w:rPr>
          <w:rFonts w:ascii="Arial" w:hAnsi="Arial" w:cs="Arial"/>
          <w:color w:val="auto"/>
          <w:sz w:val="22"/>
        </w:rPr>
        <w:tab/>
        <w:t>Hasil Penelitian Berdasarkan Tingkat Kepuasan Pasien</w:t>
      </w:r>
      <w:bookmarkEnd w:id="149"/>
    </w:p>
    <w:p w:rsidR="00693333" w:rsidRDefault="000C5BDE">
      <w:pPr>
        <w:pStyle w:val="Heading3"/>
        <w:tabs>
          <w:tab w:val="left" w:pos="567"/>
        </w:tabs>
        <w:spacing w:before="120" w:after="120"/>
        <w:rPr>
          <w:rFonts w:ascii="Arial" w:hAnsi="Arial" w:cs="Arial"/>
          <w:color w:val="auto"/>
        </w:rPr>
      </w:pPr>
      <w:bookmarkStart w:id="150" w:name="_Toc106663690"/>
      <w:r>
        <w:rPr>
          <w:rFonts w:ascii="Arial" w:hAnsi="Arial" w:cs="Arial"/>
          <w:color w:val="auto"/>
        </w:rPr>
        <w:t>4.3.1 Daya Tangkap</w:t>
      </w:r>
      <w:bookmarkEnd w:id="150"/>
    </w:p>
    <w:p w:rsidR="00693333" w:rsidRDefault="000C5BDE">
      <w:pPr>
        <w:spacing w:line="360" w:lineRule="auto"/>
        <w:ind w:firstLine="567"/>
        <w:contextualSpacing/>
        <w:jc w:val="both"/>
      </w:pPr>
      <w:r>
        <w:t xml:space="preserve">Merupakan kemampuan petugas farmasi untuk tanggap terhadap masalah pasien dan memberikan informasi yang jelas kepada pasien tentang obat yang diresepkannya (Tabel 4.5). </w:t>
      </w:r>
    </w:p>
    <w:p w:rsidR="00693333" w:rsidRDefault="000C5BDE">
      <w:pPr>
        <w:ind w:right="-281" w:firstLine="567"/>
        <w:contextualSpacing/>
        <w:jc w:val="both"/>
        <w:rPr>
          <w:rFonts w:ascii="Times New Roman" w:hAnsi="Times New Roman" w:cs="Times New Roman"/>
          <w:szCs w:val="21"/>
          <w:shd w:val="clear" w:color="auto" w:fill="FFFFFF"/>
        </w:rPr>
      </w:pPr>
      <w:r>
        <w:t xml:space="preserve">Tabel 4.5 Distribusi Frekuensi Tingkat Kepuasan Berdasarkan Dimensi Daya Tangkap di Apotek </w:t>
      </w:r>
      <w:bookmarkStart w:id="151" w:name="_Toc98990106"/>
      <w:bookmarkStart w:id="152" w:name="_Toc98990271"/>
      <w:r>
        <w:t>Puskesmas Aek Kota Batu</w:t>
      </w:r>
    </w:p>
    <w:tbl>
      <w:tblPr>
        <w:tblpPr w:leftFromText="180" w:rightFromText="180" w:vertAnchor="text" w:horzAnchor="margin" w:tblpY="92"/>
        <w:tblW w:w="8510" w:type="dxa"/>
        <w:tblLayout w:type="fixed"/>
        <w:tblCellMar>
          <w:left w:w="0" w:type="dxa"/>
          <w:right w:w="0" w:type="dxa"/>
        </w:tblCellMar>
        <w:tblLook w:val="04A0" w:firstRow="1" w:lastRow="0" w:firstColumn="1" w:lastColumn="0" w:noHBand="0" w:noVBand="1"/>
      </w:tblPr>
      <w:tblGrid>
        <w:gridCol w:w="572"/>
        <w:gridCol w:w="3261"/>
        <w:gridCol w:w="1134"/>
        <w:gridCol w:w="1275"/>
        <w:gridCol w:w="1134"/>
        <w:gridCol w:w="1134"/>
      </w:tblGrid>
      <w:tr w:rsidR="00693333">
        <w:trPr>
          <w:trHeight w:val="657"/>
        </w:trPr>
        <w:tc>
          <w:tcPr>
            <w:tcW w:w="572" w:type="dxa"/>
            <w:tcBorders>
              <w:top w:val="single" w:sz="4" w:space="0" w:color="auto"/>
              <w:bottom w:val="single" w:sz="4" w:space="0" w:color="auto"/>
            </w:tcBorders>
            <w:vAlign w:val="center"/>
          </w:tcPr>
          <w:p w:rsidR="00693333" w:rsidRDefault="000C5BDE">
            <w:pPr>
              <w:pStyle w:val="TableParagraph"/>
              <w:tabs>
                <w:tab w:val="left" w:pos="1594"/>
                <w:tab w:val="left" w:pos="3082"/>
              </w:tabs>
              <w:spacing w:line="360" w:lineRule="auto"/>
              <w:ind w:left="5" w:right="116" w:firstLine="108"/>
              <w:jc w:val="center"/>
            </w:pPr>
            <w:r>
              <w:t>N0</w:t>
            </w:r>
          </w:p>
        </w:tc>
        <w:tc>
          <w:tcPr>
            <w:tcW w:w="3261" w:type="dxa"/>
            <w:tcBorders>
              <w:top w:val="single" w:sz="4" w:space="0" w:color="auto"/>
              <w:bottom w:val="single" w:sz="4" w:space="0" w:color="auto"/>
            </w:tcBorders>
            <w:vAlign w:val="center"/>
          </w:tcPr>
          <w:p w:rsidR="00693333" w:rsidRDefault="000C5BDE">
            <w:pPr>
              <w:pStyle w:val="TableParagraph"/>
              <w:tabs>
                <w:tab w:val="left" w:pos="1594"/>
                <w:tab w:val="left" w:pos="3082"/>
              </w:tabs>
              <w:spacing w:line="360" w:lineRule="auto"/>
              <w:ind w:left="5" w:right="116" w:firstLine="108"/>
              <w:jc w:val="center"/>
            </w:pPr>
            <w:r>
              <w:t>Pertanyaan</w:t>
            </w:r>
          </w:p>
        </w:tc>
        <w:tc>
          <w:tcPr>
            <w:tcW w:w="1134" w:type="dxa"/>
            <w:tcBorders>
              <w:top w:val="single" w:sz="4" w:space="0" w:color="auto"/>
              <w:bottom w:val="single" w:sz="4" w:space="0" w:color="auto"/>
            </w:tcBorders>
            <w:vAlign w:val="center"/>
          </w:tcPr>
          <w:p w:rsidR="00693333" w:rsidRDefault="000C5BDE">
            <w:pPr>
              <w:pStyle w:val="TableParagraph"/>
              <w:spacing w:line="360" w:lineRule="auto"/>
              <w:jc w:val="center"/>
            </w:pPr>
            <w:r>
              <w:t xml:space="preserve">Skor </w:t>
            </w:r>
            <w:r>
              <w:br/>
              <w:t>Perolehan</w:t>
            </w:r>
          </w:p>
        </w:tc>
        <w:tc>
          <w:tcPr>
            <w:tcW w:w="1275" w:type="dxa"/>
            <w:tcBorders>
              <w:top w:val="single" w:sz="4" w:space="0" w:color="auto"/>
              <w:bottom w:val="single" w:sz="4" w:space="0" w:color="auto"/>
            </w:tcBorders>
            <w:vAlign w:val="center"/>
          </w:tcPr>
          <w:p w:rsidR="00693333" w:rsidRDefault="000C5BDE">
            <w:pPr>
              <w:pStyle w:val="TableParagraph"/>
              <w:spacing w:line="360" w:lineRule="auto"/>
              <w:jc w:val="center"/>
            </w:pPr>
            <w:r>
              <w:t xml:space="preserve">Skor  </w:t>
            </w:r>
            <w:r>
              <w:br/>
              <w:t>Maksimum</w:t>
            </w:r>
          </w:p>
        </w:tc>
        <w:tc>
          <w:tcPr>
            <w:tcW w:w="1134" w:type="dxa"/>
            <w:tcBorders>
              <w:top w:val="single" w:sz="4" w:space="0" w:color="auto"/>
              <w:bottom w:val="single" w:sz="4" w:space="0" w:color="auto"/>
            </w:tcBorders>
            <w:vAlign w:val="center"/>
          </w:tcPr>
          <w:p w:rsidR="00693333" w:rsidRDefault="000C5BDE">
            <w:pPr>
              <w:pStyle w:val="TableParagraph"/>
              <w:spacing w:line="360" w:lineRule="auto"/>
              <w:jc w:val="center"/>
            </w:pPr>
            <w:r>
              <w:t xml:space="preserve">Presentase </w:t>
            </w:r>
            <w:r>
              <w:br/>
              <w:t>(%)</w:t>
            </w:r>
          </w:p>
        </w:tc>
        <w:tc>
          <w:tcPr>
            <w:tcW w:w="1134" w:type="dxa"/>
            <w:tcBorders>
              <w:top w:val="single" w:sz="4" w:space="0" w:color="auto"/>
              <w:bottom w:val="single" w:sz="4" w:space="0" w:color="auto"/>
            </w:tcBorders>
            <w:vAlign w:val="center"/>
          </w:tcPr>
          <w:p w:rsidR="00693333" w:rsidRDefault="000C5BDE">
            <w:pPr>
              <w:pStyle w:val="TableParagraph"/>
              <w:spacing w:line="360" w:lineRule="auto"/>
              <w:jc w:val="center"/>
            </w:pPr>
            <w:r>
              <w:t>Kategori</w:t>
            </w:r>
          </w:p>
        </w:tc>
      </w:tr>
      <w:tr w:rsidR="00693333">
        <w:trPr>
          <w:trHeight w:val="657"/>
        </w:trPr>
        <w:tc>
          <w:tcPr>
            <w:tcW w:w="572" w:type="dxa"/>
            <w:tcBorders>
              <w:top w:val="single" w:sz="4" w:space="0" w:color="auto"/>
            </w:tcBorders>
            <w:vAlign w:val="center"/>
          </w:tcPr>
          <w:p w:rsidR="00693333" w:rsidRDefault="000C5BDE">
            <w:pPr>
              <w:pStyle w:val="TableParagraph"/>
              <w:tabs>
                <w:tab w:val="left" w:pos="1594"/>
                <w:tab w:val="left" w:pos="3082"/>
              </w:tabs>
              <w:spacing w:line="360" w:lineRule="auto"/>
              <w:ind w:left="113" w:right="116"/>
              <w:jc w:val="center"/>
            </w:pPr>
            <w:r>
              <w:t>1</w:t>
            </w:r>
          </w:p>
        </w:tc>
        <w:tc>
          <w:tcPr>
            <w:tcW w:w="3261" w:type="dxa"/>
            <w:tcBorders>
              <w:top w:val="single" w:sz="4" w:space="0" w:color="auto"/>
            </w:tcBorders>
            <w:vAlign w:val="center"/>
          </w:tcPr>
          <w:p w:rsidR="00693333" w:rsidRDefault="000C5BDE">
            <w:pPr>
              <w:pStyle w:val="TableParagraph"/>
              <w:tabs>
                <w:tab w:val="left" w:pos="1594"/>
                <w:tab w:val="left" w:pos="3082"/>
              </w:tabs>
              <w:spacing w:line="360" w:lineRule="auto"/>
              <w:ind w:left="113" w:right="116"/>
              <w:rPr>
                <w:lang w:val="id-ID"/>
              </w:rPr>
            </w:pPr>
            <w:r>
              <w:rPr>
                <w:lang w:val="id-ID"/>
              </w:rPr>
              <w:t xml:space="preserve">Ketepatan pelayanan </w:t>
            </w:r>
            <w:r>
              <w:rPr>
                <w:spacing w:val="-7"/>
                <w:lang w:val="id-ID"/>
              </w:rPr>
              <w:t xml:space="preserve">petugas </w:t>
            </w:r>
            <w:r>
              <w:rPr>
                <w:lang w:val="id-ID"/>
              </w:rPr>
              <w:t>kefarmasian dalam pemberian obat</w:t>
            </w:r>
          </w:p>
        </w:tc>
        <w:tc>
          <w:tcPr>
            <w:tcW w:w="1134" w:type="dxa"/>
            <w:tcBorders>
              <w:top w:val="single" w:sz="4" w:space="0" w:color="auto"/>
            </w:tcBorders>
            <w:vAlign w:val="center"/>
          </w:tcPr>
          <w:p w:rsidR="00693333" w:rsidRDefault="000C5BDE">
            <w:pPr>
              <w:pStyle w:val="TableParagraph"/>
              <w:spacing w:line="360" w:lineRule="auto"/>
              <w:jc w:val="center"/>
            </w:pPr>
            <w:r>
              <w:t>214</w:t>
            </w:r>
          </w:p>
        </w:tc>
        <w:tc>
          <w:tcPr>
            <w:tcW w:w="1275" w:type="dxa"/>
            <w:tcBorders>
              <w:top w:val="single" w:sz="4" w:space="0" w:color="auto"/>
            </w:tcBorders>
            <w:vAlign w:val="center"/>
          </w:tcPr>
          <w:p w:rsidR="00693333" w:rsidRDefault="000C5BDE">
            <w:pPr>
              <w:pStyle w:val="TableParagraph"/>
              <w:spacing w:line="360" w:lineRule="auto"/>
              <w:jc w:val="center"/>
            </w:pPr>
            <w:r>
              <w:t>250</w:t>
            </w:r>
          </w:p>
        </w:tc>
        <w:tc>
          <w:tcPr>
            <w:tcW w:w="1134" w:type="dxa"/>
            <w:tcBorders>
              <w:top w:val="single" w:sz="4" w:space="0" w:color="auto"/>
            </w:tcBorders>
            <w:vAlign w:val="center"/>
          </w:tcPr>
          <w:p w:rsidR="00693333" w:rsidRDefault="000C5BDE">
            <w:pPr>
              <w:pStyle w:val="TableParagraph"/>
              <w:spacing w:line="360" w:lineRule="auto"/>
              <w:jc w:val="center"/>
            </w:pPr>
            <w:r>
              <w:t>85,6%</w:t>
            </w:r>
          </w:p>
        </w:tc>
        <w:tc>
          <w:tcPr>
            <w:tcW w:w="1134" w:type="dxa"/>
            <w:tcBorders>
              <w:top w:val="single" w:sz="4" w:space="0" w:color="auto"/>
            </w:tcBorders>
            <w:vAlign w:val="center"/>
          </w:tcPr>
          <w:p w:rsidR="00693333" w:rsidRDefault="000C5BDE">
            <w:pPr>
              <w:pStyle w:val="TableParagraph"/>
              <w:spacing w:line="360" w:lineRule="auto"/>
              <w:jc w:val="center"/>
            </w:pPr>
            <w:r>
              <w:t>P</w:t>
            </w:r>
          </w:p>
        </w:tc>
      </w:tr>
      <w:tr w:rsidR="00693333">
        <w:trPr>
          <w:trHeight w:val="704"/>
        </w:trPr>
        <w:tc>
          <w:tcPr>
            <w:tcW w:w="572" w:type="dxa"/>
            <w:vAlign w:val="center"/>
          </w:tcPr>
          <w:p w:rsidR="00693333" w:rsidRDefault="000C5BDE">
            <w:pPr>
              <w:pStyle w:val="TableParagraph"/>
              <w:spacing w:line="360" w:lineRule="auto"/>
              <w:ind w:left="113"/>
              <w:jc w:val="center"/>
            </w:pPr>
            <w:r>
              <w:t>2</w:t>
            </w:r>
          </w:p>
        </w:tc>
        <w:tc>
          <w:tcPr>
            <w:tcW w:w="3261" w:type="dxa"/>
            <w:vAlign w:val="center"/>
          </w:tcPr>
          <w:p w:rsidR="00693333" w:rsidRDefault="000C5BDE">
            <w:pPr>
              <w:pStyle w:val="TableParagraph"/>
              <w:spacing w:line="360" w:lineRule="auto"/>
              <w:ind w:left="113"/>
              <w:rPr>
                <w:lang w:val="id-ID"/>
              </w:rPr>
            </w:pPr>
            <w:r>
              <w:rPr>
                <w:lang w:val="id-ID"/>
              </w:rPr>
              <w:t xml:space="preserve">Kemampuan petugas farmasi untuk cepat tanggap </w:t>
            </w:r>
            <w:r>
              <w:rPr>
                <w:spacing w:val="-1"/>
                <w:lang w:val="id-ID"/>
              </w:rPr>
              <w:t xml:space="preserve">menyelesaikan </w:t>
            </w:r>
            <w:r>
              <w:rPr>
                <w:lang w:val="id-ID"/>
              </w:rPr>
              <w:t>keluhan anda</w:t>
            </w:r>
          </w:p>
        </w:tc>
        <w:tc>
          <w:tcPr>
            <w:tcW w:w="1134" w:type="dxa"/>
            <w:vAlign w:val="center"/>
          </w:tcPr>
          <w:p w:rsidR="00693333" w:rsidRDefault="000C5BDE">
            <w:pPr>
              <w:pStyle w:val="TableParagraph"/>
              <w:spacing w:line="360" w:lineRule="auto"/>
              <w:jc w:val="center"/>
            </w:pPr>
            <w:r>
              <w:t>210</w:t>
            </w:r>
          </w:p>
        </w:tc>
        <w:tc>
          <w:tcPr>
            <w:tcW w:w="1275" w:type="dxa"/>
            <w:vAlign w:val="center"/>
          </w:tcPr>
          <w:p w:rsidR="00693333" w:rsidRDefault="000C5BDE">
            <w:pPr>
              <w:pStyle w:val="TableParagraph"/>
              <w:spacing w:line="360" w:lineRule="auto"/>
              <w:jc w:val="center"/>
            </w:pPr>
            <w:r>
              <w:t>250</w:t>
            </w:r>
          </w:p>
        </w:tc>
        <w:tc>
          <w:tcPr>
            <w:tcW w:w="1134" w:type="dxa"/>
            <w:vAlign w:val="center"/>
          </w:tcPr>
          <w:p w:rsidR="00693333" w:rsidRDefault="000C5BDE">
            <w:pPr>
              <w:pStyle w:val="TableParagraph"/>
              <w:spacing w:line="360" w:lineRule="auto"/>
              <w:jc w:val="center"/>
            </w:pPr>
            <w:r>
              <w:t>84%</w:t>
            </w:r>
          </w:p>
        </w:tc>
        <w:tc>
          <w:tcPr>
            <w:tcW w:w="1134" w:type="dxa"/>
            <w:vAlign w:val="center"/>
          </w:tcPr>
          <w:p w:rsidR="00693333" w:rsidRDefault="000C5BDE">
            <w:pPr>
              <w:pStyle w:val="TableParagraph"/>
              <w:spacing w:line="360" w:lineRule="auto"/>
              <w:jc w:val="center"/>
            </w:pPr>
            <w:r>
              <w:t>P</w:t>
            </w:r>
          </w:p>
        </w:tc>
      </w:tr>
      <w:tr w:rsidR="00693333">
        <w:trPr>
          <w:trHeight w:val="654"/>
        </w:trPr>
        <w:tc>
          <w:tcPr>
            <w:tcW w:w="572" w:type="dxa"/>
            <w:vAlign w:val="center"/>
          </w:tcPr>
          <w:p w:rsidR="00693333" w:rsidRDefault="000C5BDE">
            <w:pPr>
              <w:pStyle w:val="TableParagraph"/>
              <w:spacing w:line="360" w:lineRule="auto"/>
              <w:ind w:left="113"/>
              <w:jc w:val="center"/>
            </w:pPr>
            <w:r>
              <w:t>3</w:t>
            </w:r>
          </w:p>
        </w:tc>
        <w:tc>
          <w:tcPr>
            <w:tcW w:w="3261" w:type="dxa"/>
            <w:vAlign w:val="center"/>
          </w:tcPr>
          <w:p w:rsidR="00693333" w:rsidRDefault="000C5BDE">
            <w:pPr>
              <w:pStyle w:val="TableParagraph"/>
              <w:spacing w:line="360" w:lineRule="auto"/>
              <w:ind w:left="113"/>
              <w:rPr>
                <w:lang w:val="id-ID"/>
              </w:rPr>
            </w:pPr>
            <w:r>
              <w:rPr>
                <w:lang w:val="id-ID"/>
              </w:rPr>
              <w:t>Ketanggapan petugas farmasi dalam menjawab  pertanyaan pasien</w:t>
            </w:r>
          </w:p>
        </w:tc>
        <w:tc>
          <w:tcPr>
            <w:tcW w:w="1134" w:type="dxa"/>
            <w:vAlign w:val="center"/>
          </w:tcPr>
          <w:p w:rsidR="00693333" w:rsidRDefault="000C5BDE">
            <w:pPr>
              <w:pStyle w:val="TableParagraph"/>
              <w:spacing w:line="360" w:lineRule="auto"/>
              <w:jc w:val="center"/>
            </w:pPr>
            <w:r>
              <w:t>210</w:t>
            </w:r>
          </w:p>
        </w:tc>
        <w:tc>
          <w:tcPr>
            <w:tcW w:w="1275" w:type="dxa"/>
            <w:vAlign w:val="center"/>
          </w:tcPr>
          <w:p w:rsidR="00693333" w:rsidRDefault="000C5BDE">
            <w:pPr>
              <w:pStyle w:val="TableParagraph"/>
              <w:spacing w:line="360" w:lineRule="auto"/>
              <w:jc w:val="center"/>
            </w:pPr>
            <w:r>
              <w:t>250</w:t>
            </w:r>
          </w:p>
        </w:tc>
        <w:tc>
          <w:tcPr>
            <w:tcW w:w="1134" w:type="dxa"/>
            <w:vAlign w:val="center"/>
          </w:tcPr>
          <w:p w:rsidR="00693333" w:rsidRDefault="000C5BDE">
            <w:pPr>
              <w:pStyle w:val="TableParagraph"/>
              <w:spacing w:line="360" w:lineRule="auto"/>
              <w:jc w:val="center"/>
            </w:pPr>
            <w:r>
              <w:t>84%</w:t>
            </w:r>
          </w:p>
        </w:tc>
        <w:tc>
          <w:tcPr>
            <w:tcW w:w="1134" w:type="dxa"/>
            <w:vAlign w:val="center"/>
          </w:tcPr>
          <w:p w:rsidR="00693333" w:rsidRDefault="000C5BDE">
            <w:pPr>
              <w:pStyle w:val="TableParagraph"/>
              <w:spacing w:line="360" w:lineRule="auto"/>
              <w:jc w:val="center"/>
            </w:pPr>
            <w:r>
              <w:t>P</w:t>
            </w:r>
          </w:p>
        </w:tc>
      </w:tr>
      <w:tr w:rsidR="00693333">
        <w:trPr>
          <w:trHeight w:val="1734"/>
        </w:trPr>
        <w:tc>
          <w:tcPr>
            <w:tcW w:w="572" w:type="dxa"/>
            <w:vAlign w:val="center"/>
          </w:tcPr>
          <w:p w:rsidR="00693333" w:rsidRDefault="000C5BDE">
            <w:pPr>
              <w:pStyle w:val="TableParagraph"/>
              <w:tabs>
                <w:tab w:val="left" w:pos="1375"/>
                <w:tab w:val="left" w:pos="2743"/>
                <w:tab w:val="left" w:pos="3380"/>
              </w:tabs>
              <w:spacing w:line="360" w:lineRule="auto"/>
              <w:ind w:left="113"/>
              <w:jc w:val="center"/>
              <w:rPr>
                <w:lang w:val="id-ID"/>
              </w:rPr>
            </w:pPr>
            <w:r>
              <w:t>4</w:t>
            </w:r>
            <w:r>
              <w:rPr>
                <w:lang w:val="id-ID"/>
              </w:rPr>
              <w:t xml:space="preserve"> </w:t>
            </w:r>
          </w:p>
        </w:tc>
        <w:tc>
          <w:tcPr>
            <w:tcW w:w="3261" w:type="dxa"/>
            <w:vAlign w:val="center"/>
          </w:tcPr>
          <w:p w:rsidR="00693333" w:rsidRDefault="000C5BDE">
            <w:pPr>
              <w:pStyle w:val="TableParagraph"/>
              <w:tabs>
                <w:tab w:val="left" w:pos="1375"/>
                <w:tab w:val="left" w:pos="2743"/>
                <w:tab w:val="left" w:pos="3380"/>
              </w:tabs>
              <w:spacing w:line="360" w:lineRule="auto"/>
              <w:rPr>
                <w:lang w:val="id-ID"/>
              </w:rPr>
            </w:pPr>
            <w:r>
              <w:rPr>
                <w:lang w:val="id-ID"/>
              </w:rPr>
              <w:t xml:space="preserve">   Kecepatan penyerahan obat</w:t>
            </w:r>
            <w:r>
              <w:rPr>
                <w:lang w:val="id-ID"/>
              </w:rPr>
              <w:tab/>
            </w:r>
            <w:r>
              <w:rPr>
                <w:spacing w:val="-6"/>
                <w:lang w:val="id-ID"/>
              </w:rPr>
              <w:t>pada</w:t>
            </w:r>
          </w:p>
          <w:p w:rsidR="00693333" w:rsidRDefault="000C5BDE">
            <w:pPr>
              <w:pStyle w:val="TableParagraph"/>
              <w:tabs>
                <w:tab w:val="left" w:pos="1051"/>
                <w:tab w:val="left" w:pos="2489"/>
                <w:tab w:val="left" w:pos="3380"/>
              </w:tabs>
              <w:spacing w:before="20" w:line="360" w:lineRule="auto"/>
              <w:ind w:left="113" w:right="116"/>
              <w:rPr>
                <w:lang w:val="id-ID"/>
              </w:rPr>
            </w:pPr>
            <w:r>
              <w:rPr>
                <w:lang w:val="id-ID"/>
              </w:rPr>
              <w:t>Setiap penebusan</w:t>
            </w:r>
            <w:r>
              <w:t xml:space="preserve"> r</w:t>
            </w:r>
            <w:r>
              <w:rPr>
                <w:lang w:val="id-ID"/>
              </w:rPr>
              <w:t xml:space="preserve">esep </w:t>
            </w:r>
            <w:r>
              <w:rPr>
                <w:spacing w:val="-9"/>
                <w:lang w:val="id-ID"/>
              </w:rPr>
              <w:t xml:space="preserve">yang </w:t>
            </w:r>
            <w:r>
              <w:rPr>
                <w:lang w:val="id-ID"/>
              </w:rPr>
              <w:t>dilakukan petugas farmasi</w:t>
            </w:r>
          </w:p>
        </w:tc>
        <w:tc>
          <w:tcPr>
            <w:tcW w:w="1134" w:type="dxa"/>
            <w:vAlign w:val="center"/>
          </w:tcPr>
          <w:p w:rsidR="00693333" w:rsidRDefault="000C5BDE">
            <w:pPr>
              <w:pStyle w:val="TableParagraph"/>
              <w:spacing w:line="360" w:lineRule="auto"/>
              <w:jc w:val="center"/>
            </w:pPr>
            <w:r>
              <w:t>204</w:t>
            </w:r>
          </w:p>
        </w:tc>
        <w:tc>
          <w:tcPr>
            <w:tcW w:w="1275" w:type="dxa"/>
            <w:vAlign w:val="center"/>
          </w:tcPr>
          <w:p w:rsidR="00693333" w:rsidRDefault="000C5BDE">
            <w:pPr>
              <w:pStyle w:val="TableParagraph"/>
              <w:spacing w:line="360" w:lineRule="auto"/>
              <w:jc w:val="center"/>
            </w:pPr>
            <w:r>
              <w:t>250</w:t>
            </w:r>
          </w:p>
        </w:tc>
        <w:tc>
          <w:tcPr>
            <w:tcW w:w="1134" w:type="dxa"/>
            <w:vAlign w:val="center"/>
          </w:tcPr>
          <w:p w:rsidR="00693333" w:rsidRDefault="000C5BDE">
            <w:pPr>
              <w:pStyle w:val="TableParagraph"/>
              <w:spacing w:line="360" w:lineRule="auto"/>
              <w:jc w:val="center"/>
            </w:pPr>
            <w:r>
              <w:t>81,6%</w:t>
            </w:r>
          </w:p>
        </w:tc>
        <w:tc>
          <w:tcPr>
            <w:tcW w:w="1134" w:type="dxa"/>
            <w:vAlign w:val="center"/>
          </w:tcPr>
          <w:p w:rsidR="00693333" w:rsidRDefault="000C5BDE">
            <w:pPr>
              <w:pStyle w:val="TableParagraph"/>
              <w:spacing w:line="360" w:lineRule="auto"/>
              <w:jc w:val="center"/>
            </w:pPr>
            <w:r>
              <w:t>P</w:t>
            </w:r>
          </w:p>
        </w:tc>
      </w:tr>
      <w:tr w:rsidR="00693333">
        <w:trPr>
          <w:trHeight w:val="654"/>
        </w:trPr>
        <w:tc>
          <w:tcPr>
            <w:tcW w:w="572" w:type="dxa"/>
            <w:tcBorders>
              <w:bottom w:val="single" w:sz="4" w:space="0" w:color="auto"/>
            </w:tcBorders>
            <w:vAlign w:val="center"/>
          </w:tcPr>
          <w:p w:rsidR="00693333" w:rsidRDefault="000C5BDE">
            <w:pPr>
              <w:pStyle w:val="TableParagraph"/>
              <w:tabs>
                <w:tab w:val="left" w:pos="1428"/>
                <w:tab w:val="left" w:pos="2652"/>
              </w:tabs>
              <w:spacing w:line="360" w:lineRule="auto"/>
              <w:ind w:left="113"/>
              <w:jc w:val="center"/>
            </w:pPr>
            <w:r>
              <w:t>5</w:t>
            </w:r>
          </w:p>
        </w:tc>
        <w:tc>
          <w:tcPr>
            <w:tcW w:w="3261" w:type="dxa"/>
            <w:tcBorders>
              <w:bottom w:val="single" w:sz="4" w:space="0" w:color="auto"/>
            </w:tcBorders>
            <w:vAlign w:val="center"/>
          </w:tcPr>
          <w:p w:rsidR="00693333" w:rsidRDefault="000C5BDE">
            <w:pPr>
              <w:pStyle w:val="TableParagraph"/>
              <w:tabs>
                <w:tab w:val="left" w:pos="1428"/>
                <w:tab w:val="left" w:pos="2652"/>
              </w:tabs>
              <w:spacing w:line="360" w:lineRule="auto"/>
              <w:ind w:left="113"/>
            </w:pPr>
            <w:r>
              <w:rPr>
                <w:lang w:val="id-ID"/>
              </w:rPr>
              <w:t>Petugas farmasi memberikan</w:t>
            </w:r>
            <w:r>
              <w:t xml:space="preserve"> informas</w:t>
            </w:r>
            <w:r>
              <w:rPr>
                <w:lang w:val="id-ID"/>
              </w:rPr>
              <w:t xml:space="preserve">i </w:t>
            </w:r>
            <w:r>
              <w:t xml:space="preserve"> mengenai obat dengan Bahasa yang mudah dimengerti.</w:t>
            </w:r>
          </w:p>
        </w:tc>
        <w:tc>
          <w:tcPr>
            <w:tcW w:w="1134" w:type="dxa"/>
            <w:tcBorders>
              <w:bottom w:val="single" w:sz="4" w:space="0" w:color="auto"/>
            </w:tcBorders>
            <w:vAlign w:val="center"/>
          </w:tcPr>
          <w:p w:rsidR="00693333" w:rsidRDefault="000C5BDE">
            <w:pPr>
              <w:pStyle w:val="TableParagraph"/>
              <w:spacing w:line="360" w:lineRule="auto"/>
              <w:jc w:val="center"/>
            </w:pPr>
            <w:r>
              <w:t>210</w:t>
            </w:r>
          </w:p>
        </w:tc>
        <w:tc>
          <w:tcPr>
            <w:tcW w:w="1275" w:type="dxa"/>
            <w:tcBorders>
              <w:bottom w:val="single" w:sz="4" w:space="0" w:color="auto"/>
            </w:tcBorders>
            <w:vAlign w:val="center"/>
          </w:tcPr>
          <w:p w:rsidR="00693333" w:rsidRDefault="000C5BDE">
            <w:pPr>
              <w:pStyle w:val="TableParagraph"/>
              <w:spacing w:line="360" w:lineRule="auto"/>
              <w:jc w:val="center"/>
            </w:pPr>
            <w:r>
              <w:t>250</w:t>
            </w:r>
          </w:p>
        </w:tc>
        <w:tc>
          <w:tcPr>
            <w:tcW w:w="1134" w:type="dxa"/>
            <w:tcBorders>
              <w:bottom w:val="single" w:sz="4" w:space="0" w:color="auto"/>
            </w:tcBorders>
            <w:vAlign w:val="center"/>
          </w:tcPr>
          <w:p w:rsidR="00693333" w:rsidRDefault="000C5BDE">
            <w:pPr>
              <w:pStyle w:val="TableParagraph"/>
              <w:spacing w:line="360" w:lineRule="auto"/>
              <w:jc w:val="center"/>
            </w:pPr>
            <w:r>
              <w:t>84%</w:t>
            </w:r>
          </w:p>
        </w:tc>
        <w:tc>
          <w:tcPr>
            <w:tcW w:w="1134" w:type="dxa"/>
            <w:tcBorders>
              <w:bottom w:val="single" w:sz="4" w:space="0" w:color="auto"/>
            </w:tcBorders>
            <w:vAlign w:val="center"/>
          </w:tcPr>
          <w:p w:rsidR="00693333" w:rsidRDefault="000C5BDE">
            <w:pPr>
              <w:pStyle w:val="TableParagraph"/>
              <w:spacing w:line="360" w:lineRule="auto"/>
              <w:jc w:val="center"/>
            </w:pPr>
            <w:r>
              <w:t>P</w:t>
            </w:r>
          </w:p>
        </w:tc>
      </w:tr>
      <w:tr w:rsidR="00693333">
        <w:trPr>
          <w:trHeight w:val="654"/>
        </w:trPr>
        <w:tc>
          <w:tcPr>
            <w:tcW w:w="572" w:type="dxa"/>
            <w:tcBorders>
              <w:top w:val="single" w:sz="4" w:space="0" w:color="auto"/>
              <w:bottom w:val="single" w:sz="4" w:space="0" w:color="auto"/>
            </w:tcBorders>
            <w:vAlign w:val="center"/>
          </w:tcPr>
          <w:p w:rsidR="00693333" w:rsidRDefault="00693333">
            <w:pPr>
              <w:pStyle w:val="TableParagraph"/>
              <w:tabs>
                <w:tab w:val="left" w:pos="1428"/>
                <w:tab w:val="left" w:pos="2652"/>
              </w:tabs>
              <w:spacing w:line="360" w:lineRule="auto"/>
              <w:ind w:left="1428" w:hanging="1315"/>
              <w:jc w:val="center"/>
            </w:pPr>
          </w:p>
        </w:tc>
        <w:tc>
          <w:tcPr>
            <w:tcW w:w="3261" w:type="dxa"/>
            <w:tcBorders>
              <w:top w:val="single" w:sz="4" w:space="0" w:color="auto"/>
              <w:bottom w:val="single" w:sz="4" w:space="0" w:color="auto"/>
            </w:tcBorders>
            <w:vAlign w:val="center"/>
          </w:tcPr>
          <w:p w:rsidR="00693333" w:rsidRDefault="000C5BDE">
            <w:pPr>
              <w:pStyle w:val="TableParagraph"/>
              <w:tabs>
                <w:tab w:val="left" w:pos="1428"/>
                <w:tab w:val="left" w:pos="2652"/>
              </w:tabs>
              <w:spacing w:line="360" w:lineRule="auto"/>
              <w:ind w:left="1428" w:hanging="1315"/>
            </w:pPr>
            <w:r>
              <w:t>Jumlah</w:t>
            </w:r>
          </w:p>
        </w:tc>
        <w:tc>
          <w:tcPr>
            <w:tcW w:w="1134" w:type="dxa"/>
            <w:tcBorders>
              <w:top w:val="single" w:sz="4" w:space="0" w:color="auto"/>
              <w:bottom w:val="single" w:sz="4" w:space="0" w:color="auto"/>
            </w:tcBorders>
            <w:vAlign w:val="center"/>
          </w:tcPr>
          <w:p w:rsidR="00693333" w:rsidRDefault="000C5BDE">
            <w:pPr>
              <w:pStyle w:val="TableParagraph"/>
              <w:spacing w:line="360" w:lineRule="auto"/>
              <w:jc w:val="center"/>
            </w:pPr>
            <w:r>
              <w:t>1048</w:t>
            </w:r>
          </w:p>
        </w:tc>
        <w:tc>
          <w:tcPr>
            <w:tcW w:w="1275" w:type="dxa"/>
            <w:tcBorders>
              <w:top w:val="single" w:sz="4" w:space="0" w:color="auto"/>
              <w:bottom w:val="single" w:sz="4" w:space="0" w:color="auto"/>
            </w:tcBorders>
            <w:vAlign w:val="center"/>
          </w:tcPr>
          <w:p w:rsidR="00693333" w:rsidRDefault="000C5BDE">
            <w:pPr>
              <w:pStyle w:val="TableParagraph"/>
              <w:spacing w:line="360" w:lineRule="auto"/>
              <w:jc w:val="center"/>
            </w:pPr>
            <w:r>
              <w:t>1250</w:t>
            </w:r>
          </w:p>
        </w:tc>
        <w:tc>
          <w:tcPr>
            <w:tcW w:w="1134" w:type="dxa"/>
            <w:tcBorders>
              <w:top w:val="single" w:sz="4" w:space="0" w:color="auto"/>
              <w:bottom w:val="single" w:sz="4" w:space="0" w:color="auto"/>
            </w:tcBorders>
            <w:vAlign w:val="center"/>
          </w:tcPr>
          <w:p w:rsidR="00693333" w:rsidRDefault="000C5BDE">
            <w:pPr>
              <w:pStyle w:val="TableParagraph"/>
              <w:spacing w:line="360" w:lineRule="auto"/>
              <w:jc w:val="center"/>
            </w:pPr>
            <w:r>
              <w:t>83,84%</w:t>
            </w:r>
          </w:p>
        </w:tc>
        <w:tc>
          <w:tcPr>
            <w:tcW w:w="1134" w:type="dxa"/>
            <w:tcBorders>
              <w:top w:val="single" w:sz="4" w:space="0" w:color="auto"/>
              <w:bottom w:val="single" w:sz="4" w:space="0" w:color="auto"/>
            </w:tcBorders>
            <w:vAlign w:val="center"/>
          </w:tcPr>
          <w:p w:rsidR="00693333" w:rsidRDefault="000C5BDE">
            <w:pPr>
              <w:pStyle w:val="TableParagraph"/>
              <w:spacing w:line="360" w:lineRule="auto"/>
              <w:jc w:val="center"/>
            </w:pPr>
            <w:r>
              <w:t>P</w:t>
            </w:r>
          </w:p>
        </w:tc>
      </w:tr>
    </w:tbl>
    <w:p w:rsidR="00693333" w:rsidRDefault="00693333">
      <w:pPr>
        <w:spacing w:line="360" w:lineRule="auto"/>
        <w:contextualSpacing/>
        <w:jc w:val="both"/>
      </w:pPr>
    </w:p>
    <w:p w:rsidR="00693333" w:rsidRDefault="000C5BDE">
      <w:pPr>
        <w:spacing w:line="360" w:lineRule="auto"/>
        <w:ind w:firstLine="720"/>
        <w:contextualSpacing/>
        <w:jc w:val="both"/>
      </w:pPr>
      <w:r>
        <w:t>Tabel diatas menunjukkan bahwa persentase tertinggi adalah 85,6% dengan kategori puas .sedangkan presentase terendah adalah 81,6%dalam kategori puas.</w:t>
      </w:r>
    </w:p>
    <w:p w:rsidR="00693333" w:rsidRDefault="00693333">
      <w:pPr>
        <w:pStyle w:val="Heading3"/>
        <w:tabs>
          <w:tab w:val="left" w:pos="567"/>
        </w:tabs>
        <w:spacing w:before="120" w:after="120"/>
        <w:rPr>
          <w:rFonts w:ascii="Arial" w:hAnsi="Arial" w:cs="Arial"/>
          <w:color w:val="auto"/>
        </w:rPr>
      </w:pPr>
      <w:bookmarkStart w:id="153" w:name="_Toc106663691"/>
    </w:p>
    <w:p w:rsidR="00693333" w:rsidRDefault="00693333"/>
    <w:p w:rsidR="00693333" w:rsidRDefault="000C5BDE">
      <w:pPr>
        <w:pStyle w:val="Heading3"/>
        <w:tabs>
          <w:tab w:val="left" w:pos="567"/>
        </w:tabs>
        <w:spacing w:before="120" w:after="120"/>
        <w:rPr>
          <w:rFonts w:ascii="Arial" w:hAnsi="Arial" w:cs="Arial"/>
          <w:color w:val="auto"/>
        </w:rPr>
      </w:pPr>
      <w:r>
        <w:rPr>
          <w:rFonts w:ascii="Arial" w:hAnsi="Arial" w:cs="Arial"/>
          <w:color w:val="auto"/>
        </w:rPr>
        <w:lastRenderedPageBreak/>
        <w:t>4.3.2</w:t>
      </w:r>
      <w:r>
        <w:rPr>
          <w:rFonts w:ascii="Arial" w:hAnsi="Arial" w:cs="Arial"/>
          <w:color w:val="auto"/>
        </w:rPr>
        <w:tab/>
        <w:t>Kehandalan</w:t>
      </w:r>
      <w:bookmarkEnd w:id="153"/>
    </w:p>
    <w:p w:rsidR="00693333" w:rsidRDefault="000C5BDE">
      <w:pPr>
        <w:spacing w:line="360" w:lineRule="auto"/>
        <w:ind w:firstLine="567"/>
        <w:contextualSpacing/>
        <w:jc w:val="both"/>
        <w:rPr>
          <w:lang w:val="id-ID"/>
        </w:rPr>
      </w:pPr>
      <w:r>
        <w:t xml:space="preserve">Merupakan kemampuan petugas farmasi untuk melakukan pelayanan ke pasien dengan jelas sesuai dengan informasi obat dalam memberikan pelayanan kefarmasian kepada pasien rawat jalan pada saat berkunjung ke Apotek  Aek Kota Batu Kecamatan </w:t>
      </w:r>
      <w:r>
        <w:rPr>
          <w:shd w:val="clear" w:color="auto" w:fill="FFFFFF"/>
        </w:rPr>
        <w:t xml:space="preserve">NA IX-X. </w:t>
      </w:r>
      <w:r>
        <w:t xml:space="preserve">Variabel ini merupakan salah satu faktor yang menentukan kepuasan pasien rawat jalan terhadap pelayanan kefarmasian di Apotek Puskesmas Aek Kota Batu Kecamatan </w:t>
      </w:r>
      <w:r>
        <w:rPr>
          <w:shd w:val="clear" w:color="auto" w:fill="FFFFFF"/>
        </w:rPr>
        <w:t xml:space="preserve">NA IX-X </w:t>
      </w:r>
      <w:r>
        <w:t>(tabel 4.6).</w:t>
      </w:r>
    </w:p>
    <w:p w:rsidR="00693333" w:rsidRDefault="000C5BDE">
      <w:pPr>
        <w:ind w:right="-281" w:firstLine="567"/>
        <w:contextualSpacing/>
        <w:jc w:val="both"/>
      </w:pPr>
      <w:r>
        <w:t>Tabel 4.6 Distribusi Frekuensi Tingkat Kepuasan Berdasarkan Dimensi Kehandalan di Apotek Puskesmas Aek Kota Batu</w:t>
      </w:r>
    </w:p>
    <w:tbl>
      <w:tblPr>
        <w:tblpPr w:leftFromText="180" w:rightFromText="180" w:vertAnchor="text" w:horzAnchor="margin" w:tblpY="190"/>
        <w:tblW w:w="8510" w:type="dxa"/>
        <w:tblLayout w:type="fixed"/>
        <w:tblCellMar>
          <w:left w:w="0" w:type="dxa"/>
          <w:right w:w="0" w:type="dxa"/>
        </w:tblCellMar>
        <w:tblLook w:val="04A0" w:firstRow="1" w:lastRow="0" w:firstColumn="1" w:lastColumn="0" w:noHBand="0" w:noVBand="1"/>
      </w:tblPr>
      <w:tblGrid>
        <w:gridCol w:w="572"/>
        <w:gridCol w:w="3119"/>
        <w:gridCol w:w="1134"/>
        <w:gridCol w:w="1417"/>
        <w:gridCol w:w="1276"/>
        <w:gridCol w:w="992"/>
      </w:tblGrid>
      <w:tr w:rsidR="00693333">
        <w:trPr>
          <w:trHeight w:val="651"/>
        </w:trPr>
        <w:tc>
          <w:tcPr>
            <w:tcW w:w="572" w:type="dxa"/>
            <w:tcBorders>
              <w:top w:val="single" w:sz="4" w:space="0" w:color="auto"/>
              <w:bottom w:val="single" w:sz="4" w:space="0" w:color="auto"/>
            </w:tcBorders>
            <w:vAlign w:val="center"/>
          </w:tcPr>
          <w:p w:rsidR="00693333" w:rsidRDefault="000C5BDE">
            <w:pPr>
              <w:pStyle w:val="TableParagraph"/>
              <w:tabs>
                <w:tab w:val="left" w:pos="1594"/>
                <w:tab w:val="left" w:pos="3082"/>
              </w:tabs>
              <w:spacing w:line="360" w:lineRule="auto"/>
              <w:ind w:left="113" w:right="116"/>
              <w:jc w:val="center"/>
            </w:pPr>
            <w:r>
              <w:t>N0</w:t>
            </w:r>
          </w:p>
        </w:tc>
        <w:tc>
          <w:tcPr>
            <w:tcW w:w="3119" w:type="dxa"/>
            <w:tcBorders>
              <w:top w:val="single" w:sz="4" w:space="0" w:color="auto"/>
              <w:bottom w:val="single" w:sz="4" w:space="0" w:color="auto"/>
            </w:tcBorders>
            <w:vAlign w:val="center"/>
          </w:tcPr>
          <w:p w:rsidR="00693333" w:rsidRDefault="000C5BDE">
            <w:pPr>
              <w:pStyle w:val="TableParagraph"/>
              <w:tabs>
                <w:tab w:val="left" w:pos="1594"/>
                <w:tab w:val="left" w:pos="3082"/>
              </w:tabs>
              <w:spacing w:line="360" w:lineRule="auto"/>
              <w:ind w:left="113" w:right="116"/>
              <w:jc w:val="center"/>
            </w:pPr>
            <w:r>
              <w:t>Pertanyaan</w:t>
            </w:r>
          </w:p>
        </w:tc>
        <w:tc>
          <w:tcPr>
            <w:tcW w:w="1134" w:type="dxa"/>
            <w:tcBorders>
              <w:top w:val="single" w:sz="4" w:space="0" w:color="auto"/>
              <w:bottom w:val="single" w:sz="4" w:space="0" w:color="auto"/>
            </w:tcBorders>
            <w:vAlign w:val="center"/>
          </w:tcPr>
          <w:p w:rsidR="00693333" w:rsidRDefault="000C5BDE">
            <w:pPr>
              <w:pStyle w:val="TableParagraph"/>
              <w:spacing w:line="360" w:lineRule="auto"/>
              <w:jc w:val="center"/>
            </w:pPr>
            <w:r>
              <w:t xml:space="preserve">Skor </w:t>
            </w:r>
            <w:r>
              <w:br/>
              <w:t>Perolehan</w:t>
            </w:r>
          </w:p>
        </w:tc>
        <w:tc>
          <w:tcPr>
            <w:tcW w:w="1417" w:type="dxa"/>
            <w:tcBorders>
              <w:top w:val="single" w:sz="4" w:space="0" w:color="auto"/>
              <w:bottom w:val="single" w:sz="4" w:space="0" w:color="auto"/>
            </w:tcBorders>
            <w:vAlign w:val="center"/>
          </w:tcPr>
          <w:p w:rsidR="00693333" w:rsidRDefault="000C5BDE">
            <w:pPr>
              <w:pStyle w:val="TableParagraph"/>
              <w:spacing w:line="360" w:lineRule="auto"/>
              <w:jc w:val="center"/>
            </w:pPr>
            <w:r>
              <w:t xml:space="preserve">Skor  </w:t>
            </w:r>
            <w:r>
              <w:br/>
              <w:t>Maksimum</w:t>
            </w:r>
          </w:p>
        </w:tc>
        <w:tc>
          <w:tcPr>
            <w:tcW w:w="1276" w:type="dxa"/>
            <w:tcBorders>
              <w:top w:val="single" w:sz="4" w:space="0" w:color="auto"/>
              <w:bottom w:val="single" w:sz="4" w:space="0" w:color="auto"/>
            </w:tcBorders>
            <w:vAlign w:val="center"/>
          </w:tcPr>
          <w:p w:rsidR="00693333" w:rsidRDefault="000C5BDE">
            <w:pPr>
              <w:pStyle w:val="TableParagraph"/>
              <w:spacing w:line="360" w:lineRule="auto"/>
              <w:jc w:val="center"/>
            </w:pPr>
            <w:r>
              <w:t>Presentase</w:t>
            </w:r>
            <w:r>
              <w:br/>
              <w:t>(%)</w:t>
            </w:r>
          </w:p>
        </w:tc>
        <w:tc>
          <w:tcPr>
            <w:tcW w:w="992" w:type="dxa"/>
            <w:tcBorders>
              <w:top w:val="single" w:sz="4" w:space="0" w:color="auto"/>
              <w:bottom w:val="single" w:sz="4" w:space="0" w:color="auto"/>
            </w:tcBorders>
            <w:vAlign w:val="center"/>
          </w:tcPr>
          <w:p w:rsidR="00693333" w:rsidRDefault="000C5BDE">
            <w:pPr>
              <w:pStyle w:val="TableParagraph"/>
              <w:spacing w:line="360" w:lineRule="auto"/>
              <w:jc w:val="center"/>
            </w:pPr>
            <w:r>
              <w:t>Kategori</w:t>
            </w:r>
          </w:p>
        </w:tc>
      </w:tr>
      <w:tr w:rsidR="00693333">
        <w:trPr>
          <w:trHeight w:val="651"/>
        </w:trPr>
        <w:tc>
          <w:tcPr>
            <w:tcW w:w="572" w:type="dxa"/>
            <w:tcBorders>
              <w:top w:val="single" w:sz="4" w:space="0" w:color="auto"/>
            </w:tcBorders>
            <w:vAlign w:val="center"/>
          </w:tcPr>
          <w:p w:rsidR="00693333" w:rsidRDefault="000C5BDE">
            <w:pPr>
              <w:pStyle w:val="TableParagraph"/>
              <w:tabs>
                <w:tab w:val="left" w:pos="1027"/>
                <w:tab w:val="left" w:pos="2014"/>
                <w:tab w:val="left" w:pos="2890"/>
              </w:tabs>
              <w:spacing w:line="360" w:lineRule="auto"/>
              <w:ind w:left="113"/>
              <w:jc w:val="center"/>
            </w:pPr>
            <w:r>
              <w:t>1</w:t>
            </w:r>
          </w:p>
        </w:tc>
        <w:tc>
          <w:tcPr>
            <w:tcW w:w="3119" w:type="dxa"/>
            <w:tcBorders>
              <w:top w:val="single" w:sz="4" w:space="0" w:color="auto"/>
            </w:tcBorders>
            <w:vAlign w:val="center"/>
          </w:tcPr>
          <w:p w:rsidR="00693333" w:rsidRDefault="000C5BDE">
            <w:pPr>
              <w:pStyle w:val="TableParagraph"/>
              <w:tabs>
                <w:tab w:val="left" w:pos="1027"/>
                <w:tab w:val="left" w:pos="2014"/>
                <w:tab w:val="left" w:pos="2890"/>
              </w:tabs>
              <w:spacing w:line="360" w:lineRule="auto"/>
              <w:ind w:left="113"/>
              <w:rPr>
                <w:lang w:val="id-ID"/>
              </w:rPr>
            </w:pPr>
            <w:r>
              <w:rPr>
                <w:lang w:val="id-ID"/>
              </w:rPr>
              <w:t xml:space="preserve">Pasien dilayani sesuai urutannya (tidak boleh ada pasien </w:t>
            </w:r>
            <w:r>
              <w:rPr>
                <w:spacing w:val="-10"/>
                <w:lang w:val="id-ID"/>
              </w:rPr>
              <w:t xml:space="preserve">Yang </w:t>
            </w:r>
            <w:r>
              <w:rPr>
                <w:lang w:val="id-ID"/>
              </w:rPr>
              <w:t>menyerobot antrian)</w:t>
            </w:r>
          </w:p>
        </w:tc>
        <w:tc>
          <w:tcPr>
            <w:tcW w:w="1134" w:type="dxa"/>
            <w:tcBorders>
              <w:top w:val="single" w:sz="4" w:space="0" w:color="auto"/>
            </w:tcBorders>
            <w:vAlign w:val="center"/>
          </w:tcPr>
          <w:p w:rsidR="00693333" w:rsidRDefault="000C5BDE">
            <w:pPr>
              <w:pStyle w:val="TableParagraph"/>
              <w:spacing w:line="360" w:lineRule="auto"/>
              <w:jc w:val="center"/>
            </w:pPr>
            <w:r>
              <w:t>211</w:t>
            </w:r>
          </w:p>
        </w:tc>
        <w:tc>
          <w:tcPr>
            <w:tcW w:w="1417" w:type="dxa"/>
            <w:tcBorders>
              <w:top w:val="single" w:sz="4" w:space="0" w:color="auto"/>
            </w:tcBorders>
            <w:vAlign w:val="center"/>
          </w:tcPr>
          <w:p w:rsidR="00693333" w:rsidRDefault="000C5BDE">
            <w:pPr>
              <w:pStyle w:val="TableParagraph"/>
              <w:spacing w:line="360" w:lineRule="auto"/>
              <w:jc w:val="center"/>
            </w:pPr>
            <w:r>
              <w:t>250</w:t>
            </w:r>
          </w:p>
        </w:tc>
        <w:tc>
          <w:tcPr>
            <w:tcW w:w="1276" w:type="dxa"/>
            <w:tcBorders>
              <w:top w:val="single" w:sz="4" w:space="0" w:color="auto"/>
            </w:tcBorders>
            <w:vAlign w:val="center"/>
          </w:tcPr>
          <w:p w:rsidR="00693333" w:rsidRDefault="000C5BDE">
            <w:pPr>
              <w:pStyle w:val="TableParagraph"/>
              <w:spacing w:line="360" w:lineRule="auto"/>
              <w:jc w:val="center"/>
            </w:pPr>
            <w:r>
              <w:t>84,4%</w:t>
            </w:r>
          </w:p>
        </w:tc>
        <w:tc>
          <w:tcPr>
            <w:tcW w:w="992" w:type="dxa"/>
            <w:tcBorders>
              <w:top w:val="single" w:sz="4" w:space="0" w:color="auto"/>
            </w:tcBorders>
            <w:vAlign w:val="center"/>
          </w:tcPr>
          <w:p w:rsidR="00693333" w:rsidRDefault="000C5BDE">
            <w:pPr>
              <w:pStyle w:val="TableParagraph"/>
              <w:spacing w:line="360" w:lineRule="auto"/>
              <w:jc w:val="center"/>
            </w:pPr>
            <w:r>
              <w:t>P</w:t>
            </w:r>
          </w:p>
        </w:tc>
      </w:tr>
      <w:tr w:rsidR="00693333">
        <w:trPr>
          <w:trHeight w:val="704"/>
        </w:trPr>
        <w:tc>
          <w:tcPr>
            <w:tcW w:w="572" w:type="dxa"/>
            <w:vAlign w:val="center"/>
          </w:tcPr>
          <w:p w:rsidR="00693333" w:rsidRDefault="000C5BDE">
            <w:pPr>
              <w:pStyle w:val="TableParagraph"/>
              <w:spacing w:line="360" w:lineRule="auto"/>
              <w:ind w:left="113" w:right="85"/>
              <w:jc w:val="center"/>
            </w:pPr>
            <w:r>
              <w:t>2</w:t>
            </w:r>
          </w:p>
        </w:tc>
        <w:tc>
          <w:tcPr>
            <w:tcW w:w="3119" w:type="dxa"/>
            <w:vAlign w:val="center"/>
          </w:tcPr>
          <w:p w:rsidR="00693333" w:rsidRDefault="000C5BDE">
            <w:pPr>
              <w:pStyle w:val="TableParagraph"/>
              <w:spacing w:line="360" w:lineRule="auto"/>
              <w:ind w:right="85"/>
              <w:rPr>
                <w:lang w:val="id-ID"/>
              </w:rPr>
            </w:pPr>
            <w:r>
              <w:rPr>
                <w:lang w:val="id-ID"/>
              </w:rPr>
              <w:t>Kejelasan informasi mengenai fungsi,aturan pakai, efek samping obat yang diberikan petugas farmasi kepada Anda</w:t>
            </w:r>
          </w:p>
        </w:tc>
        <w:tc>
          <w:tcPr>
            <w:tcW w:w="1134" w:type="dxa"/>
            <w:vAlign w:val="center"/>
          </w:tcPr>
          <w:p w:rsidR="00693333" w:rsidRDefault="000C5BDE">
            <w:pPr>
              <w:pStyle w:val="TableParagraph"/>
              <w:spacing w:line="360" w:lineRule="auto"/>
              <w:jc w:val="center"/>
            </w:pPr>
            <w:r>
              <w:t>220</w:t>
            </w:r>
          </w:p>
        </w:tc>
        <w:tc>
          <w:tcPr>
            <w:tcW w:w="1417" w:type="dxa"/>
            <w:vAlign w:val="center"/>
          </w:tcPr>
          <w:p w:rsidR="00693333" w:rsidRDefault="000C5BDE">
            <w:pPr>
              <w:pStyle w:val="TableParagraph"/>
              <w:spacing w:line="360" w:lineRule="auto"/>
              <w:jc w:val="center"/>
            </w:pPr>
            <w:r>
              <w:t>250</w:t>
            </w:r>
          </w:p>
        </w:tc>
        <w:tc>
          <w:tcPr>
            <w:tcW w:w="1276" w:type="dxa"/>
            <w:vAlign w:val="center"/>
          </w:tcPr>
          <w:p w:rsidR="00693333" w:rsidRDefault="000C5BDE">
            <w:pPr>
              <w:pStyle w:val="TableParagraph"/>
              <w:spacing w:line="360" w:lineRule="auto"/>
              <w:jc w:val="center"/>
            </w:pPr>
            <w:r>
              <w:t>88%</w:t>
            </w:r>
          </w:p>
        </w:tc>
        <w:tc>
          <w:tcPr>
            <w:tcW w:w="992" w:type="dxa"/>
            <w:vAlign w:val="center"/>
          </w:tcPr>
          <w:p w:rsidR="00693333" w:rsidRDefault="000C5BDE">
            <w:pPr>
              <w:pStyle w:val="TableParagraph"/>
              <w:spacing w:line="360" w:lineRule="auto"/>
              <w:jc w:val="center"/>
            </w:pPr>
            <w:r>
              <w:t>SP</w:t>
            </w:r>
          </w:p>
        </w:tc>
      </w:tr>
      <w:tr w:rsidR="00693333">
        <w:trPr>
          <w:trHeight w:val="648"/>
        </w:trPr>
        <w:tc>
          <w:tcPr>
            <w:tcW w:w="572" w:type="dxa"/>
            <w:vAlign w:val="center"/>
          </w:tcPr>
          <w:p w:rsidR="00693333" w:rsidRDefault="000C5BDE">
            <w:pPr>
              <w:pStyle w:val="TableParagraph"/>
              <w:spacing w:line="360" w:lineRule="auto"/>
              <w:jc w:val="center"/>
            </w:pPr>
            <w:r>
              <w:t>3</w:t>
            </w:r>
          </w:p>
        </w:tc>
        <w:tc>
          <w:tcPr>
            <w:tcW w:w="3119" w:type="dxa"/>
            <w:vAlign w:val="center"/>
          </w:tcPr>
          <w:p w:rsidR="00693333" w:rsidRDefault="000C5BDE">
            <w:pPr>
              <w:pStyle w:val="TableParagraph"/>
              <w:spacing w:line="360" w:lineRule="auto"/>
            </w:pPr>
            <w:r>
              <w:rPr>
                <w:lang w:val="id-ID"/>
              </w:rPr>
              <w:t>Kemampuan petugas farmasi dalam memberikan informasi</w:t>
            </w:r>
          </w:p>
          <w:p w:rsidR="00693333" w:rsidRDefault="000C5BDE">
            <w:pPr>
              <w:pStyle w:val="TableParagraph"/>
              <w:spacing w:line="360" w:lineRule="auto"/>
              <w:rPr>
                <w:lang w:val="id-ID"/>
              </w:rPr>
            </w:pPr>
            <w:r>
              <w:rPr>
                <w:lang w:val="id-ID"/>
              </w:rPr>
              <w:t>obat kepada pasien</w:t>
            </w:r>
          </w:p>
        </w:tc>
        <w:tc>
          <w:tcPr>
            <w:tcW w:w="1134" w:type="dxa"/>
            <w:vAlign w:val="center"/>
          </w:tcPr>
          <w:p w:rsidR="00693333" w:rsidRDefault="000C5BDE">
            <w:pPr>
              <w:pStyle w:val="TableParagraph"/>
              <w:spacing w:line="360" w:lineRule="auto"/>
              <w:jc w:val="center"/>
            </w:pPr>
            <w:r>
              <w:t>217</w:t>
            </w:r>
          </w:p>
        </w:tc>
        <w:tc>
          <w:tcPr>
            <w:tcW w:w="1417" w:type="dxa"/>
            <w:vAlign w:val="center"/>
          </w:tcPr>
          <w:p w:rsidR="00693333" w:rsidRDefault="000C5BDE">
            <w:pPr>
              <w:pStyle w:val="TableParagraph"/>
              <w:spacing w:line="360" w:lineRule="auto"/>
              <w:jc w:val="center"/>
            </w:pPr>
            <w:r>
              <w:t>250</w:t>
            </w:r>
          </w:p>
        </w:tc>
        <w:tc>
          <w:tcPr>
            <w:tcW w:w="1276" w:type="dxa"/>
            <w:vAlign w:val="center"/>
          </w:tcPr>
          <w:p w:rsidR="00693333" w:rsidRDefault="000C5BDE">
            <w:pPr>
              <w:pStyle w:val="TableParagraph"/>
              <w:spacing w:line="360" w:lineRule="auto"/>
              <w:jc w:val="center"/>
            </w:pPr>
            <w:r>
              <w:t>86,8%</w:t>
            </w:r>
          </w:p>
        </w:tc>
        <w:tc>
          <w:tcPr>
            <w:tcW w:w="992" w:type="dxa"/>
            <w:vAlign w:val="center"/>
          </w:tcPr>
          <w:p w:rsidR="00693333" w:rsidRDefault="000C5BDE">
            <w:pPr>
              <w:pStyle w:val="TableParagraph"/>
              <w:spacing w:line="360" w:lineRule="auto"/>
              <w:jc w:val="center"/>
            </w:pPr>
            <w:r>
              <w:t>SP</w:t>
            </w:r>
          </w:p>
        </w:tc>
      </w:tr>
      <w:tr w:rsidR="00693333">
        <w:trPr>
          <w:trHeight w:val="421"/>
        </w:trPr>
        <w:tc>
          <w:tcPr>
            <w:tcW w:w="572" w:type="dxa"/>
            <w:vAlign w:val="center"/>
          </w:tcPr>
          <w:p w:rsidR="00693333" w:rsidRDefault="000C5BDE">
            <w:pPr>
              <w:pStyle w:val="TableParagraph"/>
              <w:tabs>
                <w:tab w:val="left" w:pos="1661"/>
                <w:tab w:val="left" w:pos="3133"/>
              </w:tabs>
              <w:spacing w:line="360" w:lineRule="auto"/>
              <w:jc w:val="center"/>
            </w:pPr>
            <w:r>
              <w:t>4</w:t>
            </w:r>
          </w:p>
        </w:tc>
        <w:tc>
          <w:tcPr>
            <w:tcW w:w="3119" w:type="dxa"/>
            <w:vAlign w:val="center"/>
          </w:tcPr>
          <w:p w:rsidR="00693333" w:rsidRDefault="000C5BDE">
            <w:pPr>
              <w:pStyle w:val="TableParagraph"/>
              <w:tabs>
                <w:tab w:val="left" w:pos="1661"/>
                <w:tab w:val="left" w:pos="3133"/>
              </w:tabs>
              <w:spacing w:line="360" w:lineRule="auto"/>
            </w:pPr>
            <w:r>
              <w:rPr>
                <w:lang w:val="id-ID"/>
              </w:rPr>
              <w:t xml:space="preserve">Kejelasan informasi </w:t>
            </w:r>
            <w:r>
              <w:rPr>
                <w:spacing w:val="-4"/>
                <w:lang w:val="id-ID"/>
              </w:rPr>
              <w:t xml:space="preserve">tentang </w:t>
            </w:r>
            <w:r>
              <w:rPr>
                <w:lang w:val="id-ID"/>
              </w:rPr>
              <w:t>penyimpanan obat yang</w:t>
            </w:r>
          </w:p>
          <w:p w:rsidR="00693333" w:rsidRDefault="000C5BDE">
            <w:pPr>
              <w:pStyle w:val="TableParagraph"/>
              <w:tabs>
                <w:tab w:val="left" w:pos="1661"/>
                <w:tab w:val="left" w:pos="3133"/>
              </w:tabs>
              <w:spacing w:line="360" w:lineRule="auto"/>
              <w:rPr>
                <w:lang w:val="id-ID"/>
              </w:rPr>
            </w:pPr>
            <w:r>
              <w:rPr>
                <w:lang w:val="id-ID"/>
              </w:rPr>
              <w:t>digunakan Pasien</w:t>
            </w:r>
          </w:p>
        </w:tc>
        <w:tc>
          <w:tcPr>
            <w:tcW w:w="1134" w:type="dxa"/>
            <w:vAlign w:val="center"/>
          </w:tcPr>
          <w:p w:rsidR="00693333" w:rsidRDefault="000C5BDE">
            <w:pPr>
              <w:pStyle w:val="TableParagraph"/>
              <w:spacing w:line="360" w:lineRule="auto"/>
              <w:jc w:val="center"/>
            </w:pPr>
            <w:r>
              <w:t>213</w:t>
            </w:r>
          </w:p>
        </w:tc>
        <w:tc>
          <w:tcPr>
            <w:tcW w:w="1417" w:type="dxa"/>
            <w:vAlign w:val="center"/>
          </w:tcPr>
          <w:p w:rsidR="00693333" w:rsidRDefault="000C5BDE">
            <w:pPr>
              <w:pStyle w:val="TableParagraph"/>
              <w:spacing w:line="360" w:lineRule="auto"/>
              <w:jc w:val="center"/>
            </w:pPr>
            <w:r>
              <w:t>250</w:t>
            </w:r>
          </w:p>
        </w:tc>
        <w:tc>
          <w:tcPr>
            <w:tcW w:w="1276" w:type="dxa"/>
            <w:vAlign w:val="center"/>
          </w:tcPr>
          <w:p w:rsidR="00693333" w:rsidRDefault="000C5BDE">
            <w:pPr>
              <w:pStyle w:val="TableParagraph"/>
              <w:spacing w:line="360" w:lineRule="auto"/>
              <w:jc w:val="center"/>
            </w:pPr>
            <w:r>
              <w:t>85,2%</w:t>
            </w:r>
          </w:p>
        </w:tc>
        <w:tc>
          <w:tcPr>
            <w:tcW w:w="992" w:type="dxa"/>
            <w:vAlign w:val="center"/>
          </w:tcPr>
          <w:p w:rsidR="00693333" w:rsidRDefault="000C5BDE">
            <w:pPr>
              <w:pStyle w:val="TableParagraph"/>
              <w:spacing w:line="360" w:lineRule="auto"/>
              <w:jc w:val="center"/>
            </w:pPr>
            <w:r>
              <w:t>P</w:t>
            </w:r>
          </w:p>
        </w:tc>
      </w:tr>
      <w:tr w:rsidR="00693333">
        <w:trPr>
          <w:trHeight w:val="837"/>
        </w:trPr>
        <w:tc>
          <w:tcPr>
            <w:tcW w:w="572" w:type="dxa"/>
            <w:tcBorders>
              <w:bottom w:val="single" w:sz="4" w:space="0" w:color="auto"/>
            </w:tcBorders>
            <w:vAlign w:val="center"/>
          </w:tcPr>
          <w:p w:rsidR="00693333" w:rsidRDefault="000C5BDE">
            <w:pPr>
              <w:pStyle w:val="TableParagraph"/>
              <w:tabs>
                <w:tab w:val="left" w:pos="1359"/>
                <w:tab w:val="left" w:pos="2575"/>
                <w:tab w:val="left" w:pos="3377"/>
              </w:tabs>
              <w:spacing w:line="360" w:lineRule="auto"/>
              <w:ind w:right="109"/>
              <w:jc w:val="center"/>
            </w:pPr>
            <w:r>
              <w:t>5</w:t>
            </w:r>
          </w:p>
        </w:tc>
        <w:tc>
          <w:tcPr>
            <w:tcW w:w="3119" w:type="dxa"/>
            <w:tcBorders>
              <w:bottom w:val="single" w:sz="4" w:space="0" w:color="auto"/>
            </w:tcBorders>
            <w:vAlign w:val="center"/>
          </w:tcPr>
          <w:p w:rsidR="00693333" w:rsidRDefault="000C5BDE">
            <w:pPr>
              <w:pStyle w:val="TableParagraph"/>
              <w:tabs>
                <w:tab w:val="left" w:pos="1359"/>
                <w:tab w:val="left" w:pos="2575"/>
                <w:tab w:val="left" w:pos="3377"/>
              </w:tabs>
              <w:spacing w:line="360" w:lineRule="auto"/>
              <w:ind w:right="109"/>
            </w:pPr>
            <w:r>
              <w:rPr>
                <w:lang w:val="id-ID"/>
              </w:rPr>
              <w:t>Kejelasan penulisan</w:t>
            </w:r>
          </w:p>
          <w:p w:rsidR="00693333" w:rsidRDefault="000C5BDE">
            <w:pPr>
              <w:pStyle w:val="TableParagraph"/>
              <w:tabs>
                <w:tab w:val="left" w:pos="1359"/>
                <w:tab w:val="left" w:pos="2575"/>
                <w:tab w:val="left" w:pos="3377"/>
              </w:tabs>
              <w:spacing w:line="360" w:lineRule="auto"/>
              <w:ind w:right="109"/>
              <w:rPr>
                <w:lang w:val="id-ID"/>
              </w:rPr>
            </w:pPr>
            <w:r>
              <w:rPr>
                <w:lang w:val="id-ID"/>
              </w:rPr>
              <w:t xml:space="preserve">Etiket </w:t>
            </w:r>
            <w:r>
              <w:rPr>
                <w:spacing w:val="-10"/>
                <w:lang w:val="id-ID"/>
              </w:rPr>
              <w:t xml:space="preserve">pada  </w:t>
            </w:r>
            <w:r>
              <w:rPr>
                <w:lang w:val="id-ID"/>
              </w:rPr>
              <w:t>kemasan obat</w:t>
            </w:r>
          </w:p>
        </w:tc>
        <w:tc>
          <w:tcPr>
            <w:tcW w:w="1134" w:type="dxa"/>
            <w:tcBorders>
              <w:bottom w:val="single" w:sz="4" w:space="0" w:color="auto"/>
            </w:tcBorders>
            <w:vAlign w:val="center"/>
          </w:tcPr>
          <w:p w:rsidR="00693333" w:rsidRDefault="000C5BDE">
            <w:pPr>
              <w:pStyle w:val="TableParagraph"/>
              <w:spacing w:line="360" w:lineRule="auto"/>
              <w:jc w:val="center"/>
            </w:pPr>
            <w:r>
              <w:t>221</w:t>
            </w:r>
          </w:p>
        </w:tc>
        <w:tc>
          <w:tcPr>
            <w:tcW w:w="1417" w:type="dxa"/>
            <w:tcBorders>
              <w:bottom w:val="single" w:sz="4" w:space="0" w:color="auto"/>
            </w:tcBorders>
            <w:vAlign w:val="center"/>
          </w:tcPr>
          <w:p w:rsidR="00693333" w:rsidRDefault="000C5BDE">
            <w:pPr>
              <w:pStyle w:val="TableParagraph"/>
              <w:spacing w:line="360" w:lineRule="auto"/>
              <w:jc w:val="center"/>
            </w:pPr>
            <w:r>
              <w:t>250</w:t>
            </w:r>
          </w:p>
        </w:tc>
        <w:tc>
          <w:tcPr>
            <w:tcW w:w="1276" w:type="dxa"/>
            <w:tcBorders>
              <w:bottom w:val="single" w:sz="4" w:space="0" w:color="auto"/>
            </w:tcBorders>
            <w:vAlign w:val="center"/>
          </w:tcPr>
          <w:p w:rsidR="00693333" w:rsidRDefault="000C5BDE">
            <w:pPr>
              <w:pStyle w:val="TableParagraph"/>
              <w:spacing w:line="360" w:lineRule="auto"/>
              <w:jc w:val="center"/>
            </w:pPr>
            <w:r>
              <w:t>88,4%</w:t>
            </w:r>
          </w:p>
        </w:tc>
        <w:tc>
          <w:tcPr>
            <w:tcW w:w="992" w:type="dxa"/>
            <w:tcBorders>
              <w:bottom w:val="single" w:sz="4" w:space="0" w:color="auto"/>
            </w:tcBorders>
            <w:vAlign w:val="center"/>
          </w:tcPr>
          <w:p w:rsidR="00693333" w:rsidRDefault="000C5BDE">
            <w:pPr>
              <w:pStyle w:val="TableParagraph"/>
              <w:spacing w:line="360" w:lineRule="auto"/>
              <w:jc w:val="center"/>
            </w:pPr>
            <w:r>
              <w:t>SP</w:t>
            </w:r>
          </w:p>
        </w:tc>
      </w:tr>
      <w:tr w:rsidR="00693333">
        <w:trPr>
          <w:trHeight w:val="648"/>
        </w:trPr>
        <w:tc>
          <w:tcPr>
            <w:tcW w:w="572" w:type="dxa"/>
            <w:tcBorders>
              <w:top w:val="single" w:sz="4" w:space="0" w:color="auto"/>
              <w:bottom w:val="single" w:sz="4" w:space="0" w:color="auto"/>
            </w:tcBorders>
            <w:vAlign w:val="center"/>
          </w:tcPr>
          <w:p w:rsidR="00693333" w:rsidRDefault="00693333">
            <w:pPr>
              <w:pStyle w:val="TableParagraph"/>
              <w:tabs>
                <w:tab w:val="left" w:pos="1428"/>
                <w:tab w:val="left" w:pos="2652"/>
              </w:tabs>
              <w:spacing w:line="360" w:lineRule="auto"/>
              <w:ind w:left="1428" w:hanging="1315"/>
              <w:jc w:val="center"/>
            </w:pPr>
          </w:p>
        </w:tc>
        <w:tc>
          <w:tcPr>
            <w:tcW w:w="3119" w:type="dxa"/>
            <w:tcBorders>
              <w:top w:val="single" w:sz="4" w:space="0" w:color="auto"/>
              <w:bottom w:val="single" w:sz="4" w:space="0" w:color="auto"/>
            </w:tcBorders>
            <w:vAlign w:val="center"/>
          </w:tcPr>
          <w:p w:rsidR="00693333" w:rsidRDefault="000C5BDE">
            <w:pPr>
              <w:pStyle w:val="TableParagraph"/>
              <w:tabs>
                <w:tab w:val="left" w:pos="988"/>
                <w:tab w:val="left" w:pos="2652"/>
              </w:tabs>
              <w:spacing w:line="360" w:lineRule="auto"/>
              <w:ind w:left="1428" w:hanging="1315"/>
              <w:jc w:val="center"/>
            </w:pPr>
            <w:r>
              <w:t>Jumlah</w:t>
            </w:r>
          </w:p>
        </w:tc>
        <w:tc>
          <w:tcPr>
            <w:tcW w:w="1134" w:type="dxa"/>
            <w:tcBorders>
              <w:top w:val="single" w:sz="4" w:space="0" w:color="auto"/>
              <w:bottom w:val="single" w:sz="4" w:space="0" w:color="auto"/>
            </w:tcBorders>
            <w:vAlign w:val="center"/>
          </w:tcPr>
          <w:p w:rsidR="00693333" w:rsidRDefault="000C5BDE">
            <w:pPr>
              <w:pStyle w:val="TableParagraph"/>
              <w:spacing w:line="360" w:lineRule="auto"/>
              <w:jc w:val="center"/>
            </w:pPr>
            <w:r>
              <w:t>1082</w:t>
            </w:r>
          </w:p>
        </w:tc>
        <w:tc>
          <w:tcPr>
            <w:tcW w:w="1417" w:type="dxa"/>
            <w:tcBorders>
              <w:top w:val="single" w:sz="4" w:space="0" w:color="auto"/>
              <w:bottom w:val="single" w:sz="4" w:space="0" w:color="auto"/>
            </w:tcBorders>
            <w:vAlign w:val="center"/>
          </w:tcPr>
          <w:p w:rsidR="00693333" w:rsidRDefault="000C5BDE">
            <w:pPr>
              <w:pStyle w:val="TableParagraph"/>
              <w:spacing w:line="360" w:lineRule="auto"/>
              <w:jc w:val="center"/>
            </w:pPr>
            <w:r>
              <w:t>1250</w:t>
            </w:r>
          </w:p>
        </w:tc>
        <w:tc>
          <w:tcPr>
            <w:tcW w:w="1276" w:type="dxa"/>
            <w:tcBorders>
              <w:top w:val="single" w:sz="4" w:space="0" w:color="auto"/>
              <w:bottom w:val="single" w:sz="4" w:space="0" w:color="auto"/>
            </w:tcBorders>
            <w:vAlign w:val="center"/>
          </w:tcPr>
          <w:p w:rsidR="00693333" w:rsidRDefault="000C5BDE">
            <w:pPr>
              <w:pStyle w:val="TableParagraph"/>
              <w:spacing w:line="360" w:lineRule="auto"/>
              <w:jc w:val="center"/>
            </w:pPr>
            <w:r>
              <w:t>86,56%</w:t>
            </w:r>
          </w:p>
        </w:tc>
        <w:tc>
          <w:tcPr>
            <w:tcW w:w="992" w:type="dxa"/>
            <w:tcBorders>
              <w:top w:val="single" w:sz="4" w:space="0" w:color="auto"/>
              <w:bottom w:val="single" w:sz="4" w:space="0" w:color="auto"/>
            </w:tcBorders>
            <w:vAlign w:val="center"/>
          </w:tcPr>
          <w:p w:rsidR="00693333" w:rsidRDefault="000C5BDE">
            <w:pPr>
              <w:pStyle w:val="TableParagraph"/>
              <w:spacing w:line="360" w:lineRule="auto"/>
              <w:jc w:val="center"/>
            </w:pPr>
            <w:r>
              <w:t>SP</w:t>
            </w:r>
          </w:p>
        </w:tc>
      </w:tr>
    </w:tbl>
    <w:p w:rsidR="00693333" w:rsidRDefault="00693333">
      <w:pPr>
        <w:spacing w:line="360" w:lineRule="auto"/>
        <w:ind w:firstLine="567"/>
        <w:contextualSpacing/>
        <w:jc w:val="both"/>
      </w:pPr>
    </w:p>
    <w:p w:rsidR="00693333" w:rsidRDefault="000C5BDE">
      <w:pPr>
        <w:spacing w:line="360" w:lineRule="auto"/>
        <w:ind w:firstLine="720"/>
        <w:contextualSpacing/>
        <w:jc w:val="both"/>
      </w:pPr>
      <w:r>
        <w:t>Tabel diatas menunjukkan bahwa persentase tertinggi adalah 88,4% dengan kategori sangat puas sedangkan presentase terendah adalah 85,2 % dalam kategori puas.</w:t>
      </w:r>
    </w:p>
    <w:p w:rsidR="00693333" w:rsidRDefault="000C5BDE">
      <w:pPr>
        <w:spacing w:line="360" w:lineRule="auto"/>
        <w:ind w:firstLine="720"/>
        <w:contextualSpacing/>
        <w:jc w:val="both"/>
      </w:pPr>
      <w:r>
        <w:t xml:space="preserve"> </w:t>
      </w:r>
    </w:p>
    <w:p w:rsidR="00693333" w:rsidRDefault="000C5BDE">
      <w:pPr>
        <w:pStyle w:val="Heading3"/>
        <w:tabs>
          <w:tab w:val="left" w:pos="567"/>
        </w:tabs>
        <w:spacing w:before="120" w:after="120"/>
        <w:rPr>
          <w:rFonts w:ascii="Arial" w:hAnsi="Arial" w:cs="Arial"/>
          <w:color w:val="auto"/>
        </w:rPr>
      </w:pPr>
      <w:bookmarkStart w:id="154" w:name="_Toc106663692"/>
      <w:r>
        <w:rPr>
          <w:rFonts w:ascii="Arial" w:hAnsi="Arial" w:cs="Arial"/>
          <w:color w:val="auto"/>
        </w:rPr>
        <w:lastRenderedPageBreak/>
        <w:t xml:space="preserve">4.3.3 </w:t>
      </w:r>
      <w:r>
        <w:rPr>
          <w:rFonts w:ascii="Arial" w:hAnsi="Arial" w:cs="Arial"/>
          <w:color w:val="auto"/>
        </w:rPr>
        <w:tab/>
        <w:t>Jaminan</w:t>
      </w:r>
      <w:bookmarkEnd w:id="154"/>
    </w:p>
    <w:p w:rsidR="00693333" w:rsidRDefault="000C5BDE">
      <w:pPr>
        <w:spacing w:line="360" w:lineRule="auto"/>
        <w:ind w:firstLine="578"/>
        <w:contextualSpacing/>
        <w:jc w:val="both"/>
        <w:rPr>
          <w:rFonts w:ascii="Times New Roman" w:hAnsi="Times New Roman" w:cs="Times New Roman"/>
          <w:szCs w:val="21"/>
          <w:shd w:val="clear" w:color="auto" w:fill="FFFFFF"/>
        </w:rPr>
      </w:pPr>
      <w:r>
        <w:t xml:space="preserve">Merupakan kemampuan petugas farmasi dalam memberikan kepercayaan terhadap pasien, kesopanan, keramahtamaan, serta perhatian dalam melayani pasien di Apotek Puskesmas Puskesmas Aek Kota Batu Kecamatan </w:t>
      </w:r>
      <w:r>
        <w:rPr>
          <w:shd w:val="clear" w:color="auto" w:fill="FFFFFF"/>
        </w:rPr>
        <w:t>NA IX-X</w:t>
      </w:r>
      <w:r>
        <w:t>(Tabel 4.7).</w:t>
      </w:r>
    </w:p>
    <w:p w:rsidR="00693333" w:rsidRDefault="000C5BDE">
      <w:pPr>
        <w:ind w:right="-281" w:firstLine="567"/>
        <w:contextualSpacing/>
        <w:jc w:val="both"/>
      </w:pPr>
      <w:r>
        <w:t>Tabel 4.7 Distribusi Frekuensi Tingkat Kepuasan Berdasarkan  Dimensi Jaminan di Apotek Puskesmas Aek Kota Batu</w:t>
      </w:r>
    </w:p>
    <w:tbl>
      <w:tblPr>
        <w:tblpPr w:leftFromText="180" w:rightFromText="180" w:vertAnchor="text" w:horzAnchor="margin" w:tblpY="228"/>
        <w:tblW w:w="8510" w:type="dxa"/>
        <w:tblLayout w:type="fixed"/>
        <w:tblCellMar>
          <w:left w:w="0" w:type="dxa"/>
          <w:right w:w="0" w:type="dxa"/>
        </w:tblCellMar>
        <w:tblLook w:val="04A0" w:firstRow="1" w:lastRow="0" w:firstColumn="1" w:lastColumn="0" w:noHBand="0" w:noVBand="1"/>
      </w:tblPr>
      <w:tblGrid>
        <w:gridCol w:w="572"/>
        <w:gridCol w:w="2835"/>
        <w:gridCol w:w="1276"/>
        <w:gridCol w:w="1276"/>
        <w:gridCol w:w="1417"/>
        <w:gridCol w:w="1134"/>
      </w:tblGrid>
      <w:tr w:rsidR="00693333">
        <w:trPr>
          <w:trHeight w:val="651"/>
        </w:trPr>
        <w:tc>
          <w:tcPr>
            <w:tcW w:w="572" w:type="dxa"/>
            <w:tcBorders>
              <w:top w:val="single" w:sz="4" w:space="0" w:color="auto"/>
              <w:bottom w:val="single" w:sz="4" w:space="0" w:color="auto"/>
            </w:tcBorders>
            <w:vAlign w:val="center"/>
          </w:tcPr>
          <w:p w:rsidR="00693333" w:rsidRDefault="000C5BDE">
            <w:pPr>
              <w:pStyle w:val="TableParagraph"/>
              <w:tabs>
                <w:tab w:val="left" w:pos="1594"/>
                <w:tab w:val="left" w:pos="3082"/>
              </w:tabs>
              <w:spacing w:line="360" w:lineRule="auto"/>
              <w:ind w:left="113" w:right="116"/>
              <w:jc w:val="center"/>
            </w:pPr>
            <w:r>
              <w:t>N0</w:t>
            </w:r>
          </w:p>
        </w:tc>
        <w:tc>
          <w:tcPr>
            <w:tcW w:w="2835" w:type="dxa"/>
            <w:tcBorders>
              <w:top w:val="single" w:sz="4" w:space="0" w:color="auto"/>
              <w:bottom w:val="single" w:sz="4" w:space="0" w:color="auto"/>
            </w:tcBorders>
            <w:vAlign w:val="center"/>
          </w:tcPr>
          <w:p w:rsidR="00693333" w:rsidRDefault="000C5BDE">
            <w:pPr>
              <w:pStyle w:val="TableParagraph"/>
              <w:tabs>
                <w:tab w:val="left" w:pos="1594"/>
                <w:tab w:val="left" w:pos="3082"/>
              </w:tabs>
              <w:spacing w:line="360" w:lineRule="auto"/>
              <w:ind w:left="113" w:right="116"/>
              <w:jc w:val="center"/>
            </w:pPr>
            <w:r>
              <w:t>Pertanyaan</w:t>
            </w:r>
          </w:p>
        </w:tc>
        <w:tc>
          <w:tcPr>
            <w:tcW w:w="1276" w:type="dxa"/>
            <w:tcBorders>
              <w:top w:val="single" w:sz="4" w:space="0" w:color="auto"/>
              <w:bottom w:val="single" w:sz="4" w:space="0" w:color="auto"/>
            </w:tcBorders>
            <w:vAlign w:val="center"/>
          </w:tcPr>
          <w:p w:rsidR="00693333" w:rsidRDefault="000C5BDE">
            <w:pPr>
              <w:pStyle w:val="TableParagraph"/>
              <w:spacing w:line="360" w:lineRule="auto"/>
              <w:jc w:val="center"/>
            </w:pPr>
            <w:r>
              <w:t xml:space="preserve">Skor </w:t>
            </w:r>
            <w:r>
              <w:br/>
              <w:t>Perolehan</w:t>
            </w:r>
          </w:p>
        </w:tc>
        <w:tc>
          <w:tcPr>
            <w:tcW w:w="1276" w:type="dxa"/>
            <w:tcBorders>
              <w:top w:val="single" w:sz="4" w:space="0" w:color="auto"/>
              <w:bottom w:val="single" w:sz="4" w:space="0" w:color="auto"/>
            </w:tcBorders>
            <w:vAlign w:val="center"/>
          </w:tcPr>
          <w:p w:rsidR="00693333" w:rsidRDefault="000C5BDE">
            <w:pPr>
              <w:pStyle w:val="TableParagraph"/>
              <w:spacing w:line="360" w:lineRule="auto"/>
              <w:jc w:val="center"/>
            </w:pPr>
            <w:r>
              <w:t>Skor  Maksimum</w:t>
            </w:r>
          </w:p>
        </w:tc>
        <w:tc>
          <w:tcPr>
            <w:tcW w:w="1417" w:type="dxa"/>
            <w:tcBorders>
              <w:top w:val="single" w:sz="4" w:space="0" w:color="auto"/>
              <w:bottom w:val="single" w:sz="4" w:space="0" w:color="auto"/>
            </w:tcBorders>
            <w:vAlign w:val="center"/>
          </w:tcPr>
          <w:p w:rsidR="00693333" w:rsidRDefault="000C5BDE">
            <w:pPr>
              <w:pStyle w:val="TableParagraph"/>
              <w:spacing w:line="360" w:lineRule="auto"/>
              <w:jc w:val="center"/>
            </w:pPr>
            <w:r>
              <w:t>Presentase</w:t>
            </w:r>
            <w:r>
              <w:br/>
              <w:t>(%)</w:t>
            </w:r>
          </w:p>
        </w:tc>
        <w:tc>
          <w:tcPr>
            <w:tcW w:w="1134" w:type="dxa"/>
            <w:tcBorders>
              <w:top w:val="single" w:sz="4" w:space="0" w:color="auto"/>
              <w:bottom w:val="single" w:sz="4" w:space="0" w:color="auto"/>
            </w:tcBorders>
            <w:vAlign w:val="center"/>
          </w:tcPr>
          <w:p w:rsidR="00693333" w:rsidRDefault="000C5BDE">
            <w:pPr>
              <w:pStyle w:val="TableParagraph"/>
              <w:spacing w:line="360" w:lineRule="auto"/>
              <w:jc w:val="center"/>
            </w:pPr>
            <w:r>
              <w:t>Kategori</w:t>
            </w:r>
          </w:p>
        </w:tc>
      </w:tr>
      <w:tr w:rsidR="00693333">
        <w:trPr>
          <w:trHeight w:val="651"/>
        </w:trPr>
        <w:tc>
          <w:tcPr>
            <w:tcW w:w="572" w:type="dxa"/>
            <w:tcBorders>
              <w:top w:val="single" w:sz="4" w:space="0" w:color="auto"/>
            </w:tcBorders>
            <w:vAlign w:val="center"/>
          </w:tcPr>
          <w:p w:rsidR="00693333" w:rsidRDefault="000C5BDE">
            <w:pPr>
              <w:pStyle w:val="TableParagraph"/>
              <w:tabs>
                <w:tab w:val="left" w:pos="1495"/>
                <w:tab w:val="left" w:pos="2789"/>
              </w:tabs>
              <w:spacing w:line="360" w:lineRule="auto"/>
              <w:ind w:right="114"/>
              <w:jc w:val="center"/>
            </w:pPr>
            <w:r>
              <w:t>1</w:t>
            </w:r>
          </w:p>
        </w:tc>
        <w:tc>
          <w:tcPr>
            <w:tcW w:w="2835" w:type="dxa"/>
            <w:tcBorders>
              <w:top w:val="single" w:sz="4" w:space="0" w:color="auto"/>
            </w:tcBorders>
            <w:vAlign w:val="center"/>
          </w:tcPr>
          <w:p w:rsidR="00693333" w:rsidRDefault="000C5BDE">
            <w:pPr>
              <w:pStyle w:val="TableParagraph"/>
              <w:tabs>
                <w:tab w:val="left" w:pos="1495"/>
                <w:tab w:val="left" w:pos="2789"/>
              </w:tabs>
              <w:spacing w:line="360" w:lineRule="auto"/>
              <w:ind w:right="114"/>
            </w:pPr>
            <w:r>
              <w:rPr>
                <w:lang w:val="id-ID"/>
              </w:rPr>
              <w:t>Petugas farmasi</w:t>
            </w:r>
          </w:p>
          <w:p w:rsidR="00693333" w:rsidRDefault="000C5BDE">
            <w:pPr>
              <w:pStyle w:val="TableParagraph"/>
              <w:tabs>
                <w:tab w:val="left" w:pos="1495"/>
                <w:tab w:val="left" w:pos="2789"/>
              </w:tabs>
              <w:spacing w:line="360" w:lineRule="auto"/>
              <w:ind w:right="114"/>
            </w:pPr>
            <w:r>
              <w:rPr>
                <w:spacing w:val="-6"/>
                <w:lang w:val="id-ID"/>
              </w:rPr>
              <w:t xml:space="preserve">menguasai </w:t>
            </w:r>
            <w:r>
              <w:rPr>
                <w:lang w:val="id-ID"/>
              </w:rPr>
              <w:t>pengetahuan tentang obat</w:t>
            </w:r>
          </w:p>
        </w:tc>
        <w:tc>
          <w:tcPr>
            <w:tcW w:w="1276" w:type="dxa"/>
            <w:tcBorders>
              <w:top w:val="single" w:sz="4" w:space="0" w:color="auto"/>
            </w:tcBorders>
            <w:vAlign w:val="center"/>
          </w:tcPr>
          <w:p w:rsidR="00693333" w:rsidRDefault="000C5BDE">
            <w:pPr>
              <w:pStyle w:val="TableParagraph"/>
              <w:spacing w:line="360" w:lineRule="auto"/>
              <w:jc w:val="center"/>
            </w:pPr>
            <w:r>
              <w:t>216</w:t>
            </w:r>
          </w:p>
        </w:tc>
        <w:tc>
          <w:tcPr>
            <w:tcW w:w="1276" w:type="dxa"/>
            <w:tcBorders>
              <w:top w:val="single" w:sz="4" w:space="0" w:color="auto"/>
            </w:tcBorders>
            <w:vAlign w:val="center"/>
          </w:tcPr>
          <w:p w:rsidR="00693333" w:rsidRDefault="000C5BDE">
            <w:pPr>
              <w:pStyle w:val="TableParagraph"/>
              <w:spacing w:line="360" w:lineRule="auto"/>
              <w:jc w:val="center"/>
            </w:pPr>
            <w:r>
              <w:t>250</w:t>
            </w:r>
          </w:p>
        </w:tc>
        <w:tc>
          <w:tcPr>
            <w:tcW w:w="1417" w:type="dxa"/>
            <w:tcBorders>
              <w:top w:val="single" w:sz="4" w:space="0" w:color="auto"/>
            </w:tcBorders>
            <w:vAlign w:val="center"/>
          </w:tcPr>
          <w:p w:rsidR="00693333" w:rsidRDefault="000C5BDE">
            <w:pPr>
              <w:pStyle w:val="TableParagraph"/>
              <w:spacing w:line="360" w:lineRule="auto"/>
              <w:jc w:val="center"/>
            </w:pPr>
            <w:r>
              <w:t>86,4%</w:t>
            </w:r>
          </w:p>
        </w:tc>
        <w:tc>
          <w:tcPr>
            <w:tcW w:w="1134" w:type="dxa"/>
            <w:tcBorders>
              <w:top w:val="single" w:sz="4" w:space="0" w:color="auto"/>
            </w:tcBorders>
            <w:vAlign w:val="center"/>
          </w:tcPr>
          <w:p w:rsidR="00693333" w:rsidRDefault="000C5BDE">
            <w:pPr>
              <w:pStyle w:val="TableParagraph"/>
              <w:spacing w:line="360" w:lineRule="auto"/>
              <w:jc w:val="center"/>
            </w:pPr>
            <w:r>
              <w:t>SP</w:t>
            </w:r>
          </w:p>
        </w:tc>
      </w:tr>
      <w:tr w:rsidR="00693333">
        <w:trPr>
          <w:trHeight w:val="972"/>
        </w:trPr>
        <w:tc>
          <w:tcPr>
            <w:tcW w:w="572" w:type="dxa"/>
            <w:vAlign w:val="center"/>
          </w:tcPr>
          <w:p w:rsidR="00693333" w:rsidRDefault="000C5BDE">
            <w:pPr>
              <w:pStyle w:val="TableParagraph"/>
              <w:spacing w:line="360" w:lineRule="auto"/>
              <w:jc w:val="center"/>
            </w:pPr>
            <w:r>
              <w:t>2</w:t>
            </w:r>
          </w:p>
        </w:tc>
        <w:tc>
          <w:tcPr>
            <w:tcW w:w="2835" w:type="dxa"/>
            <w:vAlign w:val="center"/>
          </w:tcPr>
          <w:p w:rsidR="00693333" w:rsidRDefault="000C5BDE">
            <w:pPr>
              <w:pStyle w:val="TableParagraph"/>
              <w:spacing w:line="360" w:lineRule="auto"/>
              <w:rPr>
                <w:lang w:val="id-ID"/>
              </w:rPr>
            </w:pPr>
            <w:r>
              <w:rPr>
                <w:lang w:val="id-ID"/>
              </w:rPr>
              <w:t>Kelengkapan obat di apotik puskesmas Memenuhi standar  Kesopanan</w:t>
            </w:r>
          </w:p>
        </w:tc>
        <w:tc>
          <w:tcPr>
            <w:tcW w:w="1276" w:type="dxa"/>
            <w:vAlign w:val="center"/>
          </w:tcPr>
          <w:p w:rsidR="00693333" w:rsidRDefault="000C5BDE">
            <w:pPr>
              <w:pStyle w:val="TableParagraph"/>
              <w:spacing w:line="360" w:lineRule="auto"/>
              <w:jc w:val="center"/>
            </w:pPr>
            <w:r>
              <w:t>214</w:t>
            </w:r>
          </w:p>
        </w:tc>
        <w:tc>
          <w:tcPr>
            <w:tcW w:w="1276" w:type="dxa"/>
            <w:vAlign w:val="center"/>
          </w:tcPr>
          <w:p w:rsidR="00693333" w:rsidRDefault="000C5BDE">
            <w:pPr>
              <w:pStyle w:val="TableParagraph"/>
              <w:spacing w:line="360" w:lineRule="auto"/>
              <w:jc w:val="center"/>
            </w:pPr>
            <w:r>
              <w:t>250</w:t>
            </w:r>
          </w:p>
        </w:tc>
        <w:tc>
          <w:tcPr>
            <w:tcW w:w="1417" w:type="dxa"/>
            <w:vAlign w:val="center"/>
          </w:tcPr>
          <w:p w:rsidR="00693333" w:rsidRDefault="000C5BDE">
            <w:pPr>
              <w:pStyle w:val="TableParagraph"/>
              <w:spacing w:line="360" w:lineRule="auto"/>
              <w:jc w:val="center"/>
            </w:pPr>
            <w:r>
              <w:t>85,6%</w:t>
            </w:r>
          </w:p>
        </w:tc>
        <w:tc>
          <w:tcPr>
            <w:tcW w:w="1134" w:type="dxa"/>
            <w:vAlign w:val="center"/>
          </w:tcPr>
          <w:p w:rsidR="00693333" w:rsidRDefault="000C5BDE">
            <w:pPr>
              <w:pStyle w:val="TableParagraph"/>
              <w:spacing w:line="360" w:lineRule="auto"/>
              <w:jc w:val="center"/>
            </w:pPr>
            <w:r>
              <w:t>P</w:t>
            </w:r>
          </w:p>
        </w:tc>
      </w:tr>
      <w:tr w:rsidR="00693333">
        <w:trPr>
          <w:trHeight w:val="648"/>
        </w:trPr>
        <w:tc>
          <w:tcPr>
            <w:tcW w:w="572" w:type="dxa"/>
            <w:vAlign w:val="center"/>
          </w:tcPr>
          <w:p w:rsidR="00693333" w:rsidRDefault="000C5BDE">
            <w:pPr>
              <w:pStyle w:val="TableParagraph"/>
              <w:tabs>
                <w:tab w:val="left" w:pos="1510"/>
                <w:tab w:val="left" w:pos="3377"/>
              </w:tabs>
              <w:spacing w:line="360" w:lineRule="auto"/>
              <w:jc w:val="center"/>
              <w:rPr>
                <w:lang w:val="id-ID"/>
              </w:rPr>
            </w:pPr>
            <w:r>
              <w:t>3</w:t>
            </w:r>
          </w:p>
        </w:tc>
        <w:tc>
          <w:tcPr>
            <w:tcW w:w="2835" w:type="dxa"/>
            <w:vAlign w:val="center"/>
          </w:tcPr>
          <w:p w:rsidR="00693333" w:rsidRDefault="000C5BDE">
            <w:pPr>
              <w:pStyle w:val="TableParagraph"/>
              <w:tabs>
                <w:tab w:val="left" w:pos="1510"/>
                <w:tab w:val="left" w:pos="3377"/>
              </w:tabs>
              <w:spacing w:line="360" w:lineRule="auto"/>
              <w:rPr>
                <w:lang w:val="id-ID"/>
              </w:rPr>
            </w:pPr>
            <w:r>
              <w:rPr>
                <w:lang w:val="id-ID"/>
              </w:rPr>
              <w:t>keramatamahan,</w:t>
            </w:r>
            <w:r>
              <w:rPr>
                <w:spacing w:val="-5"/>
                <w:lang w:val="id-ID"/>
              </w:rPr>
              <w:t xml:space="preserve">serta </w:t>
            </w:r>
            <w:r>
              <w:rPr>
                <w:lang w:val="id-ID"/>
              </w:rPr>
              <w:t xml:space="preserve">Perhatian yang diberikan </w:t>
            </w:r>
            <w:r>
              <w:rPr>
                <w:spacing w:val="-8"/>
                <w:lang w:val="id-ID"/>
              </w:rPr>
              <w:t xml:space="preserve">petugas </w:t>
            </w:r>
            <w:r>
              <w:rPr>
                <w:lang w:val="id-ID"/>
              </w:rPr>
              <w:t>farmasi dalam melayani anda</w:t>
            </w:r>
          </w:p>
        </w:tc>
        <w:tc>
          <w:tcPr>
            <w:tcW w:w="1276" w:type="dxa"/>
            <w:vAlign w:val="center"/>
          </w:tcPr>
          <w:p w:rsidR="00693333" w:rsidRDefault="000C5BDE">
            <w:pPr>
              <w:pStyle w:val="TableParagraph"/>
              <w:spacing w:line="360" w:lineRule="auto"/>
              <w:jc w:val="center"/>
            </w:pPr>
            <w:r>
              <w:t>201</w:t>
            </w:r>
          </w:p>
        </w:tc>
        <w:tc>
          <w:tcPr>
            <w:tcW w:w="1276" w:type="dxa"/>
            <w:vAlign w:val="center"/>
          </w:tcPr>
          <w:p w:rsidR="00693333" w:rsidRDefault="000C5BDE">
            <w:pPr>
              <w:pStyle w:val="TableParagraph"/>
              <w:spacing w:line="360" w:lineRule="auto"/>
              <w:jc w:val="center"/>
            </w:pPr>
            <w:r>
              <w:t>250</w:t>
            </w:r>
          </w:p>
        </w:tc>
        <w:tc>
          <w:tcPr>
            <w:tcW w:w="1417" w:type="dxa"/>
            <w:vAlign w:val="center"/>
          </w:tcPr>
          <w:p w:rsidR="00693333" w:rsidRDefault="000C5BDE">
            <w:pPr>
              <w:pStyle w:val="TableParagraph"/>
              <w:spacing w:line="360" w:lineRule="auto"/>
              <w:jc w:val="center"/>
            </w:pPr>
            <w:r>
              <w:t>80,4%</w:t>
            </w:r>
          </w:p>
        </w:tc>
        <w:tc>
          <w:tcPr>
            <w:tcW w:w="1134" w:type="dxa"/>
            <w:vAlign w:val="center"/>
          </w:tcPr>
          <w:p w:rsidR="00693333" w:rsidRDefault="000C5BDE">
            <w:pPr>
              <w:pStyle w:val="TableParagraph"/>
              <w:spacing w:line="360" w:lineRule="auto"/>
              <w:jc w:val="center"/>
            </w:pPr>
            <w:r>
              <w:t>P</w:t>
            </w:r>
          </w:p>
        </w:tc>
      </w:tr>
      <w:tr w:rsidR="00693333">
        <w:trPr>
          <w:trHeight w:val="648"/>
        </w:trPr>
        <w:tc>
          <w:tcPr>
            <w:tcW w:w="572" w:type="dxa"/>
            <w:vAlign w:val="center"/>
          </w:tcPr>
          <w:p w:rsidR="00693333" w:rsidRDefault="000C5BDE">
            <w:pPr>
              <w:pStyle w:val="TableParagraph"/>
              <w:tabs>
                <w:tab w:val="left" w:pos="142"/>
                <w:tab w:val="left" w:pos="284"/>
              </w:tabs>
              <w:spacing w:line="360" w:lineRule="auto"/>
              <w:ind w:right="365"/>
              <w:jc w:val="center"/>
            </w:pPr>
            <w:r>
              <w:t>4</w:t>
            </w:r>
          </w:p>
        </w:tc>
        <w:tc>
          <w:tcPr>
            <w:tcW w:w="2835" w:type="dxa"/>
            <w:vAlign w:val="center"/>
          </w:tcPr>
          <w:p w:rsidR="00693333" w:rsidRDefault="000C5BDE">
            <w:pPr>
              <w:pStyle w:val="TableParagraph"/>
              <w:spacing w:line="360" w:lineRule="auto"/>
              <w:ind w:right="365"/>
              <w:rPr>
                <w:lang w:val="id-ID"/>
              </w:rPr>
            </w:pPr>
            <w:r>
              <w:rPr>
                <w:lang w:val="id-ID"/>
              </w:rPr>
              <w:t>Obat yangdiberikan kepada pasien sesuai dengan kebutuhan pasien</w:t>
            </w:r>
          </w:p>
        </w:tc>
        <w:tc>
          <w:tcPr>
            <w:tcW w:w="1276" w:type="dxa"/>
            <w:vAlign w:val="center"/>
          </w:tcPr>
          <w:p w:rsidR="00693333" w:rsidRDefault="000C5BDE">
            <w:pPr>
              <w:pStyle w:val="TableParagraph"/>
              <w:spacing w:line="360" w:lineRule="auto"/>
              <w:jc w:val="center"/>
            </w:pPr>
            <w:r>
              <w:t>214</w:t>
            </w:r>
          </w:p>
        </w:tc>
        <w:tc>
          <w:tcPr>
            <w:tcW w:w="1276" w:type="dxa"/>
            <w:vAlign w:val="center"/>
          </w:tcPr>
          <w:p w:rsidR="00693333" w:rsidRDefault="000C5BDE">
            <w:pPr>
              <w:pStyle w:val="TableParagraph"/>
              <w:spacing w:line="360" w:lineRule="auto"/>
              <w:jc w:val="center"/>
            </w:pPr>
            <w:r>
              <w:t>250</w:t>
            </w:r>
          </w:p>
        </w:tc>
        <w:tc>
          <w:tcPr>
            <w:tcW w:w="1417" w:type="dxa"/>
            <w:vAlign w:val="center"/>
          </w:tcPr>
          <w:p w:rsidR="00693333" w:rsidRDefault="000C5BDE">
            <w:pPr>
              <w:pStyle w:val="TableParagraph"/>
              <w:spacing w:line="360" w:lineRule="auto"/>
              <w:jc w:val="center"/>
            </w:pPr>
            <w:r>
              <w:t>85,6%</w:t>
            </w:r>
          </w:p>
        </w:tc>
        <w:tc>
          <w:tcPr>
            <w:tcW w:w="1134" w:type="dxa"/>
            <w:vAlign w:val="center"/>
          </w:tcPr>
          <w:p w:rsidR="00693333" w:rsidRDefault="000C5BDE">
            <w:pPr>
              <w:pStyle w:val="TableParagraph"/>
              <w:spacing w:line="360" w:lineRule="auto"/>
              <w:jc w:val="center"/>
            </w:pPr>
            <w:r>
              <w:t>P</w:t>
            </w:r>
          </w:p>
        </w:tc>
      </w:tr>
      <w:tr w:rsidR="00693333">
        <w:trPr>
          <w:trHeight w:val="1279"/>
        </w:trPr>
        <w:tc>
          <w:tcPr>
            <w:tcW w:w="572" w:type="dxa"/>
            <w:tcBorders>
              <w:bottom w:val="single" w:sz="4" w:space="0" w:color="auto"/>
            </w:tcBorders>
            <w:vAlign w:val="center"/>
          </w:tcPr>
          <w:p w:rsidR="00693333" w:rsidRDefault="000C5BDE">
            <w:pPr>
              <w:pStyle w:val="TableParagraph"/>
              <w:tabs>
                <w:tab w:val="left" w:pos="1961"/>
                <w:tab w:val="left" w:pos="2998"/>
              </w:tabs>
              <w:spacing w:line="360" w:lineRule="auto"/>
              <w:ind w:right="87"/>
              <w:jc w:val="center"/>
            </w:pPr>
            <w:r>
              <w:t>5</w:t>
            </w:r>
          </w:p>
        </w:tc>
        <w:tc>
          <w:tcPr>
            <w:tcW w:w="2835" w:type="dxa"/>
            <w:tcBorders>
              <w:bottom w:val="single" w:sz="4" w:space="0" w:color="auto"/>
            </w:tcBorders>
            <w:vAlign w:val="center"/>
          </w:tcPr>
          <w:p w:rsidR="00693333" w:rsidRDefault="000C5BDE">
            <w:pPr>
              <w:pStyle w:val="TableParagraph"/>
              <w:tabs>
                <w:tab w:val="left" w:pos="1961"/>
                <w:tab w:val="left" w:pos="2998"/>
              </w:tabs>
              <w:spacing w:line="360" w:lineRule="auto"/>
              <w:ind w:right="87"/>
              <w:rPr>
                <w:lang w:val="id-ID"/>
              </w:rPr>
            </w:pPr>
            <w:r>
              <w:rPr>
                <w:lang w:val="id-ID"/>
              </w:rPr>
              <w:t xml:space="preserve">Kepercayaan anda </w:t>
            </w:r>
            <w:r>
              <w:rPr>
                <w:spacing w:val="-3"/>
                <w:lang w:val="id-ID"/>
              </w:rPr>
              <w:t xml:space="preserve">terhadap </w:t>
            </w:r>
            <w:r>
              <w:rPr>
                <w:lang w:val="id-ID"/>
              </w:rPr>
              <w:t>pelayanan diapotek</w:t>
            </w:r>
          </w:p>
        </w:tc>
        <w:tc>
          <w:tcPr>
            <w:tcW w:w="1276" w:type="dxa"/>
            <w:tcBorders>
              <w:bottom w:val="single" w:sz="4" w:space="0" w:color="auto"/>
            </w:tcBorders>
            <w:vAlign w:val="center"/>
          </w:tcPr>
          <w:p w:rsidR="00693333" w:rsidRDefault="000C5BDE">
            <w:pPr>
              <w:pStyle w:val="TableParagraph"/>
              <w:spacing w:line="360" w:lineRule="auto"/>
              <w:jc w:val="center"/>
            </w:pPr>
            <w:r>
              <w:t>208</w:t>
            </w:r>
          </w:p>
        </w:tc>
        <w:tc>
          <w:tcPr>
            <w:tcW w:w="1276" w:type="dxa"/>
            <w:tcBorders>
              <w:bottom w:val="single" w:sz="4" w:space="0" w:color="auto"/>
            </w:tcBorders>
            <w:vAlign w:val="center"/>
          </w:tcPr>
          <w:p w:rsidR="00693333" w:rsidRDefault="000C5BDE">
            <w:pPr>
              <w:pStyle w:val="TableParagraph"/>
              <w:spacing w:line="360" w:lineRule="auto"/>
              <w:jc w:val="center"/>
            </w:pPr>
            <w:r>
              <w:t>250</w:t>
            </w:r>
          </w:p>
        </w:tc>
        <w:tc>
          <w:tcPr>
            <w:tcW w:w="1417" w:type="dxa"/>
            <w:tcBorders>
              <w:bottom w:val="single" w:sz="4" w:space="0" w:color="auto"/>
            </w:tcBorders>
            <w:vAlign w:val="center"/>
          </w:tcPr>
          <w:p w:rsidR="00693333" w:rsidRDefault="000C5BDE">
            <w:pPr>
              <w:pStyle w:val="TableParagraph"/>
              <w:spacing w:line="360" w:lineRule="auto"/>
              <w:jc w:val="center"/>
            </w:pPr>
            <w:r>
              <w:t>83%</w:t>
            </w:r>
          </w:p>
        </w:tc>
        <w:tc>
          <w:tcPr>
            <w:tcW w:w="1134" w:type="dxa"/>
            <w:tcBorders>
              <w:bottom w:val="single" w:sz="4" w:space="0" w:color="auto"/>
            </w:tcBorders>
            <w:vAlign w:val="center"/>
          </w:tcPr>
          <w:p w:rsidR="00693333" w:rsidRDefault="000C5BDE">
            <w:pPr>
              <w:pStyle w:val="TableParagraph"/>
              <w:spacing w:line="360" w:lineRule="auto"/>
              <w:jc w:val="center"/>
            </w:pPr>
            <w:r>
              <w:t>P</w:t>
            </w:r>
          </w:p>
        </w:tc>
      </w:tr>
      <w:tr w:rsidR="00693333">
        <w:trPr>
          <w:trHeight w:val="648"/>
        </w:trPr>
        <w:tc>
          <w:tcPr>
            <w:tcW w:w="572" w:type="dxa"/>
            <w:tcBorders>
              <w:top w:val="single" w:sz="4" w:space="0" w:color="auto"/>
              <w:bottom w:val="single" w:sz="4" w:space="0" w:color="auto"/>
            </w:tcBorders>
            <w:vAlign w:val="center"/>
          </w:tcPr>
          <w:p w:rsidR="00693333" w:rsidRDefault="00693333">
            <w:pPr>
              <w:pStyle w:val="TableParagraph"/>
              <w:tabs>
                <w:tab w:val="left" w:pos="1428"/>
                <w:tab w:val="left" w:pos="2652"/>
              </w:tabs>
              <w:spacing w:line="360" w:lineRule="auto"/>
              <w:ind w:left="1428" w:hanging="1315"/>
              <w:jc w:val="center"/>
            </w:pPr>
          </w:p>
        </w:tc>
        <w:tc>
          <w:tcPr>
            <w:tcW w:w="2835" w:type="dxa"/>
            <w:tcBorders>
              <w:top w:val="single" w:sz="4" w:space="0" w:color="auto"/>
              <w:bottom w:val="single" w:sz="4" w:space="0" w:color="auto"/>
            </w:tcBorders>
            <w:vAlign w:val="center"/>
          </w:tcPr>
          <w:p w:rsidR="00693333" w:rsidRDefault="000C5BDE">
            <w:pPr>
              <w:pStyle w:val="TableParagraph"/>
              <w:tabs>
                <w:tab w:val="left" w:pos="1428"/>
                <w:tab w:val="left" w:pos="2652"/>
              </w:tabs>
              <w:spacing w:line="360" w:lineRule="auto"/>
              <w:ind w:left="1428" w:hanging="1315"/>
              <w:jc w:val="center"/>
            </w:pPr>
            <w:r>
              <w:t>Jumlah</w:t>
            </w:r>
          </w:p>
        </w:tc>
        <w:tc>
          <w:tcPr>
            <w:tcW w:w="1276" w:type="dxa"/>
            <w:tcBorders>
              <w:top w:val="single" w:sz="4" w:space="0" w:color="auto"/>
              <w:bottom w:val="single" w:sz="4" w:space="0" w:color="auto"/>
            </w:tcBorders>
            <w:vAlign w:val="center"/>
          </w:tcPr>
          <w:p w:rsidR="00693333" w:rsidRDefault="000C5BDE">
            <w:pPr>
              <w:pStyle w:val="TableParagraph"/>
              <w:spacing w:line="360" w:lineRule="auto"/>
              <w:jc w:val="center"/>
            </w:pPr>
            <w:r>
              <w:t>1053</w:t>
            </w:r>
          </w:p>
        </w:tc>
        <w:tc>
          <w:tcPr>
            <w:tcW w:w="1276" w:type="dxa"/>
            <w:tcBorders>
              <w:top w:val="single" w:sz="4" w:space="0" w:color="auto"/>
              <w:bottom w:val="single" w:sz="4" w:space="0" w:color="auto"/>
            </w:tcBorders>
            <w:vAlign w:val="center"/>
          </w:tcPr>
          <w:p w:rsidR="00693333" w:rsidRDefault="000C5BDE">
            <w:pPr>
              <w:pStyle w:val="TableParagraph"/>
              <w:spacing w:line="360" w:lineRule="auto"/>
              <w:jc w:val="center"/>
            </w:pPr>
            <w:r>
              <w:t>1250</w:t>
            </w:r>
          </w:p>
        </w:tc>
        <w:tc>
          <w:tcPr>
            <w:tcW w:w="1417" w:type="dxa"/>
            <w:tcBorders>
              <w:top w:val="single" w:sz="4" w:space="0" w:color="auto"/>
              <w:bottom w:val="single" w:sz="4" w:space="0" w:color="auto"/>
            </w:tcBorders>
            <w:vAlign w:val="center"/>
          </w:tcPr>
          <w:p w:rsidR="00693333" w:rsidRDefault="000C5BDE">
            <w:pPr>
              <w:pStyle w:val="TableParagraph"/>
              <w:spacing w:line="360" w:lineRule="auto"/>
              <w:jc w:val="center"/>
              <w:rPr>
                <w:lang w:val="id-ID"/>
              </w:rPr>
            </w:pPr>
            <w:r>
              <w:t>84,24</w:t>
            </w:r>
            <w:r>
              <w:rPr>
                <w:lang w:val="id-ID"/>
              </w:rPr>
              <w:t>%</w:t>
            </w:r>
          </w:p>
        </w:tc>
        <w:tc>
          <w:tcPr>
            <w:tcW w:w="1134" w:type="dxa"/>
            <w:tcBorders>
              <w:top w:val="single" w:sz="4" w:space="0" w:color="auto"/>
              <w:bottom w:val="single" w:sz="4" w:space="0" w:color="auto"/>
            </w:tcBorders>
            <w:vAlign w:val="center"/>
          </w:tcPr>
          <w:p w:rsidR="00693333" w:rsidRDefault="000C5BDE">
            <w:pPr>
              <w:pStyle w:val="TableParagraph"/>
              <w:spacing w:line="360" w:lineRule="auto"/>
              <w:jc w:val="center"/>
            </w:pPr>
            <w:r>
              <w:t>P</w:t>
            </w:r>
          </w:p>
        </w:tc>
      </w:tr>
    </w:tbl>
    <w:p w:rsidR="00693333" w:rsidRDefault="00693333">
      <w:pPr>
        <w:spacing w:line="360" w:lineRule="auto"/>
        <w:ind w:firstLine="567"/>
        <w:contextualSpacing/>
        <w:jc w:val="both"/>
      </w:pPr>
    </w:p>
    <w:p w:rsidR="00693333" w:rsidRDefault="000C5BDE">
      <w:pPr>
        <w:spacing w:line="360" w:lineRule="auto"/>
        <w:ind w:firstLine="567"/>
        <w:contextualSpacing/>
        <w:jc w:val="both"/>
      </w:pPr>
      <w:r>
        <w:t xml:space="preserve">Tabel diatas menunjukkan bahwa persentase tertinggi adalah 86,4% dengan kategori puas sedangkan presentase terendah adalah 80,4% dalam kategori puas. </w:t>
      </w:r>
    </w:p>
    <w:p w:rsidR="00693333" w:rsidRDefault="00693333">
      <w:pPr>
        <w:spacing w:line="360" w:lineRule="auto"/>
        <w:ind w:firstLine="567"/>
        <w:contextualSpacing/>
        <w:jc w:val="both"/>
      </w:pPr>
    </w:p>
    <w:p w:rsidR="00693333" w:rsidRDefault="00693333">
      <w:pPr>
        <w:spacing w:line="360" w:lineRule="auto"/>
        <w:ind w:firstLine="567"/>
        <w:contextualSpacing/>
        <w:jc w:val="both"/>
      </w:pPr>
    </w:p>
    <w:p w:rsidR="00693333" w:rsidRDefault="000C5BDE">
      <w:pPr>
        <w:pStyle w:val="Heading3"/>
        <w:tabs>
          <w:tab w:val="left" w:pos="567"/>
        </w:tabs>
        <w:spacing w:before="120" w:after="120"/>
        <w:rPr>
          <w:rFonts w:ascii="Arial" w:hAnsi="Arial" w:cs="Arial"/>
          <w:color w:val="auto"/>
        </w:rPr>
      </w:pPr>
      <w:bookmarkStart w:id="155" w:name="_Toc106663693"/>
      <w:r>
        <w:rPr>
          <w:rFonts w:ascii="Arial" w:hAnsi="Arial" w:cs="Arial"/>
          <w:color w:val="auto"/>
        </w:rPr>
        <w:lastRenderedPageBreak/>
        <w:t>4.3.4</w:t>
      </w:r>
      <w:r>
        <w:rPr>
          <w:rFonts w:ascii="Arial" w:hAnsi="Arial" w:cs="Arial"/>
          <w:color w:val="auto"/>
        </w:rPr>
        <w:tab/>
        <w:t>Kepedulian</w:t>
      </w:r>
      <w:bookmarkEnd w:id="155"/>
    </w:p>
    <w:p w:rsidR="00693333" w:rsidRDefault="000C5BDE">
      <w:pPr>
        <w:spacing w:line="360" w:lineRule="auto"/>
        <w:ind w:firstLine="567"/>
        <w:contextualSpacing/>
        <w:jc w:val="both"/>
        <w:rPr>
          <w:rFonts w:ascii="Times New Roman" w:hAnsi="Times New Roman" w:cs="Times New Roman"/>
          <w:szCs w:val="21"/>
          <w:shd w:val="clear" w:color="auto" w:fill="FFFFFF"/>
        </w:rPr>
      </w:pPr>
      <w:r>
        <w:t>Merupakan kepedulian petugas farmasi untuk memberikan perhatian kepada pasien, perhatian terhadap keluhan pasien dan pemahaman tentang keluhan pasien tanpa membeda-bedakan status sosial pasien  (tabel 4.8)</w:t>
      </w:r>
    </w:p>
    <w:p w:rsidR="00693333" w:rsidRDefault="00693333">
      <w:pPr>
        <w:ind w:right="-281" w:firstLine="567"/>
        <w:contextualSpacing/>
        <w:jc w:val="both"/>
        <w:rPr>
          <w:lang w:val="id-ID"/>
        </w:rPr>
      </w:pPr>
    </w:p>
    <w:p w:rsidR="00693333" w:rsidRDefault="000C5BDE">
      <w:pPr>
        <w:ind w:right="-281" w:firstLine="567"/>
        <w:contextualSpacing/>
        <w:jc w:val="both"/>
      </w:pPr>
      <w:r>
        <w:t>Tabel 4.8 Distribusi Frekuensi Tingkat Kepuasan Berdasarkan Dimensi</w:t>
      </w:r>
      <w:r>
        <w:rPr>
          <w:lang w:val="id-ID"/>
        </w:rPr>
        <w:t xml:space="preserve"> </w:t>
      </w:r>
      <w:r>
        <w:t>Kepedulian di Apotek Puskesmas Aek Kota Batu</w:t>
      </w:r>
    </w:p>
    <w:p w:rsidR="00693333" w:rsidRDefault="00693333">
      <w:pPr>
        <w:ind w:right="-281" w:firstLine="567"/>
        <w:contextualSpacing/>
        <w:jc w:val="both"/>
      </w:pPr>
    </w:p>
    <w:tbl>
      <w:tblPr>
        <w:tblpPr w:leftFromText="180" w:rightFromText="180" w:vertAnchor="text" w:horzAnchor="margin" w:tblpX="30" w:tblpY="3"/>
        <w:tblW w:w="8227" w:type="dxa"/>
        <w:tblLayout w:type="fixed"/>
        <w:tblCellMar>
          <w:left w:w="0" w:type="dxa"/>
          <w:right w:w="0" w:type="dxa"/>
        </w:tblCellMar>
        <w:tblLook w:val="04A0" w:firstRow="1" w:lastRow="0" w:firstColumn="1" w:lastColumn="0" w:noHBand="0" w:noVBand="1"/>
      </w:tblPr>
      <w:tblGrid>
        <w:gridCol w:w="572"/>
        <w:gridCol w:w="2694"/>
        <w:gridCol w:w="1134"/>
        <w:gridCol w:w="1275"/>
        <w:gridCol w:w="1276"/>
        <w:gridCol w:w="1276"/>
      </w:tblGrid>
      <w:tr w:rsidR="00693333">
        <w:trPr>
          <w:trHeight w:val="651"/>
        </w:trPr>
        <w:tc>
          <w:tcPr>
            <w:tcW w:w="572" w:type="dxa"/>
            <w:tcBorders>
              <w:top w:val="single" w:sz="4" w:space="0" w:color="auto"/>
              <w:bottom w:val="single" w:sz="4" w:space="0" w:color="auto"/>
            </w:tcBorders>
            <w:vAlign w:val="center"/>
          </w:tcPr>
          <w:p w:rsidR="00693333" w:rsidRDefault="000C5BDE">
            <w:pPr>
              <w:pStyle w:val="TableParagraph"/>
              <w:tabs>
                <w:tab w:val="left" w:pos="1594"/>
                <w:tab w:val="left" w:pos="3082"/>
              </w:tabs>
              <w:spacing w:line="360" w:lineRule="auto"/>
              <w:ind w:left="113" w:right="116"/>
              <w:jc w:val="center"/>
            </w:pPr>
            <w:r>
              <w:t>N0</w:t>
            </w:r>
          </w:p>
        </w:tc>
        <w:tc>
          <w:tcPr>
            <w:tcW w:w="2694" w:type="dxa"/>
            <w:tcBorders>
              <w:top w:val="single" w:sz="4" w:space="0" w:color="auto"/>
              <w:bottom w:val="single" w:sz="4" w:space="0" w:color="auto"/>
            </w:tcBorders>
            <w:vAlign w:val="center"/>
          </w:tcPr>
          <w:p w:rsidR="00693333" w:rsidRDefault="000C5BDE">
            <w:pPr>
              <w:pStyle w:val="TableParagraph"/>
              <w:tabs>
                <w:tab w:val="left" w:pos="1594"/>
                <w:tab w:val="left" w:pos="3082"/>
              </w:tabs>
              <w:spacing w:line="360" w:lineRule="auto"/>
              <w:ind w:left="113" w:right="116"/>
              <w:jc w:val="center"/>
            </w:pPr>
            <w:r>
              <w:t>Pertanyaan</w:t>
            </w:r>
          </w:p>
        </w:tc>
        <w:tc>
          <w:tcPr>
            <w:tcW w:w="1134" w:type="dxa"/>
            <w:tcBorders>
              <w:top w:val="single" w:sz="4" w:space="0" w:color="auto"/>
              <w:bottom w:val="single" w:sz="4" w:space="0" w:color="auto"/>
            </w:tcBorders>
            <w:vAlign w:val="center"/>
          </w:tcPr>
          <w:p w:rsidR="00693333" w:rsidRDefault="000C5BDE">
            <w:pPr>
              <w:pStyle w:val="TableParagraph"/>
              <w:spacing w:line="360" w:lineRule="auto"/>
              <w:jc w:val="center"/>
            </w:pPr>
            <w:r>
              <w:t>Skor Perolehan</w:t>
            </w:r>
          </w:p>
        </w:tc>
        <w:tc>
          <w:tcPr>
            <w:tcW w:w="1275" w:type="dxa"/>
            <w:tcBorders>
              <w:top w:val="single" w:sz="4" w:space="0" w:color="auto"/>
              <w:bottom w:val="single" w:sz="4" w:space="0" w:color="auto"/>
            </w:tcBorders>
            <w:vAlign w:val="center"/>
          </w:tcPr>
          <w:p w:rsidR="00693333" w:rsidRDefault="000C5BDE">
            <w:pPr>
              <w:pStyle w:val="TableParagraph"/>
              <w:spacing w:line="360" w:lineRule="auto"/>
              <w:jc w:val="center"/>
            </w:pPr>
            <w:r>
              <w:t>Skor  Maksimum</w:t>
            </w:r>
          </w:p>
        </w:tc>
        <w:tc>
          <w:tcPr>
            <w:tcW w:w="1276" w:type="dxa"/>
            <w:tcBorders>
              <w:top w:val="single" w:sz="4" w:space="0" w:color="auto"/>
              <w:bottom w:val="single" w:sz="4" w:space="0" w:color="auto"/>
            </w:tcBorders>
            <w:vAlign w:val="center"/>
          </w:tcPr>
          <w:p w:rsidR="00693333" w:rsidRDefault="000C5BDE">
            <w:pPr>
              <w:pStyle w:val="TableParagraph"/>
              <w:spacing w:line="360" w:lineRule="auto"/>
              <w:jc w:val="center"/>
            </w:pPr>
            <w:r>
              <w:t>Presentase</w:t>
            </w:r>
            <w:r>
              <w:br/>
              <w:t>(%)</w:t>
            </w:r>
          </w:p>
        </w:tc>
        <w:tc>
          <w:tcPr>
            <w:tcW w:w="1276" w:type="dxa"/>
            <w:tcBorders>
              <w:top w:val="single" w:sz="4" w:space="0" w:color="auto"/>
              <w:bottom w:val="single" w:sz="4" w:space="0" w:color="auto"/>
            </w:tcBorders>
            <w:vAlign w:val="center"/>
          </w:tcPr>
          <w:p w:rsidR="00693333" w:rsidRDefault="000C5BDE">
            <w:pPr>
              <w:pStyle w:val="TableParagraph"/>
              <w:spacing w:line="360" w:lineRule="auto"/>
              <w:jc w:val="center"/>
            </w:pPr>
            <w:r>
              <w:t>Kategori</w:t>
            </w:r>
          </w:p>
        </w:tc>
      </w:tr>
      <w:tr w:rsidR="00693333">
        <w:trPr>
          <w:trHeight w:val="651"/>
        </w:trPr>
        <w:tc>
          <w:tcPr>
            <w:tcW w:w="572" w:type="dxa"/>
            <w:tcBorders>
              <w:top w:val="single" w:sz="4" w:space="0" w:color="auto"/>
            </w:tcBorders>
            <w:vAlign w:val="center"/>
          </w:tcPr>
          <w:p w:rsidR="00693333" w:rsidRDefault="000C5BDE">
            <w:pPr>
              <w:pStyle w:val="TableParagraph"/>
              <w:spacing w:line="360" w:lineRule="auto"/>
              <w:ind w:left="113"/>
              <w:jc w:val="center"/>
            </w:pPr>
            <w:r>
              <w:t>1</w:t>
            </w:r>
          </w:p>
        </w:tc>
        <w:tc>
          <w:tcPr>
            <w:tcW w:w="2694" w:type="dxa"/>
            <w:tcBorders>
              <w:top w:val="single" w:sz="4" w:space="0" w:color="auto"/>
            </w:tcBorders>
            <w:vAlign w:val="center"/>
          </w:tcPr>
          <w:p w:rsidR="00693333" w:rsidRDefault="000C5BDE">
            <w:pPr>
              <w:pStyle w:val="TableParagraph"/>
              <w:spacing w:line="360" w:lineRule="auto"/>
              <w:ind w:left="113"/>
              <w:rPr>
                <w:lang w:val="id-ID"/>
              </w:rPr>
            </w:pPr>
            <w:r>
              <w:rPr>
                <w:lang w:val="id-ID"/>
              </w:rPr>
              <w:t xml:space="preserve">Profesional petugas farmasi kepada Pasien tanpa memandang </w:t>
            </w:r>
            <w:r>
              <w:rPr>
                <w:spacing w:val="-8"/>
                <w:lang w:val="id-ID"/>
              </w:rPr>
              <w:t xml:space="preserve">status </w:t>
            </w:r>
            <w:r>
              <w:rPr>
                <w:lang w:val="id-ID"/>
              </w:rPr>
              <w:t>sosial dan lain-lain</w:t>
            </w:r>
          </w:p>
        </w:tc>
        <w:tc>
          <w:tcPr>
            <w:tcW w:w="1134" w:type="dxa"/>
            <w:tcBorders>
              <w:top w:val="single" w:sz="4" w:space="0" w:color="auto"/>
            </w:tcBorders>
            <w:vAlign w:val="center"/>
          </w:tcPr>
          <w:p w:rsidR="00693333" w:rsidRDefault="000C5BDE">
            <w:pPr>
              <w:pStyle w:val="TableParagraph"/>
              <w:spacing w:line="360" w:lineRule="auto"/>
              <w:jc w:val="center"/>
            </w:pPr>
            <w:r>
              <w:t>219</w:t>
            </w:r>
          </w:p>
        </w:tc>
        <w:tc>
          <w:tcPr>
            <w:tcW w:w="1275" w:type="dxa"/>
            <w:tcBorders>
              <w:top w:val="single" w:sz="4" w:space="0" w:color="auto"/>
            </w:tcBorders>
            <w:vAlign w:val="center"/>
          </w:tcPr>
          <w:p w:rsidR="00693333" w:rsidRDefault="000C5BDE">
            <w:pPr>
              <w:pStyle w:val="TableParagraph"/>
              <w:spacing w:line="360" w:lineRule="auto"/>
              <w:jc w:val="center"/>
            </w:pPr>
            <w:r>
              <w:t>250</w:t>
            </w:r>
          </w:p>
        </w:tc>
        <w:tc>
          <w:tcPr>
            <w:tcW w:w="1276" w:type="dxa"/>
            <w:tcBorders>
              <w:top w:val="single" w:sz="4" w:space="0" w:color="auto"/>
            </w:tcBorders>
            <w:vAlign w:val="center"/>
          </w:tcPr>
          <w:p w:rsidR="00693333" w:rsidRDefault="000C5BDE">
            <w:pPr>
              <w:pStyle w:val="TableParagraph"/>
              <w:spacing w:line="360" w:lineRule="auto"/>
              <w:jc w:val="center"/>
            </w:pPr>
            <w:r>
              <w:t>87,6%</w:t>
            </w:r>
          </w:p>
        </w:tc>
        <w:tc>
          <w:tcPr>
            <w:tcW w:w="1276" w:type="dxa"/>
            <w:tcBorders>
              <w:top w:val="single" w:sz="4" w:space="0" w:color="auto"/>
            </w:tcBorders>
            <w:vAlign w:val="center"/>
          </w:tcPr>
          <w:p w:rsidR="00693333" w:rsidRDefault="000C5BDE">
            <w:pPr>
              <w:pStyle w:val="TableParagraph"/>
              <w:spacing w:line="360" w:lineRule="auto"/>
              <w:jc w:val="center"/>
            </w:pPr>
            <w:r>
              <w:t>SP</w:t>
            </w:r>
          </w:p>
        </w:tc>
      </w:tr>
      <w:tr w:rsidR="00693333">
        <w:trPr>
          <w:trHeight w:val="972"/>
        </w:trPr>
        <w:tc>
          <w:tcPr>
            <w:tcW w:w="572" w:type="dxa"/>
            <w:vAlign w:val="center"/>
          </w:tcPr>
          <w:p w:rsidR="00693333" w:rsidRDefault="000C5BDE">
            <w:pPr>
              <w:pStyle w:val="TableParagraph"/>
              <w:spacing w:line="360" w:lineRule="auto"/>
              <w:ind w:left="113"/>
              <w:jc w:val="center"/>
            </w:pPr>
            <w:r>
              <w:t>2</w:t>
            </w:r>
          </w:p>
        </w:tc>
        <w:tc>
          <w:tcPr>
            <w:tcW w:w="2694" w:type="dxa"/>
            <w:vAlign w:val="center"/>
          </w:tcPr>
          <w:p w:rsidR="00693333" w:rsidRDefault="000C5BDE">
            <w:pPr>
              <w:pStyle w:val="TableParagraph"/>
              <w:spacing w:line="360" w:lineRule="auto"/>
              <w:ind w:left="113"/>
            </w:pPr>
            <w:r>
              <w:rPr>
                <w:lang w:val="id-ID"/>
              </w:rPr>
              <w:t>Perhatian terhadap keluhan pasien dan keluarga pasien</w:t>
            </w:r>
          </w:p>
        </w:tc>
        <w:tc>
          <w:tcPr>
            <w:tcW w:w="1134" w:type="dxa"/>
            <w:vAlign w:val="center"/>
          </w:tcPr>
          <w:p w:rsidR="00693333" w:rsidRDefault="000C5BDE">
            <w:pPr>
              <w:pStyle w:val="TableParagraph"/>
              <w:spacing w:line="360" w:lineRule="auto"/>
              <w:jc w:val="center"/>
            </w:pPr>
            <w:r>
              <w:t>213</w:t>
            </w:r>
          </w:p>
        </w:tc>
        <w:tc>
          <w:tcPr>
            <w:tcW w:w="1275" w:type="dxa"/>
            <w:vAlign w:val="center"/>
          </w:tcPr>
          <w:p w:rsidR="00693333" w:rsidRDefault="000C5BDE">
            <w:pPr>
              <w:pStyle w:val="TableParagraph"/>
              <w:spacing w:line="360" w:lineRule="auto"/>
              <w:jc w:val="center"/>
            </w:pPr>
            <w:r>
              <w:t>250</w:t>
            </w:r>
          </w:p>
        </w:tc>
        <w:tc>
          <w:tcPr>
            <w:tcW w:w="1276" w:type="dxa"/>
            <w:vAlign w:val="center"/>
          </w:tcPr>
          <w:p w:rsidR="00693333" w:rsidRDefault="000C5BDE">
            <w:pPr>
              <w:pStyle w:val="TableParagraph"/>
              <w:spacing w:line="360" w:lineRule="auto"/>
              <w:jc w:val="center"/>
            </w:pPr>
            <w:r>
              <w:t>85,2%</w:t>
            </w:r>
          </w:p>
        </w:tc>
        <w:tc>
          <w:tcPr>
            <w:tcW w:w="1276" w:type="dxa"/>
            <w:vAlign w:val="center"/>
          </w:tcPr>
          <w:p w:rsidR="00693333" w:rsidRDefault="000C5BDE">
            <w:pPr>
              <w:pStyle w:val="TableParagraph"/>
              <w:spacing w:line="360" w:lineRule="auto"/>
              <w:jc w:val="center"/>
            </w:pPr>
            <w:r>
              <w:t>P</w:t>
            </w:r>
          </w:p>
        </w:tc>
      </w:tr>
      <w:tr w:rsidR="00693333">
        <w:trPr>
          <w:trHeight w:val="421"/>
        </w:trPr>
        <w:tc>
          <w:tcPr>
            <w:tcW w:w="572" w:type="dxa"/>
            <w:vAlign w:val="center"/>
          </w:tcPr>
          <w:p w:rsidR="00693333" w:rsidRDefault="000C5BDE">
            <w:pPr>
              <w:pStyle w:val="TableParagraph"/>
              <w:tabs>
                <w:tab w:val="left" w:pos="1858"/>
                <w:tab w:val="left" w:pos="3133"/>
              </w:tabs>
              <w:spacing w:before="9" w:line="360" w:lineRule="auto"/>
              <w:ind w:left="113" w:right="90"/>
              <w:jc w:val="center"/>
            </w:pPr>
            <w:r>
              <w:t>3</w:t>
            </w:r>
          </w:p>
        </w:tc>
        <w:tc>
          <w:tcPr>
            <w:tcW w:w="2694" w:type="dxa"/>
            <w:vAlign w:val="center"/>
          </w:tcPr>
          <w:p w:rsidR="00693333" w:rsidRDefault="000C5BDE">
            <w:pPr>
              <w:pStyle w:val="TableParagraph"/>
              <w:tabs>
                <w:tab w:val="left" w:pos="1858"/>
                <w:tab w:val="left" w:pos="3133"/>
              </w:tabs>
              <w:spacing w:before="9" w:line="360" w:lineRule="auto"/>
              <w:ind w:left="113" w:right="90"/>
              <w:rPr>
                <w:lang w:val="id-ID"/>
              </w:rPr>
            </w:pPr>
            <w:r>
              <w:rPr>
                <w:lang w:val="id-ID"/>
              </w:rPr>
              <w:t xml:space="preserve">Pemahaman petugas </w:t>
            </w:r>
            <w:r>
              <w:rPr>
                <w:spacing w:val="-4"/>
                <w:lang w:val="id-ID"/>
              </w:rPr>
              <w:t xml:space="preserve">tentang </w:t>
            </w:r>
            <w:r>
              <w:rPr>
                <w:lang w:val="id-ID"/>
              </w:rPr>
              <w:t>kebutuhan dan keinginan pasien</w:t>
            </w:r>
          </w:p>
        </w:tc>
        <w:tc>
          <w:tcPr>
            <w:tcW w:w="1134" w:type="dxa"/>
            <w:vAlign w:val="center"/>
          </w:tcPr>
          <w:p w:rsidR="00693333" w:rsidRDefault="000C5BDE">
            <w:pPr>
              <w:pStyle w:val="TableParagraph"/>
              <w:spacing w:line="360" w:lineRule="auto"/>
              <w:jc w:val="center"/>
            </w:pPr>
            <w:r>
              <w:t>211</w:t>
            </w:r>
          </w:p>
        </w:tc>
        <w:tc>
          <w:tcPr>
            <w:tcW w:w="1275" w:type="dxa"/>
            <w:vAlign w:val="center"/>
          </w:tcPr>
          <w:p w:rsidR="00693333" w:rsidRDefault="000C5BDE">
            <w:pPr>
              <w:pStyle w:val="TableParagraph"/>
              <w:spacing w:line="360" w:lineRule="auto"/>
              <w:jc w:val="center"/>
            </w:pPr>
            <w:r>
              <w:t>250</w:t>
            </w:r>
          </w:p>
        </w:tc>
        <w:tc>
          <w:tcPr>
            <w:tcW w:w="1276" w:type="dxa"/>
            <w:vAlign w:val="center"/>
          </w:tcPr>
          <w:p w:rsidR="00693333" w:rsidRDefault="000C5BDE">
            <w:pPr>
              <w:pStyle w:val="TableParagraph"/>
              <w:spacing w:line="360" w:lineRule="auto"/>
              <w:jc w:val="center"/>
            </w:pPr>
            <w:r>
              <w:t>84,4%</w:t>
            </w:r>
          </w:p>
        </w:tc>
        <w:tc>
          <w:tcPr>
            <w:tcW w:w="1276" w:type="dxa"/>
            <w:vAlign w:val="center"/>
          </w:tcPr>
          <w:p w:rsidR="00693333" w:rsidRDefault="000C5BDE">
            <w:pPr>
              <w:pStyle w:val="TableParagraph"/>
              <w:spacing w:line="360" w:lineRule="auto"/>
              <w:jc w:val="center"/>
            </w:pPr>
            <w:r>
              <w:t>P</w:t>
            </w:r>
          </w:p>
        </w:tc>
      </w:tr>
      <w:tr w:rsidR="00693333">
        <w:trPr>
          <w:trHeight w:val="1279"/>
        </w:trPr>
        <w:tc>
          <w:tcPr>
            <w:tcW w:w="572" w:type="dxa"/>
            <w:vAlign w:val="center"/>
          </w:tcPr>
          <w:p w:rsidR="00693333" w:rsidRDefault="000C5BDE">
            <w:pPr>
              <w:pStyle w:val="TableParagraph"/>
              <w:spacing w:before="7" w:line="360" w:lineRule="auto"/>
              <w:ind w:left="113" w:right="121"/>
              <w:jc w:val="center"/>
            </w:pPr>
            <w:r>
              <w:t>4</w:t>
            </w:r>
          </w:p>
        </w:tc>
        <w:tc>
          <w:tcPr>
            <w:tcW w:w="2694" w:type="dxa"/>
            <w:vAlign w:val="center"/>
          </w:tcPr>
          <w:p w:rsidR="00693333" w:rsidRDefault="000C5BDE">
            <w:pPr>
              <w:pStyle w:val="TableParagraph"/>
              <w:spacing w:before="7" w:line="360" w:lineRule="auto"/>
              <w:ind w:left="113" w:right="121"/>
            </w:pPr>
            <w:r>
              <w:rPr>
                <w:lang w:val="id-ID"/>
              </w:rPr>
              <w:t>Petugas farmasi melakukan konseling yang baik kepada pasien</w:t>
            </w:r>
          </w:p>
        </w:tc>
        <w:tc>
          <w:tcPr>
            <w:tcW w:w="1134" w:type="dxa"/>
            <w:vAlign w:val="center"/>
          </w:tcPr>
          <w:p w:rsidR="00693333" w:rsidRDefault="000C5BDE">
            <w:pPr>
              <w:pStyle w:val="TableParagraph"/>
              <w:spacing w:line="360" w:lineRule="auto"/>
              <w:jc w:val="center"/>
            </w:pPr>
            <w:r>
              <w:t>208</w:t>
            </w:r>
          </w:p>
        </w:tc>
        <w:tc>
          <w:tcPr>
            <w:tcW w:w="1275" w:type="dxa"/>
            <w:vAlign w:val="center"/>
          </w:tcPr>
          <w:p w:rsidR="00693333" w:rsidRDefault="000C5BDE">
            <w:pPr>
              <w:pStyle w:val="TableParagraph"/>
              <w:spacing w:line="360" w:lineRule="auto"/>
              <w:jc w:val="center"/>
            </w:pPr>
            <w:r>
              <w:t>250</w:t>
            </w:r>
          </w:p>
        </w:tc>
        <w:tc>
          <w:tcPr>
            <w:tcW w:w="1276" w:type="dxa"/>
            <w:vAlign w:val="center"/>
          </w:tcPr>
          <w:p w:rsidR="00693333" w:rsidRDefault="000C5BDE">
            <w:pPr>
              <w:pStyle w:val="TableParagraph"/>
              <w:spacing w:line="360" w:lineRule="auto"/>
              <w:jc w:val="center"/>
            </w:pPr>
            <w:r>
              <w:t>83,2%</w:t>
            </w:r>
          </w:p>
        </w:tc>
        <w:tc>
          <w:tcPr>
            <w:tcW w:w="1276" w:type="dxa"/>
            <w:vAlign w:val="center"/>
          </w:tcPr>
          <w:p w:rsidR="00693333" w:rsidRDefault="000C5BDE">
            <w:pPr>
              <w:pStyle w:val="TableParagraph"/>
              <w:spacing w:line="360" w:lineRule="auto"/>
              <w:jc w:val="center"/>
            </w:pPr>
            <w:r>
              <w:t>P</w:t>
            </w:r>
          </w:p>
        </w:tc>
      </w:tr>
      <w:tr w:rsidR="00693333">
        <w:trPr>
          <w:trHeight w:val="1279"/>
        </w:trPr>
        <w:tc>
          <w:tcPr>
            <w:tcW w:w="572" w:type="dxa"/>
            <w:tcBorders>
              <w:bottom w:val="single" w:sz="4" w:space="0" w:color="auto"/>
            </w:tcBorders>
            <w:vAlign w:val="center"/>
          </w:tcPr>
          <w:p w:rsidR="00693333" w:rsidRDefault="000C5BDE">
            <w:pPr>
              <w:pStyle w:val="TableParagraph"/>
              <w:spacing w:before="7" w:line="360" w:lineRule="auto"/>
              <w:ind w:left="113" w:right="121"/>
              <w:jc w:val="center"/>
            </w:pPr>
            <w:r>
              <w:t>5</w:t>
            </w:r>
          </w:p>
        </w:tc>
        <w:tc>
          <w:tcPr>
            <w:tcW w:w="2694" w:type="dxa"/>
            <w:tcBorders>
              <w:bottom w:val="single" w:sz="4" w:space="0" w:color="auto"/>
            </w:tcBorders>
            <w:vAlign w:val="center"/>
          </w:tcPr>
          <w:p w:rsidR="00693333" w:rsidRDefault="000C5BDE">
            <w:pPr>
              <w:pStyle w:val="TableParagraph"/>
              <w:spacing w:before="7" w:line="360" w:lineRule="auto"/>
              <w:ind w:left="113" w:right="121"/>
              <w:rPr>
                <w:lang w:val="id-ID"/>
              </w:rPr>
            </w:pPr>
            <w:r>
              <w:rPr>
                <w:lang w:val="id-ID"/>
              </w:rPr>
              <w:t>Petugas farmasi memberikan informasi obat tanpa diminta</w:t>
            </w:r>
          </w:p>
        </w:tc>
        <w:tc>
          <w:tcPr>
            <w:tcW w:w="1134" w:type="dxa"/>
            <w:tcBorders>
              <w:bottom w:val="single" w:sz="4" w:space="0" w:color="auto"/>
            </w:tcBorders>
            <w:vAlign w:val="center"/>
          </w:tcPr>
          <w:p w:rsidR="00693333" w:rsidRDefault="000C5BDE">
            <w:pPr>
              <w:pStyle w:val="TableParagraph"/>
              <w:spacing w:line="360" w:lineRule="auto"/>
              <w:jc w:val="center"/>
            </w:pPr>
            <w:r>
              <w:t>212</w:t>
            </w:r>
          </w:p>
        </w:tc>
        <w:tc>
          <w:tcPr>
            <w:tcW w:w="1275" w:type="dxa"/>
            <w:tcBorders>
              <w:bottom w:val="single" w:sz="4" w:space="0" w:color="auto"/>
            </w:tcBorders>
            <w:vAlign w:val="center"/>
          </w:tcPr>
          <w:p w:rsidR="00693333" w:rsidRDefault="000C5BDE">
            <w:pPr>
              <w:pStyle w:val="TableParagraph"/>
              <w:spacing w:line="360" w:lineRule="auto"/>
              <w:jc w:val="center"/>
            </w:pPr>
            <w:r>
              <w:t>250</w:t>
            </w:r>
          </w:p>
        </w:tc>
        <w:tc>
          <w:tcPr>
            <w:tcW w:w="1276" w:type="dxa"/>
            <w:tcBorders>
              <w:bottom w:val="single" w:sz="4" w:space="0" w:color="auto"/>
            </w:tcBorders>
            <w:vAlign w:val="center"/>
          </w:tcPr>
          <w:p w:rsidR="00693333" w:rsidRDefault="000C5BDE">
            <w:pPr>
              <w:pStyle w:val="TableParagraph"/>
              <w:spacing w:line="360" w:lineRule="auto"/>
              <w:jc w:val="center"/>
            </w:pPr>
            <w:r>
              <w:t>84,8%</w:t>
            </w:r>
          </w:p>
        </w:tc>
        <w:tc>
          <w:tcPr>
            <w:tcW w:w="1276" w:type="dxa"/>
            <w:tcBorders>
              <w:bottom w:val="single" w:sz="4" w:space="0" w:color="auto"/>
            </w:tcBorders>
            <w:vAlign w:val="center"/>
          </w:tcPr>
          <w:p w:rsidR="00693333" w:rsidRDefault="000C5BDE">
            <w:pPr>
              <w:pStyle w:val="TableParagraph"/>
              <w:spacing w:line="360" w:lineRule="auto"/>
              <w:jc w:val="center"/>
            </w:pPr>
            <w:r>
              <w:t>P</w:t>
            </w:r>
          </w:p>
        </w:tc>
      </w:tr>
      <w:tr w:rsidR="00693333">
        <w:trPr>
          <w:trHeight w:val="648"/>
        </w:trPr>
        <w:tc>
          <w:tcPr>
            <w:tcW w:w="572" w:type="dxa"/>
            <w:tcBorders>
              <w:top w:val="single" w:sz="4" w:space="0" w:color="auto"/>
              <w:bottom w:val="single" w:sz="4" w:space="0" w:color="auto"/>
            </w:tcBorders>
            <w:vAlign w:val="center"/>
          </w:tcPr>
          <w:p w:rsidR="00693333" w:rsidRDefault="00693333">
            <w:pPr>
              <w:pStyle w:val="TableParagraph"/>
              <w:tabs>
                <w:tab w:val="left" w:pos="1428"/>
                <w:tab w:val="left" w:pos="2652"/>
              </w:tabs>
              <w:spacing w:line="360" w:lineRule="auto"/>
              <w:ind w:left="1428" w:hanging="1315"/>
              <w:jc w:val="center"/>
            </w:pPr>
          </w:p>
        </w:tc>
        <w:tc>
          <w:tcPr>
            <w:tcW w:w="2694" w:type="dxa"/>
            <w:tcBorders>
              <w:top w:val="single" w:sz="4" w:space="0" w:color="auto"/>
              <w:bottom w:val="single" w:sz="4" w:space="0" w:color="auto"/>
            </w:tcBorders>
            <w:vAlign w:val="center"/>
          </w:tcPr>
          <w:p w:rsidR="00693333" w:rsidRDefault="000C5BDE">
            <w:pPr>
              <w:pStyle w:val="TableParagraph"/>
              <w:tabs>
                <w:tab w:val="left" w:pos="1428"/>
                <w:tab w:val="left" w:pos="2652"/>
              </w:tabs>
              <w:spacing w:line="360" w:lineRule="auto"/>
              <w:ind w:left="1428" w:hanging="1315"/>
              <w:jc w:val="center"/>
            </w:pPr>
            <w:r>
              <w:t>Jumlah</w:t>
            </w:r>
          </w:p>
        </w:tc>
        <w:tc>
          <w:tcPr>
            <w:tcW w:w="1134" w:type="dxa"/>
            <w:tcBorders>
              <w:top w:val="single" w:sz="4" w:space="0" w:color="auto"/>
              <w:bottom w:val="single" w:sz="4" w:space="0" w:color="auto"/>
            </w:tcBorders>
            <w:vAlign w:val="center"/>
          </w:tcPr>
          <w:p w:rsidR="00693333" w:rsidRDefault="000C5BDE">
            <w:pPr>
              <w:pStyle w:val="TableParagraph"/>
              <w:spacing w:line="360" w:lineRule="auto"/>
              <w:jc w:val="center"/>
            </w:pPr>
            <w:r>
              <w:t>1063</w:t>
            </w:r>
          </w:p>
        </w:tc>
        <w:tc>
          <w:tcPr>
            <w:tcW w:w="1275" w:type="dxa"/>
            <w:tcBorders>
              <w:top w:val="single" w:sz="4" w:space="0" w:color="auto"/>
              <w:bottom w:val="single" w:sz="4" w:space="0" w:color="auto"/>
            </w:tcBorders>
            <w:vAlign w:val="center"/>
          </w:tcPr>
          <w:p w:rsidR="00693333" w:rsidRDefault="000C5BDE">
            <w:pPr>
              <w:pStyle w:val="TableParagraph"/>
              <w:spacing w:line="360" w:lineRule="auto"/>
              <w:jc w:val="center"/>
            </w:pPr>
            <w:r>
              <w:t>1250</w:t>
            </w:r>
          </w:p>
        </w:tc>
        <w:tc>
          <w:tcPr>
            <w:tcW w:w="1276" w:type="dxa"/>
            <w:tcBorders>
              <w:top w:val="single" w:sz="4" w:space="0" w:color="auto"/>
              <w:bottom w:val="single" w:sz="4" w:space="0" w:color="auto"/>
            </w:tcBorders>
            <w:vAlign w:val="center"/>
          </w:tcPr>
          <w:p w:rsidR="00693333" w:rsidRDefault="000C5BDE">
            <w:pPr>
              <w:pStyle w:val="TableParagraph"/>
              <w:spacing w:line="360" w:lineRule="auto"/>
              <w:jc w:val="center"/>
            </w:pPr>
            <w:r>
              <w:t>85,04%</w:t>
            </w:r>
          </w:p>
        </w:tc>
        <w:tc>
          <w:tcPr>
            <w:tcW w:w="1276" w:type="dxa"/>
            <w:tcBorders>
              <w:top w:val="single" w:sz="4" w:space="0" w:color="auto"/>
              <w:bottom w:val="single" w:sz="4" w:space="0" w:color="auto"/>
            </w:tcBorders>
            <w:vAlign w:val="center"/>
          </w:tcPr>
          <w:p w:rsidR="00693333" w:rsidRDefault="000C5BDE">
            <w:pPr>
              <w:pStyle w:val="TableParagraph"/>
              <w:spacing w:line="360" w:lineRule="auto"/>
              <w:jc w:val="center"/>
            </w:pPr>
            <w:r>
              <w:t>P</w:t>
            </w:r>
          </w:p>
        </w:tc>
      </w:tr>
    </w:tbl>
    <w:p w:rsidR="00693333" w:rsidRDefault="00693333">
      <w:pPr>
        <w:pStyle w:val="ListParagraph"/>
        <w:spacing w:line="360" w:lineRule="auto"/>
        <w:ind w:left="0" w:firstLine="720"/>
        <w:contextualSpacing/>
        <w:jc w:val="both"/>
        <w:rPr>
          <w:rFonts w:ascii="Times New Roman" w:hAnsi="Times New Roman" w:cs="Times New Roman"/>
          <w:szCs w:val="21"/>
          <w:shd w:val="clear" w:color="auto" w:fill="FFFFFF"/>
        </w:rPr>
      </w:pPr>
    </w:p>
    <w:p w:rsidR="00693333" w:rsidRDefault="000C5BDE">
      <w:pPr>
        <w:spacing w:line="360" w:lineRule="auto"/>
        <w:ind w:firstLine="567"/>
        <w:contextualSpacing/>
        <w:jc w:val="both"/>
      </w:pPr>
      <w:r>
        <w:t xml:space="preserve">Tabel diatas menunjukkan bahwa persentase tertinggi adalah 87,6% dengan kategori sangat puas sedangkan presentase terendah adalah 83,2 % dalam kategori puas. </w:t>
      </w:r>
    </w:p>
    <w:p w:rsidR="00693333" w:rsidRDefault="00693333">
      <w:pPr>
        <w:spacing w:line="360" w:lineRule="auto"/>
        <w:ind w:firstLine="567"/>
        <w:contextualSpacing/>
        <w:jc w:val="both"/>
      </w:pPr>
    </w:p>
    <w:p w:rsidR="00693333" w:rsidRDefault="00693333">
      <w:pPr>
        <w:spacing w:line="360" w:lineRule="auto"/>
        <w:ind w:firstLine="567"/>
        <w:contextualSpacing/>
        <w:jc w:val="both"/>
      </w:pPr>
    </w:p>
    <w:p w:rsidR="00693333" w:rsidRDefault="000C5BDE">
      <w:pPr>
        <w:pStyle w:val="Heading3"/>
        <w:tabs>
          <w:tab w:val="left" w:pos="567"/>
        </w:tabs>
        <w:spacing w:before="120" w:after="120"/>
        <w:rPr>
          <w:rFonts w:ascii="Arial" w:hAnsi="Arial" w:cs="Arial"/>
          <w:color w:val="auto"/>
        </w:rPr>
      </w:pPr>
      <w:bookmarkStart w:id="156" w:name="_Toc106663694"/>
      <w:r>
        <w:rPr>
          <w:rFonts w:ascii="Arial" w:hAnsi="Arial" w:cs="Arial"/>
          <w:color w:val="auto"/>
        </w:rPr>
        <w:lastRenderedPageBreak/>
        <w:t>4.3.5</w:t>
      </w:r>
      <w:r>
        <w:rPr>
          <w:rFonts w:ascii="Arial" w:hAnsi="Arial" w:cs="Arial"/>
          <w:color w:val="auto"/>
        </w:rPr>
        <w:tab/>
        <w:t>Bukti Fisik</w:t>
      </w:r>
      <w:bookmarkEnd w:id="156"/>
    </w:p>
    <w:p w:rsidR="00693333" w:rsidRDefault="000C5BDE">
      <w:pPr>
        <w:spacing w:line="360" w:lineRule="auto"/>
        <w:ind w:firstLine="567"/>
        <w:contextualSpacing/>
        <w:jc w:val="both"/>
        <w:rPr>
          <w:rFonts w:ascii="Times New Roman" w:hAnsi="Times New Roman" w:cs="Times New Roman"/>
          <w:szCs w:val="21"/>
          <w:shd w:val="clear" w:color="auto" w:fill="FFFFFF"/>
        </w:rPr>
      </w:pPr>
      <w:r>
        <w:t>Merupakan kemampuan instansi untuk menunjukkan eksistensinya kepada pihak eksternal dalam hal ini adalah pasien. Meliputi penampilan secara fisik berupa kebersihan, kelengkapan, ketersediaan informasi obat dan penampilan petugas farmasi dalam hal kebersihan dan kerapian (Tabel 4.9)</w:t>
      </w:r>
    </w:p>
    <w:p w:rsidR="00693333" w:rsidRDefault="000C5BDE">
      <w:pPr>
        <w:ind w:right="-281" w:firstLine="567"/>
        <w:contextualSpacing/>
        <w:jc w:val="both"/>
      </w:pPr>
      <w:r>
        <w:t>Tabel 4.9 Distribusi Frekuensi Tingkat Kepuasan Berdasarkan Dimensi Bukti Fisik di Apotek Puskesmas Aek Kota Batu</w:t>
      </w:r>
    </w:p>
    <w:p w:rsidR="00693333" w:rsidRDefault="00693333">
      <w:pPr>
        <w:ind w:right="-281" w:firstLine="567"/>
        <w:contextualSpacing/>
        <w:jc w:val="both"/>
      </w:pPr>
    </w:p>
    <w:tbl>
      <w:tblPr>
        <w:tblpPr w:leftFromText="180" w:rightFromText="180" w:vertAnchor="text" w:horzAnchor="margin" w:tblpX="20" w:tblpY="3"/>
        <w:tblW w:w="8510" w:type="dxa"/>
        <w:tblLayout w:type="fixed"/>
        <w:tblCellMar>
          <w:left w:w="0" w:type="dxa"/>
          <w:right w:w="0" w:type="dxa"/>
        </w:tblCellMar>
        <w:tblLook w:val="04A0" w:firstRow="1" w:lastRow="0" w:firstColumn="1" w:lastColumn="0" w:noHBand="0" w:noVBand="1"/>
      </w:tblPr>
      <w:tblGrid>
        <w:gridCol w:w="572"/>
        <w:gridCol w:w="2977"/>
        <w:gridCol w:w="1276"/>
        <w:gridCol w:w="1417"/>
        <w:gridCol w:w="1276"/>
        <w:gridCol w:w="992"/>
      </w:tblGrid>
      <w:tr w:rsidR="00693333">
        <w:trPr>
          <w:trHeight w:val="651"/>
        </w:trPr>
        <w:tc>
          <w:tcPr>
            <w:tcW w:w="572" w:type="dxa"/>
            <w:tcBorders>
              <w:top w:val="single" w:sz="4" w:space="0" w:color="auto"/>
              <w:bottom w:val="single" w:sz="4" w:space="0" w:color="auto"/>
            </w:tcBorders>
            <w:vAlign w:val="center"/>
          </w:tcPr>
          <w:p w:rsidR="00693333" w:rsidRDefault="000C5BDE">
            <w:pPr>
              <w:pStyle w:val="TableParagraph"/>
              <w:tabs>
                <w:tab w:val="left" w:pos="1594"/>
                <w:tab w:val="left" w:pos="3082"/>
              </w:tabs>
              <w:spacing w:line="360" w:lineRule="auto"/>
              <w:ind w:left="113" w:right="116"/>
              <w:jc w:val="center"/>
            </w:pPr>
            <w:r>
              <w:t>N0</w:t>
            </w:r>
          </w:p>
        </w:tc>
        <w:tc>
          <w:tcPr>
            <w:tcW w:w="2977" w:type="dxa"/>
            <w:tcBorders>
              <w:top w:val="single" w:sz="4" w:space="0" w:color="auto"/>
              <w:bottom w:val="single" w:sz="4" w:space="0" w:color="auto"/>
            </w:tcBorders>
            <w:vAlign w:val="center"/>
          </w:tcPr>
          <w:p w:rsidR="00693333" w:rsidRDefault="000C5BDE">
            <w:pPr>
              <w:pStyle w:val="TableParagraph"/>
              <w:tabs>
                <w:tab w:val="left" w:pos="1594"/>
                <w:tab w:val="left" w:pos="3082"/>
              </w:tabs>
              <w:spacing w:line="360" w:lineRule="auto"/>
              <w:ind w:left="113" w:right="116"/>
              <w:jc w:val="center"/>
            </w:pPr>
            <w:r>
              <w:t>Pertanyaan</w:t>
            </w:r>
          </w:p>
        </w:tc>
        <w:tc>
          <w:tcPr>
            <w:tcW w:w="1276" w:type="dxa"/>
            <w:tcBorders>
              <w:top w:val="single" w:sz="4" w:space="0" w:color="auto"/>
              <w:bottom w:val="single" w:sz="4" w:space="0" w:color="auto"/>
            </w:tcBorders>
            <w:vAlign w:val="center"/>
          </w:tcPr>
          <w:p w:rsidR="00693333" w:rsidRDefault="000C5BDE">
            <w:pPr>
              <w:pStyle w:val="TableParagraph"/>
              <w:spacing w:line="360" w:lineRule="auto"/>
              <w:jc w:val="center"/>
            </w:pPr>
            <w:r>
              <w:t>Skor Perolehan</w:t>
            </w:r>
          </w:p>
        </w:tc>
        <w:tc>
          <w:tcPr>
            <w:tcW w:w="1417" w:type="dxa"/>
            <w:tcBorders>
              <w:top w:val="single" w:sz="4" w:space="0" w:color="auto"/>
              <w:bottom w:val="single" w:sz="4" w:space="0" w:color="auto"/>
            </w:tcBorders>
            <w:vAlign w:val="center"/>
          </w:tcPr>
          <w:p w:rsidR="00693333" w:rsidRDefault="000C5BDE">
            <w:pPr>
              <w:pStyle w:val="TableParagraph"/>
              <w:spacing w:line="360" w:lineRule="auto"/>
              <w:jc w:val="center"/>
            </w:pPr>
            <w:r>
              <w:t>Skor  Maksimum</w:t>
            </w:r>
          </w:p>
        </w:tc>
        <w:tc>
          <w:tcPr>
            <w:tcW w:w="1276" w:type="dxa"/>
            <w:tcBorders>
              <w:top w:val="single" w:sz="4" w:space="0" w:color="auto"/>
              <w:bottom w:val="single" w:sz="4" w:space="0" w:color="auto"/>
            </w:tcBorders>
            <w:vAlign w:val="center"/>
          </w:tcPr>
          <w:p w:rsidR="00693333" w:rsidRDefault="000C5BDE">
            <w:pPr>
              <w:pStyle w:val="TableParagraph"/>
              <w:spacing w:line="360" w:lineRule="auto"/>
              <w:jc w:val="center"/>
            </w:pPr>
            <w:r>
              <w:t>Presentase</w:t>
            </w:r>
            <w:r>
              <w:br/>
              <w:t>(%)</w:t>
            </w:r>
          </w:p>
        </w:tc>
        <w:tc>
          <w:tcPr>
            <w:tcW w:w="992" w:type="dxa"/>
            <w:tcBorders>
              <w:top w:val="single" w:sz="4" w:space="0" w:color="auto"/>
              <w:bottom w:val="single" w:sz="4" w:space="0" w:color="auto"/>
            </w:tcBorders>
            <w:vAlign w:val="center"/>
          </w:tcPr>
          <w:p w:rsidR="00693333" w:rsidRDefault="000C5BDE">
            <w:pPr>
              <w:pStyle w:val="TableParagraph"/>
              <w:spacing w:line="360" w:lineRule="auto"/>
              <w:jc w:val="center"/>
            </w:pPr>
            <w:r>
              <w:t>Kategori</w:t>
            </w:r>
          </w:p>
        </w:tc>
      </w:tr>
      <w:tr w:rsidR="00693333">
        <w:trPr>
          <w:trHeight w:val="651"/>
        </w:trPr>
        <w:tc>
          <w:tcPr>
            <w:tcW w:w="572" w:type="dxa"/>
            <w:tcBorders>
              <w:top w:val="single" w:sz="4" w:space="0" w:color="auto"/>
            </w:tcBorders>
            <w:vAlign w:val="center"/>
          </w:tcPr>
          <w:p w:rsidR="00693333" w:rsidRDefault="000C5BDE">
            <w:pPr>
              <w:pStyle w:val="TableParagraph"/>
              <w:tabs>
                <w:tab w:val="left" w:pos="1973"/>
                <w:tab w:val="left" w:pos="3502"/>
              </w:tabs>
              <w:spacing w:line="360" w:lineRule="auto"/>
              <w:ind w:left="113" w:right="109"/>
              <w:jc w:val="center"/>
            </w:pPr>
            <w:r>
              <w:t>1</w:t>
            </w:r>
          </w:p>
        </w:tc>
        <w:tc>
          <w:tcPr>
            <w:tcW w:w="2977" w:type="dxa"/>
            <w:tcBorders>
              <w:top w:val="single" w:sz="4" w:space="0" w:color="auto"/>
            </w:tcBorders>
            <w:vAlign w:val="center"/>
          </w:tcPr>
          <w:p w:rsidR="00693333" w:rsidRDefault="000C5BDE">
            <w:pPr>
              <w:pStyle w:val="TableParagraph"/>
              <w:tabs>
                <w:tab w:val="left" w:pos="1973"/>
                <w:tab w:val="left" w:pos="3502"/>
              </w:tabs>
              <w:spacing w:line="360" w:lineRule="auto"/>
              <w:ind w:left="113" w:right="109"/>
            </w:pPr>
            <w:r>
              <w:rPr>
                <w:lang w:val="id-ID"/>
              </w:rPr>
              <w:t xml:space="preserve">Kebersihan,kerapian </w:t>
            </w:r>
            <w:r>
              <w:rPr>
                <w:spacing w:val="-14"/>
                <w:lang w:val="id-ID"/>
              </w:rPr>
              <w:t xml:space="preserve">dan </w:t>
            </w:r>
            <w:r>
              <w:rPr>
                <w:lang w:val="id-ID"/>
              </w:rPr>
              <w:t>kenyamanan ruang tunggu</w:t>
            </w:r>
          </w:p>
        </w:tc>
        <w:tc>
          <w:tcPr>
            <w:tcW w:w="1276" w:type="dxa"/>
            <w:tcBorders>
              <w:top w:val="single" w:sz="4" w:space="0" w:color="auto"/>
            </w:tcBorders>
            <w:vAlign w:val="center"/>
          </w:tcPr>
          <w:p w:rsidR="00693333" w:rsidRDefault="000C5BDE">
            <w:pPr>
              <w:pStyle w:val="TableParagraph"/>
              <w:spacing w:line="360" w:lineRule="auto"/>
              <w:jc w:val="center"/>
            </w:pPr>
            <w:r>
              <w:t>209</w:t>
            </w:r>
          </w:p>
        </w:tc>
        <w:tc>
          <w:tcPr>
            <w:tcW w:w="1417" w:type="dxa"/>
            <w:tcBorders>
              <w:top w:val="single" w:sz="4" w:space="0" w:color="auto"/>
            </w:tcBorders>
            <w:vAlign w:val="center"/>
          </w:tcPr>
          <w:p w:rsidR="00693333" w:rsidRDefault="000C5BDE">
            <w:pPr>
              <w:pStyle w:val="TableParagraph"/>
              <w:spacing w:line="360" w:lineRule="auto"/>
              <w:jc w:val="center"/>
            </w:pPr>
            <w:r>
              <w:t>250</w:t>
            </w:r>
          </w:p>
        </w:tc>
        <w:tc>
          <w:tcPr>
            <w:tcW w:w="1276" w:type="dxa"/>
            <w:tcBorders>
              <w:top w:val="single" w:sz="4" w:space="0" w:color="auto"/>
            </w:tcBorders>
            <w:vAlign w:val="center"/>
          </w:tcPr>
          <w:p w:rsidR="00693333" w:rsidRDefault="000C5BDE">
            <w:pPr>
              <w:pStyle w:val="TableParagraph"/>
              <w:spacing w:line="360" w:lineRule="auto"/>
              <w:jc w:val="center"/>
            </w:pPr>
            <w:r>
              <w:t>83,6%</w:t>
            </w:r>
          </w:p>
        </w:tc>
        <w:tc>
          <w:tcPr>
            <w:tcW w:w="992" w:type="dxa"/>
            <w:tcBorders>
              <w:top w:val="single" w:sz="4" w:space="0" w:color="auto"/>
            </w:tcBorders>
            <w:vAlign w:val="center"/>
          </w:tcPr>
          <w:p w:rsidR="00693333" w:rsidRDefault="000C5BDE">
            <w:pPr>
              <w:pStyle w:val="TableParagraph"/>
              <w:spacing w:line="360" w:lineRule="auto"/>
              <w:jc w:val="center"/>
            </w:pPr>
            <w:r>
              <w:t>P</w:t>
            </w:r>
          </w:p>
        </w:tc>
      </w:tr>
      <w:tr w:rsidR="00693333">
        <w:trPr>
          <w:trHeight w:val="972"/>
        </w:trPr>
        <w:tc>
          <w:tcPr>
            <w:tcW w:w="572" w:type="dxa"/>
            <w:vAlign w:val="center"/>
          </w:tcPr>
          <w:p w:rsidR="00693333" w:rsidRDefault="000C5BDE">
            <w:pPr>
              <w:pStyle w:val="TableParagraph"/>
              <w:spacing w:line="360" w:lineRule="auto"/>
              <w:ind w:left="113" w:right="439"/>
              <w:jc w:val="center"/>
            </w:pPr>
            <w:r>
              <w:t>2</w:t>
            </w:r>
          </w:p>
        </w:tc>
        <w:tc>
          <w:tcPr>
            <w:tcW w:w="2977" w:type="dxa"/>
            <w:vAlign w:val="center"/>
          </w:tcPr>
          <w:p w:rsidR="00693333" w:rsidRDefault="000C5BDE">
            <w:pPr>
              <w:pStyle w:val="TableParagraph"/>
              <w:spacing w:line="360" w:lineRule="auto"/>
              <w:ind w:left="113" w:right="439"/>
              <w:rPr>
                <w:lang w:val="id-ID"/>
              </w:rPr>
            </w:pPr>
            <w:r>
              <w:rPr>
                <w:lang w:val="id-ID"/>
              </w:rPr>
              <w:t>Penampilan petugas farmasi dalam hal kebersihan da</w:t>
            </w:r>
            <w:r>
              <w:t xml:space="preserve">n </w:t>
            </w:r>
            <w:r>
              <w:rPr>
                <w:lang w:val="id-ID"/>
              </w:rPr>
              <w:t>kerapian</w:t>
            </w:r>
          </w:p>
        </w:tc>
        <w:tc>
          <w:tcPr>
            <w:tcW w:w="1276" w:type="dxa"/>
            <w:vAlign w:val="center"/>
          </w:tcPr>
          <w:p w:rsidR="00693333" w:rsidRDefault="000C5BDE">
            <w:pPr>
              <w:pStyle w:val="TableParagraph"/>
              <w:spacing w:line="360" w:lineRule="auto"/>
              <w:jc w:val="center"/>
            </w:pPr>
            <w:r>
              <w:t>217</w:t>
            </w:r>
          </w:p>
        </w:tc>
        <w:tc>
          <w:tcPr>
            <w:tcW w:w="1417" w:type="dxa"/>
            <w:vAlign w:val="center"/>
          </w:tcPr>
          <w:p w:rsidR="00693333" w:rsidRDefault="000C5BDE">
            <w:pPr>
              <w:pStyle w:val="TableParagraph"/>
              <w:spacing w:line="360" w:lineRule="auto"/>
              <w:jc w:val="center"/>
            </w:pPr>
            <w:r>
              <w:t>250</w:t>
            </w:r>
          </w:p>
        </w:tc>
        <w:tc>
          <w:tcPr>
            <w:tcW w:w="1276" w:type="dxa"/>
            <w:vAlign w:val="center"/>
          </w:tcPr>
          <w:p w:rsidR="00693333" w:rsidRDefault="000C5BDE">
            <w:pPr>
              <w:pStyle w:val="TableParagraph"/>
              <w:spacing w:line="360" w:lineRule="auto"/>
              <w:jc w:val="center"/>
            </w:pPr>
            <w:r>
              <w:t>86,8%</w:t>
            </w:r>
          </w:p>
        </w:tc>
        <w:tc>
          <w:tcPr>
            <w:tcW w:w="992" w:type="dxa"/>
            <w:vAlign w:val="center"/>
          </w:tcPr>
          <w:p w:rsidR="00693333" w:rsidRDefault="000C5BDE">
            <w:pPr>
              <w:pStyle w:val="TableParagraph"/>
              <w:spacing w:line="360" w:lineRule="auto"/>
              <w:jc w:val="center"/>
            </w:pPr>
            <w:r>
              <w:t>SP</w:t>
            </w:r>
          </w:p>
        </w:tc>
      </w:tr>
      <w:tr w:rsidR="00693333">
        <w:trPr>
          <w:trHeight w:val="648"/>
        </w:trPr>
        <w:tc>
          <w:tcPr>
            <w:tcW w:w="572" w:type="dxa"/>
            <w:vAlign w:val="center"/>
          </w:tcPr>
          <w:p w:rsidR="00693333" w:rsidRDefault="000C5BDE">
            <w:pPr>
              <w:pStyle w:val="TableParagraph"/>
              <w:spacing w:line="360" w:lineRule="auto"/>
              <w:ind w:left="113" w:right="194"/>
              <w:jc w:val="center"/>
            </w:pPr>
            <w:r>
              <w:t>3</w:t>
            </w:r>
          </w:p>
        </w:tc>
        <w:tc>
          <w:tcPr>
            <w:tcW w:w="2977" w:type="dxa"/>
            <w:vAlign w:val="center"/>
          </w:tcPr>
          <w:p w:rsidR="00693333" w:rsidRDefault="000C5BDE">
            <w:pPr>
              <w:pStyle w:val="TableParagraph"/>
              <w:spacing w:line="360" w:lineRule="auto"/>
              <w:ind w:left="113" w:right="194"/>
              <w:rPr>
                <w:lang w:val="id-ID"/>
              </w:rPr>
            </w:pPr>
            <w:r>
              <w:rPr>
                <w:lang w:val="id-ID"/>
              </w:rPr>
              <w:t>Penataan eksterior dan interior ruang apotek</w:t>
            </w:r>
          </w:p>
        </w:tc>
        <w:tc>
          <w:tcPr>
            <w:tcW w:w="1276" w:type="dxa"/>
            <w:vAlign w:val="center"/>
          </w:tcPr>
          <w:p w:rsidR="00693333" w:rsidRDefault="000C5BDE">
            <w:pPr>
              <w:pStyle w:val="TableParagraph"/>
              <w:spacing w:line="360" w:lineRule="auto"/>
              <w:jc w:val="center"/>
            </w:pPr>
            <w:r>
              <w:t>208</w:t>
            </w:r>
          </w:p>
        </w:tc>
        <w:tc>
          <w:tcPr>
            <w:tcW w:w="1417" w:type="dxa"/>
            <w:vAlign w:val="center"/>
          </w:tcPr>
          <w:p w:rsidR="00693333" w:rsidRDefault="000C5BDE">
            <w:pPr>
              <w:pStyle w:val="TableParagraph"/>
              <w:spacing w:line="360" w:lineRule="auto"/>
              <w:jc w:val="center"/>
            </w:pPr>
            <w:r>
              <w:t>250</w:t>
            </w:r>
          </w:p>
        </w:tc>
        <w:tc>
          <w:tcPr>
            <w:tcW w:w="1276" w:type="dxa"/>
            <w:vAlign w:val="center"/>
          </w:tcPr>
          <w:p w:rsidR="00693333" w:rsidRDefault="000C5BDE">
            <w:pPr>
              <w:pStyle w:val="TableParagraph"/>
              <w:spacing w:line="360" w:lineRule="auto"/>
              <w:jc w:val="center"/>
            </w:pPr>
            <w:r>
              <w:t>83,2%</w:t>
            </w:r>
          </w:p>
        </w:tc>
        <w:tc>
          <w:tcPr>
            <w:tcW w:w="992" w:type="dxa"/>
            <w:vAlign w:val="center"/>
          </w:tcPr>
          <w:p w:rsidR="00693333" w:rsidRDefault="000C5BDE">
            <w:pPr>
              <w:pStyle w:val="TableParagraph"/>
              <w:spacing w:line="360" w:lineRule="auto"/>
              <w:jc w:val="center"/>
            </w:pPr>
            <w:r>
              <w:t>P</w:t>
            </w:r>
          </w:p>
        </w:tc>
      </w:tr>
      <w:tr w:rsidR="00693333">
        <w:trPr>
          <w:trHeight w:val="648"/>
        </w:trPr>
        <w:tc>
          <w:tcPr>
            <w:tcW w:w="572" w:type="dxa"/>
            <w:vAlign w:val="center"/>
          </w:tcPr>
          <w:p w:rsidR="00693333" w:rsidRDefault="000C5BDE">
            <w:pPr>
              <w:pStyle w:val="TableParagraph"/>
              <w:spacing w:line="360" w:lineRule="auto"/>
              <w:ind w:left="113" w:right="366"/>
              <w:jc w:val="center"/>
            </w:pPr>
            <w:r>
              <w:t>4</w:t>
            </w:r>
          </w:p>
        </w:tc>
        <w:tc>
          <w:tcPr>
            <w:tcW w:w="2977" w:type="dxa"/>
            <w:vAlign w:val="center"/>
          </w:tcPr>
          <w:p w:rsidR="00693333" w:rsidRDefault="000C5BDE">
            <w:pPr>
              <w:pStyle w:val="TableParagraph"/>
              <w:spacing w:line="360" w:lineRule="auto"/>
              <w:ind w:left="113" w:right="366"/>
              <w:rPr>
                <w:lang w:val="id-ID"/>
              </w:rPr>
            </w:pPr>
            <w:r>
              <w:rPr>
                <w:lang w:val="id-ID"/>
              </w:rPr>
              <w:t>Ketersediaan informasi obat, dalam bentuk buletin, leaflet, label obat,poster, majalah dinding dan lain-lain</w:t>
            </w:r>
          </w:p>
        </w:tc>
        <w:tc>
          <w:tcPr>
            <w:tcW w:w="1276" w:type="dxa"/>
            <w:vAlign w:val="center"/>
          </w:tcPr>
          <w:p w:rsidR="00693333" w:rsidRDefault="000C5BDE">
            <w:pPr>
              <w:pStyle w:val="TableParagraph"/>
              <w:spacing w:line="360" w:lineRule="auto"/>
              <w:jc w:val="center"/>
            </w:pPr>
            <w:r>
              <w:t>208</w:t>
            </w:r>
          </w:p>
        </w:tc>
        <w:tc>
          <w:tcPr>
            <w:tcW w:w="1417" w:type="dxa"/>
            <w:vAlign w:val="center"/>
          </w:tcPr>
          <w:p w:rsidR="00693333" w:rsidRDefault="000C5BDE">
            <w:pPr>
              <w:pStyle w:val="TableParagraph"/>
              <w:spacing w:line="360" w:lineRule="auto"/>
              <w:jc w:val="center"/>
            </w:pPr>
            <w:r>
              <w:t>250</w:t>
            </w:r>
          </w:p>
        </w:tc>
        <w:tc>
          <w:tcPr>
            <w:tcW w:w="1276" w:type="dxa"/>
            <w:vAlign w:val="center"/>
          </w:tcPr>
          <w:p w:rsidR="00693333" w:rsidRDefault="000C5BDE">
            <w:pPr>
              <w:pStyle w:val="TableParagraph"/>
              <w:spacing w:line="360" w:lineRule="auto"/>
              <w:jc w:val="center"/>
            </w:pPr>
            <w:r>
              <w:t>83,2%</w:t>
            </w:r>
          </w:p>
        </w:tc>
        <w:tc>
          <w:tcPr>
            <w:tcW w:w="992" w:type="dxa"/>
            <w:vAlign w:val="center"/>
          </w:tcPr>
          <w:p w:rsidR="00693333" w:rsidRDefault="000C5BDE">
            <w:pPr>
              <w:pStyle w:val="TableParagraph"/>
              <w:spacing w:line="360" w:lineRule="auto"/>
              <w:jc w:val="center"/>
            </w:pPr>
            <w:r>
              <w:t>P</w:t>
            </w:r>
          </w:p>
        </w:tc>
      </w:tr>
      <w:tr w:rsidR="00693333">
        <w:trPr>
          <w:trHeight w:val="1279"/>
        </w:trPr>
        <w:tc>
          <w:tcPr>
            <w:tcW w:w="572" w:type="dxa"/>
            <w:tcBorders>
              <w:bottom w:val="single" w:sz="4" w:space="0" w:color="auto"/>
            </w:tcBorders>
            <w:vAlign w:val="center"/>
          </w:tcPr>
          <w:p w:rsidR="00693333" w:rsidRDefault="000C5BDE">
            <w:pPr>
              <w:pStyle w:val="TableParagraph"/>
              <w:spacing w:line="360" w:lineRule="auto"/>
              <w:ind w:left="113"/>
              <w:jc w:val="center"/>
            </w:pPr>
            <w:r>
              <w:t>5</w:t>
            </w:r>
          </w:p>
        </w:tc>
        <w:tc>
          <w:tcPr>
            <w:tcW w:w="2977" w:type="dxa"/>
            <w:tcBorders>
              <w:bottom w:val="single" w:sz="4" w:space="0" w:color="auto"/>
            </w:tcBorders>
            <w:vAlign w:val="center"/>
          </w:tcPr>
          <w:p w:rsidR="00693333" w:rsidRDefault="000C5BDE">
            <w:pPr>
              <w:pStyle w:val="TableParagraph"/>
              <w:spacing w:line="360" w:lineRule="auto"/>
              <w:ind w:left="113"/>
              <w:rPr>
                <w:lang w:val="id-ID"/>
              </w:rPr>
            </w:pPr>
            <w:r>
              <w:rPr>
                <w:lang w:val="id-ID"/>
              </w:rPr>
              <w:t>Kelengkapan fasilitas apotek (tempat duduk memadai, toilet, sirkulasi udara yang baik</w:t>
            </w:r>
          </w:p>
        </w:tc>
        <w:tc>
          <w:tcPr>
            <w:tcW w:w="1276" w:type="dxa"/>
            <w:tcBorders>
              <w:bottom w:val="single" w:sz="4" w:space="0" w:color="auto"/>
            </w:tcBorders>
            <w:vAlign w:val="center"/>
          </w:tcPr>
          <w:p w:rsidR="00693333" w:rsidRDefault="000C5BDE">
            <w:pPr>
              <w:pStyle w:val="TableParagraph"/>
              <w:spacing w:line="360" w:lineRule="auto"/>
              <w:jc w:val="center"/>
            </w:pPr>
            <w:r>
              <w:t>212</w:t>
            </w:r>
          </w:p>
        </w:tc>
        <w:tc>
          <w:tcPr>
            <w:tcW w:w="1417" w:type="dxa"/>
            <w:tcBorders>
              <w:bottom w:val="single" w:sz="4" w:space="0" w:color="auto"/>
            </w:tcBorders>
            <w:vAlign w:val="center"/>
          </w:tcPr>
          <w:p w:rsidR="00693333" w:rsidRDefault="000C5BDE">
            <w:pPr>
              <w:pStyle w:val="TableParagraph"/>
              <w:spacing w:line="360" w:lineRule="auto"/>
              <w:jc w:val="center"/>
            </w:pPr>
            <w:r>
              <w:t>250</w:t>
            </w:r>
          </w:p>
        </w:tc>
        <w:tc>
          <w:tcPr>
            <w:tcW w:w="1276" w:type="dxa"/>
            <w:tcBorders>
              <w:bottom w:val="single" w:sz="4" w:space="0" w:color="auto"/>
            </w:tcBorders>
            <w:vAlign w:val="center"/>
          </w:tcPr>
          <w:p w:rsidR="00693333" w:rsidRDefault="000C5BDE">
            <w:pPr>
              <w:pStyle w:val="TableParagraph"/>
              <w:spacing w:line="360" w:lineRule="auto"/>
              <w:jc w:val="center"/>
            </w:pPr>
            <w:r>
              <w:t>84,8%</w:t>
            </w:r>
          </w:p>
        </w:tc>
        <w:tc>
          <w:tcPr>
            <w:tcW w:w="992" w:type="dxa"/>
            <w:tcBorders>
              <w:bottom w:val="single" w:sz="4" w:space="0" w:color="auto"/>
            </w:tcBorders>
            <w:vAlign w:val="center"/>
          </w:tcPr>
          <w:p w:rsidR="00693333" w:rsidRDefault="000C5BDE">
            <w:pPr>
              <w:pStyle w:val="TableParagraph"/>
              <w:spacing w:line="360" w:lineRule="auto"/>
              <w:jc w:val="center"/>
            </w:pPr>
            <w:r>
              <w:t>P</w:t>
            </w:r>
          </w:p>
        </w:tc>
      </w:tr>
      <w:tr w:rsidR="00693333">
        <w:trPr>
          <w:trHeight w:val="648"/>
        </w:trPr>
        <w:tc>
          <w:tcPr>
            <w:tcW w:w="572" w:type="dxa"/>
            <w:tcBorders>
              <w:top w:val="single" w:sz="4" w:space="0" w:color="auto"/>
              <w:bottom w:val="single" w:sz="4" w:space="0" w:color="auto"/>
            </w:tcBorders>
            <w:vAlign w:val="center"/>
          </w:tcPr>
          <w:p w:rsidR="00693333" w:rsidRDefault="00693333">
            <w:pPr>
              <w:pStyle w:val="TableParagraph"/>
              <w:tabs>
                <w:tab w:val="left" w:pos="1428"/>
                <w:tab w:val="left" w:pos="2652"/>
              </w:tabs>
              <w:spacing w:line="360" w:lineRule="auto"/>
              <w:ind w:left="1428" w:hanging="1315"/>
              <w:jc w:val="center"/>
            </w:pPr>
          </w:p>
        </w:tc>
        <w:tc>
          <w:tcPr>
            <w:tcW w:w="2977" w:type="dxa"/>
            <w:tcBorders>
              <w:top w:val="single" w:sz="4" w:space="0" w:color="auto"/>
              <w:bottom w:val="single" w:sz="4" w:space="0" w:color="auto"/>
            </w:tcBorders>
            <w:vAlign w:val="center"/>
          </w:tcPr>
          <w:p w:rsidR="00693333" w:rsidRDefault="000C5BDE">
            <w:pPr>
              <w:pStyle w:val="TableParagraph"/>
              <w:tabs>
                <w:tab w:val="left" w:pos="1428"/>
                <w:tab w:val="left" w:pos="2652"/>
              </w:tabs>
              <w:spacing w:line="360" w:lineRule="auto"/>
              <w:ind w:left="1428" w:hanging="1315"/>
              <w:jc w:val="center"/>
            </w:pPr>
            <w:r>
              <w:t>Jumlah</w:t>
            </w:r>
          </w:p>
        </w:tc>
        <w:tc>
          <w:tcPr>
            <w:tcW w:w="1276" w:type="dxa"/>
            <w:tcBorders>
              <w:top w:val="single" w:sz="4" w:space="0" w:color="auto"/>
              <w:bottom w:val="single" w:sz="4" w:space="0" w:color="auto"/>
            </w:tcBorders>
            <w:vAlign w:val="center"/>
          </w:tcPr>
          <w:p w:rsidR="00693333" w:rsidRDefault="000C5BDE">
            <w:pPr>
              <w:pStyle w:val="TableParagraph"/>
              <w:spacing w:line="360" w:lineRule="auto"/>
              <w:jc w:val="center"/>
            </w:pPr>
            <w:r>
              <w:t>1054</w:t>
            </w:r>
          </w:p>
        </w:tc>
        <w:tc>
          <w:tcPr>
            <w:tcW w:w="1417" w:type="dxa"/>
            <w:tcBorders>
              <w:top w:val="single" w:sz="4" w:space="0" w:color="auto"/>
              <w:bottom w:val="single" w:sz="4" w:space="0" w:color="auto"/>
            </w:tcBorders>
            <w:vAlign w:val="center"/>
          </w:tcPr>
          <w:p w:rsidR="00693333" w:rsidRDefault="000C5BDE">
            <w:pPr>
              <w:pStyle w:val="TableParagraph"/>
              <w:spacing w:line="360" w:lineRule="auto"/>
              <w:jc w:val="center"/>
            </w:pPr>
            <w:r>
              <w:t>1250</w:t>
            </w:r>
          </w:p>
        </w:tc>
        <w:tc>
          <w:tcPr>
            <w:tcW w:w="1276" w:type="dxa"/>
            <w:tcBorders>
              <w:top w:val="single" w:sz="4" w:space="0" w:color="auto"/>
              <w:bottom w:val="single" w:sz="4" w:space="0" w:color="auto"/>
            </w:tcBorders>
            <w:vAlign w:val="center"/>
          </w:tcPr>
          <w:p w:rsidR="00693333" w:rsidRDefault="000C5BDE">
            <w:pPr>
              <w:pStyle w:val="TableParagraph"/>
              <w:spacing w:line="360" w:lineRule="auto"/>
              <w:jc w:val="center"/>
            </w:pPr>
            <w:r>
              <w:t>84,32%</w:t>
            </w:r>
          </w:p>
        </w:tc>
        <w:tc>
          <w:tcPr>
            <w:tcW w:w="992" w:type="dxa"/>
            <w:tcBorders>
              <w:top w:val="single" w:sz="4" w:space="0" w:color="auto"/>
              <w:bottom w:val="single" w:sz="4" w:space="0" w:color="auto"/>
            </w:tcBorders>
            <w:vAlign w:val="center"/>
          </w:tcPr>
          <w:p w:rsidR="00693333" w:rsidRDefault="000C5BDE">
            <w:pPr>
              <w:pStyle w:val="TableParagraph"/>
              <w:spacing w:line="360" w:lineRule="auto"/>
              <w:jc w:val="center"/>
            </w:pPr>
            <w:r>
              <w:t>P</w:t>
            </w:r>
          </w:p>
        </w:tc>
      </w:tr>
    </w:tbl>
    <w:p w:rsidR="00693333" w:rsidRDefault="00693333">
      <w:pPr>
        <w:pStyle w:val="ListParagraph"/>
        <w:spacing w:line="360" w:lineRule="auto"/>
        <w:ind w:left="0" w:firstLine="720"/>
        <w:contextualSpacing/>
        <w:jc w:val="both"/>
        <w:rPr>
          <w:rFonts w:ascii="Times New Roman" w:hAnsi="Times New Roman" w:cs="Times New Roman"/>
          <w:szCs w:val="21"/>
          <w:shd w:val="clear" w:color="auto" w:fill="FFFFFF"/>
        </w:rPr>
      </w:pPr>
    </w:p>
    <w:p w:rsidR="00693333" w:rsidRDefault="000C5BDE">
      <w:pPr>
        <w:spacing w:line="360" w:lineRule="auto"/>
        <w:ind w:firstLine="567"/>
        <w:contextualSpacing/>
        <w:jc w:val="both"/>
      </w:pPr>
      <w:r>
        <w:t>Tabel diatas menunjukkan bahwa persentase tertinggi adalah 86,8% dengan kategori sangat puas sedangkan presentase terendah adalah 83,2 % dalam kategori puas.</w:t>
      </w:r>
    </w:p>
    <w:p w:rsidR="00693333" w:rsidRDefault="00693333">
      <w:pPr>
        <w:spacing w:line="360" w:lineRule="auto"/>
        <w:ind w:firstLine="567"/>
        <w:contextualSpacing/>
        <w:jc w:val="both"/>
      </w:pPr>
    </w:p>
    <w:p w:rsidR="00693333" w:rsidRDefault="00693333">
      <w:pPr>
        <w:spacing w:line="360" w:lineRule="auto"/>
        <w:ind w:firstLine="567"/>
        <w:contextualSpacing/>
        <w:jc w:val="both"/>
      </w:pPr>
    </w:p>
    <w:p w:rsidR="00693333" w:rsidRDefault="000C5BDE">
      <w:pPr>
        <w:spacing w:line="360" w:lineRule="auto"/>
        <w:ind w:firstLine="567"/>
        <w:contextualSpacing/>
        <w:jc w:val="both"/>
      </w:pPr>
      <w:r>
        <w:t>.</w:t>
      </w:r>
    </w:p>
    <w:p w:rsidR="00693333" w:rsidRDefault="00693333">
      <w:pPr>
        <w:spacing w:line="360" w:lineRule="auto"/>
        <w:rPr>
          <w:b/>
          <w:sz w:val="24"/>
          <w:szCs w:val="24"/>
          <w:lang w:val="id-ID"/>
        </w:rPr>
      </w:pPr>
    </w:p>
    <w:p w:rsidR="00693333" w:rsidRDefault="000C5BDE">
      <w:pPr>
        <w:spacing w:line="360" w:lineRule="auto"/>
        <w:rPr>
          <w:rFonts w:eastAsiaTheme="minorEastAsia"/>
          <w:b/>
          <w:lang w:val="id-ID"/>
        </w:rPr>
      </w:pPr>
      <w:r>
        <w:rPr>
          <w:rFonts w:eastAsiaTheme="minorEastAsia"/>
          <w:b/>
          <w:lang w:val="id-ID"/>
        </w:rPr>
        <w:lastRenderedPageBreak/>
        <w:t>Tabel 4.4</w:t>
      </w:r>
      <w:r>
        <w:rPr>
          <w:rFonts w:eastAsiaTheme="minorEastAsia"/>
          <w:b/>
        </w:rPr>
        <w:t xml:space="preserve"> Hasil penelitian Berdasarkan</w:t>
      </w:r>
      <w:r>
        <w:rPr>
          <w:rFonts w:eastAsiaTheme="minorEastAsia"/>
          <w:b/>
          <w:lang w:val="id-ID"/>
        </w:rPr>
        <w:t xml:space="preserve"> </w:t>
      </w:r>
      <w:r>
        <w:rPr>
          <w:rFonts w:eastAsiaTheme="minorEastAsia"/>
          <w:b/>
        </w:rPr>
        <w:t>Tingkat Kepuasan pasien</w:t>
      </w:r>
    </w:p>
    <w:p w:rsidR="00693333" w:rsidRDefault="000C5BDE">
      <w:pPr>
        <w:spacing w:line="360" w:lineRule="auto"/>
        <w:ind w:left="1276" w:hanging="1276"/>
        <w:rPr>
          <w:rFonts w:eastAsiaTheme="minorEastAsia"/>
          <w:lang w:val="id-ID"/>
        </w:rPr>
      </w:pPr>
      <w:r>
        <w:rPr>
          <w:rFonts w:eastAsiaTheme="minorEastAsia"/>
          <w:lang w:val="id-ID"/>
        </w:rPr>
        <w:t>Tabel 4.4.1</w:t>
      </w:r>
      <w:r>
        <w:rPr>
          <w:rFonts w:eastAsiaTheme="minorEastAsia"/>
        </w:rPr>
        <w:t xml:space="preserve"> Distribusi Frekuensi Berdasarkan Dimensi Kehandalan</w:t>
      </w:r>
    </w:p>
    <w:tbl>
      <w:tblPr>
        <w:tblW w:w="8202" w:type="dxa"/>
        <w:tblInd w:w="93" w:type="dxa"/>
        <w:tblBorders>
          <w:top w:val="single" w:sz="4" w:space="0" w:color="auto"/>
          <w:bottom w:val="single" w:sz="4" w:space="0" w:color="auto"/>
        </w:tblBorders>
        <w:tblLook w:val="04A0" w:firstRow="1" w:lastRow="0" w:firstColumn="1" w:lastColumn="0" w:noHBand="0" w:noVBand="1"/>
      </w:tblPr>
      <w:tblGrid>
        <w:gridCol w:w="2801"/>
        <w:gridCol w:w="2715"/>
        <w:gridCol w:w="2686"/>
      </w:tblGrid>
      <w:tr w:rsidR="00693333">
        <w:trPr>
          <w:trHeight w:val="361"/>
        </w:trPr>
        <w:tc>
          <w:tcPr>
            <w:tcW w:w="2801" w:type="dxa"/>
            <w:tcBorders>
              <w:top w:val="single" w:sz="4" w:space="0" w:color="auto"/>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Kategori</w:t>
            </w:r>
          </w:p>
        </w:tc>
        <w:tc>
          <w:tcPr>
            <w:tcW w:w="2715" w:type="dxa"/>
            <w:tcBorders>
              <w:top w:val="single" w:sz="4" w:space="0" w:color="auto"/>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Skor</w:t>
            </w:r>
          </w:p>
        </w:tc>
        <w:tc>
          <w:tcPr>
            <w:tcW w:w="2686" w:type="dxa"/>
            <w:tcBorders>
              <w:top w:val="single" w:sz="4" w:space="0" w:color="auto"/>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Persentase</w:t>
            </w:r>
          </w:p>
        </w:tc>
      </w:tr>
      <w:tr w:rsidR="00693333">
        <w:trPr>
          <w:trHeight w:val="361"/>
        </w:trPr>
        <w:tc>
          <w:tcPr>
            <w:tcW w:w="2801" w:type="dxa"/>
            <w:tcBorders>
              <w:top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sangat Puas</w:t>
            </w:r>
          </w:p>
        </w:tc>
        <w:tc>
          <w:tcPr>
            <w:tcW w:w="2715" w:type="dxa"/>
            <w:tcBorders>
              <w:top w:val="single" w:sz="4" w:space="0" w:color="auto"/>
            </w:tcBorders>
            <w:shd w:val="clear" w:color="auto" w:fill="auto"/>
            <w:noWrap/>
            <w:vAlign w:val="center"/>
          </w:tcPr>
          <w:p w:rsidR="00693333" w:rsidRDefault="000C5BDE">
            <w:pPr>
              <w:jc w:val="both"/>
              <w:rPr>
                <w:rFonts w:eastAsia="Times New Roman"/>
                <w:color w:val="000000"/>
                <w:lang w:val="id-ID"/>
              </w:rPr>
            </w:pPr>
            <w:r>
              <w:rPr>
                <w:rFonts w:eastAsia="Times New Roman"/>
                <w:color w:val="000000"/>
                <w:lang w:val="id-ID"/>
              </w:rPr>
              <w:t>26</w:t>
            </w:r>
          </w:p>
        </w:tc>
        <w:tc>
          <w:tcPr>
            <w:tcW w:w="2686" w:type="dxa"/>
            <w:tcBorders>
              <w:top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lang w:val="id-ID"/>
              </w:rPr>
              <w:t>52</w:t>
            </w:r>
            <w:r>
              <w:rPr>
                <w:rFonts w:eastAsia="Times New Roman"/>
                <w:color w:val="000000"/>
              </w:rPr>
              <w:t>%</w:t>
            </w:r>
          </w:p>
        </w:tc>
      </w:tr>
      <w:tr w:rsidR="00693333">
        <w:trPr>
          <w:trHeight w:val="361"/>
        </w:trPr>
        <w:tc>
          <w:tcPr>
            <w:tcW w:w="2801" w:type="dxa"/>
            <w:shd w:val="clear" w:color="auto" w:fill="auto"/>
            <w:noWrap/>
            <w:vAlign w:val="center"/>
          </w:tcPr>
          <w:p w:rsidR="00693333" w:rsidRDefault="000C5BDE">
            <w:pPr>
              <w:jc w:val="both"/>
              <w:rPr>
                <w:rFonts w:eastAsia="Times New Roman"/>
                <w:color w:val="000000"/>
              </w:rPr>
            </w:pPr>
            <w:r>
              <w:rPr>
                <w:rFonts w:eastAsia="Times New Roman"/>
                <w:color w:val="000000"/>
              </w:rPr>
              <w:t>Puas</w:t>
            </w:r>
          </w:p>
        </w:tc>
        <w:tc>
          <w:tcPr>
            <w:tcW w:w="2715" w:type="dxa"/>
            <w:shd w:val="clear" w:color="auto" w:fill="auto"/>
            <w:noWrap/>
            <w:vAlign w:val="center"/>
          </w:tcPr>
          <w:p w:rsidR="00693333" w:rsidRDefault="000C5BDE">
            <w:pPr>
              <w:jc w:val="both"/>
              <w:rPr>
                <w:rFonts w:eastAsia="Times New Roman"/>
                <w:color w:val="000000"/>
                <w:lang w:val="id-ID"/>
              </w:rPr>
            </w:pPr>
            <w:r>
              <w:rPr>
                <w:rFonts w:eastAsia="Times New Roman"/>
                <w:color w:val="000000"/>
                <w:lang w:val="id-ID"/>
              </w:rPr>
              <w:t>24</w:t>
            </w:r>
          </w:p>
        </w:tc>
        <w:tc>
          <w:tcPr>
            <w:tcW w:w="2686" w:type="dxa"/>
            <w:shd w:val="clear" w:color="auto" w:fill="auto"/>
            <w:noWrap/>
            <w:vAlign w:val="center"/>
          </w:tcPr>
          <w:p w:rsidR="00693333" w:rsidRDefault="000C5BDE">
            <w:pPr>
              <w:jc w:val="both"/>
              <w:rPr>
                <w:rFonts w:eastAsia="Times New Roman"/>
                <w:color w:val="000000"/>
              </w:rPr>
            </w:pPr>
            <w:r>
              <w:rPr>
                <w:rFonts w:eastAsia="Times New Roman"/>
                <w:color w:val="000000"/>
                <w:lang w:val="id-ID"/>
              </w:rPr>
              <w:t>48</w:t>
            </w:r>
            <w:r>
              <w:rPr>
                <w:rFonts w:eastAsia="Times New Roman"/>
                <w:color w:val="000000"/>
              </w:rPr>
              <w:t>%</w:t>
            </w:r>
          </w:p>
        </w:tc>
      </w:tr>
      <w:tr w:rsidR="00693333">
        <w:trPr>
          <w:trHeight w:val="361"/>
        </w:trPr>
        <w:tc>
          <w:tcPr>
            <w:tcW w:w="2801" w:type="dxa"/>
            <w:shd w:val="clear" w:color="auto" w:fill="auto"/>
            <w:noWrap/>
            <w:vAlign w:val="center"/>
          </w:tcPr>
          <w:p w:rsidR="00693333" w:rsidRDefault="000C5BDE">
            <w:pPr>
              <w:jc w:val="both"/>
              <w:rPr>
                <w:rFonts w:eastAsia="Times New Roman"/>
                <w:color w:val="000000"/>
              </w:rPr>
            </w:pPr>
            <w:r>
              <w:rPr>
                <w:rFonts w:eastAsia="Times New Roman"/>
                <w:color w:val="000000"/>
              </w:rPr>
              <w:t>Cukup Puas</w:t>
            </w:r>
          </w:p>
        </w:tc>
        <w:tc>
          <w:tcPr>
            <w:tcW w:w="2715" w:type="dxa"/>
            <w:shd w:val="clear" w:color="auto" w:fill="auto"/>
            <w:noWrap/>
            <w:vAlign w:val="center"/>
          </w:tcPr>
          <w:p w:rsidR="00693333" w:rsidRDefault="000C5BDE">
            <w:pPr>
              <w:jc w:val="both"/>
              <w:rPr>
                <w:rFonts w:eastAsia="Times New Roman"/>
                <w:color w:val="000000"/>
                <w:lang w:val="id-ID"/>
              </w:rPr>
            </w:pPr>
            <w:r>
              <w:rPr>
                <w:rFonts w:eastAsia="Times New Roman"/>
                <w:color w:val="000000"/>
                <w:lang w:val="id-ID"/>
              </w:rPr>
              <w:t>0</w:t>
            </w:r>
          </w:p>
        </w:tc>
        <w:tc>
          <w:tcPr>
            <w:tcW w:w="2686" w:type="dxa"/>
            <w:shd w:val="clear" w:color="auto" w:fill="auto"/>
            <w:noWrap/>
            <w:vAlign w:val="center"/>
          </w:tcPr>
          <w:p w:rsidR="00693333" w:rsidRDefault="000C5BDE">
            <w:pPr>
              <w:jc w:val="both"/>
              <w:rPr>
                <w:rFonts w:eastAsia="Times New Roman"/>
                <w:color w:val="000000"/>
              </w:rPr>
            </w:pPr>
            <w:r>
              <w:rPr>
                <w:rFonts w:eastAsia="Times New Roman"/>
                <w:color w:val="000000"/>
                <w:lang w:val="id-ID"/>
              </w:rPr>
              <w:t>0</w:t>
            </w:r>
            <w:r>
              <w:rPr>
                <w:rFonts w:eastAsia="Times New Roman"/>
                <w:color w:val="000000"/>
              </w:rPr>
              <w:t>%</w:t>
            </w:r>
          </w:p>
        </w:tc>
      </w:tr>
      <w:tr w:rsidR="00693333">
        <w:trPr>
          <w:trHeight w:val="361"/>
        </w:trPr>
        <w:tc>
          <w:tcPr>
            <w:tcW w:w="2801" w:type="dxa"/>
            <w:shd w:val="clear" w:color="auto" w:fill="auto"/>
            <w:noWrap/>
            <w:vAlign w:val="center"/>
          </w:tcPr>
          <w:p w:rsidR="00693333" w:rsidRDefault="000C5BDE">
            <w:pPr>
              <w:jc w:val="both"/>
              <w:rPr>
                <w:rFonts w:eastAsia="Times New Roman"/>
                <w:color w:val="000000"/>
              </w:rPr>
            </w:pPr>
            <w:r>
              <w:rPr>
                <w:rFonts w:eastAsia="Times New Roman"/>
                <w:color w:val="000000"/>
              </w:rPr>
              <w:t>Kurang Puas</w:t>
            </w:r>
          </w:p>
        </w:tc>
        <w:tc>
          <w:tcPr>
            <w:tcW w:w="2715" w:type="dxa"/>
            <w:shd w:val="clear" w:color="auto" w:fill="auto"/>
            <w:noWrap/>
            <w:vAlign w:val="center"/>
          </w:tcPr>
          <w:p w:rsidR="00693333" w:rsidRDefault="000C5BDE">
            <w:pPr>
              <w:jc w:val="both"/>
              <w:rPr>
                <w:rFonts w:eastAsia="Times New Roman"/>
                <w:color w:val="000000"/>
              </w:rPr>
            </w:pPr>
            <w:r>
              <w:rPr>
                <w:rFonts w:eastAsia="Times New Roman"/>
                <w:color w:val="000000"/>
              </w:rPr>
              <w:t>0</w:t>
            </w:r>
          </w:p>
        </w:tc>
        <w:tc>
          <w:tcPr>
            <w:tcW w:w="2686" w:type="dxa"/>
            <w:shd w:val="clear" w:color="auto" w:fill="auto"/>
            <w:noWrap/>
            <w:vAlign w:val="center"/>
          </w:tcPr>
          <w:p w:rsidR="00693333" w:rsidRDefault="000C5BDE">
            <w:pPr>
              <w:jc w:val="both"/>
              <w:rPr>
                <w:rFonts w:eastAsia="Times New Roman"/>
                <w:color w:val="000000"/>
              </w:rPr>
            </w:pPr>
            <w:r>
              <w:rPr>
                <w:rFonts w:eastAsia="Times New Roman"/>
                <w:color w:val="000000"/>
              </w:rPr>
              <w:t>0%</w:t>
            </w:r>
          </w:p>
        </w:tc>
      </w:tr>
      <w:tr w:rsidR="00693333">
        <w:trPr>
          <w:trHeight w:val="361"/>
        </w:trPr>
        <w:tc>
          <w:tcPr>
            <w:tcW w:w="2801" w:type="dxa"/>
            <w:tcBorders>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Tidak puas</w:t>
            </w:r>
          </w:p>
        </w:tc>
        <w:tc>
          <w:tcPr>
            <w:tcW w:w="2715" w:type="dxa"/>
            <w:tcBorders>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0</w:t>
            </w:r>
          </w:p>
        </w:tc>
        <w:tc>
          <w:tcPr>
            <w:tcW w:w="2686" w:type="dxa"/>
            <w:tcBorders>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0%</w:t>
            </w:r>
          </w:p>
        </w:tc>
      </w:tr>
      <w:tr w:rsidR="00693333">
        <w:trPr>
          <w:trHeight w:val="361"/>
        </w:trPr>
        <w:tc>
          <w:tcPr>
            <w:tcW w:w="2801" w:type="dxa"/>
            <w:tcBorders>
              <w:top w:val="single" w:sz="4" w:space="0" w:color="auto"/>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Total</w:t>
            </w:r>
          </w:p>
        </w:tc>
        <w:tc>
          <w:tcPr>
            <w:tcW w:w="2715" w:type="dxa"/>
            <w:tcBorders>
              <w:top w:val="single" w:sz="4" w:space="0" w:color="auto"/>
              <w:bottom w:val="single" w:sz="4" w:space="0" w:color="auto"/>
            </w:tcBorders>
            <w:shd w:val="clear" w:color="auto" w:fill="auto"/>
            <w:noWrap/>
            <w:vAlign w:val="center"/>
          </w:tcPr>
          <w:p w:rsidR="00693333" w:rsidRDefault="000C5BDE">
            <w:pPr>
              <w:jc w:val="both"/>
              <w:rPr>
                <w:rFonts w:eastAsia="Times New Roman"/>
                <w:color w:val="000000"/>
                <w:lang w:val="id-ID"/>
              </w:rPr>
            </w:pPr>
            <w:r>
              <w:rPr>
                <w:rFonts w:eastAsia="Times New Roman"/>
                <w:color w:val="000000"/>
                <w:lang w:val="id-ID"/>
              </w:rPr>
              <w:t>50</w:t>
            </w:r>
          </w:p>
        </w:tc>
        <w:tc>
          <w:tcPr>
            <w:tcW w:w="2686" w:type="dxa"/>
            <w:tcBorders>
              <w:top w:val="single" w:sz="4" w:space="0" w:color="auto"/>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100%</w:t>
            </w:r>
          </w:p>
        </w:tc>
      </w:tr>
    </w:tbl>
    <w:p w:rsidR="00693333" w:rsidRDefault="00693333">
      <w:pPr>
        <w:rPr>
          <w:lang w:val="id-ID"/>
        </w:rPr>
      </w:pPr>
    </w:p>
    <w:p w:rsidR="00693333" w:rsidRDefault="000C5BDE">
      <w:pPr>
        <w:spacing w:line="360" w:lineRule="auto"/>
        <w:jc w:val="both"/>
        <w:rPr>
          <w:rFonts w:eastAsiaTheme="minorEastAsia"/>
          <w:lang w:val="id-ID"/>
        </w:rPr>
      </w:pPr>
      <w:r>
        <w:rPr>
          <w:rFonts w:eastAsiaTheme="minorEastAsia"/>
        </w:rPr>
        <w:t>Berdasarkan tabel 4.1.</w:t>
      </w:r>
      <w:r>
        <w:rPr>
          <w:rFonts w:eastAsiaTheme="minorEastAsia"/>
          <w:lang w:val="id-ID"/>
        </w:rPr>
        <w:t xml:space="preserve">1 </w:t>
      </w:r>
      <w:r>
        <w:rPr>
          <w:rFonts w:eastAsiaTheme="minorEastAsia"/>
        </w:rPr>
        <w:t>menunjukan bahwa banyaknya responden yang memilih kategori</w:t>
      </w:r>
      <w:r>
        <w:rPr>
          <w:rFonts w:eastAsiaTheme="minorEastAsia"/>
          <w:lang w:val="id-ID"/>
        </w:rPr>
        <w:t xml:space="preserve"> </w:t>
      </w:r>
      <w:r>
        <w:rPr>
          <w:rFonts w:eastAsiaTheme="minorEastAsia"/>
        </w:rPr>
        <w:t>sangat Puas untuk dimensi</w:t>
      </w:r>
      <w:r>
        <w:rPr>
          <w:rFonts w:eastAsiaTheme="minorEastAsia"/>
          <w:lang w:val="id-ID"/>
        </w:rPr>
        <w:t xml:space="preserve"> </w:t>
      </w:r>
      <w:r>
        <w:rPr>
          <w:rFonts w:eastAsiaTheme="minorEastAsia"/>
        </w:rPr>
        <w:t>kehandalan yaitu</w:t>
      </w:r>
      <w:r>
        <w:rPr>
          <w:rFonts w:eastAsiaTheme="minorEastAsia"/>
          <w:lang w:val="id-ID"/>
        </w:rPr>
        <w:t xml:space="preserve"> 26 </w:t>
      </w:r>
      <w:r>
        <w:rPr>
          <w:rFonts w:eastAsiaTheme="minorEastAsia"/>
        </w:rPr>
        <w:t xml:space="preserve">orang dengan persentase </w:t>
      </w:r>
      <w:r>
        <w:rPr>
          <w:rFonts w:eastAsiaTheme="minorEastAsia"/>
          <w:lang w:val="id-ID"/>
        </w:rPr>
        <w:t>52</w:t>
      </w:r>
      <w:r>
        <w:rPr>
          <w:rFonts w:eastAsiaTheme="minorEastAsia"/>
        </w:rPr>
        <w:t>%.Kategori untuk puas</w:t>
      </w:r>
      <w:r>
        <w:rPr>
          <w:rFonts w:eastAsiaTheme="minorEastAsia"/>
          <w:lang w:val="id-ID"/>
        </w:rPr>
        <w:t xml:space="preserve"> 24 </w:t>
      </w:r>
      <w:r>
        <w:rPr>
          <w:rFonts w:eastAsiaTheme="minorEastAsia"/>
        </w:rPr>
        <w:t xml:space="preserve">orang dengan persentase </w:t>
      </w:r>
      <w:r>
        <w:rPr>
          <w:rFonts w:eastAsiaTheme="minorEastAsia"/>
          <w:lang w:val="id-ID"/>
        </w:rPr>
        <w:t>48%.</w:t>
      </w:r>
      <w:r>
        <w:rPr>
          <w:rFonts w:eastAsiaTheme="minorEastAsia"/>
        </w:rPr>
        <w:t xml:space="preserve">. Kategori Cukup Puas  </w:t>
      </w:r>
      <w:r>
        <w:rPr>
          <w:rFonts w:eastAsiaTheme="minorEastAsia"/>
          <w:lang w:val="id-ID"/>
        </w:rPr>
        <w:t>0</w:t>
      </w:r>
      <w:r>
        <w:rPr>
          <w:rFonts w:eastAsiaTheme="minorEastAsia"/>
        </w:rPr>
        <w:t xml:space="preserve"> orang dengan persentase </w:t>
      </w:r>
      <w:r>
        <w:rPr>
          <w:rFonts w:eastAsiaTheme="minorEastAsia"/>
          <w:lang w:val="id-ID"/>
        </w:rPr>
        <w:t>0</w:t>
      </w:r>
      <w:r>
        <w:rPr>
          <w:rFonts w:eastAsiaTheme="minorEastAsia"/>
        </w:rPr>
        <w:t xml:space="preserve"> dan kurang puas dan tidak puas dengan kategori 0 dengan persentase 0%.</w:t>
      </w:r>
    </w:p>
    <w:p w:rsidR="00693333" w:rsidRDefault="00693333">
      <w:pPr>
        <w:spacing w:line="360" w:lineRule="auto"/>
        <w:rPr>
          <w:rFonts w:eastAsiaTheme="minorEastAsia"/>
          <w:lang w:val="id-ID"/>
        </w:rPr>
      </w:pPr>
    </w:p>
    <w:p w:rsidR="00693333" w:rsidRDefault="00693333">
      <w:pPr>
        <w:spacing w:line="360" w:lineRule="auto"/>
        <w:rPr>
          <w:rFonts w:eastAsiaTheme="minorEastAsia"/>
          <w:lang w:val="id-ID"/>
        </w:rPr>
      </w:pPr>
    </w:p>
    <w:p w:rsidR="00693333" w:rsidRDefault="000C5BDE">
      <w:pPr>
        <w:spacing w:line="360" w:lineRule="auto"/>
        <w:rPr>
          <w:rFonts w:eastAsiaTheme="minorEastAsia"/>
          <w:lang w:val="id-ID"/>
        </w:rPr>
      </w:pPr>
      <w:r>
        <w:rPr>
          <w:rFonts w:eastAsiaTheme="minorEastAsia"/>
          <w:lang w:val="id-ID"/>
        </w:rPr>
        <w:t>Tabel 4.4.2</w:t>
      </w:r>
      <w:r>
        <w:rPr>
          <w:rFonts w:eastAsiaTheme="minorEastAsia"/>
        </w:rPr>
        <w:t xml:space="preserve"> Distribusi Frekuensi Berdasarkan Dimensi </w:t>
      </w:r>
      <w:r>
        <w:rPr>
          <w:rFonts w:eastAsiaTheme="minorEastAsia"/>
          <w:lang w:val="id-ID"/>
        </w:rPr>
        <w:t xml:space="preserve"> </w:t>
      </w:r>
      <w:r>
        <w:rPr>
          <w:rFonts w:eastAsiaTheme="minorEastAsia"/>
        </w:rPr>
        <w:t>Daya Tanggap.</w:t>
      </w:r>
    </w:p>
    <w:tbl>
      <w:tblPr>
        <w:tblW w:w="8115" w:type="dxa"/>
        <w:tblInd w:w="93" w:type="dxa"/>
        <w:tblBorders>
          <w:top w:val="single" w:sz="4" w:space="0" w:color="auto"/>
          <w:bottom w:val="single" w:sz="4" w:space="0" w:color="auto"/>
        </w:tblBorders>
        <w:tblLook w:val="04A0" w:firstRow="1" w:lastRow="0" w:firstColumn="1" w:lastColumn="0" w:noHBand="0" w:noVBand="1"/>
      </w:tblPr>
      <w:tblGrid>
        <w:gridCol w:w="2761"/>
        <w:gridCol w:w="2677"/>
        <w:gridCol w:w="2677"/>
      </w:tblGrid>
      <w:tr w:rsidR="00693333">
        <w:trPr>
          <w:trHeight w:val="365"/>
        </w:trPr>
        <w:tc>
          <w:tcPr>
            <w:tcW w:w="2761" w:type="dxa"/>
            <w:tcBorders>
              <w:top w:val="single" w:sz="4" w:space="0" w:color="auto"/>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Kategori</w:t>
            </w:r>
          </w:p>
        </w:tc>
        <w:tc>
          <w:tcPr>
            <w:tcW w:w="2677" w:type="dxa"/>
            <w:tcBorders>
              <w:top w:val="single" w:sz="4" w:space="0" w:color="auto"/>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Skor</w:t>
            </w:r>
          </w:p>
        </w:tc>
        <w:tc>
          <w:tcPr>
            <w:tcW w:w="2677" w:type="dxa"/>
            <w:tcBorders>
              <w:top w:val="single" w:sz="4" w:space="0" w:color="auto"/>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persentase</w:t>
            </w:r>
          </w:p>
        </w:tc>
      </w:tr>
      <w:tr w:rsidR="00693333">
        <w:trPr>
          <w:trHeight w:val="365"/>
        </w:trPr>
        <w:tc>
          <w:tcPr>
            <w:tcW w:w="2761" w:type="dxa"/>
            <w:tcBorders>
              <w:top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sangat puas</w:t>
            </w:r>
          </w:p>
        </w:tc>
        <w:tc>
          <w:tcPr>
            <w:tcW w:w="2677" w:type="dxa"/>
            <w:tcBorders>
              <w:top w:val="single" w:sz="4" w:space="0" w:color="auto"/>
            </w:tcBorders>
            <w:shd w:val="clear" w:color="auto" w:fill="auto"/>
            <w:noWrap/>
            <w:vAlign w:val="center"/>
          </w:tcPr>
          <w:p w:rsidR="00693333" w:rsidRDefault="000C5BDE">
            <w:pPr>
              <w:jc w:val="both"/>
              <w:rPr>
                <w:rFonts w:eastAsia="Times New Roman"/>
                <w:color w:val="000000"/>
                <w:lang w:val="id-ID"/>
              </w:rPr>
            </w:pPr>
            <w:r>
              <w:rPr>
                <w:rFonts w:eastAsia="Times New Roman"/>
                <w:color w:val="000000"/>
                <w:lang w:val="id-ID"/>
              </w:rPr>
              <w:t>20</w:t>
            </w:r>
          </w:p>
        </w:tc>
        <w:tc>
          <w:tcPr>
            <w:tcW w:w="2677" w:type="dxa"/>
            <w:tcBorders>
              <w:top w:val="single" w:sz="4" w:space="0" w:color="auto"/>
            </w:tcBorders>
            <w:shd w:val="clear" w:color="auto" w:fill="auto"/>
            <w:noWrap/>
            <w:vAlign w:val="center"/>
          </w:tcPr>
          <w:p w:rsidR="00693333" w:rsidRDefault="000C5BDE">
            <w:pPr>
              <w:jc w:val="both"/>
              <w:rPr>
                <w:rFonts w:eastAsia="Times New Roman"/>
                <w:color w:val="000000"/>
                <w:lang w:val="id-ID"/>
              </w:rPr>
            </w:pPr>
            <w:r>
              <w:rPr>
                <w:rFonts w:eastAsia="Times New Roman"/>
                <w:color w:val="000000"/>
                <w:lang w:val="id-ID"/>
              </w:rPr>
              <w:t>40%</w:t>
            </w:r>
          </w:p>
        </w:tc>
      </w:tr>
      <w:tr w:rsidR="00693333">
        <w:trPr>
          <w:trHeight w:val="365"/>
        </w:trPr>
        <w:tc>
          <w:tcPr>
            <w:tcW w:w="2761" w:type="dxa"/>
            <w:shd w:val="clear" w:color="auto" w:fill="auto"/>
            <w:noWrap/>
            <w:vAlign w:val="center"/>
          </w:tcPr>
          <w:p w:rsidR="00693333" w:rsidRDefault="000C5BDE">
            <w:pPr>
              <w:jc w:val="both"/>
              <w:rPr>
                <w:rFonts w:eastAsia="Times New Roman"/>
                <w:color w:val="000000"/>
              </w:rPr>
            </w:pPr>
            <w:r>
              <w:rPr>
                <w:rFonts w:eastAsia="Times New Roman"/>
                <w:color w:val="000000"/>
                <w:lang w:val="id-ID"/>
              </w:rPr>
              <w:t xml:space="preserve">    </w:t>
            </w:r>
            <w:r>
              <w:rPr>
                <w:rFonts w:eastAsia="Times New Roman"/>
                <w:color w:val="000000"/>
              </w:rPr>
              <w:t>Puas</w:t>
            </w:r>
          </w:p>
        </w:tc>
        <w:tc>
          <w:tcPr>
            <w:tcW w:w="2677" w:type="dxa"/>
            <w:shd w:val="clear" w:color="auto" w:fill="auto"/>
            <w:noWrap/>
            <w:vAlign w:val="center"/>
          </w:tcPr>
          <w:p w:rsidR="00693333" w:rsidRDefault="000C5BDE">
            <w:pPr>
              <w:jc w:val="both"/>
              <w:rPr>
                <w:rFonts w:eastAsia="Times New Roman"/>
                <w:color w:val="000000"/>
                <w:lang w:val="id-ID"/>
              </w:rPr>
            </w:pPr>
            <w:r>
              <w:rPr>
                <w:rFonts w:eastAsia="Times New Roman"/>
                <w:color w:val="000000"/>
                <w:lang w:val="id-ID"/>
              </w:rPr>
              <w:t>24</w:t>
            </w:r>
          </w:p>
        </w:tc>
        <w:tc>
          <w:tcPr>
            <w:tcW w:w="2677" w:type="dxa"/>
            <w:shd w:val="clear" w:color="auto" w:fill="auto"/>
            <w:noWrap/>
            <w:vAlign w:val="center"/>
          </w:tcPr>
          <w:p w:rsidR="00693333" w:rsidRDefault="000C5BDE">
            <w:pPr>
              <w:jc w:val="both"/>
              <w:rPr>
                <w:rFonts w:eastAsia="Times New Roman"/>
                <w:color w:val="000000"/>
                <w:lang w:val="id-ID"/>
              </w:rPr>
            </w:pPr>
            <w:r>
              <w:rPr>
                <w:rFonts w:eastAsia="Times New Roman"/>
                <w:color w:val="000000"/>
                <w:lang w:val="id-ID"/>
              </w:rPr>
              <w:t>48%</w:t>
            </w:r>
          </w:p>
        </w:tc>
      </w:tr>
      <w:tr w:rsidR="00693333">
        <w:trPr>
          <w:trHeight w:val="365"/>
        </w:trPr>
        <w:tc>
          <w:tcPr>
            <w:tcW w:w="2761" w:type="dxa"/>
            <w:shd w:val="clear" w:color="auto" w:fill="auto"/>
            <w:noWrap/>
            <w:vAlign w:val="center"/>
          </w:tcPr>
          <w:p w:rsidR="00693333" w:rsidRDefault="000C5BDE">
            <w:pPr>
              <w:jc w:val="both"/>
              <w:rPr>
                <w:rFonts w:eastAsia="Times New Roman"/>
                <w:color w:val="000000"/>
              </w:rPr>
            </w:pPr>
            <w:r>
              <w:rPr>
                <w:rFonts w:eastAsia="Times New Roman"/>
                <w:color w:val="000000"/>
              </w:rPr>
              <w:t>cukup puas</w:t>
            </w:r>
          </w:p>
        </w:tc>
        <w:tc>
          <w:tcPr>
            <w:tcW w:w="2677" w:type="dxa"/>
            <w:shd w:val="clear" w:color="auto" w:fill="auto"/>
            <w:noWrap/>
            <w:vAlign w:val="center"/>
          </w:tcPr>
          <w:p w:rsidR="00693333" w:rsidRDefault="000C5BDE">
            <w:pPr>
              <w:jc w:val="both"/>
              <w:rPr>
                <w:rFonts w:eastAsia="Times New Roman"/>
                <w:color w:val="000000"/>
                <w:lang w:val="id-ID"/>
              </w:rPr>
            </w:pPr>
            <w:r>
              <w:rPr>
                <w:rFonts w:eastAsia="Times New Roman"/>
                <w:color w:val="000000"/>
                <w:lang w:val="id-ID"/>
              </w:rPr>
              <w:t>6</w:t>
            </w:r>
          </w:p>
        </w:tc>
        <w:tc>
          <w:tcPr>
            <w:tcW w:w="2677" w:type="dxa"/>
            <w:shd w:val="clear" w:color="auto" w:fill="auto"/>
            <w:noWrap/>
            <w:vAlign w:val="center"/>
          </w:tcPr>
          <w:p w:rsidR="00693333" w:rsidRDefault="000C5BDE">
            <w:pPr>
              <w:jc w:val="both"/>
              <w:rPr>
                <w:rFonts w:eastAsia="Times New Roman"/>
                <w:color w:val="000000"/>
              </w:rPr>
            </w:pPr>
            <w:r>
              <w:rPr>
                <w:rFonts w:eastAsia="Times New Roman"/>
                <w:color w:val="000000"/>
              </w:rPr>
              <w:t>1</w:t>
            </w:r>
            <w:r>
              <w:rPr>
                <w:rFonts w:eastAsia="Times New Roman"/>
                <w:color w:val="000000"/>
                <w:lang w:val="id-ID"/>
              </w:rPr>
              <w:t>2</w:t>
            </w:r>
            <w:r>
              <w:rPr>
                <w:rFonts w:eastAsia="Times New Roman"/>
                <w:color w:val="000000"/>
              </w:rPr>
              <w:t>%</w:t>
            </w:r>
          </w:p>
        </w:tc>
      </w:tr>
      <w:tr w:rsidR="00693333">
        <w:trPr>
          <w:trHeight w:val="365"/>
        </w:trPr>
        <w:tc>
          <w:tcPr>
            <w:tcW w:w="2761" w:type="dxa"/>
            <w:shd w:val="clear" w:color="auto" w:fill="auto"/>
            <w:noWrap/>
            <w:vAlign w:val="center"/>
          </w:tcPr>
          <w:p w:rsidR="00693333" w:rsidRDefault="000C5BDE">
            <w:pPr>
              <w:jc w:val="both"/>
              <w:rPr>
                <w:rFonts w:eastAsia="Times New Roman"/>
                <w:color w:val="000000"/>
              </w:rPr>
            </w:pPr>
            <w:r>
              <w:rPr>
                <w:rFonts w:eastAsia="Times New Roman"/>
                <w:color w:val="000000"/>
              </w:rPr>
              <w:t>Kurang Puas</w:t>
            </w:r>
          </w:p>
        </w:tc>
        <w:tc>
          <w:tcPr>
            <w:tcW w:w="2677" w:type="dxa"/>
            <w:shd w:val="clear" w:color="auto" w:fill="auto"/>
            <w:noWrap/>
            <w:vAlign w:val="center"/>
          </w:tcPr>
          <w:p w:rsidR="00693333" w:rsidRDefault="000C5BDE">
            <w:pPr>
              <w:jc w:val="both"/>
              <w:rPr>
                <w:rFonts w:eastAsia="Times New Roman"/>
                <w:color w:val="000000"/>
              </w:rPr>
            </w:pPr>
            <w:r>
              <w:rPr>
                <w:rFonts w:eastAsia="Times New Roman"/>
                <w:color w:val="000000"/>
              </w:rPr>
              <w:t>0</w:t>
            </w:r>
          </w:p>
        </w:tc>
        <w:tc>
          <w:tcPr>
            <w:tcW w:w="2677" w:type="dxa"/>
            <w:shd w:val="clear" w:color="auto" w:fill="auto"/>
            <w:noWrap/>
            <w:vAlign w:val="center"/>
          </w:tcPr>
          <w:p w:rsidR="00693333" w:rsidRDefault="000C5BDE">
            <w:pPr>
              <w:jc w:val="both"/>
              <w:rPr>
                <w:rFonts w:eastAsia="Times New Roman"/>
                <w:color w:val="000000"/>
              </w:rPr>
            </w:pPr>
            <w:r>
              <w:rPr>
                <w:rFonts w:eastAsia="Times New Roman"/>
                <w:color w:val="000000"/>
              </w:rPr>
              <w:t>0%</w:t>
            </w:r>
          </w:p>
        </w:tc>
      </w:tr>
      <w:tr w:rsidR="00693333">
        <w:trPr>
          <w:trHeight w:val="365"/>
        </w:trPr>
        <w:tc>
          <w:tcPr>
            <w:tcW w:w="2761" w:type="dxa"/>
            <w:tcBorders>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Tidak Puas</w:t>
            </w:r>
          </w:p>
        </w:tc>
        <w:tc>
          <w:tcPr>
            <w:tcW w:w="2677" w:type="dxa"/>
            <w:tcBorders>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0</w:t>
            </w:r>
          </w:p>
        </w:tc>
        <w:tc>
          <w:tcPr>
            <w:tcW w:w="2677" w:type="dxa"/>
            <w:tcBorders>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0%</w:t>
            </w:r>
          </w:p>
        </w:tc>
      </w:tr>
      <w:tr w:rsidR="00693333">
        <w:trPr>
          <w:trHeight w:val="365"/>
        </w:trPr>
        <w:tc>
          <w:tcPr>
            <w:tcW w:w="2761" w:type="dxa"/>
            <w:tcBorders>
              <w:top w:val="single" w:sz="4" w:space="0" w:color="auto"/>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Total</w:t>
            </w:r>
          </w:p>
        </w:tc>
        <w:tc>
          <w:tcPr>
            <w:tcW w:w="2677" w:type="dxa"/>
            <w:tcBorders>
              <w:top w:val="single" w:sz="4" w:space="0" w:color="auto"/>
              <w:bottom w:val="single" w:sz="4" w:space="0" w:color="auto"/>
            </w:tcBorders>
            <w:shd w:val="clear" w:color="auto" w:fill="auto"/>
            <w:noWrap/>
            <w:vAlign w:val="center"/>
          </w:tcPr>
          <w:p w:rsidR="00693333" w:rsidRDefault="000C5BDE">
            <w:pPr>
              <w:jc w:val="both"/>
              <w:rPr>
                <w:rFonts w:eastAsia="Times New Roman"/>
                <w:color w:val="000000"/>
                <w:lang w:val="id-ID"/>
              </w:rPr>
            </w:pPr>
            <w:r>
              <w:rPr>
                <w:rFonts w:eastAsia="Times New Roman"/>
                <w:color w:val="000000"/>
                <w:lang w:val="id-ID"/>
              </w:rPr>
              <w:t>50</w:t>
            </w:r>
          </w:p>
        </w:tc>
        <w:tc>
          <w:tcPr>
            <w:tcW w:w="2677" w:type="dxa"/>
            <w:tcBorders>
              <w:top w:val="single" w:sz="4" w:space="0" w:color="auto"/>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100</w:t>
            </w:r>
          </w:p>
        </w:tc>
      </w:tr>
    </w:tbl>
    <w:p w:rsidR="00693333" w:rsidRDefault="00693333">
      <w:pPr>
        <w:spacing w:line="360" w:lineRule="auto"/>
        <w:jc w:val="both"/>
        <w:rPr>
          <w:rFonts w:eastAsiaTheme="minorEastAsia"/>
          <w:lang w:val="id-ID"/>
        </w:rPr>
      </w:pPr>
    </w:p>
    <w:p w:rsidR="00693333" w:rsidRDefault="000C5BDE">
      <w:pPr>
        <w:spacing w:line="360" w:lineRule="auto"/>
        <w:jc w:val="both"/>
        <w:rPr>
          <w:rFonts w:eastAsiaTheme="minorEastAsia"/>
          <w:lang w:val="id-ID"/>
        </w:rPr>
      </w:pPr>
      <w:r>
        <w:rPr>
          <w:rFonts w:eastAsiaTheme="minorEastAsia"/>
        </w:rPr>
        <w:t>Berdasarkan tabel 4.</w:t>
      </w:r>
      <w:r>
        <w:rPr>
          <w:rFonts w:eastAsiaTheme="minorEastAsia"/>
          <w:lang w:val="id-ID"/>
        </w:rPr>
        <w:t>4</w:t>
      </w:r>
      <w:r>
        <w:rPr>
          <w:rFonts w:eastAsiaTheme="minorEastAsia"/>
        </w:rPr>
        <w:t>.</w:t>
      </w:r>
      <w:r>
        <w:rPr>
          <w:rFonts w:eastAsiaTheme="minorEastAsia"/>
          <w:lang w:val="id-ID"/>
        </w:rPr>
        <w:t>2</w:t>
      </w:r>
      <w:r>
        <w:rPr>
          <w:rFonts w:eastAsiaTheme="minorEastAsia"/>
        </w:rPr>
        <w:t xml:space="preserve"> Menunjukan bahwa banyaknya responden yang memilih </w:t>
      </w:r>
    </w:p>
    <w:p w:rsidR="00693333" w:rsidRDefault="000C5BDE">
      <w:pPr>
        <w:spacing w:line="360" w:lineRule="auto"/>
        <w:jc w:val="both"/>
        <w:rPr>
          <w:rFonts w:eastAsiaTheme="minorEastAsia"/>
        </w:rPr>
      </w:pPr>
      <w:r>
        <w:rPr>
          <w:rFonts w:eastAsiaTheme="minorEastAsia"/>
        </w:rPr>
        <w:t>kategori sangat puas untuk dimensi ketanggapan yaitu</w:t>
      </w:r>
      <w:r>
        <w:rPr>
          <w:rFonts w:eastAsiaTheme="minorEastAsia"/>
          <w:lang w:val="id-ID"/>
        </w:rPr>
        <w:t xml:space="preserve"> 20</w:t>
      </w:r>
      <w:r>
        <w:rPr>
          <w:rFonts w:eastAsiaTheme="minorEastAsia"/>
        </w:rPr>
        <w:t xml:space="preserve"> orang dengan persentase </w:t>
      </w:r>
      <w:r>
        <w:rPr>
          <w:rFonts w:eastAsiaTheme="minorEastAsia"/>
          <w:lang w:val="id-ID"/>
        </w:rPr>
        <w:t>40</w:t>
      </w:r>
      <w:r>
        <w:rPr>
          <w:rFonts w:eastAsiaTheme="minorEastAsia"/>
        </w:rPr>
        <w:t xml:space="preserve">%.Kategori untuk puas yaitu </w:t>
      </w:r>
      <w:r>
        <w:rPr>
          <w:rFonts w:eastAsiaTheme="minorEastAsia"/>
          <w:lang w:val="id-ID"/>
        </w:rPr>
        <w:t>24</w:t>
      </w:r>
      <w:r>
        <w:rPr>
          <w:rFonts w:eastAsiaTheme="minorEastAsia"/>
        </w:rPr>
        <w:t xml:space="preserve"> orang dengan persentase </w:t>
      </w:r>
      <w:r>
        <w:rPr>
          <w:rFonts w:eastAsiaTheme="minorEastAsia"/>
          <w:lang w:val="id-ID"/>
        </w:rPr>
        <w:t>48%</w:t>
      </w:r>
      <w:r>
        <w:rPr>
          <w:rFonts w:eastAsiaTheme="minorEastAsia"/>
        </w:rPr>
        <w:t xml:space="preserve">. Kategori  untuk  cukup puas yaitu </w:t>
      </w:r>
      <w:r>
        <w:rPr>
          <w:rFonts w:eastAsiaTheme="minorEastAsia"/>
          <w:lang w:val="id-ID"/>
        </w:rPr>
        <w:t xml:space="preserve">6 </w:t>
      </w:r>
      <w:r>
        <w:rPr>
          <w:rFonts w:eastAsiaTheme="minorEastAsia"/>
        </w:rPr>
        <w:t>orang dengan persentase 1</w:t>
      </w:r>
      <w:r>
        <w:rPr>
          <w:rFonts w:eastAsiaTheme="minorEastAsia"/>
          <w:lang w:val="id-ID"/>
        </w:rPr>
        <w:t xml:space="preserve">2 </w:t>
      </w:r>
      <w:r>
        <w:rPr>
          <w:rFonts w:eastAsiaTheme="minorEastAsia"/>
        </w:rPr>
        <w:t>%dan kurang puas dan tidak puas dengan kategori 0 dengan persentase 0%.</w:t>
      </w:r>
    </w:p>
    <w:p w:rsidR="00693333" w:rsidRDefault="00693333">
      <w:pPr>
        <w:spacing w:line="360" w:lineRule="auto"/>
        <w:jc w:val="both"/>
        <w:rPr>
          <w:rFonts w:eastAsiaTheme="minorEastAsia"/>
        </w:rPr>
      </w:pPr>
    </w:p>
    <w:p w:rsidR="00693333" w:rsidRDefault="00693333">
      <w:pPr>
        <w:spacing w:line="360" w:lineRule="auto"/>
        <w:jc w:val="both"/>
        <w:rPr>
          <w:rFonts w:eastAsiaTheme="minorEastAsia"/>
        </w:rPr>
      </w:pPr>
    </w:p>
    <w:p w:rsidR="00693333" w:rsidRDefault="00693333">
      <w:pPr>
        <w:spacing w:line="360" w:lineRule="auto"/>
        <w:jc w:val="both"/>
        <w:rPr>
          <w:rFonts w:eastAsiaTheme="minorEastAsia"/>
        </w:rPr>
      </w:pPr>
    </w:p>
    <w:p w:rsidR="00693333" w:rsidRDefault="00693333">
      <w:pPr>
        <w:spacing w:line="360" w:lineRule="auto"/>
        <w:jc w:val="both"/>
        <w:rPr>
          <w:rFonts w:eastAsiaTheme="minorEastAsia"/>
          <w:lang w:val="id-ID"/>
        </w:rPr>
      </w:pPr>
    </w:p>
    <w:p w:rsidR="00693333" w:rsidRDefault="00693333">
      <w:pPr>
        <w:spacing w:line="360" w:lineRule="auto"/>
        <w:jc w:val="both"/>
        <w:rPr>
          <w:rFonts w:eastAsiaTheme="minorEastAsia"/>
          <w:lang w:val="id-ID"/>
        </w:rPr>
      </w:pPr>
    </w:p>
    <w:p w:rsidR="00693333" w:rsidRDefault="000C5BDE">
      <w:pPr>
        <w:spacing w:line="360" w:lineRule="auto"/>
        <w:rPr>
          <w:rFonts w:eastAsiaTheme="minorEastAsia"/>
          <w:lang w:val="id-ID"/>
        </w:rPr>
      </w:pPr>
      <w:r>
        <w:rPr>
          <w:rFonts w:eastAsiaTheme="minorEastAsia"/>
          <w:lang w:val="id-ID"/>
        </w:rPr>
        <w:lastRenderedPageBreak/>
        <w:t>Tabel 4.4.3</w:t>
      </w:r>
      <w:r>
        <w:rPr>
          <w:rFonts w:eastAsiaTheme="minorEastAsia"/>
        </w:rPr>
        <w:t xml:space="preserve"> Distribusi frekuensi Berdasarkan Dimensi Jaminan</w:t>
      </w:r>
    </w:p>
    <w:tbl>
      <w:tblPr>
        <w:tblW w:w="8184" w:type="dxa"/>
        <w:tblInd w:w="93" w:type="dxa"/>
        <w:tblBorders>
          <w:top w:val="single" w:sz="4" w:space="0" w:color="auto"/>
          <w:bottom w:val="single" w:sz="4" w:space="0" w:color="auto"/>
        </w:tblBorders>
        <w:tblLook w:val="04A0" w:firstRow="1" w:lastRow="0" w:firstColumn="1" w:lastColumn="0" w:noHBand="0" w:noVBand="1"/>
      </w:tblPr>
      <w:tblGrid>
        <w:gridCol w:w="2748"/>
        <w:gridCol w:w="2718"/>
        <w:gridCol w:w="2718"/>
      </w:tblGrid>
      <w:tr w:rsidR="00693333">
        <w:trPr>
          <w:trHeight w:val="371"/>
        </w:trPr>
        <w:tc>
          <w:tcPr>
            <w:tcW w:w="2748" w:type="dxa"/>
            <w:tcBorders>
              <w:top w:val="single" w:sz="4" w:space="0" w:color="auto"/>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Kategori</w:t>
            </w:r>
          </w:p>
        </w:tc>
        <w:tc>
          <w:tcPr>
            <w:tcW w:w="2718" w:type="dxa"/>
            <w:tcBorders>
              <w:top w:val="single" w:sz="4" w:space="0" w:color="auto"/>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 xml:space="preserve">Skor </w:t>
            </w:r>
          </w:p>
        </w:tc>
        <w:tc>
          <w:tcPr>
            <w:tcW w:w="2718" w:type="dxa"/>
            <w:tcBorders>
              <w:top w:val="single" w:sz="4" w:space="0" w:color="auto"/>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Persentase</w:t>
            </w:r>
          </w:p>
        </w:tc>
      </w:tr>
      <w:tr w:rsidR="00693333">
        <w:trPr>
          <w:trHeight w:val="371"/>
        </w:trPr>
        <w:tc>
          <w:tcPr>
            <w:tcW w:w="2748" w:type="dxa"/>
            <w:tcBorders>
              <w:top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Sangat Puas</w:t>
            </w:r>
          </w:p>
        </w:tc>
        <w:tc>
          <w:tcPr>
            <w:tcW w:w="2718" w:type="dxa"/>
            <w:tcBorders>
              <w:top w:val="single" w:sz="4" w:space="0" w:color="auto"/>
            </w:tcBorders>
            <w:shd w:val="clear" w:color="auto" w:fill="auto"/>
            <w:noWrap/>
            <w:vAlign w:val="center"/>
          </w:tcPr>
          <w:p w:rsidR="00693333" w:rsidRDefault="000C5BDE">
            <w:pPr>
              <w:jc w:val="both"/>
              <w:rPr>
                <w:rFonts w:eastAsia="Times New Roman"/>
                <w:color w:val="000000"/>
                <w:lang w:val="id-ID"/>
              </w:rPr>
            </w:pPr>
            <w:r>
              <w:rPr>
                <w:rFonts w:eastAsia="Times New Roman"/>
                <w:color w:val="000000"/>
                <w:lang w:val="id-ID"/>
              </w:rPr>
              <w:t>17</w:t>
            </w:r>
          </w:p>
        </w:tc>
        <w:tc>
          <w:tcPr>
            <w:tcW w:w="2718" w:type="dxa"/>
            <w:tcBorders>
              <w:top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34%</w:t>
            </w:r>
          </w:p>
        </w:tc>
      </w:tr>
      <w:tr w:rsidR="00693333">
        <w:trPr>
          <w:trHeight w:val="371"/>
        </w:trPr>
        <w:tc>
          <w:tcPr>
            <w:tcW w:w="2748" w:type="dxa"/>
            <w:shd w:val="clear" w:color="auto" w:fill="auto"/>
            <w:noWrap/>
            <w:vAlign w:val="center"/>
          </w:tcPr>
          <w:p w:rsidR="00693333" w:rsidRDefault="000C5BDE">
            <w:pPr>
              <w:jc w:val="both"/>
              <w:rPr>
                <w:rFonts w:eastAsia="Times New Roman"/>
                <w:color w:val="000000"/>
              </w:rPr>
            </w:pPr>
            <w:r>
              <w:rPr>
                <w:rFonts w:eastAsia="Times New Roman"/>
                <w:color w:val="000000"/>
              </w:rPr>
              <w:t>Puas</w:t>
            </w:r>
          </w:p>
        </w:tc>
        <w:tc>
          <w:tcPr>
            <w:tcW w:w="2718" w:type="dxa"/>
            <w:shd w:val="clear" w:color="auto" w:fill="auto"/>
            <w:noWrap/>
            <w:vAlign w:val="center"/>
          </w:tcPr>
          <w:p w:rsidR="00693333" w:rsidRDefault="000C5BDE">
            <w:pPr>
              <w:jc w:val="both"/>
              <w:rPr>
                <w:rFonts w:eastAsia="Times New Roman"/>
                <w:color w:val="000000"/>
                <w:lang w:val="id-ID"/>
              </w:rPr>
            </w:pPr>
            <w:r>
              <w:rPr>
                <w:rFonts w:eastAsia="Times New Roman"/>
                <w:color w:val="000000"/>
                <w:lang w:val="id-ID"/>
              </w:rPr>
              <w:t>29</w:t>
            </w:r>
          </w:p>
        </w:tc>
        <w:tc>
          <w:tcPr>
            <w:tcW w:w="2718" w:type="dxa"/>
            <w:shd w:val="clear" w:color="auto" w:fill="auto"/>
            <w:noWrap/>
            <w:vAlign w:val="center"/>
          </w:tcPr>
          <w:p w:rsidR="00693333" w:rsidRDefault="000C5BDE">
            <w:pPr>
              <w:jc w:val="both"/>
              <w:rPr>
                <w:rFonts w:eastAsia="Times New Roman"/>
                <w:color w:val="000000"/>
              </w:rPr>
            </w:pPr>
            <w:r>
              <w:rPr>
                <w:rFonts w:eastAsia="Times New Roman"/>
                <w:color w:val="000000"/>
              </w:rPr>
              <w:t>58%</w:t>
            </w:r>
          </w:p>
        </w:tc>
      </w:tr>
      <w:tr w:rsidR="00693333">
        <w:trPr>
          <w:trHeight w:val="371"/>
        </w:trPr>
        <w:tc>
          <w:tcPr>
            <w:tcW w:w="2748" w:type="dxa"/>
            <w:shd w:val="clear" w:color="auto" w:fill="auto"/>
            <w:noWrap/>
            <w:vAlign w:val="center"/>
          </w:tcPr>
          <w:p w:rsidR="00693333" w:rsidRDefault="000C5BDE">
            <w:pPr>
              <w:jc w:val="both"/>
              <w:rPr>
                <w:rFonts w:eastAsia="Times New Roman"/>
                <w:color w:val="000000"/>
              </w:rPr>
            </w:pPr>
            <w:r>
              <w:rPr>
                <w:rFonts w:eastAsia="Times New Roman"/>
                <w:color w:val="000000"/>
              </w:rPr>
              <w:t>Cukup Puas</w:t>
            </w:r>
          </w:p>
        </w:tc>
        <w:tc>
          <w:tcPr>
            <w:tcW w:w="2718" w:type="dxa"/>
            <w:shd w:val="clear" w:color="auto" w:fill="auto"/>
            <w:noWrap/>
            <w:vAlign w:val="center"/>
          </w:tcPr>
          <w:p w:rsidR="00693333" w:rsidRDefault="000C5BDE">
            <w:pPr>
              <w:jc w:val="both"/>
              <w:rPr>
                <w:rFonts w:eastAsia="Times New Roman"/>
                <w:color w:val="000000"/>
                <w:lang w:val="id-ID"/>
              </w:rPr>
            </w:pPr>
            <w:r>
              <w:rPr>
                <w:rFonts w:eastAsia="Times New Roman"/>
                <w:color w:val="000000"/>
                <w:lang w:val="id-ID"/>
              </w:rPr>
              <w:t>4</w:t>
            </w:r>
          </w:p>
        </w:tc>
        <w:tc>
          <w:tcPr>
            <w:tcW w:w="2718" w:type="dxa"/>
            <w:shd w:val="clear" w:color="auto" w:fill="auto"/>
            <w:noWrap/>
            <w:vAlign w:val="center"/>
          </w:tcPr>
          <w:p w:rsidR="00693333" w:rsidRDefault="000C5BDE">
            <w:pPr>
              <w:jc w:val="both"/>
              <w:rPr>
                <w:rFonts w:eastAsia="Times New Roman"/>
                <w:color w:val="000000"/>
              </w:rPr>
            </w:pPr>
            <w:r>
              <w:rPr>
                <w:rFonts w:eastAsia="Times New Roman"/>
                <w:color w:val="000000"/>
              </w:rPr>
              <w:t>8%</w:t>
            </w:r>
          </w:p>
        </w:tc>
      </w:tr>
      <w:tr w:rsidR="00693333">
        <w:trPr>
          <w:trHeight w:val="371"/>
        </w:trPr>
        <w:tc>
          <w:tcPr>
            <w:tcW w:w="2748" w:type="dxa"/>
            <w:shd w:val="clear" w:color="auto" w:fill="auto"/>
            <w:noWrap/>
            <w:vAlign w:val="center"/>
          </w:tcPr>
          <w:p w:rsidR="00693333" w:rsidRDefault="000C5BDE">
            <w:pPr>
              <w:jc w:val="both"/>
              <w:rPr>
                <w:rFonts w:eastAsia="Times New Roman"/>
                <w:color w:val="000000"/>
              </w:rPr>
            </w:pPr>
            <w:r>
              <w:rPr>
                <w:rFonts w:eastAsia="Times New Roman"/>
                <w:color w:val="000000"/>
              </w:rPr>
              <w:t>Kurang Puas</w:t>
            </w:r>
          </w:p>
        </w:tc>
        <w:tc>
          <w:tcPr>
            <w:tcW w:w="2718" w:type="dxa"/>
            <w:shd w:val="clear" w:color="auto" w:fill="auto"/>
            <w:noWrap/>
            <w:vAlign w:val="center"/>
          </w:tcPr>
          <w:p w:rsidR="00693333" w:rsidRDefault="000C5BDE">
            <w:pPr>
              <w:jc w:val="both"/>
              <w:rPr>
                <w:rFonts w:eastAsia="Times New Roman"/>
                <w:color w:val="000000"/>
              </w:rPr>
            </w:pPr>
            <w:r>
              <w:rPr>
                <w:rFonts w:eastAsia="Times New Roman"/>
                <w:color w:val="000000"/>
              </w:rPr>
              <w:t>0</w:t>
            </w:r>
          </w:p>
        </w:tc>
        <w:tc>
          <w:tcPr>
            <w:tcW w:w="2718" w:type="dxa"/>
            <w:shd w:val="clear" w:color="auto" w:fill="auto"/>
            <w:noWrap/>
            <w:vAlign w:val="center"/>
          </w:tcPr>
          <w:p w:rsidR="00693333" w:rsidRDefault="000C5BDE">
            <w:pPr>
              <w:jc w:val="both"/>
              <w:rPr>
                <w:rFonts w:eastAsia="Times New Roman"/>
                <w:color w:val="000000"/>
              </w:rPr>
            </w:pPr>
            <w:r>
              <w:rPr>
                <w:rFonts w:eastAsia="Times New Roman"/>
                <w:color w:val="000000"/>
              </w:rPr>
              <w:t>0%</w:t>
            </w:r>
          </w:p>
        </w:tc>
      </w:tr>
      <w:tr w:rsidR="00693333">
        <w:trPr>
          <w:trHeight w:val="371"/>
        </w:trPr>
        <w:tc>
          <w:tcPr>
            <w:tcW w:w="2748" w:type="dxa"/>
            <w:tcBorders>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Tidak Puas</w:t>
            </w:r>
          </w:p>
        </w:tc>
        <w:tc>
          <w:tcPr>
            <w:tcW w:w="2718" w:type="dxa"/>
            <w:tcBorders>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0</w:t>
            </w:r>
          </w:p>
        </w:tc>
        <w:tc>
          <w:tcPr>
            <w:tcW w:w="2718" w:type="dxa"/>
            <w:tcBorders>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0%</w:t>
            </w:r>
          </w:p>
        </w:tc>
      </w:tr>
      <w:tr w:rsidR="00693333">
        <w:trPr>
          <w:trHeight w:val="371"/>
        </w:trPr>
        <w:tc>
          <w:tcPr>
            <w:tcW w:w="2748" w:type="dxa"/>
            <w:tcBorders>
              <w:top w:val="single" w:sz="4" w:space="0" w:color="auto"/>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Total</w:t>
            </w:r>
          </w:p>
        </w:tc>
        <w:tc>
          <w:tcPr>
            <w:tcW w:w="2718" w:type="dxa"/>
            <w:tcBorders>
              <w:top w:val="single" w:sz="4" w:space="0" w:color="auto"/>
              <w:bottom w:val="single" w:sz="4" w:space="0" w:color="auto"/>
            </w:tcBorders>
            <w:shd w:val="clear" w:color="auto" w:fill="auto"/>
            <w:noWrap/>
            <w:vAlign w:val="center"/>
          </w:tcPr>
          <w:p w:rsidR="00693333" w:rsidRDefault="000C5BDE">
            <w:pPr>
              <w:jc w:val="both"/>
              <w:rPr>
                <w:rFonts w:eastAsia="Times New Roman"/>
                <w:color w:val="000000"/>
                <w:lang w:val="id-ID"/>
              </w:rPr>
            </w:pPr>
            <w:r>
              <w:rPr>
                <w:rFonts w:eastAsia="Times New Roman"/>
                <w:color w:val="000000"/>
                <w:lang w:val="id-ID"/>
              </w:rPr>
              <w:t>50</w:t>
            </w:r>
          </w:p>
        </w:tc>
        <w:tc>
          <w:tcPr>
            <w:tcW w:w="2718" w:type="dxa"/>
            <w:tcBorders>
              <w:top w:val="single" w:sz="4" w:space="0" w:color="auto"/>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100</w:t>
            </w:r>
          </w:p>
        </w:tc>
      </w:tr>
    </w:tbl>
    <w:p w:rsidR="00693333" w:rsidRDefault="00693333">
      <w:pPr>
        <w:spacing w:line="360" w:lineRule="auto"/>
        <w:jc w:val="center"/>
        <w:rPr>
          <w:rFonts w:eastAsiaTheme="minorEastAsia"/>
          <w:lang w:val="id-ID"/>
        </w:rPr>
      </w:pPr>
    </w:p>
    <w:p w:rsidR="00693333" w:rsidRDefault="000C5BDE">
      <w:pPr>
        <w:spacing w:line="360" w:lineRule="auto"/>
        <w:jc w:val="both"/>
        <w:rPr>
          <w:rFonts w:eastAsiaTheme="minorEastAsia"/>
        </w:rPr>
      </w:pPr>
      <w:r>
        <w:rPr>
          <w:rFonts w:eastAsiaTheme="minorEastAsia"/>
        </w:rPr>
        <w:t>Berdasarkan tabel 4.</w:t>
      </w:r>
      <w:r>
        <w:rPr>
          <w:rFonts w:eastAsiaTheme="minorEastAsia"/>
          <w:lang w:val="id-ID"/>
        </w:rPr>
        <w:t xml:space="preserve">4.3 </w:t>
      </w:r>
      <w:r>
        <w:rPr>
          <w:rFonts w:eastAsiaTheme="minorEastAsia"/>
        </w:rPr>
        <w:t>Menunjukan bahwa banyaknya responden yang memilih kategori</w:t>
      </w:r>
      <w:r>
        <w:rPr>
          <w:rFonts w:eastAsiaTheme="minorEastAsia"/>
          <w:lang w:val="id-ID"/>
        </w:rPr>
        <w:t xml:space="preserve"> </w:t>
      </w:r>
      <w:r>
        <w:rPr>
          <w:rFonts w:eastAsiaTheme="minorEastAsia"/>
        </w:rPr>
        <w:t xml:space="preserve">sangat  Puas untuk dimensi jaminan yaitu </w:t>
      </w:r>
      <w:r>
        <w:rPr>
          <w:rFonts w:eastAsiaTheme="minorEastAsia"/>
          <w:lang w:val="id-ID"/>
        </w:rPr>
        <w:t>17</w:t>
      </w:r>
      <w:r>
        <w:rPr>
          <w:rFonts w:eastAsiaTheme="minorEastAsia"/>
        </w:rPr>
        <w:t xml:space="preserve"> orang dengan persentase </w:t>
      </w:r>
      <w:r>
        <w:rPr>
          <w:rFonts w:eastAsiaTheme="minorEastAsia"/>
          <w:lang w:val="id-ID"/>
        </w:rPr>
        <w:t>34%</w:t>
      </w:r>
      <w:r>
        <w:rPr>
          <w:rFonts w:eastAsiaTheme="minorEastAsia"/>
        </w:rPr>
        <w:t>. Kategori untuk</w:t>
      </w:r>
      <w:r>
        <w:rPr>
          <w:rFonts w:eastAsiaTheme="minorEastAsia"/>
          <w:lang w:val="id-ID"/>
        </w:rPr>
        <w:t xml:space="preserve"> </w:t>
      </w:r>
      <w:r>
        <w:rPr>
          <w:rFonts w:eastAsiaTheme="minorEastAsia"/>
        </w:rPr>
        <w:t xml:space="preserve">puas </w:t>
      </w:r>
      <w:r>
        <w:rPr>
          <w:rFonts w:eastAsiaTheme="minorEastAsia"/>
          <w:lang w:val="id-ID"/>
        </w:rPr>
        <w:t>29</w:t>
      </w:r>
      <w:r>
        <w:rPr>
          <w:rFonts w:eastAsiaTheme="minorEastAsia"/>
        </w:rPr>
        <w:t xml:space="preserve"> orang dengan persentase </w:t>
      </w:r>
      <w:r>
        <w:rPr>
          <w:rFonts w:eastAsiaTheme="minorEastAsia"/>
          <w:lang w:val="id-ID"/>
        </w:rPr>
        <w:t>58</w:t>
      </w:r>
      <w:r>
        <w:rPr>
          <w:rFonts w:eastAsiaTheme="minorEastAsia"/>
        </w:rPr>
        <w:t xml:space="preserve">%. Kategori untuk Cukup puas yaitu </w:t>
      </w:r>
      <w:r>
        <w:rPr>
          <w:rFonts w:eastAsiaTheme="minorEastAsia"/>
          <w:lang w:val="id-ID"/>
        </w:rPr>
        <w:t>4</w:t>
      </w:r>
      <w:r>
        <w:rPr>
          <w:rFonts w:eastAsiaTheme="minorEastAsia"/>
        </w:rPr>
        <w:t xml:space="preserve"> orang dengan persentase 8% dan kurang puas dan kurang puas dan tidak puas dengan kategori 0 dengan persentase 0%.</w:t>
      </w:r>
    </w:p>
    <w:p w:rsidR="00693333" w:rsidRDefault="00693333">
      <w:pPr>
        <w:spacing w:line="360" w:lineRule="auto"/>
        <w:rPr>
          <w:rFonts w:eastAsiaTheme="minorEastAsia"/>
        </w:rPr>
      </w:pPr>
    </w:p>
    <w:p w:rsidR="00693333" w:rsidRDefault="000C5BDE">
      <w:pPr>
        <w:spacing w:line="360" w:lineRule="auto"/>
        <w:rPr>
          <w:rFonts w:eastAsiaTheme="minorEastAsia"/>
          <w:lang w:val="id-ID"/>
        </w:rPr>
      </w:pPr>
      <w:r>
        <w:rPr>
          <w:rFonts w:eastAsiaTheme="minorEastAsia"/>
          <w:lang w:val="id-ID"/>
        </w:rPr>
        <w:t>Tabel 4.4.4</w:t>
      </w:r>
      <w:r>
        <w:rPr>
          <w:rFonts w:eastAsiaTheme="minorEastAsia"/>
        </w:rPr>
        <w:t xml:space="preserve"> Distribusi frekuensi Berdasarkan Dimensi</w:t>
      </w:r>
      <w:r>
        <w:rPr>
          <w:rFonts w:eastAsiaTheme="minorEastAsia"/>
          <w:lang w:val="id-ID"/>
        </w:rPr>
        <w:t xml:space="preserve"> kepedulia</w:t>
      </w:r>
      <w:r>
        <w:rPr>
          <w:rFonts w:eastAsiaTheme="minorEastAsia"/>
        </w:rPr>
        <w:t>n</w:t>
      </w:r>
    </w:p>
    <w:tbl>
      <w:tblPr>
        <w:tblW w:w="8054" w:type="dxa"/>
        <w:tblInd w:w="93" w:type="dxa"/>
        <w:tblBorders>
          <w:top w:val="single" w:sz="4" w:space="0" w:color="auto"/>
          <w:bottom w:val="single" w:sz="4" w:space="0" w:color="auto"/>
        </w:tblBorders>
        <w:tblLook w:val="04A0" w:firstRow="1" w:lastRow="0" w:firstColumn="1" w:lastColumn="0" w:noHBand="0" w:noVBand="1"/>
      </w:tblPr>
      <w:tblGrid>
        <w:gridCol w:w="2732"/>
        <w:gridCol w:w="2647"/>
        <w:gridCol w:w="2675"/>
      </w:tblGrid>
      <w:tr w:rsidR="00693333">
        <w:trPr>
          <w:trHeight w:val="350"/>
        </w:trPr>
        <w:tc>
          <w:tcPr>
            <w:tcW w:w="2732" w:type="dxa"/>
            <w:tcBorders>
              <w:top w:val="single" w:sz="4" w:space="0" w:color="auto"/>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 xml:space="preserve">kategori  </w:t>
            </w:r>
          </w:p>
        </w:tc>
        <w:tc>
          <w:tcPr>
            <w:tcW w:w="2647" w:type="dxa"/>
            <w:tcBorders>
              <w:top w:val="single" w:sz="4" w:space="0" w:color="auto"/>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 xml:space="preserve">Skor </w:t>
            </w:r>
          </w:p>
        </w:tc>
        <w:tc>
          <w:tcPr>
            <w:tcW w:w="2675" w:type="dxa"/>
            <w:tcBorders>
              <w:top w:val="single" w:sz="4" w:space="0" w:color="auto"/>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Persentase</w:t>
            </w:r>
          </w:p>
        </w:tc>
      </w:tr>
      <w:tr w:rsidR="00693333">
        <w:trPr>
          <w:trHeight w:val="350"/>
        </w:trPr>
        <w:tc>
          <w:tcPr>
            <w:tcW w:w="2732" w:type="dxa"/>
            <w:tcBorders>
              <w:top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Sangat Puas</w:t>
            </w:r>
          </w:p>
        </w:tc>
        <w:tc>
          <w:tcPr>
            <w:tcW w:w="2647" w:type="dxa"/>
            <w:tcBorders>
              <w:top w:val="single" w:sz="4" w:space="0" w:color="auto"/>
            </w:tcBorders>
            <w:shd w:val="clear" w:color="auto" w:fill="auto"/>
            <w:noWrap/>
            <w:vAlign w:val="center"/>
          </w:tcPr>
          <w:p w:rsidR="00693333" w:rsidRDefault="000C5BDE">
            <w:pPr>
              <w:jc w:val="both"/>
              <w:rPr>
                <w:rFonts w:eastAsia="Times New Roman"/>
                <w:color w:val="000000"/>
                <w:lang w:val="id-ID"/>
              </w:rPr>
            </w:pPr>
            <w:r>
              <w:rPr>
                <w:rFonts w:eastAsia="Times New Roman"/>
                <w:color w:val="000000"/>
              </w:rPr>
              <w:t>26</w:t>
            </w:r>
          </w:p>
        </w:tc>
        <w:tc>
          <w:tcPr>
            <w:tcW w:w="2675" w:type="dxa"/>
            <w:tcBorders>
              <w:top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lang w:val="id-ID"/>
              </w:rPr>
              <w:t>52</w:t>
            </w:r>
            <w:r>
              <w:rPr>
                <w:rFonts w:eastAsia="Times New Roman"/>
                <w:color w:val="000000"/>
              </w:rPr>
              <w:t>%</w:t>
            </w:r>
          </w:p>
        </w:tc>
      </w:tr>
      <w:tr w:rsidR="00693333">
        <w:trPr>
          <w:trHeight w:val="350"/>
        </w:trPr>
        <w:tc>
          <w:tcPr>
            <w:tcW w:w="2732" w:type="dxa"/>
            <w:shd w:val="clear" w:color="auto" w:fill="auto"/>
            <w:noWrap/>
            <w:vAlign w:val="center"/>
          </w:tcPr>
          <w:p w:rsidR="00693333" w:rsidRDefault="000C5BDE">
            <w:pPr>
              <w:jc w:val="both"/>
              <w:rPr>
                <w:rFonts w:eastAsia="Times New Roman"/>
                <w:color w:val="000000"/>
              </w:rPr>
            </w:pPr>
            <w:r>
              <w:rPr>
                <w:rFonts w:eastAsia="Times New Roman"/>
                <w:color w:val="000000"/>
              </w:rPr>
              <w:t>Puas</w:t>
            </w:r>
          </w:p>
        </w:tc>
        <w:tc>
          <w:tcPr>
            <w:tcW w:w="2647" w:type="dxa"/>
            <w:shd w:val="clear" w:color="auto" w:fill="auto"/>
            <w:noWrap/>
            <w:vAlign w:val="center"/>
          </w:tcPr>
          <w:p w:rsidR="00693333" w:rsidRDefault="000C5BDE">
            <w:pPr>
              <w:jc w:val="both"/>
              <w:rPr>
                <w:rFonts w:eastAsia="Times New Roman"/>
                <w:color w:val="000000"/>
                <w:lang w:val="id-ID"/>
              </w:rPr>
            </w:pPr>
            <w:r>
              <w:rPr>
                <w:rFonts w:eastAsia="Times New Roman"/>
                <w:color w:val="000000"/>
                <w:lang w:val="id-ID"/>
              </w:rPr>
              <w:t>20</w:t>
            </w:r>
          </w:p>
        </w:tc>
        <w:tc>
          <w:tcPr>
            <w:tcW w:w="2675" w:type="dxa"/>
            <w:shd w:val="clear" w:color="auto" w:fill="auto"/>
            <w:noWrap/>
            <w:vAlign w:val="center"/>
          </w:tcPr>
          <w:p w:rsidR="00693333" w:rsidRDefault="000C5BDE">
            <w:pPr>
              <w:jc w:val="both"/>
              <w:rPr>
                <w:rFonts w:eastAsia="Times New Roman"/>
                <w:color w:val="000000"/>
              </w:rPr>
            </w:pPr>
            <w:r>
              <w:rPr>
                <w:rFonts w:eastAsia="Times New Roman"/>
                <w:color w:val="000000"/>
                <w:lang w:val="id-ID"/>
              </w:rPr>
              <w:t>40</w:t>
            </w:r>
            <w:r>
              <w:rPr>
                <w:rFonts w:eastAsia="Times New Roman"/>
                <w:color w:val="000000"/>
              </w:rPr>
              <w:t>%</w:t>
            </w:r>
          </w:p>
        </w:tc>
      </w:tr>
      <w:tr w:rsidR="00693333">
        <w:trPr>
          <w:trHeight w:val="350"/>
        </w:trPr>
        <w:tc>
          <w:tcPr>
            <w:tcW w:w="2732" w:type="dxa"/>
            <w:shd w:val="clear" w:color="auto" w:fill="auto"/>
            <w:noWrap/>
            <w:vAlign w:val="center"/>
          </w:tcPr>
          <w:p w:rsidR="00693333" w:rsidRDefault="000C5BDE">
            <w:pPr>
              <w:jc w:val="both"/>
              <w:rPr>
                <w:rFonts w:eastAsia="Times New Roman"/>
                <w:color w:val="000000"/>
              </w:rPr>
            </w:pPr>
            <w:r>
              <w:rPr>
                <w:rFonts w:eastAsia="Times New Roman"/>
                <w:color w:val="000000"/>
              </w:rPr>
              <w:t>Cukup Puas</w:t>
            </w:r>
          </w:p>
        </w:tc>
        <w:tc>
          <w:tcPr>
            <w:tcW w:w="2647" w:type="dxa"/>
            <w:shd w:val="clear" w:color="auto" w:fill="auto"/>
            <w:noWrap/>
            <w:vAlign w:val="center"/>
          </w:tcPr>
          <w:p w:rsidR="00693333" w:rsidRDefault="000C5BDE">
            <w:pPr>
              <w:jc w:val="both"/>
              <w:rPr>
                <w:rFonts w:eastAsia="Times New Roman"/>
                <w:color w:val="000000"/>
                <w:lang w:val="id-ID"/>
              </w:rPr>
            </w:pPr>
            <w:r>
              <w:rPr>
                <w:rFonts w:eastAsia="Times New Roman"/>
                <w:color w:val="000000"/>
                <w:lang w:val="id-ID"/>
              </w:rPr>
              <w:t>4</w:t>
            </w:r>
          </w:p>
        </w:tc>
        <w:tc>
          <w:tcPr>
            <w:tcW w:w="2675" w:type="dxa"/>
            <w:shd w:val="clear" w:color="auto" w:fill="auto"/>
            <w:noWrap/>
            <w:vAlign w:val="center"/>
          </w:tcPr>
          <w:p w:rsidR="00693333" w:rsidRDefault="000C5BDE">
            <w:pPr>
              <w:jc w:val="both"/>
              <w:rPr>
                <w:rFonts w:eastAsia="Times New Roman"/>
                <w:color w:val="000000"/>
              </w:rPr>
            </w:pPr>
            <w:r>
              <w:rPr>
                <w:rFonts w:eastAsia="Times New Roman"/>
                <w:color w:val="000000"/>
              </w:rPr>
              <w:t>8%</w:t>
            </w:r>
          </w:p>
        </w:tc>
      </w:tr>
      <w:tr w:rsidR="00693333">
        <w:trPr>
          <w:trHeight w:val="350"/>
        </w:trPr>
        <w:tc>
          <w:tcPr>
            <w:tcW w:w="2732" w:type="dxa"/>
            <w:shd w:val="clear" w:color="auto" w:fill="auto"/>
            <w:noWrap/>
            <w:vAlign w:val="center"/>
          </w:tcPr>
          <w:p w:rsidR="00693333" w:rsidRDefault="000C5BDE">
            <w:pPr>
              <w:jc w:val="both"/>
              <w:rPr>
                <w:rFonts w:eastAsia="Times New Roman"/>
                <w:color w:val="000000"/>
              </w:rPr>
            </w:pPr>
            <w:r>
              <w:rPr>
                <w:rFonts w:eastAsia="Times New Roman"/>
                <w:color w:val="000000"/>
              </w:rPr>
              <w:t>Kurang Puas</w:t>
            </w:r>
          </w:p>
        </w:tc>
        <w:tc>
          <w:tcPr>
            <w:tcW w:w="2647" w:type="dxa"/>
            <w:shd w:val="clear" w:color="auto" w:fill="auto"/>
            <w:noWrap/>
            <w:vAlign w:val="center"/>
          </w:tcPr>
          <w:p w:rsidR="00693333" w:rsidRDefault="000C5BDE">
            <w:pPr>
              <w:jc w:val="both"/>
              <w:rPr>
                <w:rFonts w:eastAsia="Times New Roman"/>
                <w:color w:val="000000"/>
              </w:rPr>
            </w:pPr>
            <w:r>
              <w:rPr>
                <w:rFonts w:eastAsia="Times New Roman"/>
                <w:color w:val="000000"/>
              </w:rPr>
              <w:t>0</w:t>
            </w:r>
          </w:p>
        </w:tc>
        <w:tc>
          <w:tcPr>
            <w:tcW w:w="2675" w:type="dxa"/>
            <w:shd w:val="clear" w:color="auto" w:fill="auto"/>
            <w:noWrap/>
            <w:vAlign w:val="center"/>
          </w:tcPr>
          <w:p w:rsidR="00693333" w:rsidRDefault="000C5BDE">
            <w:pPr>
              <w:jc w:val="both"/>
              <w:rPr>
                <w:rFonts w:eastAsia="Times New Roman"/>
                <w:color w:val="000000"/>
              </w:rPr>
            </w:pPr>
            <w:r>
              <w:rPr>
                <w:rFonts w:eastAsia="Times New Roman"/>
                <w:color w:val="000000"/>
              </w:rPr>
              <w:t>0%</w:t>
            </w:r>
          </w:p>
        </w:tc>
      </w:tr>
      <w:tr w:rsidR="00693333">
        <w:trPr>
          <w:trHeight w:val="350"/>
        </w:trPr>
        <w:tc>
          <w:tcPr>
            <w:tcW w:w="2732" w:type="dxa"/>
            <w:tcBorders>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Tidak Puas</w:t>
            </w:r>
          </w:p>
        </w:tc>
        <w:tc>
          <w:tcPr>
            <w:tcW w:w="2647" w:type="dxa"/>
            <w:tcBorders>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0</w:t>
            </w:r>
          </w:p>
        </w:tc>
        <w:tc>
          <w:tcPr>
            <w:tcW w:w="2675" w:type="dxa"/>
            <w:tcBorders>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0%</w:t>
            </w:r>
          </w:p>
        </w:tc>
      </w:tr>
      <w:tr w:rsidR="00693333">
        <w:trPr>
          <w:trHeight w:val="350"/>
        </w:trPr>
        <w:tc>
          <w:tcPr>
            <w:tcW w:w="2732" w:type="dxa"/>
            <w:tcBorders>
              <w:top w:val="single" w:sz="4" w:space="0" w:color="auto"/>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Total</w:t>
            </w:r>
          </w:p>
        </w:tc>
        <w:tc>
          <w:tcPr>
            <w:tcW w:w="2647" w:type="dxa"/>
            <w:tcBorders>
              <w:top w:val="single" w:sz="4" w:space="0" w:color="auto"/>
              <w:bottom w:val="single" w:sz="4" w:space="0" w:color="auto"/>
            </w:tcBorders>
            <w:shd w:val="clear" w:color="auto" w:fill="auto"/>
            <w:noWrap/>
            <w:vAlign w:val="center"/>
          </w:tcPr>
          <w:p w:rsidR="00693333" w:rsidRDefault="000C5BDE">
            <w:pPr>
              <w:jc w:val="both"/>
              <w:rPr>
                <w:rFonts w:eastAsia="Times New Roman"/>
                <w:color w:val="000000"/>
                <w:lang w:val="id-ID"/>
              </w:rPr>
            </w:pPr>
            <w:r>
              <w:rPr>
                <w:rFonts w:eastAsia="Times New Roman"/>
                <w:color w:val="000000"/>
                <w:lang w:val="id-ID"/>
              </w:rPr>
              <w:t>50</w:t>
            </w:r>
          </w:p>
        </w:tc>
        <w:tc>
          <w:tcPr>
            <w:tcW w:w="2675" w:type="dxa"/>
            <w:tcBorders>
              <w:top w:val="single" w:sz="4" w:space="0" w:color="auto"/>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100</w:t>
            </w:r>
          </w:p>
        </w:tc>
      </w:tr>
    </w:tbl>
    <w:p w:rsidR="00693333" w:rsidRDefault="000C5BDE">
      <w:pPr>
        <w:spacing w:line="360" w:lineRule="auto"/>
        <w:jc w:val="center"/>
        <w:rPr>
          <w:rFonts w:eastAsiaTheme="minorEastAsia"/>
          <w:lang w:val="id-ID"/>
        </w:rPr>
      </w:pPr>
      <w:r>
        <w:rPr>
          <w:rFonts w:eastAsiaTheme="minorEastAsia"/>
        </w:rPr>
        <w:t>.</w:t>
      </w:r>
    </w:p>
    <w:p w:rsidR="00693333" w:rsidRDefault="000C5BDE">
      <w:pPr>
        <w:spacing w:line="360" w:lineRule="auto"/>
        <w:jc w:val="both"/>
        <w:rPr>
          <w:rFonts w:eastAsiaTheme="minorEastAsia"/>
        </w:rPr>
      </w:pPr>
      <w:r>
        <w:rPr>
          <w:rFonts w:eastAsiaTheme="minorEastAsia"/>
        </w:rPr>
        <w:t>Berdasarkan tabel 4.</w:t>
      </w:r>
      <w:r>
        <w:rPr>
          <w:rFonts w:eastAsiaTheme="minorEastAsia"/>
          <w:lang w:val="id-ID"/>
        </w:rPr>
        <w:t>4.4</w:t>
      </w:r>
      <w:r>
        <w:rPr>
          <w:rFonts w:eastAsiaTheme="minorEastAsia"/>
        </w:rPr>
        <w:t xml:space="preserve"> menunjukan bahwa banyaknya responden yang memilih kategori</w:t>
      </w:r>
      <w:r>
        <w:rPr>
          <w:rFonts w:eastAsiaTheme="minorEastAsia"/>
          <w:lang w:val="id-ID"/>
        </w:rPr>
        <w:t xml:space="preserve"> </w:t>
      </w:r>
      <w:r>
        <w:rPr>
          <w:rFonts w:eastAsiaTheme="minorEastAsia"/>
        </w:rPr>
        <w:t xml:space="preserve">sangat Puas untuk dimensi empati yaitu </w:t>
      </w:r>
      <w:r>
        <w:rPr>
          <w:rFonts w:eastAsiaTheme="minorEastAsia"/>
          <w:lang w:val="id-ID"/>
        </w:rPr>
        <w:t>26</w:t>
      </w:r>
      <w:r>
        <w:rPr>
          <w:rFonts w:eastAsiaTheme="minorEastAsia"/>
        </w:rPr>
        <w:t xml:space="preserve"> orang dengan persentase </w:t>
      </w:r>
      <w:r>
        <w:rPr>
          <w:rFonts w:eastAsiaTheme="minorEastAsia"/>
          <w:lang w:val="id-ID"/>
        </w:rPr>
        <w:t>52</w:t>
      </w:r>
      <w:r>
        <w:rPr>
          <w:rFonts w:eastAsiaTheme="minorEastAsia"/>
        </w:rPr>
        <w:t>%.Kategori untuk</w:t>
      </w:r>
      <w:r>
        <w:rPr>
          <w:rFonts w:eastAsiaTheme="minorEastAsia"/>
          <w:lang w:val="id-ID"/>
        </w:rPr>
        <w:t xml:space="preserve"> </w:t>
      </w:r>
      <w:r>
        <w:rPr>
          <w:rFonts w:eastAsiaTheme="minorEastAsia"/>
        </w:rPr>
        <w:t xml:space="preserve">puas </w:t>
      </w:r>
      <w:r>
        <w:rPr>
          <w:rFonts w:eastAsiaTheme="minorEastAsia"/>
          <w:lang w:val="id-ID"/>
        </w:rPr>
        <w:t xml:space="preserve">20 </w:t>
      </w:r>
      <w:r>
        <w:rPr>
          <w:rFonts w:eastAsiaTheme="minorEastAsia"/>
        </w:rPr>
        <w:t xml:space="preserve">orang dengan persentase </w:t>
      </w:r>
      <w:r>
        <w:rPr>
          <w:rFonts w:eastAsiaTheme="minorEastAsia"/>
          <w:lang w:val="id-ID"/>
        </w:rPr>
        <w:t>40</w:t>
      </w:r>
      <w:r>
        <w:rPr>
          <w:rFonts w:eastAsiaTheme="minorEastAsia"/>
        </w:rPr>
        <w:t xml:space="preserve">%.Kategori untuk cukup puas yaitu </w:t>
      </w:r>
      <w:r>
        <w:rPr>
          <w:rFonts w:eastAsiaTheme="minorEastAsia"/>
          <w:lang w:val="id-ID"/>
        </w:rPr>
        <w:t xml:space="preserve">4 </w:t>
      </w:r>
      <w:r>
        <w:rPr>
          <w:rFonts w:eastAsiaTheme="minorEastAsia"/>
        </w:rPr>
        <w:t>orang dengan persentase 8% dan kurang puas dan tidak puas dengan kategori 0 dengan persentase 0%.</w:t>
      </w:r>
    </w:p>
    <w:p w:rsidR="00693333" w:rsidRDefault="00693333">
      <w:pPr>
        <w:spacing w:line="360" w:lineRule="auto"/>
        <w:jc w:val="both"/>
        <w:rPr>
          <w:rFonts w:eastAsiaTheme="minorEastAsia"/>
        </w:rPr>
      </w:pPr>
    </w:p>
    <w:p w:rsidR="00693333" w:rsidRDefault="00693333">
      <w:pPr>
        <w:spacing w:line="360" w:lineRule="auto"/>
        <w:jc w:val="both"/>
        <w:rPr>
          <w:rFonts w:eastAsiaTheme="minorEastAsia"/>
        </w:rPr>
      </w:pPr>
    </w:p>
    <w:p w:rsidR="00693333" w:rsidRDefault="00693333">
      <w:pPr>
        <w:spacing w:line="360" w:lineRule="auto"/>
        <w:jc w:val="both"/>
        <w:rPr>
          <w:rFonts w:eastAsiaTheme="minorEastAsia"/>
        </w:rPr>
      </w:pPr>
    </w:p>
    <w:p w:rsidR="00693333" w:rsidRDefault="00693333">
      <w:pPr>
        <w:spacing w:line="360" w:lineRule="auto"/>
        <w:jc w:val="both"/>
        <w:rPr>
          <w:rFonts w:eastAsiaTheme="minorEastAsia"/>
        </w:rPr>
      </w:pPr>
    </w:p>
    <w:p w:rsidR="00693333" w:rsidRDefault="00693333">
      <w:pPr>
        <w:spacing w:line="360" w:lineRule="auto"/>
        <w:jc w:val="both"/>
        <w:rPr>
          <w:rFonts w:eastAsiaTheme="minorEastAsia"/>
        </w:rPr>
      </w:pPr>
    </w:p>
    <w:p w:rsidR="00693333" w:rsidRDefault="00693333">
      <w:pPr>
        <w:widowControl/>
        <w:autoSpaceDE/>
        <w:autoSpaceDN/>
        <w:spacing w:after="200" w:line="276" w:lineRule="auto"/>
        <w:rPr>
          <w:b/>
          <w:sz w:val="24"/>
          <w:szCs w:val="24"/>
          <w:lang w:val="id-ID"/>
        </w:rPr>
      </w:pPr>
    </w:p>
    <w:p w:rsidR="00693333" w:rsidRDefault="000C5BDE">
      <w:pPr>
        <w:spacing w:line="360" w:lineRule="auto"/>
        <w:ind w:left="1276" w:hanging="1276"/>
        <w:jc w:val="both"/>
        <w:rPr>
          <w:rFonts w:eastAsiaTheme="minorEastAsia"/>
        </w:rPr>
      </w:pPr>
      <w:r>
        <w:rPr>
          <w:rFonts w:eastAsiaTheme="minorEastAsia"/>
        </w:rPr>
        <w:lastRenderedPageBreak/>
        <w:t>Tabel 4.4.5 Distribusi frekuensi Berdasarkan Dimensi Bukti Fisik.</w:t>
      </w:r>
    </w:p>
    <w:tbl>
      <w:tblPr>
        <w:tblW w:w="8116" w:type="dxa"/>
        <w:tblInd w:w="93" w:type="dxa"/>
        <w:tblBorders>
          <w:top w:val="single" w:sz="4" w:space="0" w:color="auto"/>
          <w:bottom w:val="single" w:sz="4" w:space="0" w:color="auto"/>
        </w:tblBorders>
        <w:tblLook w:val="04A0" w:firstRow="1" w:lastRow="0" w:firstColumn="1" w:lastColumn="0" w:noHBand="0" w:noVBand="1"/>
      </w:tblPr>
      <w:tblGrid>
        <w:gridCol w:w="2724"/>
        <w:gridCol w:w="2696"/>
        <w:gridCol w:w="2696"/>
      </w:tblGrid>
      <w:tr w:rsidR="00693333">
        <w:trPr>
          <w:trHeight w:val="396"/>
        </w:trPr>
        <w:tc>
          <w:tcPr>
            <w:tcW w:w="2724" w:type="dxa"/>
            <w:tcBorders>
              <w:top w:val="single" w:sz="4" w:space="0" w:color="auto"/>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 xml:space="preserve">kategori </w:t>
            </w:r>
          </w:p>
        </w:tc>
        <w:tc>
          <w:tcPr>
            <w:tcW w:w="2696" w:type="dxa"/>
            <w:tcBorders>
              <w:top w:val="single" w:sz="4" w:space="0" w:color="auto"/>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Skor</w:t>
            </w:r>
          </w:p>
        </w:tc>
        <w:tc>
          <w:tcPr>
            <w:tcW w:w="2696" w:type="dxa"/>
            <w:tcBorders>
              <w:top w:val="single" w:sz="4" w:space="0" w:color="auto"/>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Persentase</w:t>
            </w:r>
          </w:p>
        </w:tc>
      </w:tr>
      <w:tr w:rsidR="00693333">
        <w:trPr>
          <w:trHeight w:val="396"/>
        </w:trPr>
        <w:tc>
          <w:tcPr>
            <w:tcW w:w="2724" w:type="dxa"/>
            <w:tcBorders>
              <w:top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Sangat Puas</w:t>
            </w:r>
          </w:p>
        </w:tc>
        <w:tc>
          <w:tcPr>
            <w:tcW w:w="2696" w:type="dxa"/>
            <w:tcBorders>
              <w:top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19</w:t>
            </w:r>
          </w:p>
        </w:tc>
        <w:tc>
          <w:tcPr>
            <w:tcW w:w="2696" w:type="dxa"/>
            <w:tcBorders>
              <w:top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38%</w:t>
            </w:r>
          </w:p>
        </w:tc>
      </w:tr>
      <w:tr w:rsidR="00693333">
        <w:trPr>
          <w:trHeight w:val="396"/>
        </w:trPr>
        <w:tc>
          <w:tcPr>
            <w:tcW w:w="2724" w:type="dxa"/>
            <w:shd w:val="clear" w:color="auto" w:fill="auto"/>
            <w:noWrap/>
            <w:vAlign w:val="center"/>
          </w:tcPr>
          <w:p w:rsidR="00693333" w:rsidRDefault="000C5BDE">
            <w:pPr>
              <w:jc w:val="both"/>
              <w:rPr>
                <w:rFonts w:eastAsia="Times New Roman"/>
                <w:color w:val="000000"/>
              </w:rPr>
            </w:pPr>
            <w:r>
              <w:rPr>
                <w:rFonts w:eastAsia="Times New Roman"/>
                <w:color w:val="000000"/>
              </w:rPr>
              <w:t>Puas</w:t>
            </w:r>
          </w:p>
        </w:tc>
        <w:tc>
          <w:tcPr>
            <w:tcW w:w="2696" w:type="dxa"/>
            <w:shd w:val="clear" w:color="auto" w:fill="auto"/>
            <w:noWrap/>
            <w:vAlign w:val="center"/>
          </w:tcPr>
          <w:p w:rsidR="00693333" w:rsidRDefault="000C5BDE">
            <w:pPr>
              <w:jc w:val="both"/>
              <w:rPr>
                <w:rFonts w:eastAsia="Times New Roman"/>
                <w:color w:val="000000"/>
              </w:rPr>
            </w:pPr>
            <w:r>
              <w:rPr>
                <w:rFonts w:eastAsia="Times New Roman"/>
                <w:color w:val="000000"/>
              </w:rPr>
              <w:t>27</w:t>
            </w:r>
          </w:p>
        </w:tc>
        <w:tc>
          <w:tcPr>
            <w:tcW w:w="2696" w:type="dxa"/>
            <w:shd w:val="clear" w:color="auto" w:fill="auto"/>
            <w:noWrap/>
            <w:vAlign w:val="center"/>
          </w:tcPr>
          <w:p w:rsidR="00693333" w:rsidRDefault="000C5BDE">
            <w:pPr>
              <w:jc w:val="both"/>
              <w:rPr>
                <w:rFonts w:eastAsia="Times New Roman"/>
                <w:color w:val="000000"/>
              </w:rPr>
            </w:pPr>
            <w:r>
              <w:rPr>
                <w:rFonts w:eastAsia="Times New Roman"/>
                <w:color w:val="000000"/>
              </w:rPr>
              <w:t>54%</w:t>
            </w:r>
          </w:p>
        </w:tc>
      </w:tr>
      <w:tr w:rsidR="00693333">
        <w:trPr>
          <w:trHeight w:val="396"/>
        </w:trPr>
        <w:tc>
          <w:tcPr>
            <w:tcW w:w="2724" w:type="dxa"/>
            <w:shd w:val="clear" w:color="auto" w:fill="auto"/>
            <w:noWrap/>
            <w:vAlign w:val="center"/>
          </w:tcPr>
          <w:p w:rsidR="00693333" w:rsidRDefault="000C5BDE">
            <w:pPr>
              <w:jc w:val="both"/>
              <w:rPr>
                <w:rFonts w:eastAsia="Times New Roman"/>
                <w:color w:val="000000"/>
              </w:rPr>
            </w:pPr>
            <w:r>
              <w:rPr>
                <w:rFonts w:eastAsia="Times New Roman"/>
                <w:color w:val="000000"/>
              </w:rPr>
              <w:t>Cukup Puas</w:t>
            </w:r>
          </w:p>
        </w:tc>
        <w:tc>
          <w:tcPr>
            <w:tcW w:w="2696" w:type="dxa"/>
            <w:shd w:val="clear" w:color="auto" w:fill="auto"/>
            <w:noWrap/>
            <w:vAlign w:val="center"/>
          </w:tcPr>
          <w:p w:rsidR="00693333" w:rsidRDefault="000C5BDE">
            <w:pPr>
              <w:jc w:val="both"/>
              <w:rPr>
                <w:rFonts w:eastAsia="Times New Roman"/>
                <w:color w:val="000000"/>
              </w:rPr>
            </w:pPr>
            <w:r>
              <w:rPr>
                <w:rFonts w:eastAsia="Times New Roman"/>
                <w:color w:val="000000"/>
              </w:rPr>
              <w:t>4</w:t>
            </w:r>
          </w:p>
        </w:tc>
        <w:tc>
          <w:tcPr>
            <w:tcW w:w="2696" w:type="dxa"/>
            <w:shd w:val="clear" w:color="auto" w:fill="auto"/>
            <w:noWrap/>
            <w:vAlign w:val="center"/>
          </w:tcPr>
          <w:p w:rsidR="00693333" w:rsidRDefault="000C5BDE">
            <w:pPr>
              <w:jc w:val="both"/>
              <w:rPr>
                <w:rFonts w:eastAsia="Times New Roman"/>
                <w:color w:val="000000"/>
              </w:rPr>
            </w:pPr>
            <w:r>
              <w:rPr>
                <w:rFonts w:eastAsia="Times New Roman"/>
                <w:color w:val="000000"/>
              </w:rPr>
              <w:t>8%</w:t>
            </w:r>
          </w:p>
        </w:tc>
      </w:tr>
      <w:tr w:rsidR="00693333">
        <w:trPr>
          <w:trHeight w:val="396"/>
        </w:trPr>
        <w:tc>
          <w:tcPr>
            <w:tcW w:w="2724" w:type="dxa"/>
            <w:shd w:val="clear" w:color="auto" w:fill="auto"/>
            <w:noWrap/>
            <w:vAlign w:val="center"/>
          </w:tcPr>
          <w:p w:rsidR="00693333" w:rsidRDefault="000C5BDE">
            <w:pPr>
              <w:jc w:val="both"/>
              <w:rPr>
                <w:rFonts w:eastAsia="Times New Roman"/>
                <w:color w:val="000000"/>
              </w:rPr>
            </w:pPr>
            <w:r>
              <w:rPr>
                <w:rFonts w:eastAsia="Times New Roman"/>
                <w:color w:val="000000"/>
              </w:rPr>
              <w:t>Kurang Puas</w:t>
            </w:r>
          </w:p>
        </w:tc>
        <w:tc>
          <w:tcPr>
            <w:tcW w:w="2696" w:type="dxa"/>
            <w:shd w:val="clear" w:color="auto" w:fill="auto"/>
            <w:noWrap/>
            <w:vAlign w:val="center"/>
          </w:tcPr>
          <w:p w:rsidR="00693333" w:rsidRDefault="000C5BDE">
            <w:pPr>
              <w:jc w:val="both"/>
              <w:rPr>
                <w:rFonts w:eastAsia="Times New Roman"/>
                <w:color w:val="000000"/>
              </w:rPr>
            </w:pPr>
            <w:r>
              <w:rPr>
                <w:rFonts w:eastAsia="Times New Roman"/>
                <w:color w:val="000000"/>
              </w:rPr>
              <w:t>0</w:t>
            </w:r>
          </w:p>
        </w:tc>
        <w:tc>
          <w:tcPr>
            <w:tcW w:w="2696" w:type="dxa"/>
            <w:shd w:val="clear" w:color="auto" w:fill="auto"/>
            <w:noWrap/>
            <w:vAlign w:val="center"/>
          </w:tcPr>
          <w:p w:rsidR="00693333" w:rsidRDefault="000C5BDE">
            <w:pPr>
              <w:jc w:val="both"/>
              <w:rPr>
                <w:rFonts w:eastAsia="Times New Roman"/>
                <w:color w:val="000000"/>
              </w:rPr>
            </w:pPr>
            <w:r>
              <w:rPr>
                <w:rFonts w:eastAsia="Times New Roman"/>
                <w:color w:val="000000"/>
              </w:rPr>
              <w:t>0%</w:t>
            </w:r>
          </w:p>
        </w:tc>
      </w:tr>
      <w:tr w:rsidR="00693333">
        <w:trPr>
          <w:trHeight w:val="396"/>
        </w:trPr>
        <w:tc>
          <w:tcPr>
            <w:tcW w:w="2724" w:type="dxa"/>
            <w:tcBorders>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Tidak Puas</w:t>
            </w:r>
          </w:p>
        </w:tc>
        <w:tc>
          <w:tcPr>
            <w:tcW w:w="2696" w:type="dxa"/>
            <w:tcBorders>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0</w:t>
            </w:r>
          </w:p>
        </w:tc>
        <w:tc>
          <w:tcPr>
            <w:tcW w:w="2696" w:type="dxa"/>
            <w:tcBorders>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0%</w:t>
            </w:r>
          </w:p>
        </w:tc>
      </w:tr>
      <w:tr w:rsidR="00693333">
        <w:trPr>
          <w:trHeight w:val="396"/>
        </w:trPr>
        <w:tc>
          <w:tcPr>
            <w:tcW w:w="2724" w:type="dxa"/>
            <w:tcBorders>
              <w:top w:val="single" w:sz="4" w:space="0" w:color="auto"/>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Total</w:t>
            </w:r>
          </w:p>
        </w:tc>
        <w:tc>
          <w:tcPr>
            <w:tcW w:w="2696" w:type="dxa"/>
            <w:tcBorders>
              <w:top w:val="single" w:sz="4" w:space="0" w:color="auto"/>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50</w:t>
            </w:r>
          </w:p>
        </w:tc>
        <w:tc>
          <w:tcPr>
            <w:tcW w:w="2696" w:type="dxa"/>
            <w:tcBorders>
              <w:top w:val="single" w:sz="4" w:space="0" w:color="auto"/>
              <w:bottom w:val="single" w:sz="4" w:space="0" w:color="auto"/>
            </w:tcBorders>
            <w:shd w:val="clear" w:color="auto" w:fill="auto"/>
            <w:noWrap/>
            <w:vAlign w:val="center"/>
          </w:tcPr>
          <w:p w:rsidR="00693333" w:rsidRDefault="000C5BDE">
            <w:pPr>
              <w:jc w:val="both"/>
              <w:rPr>
                <w:rFonts w:eastAsia="Times New Roman"/>
                <w:color w:val="000000"/>
              </w:rPr>
            </w:pPr>
            <w:r>
              <w:rPr>
                <w:rFonts w:eastAsia="Times New Roman"/>
                <w:color w:val="000000"/>
              </w:rPr>
              <w:t>100</w:t>
            </w:r>
          </w:p>
        </w:tc>
      </w:tr>
    </w:tbl>
    <w:p w:rsidR="00693333" w:rsidRDefault="00693333">
      <w:pPr>
        <w:spacing w:line="360" w:lineRule="auto"/>
        <w:ind w:left="1276" w:hanging="1276"/>
        <w:jc w:val="both"/>
        <w:rPr>
          <w:rFonts w:eastAsiaTheme="minorEastAsia"/>
        </w:rPr>
      </w:pPr>
    </w:p>
    <w:p w:rsidR="00693333" w:rsidRDefault="000C5BDE">
      <w:pPr>
        <w:spacing w:line="360" w:lineRule="auto"/>
        <w:jc w:val="both"/>
        <w:rPr>
          <w:rFonts w:eastAsiaTheme="minorEastAsia"/>
        </w:rPr>
      </w:pPr>
      <w:r>
        <w:rPr>
          <w:rFonts w:eastAsiaTheme="minorEastAsia"/>
        </w:rPr>
        <w:tab/>
        <w:t>Berdasarkan tabel 4.4.5 menunjukan bahwa banyaknya responden yang memilih kategori Puas untuk dimensi bukti fisik yaitu 27 orang dengan persentase 54%. Kategori untuk Cukup puas 4 orang dengan persentase 8%. Kategori untuk Sangat  puas yaitu 19 orang dengan persentase 38% dan kurang puas dan tidak puas dengan kategori 0 dengan persentase 0%.</w:t>
      </w:r>
    </w:p>
    <w:p w:rsidR="00693333" w:rsidRDefault="00693333">
      <w:pPr>
        <w:widowControl/>
        <w:autoSpaceDE/>
        <w:autoSpaceDN/>
        <w:spacing w:after="200" w:line="276" w:lineRule="auto"/>
        <w:rPr>
          <w:lang w:val="id-ID"/>
        </w:rPr>
      </w:pPr>
    </w:p>
    <w:p w:rsidR="00693333" w:rsidRDefault="000C5BDE">
      <w:pPr>
        <w:spacing w:line="360" w:lineRule="auto"/>
        <w:ind w:left="993" w:hanging="993"/>
        <w:rPr>
          <w:rFonts w:eastAsiaTheme="minorEastAsia"/>
        </w:rPr>
      </w:pPr>
      <w:bookmarkStart w:id="157" w:name="_Toc106663695"/>
      <w:r>
        <w:rPr>
          <w:rFonts w:eastAsia="SimSun"/>
        </w:rPr>
        <w:t>Tabel 4.5 Rata-rata Tingkat Kepuasan Pasien Berdasarkan 5 dimensi Terhadap Pelayanan Kefarmasian</w:t>
      </w:r>
    </w:p>
    <w:tbl>
      <w:tblPr>
        <w:tblStyle w:val="TableGrid"/>
        <w:tblW w:w="869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1825"/>
        <w:gridCol w:w="1774"/>
        <w:gridCol w:w="1698"/>
        <w:gridCol w:w="1490"/>
      </w:tblGrid>
      <w:tr w:rsidR="00693333">
        <w:trPr>
          <w:trHeight w:val="411"/>
        </w:trPr>
        <w:tc>
          <w:tcPr>
            <w:tcW w:w="1908" w:type="dxa"/>
            <w:vMerge w:val="restart"/>
            <w:tcBorders>
              <w:top w:val="single" w:sz="4" w:space="0" w:color="auto"/>
              <w:bottom w:val="single" w:sz="4" w:space="0" w:color="auto"/>
            </w:tcBorders>
            <w:noWrap/>
          </w:tcPr>
          <w:p w:rsidR="00693333" w:rsidRDefault="000C5BDE">
            <w:pPr>
              <w:spacing w:line="360" w:lineRule="auto"/>
              <w:ind w:firstLine="284"/>
              <w:jc w:val="both"/>
              <w:rPr>
                <w:rFonts w:eastAsia="SimSun"/>
              </w:rPr>
            </w:pPr>
            <w:r>
              <w:rPr>
                <w:rFonts w:eastAsia="SimSun"/>
              </w:rPr>
              <w:t>Dimensi</w:t>
            </w:r>
          </w:p>
        </w:tc>
        <w:tc>
          <w:tcPr>
            <w:tcW w:w="1825" w:type="dxa"/>
            <w:vMerge w:val="restart"/>
            <w:tcBorders>
              <w:top w:val="single" w:sz="4" w:space="0" w:color="auto"/>
              <w:bottom w:val="single" w:sz="4" w:space="0" w:color="auto"/>
            </w:tcBorders>
          </w:tcPr>
          <w:p w:rsidR="00693333" w:rsidRDefault="000C5BDE">
            <w:pPr>
              <w:spacing w:line="360" w:lineRule="auto"/>
              <w:ind w:left="315" w:hanging="31"/>
              <w:jc w:val="both"/>
              <w:rPr>
                <w:rFonts w:eastAsia="SimSun"/>
              </w:rPr>
            </w:pPr>
            <w:r>
              <w:rPr>
                <w:rFonts w:eastAsia="SimSun"/>
              </w:rPr>
              <w:t>Skor yang   diperoleh</w:t>
            </w:r>
          </w:p>
        </w:tc>
        <w:tc>
          <w:tcPr>
            <w:tcW w:w="1774" w:type="dxa"/>
            <w:vMerge w:val="restart"/>
            <w:tcBorders>
              <w:top w:val="single" w:sz="4" w:space="0" w:color="auto"/>
              <w:bottom w:val="single" w:sz="4" w:space="0" w:color="auto"/>
            </w:tcBorders>
          </w:tcPr>
          <w:p w:rsidR="00693333" w:rsidRDefault="000C5BDE">
            <w:pPr>
              <w:spacing w:line="360" w:lineRule="auto"/>
              <w:ind w:left="141" w:firstLine="284"/>
              <w:jc w:val="both"/>
              <w:rPr>
                <w:rFonts w:eastAsia="SimSun"/>
              </w:rPr>
            </w:pPr>
            <w:r>
              <w:rPr>
                <w:rFonts w:eastAsia="SimSun"/>
              </w:rPr>
              <w:t xml:space="preserve"> Skor   Maksimal </w:t>
            </w:r>
          </w:p>
        </w:tc>
        <w:tc>
          <w:tcPr>
            <w:tcW w:w="1698" w:type="dxa"/>
            <w:vMerge w:val="restart"/>
            <w:tcBorders>
              <w:top w:val="single" w:sz="4" w:space="0" w:color="auto"/>
              <w:bottom w:val="single" w:sz="4" w:space="0" w:color="auto"/>
            </w:tcBorders>
            <w:noWrap/>
          </w:tcPr>
          <w:p w:rsidR="00693333" w:rsidRDefault="000C5BDE">
            <w:pPr>
              <w:spacing w:line="360" w:lineRule="auto"/>
              <w:ind w:left="299" w:hanging="15"/>
              <w:jc w:val="both"/>
              <w:rPr>
                <w:rFonts w:eastAsia="SimSun"/>
              </w:rPr>
            </w:pPr>
            <w:r>
              <w:rPr>
                <w:rFonts w:eastAsia="SimSun"/>
              </w:rPr>
              <w:t>Persentase</w:t>
            </w:r>
          </w:p>
        </w:tc>
        <w:tc>
          <w:tcPr>
            <w:tcW w:w="1490" w:type="dxa"/>
            <w:vMerge w:val="restart"/>
            <w:tcBorders>
              <w:top w:val="single" w:sz="4" w:space="0" w:color="auto"/>
              <w:bottom w:val="single" w:sz="4" w:space="0" w:color="auto"/>
            </w:tcBorders>
            <w:noWrap/>
          </w:tcPr>
          <w:p w:rsidR="00693333" w:rsidRDefault="000C5BDE">
            <w:pPr>
              <w:spacing w:line="360" w:lineRule="auto"/>
              <w:ind w:firstLine="284"/>
              <w:jc w:val="both"/>
              <w:rPr>
                <w:rFonts w:eastAsia="SimSun"/>
              </w:rPr>
            </w:pPr>
            <w:r>
              <w:rPr>
                <w:rFonts w:eastAsia="SimSun"/>
              </w:rPr>
              <w:t>Kategori</w:t>
            </w:r>
          </w:p>
        </w:tc>
      </w:tr>
      <w:tr w:rsidR="00693333">
        <w:trPr>
          <w:trHeight w:val="411"/>
        </w:trPr>
        <w:tc>
          <w:tcPr>
            <w:tcW w:w="1908" w:type="dxa"/>
            <w:vMerge/>
            <w:tcBorders>
              <w:top w:val="nil"/>
              <w:bottom w:val="single" w:sz="4" w:space="0" w:color="auto"/>
            </w:tcBorders>
          </w:tcPr>
          <w:p w:rsidR="00693333" w:rsidRDefault="00693333">
            <w:pPr>
              <w:spacing w:line="360" w:lineRule="auto"/>
              <w:ind w:firstLine="284"/>
              <w:jc w:val="both"/>
              <w:rPr>
                <w:rFonts w:eastAsia="SimSun"/>
              </w:rPr>
            </w:pPr>
          </w:p>
        </w:tc>
        <w:tc>
          <w:tcPr>
            <w:tcW w:w="1825" w:type="dxa"/>
            <w:vMerge/>
            <w:tcBorders>
              <w:top w:val="nil"/>
              <w:bottom w:val="single" w:sz="4" w:space="0" w:color="auto"/>
            </w:tcBorders>
          </w:tcPr>
          <w:p w:rsidR="00693333" w:rsidRDefault="00693333">
            <w:pPr>
              <w:spacing w:line="360" w:lineRule="auto"/>
              <w:ind w:firstLine="284"/>
              <w:jc w:val="both"/>
              <w:rPr>
                <w:rFonts w:eastAsia="SimSun"/>
              </w:rPr>
            </w:pPr>
          </w:p>
        </w:tc>
        <w:tc>
          <w:tcPr>
            <w:tcW w:w="1774" w:type="dxa"/>
            <w:vMerge/>
            <w:tcBorders>
              <w:top w:val="nil"/>
              <w:bottom w:val="single" w:sz="4" w:space="0" w:color="auto"/>
            </w:tcBorders>
          </w:tcPr>
          <w:p w:rsidR="00693333" w:rsidRDefault="00693333">
            <w:pPr>
              <w:spacing w:line="360" w:lineRule="auto"/>
              <w:ind w:firstLine="284"/>
              <w:jc w:val="both"/>
              <w:rPr>
                <w:rFonts w:eastAsia="SimSun"/>
              </w:rPr>
            </w:pPr>
          </w:p>
        </w:tc>
        <w:tc>
          <w:tcPr>
            <w:tcW w:w="1698" w:type="dxa"/>
            <w:vMerge/>
            <w:tcBorders>
              <w:top w:val="nil"/>
              <w:bottom w:val="single" w:sz="4" w:space="0" w:color="auto"/>
            </w:tcBorders>
          </w:tcPr>
          <w:p w:rsidR="00693333" w:rsidRDefault="00693333">
            <w:pPr>
              <w:spacing w:line="360" w:lineRule="auto"/>
              <w:ind w:firstLine="284"/>
              <w:jc w:val="both"/>
              <w:rPr>
                <w:rFonts w:eastAsia="SimSun"/>
              </w:rPr>
            </w:pPr>
          </w:p>
        </w:tc>
        <w:tc>
          <w:tcPr>
            <w:tcW w:w="1490" w:type="dxa"/>
            <w:vMerge/>
            <w:tcBorders>
              <w:top w:val="nil"/>
              <w:bottom w:val="single" w:sz="4" w:space="0" w:color="auto"/>
            </w:tcBorders>
          </w:tcPr>
          <w:p w:rsidR="00693333" w:rsidRDefault="00693333">
            <w:pPr>
              <w:spacing w:line="360" w:lineRule="auto"/>
              <w:ind w:firstLine="284"/>
              <w:jc w:val="both"/>
              <w:rPr>
                <w:rFonts w:eastAsia="SimSun"/>
              </w:rPr>
            </w:pPr>
          </w:p>
        </w:tc>
      </w:tr>
      <w:tr w:rsidR="00693333">
        <w:trPr>
          <w:trHeight w:val="322"/>
        </w:trPr>
        <w:tc>
          <w:tcPr>
            <w:tcW w:w="1908" w:type="dxa"/>
            <w:tcBorders>
              <w:top w:val="single" w:sz="4" w:space="0" w:color="auto"/>
            </w:tcBorders>
            <w:noWrap/>
          </w:tcPr>
          <w:p w:rsidR="00693333" w:rsidRDefault="000C5BDE">
            <w:pPr>
              <w:spacing w:line="360" w:lineRule="auto"/>
              <w:ind w:firstLine="284"/>
              <w:jc w:val="center"/>
              <w:rPr>
                <w:rFonts w:eastAsia="SimSun"/>
              </w:rPr>
            </w:pPr>
            <w:r>
              <w:rPr>
                <w:rFonts w:eastAsia="SimSun"/>
              </w:rPr>
              <w:t>Kehandalan</w:t>
            </w:r>
          </w:p>
        </w:tc>
        <w:tc>
          <w:tcPr>
            <w:tcW w:w="1825" w:type="dxa"/>
            <w:tcBorders>
              <w:top w:val="single" w:sz="4" w:space="0" w:color="auto"/>
            </w:tcBorders>
            <w:noWrap/>
          </w:tcPr>
          <w:p w:rsidR="00693333" w:rsidRDefault="000C5BDE">
            <w:pPr>
              <w:spacing w:line="360" w:lineRule="auto"/>
              <w:ind w:firstLine="284"/>
              <w:jc w:val="both"/>
              <w:rPr>
                <w:rFonts w:eastAsia="SimSun"/>
              </w:rPr>
            </w:pPr>
            <w:r>
              <w:rPr>
                <w:rFonts w:eastAsia="SimSun"/>
              </w:rPr>
              <w:t>1082</w:t>
            </w:r>
          </w:p>
        </w:tc>
        <w:tc>
          <w:tcPr>
            <w:tcW w:w="1774" w:type="dxa"/>
            <w:tcBorders>
              <w:top w:val="single" w:sz="4" w:space="0" w:color="auto"/>
            </w:tcBorders>
            <w:noWrap/>
          </w:tcPr>
          <w:p w:rsidR="00693333" w:rsidRDefault="000C5BDE">
            <w:pPr>
              <w:spacing w:line="360" w:lineRule="auto"/>
              <w:ind w:firstLine="284"/>
              <w:jc w:val="both"/>
              <w:rPr>
                <w:rFonts w:eastAsia="SimSun"/>
              </w:rPr>
            </w:pPr>
            <w:r>
              <w:rPr>
                <w:rFonts w:eastAsia="SimSun"/>
              </w:rPr>
              <w:t>1250</w:t>
            </w:r>
          </w:p>
        </w:tc>
        <w:tc>
          <w:tcPr>
            <w:tcW w:w="1698" w:type="dxa"/>
            <w:tcBorders>
              <w:top w:val="single" w:sz="4" w:space="0" w:color="auto"/>
            </w:tcBorders>
            <w:noWrap/>
          </w:tcPr>
          <w:p w:rsidR="00693333" w:rsidRDefault="000C5BDE">
            <w:pPr>
              <w:spacing w:line="360" w:lineRule="auto"/>
              <w:ind w:firstLine="284"/>
              <w:jc w:val="both"/>
              <w:rPr>
                <w:rFonts w:eastAsia="SimSun"/>
              </w:rPr>
            </w:pPr>
            <w:r>
              <w:rPr>
                <w:rFonts w:eastAsia="SimSun"/>
              </w:rPr>
              <w:t>86,56%</w:t>
            </w:r>
          </w:p>
        </w:tc>
        <w:tc>
          <w:tcPr>
            <w:tcW w:w="1490" w:type="dxa"/>
            <w:tcBorders>
              <w:top w:val="single" w:sz="4" w:space="0" w:color="auto"/>
            </w:tcBorders>
            <w:noWrap/>
          </w:tcPr>
          <w:p w:rsidR="00693333" w:rsidRDefault="000C5BDE">
            <w:pPr>
              <w:spacing w:line="360" w:lineRule="auto"/>
              <w:jc w:val="both"/>
              <w:rPr>
                <w:rFonts w:eastAsia="SimSun"/>
              </w:rPr>
            </w:pPr>
            <w:r>
              <w:rPr>
                <w:rFonts w:eastAsia="SimSun"/>
              </w:rPr>
              <w:t>Sangat Puas</w:t>
            </w:r>
          </w:p>
        </w:tc>
      </w:tr>
      <w:tr w:rsidR="00693333">
        <w:trPr>
          <w:trHeight w:val="322"/>
        </w:trPr>
        <w:tc>
          <w:tcPr>
            <w:tcW w:w="1908" w:type="dxa"/>
            <w:noWrap/>
          </w:tcPr>
          <w:p w:rsidR="00693333" w:rsidRDefault="000C5BDE">
            <w:pPr>
              <w:spacing w:line="360" w:lineRule="auto"/>
              <w:ind w:firstLine="284"/>
              <w:jc w:val="center"/>
              <w:rPr>
                <w:rFonts w:eastAsia="SimSun"/>
              </w:rPr>
            </w:pPr>
            <w:r>
              <w:rPr>
                <w:rFonts w:eastAsia="SimSun"/>
              </w:rPr>
              <w:t>Ketanggapan</w:t>
            </w:r>
          </w:p>
        </w:tc>
        <w:tc>
          <w:tcPr>
            <w:tcW w:w="1825" w:type="dxa"/>
            <w:noWrap/>
          </w:tcPr>
          <w:p w:rsidR="00693333" w:rsidRDefault="000C5BDE">
            <w:pPr>
              <w:spacing w:line="360" w:lineRule="auto"/>
              <w:ind w:firstLine="284"/>
              <w:jc w:val="both"/>
              <w:rPr>
                <w:rFonts w:eastAsia="SimSun"/>
              </w:rPr>
            </w:pPr>
            <w:r>
              <w:rPr>
                <w:rFonts w:eastAsia="SimSun"/>
              </w:rPr>
              <w:t>1048</w:t>
            </w:r>
          </w:p>
        </w:tc>
        <w:tc>
          <w:tcPr>
            <w:tcW w:w="1774" w:type="dxa"/>
            <w:noWrap/>
          </w:tcPr>
          <w:p w:rsidR="00693333" w:rsidRDefault="000C5BDE">
            <w:pPr>
              <w:spacing w:line="360" w:lineRule="auto"/>
              <w:ind w:firstLine="284"/>
              <w:jc w:val="both"/>
              <w:rPr>
                <w:rFonts w:eastAsia="SimSun"/>
              </w:rPr>
            </w:pPr>
            <w:r>
              <w:rPr>
                <w:rFonts w:eastAsia="SimSun"/>
              </w:rPr>
              <w:t>1250</w:t>
            </w:r>
          </w:p>
        </w:tc>
        <w:tc>
          <w:tcPr>
            <w:tcW w:w="1698" w:type="dxa"/>
            <w:noWrap/>
          </w:tcPr>
          <w:p w:rsidR="00693333" w:rsidRDefault="000C5BDE">
            <w:pPr>
              <w:spacing w:line="360" w:lineRule="auto"/>
              <w:ind w:firstLine="284"/>
              <w:jc w:val="both"/>
              <w:rPr>
                <w:rFonts w:eastAsia="SimSun"/>
              </w:rPr>
            </w:pPr>
            <w:r>
              <w:rPr>
                <w:rFonts w:eastAsia="SimSun"/>
              </w:rPr>
              <w:t>83,84%</w:t>
            </w:r>
          </w:p>
        </w:tc>
        <w:tc>
          <w:tcPr>
            <w:tcW w:w="1490" w:type="dxa"/>
            <w:noWrap/>
          </w:tcPr>
          <w:p w:rsidR="00693333" w:rsidRDefault="000C5BDE">
            <w:pPr>
              <w:spacing w:line="360" w:lineRule="auto"/>
              <w:ind w:firstLine="284"/>
              <w:jc w:val="both"/>
              <w:rPr>
                <w:rFonts w:eastAsia="SimSun"/>
              </w:rPr>
            </w:pPr>
            <w:r>
              <w:rPr>
                <w:rFonts w:eastAsia="SimSun"/>
              </w:rPr>
              <w:t>Puas</w:t>
            </w:r>
          </w:p>
        </w:tc>
      </w:tr>
      <w:tr w:rsidR="00693333">
        <w:trPr>
          <w:trHeight w:val="322"/>
        </w:trPr>
        <w:tc>
          <w:tcPr>
            <w:tcW w:w="1908" w:type="dxa"/>
            <w:noWrap/>
          </w:tcPr>
          <w:p w:rsidR="00693333" w:rsidRDefault="000C5BDE">
            <w:pPr>
              <w:spacing w:line="360" w:lineRule="auto"/>
              <w:ind w:firstLine="284"/>
              <w:jc w:val="center"/>
              <w:rPr>
                <w:rFonts w:eastAsia="SimSun"/>
              </w:rPr>
            </w:pPr>
            <w:r>
              <w:rPr>
                <w:rFonts w:eastAsia="SimSun"/>
              </w:rPr>
              <w:t>Jaminan</w:t>
            </w:r>
          </w:p>
        </w:tc>
        <w:tc>
          <w:tcPr>
            <w:tcW w:w="1825" w:type="dxa"/>
            <w:noWrap/>
          </w:tcPr>
          <w:p w:rsidR="00693333" w:rsidRDefault="000C5BDE">
            <w:pPr>
              <w:spacing w:line="360" w:lineRule="auto"/>
              <w:ind w:firstLine="284"/>
              <w:jc w:val="both"/>
              <w:rPr>
                <w:rFonts w:eastAsia="SimSun"/>
              </w:rPr>
            </w:pPr>
            <w:r>
              <w:rPr>
                <w:rFonts w:eastAsia="SimSun"/>
              </w:rPr>
              <w:t>1053</w:t>
            </w:r>
          </w:p>
        </w:tc>
        <w:tc>
          <w:tcPr>
            <w:tcW w:w="1774" w:type="dxa"/>
            <w:noWrap/>
          </w:tcPr>
          <w:p w:rsidR="00693333" w:rsidRDefault="000C5BDE">
            <w:pPr>
              <w:spacing w:line="360" w:lineRule="auto"/>
              <w:ind w:firstLine="284"/>
              <w:jc w:val="both"/>
              <w:rPr>
                <w:rFonts w:eastAsia="SimSun"/>
              </w:rPr>
            </w:pPr>
            <w:r>
              <w:rPr>
                <w:rFonts w:eastAsia="SimSun"/>
              </w:rPr>
              <w:t>1250</w:t>
            </w:r>
          </w:p>
        </w:tc>
        <w:tc>
          <w:tcPr>
            <w:tcW w:w="1698" w:type="dxa"/>
            <w:noWrap/>
          </w:tcPr>
          <w:p w:rsidR="00693333" w:rsidRDefault="000C5BDE">
            <w:pPr>
              <w:spacing w:line="360" w:lineRule="auto"/>
              <w:ind w:firstLine="284"/>
              <w:jc w:val="both"/>
              <w:rPr>
                <w:rFonts w:eastAsia="SimSun"/>
              </w:rPr>
            </w:pPr>
            <w:r>
              <w:rPr>
                <w:rFonts w:eastAsia="SimSun"/>
              </w:rPr>
              <w:t>84,24%</w:t>
            </w:r>
          </w:p>
        </w:tc>
        <w:tc>
          <w:tcPr>
            <w:tcW w:w="1490" w:type="dxa"/>
            <w:noWrap/>
          </w:tcPr>
          <w:p w:rsidR="00693333" w:rsidRDefault="000C5BDE">
            <w:pPr>
              <w:spacing w:line="360" w:lineRule="auto"/>
              <w:ind w:firstLine="284"/>
              <w:jc w:val="both"/>
              <w:rPr>
                <w:rFonts w:eastAsia="SimSun"/>
              </w:rPr>
            </w:pPr>
            <w:r>
              <w:rPr>
                <w:rFonts w:eastAsia="SimSun"/>
              </w:rPr>
              <w:t>Puas</w:t>
            </w:r>
          </w:p>
        </w:tc>
      </w:tr>
      <w:tr w:rsidR="00693333">
        <w:trPr>
          <w:trHeight w:val="322"/>
        </w:trPr>
        <w:tc>
          <w:tcPr>
            <w:tcW w:w="1908" w:type="dxa"/>
            <w:noWrap/>
          </w:tcPr>
          <w:p w:rsidR="00693333" w:rsidRDefault="000C5BDE">
            <w:pPr>
              <w:spacing w:line="360" w:lineRule="auto"/>
              <w:ind w:firstLine="284"/>
              <w:jc w:val="center"/>
              <w:rPr>
                <w:rFonts w:eastAsia="SimSun"/>
              </w:rPr>
            </w:pPr>
            <w:r>
              <w:rPr>
                <w:rFonts w:eastAsia="SimSun"/>
              </w:rPr>
              <w:t>Empati</w:t>
            </w:r>
          </w:p>
        </w:tc>
        <w:tc>
          <w:tcPr>
            <w:tcW w:w="1825" w:type="dxa"/>
            <w:noWrap/>
          </w:tcPr>
          <w:p w:rsidR="00693333" w:rsidRDefault="000C5BDE">
            <w:pPr>
              <w:spacing w:line="360" w:lineRule="auto"/>
              <w:ind w:firstLine="284"/>
              <w:jc w:val="both"/>
              <w:rPr>
                <w:rFonts w:eastAsia="SimSun"/>
              </w:rPr>
            </w:pPr>
            <w:r>
              <w:rPr>
                <w:rFonts w:eastAsia="SimSun"/>
              </w:rPr>
              <w:t>1063</w:t>
            </w:r>
          </w:p>
        </w:tc>
        <w:tc>
          <w:tcPr>
            <w:tcW w:w="1774" w:type="dxa"/>
            <w:noWrap/>
          </w:tcPr>
          <w:p w:rsidR="00693333" w:rsidRDefault="000C5BDE">
            <w:pPr>
              <w:spacing w:line="360" w:lineRule="auto"/>
              <w:ind w:firstLine="284"/>
              <w:jc w:val="both"/>
              <w:rPr>
                <w:rFonts w:eastAsia="SimSun"/>
              </w:rPr>
            </w:pPr>
            <w:r>
              <w:rPr>
                <w:rFonts w:eastAsia="SimSun"/>
              </w:rPr>
              <w:t>1250</w:t>
            </w:r>
          </w:p>
        </w:tc>
        <w:tc>
          <w:tcPr>
            <w:tcW w:w="1698" w:type="dxa"/>
            <w:noWrap/>
          </w:tcPr>
          <w:p w:rsidR="00693333" w:rsidRDefault="000C5BDE">
            <w:pPr>
              <w:spacing w:line="360" w:lineRule="auto"/>
              <w:ind w:firstLine="284"/>
              <w:jc w:val="both"/>
              <w:rPr>
                <w:rFonts w:eastAsia="SimSun"/>
              </w:rPr>
            </w:pPr>
            <w:r>
              <w:rPr>
                <w:rFonts w:eastAsia="SimSun"/>
              </w:rPr>
              <w:t>85,04%</w:t>
            </w:r>
          </w:p>
        </w:tc>
        <w:tc>
          <w:tcPr>
            <w:tcW w:w="1490" w:type="dxa"/>
            <w:noWrap/>
          </w:tcPr>
          <w:p w:rsidR="00693333" w:rsidRDefault="000C5BDE">
            <w:pPr>
              <w:spacing w:line="360" w:lineRule="auto"/>
              <w:ind w:firstLine="284"/>
              <w:jc w:val="both"/>
              <w:rPr>
                <w:rFonts w:eastAsia="SimSun"/>
              </w:rPr>
            </w:pPr>
            <w:r>
              <w:rPr>
                <w:rFonts w:eastAsia="SimSun"/>
              </w:rPr>
              <w:t>Puas</w:t>
            </w:r>
          </w:p>
        </w:tc>
      </w:tr>
      <w:tr w:rsidR="00693333">
        <w:trPr>
          <w:trHeight w:val="322"/>
        </w:trPr>
        <w:tc>
          <w:tcPr>
            <w:tcW w:w="1908" w:type="dxa"/>
            <w:tcBorders>
              <w:bottom w:val="single" w:sz="4" w:space="0" w:color="auto"/>
            </w:tcBorders>
            <w:noWrap/>
          </w:tcPr>
          <w:p w:rsidR="00693333" w:rsidRDefault="000C5BDE">
            <w:pPr>
              <w:spacing w:line="360" w:lineRule="auto"/>
              <w:ind w:firstLine="284"/>
              <w:jc w:val="center"/>
              <w:rPr>
                <w:rFonts w:eastAsia="SimSun"/>
              </w:rPr>
            </w:pPr>
            <w:r>
              <w:rPr>
                <w:rFonts w:eastAsia="SimSun"/>
              </w:rPr>
              <w:t>Bukti fisik</w:t>
            </w:r>
          </w:p>
        </w:tc>
        <w:tc>
          <w:tcPr>
            <w:tcW w:w="1825" w:type="dxa"/>
            <w:tcBorders>
              <w:bottom w:val="single" w:sz="4" w:space="0" w:color="auto"/>
            </w:tcBorders>
            <w:noWrap/>
          </w:tcPr>
          <w:p w:rsidR="00693333" w:rsidRDefault="000C5BDE">
            <w:pPr>
              <w:spacing w:line="360" w:lineRule="auto"/>
              <w:ind w:firstLine="284"/>
              <w:jc w:val="both"/>
              <w:rPr>
                <w:rFonts w:eastAsia="SimSun"/>
              </w:rPr>
            </w:pPr>
            <w:r>
              <w:rPr>
                <w:rFonts w:eastAsia="SimSun"/>
              </w:rPr>
              <w:t>1054</w:t>
            </w:r>
          </w:p>
        </w:tc>
        <w:tc>
          <w:tcPr>
            <w:tcW w:w="1774" w:type="dxa"/>
            <w:tcBorders>
              <w:bottom w:val="single" w:sz="4" w:space="0" w:color="auto"/>
            </w:tcBorders>
            <w:noWrap/>
          </w:tcPr>
          <w:p w:rsidR="00693333" w:rsidRDefault="000C5BDE">
            <w:pPr>
              <w:spacing w:line="360" w:lineRule="auto"/>
              <w:ind w:firstLine="284"/>
              <w:jc w:val="both"/>
              <w:rPr>
                <w:rFonts w:eastAsia="SimSun"/>
              </w:rPr>
            </w:pPr>
            <w:r>
              <w:rPr>
                <w:rFonts w:eastAsia="SimSun"/>
              </w:rPr>
              <w:t>1250</w:t>
            </w:r>
          </w:p>
        </w:tc>
        <w:tc>
          <w:tcPr>
            <w:tcW w:w="1698" w:type="dxa"/>
            <w:tcBorders>
              <w:bottom w:val="single" w:sz="4" w:space="0" w:color="auto"/>
            </w:tcBorders>
            <w:noWrap/>
          </w:tcPr>
          <w:p w:rsidR="00693333" w:rsidRDefault="000C5BDE">
            <w:pPr>
              <w:spacing w:line="360" w:lineRule="auto"/>
              <w:ind w:firstLine="284"/>
              <w:jc w:val="both"/>
              <w:rPr>
                <w:rFonts w:eastAsia="SimSun"/>
              </w:rPr>
            </w:pPr>
            <w:r>
              <w:rPr>
                <w:rFonts w:eastAsia="SimSun"/>
              </w:rPr>
              <w:t>84,32%</w:t>
            </w:r>
          </w:p>
        </w:tc>
        <w:tc>
          <w:tcPr>
            <w:tcW w:w="1490" w:type="dxa"/>
            <w:tcBorders>
              <w:bottom w:val="single" w:sz="4" w:space="0" w:color="auto"/>
            </w:tcBorders>
            <w:noWrap/>
          </w:tcPr>
          <w:p w:rsidR="00693333" w:rsidRDefault="000C5BDE">
            <w:pPr>
              <w:spacing w:line="360" w:lineRule="auto"/>
              <w:ind w:firstLine="284"/>
              <w:jc w:val="both"/>
              <w:rPr>
                <w:rFonts w:eastAsia="SimSun"/>
              </w:rPr>
            </w:pPr>
            <w:r>
              <w:rPr>
                <w:rFonts w:eastAsia="SimSun"/>
              </w:rPr>
              <w:t>Puas</w:t>
            </w:r>
          </w:p>
        </w:tc>
      </w:tr>
      <w:tr w:rsidR="00693333">
        <w:trPr>
          <w:trHeight w:val="322"/>
        </w:trPr>
        <w:tc>
          <w:tcPr>
            <w:tcW w:w="1908" w:type="dxa"/>
            <w:tcBorders>
              <w:top w:val="single" w:sz="4" w:space="0" w:color="auto"/>
              <w:bottom w:val="single" w:sz="4" w:space="0" w:color="auto"/>
            </w:tcBorders>
            <w:noWrap/>
          </w:tcPr>
          <w:p w:rsidR="00693333" w:rsidRDefault="000C5BDE">
            <w:pPr>
              <w:spacing w:line="360" w:lineRule="auto"/>
              <w:ind w:firstLine="284"/>
              <w:jc w:val="center"/>
              <w:rPr>
                <w:rFonts w:eastAsia="SimSun"/>
              </w:rPr>
            </w:pPr>
            <w:r>
              <w:rPr>
                <w:rFonts w:eastAsia="SimSun"/>
              </w:rPr>
              <w:t>Total</w:t>
            </w:r>
          </w:p>
        </w:tc>
        <w:tc>
          <w:tcPr>
            <w:tcW w:w="1825" w:type="dxa"/>
            <w:tcBorders>
              <w:top w:val="single" w:sz="4" w:space="0" w:color="auto"/>
              <w:bottom w:val="single" w:sz="4" w:space="0" w:color="auto"/>
            </w:tcBorders>
            <w:noWrap/>
          </w:tcPr>
          <w:p w:rsidR="00693333" w:rsidRDefault="000C5BDE">
            <w:pPr>
              <w:spacing w:line="360" w:lineRule="auto"/>
              <w:ind w:firstLine="284"/>
              <w:jc w:val="both"/>
              <w:rPr>
                <w:rFonts w:eastAsia="SimSun"/>
              </w:rPr>
            </w:pPr>
            <w:r>
              <w:rPr>
                <w:rFonts w:eastAsia="SimSun"/>
              </w:rPr>
              <w:t>5300</w:t>
            </w:r>
          </w:p>
        </w:tc>
        <w:tc>
          <w:tcPr>
            <w:tcW w:w="1774" w:type="dxa"/>
            <w:tcBorders>
              <w:top w:val="single" w:sz="4" w:space="0" w:color="auto"/>
              <w:bottom w:val="single" w:sz="4" w:space="0" w:color="auto"/>
            </w:tcBorders>
            <w:noWrap/>
          </w:tcPr>
          <w:p w:rsidR="00693333" w:rsidRDefault="000C5BDE">
            <w:pPr>
              <w:spacing w:line="360" w:lineRule="auto"/>
              <w:ind w:firstLine="284"/>
              <w:jc w:val="both"/>
              <w:rPr>
                <w:rFonts w:eastAsia="SimSun"/>
              </w:rPr>
            </w:pPr>
            <w:r>
              <w:rPr>
                <w:rFonts w:eastAsia="SimSun"/>
              </w:rPr>
              <w:t>6250</w:t>
            </w:r>
          </w:p>
        </w:tc>
        <w:tc>
          <w:tcPr>
            <w:tcW w:w="1698" w:type="dxa"/>
            <w:tcBorders>
              <w:top w:val="single" w:sz="4" w:space="0" w:color="auto"/>
              <w:bottom w:val="single" w:sz="4" w:space="0" w:color="auto"/>
            </w:tcBorders>
            <w:noWrap/>
          </w:tcPr>
          <w:p w:rsidR="00693333" w:rsidRDefault="000C5BDE">
            <w:pPr>
              <w:spacing w:line="360" w:lineRule="auto"/>
              <w:ind w:firstLine="284"/>
              <w:jc w:val="both"/>
              <w:rPr>
                <w:rFonts w:eastAsia="SimSun"/>
              </w:rPr>
            </w:pPr>
            <w:r>
              <w:rPr>
                <w:rFonts w:eastAsia="SimSun"/>
              </w:rPr>
              <w:t>84,8%</w:t>
            </w:r>
          </w:p>
        </w:tc>
        <w:tc>
          <w:tcPr>
            <w:tcW w:w="1490" w:type="dxa"/>
            <w:tcBorders>
              <w:top w:val="single" w:sz="4" w:space="0" w:color="auto"/>
              <w:bottom w:val="single" w:sz="4" w:space="0" w:color="auto"/>
            </w:tcBorders>
            <w:noWrap/>
          </w:tcPr>
          <w:p w:rsidR="00693333" w:rsidRDefault="000C5BDE">
            <w:pPr>
              <w:spacing w:line="360" w:lineRule="auto"/>
              <w:ind w:firstLine="284"/>
              <w:jc w:val="both"/>
              <w:rPr>
                <w:rFonts w:eastAsia="SimSun"/>
              </w:rPr>
            </w:pPr>
            <w:r>
              <w:rPr>
                <w:rFonts w:eastAsia="SimSun"/>
              </w:rPr>
              <w:t>Puas</w:t>
            </w:r>
          </w:p>
        </w:tc>
      </w:tr>
    </w:tbl>
    <w:p w:rsidR="00693333" w:rsidRDefault="00693333">
      <w:pPr>
        <w:spacing w:line="360" w:lineRule="auto"/>
        <w:ind w:firstLine="284"/>
        <w:jc w:val="both"/>
        <w:rPr>
          <w:rFonts w:eastAsia="SimSun"/>
        </w:rPr>
      </w:pPr>
    </w:p>
    <w:p w:rsidR="00693333" w:rsidRDefault="000C5BDE">
      <w:pPr>
        <w:pStyle w:val="Heading1"/>
        <w:tabs>
          <w:tab w:val="left" w:pos="980"/>
          <w:tab w:val="center" w:pos="4111"/>
          <w:tab w:val="left" w:pos="5509"/>
        </w:tabs>
        <w:spacing w:after="120" w:line="360" w:lineRule="auto"/>
        <w:ind w:left="0"/>
        <w:contextualSpacing/>
        <w:rPr>
          <w:b w:val="0"/>
          <w:szCs w:val="22"/>
        </w:rPr>
      </w:pPr>
      <w:r>
        <w:rPr>
          <w:rFonts w:eastAsia="SimSun"/>
          <w:b w:val="0"/>
        </w:rPr>
        <w:t>Berdasarkan tabel 4.5. menunjukkan bahwa persentase tingkat kepuasan berdasarkan 5 dimensi (kehandalan, ketanggapan, jaminan, empati, dan bukti fisik) adalah 84,8% dengan kategori puas</w:t>
      </w:r>
    </w:p>
    <w:p w:rsidR="00693333" w:rsidRDefault="00693333">
      <w:pPr>
        <w:pStyle w:val="Heading1"/>
        <w:tabs>
          <w:tab w:val="left" w:pos="980"/>
          <w:tab w:val="center" w:pos="4111"/>
          <w:tab w:val="left" w:pos="5509"/>
        </w:tabs>
        <w:spacing w:after="120" w:line="360" w:lineRule="auto"/>
        <w:ind w:left="0"/>
        <w:contextualSpacing/>
        <w:rPr>
          <w:szCs w:val="22"/>
        </w:rPr>
      </w:pPr>
    </w:p>
    <w:p w:rsidR="00693333" w:rsidRDefault="00693333">
      <w:pPr>
        <w:pStyle w:val="Heading1"/>
        <w:tabs>
          <w:tab w:val="left" w:pos="980"/>
          <w:tab w:val="center" w:pos="4111"/>
          <w:tab w:val="left" w:pos="5509"/>
        </w:tabs>
        <w:spacing w:after="120" w:line="360" w:lineRule="auto"/>
        <w:ind w:left="0"/>
        <w:contextualSpacing/>
        <w:jc w:val="center"/>
        <w:rPr>
          <w:szCs w:val="22"/>
          <w:lang w:val="id-ID"/>
        </w:rPr>
      </w:pPr>
    </w:p>
    <w:p w:rsidR="00693333" w:rsidRDefault="00693333">
      <w:pPr>
        <w:pStyle w:val="Heading1"/>
        <w:tabs>
          <w:tab w:val="left" w:pos="980"/>
          <w:tab w:val="center" w:pos="4111"/>
          <w:tab w:val="left" w:pos="5509"/>
        </w:tabs>
        <w:spacing w:after="120" w:line="360" w:lineRule="auto"/>
        <w:ind w:left="0"/>
        <w:contextualSpacing/>
        <w:jc w:val="center"/>
        <w:rPr>
          <w:szCs w:val="22"/>
          <w:lang w:val="id-ID"/>
        </w:rPr>
      </w:pPr>
    </w:p>
    <w:p w:rsidR="00693333" w:rsidRDefault="00693333">
      <w:pPr>
        <w:widowControl/>
        <w:autoSpaceDE/>
        <w:autoSpaceDN/>
        <w:spacing w:after="200" w:line="276" w:lineRule="auto"/>
        <w:jc w:val="both"/>
        <w:rPr>
          <w:b/>
        </w:rPr>
      </w:pPr>
    </w:p>
    <w:p w:rsidR="00693333" w:rsidRDefault="000C5BDE">
      <w:pPr>
        <w:widowControl/>
        <w:autoSpaceDE/>
        <w:autoSpaceDN/>
        <w:spacing w:after="200" w:line="276" w:lineRule="auto"/>
        <w:jc w:val="both"/>
        <w:rPr>
          <w:b/>
        </w:rPr>
      </w:pPr>
      <w:r>
        <w:rPr>
          <w:b/>
        </w:rPr>
        <w:lastRenderedPageBreak/>
        <w:t>4.6 Pembahasan</w:t>
      </w:r>
    </w:p>
    <w:p w:rsidR="00693333" w:rsidRDefault="000C5BDE">
      <w:pPr>
        <w:widowControl/>
        <w:autoSpaceDE/>
        <w:autoSpaceDN/>
        <w:spacing w:after="200" w:line="276" w:lineRule="auto"/>
        <w:ind w:firstLine="360"/>
        <w:jc w:val="both"/>
      </w:pPr>
      <w:r>
        <w:t>Pengukuran tingkat kepuasan pasien rawat jalan terhadap pelayanan kefarmasian di puskesmas aek kota batu dengan metode deskriptif dengan menggunakan kuesioner yaitu :</w:t>
      </w:r>
    </w:p>
    <w:p w:rsidR="00693333" w:rsidRDefault="000C5BDE">
      <w:pPr>
        <w:pStyle w:val="ListParagraph"/>
        <w:widowControl/>
        <w:numPr>
          <w:ilvl w:val="1"/>
          <w:numId w:val="7"/>
        </w:numPr>
        <w:autoSpaceDE/>
        <w:autoSpaceDN/>
        <w:spacing w:after="200" w:line="276" w:lineRule="auto"/>
        <w:ind w:left="426" w:hanging="338"/>
        <w:jc w:val="both"/>
      </w:pPr>
      <w:r>
        <w:t xml:space="preserve">Berdasarkan tabel 4.4.1. Banyaknya pasien yang merasa puas dengan dimensi kehandalan dalam memberitahukan informasi mengenai aturan pakai, dan lama penggunaan obat bahwa petugas kesehatan di Puskesmas Aek Kota Batu mampu menjelaskan mengenai pelayanan kefarmasian yang benar sehingga dapat merasa puas. </w:t>
      </w:r>
    </w:p>
    <w:p w:rsidR="00693333" w:rsidRDefault="000C5BDE">
      <w:pPr>
        <w:pStyle w:val="ListParagraph"/>
        <w:widowControl/>
        <w:numPr>
          <w:ilvl w:val="1"/>
          <w:numId w:val="7"/>
        </w:numPr>
        <w:autoSpaceDE/>
        <w:autoSpaceDN/>
        <w:spacing w:after="200" w:line="276" w:lineRule="auto"/>
        <w:ind w:left="426"/>
        <w:jc w:val="both"/>
      </w:pPr>
      <w:r>
        <w:t>Berdasarkan tabel 4.4.2. Jumlah responden yang memilih kategori puas dapat terjadi karena keinginan tenaga farmasi dalam memberikan kecepatan  pelayanan farmasi serta memberikan solusi terhadap keluhan dan masalah yang dirasakan oleh pasien dapat terjawab atas ketanggapan petugas tenaga farmasi tersebut. Berdasarkan pengamatan Peneliti bahwa kurangnya kecepatan penyerahan obat pada setiap penebusan resep kepada pasien harus lebih ditingkatkan.</w:t>
      </w:r>
    </w:p>
    <w:p w:rsidR="00693333" w:rsidRDefault="000C5BDE">
      <w:pPr>
        <w:pStyle w:val="ListParagraph"/>
        <w:widowControl/>
        <w:numPr>
          <w:ilvl w:val="1"/>
          <w:numId w:val="7"/>
        </w:numPr>
        <w:autoSpaceDE/>
        <w:autoSpaceDN/>
        <w:spacing w:after="200" w:line="276" w:lineRule="auto"/>
        <w:ind w:left="426"/>
        <w:jc w:val="both"/>
      </w:pPr>
      <w:r>
        <w:t>Berdasarkan tabel 4.4.3. Tingkat kepuasan dalam dimensi jaminan disebabkan oleh pelayanan yang memuaskan tentang pengetahuan tenaga farmasi dalam obat-obatan serta kesopanan dalam memberikan pelayanan dan juga memanggil pasien dengan urut sesuai dengan yang memberi resep terlebih dahulu.</w:t>
      </w:r>
    </w:p>
    <w:p w:rsidR="00693333" w:rsidRDefault="000C5BDE">
      <w:pPr>
        <w:pStyle w:val="ListParagraph"/>
        <w:widowControl/>
        <w:numPr>
          <w:ilvl w:val="1"/>
          <w:numId w:val="7"/>
        </w:numPr>
        <w:autoSpaceDE/>
        <w:autoSpaceDN/>
        <w:spacing w:after="200" w:line="276" w:lineRule="auto"/>
        <w:ind w:left="426"/>
        <w:jc w:val="both"/>
      </w:pPr>
      <w:r>
        <w:t>Berdasarkan tabel 4.4.4 Tingkat kepuasan dalam dimensi empati dapat disebabkan antara lain oleh tingginya tingkat kepedulian para pemberi pelayanan kesehatan juga saat memberikan pelayanan dengan bahasa yang mudah dimengerti dan tidak memandang status sosial pasien dengan memberikan pelayanan kesehatan dengan semaksimal mungkin serta slalu mengucapkan lekas sembuh atau mengucapkan terimakasih pada saat akhir pelayanan.</w:t>
      </w:r>
    </w:p>
    <w:p w:rsidR="00693333" w:rsidRDefault="000C5BDE">
      <w:pPr>
        <w:pStyle w:val="ListParagraph"/>
        <w:widowControl/>
        <w:numPr>
          <w:ilvl w:val="1"/>
          <w:numId w:val="7"/>
        </w:numPr>
        <w:autoSpaceDE/>
        <w:autoSpaceDN/>
        <w:spacing w:after="200" w:line="276" w:lineRule="auto"/>
        <w:ind w:left="426"/>
        <w:jc w:val="both"/>
      </w:pPr>
      <w:r>
        <w:t xml:space="preserve">Berdasarkan tabel 4.4.5 Fasilitas tersedianya ruang tunggu yang bersih. Berdasarkan pengamatan peneliti bahwa kurangnya tempat duduk membuat ruangan menjadi kurang nyaman serta fasilitas kipas angin dan AC (Alternating  Current) yang cukup membuat kesejukan interior dan eksterior kurang didapatkan. Perlu ditingkatkan agar proses pelayanan kesehatan dapat lebih baik kedepannya. </w:t>
      </w:r>
    </w:p>
    <w:p w:rsidR="00693333" w:rsidRDefault="000C5BDE">
      <w:pPr>
        <w:pStyle w:val="ListParagraph"/>
        <w:widowControl/>
        <w:numPr>
          <w:ilvl w:val="1"/>
          <w:numId w:val="7"/>
        </w:numPr>
        <w:autoSpaceDE/>
        <w:autoSpaceDN/>
        <w:spacing w:after="200" w:line="276" w:lineRule="auto"/>
        <w:ind w:left="426"/>
        <w:jc w:val="both"/>
      </w:pPr>
      <w:r>
        <w:t>Berdasarkan tabel 4.5 tingkat kepuasan pasien secara keseluruhan berdasarkan 5 dimensi terhadap pelayanan kefarmasian yaitu sesuai dengan rumus yang di kemukakan oleh Arikunto yaitu skor yang diperoleh/skor maksimal × 100 %, maka total skor yang diperoleh dari dimensi kehandalan, ketanggapan, jaminan, empati dan bukti fisik lalu dibagi dengan skor maksimal dikalikan dengan 100%. Berikut hasil yang diperoleh adalah 10200/12500 × 100% = 81,60% dengan kategori puas.</w:t>
      </w:r>
    </w:p>
    <w:p w:rsidR="00693333" w:rsidRDefault="000C5BDE">
      <w:pPr>
        <w:pStyle w:val="ListParagraph"/>
        <w:widowControl/>
        <w:autoSpaceDE/>
        <w:autoSpaceDN/>
        <w:spacing w:after="200" w:line="276" w:lineRule="auto"/>
        <w:ind w:left="360" w:firstLine="0"/>
        <w:jc w:val="both"/>
        <w:rPr>
          <w:b/>
        </w:rPr>
      </w:pPr>
      <w:r>
        <w:rPr>
          <w:b/>
        </w:rPr>
        <w:lastRenderedPageBreak/>
        <w:tab/>
      </w:r>
    </w:p>
    <w:p w:rsidR="00693333" w:rsidRDefault="00693333">
      <w:pPr>
        <w:pStyle w:val="Heading1"/>
        <w:tabs>
          <w:tab w:val="left" w:pos="980"/>
          <w:tab w:val="center" w:pos="4111"/>
          <w:tab w:val="left" w:pos="5509"/>
        </w:tabs>
        <w:spacing w:after="120" w:line="360" w:lineRule="auto"/>
        <w:ind w:left="0"/>
        <w:contextualSpacing/>
        <w:rPr>
          <w:szCs w:val="22"/>
          <w:lang w:val="id-ID"/>
        </w:rPr>
      </w:pPr>
    </w:p>
    <w:p w:rsidR="00693333" w:rsidRDefault="000C5BDE">
      <w:pPr>
        <w:pStyle w:val="Heading1"/>
        <w:tabs>
          <w:tab w:val="left" w:pos="980"/>
          <w:tab w:val="center" w:pos="4111"/>
          <w:tab w:val="left" w:pos="5509"/>
        </w:tabs>
        <w:spacing w:after="120" w:line="360" w:lineRule="auto"/>
        <w:ind w:left="0"/>
        <w:contextualSpacing/>
        <w:jc w:val="center"/>
        <w:rPr>
          <w:szCs w:val="22"/>
          <w:lang w:val="id-ID"/>
        </w:rPr>
      </w:pPr>
      <w:r>
        <w:rPr>
          <w:szCs w:val="22"/>
          <w:lang w:val="id-ID"/>
        </w:rPr>
        <w:t>BAB V</w:t>
      </w:r>
      <w:r>
        <w:rPr>
          <w:szCs w:val="22"/>
          <w:lang w:val="id-ID"/>
        </w:rPr>
        <w:tab/>
      </w:r>
      <w:r>
        <w:rPr>
          <w:szCs w:val="22"/>
          <w:lang w:val="id-ID"/>
        </w:rPr>
        <w:br/>
        <w:t>KESIMPULAN DAN SARAN</w:t>
      </w:r>
      <w:bookmarkEnd w:id="157"/>
    </w:p>
    <w:p w:rsidR="00693333" w:rsidRDefault="000C5BDE">
      <w:pPr>
        <w:pStyle w:val="Heading2"/>
        <w:tabs>
          <w:tab w:val="left" w:pos="567"/>
        </w:tabs>
        <w:spacing w:before="0" w:after="120"/>
        <w:rPr>
          <w:rFonts w:ascii="Arial" w:hAnsi="Arial" w:cs="Arial"/>
          <w:color w:val="auto"/>
          <w:sz w:val="22"/>
        </w:rPr>
      </w:pPr>
      <w:bookmarkStart w:id="158" w:name="_Toc106663696"/>
      <w:r>
        <w:rPr>
          <w:rFonts w:ascii="Arial" w:hAnsi="Arial" w:cs="Arial"/>
          <w:color w:val="auto"/>
          <w:sz w:val="22"/>
        </w:rPr>
        <w:t>5.1</w:t>
      </w:r>
      <w:r>
        <w:rPr>
          <w:rFonts w:ascii="Arial" w:hAnsi="Arial" w:cs="Arial"/>
          <w:color w:val="auto"/>
          <w:sz w:val="22"/>
        </w:rPr>
        <w:tab/>
        <w:t>Kesimpulan</w:t>
      </w:r>
      <w:bookmarkEnd w:id="158"/>
    </w:p>
    <w:p w:rsidR="00693333" w:rsidRDefault="000C5BDE">
      <w:pPr>
        <w:pStyle w:val="ListParagraph"/>
        <w:numPr>
          <w:ilvl w:val="1"/>
          <w:numId w:val="21"/>
        </w:numPr>
        <w:spacing w:line="360" w:lineRule="auto"/>
        <w:ind w:left="851" w:hanging="284"/>
        <w:contextualSpacing/>
        <w:jc w:val="both"/>
      </w:pPr>
      <w:r>
        <w:t xml:space="preserve">Tingkat kepuasan pelayanan kefarmasian pada pasien rawat jalan Di Apotek Aek Kota Batu Kecamatan </w:t>
      </w:r>
      <w:r>
        <w:rPr>
          <w:shd w:val="clear" w:color="auto" w:fill="FFFFFF"/>
        </w:rPr>
        <w:t>NA IX-X</w:t>
      </w:r>
      <w:r>
        <w:t xml:space="preserve"> menunjukkan bahwa tingkat kepuasan pada dimensi daya tangkap yaitu sebesar 85,6%</w:t>
      </w:r>
    </w:p>
    <w:p w:rsidR="00693333" w:rsidRDefault="000C5BDE">
      <w:pPr>
        <w:pStyle w:val="ListParagraph"/>
        <w:numPr>
          <w:ilvl w:val="1"/>
          <w:numId w:val="21"/>
        </w:numPr>
        <w:spacing w:line="360" w:lineRule="auto"/>
        <w:ind w:left="851" w:hanging="284"/>
        <w:contextualSpacing/>
        <w:jc w:val="both"/>
      </w:pPr>
      <w:r>
        <w:t xml:space="preserve">Tingkat kepuasan pelayanan kefarmasian pada pasien rawat jalan Di Apotek Aek Kota Batu Kecamatan </w:t>
      </w:r>
      <w:r>
        <w:rPr>
          <w:shd w:val="clear" w:color="auto" w:fill="FFFFFF"/>
        </w:rPr>
        <w:t>NA IX-X</w:t>
      </w:r>
      <w:r>
        <w:t xml:space="preserve"> menunjukkan bahwa tingkat kepuasan pada dimensi kehandalan yaitu sebesar 88,4%. </w:t>
      </w:r>
    </w:p>
    <w:p w:rsidR="00693333" w:rsidRDefault="000C5BDE">
      <w:pPr>
        <w:pStyle w:val="ListParagraph"/>
        <w:numPr>
          <w:ilvl w:val="1"/>
          <w:numId w:val="21"/>
        </w:numPr>
        <w:spacing w:line="360" w:lineRule="auto"/>
        <w:ind w:left="851" w:hanging="284"/>
        <w:contextualSpacing/>
        <w:jc w:val="both"/>
      </w:pPr>
      <w:r>
        <w:t xml:space="preserve">Tingkat kepuasan pelayanan kefarmasian pada pasien rawat jalan Di Apotek Aek Kota Batu Kecamatan </w:t>
      </w:r>
      <w:r>
        <w:rPr>
          <w:shd w:val="clear" w:color="auto" w:fill="FFFFFF"/>
        </w:rPr>
        <w:t>NA IX-X</w:t>
      </w:r>
      <w:r>
        <w:t xml:space="preserve"> menunjukkan bahwa tingkat kepuasan pada dimensi jaminan yaitu sebesar 86,4%. </w:t>
      </w:r>
    </w:p>
    <w:p w:rsidR="00693333" w:rsidRDefault="000C5BDE">
      <w:pPr>
        <w:pStyle w:val="ListParagraph"/>
        <w:numPr>
          <w:ilvl w:val="1"/>
          <w:numId w:val="21"/>
        </w:numPr>
        <w:spacing w:line="360" w:lineRule="auto"/>
        <w:ind w:left="851" w:hanging="284"/>
        <w:contextualSpacing/>
        <w:jc w:val="both"/>
      </w:pPr>
      <w:r>
        <w:t xml:space="preserve">Tingkat kepuasan pelayanan kefarmasian pada pasien rawat jalan Di Apotek Aek Kota Batu Kecamatan </w:t>
      </w:r>
      <w:r>
        <w:rPr>
          <w:shd w:val="clear" w:color="auto" w:fill="FFFFFF"/>
        </w:rPr>
        <w:t>NA IX-X</w:t>
      </w:r>
      <w:r>
        <w:t xml:space="preserve"> menunjukkan bahwa tingkat kepuasan pada dimensi kepedulian yaitu sebesar 87,6%.</w:t>
      </w:r>
    </w:p>
    <w:p w:rsidR="00693333" w:rsidRDefault="000C5BDE">
      <w:pPr>
        <w:pStyle w:val="ListParagraph"/>
        <w:numPr>
          <w:ilvl w:val="1"/>
          <w:numId w:val="21"/>
        </w:numPr>
        <w:spacing w:line="360" w:lineRule="auto"/>
        <w:ind w:left="851" w:hanging="284"/>
        <w:contextualSpacing/>
        <w:jc w:val="both"/>
      </w:pPr>
      <w:r>
        <w:t xml:space="preserve">Tingkat kepuasan pelayanan kefarmasian pada pasien rawat jalan Di Apotek Aek Kota Batu Kecamatan </w:t>
      </w:r>
      <w:r>
        <w:rPr>
          <w:shd w:val="clear" w:color="auto" w:fill="FFFFFF"/>
        </w:rPr>
        <w:t>NA IX-X</w:t>
      </w:r>
      <w:r>
        <w:t xml:space="preserve"> menunjukkan bahwa tingkat kepuasan pada dimensi bukti fisik yaitu sebesar 86,8%</w:t>
      </w:r>
    </w:p>
    <w:p w:rsidR="00693333" w:rsidRDefault="00693333">
      <w:pPr>
        <w:pStyle w:val="ListParagraph"/>
        <w:spacing w:line="360" w:lineRule="auto"/>
        <w:ind w:left="851" w:firstLine="0"/>
        <w:contextualSpacing/>
        <w:jc w:val="both"/>
      </w:pPr>
    </w:p>
    <w:p w:rsidR="00693333" w:rsidRDefault="000C5BDE">
      <w:pPr>
        <w:pStyle w:val="Heading2"/>
        <w:tabs>
          <w:tab w:val="left" w:pos="567"/>
        </w:tabs>
        <w:spacing w:before="0" w:after="120"/>
        <w:rPr>
          <w:rFonts w:ascii="Arial" w:hAnsi="Arial" w:cs="Arial"/>
          <w:color w:val="auto"/>
          <w:sz w:val="22"/>
        </w:rPr>
      </w:pPr>
      <w:bookmarkStart w:id="159" w:name="_Toc106663697"/>
      <w:r>
        <w:rPr>
          <w:rFonts w:ascii="Arial" w:hAnsi="Arial" w:cs="Arial"/>
          <w:color w:val="auto"/>
          <w:sz w:val="22"/>
        </w:rPr>
        <w:t xml:space="preserve">5.2 </w:t>
      </w:r>
      <w:r>
        <w:rPr>
          <w:rFonts w:ascii="Arial" w:hAnsi="Arial" w:cs="Arial"/>
          <w:color w:val="auto"/>
          <w:sz w:val="22"/>
        </w:rPr>
        <w:tab/>
        <w:t>Saran</w:t>
      </w:r>
      <w:bookmarkEnd w:id="159"/>
    </w:p>
    <w:p w:rsidR="00693333" w:rsidRDefault="000C5BDE">
      <w:pPr>
        <w:pStyle w:val="ListParagraph"/>
        <w:numPr>
          <w:ilvl w:val="1"/>
          <w:numId w:val="22"/>
        </w:numPr>
        <w:tabs>
          <w:tab w:val="left" w:pos="851"/>
        </w:tabs>
        <w:spacing w:line="360" w:lineRule="auto"/>
        <w:ind w:left="851" w:hanging="284"/>
        <w:contextualSpacing/>
        <w:jc w:val="both"/>
      </w:pPr>
      <w:r>
        <w:t xml:space="preserve">Mempertahankan dan meningkatkan kualitas pelayanan yang sudah baik dan yang masih kurang agar di perbaiki. </w:t>
      </w:r>
    </w:p>
    <w:p w:rsidR="00693333" w:rsidRDefault="000C5BDE">
      <w:pPr>
        <w:pStyle w:val="ListParagraph"/>
        <w:numPr>
          <w:ilvl w:val="1"/>
          <w:numId w:val="22"/>
        </w:numPr>
        <w:tabs>
          <w:tab w:val="left" w:pos="851"/>
        </w:tabs>
        <w:spacing w:line="360" w:lineRule="auto"/>
        <w:ind w:left="851" w:hanging="284"/>
        <w:contextualSpacing/>
        <w:jc w:val="both"/>
      </w:pPr>
      <w:r>
        <w:t xml:space="preserve">Mempertahankan dan meningkatkan kelengkapan fasilitas apotek dan pemahaman petugas farmasi dalam melakukan konseling atau PIO kepada pasien. </w:t>
      </w:r>
    </w:p>
    <w:p w:rsidR="00693333" w:rsidRDefault="000C5BDE">
      <w:pPr>
        <w:pStyle w:val="ListParagraph"/>
        <w:numPr>
          <w:ilvl w:val="1"/>
          <w:numId w:val="22"/>
        </w:numPr>
        <w:tabs>
          <w:tab w:val="left" w:pos="851"/>
        </w:tabs>
        <w:spacing w:line="360" w:lineRule="auto"/>
        <w:ind w:left="851" w:hanging="284"/>
        <w:contextualSpacing/>
        <w:jc w:val="both"/>
      </w:pPr>
      <w:r>
        <w:t>Menambah jumlah tenaga teknis kefarmasiaan agar pelayanan kefarmasian semakin baik dan memenuhi standar.</w:t>
      </w:r>
    </w:p>
    <w:p w:rsidR="00693333" w:rsidRDefault="000C5BDE">
      <w:pPr>
        <w:pStyle w:val="ListParagraph"/>
        <w:numPr>
          <w:ilvl w:val="1"/>
          <w:numId w:val="22"/>
        </w:numPr>
        <w:tabs>
          <w:tab w:val="left" w:pos="851"/>
        </w:tabs>
        <w:spacing w:line="360" w:lineRule="auto"/>
        <w:ind w:left="851" w:hanging="284"/>
        <w:contextualSpacing/>
        <w:jc w:val="both"/>
      </w:pPr>
      <w:r>
        <w:t>Kepada peneliti selanjutnya agar melakukan penelitian ke puskesmas lain yang belum diteliti.</w:t>
      </w:r>
    </w:p>
    <w:p w:rsidR="00693333" w:rsidRDefault="000C5BDE">
      <w:pPr>
        <w:pStyle w:val="ListParagraph"/>
        <w:spacing w:line="360" w:lineRule="auto"/>
        <w:ind w:left="0" w:firstLine="0"/>
        <w:contextualSpacing/>
        <w:jc w:val="center"/>
        <w:rPr>
          <w:b/>
        </w:rPr>
      </w:pPr>
      <w:r>
        <w:br w:type="page"/>
      </w:r>
      <w:r>
        <w:rPr>
          <w:b/>
        </w:rPr>
        <w:lastRenderedPageBreak/>
        <w:t>DAFTAR PUSTAKA</w:t>
      </w:r>
      <w:bookmarkEnd w:id="151"/>
      <w:bookmarkEnd w:id="152"/>
    </w:p>
    <w:p w:rsidR="00693333" w:rsidRDefault="000C5BDE">
      <w:pPr>
        <w:spacing w:after="120" w:line="360" w:lineRule="auto"/>
        <w:ind w:left="567" w:hanging="567"/>
        <w:jc w:val="both"/>
        <w:rPr>
          <w:color w:val="363635"/>
          <w:shd w:val="clear" w:color="auto" w:fill="FFFFFF"/>
        </w:rPr>
      </w:pPr>
      <w:r>
        <w:rPr>
          <w:szCs w:val="24"/>
        </w:rPr>
        <w:t xml:space="preserve">Antari, N. K. N. (2019). Gambaran kepuasan pasien rawat jalan terhadap pelayanan kesehatan di UPT Kesmas Payangan, Gianyar, Bali. </w:t>
      </w:r>
      <w:r>
        <w:rPr>
          <w:i/>
          <w:iCs/>
          <w:szCs w:val="24"/>
        </w:rPr>
        <w:t>Intisari Sains Medis</w:t>
      </w:r>
      <w:r>
        <w:rPr>
          <w:szCs w:val="24"/>
        </w:rPr>
        <w:t xml:space="preserve">, </w:t>
      </w:r>
      <w:r>
        <w:rPr>
          <w:i/>
          <w:iCs/>
          <w:szCs w:val="24"/>
        </w:rPr>
        <w:t>10</w:t>
      </w:r>
      <w:r>
        <w:rPr>
          <w:szCs w:val="24"/>
        </w:rPr>
        <w:t>(3), 492–496.</w:t>
      </w:r>
      <w:r>
        <w:rPr>
          <w:color w:val="363635"/>
          <w:shd w:val="clear" w:color="auto" w:fill="FFFFFF"/>
        </w:rPr>
        <w:t> </w:t>
      </w:r>
    </w:p>
    <w:p w:rsidR="00693333" w:rsidRDefault="000C5BDE">
      <w:pPr>
        <w:adjustRightInd w:val="0"/>
        <w:spacing w:after="120" w:line="360" w:lineRule="auto"/>
        <w:ind w:left="567" w:hanging="567"/>
      </w:pPr>
      <w:r>
        <w:fldChar w:fldCharType="begin" w:fldLock="1"/>
      </w:r>
      <w:r>
        <w:instrText xml:space="preserve">ADDIN Mendeley Bibliography CSL_BIBLIOGRAPHY </w:instrText>
      </w:r>
      <w:r>
        <w:fldChar w:fldCharType="separate"/>
      </w:r>
      <w:r>
        <w:rPr>
          <w:szCs w:val="24"/>
        </w:rPr>
        <w:t xml:space="preserve">Kemenkes RI. (2019). Petunjuk Teknis Standar Pelayanan Kefarmasian Di Puskesmas. In </w:t>
      </w:r>
      <w:r>
        <w:rPr>
          <w:i/>
          <w:iCs/>
          <w:szCs w:val="24"/>
        </w:rPr>
        <w:t>Kementerian Kesehatan Republik Indonesia</w:t>
      </w:r>
      <w:r>
        <w:rPr>
          <w:szCs w:val="24"/>
        </w:rPr>
        <w:t>.</w:t>
      </w:r>
    </w:p>
    <w:p w:rsidR="00693333" w:rsidRDefault="000C5BDE">
      <w:pPr>
        <w:spacing w:after="120" w:line="360" w:lineRule="auto"/>
        <w:ind w:left="567" w:hanging="567"/>
        <w:jc w:val="both"/>
      </w:pPr>
      <w:r>
        <w:fldChar w:fldCharType="end"/>
      </w:r>
      <w:r>
        <w:t>Manalu, S. 2020. Tingkat Kepuasan Pasien Rawat Jalan Terhadap Pelayanan Kefarmasian Di Apotek Puskesmas Bandar Baru Kecamatan Sibolangit . Medan: Poltekkes Kemenkes Medan.</w:t>
      </w:r>
    </w:p>
    <w:p w:rsidR="00693333" w:rsidRDefault="000C5BDE">
      <w:pPr>
        <w:spacing w:after="120" w:line="360" w:lineRule="auto"/>
        <w:ind w:left="567" w:hanging="567"/>
        <w:jc w:val="both"/>
      </w:pPr>
      <w:r>
        <w:t>Peraturan Menteri Kesehatan No. 73 Tahun 2016 Tentang Standar Pelayanan Kefarmasian Di Apotek.</w:t>
      </w:r>
    </w:p>
    <w:p w:rsidR="00693333" w:rsidRDefault="000C5BDE">
      <w:pPr>
        <w:spacing w:after="120" w:line="360" w:lineRule="auto"/>
        <w:ind w:left="567" w:hanging="567"/>
        <w:jc w:val="both"/>
      </w:pPr>
      <w:r>
        <w:t>Peraturan Menteri Kesehatan No. 74 Tahun 2016 Tentang Standar Pelayanan Kefarmasian Di Puskesmas</w:t>
      </w:r>
    </w:p>
    <w:p w:rsidR="00693333" w:rsidRDefault="000C5BDE">
      <w:pPr>
        <w:spacing w:after="120" w:line="360" w:lineRule="auto"/>
        <w:ind w:left="567" w:hanging="567"/>
        <w:jc w:val="both"/>
      </w:pPr>
      <w:r>
        <w:t>Peraturan Menteri Kesehatan No. 74 Tahun 2016 Tentang Standar Pelayanan Kefarmasian Di Puskesmas.</w:t>
      </w:r>
    </w:p>
    <w:p w:rsidR="00693333" w:rsidRDefault="000C5BDE">
      <w:pPr>
        <w:spacing w:after="120" w:line="360" w:lineRule="auto"/>
        <w:ind w:left="567" w:hanging="567"/>
        <w:jc w:val="both"/>
      </w:pPr>
      <w:r>
        <w:t>Prihartini, N., Yuniar, Y., Susyanty, A. L., &amp; Raharni, R. (2020). Kepuasan Pasien Rawat Jalan terhadap Pelayanan Kefarmasian di Rumah Sakit dan Puskesmas di 11 Provinsi di Indonesia. Jurnal Kefarmasian Indonesia, 10(1), 42–49</w:t>
      </w:r>
    </w:p>
    <w:p w:rsidR="00693333" w:rsidRDefault="00693333">
      <w:pPr>
        <w:pStyle w:val="Heading1"/>
        <w:spacing w:after="120" w:line="360" w:lineRule="auto"/>
        <w:ind w:left="0"/>
        <w:jc w:val="center"/>
        <w:rPr>
          <w:lang w:val="id-ID"/>
        </w:rPr>
      </w:pPr>
      <w:bookmarkStart w:id="160" w:name="_Toc98990107"/>
      <w:bookmarkStart w:id="161" w:name="_Toc98990272"/>
      <w:bookmarkStart w:id="162" w:name="_Toc106663698"/>
    </w:p>
    <w:p w:rsidR="00693333" w:rsidRDefault="00693333">
      <w:pPr>
        <w:pStyle w:val="Heading1"/>
        <w:spacing w:after="120" w:line="360" w:lineRule="auto"/>
        <w:ind w:left="0"/>
        <w:jc w:val="center"/>
        <w:rPr>
          <w:lang w:val="id-ID"/>
        </w:rPr>
      </w:pPr>
    </w:p>
    <w:p w:rsidR="00693333" w:rsidRDefault="00693333">
      <w:pPr>
        <w:pStyle w:val="Heading1"/>
        <w:spacing w:after="120" w:line="360" w:lineRule="auto"/>
        <w:ind w:left="0"/>
        <w:jc w:val="center"/>
        <w:rPr>
          <w:lang w:val="id-ID"/>
        </w:rPr>
      </w:pPr>
    </w:p>
    <w:p w:rsidR="00693333" w:rsidRDefault="00693333">
      <w:pPr>
        <w:pStyle w:val="Heading1"/>
        <w:spacing w:after="120" w:line="360" w:lineRule="auto"/>
        <w:ind w:left="0"/>
        <w:jc w:val="center"/>
        <w:rPr>
          <w:lang w:val="id-ID"/>
        </w:rPr>
      </w:pPr>
    </w:p>
    <w:p w:rsidR="00693333" w:rsidRDefault="00693333">
      <w:pPr>
        <w:pStyle w:val="Heading1"/>
        <w:spacing w:after="120" w:line="360" w:lineRule="auto"/>
        <w:ind w:left="0"/>
        <w:jc w:val="center"/>
        <w:rPr>
          <w:lang w:val="id-ID"/>
        </w:rPr>
      </w:pPr>
    </w:p>
    <w:p w:rsidR="00693333" w:rsidRDefault="00693333">
      <w:pPr>
        <w:pStyle w:val="Heading1"/>
        <w:spacing w:after="120" w:line="360" w:lineRule="auto"/>
        <w:ind w:left="0"/>
        <w:jc w:val="center"/>
        <w:rPr>
          <w:lang w:val="id-ID"/>
        </w:rPr>
      </w:pPr>
    </w:p>
    <w:p w:rsidR="00693333" w:rsidRDefault="00693333">
      <w:pPr>
        <w:pStyle w:val="Heading1"/>
        <w:spacing w:after="120" w:line="360" w:lineRule="auto"/>
        <w:ind w:left="0"/>
        <w:jc w:val="center"/>
        <w:rPr>
          <w:lang w:val="id-ID"/>
        </w:rPr>
      </w:pPr>
    </w:p>
    <w:p w:rsidR="00693333" w:rsidRDefault="00693333">
      <w:pPr>
        <w:pStyle w:val="Heading1"/>
        <w:spacing w:after="120" w:line="360" w:lineRule="auto"/>
        <w:ind w:left="0"/>
        <w:jc w:val="center"/>
        <w:rPr>
          <w:lang w:val="id-ID"/>
        </w:rPr>
      </w:pPr>
    </w:p>
    <w:p w:rsidR="00693333" w:rsidRDefault="00693333">
      <w:pPr>
        <w:pStyle w:val="Heading1"/>
        <w:spacing w:after="120" w:line="360" w:lineRule="auto"/>
        <w:ind w:left="0"/>
        <w:jc w:val="center"/>
        <w:rPr>
          <w:lang w:val="id-ID"/>
        </w:rPr>
      </w:pPr>
    </w:p>
    <w:p w:rsidR="00693333" w:rsidRDefault="00693333">
      <w:pPr>
        <w:pStyle w:val="Heading1"/>
        <w:spacing w:after="120" w:line="360" w:lineRule="auto"/>
        <w:ind w:left="0"/>
        <w:jc w:val="center"/>
        <w:rPr>
          <w:lang w:val="id-ID"/>
        </w:rPr>
      </w:pPr>
    </w:p>
    <w:p w:rsidR="00693333" w:rsidRDefault="000C5BDE">
      <w:pPr>
        <w:pStyle w:val="Heading1"/>
        <w:spacing w:after="120" w:line="360" w:lineRule="auto"/>
        <w:ind w:left="0"/>
        <w:jc w:val="center"/>
      </w:pPr>
      <w:r>
        <w:lastRenderedPageBreak/>
        <w:t>DAFTAR LAMPIRAN</w:t>
      </w:r>
      <w:bookmarkEnd w:id="160"/>
      <w:bookmarkEnd w:id="161"/>
      <w:bookmarkEnd w:id="162"/>
    </w:p>
    <w:p w:rsidR="00693333" w:rsidRDefault="000C5BDE">
      <w:pPr>
        <w:spacing w:line="360" w:lineRule="auto"/>
        <w:contextualSpacing/>
        <w:jc w:val="both"/>
        <w:rPr>
          <w:lang w:val="id-ID"/>
        </w:rPr>
      </w:pPr>
      <w:r>
        <w:rPr>
          <w:lang w:val="zh-CN"/>
        </w:rPr>
        <w:t>Lampiran 1</w:t>
      </w:r>
    </w:p>
    <w:p w:rsidR="00693333" w:rsidRDefault="000C5BDE">
      <w:pPr>
        <w:spacing w:line="360" w:lineRule="auto"/>
        <w:contextualSpacing/>
        <w:jc w:val="center"/>
      </w:pPr>
      <w:r>
        <w:rPr>
          <w:lang w:val="zh-CN"/>
        </w:rPr>
        <w:t>Kuisioner Penelitian</w:t>
      </w:r>
      <w:r>
        <w:rPr>
          <w:lang w:val="id-ID"/>
        </w:rPr>
        <w:t xml:space="preserve"> </w:t>
      </w:r>
      <w:r>
        <w:t xml:space="preserve">Puskesmas Aek Kota Batu Kecamatan </w:t>
      </w:r>
      <w:r>
        <w:rPr>
          <w:szCs w:val="21"/>
          <w:shd w:val="clear" w:color="auto" w:fill="FFFFFF"/>
        </w:rPr>
        <w:t>NA IX-X.</w:t>
      </w:r>
    </w:p>
    <w:p w:rsidR="00693333" w:rsidRDefault="000C5BDE">
      <w:pPr>
        <w:pStyle w:val="ListParagraph"/>
        <w:numPr>
          <w:ilvl w:val="0"/>
          <w:numId w:val="23"/>
        </w:numPr>
        <w:tabs>
          <w:tab w:val="left" w:pos="0"/>
        </w:tabs>
        <w:spacing w:line="360" w:lineRule="auto"/>
        <w:ind w:left="567" w:hanging="567"/>
        <w:rPr>
          <w:lang w:val="id-ID"/>
        </w:rPr>
      </w:pPr>
      <w:r>
        <w:rPr>
          <w:lang w:val="id-ID"/>
        </w:rPr>
        <w:t>IdentitasResponden</w:t>
      </w:r>
    </w:p>
    <w:p w:rsidR="00693333" w:rsidRDefault="000C5BDE">
      <w:pPr>
        <w:pStyle w:val="ListParagraph"/>
        <w:numPr>
          <w:ilvl w:val="0"/>
          <w:numId w:val="24"/>
        </w:numPr>
        <w:tabs>
          <w:tab w:val="left" w:pos="993"/>
          <w:tab w:val="left" w:pos="3119"/>
        </w:tabs>
        <w:spacing w:line="360" w:lineRule="auto"/>
        <w:ind w:left="567" w:firstLine="142"/>
        <w:rPr>
          <w:lang w:val="id-ID"/>
        </w:rPr>
      </w:pPr>
      <w:r>
        <w:rPr>
          <w:lang w:val="id-ID"/>
        </w:rPr>
        <w:t>Nama Responden</w:t>
      </w:r>
      <w:r>
        <w:rPr>
          <w:lang w:val="id-ID"/>
        </w:rPr>
        <w:tab/>
        <w:t>:</w:t>
      </w:r>
    </w:p>
    <w:p w:rsidR="00693333" w:rsidRDefault="000C5BDE">
      <w:pPr>
        <w:pStyle w:val="ListParagraph"/>
        <w:numPr>
          <w:ilvl w:val="0"/>
          <w:numId w:val="24"/>
        </w:numPr>
        <w:tabs>
          <w:tab w:val="left" w:pos="993"/>
          <w:tab w:val="left" w:pos="3119"/>
        </w:tabs>
        <w:spacing w:line="360" w:lineRule="auto"/>
        <w:ind w:left="567" w:firstLine="142"/>
        <w:rPr>
          <w:lang w:val="id-ID"/>
        </w:rPr>
      </w:pPr>
      <w:r>
        <w:rPr>
          <w:lang w:val="id-ID"/>
        </w:rPr>
        <w:t>Jenis Kelamin</w:t>
      </w:r>
      <w:r>
        <w:rPr>
          <w:lang w:val="id-ID"/>
        </w:rPr>
        <w:tab/>
        <w:t>:</w:t>
      </w:r>
    </w:p>
    <w:p w:rsidR="00693333" w:rsidRDefault="000C5BDE">
      <w:pPr>
        <w:pStyle w:val="ListParagraph"/>
        <w:numPr>
          <w:ilvl w:val="0"/>
          <w:numId w:val="24"/>
        </w:numPr>
        <w:tabs>
          <w:tab w:val="left" w:pos="993"/>
          <w:tab w:val="left" w:pos="3119"/>
        </w:tabs>
        <w:spacing w:line="360" w:lineRule="auto"/>
        <w:ind w:left="567" w:firstLine="142"/>
        <w:rPr>
          <w:lang w:val="id-ID"/>
        </w:rPr>
      </w:pPr>
      <w:r>
        <w:rPr>
          <w:lang w:val="id-ID"/>
        </w:rPr>
        <w:t>Umur</w:t>
      </w:r>
      <w:r>
        <w:rPr>
          <w:lang w:val="id-ID"/>
        </w:rPr>
        <w:tab/>
        <w:t>:</w:t>
      </w:r>
    </w:p>
    <w:p w:rsidR="00693333" w:rsidRDefault="000C5BDE">
      <w:pPr>
        <w:pStyle w:val="ListParagraph"/>
        <w:numPr>
          <w:ilvl w:val="0"/>
          <w:numId w:val="24"/>
        </w:numPr>
        <w:tabs>
          <w:tab w:val="left" w:pos="993"/>
          <w:tab w:val="left" w:pos="3119"/>
        </w:tabs>
        <w:spacing w:line="360" w:lineRule="auto"/>
        <w:ind w:left="567" w:firstLine="142"/>
        <w:rPr>
          <w:lang w:val="id-ID"/>
        </w:rPr>
      </w:pPr>
      <w:r>
        <w:rPr>
          <w:lang w:val="id-ID"/>
        </w:rPr>
        <w:t>Pendidikan</w:t>
      </w:r>
      <w:r>
        <w:rPr>
          <w:lang w:val="id-ID"/>
        </w:rPr>
        <w:tab/>
        <w:t>:</w:t>
      </w:r>
    </w:p>
    <w:p w:rsidR="00693333" w:rsidRDefault="000C5BDE">
      <w:pPr>
        <w:pStyle w:val="ListParagraph"/>
        <w:numPr>
          <w:ilvl w:val="0"/>
          <w:numId w:val="24"/>
        </w:numPr>
        <w:tabs>
          <w:tab w:val="left" w:pos="993"/>
          <w:tab w:val="left" w:pos="3119"/>
        </w:tabs>
        <w:spacing w:line="360" w:lineRule="auto"/>
        <w:ind w:left="567" w:firstLine="142"/>
        <w:rPr>
          <w:lang w:val="id-ID"/>
        </w:rPr>
      </w:pPr>
      <w:r>
        <w:rPr>
          <w:lang w:val="id-ID"/>
        </w:rPr>
        <w:t>Pekerjaan</w:t>
      </w:r>
      <w:r>
        <w:rPr>
          <w:lang w:val="id-ID"/>
        </w:rPr>
        <w:tab/>
        <w:t>:</w:t>
      </w:r>
    </w:p>
    <w:p w:rsidR="00693333" w:rsidRDefault="000C5BDE">
      <w:pPr>
        <w:pStyle w:val="BodyText"/>
        <w:tabs>
          <w:tab w:val="left" w:pos="567"/>
        </w:tabs>
        <w:spacing w:line="360" w:lineRule="auto"/>
        <w:rPr>
          <w:lang w:val="zh-CN"/>
        </w:rPr>
      </w:pPr>
      <w:r>
        <w:rPr>
          <w:lang w:val="zh-CN"/>
        </w:rPr>
        <w:t xml:space="preserve">2. </w:t>
      </w:r>
      <w:r>
        <w:rPr>
          <w:lang w:val="zh-CN"/>
        </w:rPr>
        <w:tab/>
      </w:r>
      <w:r>
        <w:rPr>
          <w:lang w:val="id-ID"/>
        </w:rPr>
        <w:t>Petunjuk pengisian:</w:t>
      </w:r>
    </w:p>
    <w:p w:rsidR="00693333" w:rsidRDefault="000C5BDE">
      <w:pPr>
        <w:pStyle w:val="BodyText"/>
        <w:tabs>
          <w:tab w:val="left" w:pos="567"/>
          <w:tab w:val="left" w:pos="993"/>
        </w:tabs>
        <w:spacing w:line="360" w:lineRule="auto"/>
        <w:ind w:left="709"/>
        <w:rPr>
          <w:spacing w:val="-5"/>
          <w:lang w:val="zh-CN"/>
        </w:rPr>
      </w:pPr>
      <w:r>
        <w:rPr>
          <w:lang w:val="id-ID"/>
        </w:rPr>
        <w:t>SP</w:t>
      </w:r>
      <w:r>
        <w:rPr>
          <w:lang w:val="zh-CN"/>
        </w:rPr>
        <w:tab/>
      </w:r>
      <w:r>
        <w:rPr>
          <w:lang w:val="zh-CN"/>
        </w:rPr>
        <w:tab/>
        <w:t xml:space="preserve">: </w:t>
      </w:r>
      <w:r>
        <w:rPr>
          <w:lang w:val="id-ID"/>
        </w:rPr>
        <w:t xml:space="preserve">Sangat </w:t>
      </w:r>
      <w:r>
        <w:rPr>
          <w:spacing w:val="-5"/>
          <w:lang w:val="id-ID"/>
        </w:rPr>
        <w:t xml:space="preserve">Puas </w:t>
      </w:r>
    </w:p>
    <w:p w:rsidR="00693333" w:rsidRDefault="000C5BDE">
      <w:pPr>
        <w:pStyle w:val="BodyText"/>
        <w:tabs>
          <w:tab w:val="left" w:pos="567"/>
          <w:tab w:val="left" w:pos="993"/>
        </w:tabs>
        <w:spacing w:line="360" w:lineRule="auto"/>
        <w:ind w:left="709"/>
        <w:rPr>
          <w:lang w:val="id-ID"/>
        </w:rPr>
      </w:pPr>
      <w:r>
        <w:rPr>
          <w:lang w:val="zh-CN"/>
        </w:rPr>
        <w:t>P</w:t>
      </w:r>
      <w:r>
        <w:rPr>
          <w:lang w:val="zh-CN"/>
        </w:rPr>
        <w:tab/>
      </w:r>
      <w:r>
        <w:rPr>
          <w:lang w:val="zh-CN"/>
        </w:rPr>
        <w:tab/>
      </w:r>
      <w:r>
        <w:rPr>
          <w:lang w:val="zh-CN"/>
        </w:rPr>
        <w:tab/>
        <w:t xml:space="preserve">: </w:t>
      </w:r>
      <w:r>
        <w:rPr>
          <w:spacing w:val="-5"/>
          <w:lang w:val="id-ID"/>
        </w:rPr>
        <w:t>Puas</w:t>
      </w:r>
    </w:p>
    <w:p w:rsidR="00693333" w:rsidRDefault="000C5BDE">
      <w:pPr>
        <w:pStyle w:val="BodyText"/>
        <w:tabs>
          <w:tab w:val="left" w:pos="993"/>
        </w:tabs>
        <w:spacing w:line="360" w:lineRule="auto"/>
        <w:ind w:left="709"/>
        <w:rPr>
          <w:spacing w:val="-9"/>
          <w:lang w:val="zh-CN"/>
        </w:rPr>
      </w:pPr>
      <w:r>
        <w:rPr>
          <w:lang w:val="id-ID"/>
        </w:rPr>
        <w:t>C</w:t>
      </w:r>
      <w:r>
        <w:rPr>
          <w:lang w:val="zh-CN"/>
        </w:rPr>
        <w:t>P</w:t>
      </w:r>
      <w:r>
        <w:rPr>
          <w:lang w:val="zh-CN"/>
        </w:rPr>
        <w:tab/>
      </w:r>
      <w:r>
        <w:rPr>
          <w:lang w:val="zh-CN"/>
        </w:rPr>
        <w:tab/>
        <w:t xml:space="preserve">: </w:t>
      </w:r>
      <w:r>
        <w:rPr>
          <w:lang w:val="id-ID"/>
        </w:rPr>
        <w:t xml:space="preserve">Cukup </w:t>
      </w:r>
      <w:r>
        <w:rPr>
          <w:spacing w:val="-9"/>
          <w:lang w:val="id-ID"/>
        </w:rPr>
        <w:t xml:space="preserve">Puas </w:t>
      </w:r>
    </w:p>
    <w:p w:rsidR="00693333" w:rsidRDefault="000C5BDE">
      <w:pPr>
        <w:pStyle w:val="BodyText"/>
        <w:tabs>
          <w:tab w:val="left" w:pos="993"/>
        </w:tabs>
        <w:spacing w:line="360" w:lineRule="auto"/>
        <w:ind w:left="709"/>
        <w:rPr>
          <w:lang w:val="zh-CN"/>
        </w:rPr>
      </w:pPr>
      <w:r>
        <w:rPr>
          <w:lang w:val="id-ID"/>
        </w:rPr>
        <w:t>TP</w:t>
      </w:r>
      <w:r>
        <w:rPr>
          <w:lang w:val="zh-CN"/>
        </w:rPr>
        <w:tab/>
      </w:r>
      <w:r>
        <w:rPr>
          <w:lang w:val="zh-CN"/>
        </w:rPr>
        <w:tab/>
      </w:r>
      <w:r>
        <w:rPr>
          <w:lang w:val="zh-CN"/>
        </w:rPr>
        <w:tab/>
        <w:t xml:space="preserve">: </w:t>
      </w:r>
      <w:r>
        <w:rPr>
          <w:lang w:val="id-ID"/>
        </w:rPr>
        <w:t>TidakPuas</w:t>
      </w:r>
    </w:p>
    <w:p w:rsidR="00693333" w:rsidRDefault="000C5BDE">
      <w:pPr>
        <w:pStyle w:val="BodyText"/>
        <w:tabs>
          <w:tab w:val="left" w:pos="993"/>
        </w:tabs>
        <w:spacing w:line="360" w:lineRule="auto"/>
        <w:ind w:left="709"/>
        <w:rPr>
          <w:lang w:val="zh-CN"/>
        </w:rPr>
      </w:pPr>
      <w:r>
        <w:rPr>
          <w:lang w:val="id-ID"/>
        </w:rPr>
        <w:t>STP</w:t>
      </w:r>
      <w:r>
        <w:rPr>
          <w:lang w:val="zh-CN"/>
        </w:rPr>
        <w:tab/>
      </w:r>
      <w:r>
        <w:rPr>
          <w:lang w:val="zh-CN"/>
        </w:rPr>
        <w:tab/>
        <w:t xml:space="preserve">: </w:t>
      </w:r>
      <w:r>
        <w:rPr>
          <w:lang w:val="id-ID"/>
        </w:rPr>
        <w:t>Sangat Tidak Puas</w:t>
      </w:r>
    </w:p>
    <w:p w:rsidR="00693333" w:rsidRDefault="000C5BDE">
      <w:pPr>
        <w:pStyle w:val="BodyText"/>
        <w:tabs>
          <w:tab w:val="left" w:pos="993"/>
        </w:tabs>
        <w:spacing w:line="360" w:lineRule="auto"/>
        <w:ind w:left="709"/>
        <w:rPr>
          <w:lang w:val="zh-CN"/>
        </w:rPr>
      </w:pPr>
      <w:r>
        <w:rPr>
          <w:lang w:val="id-ID"/>
        </w:rPr>
        <w:t>Berikan tanda checklist ( √ ) pada jawaban yang anda pilih</w:t>
      </w:r>
    </w:p>
    <w:p w:rsidR="00693333" w:rsidRDefault="000C5BDE">
      <w:pPr>
        <w:pStyle w:val="ListParagraph"/>
        <w:numPr>
          <w:ilvl w:val="0"/>
          <w:numId w:val="25"/>
        </w:numPr>
        <w:tabs>
          <w:tab w:val="left" w:pos="1460"/>
        </w:tabs>
        <w:spacing w:line="360" w:lineRule="auto"/>
        <w:rPr>
          <w:lang w:val="id-ID"/>
        </w:rPr>
      </w:pPr>
      <w:r>
        <w:rPr>
          <w:i/>
          <w:lang w:val="id-ID"/>
        </w:rPr>
        <w:t xml:space="preserve">Responsiveness </w:t>
      </w:r>
      <w:r>
        <w:rPr>
          <w:lang w:val="id-ID"/>
        </w:rPr>
        <w:t>(DayaTangkap)</w:t>
      </w:r>
    </w:p>
    <w:tbl>
      <w:tblPr>
        <w:tblW w:w="73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84"/>
        <w:gridCol w:w="584"/>
        <w:gridCol w:w="520"/>
        <w:gridCol w:w="609"/>
        <w:gridCol w:w="606"/>
        <w:gridCol w:w="737"/>
      </w:tblGrid>
      <w:tr w:rsidR="00693333">
        <w:trPr>
          <w:trHeight w:val="299"/>
        </w:trPr>
        <w:tc>
          <w:tcPr>
            <w:tcW w:w="4284" w:type="dxa"/>
            <w:vMerge w:val="restart"/>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406" w:right="1388"/>
              <w:jc w:val="center"/>
              <w:rPr>
                <w:lang w:val="id-ID"/>
              </w:rPr>
            </w:pPr>
            <w:r>
              <w:rPr>
                <w:lang w:val="id-ID"/>
              </w:rPr>
              <w:t>Pertanyaan</w:t>
            </w:r>
          </w:p>
        </w:tc>
        <w:tc>
          <w:tcPr>
            <w:tcW w:w="3056" w:type="dxa"/>
            <w:gridSpan w:val="5"/>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961" w:right="939"/>
              <w:jc w:val="center"/>
              <w:rPr>
                <w:lang w:val="id-ID"/>
              </w:rPr>
            </w:pPr>
            <w:r>
              <w:rPr>
                <w:lang w:val="id-ID"/>
              </w:rPr>
              <w:t>Jawaban</w:t>
            </w:r>
          </w:p>
        </w:tc>
      </w:tr>
      <w:tr w:rsidR="00693333">
        <w:trPr>
          <w:trHeight w:val="302"/>
        </w:trPr>
        <w:tc>
          <w:tcPr>
            <w:tcW w:w="4284" w:type="dxa"/>
            <w:vMerge/>
            <w:tcBorders>
              <w:top w:val="single" w:sz="4" w:space="0" w:color="000000"/>
              <w:left w:val="single" w:sz="4" w:space="0" w:color="000000"/>
              <w:bottom w:val="single" w:sz="4" w:space="0" w:color="000000"/>
              <w:right w:val="single" w:sz="4" w:space="0" w:color="000000"/>
            </w:tcBorders>
            <w:vAlign w:val="center"/>
          </w:tcPr>
          <w:p w:rsidR="00693333" w:rsidRDefault="00693333">
            <w:pPr>
              <w:widowControl/>
              <w:autoSpaceDE/>
              <w:autoSpaceDN/>
              <w:spacing w:line="360" w:lineRule="auto"/>
              <w:jc w:val="center"/>
              <w:rPr>
                <w:lang w:val="id-ID"/>
              </w:rPr>
            </w:pPr>
          </w:p>
        </w:tc>
        <w:tc>
          <w:tcPr>
            <w:tcW w:w="584"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30"/>
              <w:jc w:val="center"/>
              <w:rPr>
                <w:lang w:val="id-ID"/>
              </w:rPr>
            </w:pPr>
            <w:r>
              <w:rPr>
                <w:lang w:val="id-ID"/>
              </w:rPr>
              <w:t>SP</w:t>
            </w:r>
          </w:p>
        </w:tc>
        <w:tc>
          <w:tcPr>
            <w:tcW w:w="520"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73"/>
              <w:jc w:val="center"/>
              <w:rPr>
                <w:lang w:val="id-ID"/>
              </w:rPr>
            </w:pPr>
            <w:r>
              <w:rPr>
                <w:lang w:val="id-ID"/>
              </w:rPr>
              <w:t>P</w:t>
            </w:r>
          </w:p>
        </w:tc>
        <w:tc>
          <w:tcPr>
            <w:tcW w:w="609"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38"/>
              <w:jc w:val="center"/>
              <w:rPr>
                <w:lang w:val="id-ID"/>
              </w:rPr>
            </w:pPr>
            <w:r>
              <w:rPr>
                <w:lang w:val="id-ID"/>
              </w:rPr>
              <w:t>CP</w:t>
            </w:r>
          </w:p>
        </w:tc>
        <w:tc>
          <w:tcPr>
            <w:tcW w:w="606"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46"/>
              <w:jc w:val="center"/>
              <w:rPr>
                <w:lang w:val="id-ID"/>
              </w:rPr>
            </w:pPr>
            <w:r>
              <w:rPr>
                <w:lang w:val="id-ID"/>
              </w:rPr>
              <w:t>TP</w:t>
            </w:r>
          </w:p>
        </w:tc>
        <w:tc>
          <w:tcPr>
            <w:tcW w:w="737"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34"/>
              <w:jc w:val="center"/>
              <w:rPr>
                <w:lang w:val="id-ID"/>
              </w:rPr>
            </w:pPr>
            <w:r>
              <w:rPr>
                <w:lang w:val="id-ID"/>
              </w:rPr>
              <w:t>STP</w:t>
            </w:r>
          </w:p>
        </w:tc>
      </w:tr>
      <w:tr w:rsidR="00693333">
        <w:trPr>
          <w:trHeight w:val="605"/>
        </w:trPr>
        <w:tc>
          <w:tcPr>
            <w:tcW w:w="4284"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tabs>
                <w:tab w:val="left" w:pos="1594"/>
                <w:tab w:val="left" w:pos="3082"/>
              </w:tabs>
              <w:spacing w:line="360" w:lineRule="auto"/>
              <w:ind w:left="113" w:right="116"/>
              <w:rPr>
                <w:lang w:val="id-ID"/>
              </w:rPr>
            </w:pPr>
            <w:r>
              <w:rPr>
                <w:lang w:val="id-ID"/>
              </w:rPr>
              <w:t>Ketepatan</w:t>
            </w:r>
            <w:r>
              <w:rPr>
                <w:lang w:val="id-ID"/>
              </w:rPr>
              <w:tab/>
              <w:t>pelayanan</w:t>
            </w:r>
            <w:r>
              <w:rPr>
                <w:lang w:val="id-ID"/>
              </w:rPr>
              <w:tab/>
            </w:r>
            <w:r>
              <w:rPr>
                <w:spacing w:val="-7"/>
                <w:lang w:val="id-ID"/>
              </w:rPr>
              <w:t xml:space="preserve">petugas </w:t>
            </w:r>
            <w:r>
              <w:rPr>
                <w:lang w:val="id-ID"/>
              </w:rPr>
              <w:t>kefarmasian dalam pemberian obat</w:t>
            </w:r>
          </w:p>
        </w:tc>
        <w:tc>
          <w:tcPr>
            <w:tcW w:w="584"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09"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06"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737"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r>
      <w:tr w:rsidR="00693333">
        <w:trPr>
          <w:trHeight w:val="903"/>
        </w:trPr>
        <w:tc>
          <w:tcPr>
            <w:tcW w:w="4284"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13"/>
              <w:rPr>
                <w:lang w:val="id-ID"/>
              </w:rPr>
            </w:pPr>
            <w:r>
              <w:rPr>
                <w:lang w:val="id-ID"/>
              </w:rPr>
              <w:t>Kemampuan petugas farmasi untuk</w:t>
            </w:r>
          </w:p>
          <w:p w:rsidR="00693333" w:rsidRDefault="000C5BDE">
            <w:pPr>
              <w:pStyle w:val="TableParagraph"/>
              <w:tabs>
                <w:tab w:val="left" w:pos="972"/>
                <w:tab w:val="left" w:pos="2404"/>
              </w:tabs>
              <w:spacing w:before="6" w:line="360" w:lineRule="auto"/>
              <w:ind w:left="113" w:right="82"/>
              <w:rPr>
                <w:lang w:val="id-ID"/>
              </w:rPr>
            </w:pPr>
            <w:r>
              <w:rPr>
                <w:lang w:val="id-ID"/>
              </w:rPr>
              <w:t xml:space="preserve">Cepat tanggap </w:t>
            </w:r>
            <w:r>
              <w:rPr>
                <w:spacing w:val="-1"/>
                <w:lang w:val="id-ID"/>
              </w:rPr>
              <w:t xml:space="preserve">menyelesaikan </w:t>
            </w:r>
            <w:r>
              <w:rPr>
                <w:lang w:val="id-ID"/>
              </w:rPr>
              <w:t>keluhan anda</w:t>
            </w:r>
          </w:p>
        </w:tc>
        <w:tc>
          <w:tcPr>
            <w:tcW w:w="584"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09"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06"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737"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r>
      <w:tr w:rsidR="00693333">
        <w:trPr>
          <w:trHeight w:val="602"/>
        </w:trPr>
        <w:tc>
          <w:tcPr>
            <w:tcW w:w="4284"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13"/>
              <w:rPr>
                <w:lang w:val="id-ID"/>
              </w:rPr>
            </w:pPr>
            <w:r>
              <w:rPr>
                <w:lang w:val="id-ID"/>
              </w:rPr>
              <w:t>Ketanggapan petugas farmasi dalam</w:t>
            </w:r>
          </w:p>
          <w:p w:rsidR="00693333" w:rsidRDefault="000C5BDE">
            <w:pPr>
              <w:pStyle w:val="TableParagraph"/>
              <w:spacing w:before="1" w:line="360" w:lineRule="auto"/>
              <w:ind w:left="113"/>
              <w:rPr>
                <w:lang w:val="id-ID"/>
              </w:rPr>
            </w:pPr>
            <w:r>
              <w:rPr>
                <w:lang w:val="id-ID"/>
              </w:rPr>
              <w:t>menjawab pertanyaan pasien</w:t>
            </w:r>
          </w:p>
        </w:tc>
        <w:tc>
          <w:tcPr>
            <w:tcW w:w="584"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09"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06"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737"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r>
      <w:tr w:rsidR="00693333">
        <w:trPr>
          <w:trHeight w:val="602"/>
        </w:trPr>
        <w:tc>
          <w:tcPr>
            <w:tcW w:w="4284"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tabs>
                <w:tab w:val="left" w:pos="1375"/>
                <w:tab w:val="left" w:pos="2743"/>
                <w:tab w:val="left" w:pos="3380"/>
              </w:tabs>
              <w:spacing w:line="360" w:lineRule="auto"/>
              <w:ind w:left="113"/>
              <w:rPr>
                <w:lang w:val="id-ID"/>
              </w:rPr>
            </w:pPr>
            <w:r>
              <w:rPr>
                <w:lang w:val="id-ID"/>
              </w:rPr>
              <w:t>Kecepatan</w:t>
            </w:r>
            <w:r>
              <w:rPr>
                <w:lang w:val="id-ID"/>
              </w:rPr>
              <w:tab/>
              <w:t>penyerahan</w:t>
            </w:r>
            <w:r>
              <w:rPr>
                <w:lang w:val="id-ID"/>
              </w:rPr>
              <w:tab/>
              <w:t>obat</w:t>
            </w:r>
            <w:r>
              <w:rPr>
                <w:lang w:val="id-ID"/>
              </w:rPr>
              <w:tab/>
            </w:r>
            <w:r>
              <w:rPr>
                <w:spacing w:val="-6"/>
                <w:lang w:val="id-ID"/>
              </w:rPr>
              <w:t>pada</w:t>
            </w:r>
          </w:p>
          <w:p w:rsidR="00693333" w:rsidRDefault="000C5BDE">
            <w:pPr>
              <w:pStyle w:val="TableParagraph"/>
              <w:tabs>
                <w:tab w:val="left" w:pos="1051"/>
                <w:tab w:val="left" w:pos="2489"/>
                <w:tab w:val="left" w:pos="3380"/>
              </w:tabs>
              <w:spacing w:before="20" w:line="360" w:lineRule="auto"/>
              <w:ind w:left="113" w:right="116"/>
              <w:rPr>
                <w:lang w:val="id-ID"/>
              </w:rPr>
            </w:pPr>
            <w:r>
              <w:rPr>
                <w:lang w:val="id-ID"/>
              </w:rPr>
              <w:t xml:space="preserve">Setiap penebusan resep </w:t>
            </w:r>
            <w:r>
              <w:rPr>
                <w:spacing w:val="-9"/>
                <w:lang w:val="id-ID"/>
              </w:rPr>
              <w:t xml:space="preserve">yang </w:t>
            </w:r>
            <w:r>
              <w:rPr>
                <w:lang w:val="id-ID"/>
              </w:rPr>
              <w:t>dilakukan petugas farmasi</w:t>
            </w:r>
          </w:p>
        </w:tc>
        <w:tc>
          <w:tcPr>
            <w:tcW w:w="584"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09"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06"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737"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r>
      <w:tr w:rsidR="00693333">
        <w:trPr>
          <w:trHeight w:val="602"/>
        </w:trPr>
        <w:tc>
          <w:tcPr>
            <w:tcW w:w="4284"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tabs>
                <w:tab w:val="left" w:pos="1428"/>
                <w:tab w:val="left" w:pos="2652"/>
              </w:tabs>
              <w:spacing w:line="360" w:lineRule="auto"/>
              <w:ind w:left="113"/>
            </w:pPr>
            <w:r>
              <w:rPr>
                <w:lang w:val="id-ID"/>
              </w:rPr>
              <w:t>Petugas</w:t>
            </w:r>
            <w:r>
              <w:rPr>
                <w:lang w:val="id-ID"/>
              </w:rPr>
              <w:tab/>
              <w:t>farmasi</w:t>
            </w:r>
            <w:r>
              <w:rPr>
                <w:lang w:val="id-ID"/>
              </w:rPr>
              <w:tab/>
              <w:t>memberikan</w:t>
            </w:r>
            <w:r>
              <w:t xml:space="preserve"> informasi mengenai obat dengan Bahasa yang mudah dimengerti.</w:t>
            </w:r>
          </w:p>
        </w:tc>
        <w:tc>
          <w:tcPr>
            <w:tcW w:w="584"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09"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06"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737"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r>
    </w:tbl>
    <w:p w:rsidR="00693333" w:rsidRDefault="00693333">
      <w:pPr>
        <w:pStyle w:val="BodyText"/>
        <w:tabs>
          <w:tab w:val="left" w:pos="993"/>
        </w:tabs>
        <w:spacing w:line="360" w:lineRule="auto"/>
        <w:rPr>
          <w:lang w:val="zh-CN"/>
        </w:rPr>
      </w:pPr>
    </w:p>
    <w:p w:rsidR="00693333" w:rsidRDefault="00693333">
      <w:pPr>
        <w:pStyle w:val="BodyText"/>
        <w:tabs>
          <w:tab w:val="left" w:pos="993"/>
        </w:tabs>
        <w:spacing w:line="360" w:lineRule="auto"/>
        <w:rPr>
          <w:lang w:val="zh-CN"/>
        </w:rPr>
      </w:pPr>
    </w:p>
    <w:p w:rsidR="00693333" w:rsidRDefault="00693333">
      <w:pPr>
        <w:pStyle w:val="BodyText"/>
        <w:tabs>
          <w:tab w:val="left" w:pos="993"/>
        </w:tabs>
        <w:spacing w:line="360" w:lineRule="auto"/>
        <w:rPr>
          <w:lang w:val="zh-CN"/>
        </w:rPr>
      </w:pPr>
    </w:p>
    <w:p w:rsidR="00693333" w:rsidRDefault="000C5BDE">
      <w:pPr>
        <w:pStyle w:val="ListParagraph"/>
        <w:numPr>
          <w:ilvl w:val="0"/>
          <w:numId w:val="25"/>
        </w:numPr>
        <w:spacing w:line="360" w:lineRule="auto"/>
      </w:pPr>
      <w:r>
        <w:t>Realiability</w:t>
      </w:r>
      <w:r>
        <w:rPr>
          <w:lang w:val="id-ID"/>
        </w:rPr>
        <w:t xml:space="preserve"> </w:t>
      </w:r>
      <w:r>
        <w:t>(Kehandalan)</w:t>
      </w:r>
    </w:p>
    <w:tbl>
      <w:tblPr>
        <w:tblpPr w:leftFromText="180" w:rightFromText="180" w:vertAnchor="text" w:horzAnchor="margin" w:tblpY="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41"/>
        <w:gridCol w:w="4499"/>
        <w:gridCol w:w="641"/>
        <w:gridCol w:w="484"/>
        <w:gridCol w:w="643"/>
        <w:gridCol w:w="641"/>
        <w:gridCol w:w="803"/>
      </w:tblGrid>
      <w:tr w:rsidR="00693333">
        <w:trPr>
          <w:trHeight w:val="230"/>
        </w:trPr>
        <w:tc>
          <w:tcPr>
            <w:tcW w:w="641" w:type="dxa"/>
            <w:vMerge w:val="restart"/>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46"/>
              <w:rPr>
                <w:lang w:val="id-ID"/>
              </w:rPr>
            </w:pPr>
            <w:r>
              <w:rPr>
                <w:lang w:val="id-ID"/>
              </w:rPr>
              <w:t>No</w:t>
            </w:r>
          </w:p>
        </w:tc>
        <w:tc>
          <w:tcPr>
            <w:tcW w:w="4499" w:type="dxa"/>
            <w:vMerge w:val="restart"/>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406" w:right="1388"/>
              <w:rPr>
                <w:lang w:val="id-ID"/>
              </w:rPr>
            </w:pPr>
            <w:r>
              <w:rPr>
                <w:lang w:val="id-ID"/>
              </w:rPr>
              <w:t>Pertanyaan</w:t>
            </w:r>
          </w:p>
        </w:tc>
        <w:tc>
          <w:tcPr>
            <w:tcW w:w="3212" w:type="dxa"/>
            <w:gridSpan w:val="5"/>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961" w:right="941"/>
              <w:rPr>
                <w:lang w:val="id-ID"/>
              </w:rPr>
            </w:pPr>
            <w:r>
              <w:rPr>
                <w:lang w:val="id-ID"/>
              </w:rPr>
              <w:t>Jawaban</w:t>
            </w:r>
          </w:p>
        </w:tc>
      </w:tr>
      <w:tr w:rsidR="00693333">
        <w:trPr>
          <w:trHeight w:val="229"/>
        </w:trPr>
        <w:tc>
          <w:tcPr>
            <w:tcW w:w="641" w:type="dxa"/>
            <w:vMerge/>
            <w:tcBorders>
              <w:top w:val="single" w:sz="4" w:space="0" w:color="000000"/>
              <w:left w:val="single" w:sz="4" w:space="0" w:color="000000"/>
              <w:bottom w:val="single" w:sz="4" w:space="0" w:color="000000"/>
              <w:right w:val="single" w:sz="4" w:space="0" w:color="000000"/>
            </w:tcBorders>
            <w:vAlign w:val="center"/>
          </w:tcPr>
          <w:p w:rsidR="00693333" w:rsidRDefault="00693333">
            <w:pPr>
              <w:widowControl/>
              <w:autoSpaceDE/>
              <w:autoSpaceDN/>
              <w:spacing w:line="360" w:lineRule="auto"/>
              <w:rPr>
                <w:lang w:val="id-ID"/>
              </w:rPr>
            </w:pPr>
          </w:p>
        </w:tc>
        <w:tc>
          <w:tcPr>
            <w:tcW w:w="4499" w:type="dxa"/>
            <w:vMerge/>
            <w:tcBorders>
              <w:top w:val="single" w:sz="4" w:space="0" w:color="000000"/>
              <w:left w:val="single" w:sz="4" w:space="0" w:color="000000"/>
              <w:bottom w:val="single" w:sz="4" w:space="0" w:color="000000"/>
              <w:right w:val="single" w:sz="4" w:space="0" w:color="000000"/>
            </w:tcBorders>
            <w:vAlign w:val="center"/>
          </w:tcPr>
          <w:p w:rsidR="00693333" w:rsidRDefault="00693333">
            <w:pPr>
              <w:widowControl/>
              <w:autoSpaceDE/>
              <w:autoSpaceDN/>
              <w:spacing w:line="360" w:lineRule="auto"/>
              <w:rPr>
                <w:lang w:val="id-ID"/>
              </w:rPr>
            </w:pPr>
          </w:p>
        </w:tc>
        <w:tc>
          <w:tcPr>
            <w:tcW w:w="641"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13"/>
              <w:rPr>
                <w:lang w:val="id-ID"/>
              </w:rPr>
            </w:pPr>
            <w:r>
              <w:rPr>
                <w:lang w:val="id-ID"/>
              </w:rPr>
              <w:t>SP</w:t>
            </w:r>
          </w:p>
        </w:tc>
        <w:tc>
          <w:tcPr>
            <w:tcW w:w="484"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13"/>
              <w:rPr>
                <w:lang w:val="id-ID"/>
              </w:rPr>
            </w:pPr>
            <w:r>
              <w:rPr>
                <w:lang w:val="id-ID"/>
              </w:rPr>
              <w:t>P</w:t>
            </w:r>
          </w:p>
        </w:tc>
        <w:tc>
          <w:tcPr>
            <w:tcW w:w="643"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14"/>
              <w:rPr>
                <w:lang w:val="id-ID"/>
              </w:rPr>
            </w:pPr>
            <w:r>
              <w:rPr>
                <w:lang w:val="id-ID"/>
              </w:rPr>
              <w:t>CP</w:t>
            </w:r>
          </w:p>
        </w:tc>
        <w:tc>
          <w:tcPr>
            <w:tcW w:w="641"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14"/>
              <w:rPr>
                <w:lang w:val="id-ID"/>
              </w:rPr>
            </w:pPr>
            <w:r>
              <w:rPr>
                <w:lang w:val="id-ID"/>
              </w:rPr>
              <w:t>TP</w:t>
            </w:r>
          </w:p>
        </w:tc>
        <w:tc>
          <w:tcPr>
            <w:tcW w:w="803"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14"/>
              <w:rPr>
                <w:lang w:val="id-ID"/>
              </w:rPr>
            </w:pPr>
            <w:r>
              <w:rPr>
                <w:lang w:val="id-ID"/>
              </w:rPr>
              <w:t>STP</w:t>
            </w:r>
          </w:p>
        </w:tc>
      </w:tr>
      <w:tr w:rsidR="00693333">
        <w:trPr>
          <w:trHeight w:val="728"/>
        </w:trPr>
        <w:tc>
          <w:tcPr>
            <w:tcW w:w="641"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22"/>
              <w:rPr>
                <w:lang w:val="id-ID"/>
              </w:rPr>
            </w:pPr>
            <w:r>
              <w:rPr>
                <w:lang w:val="id-ID"/>
              </w:rPr>
              <w:t>1</w:t>
            </w:r>
          </w:p>
        </w:tc>
        <w:tc>
          <w:tcPr>
            <w:tcW w:w="4499"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tabs>
                <w:tab w:val="left" w:pos="1027"/>
                <w:tab w:val="left" w:pos="2014"/>
                <w:tab w:val="left" w:pos="2890"/>
              </w:tabs>
              <w:spacing w:line="360" w:lineRule="auto"/>
              <w:ind w:left="113"/>
              <w:rPr>
                <w:lang w:val="id-ID"/>
              </w:rPr>
            </w:pPr>
            <w:r>
              <w:rPr>
                <w:lang w:val="id-ID"/>
              </w:rPr>
              <w:t>Pasien</w:t>
            </w:r>
            <w:r>
              <w:rPr>
                <w:lang w:val="id-ID"/>
              </w:rPr>
              <w:tab/>
              <w:t>dilayani</w:t>
            </w:r>
            <w:r>
              <w:rPr>
                <w:lang w:val="id-ID"/>
              </w:rPr>
              <w:tab/>
              <w:t>sesuai</w:t>
            </w:r>
            <w:r>
              <w:rPr>
                <w:lang w:val="id-ID"/>
              </w:rPr>
              <w:tab/>
              <w:t>urutannya</w:t>
            </w:r>
          </w:p>
          <w:p w:rsidR="00693333" w:rsidRDefault="000C5BDE">
            <w:pPr>
              <w:pStyle w:val="TableParagraph"/>
              <w:tabs>
                <w:tab w:val="left" w:pos="951"/>
                <w:tab w:val="left" w:pos="1781"/>
                <w:tab w:val="left" w:pos="2448"/>
                <w:tab w:val="left" w:pos="3389"/>
              </w:tabs>
              <w:spacing w:line="360" w:lineRule="auto"/>
              <w:ind w:left="113" w:right="111"/>
              <w:rPr>
                <w:lang w:val="id-ID"/>
              </w:rPr>
            </w:pPr>
            <w:r>
              <w:rPr>
                <w:lang w:val="id-ID"/>
              </w:rPr>
              <w:t>(tidak</w:t>
            </w:r>
            <w:r>
              <w:rPr>
                <w:lang w:val="id-ID"/>
              </w:rPr>
              <w:tab/>
              <w:t>boleh</w:t>
            </w:r>
            <w:r>
              <w:rPr>
                <w:lang w:val="id-ID"/>
              </w:rPr>
              <w:tab/>
              <w:t>ada</w:t>
            </w:r>
            <w:r>
              <w:rPr>
                <w:lang w:val="id-ID"/>
              </w:rPr>
              <w:tab/>
              <w:t>pasien</w:t>
            </w:r>
            <w:r>
              <w:rPr>
                <w:lang w:val="id-ID"/>
              </w:rPr>
              <w:tab/>
            </w:r>
            <w:r>
              <w:rPr>
                <w:spacing w:val="-10"/>
                <w:lang w:val="id-ID"/>
              </w:rPr>
              <w:t xml:space="preserve">yang </w:t>
            </w:r>
            <w:r>
              <w:rPr>
                <w:lang w:val="id-ID"/>
              </w:rPr>
              <w:t>menyerobot antrian)</w:t>
            </w:r>
          </w:p>
        </w:tc>
        <w:tc>
          <w:tcPr>
            <w:tcW w:w="641"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484"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43"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41"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803"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r>
      <w:tr w:rsidR="00693333">
        <w:trPr>
          <w:trHeight w:val="1003"/>
        </w:trPr>
        <w:tc>
          <w:tcPr>
            <w:tcW w:w="641"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22"/>
              <w:rPr>
                <w:lang w:val="id-ID"/>
              </w:rPr>
            </w:pPr>
            <w:r>
              <w:rPr>
                <w:lang w:val="id-ID"/>
              </w:rPr>
              <w:t>2</w:t>
            </w:r>
          </w:p>
        </w:tc>
        <w:tc>
          <w:tcPr>
            <w:tcW w:w="4499"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13" w:right="85"/>
              <w:rPr>
                <w:lang w:val="id-ID"/>
              </w:rPr>
            </w:pPr>
            <w:r>
              <w:rPr>
                <w:lang w:val="id-ID"/>
              </w:rPr>
              <w:t>Kejelasan informasi mengenai fungsi, aturan pakai, efek samping obat yang diberikan petugas farmasi kepada</w:t>
            </w:r>
          </w:p>
          <w:p w:rsidR="00693333" w:rsidRDefault="000C5BDE">
            <w:pPr>
              <w:pStyle w:val="TableParagraph"/>
              <w:spacing w:line="360" w:lineRule="auto"/>
              <w:ind w:left="113"/>
              <w:rPr>
                <w:lang w:val="id-ID"/>
              </w:rPr>
            </w:pPr>
            <w:r>
              <w:rPr>
                <w:lang w:val="id-ID"/>
              </w:rPr>
              <w:t>Anda</w:t>
            </w:r>
          </w:p>
        </w:tc>
        <w:tc>
          <w:tcPr>
            <w:tcW w:w="641"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484"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43"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41"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803"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r>
      <w:tr w:rsidR="00693333">
        <w:trPr>
          <w:trHeight w:val="693"/>
        </w:trPr>
        <w:tc>
          <w:tcPr>
            <w:tcW w:w="641"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22"/>
              <w:rPr>
                <w:lang w:val="id-ID"/>
              </w:rPr>
            </w:pPr>
            <w:r>
              <w:rPr>
                <w:lang w:val="id-ID"/>
              </w:rPr>
              <w:t>3</w:t>
            </w:r>
          </w:p>
        </w:tc>
        <w:tc>
          <w:tcPr>
            <w:tcW w:w="4499"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13"/>
              <w:rPr>
                <w:lang w:val="id-ID"/>
              </w:rPr>
            </w:pPr>
            <w:r>
              <w:rPr>
                <w:lang w:val="id-ID"/>
              </w:rPr>
              <w:t>Kemampuan petugas farmasi dalam</w:t>
            </w:r>
          </w:p>
          <w:p w:rsidR="00693333" w:rsidRDefault="000C5BDE">
            <w:pPr>
              <w:pStyle w:val="TableParagraph"/>
              <w:spacing w:line="360" w:lineRule="auto"/>
              <w:ind w:left="113"/>
              <w:rPr>
                <w:lang w:val="id-ID"/>
              </w:rPr>
            </w:pPr>
            <w:r>
              <w:rPr>
                <w:lang w:val="id-ID"/>
              </w:rPr>
              <w:t>memberikan informasi obat kepada pasien</w:t>
            </w:r>
          </w:p>
        </w:tc>
        <w:tc>
          <w:tcPr>
            <w:tcW w:w="641"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484"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43"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41"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803"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r>
      <w:tr w:rsidR="00693333">
        <w:trPr>
          <w:trHeight w:val="739"/>
        </w:trPr>
        <w:tc>
          <w:tcPr>
            <w:tcW w:w="641"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22"/>
              <w:rPr>
                <w:lang w:val="id-ID"/>
              </w:rPr>
            </w:pPr>
            <w:r>
              <w:rPr>
                <w:lang w:val="id-ID"/>
              </w:rPr>
              <w:t>4</w:t>
            </w:r>
          </w:p>
        </w:tc>
        <w:tc>
          <w:tcPr>
            <w:tcW w:w="4499"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tabs>
                <w:tab w:val="left" w:pos="1661"/>
                <w:tab w:val="left" w:pos="3133"/>
              </w:tabs>
              <w:spacing w:line="360" w:lineRule="auto"/>
              <w:ind w:left="113"/>
              <w:rPr>
                <w:lang w:val="id-ID"/>
              </w:rPr>
            </w:pPr>
            <w:r>
              <w:rPr>
                <w:lang w:val="id-ID"/>
              </w:rPr>
              <w:t xml:space="preserve">Kejelasan informasi </w:t>
            </w:r>
            <w:r>
              <w:rPr>
                <w:spacing w:val="-4"/>
                <w:lang w:val="id-ID"/>
              </w:rPr>
              <w:t>tentang</w:t>
            </w:r>
          </w:p>
          <w:p w:rsidR="00693333" w:rsidRDefault="000C5BDE">
            <w:pPr>
              <w:pStyle w:val="TableParagraph"/>
              <w:spacing w:line="360" w:lineRule="auto"/>
              <w:ind w:left="113"/>
              <w:rPr>
                <w:lang w:val="id-ID"/>
              </w:rPr>
            </w:pPr>
            <w:r>
              <w:rPr>
                <w:lang w:val="id-ID"/>
              </w:rPr>
              <w:t>penyimpanan obat yang digunakan Pasien</w:t>
            </w:r>
          </w:p>
        </w:tc>
        <w:tc>
          <w:tcPr>
            <w:tcW w:w="641"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484"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43"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41"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803"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r>
      <w:tr w:rsidR="00693333">
        <w:trPr>
          <w:trHeight w:val="466"/>
        </w:trPr>
        <w:tc>
          <w:tcPr>
            <w:tcW w:w="641"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22"/>
              <w:rPr>
                <w:lang w:val="id-ID"/>
              </w:rPr>
            </w:pPr>
            <w:r>
              <w:rPr>
                <w:lang w:val="id-ID"/>
              </w:rPr>
              <w:t>5</w:t>
            </w:r>
          </w:p>
        </w:tc>
        <w:tc>
          <w:tcPr>
            <w:tcW w:w="4499"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tabs>
                <w:tab w:val="left" w:pos="1359"/>
                <w:tab w:val="left" w:pos="2575"/>
                <w:tab w:val="left" w:pos="3377"/>
              </w:tabs>
              <w:spacing w:line="360" w:lineRule="auto"/>
              <w:ind w:left="113" w:right="109"/>
              <w:rPr>
                <w:lang w:val="id-ID"/>
              </w:rPr>
            </w:pPr>
            <w:r>
              <w:rPr>
                <w:lang w:val="id-ID"/>
              </w:rPr>
              <w:t>Kejelasan</w:t>
            </w:r>
            <w:r>
              <w:rPr>
                <w:lang w:val="id-ID"/>
              </w:rPr>
              <w:tab/>
              <w:t>penulisan</w:t>
            </w:r>
            <w:r>
              <w:rPr>
                <w:lang w:val="id-ID"/>
              </w:rPr>
              <w:tab/>
              <w:t>etiket</w:t>
            </w:r>
            <w:r>
              <w:rPr>
                <w:lang w:val="id-ID"/>
              </w:rPr>
              <w:tab/>
            </w:r>
            <w:r>
              <w:rPr>
                <w:spacing w:val="-10"/>
                <w:lang w:val="id-ID"/>
              </w:rPr>
              <w:t xml:space="preserve">pada </w:t>
            </w:r>
            <w:r>
              <w:rPr>
                <w:lang w:val="id-ID"/>
              </w:rPr>
              <w:t>kemasan obat</w:t>
            </w:r>
          </w:p>
        </w:tc>
        <w:tc>
          <w:tcPr>
            <w:tcW w:w="641"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484"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43"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41"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803"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r>
    </w:tbl>
    <w:p w:rsidR="00693333" w:rsidRDefault="00693333">
      <w:pPr>
        <w:pStyle w:val="BodyText"/>
        <w:spacing w:line="360" w:lineRule="auto"/>
        <w:rPr>
          <w:lang w:val="id-ID"/>
        </w:rPr>
      </w:pPr>
    </w:p>
    <w:p w:rsidR="00693333" w:rsidRDefault="000C5BDE">
      <w:pPr>
        <w:pStyle w:val="ListParagraph"/>
        <w:numPr>
          <w:ilvl w:val="0"/>
          <w:numId w:val="25"/>
        </w:numPr>
        <w:spacing w:line="360" w:lineRule="auto"/>
      </w:pPr>
      <w:r>
        <w:t>Assurance(Jaminan)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52"/>
        <w:gridCol w:w="4572"/>
        <w:gridCol w:w="652"/>
        <w:gridCol w:w="492"/>
        <w:gridCol w:w="653"/>
        <w:gridCol w:w="652"/>
        <w:gridCol w:w="815"/>
      </w:tblGrid>
      <w:tr w:rsidR="00693333">
        <w:trPr>
          <w:trHeight w:val="259"/>
        </w:trPr>
        <w:tc>
          <w:tcPr>
            <w:tcW w:w="652" w:type="dxa"/>
            <w:vMerge w:val="restart"/>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46"/>
              <w:rPr>
                <w:lang w:val="id-ID"/>
              </w:rPr>
            </w:pPr>
            <w:r>
              <w:rPr>
                <w:lang w:val="id-ID"/>
              </w:rPr>
              <w:t>No</w:t>
            </w:r>
          </w:p>
        </w:tc>
        <w:tc>
          <w:tcPr>
            <w:tcW w:w="4572" w:type="dxa"/>
            <w:vMerge w:val="restart"/>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406" w:right="1388"/>
              <w:rPr>
                <w:lang w:val="id-ID"/>
              </w:rPr>
            </w:pPr>
            <w:r>
              <w:rPr>
                <w:lang w:val="id-ID"/>
              </w:rPr>
              <w:t>Pertanyaan</w:t>
            </w:r>
          </w:p>
        </w:tc>
        <w:tc>
          <w:tcPr>
            <w:tcW w:w="3264" w:type="dxa"/>
            <w:gridSpan w:val="5"/>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961" w:right="941"/>
              <w:rPr>
                <w:lang w:val="id-ID"/>
              </w:rPr>
            </w:pPr>
            <w:r>
              <w:rPr>
                <w:lang w:val="id-ID"/>
              </w:rPr>
              <w:t>Jawaban</w:t>
            </w:r>
          </w:p>
        </w:tc>
      </w:tr>
      <w:tr w:rsidR="00693333">
        <w:trPr>
          <w:trHeight w:val="264"/>
        </w:trPr>
        <w:tc>
          <w:tcPr>
            <w:tcW w:w="652" w:type="dxa"/>
            <w:vMerge/>
            <w:tcBorders>
              <w:top w:val="single" w:sz="4" w:space="0" w:color="000000"/>
              <w:left w:val="single" w:sz="4" w:space="0" w:color="000000"/>
              <w:bottom w:val="single" w:sz="4" w:space="0" w:color="000000"/>
              <w:right w:val="single" w:sz="4" w:space="0" w:color="000000"/>
            </w:tcBorders>
            <w:vAlign w:val="center"/>
          </w:tcPr>
          <w:p w:rsidR="00693333" w:rsidRDefault="00693333">
            <w:pPr>
              <w:widowControl/>
              <w:autoSpaceDE/>
              <w:autoSpaceDN/>
              <w:spacing w:line="360" w:lineRule="auto"/>
              <w:rPr>
                <w:lang w:val="id-ID"/>
              </w:rPr>
            </w:pPr>
          </w:p>
        </w:tc>
        <w:tc>
          <w:tcPr>
            <w:tcW w:w="4572" w:type="dxa"/>
            <w:vMerge/>
            <w:tcBorders>
              <w:top w:val="single" w:sz="4" w:space="0" w:color="000000"/>
              <w:left w:val="single" w:sz="4" w:space="0" w:color="000000"/>
              <w:bottom w:val="single" w:sz="4" w:space="0" w:color="000000"/>
              <w:right w:val="single" w:sz="4" w:space="0" w:color="000000"/>
            </w:tcBorders>
            <w:vAlign w:val="center"/>
          </w:tcPr>
          <w:p w:rsidR="00693333" w:rsidRDefault="00693333">
            <w:pPr>
              <w:widowControl/>
              <w:autoSpaceDE/>
              <w:autoSpaceDN/>
              <w:spacing w:line="360" w:lineRule="auto"/>
              <w:rPr>
                <w:lang w:val="id-ID"/>
              </w:rPr>
            </w:pPr>
          </w:p>
        </w:tc>
        <w:tc>
          <w:tcPr>
            <w:tcW w:w="652"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13"/>
              <w:rPr>
                <w:lang w:val="id-ID"/>
              </w:rPr>
            </w:pPr>
            <w:r>
              <w:rPr>
                <w:lang w:val="id-ID"/>
              </w:rPr>
              <w:t>SP</w:t>
            </w:r>
          </w:p>
        </w:tc>
        <w:tc>
          <w:tcPr>
            <w:tcW w:w="492"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13"/>
              <w:rPr>
                <w:lang w:val="id-ID"/>
              </w:rPr>
            </w:pPr>
            <w:r>
              <w:rPr>
                <w:lang w:val="id-ID"/>
              </w:rPr>
              <w:t>P</w:t>
            </w:r>
          </w:p>
        </w:tc>
        <w:tc>
          <w:tcPr>
            <w:tcW w:w="653"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11"/>
              <w:rPr>
                <w:lang w:val="id-ID"/>
              </w:rPr>
            </w:pPr>
            <w:r>
              <w:rPr>
                <w:lang w:val="id-ID"/>
              </w:rPr>
              <w:t>CP</w:t>
            </w:r>
          </w:p>
        </w:tc>
        <w:tc>
          <w:tcPr>
            <w:tcW w:w="652"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14"/>
              <w:rPr>
                <w:lang w:val="id-ID"/>
              </w:rPr>
            </w:pPr>
            <w:r>
              <w:rPr>
                <w:lang w:val="id-ID"/>
              </w:rPr>
              <w:t>TP</w:t>
            </w:r>
          </w:p>
        </w:tc>
        <w:tc>
          <w:tcPr>
            <w:tcW w:w="815"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14"/>
              <w:rPr>
                <w:lang w:val="id-ID"/>
              </w:rPr>
            </w:pPr>
            <w:r>
              <w:rPr>
                <w:lang w:val="id-ID"/>
              </w:rPr>
              <w:t>STP</w:t>
            </w:r>
          </w:p>
        </w:tc>
      </w:tr>
      <w:tr w:rsidR="00693333">
        <w:trPr>
          <w:trHeight w:val="529"/>
        </w:trPr>
        <w:tc>
          <w:tcPr>
            <w:tcW w:w="652"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22"/>
              <w:rPr>
                <w:lang w:val="id-ID"/>
              </w:rPr>
            </w:pPr>
            <w:r>
              <w:rPr>
                <w:lang w:val="id-ID"/>
              </w:rPr>
              <w:t>1</w:t>
            </w:r>
          </w:p>
        </w:tc>
        <w:tc>
          <w:tcPr>
            <w:tcW w:w="4572"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tabs>
                <w:tab w:val="left" w:pos="1495"/>
                <w:tab w:val="left" w:pos="2789"/>
              </w:tabs>
              <w:spacing w:line="360" w:lineRule="auto"/>
              <w:ind w:left="113" w:right="114"/>
              <w:rPr>
                <w:lang w:val="id-ID"/>
              </w:rPr>
            </w:pPr>
            <w:r>
              <w:rPr>
                <w:lang w:val="id-ID"/>
              </w:rPr>
              <w:t xml:space="preserve">Petugas farmasi </w:t>
            </w:r>
            <w:r>
              <w:rPr>
                <w:spacing w:val="-6"/>
                <w:lang w:val="id-ID"/>
              </w:rPr>
              <w:t xml:space="preserve">menguasai </w:t>
            </w:r>
            <w:r>
              <w:rPr>
                <w:lang w:val="id-ID"/>
              </w:rPr>
              <w:t xml:space="preserve">pengetahuan tentang obat    </w:t>
            </w:r>
          </w:p>
        </w:tc>
        <w:tc>
          <w:tcPr>
            <w:tcW w:w="652"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492"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53"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52"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815"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r>
      <w:tr w:rsidR="00693333">
        <w:trPr>
          <w:trHeight w:val="529"/>
        </w:trPr>
        <w:tc>
          <w:tcPr>
            <w:tcW w:w="652"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22"/>
              <w:rPr>
                <w:lang w:val="id-ID"/>
              </w:rPr>
            </w:pPr>
            <w:r>
              <w:rPr>
                <w:lang w:val="id-ID"/>
              </w:rPr>
              <w:t>2</w:t>
            </w:r>
          </w:p>
        </w:tc>
        <w:tc>
          <w:tcPr>
            <w:tcW w:w="4572"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rPr>
                <w:lang w:val="id-ID"/>
              </w:rPr>
            </w:pPr>
            <w:r>
              <w:rPr>
                <w:lang w:val="id-ID"/>
              </w:rPr>
              <w:t>Kelengkapan obat di apotik puskesmas</w:t>
            </w:r>
          </w:p>
          <w:p w:rsidR="00693333" w:rsidRDefault="000C5BDE">
            <w:pPr>
              <w:pStyle w:val="TableParagraph"/>
              <w:spacing w:line="360" w:lineRule="auto"/>
              <w:rPr>
                <w:lang w:val="id-ID"/>
              </w:rPr>
            </w:pPr>
            <w:r>
              <w:rPr>
                <w:lang w:val="id-ID"/>
              </w:rPr>
              <w:t>Memenuhi standar</w:t>
            </w:r>
          </w:p>
        </w:tc>
        <w:tc>
          <w:tcPr>
            <w:tcW w:w="652"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492"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53"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52"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815"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r>
      <w:tr w:rsidR="00693333">
        <w:trPr>
          <w:trHeight w:val="847"/>
        </w:trPr>
        <w:tc>
          <w:tcPr>
            <w:tcW w:w="652"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22"/>
              <w:rPr>
                <w:lang w:val="id-ID"/>
              </w:rPr>
            </w:pPr>
            <w:r>
              <w:rPr>
                <w:lang w:val="id-ID"/>
              </w:rPr>
              <w:t>3</w:t>
            </w:r>
          </w:p>
        </w:tc>
        <w:tc>
          <w:tcPr>
            <w:tcW w:w="4572"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tabs>
                <w:tab w:val="left" w:pos="1510"/>
                <w:tab w:val="left" w:pos="3377"/>
              </w:tabs>
              <w:spacing w:line="360" w:lineRule="auto"/>
              <w:ind w:left="113"/>
              <w:rPr>
                <w:lang w:val="id-ID"/>
              </w:rPr>
            </w:pPr>
            <w:r>
              <w:rPr>
                <w:lang w:val="id-ID"/>
              </w:rPr>
              <w:t>Kesopanan,keramatamahan,</w:t>
            </w:r>
            <w:r>
              <w:rPr>
                <w:spacing w:val="-5"/>
                <w:lang w:val="id-ID"/>
              </w:rPr>
              <w:t>serta</w:t>
            </w:r>
          </w:p>
          <w:p w:rsidR="00693333" w:rsidRDefault="000C5BDE">
            <w:pPr>
              <w:pStyle w:val="TableParagraph"/>
              <w:tabs>
                <w:tab w:val="left" w:pos="1258"/>
                <w:tab w:val="left" w:pos="1966"/>
                <w:tab w:val="left" w:pos="3082"/>
              </w:tabs>
              <w:spacing w:line="360" w:lineRule="auto"/>
              <w:ind w:left="113" w:right="121"/>
              <w:rPr>
                <w:lang w:val="id-ID"/>
              </w:rPr>
            </w:pPr>
            <w:r>
              <w:rPr>
                <w:lang w:val="id-ID"/>
              </w:rPr>
              <w:t xml:space="preserve">Perhatian yang diberikan </w:t>
            </w:r>
            <w:r>
              <w:rPr>
                <w:spacing w:val="-8"/>
                <w:lang w:val="id-ID"/>
              </w:rPr>
              <w:t xml:space="preserve">petugas </w:t>
            </w:r>
            <w:r>
              <w:rPr>
                <w:lang w:val="id-ID"/>
              </w:rPr>
              <w:t>farmasi dalam melayani anda</w:t>
            </w:r>
          </w:p>
        </w:tc>
        <w:tc>
          <w:tcPr>
            <w:tcW w:w="652"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492"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53"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52"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815"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r>
      <w:tr w:rsidR="00693333">
        <w:trPr>
          <w:trHeight w:val="535"/>
        </w:trPr>
        <w:tc>
          <w:tcPr>
            <w:tcW w:w="652"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22"/>
              <w:rPr>
                <w:lang w:val="id-ID"/>
              </w:rPr>
            </w:pPr>
            <w:r>
              <w:rPr>
                <w:lang w:val="id-ID"/>
              </w:rPr>
              <w:t>4</w:t>
            </w:r>
          </w:p>
        </w:tc>
        <w:tc>
          <w:tcPr>
            <w:tcW w:w="4572"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13" w:right="365"/>
              <w:rPr>
                <w:lang w:val="id-ID"/>
              </w:rPr>
            </w:pPr>
            <w:r>
              <w:rPr>
                <w:lang w:val="id-ID"/>
              </w:rPr>
              <w:t>Obat yang diberikan kepada pasien sesuai dengan kebutuhan pasien</w:t>
            </w:r>
          </w:p>
        </w:tc>
        <w:tc>
          <w:tcPr>
            <w:tcW w:w="652"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492"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53"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52"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815"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r>
      <w:tr w:rsidR="00693333">
        <w:trPr>
          <w:trHeight w:val="522"/>
        </w:trPr>
        <w:tc>
          <w:tcPr>
            <w:tcW w:w="652"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22"/>
              <w:rPr>
                <w:lang w:val="id-ID"/>
              </w:rPr>
            </w:pPr>
            <w:r>
              <w:rPr>
                <w:lang w:val="id-ID"/>
              </w:rPr>
              <w:t>5</w:t>
            </w:r>
          </w:p>
        </w:tc>
        <w:tc>
          <w:tcPr>
            <w:tcW w:w="4572"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tabs>
                <w:tab w:val="left" w:pos="1961"/>
                <w:tab w:val="left" w:pos="2998"/>
              </w:tabs>
              <w:spacing w:line="360" w:lineRule="auto"/>
              <w:ind w:left="113" w:right="87"/>
              <w:rPr>
                <w:lang w:val="id-ID"/>
              </w:rPr>
            </w:pPr>
            <w:r>
              <w:rPr>
                <w:lang w:val="id-ID"/>
              </w:rPr>
              <w:t xml:space="preserve">Kepercayaan anda </w:t>
            </w:r>
            <w:r>
              <w:rPr>
                <w:spacing w:val="-3"/>
                <w:lang w:val="id-ID"/>
              </w:rPr>
              <w:t xml:space="preserve">terhadap </w:t>
            </w:r>
            <w:r>
              <w:rPr>
                <w:lang w:val="id-ID"/>
              </w:rPr>
              <w:t>pelayanan diapotek</w:t>
            </w:r>
          </w:p>
        </w:tc>
        <w:tc>
          <w:tcPr>
            <w:tcW w:w="652"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492"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53"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52"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815"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r>
    </w:tbl>
    <w:p w:rsidR="00693333" w:rsidRDefault="000C5BDE">
      <w:pPr>
        <w:pStyle w:val="BodyText"/>
        <w:tabs>
          <w:tab w:val="left" w:pos="8855"/>
        </w:tabs>
        <w:spacing w:line="360" w:lineRule="auto"/>
        <w:rPr>
          <w:lang w:val="zh-CN"/>
        </w:rPr>
      </w:pPr>
      <w:r>
        <w:rPr>
          <w:lang w:val="zh-CN"/>
        </w:rPr>
        <w:tab/>
      </w:r>
    </w:p>
    <w:p w:rsidR="00693333" w:rsidRDefault="00693333">
      <w:pPr>
        <w:pStyle w:val="BodyText"/>
        <w:tabs>
          <w:tab w:val="left" w:pos="8855"/>
        </w:tabs>
        <w:spacing w:line="360" w:lineRule="auto"/>
        <w:rPr>
          <w:lang w:val="zh-CN"/>
        </w:rPr>
      </w:pPr>
    </w:p>
    <w:p w:rsidR="00693333" w:rsidRDefault="000C5BDE">
      <w:pPr>
        <w:pStyle w:val="ListParagraph"/>
        <w:numPr>
          <w:ilvl w:val="0"/>
          <w:numId w:val="25"/>
        </w:numPr>
        <w:spacing w:line="360" w:lineRule="auto"/>
      </w:pPr>
      <w:r>
        <w:lastRenderedPageBreak/>
        <w:t>Emphaty</w:t>
      </w:r>
      <w:r>
        <w:rPr>
          <w:lang w:val="id-ID"/>
        </w:rPr>
        <w:t xml:space="preserve"> </w:t>
      </w:r>
      <w:r>
        <w:t>(Kepedulian)</w:t>
      </w:r>
    </w:p>
    <w:p w:rsidR="00693333" w:rsidRDefault="00693333">
      <w:pPr>
        <w:pStyle w:val="BodyText"/>
        <w:spacing w:before="5"/>
        <w:rPr>
          <w:sz w:val="11"/>
          <w:lang w:val="id-ID"/>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29"/>
        <w:gridCol w:w="4412"/>
        <w:gridCol w:w="629"/>
        <w:gridCol w:w="475"/>
        <w:gridCol w:w="630"/>
        <w:gridCol w:w="629"/>
        <w:gridCol w:w="787"/>
      </w:tblGrid>
      <w:tr w:rsidR="00693333">
        <w:trPr>
          <w:trHeight w:val="266"/>
        </w:trPr>
        <w:tc>
          <w:tcPr>
            <w:tcW w:w="629" w:type="dxa"/>
            <w:vMerge w:val="restart"/>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46"/>
              <w:rPr>
                <w:lang w:val="id-ID"/>
              </w:rPr>
            </w:pPr>
            <w:r>
              <w:rPr>
                <w:lang w:val="id-ID"/>
              </w:rPr>
              <w:t>No</w:t>
            </w:r>
          </w:p>
        </w:tc>
        <w:tc>
          <w:tcPr>
            <w:tcW w:w="4412" w:type="dxa"/>
            <w:vMerge w:val="restart"/>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406" w:right="1388"/>
              <w:rPr>
                <w:lang w:val="id-ID"/>
              </w:rPr>
            </w:pPr>
            <w:r>
              <w:rPr>
                <w:lang w:val="id-ID"/>
              </w:rPr>
              <w:t>Pertanyaan</w:t>
            </w:r>
          </w:p>
        </w:tc>
        <w:tc>
          <w:tcPr>
            <w:tcW w:w="3150" w:type="dxa"/>
            <w:gridSpan w:val="5"/>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961" w:right="941"/>
              <w:rPr>
                <w:lang w:val="id-ID"/>
              </w:rPr>
            </w:pPr>
            <w:r>
              <w:rPr>
                <w:lang w:val="id-ID"/>
              </w:rPr>
              <w:t>Jawaban</w:t>
            </w:r>
          </w:p>
        </w:tc>
      </w:tr>
      <w:tr w:rsidR="00693333">
        <w:trPr>
          <w:trHeight w:val="270"/>
        </w:trPr>
        <w:tc>
          <w:tcPr>
            <w:tcW w:w="629" w:type="dxa"/>
            <w:vMerge/>
            <w:tcBorders>
              <w:top w:val="single" w:sz="4" w:space="0" w:color="000000"/>
              <w:left w:val="single" w:sz="4" w:space="0" w:color="000000"/>
              <w:bottom w:val="single" w:sz="4" w:space="0" w:color="000000"/>
              <w:right w:val="single" w:sz="4" w:space="0" w:color="000000"/>
            </w:tcBorders>
            <w:vAlign w:val="center"/>
          </w:tcPr>
          <w:p w:rsidR="00693333" w:rsidRDefault="00693333">
            <w:pPr>
              <w:widowControl/>
              <w:autoSpaceDE/>
              <w:autoSpaceDN/>
              <w:spacing w:line="360" w:lineRule="auto"/>
              <w:rPr>
                <w:lang w:val="id-ID"/>
              </w:rPr>
            </w:pPr>
          </w:p>
        </w:tc>
        <w:tc>
          <w:tcPr>
            <w:tcW w:w="4412" w:type="dxa"/>
            <w:vMerge/>
            <w:tcBorders>
              <w:top w:val="single" w:sz="4" w:space="0" w:color="000000"/>
              <w:left w:val="single" w:sz="4" w:space="0" w:color="000000"/>
              <w:bottom w:val="single" w:sz="4" w:space="0" w:color="000000"/>
              <w:right w:val="single" w:sz="4" w:space="0" w:color="000000"/>
            </w:tcBorders>
            <w:vAlign w:val="center"/>
          </w:tcPr>
          <w:p w:rsidR="00693333" w:rsidRDefault="00693333">
            <w:pPr>
              <w:widowControl/>
              <w:autoSpaceDE/>
              <w:autoSpaceDN/>
              <w:spacing w:line="360" w:lineRule="auto"/>
              <w:rPr>
                <w:lang w:val="id-ID"/>
              </w:rPr>
            </w:pPr>
          </w:p>
        </w:tc>
        <w:tc>
          <w:tcPr>
            <w:tcW w:w="629"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13"/>
              <w:rPr>
                <w:lang w:val="id-ID"/>
              </w:rPr>
            </w:pPr>
            <w:r>
              <w:rPr>
                <w:lang w:val="id-ID"/>
              </w:rPr>
              <w:t>SP</w:t>
            </w:r>
          </w:p>
        </w:tc>
        <w:tc>
          <w:tcPr>
            <w:tcW w:w="475"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13"/>
              <w:rPr>
                <w:lang w:val="id-ID"/>
              </w:rPr>
            </w:pPr>
            <w:r>
              <w:rPr>
                <w:lang w:val="id-ID"/>
              </w:rPr>
              <w:t>P</w:t>
            </w:r>
          </w:p>
        </w:tc>
        <w:tc>
          <w:tcPr>
            <w:tcW w:w="630"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14"/>
              <w:rPr>
                <w:lang w:val="id-ID"/>
              </w:rPr>
            </w:pPr>
            <w:r>
              <w:rPr>
                <w:lang w:val="id-ID"/>
              </w:rPr>
              <w:t>CP</w:t>
            </w:r>
          </w:p>
        </w:tc>
        <w:tc>
          <w:tcPr>
            <w:tcW w:w="629"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14"/>
              <w:rPr>
                <w:lang w:val="id-ID"/>
              </w:rPr>
            </w:pPr>
            <w:r>
              <w:rPr>
                <w:lang w:val="id-ID"/>
              </w:rPr>
              <w:t>TP</w:t>
            </w:r>
          </w:p>
        </w:tc>
        <w:tc>
          <w:tcPr>
            <w:tcW w:w="787"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14"/>
              <w:rPr>
                <w:lang w:val="id-ID"/>
              </w:rPr>
            </w:pPr>
            <w:r>
              <w:rPr>
                <w:lang w:val="id-ID"/>
              </w:rPr>
              <w:t>STP</w:t>
            </w:r>
          </w:p>
        </w:tc>
      </w:tr>
      <w:tr w:rsidR="00693333">
        <w:trPr>
          <w:trHeight w:val="270"/>
        </w:trPr>
        <w:tc>
          <w:tcPr>
            <w:tcW w:w="629"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22"/>
              <w:rPr>
                <w:lang w:val="id-ID"/>
              </w:rPr>
            </w:pPr>
            <w:r>
              <w:rPr>
                <w:lang w:val="id-ID"/>
              </w:rPr>
              <w:t>1</w:t>
            </w:r>
          </w:p>
        </w:tc>
        <w:tc>
          <w:tcPr>
            <w:tcW w:w="4412"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113"/>
              <w:rPr>
                <w:lang w:val="id-ID"/>
              </w:rPr>
            </w:pPr>
            <w:r>
              <w:rPr>
                <w:lang w:val="id-ID"/>
              </w:rPr>
              <w:t>Profesional petugas farmasi kepada</w:t>
            </w:r>
          </w:p>
          <w:p w:rsidR="00693333" w:rsidRDefault="000C5BDE">
            <w:pPr>
              <w:pStyle w:val="TableParagraph"/>
              <w:tabs>
                <w:tab w:val="left" w:pos="1011"/>
                <w:tab w:val="left" w:pos="1810"/>
                <w:tab w:val="left" w:pos="3279"/>
              </w:tabs>
              <w:spacing w:before="40" w:line="360" w:lineRule="auto"/>
              <w:ind w:left="113" w:right="111"/>
              <w:rPr>
                <w:lang w:val="id-ID"/>
              </w:rPr>
            </w:pPr>
            <w:r>
              <w:rPr>
                <w:lang w:val="id-ID"/>
              </w:rPr>
              <w:t xml:space="preserve">Pasien tanpa memandang </w:t>
            </w:r>
            <w:r>
              <w:rPr>
                <w:spacing w:val="-8"/>
                <w:lang w:val="id-ID"/>
              </w:rPr>
              <w:t xml:space="preserve">status </w:t>
            </w:r>
            <w:r>
              <w:rPr>
                <w:lang w:val="id-ID"/>
              </w:rPr>
              <w:t>sosial dan lain-lain.</w:t>
            </w:r>
          </w:p>
        </w:tc>
        <w:tc>
          <w:tcPr>
            <w:tcW w:w="629"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29"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787"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r>
      <w:tr w:rsidR="00693333">
        <w:trPr>
          <w:trHeight w:val="270"/>
        </w:trPr>
        <w:tc>
          <w:tcPr>
            <w:tcW w:w="629" w:type="dxa"/>
            <w:tcBorders>
              <w:top w:val="single" w:sz="4" w:space="0" w:color="000000"/>
              <w:left w:val="single" w:sz="4" w:space="0" w:color="000000"/>
              <w:bottom w:val="nil"/>
              <w:right w:val="single" w:sz="4" w:space="0" w:color="000000"/>
            </w:tcBorders>
            <w:vAlign w:val="center"/>
          </w:tcPr>
          <w:p w:rsidR="00693333" w:rsidRDefault="000C5BDE">
            <w:pPr>
              <w:pStyle w:val="TableParagraph"/>
              <w:spacing w:line="360" w:lineRule="auto"/>
              <w:ind w:left="22"/>
              <w:rPr>
                <w:lang w:val="id-ID"/>
              </w:rPr>
            </w:pPr>
            <w:r>
              <w:rPr>
                <w:lang w:val="id-ID"/>
              </w:rPr>
              <w:t>2</w:t>
            </w:r>
          </w:p>
        </w:tc>
        <w:tc>
          <w:tcPr>
            <w:tcW w:w="4412" w:type="dxa"/>
            <w:tcBorders>
              <w:top w:val="single" w:sz="4" w:space="0" w:color="000000"/>
              <w:left w:val="single" w:sz="4" w:space="0" w:color="000000"/>
              <w:bottom w:val="nil"/>
              <w:right w:val="single" w:sz="4" w:space="0" w:color="000000"/>
            </w:tcBorders>
            <w:vAlign w:val="center"/>
          </w:tcPr>
          <w:p w:rsidR="00693333" w:rsidRDefault="000C5BDE">
            <w:pPr>
              <w:pStyle w:val="TableParagraph"/>
              <w:spacing w:line="360" w:lineRule="auto"/>
              <w:ind w:left="113"/>
              <w:rPr>
                <w:lang w:val="id-ID"/>
              </w:rPr>
            </w:pPr>
            <w:r>
              <w:rPr>
                <w:lang w:val="id-ID"/>
              </w:rPr>
              <w:t>Perhatian terhadap keluhan pasien</w:t>
            </w:r>
          </w:p>
        </w:tc>
        <w:tc>
          <w:tcPr>
            <w:tcW w:w="629" w:type="dxa"/>
            <w:tcBorders>
              <w:top w:val="single" w:sz="4" w:space="0" w:color="000000"/>
              <w:left w:val="single" w:sz="4" w:space="0" w:color="000000"/>
              <w:bottom w:val="nil"/>
              <w:right w:val="single" w:sz="4" w:space="0" w:color="000000"/>
            </w:tcBorders>
            <w:vAlign w:val="center"/>
          </w:tcPr>
          <w:p w:rsidR="00693333" w:rsidRDefault="00693333">
            <w:pPr>
              <w:pStyle w:val="TableParagraph"/>
              <w:spacing w:line="360" w:lineRule="auto"/>
              <w:rPr>
                <w:lang w:val="id-ID"/>
              </w:rPr>
            </w:pPr>
          </w:p>
        </w:tc>
        <w:tc>
          <w:tcPr>
            <w:tcW w:w="475" w:type="dxa"/>
            <w:tcBorders>
              <w:top w:val="single" w:sz="4" w:space="0" w:color="000000"/>
              <w:left w:val="single" w:sz="4" w:space="0" w:color="000000"/>
              <w:bottom w:val="nil"/>
              <w:right w:val="single" w:sz="4" w:space="0" w:color="000000"/>
            </w:tcBorders>
            <w:vAlign w:val="center"/>
          </w:tcPr>
          <w:p w:rsidR="00693333" w:rsidRDefault="00693333">
            <w:pPr>
              <w:pStyle w:val="TableParagraph"/>
              <w:spacing w:line="360" w:lineRule="auto"/>
              <w:rPr>
                <w:lang w:val="id-ID"/>
              </w:rPr>
            </w:pPr>
          </w:p>
        </w:tc>
        <w:tc>
          <w:tcPr>
            <w:tcW w:w="630" w:type="dxa"/>
            <w:tcBorders>
              <w:top w:val="single" w:sz="4" w:space="0" w:color="000000"/>
              <w:left w:val="single" w:sz="4" w:space="0" w:color="000000"/>
              <w:bottom w:val="nil"/>
              <w:right w:val="single" w:sz="4" w:space="0" w:color="000000"/>
            </w:tcBorders>
            <w:vAlign w:val="center"/>
          </w:tcPr>
          <w:p w:rsidR="00693333" w:rsidRDefault="00693333">
            <w:pPr>
              <w:pStyle w:val="TableParagraph"/>
              <w:spacing w:line="360" w:lineRule="auto"/>
              <w:rPr>
                <w:lang w:val="id-ID"/>
              </w:rPr>
            </w:pPr>
          </w:p>
        </w:tc>
        <w:tc>
          <w:tcPr>
            <w:tcW w:w="629" w:type="dxa"/>
            <w:tcBorders>
              <w:top w:val="single" w:sz="4" w:space="0" w:color="000000"/>
              <w:left w:val="single" w:sz="4" w:space="0" w:color="000000"/>
              <w:bottom w:val="nil"/>
              <w:right w:val="single" w:sz="4" w:space="0" w:color="000000"/>
            </w:tcBorders>
            <w:vAlign w:val="center"/>
          </w:tcPr>
          <w:p w:rsidR="00693333" w:rsidRDefault="00693333">
            <w:pPr>
              <w:pStyle w:val="TableParagraph"/>
              <w:spacing w:line="360" w:lineRule="auto"/>
              <w:rPr>
                <w:lang w:val="id-ID"/>
              </w:rPr>
            </w:pPr>
          </w:p>
        </w:tc>
        <w:tc>
          <w:tcPr>
            <w:tcW w:w="787" w:type="dxa"/>
            <w:tcBorders>
              <w:top w:val="single" w:sz="4" w:space="0" w:color="000000"/>
              <w:left w:val="single" w:sz="4" w:space="0" w:color="000000"/>
              <w:bottom w:val="nil"/>
              <w:right w:val="single" w:sz="4" w:space="0" w:color="000000"/>
            </w:tcBorders>
            <w:vAlign w:val="center"/>
          </w:tcPr>
          <w:p w:rsidR="00693333" w:rsidRDefault="00693333">
            <w:pPr>
              <w:pStyle w:val="TableParagraph"/>
              <w:spacing w:line="360" w:lineRule="auto"/>
              <w:rPr>
                <w:lang w:val="id-ID"/>
              </w:rPr>
            </w:pPr>
          </w:p>
        </w:tc>
      </w:tr>
      <w:tr w:rsidR="00693333">
        <w:trPr>
          <w:trHeight w:val="270"/>
        </w:trPr>
        <w:tc>
          <w:tcPr>
            <w:tcW w:w="629" w:type="dxa"/>
            <w:tcBorders>
              <w:top w:val="nil"/>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4412" w:type="dxa"/>
            <w:tcBorders>
              <w:top w:val="nil"/>
              <w:left w:val="single" w:sz="4" w:space="0" w:color="000000"/>
              <w:bottom w:val="single" w:sz="4" w:space="0" w:color="000000"/>
              <w:right w:val="single" w:sz="4" w:space="0" w:color="000000"/>
            </w:tcBorders>
            <w:vAlign w:val="center"/>
          </w:tcPr>
          <w:p w:rsidR="00693333" w:rsidRDefault="000C5BDE">
            <w:pPr>
              <w:pStyle w:val="TableParagraph"/>
              <w:spacing w:before="7" w:line="360" w:lineRule="auto"/>
              <w:ind w:left="113" w:right="353"/>
              <w:rPr>
                <w:lang w:val="id-ID"/>
              </w:rPr>
            </w:pPr>
            <w:r>
              <w:rPr>
                <w:lang w:val="id-ID"/>
              </w:rPr>
              <w:t xml:space="preserve">dan keluarga pasien </w:t>
            </w:r>
          </w:p>
        </w:tc>
        <w:tc>
          <w:tcPr>
            <w:tcW w:w="629" w:type="dxa"/>
            <w:tcBorders>
              <w:top w:val="nil"/>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475" w:type="dxa"/>
            <w:tcBorders>
              <w:top w:val="nil"/>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30" w:type="dxa"/>
            <w:tcBorders>
              <w:top w:val="nil"/>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29" w:type="dxa"/>
            <w:tcBorders>
              <w:top w:val="nil"/>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787" w:type="dxa"/>
            <w:tcBorders>
              <w:top w:val="nil"/>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r>
      <w:tr w:rsidR="00693333">
        <w:trPr>
          <w:trHeight w:val="270"/>
        </w:trPr>
        <w:tc>
          <w:tcPr>
            <w:tcW w:w="629"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22"/>
              <w:rPr>
                <w:lang w:val="id-ID"/>
              </w:rPr>
            </w:pPr>
            <w:r>
              <w:rPr>
                <w:lang w:val="id-ID"/>
              </w:rPr>
              <w:t>3</w:t>
            </w:r>
          </w:p>
        </w:tc>
        <w:tc>
          <w:tcPr>
            <w:tcW w:w="4412"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tabs>
                <w:tab w:val="left" w:pos="1858"/>
                <w:tab w:val="left" w:pos="3133"/>
              </w:tabs>
              <w:spacing w:before="9" w:line="360" w:lineRule="auto"/>
              <w:ind w:left="113" w:right="90"/>
              <w:rPr>
                <w:lang w:val="id-ID"/>
              </w:rPr>
            </w:pPr>
            <w:r>
              <w:rPr>
                <w:lang w:val="id-ID"/>
              </w:rPr>
              <w:t xml:space="preserve">Pemahaman petugas </w:t>
            </w:r>
            <w:r>
              <w:rPr>
                <w:spacing w:val="-4"/>
                <w:lang w:val="id-ID"/>
              </w:rPr>
              <w:t xml:space="preserve">tentang </w:t>
            </w:r>
            <w:r>
              <w:rPr>
                <w:lang w:val="id-ID"/>
              </w:rPr>
              <w:t>kebutuhan dan keinginan pasien</w:t>
            </w:r>
          </w:p>
        </w:tc>
        <w:tc>
          <w:tcPr>
            <w:tcW w:w="629"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29"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787"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r>
      <w:tr w:rsidR="00693333">
        <w:trPr>
          <w:trHeight w:val="270"/>
        </w:trPr>
        <w:tc>
          <w:tcPr>
            <w:tcW w:w="629"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22"/>
              <w:rPr>
                <w:lang w:val="id-ID"/>
              </w:rPr>
            </w:pPr>
            <w:r>
              <w:rPr>
                <w:lang w:val="id-ID"/>
              </w:rPr>
              <w:t>4</w:t>
            </w:r>
          </w:p>
        </w:tc>
        <w:tc>
          <w:tcPr>
            <w:tcW w:w="4412"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before="7" w:line="360" w:lineRule="auto"/>
              <w:ind w:left="113" w:right="121"/>
              <w:rPr>
                <w:lang w:val="id-ID"/>
              </w:rPr>
            </w:pPr>
            <w:r>
              <w:rPr>
                <w:lang w:val="id-ID"/>
              </w:rPr>
              <w:t>Petugas farmasi melakukan konseling yang baik kepada pasien</w:t>
            </w:r>
          </w:p>
        </w:tc>
        <w:tc>
          <w:tcPr>
            <w:tcW w:w="629"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29"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787"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r>
      <w:tr w:rsidR="00693333">
        <w:trPr>
          <w:trHeight w:val="270"/>
        </w:trPr>
        <w:tc>
          <w:tcPr>
            <w:tcW w:w="629"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line="360" w:lineRule="auto"/>
              <w:ind w:left="22"/>
              <w:rPr>
                <w:lang w:val="zh-CN"/>
              </w:rPr>
            </w:pPr>
            <w:r>
              <w:rPr>
                <w:lang w:val="zh-CN"/>
              </w:rPr>
              <w:t>5</w:t>
            </w:r>
          </w:p>
        </w:tc>
        <w:tc>
          <w:tcPr>
            <w:tcW w:w="4412" w:type="dxa"/>
            <w:tcBorders>
              <w:top w:val="single" w:sz="4" w:space="0" w:color="000000"/>
              <w:left w:val="single" w:sz="4" w:space="0" w:color="000000"/>
              <w:bottom w:val="single" w:sz="4" w:space="0" w:color="000000"/>
              <w:right w:val="single" w:sz="4" w:space="0" w:color="000000"/>
            </w:tcBorders>
            <w:vAlign w:val="center"/>
          </w:tcPr>
          <w:p w:rsidR="00693333" w:rsidRDefault="000C5BDE">
            <w:pPr>
              <w:pStyle w:val="TableParagraph"/>
              <w:spacing w:before="7" w:line="360" w:lineRule="auto"/>
              <w:ind w:left="113" w:right="121"/>
              <w:rPr>
                <w:lang w:val="id-ID"/>
              </w:rPr>
            </w:pPr>
            <w:r>
              <w:rPr>
                <w:lang w:val="id-ID"/>
              </w:rPr>
              <w:t>Petugas farmasi memberikan informasi obat tanpa diminta</w:t>
            </w:r>
          </w:p>
        </w:tc>
        <w:tc>
          <w:tcPr>
            <w:tcW w:w="629"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629"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c>
          <w:tcPr>
            <w:tcW w:w="787" w:type="dxa"/>
            <w:tcBorders>
              <w:top w:val="single" w:sz="4" w:space="0" w:color="000000"/>
              <w:left w:val="single" w:sz="4" w:space="0" w:color="000000"/>
              <w:bottom w:val="single" w:sz="4" w:space="0" w:color="000000"/>
              <w:right w:val="single" w:sz="4" w:space="0" w:color="000000"/>
            </w:tcBorders>
            <w:vAlign w:val="center"/>
          </w:tcPr>
          <w:p w:rsidR="00693333" w:rsidRDefault="00693333">
            <w:pPr>
              <w:pStyle w:val="TableParagraph"/>
              <w:spacing w:line="360" w:lineRule="auto"/>
              <w:rPr>
                <w:lang w:val="id-ID"/>
              </w:rPr>
            </w:pPr>
          </w:p>
        </w:tc>
      </w:tr>
    </w:tbl>
    <w:p w:rsidR="00693333" w:rsidRDefault="00693333">
      <w:pPr>
        <w:widowControl/>
        <w:autoSpaceDE/>
        <w:autoSpaceDN/>
        <w:rPr>
          <w:lang w:val="zh-CN"/>
        </w:rPr>
      </w:pPr>
    </w:p>
    <w:p w:rsidR="00693333" w:rsidRDefault="000C5BDE">
      <w:pPr>
        <w:pStyle w:val="ListParagraph"/>
        <w:numPr>
          <w:ilvl w:val="0"/>
          <w:numId w:val="25"/>
        </w:numPr>
        <w:tabs>
          <w:tab w:val="left" w:pos="1362"/>
        </w:tabs>
        <w:spacing w:before="120" w:line="360" w:lineRule="auto"/>
        <w:ind w:left="714" w:hanging="357"/>
        <w:rPr>
          <w:lang w:val="id-ID"/>
        </w:rPr>
      </w:pPr>
      <w:r>
        <w:rPr>
          <w:i/>
          <w:lang w:val="id-ID"/>
        </w:rPr>
        <w:t>Tangible</w:t>
      </w:r>
      <w:r>
        <w:rPr>
          <w:lang w:val="id-ID"/>
        </w:rPr>
        <w:t>(BuktiFisik)</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36"/>
        <w:gridCol w:w="4459"/>
        <w:gridCol w:w="636"/>
        <w:gridCol w:w="480"/>
        <w:gridCol w:w="637"/>
        <w:gridCol w:w="636"/>
        <w:gridCol w:w="795"/>
      </w:tblGrid>
      <w:tr w:rsidR="00693333">
        <w:trPr>
          <w:trHeight w:val="258"/>
        </w:trPr>
        <w:tc>
          <w:tcPr>
            <w:tcW w:w="636" w:type="dxa"/>
            <w:vMerge w:val="restart"/>
            <w:tcBorders>
              <w:top w:val="single" w:sz="4" w:space="0" w:color="000000"/>
              <w:left w:val="single" w:sz="4" w:space="0" w:color="000000"/>
              <w:bottom w:val="single" w:sz="4" w:space="0" w:color="000000"/>
              <w:right w:val="single" w:sz="4" w:space="0" w:color="000000"/>
            </w:tcBorders>
          </w:tcPr>
          <w:p w:rsidR="00693333" w:rsidRDefault="000C5BDE">
            <w:pPr>
              <w:pStyle w:val="TableParagraph"/>
              <w:spacing w:line="360" w:lineRule="auto"/>
              <w:ind w:left="146"/>
              <w:rPr>
                <w:lang w:val="id-ID"/>
              </w:rPr>
            </w:pPr>
            <w:r>
              <w:rPr>
                <w:lang w:val="id-ID"/>
              </w:rPr>
              <w:t>No</w:t>
            </w:r>
          </w:p>
        </w:tc>
        <w:tc>
          <w:tcPr>
            <w:tcW w:w="4459" w:type="dxa"/>
            <w:vMerge w:val="restart"/>
            <w:tcBorders>
              <w:top w:val="single" w:sz="4" w:space="0" w:color="000000"/>
              <w:left w:val="single" w:sz="4" w:space="0" w:color="000000"/>
              <w:bottom w:val="single" w:sz="4" w:space="0" w:color="000000"/>
              <w:right w:val="single" w:sz="4" w:space="0" w:color="000000"/>
            </w:tcBorders>
          </w:tcPr>
          <w:p w:rsidR="00693333" w:rsidRDefault="000C5BDE">
            <w:pPr>
              <w:pStyle w:val="TableParagraph"/>
              <w:spacing w:line="360" w:lineRule="auto"/>
              <w:ind w:left="1406" w:right="1388"/>
              <w:jc w:val="center"/>
              <w:rPr>
                <w:lang w:val="id-ID"/>
              </w:rPr>
            </w:pPr>
            <w:r>
              <w:rPr>
                <w:lang w:val="id-ID"/>
              </w:rPr>
              <w:t>Pertanyaan</w:t>
            </w:r>
          </w:p>
        </w:tc>
        <w:tc>
          <w:tcPr>
            <w:tcW w:w="3184" w:type="dxa"/>
            <w:gridSpan w:val="5"/>
            <w:tcBorders>
              <w:top w:val="single" w:sz="4" w:space="0" w:color="000000"/>
              <w:left w:val="single" w:sz="4" w:space="0" w:color="000000"/>
              <w:bottom w:val="single" w:sz="4" w:space="0" w:color="000000"/>
              <w:right w:val="single" w:sz="4" w:space="0" w:color="000000"/>
            </w:tcBorders>
          </w:tcPr>
          <w:p w:rsidR="00693333" w:rsidRDefault="000C5BDE">
            <w:pPr>
              <w:pStyle w:val="TableParagraph"/>
              <w:spacing w:line="360" w:lineRule="auto"/>
              <w:ind w:left="961" w:right="941"/>
              <w:jc w:val="center"/>
              <w:rPr>
                <w:lang w:val="id-ID"/>
              </w:rPr>
            </w:pPr>
            <w:r>
              <w:rPr>
                <w:lang w:val="id-ID"/>
              </w:rPr>
              <w:t>Jawaban</w:t>
            </w:r>
          </w:p>
        </w:tc>
      </w:tr>
      <w:tr w:rsidR="00693333">
        <w:trPr>
          <w:trHeight w:val="256"/>
        </w:trPr>
        <w:tc>
          <w:tcPr>
            <w:tcW w:w="636" w:type="dxa"/>
            <w:vMerge/>
            <w:tcBorders>
              <w:top w:val="single" w:sz="4" w:space="0" w:color="000000"/>
              <w:left w:val="single" w:sz="4" w:space="0" w:color="000000"/>
              <w:bottom w:val="single" w:sz="4" w:space="0" w:color="000000"/>
              <w:right w:val="single" w:sz="4" w:space="0" w:color="000000"/>
            </w:tcBorders>
            <w:vAlign w:val="center"/>
          </w:tcPr>
          <w:p w:rsidR="00693333" w:rsidRDefault="00693333">
            <w:pPr>
              <w:widowControl/>
              <w:autoSpaceDE/>
              <w:autoSpaceDN/>
              <w:spacing w:line="360" w:lineRule="auto"/>
              <w:rPr>
                <w:lang w:val="id-ID"/>
              </w:rPr>
            </w:pPr>
          </w:p>
        </w:tc>
        <w:tc>
          <w:tcPr>
            <w:tcW w:w="4459" w:type="dxa"/>
            <w:vMerge/>
            <w:tcBorders>
              <w:top w:val="single" w:sz="4" w:space="0" w:color="000000"/>
              <w:left w:val="single" w:sz="4" w:space="0" w:color="000000"/>
              <w:bottom w:val="single" w:sz="4" w:space="0" w:color="000000"/>
              <w:right w:val="single" w:sz="4" w:space="0" w:color="000000"/>
            </w:tcBorders>
            <w:vAlign w:val="center"/>
          </w:tcPr>
          <w:p w:rsidR="00693333" w:rsidRDefault="00693333">
            <w:pPr>
              <w:widowControl/>
              <w:autoSpaceDE/>
              <w:autoSpaceDN/>
              <w:spacing w:line="360" w:lineRule="auto"/>
              <w:rPr>
                <w:lang w:val="id-ID"/>
              </w:rPr>
            </w:pPr>
          </w:p>
        </w:tc>
        <w:tc>
          <w:tcPr>
            <w:tcW w:w="636" w:type="dxa"/>
            <w:tcBorders>
              <w:top w:val="single" w:sz="4" w:space="0" w:color="000000"/>
              <w:left w:val="single" w:sz="4" w:space="0" w:color="000000"/>
              <w:bottom w:val="single" w:sz="4" w:space="0" w:color="000000"/>
              <w:right w:val="single" w:sz="4" w:space="0" w:color="000000"/>
            </w:tcBorders>
          </w:tcPr>
          <w:p w:rsidR="00693333" w:rsidRDefault="000C5BDE">
            <w:pPr>
              <w:pStyle w:val="TableParagraph"/>
              <w:spacing w:line="360" w:lineRule="auto"/>
              <w:ind w:left="113"/>
              <w:rPr>
                <w:lang w:val="id-ID"/>
              </w:rPr>
            </w:pPr>
            <w:r>
              <w:rPr>
                <w:lang w:val="id-ID"/>
              </w:rPr>
              <w:t>SP</w:t>
            </w:r>
          </w:p>
        </w:tc>
        <w:tc>
          <w:tcPr>
            <w:tcW w:w="480" w:type="dxa"/>
            <w:tcBorders>
              <w:top w:val="single" w:sz="4" w:space="0" w:color="000000"/>
              <w:left w:val="single" w:sz="4" w:space="0" w:color="000000"/>
              <w:bottom w:val="single" w:sz="4" w:space="0" w:color="000000"/>
              <w:right w:val="single" w:sz="4" w:space="0" w:color="000000"/>
            </w:tcBorders>
          </w:tcPr>
          <w:p w:rsidR="00693333" w:rsidRDefault="000C5BDE">
            <w:pPr>
              <w:pStyle w:val="TableParagraph"/>
              <w:spacing w:line="360" w:lineRule="auto"/>
              <w:ind w:left="113"/>
              <w:rPr>
                <w:lang w:val="id-ID"/>
              </w:rPr>
            </w:pPr>
            <w:r>
              <w:rPr>
                <w:lang w:val="id-ID"/>
              </w:rPr>
              <w:t>P</w:t>
            </w:r>
          </w:p>
        </w:tc>
        <w:tc>
          <w:tcPr>
            <w:tcW w:w="637" w:type="dxa"/>
            <w:tcBorders>
              <w:top w:val="single" w:sz="4" w:space="0" w:color="000000"/>
              <w:left w:val="single" w:sz="4" w:space="0" w:color="000000"/>
              <w:bottom w:val="single" w:sz="4" w:space="0" w:color="000000"/>
              <w:right w:val="single" w:sz="4" w:space="0" w:color="000000"/>
            </w:tcBorders>
          </w:tcPr>
          <w:p w:rsidR="00693333" w:rsidRDefault="000C5BDE">
            <w:pPr>
              <w:pStyle w:val="TableParagraph"/>
              <w:spacing w:line="360" w:lineRule="auto"/>
              <w:ind w:left="114"/>
              <w:rPr>
                <w:lang w:val="id-ID"/>
              </w:rPr>
            </w:pPr>
            <w:r>
              <w:rPr>
                <w:lang w:val="id-ID"/>
              </w:rPr>
              <w:t>CP</w:t>
            </w:r>
          </w:p>
        </w:tc>
        <w:tc>
          <w:tcPr>
            <w:tcW w:w="636" w:type="dxa"/>
            <w:tcBorders>
              <w:top w:val="single" w:sz="4" w:space="0" w:color="000000"/>
              <w:left w:val="single" w:sz="4" w:space="0" w:color="000000"/>
              <w:bottom w:val="single" w:sz="4" w:space="0" w:color="000000"/>
              <w:right w:val="single" w:sz="4" w:space="0" w:color="000000"/>
            </w:tcBorders>
          </w:tcPr>
          <w:p w:rsidR="00693333" w:rsidRDefault="000C5BDE">
            <w:pPr>
              <w:pStyle w:val="TableParagraph"/>
              <w:spacing w:line="360" w:lineRule="auto"/>
              <w:ind w:left="114"/>
              <w:rPr>
                <w:lang w:val="id-ID"/>
              </w:rPr>
            </w:pPr>
            <w:r>
              <w:rPr>
                <w:lang w:val="id-ID"/>
              </w:rPr>
              <w:t>TP</w:t>
            </w:r>
          </w:p>
        </w:tc>
        <w:tc>
          <w:tcPr>
            <w:tcW w:w="795" w:type="dxa"/>
            <w:tcBorders>
              <w:top w:val="single" w:sz="4" w:space="0" w:color="000000"/>
              <w:left w:val="single" w:sz="4" w:space="0" w:color="000000"/>
              <w:bottom w:val="single" w:sz="4" w:space="0" w:color="000000"/>
              <w:right w:val="single" w:sz="4" w:space="0" w:color="000000"/>
            </w:tcBorders>
          </w:tcPr>
          <w:p w:rsidR="00693333" w:rsidRDefault="000C5BDE">
            <w:pPr>
              <w:pStyle w:val="TableParagraph"/>
              <w:spacing w:line="360" w:lineRule="auto"/>
              <w:ind w:left="114"/>
              <w:rPr>
                <w:lang w:val="id-ID"/>
              </w:rPr>
            </w:pPr>
            <w:r>
              <w:rPr>
                <w:lang w:val="id-ID"/>
              </w:rPr>
              <w:t>STP</w:t>
            </w:r>
          </w:p>
        </w:tc>
      </w:tr>
      <w:tr w:rsidR="00693333">
        <w:trPr>
          <w:trHeight w:val="520"/>
        </w:trPr>
        <w:tc>
          <w:tcPr>
            <w:tcW w:w="636" w:type="dxa"/>
            <w:tcBorders>
              <w:top w:val="single" w:sz="4" w:space="0" w:color="000000"/>
              <w:left w:val="single" w:sz="4" w:space="0" w:color="000000"/>
              <w:bottom w:val="single" w:sz="4" w:space="0" w:color="000000"/>
              <w:right w:val="single" w:sz="4" w:space="0" w:color="000000"/>
            </w:tcBorders>
          </w:tcPr>
          <w:p w:rsidR="00693333" w:rsidRDefault="000C5BDE">
            <w:pPr>
              <w:pStyle w:val="TableParagraph"/>
              <w:spacing w:line="360" w:lineRule="auto"/>
              <w:ind w:left="22"/>
              <w:jc w:val="center"/>
              <w:rPr>
                <w:lang w:val="id-ID"/>
              </w:rPr>
            </w:pPr>
            <w:r>
              <w:rPr>
                <w:lang w:val="id-ID"/>
              </w:rPr>
              <w:t>1</w:t>
            </w:r>
          </w:p>
        </w:tc>
        <w:tc>
          <w:tcPr>
            <w:tcW w:w="4459" w:type="dxa"/>
            <w:tcBorders>
              <w:top w:val="single" w:sz="4" w:space="0" w:color="000000"/>
              <w:left w:val="single" w:sz="4" w:space="0" w:color="000000"/>
              <w:bottom w:val="single" w:sz="4" w:space="0" w:color="000000"/>
              <w:right w:val="single" w:sz="4" w:space="0" w:color="000000"/>
            </w:tcBorders>
          </w:tcPr>
          <w:p w:rsidR="00693333" w:rsidRDefault="000C5BDE">
            <w:pPr>
              <w:pStyle w:val="TableParagraph"/>
              <w:tabs>
                <w:tab w:val="left" w:pos="1973"/>
                <w:tab w:val="left" w:pos="3502"/>
              </w:tabs>
              <w:spacing w:line="360" w:lineRule="auto"/>
              <w:ind w:left="113" w:right="109"/>
            </w:pPr>
            <w:r>
              <w:rPr>
                <w:lang w:val="id-ID"/>
              </w:rPr>
              <w:t>Kebersihan,kerapian</w:t>
            </w:r>
            <w:r>
              <w:t xml:space="preserve"> dan kenyamanan ruang tunggu</w:t>
            </w:r>
          </w:p>
        </w:tc>
        <w:tc>
          <w:tcPr>
            <w:tcW w:w="636" w:type="dxa"/>
            <w:tcBorders>
              <w:top w:val="single" w:sz="4" w:space="0" w:color="000000"/>
              <w:left w:val="single" w:sz="4" w:space="0" w:color="000000"/>
              <w:bottom w:val="single" w:sz="4" w:space="0" w:color="000000"/>
              <w:right w:val="single" w:sz="4" w:space="0" w:color="000000"/>
            </w:tcBorders>
          </w:tcPr>
          <w:p w:rsidR="00693333" w:rsidRDefault="00693333">
            <w:pPr>
              <w:pStyle w:val="TableParagraph"/>
              <w:spacing w:line="360" w:lineRule="auto"/>
              <w:rPr>
                <w:lang w:val="id-ID"/>
              </w:rPr>
            </w:pPr>
          </w:p>
        </w:tc>
        <w:tc>
          <w:tcPr>
            <w:tcW w:w="480" w:type="dxa"/>
            <w:tcBorders>
              <w:top w:val="single" w:sz="4" w:space="0" w:color="000000"/>
              <w:left w:val="single" w:sz="4" w:space="0" w:color="000000"/>
              <w:bottom w:val="single" w:sz="4" w:space="0" w:color="000000"/>
              <w:right w:val="single" w:sz="4" w:space="0" w:color="000000"/>
            </w:tcBorders>
          </w:tcPr>
          <w:p w:rsidR="00693333" w:rsidRDefault="00693333">
            <w:pPr>
              <w:pStyle w:val="TableParagraph"/>
              <w:spacing w:line="360" w:lineRule="auto"/>
              <w:rPr>
                <w:lang w:val="id-ID"/>
              </w:rPr>
            </w:pPr>
          </w:p>
        </w:tc>
        <w:tc>
          <w:tcPr>
            <w:tcW w:w="637" w:type="dxa"/>
            <w:tcBorders>
              <w:top w:val="single" w:sz="4" w:space="0" w:color="000000"/>
              <w:left w:val="single" w:sz="4" w:space="0" w:color="000000"/>
              <w:bottom w:val="single" w:sz="4" w:space="0" w:color="000000"/>
              <w:right w:val="single" w:sz="4" w:space="0" w:color="000000"/>
            </w:tcBorders>
          </w:tcPr>
          <w:p w:rsidR="00693333" w:rsidRDefault="00693333">
            <w:pPr>
              <w:pStyle w:val="TableParagraph"/>
              <w:spacing w:line="360" w:lineRule="auto"/>
              <w:rPr>
                <w:lang w:val="id-ID"/>
              </w:rPr>
            </w:pPr>
          </w:p>
        </w:tc>
        <w:tc>
          <w:tcPr>
            <w:tcW w:w="636" w:type="dxa"/>
            <w:tcBorders>
              <w:top w:val="single" w:sz="4" w:space="0" w:color="000000"/>
              <w:left w:val="single" w:sz="4" w:space="0" w:color="000000"/>
              <w:bottom w:val="single" w:sz="4" w:space="0" w:color="000000"/>
              <w:right w:val="single" w:sz="4" w:space="0" w:color="000000"/>
            </w:tcBorders>
          </w:tcPr>
          <w:p w:rsidR="00693333" w:rsidRDefault="00693333">
            <w:pPr>
              <w:pStyle w:val="TableParagraph"/>
              <w:spacing w:line="360" w:lineRule="auto"/>
              <w:rPr>
                <w:lang w:val="id-ID"/>
              </w:rPr>
            </w:pPr>
          </w:p>
        </w:tc>
        <w:tc>
          <w:tcPr>
            <w:tcW w:w="795" w:type="dxa"/>
            <w:tcBorders>
              <w:top w:val="single" w:sz="4" w:space="0" w:color="000000"/>
              <w:left w:val="single" w:sz="4" w:space="0" w:color="000000"/>
              <w:bottom w:val="single" w:sz="4" w:space="0" w:color="000000"/>
              <w:right w:val="single" w:sz="4" w:space="0" w:color="000000"/>
            </w:tcBorders>
          </w:tcPr>
          <w:p w:rsidR="00693333" w:rsidRDefault="00693333">
            <w:pPr>
              <w:pStyle w:val="TableParagraph"/>
              <w:spacing w:line="360" w:lineRule="auto"/>
              <w:rPr>
                <w:lang w:val="id-ID"/>
              </w:rPr>
            </w:pPr>
          </w:p>
        </w:tc>
      </w:tr>
      <w:tr w:rsidR="00693333">
        <w:trPr>
          <w:trHeight w:val="511"/>
        </w:trPr>
        <w:tc>
          <w:tcPr>
            <w:tcW w:w="636" w:type="dxa"/>
            <w:tcBorders>
              <w:top w:val="single" w:sz="4" w:space="0" w:color="000000"/>
              <w:left w:val="single" w:sz="4" w:space="0" w:color="000000"/>
              <w:bottom w:val="single" w:sz="4" w:space="0" w:color="000000"/>
              <w:right w:val="single" w:sz="4" w:space="0" w:color="000000"/>
            </w:tcBorders>
          </w:tcPr>
          <w:p w:rsidR="00693333" w:rsidRDefault="000C5BDE">
            <w:pPr>
              <w:pStyle w:val="TableParagraph"/>
              <w:spacing w:line="360" w:lineRule="auto"/>
              <w:ind w:left="22"/>
              <w:jc w:val="center"/>
              <w:rPr>
                <w:lang w:val="id-ID"/>
              </w:rPr>
            </w:pPr>
            <w:r>
              <w:rPr>
                <w:lang w:val="id-ID"/>
              </w:rPr>
              <w:t>2</w:t>
            </w:r>
          </w:p>
        </w:tc>
        <w:tc>
          <w:tcPr>
            <w:tcW w:w="4459" w:type="dxa"/>
            <w:tcBorders>
              <w:top w:val="single" w:sz="4" w:space="0" w:color="000000"/>
              <w:left w:val="single" w:sz="4" w:space="0" w:color="000000"/>
              <w:bottom w:val="single" w:sz="4" w:space="0" w:color="000000"/>
              <w:right w:val="single" w:sz="4" w:space="0" w:color="000000"/>
            </w:tcBorders>
          </w:tcPr>
          <w:p w:rsidR="00693333" w:rsidRDefault="000C5BDE">
            <w:pPr>
              <w:pStyle w:val="TableParagraph"/>
              <w:spacing w:line="360" w:lineRule="auto"/>
              <w:ind w:left="113" w:right="439"/>
              <w:rPr>
                <w:lang w:val="id-ID"/>
              </w:rPr>
            </w:pPr>
            <w:r>
              <w:rPr>
                <w:lang w:val="id-ID"/>
              </w:rPr>
              <w:t>Penampilan petugas farmasi dalam hal kebersihan dan kerapian</w:t>
            </w:r>
          </w:p>
        </w:tc>
        <w:tc>
          <w:tcPr>
            <w:tcW w:w="636" w:type="dxa"/>
            <w:tcBorders>
              <w:top w:val="single" w:sz="4" w:space="0" w:color="000000"/>
              <w:left w:val="single" w:sz="4" w:space="0" w:color="000000"/>
              <w:bottom w:val="single" w:sz="4" w:space="0" w:color="000000"/>
              <w:right w:val="single" w:sz="4" w:space="0" w:color="000000"/>
            </w:tcBorders>
          </w:tcPr>
          <w:p w:rsidR="00693333" w:rsidRDefault="00693333">
            <w:pPr>
              <w:pStyle w:val="TableParagraph"/>
              <w:spacing w:line="360" w:lineRule="auto"/>
              <w:rPr>
                <w:lang w:val="id-ID"/>
              </w:rPr>
            </w:pPr>
          </w:p>
        </w:tc>
        <w:tc>
          <w:tcPr>
            <w:tcW w:w="480" w:type="dxa"/>
            <w:tcBorders>
              <w:top w:val="single" w:sz="4" w:space="0" w:color="000000"/>
              <w:left w:val="single" w:sz="4" w:space="0" w:color="000000"/>
              <w:bottom w:val="single" w:sz="4" w:space="0" w:color="000000"/>
              <w:right w:val="single" w:sz="4" w:space="0" w:color="000000"/>
            </w:tcBorders>
          </w:tcPr>
          <w:p w:rsidR="00693333" w:rsidRDefault="00693333">
            <w:pPr>
              <w:pStyle w:val="TableParagraph"/>
              <w:spacing w:line="360" w:lineRule="auto"/>
              <w:rPr>
                <w:lang w:val="id-ID"/>
              </w:rPr>
            </w:pPr>
          </w:p>
        </w:tc>
        <w:tc>
          <w:tcPr>
            <w:tcW w:w="637" w:type="dxa"/>
            <w:tcBorders>
              <w:top w:val="single" w:sz="4" w:space="0" w:color="000000"/>
              <w:left w:val="single" w:sz="4" w:space="0" w:color="000000"/>
              <w:bottom w:val="single" w:sz="4" w:space="0" w:color="000000"/>
              <w:right w:val="single" w:sz="4" w:space="0" w:color="000000"/>
            </w:tcBorders>
          </w:tcPr>
          <w:p w:rsidR="00693333" w:rsidRDefault="00693333">
            <w:pPr>
              <w:pStyle w:val="TableParagraph"/>
              <w:spacing w:line="360" w:lineRule="auto"/>
              <w:rPr>
                <w:lang w:val="id-ID"/>
              </w:rPr>
            </w:pPr>
          </w:p>
        </w:tc>
        <w:tc>
          <w:tcPr>
            <w:tcW w:w="636" w:type="dxa"/>
            <w:tcBorders>
              <w:top w:val="single" w:sz="4" w:space="0" w:color="000000"/>
              <w:left w:val="single" w:sz="4" w:space="0" w:color="000000"/>
              <w:bottom w:val="single" w:sz="4" w:space="0" w:color="000000"/>
              <w:right w:val="single" w:sz="4" w:space="0" w:color="000000"/>
            </w:tcBorders>
          </w:tcPr>
          <w:p w:rsidR="00693333" w:rsidRDefault="00693333">
            <w:pPr>
              <w:pStyle w:val="TableParagraph"/>
              <w:spacing w:line="360" w:lineRule="auto"/>
              <w:rPr>
                <w:lang w:val="id-ID"/>
              </w:rPr>
            </w:pPr>
          </w:p>
        </w:tc>
        <w:tc>
          <w:tcPr>
            <w:tcW w:w="795" w:type="dxa"/>
            <w:tcBorders>
              <w:top w:val="single" w:sz="4" w:space="0" w:color="000000"/>
              <w:left w:val="single" w:sz="4" w:space="0" w:color="000000"/>
              <w:bottom w:val="single" w:sz="4" w:space="0" w:color="000000"/>
              <w:right w:val="single" w:sz="4" w:space="0" w:color="000000"/>
            </w:tcBorders>
          </w:tcPr>
          <w:p w:rsidR="00693333" w:rsidRDefault="00693333">
            <w:pPr>
              <w:pStyle w:val="TableParagraph"/>
              <w:spacing w:line="360" w:lineRule="auto"/>
              <w:rPr>
                <w:lang w:val="id-ID"/>
              </w:rPr>
            </w:pPr>
          </w:p>
        </w:tc>
      </w:tr>
      <w:tr w:rsidR="00693333">
        <w:trPr>
          <w:trHeight w:val="520"/>
        </w:trPr>
        <w:tc>
          <w:tcPr>
            <w:tcW w:w="636" w:type="dxa"/>
            <w:tcBorders>
              <w:top w:val="single" w:sz="4" w:space="0" w:color="000000"/>
              <w:left w:val="single" w:sz="4" w:space="0" w:color="000000"/>
              <w:bottom w:val="single" w:sz="4" w:space="0" w:color="000000"/>
              <w:right w:val="single" w:sz="4" w:space="0" w:color="000000"/>
            </w:tcBorders>
          </w:tcPr>
          <w:p w:rsidR="00693333" w:rsidRDefault="000C5BDE">
            <w:pPr>
              <w:pStyle w:val="TableParagraph"/>
              <w:spacing w:line="360" w:lineRule="auto"/>
              <w:ind w:left="22"/>
              <w:jc w:val="center"/>
              <w:rPr>
                <w:lang w:val="id-ID"/>
              </w:rPr>
            </w:pPr>
            <w:r>
              <w:rPr>
                <w:lang w:val="id-ID"/>
              </w:rPr>
              <w:t>3</w:t>
            </w:r>
          </w:p>
        </w:tc>
        <w:tc>
          <w:tcPr>
            <w:tcW w:w="4459" w:type="dxa"/>
            <w:tcBorders>
              <w:top w:val="single" w:sz="4" w:space="0" w:color="000000"/>
              <w:left w:val="single" w:sz="4" w:space="0" w:color="000000"/>
              <w:bottom w:val="single" w:sz="4" w:space="0" w:color="000000"/>
              <w:right w:val="single" w:sz="4" w:space="0" w:color="000000"/>
            </w:tcBorders>
          </w:tcPr>
          <w:p w:rsidR="00693333" w:rsidRDefault="000C5BDE">
            <w:pPr>
              <w:pStyle w:val="TableParagraph"/>
              <w:spacing w:line="360" w:lineRule="auto"/>
              <w:ind w:left="113" w:right="194"/>
              <w:rPr>
                <w:lang w:val="id-ID"/>
              </w:rPr>
            </w:pPr>
            <w:r>
              <w:rPr>
                <w:lang w:val="id-ID"/>
              </w:rPr>
              <w:t>Penataan eksterior dan interior ruang apotek</w:t>
            </w:r>
          </w:p>
        </w:tc>
        <w:tc>
          <w:tcPr>
            <w:tcW w:w="636" w:type="dxa"/>
            <w:tcBorders>
              <w:top w:val="single" w:sz="4" w:space="0" w:color="000000"/>
              <w:left w:val="single" w:sz="4" w:space="0" w:color="000000"/>
              <w:bottom w:val="single" w:sz="4" w:space="0" w:color="000000"/>
              <w:right w:val="single" w:sz="4" w:space="0" w:color="000000"/>
            </w:tcBorders>
          </w:tcPr>
          <w:p w:rsidR="00693333" w:rsidRDefault="00693333">
            <w:pPr>
              <w:pStyle w:val="TableParagraph"/>
              <w:spacing w:line="360" w:lineRule="auto"/>
              <w:rPr>
                <w:lang w:val="id-ID"/>
              </w:rPr>
            </w:pPr>
          </w:p>
        </w:tc>
        <w:tc>
          <w:tcPr>
            <w:tcW w:w="480" w:type="dxa"/>
            <w:tcBorders>
              <w:top w:val="single" w:sz="4" w:space="0" w:color="000000"/>
              <w:left w:val="single" w:sz="4" w:space="0" w:color="000000"/>
              <w:bottom w:val="single" w:sz="4" w:space="0" w:color="000000"/>
              <w:right w:val="single" w:sz="4" w:space="0" w:color="000000"/>
            </w:tcBorders>
          </w:tcPr>
          <w:p w:rsidR="00693333" w:rsidRDefault="00693333">
            <w:pPr>
              <w:pStyle w:val="TableParagraph"/>
              <w:spacing w:line="360" w:lineRule="auto"/>
              <w:rPr>
                <w:lang w:val="id-ID"/>
              </w:rPr>
            </w:pPr>
          </w:p>
        </w:tc>
        <w:tc>
          <w:tcPr>
            <w:tcW w:w="637" w:type="dxa"/>
            <w:tcBorders>
              <w:top w:val="single" w:sz="4" w:space="0" w:color="000000"/>
              <w:left w:val="single" w:sz="4" w:space="0" w:color="000000"/>
              <w:bottom w:val="single" w:sz="4" w:space="0" w:color="000000"/>
              <w:right w:val="single" w:sz="4" w:space="0" w:color="000000"/>
            </w:tcBorders>
          </w:tcPr>
          <w:p w:rsidR="00693333" w:rsidRDefault="00693333">
            <w:pPr>
              <w:pStyle w:val="TableParagraph"/>
              <w:spacing w:line="360" w:lineRule="auto"/>
              <w:rPr>
                <w:lang w:val="id-ID"/>
              </w:rPr>
            </w:pPr>
          </w:p>
        </w:tc>
        <w:tc>
          <w:tcPr>
            <w:tcW w:w="636" w:type="dxa"/>
            <w:tcBorders>
              <w:top w:val="single" w:sz="4" w:space="0" w:color="000000"/>
              <w:left w:val="single" w:sz="4" w:space="0" w:color="000000"/>
              <w:bottom w:val="single" w:sz="4" w:space="0" w:color="000000"/>
              <w:right w:val="single" w:sz="4" w:space="0" w:color="000000"/>
            </w:tcBorders>
          </w:tcPr>
          <w:p w:rsidR="00693333" w:rsidRDefault="00693333">
            <w:pPr>
              <w:pStyle w:val="TableParagraph"/>
              <w:spacing w:line="360" w:lineRule="auto"/>
              <w:rPr>
                <w:lang w:val="id-ID"/>
              </w:rPr>
            </w:pPr>
          </w:p>
        </w:tc>
        <w:tc>
          <w:tcPr>
            <w:tcW w:w="795" w:type="dxa"/>
            <w:tcBorders>
              <w:top w:val="single" w:sz="4" w:space="0" w:color="000000"/>
              <w:left w:val="single" w:sz="4" w:space="0" w:color="000000"/>
              <w:bottom w:val="single" w:sz="4" w:space="0" w:color="000000"/>
              <w:right w:val="single" w:sz="4" w:space="0" w:color="000000"/>
            </w:tcBorders>
          </w:tcPr>
          <w:p w:rsidR="00693333" w:rsidRDefault="00693333">
            <w:pPr>
              <w:pStyle w:val="TableParagraph"/>
              <w:spacing w:line="360" w:lineRule="auto"/>
              <w:rPr>
                <w:lang w:val="id-ID"/>
              </w:rPr>
            </w:pPr>
          </w:p>
        </w:tc>
      </w:tr>
      <w:tr w:rsidR="00693333">
        <w:trPr>
          <w:trHeight w:val="773"/>
        </w:trPr>
        <w:tc>
          <w:tcPr>
            <w:tcW w:w="636" w:type="dxa"/>
            <w:tcBorders>
              <w:top w:val="single" w:sz="4" w:space="0" w:color="000000"/>
              <w:left w:val="single" w:sz="4" w:space="0" w:color="000000"/>
              <w:bottom w:val="single" w:sz="4" w:space="0" w:color="000000"/>
              <w:right w:val="single" w:sz="4" w:space="0" w:color="000000"/>
            </w:tcBorders>
          </w:tcPr>
          <w:p w:rsidR="00693333" w:rsidRDefault="000C5BDE">
            <w:pPr>
              <w:pStyle w:val="TableParagraph"/>
              <w:spacing w:line="360" w:lineRule="auto"/>
              <w:ind w:left="22"/>
              <w:jc w:val="center"/>
              <w:rPr>
                <w:lang w:val="id-ID"/>
              </w:rPr>
            </w:pPr>
            <w:r>
              <w:rPr>
                <w:lang w:val="id-ID"/>
              </w:rPr>
              <w:t>4</w:t>
            </w:r>
          </w:p>
        </w:tc>
        <w:tc>
          <w:tcPr>
            <w:tcW w:w="4459" w:type="dxa"/>
            <w:tcBorders>
              <w:top w:val="single" w:sz="4" w:space="0" w:color="000000"/>
              <w:left w:val="single" w:sz="4" w:space="0" w:color="000000"/>
              <w:bottom w:val="single" w:sz="4" w:space="0" w:color="000000"/>
              <w:right w:val="single" w:sz="4" w:space="0" w:color="000000"/>
            </w:tcBorders>
          </w:tcPr>
          <w:p w:rsidR="00693333" w:rsidRDefault="000C5BDE">
            <w:pPr>
              <w:pStyle w:val="TableParagraph"/>
              <w:spacing w:line="360" w:lineRule="auto"/>
              <w:ind w:left="113" w:right="366"/>
              <w:rPr>
                <w:lang w:val="id-ID"/>
              </w:rPr>
            </w:pPr>
            <w:r>
              <w:rPr>
                <w:lang w:val="id-ID"/>
              </w:rPr>
              <w:t>Ketersediaan informasi obat, dalam bentuk buletin, leaflet, label obat,</w:t>
            </w:r>
          </w:p>
          <w:p w:rsidR="00693333" w:rsidRDefault="000C5BDE">
            <w:pPr>
              <w:pStyle w:val="TableParagraph"/>
              <w:spacing w:line="360" w:lineRule="auto"/>
              <w:ind w:left="113"/>
              <w:rPr>
                <w:lang w:val="id-ID"/>
              </w:rPr>
            </w:pPr>
            <w:r>
              <w:rPr>
                <w:lang w:val="id-ID"/>
              </w:rPr>
              <w:t>poster, majalah dinding dan lain-lain</w:t>
            </w:r>
          </w:p>
        </w:tc>
        <w:tc>
          <w:tcPr>
            <w:tcW w:w="636" w:type="dxa"/>
            <w:tcBorders>
              <w:top w:val="single" w:sz="4" w:space="0" w:color="000000"/>
              <w:left w:val="single" w:sz="4" w:space="0" w:color="000000"/>
              <w:bottom w:val="single" w:sz="4" w:space="0" w:color="000000"/>
              <w:right w:val="single" w:sz="4" w:space="0" w:color="000000"/>
            </w:tcBorders>
          </w:tcPr>
          <w:p w:rsidR="00693333" w:rsidRDefault="00693333">
            <w:pPr>
              <w:pStyle w:val="TableParagraph"/>
              <w:spacing w:line="360" w:lineRule="auto"/>
              <w:rPr>
                <w:lang w:val="id-ID"/>
              </w:rPr>
            </w:pPr>
          </w:p>
        </w:tc>
        <w:tc>
          <w:tcPr>
            <w:tcW w:w="480" w:type="dxa"/>
            <w:tcBorders>
              <w:top w:val="single" w:sz="4" w:space="0" w:color="000000"/>
              <w:left w:val="single" w:sz="4" w:space="0" w:color="000000"/>
              <w:bottom w:val="single" w:sz="4" w:space="0" w:color="000000"/>
              <w:right w:val="single" w:sz="4" w:space="0" w:color="000000"/>
            </w:tcBorders>
          </w:tcPr>
          <w:p w:rsidR="00693333" w:rsidRDefault="00693333">
            <w:pPr>
              <w:pStyle w:val="TableParagraph"/>
              <w:spacing w:line="360" w:lineRule="auto"/>
              <w:rPr>
                <w:lang w:val="id-ID"/>
              </w:rPr>
            </w:pPr>
          </w:p>
        </w:tc>
        <w:tc>
          <w:tcPr>
            <w:tcW w:w="637" w:type="dxa"/>
            <w:tcBorders>
              <w:top w:val="single" w:sz="4" w:space="0" w:color="000000"/>
              <w:left w:val="single" w:sz="4" w:space="0" w:color="000000"/>
              <w:bottom w:val="single" w:sz="4" w:space="0" w:color="000000"/>
              <w:right w:val="single" w:sz="4" w:space="0" w:color="000000"/>
            </w:tcBorders>
          </w:tcPr>
          <w:p w:rsidR="00693333" w:rsidRDefault="00693333">
            <w:pPr>
              <w:pStyle w:val="TableParagraph"/>
              <w:spacing w:line="360" w:lineRule="auto"/>
              <w:rPr>
                <w:lang w:val="id-ID"/>
              </w:rPr>
            </w:pPr>
          </w:p>
        </w:tc>
        <w:tc>
          <w:tcPr>
            <w:tcW w:w="636" w:type="dxa"/>
            <w:tcBorders>
              <w:top w:val="single" w:sz="4" w:space="0" w:color="000000"/>
              <w:left w:val="single" w:sz="4" w:space="0" w:color="000000"/>
              <w:bottom w:val="single" w:sz="4" w:space="0" w:color="000000"/>
              <w:right w:val="single" w:sz="4" w:space="0" w:color="000000"/>
            </w:tcBorders>
          </w:tcPr>
          <w:p w:rsidR="00693333" w:rsidRDefault="00693333">
            <w:pPr>
              <w:pStyle w:val="TableParagraph"/>
              <w:spacing w:line="360" w:lineRule="auto"/>
              <w:rPr>
                <w:lang w:val="id-ID"/>
              </w:rPr>
            </w:pPr>
          </w:p>
        </w:tc>
        <w:tc>
          <w:tcPr>
            <w:tcW w:w="795" w:type="dxa"/>
            <w:tcBorders>
              <w:top w:val="single" w:sz="4" w:space="0" w:color="000000"/>
              <w:left w:val="single" w:sz="4" w:space="0" w:color="000000"/>
              <w:bottom w:val="single" w:sz="4" w:space="0" w:color="000000"/>
              <w:right w:val="single" w:sz="4" w:space="0" w:color="000000"/>
            </w:tcBorders>
          </w:tcPr>
          <w:p w:rsidR="00693333" w:rsidRDefault="00693333">
            <w:pPr>
              <w:pStyle w:val="TableParagraph"/>
              <w:spacing w:line="360" w:lineRule="auto"/>
              <w:rPr>
                <w:lang w:val="id-ID"/>
              </w:rPr>
            </w:pPr>
          </w:p>
        </w:tc>
      </w:tr>
      <w:tr w:rsidR="00693333">
        <w:trPr>
          <w:trHeight w:val="772"/>
        </w:trPr>
        <w:tc>
          <w:tcPr>
            <w:tcW w:w="636" w:type="dxa"/>
            <w:tcBorders>
              <w:top w:val="single" w:sz="4" w:space="0" w:color="000000"/>
              <w:left w:val="single" w:sz="4" w:space="0" w:color="000000"/>
              <w:bottom w:val="single" w:sz="4" w:space="0" w:color="000000"/>
              <w:right w:val="single" w:sz="4" w:space="0" w:color="000000"/>
            </w:tcBorders>
          </w:tcPr>
          <w:p w:rsidR="00693333" w:rsidRDefault="000C5BDE">
            <w:pPr>
              <w:pStyle w:val="TableParagraph"/>
              <w:spacing w:line="360" w:lineRule="auto"/>
              <w:ind w:left="22"/>
              <w:jc w:val="center"/>
              <w:rPr>
                <w:lang w:val="id-ID"/>
              </w:rPr>
            </w:pPr>
            <w:r>
              <w:rPr>
                <w:lang w:val="id-ID"/>
              </w:rPr>
              <w:t>5</w:t>
            </w:r>
          </w:p>
        </w:tc>
        <w:tc>
          <w:tcPr>
            <w:tcW w:w="4459" w:type="dxa"/>
            <w:tcBorders>
              <w:top w:val="single" w:sz="4" w:space="0" w:color="000000"/>
              <w:left w:val="single" w:sz="4" w:space="0" w:color="000000"/>
              <w:bottom w:val="single" w:sz="4" w:space="0" w:color="000000"/>
              <w:right w:val="single" w:sz="4" w:space="0" w:color="000000"/>
            </w:tcBorders>
          </w:tcPr>
          <w:p w:rsidR="00693333" w:rsidRDefault="000C5BDE">
            <w:pPr>
              <w:pStyle w:val="TableParagraph"/>
              <w:spacing w:line="360" w:lineRule="auto"/>
              <w:ind w:left="113"/>
              <w:rPr>
                <w:lang w:val="id-ID"/>
              </w:rPr>
            </w:pPr>
            <w:r>
              <w:rPr>
                <w:lang w:val="id-ID"/>
              </w:rPr>
              <w:t>Kelengkapan fasilitas apotek (tempat</w:t>
            </w:r>
          </w:p>
          <w:p w:rsidR="00693333" w:rsidRDefault="000C5BDE">
            <w:pPr>
              <w:pStyle w:val="TableParagraph"/>
              <w:spacing w:line="360" w:lineRule="auto"/>
              <w:ind w:left="113"/>
              <w:rPr>
                <w:lang w:val="id-ID"/>
              </w:rPr>
            </w:pPr>
            <w:r>
              <w:rPr>
                <w:lang w:val="id-ID"/>
              </w:rPr>
              <w:t>duduk memadai, toilet, sirkulasi udara yang baik</w:t>
            </w:r>
          </w:p>
        </w:tc>
        <w:tc>
          <w:tcPr>
            <w:tcW w:w="636" w:type="dxa"/>
            <w:tcBorders>
              <w:top w:val="single" w:sz="4" w:space="0" w:color="000000"/>
              <w:left w:val="single" w:sz="4" w:space="0" w:color="000000"/>
              <w:bottom w:val="single" w:sz="4" w:space="0" w:color="000000"/>
              <w:right w:val="single" w:sz="4" w:space="0" w:color="000000"/>
            </w:tcBorders>
          </w:tcPr>
          <w:p w:rsidR="00693333" w:rsidRDefault="00693333">
            <w:pPr>
              <w:pStyle w:val="TableParagraph"/>
              <w:spacing w:line="360" w:lineRule="auto"/>
              <w:rPr>
                <w:lang w:val="id-ID"/>
              </w:rPr>
            </w:pPr>
          </w:p>
        </w:tc>
        <w:tc>
          <w:tcPr>
            <w:tcW w:w="480" w:type="dxa"/>
            <w:tcBorders>
              <w:top w:val="single" w:sz="4" w:space="0" w:color="000000"/>
              <w:left w:val="single" w:sz="4" w:space="0" w:color="000000"/>
              <w:bottom w:val="single" w:sz="4" w:space="0" w:color="000000"/>
              <w:right w:val="single" w:sz="4" w:space="0" w:color="000000"/>
            </w:tcBorders>
          </w:tcPr>
          <w:p w:rsidR="00693333" w:rsidRDefault="00693333">
            <w:pPr>
              <w:pStyle w:val="TableParagraph"/>
              <w:spacing w:line="360" w:lineRule="auto"/>
              <w:rPr>
                <w:lang w:val="id-ID"/>
              </w:rPr>
            </w:pPr>
          </w:p>
        </w:tc>
        <w:tc>
          <w:tcPr>
            <w:tcW w:w="637" w:type="dxa"/>
            <w:tcBorders>
              <w:top w:val="single" w:sz="4" w:space="0" w:color="000000"/>
              <w:left w:val="single" w:sz="4" w:space="0" w:color="000000"/>
              <w:bottom w:val="single" w:sz="4" w:space="0" w:color="000000"/>
              <w:right w:val="single" w:sz="4" w:space="0" w:color="000000"/>
            </w:tcBorders>
          </w:tcPr>
          <w:p w:rsidR="00693333" w:rsidRDefault="00693333">
            <w:pPr>
              <w:pStyle w:val="TableParagraph"/>
              <w:spacing w:line="360" w:lineRule="auto"/>
              <w:rPr>
                <w:lang w:val="id-ID"/>
              </w:rPr>
            </w:pPr>
          </w:p>
        </w:tc>
        <w:tc>
          <w:tcPr>
            <w:tcW w:w="636" w:type="dxa"/>
            <w:tcBorders>
              <w:top w:val="single" w:sz="4" w:space="0" w:color="000000"/>
              <w:left w:val="single" w:sz="4" w:space="0" w:color="000000"/>
              <w:bottom w:val="single" w:sz="4" w:space="0" w:color="000000"/>
              <w:right w:val="single" w:sz="4" w:space="0" w:color="000000"/>
            </w:tcBorders>
          </w:tcPr>
          <w:p w:rsidR="00693333" w:rsidRDefault="00693333">
            <w:pPr>
              <w:pStyle w:val="TableParagraph"/>
              <w:spacing w:line="360" w:lineRule="auto"/>
              <w:rPr>
                <w:lang w:val="id-ID"/>
              </w:rPr>
            </w:pPr>
          </w:p>
        </w:tc>
        <w:tc>
          <w:tcPr>
            <w:tcW w:w="795" w:type="dxa"/>
            <w:tcBorders>
              <w:top w:val="single" w:sz="4" w:space="0" w:color="000000"/>
              <w:left w:val="single" w:sz="4" w:space="0" w:color="000000"/>
              <w:bottom w:val="single" w:sz="4" w:space="0" w:color="000000"/>
              <w:right w:val="single" w:sz="4" w:space="0" w:color="000000"/>
            </w:tcBorders>
          </w:tcPr>
          <w:p w:rsidR="00693333" w:rsidRDefault="00693333">
            <w:pPr>
              <w:pStyle w:val="TableParagraph"/>
              <w:spacing w:line="360" w:lineRule="auto"/>
              <w:rPr>
                <w:lang w:val="id-ID"/>
              </w:rPr>
            </w:pPr>
          </w:p>
        </w:tc>
      </w:tr>
    </w:tbl>
    <w:p w:rsidR="00693333" w:rsidRDefault="000C5BDE">
      <w:pPr>
        <w:rPr>
          <w:lang w:val="id-ID"/>
        </w:rPr>
      </w:pPr>
      <w:r>
        <w:rPr>
          <w:lang w:val="id-ID"/>
        </w:rPr>
        <w:br w:type="page"/>
      </w:r>
    </w:p>
    <w:p w:rsidR="00693333" w:rsidRDefault="000C5BDE">
      <w:pPr>
        <w:spacing w:line="360" w:lineRule="auto"/>
        <w:jc w:val="both"/>
        <w:rPr>
          <w:lang w:val="id-ID"/>
        </w:rPr>
      </w:pPr>
      <w:r>
        <w:rPr>
          <w:lang w:val="id-ID"/>
        </w:rPr>
        <w:lastRenderedPageBreak/>
        <w:t>Lampiran 2</w:t>
      </w:r>
    </w:p>
    <w:p w:rsidR="00693333" w:rsidRDefault="000C5BDE">
      <w:pPr>
        <w:spacing w:line="360" w:lineRule="auto"/>
        <w:jc w:val="center"/>
        <w:rPr>
          <w:lang w:val="zh-CN"/>
        </w:rPr>
      </w:pPr>
      <w:r>
        <w:rPr>
          <w:lang w:val="id-ID"/>
        </w:rPr>
        <w:t>Surat Pernyataan Responden</w:t>
      </w:r>
    </w:p>
    <w:p w:rsidR="00693333" w:rsidRDefault="000C5BDE">
      <w:pPr>
        <w:spacing w:before="120" w:line="360" w:lineRule="auto"/>
        <w:jc w:val="center"/>
      </w:pPr>
      <w:r>
        <w:t>PERNYATAAN KESEDIAAN MENJADI RESPONDEN PENELITIAN</w:t>
      </w:r>
    </w:p>
    <w:p w:rsidR="00693333" w:rsidRDefault="000C5BDE">
      <w:pPr>
        <w:spacing w:line="360" w:lineRule="auto"/>
        <w:jc w:val="both"/>
      </w:pPr>
      <w:r>
        <w:t>Dengan menandatangani lembar ini, saya:</w:t>
      </w:r>
    </w:p>
    <w:p w:rsidR="00693333" w:rsidRDefault="000C5BDE">
      <w:pPr>
        <w:spacing w:line="360" w:lineRule="auto"/>
        <w:jc w:val="both"/>
      </w:pPr>
      <w:r>
        <w:t xml:space="preserve">Nama  </w:t>
      </w:r>
      <w:r>
        <w:tab/>
      </w:r>
      <w:r>
        <w:tab/>
        <w:t>:</w:t>
      </w:r>
    </w:p>
    <w:p w:rsidR="00693333" w:rsidRDefault="000C5BDE">
      <w:pPr>
        <w:spacing w:line="360" w:lineRule="auto"/>
        <w:jc w:val="both"/>
      </w:pPr>
      <w:r>
        <w:t>Usia</w:t>
      </w:r>
      <w:r>
        <w:tab/>
      </w:r>
      <w:r>
        <w:tab/>
        <w:t>:</w:t>
      </w:r>
    </w:p>
    <w:p w:rsidR="00693333" w:rsidRDefault="000C5BDE">
      <w:pPr>
        <w:spacing w:line="360" w:lineRule="auto"/>
        <w:jc w:val="both"/>
      </w:pPr>
      <w:r>
        <w:t>Alamat</w:t>
      </w:r>
      <w:r>
        <w:tab/>
      </w:r>
      <w:r>
        <w:tab/>
        <w:t>:</w:t>
      </w:r>
    </w:p>
    <w:p w:rsidR="00693333" w:rsidRDefault="000C5BDE">
      <w:pPr>
        <w:spacing w:line="360" w:lineRule="auto"/>
        <w:ind w:firstLine="720"/>
        <w:contextualSpacing/>
        <w:jc w:val="both"/>
      </w:pPr>
      <w:r>
        <w:t xml:space="preserve">Memberikan persetujuan untuk menjadi responden dalam penelitian yang berjudul “Tingkat Kepuasan Pasien Rawat Jalan Terhadap Pelayanan Kefarmasian Di Apotek Puskesmas Aek Kota BatuKecamatan </w:t>
      </w:r>
      <w:r>
        <w:rPr>
          <w:rFonts w:ascii="Times New Roman" w:hAnsi="Times New Roman" w:cs="Times New Roman"/>
          <w:szCs w:val="21"/>
          <w:shd w:val="clear" w:color="auto" w:fill="FFFFFF"/>
        </w:rPr>
        <w:t>NA IX-X</w:t>
      </w:r>
      <w:r>
        <w:t>”.</w:t>
      </w:r>
    </w:p>
    <w:p w:rsidR="00693333" w:rsidRDefault="000C5BDE">
      <w:pPr>
        <w:spacing w:line="360" w:lineRule="auto"/>
        <w:ind w:firstLine="720"/>
        <w:jc w:val="both"/>
      </w:pPr>
      <w:r>
        <w:t>Saya telah dijelaskan bahwa jawaban kuesioner ini hanya digunakan untuk keperluan penelitian dan saya secara sukarela bersedia menjadi responden penelitian ini.</w:t>
      </w:r>
    </w:p>
    <w:p w:rsidR="00693333" w:rsidRDefault="00693333">
      <w:pPr>
        <w:spacing w:line="360" w:lineRule="auto"/>
        <w:jc w:val="both"/>
      </w:pPr>
    </w:p>
    <w:p w:rsidR="00693333" w:rsidRDefault="00693333">
      <w:pPr>
        <w:spacing w:line="360" w:lineRule="auto"/>
        <w:jc w:val="both"/>
      </w:pPr>
    </w:p>
    <w:p w:rsidR="00693333" w:rsidRDefault="00693333">
      <w:pPr>
        <w:spacing w:line="360" w:lineRule="auto"/>
        <w:jc w:val="both"/>
      </w:pPr>
    </w:p>
    <w:p w:rsidR="00693333" w:rsidRDefault="00693333">
      <w:pPr>
        <w:spacing w:line="360" w:lineRule="auto"/>
        <w:jc w:val="both"/>
      </w:pPr>
    </w:p>
    <w:p w:rsidR="00693333" w:rsidRDefault="000C5BDE">
      <w:pPr>
        <w:spacing w:line="360" w:lineRule="auto"/>
        <w:jc w:val="right"/>
      </w:pPr>
      <w:r>
        <w:t>Medan, Maret 2022</w:t>
      </w:r>
    </w:p>
    <w:tbl>
      <w:tblPr>
        <w:tblW w:w="0" w:type="auto"/>
        <w:jc w:val="right"/>
        <w:tblLayout w:type="fixed"/>
        <w:tblCellMar>
          <w:left w:w="0" w:type="dxa"/>
          <w:right w:w="0" w:type="dxa"/>
        </w:tblCellMar>
        <w:tblLook w:val="04A0" w:firstRow="1" w:lastRow="0" w:firstColumn="1" w:lastColumn="0" w:noHBand="0" w:noVBand="1"/>
      </w:tblPr>
      <w:tblGrid>
        <w:gridCol w:w="2176"/>
      </w:tblGrid>
      <w:tr w:rsidR="00693333">
        <w:trPr>
          <w:trHeight w:val="412"/>
          <w:jc w:val="right"/>
        </w:trPr>
        <w:tc>
          <w:tcPr>
            <w:tcW w:w="2176" w:type="dxa"/>
            <w:vAlign w:val="center"/>
          </w:tcPr>
          <w:p w:rsidR="00693333" w:rsidRDefault="000C5BDE">
            <w:pPr>
              <w:spacing w:line="360" w:lineRule="auto"/>
              <w:jc w:val="right"/>
            </w:pPr>
            <w:r>
              <w:t>Yang Menyatakan</w:t>
            </w:r>
          </w:p>
        </w:tc>
      </w:tr>
      <w:tr w:rsidR="00693333">
        <w:trPr>
          <w:trHeight w:val="412"/>
          <w:jc w:val="right"/>
        </w:trPr>
        <w:tc>
          <w:tcPr>
            <w:tcW w:w="2176" w:type="dxa"/>
            <w:vAlign w:val="center"/>
          </w:tcPr>
          <w:p w:rsidR="00693333" w:rsidRDefault="00693333">
            <w:pPr>
              <w:spacing w:line="360" w:lineRule="auto"/>
              <w:jc w:val="center"/>
            </w:pPr>
          </w:p>
          <w:p w:rsidR="00693333" w:rsidRDefault="00693333">
            <w:pPr>
              <w:spacing w:line="360" w:lineRule="auto"/>
              <w:jc w:val="center"/>
            </w:pPr>
          </w:p>
          <w:p w:rsidR="00693333" w:rsidRDefault="00693333">
            <w:pPr>
              <w:spacing w:line="360" w:lineRule="auto"/>
              <w:jc w:val="center"/>
            </w:pPr>
          </w:p>
          <w:p w:rsidR="00693333" w:rsidRDefault="000C5BDE">
            <w:pPr>
              <w:spacing w:line="360" w:lineRule="auto"/>
              <w:jc w:val="right"/>
            </w:pPr>
            <w:r>
              <w:t>( Responden)</w:t>
            </w:r>
          </w:p>
        </w:tc>
      </w:tr>
      <w:tr w:rsidR="00693333">
        <w:trPr>
          <w:trHeight w:val="412"/>
          <w:jc w:val="right"/>
        </w:trPr>
        <w:tc>
          <w:tcPr>
            <w:tcW w:w="2176" w:type="dxa"/>
            <w:vAlign w:val="center"/>
          </w:tcPr>
          <w:p w:rsidR="00693333" w:rsidRDefault="00693333">
            <w:pPr>
              <w:spacing w:line="360" w:lineRule="auto"/>
              <w:jc w:val="center"/>
            </w:pPr>
          </w:p>
        </w:tc>
      </w:tr>
      <w:tr w:rsidR="00693333">
        <w:trPr>
          <w:trHeight w:val="412"/>
          <w:jc w:val="right"/>
        </w:trPr>
        <w:tc>
          <w:tcPr>
            <w:tcW w:w="2176" w:type="dxa"/>
            <w:vAlign w:val="center"/>
          </w:tcPr>
          <w:p w:rsidR="00693333" w:rsidRDefault="00693333">
            <w:pPr>
              <w:spacing w:line="360" w:lineRule="auto"/>
              <w:jc w:val="center"/>
            </w:pPr>
          </w:p>
        </w:tc>
      </w:tr>
    </w:tbl>
    <w:p w:rsidR="00693333" w:rsidRDefault="00693333">
      <w:pPr>
        <w:pStyle w:val="BodyText"/>
        <w:spacing w:line="360" w:lineRule="auto"/>
        <w:jc w:val="both"/>
        <w:rPr>
          <w:lang w:val="id-ID"/>
        </w:rPr>
        <w:sectPr w:rsidR="00693333">
          <w:headerReference w:type="default" r:id="rId21"/>
          <w:footerReference w:type="default" r:id="rId22"/>
          <w:headerReference w:type="first" r:id="rId23"/>
          <w:footerReference w:type="first" r:id="rId24"/>
          <w:pgSz w:w="11910" w:h="16840"/>
          <w:pgMar w:top="1701" w:right="1701" w:bottom="1701" w:left="2268" w:header="0" w:footer="1304" w:gutter="0"/>
          <w:pgNumType w:start="1"/>
          <w:cols w:space="720"/>
          <w:titlePg/>
          <w:docGrid w:linePitch="299"/>
        </w:sectPr>
      </w:pPr>
    </w:p>
    <w:p w:rsidR="00693333" w:rsidRDefault="000C5BDE">
      <w:pPr>
        <w:pStyle w:val="BodyText"/>
        <w:tabs>
          <w:tab w:val="left" w:pos="-426"/>
        </w:tabs>
        <w:spacing w:line="360" w:lineRule="auto"/>
        <w:ind w:right="-284"/>
        <w:jc w:val="both"/>
        <w:rPr>
          <w:lang w:val="id-ID"/>
        </w:rPr>
      </w:pPr>
      <w:r>
        <w:rPr>
          <w:lang w:val="zh-CN"/>
        </w:rPr>
        <w:lastRenderedPageBreak/>
        <w:t>Lampiran 3</w:t>
      </w:r>
      <w:r>
        <w:rPr>
          <w:lang w:val="id-ID"/>
        </w:rPr>
        <w:t>.</w:t>
      </w:r>
      <w:r>
        <w:rPr>
          <w:lang w:val="zh-CN"/>
        </w:rPr>
        <w:t xml:space="preserve"> </w:t>
      </w:r>
    </w:p>
    <w:p w:rsidR="00693333" w:rsidRDefault="000C5BDE">
      <w:pPr>
        <w:pStyle w:val="BodyText"/>
        <w:tabs>
          <w:tab w:val="left" w:pos="-426"/>
        </w:tabs>
        <w:spacing w:line="360" w:lineRule="auto"/>
        <w:ind w:left="-284" w:right="-284" w:firstLine="1418"/>
        <w:jc w:val="center"/>
        <w:rPr>
          <w:lang w:val="zh-CN"/>
        </w:rPr>
      </w:pPr>
      <w:r>
        <w:rPr>
          <w:lang w:val="zh-CN"/>
        </w:rPr>
        <w:t>Master Tabel</w:t>
      </w:r>
    </w:p>
    <w:p w:rsidR="00693333" w:rsidRDefault="000C5BDE">
      <w:pPr>
        <w:pStyle w:val="BodyText"/>
        <w:tabs>
          <w:tab w:val="left" w:pos="-426"/>
        </w:tabs>
        <w:spacing w:line="360" w:lineRule="auto"/>
        <w:ind w:left="-284" w:right="-284"/>
        <w:jc w:val="both"/>
        <w:rPr>
          <w:lang w:val="zh-CN"/>
        </w:rPr>
        <w:sectPr w:rsidR="00693333">
          <w:footerReference w:type="default" r:id="rId25"/>
          <w:pgSz w:w="16840" w:h="11910" w:orient="landscape"/>
          <w:pgMar w:top="2268" w:right="1105" w:bottom="1701" w:left="1276" w:header="0" w:footer="1304" w:gutter="0"/>
          <w:cols w:space="720"/>
          <w:docGrid w:linePitch="299"/>
        </w:sectPr>
      </w:pPr>
      <w:r>
        <w:rPr>
          <w:lang w:val="zh-CN"/>
        </w:rPr>
        <w:object w:dxaOrig="14735" w:dyaOrig="7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6.75pt;height:352.45pt" o:ole="">
            <v:imagedata r:id="rId26" o:title=""/>
          </v:shape>
          <o:OLEObject Type="Embed" ProgID="Excel.Sheet.12" ShapeID="_x0000_i1025" DrawAspect="Content" ObjectID="_1736162896" r:id="rId27"/>
        </w:object>
      </w:r>
    </w:p>
    <w:p w:rsidR="00693333" w:rsidRDefault="000C5BDE">
      <w:pPr>
        <w:pStyle w:val="BodyText"/>
        <w:spacing w:line="360" w:lineRule="auto"/>
        <w:ind w:right="-284"/>
        <w:jc w:val="both"/>
        <w:rPr>
          <w:lang w:val="id-ID"/>
        </w:rPr>
      </w:pPr>
      <w:r>
        <w:rPr>
          <w:lang w:val="zh-CN"/>
        </w:rPr>
        <w:lastRenderedPageBreak/>
        <w:t>Lampiran 4</w:t>
      </w:r>
    </w:p>
    <w:p w:rsidR="00693333" w:rsidRDefault="000C5BDE">
      <w:pPr>
        <w:pStyle w:val="BodyText"/>
        <w:spacing w:line="360" w:lineRule="auto"/>
        <w:ind w:right="-284"/>
        <w:jc w:val="center"/>
        <w:rPr>
          <w:lang w:val="id-ID"/>
        </w:rPr>
      </w:pPr>
      <w:r>
        <w:t>Surat Izin Penelitian</w:t>
      </w:r>
    </w:p>
    <w:p w:rsidR="00693333" w:rsidRDefault="000C5BDE">
      <w:pPr>
        <w:pStyle w:val="BodyText"/>
        <w:spacing w:line="360" w:lineRule="auto"/>
        <w:ind w:right="-284"/>
        <w:jc w:val="both"/>
        <w:rPr>
          <w:lang w:val="zh-CN"/>
        </w:rPr>
      </w:pPr>
      <w:r>
        <w:rPr>
          <w:noProof/>
        </w:rPr>
        <w:drawing>
          <wp:inline distT="0" distB="0" distL="0" distR="0">
            <wp:extent cx="4752340" cy="60864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8">
                      <a:extLst>
                        <a:ext uri="{28A0092B-C50C-407E-A947-70E740481C1C}">
                          <a14:useLocalDpi xmlns:a14="http://schemas.microsoft.com/office/drawing/2010/main" val="0"/>
                        </a:ext>
                      </a:extLst>
                    </a:blip>
                    <a:srcRect l="10338" t="7754" r="8861" b="5064"/>
                    <a:stretch>
                      <a:fillRect/>
                    </a:stretch>
                  </pic:blipFill>
                  <pic:spPr>
                    <a:xfrm>
                      <a:off x="0" y="0"/>
                      <a:ext cx="4755548" cy="6090430"/>
                    </a:xfrm>
                    <a:prstGeom prst="rect">
                      <a:avLst/>
                    </a:prstGeom>
                    <a:ln>
                      <a:noFill/>
                    </a:ln>
                  </pic:spPr>
                </pic:pic>
              </a:graphicData>
            </a:graphic>
          </wp:inline>
        </w:drawing>
      </w:r>
    </w:p>
    <w:p w:rsidR="00693333" w:rsidRDefault="00693333">
      <w:pPr>
        <w:pStyle w:val="BodyText"/>
        <w:spacing w:line="360" w:lineRule="auto"/>
        <w:ind w:right="-284"/>
        <w:jc w:val="both"/>
        <w:rPr>
          <w:lang w:val="zh-CN"/>
        </w:rPr>
      </w:pPr>
    </w:p>
    <w:p w:rsidR="00693333" w:rsidRDefault="00693333">
      <w:pPr>
        <w:pStyle w:val="BodyText"/>
        <w:spacing w:line="360" w:lineRule="auto"/>
        <w:ind w:right="-284"/>
        <w:jc w:val="both"/>
        <w:rPr>
          <w:lang w:val="zh-CN"/>
        </w:rPr>
      </w:pPr>
    </w:p>
    <w:p w:rsidR="00693333" w:rsidRDefault="00693333">
      <w:pPr>
        <w:pStyle w:val="BodyText"/>
        <w:spacing w:line="360" w:lineRule="auto"/>
        <w:ind w:right="-284"/>
        <w:jc w:val="both"/>
        <w:rPr>
          <w:lang w:val="zh-CN"/>
        </w:rPr>
      </w:pPr>
    </w:p>
    <w:p w:rsidR="00693333" w:rsidRDefault="00693333">
      <w:pPr>
        <w:pStyle w:val="BodyText"/>
        <w:spacing w:line="360" w:lineRule="auto"/>
        <w:ind w:right="-284"/>
        <w:jc w:val="both"/>
        <w:rPr>
          <w:lang w:val="zh-CN"/>
        </w:rPr>
      </w:pPr>
    </w:p>
    <w:p w:rsidR="00693333" w:rsidRDefault="00693333">
      <w:pPr>
        <w:pStyle w:val="BodyText"/>
        <w:spacing w:line="360" w:lineRule="auto"/>
        <w:ind w:right="-284"/>
        <w:jc w:val="both"/>
        <w:rPr>
          <w:lang w:val="zh-CN"/>
        </w:rPr>
      </w:pPr>
    </w:p>
    <w:p w:rsidR="00693333" w:rsidRDefault="00693333">
      <w:pPr>
        <w:pStyle w:val="BodyText"/>
        <w:spacing w:line="360" w:lineRule="auto"/>
        <w:ind w:right="-284"/>
        <w:jc w:val="both"/>
        <w:rPr>
          <w:lang w:val="zh-CN"/>
        </w:rPr>
      </w:pPr>
    </w:p>
    <w:p w:rsidR="00693333" w:rsidRDefault="00693333">
      <w:pPr>
        <w:pStyle w:val="BodyText"/>
        <w:spacing w:line="360" w:lineRule="auto"/>
        <w:ind w:right="-284"/>
        <w:jc w:val="both"/>
        <w:rPr>
          <w:lang w:val="zh-CN"/>
        </w:rPr>
      </w:pPr>
    </w:p>
    <w:p w:rsidR="00693333" w:rsidRDefault="000C5BDE">
      <w:pPr>
        <w:tabs>
          <w:tab w:val="left" w:pos="980"/>
        </w:tabs>
        <w:spacing w:line="360" w:lineRule="auto"/>
        <w:jc w:val="both"/>
        <w:rPr>
          <w:lang w:val="id-ID"/>
        </w:rPr>
      </w:pPr>
      <w:r>
        <w:rPr>
          <w:lang w:val="zh-CN"/>
        </w:rPr>
        <w:lastRenderedPageBreak/>
        <w:t>Lampiran 5</w:t>
      </w:r>
    </w:p>
    <w:p w:rsidR="00693333" w:rsidRDefault="000C5BDE">
      <w:pPr>
        <w:tabs>
          <w:tab w:val="left" w:pos="980"/>
        </w:tabs>
        <w:spacing w:line="360" w:lineRule="auto"/>
        <w:jc w:val="center"/>
        <w:rPr>
          <w:b/>
          <w:lang w:val="id-ID"/>
        </w:rPr>
      </w:pPr>
      <w:r>
        <w:t>Surat Persetujuan Penelitian</w:t>
      </w:r>
    </w:p>
    <w:p w:rsidR="00693333" w:rsidRDefault="000C5BDE">
      <w:pPr>
        <w:pStyle w:val="BodyText"/>
        <w:spacing w:line="360" w:lineRule="auto"/>
        <w:ind w:right="-284"/>
        <w:jc w:val="both"/>
        <w:rPr>
          <w:lang w:val="zh-CN"/>
        </w:rPr>
      </w:pPr>
      <w:r>
        <w:rPr>
          <w:noProof/>
        </w:rPr>
        <w:drawing>
          <wp:inline distT="0" distB="0" distL="0" distR="0">
            <wp:extent cx="4731385" cy="62198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9">
                      <a:extLst>
                        <a:ext uri="{28A0092B-C50C-407E-A947-70E740481C1C}">
                          <a14:useLocalDpi xmlns:a14="http://schemas.microsoft.com/office/drawing/2010/main" val="0"/>
                        </a:ext>
                      </a:extLst>
                    </a:blip>
                    <a:srcRect l="9080" t="5546" r="14689" b="3962"/>
                    <a:stretch>
                      <a:fillRect/>
                    </a:stretch>
                  </pic:blipFill>
                  <pic:spPr>
                    <a:xfrm>
                      <a:off x="0" y="0"/>
                      <a:ext cx="4741296" cy="6232769"/>
                    </a:xfrm>
                    <a:prstGeom prst="rect">
                      <a:avLst/>
                    </a:prstGeom>
                    <a:ln>
                      <a:noFill/>
                    </a:ln>
                  </pic:spPr>
                </pic:pic>
              </a:graphicData>
            </a:graphic>
          </wp:inline>
        </w:drawing>
      </w:r>
    </w:p>
    <w:p w:rsidR="00693333" w:rsidRDefault="00693333">
      <w:pPr>
        <w:pStyle w:val="BodyText"/>
        <w:spacing w:line="360" w:lineRule="auto"/>
        <w:ind w:right="-284"/>
        <w:jc w:val="both"/>
        <w:rPr>
          <w:lang w:val="zh-CN"/>
        </w:rPr>
      </w:pPr>
    </w:p>
    <w:p w:rsidR="00693333" w:rsidRDefault="00693333">
      <w:pPr>
        <w:pStyle w:val="BodyText"/>
        <w:spacing w:line="360" w:lineRule="auto"/>
        <w:ind w:right="-284"/>
        <w:jc w:val="both"/>
        <w:rPr>
          <w:lang w:val="zh-CN"/>
        </w:rPr>
      </w:pPr>
    </w:p>
    <w:p w:rsidR="00693333" w:rsidRDefault="00693333">
      <w:pPr>
        <w:pStyle w:val="BodyText"/>
        <w:spacing w:line="360" w:lineRule="auto"/>
        <w:ind w:right="-284"/>
        <w:jc w:val="both"/>
        <w:rPr>
          <w:lang w:val="zh-CN"/>
        </w:rPr>
      </w:pPr>
    </w:p>
    <w:p w:rsidR="00693333" w:rsidRDefault="00693333">
      <w:pPr>
        <w:pStyle w:val="BodyText"/>
        <w:spacing w:line="360" w:lineRule="auto"/>
        <w:ind w:right="-284"/>
        <w:jc w:val="both"/>
        <w:rPr>
          <w:lang w:val="zh-CN"/>
        </w:rPr>
      </w:pPr>
    </w:p>
    <w:p w:rsidR="00693333" w:rsidRDefault="00693333">
      <w:pPr>
        <w:pStyle w:val="BodyText"/>
        <w:tabs>
          <w:tab w:val="left" w:pos="3105"/>
        </w:tabs>
        <w:spacing w:line="360" w:lineRule="auto"/>
        <w:ind w:right="-284"/>
        <w:jc w:val="both"/>
        <w:rPr>
          <w:lang w:val="id-ID"/>
        </w:rPr>
      </w:pPr>
    </w:p>
    <w:p w:rsidR="00693333" w:rsidRDefault="00693333">
      <w:pPr>
        <w:pStyle w:val="BodyText"/>
        <w:tabs>
          <w:tab w:val="left" w:pos="3105"/>
        </w:tabs>
        <w:spacing w:line="360" w:lineRule="auto"/>
        <w:ind w:right="-284"/>
        <w:jc w:val="both"/>
        <w:rPr>
          <w:lang w:val="id-ID"/>
        </w:rPr>
      </w:pPr>
    </w:p>
    <w:p w:rsidR="00693333" w:rsidRDefault="00693333">
      <w:pPr>
        <w:pStyle w:val="BodyText"/>
        <w:tabs>
          <w:tab w:val="left" w:pos="3105"/>
        </w:tabs>
        <w:spacing w:line="360" w:lineRule="auto"/>
        <w:ind w:right="-284"/>
        <w:jc w:val="both"/>
        <w:rPr>
          <w:lang w:val="id-ID"/>
        </w:rPr>
      </w:pPr>
    </w:p>
    <w:p w:rsidR="00693333" w:rsidRDefault="000C5BDE">
      <w:pPr>
        <w:pStyle w:val="BodyText"/>
        <w:tabs>
          <w:tab w:val="left" w:pos="3105"/>
        </w:tabs>
        <w:spacing w:line="360" w:lineRule="auto"/>
        <w:ind w:right="-284"/>
        <w:jc w:val="both"/>
        <w:rPr>
          <w:lang w:val="id-ID"/>
        </w:rPr>
      </w:pPr>
      <w:r>
        <w:rPr>
          <w:lang w:val="zh-CN"/>
        </w:rPr>
        <w:lastRenderedPageBreak/>
        <w:t>Lampiran</w:t>
      </w:r>
      <w:r>
        <w:rPr>
          <w:lang w:val="id-ID"/>
        </w:rPr>
        <w:t xml:space="preserve"> 6</w:t>
      </w:r>
      <w:r>
        <w:rPr>
          <w:lang w:val="id-ID"/>
        </w:rPr>
        <w:tab/>
      </w:r>
    </w:p>
    <w:p w:rsidR="00693333" w:rsidRDefault="000C5BDE">
      <w:pPr>
        <w:pStyle w:val="BodyText"/>
        <w:spacing w:line="360" w:lineRule="auto"/>
        <w:ind w:right="-284"/>
        <w:jc w:val="center"/>
        <w:rPr>
          <w:lang w:val="id-ID"/>
        </w:rPr>
      </w:pPr>
      <w:r>
        <w:rPr>
          <w:lang w:val="zh-CN"/>
        </w:rPr>
        <w:t>Bukti Pembayaran EC</w:t>
      </w:r>
    </w:p>
    <w:p w:rsidR="00693333" w:rsidRDefault="000C5BDE">
      <w:pPr>
        <w:pStyle w:val="BodyText"/>
        <w:spacing w:line="360" w:lineRule="auto"/>
        <w:ind w:right="-284"/>
        <w:jc w:val="center"/>
        <w:rPr>
          <w:lang w:val="id-ID"/>
        </w:rPr>
      </w:pPr>
      <w:r>
        <w:rPr>
          <w:noProof/>
        </w:rPr>
        <w:drawing>
          <wp:inline distT="0" distB="0" distL="0" distR="0">
            <wp:extent cx="5042535" cy="3637280"/>
            <wp:effectExtent l="19050" t="0" r="571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2535" cy="3637407"/>
                    </a:xfrm>
                    <a:prstGeom prst="rect">
                      <a:avLst/>
                    </a:prstGeom>
                  </pic:spPr>
                </pic:pic>
              </a:graphicData>
            </a:graphic>
          </wp:inline>
        </w:drawing>
      </w:r>
    </w:p>
    <w:p w:rsidR="00693333" w:rsidRDefault="00693333">
      <w:pPr>
        <w:pStyle w:val="BodyText"/>
        <w:spacing w:line="360" w:lineRule="auto"/>
        <w:ind w:right="-284"/>
        <w:jc w:val="center"/>
        <w:rPr>
          <w:lang w:val="id-ID"/>
        </w:rPr>
      </w:pPr>
    </w:p>
    <w:p w:rsidR="00693333" w:rsidRDefault="00693333">
      <w:pPr>
        <w:pStyle w:val="BodyText"/>
        <w:spacing w:line="360" w:lineRule="auto"/>
        <w:ind w:right="-284"/>
        <w:jc w:val="center"/>
        <w:rPr>
          <w:lang w:val="id-ID"/>
        </w:rPr>
      </w:pPr>
    </w:p>
    <w:p w:rsidR="00693333" w:rsidRDefault="00693333">
      <w:pPr>
        <w:pStyle w:val="BodyText"/>
        <w:spacing w:line="360" w:lineRule="auto"/>
        <w:ind w:right="-284"/>
        <w:jc w:val="center"/>
        <w:rPr>
          <w:lang w:val="id-ID"/>
        </w:rPr>
      </w:pPr>
    </w:p>
    <w:p w:rsidR="00693333" w:rsidRDefault="00693333">
      <w:pPr>
        <w:pStyle w:val="BodyText"/>
        <w:spacing w:line="360" w:lineRule="auto"/>
        <w:ind w:right="-284"/>
        <w:jc w:val="center"/>
        <w:rPr>
          <w:lang w:val="id-ID"/>
        </w:rPr>
      </w:pPr>
    </w:p>
    <w:p w:rsidR="00693333" w:rsidRDefault="00693333">
      <w:pPr>
        <w:pStyle w:val="BodyText"/>
        <w:spacing w:line="360" w:lineRule="auto"/>
        <w:ind w:right="-284"/>
        <w:jc w:val="center"/>
        <w:rPr>
          <w:lang w:val="id-ID"/>
        </w:rPr>
      </w:pPr>
    </w:p>
    <w:p w:rsidR="00693333" w:rsidRDefault="00693333">
      <w:pPr>
        <w:pStyle w:val="BodyText"/>
        <w:spacing w:line="360" w:lineRule="auto"/>
        <w:ind w:right="-284"/>
        <w:jc w:val="center"/>
        <w:rPr>
          <w:lang w:val="id-ID"/>
        </w:rPr>
      </w:pPr>
    </w:p>
    <w:p w:rsidR="00693333" w:rsidRDefault="00693333">
      <w:pPr>
        <w:pStyle w:val="BodyText"/>
        <w:spacing w:line="360" w:lineRule="auto"/>
        <w:ind w:right="-284"/>
        <w:jc w:val="center"/>
        <w:rPr>
          <w:lang w:val="id-ID"/>
        </w:rPr>
      </w:pPr>
    </w:p>
    <w:p w:rsidR="00693333" w:rsidRDefault="00693333">
      <w:pPr>
        <w:pStyle w:val="BodyText"/>
        <w:spacing w:line="360" w:lineRule="auto"/>
        <w:ind w:right="-284"/>
        <w:jc w:val="center"/>
        <w:rPr>
          <w:lang w:val="id-ID"/>
        </w:rPr>
      </w:pPr>
    </w:p>
    <w:p w:rsidR="00693333" w:rsidRDefault="00693333">
      <w:pPr>
        <w:pStyle w:val="BodyText"/>
        <w:spacing w:line="360" w:lineRule="auto"/>
        <w:ind w:right="-284"/>
        <w:jc w:val="center"/>
        <w:rPr>
          <w:lang w:val="id-ID"/>
        </w:rPr>
      </w:pPr>
    </w:p>
    <w:p w:rsidR="00693333" w:rsidRDefault="00693333">
      <w:pPr>
        <w:pStyle w:val="BodyText"/>
        <w:spacing w:line="360" w:lineRule="auto"/>
        <w:ind w:right="-284"/>
        <w:jc w:val="center"/>
        <w:rPr>
          <w:lang w:val="id-ID"/>
        </w:rPr>
      </w:pPr>
    </w:p>
    <w:p w:rsidR="00693333" w:rsidRDefault="00693333">
      <w:pPr>
        <w:pStyle w:val="BodyText"/>
        <w:spacing w:line="360" w:lineRule="auto"/>
        <w:ind w:right="-284"/>
        <w:jc w:val="center"/>
        <w:rPr>
          <w:lang w:val="id-ID"/>
        </w:rPr>
      </w:pPr>
    </w:p>
    <w:p w:rsidR="00693333" w:rsidRDefault="00693333">
      <w:pPr>
        <w:pStyle w:val="BodyText"/>
        <w:spacing w:line="360" w:lineRule="auto"/>
        <w:ind w:right="-284"/>
        <w:jc w:val="center"/>
        <w:rPr>
          <w:lang w:val="id-ID"/>
        </w:rPr>
      </w:pPr>
    </w:p>
    <w:p w:rsidR="00693333" w:rsidRDefault="00693333">
      <w:pPr>
        <w:pStyle w:val="BodyText"/>
        <w:spacing w:line="360" w:lineRule="auto"/>
        <w:ind w:right="-284"/>
        <w:jc w:val="center"/>
        <w:rPr>
          <w:lang w:val="id-ID"/>
        </w:rPr>
      </w:pPr>
    </w:p>
    <w:p w:rsidR="00693333" w:rsidRDefault="00693333">
      <w:pPr>
        <w:pStyle w:val="BodyText"/>
        <w:spacing w:line="360" w:lineRule="auto"/>
        <w:ind w:right="-284"/>
        <w:jc w:val="center"/>
        <w:rPr>
          <w:lang w:val="id-ID"/>
        </w:rPr>
      </w:pPr>
    </w:p>
    <w:p w:rsidR="00693333" w:rsidRDefault="00693333">
      <w:pPr>
        <w:pStyle w:val="BodyText"/>
        <w:spacing w:line="360" w:lineRule="auto"/>
        <w:ind w:right="-284"/>
        <w:jc w:val="center"/>
        <w:rPr>
          <w:lang w:val="id-ID"/>
        </w:rPr>
      </w:pPr>
    </w:p>
    <w:p w:rsidR="00693333" w:rsidRDefault="000C5BDE">
      <w:pPr>
        <w:widowControl/>
        <w:autoSpaceDE/>
        <w:autoSpaceDN/>
        <w:spacing w:after="200" w:line="276" w:lineRule="auto"/>
        <w:rPr>
          <w:lang w:val="id-ID"/>
        </w:rPr>
      </w:pPr>
      <w:r>
        <w:rPr>
          <w:lang w:val="id-ID"/>
        </w:rPr>
        <w:br w:type="page"/>
      </w:r>
    </w:p>
    <w:p w:rsidR="00693333" w:rsidRDefault="00693333">
      <w:pPr>
        <w:pStyle w:val="BodyText"/>
        <w:spacing w:line="360" w:lineRule="auto"/>
        <w:ind w:right="-284"/>
        <w:jc w:val="center"/>
        <w:rPr>
          <w:lang w:val="id-ID"/>
        </w:rPr>
      </w:pPr>
    </w:p>
    <w:p w:rsidR="00693333" w:rsidRDefault="000C5BDE">
      <w:pPr>
        <w:widowControl/>
        <w:autoSpaceDE/>
        <w:autoSpaceDN/>
        <w:spacing w:after="200" w:line="276" w:lineRule="auto"/>
      </w:pPr>
      <w:r>
        <w:t>Lampiran 7</w:t>
      </w:r>
    </w:p>
    <w:p w:rsidR="00693333" w:rsidRDefault="000C5BDE">
      <w:pPr>
        <w:widowControl/>
        <w:autoSpaceDE/>
        <w:autoSpaceDN/>
        <w:spacing w:after="200" w:line="276" w:lineRule="auto"/>
      </w:pPr>
      <w:r>
        <w:tab/>
      </w:r>
      <w:r>
        <w:tab/>
      </w:r>
      <w:r>
        <w:tab/>
      </w:r>
      <w:r>
        <w:tab/>
        <w:t>EC (Etik Penelitian)</w:t>
      </w:r>
    </w:p>
    <w:p w:rsidR="00693333" w:rsidRDefault="000C5BDE">
      <w:pPr>
        <w:widowControl/>
        <w:autoSpaceDE/>
        <w:autoSpaceDN/>
        <w:spacing w:after="200" w:line="276" w:lineRule="auto"/>
        <w:rPr>
          <w:lang w:val="id-ID"/>
        </w:rPr>
      </w:pPr>
      <w:r>
        <w:rPr>
          <w:noProof/>
        </w:rPr>
        <w:drawing>
          <wp:inline distT="0" distB="0" distL="0" distR="0">
            <wp:extent cx="5039360" cy="5975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042535" cy="5978702"/>
                    </a:xfrm>
                    <a:prstGeom prst="rect">
                      <a:avLst/>
                    </a:prstGeom>
                  </pic:spPr>
                </pic:pic>
              </a:graphicData>
            </a:graphic>
          </wp:inline>
        </w:drawing>
      </w:r>
      <w:r>
        <w:rPr>
          <w:lang w:val="id-ID"/>
        </w:rPr>
        <w:br w:type="page"/>
      </w:r>
    </w:p>
    <w:p w:rsidR="00693333" w:rsidRDefault="00693333">
      <w:pPr>
        <w:pStyle w:val="BodyText"/>
        <w:spacing w:line="360" w:lineRule="auto"/>
        <w:ind w:right="-284"/>
        <w:jc w:val="center"/>
        <w:rPr>
          <w:lang w:val="id-ID"/>
        </w:rPr>
      </w:pPr>
    </w:p>
    <w:p w:rsidR="00693333" w:rsidRDefault="00693333">
      <w:pPr>
        <w:pStyle w:val="BodyText"/>
        <w:spacing w:line="360" w:lineRule="auto"/>
        <w:ind w:right="-284"/>
        <w:jc w:val="center"/>
        <w:rPr>
          <w:lang w:val="id-ID"/>
        </w:rPr>
      </w:pPr>
    </w:p>
    <w:p w:rsidR="00693333" w:rsidRDefault="00693333">
      <w:pPr>
        <w:pStyle w:val="BodyText"/>
        <w:spacing w:line="360" w:lineRule="auto"/>
        <w:ind w:right="-284"/>
        <w:jc w:val="center"/>
        <w:rPr>
          <w:lang w:val="id-ID"/>
        </w:rPr>
      </w:pPr>
    </w:p>
    <w:p w:rsidR="00693333" w:rsidRDefault="00693333">
      <w:pPr>
        <w:pStyle w:val="BodyText"/>
        <w:spacing w:line="360" w:lineRule="auto"/>
        <w:ind w:right="-284"/>
        <w:rPr>
          <w:lang w:val="zh-CN"/>
        </w:rPr>
      </w:pPr>
    </w:p>
    <w:p w:rsidR="00693333" w:rsidRDefault="000C5BDE">
      <w:pPr>
        <w:pStyle w:val="BodyText"/>
        <w:spacing w:line="360" w:lineRule="auto"/>
        <w:ind w:right="-284"/>
      </w:pPr>
      <w:r>
        <w:rPr>
          <w:lang w:val="zh-CN"/>
        </w:rPr>
        <w:t>Lampiran</w:t>
      </w:r>
      <w:r>
        <w:rPr>
          <w:lang w:val="id-ID"/>
        </w:rPr>
        <w:t xml:space="preserve"> </w:t>
      </w:r>
      <w:r>
        <w:t>8</w:t>
      </w:r>
    </w:p>
    <w:p w:rsidR="00693333" w:rsidRDefault="000C5BDE">
      <w:pPr>
        <w:pStyle w:val="BodyText"/>
        <w:spacing w:line="360" w:lineRule="auto"/>
        <w:ind w:right="-284"/>
        <w:jc w:val="center"/>
        <w:rPr>
          <w:lang w:val="id-ID"/>
        </w:rPr>
      </w:pPr>
      <w:r>
        <w:rPr>
          <w:lang w:val="id-ID"/>
        </w:rPr>
        <w:t>Tempat dan Lokasi Penelitian</w:t>
      </w:r>
    </w:p>
    <w:p w:rsidR="00693333" w:rsidRDefault="000C5BDE">
      <w:pPr>
        <w:pStyle w:val="BodyText"/>
        <w:spacing w:line="360" w:lineRule="auto"/>
        <w:ind w:right="-284"/>
        <w:jc w:val="center"/>
        <w:rPr>
          <w:lang w:val="id-ID"/>
        </w:rPr>
      </w:pPr>
      <w:r>
        <w:rPr>
          <w:noProof/>
        </w:rPr>
        <w:drawing>
          <wp:inline distT="0" distB="0" distL="0" distR="0">
            <wp:extent cx="4429125" cy="4857750"/>
            <wp:effectExtent l="19050" t="0" r="9525" b="0"/>
            <wp:docPr id="16" name="Picture 4" descr="C:\Users\USER\Documents\GEBY\38b254e8-3bf2-4e16-9008-ccd61711b6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C:\Users\USER\Documents\GEBY\38b254e8-3bf2-4e16-9008-ccd61711b6a3.jpg"/>
                    <pic:cNvPicPr>
                      <a:picLocks noChangeAspect="1" noChangeArrowheads="1"/>
                    </pic:cNvPicPr>
                  </pic:nvPicPr>
                  <pic:blipFill>
                    <a:blip r:embed="rId32"/>
                    <a:srcRect/>
                    <a:stretch>
                      <a:fillRect/>
                    </a:stretch>
                  </pic:blipFill>
                  <pic:spPr>
                    <a:xfrm>
                      <a:off x="0" y="0"/>
                      <a:ext cx="4429125" cy="4857750"/>
                    </a:xfrm>
                    <a:prstGeom prst="rect">
                      <a:avLst/>
                    </a:prstGeom>
                    <a:noFill/>
                    <a:ln w="9525">
                      <a:noFill/>
                      <a:miter lim="800000"/>
                      <a:headEnd/>
                      <a:tailEnd/>
                    </a:ln>
                  </pic:spPr>
                </pic:pic>
              </a:graphicData>
            </a:graphic>
          </wp:inline>
        </w:drawing>
      </w:r>
    </w:p>
    <w:p w:rsidR="00693333" w:rsidRDefault="00693333">
      <w:pPr>
        <w:pStyle w:val="BodyText"/>
        <w:spacing w:line="360" w:lineRule="auto"/>
        <w:ind w:right="-284"/>
        <w:jc w:val="center"/>
        <w:rPr>
          <w:lang w:val="id-ID"/>
        </w:rPr>
      </w:pPr>
    </w:p>
    <w:p w:rsidR="00693333" w:rsidRDefault="00693333">
      <w:pPr>
        <w:pStyle w:val="BodyText"/>
        <w:spacing w:line="360" w:lineRule="auto"/>
        <w:ind w:right="-284"/>
        <w:jc w:val="center"/>
        <w:rPr>
          <w:lang w:val="id-ID"/>
        </w:rPr>
      </w:pPr>
    </w:p>
    <w:p w:rsidR="00693333" w:rsidRDefault="00693333">
      <w:pPr>
        <w:pStyle w:val="BodyText"/>
        <w:spacing w:line="360" w:lineRule="auto"/>
        <w:ind w:right="-284"/>
        <w:jc w:val="center"/>
        <w:rPr>
          <w:lang w:val="id-ID"/>
        </w:rPr>
      </w:pPr>
    </w:p>
    <w:p w:rsidR="00693333" w:rsidRDefault="00693333">
      <w:pPr>
        <w:pStyle w:val="BodyText"/>
        <w:spacing w:line="360" w:lineRule="auto"/>
        <w:ind w:right="-284"/>
        <w:jc w:val="center"/>
        <w:rPr>
          <w:lang w:val="id-ID"/>
        </w:rPr>
      </w:pPr>
    </w:p>
    <w:p w:rsidR="00693333" w:rsidRDefault="00693333">
      <w:pPr>
        <w:pStyle w:val="BodyText"/>
        <w:spacing w:line="360" w:lineRule="auto"/>
        <w:ind w:right="-284"/>
        <w:jc w:val="center"/>
        <w:rPr>
          <w:lang w:val="id-ID"/>
        </w:rPr>
      </w:pPr>
    </w:p>
    <w:p w:rsidR="00693333" w:rsidRDefault="00693333">
      <w:pPr>
        <w:pStyle w:val="BodyText"/>
        <w:spacing w:line="360" w:lineRule="auto"/>
        <w:ind w:right="-284"/>
        <w:jc w:val="center"/>
        <w:rPr>
          <w:lang w:val="id-ID"/>
        </w:rPr>
      </w:pPr>
    </w:p>
    <w:p w:rsidR="00693333" w:rsidRDefault="00693333">
      <w:pPr>
        <w:pStyle w:val="BodyText"/>
        <w:spacing w:line="360" w:lineRule="auto"/>
        <w:ind w:right="-284"/>
        <w:jc w:val="center"/>
        <w:rPr>
          <w:lang w:val="id-ID"/>
        </w:rPr>
      </w:pPr>
    </w:p>
    <w:p w:rsidR="00693333" w:rsidRDefault="00693333">
      <w:pPr>
        <w:pStyle w:val="BodyText"/>
        <w:spacing w:line="360" w:lineRule="auto"/>
        <w:ind w:right="-284"/>
        <w:jc w:val="center"/>
        <w:rPr>
          <w:lang w:val="id-ID"/>
        </w:rPr>
      </w:pPr>
    </w:p>
    <w:p w:rsidR="00693333" w:rsidRDefault="00693333">
      <w:pPr>
        <w:pStyle w:val="BodyText"/>
        <w:spacing w:line="360" w:lineRule="auto"/>
        <w:ind w:right="-284"/>
        <w:jc w:val="center"/>
        <w:rPr>
          <w:lang w:val="id-ID"/>
        </w:rPr>
      </w:pPr>
    </w:p>
    <w:p w:rsidR="00693333" w:rsidRDefault="00693333">
      <w:pPr>
        <w:pStyle w:val="BodyText"/>
        <w:spacing w:line="360" w:lineRule="auto"/>
        <w:ind w:right="-284"/>
        <w:jc w:val="center"/>
        <w:rPr>
          <w:lang w:val="id-ID"/>
        </w:rPr>
      </w:pPr>
    </w:p>
    <w:p w:rsidR="00693333" w:rsidRDefault="00693333">
      <w:pPr>
        <w:pStyle w:val="BodyText"/>
        <w:spacing w:line="360" w:lineRule="auto"/>
        <w:ind w:right="-284"/>
        <w:jc w:val="center"/>
        <w:rPr>
          <w:lang w:val="id-ID"/>
        </w:rPr>
      </w:pPr>
    </w:p>
    <w:p w:rsidR="00693333" w:rsidRDefault="00693333">
      <w:pPr>
        <w:pStyle w:val="BodyText"/>
        <w:spacing w:line="360" w:lineRule="auto"/>
        <w:ind w:right="-284"/>
        <w:jc w:val="center"/>
        <w:rPr>
          <w:lang w:val="id-ID"/>
        </w:rPr>
      </w:pPr>
    </w:p>
    <w:p w:rsidR="00693333" w:rsidRDefault="000C5BDE">
      <w:pPr>
        <w:pStyle w:val="BodyText"/>
        <w:spacing w:line="360" w:lineRule="auto"/>
        <w:ind w:right="-284"/>
      </w:pPr>
      <w:r>
        <w:rPr>
          <w:lang w:val="id-ID"/>
        </w:rPr>
        <w:t xml:space="preserve">Lampiran </w:t>
      </w:r>
      <w:r>
        <w:t>9</w:t>
      </w:r>
    </w:p>
    <w:p w:rsidR="00693333" w:rsidRDefault="000C5BDE">
      <w:pPr>
        <w:pStyle w:val="BodyText"/>
        <w:spacing w:line="360" w:lineRule="auto"/>
        <w:ind w:right="-284"/>
        <w:jc w:val="center"/>
        <w:rPr>
          <w:b/>
        </w:rPr>
      </w:pPr>
      <w:r>
        <w:t>Pengisian Kuesioner</w:t>
      </w:r>
    </w:p>
    <w:p w:rsidR="00693333" w:rsidRDefault="00693333">
      <w:pPr>
        <w:pStyle w:val="BodyText"/>
        <w:spacing w:line="360" w:lineRule="auto"/>
        <w:ind w:right="-284"/>
        <w:jc w:val="both"/>
        <w:rPr>
          <w:b/>
        </w:rPr>
      </w:pPr>
    </w:p>
    <w:p w:rsidR="00693333" w:rsidRDefault="000C5BDE">
      <w:pPr>
        <w:pStyle w:val="BodyText"/>
        <w:spacing w:line="360" w:lineRule="auto"/>
        <w:ind w:right="-284"/>
        <w:jc w:val="both"/>
        <w:rPr>
          <w:lang w:val="id-ID" w:eastAsia="id-ID"/>
        </w:rPr>
      </w:pPr>
      <w:r>
        <w:rPr>
          <w:noProof/>
        </w:rPr>
        <w:drawing>
          <wp:inline distT="0" distB="0" distL="0" distR="0">
            <wp:extent cx="4705350" cy="21050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13661" cy="2108743"/>
                    </a:xfrm>
                    <a:prstGeom prst="rect">
                      <a:avLst/>
                    </a:prstGeom>
                  </pic:spPr>
                </pic:pic>
              </a:graphicData>
            </a:graphic>
          </wp:inline>
        </w:drawing>
      </w:r>
    </w:p>
    <w:p w:rsidR="00693333" w:rsidRDefault="000C5BDE">
      <w:pPr>
        <w:pStyle w:val="BodyText"/>
        <w:spacing w:line="360" w:lineRule="auto"/>
        <w:ind w:right="-284"/>
        <w:jc w:val="both"/>
      </w:pPr>
      <w:r>
        <w:rPr>
          <w:noProof/>
        </w:rPr>
        <w:drawing>
          <wp:inline distT="0" distB="0" distL="0" distR="0">
            <wp:extent cx="4653915" cy="20193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4" cstate="print">
                      <a:extLst>
                        <a:ext uri="{28A0092B-C50C-407E-A947-70E740481C1C}">
                          <a14:useLocalDpi xmlns:a14="http://schemas.microsoft.com/office/drawing/2010/main" val="0"/>
                        </a:ext>
                      </a:extLst>
                    </a:blip>
                    <a:srcRect l="24151" r="18114" b="11998"/>
                    <a:stretch>
                      <a:fillRect/>
                    </a:stretch>
                  </pic:blipFill>
                  <pic:spPr>
                    <a:xfrm>
                      <a:off x="0" y="0"/>
                      <a:ext cx="4692028" cy="2035743"/>
                    </a:xfrm>
                    <a:prstGeom prst="rect">
                      <a:avLst/>
                    </a:prstGeom>
                    <a:ln>
                      <a:noFill/>
                    </a:ln>
                  </pic:spPr>
                </pic:pic>
              </a:graphicData>
            </a:graphic>
          </wp:inline>
        </w:drawing>
      </w:r>
    </w:p>
    <w:p w:rsidR="00693333" w:rsidRDefault="00693333">
      <w:pPr>
        <w:pStyle w:val="BodyText"/>
        <w:spacing w:line="360" w:lineRule="auto"/>
        <w:ind w:right="-284"/>
        <w:jc w:val="both"/>
        <w:rPr>
          <w:lang w:val="zh-CN"/>
        </w:rPr>
      </w:pPr>
    </w:p>
    <w:p w:rsidR="00693333" w:rsidRDefault="000C5BDE">
      <w:pPr>
        <w:pStyle w:val="BodyText"/>
        <w:spacing w:line="360" w:lineRule="auto"/>
        <w:ind w:right="-284"/>
        <w:jc w:val="both"/>
        <w:rPr>
          <w:lang w:val="id-ID" w:eastAsia="id-ID"/>
        </w:rPr>
      </w:pPr>
      <w:r>
        <w:rPr>
          <w:noProof/>
        </w:rPr>
        <w:drawing>
          <wp:inline distT="0" distB="0" distL="0" distR="0">
            <wp:extent cx="4629150" cy="203771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5" cstate="print">
                      <a:extLst>
                        <a:ext uri="{28A0092B-C50C-407E-A947-70E740481C1C}">
                          <a14:useLocalDpi xmlns:a14="http://schemas.microsoft.com/office/drawing/2010/main" val="0"/>
                        </a:ext>
                      </a:extLst>
                    </a:blip>
                    <a:srcRect l="18113" t="13577" r="25283" b="25575"/>
                    <a:stretch>
                      <a:fillRect/>
                    </a:stretch>
                  </pic:blipFill>
                  <pic:spPr>
                    <a:xfrm>
                      <a:off x="0" y="0"/>
                      <a:ext cx="4624302" cy="2036043"/>
                    </a:xfrm>
                    <a:prstGeom prst="rect">
                      <a:avLst/>
                    </a:prstGeom>
                    <a:ln>
                      <a:noFill/>
                    </a:ln>
                  </pic:spPr>
                </pic:pic>
              </a:graphicData>
            </a:graphic>
          </wp:inline>
        </w:drawing>
      </w:r>
    </w:p>
    <w:p w:rsidR="00693333" w:rsidRDefault="000C5BDE">
      <w:pPr>
        <w:pStyle w:val="BodyText"/>
        <w:spacing w:line="360" w:lineRule="auto"/>
        <w:ind w:right="-284"/>
        <w:jc w:val="both"/>
      </w:pPr>
      <w:r>
        <w:rPr>
          <w:noProof/>
        </w:rPr>
        <w:lastRenderedPageBreak/>
        <w:drawing>
          <wp:inline distT="0" distB="0" distL="0" distR="0">
            <wp:extent cx="4591050" cy="203454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97061" cy="2037204"/>
                    </a:xfrm>
                    <a:prstGeom prst="rect">
                      <a:avLst/>
                    </a:prstGeom>
                  </pic:spPr>
                </pic:pic>
              </a:graphicData>
            </a:graphic>
          </wp:inline>
        </w:drawing>
      </w:r>
    </w:p>
    <w:p w:rsidR="00693333" w:rsidRDefault="00693333">
      <w:pPr>
        <w:pStyle w:val="BodyText"/>
        <w:spacing w:line="360" w:lineRule="auto"/>
        <w:ind w:right="-284"/>
        <w:jc w:val="both"/>
        <w:rPr>
          <w:lang w:val="zh-CN"/>
        </w:rPr>
      </w:pPr>
    </w:p>
    <w:p w:rsidR="00693333" w:rsidRDefault="000C5BDE">
      <w:pPr>
        <w:pStyle w:val="BodyText"/>
        <w:spacing w:line="360" w:lineRule="auto"/>
        <w:ind w:right="-284"/>
        <w:rPr>
          <w:lang w:val="zh-CN"/>
        </w:rPr>
      </w:pPr>
      <w:r>
        <w:rPr>
          <w:noProof/>
        </w:rPr>
        <w:drawing>
          <wp:inline distT="0" distB="0" distL="0" distR="0">
            <wp:extent cx="4657725" cy="21145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7" cstate="print">
                      <a:extLst>
                        <a:ext uri="{28A0092B-C50C-407E-A947-70E740481C1C}">
                          <a14:useLocalDpi xmlns:a14="http://schemas.microsoft.com/office/drawing/2010/main" val="0"/>
                        </a:ext>
                      </a:extLst>
                    </a:blip>
                    <a:srcRect l="26627" t="9859" r="20010" b="28169"/>
                    <a:stretch>
                      <a:fillRect/>
                    </a:stretch>
                  </pic:blipFill>
                  <pic:spPr>
                    <a:xfrm>
                      <a:off x="0" y="0"/>
                      <a:ext cx="4664351" cy="2117558"/>
                    </a:xfrm>
                    <a:prstGeom prst="rect">
                      <a:avLst/>
                    </a:prstGeom>
                    <a:ln>
                      <a:noFill/>
                    </a:ln>
                  </pic:spPr>
                </pic:pic>
              </a:graphicData>
            </a:graphic>
          </wp:inline>
        </w:drawing>
      </w:r>
    </w:p>
    <w:p w:rsidR="00693333" w:rsidRDefault="00693333">
      <w:pPr>
        <w:pStyle w:val="BodyText"/>
        <w:spacing w:line="360" w:lineRule="auto"/>
        <w:ind w:right="-284"/>
        <w:jc w:val="both"/>
        <w:rPr>
          <w:lang w:val="zh-CN"/>
        </w:rPr>
      </w:pPr>
    </w:p>
    <w:p w:rsidR="00693333" w:rsidRDefault="000C5BDE">
      <w:pPr>
        <w:pStyle w:val="BodyText"/>
        <w:spacing w:line="360" w:lineRule="auto"/>
        <w:ind w:right="-284"/>
        <w:jc w:val="both"/>
        <w:rPr>
          <w:lang w:val="zh-CN"/>
        </w:rPr>
      </w:pPr>
      <w:r>
        <w:rPr>
          <w:noProof/>
        </w:rPr>
        <w:drawing>
          <wp:inline distT="0" distB="0" distL="0" distR="0">
            <wp:extent cx="4676775" cy="216535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87559" cy="2170343"/>
                    </a:xfrm>
                    <a:prstGeom prst="rect">
                      <a:avLst/>
                    </a:prstGeom>
                  </pic:spPr>
                </pic:pic>
              </a:graphicData>
            </a:graphic>
          </wp:inline>
        </w:drawing>
      </w:r>
    </w:p>
    <w:p w:rsidR="00693333" w:rsidRDefault="00693333">
      <w:pPr>
        <w:pStyle w:val="BodyText"/>
        <w:spacing w:line="360" w:lineRule="auto"/>
        <w:ind w:right="-284"/>
        <w:jc w:val="both"/>
        <w:rPr>
          <w:lang w:val="zh-CN"/>
        </w:rPr>
      </w:pPr>
    </w:p>
    <w:p w:rsidR="00693333" w:rsidRDefault="000C5BDE">
      <w:pPr>
        <w:pStyle w:val="BodyText"/>
        <w:spacing w:line="360" w:lineRule="auto"/>
        <w:ind w:right="-284"/>
        <w:jc w:val="both"/>
        <w:rPr>
          <w:lang w:val="zh-CN"/>
        </w:rPr>
      </w:pPr>
      <w:r>
        <w:rPr>
          <w:noProof/>
        </w:rPr>
        <w:lastRenderedPageBreak/>
        <w:drawing>
          <wp:inline distT="0" distB="0" distL="0" distR="0">
            <wp:extent cx="4838700" cy="238061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33486" cy="2378554"/>
                    </a:xfrm>
                    <a:prstGeom prst="rect">
                      <a:avLst/>
                    </a:prstGeom>
                  </pic:spPr>
                </pic:pic>
              </a:graphicData>
            </a:graphic>
          </wp:inline>
        </w:drawing>
      </w:r>
    </w:p>
    <w:p w:rsidR="00693333" w:rsidRDefault="00693333">
      <w:pPr>
        <w:pStyle w:val="BodyText"/>
        <w:spacing w:line="360" w:lineRule="auto"/>
        <w:ind w:right="-284"/>
        <w:jc w:val="both"/>
      </w:pPr>
    </w:p>
    <w:p w:rsidR="00693333" w:rsidRDefault="00693333">
      <w:pPr>
        <w:pStyle w:val="BodyText"/>
        <w:spacing w:line="360" w:lineRule="auto"/>
        <w:ind w:right="-284"/>
        <w:jc w:val="both"/>
        <w:rPr>
          <w:lang w:val="zh-CN"/>
        </w:rPr>
      </w:pPr>
    </w:p>
    <w:p w:rsidR="00693333" w:rsidRDefault="00693333">
      <w:pPr>
        <w:pStyle w:val="BodyText"/>
        <w:spacing w:line="360" w:lineRule="auto"/>
        <w:ind w:right="-284"/>
        <w:jc w:val="both"/>
        <w:rPr>
          <w:lang w:val="zh-CN"/>
        </w:rPr>
      </w:pPr>
    </w:p>
    <w:p w:rsidR="00693333" w:rsidRDefault="00693333">
      <w:pPr>
        <w:pStyle w:val="BodyText"/>
        <w:spacing w:line="360" w:lineRule="auto"/>
        <w:ind w:right="-284"/>
        <w:jc w:val="both"/>
        <w:rPr>
          <w:lang w:val="zh-CN"/>
        </w:rPr>
      </w:pPr>
    </w:p>
    <w:p w:rsidR="00693333" w:rsidRDefault="00693333">
      <w:pPr>
        <w:pStyle w:val="BodyText"/>
        <w:spacing w:line="360" w:lineRule="auto"/>
        <w:ind w:right="-284"/>
        <w:jc w:val="both"/>
      </w:pPr>
    </w:p>
    <w:p w:rsidR="00693333" w:rsidRDefault="00693333">
      <w:pPr>
        <w:pStyle w:val="BodyText"/>
        <w:spacing w:line="360" w:lineRule="auto"/>
        <w:ind w:right="-284"/>
        <w:jc w:val="both"/>
        <w:rPr>
          <w:lang w:val="zh-CN"/>
        </w:rPr>
      </w:pPr>
    </w:p>
    <w:p w:rsidR="00693333" w:rsidRDefault="000C5BDE">
      <w:pPr>
        <w:widowControl/>
        <w:autoSpaceDE/>
        <w:autoSpaceDN/>
        <w:spacing w:after="200" w:line="276" w:lineRule="auto"/>
        <w:rPr>
          <w:lang w:val="zh-CN"/>
        </w:rPr>
      </w:pPr>
      <w:r>
        <w:rPr>
          <w:lang w:val="zh-CN"/>
        </w:rPr>
        <w:br w:type="page"/>
      </w:r>
    </w:p>
    <w:p w:rsidR="00693333" w:rsidRDefault="00693333">
      <w:pPr>
        <w:pStyle w:val="BodyText"/>
        <w:spacing w:line="360" w:lineRule="auto"/>
        <w:ind w:right="-284"/>
        <w:jc w:val="both"/>
        <w:rPr>
          <w:lang w:val="id-ID"/>
        </w:rPr>
      </w:pPr>
    </w:p>
    <w:p w:rsidR="00693333" w:rsidRDefault="000C5BDE">
      <w:pPr>
        <w:pStyle w:val="BodyText"/>
        <w:spacing w:line="360" w:lineRule="auto"/>
        <w:ind w:right="-284"/>
        <w:jc w:val="both"/>
      </w:pPr>
      <w:r>
        <w:t>Lampiran 10</w:t>
      </w:r>
    </w:p>
    <w:p w:rsidR="00693333" w:rsidRDefault="000C5BDE">
      <w:pPr>
        <w:pStyle w:val="BodyText"/>
        <w:spacing w:line="360" w:lineRule="auto"/>
        <w:ind w:right="-284"/>
        <w:jc w:val="both"/>
      </w:pPr>
      <w:r>
        <w:tab/>
      </w:r>
      <w:r>
        <w:tab/>
      </w:r>
      <w:r>
        <w:tab/>
      </w:r>
      <w:r>
        <w:tab/>
        <w:t>Kartu Bimbingan</w:t>
      </w:r>
    </w:p>
    <w:p w:rsidR="00693333" w:rsidRDefault="000C5BDE">
      <w:pPr>
        <w:pStyle w:val="BodyText"/>
        <w:spacing w:line="360" w:lineRule="auto"/>
        <w:ind w:right="-284"/>
        <w:jc w:val="both"/>
      </w:pPr>
      <w:r>
        <w:t xml:space="preserve">      </w:t>
      </w:r>
      <w:r>
        <w:rPr>
          <w:noProof/>
        </w:rPr>
        <w:drawing>
          <wp:inline distT="0" distB="0" distL="0" distR="0">
            <wp:extent cx="4613910" cy="5518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617004" cy="5521257"/>
                    </a:xfrm>
                    <a:prstGeom prst="rect">
                      <a:avLst/>
                    </a:prstGeom>
                  </pic:spPr>
                </pic:pic>
              </a:graphicData>
            </a:graphic>
          </wp:inline>
        </w:drawing>
      </w:r>
    </w:p>
    <w:p w:rsidR="00693333" w:rsidRDefault="00693333">
      <w:pPr>
        <w:pStyle w:val="BodyText"/>
        <w:spacing w:line="360" w:lineRule="auto"/>
        <w:ind w:right="-284"/>
        <w:jc w:val="both"/>
        <w:rPr>
          <w:lang w:val="id-ID"/>
        </w:rPr>
      </w:pPr>
    </w:p>
    <w:p w:rsidR="00693333" w:rsidRDefault="00693333">
      <w:pPr>
        <w:pStyle w:val="BodyText"/>
        <w:spacing w:line="360" w:lineRule="auto"/>
        <w:ind w:right="-284"/>
        <w:jc w:val="both"/>
        <w:rPr>
          <w:lang w:val="id-ID"/>
        </w:rPr>
      </w:pPr>
    </w:p>
    <w:p w:rsidR="00693333" w:rsidRDefault="00693333">
      <w:pPr>
        <w:pStyle w:val="BodyText"/>
        <w:spacing w:line="360" w:lineRule="auto"/>
        <w:ind w:right="-284"/>
        <w:jc w:val="both"/>
        <w:rPr>
          <w:lang w:val="id-ID"/>
        </w:rPr>
      </w:pPr>
    </w:p>
    <w:p w:rsidR="00693333" w:rsidRDefault="00693333">
      <w:pPr>
        <w:pStyle w:val="BodyText"/>
        <w:spacing w:line="360" w:lineRule="auto"/>
        <w:ind w:right="-284"/>
        <w:jc w:val="both"/>
        <w:rPr>
          <w:lang w:val="id-ID"/>
        </w:rPr>
      </w:pPr>
    </w:p>
    <w:p w:rsidR="00693333" w:rsidRDefault="00693333">
      <w:pPr>
        <w:pStyle w:val="BodyText"/>
        <w:spacing w:line="360" w:lineRule="auto"/>
        <w:ind w:right="-284"/>
        <w:jc w:val="both"/>
        <w:rPr>
          <w:lang w:val="id-ID"/>
        </w:rPr>
      </w:pPr>
    </w:p>
    <w:p w:rsidR="00693333" w:rsidRDefault="00693333">
      <w:pPr>
        <w:pStyle w:val="BodyText"/>
        <w:spacing w:line="360" w:lineRule="auto"/>
        <w:ind w:right="-284"/>
        <w:jc w:val="both"/>
        <w:rPr>
          <w:lang w:val="id-ID"/>
        </w:rPr>
      </w:pPr>
    </w:p>
    <w:p w:rsidR="00693333" w:rsidRDefault="00BF4885">
      <w:pPr>
        <w:pStyle w:val="BodyText"/>
        <w:spacing w:line="360" w:lineRule="auto"/>
        <w:ind w:right="-284"/>
        <w:rPr>
          <w:lang w:val="id-ID"/>
        </w:rPr>
      </w:pPr>
      <w:r>
        <w:pict>
          <v:rect id="AutoShape 3" o:spid="_x0000_s1028" style="width:24.3pt;height:24.3pt;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" filled="f" stroked="f">
            <o:lock v:ext="edit" aspectratio="t"/>
            <w10:wrap type="none"/>
            <w10:anchorlock/>
          </v:rect>
        </w:pict>
      </w:r>
    </w:p>
    <w:p w:rsidR="00693333" w:rsidRDefault="00693333">
      <w:pPr>
        <w:pStyle w:val="BodyText"/>
        <w:spacing w:line="360" w:lineRule="auto"/>
        <w:ind w:right="-284"/>
        <w:jc w:val="both"/>
        <w:rPr>
          <w:lang w:val="zh-CN"/>
        </w:rPr>
      </w:pPr>
    </w:p>
    <w:sectPr w:rsidR="00693333">
      <w:pgSz w:w="11910" w:h="16840"/>
      <w:pgMar w:top="1701" w:right="1701" w:bottom="1701" w:left="2268" w:header="0" w:footer="13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4885" w:rsidRDefault="00BF4885">
      <w:r>
        <w:separator/>
      </w:r>
    </w:p>
  </w:endnote>
  <w:endnote w:type="continuationSeparator" w:id="0">
    <w:p w:rsidR="00BF4885" w:rsidRDefault="00BF4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333" w:rsidRDefault="00693333">
    <w:pPr>
      <w:pStyle w:val="Footer"/>
      <w:rPr>
        <w:lang w:val="id-ID"/>
      </w:rPr>
    </w:pPr>
  </w:p>
  <w:p w:rsidR="00693333" w:rsidRDefault="0069333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2932"/>
      <w:docPartObj>
        <w:docPartGallery w:val="AutoText"/>
      </w:docPartObj>
    </w:sdtPr>
    <w:sdtEndPr/>
    <w:sdtContent>
      <w:p w:rsidR="00693333" w:rsidRDefault="000C5BDE">
        <w:pPr>
          <w:pStyle w:val="Footer"/>
          <w:jc w:val="center"/>
        </w:pPr>
        <w:r>
          <w:fldChar w:fldCharType="begin"/>
        </w:r>
        <w:r>
          <w:instrText xml:space="preserve"> PAGE   \* MERGEFORMAT </w:instrText>
        </w:r>
        <w:r>
          <w:fldChar w:fldCharType="separate"/>
        </w:r>
        <w:r>
          <w:t>1</w:t>
        </w:r>
        <w:r>
          <w:fldChar w:fldCharType="end"/>
        </w:r>
      </w:p>
    </w:sdtContent>
  </w:sdt>
  <w:p w:rsidR="00693333" w:rsidRDefault="0069333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2934"/>
      <w:docPartObj>
        <w:docPartGallery w:val="AutoText"/>
      </w:docPartObj>
    </w:sdtPr>
    <w:sdtEndPr/>
    <w:sdtContent>
      <w:p w:rsidR="00693333" w:rsidRDefault="000C5BDE">
        <w:pPr>
          <w:pStyle w:val="Footer"/>
          <w:jc w:val="center"/>
        </w:pPr>
        <w:r>
          <w:fldChar w:fldCharType="begin"/>
        </w:r>
        <w:r>
          <w:instrText xml:space="preserve"> PAGE   \* MERGEFORMAT </w:instrText>
        </w:r>
        <w:r>
          <w:fldChar w:fldCharType="separate"/>
        </w:r>
        <w:r w:rsidR="001B4E27">
          <w:rPr>
            <w:noProof/>
          </w:rPr>
          <w:t>xi</w:t>
        </w:r>
        <w:r>
          <w:fldChar w:fldCharType="end"/>
        </w:r>
      </w:p>
    </w:sdtContent>
  </w:sdt>
  <w:p w:rsidR="00693333" w:rsidRDefault="0069333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333" w:rsidRDefault="0069333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3283"/>
      <w:docPartObj>
        <w:docPartGallery w:val="AutoText"/>
      </w:docPartObj>
    </w:sdtPr>
    <w:sdtEndPr/>
    <w:sdtContent>
      <w:p w:rsidR="00693333" w:rsidRDefault="000C5BDE">
        <w:pPr>
          <w:pStyle w:val="Footer"/>
          <w:jc w:val="center"/>
        </w:pPr>
        <w:r>
          <w:fldChar w:fldCharType="begin"/>
        </w:r>
        <w:r>
          <w:instrText xml:space="preserve"> PAGE   \* MERGEFORMAT </w:instrText>
        </w:r>
        <w:r>
          <w:fldChar w:fldCharType="separate"/>
        </w:r>
        <w:r w:rsidR="001B4E27">
          <w:rPr>
            <w:noProof/>
          </w:rPr>
          <w:t>34</w:t>
        </w:r>
        <w:r>
          <w:fldChar w:fldCharType="end"/>
        </w:r>
      </w:p>
    </w:sdtContent>
  </w:sdt>
  <w:p w:rsidR="00693333" w:rsidRDefault="00693333">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3284"/>
      <w:docPartObj>
        <w:docPartGallery w:val="AutoText"/>
      </w:docPartObj>
    </w:sdtPr>
    <w:sdtEndPr/>
    <w:sdtContent>
      <w:p w:rsidR="00693333" w:rsidRDefault="000C5BDE">
        <w:pPr>
          <w:pStyle w:val="Footer"/>
          <w:jc w:val="center"/>
        </w:pPr>
        <w:r>
          <w:fldChar w:fldCharType="begin"/>
        </w:r>
        <w:r>
          <w:instrText xml:space="preserve"> PAGE   \* MERGEFORMAT </w:instrText>
        </w:r>
        <w:r>
          <w:fldChar w:fldCharType="separate"/>
        </w:r>
        <w:r w:rsidR="001B4E27">
          <w:rPr>
            <w:noProof/>
          </w:rPr>
          <w:t>1</w:t>
        </w:r>
        <w:r>
          <w:fldChar w:fldCharType="end"/>
        </w:r>
      </w:p>
    </w:sdtContent>
  </w:sdt>
  <w:p w:rsidR="00693333" w:rsidRDefault="0069333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574203"/>
      <w:docPartObj>
        <w:docPartGallery w:val="AutoText"/>
      </w:docPartObj>
    </w:sdtPr>
    <w:sdtEndPr/>
    <w:sdtContent>
      <w:p w:rsidR="00693333" w:rsidRDefault="000C5BDE">
        <w:pPr>
          <w:pStyle w:val="Footer"/>
          <w:jc w:val="center"/>
        </w:pPr>
        <w:r>
          <w:fldChar w:fldCharType="begin"/>
        </w:r>
        <w:r>
          <w:instrText xml:space="preserve"> PAGE   \* MERGEFORMAT </w:instrText>
        </w:r>
        <w:r>
          <w:fldChar w:fldCharType="separate"/>
        </w:r>
        <w:r w:rsidR="001B4E27">
          <w:rPr>
            <w:noProof/>
          </w:rPr>
          <w:t>44</w:t>
        </w:r>
        <w:r>
          <w:fldChar w:fldCharType="end"/>
        </w:r>
      </w:p>
    </w:sdtContent>
  </w:sdt>
  <w:p w:rsidR="00693333" w:rsidRDefault="006933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4885" w:rsidRDefault="00BF4885">
      <w:r>
        <w:separator/>
      </w:r>
    </w:p>
  </w:footnote>
  <w:footnote w:type="continuationSeparator" w:id="0">
    <w:p w:rsidR="00BF4885" w:rsidRDefault="00BF48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333" w:rsidRDefault="00693333">
    <w:pPr>
      <w:pStyle w:val="Header"/>
      <w:jc w:val="right"/>
    </w:pPr>
  </w:p>
  <w:p w:rsidR="00693333" w:rsidRDefault="00693333">
    <w:pPr>
      <w:pStyle w:val="BodyText"/>
      <w:spacing w:line="14" w:lineRule="auto"/>
      <w:rPr>
        <w:sz w:val="20"/>
        <w:lang w:val="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333" w:rsidRDefault="0069333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333" w:rsidRDefault="0069333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333" w:rsidRDefault="00693333">
    <w:pPr>
      <w:pStyle w:val="Header"/>
      <w:jc w:val="right"/>
    </w:pPr>
  </w:p>
  <w:p w:rsidR="00693333" w:rsidRDefault="0069333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333" w:rsidRDefault="00693333">
    <w:pPr>
      <w:pStyle w:val="Header"/>
      <w:jc w:val="center"/>
    </w:pPr>
  </w:p>
  <w:p w:rsidR="00693333" w:rsidRDefault="006933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4B91"/>
    <w:multiLevelType w:val="multilevel"/>
    <w:tmpl w:val="002F4B91"/>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253658E"/>
    <w:multiLevelType w:val="multilevel"/>
    <w:tmpl w:val="0253658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52E5C1F"/>
    <w:multiLevelType w:val="multilevel"/>
    <w:tmpl w:val="052E5C1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639796C"/>
    <w:multiLevelType w:val="multilevel"/>
    <w:tmpl w:val="0639796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EFC1B5A"/>
    <w:multiLevelType w:val="multilevel"/>
    <w:tmpl w:val="0EFC1B5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nsid w:val="0F167C91"/>
    <w:multiLevelType w:val="multilevel"/>
    <w:tmpl w:val="0F167C9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F625440"/>
    <w:multiLevelType w:val="multilevel"/>
    <w:tmpl w:val="0F62544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0DF615E"/>
    <w:multiLevelType w:val="multilevel"/>
    <w:tmpl w:val="10DF615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4F35706"/>
    <w:multiLevelType w:val="multilevel"/>
    <w:tmpl w:val="14F35706"/>
    <w:lvl w:ilvl="0">
      <w:start w:val="1"/>
      <w:numFmt w:val="lowerLetter"/>
      <w:lvlText w:val="%1)"/>
      <w:lvlJc w:val="left"/>
      <w:pPr>
        <w:ind w:left="720" w:hanging="360"/>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2E906C5"/>
    <w:multiLevelType w:val="multilevel"/>
    <w:tmpl w:val="22E906C5"/>
    <w:lvl w:ilvl="0">
      <w:start w:val="1"/>
      <w:numFmt w:val="lowerLetter"/>
      <w:lvlText w:val="%1)"/>
      <w:lvlJc w:val="left"/>
      <w:pPr>
        <w:ind w:left="720" w:hanging="360"/>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FA92AB0"/>
    <w:multiLevelType w:val="multilevel"/>
    <w:tmpl w:val="2FA92AB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FB33341"/>
    <w:multiLevelType w:val="multilevel"/>
    <w:tmpl w:val="2FB3334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5A12CCE"/>
    <w:multiLevelType w:val="multilevel"/>
    <w:tmpl w:val="35A12C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81422BC"/>
    <w:multiLevelType w:val="multilevel"/>
    <w:tmpl w:val="38142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447DA"/>
    <w:multiLevelType w:val="multilevel"/>
    <w:tmpl w:val="3A6447D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6B72C5E"/>
    <w:multiLevelType w:val="multilevel"/>
    <w:tmpl w:val="46B72C5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000648F"/>
    <w:multiLevelType w:val="multilevel"/>
    <w:tmpl w:val="5000648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41B4F46"/>
    <w:multiLevelType w:val="multilevel"/>
    <w:tmpl w:val="541B4F4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C19019E"/>
    <w:multiLevelType w:val="multilevel"/>
    <w:tmpl w:val="5C19019E"/>
    <w:lvl w:ilvl="0">
      <w:start w:val="1"/>
      <w:numFmt w:val="lowerLetter"/>
      <w:lvlText w:val="%1."/>
      <w:lvlJc w:val="left"/>
      <w:pPr>
        <w:ind w:left="1212"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9">
    <w:nsid w:val="66C15135"/>
    <w:multiLevelType w:val="multilevel"/>
    <w:tmpl w:val="66C15135"/>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6C42B20"/>
    <w:multiLevelType w:val="multilevel"/>
    <w:tmpl w:val="66C42B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D814DA0"/>
    <w:multiLevelType w:val="multilevel"/>
    <w:tmpl w:val="6D814DA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75D241DC"/>
    <w:multiLevelType w:val="multilevel"/>
    <w:tmpl w:val="75D241DC"/>
    <w:lvl w:ilvl="0">
      <w:start w:val="1"/>
      <w:numFmt w:val="lowerLetter"/>
      <w:lvlText w:val="%1)"/>
      <w:lvlJc w:val="left"/>
      <w:pPr>
        <w:ind w:left="2178" w:hanging="360"/>
      </w:pPr>
    </w:lvl>
    <w:lvl w:ilvl="1">
      <w:start w:val="1"/>
      <w:numFmt w:val="lowerLetter"/>
      <w:lvlText w:val="%2."/>
      <w:lvlJc w:val="left"/>
      <w:pPr>
        <w:ind w:left="2898" w:hanging="360"/>
      </w:pPr>
    </w:lvl>
    <w:lvl w:ilvl="2">
      <w:start w:val="1"/>
      <w:numFmt w:val="lowerRoman"/>
      <w:lvlText w:val="%3."/>
      <w:lvlJc w:val="right"/>
      <w:pPr>
        <w:ind w:left="3618" w:hanging="180"/>
      </w:pPr>
    </w:lvl>
    <w:lvl w:ilvl="3">
      <w:start w:val="1"/>
      <w:numFmt w:val="decimal"/>
      <w:lvlText w:val="%4."/>
      <w:lvlJc w:val="left"/>
      <w:pPr>
        <w:ind w:left="4338" w:hanging="360"/>
      </w:pPr>
    </w:lvl>
    <w:lvl w:ilvl="4">
      <w:start w:val="1"/>
      <w:numFmt w:val="lowerLetter"/>
      <w:lvlText w:val="%5."/>
      <w:lvlJc w:val="left"/>
      <w:pPr>
        <w:ind w:left="5058" w:hanging="360"/>
      </w:pPr>
    </w:lvl>
    <w:lvl w:ilvl="5">
      <w:start w:val="1"/>
      <w:numFmt w:val="lowerRoman"/>
      <w:lvlText w:val="%6."/>
      <w:lvlJc w:val="right"/>
      <w:pPr>
        <w:ind w:left="5778" w:hanging="180"/>
      </w:pPr>
    </w:lvl>
    <w:lvl w:ilvl="6">
      <w:start w:val="1"/>
      <w:numFmt w:val="decimal"/>
      <w:lvlText w:val="%7."/>
      <w:lvlJc w:val="left"/>
      <w:pPr>
        <w:ind w:left="6498" w:hanging="360"/>
      </w:pPr>
    </w:lvl>
    <w:lvl w:ilvl="7">
      <w:start w:val="1"/>
      <w:numFmt w:val="lowerLetter"/>
      <w:lvlText w:val="%8."/>
      <w:lvlJc w:val="left"/>
      <w:pPr>
        <w:ind w:left="7218" w:hanging="360"/>
      </w:pPr>
    </w:lvl>
    <w:lvl w:ilvl="8">
      <w:start w:val="1"/>
      <w:numFmt w:val="lowerRoman"/>
      <w:lvlText w:val="%9."/>
      <w:lvlJc w:val="right"/>
      <w:pPr>
        <w:ind w:left="7938" w:hanging="180"/>
      </w:pPr>
    </w:lvl>
  </w:abstractNum>
  <w:abstractNum w:abstractNumId="23">
    <w:nsid w:val="7926002E"/>
    <w:multiLevelType w:val="multilevel"/>
    <w:tmpl w:val="7926002E"/>
    <w:lvl w:ilvl="0">
      <w:start w:val="1"/>
      <w:numFmt w:val="lowerLetter"/>
      <w:lvlText w:val="%1."/>
      <w:lvlJc w:val="left"/>
      <w:pPr>
        <w:ind w:left="1287"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4">
    <w:nsid w:val="7BD44AAC"/>
    <w:multiLevelType w:val="multilevel"/>
    <w:tmpl w:val="7BD44AA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3"/>
  </w:num>
  <w:num w:numId="4">
    <w:abstractNumId w:val="15"/>
  </w:num>
  <w:num w:numId="5">
    <w:abstractNumId w:val="14"/>
  </w:num>
  <w:num w:numId="6">
    <w:abstractNumId w:val="18"/>
  </w:num>
  <w:num w:numId="7">
    <w:abstractNumId w:val="23"/>
  </w:num>
  <w:num w:numId="8">
    <w:abstractNumId w:val="12"/>
  </w:num>
  <w:num w:numId="9">
    <w:abstractNumId w:val="9"/>
  </w:num>
  <w:num w:numId="10">
    <w:abstractNumId w:val="0"/>
  </w:num>
  <w:num w:numId="11">
    <w:abstractNumId w:val="4"/>
  </w:num>
  <w:num w:numId="12">
    <w:abstractNumId w:val="1"/>
  </w:num>
  <w:num w:numId="13">
    <w:abstractNumId w:val="10"/>
  </w:num>
  <w:num w:numId="14">
    <w:abstractNumId w:val="19"/>
  </w:num>
  <w:num w:numId="15">
    <w:abstractNumId w:val="24"/>
  </w:num>
  <w:num w:numId="16">
    <w:abstractNumId w:val="6"/>
  </w:num>
  <w:num w:numId="17">
    <w:abstractNumId w:val="21"/>
  </w:num>
  <w:num w:numId="18">
    <w:abstractNumId w:val="8"/>
  </w:num>
  <w:num w:numId="19">
    <w:abstractNumId w:val="2"/>
  </w:num>
  <w:num w:numId="20">
    <w:abstractNumId w:val="17"/>
  </w:num>
  <w:num w:numId="21">
    <w:abstractNumId w:val="5"/>
  </w:num>
  <w:num w:numId="22">
    <w:abstractNumId w:val="16"/>
  </w:num>
  <w:num w:numId="23">
    <w:abstractNumId w:val="20"/>
  </w:num>
  <w:num w:numId="24">
    <w:abstractNumId w:val="22"/>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E6E4A"/>
    <w:rsid w:val="00000789"/>
    <w:rsid w:val="0000557A"/>
    <w:rsid w:val="00010180"/>
    <w:rsid w:val="000102DD"/>
    <w:rsid w:val="00011F26"/>
    <w:rsid w:val="000133FF"/>
    <w:rsid w:val="00014295"/>
    <w:rsid w:val="00015281"/>
    <w:rsid w:val="00016A5E"/>
    <w:rsid w:val="000178B3"/>
    <w:rsid w:val="0002267B"/>
    <w:rsid w:val="0002553F"/>
    <w:rsid w:val="00035FA5"/>
    <w:rsid w:val="0004076F"/>
    <w:rsid w:val="00040EA1"/>
    <w:rsid w:val="00043A9F"/>
    <w:rsid w:val="00043F46"/>
    <w:rsid w:val="00045C15"/>
    <w:rsid w:val="00050268"/>
    <w:rsid w:val="00053DC1"/>
    <w:rsid w:val="000573E8"/>
    <w:rsid w:val="000604BB"/>
    <w:rsid w:val="0006138C"/>
    <w:rsid w:val="00061EB9"/>
    <w:rsid w:val="000715FF"/>
    <w:rsid w:val="00073331"/>
    <w:rsid w:val="00073B98"/>
    <w:rsid w:val="00080025"/>
    <w:rsid w:val="00082FF9"/>
    <w:rsid w:val="000A1B03"/>
    <w:rsid w:val="000A290C"/>
    <w:rsid w:val="000B309B"/>
    <w:rsid w:val="000B542D"/>
    <w:rsid w:val="000B7370"/>
    <w:rsid w:val="000C0FBA"/>
    <w:rsid w:val="000C36FC"/>
    <w:rsid w:val="000C5BDE"/>
    <w:rsid w:val="000D3220"/>
    <w:rsid w:val="000D573E"/>
    <w:rsid w:val="000D626D"/>
    <w:rsid w:val="000D654E"/>
    <w:rsid w:val="000E0256"/>
    <w:rsid w:val="000E0C6A"/>
    <w:rsid w:val="000F150E"/>
    <w:rsid w:val="000F1885"/>
    <w:rsid w:val="000F4ABF"/>
    <w:rsid w:val="000F6914"/>
    <w:rsid w:val="000F7165"/>
    <w:rsid w:val="000F74CD"/>
    <w:rsid w:val="0010041D"/>
    <w:rsid w:val="00103087"/>
    <w:rsid w:val="00104CE6"/>
    <w:rsid w:val="001053E4"/>
    <w:rsid w:val="001058DC"/>
    <w:rsid w:val="00107F5D"/>
    <w:rsid w:val="00111A62"/>
    <w:rsid w:val="00111BA0"/>
    <w:rsid w:val="00115F1C"/>
    <w:rsid w:val="00116437"/>
    <w:rsid w:val="001201DD"/>
    <w:rsid w:val="001250F9"/>
    <w:rsid w:val="001303F7"/>
    <w:rsid w:val="0013058B"/>
    <w:rsid w:val="00131554"/>
    <w:rsid w:val="00133A50"/>
    <w:rsid w:val="00133C2E"/>
    <w:rsid w:val="001401EC"/>
    <w:rsid w:val="00145042"/>
    <w:rsid w:val="00146312"/>
    <w:rsid w:val="0014700B"/>
    <w:rsid w:val="00150DAF"/>
    <w:rsid w:val="00151062"/>
    <w:rsid w:val="001543D9"/>
    <w:rsid w:val="00156CDA"/>
    <w:rsid w:val="0015799E"/>
    <w:rsid w:val="00157A13"/>
    <w:rsid w:val="0016136A"/>
    <w:rsid w:val="00165C0D"/>
    <w:rsid w:val="00171349"/>
    <w:rsid w:val="00171B70"/>
    <w:rsid w:val="00175F1D"/>
    <w:rsid w:val="00185CD5"/>
    <w:rsid w:val="00192592"/>
    <w:rsid w:val="00192DDB"/>
    <w:rsid w:val="001A19EE"/>
    <w:rsid w:val="001A4012"/>
    <w:rsid w:val="001A4F3B"/>
    <w:rsid w:val="001B050F"/>
    <w:rsid w:val="001B139E"/>
    <w:rsid w:val="001B2FC7"/>
    <w:rsid w:val="001B34B5"/>
    <w:rsid w:val="001B4E27"/>
    <w:rsid w:val="001C0110"/>
    <w:rsid w:val="001C015B"/>
    <w:rsid w:val="001C069F"/>
    <w:rsid w:val="001D4FB2"/>
    <w:rsid w:val="001E7E2F"/>
    <w:rsid w:val="001F2D3A"/>
    <w:rsid w:val="001F3D43"/>
    <w:rsid w:val="001F6854"/>
    <w:rsid w:val="00201E55"/>
    <w:rsid w:val="00202729"/>
    <w:rsid w:val="00204375"/>
    <w:rsid w:val="00204DCB"/>
    <w:rsid w:val="00204FB1"/>
    <w:rsid w:val="002057DD"/>
    <w:rsid w:val="00210D44"/>
    <w:rsid w:val="00217B25"/>
    <w:rsid w:val="002232B6"/>
    <w:rsid w:val="002264DD"/>
    <w:rsid w:val="00246B8B"/>
    <w:rsid w:val="0025433F"/>
    <w:rsid w:val="00254F77"/>
    <w:rsid w:val="002643D5"/>
    <w:rsid w:val="002664A9"/>
    <w:rsid w:val="002664C3"/>
    <w:rsid w:val="00272D9C"/>
    <w:rsid w:val="0028278E"/>
    <w:rsid w:val="00287FE0"/>
    <w:rsid w:val="002912E4"/>
    <w:rsid w:val="00295D7A"/>
    <w:rsid w:val="0029743F"/>
    <w:rsid w:val="002A0391"/>
    <w:rsid w:val="002A7C41"/>
    <w:rsid w:val="002B1240"/>
    <w:rsid w:val="002B4571"/>
    <w:rsid w:val="002B60A1"/>
    <w:rsid w:val="002B75C4"/>
    <w:rsid w:val="002C3DC1"/>
    <w:rsid w:val="002D2689"/>
    <w:rsid w:val="002E436B"/>
    <w:rsid w:val="002E6585"/>
    <w:rsid w:val="002E73AF"/>
    <w:rsid w:val="002F5719"/>
    <w:rsid w:val="002F6468"/>
    <w:rsid w:val="002F674F"/>
    <w:rsid w:val="002F7991"/>
    <w:rsid w:val="003016EB"/>
    <w:rsid w:val="00302A7E"/>
    <w:rsid w:val="00305907"/>
    <w:rsid w:val="00306E48"/>
    <w:rsid w:val="003120FA"/>
    <w:rsid w:val="00312616"/>
    <w:rsid w:val="00312BB8"/>
    <w:rsid w:val="003131C2"/>
    <w:rsid w:val="00314A44"/>
    <w:rsid w:val="00314CC4"/>
    <w:rsid w:val="00324DA5"/>
    <w:rsid w:val="00326DB2"/>
    <w:rsid w:val="003373F2"/>
    <w:rsid w:val="00344375"/>
    <w:rsid w:val="00346D88"/>
    <w:rsid w:val="00347388"/>
    <w:rsid w:val="00354579"/>
    <w:rsid w:val="00357230"/>
    <w:rsid w:val="00367489"/>
    <w:rsid w:val="00367D17"/>
    <w:rsid w:val="003800EB"/>
    <w:rsid w:val="00380496"/>
    <w:rsid w:val="00381B32"/>
    <w:rsid w:val="003839AA"/>
    <w:rsid w:val="00383DD9"/>
    <w:rsid w:val="0038479C"/>
    <w:rsid w:val="00385E4B"/>
    <w:rsid w:val="003927B5"/>
    <w:rsid w:val="00396121"/>
    <w:rsid w:val="003A3150"/>
    <w:rsid w:val="003A3B4E"/>
    <w:rsid w:val="003B0F34"/>
    <w:rsid w:val="003B416F"/>
    <w:rsid w:val="003B4832"/>
    <w:rsid w:val="003B526C"/>
    <w:rsid w:val="003B7567"/>
    <w:rsid w:val="003B7680"/>
    <w:rsid w:val="003B7BD3"/>
    <w:rsid w:val="003C3DB2"/>
    <w:rsid w:val="003C45C8"/>
    <w:rsid w:val="003D1E19"/>
    <w:rsid w:val="003D2440"/>
    <w:rsid w:val="003D2A53"/>
    <w:rsid w:val="003D2E52"/>
    <w:rsid w:val="003D2F79"/>
    <w:rsid w:val="003D34B7"/>
    <w:rsid w:val="003D5AB6"/>
    <w:rsid w:val="003E0054"/>
    <w:rsid w:val="003E14C4"/>
    <w:rsid w:val="003E1B16"/>
    <w:rsid w:val="003E1E2B"/>
    <w:rsid w:val="003E254E"/>
    <w:rsid w:val="003E284F"/>
    <w:rsid w:val="003F57EA"/>
    <w:rsid w:val="003F5A13"/>
    <w:rsid w:val="003F6835"/>
    <w:rsid w:val="004016A1"/>
    <w:rsid w:val="0040398A"/>
    <w:rsid w:val="00406CD4"/>
    <w:rsid w:val="00415D1C"/>
    <w:rsid w:val="00420A04"/>
    <w:rsid w:val="00430143"/>
    <w:rsid w:val="00430428"/>
    <w:rsid w:val="0045089D"/>
    <w:rsid w:val="004558E7"/>
    <w:rsid w:val="00456ED0"/>
    <w:rsid w:val="00462385"/>
    <w:rsid w:val="004722E3"/>
    <w:rsid w:val="00474314"/>
    <w:rsid w:val="004775CC"/>
    <w:rsid w:val="00483122"/>
    <w:rsid w:val="00485F96"/>
    <w:rsid w:val="00490D92"/>
    <w:rsid w:val="004A7ABE"/>
    <w:rsid w:val="004B08CC"/>
    <w:rsid w:val="004B15AE"/>
    <w:rsid w:val="004B4575"/>
    <w:rsid w:val="004B62C0"/>
    <w:rsid w:val="004C04A5"/>
    <w:rsid w:val="004C207F"/>
    <w:rsid w:val="004D4609"/>
    <w:rsid w:val="004D4AA3"/>
    <w:rsid w:val="004D7355"/>
    <w:rsid w:val="004D7E2F"/>
    <w:rsid w:val="004E24EF"/>
    <w:rsid w:val="004E52A2"/>
    <w:rsid w:val="004F4486"/>
    <w:rsid w:val="00500973"/>
    <w:rsid w:val="005035B2"/>
    <w:rsid w:val="00504D3A"/>
    <w:rsid w:val="00510E8C"/>
    <w:rsid w:val="005219D8"/>
    <w:rsid w:val="00532A44"/>
    <w:rsid w:val="005338D8"/>
    <w:rsid w:val="00541B60"/>
    <w:rsid w:val="00544AC8"/>
    <w:rsid w:val="00545500"/>
    <w:rsid w:val="0054621E"/>
    <w:rsid w:val="0054667F"/>
    <w:rsid w:val="00546864"/>
    <w:rsid w:val="005468D0"/>
    <w:rsid w:val="00550AAD"/>
    <w:rsid w:val="005535C5"/>
    <w:rsid w:val="005629C9"/>
    <w:rsid w:val="00563D7F"/>
    <w:rsid w:val="0056669A"/>
    <w:rsid w:val="0056732C"/>
    <w:rsid w:val="00570877"/>
    <w:rsid w:val="00570FB2"/>
    <w:rsid w:val="00572660"/>
    <w:rsid w:val="00577850"/>
    <w:rsid w:val="005827AF"/>
    <w:rsid w:val="0059183F"/>
    <w:rsid w:val="0059723F"/>
    <w:rsid w:val="005A147A"/>
    <w:rsid w:val="005A1C29"/>
    <w:rsid w:val="005A33DC"/>
    <w:rsid w:val="005A4453"/>
    <w:rsid w:val="005B4147"/>
    <w:rsid w:val="005C50A3"/>
    <w:rsid w:val="005C5C3E"/>
    <w:rsid w:val="005D110C"/>
    <w:rsid w:val="005E0475"/>
    <w:rsid w:val="005E1E23"/>
    <w:rsid w:val="005F0BFD"/>
    <w:rsid w:val="005F2257"/>
    <w:rsid w:val="006035EB"/>
    <w:rsid w:val="00610AAF"/>
    <w:rsid w:val="00610DAF"/>
    <w:rsid w:val="00612E0A"/>
    <w:rsid w:val="00613C20"/>
    <w:rsid w:val="0061455C"/>
    <w:rsid w:val="006146D5"/>
    <w:rsid w:val="00614FA0"/>
    <w:rsid w:val="00615CBE"/>
    <w:rsid w:val="006165F1"/>
    <w:rsid w:val="006243C7"/>
    <w:rsid w:val="0063719E"/>
    <w:rsid w:val="00637CF5"/>
    <w:rsid w:val="00642C4A"/>
    <w:rsid w:val="0064629D"/>
    <w:rsid w:val="00646389"/>
    <w:rsid w:val="006463D9"/>
    <w:rsid w:val="00651E85"/>
    <w:rsid w:val="00654DDE"/>
    <w:rsid w:val="006605DA"/>
    <w:rsid w:val="00663853"/>
    <w:rsid w:val="00664333"/>
    <w:rsid w:val="00667D88"/>
    <w:rsid w:val="006709E8"/>
    <w:rsid w:val="0067444B"/>
    <w:rsid w:val="00681239"/>
    <w:rsid w:val="0069149B"/>
    <w:rsid w:val="00693333"/>
    <w:rsid w:val="006B0F34"/>
    <w:rsid w:val="006B799C"/>
    <w:rsid w:val="006C09A2"/>
    <w:rsid w:val="006C1F3A"/>
    <w:rsid w:val="006D1875"/>
    <w:rsid w:val="006D3BBD"/>
    <w:rsid w:val="006D74ED"/>
    <w:rsid w:val="006E1BDD"/>
    <w:rsid w:val="006E4A35"/>
    <w:rsid w:val="006F263A"/>
    <w:rsid w:val="006F791E"/>
    <w:rsid w:val="00706A77"/>
    <w:rsid w:val="00706DE3"/>
    <w:rsid w:val="00707A62"/>
    <w:rsid w:val="00707C02"/>
    <w:rsid w:val="0071150F"/>
    <w:rsid w:val="007150FB"/>
    <w:rsid w:val="0071767E"/>
    <w:rsid w:val="007214C8"/>
    <w:rsid w:val="0072190B"/>
    <w:rsid w:val="00725C59"/>
    <w:rsid w:val="007260B8"/>
    <w:rsid w:val="007337CA"/>
    <w:rsid w:val="007379AB"/>
    <w:rsid w:val="007427C6"/>
    <w:rsid w:val="00743A4E"/>
    <w:rsid w:val="007476AA"/>
    <w:rsid w:val="00747BB3"/>
    <w:rsid w:val="00752337"/>
    <w:rsid w:val="00755482"/>
    <w:rsid w:val="0076218E"/>
    <w:rsid w:val="00763F00"/>
    <w:rsid w:val="007649C3"/>
    <w:rsid w:val="00766AE1"/>
    <w:rsid w:val="00766C36"/>
    <w:rsid w:val="00767B0C"/>
    <w:rsid w:val="00767F2E"/>
    <w:rsid w:val="00773736"/>
    <w:rsid w:val="00774881"/>
    <w:rsid w:val="00774F2C"/>
    <w:rsid w:val="00777C26"/>
    <w:rsid w:val="00777C87"/>
    <w:rsid w:val="00781A42"/>
    <w:rsid w:val="00782DB4"/>
    <w:rsid w:val="00790FE6"/>
    <w:rsid w:val="00793638"/>
    <w:rsid w:val="00793EE6"/>
    <w:rsid w:val="00795BC4"/>
    <w:rsid w:val="007A478D"/>
    <w:rsid w:val="007A5B28"/>
    <w:rsid w:val="007B1868"/>
    <w:rsid w:val="007B601B"/>
    <w:rsid w:val="007C00B9"/>
    <w:rsid w:val="007C1D40"/>
    <w:rsid w:val="007C73E5"/>
    <w:rsid w:val="007E3CDB"/>
    <w:rsid w:val="007E3FE2"/>
    <w:rsid w:val="007E612E"/>
    <w:rsid w:val="007F4AE2"/>
    <w:rsid w:val="008064B2"/>
    <w:rsid w:val="00815017"/>
    <w:rsid w:val="00816C19"/>
    <w:rsid w:val="00820987"/>
    <w:rsid w:val="00822EEB"/>
    <w:rsid w:val="00832785"/>
    <w:rsid w:val="008327EB"/>
    <w:rsid w:val="00837196"/>
    <w:rsid w:val="00837D1F"/>
    <w:rsid w:val="008401C6"/>
    <w:rsid w:val="008607E5"/>
    <w:rsid w:val="00863E61"/>
    <w:rsid w:val="00866688"/>
    <w:rsid w:val="008713A8"/>
    <w:rsid w:val="00872E91"/>
    <w:rsid w:val="0087363B"/>
    <w:rsid w:val="00886404"/>
    <w:rsid w:val="00887731"/>
    <w:rsid w:val="008A0810"/>
    <w:rsid w:val="008A7AAA"/>
    <w:rsid w:val="008B1662"/>
    <w:rsid w:val="008B608F"/>
    <w:rsid w:val="008C5BAF"/>
    <w:rsid w:val="008D1921"/>
    <w:rsid w:val="008D696A"/>
    <w:rsid w:val="008E03AE"/>
    <w:rsid w:val="008E054A"/>
    <w:rsid w:val="008E551B"/>
    <w:rsid w:val="008F35B4"/>
    <w:rsid w:val="009004C4"/>
    <w:rsid w:val="0090187E"/>
    <w:rsid w:val="009121F2"/>
    <w:rsid w:val="00914B9B"/>
    <w:rsid w:val="00916D45"/>
    <w:rsid w:val="00922D9B"/>
    <w:rsid w:val="00925191"/>
    <w:rsid w:val="00926D5A"/>
    <w:rsid w:val="00927568"/>
    <w:rsid w:val="00931694"/>
    <w:rsid w:val="00931ECF"/>
    <w:rsid w:val="009351AD"/>
    <w:rsid w:val="009410DB"/>
    <w:rsid w:val="009434BC"/>
    <w:rsid w:val="009450F5"/>
    <w:rsid w:val="0094618C"/>
    <w:rsid w:val="00957EF1"/>
    <w:rsid w:val="00964136"/>
    <w:rsid w:val="009726CE"/>
    <w:rsid w:val="00972B71"/>
    <w:rsid w:val="00973BC3"/>
    <w:rsid w:val="00974DA5"/>
    <w:rsid w:val="00976B3E"/>
    <w:rsid w:val="009774ED"/>
    <w:rsid w:val="00993FCE"/>
    <w:rsid w:val="009A0D33"/>
    <w:rsid w:val="009A1B7E"/>
    <w:rsid w:val="009A77B8"/>
    <w:rsid w:val="009B11B6"/>
    <w:rsid w:val="009B3E3A"/>
    <w:rsid w:val="009B5B38"/>
    <w:rsid w:val="009C3164"/>
    <w:rsid w:val="009D1EE0"/>
    <w:rsid w:val="009D580D"/>
    <w:rsid w:val="009D6C31"/>
    <w:rsid w:val="009D7205"/>
    <w:rsid w:val="009E0CC6"/>
    <w:rsid w:val="009E1C29"/>
    <w:rsid w:val="009E4295"/>
    <w:rsid w:val="009E71BA"/>
    <w:rsid w:val="009F308B"/>
    <w:rsid w:val="009F5A1C"/>
    <w:rsid w:val="00A0282E"/>
    <w:rsid w:val="00A07A4C"/>
    <w:rsid w:val="00A14413"/>
    <w:rsid w:val="00A26418"/>
    <w:rsid w:val="00A26837"/>
    <w:rsid w:val="00A310FE"/>
    <w:rsid w:val="00A3146F"/>
    <w:rsid w:val="00A41204"/>
    <w:rsid w:val="00A43A96"/>
    <w:rsid w:val="00A43B4D"/>
    <w:rsid w:val="00A44686"/>
    <w:rsid w:val="00A455E6"/>
    <w:rsid w:val="00A51443"/>
    <w:rsid w:val="00A56E11"/>
    <w:rsid w:val="00A63A78"/>
    <w:rsid w:val="00A65059"/>
    <w:rsid w:val="00A72CB3"/>
    <w:rsid w:val="00A7474F"/>
    <w:rsid w:val="00A817D5"/>
    <w:rsid w:val="00A82940"/>
    <w:rsid w:val="00A83B98"/>
    <w:rsid w:val="00A83E8F"/>
    <w:rsid w:val="00A859F8"/>
    <w:rsid w:val="00AB2C05"/>
    <w:rsid w:val="00AC25D0"/>
    <w:rsid w:val="00AC66E9"/>
    <w:rsid w:val="00AC6CD4"/>
    <w:rsid w:val="00AD2BB2"/>
    <w:rsid w:val="00AD4070"/>
    <w:rsid w:val="00AE277D"/>
    <w:rsid w:val="00AE307F"/>
    <w:rsid w:val="00AE4403"/>
    <w:rsid w:val="00AE48EC"/>
    <w:rsid w:val="00AE4F74"/>
    <w:rsid w:val="00AE522C"/>
    <w:rsid w:val="00AE5EF1"/>
    <w:rsid w:val="00AF132E"/>
    <w:rsid w:val="00B00373"/>
    <w:rsid w:val="00B004B5"/>
    <w:rsid w:val="00B01345"/>
    <w:rsid w:val="00B02640"/>
    <w:rsid w:val="00B036FA"/>
    <w:rsid w:val="00B06793"/>
    <w:rsid w:val="00B12C28"/>
    <w:rsid w:val="00B134C9"/>
    <w:rsid w:val="00B20F22"/>
    <w:rsid w:val="00B21879"/>
    <w:rsid w:val="00B26387"/>
    <w:rsid w:val="00B422EC"/>
    <w:rsid w:val="00B45237"/>
    <w:rsid w:val="00B50BB2"/>
    <w:rsid w:val="00B528C5"/>
    <w:rsid w:val="00B5319D"/>
    <w:rsid w:val="00B630C1"/>
    <w:rsid w:val="00B667D8"/>
    <w:rsid w:val="00B71122"/>
    <w:rsid w:val="00B7222D"/>
    <w:rsid w:val="00B741FC"/>
    <w:rsid w:val="00B75181"/>
    <w:rsid w:val="00B76CFE"/>
    <w:rsid w:val="00B80AAD"/>
    <w:rsid w:val="00B84BF6"/>
    <w:rsid w:val="00B86046"/>
    <w:rsid w:val="00B94D19"/>
    <w:rsid w:val="00B966B7"/>
    <w:rsid w:val="00BA37E9"/>
    <w:rsid w:val="00BA5BFA"/>
    <w:rsid w:val="00BB0ABC"/>
    <w:rsid w:val="00BB1BFA"/>
    <w:rsid w:val="00BB27FA"/>
    <w:rsid w:val="00BB28D6"/>
    <w:rsid w:val="00BB5992"/>
    <w:rsid w:val="00BB5F5F"/>
    <w:rsid w:val="00BC12C0"/>
    <w:rsid w:val="00BD4990"/>
    <w:rsid w:val="00BD49FB"/>
    <w:rsid w:val="00BE53FE"/>
    <w:rsid w:val="00BE5754"/>
    <w:rsid w:val="00BE5FA0"/>
    <w:rsid w:val="00BE6E4A"/>
    <w:rsid w:val="00BF18DE"/>
    <w:rsid w:val="00BF4885"/>
    <w:rsid w:val="00BF49AD"/>
    <w:rsid w:val="00C0072A"/>
    <w:rsid w:val="00C0215C"/>
    <w:rsid w:val="00C02C2F"/>
    <w:rsid w:val="00C06684"/>
    <w:rsid w:val="00C14EA6"/>
    <w:rsid w:val="00C270E3"/>
    <w:rsid w:val="00C27738"/>
    <w:rsid w:val="00C30BF5"/>
    <w:rsid w:val="00C32D5D"/>
    <w:rsid w:val="00C33CC0"/>
    <w:rsid w:val="00C33E6A"/>
    <w:rsid w:val="00C36589"/>
    <w:rsid w:val="00C4247A"/>
    <w:rsid w:val="00C43C58"/>
    <w:rsid w:val="00C44B47"/>
    <w:rsid w:val="00C50222"/>
    <w:rsid w:val="00C50D7C"/>
    <w:rsid w:val="00C517B4"/>
    <w:rsid w:val="00C52ACB"/>
    <w:rsid w:val="00C52B4D"/>
    <w:rsid w:val="00C52EA9"/>
    <w:rsid w:val="00C55B91"/>
    <w:rsid w:val="00C64F2F"/>
    <w:rsid w:val="00C73FE3"/>
    <w:rsid w:val="00C745E6"/>
    <w:rsid w:val="00C84D23"/>
    <w:rsid w:val="00C8734F"/>
    <w:rsid w:val="00C87C79"/>
    <w:rsid w:val="00C941FC"/>
    <w:rsid w:val="00C9511A"/>
    <w:rsid w:val="00CA2917"/>
    <w:rsid w:val="00CA2E21"/>
    <w:rsid w:val="00CA4AA9"/>
    <w:rsid w:val="00CA518E"/>
    <w:rsid w:val="00CA6189"/>
    <w:rsid w:val="00CB07CD"/>
    <w:rsid w:val="00CB1498"/>
    <w:rsid w:val="00CB1D2C"/>
    <w:rsid w:val="00CB4B65"/>
    <w:rsid w:val="00CB79E7"/>
    <w:rsid w:val="00CC281B"/>
    <w:rsid w:val="00CC5B4B"/>
    <w:rsid w:val="00CC6939"/>
    <w:rsid w:val="00CD15B1"/>
    <w:rsid w:val="00CD1C36"/>
    <w:rsid w:val="00CD34D1"/>
    <w:rsid w:val="00CD3C50"/>
    <w:rsid w:val="00CD3F79"/>
    <w:rsid w:val="00CD7E18"/>
    <w:rsid w:val="00CE0C65"/>
    <w:rsid w:val="00CE766E"/>
    <w:rsid w:val="00CF1BBD"/>
    <w:rsid w:val="00CF615E"/>
    <w:rsid w:val="00D0072F"/>
    <w:rsid w:val="00D0447A"/>
    <w:rsid w:val="00D05B8B"/>
    <w:rsid w:val="00D06C5D"/>
    <w:rsid w:val="00D07C68"/>
    <w:rsid w:val="00D10CDA"/>
    <w:rsid w:val="00D2131D"/>
    <w:rsid w:val="00D22108"/>
    <w:rsid w:val="00D3003E"/>
    <w:rsid w:val="00D3187D"/>
    <w:rsid w:val="00D448B8"/>
    <w:rsid w:val="00D47964"/>
    <w:rsid w:val="00D54193"/>
    <w:rsid w:val="00D57AE0"/>
    <w:rsid w:val="00D57C2D"/>
    <w:rsid w:val="00D61924"/>
    <w:rsid w:val="00D72388"/>
    <w:rsid w:val="00D74F63"/>
    <w:rsid w:val="00D8268A"/>
    <w:rsid w:val="00D82E60"/>
    <w:rsid w:val="00D86C45"/>
    <w:rsid w:val="00D903AC"/>
    <w:rsid w:val="00D933A7"/>
    <w:rsid w:val="00DA1861"/>
    <w:rsid w:val="00DA1FC9"/>
    <w:rsid w:val="00DA4AFE"/>
    <w:rsid w:val="00DA587F"/>
    <w:rsid w:val="00DB51EE"/>
    <w:rsid w:val="00DB5C28"/>
    <w:rsid w:val="00DB7201"/>
    <w:rsid w:val="00DB7A7D"/>
    <w:rsid w:val="00DC0866"/>
    <w:rsid w:val="00DC17E1"/>
    <w:rsid w:val="00DC5404"/>
    <w:rsid w:val="00DD0D92"/>
    <w:rsid w:val="00DD3B9B"/>
    <w:rsid w:val="00DD3F6A"/>
    <w:rsid w:val="00DD4443"/>
    <w:rsid w:val="00DD4864"/>
    <w:rsid w:val="00DD5AAA"/>
    <w:rsid w:val="00DE7FCC"/>
    <w:rsid w:val="00DF119D"/>
    <w:rsid w:val="00DF2500"/>
    <w:rsid w:val="00E019E5"/>
    <w:rsid w:val="00E07D5E"/>
    <w:rsid w:val="00E13BD5"/>
    <w:rsid w:val="00E15D03"/>
    <w:rsid w:val="00E1758C"/>
    <w:rsid w:val="00E17AC1"/>
    <w:rsid w:val="00E221D2"/>
    <w:rsid w:val="00E2748A"/>
    <w:rsid w:val="00E31000"/>
    <w:rsid w:val="00E3724B"/>
    <w:rsid w:val="00E4444B"/>
    <w:rsid w:val="00E46862"/>
    <w:rsid w:val="00E53656"/>
    <w:rsid w:val="00E61383"/>
    <w:rsid w:val="00E646AC"/>
    <w:rsid w:val="00E64713"/>
    <w:rsid w:val="00E70D80"/>
    <w:rsid w:val="00E73AB7"/>
    <w:rsid w:val="00E82ECD"/>
    <w:rsid w:val="00E9107F"/>
    <w:rsid w:val="00E961D6"/>
    <w:rsid w:val="00EA1CFF"/>
    <w:rsid w:val="00EA3E7E"/>
    <w:rsid w:val="00EA7AB6"/>
    <w:rsid w:val="00EB669E"/>
    <w:rsid w:val="00EB6D51"/>
    <w:rsid w:val="00EB771D"/>
    <w:rsid w:val="00EB7C8D"/>
    <w:rsid w:val="00EC0DC4"/>
    <w:rsid w:val="00EC185A"/>
    <w:rsid w:val="00EC2381"/>
    <w:rsid w:val="00EC4DAC"/>
    <w:rsid w:val="00EC5C48"/>
    <w:rsid w:val="00EC702D"/>
    <w:rsid w:val="00EC7C75"/>
    <w:rsid w:val="00ED0B88"/>
    <w:rsid w:val="00ED1804"/>
    <w:rsid w:val="00ED2E37"/>
    <w:rsid w:val="00ED593A"/>
    <w:rsid w:val="00EE0FDB"/>
    <w:rsid w:val="00EE2D74"/>
    <w:rsid w:val="00EE6E68"/>
    <w:rsid w:val="00EF20AF"/>
    <w:rsid w:val="00F01B39"/>
    <w:rsid w:val="00F025F4"/>
    <w:rsid w:val="00F02A57"/>
    <w:rsid w:val="00F04DED"/>
    <w:rsid w:val="00F10D9E"/>
    <w:rsid w:val="00F12EB9"/>
    <w:rsid w:val="00F13E6E"/>
    <w:rsid w:val="00F176B7"/>
    <w:rsid w:val="00F21007"/>
    <w:rsid w:val="00F223DC"/>
    <w:rsid w:val="00F31E8A"/>
    <w:rsid w:val="00F443DB"/>
    <w:rsid w:val="00F5221E"/>
    <w:rsid w:val="00F5429E"/>
    <w:rsid w:val="00F62CCC"/>
    <w:rsid w:val="00F6377E"/>
    <w:rsid w:val="00F774C8"/>
    <w:rsid w:val="00F915CE"/>
    <w:rsid w:val="00F91869"/>
    <w:rsid w:val="00F93220"/>
    <w:rsid w:val="00F93A99"/>
    <w:rsid w:val="00FA568E"/>
    <w:rsid w:val="00FA5E2F"/>
    <w:rsid w:val="00FA72BA"/>
    <w:rsid w:val="00FA7AC8"/>
    <w:rsid w:val="00FB1540"/>
    <w:rsid w:val="00FB3467"/>
    <w:rsid w:val="00FB6E21"/>
    <w:rsid w:val="00FC0FF8"/>
    <w:rsid w:val="00FD3E9D"/>
    <w:rsid w:val="00FD5A1F"/>
    <w:rsid w:val="00FD7A57"/>
    <w:rsid w:val="00FE232E"/>
    <w:rsid w:val="00FE6D97"/>
    <w:rsid w:val="00FE7C56"/>
    <w:rsid w:val="00FF562B"/>
    <w:rsid w:val="00FF5A30"/>
    <w:rsid w:val="00FF5B7F"/>
    <w:rsid w:val="1CB63268"/>
  </w:rsids>
  <m:mathPr>
    <m:mathFont m:val="Cambria Math"/>
    <m:brkBin m:val="before"/>
    <m:brkBinSub m:val="--"/>
    <m:smallFrac/>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102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ascii="Arial" w:eastAsia="Arial" w:hAnsi="Arial" w:cs="Arial"/>
      <w:sz w:val="22"/>
      <w:szCs w:val="22"/>
    </w:rPr>
  </w:style>
  <w:style w:type="paragraph" w:styleId="Heading1">
    <w:name w:val="heading 1"/>
    <w:basedOn w:val="Normal"/>
    <w:next w:val="Normal"/>
    <w:link w:val="Heading1Char"/>
    <w:uiPriority w:val="1"/>
    <w:qFormat/>
    <w:pPr>
      <w:ind w:left="667"/>
      <w:outlineLvl w:val="0"/>
    </w:pPr>
    <w:rPr>
      <w:b/>
      <w:bCs/>
      <w:sz w:val="24"/>
      <w:szCs w:val="24"/>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uiPriority w:val="1"/>
    <w:qFormat/>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pPr>
      <w:tabs>
        <w:tab w:val="right" w:leader="dot" w:pos="7931"/>
      </w:tabs>
      <w:spacing w:after="100"/>
    </w:pPr>
    <w:rPr>
      <w:b/>
      <w:lang w:val="id-ID"/>
    </w:rPr>
  </w:style>
  <w:style w:type="paragraph" w:styleId="TOC2">
    <w:name w:val="toc 2"/>
    <w:basedOn w:val="Normal"/>
    <w:next w:val="Normal"/>
    <w:uiPriority w:val="39"/>
    <w:unhideWhenUsed/>
    <w:pPr>
      <w:spacing w:after="100"/>
      <w:ind w:left="220"/>
    </w:pPr>
  </w:style>
  <w:style w:type="paragraph" w:styleId="TOC3">
    <w:name w:val="toc 3"/>
    <w:basedOn w:val="Normal"/>
    <w:next w:val="Normal"/>
    <w:uiPriority w:val="39"/>
    <w:unhideWhenUsed/>
    <w:pPr>
      <w:spacing w:after="100"/>
      <w:ind w:left="440"/>
    </w:pPr>
  </w:style>
  <w:style w:type="paragraph" w:styleId="TOC4">
    <w:name w:val="toc 4"/>
    <w:basedOn w:val="Normal"/>
    <w:next w:val="Normal"/>
    <w:uiPriority w:val="39"/>
    <w:unhideWhenUsed/>
    <w:pPr>
      <w:spacing w:after="100"/>
      <w:ind w:left="660"/>
    </w:pPr>
  </w:style>
  <w:style w:type="character" w:customStyle="1" w:styleId="Heading1Char">
    <w:name w:val="Heading 1 Char"/>
    <w:basedOn w:val="DefaultParagraphFont"/>
    <w:link w:val="Heading1"/>
    <w:uiPriority w:val="1"/>
    <w:rPr>
      <w:rFonts w:ascii="Arial" w:eastAsia="Arial" w:hAnsi="Arial" w:cs="Arial"/>
      <w:b/>
      <w:bCs/>
      <w:sz w:val="24"/>
      <w:szCs w:val="24"/>
    </w:rPr>
  </w:style>
  <w:style w:type="character" w:customStyle="1" w:styleId="BodyTextChar">
    <w:name w:val="Body Text Char"/>
    <w:basedOn w:val="DefaultParagraphFont"/>
    <w:link w:val="BodyText"/>
    <w:uiPriority w:val="1"/>
    <w:rPr>
      <w:rFonts w:ascii="Arial" w:eastAsia="Arial" w:hAnsi="Arial" w:cs="Arial"/>
    </w:rPr>
  </w:style>
  <w:style w:type="paragraph" w:styleId="ListParagraph">
    <w:name w:val="List Paragraph"/>
    <w:basedOn w:val="Normal"/>
    <w:link w:val="ListParagraphChar"/>
    <w:uiPriority w:val="1"/>
    <w:qFormat/>
    <w:pPr>
      <w:ind w:left="1308" w:hanging="360"/>
    </w:p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BalloonTextChar">
    <w:name w:val="Balloon Text Char"/>
    <w:basedOn w:val="DefaultParagraphFont"/>
    <w:link w:val="BalloonText"/>
    <w:uiPriority w:val="99"/>
    <w:semiHidden/>
    <w:rPr>
      <w:rFonts w:ascii="Tahoma" w:eastAsia="Arial" w:hAnsi="Tahoma" w:cs="Tahoma"/>
      <w:sz w:val="16"/>
      <w:szCs w:val="16"/>
    </w:rPr>
  </w:style>
  <w:style w:type="character" w:customStyle="1" w:styleId="ListParagraphChar">
    <w:name w:val="List Paragraph Char"/>
    <w:basedOn w:val="DefaultParagraphFont"/>
    <w:link w:val="ListParagraph"/>
    <w:uiPriority w:val="1"/>
    <w:locked/>
    <w:rPr>
      <w:rFonts w:ascii="Arial" w:eastAsia="Arial" w:hAnsi="Arial" w:cs="Arial"/>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paragraph" w:customStyle="1" w:styleId="TableParagraph">
    <w:name w:val="Table Paragraph"/>
    <w:basedOn w:val="Normal"/>
    <w:uiPriority w:val="1"/>
    <w:qFormat/>
  </w:style>
  <w:style w:type="character" w:customStyle="1" w:styleId="HeaderChar">
    <w:name w:val="Header Char"/>
    <w:basedOn w:val="DefaultParagraphFont"/>
    <w:link w:val="Header"/>
    <w:uiPriority w:val="99"/>
    <w:rPr>
      <w:rFonts w:ascii="Arial" w:eastAsia="Arial" w:hAnsi="Arial" w:cs="Arial"/>
    </w:rPr>
  </w:style>
  <w:style w:type="character" w:customStyle="1" w:styleId="FooterChar">
    <w:name w:val="Footer Char"/>
    <w:basedOn w:val="DefaultParagraphFont"/>
    <w:link w:val="Footer"/>
    <w:uiPriority w:val="99"/>
    <w:rPr>
      <w:rFonts w:ascii="Arial" w:eastAsia="Arial" w:hAnsi="Arial" w:cs="Arial"/>
    </w:rPr>
  </w:style>
  <w:style w:type="paragraph" w:customStyle="1" w:styleId="TOCHeading1">
    <w:name w:val="TOC Heading1"/>
    <w:basedOn w:val="Heading1"/>
    <w:next w:val="Normal"/>
    <w:uiPriority w:val="39"/>
    <w:unhideWhenUsed/>
    <w:qFormat/>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rPr>
  </w:style>
  <w:style w:type="paragraph" w:styleId="NoSpacing">
    <w:name w:val="No Spacing"/>
    <w:uiPriority w:val="1"/>
    <w:qFormat/>
    <w:rPr>
      <w:sz w:val="22"/>
      <w:szCs w:val="22"/>
    </w:rPr>
  </w:style>
  <w:style w:type="paragraph" w:customStyle="1" w:styleId="Default0">
    <w:name w:val="&quot;Default&quot;"/>
    <w:rsid w:val="008D1921"/>
    <w:pPr>
      <w:autoSpaceDE w:val="0"/>
      <w:autoSpaceDN w:val="0"/>
      <w:adjustRightInd w:val="0"/>
    </w:pPr>
    <w:rPr>
      <w:rFonts w:ascii="Arial" w:eastAsia="SimSun" w:hAnsi="Arial" w:cs="Arial"/>
      <w:color w:val="000000"/>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4.emf"/><Relationship Id="rId39"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header" Target="header4.xml"/><Relationship Id="rId34" Type="http://schemas.openxmlformats.org/officeDocument/2006/relationships/image" Target="media/image11.jpe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10.jpeg"/><Relationship Id="rId38"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databoks.katadata.co.id/datapublish/2022/02/12/jumlah-konfirmasi-positif-mingguan-di-jawa-barat-paling-tinggi-terjadi-di-kota-bekasi" TargetMode="External"/><Relationship Id="rId29" Type="http://schemas.openxmlformats.org/officeDocument/2006/relationships/image" Target="media/image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package" Target="embeddings/Microsoft_Excel_Worksheet1.xlsx"/><Relationship Id="rId30" Type="http://schemas.openxmlformats.org/officeDocument/2006/relationships/image" Target="media/image7.jpeg"/><Relationship Id="rId35"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6CB309-0FDF-4ADD-84DF-B7D7E1C68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58</Pages>
  <Words>10160</Words>
  <Characters>57918</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SIANDOS</cp:lastModifiedBy>
  <cp:revision>12</cp:revision>
  <cp:lastPrinted>2023-01-25T07:42:00Z</cp:lastPrinted>
  <dcterms:created xsi:type="dcterms:W3CDTF">2022-06-23T16:26:00Z</dcterms:created>
  <dcterms:modified xsi:type="dcterms:W3CDTF">2023-01-25T07:42:00Z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dececfd2-f359-3f2f-a6a9-a74b9283fcea</vt:lpwstr>
  </property>
  <property fmtid="{D5CDD505-2E9C-101B-9397-08002B2CF9AE}" pid="24" name="Mendeley Citation Style_1">
    <vt:lpwstr>http://www.zotero.org/styles/apa</vt:lpwstr>
  </property>
  <property fmtid="{D5CDD505-2E9C-101B-9397-08002B2CF9AE}" pid="25" name="KSOProductBuildVer">
    <vt:lpwstr>1033-11.2.0.11341</vt:lpwstr>
  </property>
  <property fmtid="{D5CDD505-2E9C-101B-9397-08002B2CF9AE}" pid="26" name="ICV">
    <vt:lpwstr>3D0CAEF81AF84AAD8D14311AFEE89F02</vt:lpwstr>
  </property>
</Properties>
</file>