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89A98" w14:textId="223535C4" w:rsidR="001278F9" w:rsidRPr="00F5779A" w:rsidRDefault="00970EAF" w:rsidP="005E34D4">
      <w:pPr>
        <w:spacing w:after="0" w:line="480" w:lineRule="auto"/>
        <w:jc w:val="center"/>
        <w:rPr>
          <w:rFonts w:cs="Arial"/>
          <w:b/>
          <w:bCs/>
          <w:sz w:val="28"/>
          <w:szCs w:val="28"/>
        </w:rPr>
      </w:pPr>
      <w:bookmarkStart w:id="0" w:name="_Hlk104505823"/>
      <w:bookmarkStart w:id="1" w:name="_Hlk104491062"/>
      <w:bookmarkEnd w:id="0"/>
      <w:r>
        <w:rPr>
          <w:rFonts w:cs="Arial"/>
          <w:b/>
          <w:bCs/>
          <w:sz w:val="28"/>
          <w:szCs w:val="28"/>
        </w:rPr>
        <w:t>KARYA TULIS ILMIAH</w:t>
      </w:r>
    </w:p>
    <w:p w14:paraId="79A52643" w14:textId="77777777" w:rsidR="008E04F8" w:rsidRDefault="00A66376" w:rsidP="005E34D4">
      <w:pPr>
        <w:spacing w:after="0" w:line="240" w:lineRule="auto"/>
        <w:jc w:val="center"/>
        <w:rPr>
          <w:rFonts w:cs="Arial"/>
          <w:b/>
          <w:bCs/>
          <w:sz w:val="28"/>
          <w:szCs w:val="28"/>
        </w:rPr>
      </w:pPr>
      <w:bookmarkStart w:id="2" w:name="_Hlk98234616"/>
      <w:r w:rsidRPr="00F5779A">
        <w:rPr>
          <w:rFonts w:cs="Arial"/>
          <w:b/>
          <w:bCs/>
          <w:sz w:val="28"/>
          <w:szCs w:val="28"/>
        </w:rPr>
        <w:t>UJI EFEK HIPOGLIKE</w:t>
      </w:r>
      <w:r w:rsidR="008A68B8" w:rsidRPr="00F5779A">
        <w:rPr>
          <w:rFonts w:cs="Arial"/>
          <w:b/>
          <w:bCs/>
          <w:sz w:val="28"/>
          <w:szCs w:val="28"/>
        </w:rPr>
        <w:t>MIK</w:t>
      </w:r>
      <w:r w:rsidRPr="00F5779A">
        <w:rPr>
          <w:rFonts w:cs="Arial"/>
          <w:b/>
          <w:bCs/>
          <w:sz w:val="28"/>
          <w:szCs w:val="28"/>
        </w:rPr>
        <w:t xml:space="preserve"> EKSTRAK ETANOL DAUN</w:t>
      </w:r>
      <w:r w:rsidR="008E04F8">
        <w:rPr>
          <w:rFonts w:cs="Arial"/>
          <w:b/>
          <w:bCs/>
          <w:sz w:val="28"/>
          <w:szCs w:val="28"/>
        </w:rPr>
        <w:t xml:space="preserve"> </w:t>
      </w:r>
      <w:r w:rsidRPr="00F5779A">
        <w:rPr>
          <w:rFonts w:cs="Arial"/>
          <w:b/>
          <w:bCs/>
          <w:sz w:val="28"/>
          <w:szCs w:val="28"/>
        </w:rPr>
        <w:t>KIRINYUH (</w:t>
      </w:r>
      <w:r w:rsidRPr="00F5779A">
        <w:rPr>
          <w:rFonts w:cs="Arial"/>
          <w:b/>
          <w:bCs/>
          <w:i/>
          <w:iCs/>
          <w:sz w:val="28"/>
          <w:szCs w:val="28"/>
        </w:rPr>
        <w:t>C</w:t>
      </w:r>
      <w:r w:rsidR="00036EE1" w:rsidRPr="00F5779A">
        <w:rPr>
          <w:rFonts w:cs="Arial"/>
          <w:b/>
          <w:bCs/>
          <w:i/>
          <w:iCs/>
          <w:sz w:val="28"/>
          <w:szCs w:val="28"/>
        </w:rPr>
        <w:t>hromolaena</w:t>
      </w:r>
      <w:r w:rsidRPr="00F5779A">
        <w:rPr>
          <w:rFonts w:cs="Arial"/>
          <w:b/>
          <w:bCs/>
          <w:i/>
          <w:iCs/>
          <w:sz w:val="28"/>
          <w:szCs w:val="28"/>
        </w:rPr>
        <w:t xml:space="preserve"> </w:t>
      </w:r>
      <w:r w:rsidR="00FB50A6" w:rsidRPr="00F5779A">
        <w:rPr>
          <w:rFonts w:cs="Arial"/>
          <w:b/>
          <w:bCs/>
          <w:i/>
          <w:iCs/>
          <w:sz w:val="28"/>
          <w:szCs w:val="28"/>
        </w:rPr>
        <w:t>o</w:t>
      </w:r>
      <w:r w:rsidR="00FB5684" w:rsidRPr="00F5779A">
        <w:rPr>
          <w:rFonts w:cs="Arial"/>
          <w:b/>
          <w:bCs/>
          <w:i/>
          <w:iCs/>
          <w:sz w:val="28"/>
          <w:szCs w:val="28"/>
        </w:rPr>
        <w:t>dorata</w:t>
      </w:r>
      <w:r w:rsidRPr="00F5779A">
        <w:rPr>
          <w:rFonts w:cs="Arial"/>
          <w:b/>
          <w:bCs/>
          <w:i/>
          <w:iCs/>
          <w:sz w:val="28"/>
          <w:szCs w:val="28"/>
        </w:rPr>
        <w:t xml:space="preserve"> L</w:t>
      </w:r>
      <w:r w:rsidRPr="00F5779A">
        <w:rPr>
          <w:rFonts w:cs="Arial"/>
          <w:b/>
          <w:bCs/>
          <w:sz w:val="28"/>
          <w:szCs w:val="28"/>
        </w:rPr>
        <w:t xml:space="preserve">) PADA </w:t>
      </w:r>
    </w:p>
    <w:p w14:paraId="5EF5F60A" w14:textId="5DF4134D" w:rsidR="003452F5" w:rsidRPr="00F5779A" w:rsidRDefault="00A66376" w:rsidP="005E34D4">
      <w:pPr>
        <w:spacing w:after="0" w:line="240" w:lineRule="auto"/>
        <w:jc w:val="center"/>
        <w:rPr>
          <w:rFonts w:cs="Arial"/>
          <w:b/>
          <w:bCs/>
          <w:sz w:val="28"/>
          <w:szCs w:val="28"/>
        </w:rPr>
      </w:pPr>
      <w:r w:rsidRPr="00F5779A">
        <w:rPr>
          <w:rFonts w:cs="Arial"/>
          <w:b/>
          <w:bCs/>
          <w:sz w:val="28"/>
          <w:szCs w:val="28"/>
        </w:rPr>
        <w:t>MENCIT</w:t>
      </w:r>
      <w:r w:rsidR="008E04F8">
        <w:rPr>
          <w:rFonts w:cs="Arial"/>
          <w:b/>
          <w:bCs/>
          <w:sz w:val="28"/>
          <w:szCs w:val="28"/>
        </w:rPr>
        <w:t xml:space="preserve"> </w:t>
      </w:r>
      <w:r w:rsidR="00B2789E">
        <w:rPr>
          <w:rFonts w:cs="Arial"/>
          <w:b/>
          <w:bCs/>
          <w:sz w:val="28"/>
          <w:szCs w:val="28"/>
        </w:rPr>
        <w:t>JANTAN</w:t>
      </w:r>
      <w:r w:rsidR="008A68B8" w:rsidRPr="00F5779A">
        <w:rPr>
          <w:rFonts w:cs="Arial"/>
          <w:b/>
          <w:bCs/>
          <w:sz w:val="28"/>
          <w:szCs w:val="28"/>
        </w:rPr>
        <w:t xml:space="preserve"> (</w:t>
      </w:r>
      <w:r w:rsidR="008A68B8" w:rsidRPr="00F5779A">
        <w:rPr>
          <w:rFonts w:cs="Arial"/>
          <w:b/>
          <w:bCs/>
          <w:i/>
          <w:iCs/>
          <w:sz w:val="28"/>
          <w:szCs w:val="28"/>
        </w:rPr>
        <w:t>M</w:t>
      </w:r>
      <w:r w:rsidR="00D02D6F" w:rsidRPr="00F5779A">
        <w:rPr>
          <w:rFonts w:cs="Arial"/>
          <w:b/>
          <w:bCs/>
          <w:i/>
          <w:iCs/>
          <w:sz w:val="28"/>
          <w:szCs w:val="28"/>
        </w:rPr>
        <w:t>us</w:t>
      </w:r>
      <w:r w:rsidR="008A68B8" w:rsidRPr="00F5779A">
        <w:rPr>
          <w:rFonts w:cs="Arial"/>
          <w:b/>
          <w:bCs/>
          <w:i/>
          <w:iCs/>
          <w:sz w:val="28"/>
          <w:szCs w:val="28"/>
        </w:rPr>
        <w:t xml:space="preserve"> </w:t>
      </w:r>
      <w:r w:rsidR="00FB50A6" w:rsidRPr="00F5779A">
        <w:rPr>
          <w:rFonts w:cs="Arial"/>
          <w:b/>
          <w:bCs/>
          <w:i/>
          <w:iCs/>
          <w:sz w:val="28"/>
          <w:szCs w:val="28"/>
        </w:rPr>
        <w:t>m</w:t>
      </w:r>
      <w:r w:rsidR="00DD6A4E" w:rsidRPr="00F5779A">
        <w:rPr>
          <w:rFonts w:cs="Arial"/>
          <w:b/>
          <w:bCs/>
          <w:i/>
          <w:iCs/>
          <w:sz w:val="28"/>
          <w:szCs w:val="28"/>
        </w:rPr>
        <w:t>usc</w:t>
      </w:r>
      <w:r w:rsidR="00D02D6F" w:rsidRPr="00F5779A">
        <w:rPr>
          <w:rFonts w:cs="Arial"/>
          <w:b/>
          <w:bCs/>
          <w:i/>
          <w:iCs/>
          <w:sz w:val="28"/>
          <w:szCs w:val="28"/>
        </w:rPr>
        <w:t>ulus</w:t>
      </w:r>
      <w:r w:rsidR="008A68B8" w:rsidRPr="00F5779A">
        <w:rPr>
          <w:rFonts w:cs="Arial"/>
          <w:b/>
          <w:bCs/>
          <w:i/>
          <w:iCs/>
          <w:sz w:val="28"/>
          <w:szCs w:val="28"/>
        </w:rPr>
        <w:t>)</w:t>
      </w:r>
    </w:p>
    <w:bookmarkEnd w:id="2"/>
    <w:p w14:paraId="14A427A5" w14:textId="7891A394" w:rsidR="003452F5" w:rsidRPr="00F5779A" w:rsidRDefault="003452F5" w:rsidP="005E34D4">
      <w:pPr>
        <w:spacing w:after="0" w:line="240" w:lineRule="auto"/>
        <w:rPr>
          <w:rFonts w:cs="Arial"/>
          <w:i/>
          <w:iCs/>
          <w:sz w:val="28"/>
          <w:szCs w:val="28"/>
        </w:rPr>
      </w:pPr>
    </w:p>
    <w:p w14:paraId="3E6B167C" w14:textId="77777777" w:rsidR="00B34EE1" w:rsidRPr="00F5779A" w:rsidRDefault="00B34EE1">
      <w:pPr>
        <w:rPr>
          <w:rFonts w:cs="Arial"/>
          <w:sz w:val="28"/>
          <w:szCs w:val="28"/>
        </w:rPr>
      </w:pPr>
    </w:p>
    <w:p w14:paraId="709F6E1E" w14:textId="77777777" w:rsidR="00B34EE1" w:rsidRDefault="00B34EE1">
      <w:pPr>
        <w:rPr>
          <w:rFonts w:cs="Arial"/>
        </w:rPr>
      </w:pPr>
    </w:p>
    <w:p w14:paraId="46F67839" w14:textId="40F5D429" w:rsidR="003452F5" w:rsidRPr="00F5779A" w:rsidRDefault="0043405F" w:rsidP="0043405F">
      <w:pPr>
        <w:jc w:val="center"/>
        <w:rPr>
          <w:rFonts w:cs="Arial"/>
        </w:rPr>
      </w:pPr>
      <w:r w:rsidRPr="00C5797F">
        <w:rPr>
          <w:rFonts w:eastAsia="Calibri" w:cs="Arial"/>
          <w:noProof/>
          <w:lang w:val="id-ID" w:eastAsia="id-ID"/>
        </w:rPr>
        <w:drawing>
          <wp:inline distT="0" distB="0" distL="0" distR="0" wp14:anchorId="31D9037C" wp14:editId="6D6776AC">
            <wp:extent cx="1836000" cy="1902461"/>
            <wp:effectExtent l="0" t="0" r="0" b="2540"/>
            <wp:docPr id="3" name="Picture 3"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902461"/>
                    </a:xfrm>
                    <a:prstGeom prst="rect">
                      <a:avLst/>
                    </a:prstGeom>
                    <a:noFill/>
                    <a:ln>
                      <a:noFill/>
                    </a:ln>
                  </pic:spPr>
                </pic:pic>
              </a:graphicData>
            </a:graphic>
          </wp:inline>
        </w:drawing>
      </w:r>
      <w:bookmarkStart w:id="3" w:name="_GoBack"/>
      <w:bookmarkEnd w:id="3"/>
    </w:p>
    <w:p w14:paraId="57AB6819" w14:textId="3068BE25" w:rsidR="00CD5BBC" w:rsidRPr="00F5779A" w:rsidRDefault="00CD5BBC" w:rsidP="00182BDE">
      <w:pPr>
        <w:jc w:val="center"/>
        <w:rPr>
          <w:rFonts w:cs="Arial"/>
        </w:rPr>
      </w:pPr>
    </w:p>
    <w:p w14:paraId="60188FEC" w14:textId="2F5071F5" w:rsidR="00CD5BBC" w:rsidRDefault="00CD5BBC" w:rsidP="00CD5BBC">
      <w:pPr>
        <w:rPr>
          <w:rFonts w:cs="Arial"/>
        </w:rPr>
      </w:pPr>
    </w:p>
    <w:p w14:paraId="6C133F65" w14:textId="741ED7BB" w:rsidR="00CD5BBC" w:rsidRDefault="00CD5BBC" w:rsidP="00CD5BBC">
      <w:pPr>
        <w:rPr>
          <w:rFonts w:cs="Arial"/>
        </w:rPr>
      </w:pPr>
    </w:p>
    <w:p w14:paraId="5E470F74" w14:textId="6E06178B" w:rsidR="00EC40E0" w:rsidRPr="00F5779A" w:rsidRDefault="00EC40E0" w:rsidP="00CD5BBC">
      <w:pPr>
        <w:rPr>
          <w:rFonts w:cs="Arial"/>
        </w:rPr>
      </w:pPr>
    </w:p>
    <w:p w14:paraId="3312F3F0" w14:textId="77777777" w:rsidR="00CD5BBC" w:rsidRPr="00F5779A" w:rsidRDefault="00CD5BBC" w:rsidP="00CD5BBC">
      <w:pPr>
        <w:rPr>
          <w:rFonts w:cs="Arial"/>
        </w:rPr>
      </w:pPr>
    </w:p>
    <w:p w14:paraId="2011AAF7" w14:textId="0CC20F55" w:rsidR="00CD5BBC" w:rsidRPr="00F5779A" w:rsidRDefault="000A170C" w:rsidP="00F5471B">
      <w:pPr>
        <w:tabs>
          <w:tab w:val="left" w:pos="1860"/>
        </w:tabs>
        <w:spacing w:after="0" w:line="240" w:lineRule="auto"/>
        <w:jc w:val="center"/>
        <w:rPr>
          <w:rFonts w:cs="Arial"/>
          <w:b/>
          <w:bCs/>
          <w:sz w:val="28"/>
          <w:szCs w:val="28"/>
        </w:rPr>
      </w:pPr>
      <w:r w:rsidRPr="00F5779A">
        <w:rPr>
          <w:rFonts w:cs="Arial"/>
          <w:b/>
          <w:bCs/>
          <w:sz w:val="28"/>
          <w:szCs w:val="28"/>
        </w:rPr>
        <w:t>PUTRI NERKIA NADAPDAP</w:t>
      </w:r>
    </w:p>
    <w:p w14:paraId="527CA50F" w14:textId="0BD2EBFA" w:rsidR="00F96E4A" w:rsidRPr="00F5779A" w:rsidRDefault="00F96E4A" w:rsidP="00F5471B">
      <w:pPr>
        <w:tabs>
          <w:tab w:val="left" w:pos="1860"/>
        </w:tabs>
        <w:spacing w:after="0" w:line="240" w:lineRule="auto"/>
        <w:jc w:val="center"/>
        <w:rPr>
          <w:rFonts w:cs="Arial"/>
          <w:b/>
          <w:bCs/>
          <w:sz w:val="28"/>
          <w:szCs w:val="28"/>
        </w:rPr>
      </w:pPr>
      <w:r w:rsidRPr="00F5779A">
        <w:rPr>
          <w:rFonts w:cs="Arial"/>
          <w:b/>
          <w:bCs/>
          <w:sz w:val="28"/>
          <w:szCs w:val="28"/>
        </w:rPr>
        <w:t>P07539019100</w:t>
      </w:r>
    </w:p>
    <w:p w14:paraId="7A54AE83" w14:textId="77777777" w:rsidR="003C1BD7" w:rsidRPr="00F5779A" w:rsidRDefault="003C1BD7" w:rsidP="00B341C9">
      <w:pPr>
        <w:tabs>
          <w:tab w:val="left" w:pos="1860"/>
        </w:tabs>
        <w:jc w:val="center"/>
        <w:rPr>
          <w:rFonts w:cs="Arial"/>
          <w:b/>
          <w:bCs/>
          <w:sz w:val="28"/>
          <w:szCs w:val="28"/>
        </w:rPr>
      </w:pPr>
    </w:p>
    <w:p w14:paraId="2F856803" w14:textId="77777777" w:rsidR="003C1BD7" w:rsidRPr="00F5779A" w:rsidRDefault="003C1BD7" w:rsidP="00B341C9">
      <w:pPr>
        <w:tabs>
          <w:tab w:val="left" w:pos="1860"/>
        </w:tabs>
        <w:jc w:val="center"/>
        <w:rPr>
          <w:rFonts w:cs="Arial"/>
          <w:b/>
          <w:bCs/>
          <w:sz w:val="28"/>
          <w:szCs w:val="28"/>
        </w:rPr>
      </w:pPr>
    </w:p>
    <w:p w14:paraId="3246175E" w14:textId="12441A1F" w:rsidR="00F5471B" w:rsidRPr="00F5779A" w:rsidRDefault="00F5471B" w:rsidP="00007913">
      <w:pPr>
        <w:tabs>
          <w:tab w:val="left" w:pos="1860"/>
        </w:tabs>
        <w:rPr>
          <w:rFonts w:cs="Arial"/>
          <w:b/>
          <w:bCs/>
          <w:sz w:val="28"/>
          <w:szCs w:val="28"/>
        </w:rPr>
      </w:pPr>
    </w:p>
    <w:p w14:paraId="59AAE0B1" w14:textId="0B7AC071" w:rsidR="009F2FAF" w:rsidRPr="00F5779A" w:rsidRDefault="009F2FAF" w:rsidP="00007913">
      <w:pPr>
        <w:tabs>
          <w:tab w:val="left" w:pos="1860"/>
        </w:tabs>
        <w:rPr>
          <w:rFonts w:cs="Arial"/>
          <w:b/>
          <w:bCs/>
          <w:sz w:val="28"/>
          <w:szCs w:val="28"/>
        </w:rPr>
      </w:pPr>
    </w:p>
    <w:p w14:paraId="7F35763B" w14:textId="77777777" w:rsidR="009F2FAF" w:rsidRPr="00F5779A" w:rsidRDefault="009F2FAF" w:rsidP="00007913">
      <w:pPr>
        <w:tabs>
          <w:tab w:val="left" w:pos="1860"/>
        </w:tabs>
        <w:rPr>
          <w:rFonts w:cs="Arial"/>
          <w:b/>
          <w:bCs/>
          <w:sz w:val="28"/>
          <w:szCs w:val="28"/>
        </w:rPr>
      </w:pPr>
    </w:p>
    <w:p w14:paraId="1EF9B5A0" w14:textId="46CBC117" w:rsidR="00B34EE1" w:rsidRDefault="00B34EE1" w:rsidP="0043405F">
      <w:pPr>
        <w:tabs>
          <w:tab w:val="left" w:pos="1860"/>
        </w:tabs>
        <w:spacing w:after="0" w:line="240" w:lineRule="auto"/>
        <w:rPr>
          <w:rFonts w:cs="Arial"/>
          <w:b/>
          <w:bCs/>
          <w:sz w:val="28"/>
          <w:szCs w:val="28"/>
        </w:rPr>
      </w:pPr>
    </w:p>
    <w:p w14:paraId="11BB7B08" w14:textId="24742B8F" w:rsidR="000406E3" w:rsidRDefault="000406E3" w:rsidP="00F5471B">
      <w:pPr>
        <w:tabs>
          <w:tab w:val="left" w:pos="1860"/>
        </w:tabs>
        <w:spacing w:after="0" w:line="240" w:lineRule="auto"/>
        <w:jc w:val="center"/>
        <w:rPr>
          <w:rFonts w:cs="Arial"/>
          <w:b/>
          <w:bCs/>
          <w:sz w:val="28"/>
          <w:szCs w:val="28"/>
        </w:rPr>
      </w:pPr>
    </w:p>
    <w:p w14:paraId="17B7D33C" w14:textId="77777777" w:rsidR="0043405F" w:rsidRDefault="0043405F" w:rsidP="00F5471B">
      <w:pPr>
        <w:tabs>
          <w:tab w:val="left" w:pos="1860"/>
        </w:tabs>
        <w:spacing w:after="0" w:line="240" w:lineRule="auto"/>
        <w:jc w:val="center"/>
        <w:rPr>
          <w:rFonts w:cs="Arial"/>
          <w:b/>
          <w:bCs/>
          <w:sz w:val="28"/>
          <w:szCs w:val="28"/>
        </w:rPr>
      </w:pPr>
    </w:p>
    <w:p w14:paraId="7F119FC5" w14:textId="56F56392" w:rsidR="003E39D7" w:rsidRPr="00F5779A" w:rsidRDefault="002C2013" w:rsidP="00F5471B">
      <w:pPr>
        <w:tabs>
          <w:tab w:val="left" w:pos="1860"/>
        </w:tabs>
        <w:spacing w:after="0" w:line="240" w:lineRule="auto"/>
        <w:jc w:val="center"/>
        <w:rPr>
          <w:rFonts w:cs="Arial"/>
          <w:b/>
          <w:bCs/>
          <w:sz w:val="28"/>
          <w:szCs w:val="28"/>
        </w:rPr>
      </w:pPr>
      <w:r w:rsidRPr="00F5779A">
        <w:rPr>
          <w:rFonts w:cs="Arial"/>
          <w:b/>
          <w:bCs/>
          <w:sz w:val="28"/>
          <w:szCs w:val="28"/>
        </w:rPr>
        <w:t>POLITEKNIK</w:t>
      </w:r>
      <w:r w:rsidR="00CB7485" w:rsidRPr="00F5779A">
        <w:rPr>
          <w:rFonts w:cs="Arial"/>
          <w:b/>
          <w:bCs/>
          <w:sz w:val="28"/>
          <w:szCs w:val="28"/>
        </w:rPr>
        <w:t xml:space="preserve"> KESEHATAN</w:t>
      </w:r>
      <w:r w:rsidRPr="00F5779A">
        <w:rPr>
          <w:rFonts w:cs="Arial"/>
          <w:b/>
          <w:bCs/>
          <w:sz w:val="28"/>
          <w:szCs w:val="28"/>
        </w:rPr>
        <w:t xml:space="preserve"> KEMEN</w:t>
      </w:r>
      <w:r w:rsidR="00924744" w:rsidRPr="00F5779A">
        <w:rPr>
          <w:rFonts w:cs="Arial"/>
          <w:b/>
          <w:bCs/>
          <w:sz w:val="28"/>
          <w:szCs w:val="28"/>
        </w:rPr>
        <w:t>KES</w:t>
      </w:r>
      <w:r w:rsidR="00CB7485" w:rsidRPr="00F5779A">
        <w:rPr>
          <w:rFonts w:cs="Arial"/>
          <w:b/>
          <w:bCs/>
          <w:sz w:val="28"/>
          <w:szCs w:val="28"/>
        </w:rPr>
        <w:t xml:space="preserve"> MEDAN</w:t>
      </w:r>
    </w:p>
    <w:p w14:paraId="304C0690" w14:textId="42310EA3" w:rsidR="00CB7485" w:rsidRPr="00F5779A" w:rsidRDefault="00CB7485" w:rsidP="00F5471B">
      <w:pPr>
        <w:tabs>
          <w:tab w:val="left" w:pos="1860"/>
        </w:tabs>
        <w:spacing w:after="0" w:line="240" w:lineRule="auto"/>
        <w:jc w:val="center"/>
        <w:rPr>
          <w:rFonts w:cs="Arial"/>
          <w:b/>
          <w:bCs/>
          <w:sz w:val="28"/>
          <w:szCs w:val="28"/>
        </w:rPr>
      </w:pPr>
      <w:r w:rsidRPr="00F5779A">
        <w:rPr>
          <w:rFonts w:cs="Arial"/>
          <w:b/>
          <w:bCs/>
          <w:sz w:val="28"/>
          <w:szCs w:val="28"/>
        </w:rPr>
        <w:t>JURUSAN FARMASI</w:t>
      </w:r>
    </w:p>
    <w:p w14:paraId="0ED35AA2" w14:textId="4CC2C8A0" w:rsidR="005E34D4" w:rsidRPr="00B6744B" w:rsidRDefault="00A41609" w:rsidP="0043405F">
      <w:pPr>
        <w:tabs>
          <w:tab w:val="left" w:pos="1860"/>
        </w:tabs>
        <w:spacing w:after="0" w:line="240" w:lineRule="auto"/>
        <w:jc w:val="center"/>
        <w:rPr>
          <w:rFonts w:cs="Arial"/>
          <w:b/>
          <w:bCs/>
          <w:sz w:val="28"/>
          <w:szCs w:val="28"/>
        </w:rPr>
      </w:pPr>
      <w:r w:rsidRPr="00F5779A">
        <w:rPr>
          <w:rFonts w:cs="Arial"/>
          <w:b/>
          <w:bCs/>
          <w:sz w:val="28"/>
          <w:szCs w:val="28"/>
        </w:rPr>
        <w:t>2022</w:t>
      </w:r>
      <w:bookmarkEnd w:id="1"/>
    </w:p>
    <w:p w14:paraId="5B6449FE" w14:textId="77777777" w:rsidR="005E34D4" w:rsidRPr="00F5779A" w:rsidRDefault="005E34D4" w:rsidP="005E34D4">
      <w:pPr>
        <w:spacing w:after="0" w:line="480" w:lineRule="auto"/>
        <w:jc w:val="center"/>
        <w:rPr>
          <w:rFonts w:cs="Arial"/>
          <w:b/>
          <w:bCs/>
          <w:sz w:val="28"/>
          <w:szCs w:val="28"/>
        </w:rPr>
      </w:pPr>
      <w:r>
        <w:rPr>
          <w:rFonts w:cs="Arial"/>
          <w:b/>
          <w:bCs/>
          <w:sz w:val="28"/>
          <w:szCs w:val="28"/>
        </w:rPr>
        <w:lastRenderedPageBreak/>
        <w:t>KARYA TULIS ILMIAH</w:t>
      </w:r>
    </w:p>
    <w:p w14:paraId="3177849E" w14:textId="77777777" w:rsidR="005E34D4" w:rsidRDefault="005E34D4" w:rsidP="005E34D4">
      <w:pPr>
        <w:spacing w:after="0" w:line="240" w:lineRule="auto"/>
        <w:jc w:val="center"/>
        <w:rPr>
          <w:rFonts w:cs="Arial"/>
          <w:b/>
          <w:bCs/>
          <w:sz w:val="28"/>
          <w:szCs w:val="28"/>
        </w:rPr>
      </w:pPr>
      <w:r w:rsidRPr="00F5779A">
        <w:rPr>
          <w:rFonts w:cs="Arial"/>
          <w:b/>
          <w:bCs/>
          <w:sz w:val="28"/>
          <w:szCs w:val="28"/>
        </w:rPr>
        <w:t>UJI EFEK HIPOGLIKEMIK EKSTRAK ETANOL DAUN</w:t>
      </w:r>
      <w:r>
        <w:rPr>
          <w:rFonts w:cs="Arial"/>
          <w:b/>
          <w:bCs/>
          <w:sz w:val="28"/>
          <w:szCs w:val="28"/>
        </w:rPr>
        <w:t xml:space="preserve"> </w:t>
      </w:r>
      <w:r w:rsidRPr="00F5779A">
        <w:rPr>
          <w:rFonts w:cs="Arial"/>
          <w:b/>
          <w:bCs/>
          <w:sz w:val="28"/>
          <w:szCs w:val="28"/>
        </w:rPr>
        <w:t>KIRINYUH (</w:t>
      </w:r>
      <w:r w:rsidRPr="00F5779A">
        <w:rPr>
          <w:rFonts w:cs="Arial"/>
          <w:b/>
          <w:bCs/>
          <w:i/>
          <w:iCs/>
          <w:sz w:val="28"/>
          <w:szCs w:val="28"/>
        </w:rPr>
        <w:t>Chromolaena odorata L</w:t>
      </w:r>
      <w:r w:rsidRPr="00F5779A">
        <w:rPr>
          <w:rFonts w:cs="Arial"/>
          <w:b/>
          <w:bCs/>
          <w:sz w:val="28"/>
          <w:szCs w:val="28"/>
        </w:rPr>
        <w:t xml:space="preserve">) PADA </w:t>
      </w:r>
    </w:p>
    <w:p w14:paraId="51277817" w14:textId="77777777" w:rsidR="005E34D4" w:rsidRPr="00F5779A" w:rsidRDefault="005E34D4" w:rsidP="005E34D4">
      <w:pPr>
        <w:spacing w:after="0" w:line="240" w:lineRule="auto"/>
        <w:jc w:val="center"/>
        <w:rPr>
          <w:rFonts w:cs="Arial"/>
          <w:b/>
          <w:bCs/>
          <w:sz w:val="28"/>
          <w:szCs w:val="28"/>
        </w:rPr>
      </w:pPr>
      <w:r w:rsidRPr="00F5779A">
        <w:rPr>
          <w:rFonts w:cs="Arial"/>
          <w:b/>
          <w:bCs/>
          <w:sz w:val="28"/>
          <w:szCs w:val="28"/>
        </w:rPr>
        <w:t>MENCIT</w:t>
      </w:r>
      <w:r>
        <w:rPr>
          <w:rFonts w:cs="Arial"/>
          <w:b/>
          <w:bCs/>
          <w:sz w:val="28"/>
          <w:szCs w:val="28"/>
        </w:rPr>
        <w:t xml:space="preserve"> JANTAN</w:t>
      </w:r>
      <w:r w:rsidRPr="00F5779A">
        <w:rPr>
          <w:rFonts w:cs="Arial"/>
          <w:b/>
          <w:bCs/>
          <w:sz w:val="28"/>
          <w:szCs w:val="28"/>
        </w:rPr>
        <w:t xml:space="preserve"> (</w:t>
      </w:r>
      <w:r w:rsidRPr="00F5779A">
        <w:rPr>
          <w:rFonts w:cs="Arial"/>
          <w:b/>
          <w:bCs/>
          <w:i/>
          <w:iCs/>
          <w:sz w:val="28"/>
          <w:szCs w:val="28"/>
        </w:rPr>
        <w:t>Mus musculus)</w:t>
      </w:r>
    </w:p>
    <w:p w14:paraId="7236EA43" w14:textId="6CB98FF1" w:rsidR="005E34D4" w:rsidRDefault="005E34D4" w:rsidP="005E34D4">
      <w:pPr>
        <w:spacing w:after="0" w:line="240" w:lineRule="auto"/>
        <w:rPr>
          <w:rFonts w:cs="Arial"/>
          <w:i/>
          <w:iCs/>
          <w:sz w:val="28"/>
          <w:szCs w:val="28"/>
        </w:rPr>
      </w:pPr>
    </w:p>
    <w:p w14:paraId="25D40212" w14:textId="51602735" w:rsidR="00B34EE1" w:rsidRDefault="00B34EE1" w:rsidP="005E34D4">
      <w:pPr>
        <w:spacing w:after="0" w:line="240" w:lineRule="auto"/>
        <w:rPr>
          <w:rFonts w:cs="Arial"/>
          <w:i/>
          <w:iCs/>
          <w:sz w:val="28"/>
          <w:szCs w:val="28"/>
        </w:rPr>
      </w:pPr>
    </w:p>
    <w:p w14:paraId="70CCFEB5" w14:textId="77777777" w:rsidR="00B34EE1" w:rsidRPr="00F5779A" w:rsidRDefault="00B34EE1" w:rsidP="005E34D4">
      <w:pPr>
        <w:spacing w:after="0" w:line="240" w:lineRule="auto"/>
        <w:rPr>
          <w:rFonts w:cs="Arial"/>
          <w:i/>
          <w:iCs/>
          <w:sz w:val="28"/>
          <w:szCs w:val="28"/>
        </w:rPr>
      </w:pPr>
    </w:p>
    <w:p w14:paraId="110B215C" w14:textId="77777777" w:rsidR="002E6E2E" w:rsidRPr="00882BAF" w:rsidRDefault="00DC6BB5" w:rsidP="00E406ED">
      <w:pPr>
        <w:spacing w:after="0" w:line="240" w:lineRule="auto"/>
        <w:jc w:val="center"/>
        <w:rPr>
          <w:rFonts w:cs="Arial"/>
          <w:sz w:val="24"/>
          <w:szCs w:val="24"/>
        </w:rPr>
      </w:pPr>
      <w:r w:rsidRPr="00882BAF">
        <w:rPr>
          <w:rFonts w:cs="Arial"/>
          <w:sz w:val="24"/>
          <w:szCs w:val="24"/>
        </w:rPr>
        <w:t xml:space="preserve">Sebagai Syarat Menyelesaikan Pendidikan Program </w:t>
      </w:r>
    </w:p>
    <w:p w14:paraId="3FC5F95C" w14:textId="3114A517" w:rsidR="005E34D4" w:rsidRPr="00882BAF" w:rsidRDefault="00DC6BB5" w:rsidP="00E406ED">
      <w:pPr>
        <w:spacing w:after="0" w:line="240" w:lineRule="auto"/>
        <w:jc w:val="center"/>
        <w:rPr>
          <w:rFonts w:cs="Arial"/>
          <w:sz w:val="24"/>
          <w:szCs w:val="24"/>
        </w:rPr>
      </w:pPr>
      <w:r w:rsidRPr="00882BAF">
        <w:rPr>
          <w:rFonts w:cs="Arial"/>
          <w:sz w:val="24"/>
          <w:szCs w:val="24"/>
        </w:rPr>
        <w:t xml:space="preserve">Studi Diploma III </w:t>
      </w:r>
      <w:r w:rsidR="00A67DD7">
        <w:rPr>
          <w:rFonts w:cs="Arial"/>
          <w:sz w:val="24"/>
          <w:szCs w:val="24"/>
        </w:rPr>
        <w:t>F</w:t>
      </w:r>
      <w:r w:rsidRPr="00882BAF">
        <w:rPr>
          <w:rFonts w:cs="Arial"/>
          <w:sz w:val="24"/>
          <w:szCs w:val="24"/>
        </w:rPr>
        <w:t>armasi</w:t>
      </w:r>
    </w:p>
    <w:p w14:paraId="4B5F484C" w14:textId="052894BC" w:rsidR="005E34D4" w:rsidRDefault="005E34D4" w:rsidP="005E34D4">
      <w:pPr>
        <w:rPr>
          <w:rFonts w:cs="Arial"/>
          <w:sz w:val="28"/>
          <w:szCs w:val="28"/>
        </w:rPr>
      </w:pPr>
    </w:p>
    <w:p w14:paraId="00DEAC2B" w14:textId="77777777" w:rsidR="00A67DD7" w:rsidRPr="00F5779A" w:rsidRDefault="00A67DD7" w:rsidP="005E34D4">
      <w:pPr>
        <w:rPr>
          <w:rFonts w:cs="Arial"/>
        </w:rPr>
      </w:pPr>
    </w:p>
    <w:p w14:paraId="21656AFF" w14:textId="44A58A1B" w:rsidR="005E34D4" w:rsidRDefault="0043405F" w:rsidP="00A67DD7">
      <w:pPr>
        <w:jc w:val="center"/>
        <w:rPr>
          <w:rFonts w:cs="Arial"/>
        </w:rPr>
      </w:pPr>
      <w:r w:rsidRPr="00C5797F">
        <w:rPr>
          <w:rFonts w:eastAsia="Calibri" w:cs="Arial"/>
          <w:noProof/>
          <w:lang w:val="id-ID" w:eastAsia="id-ID"/>
        </w:rPr>
        <w:drawing>
          <wp:inline distT="0" distB="0" distL="0" distR="0" wp14:anchorId="1DB0174F" wp14:editId="077B01F4">
            <wp:extent cx="1836000" cy="1902461"/>
            <wp:effectExtent l="0" t="0" r="0" b="2540"/>
            <wp:docPr id="13" name="Picture 13"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902461"/>
                    </a:xfrm>
                    <a:prstGeom prst="rect">
                      <a:avLst/>
                    </a:prstGeom>
                    <a:noFill/>
                    <a:ln>
                      <a:noFill/>
                    </a:ln>
                  </pic:spPr>
                </pic:pic>
              </a:graphicData>
            </a:graphic>
          </wp:inline>
        </w:drawing>
      </w:r>
    </w:p>
    <w:p w14:paraId="3DD872A1" w14:textId="77777777" w:rsidR="00A67DD7" w:rsidRPr="00F5779A" w:rsidRDefault="00A67DD7" w:rsidP="00A67DD7">
      <w:pPr>
        <w:jc w:val="center"/>
        <w:rPr>
          <w:rFonts w:cs="Arial"/>
        </w:rPr>
      </w:pPr>
    </w:p>
    <w:p w14:paraId="4AC674E1" w14:textId="59221823" w:rsidR="005E34D4" w:rsidRDefault="005E34D4" w:rsidP="005E34D4">
      <w:pPr>
        <w:rPr>
          <w:rFonts w:cs="Arial"/>
        </w:rPr>
      </w:pPr>
    </w:p>
    <w:p w14:paraId="0C04D906" w14:textId="31067AA5" w:rsidR="00A67DD7" w:rsidRDefault="00A67DD7" w:rsidP="005E34D4">
      <w:pPr>
        <w:rPr>
          <w:rFonts w:cs="Arial"/>
        </w:rPr>
      </w:pPr>
    </w:p>
    <w:p w14:paraId="609BE002" w14:textId="77777777" w:rsidR="00A67DD7" w:rsidRPr="00F5779A" w:rsidRDefault="00A67DD7" w:rsidP="005E34D4">
      <w:pPr>
        <w:rPr>
          <w:rFonts w:cs="Arial"/>
        </w:rPr>
      </w:pPr>
    </w:p>
    <w:p w14:paraId="3A7EB714" w14:textId="77777777" w:rsidR="005E34D4" w:rsidRPr="00F5779A" w:rsidRDefault="005E34D4" w:rsidP="005E34D4">
      <w:pPr>
        <w:tabs>
          <w:tab w:val="left" w:pos="1860"/>
        </w:tabs>
        <w:spacing w:after="0" w:line="240" w:lineRule="auto"/>
        <w:jc w:val="center"/>
        <w:rPr>
          <w:rFonts w:cs="Arial"/>
          <w:b/>
          <w:bCs/>
          <w:sz w:val="28"/>
          <w:szCs w:val="28"/>
        </w:rPr>
      </w:pPr>
      <w:r w:rsidRPr="00F5779A">
        <w:rPr>
          <w:rFonts w:cs="Arial"/>
          <w:b/>
          <w:bCs/>
          <w:sz w:val="28"/>
          <w:szCs w:val="28"/>
        </w:rPr>
        <w:t>PUTRI NERKIA NADAPDAP</w:t>
      </w:r>
    </w:p>
    <w:p w14:paraId="2A423DDA" w14:textId="77777777" w:rsidR="005E34D4" w:rsidRPr="00F5779A" w:rsidRDefault="005E34D4" w:rsidP="005E34D4">
      <w:pPr>
        <w:tabs>
          <w:tab w:val="left" w:pos="1860"/>
        </w:tabs>
        <w:spacing w:after="0" w:line="240" w:lineRule="auto"/>
        <w:jc w:val="center"/>
        <w:rPr>
          <w:rFonts w:cs="Arial"/>
          <w:b/>
          <w:bCs/>
          <w:sz w:val="28"/>
          <w:szCs w:val="28"/>
        </w:rPr>
      </w:pPr>
      <w:r w:rsidRPr="00F5779A">
        <w:rPr>
          <w:rFonts w:cs="Arial"/>
          <w:b/>
          <w:bCs/>
          <w:sz w:val="28"/>
          <w:szCs w:val="28"/>
        </w:rPr>
        <w:t>P07539019100</w:t>
      </w:r>
    </w:p>
    <w:p w14:paraId="4A4BA7E4" w14:textId="77777777" w:rsidR="005E34D4" w:rsidRPr="00F5779A" w:rsidRDefault="005E34D4" w:rsidP="005E34D4">
      <w:pPr>
        <w:tabs>
          <w:tab w:val="left" w:pos="1860"/>
        </w:tabs>
        <w:jc w:val="center"/>
        <w:rPr>
          <w:rFonts w:cs="Arial"/>
          <w:b/>
          <w:bCs/>
          <w:sz w:val="28"/>
          <w:szCs w:val="28"/>
        </w:rPr>
      </w:pPr>
    </w:p>
    <w:p w14:paraId="5374AB8C" w14:textId="77777777" w:rsidR="005E34D4" w:rsidRPr="00F5779A" w:rsidRDefault="005E34D4" w:rsidP="005E34D4">
      <w:pPr>
        <w:tabs>
          <w:tab w:val="left" w:pos="1860"/>
        </w:tabs>
        <w:jc w:val="center"/>
        <w:rPr>
          <w:rFonts w:cs="Arial"/>
          <w:b/>
          <w:bCs/>
          <w:sz w:val="28"/>
          <w:szCs w:val="28"/>
        </w:rPr>
      </w:pPr>
    </w:p>
    <w:p w14:paraId="3DE5EBE8" w14:textId="77777777" w:rsidR="005E34D4" w:rsidRPr="00F5779A" w:rsidRDefault="005E34D4" w:rsidP="005E34D4">
      <w:pPr>
        <w:tabs>
          <w:tab w:val="left" w:pos="1860"/>
        </w:tabs>
        <w:rPr>
          <w:rFonts w:cs="Arial"/>
          <w:b/>
          <w:bCs/>
          <w:sz w:val="28"/>
          <w:szCs w:val="28"/>
        </w:rPr>
      </w:pPr>
    </w:p>
    <w:p w14:paraId="3897F926" w14:textId="77777777" w:rsidR="005E34D4" w:rsidRPr="00F5779A" w:rsidRDefault="005E34D4" w:rsidP="005E34D4">
      <w:pPr>
        <w:tabs>
          <w:tab w:val="left" w:pos="1860"/>
        </w:tabs>
        <w:rPr>
          <w:rFonts w:cs="Arial"/>
          <w:b/>
          <w:bCs/>
          <w:sz w:val="28"/>
          <w:szCs w:val="28"/>
        </w:rPr>
      </w:pPr>
    </w:p>
    <w:p w14:paraId="22B327E8" w14:textId="799F4F3C" w:rsidR="00A67DD7" w:rsidRDefault="00A67DD7" w:rsidP="00A67DD7">
      <w:pPr>
        <w:tabs>
          <w:tab w:val="left" w:pos="1860"/>
          <w:tab w:val="left" w:pos="2492"/>
        </w:tabs>
        <w:spacing w:after="0" w:line="240" w:lineRule="auto"/>
        <w:rPr>
          <w:rFonts w:cs="Arial"/>
          <w:b/>
          <w:bCs/>
          <w:sz w:val="28"/>
          <w:szCs w:val="28"/>
        </w:rPr>
      </w:pPr>
    </w:p>
    <w:p w14:paraId="6FAF96C6" w14:textId="77777777" w:rsidR="00A67DD7" w:rsidRDefault="00A67DD7" w:rsidP="00A67DD7">
      <w:pPr>
        <w:tabs>
          <w:tab w:val="left" w:pos="1860"/>
          <w:tab w:val="left" w:pos="2492"/>
        </w:tabs>
        <w:spacing w:after="0" w:line="240" w:lineRule="auto"/>
        <w:rPr>
          <w:rFonts w:cs="Arial"/>
          <w:b/>
          <w:bCs/>
          <w:sz w:val="28"/>
          <w:szCs w:val="28"/>
        </w:rPr>
      </w:pPr>
    </w:p>
    <w:p w14:paraId="14A5CA76" w14:textId="4E0EAE72" w:rsidR="005E34D4" w:rsidRPr="00F5779A" w:rsidRDefault="005E34D4" w:rsidP="005E34D4">
      <w:pPr>
        <w:tabs>
          <w:tab w:val="left" w:pos="1860"/>
        </w:tabs>
        <w:spacing w:after="0" w:line="240" w:lineRule="auto"/>
        <w:jc w:val="center"/>
        <w:rPr>
          <w:rFonts w:cs="Arial"/>
          <w:b/>
          <w:bCs/>
          <w:sz w:val="28"/>
          <w:szCs w:val="28"/>
        </w:rPr>
      </w:pPr>
      <w:r w:rsidRPr="00F5779A">
        <w:rPr>
          <w:rFonts w:cs="Arial"/>
          <w:b/>
          <w:bCs/>
          <w:sz w:val="28"/>
          <w:szCs w:val="28"/>
        </w:rPr>
        <w:t>POLITEKNIK KESEHATAN KEMENKES MEDAN</w:t>
      </w:r>
    </w:p>
    <w:p w14:paraId="3754D773" w14:textId="77777777" w:rsidR="005E34D4" w:rsidRPr="00F5779A" w:rsidRDefault="005E34D4" w:rsidP="005E34D4">
      <w:pPr>
        <w:tabs>
          <w:tab w:val="left" w:pos="1860"/>
        </w:tabs>
        <w:spacing w:after="0" w:line="240" w:lineRule="auto"/>
        <w:jc w:val="center"/>
        <w:rPr>
          <w:rFonts w:cs="Arial"/>
          <w:b/>
          <w:bCs/>
          <w:sz w:val="28"/>
          <w:szCs w:val="28"/>
        </w:rPr>
      </w:pPr>
      <w:r w:rsidRPr="00F5779A">
        <w:rPr>
          <w:rFonts w:cs="Arial"/>
          <w:b/>
          <w:bCs/>
          <w:sz w:val="28"/>
          <w:szCs w:val="28"/>
        </w:rPr>
        <w:t>JURUSAN FARMASI</w:t>
      </w:r>
    </w:p>
    <w:p w14:paraId="4CDA34A9" w14:textId="77777777" w:rsidR="005E34D4" w:rsidRPr="00F5779A" w:rsidRDefault="005E34D4" w:rsidP="005E34D4">
      <w:pPr>
        <w:tabs>
          <w:tab w:val="left" w:pos="1860"/>
        </w:tabs>
        <w:spacing w:after="0" w:line="240" w:lineRule="auto"/>
        <w:jc w:val="center"/>
        <w:rPr>
          <w:rFonts w:cs="Arial"/>
          <w:b/>
          <w:bCs/>
          <w:sz w:val="28"/>
          <w:szCs w:val="28"/>
        </w:rPr>
      </w:pPr>
      <w:r w:rsidRPr="00F5779A">
        <w:rPr>
          <w:rFonts w:cs="Arial"/>
          <w:b/>
          <w:bCs/>
          <w:sz w:val="28"/>
          <w:szCs w:val="28"/>
        </w:rPr>
        <w:t>2022</w:t>
      </w:r>
    </w:p>
    <w:p w14:paraId="79BFA67A" w14:textId="77777777" w:rsidR="00D3347A" w:rsidRPr="00F5779A" w:rsidRDefault="00D3347A" w:rsidP="00D3347A">
      <w:pPr>
        <w:tabs>
          <w:tab w:val="left" w:pos="1860"/>
        </w:tabs>
        <w:spacing w:after="0" w:line="240" w:lineRule="auto"/>
        <w:jc w:val="center"/>
        <w:rPr>
          <w:rFonts w:eastAsia="Calibri" w:cs="Arial"/>
          <w:b/>
          <w:bCs/>
        </w:rPr>
        <w:sectPr w:rsidR="00D3347A" w:rsidRPr="00F5779A" w:rsidSect="000406E3">
          <w:headerReference w:type="default" r:id="rId10"/>
          <w:footerReference w:type="default" r:id="rId11"/>
          <w:footerReference w:type="first" r:id="rId12"/>
          <w:pgSz w:w="11906" w:h="16838" w:code="9"/>
          <w:pgMar w:top="1701" w:right="1701" w:bottom="1701" w:left="2268" w:header="709" w:footer="709" w:gutter="0"/>
          <w:pgNumType w:fmt="lowerRoman" w:start="1"/>
          <w:cols w:space="708"/>
          <w:titlePg/>
          <w:docGrid w:linePitch="360"/>
        </w:sectPr>
      </w:pPr>
    </w:p>
    <w:p w14:paraId="13D2ADE3" w14:textId="000BBD98" w:rsidR="004E35DA" w:rsidRDefault="004E35DA" w:rsidP="0034089B">
      <w:pPr>
        <w:pStyle w:val="Heading1"/>
        <w:jc w:val="center"/>
        <w:rPr>
          <w:rFonts w:cs="Arial"/>
        </w:rPr>
      </w:pPr>
      <w:bookmarkStart w:id="4" w:name="_Toc104508281"/>
      <w:r>
        <w:rPr>
          <w:rFonts w:cs="Arial"/>
          <w:noProof/>
          <w:lang w:val="id-ID" w:eastAsia="id-ID"/>
        </w:rPr>
        <w:lastRenderedPageBreak/>
        <w:drawing>
          <wp:anchor distT="0" distB="0" distL="114300" distR="114300" simplePos="0" relativeHeight="251692032" behindDoc="1" locked="0" layoutInCell="1" allowOverlap="1" wp14:anchorId="6E56C502" wp14:editId="58B48F23">
            <wp:simplePos x="0" y="0"/>
            <wp:positionH relativeFrom="column">
              <wp:posOffset>-129540</wp:posOffset>
            </wp:positionH>
            <wp:positionV relativeFrom="paragraph">
              <wp:posOffset>2540</wp:posOffset>
            </wp:positionV>
            <wp:extent cx="5088890" cy="7905750"/>
            <wp:effectExtent l="0" t="0" r="0" b="0"/>
            <wp:wrapNone/>
            <wp:docPr id="14" name="Picture 14" descr="C:\Users\user\Documents\Untitled-25 PU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25 PUT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8890" cy="790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5897D" w14:textId="77777777" w:rsidR="004E35DA" w:rsidRDefault="004E35DA" w:rsidP="0034089B">
      <w:pPr>
        <w:pStyle w:val="Heading1"/>
        <w:jc w:val="center"/>
        <w:rPr>
          <w:rFonts w:cs="Arial"/>
        </w:rPr>
      </w:pPr>
    </w:p>
    <w:p w14:paraId="16583C18" w14:textId="77777777" w:rsidR="004E35DA" w:rsidRDefault="004E35DA" w:rsidP="0034089B">
      <w:pPr>
        <w:pStyle w:val="Heading1"/>
        <w:jc w:val="center"/>
        <w:rPr>
          <w:rFonts w:cs="Arial"/>
        </w:rPr>
      </w:pPr>
    </w:p>
    <w:p w14:paraId="52061EFA" w14:textId="77777777" w:rsidR="004E35DA" w:rsidRDefault="004E35DA" w:rsidP="0034089B">
      <w:pPr>
        <w:pStyle w:val="Heading1"/>
        <w:jc w:val="center"/>
        <w:rPr>
          <w:rFonts w:cs="Arial"/>
        </w:rPr>
      </w:pPr>
    </w:p>
    <w:p w14:paraId="4FDF2C22" w14:textId="2AB8DDF3" w:rsidR="004E35DA" w:rsidRDefault="004E35DA" w:rsidP="0034089B">
      <w:pPr>
        <w:pStyle w:val="Heading1"/>
        <w:jc w:val="center"/>
        <w:rPr>
          <w:rFonts w:cs="Arial"/>
        </w:rPr>
      </w:pPr>
    </w:p>
    <w:p w14:paraId="3FACE546" w14:textId="77777777" w:rsidR="004E35DA" w:rsidRDefault="004E35DA" w:rsidP="0034089B">
      <w:pPr>
        <w:pStyle w:val="Heading1"/>
        <w:jc w:val="center"/>
        <w:rPr>
          <w:rFonts w:cs="Arial"/>
        </w:rPr>
      </w:pPr>
    </w:p>
    <w:p w14:paraId="66E48EDC" w14:textId="77777777" w:rsidR="004E35DA" w:rsidRDefault="004E35DA" w:rsidP="0034089B">
      <w:pPr>
        <w:pStyle w:val="Heading1"/>
        <w:jc w:val="center"/>
        <w:rPr>
          <w:rFonts w:cs="Arial"/>
        </w:rPr>
      </w:pPr>
    </w:p>
    <w:p w14:paraId="6949855B" w14:textId="77777777" w:rsidR="004E35DA" w:rsidRDefault="004E35DA" w:rsidP="0034089B">
      <w:pPr>
        <w:pStyle w:val="Heading1"/>
        <w:jc w:val="center"/>
        <w:rPr>
          <w:rFonts w:cs="Arial"/>
        </w:rPr>
      </w:pPr>
    </w:p>
    <w:p w14:paraId="448DE26E" w14:textId="77777777" w:rsidR="004E35DA" w:rsidRDefault="004E35DA" w:rsidP="0034089B">
      <w:pPr>
        <w:pStyle w:val="Heading1"/>
        <w:jc w:val="center"/>
        <w:rPr>
          <w:rFonts w:cs="Arial"/>
        </w:rPr>
      </w:pPr>
    </w:p>
    <w:p w14:paraId="12345ECB" w14:textId="77777777" w:rsidR="004E35DA" w:rsidRDefault="004E35DA" w:rsidP="0034089B">
      <w:pPr>
        <w:pStyle w:val="Heading1"/>
        <w:jc w:val="center"/>
        <w:rPr>
          <w:rFonts w:cs="Arial"/>
        </w:rPr>
      </w:pPr>
    </w:p>
    <w:p w14:paraId="7E255A7F" w14:textId="77777777" w:rsidR="004E35DA" w:rsidRDefault="004E35DA" w:rsidP="0034089B">
      <w:pPr>
        <w:pStyle w:val="Heading1"/>
        <w:jc w:val="center"/>
        <w:rPr>
          <w:rFonts w:cs="Arial"/>
        </w:rPr>
      </w:pPr>
    </w:p>
    <w:p w14:paraId="7A0DC8A6" w14:textId="77777777" w:rsidR="004E35DA" w:rsidRDefault="004E35DA" w:rsidP="0034089B">
      <w:pPr>
        <w:pStyle w:val="Heading1"/>
        <w:jc w:val="center"/>
        <w:rPr>
          <w:rFonts w:cs="Arial"/>
        </w:rPr>
      </w:pPr>
    </w:p>
    <w:p w14:paraId="7DD77493" w14:textId="77777777" w:rsidR="004E35DA" w:rsidRDefault="004E35DA" w:rsidP="0034089B">
      <w:pPr>
        <w:pStyle w:val="Heading1"/>
        <w:jc w:val="center"/>
        <w:rPr>
          <w:rFonts w:cs="Arial"/>
        </w:rPr>
      </w:pPr>
    </w:p>
    <w:p w14:paraId="4DA01760" w14:textId="77777777" w:rsidR="004E35DA" w:rsidRDefault="004E35DA" w:rsidP="0034089B">
      <w:pPr>
        <w:pStyle w:val="Heading1"/>
        <w:jc w:val="center"/>
        <w:rPr>
          <w:rFonts w:cs="Arial"/>
        </w:rPr>
      </w:pPr>
    </w:p>
    <w:p w14:paraId="11AD8DFA" w14:textId="77777777" w:rsidR="004E35DA" w:rsidRDefault="004E35DA" w:rsidP="0034089B">
      <w:pPr>
        <w:pStyle w:val="Heading1"/>
        <w:jc w:val="center"/>
        <w:rPr>
          <w:rFonts w:cs="Arial"/>
        </w:rPr>
      </w:pPr>
    </w:p>
    <w:p w14:paraId="4A2C69F7" w14:textId="77777777" w:rsidR="004E35DA" w:rsidRDefault="004E35DA" w:rsidP="0034089B">
      <w:pPr>
        <w:pStyle w:val="Heading1"/>
        <w:jc w:val="center"/>
        <w:rPr>
          <w:rFonts w:cs="Arial"/>
        </w:rPr>
      </w:pPr>
    </w:p>
    <w:p w14:paraId="24EA00C6" w14:textId="77777777" w:rsidR="004E35DA" w:rsidRDefault="004E35DA" w:rsidP="0034089B">
      <w:pPr>
        <w:pStyle w:val="Heading1"/>
        <w:jc w:val="center"/>
        <w:rPr>
          <w:rFonts w:cs="Arial"/>
        </w:rPr>
      </w:pPr>
    </w:p>
    <w:p w14:paraId="402C6FD1" w14:textId="77777777" w:rsidR="004E35DA" w:rsidRDefault="004E35DA" w:rsidP="0034089B">
      <w:pPr>
        <w:pStyle w:val="Heading1"/>
        <w:jc w:val="center"/>
        <w:rPr>
          <w:rFonts w:cs="Arial"/>
        </w:rPr>
      </w:pPr>
    </w:p>
    <w:p w14:paraId="03CA6E22" w14:textId="77777777" w:rsidR="004E35DA" w:rsidRDefault="004E35DA" w:rsidP="0034089B">
      <w:pPr>
        <w:pStyle w:val="Heading1"/>
        <w:jc w:val="center"/>
        <w:rPr>
          <w:rFonts w:cs="Arial"/>
        </w:rPr>
      </w:pPr>
    </w:p>
    <w:p w14:paraId="07EFD397" w14:textId="77777777" w:rsidR="004E35DA" w:rsidRDefault="004E35DA" w:rsidP="0034089B">
      <w:pPr>
        <w:pStyle w:val="Heading1"/>
        <w:jc w:val="center"/>
        <w:rPr>
          <w:rFonts w:cs="Arial"/>
        </w:rPr>
      </w:pPr>
    </w:p>
    <w:p w14:paraId="1694F50A" w14:textId="77777777" w:rsidR="004E35DA" w:rsidRDefault="004E35DA" w:rsidP="0034089B">
      <w:pPr>
        <w:pStyle w:val="Heading1"/>
        <w:jc w:val="center"/>
        <w:rPr>
          <w:rFonts w:cs="Arial"/>
        </w:rPr>
      </w:pPr>
    </w:p>
    <w:p w14:paraId="6B894869" w14:textId="77777777" w:rsidR="004E35DA" w:rsidRDefault="004E35DA" w:rsidP="0034089B">
      <w:pPr>
        <w:pStyle w:val="Heading1"/>
        <w:jc w:val="center"/>
        <w:rPr>
          <w:rFonts w:cs="Arial"/>
        </w:rPr>
      </w:pPr>
    </w:p>
    <w:p w14:paraId="0CABE4CD" w14:textId="77777777" w:rsidR="004E35DA" w:rsidRDefault="004E35DA" w:rsidP="0034089B">
      <w:pPr>
        <w:pStyle w:val="Heading1"/>
        <w:jc w:val="center"/>
        <w:rPr>
          <w:rFonts w:cs="Arial"/>
        </w:rPr>
      </w:pPr>
    </w:p>
    <w:p w14:paraId="39753B4E" w14:textId="77777777" w:rsidR="004E35DA" w:rsidRDefault="004E35DA" w:rsidP="0034089B">
      <w:pPr>
        <w:pStyle w:val="Heading1"/>
        <w:jc w:val="center"/>
        <w:rPr>
          <w:rFonts w:cs="Arial"/>
        </w:rPr>
      </w:pPr>
    </w:p>
    <w:p w14:paraId="6170E6F7" w14:textId="77777777" w:rsidR="004E35DA" w:rsidRDefault="004E35DA" w:rsidP="0034089B">
      <w:pPr>
        <w:pStyle w:val="Heading1"/>
        <w:jc w:val="center"/>
        <w:rPr>
          <w:rFonts w:cs="Arial"/>
        </w:rPr>
      </w:pPr>
    </w:p>
    <w:p w14:paraId="43598472" w14:textId="77777777" w:rsidR="004E35DA" w:rsidRDefault="004E35DA" w:rsidP="0034089B">
      <w:pPr>
        <w:pStyle w:val="Heading1"/>
        <w:jc w:val="center"/>
        <w:rPr>
          <w:rFonts w:cs="Arial"/>
        </w:rPr>
      </w:pPr>
    </w:p>
    <w:p w14:paraId="5C3AE6C6" w14:textId="77777777" w:rsidR="004E35DA" w:rsidRDefault="004E35DA" w:rsidP="0034089B">
      <w:pPr>
        <w:pStyle w:val="Heading1"/>
        <w:jc w:val="center"/>
        <w:rPr>
          <w:rFonts w:cs="Arial"/>
        </w:rPr>
      </w:pPr>
    </w:p>
    <w:p w14:paraId="5AB42035" w14:textId="77777777" w:rsidR="004E35DA" w:rsidRDefault="004E35DA" w:rsidP="0034089B">
      <w:pPr>
        <w:pStyle w:val="Heading1"/>
        <w:jc w:val="center"/>
        <w:rPr>
          <w:rFonts w:cs="Arial"/>
        </w:rPr>
      </w:pPr>
    </w:p>
    <w:p w14:paraId="4B4468C5" w14:textId="77777777" w:rsidR="004E35DA" w:rsidRDefault="004E35DA" w:rsidP="0034089B">
      <w:pPr>
        <w:pStyle w:val="Heading1"/>
        <w:jc w:val="center"/>
        <w:rPr>
          <w:rFonts w:cs="Arial"/>
        </w:rPr>
      </w:pPr>
    </w:p>
    <w:p w14:paraId="1A742D67" w14:textId="77777777" w:rsidR="004E35DA" w:rsidRDefault="004E35DA" w:rsidP="0034089B">
      <w:pPr>
        <w:pStyle w:val="Heading1"/>
        <w:jc w:val="center"/>
        <w:rPr>
          <w:rFonts w:cs="Arial"/>
        </w:rPr>
      </w:pPr>
    </w:p>
    <w:p w14:paraId="75FE881B" w14:textId="77777777" w:rsidR="004E35DA" w:rsidRDefault="004E35DA" w:rsidP="0034089B">
      <w:pPr>
        <w:pStyle w:val="Heading1"/>
        <w:jc w:val="center"/>
        <w:rPr>
          <w:rFonts w:cs="Arial"/>
        </w:rPr>
      </w:pPr>
    </w:p>
    <w:p w14:paraId="40B85CC9" w14:textId="77777777" w:rsidR="004E35DA" w:rsidRDefault="004E35DA" w:rsidP="0034089B">
      <w:pPr>
        <w:pStyle w:val="Heading1"/>
        <w:jc w:val="center"/>
        <w:rPr>
          <w:rFonts w:cs="Arial"/>
        </w:rPr>
      </w:pPr>
    </w:p>
    <w:p w14:paraId="7BCC50ED" w14:textId="5D751036" w:rsidR="004E35DA" w:rsidRDefault="004E35DA" w:rsidP="0034089B">
      <w:pPr>
        <w:pStyle w:val="Heading1"/>
        <w:jc w:val="center"/>
        <w:rPr>
          <w:rFonts w:cs="Arial"/>
        </w:rPr>
      </w:pPr>
      <w:r>
        <w:rPr>
          <w:rFonts w:cs="Arial"/>
          <w:noProof/>
          <w:lang w:val="id-ID" w:eastAsia="id-ID"/>
        </w:rPr>
        <w:lastRenderedPageBreak/>
        <w:drawing>
          <wp:anchor distT="0" distB="0" distL="114300" distR="114300" simplePos="0" relativeHeight="251693056" behindDoc="1" locked="0" layoutInCell="1" allowOverlap="1" wp14:anchorId="4338613F" wp14:editId="1999B1E6">
            <wp:simplePos x="0" y="0"/>
            <wp:positionH relativeFrom="column">
              <wp:posOffset>-48211</wp:posOffset>
            </wp:positionH>
            <wp:positionV relativeFrom="paragraph">
              <wp:posOffset>16558</wp:posOffset>
            </wp:positionV>
            <wp:extent cx="5036185" cy="8229600"/>
            <wp:effectExtent l="0" t="0" r="0" b="0"/>
            <wp:wrapNone/>
            <wp:docPr id="15" name="Picture 15" descr="C:\Users\user\Documents\Untitled-26 PU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26 PUT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18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97FFE" w14:textId="77777777" w:rsidR="004E35DA" w:rsidRDefault="004E35DA" w:rsidP="0034089B">
      <w:pPr>
        <w:pStyle w:val="Heading1"/>
        <w:jc w:val="center"/>
        <w:rPr>
          <w:rFonts w:cs="Arial"/>
        </w:rPr>
      </w:pPr>
    </w:p>
    <w:p w14:paraId="66C022B1" w14:textId="77777777" w:rsidR="004E35DA" w:rsidRDefault="004E35DA" w:rsidP="0034089B">
      <w:pPr>
        <w:pStyle w:val="Heading1"/>
        <w:jc w:val="center"/>
        <w:rPr>
          <w:rFonts w:cs="Arial"/>
        </w:rPr>
      </w:pPr>
    </w:p>
    <w:p w14:paraId="73FFBDF5" w14:textId="77777777" w:rsidR="004E35DA" w:rsidRDefault="004E35DA" w:rsidP="0034089B">
      <w:pPr>
        <w:pStyle w:val="Heading1"/>
        <w:jc w:val="center"/>
        <w:rPr>
          <w:rFonts w:cs="Arial"/>
        </w:rPr>
      </w:pPr>
    </w:p>
    <w:p w14:paraId="35276228" w14:textId="77777777" w:rsidR="004E35DA" w:rsidRDefault="004E35DA" w:rsidP="0034089B">
      <w:pPr>
        <w:pStyle w:val="Heading1"/>
        <w:jc w:val="center"/>
        <w:rPr>
          <w:rFonts w:cs="Arial"/>
        </w:rPr>
      </w:pPr>
    </w:p>
    <w:p w14:paraId="42ED5FA3" w14:textId="77777777" w:rsidR="004E35DA" w:rsidRDefault="004E35DA" w:rsidP="0034089B">
      <w:pPr>
        <w:pStyle w:val="Heading1"/>
        <w:jc w:val="center"/>
        <w:rPr>
          <w:rFonts w:cs="Arial"/>
        </w:rPr>
      </w:pPr>
    </w:p>
    <w:p w14:paraId="277AD884" w14:textId="77777777" w:rsidR="004E35DA" w:rsidRDefault="004E35DA" w:rsidP="0034089B">
      <w:pPr>
        <w:pStyle w:val="Heading1"/>
        <w:jc w:val="center"/>
        <w:rPr>
          <w:rFonts w:cs="Arial"/>
        </w:rPr>
      </w:pPr>
    </w:p>
    <w:p w14:paraId="2ED113CD" w14:textId="77777777" w:rsidR="004E35DA" w:rsidRDefault="004E35DA" w:rsidP="0034089B">
      <w:pPr>
        <w:pStyle w:val="Heading1"/>
        <w:jc w:val="center"/>
        <w:rPr>
          <w:rFonts w:cs="Arial"/>
        </w:rPr>
      </w:pPr>
    </w:p>
    <w:p w14:paraId="25F15CC4" w14:textId="77777777" w:rsidR="004E35DA" w:rsidRDefault="004E35DA" w:rsidP="0034089B">
      <w:pPr>
        <w:pStyle w:val="Heading1"/>
        <w:jc w:val="center"/>
        <w:rPr>
          <w:rFonts w:cs="Arial"/>
        </w:rPr>
      </w:pPr>
    </w:p>
    <w:p w14:paraId="37809502" w14:textId="77777777" w:rsidR="004E35DA" w:rsidRDefault="004E35DA" w:rsidP="0034089B">
      <w:pPr>
        <w:pStyle w:val="Heading1"/>
        <w:jc w:val="center"/>
        <w:rPr>
          <w:rFonts w:cs="Arial"/>
        </w:rPr>
      </w:pPr>
    </w:p>
    <w:p w14:paraId="5AE14458" w14:textId="77777777" w:rsidR="004E35DA" w:rsidRDefault="004E35DA" w:rsidP="0034089B">
      <w:pPr>
        <w:pStyle w:val="Heading1"/>
        <w:jc w:val="center"/>
        <w:rPr>
          <w:rFonts w:cs="Arial"/>
        </w:rPr>
      </w:pPr>
    </w:p>
    <w:p w14:paraId="0F07BCE9" w14:textId="77777777" w:rsidR="004E35DA" w:rsidRDefault="004E35DA" w:rsidP="0034089B">
      <w:pPr>
        <w:pStyle w:val="Heading1"/>
        <w:jc w:val="center"/>
        <w:rPr>
          <w:rFonts w:cs="Arial"/>
        </w:rPr>
      </w:pPr>
    </w:p>
    <w:p w14:paraId="36E7016D" w14:textId="77777777" w:rsidR="004E35DA" w:rsidRDefault="004E35DA" w:rsidP="0034089B">
      <w:pPr>
        <w:pStyle w:val="Heading1"/>
        <w:jc w:val="center"/>
        <w:rPr>
          <w:rFonts w:cs="Arial"/>
        </w:rPr>
      </w:pPr>
    </w:p>
    <w:p w14:paraId="572E70B6" w14:textId="77777777" w:rsidR="004E35DA" w:rsidRDefault="004E35DA" w:rsidP="0034089B">
      <w:pPr>
        <w:pStyle w:val="Heading1"/>
        <w:jc w:val="center"/>
        <w:rPr>
          <w:rFonts w:cs="Arial"/>
        </w:rPr>
      </w:pPr>
    </w:p>
    <w:p w14:paraId="2BA6E636" w14:textId="77777777" w:rsidR="004E35DA" w:rsidRDefault="004E35DA" w:rsidP="0034089B">
      <w:pPr>
        <w:pStyle w:val="Heading1"/>
        <w:jc w:val="center"/>
        <w:rPr>
          <w:rFonts w:cs="Arial"/>
        </w:rPr>
      </w:pPr>
    </w:p>
    <w:p w14:paraId="3CDA7544" w14:textId="77777777" w:rsidR="004E35DA" w:rsidRDefault="004E35DA" w:rsidP="0034089B">
      <w:pPr>
        <w:pStyle w:val="Heading1"/>
        <w:jc w:val="center"/>
        <w:rPr>
          <w:rFonts w:cs="Arial"/>
        </w:rPr>
      </w:pPr>
    </w:p>
    <w:p w14:paraId="23D18EC4" w14:textId="77777777" w:rsidR="004E35DA" w:rsidRDefault="004E35DA" w:rsidP="0034089B">
      <w:pPr>
        <w:pStyle w:val="Heading1"/>
        <w:jc w:val="center"/>
        <w:rPr>
          <w:rFonts w:cs="Arial"/>
        </w:rPr>
      </w:pPr>
    </w:p>
    <w:p w14:paraId="395EBF9C" w14:textId="77777777" w:rsidR="004E35DA" w:rsidRDefault="004E35DA" w:rsidP="0034089B">
      <w:pPr>
        <w:pStyle w:val="Heading1"/>
        <w:jc w:val="center"/>
        <w:rPr>
          <w:rFonts w:cs="Arial"/>
        </w:rPr>
      </w:pPr>
    </w:p>
    <w:p w14:paraId="02E98550" w14:textId="77777777" w:rsidR="004E35DA" w:rsidRDefault="004E35DA" w:rsidP="0034089B">
      <w:pPr>
        <w:pStyle w:val="Heading1"/>
        <w:jc w:val="center"/>
        <w:rPr>
          <w:rFonts w:cs="Arial"/>
        </w:rPr>
      </w:pPr>
    </w:p>
    <w:p w14:paraId="53AC0608" w14:textId="77777777" w:rsidR="004E35DA" w:rsidRDefault="004E35DA" w:rsidP="0034089B">
      <w:pPr>
        <w:pStyle w:val="Heading1"/>
        <w:jc w:val="center"/>
        <w:rPr>
          <w:rFonts w:cs="Arial"/>
        </w:rPr>
      </w:pPr>
    </w:p>
    <w:p w14:paraId="0970550D" w14:textId="77777777" w:rsidR="004E35DA" w:rsidRDefault="004E35DA" w:rsidP="0034089B">
      <w:pPr>
        <w:pStyle w:val="Heading1"/>
        <w:jc w:val="center"/>
        <w:rPr>
          <w:rFonts w:cs="Arial"/>
        </w:rPr>
      </w:pPr>
    </w:p>
    <w:p w14:paraId="357B8CAB" w14:textId="77777777" w:rsidR="004E35DA" w:rsidRDefault="004E35DA" w:rsidP="0034089B">
      <w:pPr>
        <w:pStyle w:val="Heading1"/>
        <w:jc w:val="center"/>
        <w:rPr>
          <w:rFonts w:cs="Arial"/>
        </w:rPr>
      </w:pPr>
    </w:p>
    <w:p w14:paraId="5FD057C2" w14:textId="77777777" w:rsidR="004E35DA" w:rsidRDefault="004E35DA" w:rsidP="0034089B">
      <w:pPr>
        <w:pStyle w:val="Heading1"/>
        <w:jc w:val="center"/>
        <w:rPr>
          <w:rFonts w:cs="Arial"/>
        </w:rPr>
      </w:pPr>
    </w:p>
    <w:p w14:paraId="56C38CEF" w14:textId="77777777" w:rsidR="004E35DA" w:rsidRDefault="004E35DA" w:rsidP="0034089B">
      <w:pPr>
        <w:pStyle w:val="Heading1"/>
        <w:jc w:val="center"/>
        <w:rPr>
          <w:rFonts w:cs="Arial"/>
        </w:rPr>
      </w:pPr>
    </w:p>
    <w:p w14:paraId="27029666" w14:textId="77777777" w:rsidR="004E35DA" w:rsidRDefault="004E35DA" w:rsidP="0034089B">
      <w:pPr>
        <w:pStyle w:val="Heading1"/>
        <w:jc w:val="center"/>
        <w:rPr>
          <w:rFonts w:cs="Arial"/>
        </w:rPr>
      </w:pPr>
    </w:p>
    <w:p w14:paraId="29509E46" w14:textId="77777777" w:rsidR="004E35DA" w:rsidRDefault="004E35DA" w:rsidP="0034089B">
      <w:pPr>
        <w:pStyle w:val="Heading1"/>
        <w:jc w:val="center"/>
        <w:rPr>
          <w:rFonts w:cs="Arial"/>
        </w:rPr>
      </w:pPr>
    </w:p>
    <w:p w14:paraId="14D4A765" w14:textId="77777777" w:rsidR="004E35DA" w:rsidRDefault="004E35DA" w:rsidP="0034089B">
      <w:pPr>
        <w:pStyle w:val="Heading1"/>
        <w:jc w:val="center"/>
        <w:rPr>
          <w:rFonts w:cs="Arial"/>
        </w:rPr>
      </w:pPr>
    </w:p>
    <w:p w14:paraId="3D267780" w14:textId="77777777" w:rsidR="004E35DA" w:rsidRDefault="004E35DA" w:rsidP="0034089B">
      <w:pPr>
        <w:pStyle w:val="Heading1"/>
        <w:jc w:val="center"/>
        <w:rPr>
          <w:rFonts w:cs="Arial"/>
        </w:rPr>
      </w:pPr>
    </w:p>
    <w:p w14:paraId="07C350FB" w14:textId="77777777" w:rsidR="004E35DA" w:rsidRDefault="004E35DA" w:rsidP="0034089B">
      <w:pPr>
        <w:pStyle w:val="Heading1"/>
        <w:jc w:val="center"/>
        <w:rPr>
          <w:rFonts w:cs="Arial"/>
        </w:rPr>
      </w:pPr>
    </w:p>
    <w:p w14:paraId="6B065ABD" w14:textId="77777777" w:rsidR="004E35DA" w:rsidRDefault="004E35DA" w:rsidP="0034089B">
      <w:pPr>
        <w:pStyle w:val="Heading1"/>
        <w:jc w:val="center"/>
        <w:rPr>
          <w:rFonts w:cs="Arial"/>
        </w:rPr>
      </w:pPr>
    </w:p>
    <w:p w14:paraId="6DD3EF48" w14:textId="77777777" w:rsidR="004E35DA" w:rsidRDefault="004E35DA" w:rsidP="0034089B">
      <w:pPr>
        <w:pStyle w:val="Heading1"/>
        <w:jc w:val="center"/>
        <w:rPr>
          <w:rFonts w:cs="Arial"/>
        </w:rPr>
      </w:pPr>
    </w:p>
    <w:p w14:paraId="768F8946" w14:textId="77777777" w:rsidR="004E35DA" w:rsidRDefault="004E35DA" w:rsidP="0034089B">
      <w:pPr>
        <w:pStyle w:val="Heading1"/>
        <w:jc w:val="center"/>
        <w:rPr>
          <w:rFonts w:cs="Arial"/>
        </w:rPr>
      </w:pPr>
    </w:p>
    <w:p w14:paraId="4072386F" w14:textId="1A1ADE66" w:rsidR="0034089B" w:rsidRDefault="0034089B" w:rsidP="0034089B">
      <w:pPr>
        <w:pStyle w:val="Heading1"/>
        <w:jc w:val="center"/>
      </w:pPr>
      <w:r>
        <w:lastRenderedPageBreak/>
        <w:t>SURAT PERNYATAAN</w:t>
      </w:r>
      <w:bookmarkEnd w:id="4"/>
    </w:p>
    <w:p w14:paraId="42C02669" w14:textId="77777777" w:rsidR="009052EA" w:rsidRPr="009052EA" w:rsidRDefault="009052EA" w:rsidP="009052EA"/>
    <w:p w14:paraId="0829189A" w14:textId="2CADE5A1" w:rsidR="0034089B" w:rsidRPr="009052EA" w:rsidRDefault="0034089B" w:rsidP="009052EA">
      <w:pPr>
        <w:spacing w:after="0" w:line="240" w:lineRule="auto"/>
        <w:jc w:val="left"/>
      </w:pPr>
      <w:r w:rsidRPr="009052EA">
        <w:t>UJI EFEK HIPOGLIKEMIK EKSTRAK ETANOL DAUN KIRINYUH</w:t>
      </w:r>
      <w:r w:rsidR="009052EA" w:rsidRPr="009052EA">
        <w:t xml:space="preserve"> </w:t>
      </w:r>
      <w:r w:rsidRPr="009052EA">
        <w:t>(</w:t>
      </w:r>
      <w:r w:rsidRPr="009733BE">
        <w:rPr>
          <w:i/>
          <w:iCs/>
        </w:rPr>
        <w:t>Chromolaena odorata</w:t>
      </w:r>
      <w:r w:rsidRPr="009052EA">
        <w:t>) PADA MENCIT JANTAN (</w:t>
      </w:r>
      <w:r w:rsidRPr="009733BE">
        <w:rPr>
          <w:i/>
          <w:iCs/>
        </w:rPr>
        <w:t>Mus musculus</w:t>
      </w:r>
      <w:r w:rsidRPr="009052EA">
        <w:t>)</w:t>
      </w:r>
    </w:p>
    <w:p w14:paraId="203CB44A" w14:textId="77777777" w:rsidR="0034089B" w:rsidRDefault="0034089B" w:rsidP="00F25C88">
      <w:pPr>
        <w:jc w:val="left"/>
      </w:pPr>
    </w:p>
    <w:p w14:paraId="4970268D" w14:textId="779D4ED5" w:rsidR="002E63A3" w:rsidRDefault="0034089B" w:rsidP="00AC7755">
      <w:pPr>
        <w:spacing w:after="0" w:line="360" w:lineRule="auto"/>
      </w:pPr>
      <w:r>
        <w:t xml:space="preserve">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14:paraId="68E628ED" w14:textId="77777777" w:rsidR="00AC7755" w:rsidRDefault="00AC7755" w:rsidP="00AC7755">
      <w:pPr>
        <w:spacing w:after="0" w:line="360" w:lineRule="auto"/>
      </w:pPr>
    </w:p>
    <w:p w14:paraId="3B15D29A" w14:textId="3721109B" w:rsidR="002E63A3" w:rsidRDefault="002E63A3" w:rsidP="00F25C88">
      <w:pPr>
        <w:jc w:val="left"/>
      </w:pPr>
    </w:p>
    <w:p w14:paraId="02CE82C3" w14:textId="477B26EA" w:rsidR="00B6744B" w:rsidRDefault="00B6744B" w:rsidP="00F25C88">
      <w:pPr>
        <w:jc w:val="left"/>
      </w:pPr>
    </w:p>
    <w:p w14:paraId="5A90C210" w14:textId="77777777" w:rsidR="00B6744B" w:rsidRDefault="00B6744B" w:rsidP="00F25C88">
      <w:pPr>
        <w:jc w:val="left"/>
      </w:pPr>
    </w:p>
    <w:p w14:paraId="19C520C6" w14:textId="3ADEBEFB" w:rsidR="002E63A3" w:rsidRDefault="0034089B" w:rsidP="00AC7755">
      <w:pPr>
        <w:ind w:left="709" w:hanging="709"/>
        <w:jc w:val="center"/>
      </w:pPr>
      <w:r>
        <w:t>Medan</w:t>
      </w:r>
      <w:proofErr w:type="gramStart"/>
      <w:r>
        <w:t>,</w:t>
      </w:r>
      <w:r w:rsidR="005B4B3A">
        <w:t xml:space="preserve">  </w:t>
      </w:r>
      <w:r w:rsidR="002E63A3">
        <w:t>Juni</w:t>
      </w:r>
      <w:proofErr w:type="gramEnd"/>
      <w:r w:rsidR="002E63A3">
        <w:t xml:space="preserve"> 2022</w:t>
      </w:r>
    </w:p>
    <w:p w14:paraId="69235D64" w14:textId="0941DF58" w:rsidR="002E63A3" w:rsidRDefault="002E63A3" w:rsidP="00AC7755">
      <w:pPr>
        <w:ind w:hanging="709"/>
        <w:jc w:val="center"/>
      </w:pPr>
    </w:p>
    <w:p w14:paraId="3F21E64C" w14:textId="77777777" w:rsidR="002E63A3" w:rsidRDefault="002E63A3" w:rsidP="00AC7755">
      <w:pPr>
        <w:ind w:hanging="709"/>
        <w:jc w:val="center"/>
      </w:pPr>
    </w:p>
    <w:p w14:paraId="222D1D1D" w14:textId="77777777" w:rsidR="002E63A3" w:rsidRDefault="002E63A3" w:rsidP="00AC7755">
      <w:pPr>
        <w:ind w:hanging="709"/>
        <w:jc w:val="center"/>
      </w:pPr>
    </w:p>
    <w:p w14:paraId="5868379F" w14:textId="67EF5C56" w:rsidR="002E63A3" w:rsidRDefault="002E63A3" w:rsidP="00AC7755">
      <w:pPr>
        <w:spacing w:after="0" w:line="240" w:lineRule="auto"/>
        <w:jc w:val="center"/>
      </w:pPr>
      <w:r>
        <w:t>Putri Nerkia Nadapdap</w:t>
      </w:r>
    </w:p>
    <w:p w14:paraId="78B7A107" w14:textId="64044EE8" w:rsidR="002E63A3" w:rsidRDefault="0034089B" w:rsidP="00AC7755">
      <w:pPr>
        <w:spacing w:after="0" w:line="240" w:lineRule="auto"/>
        <w:jc w:val="center"/>
      </w:pPr>
      <w:r>
        <w:t>NIM P0753901</w:t>
      </w:r>
      <w:r w:rsidR="002E63A3">
        <w:t>9100</w:t>
      </w:r>
    </w:p>
    <w:p w14:paraId="6FD500C0" w14:textId="3A94F04F" w:rsidR="00117262" w:rsidRDefault="002E63A3" w:rsidP="00054C79">
      <w:pPr>
        <w:jc w:val="center"/>
      </w:pPr>
      <w:r>
        <w:br w:type="page"/>
      </w:r>
    </w:p>
    <w:p w14:paraId="0509A5B4" w14:textId="7ED3D54C" w:rsidR="00636D03" w:rsidRPr="009F67AD" w:rsidRDefault="00636D03" w:rsidP="00226703">
      <w:pPr>
        <w:spacing w:after="0" w:line="360" w:lineRule="auto"/>
        <w:contextualSpacing/>
        <w:rPr>
          <w:rFonts w:cs="Arial"/>
          <w:bCs/>
          <w:sz w:val="24"/>
          <w:szCs w:val="24"/>
        </w:rPr>
      </w:pPr>
      <w:bookmarkStart w:id="5" w:name="_Hlk107214132"/>
      <w:r w:rsidRPr="009F67AD">
        <w:rPr>
          <w:rFonts w:cs="Arial"/>
          <w:bCs/>
          <w:sz w:val="24"/>
          <w:szCs w:val="24"/>
        </w:rPr>
        <w:lastRenderedPageBreak/>
        <w:t>POLITEKNIK KESEHATAN KEMENKES MEDAN</w:t>
      </w:r>
    </w:p>
    <w:p w14:paraId="5E268D02" w14:textId="77777777" w:rsidR="00636D03" w:rsidRPr="009F67AD" w:rsidRDefault="00636D03" w:rsidP="00226703">
      <w:pPr>
        <w:spacing w:after="0" w:line="360" w:lineRule="auto"/>
        <w:contextualSpacing/>
        <w:rPr>
          <w:rFonts w:cs="Arial"/>
          <w:bCs/>
          <w:sz w:val="24"/>
          <w:szCs w:val="24"/>
          <w:lang w:val="en-US"/>
        </w:rPr>
      </w:pPr>
      <w:r w:rsidRPr="009F67AD">
        <w:rPr>
          <w:rFonts w:cs="Arial"/>
          <w:bCs/>
          <w:sz w:val="24"/>
          <w:szCs w:val="24"/>
        </w:rPr>
        <w:t>JURUSAN FARMASI</w:t>
      </w:r>
    </w:p>
    <w:p w14:paraId="07FC5C6C" w14:textId="4B92A3CB" w:rsidR="00636D03" w:rsidRPr="009F67AD" w:rsidRDefault="00636D03" w:rsidP="00226703">
      <w:pPr>
        <w:spacing w:after="0" w:line="360" w:lineRule="auto"/>
        <w:contextualSpacing/>
        <w:rPr>
          <w:rFonts w:cs="Arial"/>
          <w:bCs/>
          <w:sz w:val="24"/>
          <w:szCs w:val="24"/>
          <w:lang w:val="en-US"/>
        </w:rPr>
      </w:pPr>
      <w:r w:rsidRPr="009F67AD">
        <w:rPr>
          <w:rFonts w:cs="Arial"/>
          <w:bCs/>
          <w:sz w:val="24"/>
          <w:szCs w:val="24"/>
        </w:rPr>
        <w:t>KTI</w:t>
      </w:r>
      <w:proofErr w:type="gramStart"/>
      <w:r w:rsidRPr="009F67AD">
        <w:rPr>
          <w:rFonts w:cs="Arial"/>
          <w:bCs/>
          <w:sz w:val="24"/>
          <w:szCs w:val="24"/>
        </w:rPr>
        <w:t>,</w:t>
      </w:r>
      <w:r w:rsidR="00C60167">
        <w:rPr>
          <w:rFonts w:cs="Arial"/>
          <w:bCs/>
          <w:sz w:val="24"/>
          <w:szCs w:val="24"/>
          <w:lang w:val="en-US"/>
        </w:rPr>
        <w:t xml:space="preserve">  </w:t>
      </w:r>
      <w:r w:rsidR="00D15246" w:rsidRPr="009F67AD">
        <w:rPr>
          <w:rFonts w:cs="Arial"/>
          <w:bCs/>
          <w:sz w:val="24"/>
          <w:szCs w:val="24"/>
          <w:lang w:val="en-US"/>
        </w:rPr>
        <w:t>JUNI</w:t>
      </w:r>
      <w:proofErr w:type="gramEnd"/>
      <w:r w:rsidRPr="009F67AD">
        <w:rPr>
          <w:rFonts w:cs="Arial"/>
          <w:bCs/>
          <w:sz w:val="24"/>
          <w:szCs w:val="24"/>
          <w:lang w:val="en-US"/>
        </w:rPr>
        <w:t xml:space="preserve"> 2022</w:t>
      </w:r>
    </w:p>
    <w:p w14:paraId="03519A97" w14:textId="56A302E5" w:rsidR="005B1D02" w:rsidRPr="009F67AD" w:rsidRDefault="00636D03" w:rsidP="00226703">
      <w:pPr>
        <w:spacing w:after="0" w:line="360" w:lineRule="auto"/>
        <w:contextualSpacing/>
        <w:rPr>
          <w:rFonts w:cs="Arial"/>
          <w:bCs/>
          <w:sz w:val="24"/>
          <w:szCs w:val="24"/>
          <w:lang w:val="en-US"/>
        </w:rPr>
      </w:pPr>
      <w:r w:rsidRPr="009F67AD">
        <w:rPr>
          <w:rFonts w:cs="Arial"/>
          <w:bCs/>
          <w:sz w:val="24"/>
          <w:szCs w:val="24"/>
          <w:lang w:val="en-US"/>
        </w:rPr>
        <w:t>Putri Nerkia Nadapdap</w:t>
      </w:r>
    </w:p>
    <w:p w14:paraId="227AA89B" w14:textId="5B564F8E" w:rsidR="005B1D02" w:rsidRDefault="00636D03" w:rsidP="005B1D02">
      <w:pPr>
        <w:spacing w:after="0" w:line="240" w:lineRule="auto"/>
        <w:rPr>
          <w:rFonts w:cs="Arial"/>
          <w:b/>
          <w:sz w:val="24"/>
          <w:szCs w:val="24"/>
          <w:lang w:val="en-US"/>
        </w:rPr>
      </w:pPr>
      <w:r>
        <w:rPr>
          <w:rFonts w:cs="Arial"/>
          <w:b/>
          <w:sz w:val="24"/>
          <w:szCs w:val="24"/>
          <w:lang w:val="en-US"/>
        </w:rPr>
        <w:t xml:space="preserve">UJI EFEK HIPOGLIKEMIK EKSTRAK ETANOL </w:t>
      </w:r>
      <w:r w:rsidR="00615A72">
        <w:rPr>
          <w:rFonts w:cs="Arial"/>
          <w:b/>
          <w:sz w:val="24"/>
          <w:szCs w:val="24"/>
          <w:lang w:val="en-US"/>
        </w:rPr>
        <w:t>DAUN KIRINYUH (</w:t>
      </w:r>
      <w:r w:rsidR="00615A72" w:rsidRPr="00615A72">
        <w:rPr>
          <w:rFonts w:cs="Arial"/>
          <w:b/>
          <w:i/>
          <w:iCs/>
          <w:sz w:val="24"/>
          <w:szCs w:val="24"/>
          <w:lang w:val="en-US"/>
        </w:rPr>
        <w:t>Chromolaena odorata</w:t>
      </w:r>
      <w:r w:rsidR="00615A72">
        <w:rPr>
          <w:rFonts w:cs="Arial"/>
          <w:b/>
          <w:sz w:val="24"/>
          <w:szCs w:val="24"/>
          <w:lang w:val="en-US"/>
        </w:rPr>
        <w:t xml:space="preserve">) </w:t>
      </w:r>
      <w:r>
        <w:rPr>
          <w:rFonts w:cs="Arial"/>
          <w:b/>
          <w:sz w:val="24"/>
          <w:szCs w:val="24"/>
          <w:lang w:val="en-US"/>
        </w:rPr>
        <w:t xml:space="preserve">PADA MENCIT JANTAN </w:t>
      </w:r>
      <w:r>
        <w:rPr>
          <w:rFonts w:cs="Arial"/>
          <w:b/>
          <w:i/>
          <w:sz w:val="24"/>
          <w:szCs w:val="24"/>
          <w:lang w:val="en-US"/>
        </w:rPr>
        <w:t>(Mus musculus)</w:t>
      </w:r>
    </w:p>
    <w:p w14:paraId="1936E403" w14:textId="77777777" w:rsidR="005B1D02" w:rsidRPr="005B1D02" w:rsidRDefault="005B1D02" w:rsidP="005B1D02">
      <w:pPr>
        <w:spacing w:after="0" w:line="240" w:lineRule="auto"/>
        <w:rPr>
          <w:rFonts w:cs="Arial"/>
          <w:b/>
          <w:sz w:val="24"/>
          <w:szCs w:val="24"/>
          <w:lang w:val="en-US"/>
        </w:rPr>
      </w:pPr>
    </w:p>
    <w:p w14:paraId="1E024BEC" w14:textId="031F8C98" w:rsidR="00636D03" w:rsidRDefault="00043680" w:rsidP="00226703">
      <w:pPr>
        <w:spacing w:after="0" w:line="360" w:lineRule="auto"/>
        <w:contextualSpacing/>
        <w:rPr>
          <w:rFonts w:cs="Arial"/>
          <w:bCs/>
          <w:sz w:val="24"/>
          <w:szCs w:val="24"/>
          <w:lang w:val="en-US"/>
        </w:rPr>
      </w:pPr>
      <w:r>
        <w:rPr>
          <w:rFonts w:cs="Arial"/>
          <w:bCs/>
          <w:sz w:val="24"/>
          <w:szCs w:val="24"/>
          <w:lang w:val="en-US"/>
        </w:rPr>
        <w:t>x</w:t>
      </w:r>
      <w:r w:rsidR="002E6E2E" w:rsidRPr="005B1D02">
        <w:rPr>
          <w:rFonts w:cs="Arial"/>
          <w:bCs/>
          <w:sz w:val="24"/>
          <w:szCs w:val="24"/>
          <w:lang w:val="en-US"/>
        </w:rPr>
        <w:t>i</w:t>
      </w:r>
      <w:r>
        <w:rPr>
          <w:rFonts w:cs="Arial"/>
          <w:bCs/>
          <w:sz w:val="24"/>
          <w:szCs w:val="24"/>
          <w:lang w:val="en-US"/>
        </w:rPr>
        <w:t xml:space="preserve">v </w:t>
      </w:r>
      <w:r w:rsidR="00636D03" w:rsidRPr="005B1D02">
        <w:rPr>
          <w:rFonts w:cs="Arial"/>
          <w:bCs/>
          <w:sz w:val="24"/>
          <w:szCs w:val="24"/>
          <w:lang w:val="en-US"/>
        </w:rPr>
        <w:t xml:space="preserve">+ </w:t>
      </w:r>
      <w:r w:rsidR="00A65AFC" w:rsidRPr="005B1D02">
        <w:rPr>
          <w:rFonts w:cs="Arial"/>
          <w:bCs/>
          <w:sz w:val="24"/>
          <w:szCs w:val="24"/>
          <w:lang w:val="en-US"/>
        </w:rPr>
        <w:t>4</w:t>
      </w:r>
      <w:r w:rsidR="00B35F17">
        <w:rPr>
          <w:rFonts w:cs="Arial"/>
          <w:bCs/>
          <w:sz w:val="24"/>
          <w:szCs w:val="24"/>
          <w:lang w:val="en-US"/>
        </w:rPr>
        <w:t>8</w:t>
      </w:r>
      <w:r w:rsidR="00636D03" w:rsidRPr="005B1D02">
        <w:rPr>
          <w:rFonts w:cs="Arial"/>
          <w:bCs/>
          <w:sz w:val="24"/>
          <w:szCs w:val="24"/>
          <w:lang w:val="en-US"/>
        </w:rPr>
        <w:t xml:space="preserve"> halaman</w:t>
      </w:r>
      <w:r w:rsidR="00226703" w:rsidRPr="005B1D02">
        <w:rPr>
          <w:rFonts w:cs="Arial"/>
          <w:bCs/>
          <w:sz w:val="24"/>
          <w:szCs w:val="24"/>
          <w:lang w:val="en-US"/>
        </w:rPr>
        <w:t>,</w:t>
      </w:r>
      <w:r w:rsidR="00636D03" w:rsidRPr="005B1D02">
        <w:rPr>
          <w:rFonts w:cs="Arial"/>
          <w:bCs/>
          <w:sz w:val="24"/>
          <w:szCs w:val="24"/>
          <w:lang w:val="en-US"/>
        </w:rPr>
        <w:t xml:space="preserve"> </w:t>
      </w:r>
      <w:r w:rsidR="005D7515" w:rsidRPr="005B1D02">
        <w:rPr>
          <w:rFonts w:cs="Arial"/>
          <w:bCs/>
          <w:sz w:val="24"/>
          <w:szCs w:val="24"/>
          <w:lang w:val="en-US"/>
        </w:rPr>
        <w:t>2</w:t>
      </w:r>
      <w:r w:rsidR="00636D03" w:rsidRPr="005B1D02">
        <w:rPr>
          <w:rFonts w:cs="Arial"/>
          <w:bCs/>
          <w:sz w:val="24"/>
          <w:szCs w:val="24"/>
          <w:lang w:val="en-US"/>
        </w:rPr>
        <w:t xml:space="preserve"> tabel</w:t>
      </w:r>
      <w:r w:rsidR="00226703" w:rsidRPr="005B1D02">
        <w:rPr>
          <w:rFonts w:cs="Arial"/>
          <w:bCs/>
          <w:sz w:val="24"/>
          <w:szCs w:val="24"/>
          <w:lang w:val="en-US"/>
        </w:rPr>
        <w:t>,</w:t>
      </w:r>
      <w:r w:rsidR="00636D03" w:rsidRPr="005B1D02">
        <w:rPr>
          <w:rFonts w:cs="Arial"/>
          <w:bCs/>
          <w:sz w:val="24"/>
          <w:szCs w:val="24"/>
          <w:lang w:val="en-US"/>
        </w:rPr>
        <w:t xml:space="preserve"> </w:t>
      </w:r>
      <w:r w:rsidR="00A65AFC" w:rsidRPr="005B1D02">
        <w:rPr>
          <w:rFonts w:cs="Arial"/>
          <w:bCs/>
          <w:sz w:val="24"/>
          <w:szCs w:val="24"/>
          <w:lang w:val="en-US"/>
        </w:rPr>
        <w:t>5</w:t>
      </w:r>
      <w:r w:rsidR="00636D03" w:rsidRPr="005B1D02">
        <w:rPr>
          <w:rFonts w:cs="Arial"/>
          <w:bCs/>
          <w:sz w:val="24"/>
          <w:szCs w:val="24"/>
          <w:lang w:val="en-US"/>
        </w:rPr>
        <w:t xml:space="preserve"> gambar</w:t>
      </w:r>
      <w:r w:rsidR="00D15246" w:rsidRPr="005B1D02">
        <w:rPr>
          <w:rFonts w:cs="Arial"/>
          <w:bCs/>
          <w:sz w:val="24"/>
          <w:szCs w:val="24"/>
          <w:lang w:val="en-US"/>
        </w:rPr>
        <w:t xml:space="preserve">, </w:t>
      </w:r>
      <w:r w:rsidR="00266FD0" w:rsidRPr="005B1D02">
        <w:rPr>
          <w:rFonts w:cs="Arial"/>
          <w:bCs/>
          <w:sz w:val="24"/>
          <w:szCs w:val="24"/>
          <w:lang w:val="en-US"/>
        </w:rPr>
        <w:t>10</w:t>
      </w:r>
      <w:r w:rsidR="00D15246" w:rsidRPr="005B1D02">
        <w:rPr>
          <w:rFonts w:cs="Arial"/>
          <w:bCs/>
          <w:sz w:val="24"/>
          <w:szCs w:val="24"/>
          <w:lang w:val="en-US"/>
        </w:rPr>
        <w:t xml:space="preserve"> </w:t>
      </w:r>
      <w:r w:rsidR="00D61748" w:rsidRPr="005B1D02">
        <w:rPr>
          <w:rFonts w:cs="Arial"/>
          <w:bCs/>
          <w:sz w:val="24"/>
          <w:szCs w:val="24"/>
          <w:lang w:val="en-US"/>
        </w:rPr>
        <w:t>lampiran</w:t>
      </w:r>
      <w:r w:rsidR="00226703" w:rsidRPr="005B1D02">
        <w:rPr>
          <w:rFonts w:cs="Arial"/>
          <w:bCs/>
          <w:sz w:val="24"/>
          <w:szCs w:val="24"/>
          <w:lang w:val="en-US"/>
        </w:rPr>
        <w:t>.</w:t>
      </w:r>
    </w:p>
    <w:p w14:paraId="6C615D10" w14:textId="77777777" w:rsidR="005B4B3A" w:rsidRPr="005B1D02" w:rsidRDefault="005B4B3A" w:rsidP="00226703">
      <w:pPr>
        <w:spacing w:after="0" w:line="360" w:lineRule="auto"/>
        <w:contextualSpacing/>
        <w:rPr>
          <w:rFonts w:cs="Arial"/>
          <w:bCs/>
          <w:sz w:val="24"/>
          <w:szCs w:val="24"/>
          <w:lang w:val="en-US"/>
        </w:rPr>
      </w:pPr>
    </w:p>
    <w:p w14:paraId="3BFC9D36" w14:textId="548D7948" w:rsidR="00636D03" w:rsidRPr="000F112D" w:rsidRDefault="00636D03" w:rsidP="00C7063D">
      <w:pPr>
        <w:pStyle w:val="Heading1"/>
        <w:jc w:val="center"/>
        <w:rPr>
          <w:lang w:val="en-US"/>
        </w:rPr>
      </w:pPr>
      <w:r>
        <w:rPr>
          <w:lang w:val="en-US"/>
        </w:rPr>
        <w:t>ABSTRAK</w:t>
      </w:r>
    </w:p>
    <w:p w14:paraId="5C13F708" w14:textId="04BC3E14" w:rsidR="00C20871" w:rsidRPr="00C20871" w:rsidRDefault="00910BE8" w:rsidP="00C7063D">
      <w:pPr>
        <w:spacing w:after="0" w:line="240" w:lineRule="auto"/>
        <w:ind w:firstLine="720"/>
        <w:rPr>
          <w:rFonts w:cs="Arial"/>
        </w:rPr>
      </w:pPr>
      <w:r>
        <w:rPr>
          <w:rFonts w:cs="Arial"/>
        </w:rPr>
        <w:t xml:space="preserve">Diabetes militus adalah suatu kelompok penyakit metabolic dengan karakteristik hiperglikemia yang terjadi karna kelainan sekresi insulin, kerja insulin atau keduanya. </w:t>
      </w:r>
      <w:r w:rsidR="00054C79" w:rsidRPr="00F5779A">
        <w:rPr>
          <w:rFonts w:cs="Arial"/>
        </w:rPr>
        <w:t xml:space="preserve">Daun kirinyuh </w:t>
      </w:r>
      <w:r>
        <w:rPr>
          <w:rFonts w:cs="Arial"/>
        </w:rPr>
        <w:t>(</w:t>
      </w:r>
      <w:r w:rsidRPr="00910BE8">
        <w:rPr>
          <w:rFonts w:cs="Arial"/>
          <w:i/>
          <w:iCs/>
        </w:rPr>
        <w:t>chromolaena odorata</w:t>
      </w:r>
      <w:r>
        <w:rPr>
          <w:rFonts w:cs="Arial"/>
        </w:rPr>
        <w:t xml:space="preserve">) </w:t>
      </w:r>
      <w:r w:rsidR="00054C79" w:rsidRPr="00F5779A">
        <w:rPr>
          <w:rFonts w:cs="Arial"/>
        </w:rPr>
        <w:t xml:space="preserve">bermanfaat </w:t>
      </w:r>
      <w:r>
        <w:rPr>
          <w:rFonts w:cs="Arial"/>
        </w:rPr>
        <w:t>sebagai</w:t>
      </w:r>
      <w:r w:rsidR="00054C79" w:rsidRPr="00F5779A">
        <w:rPr>
          <w:rFonts w:cs="Arial"/>
        </w:rPr>
        <w:t xml:space="preserve"> obat diabetes</w:t>
      </w:r>
      <w:r>
        <w:rPr>
          <w:rFonts w:cs="Arial"/>
        </w:rPr>
        <w:t>.</w:t>
      </w:r>
      <w:r w:rsidR="00054C79" w:rsidRPr="00F5779A">
        <w:rPr>
          <w:rFonts w:cs="Arial"/>
        </w:rPr>
        <w:t xml:space="preserve"> Daun kirinyuh </w:t>
      </w:r>
      <w:r w:rsidR="00054C79" w:rsidRPr="00F5779A">
        <w:rPr>
          <w:rFonts w:cs="Arial"/>
          <w:i/>
          <w:iCs/>
        </w:rPr>
        <w:t>(Chromolaena odorata)</w:t>
      </w:r>
      <w:r w:rsidR="00054C79" w:rsidRPr="00F5779A">
        <w:rPr>
          <w:rFonts w:cs="Arial"/>
        </w:rPr>
        <w:t xml:space="preserve"> mengandung beberapa senyawa utama seperti tanin, fenol, flavonoid, saponin, steroid dan terpenoid</w:t>
      </w:r>
      <w:r w:rsidR="00054C79">
        <w:rPr>
          <w:rFonts w:cs="Arial"/>
        </w:rPr>
        <w:t xml:space="preserve">. </w:t>
      </w:r>
      <w:r>
        <w:rPr>
          <w:rFonts w:cs="Arial"/>
        </w:rPr>
        <w:t>D</w:t>
      </w:r>
      <w:r w:rsidR="00054C79" w:rsidRPr="00F5779A">
        <w:rPr>
          <w:rFonts w:cs="Arial"/>
        </w:rPr>
        <w:t xml:space="preserve">aun kirinyuh </w:t>
      </w:r>
      <w:r w:rsidR="00054C79">
        <w:rPr>
          <w:rFonts w:cs="Arial"/>
        </w:rPr>
        <w:t xml:space="preserve">juga </w:t>
      </w:r>
      <w:r w:rsidR="00054C79" w:rsidRPr="00F5779A">
        <w:rPr>
          <w:rFonts w:cs="Arial"/>
        </w:rPr>
        <w:t>berpotensi sebagai antimikroba untuk mencegah infeksi kulit</w:t>
      </w:r>
      <w:r>
        <w:rPr>
          <w:rFonts w:cs="Arial"/>
        </w:rPr>
        <w:t>.</w:t>
      </w:r>
      <w:r w:rsidR="00636D03">
        <w:rPr>
          <w:rFonts w:cs="Arial"/>
        </w:rPr>
        <w:tab/>
      </w:r>
      <w:r w:rsidR="00C20871">
        <w:rPr>
          <w:rFonts w:cs="Arial"/>
        </w:rPr>
        <w:t>Penelitian</w:t>
      </w:r>
      <w:r w:rsidR="00CF1B72">
        <w:rPr>
          <w:rFonts w:cs="Arial"/>
        </w:rPr>
        <w:t xml:space="preserve"> </w:t>
      </w:r>
      <w:r w:rsidR="00C20871">
        <w:rPr>
          <w:rFonts w:cs="Arial"/>
        </w:rPr>
        <w:t xml:space="preserve">ini bertujuan untuk mengetahui efek hipoglikemik pada mencit </w:t>
      </w:r>
      <w:r w:rsidR="00C20871" w:rsidRPr="0056305E">
        <w:rPr>
          <w:rFonts w:cs="Arial"/>
          <w:i/>
          <w:iCs/>
        </w:rPr>
        <w:t>(Mus musculus)</w:t>
      </w:r>
      <w:r w:rsidR="00C20871">
        <w:rPr>
          <w:rFonts w:cs="Arial"/>
        </w:rPr>
        <w:t xml:space="preserve"> dengan pemberian ekstrak etanol daun </w:t>
      </w:r>
      <w:r w:rsidR="00C20871" w:rsidRPr="006E4F53">
        <w:rPr>
          <w:rFonts w:cs="Arial"/>
        </w:rPr>
        <w:t>kirinyuh</w:t>
      </w:r>
      <w:r w:rsidR="00C20871" w:rsidRPr="0056305E">
        <w:rPr>
          <w:rFonts w:cs="Arial"/>
          <w:i/>
          <w:iCs/>
        </w:rPr>
        <w:t xml:space="preserve"> (chromolaena odorata)</w:t>
      </w:r>
    </w:p>
    <w:p w14:paraId="6AA1FD29" w14:textId="59CBC81C" w:rsidR="00C20871" w:rsidRDefault="00985277" w:rsidP="00C7063D">
      <w:pPr>
        <w:spacing w:after="0" w:line="240" w:lineRule="auto"/>
        <w:ind w:firstLine="567"/>
        <w:rPr>
          <w:rFonts w:cs="Arial"/>
        </w:rPr>
      </w:pPr>
      <w:r>
        <w:t>Jenis</w:t>
      </w:r>
      <w:r w:rsidR="00C20871">
        <w:t xml:space="preserve"> penelitian </w:t>
      </w:r>
      <w:r>
        <w:t xml:space="preserve">ini </w:t>
      </w:r>
      <w:r w:rsidR="00C20871">
        <w:t>adalah</w:t>
      </w:r>
      <w:r>
        <w:t xml:space="preserve"> </w:t>
      </w:r>
      <w:r w:rsidR="00C20871">
        <w:t>eksperimental</w:t>
      </w:r>
      <w:r w:rsidR="00C20871" w:rsidRPr="00F5779A">
        <w:rPr>
          <w:rFonts w:cs="Arial"/>
        </w:rPr>
        <w:t>.</w:t>
      </w:r>
      <w:r w:rsidR="009D4EB3">
        <w:rPr>
          <w:rFonts w:cs="Arial"/>
        </w:rPr>
        <w:t xml:space="preserve"> </w:t>
      </w:r>
      <w:r w:rsidR="00C20871" w:rsidRPr="00F5779A">
        <w:rPr>
          <w:rFonts w:cs="Arial"/>
        </w:rPr>
        <w:t>Mencit putih jantan (</w:t>
      </w:r>
      <w:r w:rsidR="00C20871" w:rsidRPr="00F5779A">
        <w:rPr>
          <w:rFonts w:cs="Arial"/>
          <w:i/>
          <w:iCs/>
        </w:rPr>
        <w:t>Mus musculus</w:t>
      </w:r>
      <w:r w:rsidR="00C20871" w:rsidRPr="00F5779A">
        <w:rPr>
          <w:rFonts w:cs="Arial"/>
        </w:rPr>
        <w:t>) di bagi menjadi enam kelompok masing-masing kelompok terdiri dari</w:t>
      </w:r>
      <w:r w:rsidR="00C20871">
        <w:rPr>
          <w:rFonts w:cs="Arial"/>
        </w:rPr>
        <w:t xml:space="preserve"> tiga</w:t>
      </w:r>
      <w:r w:rsidR="00C20871" w:rsidRPr="00F5779A">
        <w:rPr>
          <w:rFonts w:cs="Arial"/>
        </w:rPr>
        <w:t xml:space="preserve"> ekor mencit</w:t>
      </w:r>
      <w:r w:rsidR="00C20871">
        <w:rPr>
          <w:rFonts w:cs="Arial"/>
        </w:rPr>
        <w:t xml:space="preserve"> maka jumlah mencit seluruhnya adalah 18 ekor</w:t>
      </w:r>
      <w:r w:rsidR="00C20871" w:rsidRPr="00F5779A">
        <w:rPr>
          <w:rFonts w:cs="Arial"/>
        </w:rPr>
        <w:t>. Masing-masing kelompok diberikan zat uji melalui oral</w:t>
      </w:r>
      <w:r w:rsidR="009D4EB3">
        <w:rPr>
          <w:rFonts w:cs="Arial"/>
        </w:rPr>
        <w:t xml:space="preserve"> kecuali kelompok aloksan yang di beri secara intraperitoneal</w:t>
      </w:r>
      <w:r w:rsidR="00C20871" w:rsidRPr="00F5779A">
        <w:rPr>
          <w:rFonts w:cs="Arial"/>
        </w:rPr>
        <w:t xml:space="preserve">. Kadar glukosa darah pada mencit diperiksa </w:t>
      </w:r>
      <w:r w:rsidR="00C20871">
        <w:rPr>
          <w:rFonts w:cs="Arial"/>
        </w:rPr>
        <w:t xml:space="preserve">pada hari ke 3, 6, </w:t>
      </w:r>
      <w:r w:rsidR="001C3A97">
        <w:rPr>
          <w:rFonts w:cs="Arial"/>
        </w:rPr>
        <w:t xml:space="preserve">9 </w:t>
      </w:r>
      <w:r w:rsidR="00C20871">
        <w:rPr>
          <w:rFonts w:cs="Arial"/>
        </w:rPr>
        <w:t xml:space="preserve">dan </w:t>
      </w:r>
      <w:r w:rsidR="001C3A97">
        <w:rPr>
          <w:rFonts w:cs="Arial"/>
        </w:rPr>
        <w:t>12</w:t>
      </w:r>
    </w:p>
    <w:p w14:paraId="4216411E" w14:textId="7A856F83" w:rsidR="009074A2" w:rsidRDefault="009074A2" w:rsidP="00C7063D">
      <w:pPr>
        <w:spacing w:after="0" w:line="240" w:lineRule="auto"/>
        <w:ind w:firstLine="567"/>
        <w:rPr>
          <w:rFonts w:cs="Arial"/>
        </w:rPr>
      </w:pPr>
      <w:r>
        <w:rPr>
          <w:rFonts w:cs="Arial"/>
        </w:rPr>
        <w:t xml:space="preserve">Hasil penelitian menunjukkan bahwa </w:t>
      </w:r>
      <w:r w:rsidRPr="002651C8">
        <w:rPr>
          <w:rFonts w:cs="Arial"/>
        </w:rPr>
        <w:t>Ekstra Etanol Daun Kirinyuh (EEDK) dengan</w:t>
      </w:r>
      <w:r>
        <w:rPr>
          <w:rFonts w:cs="Arial"/>
        </w:rPr>
        <w:t xml:space="preserve"> </w:t>
      </w:r>
      <w:r w:rsidRPr="002651C8">
        <w:rPr>
          <w:rFonts w:cs="Arial"/>
        </w:rPr>
        <w:t>dosis 200 mg</w:t>
      </w:r>
      <w:r w:rsidR="00384145">
        <w:rPr>
          <w:rFonts w:cs="Arial"/>
        </w:rPr>
        <w:t>/kgbb</w:t>
      </w:r>
      <w:r w:rsidRPr="002651C8">
        <w:rPr>
          <w:rFonts w:cs="Arial"/>
        </w:rPr>
        <w:t>, 250 mg</w:t>
      </w:r>
      <w:r w:rsidR="00384145">
        <w:rPr>
          <w:rFonts w:cs="Arial"/>
        </w:rPr>
        <w:t>/kgbb</w:t>
      </w:r>
      <w:r w:rsidRPr="002651C8">
        <w:rPr>
          <w:rFonts w:cs="Arial"/>
        </w:rPr>
        <w:t xml:space="preserve"> dan 300 mg</w:t>
      </w:r>
      <w:r w:rsidR="00384145">
        <w:rPr>
          <w:rFonts w:cs="Arial"/>
        </w:rPr>
        <w:t>/kgbb</w:t>
      </w:r>
      <w:r w:rsidRPr="002651C8">
        <w:rPr>
          <w:rFonts w:cs="Arial"/>
        </w:rPr>
        <w:t xml:space="preserve"> </w:t>
      </w:r>
      <w:r w:rsidR="005C3314">
        <w:rPr>
          <w:rFonts w:cs="Arial"/>
        </w:rPr>
        <w:t>dapat</w:t>
      </w:r>
      <w:r w:rsidRPr="002651C8">
        <w:rPr>
          <w:rFonts w:cs="Arial"/>
        </w:rPr>
        <w:t xml:space="preserve"> menurunkan kadar glukosa darah. </w:t>
      </w:r>
    </w:p>
    <w:p w14:paraId="5AF6FD47" w14:textId="1FE05D1C" w:rsidR="007319CA" w:rsidRDefault="00DB173B" w:rsidP="00CF1B72">
      <w:pPr>
        <w:spacing w:after="0" w:line="240" w:lineRule="auto"/>
        <w:ind w:firstLine="567"/>
        <w:rPr>
          <w:rFonts w:cs="Arial"/>
        </w:rPr>
      </w:pPr>
      <w:r>
        <w:rPr>
          <w:rFonts w:cs="Arial"/>
        </w:rPr>
        <w:t>Dapat disimpulkan bahwa e</w:t>
      </w:r>
      <w:r w:rsidR="0035136F" w:rsidRPr="002651C8">
        <w:rPr>
          <w:rFonts w:cs="Arial"/>
        </w:rPr>
        <w:t xml:space="preserve">kstra </w:t>
      </w:r>
      <w:r w:rsidR="0035136F">
        <w:rPr>
          <w:rFonts w:cs="Arial"/>
        </w:rPr>
        <w:t>e</w:t>
      </w:r>
      <w:r w:rsidR="0035136F" w:rsidRPr="002651C8">
        <w:rPr>
          <w:rFonts w:cs="Arial"/>
        </w:rPr>
        <w:t xml:space="preserve">tanol </w:t>
      </w:r>
      <w:r w:rsidR="0035136F">
        <w:rPr>
          <w:rFonts w:cs="Arial"/>
        </w:rPr>
        <w:t>d</w:t>
      </w:r>
      <w:r w:rsidR="0035136F" w:rsidRPr="002651C8">
        <w:rPr>
          <w:rFonts w:cs="Arial"/>
        </w:rPr>
        <w:t xml:space="preserve">aun </w:t>
      </w:r>
      <w:r w:rsidR="0035136F">
        <w:rPr>
          <w:rFonts w:cs="Arial"/>
        </w:rPr>
        <w:t>k</w:t>
      </w:r>
      <w:r w:rsidR="0035136F" w:rsidRPr="002651C8">
        <w:rPr>
          <w:rFonts w:cs="Arial"/>
        </w:rPr>
        <w:t xml:space="preserve">irinyuh </w:t>
      </w:r>
      <w:r w:rsidR="0035136F">
        <w:rPr>
          <w:rFonts w:cs="Arial"/>
        </w:rPr>
        <w:t>(</w:t>
      </w:r>
      <w:r w:rsidR="0035136F" w:rsidRPr="00393919">
        <w:rPr>
          <w:rFonts w:cs="Arial"/>
          <w:i/>
          <w:iCs/>
        </w:rPr>
        <w:t>chromolaena odorata</w:t>
      </w:r>
      <w:r w:rsidR="0035136F">
        <w:rPr>
          <w:rFonts w:cs="Arial"/>
        </w:rPr>
        <w:t>) memiliki efek hipo</w:t>
      </w:r>
      <w:r w:rsidR="005C3314">
        <w:rPr>
          <w:rFonts w:cs="Arial"/>
        </w:rPr>
        <w:t>g</w:t>
      </w:r>
      <w:r w:rsidR="0035136F">
        <w:rPr>
          <w:rFonts w:cs="Arial"/>
        </w:rPr>
        <w:t xml:space="preserve">likemik pada mencit </w:t>
      </w:r>
      <w:r>
        <w:rPr>
          <w:rFonts w:cs="Arial"/>
        </w:rPr>
        <w:t>dan ekstrak daun kirinyuh</w:t>
      </w:r>
      <w:r w:rsidR="00043680">
        <w:rPr>
          <w:rFonts w:cs="Arial"/>
        </w:rPr>
        <w:t>.</w:t>
      </w:r>
      <w:r>
        <w:rPr>
          <w:rFonts w:cs="Arial"/>
        </w:rPr>
        <w:t xml:space="preserve"> </w:t>
      </w:r>
      <w:r w:rsidR="0035136F" w:rsidRPr="002651C8">
        <w:rPr>
          <w:rFonts w:cs="Arial"/>
        </w:rPr>
        <w:t xml:space="preserve">dosis </w:t>
      </w:r>
      <w:r w:rsidR="0035136F">
        <w:rPr>
          <w:rFonts w:cs="Arial"/>
        </w:rPr>
        <w:t>3</w:t>
      </w:r>
      <w:r w:rsidR="0035136F" w:rsidRPr="002651C8">
        <w:rPr>
          <w:rFonts w:cs="Arial"/>
        </w:rPr>
        <w:t>00 mg</w:t>
      </w:r>
      <w:r w:rsidR="005C3314">
        <w:rPr>
          <w:rFonts w:cs="Arial"/>
        </w:rPr>
        <w:t>/kgbb</w:t>
      </w:r>
      <w:r w:rsidR="0035136F">
        <w:rPr>
          <w:rFonts w:cs="Arial"/>
        </w:rPr>
        <w:t xml:space="preserve"> merupakan dosis </w:t>
      </w:r>
      <w:r w:rsidR="005C3314">
        <w:rPr>
          <w:rFonts w:cs="Arial"/>
        </w:rPr>
        <w:t xml:space="preserve">paling </w:t>
      </w:r>
      <w:r w:rsidR="0035136F">
        <w:rPr>
          <w:rFonts w:cs="Arial"/>
        </w:rPr>
        <w:t xml:space="preserve">efektif </w:t>
      </w:r>
      <w:r w:rsidR="005C3314">
        <w:rPr>
          <w:rFonts w:cs="Arial"/>
        </w:rPr>
        <w:t>dalam</w:t>
      </w:r>
      <w:r w:rsidR="0035136F">
        <w:rPr>
          <w:rFonts w:cs="Arial"/>
        </w:rPr>
        <w:t xml:space="preserve"> </w:t>
      </w:r>
      <w:r w:rsidR="00043680">
        <w:rPr>
          <w:rFonts w:cs="Arial"/>
        </w:rPr>
        <w:t>menurunkan kadar gula darah</w:t>
      </w:r>
      <w:r w:rsidR="0035136F">
        <w:rPr>
          <w:rFonts w:cs="Arial"/>
        </w:rPr>
        <w:t xml:space="preserve"> pada mencit</w:t>
      </w:r>
      <w:r>
        <w:rPr>
          <w:rFonts w:cs="Arial"/>
        </w:rPr>
        <w:t>.</w:t>
      </w:r>
    </w:p>
    <w:p w14:paraId="78725531" w14:textId="77777777" w:rsidR="007319CA" w:rsidRDefault="007319CA" w:rsidP="007319CA">
      <w:pPr>
        <w:spacing w:after="0" w:line="240" w:lineRule="auto"/>
        <w:ind w:firstLine="567"/>
        <w:rPr>
          <w:rFonts w:cs="Arial"/>
        </w:rPr>
      </w:pPr>
    </w:p>
    <w:p w14:paraId="08FE939C" w14:textId="592FD382" w:rsidR="005223B6" w:rsidRPr="002D2CEB" w:rsidRDefault="00636D03" w:rsidP="007319CA">
      <w:pPr>
        <w:spacing w:after="0" w:line="360" w:lineRule="auto"/>
        <w:ind w:left="1560" w:hanging="1560"/>
        <w:contextualSpacing/>
        <w:rPr>
          <w:rFonts w:cs="Arial"/>
          <w:lang w:val="en-US"/>
        </w:rPr>
      </w:pPr>
      <w:r>
        <w:rPr>
          <w:rFonts w:cs="Arial"/>
        </w:rPr>
        <w:t>Kata Kunci:</w:t>
      </w:r>
      <w:r w:rsidR="000F112D">
        <w:rPr>
          <w:rFonts w:cs="Arial"/>
        </w:rPr>
        <w:t xml:space="preserve"> </w:t>
      </w:r>
      <w:r>
        <w:rPr>
          <w:rFonts w:cs="Arial"/>
        </w:rPr>
        <w:t>Kadar Gula Darah,</w:t>
      </w:r>
      <w:r>
        <w:rPr>
          <w:rFonts w:cs="Arial"/>
          <w:lang w:val="en-US"/>
        </w:rPr>
        <w:t xml:space="preserve"> Simpisia</w:t>
      </w:r>
      <w:r w:rsidR="009074A2">
        <w:rPr>
          <w:rFonts w:cs="Arial"/>
          <w:lang w:val="en-US"/>
        </w:rPr>
        <w:t xml:space="preserve"> Daun Kirinyuh</w:t>
      </w:r>
      <w:r>
        <w:rPr>
          <w:rFonts w:cs="Arial"/>
          <w:lang w:val="en-US"/>
        </w:rPr>
        <w:t>, Hipoglikemik</w:t>
      </w:r>
      <w:r>
        <w:rPr>
          <w:rFonts w:cs="Arial"/>
        </w:rPr>
        <w:t xml:space="preserve">, </w:t>
      </w:r>
      <w:r>
        <w:rPr>
          <w:rFonts w:cs="Arial"/>
          <w:lang w:val="en-US"/>
        </w:rPr>
        <w:t>Flavonoid</w:t>
      </w:r>
    </w:p>
    <w:p w14:paraId="5D1024BF" w14:textId="0627DC29" w:rsidR="00636D03" w:rsidRDefault="00636D03" w:rsidP="007319CA">
      <w:pPr>
        <w:spacing w:after="0" w:line="360" w:lineRule="auto"/>
        <w:contextualSpacing/>
        <w:rPr>
          <w:rFonts w:cs="Arial"/>
        </w:rPr>
      </w:pPr>
      <w:r>
        <w:rPr>
          <w:rFonts w:cs="Arial"/>
        </w:rPr>
        <w:t>Daftar Bacaan</w:t>
      </w:r>
      <w:r>
        <w:rPr>
          <w:rFonts w:cs="Arial"/>
        </w:rPr>
        <w:tab/>
        <w:t xml:space="preserve">: </w:t>
      </w:r>
      <w:r>
        <w:rPr>
          <w:rFonts w:cs="Arial"/>
          <w:lang w:val="en-US"/>
        </w:rPr>
        <w:t>2</w:t>
      </w:r>
      <w:r w:rsidR="00043680">
        <w:rPr>
          <w:rFonts w:cs="Arial"/>
          <w:lang w:val="en-US"/>
        </w:rPr>
        <w:t>6</w:t>
      </w:r>
      <w:r>
        <w:rPr>
          <w:rFonts w:cs="Arial"/>
          <w:lang w:val="en-US"/>
        </w:rPr>
        <w:t xml:space="preserve"> </w:t>
      </w:r>
      <w:r>
        <w:rPr>
          <w:rFonts w:cs="Arial"/>
        </w:rPr>
        <w:t>(</w:t>
      </w:r>
      <w:r>
        <w:rPr>
          <w:rFonts w:cs="Arial"/>
          <w:lang w:val="en-US"/>
        </w:rPr>
        <w:t>200</w:t>
      </w:r>
      <w:r w:rsidR="00E01096">
        <w:rPr>
          <w:rFonts w:cs="Arial"/>
          <w:lang w:val="en-US"/>
        </w:rPr>
        <w:t>6</w:t>
      </w:r>
      <w:r>
        <w:rPr>
          <w:rFonts w:cs="Arial"/>
          <w:lang w:val="en-US"/>
        </w:rPr>
        <w:t>-2021</w:t>
      </w:r>
      <w:r>
        <w:rPr>
          <w:rFonts w:cs="Arial"/>
        </w:rPr>
        <w:t>)</w:t>
      </w:r>
    </w:p>
    <w:p w14:paraId="23A9B24B" w14:textId="1AD20403" w:rsidR="00226703" w:rsidRPr="005B1D02" w:rsidRDefault="00226703" w:rsidP="007319CA">
      <w:pPr>
        <w:pStyle w:val="NoSpacing"/>
        <w:tabs>
          <w:tab w:val="left" w:pos="720"/>
        </w:tabs>
        <w:spacing w:line="360" w:lineRule="auto"/>
        <w:rPr>
          <w:rFonts w:cs="Arial"/>
          <w:bCs/>
        </w:rPr>
      </w:pPr>
      <w:r>
        <w:rPr>
          <w:rFonts w:cs="Arial"/>
        </w:rPr>
        <w:br w:type="page"/>
      </w:r>
      <w:r w:rsidRPr="005B1D02">
        <w:rPr>
          <w:rFonts w:cs="Arial"/>
          <w:bCs/>
        </w:rPr>
        <w:lastRenderedPageBreak/>
        <w:t>MEDAN HEALTH POLYTECHNICS OF MINISTRY OF HEALTH</w:t>
      </w:r>
    </w:p>
    <w:p w14:paraId="4029BC97" w14:textId="02E51EE9" w:rsidR="00226703" w:rsidRPr="005B1D02" w:rsidRDefault="00226703" w:rsidP="005B1D02">
      <w:pPr>
        <w:pStyle w:val="NoSpacing"/>
        <w:spacing w:line="360" w:lineRule="auto"/>
        <w:rPr>
          <w:rFonts w:cs="Arial"/>
          <w:bCs/>
          <w:lang w:val="id-ID"/>
        </w:rPr>
      </w:pPr>
      <w:proofErr w:type="gramStart"/>
      <w:r w:rsidRPr="005B1D02">
        <w:rPr>
          <w:rFonts w:cs="Arial"/>
          <w:bCs/>
        </w:rPr>
        <w:t>PHARMACY</w:t>
      </w:r>
      <w:r w:rsidR="00C60167">
        <w:rPr>
          <w:rFonts w:cs="Arial"/>
          <w:bCs/>
        </w:rPr>
        <w:t xml:space="preserve"> </w:t>
      </w:r>
      <w:r w:rsidRPr="005B1D02">
        <w:rPr>
          <w:rFonts w:cs="Arial"/>
          <w:bCs/>
        </w:rPr>
        <w:t xml:space="preserve"> DEPARTMENT</w:t>
      </w:r>
      <w:proofErr w:type="gramEnd"/>
    </w:p>
    <w:p w14:paraId="1C34C26D" w14:textId="53A29323" w:rsidR="00226703" w:rsidRPr="005B1D02" w:rsidRDefault="00226703" w:rsidP="005B1D02">
      <w:pPr>
        <w:spacing w:after="0" w:line="360" w:lineRule="auto"/>
        <w:rPr>
          <w:rFonts w:cs="Arial"/>
          <w:bCs/>
          <w:lang w:val="id-ID"/>
        </w:rPr>
      </w:pPr>
      <w:r w:rsidRPr="005B1D02">
        <w:rPr>
          <w:rFonts w:cs="Arial"/>
          <w:bCs/>
        </w:rPr>
        <w:t>SCIENTIFIC PAPER</w:t>
      </w:r>
      <w:proofErr w:type="gramStart"/>
      <w:r w:rsidRPr="005B1D02">
        <w:rPr>
          <w:rFonts w:cs="Arial"/>
          <w:bCs/>
        </w:rPr>
        <w:t>,</w:t>
      </w:r>
      <w:r w:rsidR="00C60167">
        <w:rPr>
          <w:rFonts w:cs="Arial"/>
          <w:bCs/>
        </w:rPr>
        <w:t xml:space="preserve">  </w:t>
      </w:r>
      <w:r w:rsidRPr="005B1D02">
        <w:rPr>
          <w:rFonts w:cs="Arial"/>
          <w:bCs/>
          <w:lang w:val="id-ID"/>
        </w:rPr>
        <w:t>JUNE</w:t>
      </w:r>
      <w:proofErr w:type="gramEnd"/>
      <w:r w:rsidRPr="005B1D02">
        <w:rPr>
          <w:rFonts w:cs="Arial"/>
          <w:bCs/>
          <w:lang w:val="id-ID"/>
        </w:rPr>
        <w:t xml:space="preserve"> </w:t>
      </w:r>
      <w:r w:rsidRPr="005B1D02">
        <w:rPr>
          <w:rFonts w:cs="Arial"/>
          <w:bCs/>
        </w:rPr>
        <w:t>2022</w:t>
      </w:r>
    </w:p>
    <w:p w14:paraId="1D1664DE" w14:textId="787A23E5" w:rsidR="00226703" w:rsidRPr="00B67A6A" w:rsidRDefault="00226703" w:rsidP="005B1D02">
      <w:pPr>
        <w:spacing w:after="0" w:line="360" w:lineRule="auto"/>
        <w:contextualSpacing/>
        <w:rPr>
          <w:rFonts w:cs="Arial"/>
          <w:bCs/>
          <w:lang w:val="en-US"/>
        </w:rPr>
      </w:pPr>
      <w:r w:rsidRPr="005B1D02">
        <w:rPr>
          <w:rFonts w:cs="Arial"/>
          <w:bCs/>
        </w:rPr>
        <w:t>Putri Nerkia Nadapdap</w:t>
      </w:r>
    </w:p>
    <w:p w14:paraId="7F285184" w14:textId="77777777" w:rsidR="00226703" w:rsidRDefault="00226703" w:rsidP="00226703">
      <w:pPr>
        <w:spacing w:line="240" w:lineRule="auto"/>
        <w:rPr>
          <w:rFonts w:cs="Arial"/>
          <w:b/>
          <w:lang w:val="id-ID"/>
        </w:rPr>
      </w:pPr>
      <w:r>
        <w:rPr>
          <w:rFonts w:cs="Arial"/>
          <w:b/>
        </w:rPr>
        <w:t xml:space="preserve">TEST OF HYPOGLYCEMIC EFFECTS OF ETHANOL EXTRACT OF </w:t>
      </w:r>
      <w:r>
        <w:rPr>
          <w:rFonts w:cs="Arial"/>
          <w:b/>
          <w:i/>
        </w:rPr>
        <w:t>KIRINYUH</w:t>
      </w:r>
      <w:r>
        <w:rPr>
          <w:rFonts w:cs="Arial"/>
          <w:b/>
        </w:rPr>
        <w:t xml:space="preserve"> LEAVES (Chromolaena odorata) IN MALE </w:t>
      </w:r>
      <w:r>
        <w:rPr>
          <w:rFonts w:cs="Arial"/>
          <w:b/>
          <w:lang w:val="id-ID"/>
        </w:rPr>
        <w:t>MICE</w:t>
      </w:r>
      <w:r>
        <w:rPr>
          <w:rFonts w:cs="Arial"/>
          <w:b/>
        </w:rPr>
        <w:t xml:space="preserve"> (Mus musculus)</w:t>
      </w:r>
    </w:p>
    <w:p w14:paraId="5C59BA46" w14:textId="6E3C1158" w:rsidR="00226703" w:rsidRDefault="00226703" w:rsidP="00226703">
      <w:pPr>
        <w:spacing w:line="240" w:lineRule="auto"/>
        <w:rPr>
          <w:rFonts w:cs="Arial"/>
          <w:bCs/>
        </w:rPr>
      </w:pPr>
      <w:r w:rsidRPr="00B67A6A">
        <w:rPr>
          <w:rFonts w:cs="Arial"/>
          <w:bCs/>
        </w:rPr>
        <w:t>xi</w:t>
      </w:r>
      <w:r w:rsidR="00721682">
        <w:rPr>
          <w:rFonts w:cs="Arial"/>
          <w:bCs/>
        </w:rPr>
        <w:t>v</w:t>
      </w:r>
      <w:r w:rsidRPr="00B67A6A">
        <w:rPr>
          <w:rFonts w:cs="Arial"/>
          <w:bCs/>
        </w:rPr>
        <w:t xml:space="preserve"> + 4</w:t>
      </w:r>
      <w:r w:rsidR="00B35F17">
        <w:rPr>
          <w:rFonts w:cs="Arial"/>
          <w:bCs/>
        </w:rPr>
        <w:t>8</w:t>
      </w:r>
      <w:r w:rsidRPr="00B67A6A">
        <w:rPr>
          <w:rFonts w:cs="Arial"/>
          <w:bCs/>
        </w:rPr>
        <w:t xml:space="preserve"> pages</w:t>
      </w:r>
      <w:r w:rsidR="00B35F17">
        <w:rPr>
          <w:rFonts w:cs="Arial"/>
          <w:bCs/>
        </w:rPr>
        <w:t>,</w:t>
      </w:r>
      <w:r w:rsidRPr="00B67A6A">
        <w:rPr>
          <w:rFonts w:cs="Arial"/>
          <w:bCs/>
        </w:rPr>
        <w:t xml:space="preserve"> 2 tables</w:t>
      </w:r>
      <w:r w:rsidR="00B35F17">
        <w:rPr>
          <w:rFonts w:cs="Arial"/>
          <w:bCs/>
        </w:rPr>
        <w:t>,</w:t>
      </w:r>
      <w:r w:rsidRPr="00B67A6A">
        <w:rPr>
          <w:rFonts w:cs="Arial"/>
          <w:bCs/>
        </w:rPr>
        <w:t xml:space="preserve"> 5 images, 10 attachments</w:t>
      </w:r>
    </w:p>
    <w:p w14:paraId="11724858" w14:textId="77777777" w:rsidR="005B4B3A" w:rsidRPr="00B67A6A" w:rsidRDefault="005B4B3A" w:rsidP="00226703">
      <w:pPr>
        <w:spacing w:line="240" w:lineRule="auto"/>
        <w:rPr>
          <w:rFonts w:cs="Arial"/>
          <w:bCs/>
          <w:lang w:val="en-US"/>
        </w:rPr>
      </w:pPr>
    </w:p>
    <w:p w14:paraId="74A4BB2B" w14:textId="00BFF1EB" w:rsidR="00226703" w:rsidRPr="00B67A6A" w:rsidRDefault="00226703" w:rsidP="00B67A6A">
      <w:pPr>
        <w:spacing w:line="240" w:lineRule="auto"/>
        <w:jc w:val="center"/>
        <w:rPr>
          <w:rFonts w:cs="Arial"/>
          <w:b/>
        </w:rPr>
      </w:pPr>
      <w:r>
        <w:rPr>
          <w:rFonts w:cs="Arial"/>
          <w:b/>
        </w:rPr>
        <w:t>ABSTRACT</w:t>
      </w:r>
    </w:p>
    <w:p w14:paraId="6EAD605F" w14:textId="77777777" w:rsidR="00226703" w:rsidRDefault="00226703" w:rsidP="00226703">
      <w:pPr>
        <w:spacing w:line="240" w:lineRule="auto"/>
        <w:rPr>
          <w:rFonts w:cs="Arial"/>
        </w:rPr>
      </w:pPr>
      <w:r>
        <w:rPr>
          <w:rFonts w:cs="Arial"/>
        </w:rPr>
        <w:t xml:space="preserve">Diabetes mellitus is a metabolic disease characterized by hyperglycemia as a result of defects in insulin secretion, insulin action or both. </w:t>
      </w:r>
      <w:r>
        <w:rPr>
          <w:rFonts w:cs="Arial"/>
          <w:i/>
        </w:rPr>
        <w:t>Kirinyuh</w:t>
      </w:r>
      <w:r>
        <w:rPr>
          <w:rFonts w:cs="Arial"/>
        </w:rPr>
        <w:t xml:space="preserve"> leaf (chromolaena odorata) is believed to be useful as a diabetes drug because it contains several main compounds such as tannins, phenols, flavonoids, saponins, steroids and terpenoids, besides that they also have the potential as antimicrobials to prevent skin infections. This study aims to determine the hypoglycemic effect of the ethanolic extract of </w:t>
      </w:r>
      <w:r>
        <w:rPr>
          <w:rFonts w:cs="Arial"/>
          <w:i/>
        </w:rPr>
        <w:t>kirinyuh</w:t>
      </w:r>
      <w:r>
        <w:rPr>
          <w:rFonts w:cs="Arial"/>
        </w:rPr>
        <w:t xml:space="preserve"> leaves (chromolaena odorata) on mice (Mus musculus).</w:t>
      </w:r>
    </w:p>
    <w:p w14:paraId="0C57112E" w14:textId="77777777" w:rsidR="00226703" w:rsidRDefault="00226703" w:rsidP="00226703">
      <w:pPr>
        <w:spacing w:line="240" w:lineRule="auto"/>
        <w:rPr>
          <w:rFonts w:cs="Arial"/>
        </w:rPr>
      </w:pPr>
      <w:r>
        <w:rPr>
          <w:rFonts w:cs="Arial"/>
        </w:rPr>
        <w:t>This study is an experimental study using 18 male white mice (Mus musculus) as test animals which were divided into 6 groups. Each group consisted of 3 mice and was given the test substance orally except for the alloxan group which was administered intraperitoneally. Blood glucose levels in mice were checked on days 3, 6, 9 and 12</w:t>
      </w:r>
    </w:p>
    <w:p w14:paraId="033ABE26" w14:textId="77777777" w:rsidR="00226703" w:rsidRDefault="00226703" w:rsidP="00226703">
      <w:pPr>
        <w:spacing w:line="240" w:lineRule="auto"/>
        <w:rPr>
          <w:rFonts w:cs="Arial"/>
        </w:rPr>
      </w:pPr>
      <w:r>
        <w:rPr>
          <w:rFonts w:cs="Arial"/>
        </w:rPr>
        <w:t xml:space="preserve">Through the results of the study, it was found that </w:t>
      </w:r>
      <w:r>
        <w:rPr>
          <w:rFonts w:cs="Arial"/>
          <w:i/>
        </w:rPr>
        <w:t>kirinyuh</w:t>
      </w:r>
      <w:r>
        <w:rPr>
          <w:rFonts w:cs="Arial"/>
        </w:rPr>
        <w:t xml:space="preserve"> leaf ethanol extra (</w:t>
      </w:r>
      <w:r>
        <w:rPr>
          <w:rFonts w:cs="Arial"/>
          <w:lang w:val="id-ID"/>
        </w:rPr>
        <w:t>KLEE</w:t>
      </w:r>
      <w:r>
        <w:rPr>
          <w:rFonts w:cs="Arial"/>
        </w:rPr>
        <w:t>) at a dose of 200 mg/kg, 250 mg/kg and 300 mg/kg was effective in reducing blood glucose levels.</w:t>
      </w:r>
    </w:p>
    <w:p w14:paraId="5382EDD7" w14:textId="66FDF365" w:rsidR="00226703" w:rsidRDefault="00226703" w:rsidP="00CF1B72">
      <w:pPr>
        <w:spacing w:after="0" w:line="240" w:lineRule="auto"/>
        <w:rPr>
          <w:rFonts w:cs="Arial"/>
        </w:rPr>
      </w:pPr>
      <w:r>
        <w:rPr>
          <w:rFonts w:cs="Arial"/>
        </w:rPr>
        <w:t xml:space="preserve">This study concluded that the extra ethanol of </w:t>
      </w:r>
      <w:r>
        <w:rPr>
          <w:rFonts w:cs="Arial"/>
          <w:i/>
        </w:rPr>
        <w:t>kirinyuh</w:t>
      </w:r>
      <w:r>
        <w:rPr>
          <w:rFonts w:cs="Arial"/>
        </w:rPr>
        <w:t xml:space="preserve"> leaves (chromolaena odorata) had a hypoglycemic effect in mice and that a dose of 300 mg/kgbw was the most effective in hypoglycemic in mice.</w:t>
      </w:r>
    </w:p>
    <w:p w14:paraId="376F5BF5" w14:textId="77777777" w:rsidR="00CF1B72" w:rsidRDefault="00CF1B72" w:rsidP="00CF1B72">
      <w:pPr>
        <w:spacing w:after="0" w:line="240" w:lineRule="auto"/>
        <w:rPr>
          <w:rFonts w:cs="Arial"/>
        </w:rPr>
      </w:pPr>
    </w:p>
    <w:p w14:paraId="52EF0486" w14:textId="77777777" w:rsidR="00B35F17" w:rsidRDefault="00226703" w:rsidP="00CF1B72">
      <w:pPr>
        <w:spacing w:after="0" w:line="240" w:lineRule="auto"/>
        <w:ind w:left="1417" w:hanging="1440"/>
        <w:rPr>
          <w:rFonts w:cs="Arial"/>
        </w:rPr>
      </w:pPr>
      <w:r>
        <w:rPr>
          <w:rFonts w:cs="Arial"/>
        </w:rPr>
        <w:t>Keywords</w:t>
      </w:r>
      <w:r>
        <w:rPr>
          <w:rFonts w:cs="Arial"/>
          <w:lang w:val="id-ID"/>
        </w:rPr>
        <w:tab/>
      </w:r>
      <w:r>
        <w:rPr>
          <w:rFonts w:cs="Arial"/>
        </w:rPr>
        <w:t xml:space="preserve">: Blood Sugar Levels, </w:t>
      </w:r>
      <w:r>
        <w:rPr>
          <w:rFonts w:cs="Arial"/>
          <w:i/>
        </w:rPr>
        <w:t>Kirinyuh</w:t>
      </w:r>
      <w:r>
        <w:rPr>
          <w:rFonts w:cs="Arial"/>
        </w:rPr>
        <w:t xml:space="preserve"> Leaf Sympisia,</w:t>
      </w:r>
      <w:r w:rsidR="00B35F17">
        <w:rPr>
          <w:rFonts w:cs="Arial"/>
        </w:rPr>
        <w:t xml:space="preserve"> </w:t>
      </w:r>
      <w:r>
        <w:rPr>
          <w:rFonts w:cs="Arial"/>
        </w:rPr>
        <w:t>Hypoglycemic</w:t>
      </w:r>
      <w:r w:rsidR="00B35F17">
        <w:rPr>
          <w:rFonts w:cs="Arial"/>
        </w:rPr>
        <w:t>,</w:t>
      </w:r>
    </w:p>
    <w:p w14:paraId="60EB397B" w14:textId="3784CD06" w:rsidR="00226703" w:rsidRDefault="00B35F17" w:rsidP="00CF1B72">
      <w:pPr>
        <w:spacing w:after="0" w:line="360" w:lineRule="auto"/>
        <w:ind w:left="1417" w:hanging="1440"/>
        <w:rPr>
          <w:rFonts w:cs="Arial"/>
        </w:rPr>
      </w:pPr>
      <w:r>
        <w:rPr>
          <w:rFonts w:cs="Arial"/>
        </w:rPr>
        <w:t xml:space="preserve">                          Flavonoids</w:t>
      </w:r>
    </w:p>
    <w:p w14:paraId="3B08FE7F" w14:textId="290162C1" w:rsidR="00226703" w:rsidRDefault="00226703" w:rsidP="00CF1B72">
      <w:pPr>
        <w:spacing w:after="0" w:line="360" w:lineRule="auto"/>
        <w:rPr>
          <w:rFonts w:cs="Arial"/>
          <w:lang w:val="id-ID"/>
        </w:rPr>
      </w:pPr>
      <w:r>
        <w:rPr>
          <w:rFonts w:cs="Arial"/>
          <w:lang w:val="id-ID"/>
        </w:rPr>
        <w:t>References</w:t>
      </w:r>
      <w:r>
        <w:rPr>
          <w:rFonts w:cs="Arial"/>
          <w:lang w:val="id-ID"/>
        </w:rPr>
        <w:tab/>
      </w:r>
      <w:r>
        <w:rPr>
          <w:rFonts w:cs="Arial"/>
        </w:rPr>
        <w:t>: 26(2006-2021)</w:t>
      </w:r>
      <w:r w:rsidR="00B35F17">
        <w:rPr>
          <w:rFonts w:cs="Arial"/>
        </w:rPr>
        <w:t xml:space="preserve"> Flavonoids</w:t>
      </w:r>
    </w:p>
    <w:p w14:paraId="6DF5E245" w14:textId="7525C684" w:rsidR="00226703" w:rsidRDefault="007319CA" w:rsidP="00910FBA">
      <w:pPr>
        <w:jc w:val="left"/>
        <w:rPr>
          <w:rFonts w:cs="Arial"/>
          <w:noProof/>
          <w:lang w:val="id-ID"/>
        </w:rPr>
      </w:pPr>
      <w:r>
        <w:rPr>
          <w:rFonts w:cs="Arial"/>
          <w:noProof/>
          <w:lang w:val="id-ID"/>
        </w:rPr>
        <w:br w:type="page"/>
      </w:r>
    </w:p>
    <w:p w14:paraId="668E88A2" w14:textId="06E1E8A8" w:rsidR="00226703" w:rsidRPr="00615A72" w:rsidRDefault="00226703" w:rsidP="00D15246">
      <w:pPr>
        <w:spacing w:after="0" w:line="240" w:lineRule="auto"/>
        <w:jc w:val="left"/>
        <w:rPr>
          <w:rFonts w:cs="Arial"/>
        </w:rPr>
      </w:pPr>
    </w:p>
    <w:p w14:paraId="0CB82E7B" w14:textId="77777777" w:rsidR="00F71879" w:rsidRDefault="00F71879" w:rsidP="00F71879">
      <w:pPr>
        <w:pStyle w:val="Heading1"/>
        <w:jc w:val="center"/>
        <w:rPr>
          <w:rFonts w:eastAsia="Calibri"/>
        </w:rPr>
      </w:pPr>
      <w:bookmarkStart w:id="6" w:name="_Toc104508282"/>
      <w:bookmarkStart w:id="7" w:name="_Toc104508283"/>
      <w:bookmarkEnd w:id="5"/>
      <w:r>
        <w:rPr>
          <w:rFonts w:eastAsia="Calibri"/>
        </w:rPr>
        <w:t>KATA PENGANTAR</w:t>
      </w:r>
      <w:bookmarkEnd w:id="6"/>
    </w:p>
    <w:p w14:paraId="10DBEC2B" w14:textId="77777777" w:rsidR="00F71879" w:rsidRDefault="00F71879" w:rsidP="00F71879"/>
    <w:p w14:paraId="5FFFEC09" w14:textId="77777777" w:rsidR="00F71879" w:rsidRDefault="00F71879" w:rsidP="00F71879">
      <w:pPr>
        <w:spacing w:after="0" w:line="360" w:lineRule="auto"/>
        <w:ind w:firstLine="720"/>
      </w:pPr>
      <w:r>
        <w:t>Puji dan syukur kepada Tuhan Yang Maha Esa, atas segala berkat dan karunia-Nya penulis dapat menyelesaikan Karya Tulis Ilmiah ini. Karya tulis ilmiah ini disusun untuk memenuhi salah satu syarat dalam menyelesaikan program pendidikan Diploma III di Jurusan Farmasi Poltekkes Kemenkes Medan. Adapun judul Karya Tulis Ilmiah ini “</w:t>
      </w:r>
      <w:r w:rsidRPr="006B5BC0">
        <w:rPr>
          <w:b/>
          <w:bCs/>
        </w:rPr>
        <w:t xml:space="preserve">Uji Efek Hipoglikemik Ekstrak Etanol Daun Kirunyuh </w:t>
      </w:r>
      <w:r w:rsidRPr="003D0EEF">
        <w:rPr>
          <w:b/>
          <w:bCs/>
          <w:i/>
          <w:iCs/>
        </w:rPr>
        <w:t>(Chromolaena odorata)</w:t>
      </w:r>
      <w:r w:rsidRPr="006B5BC0">
        <w:rPr>
          <w:b/>
          <w:bCs/>
        </w:rPr>
        <w:t xml:space="preserve"> Pada Mencit Jantan </w:t>
      </w:r>
      <w:r w:rsidRPr="003D0EEF">
        <w:rPr>
          <w:b/>
          <w:bCs/>
          <w:i/>
          <w:iCs/>
        </w:rPr>
        <w:t>(Mus musculus)</w:t>
      </w:r>
      <w:r>
        <w:t>”.</w:t>
      </w:r>
    </w:p>
    <w:p w14:paraId="780EFADF" w14:textId="77777777" w:rsidR="00F71879" w:rsidRDefault="00F71879" w:rsidP="00F71879">
      <w:pPr>
        <w:spacing w:after="0" w:line="360" w:lineRule="auto"/>
        <w:ind w:firstLine="720"/>
      </w:pPr>
      <w:r>
        <w:t xml:space="preserve"> Penulis menyadari sepenuhnya keberhasila ini adalah karunia Tuhan Yang Maha Esa dan bantuan dari semua pihak. Oleh karena itu penulis ingin menyampaikan terimakasih kepada: </w:t>
      </w:r>
    </w:p>
    <w:p w14:paraId="71BB2289" w14:textId="60AA946A" w:rsidR="00F71879" w:rsidRDefault="00F71879" w:rsidP="00F71879">
      <w:pPr>
        <w:spacing w:after="0" w:line="360" w:lineRule="auto"/>
        <w:ind w:left="993" w:hanging="284"/>
      </w:pPr>
      <w:r>
        <w:t>1. Ibu Dra. Ida Nurhayati</w:t>
      </w:r>
      <w:r w:rsidR="00D61748">
        <w:t>,</w:t>
      </w:r>
      <w:r>
        <w:t xml:space="preserve"> M.Kes</w:t>
      </w:r>
      <w:r w:rsidR="00D61748">
        <w:t xml:space="preserve">. </w:t>
      </w:r>
      <w:r>
        <w:t>selaku Direktur Pol</w:t>
      </w:r>
      <w:r w:rsidR="00D61748">
        <w:t xml:space="preserve">iteknik </w:t>
      </w:r>
      <w:r w:rsidR="005C2E0E">
        <w:t xml:space="preserve">Kesehatan </w:t>
      </w:r>
      <w:r w:rsidR="00D61748">
        <w:t xml:space="preserve">Kementrian Kesehatan </w:t>
      </w:r>
      <w:r>
        <w:t xml:space="preserve">Medan. </w:t>
      </w:r>
    </w:p>
    <w:p w14:paraId="3328E6C5" w14:textId="3EBD5EAD" w:rsidR="00F71879" w:rsidRDefault="00F71879" w:rsidP="00F71879">
      <w:pPr>
        <w:spacing w:after="0" w:line="360" w:lineRule="auto"/>
        <w:ind w:left="993" w:hanging="284"/>
      </w:pPr>
      <w:r>
        <w:t>2. Ibu Dra. Masniah</w:t>
      </w:r>
      <w:r w:rsidR="00D61748">
        <w:t>,</w:t>
      </w:r>
      <w:r>
        <w:t xml:space="preserve"> </w:t>
      </w:r>
      <w:proofErr w:type="gramStart"/>
      <w:r>
        <w:t>M.Kes.,</w:t>
      </w:r>
      <w:proofErr w:type="gramEnd"/>
      <w:r>
        <w:t xml:space="preserve"> Apt</w:t>
      </w:r>
      <w:r w:rsidR="00D61748">
        <w:t>.</w:t>
      </w:r>
      <w:r>
        <w:t xml:space="preserve"> selaku Ketua Jurusan Farmasi Pol</w:t>
      </w:r>
      <w:r w:rsidR="005C2E0E">
        <w:t xml:space="preserve">iteknik Kesehatan </w:t>
      </w:r>
      <w:r>
        <w:t xml:space="preserve"> Ke</w:t>
      </w:r>
      <w:r w:rsidR="005C2E0E">
        <w:t>mentrian Kesehatan</w:t>
      </w:r>
      <w:r>
        <w:t xml:space="preserve"> Medan. </w:t>
      </w:r>
    </w:p>
    <w:p w14:paraId="4329D6ED" w14:textId="3DA019EC" w:rsidR="00F71879" w:rsidRDefault="00F71879" w:rsidP="00F71879">
      <w:pPr>
        <w:spacing w:after="0" w:line="360" w:lineRule="auto"/>
        <w:ind w:left="993" w:hanging="284"/>
      </w:pPr>
      <w:r>
        <w:t>3. Ibu Pratiwi Rukmana Nasution, M.Si</w:t>
      </w:r>
      <w:r w:rsidR="005C2E0E">
        <w:t xml:space="preserve">., </w:t>
      </w:r>
      <w:r>
        <w:t>Apt</w:t>
      </w:r>
      <w:r w:rsidR="005C2E0E">
        <w:t>.</w:t>
      </w:r>
      <w:r>
        <w:t xml:space="preserve"> selaku pembimbing akademik yang</w:t>
      </w:r>
      <w:r w:rsidR="005C2E0E">
        <w:t xml:space="preserve"> sudah</w:t>
      </w:r>
      <w:r>
        <w:t xml:space="preserve"> membimbing</w:t>
      </w:r>
      <w:r w:rsidR="005C2E0E">
        <w:t xml:space="preserve"> dan memberikan arahan tentang akademik selama saya berkuliah</w:t>
      </w:r>
      <w:r>
        <w:t xml:space="preserve"> di Jurusan Farmasi Poltekkes </w:t>
      </w:r>
      <w:r w:rsidR="005C2E0E">
        <w:t>Kemenkes</w:t>
      </w:r>
      <w:r w:rsidR="001053E5">
        <w:t xml:space="preserve"> </w:t>
      </w:r>
      <w:r>
        <w:t xml:space="preserve">Medan. </w:t>
      </w:r>
    </w:p>
    <w:p w14:paraId="37272740" w14:textId="0B30A13D" w:rsidR="00F71879" w:rsidRDefault="00F71879" w:rsidP="00F71879">
      <w:pPr>
        <w:spacing w:after="0" w:line="360" w:lineRule="auto"/>
        <w:ind w:left="993" w:hanging="284"/>
      </w:pPr>
      <w:r>
        <w:t>4. Ibu Hilda S</w:t>
      </w:r>
      <w:proofErr w:type="gramStart"/>
      <w:r>
        <w:t>,M.Sc</w:t>
      </w:r>
      <w:proofErr w:type="gramEnd"/>
      <w:r w:rsidR="001053E5">
        <w:t>.</w:t>
      </w:r>
      <w:r>
        <w:t>,Apt, selaku pembimbing K</w:t>
      </w:r>
      <w:r w:rsidR="001053E5">
        <w:t xml:space="preserve">arya </w:t>
      </w:r>
      <w:r>
        <w:t>T</w:t>
      </w:r>
      <w:r w:rsidR="001053E5">
        <w:t xml:space="preserve">ulis </w:t>
      </w:r>
      <w:r>
        <w:t>I</w:t>
      </w:r>
      <w:r w:rsidR="001053E5">
        <w:t>lmiah (KTI)</w:t>
      </w:r>
      <w:r>
        <w:t xml:space="preserve"> dan ketua penguji KTI yang </w:t>
      </w:r>
      <w:r w:rsidR="001053E5">
        <w:t xml:space="preserve">bersedia meluangkan waktu dan </w:t>
      </w:r>
      <w:r>
        <w:t xml:space="preserve">memberikan </w:t>
      </w:r>
      <w:r w:rsidR="001053E5">
        <w:t>arahan</w:t>
      </w:r>
      <w:r>
        <w:t xml:space="preserve"> serta bimbingan kepada penulis. </w:t>
      </w:r>
    </w:p>
    <w:p w14:paraId="7419A454" w14:textId="5F9B30DB" w:rsidR="00F71879" w:rsidRDefault="00F71879" w:rsidP="00F71879">
      <w:pPr>
        <w:spacing w:after="0" w:line="360" w:lineRule="auto"/>
        <w:ind w:left="993" w:hanging="284"/>
      </w:pPr>
      <w:r>
        <w:t>5. Ibu Dra. Antetti Tampubolon, M.Si., Apt</w:t>
      </w:r>
      <w:r w:rsidR="001053E5">
        <w:t>.</w:t>
      </w:r>
      <w:r>
        <w:t xml:space="preserve"> selaku penguji I </w:t>
      </w:r>
      <w:r w:rsidR="001053E5">
        <w:t>dan</w:t>
      </w:r>
      <w:r>
        <w:t xml:space="preserve"> Ibu Dra. Tri Bintarti, M.Si</w:t>
      </w:r>
      <w:proofErr w:type="gramStart"/>
      <w:r>
        <w:t>,Apt</w:t>
      </w:r>
      <w:proofErr w:type="gramEnd"/>
      <w:r>
        <w:t xml:space="preserve">, selaku penguji II yang </w:t>
      </w:r>
      <w:r w:rsidR="001053E5">
        <w:t>bersedia</w:t>
      </w:r>
      <w:r>
        <w:t xml:space="preserve"> memberikan masukan dan dukungan kepada penulis. </w:t>
      </w:r>
    </w:p>
    <w:p w14:paraId="16C221CE" w14:textId="77777777" w:rsidR="00F71879" w:rsidRDefault="00F71879" w:rsidP="00F71879">
      <w:pPr>
        <w:spacing w:after="0" w:line="360" w:lineRule="auto"/>
        <w:ind w:left="993" w:hanging="284"/>
      </w:pPr>
      <w:r>
        <w:t xml:space="preserve">6. Seluruh staf Dosen Jurusan Farmasi Poltekkes Kemenkes Medan yang telah memberikan ilmu yang tak ternilai. </w:t>
      </w:r>
    </w:p>
    <w:p w14:paraId="309795E8" w14:textId="4FCFEEF8" w:rsidR="00F71879" w:rsidRDefault="00F71879" w:rsidP="00F71879">
      <w:pPr>
        <w:spacing w:after="0" w:line="360" w:lineRule="auto"/>
        <w:ind w:left="993" w:hanging="284"/>
      </w:pPr>
      <w:r>
        <w:t xml:space="preserve">7. Teristimewa kepada orang tua penulis Bapak Amser Nadapdap dan </w:t>
      </w:r>
      <w:r w:rsidR="001F4DF0">
        <w:t>ibu</w:t>
      </w:r>
      <w:r>
        <w:t xml:space="preserve"> Destri Sitio, serta kakak dan adik penulis Trifornia Nadapdap, Vindo Steven Nadapdap yang </w:t>
      </w:r>
      <w:r w:rsidR="000C366A">
        <w:t>selalu memberikan dukungan, kasih sayang serta doa dan nasihat yang tulus.</w:t>
      </w:r>
    </w:p>
    <w:p w14:paraId="425EB65B" w14:textId="33722967" w:rsidR="00F71879" w:rsidRDefault="00F71879" w:rsidP="00F71879">
      <w:pPr>
        <w:spacing w:after="0" w:line="360" w:lineRule="auto"/>
        <w:ind w:left="993" w:hanging="284"/>
      </w:pPr>
      <w:r>
        <w:t xml:space="preserve">8. Untuk sahabat penulis yang ikut mendukung dalam penulisan KTI ini. </w:t>
      </w:r>
    </w:p>
    <w:p w14:paraId="46868911" w14:textId="6A2EB640" w:rsidR="00F71879" w:rsidRDefault="00F71879" w:rsidP="00F71879">
      <w:pPr>
        <w:spacing w:after="0" w:line="360" w:lineRule="auto"/>
        <w:ind w:left="993" w:hanging="284"/>
      </w:pPr>
      <w:r>
        <w:lastRenderedPageBreak/>
        <w:t>9.</w:t>
      </w:r>
      <w:r w:rsidR="000C366A">
        <w:t xml:space="preserve"> </w:t>
      </w:r>
      <w:r>
        <w:t xml:space="preserve">Untuk teman satu rekan pembimbing dan juga seluruh teman seangkatan saya yang turut memberikan motivasi dan dukungan dalam menyelesaikan Karya Tulis Ilmiah ini. </w:t>
      </w:r>
    </w:p>
    <w:p w14:paraId="09B1C099" w14:textId="77777777" w:rsidR="00D8392E" w:rsidRDefault="00D8392E" w:rsidP="00F71879">
      <w:pPr>
        <w:spacing w:after="0" w:line="360" w:lineRule="auto"/>
        <w:ind w:firstLine="709"/>
      </w:pPr>
    </w:p>
    <w:p w14:paraId="32451A02" w14:textId="14D507A1" w:rsidR="00F71879" w:rsidRDefault="00F71879" w:rsidP="00F71879">
      <w:pPr>
        <w:spacing w:after="0" w:line="360" w:lineRule="auto"/>
        <w:ind w:firstLine="709"/>
      </w:pPr>
      <w:r>
        <w:t xml:space="preserve">Penulis menyadari bahwa Karya Tulis Ilmiah ini masih jauh dari sempurna. Oleh karena itu, dengan penuh keterbukaan penulis mengharapkan saran dan kritik yang membangun dari pembaca demi kesempurnaan Karya Tulis Ilmiah ini. Harapan penulis semoga Karya Tulis Ilmiah ini dapat bermanfaat bagi ilmu pengetahuan khususnya dibidang Farmasi. </w:t>
      </w:r>
    </w:p>
    <w:p w14:paraId="2003877C" w14:textId="4AADCBC1" w:rsidR="00F71879" w:rsidRDefault="00F71879" w:rsidP="00F71879">
      <w:pPr>
        <w:spacing w:after="0" w:line="360" w:lineRule="auto"/>
        <w:ind w:firstLine="709"/>
      </w:pPr>
      <w:r>
        <w:t xml:space="preserve">Akhir kata </w:t>
      </w:r>
      <w:r w:rsidR="00375C71">
        <w:t>P</w:t>
      </w:r>
      <w:r>
        <w:t xml:space="preserve">enulis mengucapkan terimakasih dan semoga kiranya Karya Tulis Ilmiah ini dapat bermanfaat bagi pembaca. </w:t>
      </w:r>
    </w:p>
    <w:p w14:paraId="427161D6" w14:textId="77777777" w:rsidR="00F71879" w:rsidRDefault="00F71879" w:rsidP="00F71879">
      <w:pPr>
        <w:ind w:firstLine="4820"/>
      </w:pPr>
    </w:p>
    <w:p w14:paraId="60FC1033" w14:textId="77777777" w:rsidR="00F71879" w:rsidRDefault="00F71879" w:rsidP="00375C71"/>
    <w:p w14:paraId="410663F2" w14:textId="77777777" w:rsidR="00F71879" w:rsidRDefault="00F71879" w:rsidP="00F71879">
      <w:pPr>
        <w:ind w:firstLine="4820"/>
      </w:pPr>
    </w:p>
    <w:p w14:paraId="2D351893" w14:textId="1CFDF848" w:rsidR="00F71879" w:rsidRDefault="00F71879" w:rsidP="00F71879">
      <w:pPr>
        <w:ind w:firstLine="4820"/>
      </w:pPr>
      <w:r>
        <w:t xml:space="preserve">Medan, </w:t>
      </w:r>
      <w:r w:rsidR="00910FBA">
        <w:t xml:space="preserve">    </w:t>
      </w:r>
      <w:r>
        <w:t xml:space="preserve">Juli 2018 </w:t>
      </w:r>
    </w:p>
    <w:p w14:paraId="68FC9B30" w14:textId="77777777" w:rsidR="00F71879" w:rsidRDefault="00F71879" w:rsidP="00F71879">
      <w:pPr>
        <w:ind w:left="5812" w:hanging="5812"/>
      </w:pPr>
    </w:p>
    <w:p w14:paraId="3DDA6DD5" w14:textId="77777777" w:rsidR="00F71879" w:rsidRDefault="00F71879" w:rsidP="00F71879">
      <w:pPr>
        <w:ind w:left="5812" w:hanging="5812"/>
      </w:pPr>
    </w:p>
    <w:p w14:paraId="7FB465B5" w14:textId="77777777" w:rsidR="00F71879" w:rsidRDefault="00F71879" w:rsidP="00F71879">
      <w:pPr>
        <w:ind w:left="5812" w:hanging="5812"/>
      </w:pPr>
    </w:p>
    <w:p w14:paraId="46AECF15" w14:textId="77777777" w:rsidR="00F71879" w:rsidRDefault="00F71879" w:rsidP="00F71879">
      <w:pPr>
        <w:tabs>
          <w:tab w:val="left" w:pos="4820"/>
        </w:tabs>
        <w:spacing w:after="0" w:line="240" w:lineRule="auto"/>
        <w:ind w:left="5812" w:hanging="5812"/>
      </w:pPr>
      <w:r>
        <w:tab/>
        <w:t xml:space="preserve">Putri Nerkia Nadapdap </w:t>
      </w:r>
    </w:p>
    <w:p w14:paraId="439D9F6B" w14:textId="70577131" w:rsidR="00CD73B2" w:rsidRPr="00773A69" w:rsidRDefault="00F71879" w:rsidP="00773A69">
      <w:pPr>
        <w:tabs>
          <w:tab w:val="left" w:pos="4820"/>
        </w:tabs>
        <w:spacing w:after="0" w:line="240" w:lineRule="auto"/>
        <w:ind w:left="5812" w:hanging="5812"/>
        <w:rPr>
          <w:rFonts w:cstheme="majorBidi"/>
        </w:rPr>
      </w:pPr>
      <w:r>
        <w:tab/>
        <w:t xml:space="preserve">P07539019100 </w:t>
      </w:r>
      <w:r>
        <w:br w:type="page"/>
      </w:r>
      <w:bookmarkEnd w:id="7"/>
    </w:p>
    <w:p w14:paraId="75CF21B1" w14:textId="77777777" w:rsidR="00507185" w:rsidRDefault="00507185" w:rsidP="00507185">
      <w:pPr>
        <w:pStyle w:val="Heading1"/>
        <w:jc w:val="center"/>
        <w:rPr>
          <w:rFonts w:cs="Arial"/>
          <w:bCs/>
          <w:color w:val="auto"/>
          <w:szCs w:val="24"/>
        </w:rPr>
      </w:pPr>
      <w:bookmarkStart w:id="8" w:name="_Toc104304587"/>
      <w:r>
        <w:rPr>
          <w:rFonts w:cs="Arial"/>
          <w:b w:val="0"/>
          <w:bCs/>
          <w:color w:val="auto"/>
          <w:szCs w:val="24"/>
        </w:rPr>
        <w:lastRenderedPageBreak/>
        <w:t>DAFTAR ISI</w:t>
      </w:r>
      <w:bookmarkEnd w:id="8"/>
    </w:p>
    <w:p w14:paraId="264C86CD" w14:textId="77777777" w:rsidR="00507185" w:rsidRDefault="00507185" w:rsidP="00507185">
      <w:pPr>
        <w:jc w:val="right"/>
        <w:rPr>
          <w:rFonts w:cs="Arial"/>
          <w:lang w:val="en-US"/>
        </w:rPr>
      </w:pPr>
      <w:r>
        <w:rPr>
          <w:rFonts w:cs="Arial"/>
          <w:lang w:val="en-US"/>
        </w:rPr>
        <w:t>Halaman</w:t>
      </w:r>
    </w:p>
    <w:p w14:paraId="60DC37EB"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COVER </w:t>
      </w:r>
      <w:r>
        <w:rPr>
          <w:rFonts w:cs="Arial"/>
          <w:u w:val="dotted"/>
          <w:lang w:val="en-US"/>
        </w:rPr>
        <w:tab/>
      </w:r>
      <w:r>
        <w:rPr>
          <w:rFonts w:cs="Arial"/>
          <w:lang w:val="en-US"/>
        </w:rPr>
        <w:tab/>
        <w:t>i</w:t>
      </w:r>
    </w:p>
    <w:p w14:paraId="7B5A1D37"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LEMBAR PERSETUJUAN </w:t>
      </w:r>
      <w:r>
        <w:rPr>
          <w:rFonts w:cs="Arial"/>
          <w:u w:val="dotted"/>
          <w:lang w:val="en-US"/>
        </w:rPr>
        <w:tab/>
      </w:r>
      <w:r>
        <w:rPr>
          <w:rFonts w:cs="Arial"/>
          <w:lang w:val="en-US"/>
        </w:rPr>
        <w:tab/>
        <w:t>ii</w:t>
      </w:r>
    </w:p>
    <w:p w14:paraId="4B1FC7EF"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LEMBAR PENGESAHAN </w:t>
      </w:r>
      <w:r>
        <w:rPr>
          <w:rFonts w:cs="Arial"/>
          <w:u w:val="dotted"/>
          <w:lang w:val="en-US"/>
        </w:rPr>
        <w:tab/>
      </w:r>
      <w:r>
        <w:rPr>
          <w:rFonts w:cs="Arial"/>
          <w:lang w:val="en-US"/>
        </w:rPr>
        <w:tab/>
        <w:t>iii</w:t>
      </w:r>
    </w:p>
    <w:p w14:paraId="1D45E688"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SURAT PERNYATAAN </w:t>
      </w:r>
      <w:r>
        <w:rPr>
          <w:rFonts w:cs="Arial"/>
          <w:u w:val="dotted"/>
          <w:lang w:val="en-US"/>
        </w:rPr>
        <w:tab/>
      </w:r>
      <w:r>
        <w:rPr>
          <w:rFonts w:cs="Arial"/>
          <w:lang w:val="en-US"/>
        </w:rPr>
        <w:tab/>
        <w:t>iv</w:t>
      </w:r>
    </w:p>
    <w:p w14:paraId="1DA9A68E"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KATA PENGANTAR </w:t>
      </w:r>
      <w:r>
        <w:rPr>
          <w:rFonts w:cs="Arial"/>
          <w:u w:val="dotted"/>
          <w:lang w:val="en-US"/>
        </w:rPr>
        <w:tab/>
      </w:r>
      <w:r>
        <w:rPr>
          <w:rFonts w:cs="Arial"/>
          <w:lang w:val="en-US"/>
        </w:rPr>
        <w:tab/>
        <w:t>v</w:t>
      </w:r>
    </w:p>
    <w:p w14:paraId="10676371"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ABSTRAK </w:t>
      </w:r>
      <w:r>
        <w:rPr>
          <w:rFonts w:cs="Arial"/>
          <w:u w:val="dotted"/>
          <w:lang w:val="en-US"/>
        </w:rPr>
        <w:tab/>
      </w:r>
      <w:r>
        <w:rPr>
          <w:rFonts w:cs="Arial"/>
          <w:lang w:val="en-US"/>
        </w:rPr>
        <w:tab/>
        <w:t>vii</w:t>
      </w:r>
    </w:p>
    <w:p w14:paraId="695E8EF6"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DAFTAR ISI </w:t>
      </w:r>
      <w:r>
        <w:rPr>
          <w:rFonts w:cs="Arial"/>
          <w:u w:val="dotted"/>
          <w:lang w:val="en-US"/>
        </w:rPr>
        <w:tab/>
      </w:r>
      <w:r>
        <w:rPr>
          <w:rFonts w:cs="Arial"/>
          <w:lang w:val="en-US"/>
        </w:rPr>
        <w:tab/>
        <w:t>viii</w:t>
      </w:r>
    </w:p>
    <w:p w14:paraId="6B9F53F3"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DAFTAR TABEL </w:t>
      </w:r>
      <w:r>
        <w:rPr>
          <w:rFonts w:cs="Arial"/>
          <w:u w:val="dotted"/>
          <w:lang w:val="en-US"/>
        </w:rPr>
        <w:tab/>
      </w:r>
      <w:r>
        <w:rPr>
          <w:rFonts w:cs="Arial"/>
          <w:lang w:val="en-US"/>
        </w:rPr>
        <w:tab/>
        <w:t>x</w:t>
      </w:r>
    </w:p>
    <w:p w14:paraId="5A647049"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DAFTAR GAMBAR </w:t>
      </w:r>
      <w:r>
        <w:rPr>
          <w:rFonts w:cs="Arial"/>
          <w:u w:val="dotted"/>
          <w:lang w:val="en-US"/>
        </w:rPr>
        <w:tab/>
      </w:r>
      <w:r>
        <w:rPr>
          <w:rFonts w:cs="Arial"/>
          <w:lang w:val="en-US"/>
        </w:rPr>
        <w:tab/>
        <w:t>xi</w:t>
      </w:r>
    </w:p>
    <w:p w14:paraId="5A3486A5" w14:textId="77777777" w:rsidR="00507185" w:rsidRDefault="00507185" w:rsidP="00507185">
      <w:pPr>
        <w:tabs>
          <w:tab w:val="left" w:pos="7200"/>
          <w:tab w:val="left" w:pos="7560"/>
        </w:tabs>
        <w:spacing w:after="0" w:line="360" w:lineRule="auto"/>
        <w:rPr>
          <w:rFonts w:cs="Arial"/>
          <w:lang w:val="en-US"/>
        </w:rPr>
      </w:pPr>
      <w:r>
        <w:rPr>
          <w:rFonts w:cs="Arial"/>
          <w:lang w:val="en-US"/>
        </w:rPr>
        <w:t xml:space="preserve">DAFTAR LAMPIRAN </w:t>
      </w:r>
      <w:r>
        <w:rPr>
          <w:rFonts w:cs="Arial"/>
          <w:u w:val="dotted"/>
          <w:lang w:val="en-US"/>
        </w:rPr>
        <w:tab/>
      </w:r>
      <w:r>
        <w:rPr>
          <w:rFonts w:cs="Arial"/>
          <w:lang w:val="en-US"/>
        </w:rPr>
        <w:tab/>
        <w:t>xii</w:t>
      </w:r>
    </w:p>
    <w:p w14:paraId="2C1E57E3" w14:textId="12B8AF38" w:rsidR="00507185" w:rsidRDefault="00507185" w:rsidP="00507185">
      <w:pPr>
        <w:tabs>
          <w:tab w:val="left" w:pos="1080"/>
          <w:tab w:val="left" w:pos="7200"/>
          <w:tab w:val="left" w:pos="7560"/>
        </w:tabs>
        <w:spacing w:after="0" w:line="360" w:lineRule="auto"/>
        <w:rPr>
          <w:rFonts w:cs="Arial"/>
          <w:lang w:val="en-US"/>
        </w:rPr>
      </w:pPr>
      <w:r>
        <w:rPr>
          <w:rFonts w:cs="Arial"/>
          <w:lang w:val="en-US"/>
        </w:rPr>
        <w:t>BAB I</w:t>
      </w:r>
      <w:r>
        <w:rPr>
          <w:rFonts w:cs="Arial"/>
          <w:lang w:val="en-US"/>
        </w:rPr>
        <w:tab/>
      </w:r>
      <w:r w:rsidR="001D6A8E">
        <w:rPr>
          <w:rFonts w:cs="Arial"/>
          <w:lang w:val="en-US"/>
        </w:rPr>
        <w:t xml:space="preserve">Pendahuluan </w:t>
      </w:r>
      <w:r w:rsidR="001D6A8E">
        <w:rPr>
          <w:rFonts w:cs="Arial"/>
          <w:u w:val="dotted"/>
          <w:lang w:val="en-US"/>
        </w:rPr>
        <w:tab/>
      </w:r>
      <w:r w:rsidR="001D6A8E">
        <w:rPr>
          <w:rFonts w:cs="Arial"/>
          <w:lang w:val="en-US"/>
        </w:rPr>
        <w:tab/>
        <w:t>1</w:t>
      </w:r>
    </w:p>
    <w:p w14:paraId="231E612E" w14:textId="513EBF96" w:rsidR="00507185" w:rsidRDefault="001D6A8E" w:rsidP="00507185">
      <w:pPr>
        <w:tabs>
          <w:tab w:val="left" w:pos="1080"/>
          <w:tab w:val="left" w:pos="7200"/>
          <w:tab w:val="left" w:pos="7560"/>
        </w:tabs>
        <w:spacing w:after="0" w:line="360" w:lineRule="auto"/>
        <w:rPr>
          <w:rFonts w:cs="Arial"/>
          <w:lang w:val="en-US"/>
        </w:rPr>
      </w:pPr>
      <w:r>
        <w:rPr>
          <w:rFonts w:cs="Arial"/>
          <w:lang w:val="en-US"/>
        </w:rPr>
        <w:t>1.1</w:t>
      </w:r>
      <w:r>
        <w:rPr>
          <w:rFonts w:cs="Arial"/>
          <w:lang w:val="en-US"/>
        </w:rPr>
        <w:tab/>
        <w:t xml:space="preserve">Latar Belakang </w:t>
      </w:r>
      <w:r>
        <w:rPr>
          <w:rFonts w:cs="Arial"/>
          <w:u w:val="dotted"/>
          <w:lang w:val="en-US"/>
        </w:rPr>
        <w:tab/>
      </w:r>
      <w:r>
        <w:rPr>
          <w:rFonts w:cs="Arial"/>
          <w:lang w:val="en-US"/>
        </w:rPr>
        <w:tab/>
        <w:t>1</w:t>
      </w:r>
    </w:p>
    <w:p w14:paraId="5F82E0A6" w14:textId="6E9989FE" w:rsidR="00507185" w:rsidRDefault="001D6A8E" w:rsidP="00507185">
      <w:pPr>
        <w:tabs>
          <w:tab w:val="left" w:pos="1080"/>
          <w:tab w:val="left" w:pos="7200"/>
          <w:tab w:val="left" w:pos="7560"/>
        </w:tabs>
        <w:spacing w:after="0" w:line="360" w:lineRule="auto"/>
        <w:rPr>
          <w:rFonts w:cs="Arial"/>
          <w:lang w:val="en-US"/>
        </w:rPr>
      </w:pPr>
      <w:r>
        <w:rPr>
          <w:rFonts w:cs="Arial"/>
          <w:lang w:val="en-US"/>
        </w:rPr>
        <w:t>1.2</w:t>
      </w:r>
      <w:r>
        <w:rPr>
          <w:rFonts w:cs="Arial"/>
          <w:lang w:val="en-US"/>
        </w:rPr>
        <w:tab/>
        <w:t xml:space="preserve">Perumusan Masalah </w:t>
      </w:r>
      <w:r>
        <w:rPr>
          <w:rFonts w:cs="Arial"/>
          <w:u w:val="dotted"/>
          <w:lang w:val="en-US"/>
        </w:rPr>
        <w:tab/>
      </w:r>
      <w:r>
        <w:rPr>
          <w:rFonts w:cs="Arial"/>
          <w:lang w:val="en-US"/>
        </w:rPr>
        <w:tab/>
        <w:t>3</w:t>
      </w:r>
    </w:p>
    <w:p w14:paraId="3AF13053" w14:textId="00695A9B" w:rsidR="00507185" w:rsidRDefault="001D6A8E" w:rsidP="00507185">
      <w:pPr>
        <w:tabs>
          <w:tab w:val="left" w:pos="1080"/>
          <w:tab w:val="left" w:pos="7200"/>
          <w:tab w:val="left" w:pos="7560"/>
        </w:tabs>
        <w:spacing w:after="0" w:line="360" w:lineRule="auto"/>
        <w:rPr>
          <w:rFonts w:cs="Arial"/>
          <w:lang w:val="en-US"/>
        </w:rPr>
      </w:pPr>
      <w:r>
        <w:rPr>
          <w:rFonts w:cs="Arial"/>
          <w:lang w:val="en-US"/>
        </w:rPr>
        <w:t>1.3</w:t>
      </w:r>
      <w:r>
        <w:rPr>
          <w:rFonts w:cs="Arial"/>
          <w:lang w:val="en-US"/>
        </w:rPr>
        <w:tab/>
        <w:t xml:space="preserve">Tujuan Penelitian </w:t>
      </w:r>
      <w:r>
        <w:rPr>
          <w:rFonts w:cs="Arial"/>
          <w:u w:val="dotted"/>
          <w:lang w:val="en-US"/>
        </w:rPr>
        <w:tab/>
      </w:r>
      <w:r>
        <w:rPr>
          <w:rFonts w:cs="Arial"/>
          <w:lang w:val="en-US"/>
        </w:rPr>
        <w:tab/>
        <w:t>3</w:t>
      </w:r>
    </w:p>
    <w:p w14:paraId="720B6257" w14:textId="53AC4A4F" w:rsidR="00507185" w:rsidRDefault="001D6A8E" w:rsidP="00507185">
      <w:pPr>
        <w:tabs>
          <w:tab w:val="left" w:pos="1080"/>
          <w:tab w:val="left" w:pos="7200"/>
          <w:tab w:val="left" w:pos="7560"/>
        </w:tabs>
        <w:spacing w:after="0" w:line="360" w:lineRule="auto"/>
        <w:rPr>
          <w:rFonts w:cs="Arial"/>
          <w:lang w:val="en-US"/>
        </w:rPr>
      </w:pPr>
      <w:r>
        <w:rPr>
          <w:rFonts w:cs="Arial"/>
          <w:lang w:val="en-US"/>
        </w:rPr>
        <w:t>1.4</w:t>
      </w:r>
      <w:r>
        <w:rPr>
          <w:rFonts w:cs="Arial"/>
          <w:lang w:val="en-US"/>
        </w:rPr>
        <w:tab/>
        <w:t xml:space="preserve">Manfaat Penelitian </w:t>
      </w:r>
      <w:r>
        <w:rPr>
          <w:rFonts w:cs="Arial"/>
          <w:u w:val="dotted"/>
          <w:lang w:val="en-US"/>
        </w:rPr>
        <w:tab/>
      </w:r>
      <w:r>
        <w:rPr>
          <w:rFonts w:cs="Arial"/>
          <w:lang w:val="en-US"/>
        </w:rPr>
        <w:tab/>
        <w:t>3</w:t>
      </w:r>
    </w:p>
    <w:p w14:paraId="39C88F21" w14:textId="6937D46D" w:rsidR="00507185" w:rsidRDefault="001D6A8E" w:rsidP="00507185">
      <w:pPr>
        <w:tabs>
          <w:tab w:val="left" w:pos="1080"/>
          <w:tab w:val="left" w:pos="7200"/>
          <w:tab w:val="left" w:pos="7560"/>
        </w:tabs>
        <w:spacing w:after="0" w:line="360" w:lineRule="auto"/>
        <w:rPr>
          <w:rFonts w:cs="Arial"/>
          <w:lang w:val="en-US"/>
        </w:rPr>
      </w:pPr>
      <w:r>
        <w:rPr>
          <w:rFonts w:cs="Arial"/>
          <w:lang w:val="en-US"/>
        </w:rPr>
        <w:t>Bab I</w:t>
      </w:r>
      <w:r w:rsidR="005D7515">
        <w:rPr>
          <w:rFonts w:cs="Arial"/>
          <w:lang w:val="en-US"/>
        </w:rPr>
        <w:t>I</w:t>
      </w:r>
      <w:r>
        <w:rPr>
          <w:rFonts w:cs="Arial"/>
          <w:lang w:val="en-US"/>
        </w:rPr>
        <w:tab/>
        <w:t xml:space="preserve">Tinjauan Pustaka </w:t>
      </w:r>
      <w:r>
        <w:rPr>
          <w:rFonts w:cs="Arial"/>
          <w:u w:val="dotted"/>
          <w:lang w:val="en-US"/>
        </w:rPr>
        <w:tab/>
      </w:r>
      <w:r>
        <w:rPr>
          <w:rFonts w:cs="Arial"/>
          <w:lang w:val="en-US"/>
        </w:rPr>
        <w:tab/>
        <w:t>4</w:t>
      </w:r>
    </w:p>
    <w:p w14:paraId="5E27B1A3" w14:textId="7280A4CF" w:rsidR="00507185" w:rsidRDefault="001D6A8E" w:rsidP="00507185">
      <w:pPr>
        <w:tabs>
          <w:tab w:val="left" w:pos="1080"/>
          <w:tab w:val="left" w:pos="7200"/>
          <w:tab w:val="left" w:pos="7560"/>
        </w:tabs>
        <w:spacing w:after="0" w:line="360" w:lineRule="auto"/>
        <w:rPr>
          <w:rFonts w:cs="Arial"/>
          <w:lang w:val="en-US"/>
        </w:rPr>
      </w:pPr>
      <w:bookmarkStart w:id="9" w:name="_Hlk105071568"/>
      <w:r>
        <w:rPr>
          <w:rFonts w:cs="Arial"/>
          <w:lang w:val="en-US"/>
        </w:rPr>
        <w:t>2.1</w:t>
      </w:r>
      <w:r>
        <w:rPr>
          <w:rFonts w:cs="Arial"/>
          <w:lang w:val="en-US"/>
        </w:rPr>
        <w:tab/>
        <w:t xml:space="preserve">Uraian Tanaman </w:t>
      </w:r>
      <w:r>
        <w:rPr>
          <w:rFonts w:cs="Arial"/>
          <w:u w:val="dotted"/>
          <w:lang w:val="en-US"/>
        </w:rPr>
        <w:tab/>
      </w:r>
      <w:r>
        <w:rPr>
          <w:rFonts w:cs="Arial"/>
          <w:lang w:val="en-US"/>
        </w:rPr>
        <w:tab/>
        <w:t>4</w:t>
      </w:r>
    </w:p>
    <w:p w14:paraId="33D6B373" w14:textId="4D188792" w:rsidR="00507185" w:rsidRDefault="001D6A8E" w:rsidP="00507185">
      <w:pPr>
        <w:tabs>
          <w:tab w:val="left" w:pos="1080"/>
          <w:tab w:val="left" w:pos="7200"/>
          <w:tab w:val="left" w:pos="7560"/>
        </w:tabs>
        <w:spacing w:after="0" w:line="360" w:lineRule="auto"/>
        <w:rPr>
          <w:rFonts w:cs="Arial"/>
          <w:lang w:val="en-US"/>
        </w:rPr>
      </w:pPr>
      <w:r>
        <w:rPr>
          <w:rFonts w:cs="Arial"/>
          <w:lang w:val="en-US"/>
        </w:rPr>
        <w:t>2.1.1</w:t>
      </w:r>
      <w:r>
        <w:rPr>
          <w:rFonts w:cs="Arial"/>
          <w:lang w:val="en-US"/>
        </w:rPr>
        <w:tab/>
        <w:t xml:space="preserve">Sistematika Tanaman </w:t>
      </w:r>
      <w:r>
        <w:rPr>
          <w:rFonts w:cs="Arial"/>
          <w:u w:val="dotted"/>
          <w:lang w:val="en-US"/>
        </w:rPr>
        <w:tab/>
      </w:r>
      <w:r>
        <w:rPr>
          <w:rFonts w:cs="Arial"/>
          <w:lang w:val="en-US"/>
        </w:rPr>
        <w:tab/>
        <w:t>4</w:t>
      </w:r>
    </w:p>
    <w:p w14:paraId="4EAF1892" w14:textId="77C037F0" w:rsidR="00507185" w:rsidRDefault="001D6A8E" w:rsidP="00507185">
      <w:pPr>
        <w:tabs>
          <w:tab w:val="left" w:pos="1080"/>
          <w:tab w:val="left" w:pos="7200"/>
          <w:tab w:val="left" w:pos="7560"/>
        </w:tabs>
        <w:spacing w:after="0" w:line="360" w:lineRule="auto"/>
        <w:rPr>
          <w:rFonts w:cs="Arial"/>
          <w:lang w:val="en-US"/>
        </w:rPr>
      </w:pPr>
      <w:r>
        <w:rPr>
          <w:rFonts w:cs="Arial"/>
          <w:lang w:val="en-US"/>
        </w:rPr>
        <w:t>2.1.2</w:t>
      </w:r>
      <w:r>
        <w:rPr>
          <w:rFonts w:cs="Arial"/>
          <w:lang w:val="en-US"/>
        </w:rPr>
        <w:tab/>
        <w:t xml:space="preserve">Asal Dan Nama Lain Tanaman </w:t>
      </w:r>
      <w:r>
        <w:rPr>
          <w:rFonts w:cs="Arial"/>
          <w:u w:val="dotted"/>
          <w:lang w:val="en-US"/>
        </w:rPr>
        <w:tab/>
      </w:r>
      <w:r>
        <w:rPr>
          <w:rFonts w:cs="Arial"/>
          <w:lang w:val="en-US"/>
        </w:rPr>
        <w:tab/>
        <w:t>4</w:t>
      </w:r>
    </w:p>
    <w:p w14:paraId="2E4E720E" w14:textId="61C79D6F" w:rsidR="00507185" w:rsidRDefault="001D6A8E" w:rsidP="00507185">
      <w:pPr>
        <w:tabs>
          <w:tab w:val="left" w:pos="1080"/>
          <w:tab w:val="left" w:pos="7200"/>
          <w:tab w:val="left" w:pos="7560"/>
        </w:tabs>
        <w:spacing w:after="0" w:line="360" w:lineRule="auto"/>
        <w:rPr>
          <w:rFonts w:cs="Arial"/>
          <w:lang w:val="en-US"/>
        </w:rPr>
      </w:pPr>
      <w:r>
        <w:rPr>
          <w:rFonts w:cs="Arial"/>
          <w:lang w:val="en-US"/>
        </w:rPr>
        <w:t>2.1.3</w:t>
      </w:r>
      <w:r>
        <w:rPr>
          <w:rFonts w:cs="Arial"/>
          <w:lang w:val="en-US"/>
        </w:rPr>
        <w:tab/>
        <w:t xml:space="preserve">Morfologi Dan Fisiologi Tumbuhan </w:t>
      </w:r>
      <w:r>
        <w:rPr>
          <w:rFonts w:cs="Arial"/>
          <w:u w:val="dotted"/>
          <w:lang w:val="en-US"/>
        </w:rPr>
        <w:tab/>
      </w:r>
      <w:r>
        <w:rPr>
          <w:rFonts w:cs="Arial"/>
          <w:lang w:val="en-US"/>
        </w:rPr>
        <w:tab/>
        <w:t>4</w:t>
      </w:r>
    </w:p>
    <w:p w14:paraId="127A54D6" w14:textId="11746F50" w:rsidR="00507185" w:rsidRDefault="001D6A8E" w:rsidP="00507185">
      <w:pPr>
        <w:tabs>
          <w:tab w:val="left" w:pos="1080"/>
          <w:tab w:val="left" w:pos="7200"/>
          <w:tab w:val="left" w:pos="7560"/>
        </w:tabs>
        <w:spacing w:after="0" w:line="360" w:lineRule="auto"/>
        <w:rPr>
          <w:rFonts w:cs="Arial"/>
          <w:lang w:val="en-US"/>
        </w:rPr>
      </w:pPr>
      <w:r>
        <w:rPr>
          <w:rFonts w:cs="Arial"/>
          <w:lang w:val="en-US"/>
        </w:rPr>
        <w:t>2.1.4</w:t>
      </w:r>
      <w:r>
        <w:rPr>
          <w:rFonts w:cs="Arial"/>
          <w:lang w:val="en-US"/>
        </w:rPr>
        <w:tab/>
        <w:t xml:space="preserve">Zat Yang Terkandung </w:t>
      </w:r>
      <w:r>
        <w:rPr>
          <w:rFonts w:cs="Arial"/>
          <w:u w:val="dotted"/>
          <w:lang w:val="en-US"/>
        </w:rPr>
        <w:tab/>
      </w:r>
      <w:r>
        <w:rPr>
          <w:rFonts w:cs="Arial"/>
          <w:lang w:val="en-US"/>
        </w:rPr>
        <w:tab/>
        <w:t>5</w:t>
      </w:r>
    </w:p>
    <w:p w14:paraId="7A154FBC" w14:textId="5058E2B0" w:rsidR="00507185" w:rsidRDefault="001D6A8E" w:rsidP="00507185">
      <w:pPr>
        <w:tabs>
          <w:tab w:val="left" w:pos="1080"/>
          <w:tab w:val="left" w:pos="7200"/>
          <w:tab w:val="left" w:pos="7470"/>
        </w:tabs>
        <w:spacing w:after="0" w:line="360" w:lineRule="auto"/>
        <w:rPr>
          <w:rFonts w:cs="Arial"/>
          <w:lang w:val="en-US"/>
        </w:rPr>
      </w:pPr>
      <w:r>
        <w:rPr>
          <w:rFonts w:cs="Arial"/>
          <w:lang w:val="en-US"/>
        </w:rPr>
        <w:t>2.1.5</w:t>
      </w:r>
      <w:r>
        <w:rPr>
          <w:rFonts w:cs="Arial"/>
          <w:lang w:val="en-US"/>
        </w:rPr>
        <w:tab/>
        <w:t>Khasiat Kirinyuh</w:t>
      </w:r>
      <w:r>
        <w:rPr>
          <w:rFonts w:cs="Arial"/>
          <w:u w:val="dotted"/>
          <w:lang w:val="en-US"/>
        </w:rPr>
        <w:tab/>
      </w:r>
      <w:r>
        <w:rPr>
          <w:rFonts w:cs="Arial"/>
          <w:lang w:val="en-US"/>
        </w:rPr>
        <w:tab/>
        <w:t xml:space="preserve"> 5</w:t>
      </w:r>
    </w:p>
    <w:p w14:paraId="1EA0CFC4" w14:textId="7AF49F44" w:rsidR="00507185" w:rsidRDefault="001D6A8E" w:rsidP="00507185">
      <w:pPr>
        <w:tabs>
          <w:tab w:val="left" w:pos="1080"/>
          <w:tab w:val="left" w:pos="7200"/>
          <w:tab w:val="left" w:pos="7470"/>
        </w:tabs>
        <w:spacing w:after="0" w:line="360" w:lineRule="auto"/>
        <w:rPr>
          <w:rFonts w:cs="Arial"/>
          <w:lang w:val="en-US"/>
        </w:rPr>
      </w:pPr>
      <w:r>
        <w:rPr>
          <w:rFonts w:cs="Arial"/>
          <w:lang w:val="en-US"/>
        </w:rPr>
        <w:t>2.2</w:t>
      </w:r>
      <w:r>
        <w:rPr>
          <w:rFonts w:cs="Arial"/>
          <w:lang w:val="en-US"/>
        </w:rPr>
        <w:tab/>
        <w:t xml:space="preserve">Diabetes Militus </w:t>
      </w:r>
      <w:r>
        <w:rPr>
          <w:rFonts w:cs="Arial"/>
          <w:u w:val="dotted"/>
          <w:lang w:val="en-US"/>
        </w:rPr>
        <w:tab/>
      </w:r>
      <w:r>
        <w:rPr>
          <w:rFonts w:cs="Arial"/>
          <w:lang w:val="en-US"/>
        </w:rPr>
        <w:tab/>
        <w:t xml:space="preserve"> 6</w:t>
      </w:r>
    </w:p>
    <w:p w14:paraId="1A4F5E68" w14:textId="6DA67D91" w:rsidR="00507185" w:rsidRDefault="001D6A8E" w:rsidP="00507185">
      <w:pPr>
        <w:tabs>
          <w:tab w:val="left" w:pos="1080"/>
          <w:tab w:val="left" w:pos="7200"/>
          <w:tab w:val="left" w:pos="7470"/>
        </w:tabs>
        <w:spacing w:after="0" w:line="360" w:lineRule="auto"/>
        <w:rPr>
          <w:rFonts w:cs="Arial"/>
          <w:lang w:val="en-US"/>
        </w:rPr>
      </w:pPr>
      <w:r>
        <w:rPr>
          <w:rFonts w:cs="Arial"/>
          <w:lang w:val="en-US"/>
        </w:rPr>
        <w:t>2.2.1</w:t>
      </w:r>
      <w:r>
        <w:rPr>
          <w:rFonts w:cs="Arial"/>
          <w:lang w:val="en-US"/>
        </w:rPr>
        <w:tab/>
        <w:t>Klasifikasi Diabetes Militus</w:t>
      </w:r>
      <w:r>
        <w:rPr>
          <w:rFonts w:cs="Arial"/>
          <w:u w:val="dotted"/>
          <w:lang w:val="en-US"/>
        </w:rPr>
        <w:tab/>
      </w:r>
      <w:r>
        <w:rPr>
          <w:rFonts w:cs="Arial"/>
          <w:lang w:val="en-US"/>
        </w:rPr>
        <w:tab/>
        <w:t xml:space="preserve"> </w:t>
      </w:r>
      <w:r w:rsidR="00C7063D">
        <w:rPr>
          <w:rFonts w:cs="Arial"/>
          <w:lang w:val="en-US"/>
        </w:rPr>
        <w:t>6</w:t>
      </w:r>
    </w:p>
    <w:p w14:paraId="71E58B34" w14:textId="36F150DF" w:rsidR="00507185" w:rsidRDefault="001D6A8E" w:rsidP="00507185">
      <w:pPr>
        <w:tabs>
          <w:tab w:val="left" w:pos="1080"/>
          <w:tab w:val="left" w:pos="7200"/>
          <w:tab w:val="left" w:pos="7470"/>
        </w:tabs>
        <w:spacing w:after="0" w:line="360" w:lineRule="auto"/>
        <w:rPr>
          <w:rFonts w:cs="Arial"/>
          <w:lang w:val="en-US"/>
        </w:rPr>
      </w:pPr>
      <w:r>
        <w:rPr>
          <w:rFonts w:cs="Arial"/>
          <w:lang w:val="en-US"/>
        </w:rPr>
        <w:t>2.2.2</w:t>
      </w:r>
      <w:r>
        <w:rPr>
          <w:rFonts w:cs="Arial"/>
          <w:lang w:val="en-US"/>
        </w:rPr>
        <w:tab/>
        <w:t>Kriteria Penderita Diabetes Militus</w:t>
      </w:r>
      <w:r>
        <w:rPr>
          <w:rFonts w:cs="Arial"/>
          <w:u w:val="dotted"/>
          <w:lang w:val="en-US"/>
        </w:rPr>
        <w:tab/>
      </w:r>
      <w:r>
        <w:rPr>
          <w:rFonts w:cs="Arial"/>
          <w:lang w:val="en-US"/>
        </w:rPr>
        <w:tab/>
        <w:t xml:space="preserve"> </w:t>
      </w:r>
      <w:r w:rsidR="00115D65">
        <w:rPr>
          <w:rFonts w:cs="Arial"/>
          <w:lang w:val="en-US"/>
        </w:rPr>
        <w:t>7</w:t>
      </w:r>
    </w:p>
    <w:p w14:paraId="0E1A386A" w14:textId="55AD1495" w:rsidR="00507185" w:rsidRDefault="001D6A8E" w:rsidP="00507185">
      <w:pPr>
        <w:tabs>
          <w:tab w:val="left" w:pos="1080"/>
          <w:tab w:val="left" w:pos="7200"/>
          <w:tab w:val="left" w:pos="7470"/>
        </w:tabs>
        <w:spacing w:after="0" w:line="360" w:lineRule="auto"/>
        <w:rPr>
          <w:rFonts w:cs="Arial"/>
          <w:lang w:val="en-US"/>
        </w:rPr>
      </w:pPr>
      <w:r>
        <w:rPr>
          <w:rFonts w:cs="Arial"/>
          <w:lang w:val="en-US"/>
        </w:rPr>
        <w:t>2.2.3</w:t>
      </w:r>
      <w:r>
        <w:rPr>
          <w:rFonts w:cs="Arial"/>
          <w:lang w:val="en-US"/>
        </w:rPr>
        <w:tab/>
        <w:t>Faktor Penyebab Diabetes Militus</w:t>
      </w:r>
      <w:r>
        <w:rPr>
          <w:rFonts w:cs="Arial"/>
          <w:u w:val="dotted"/>
          <w:lang w:val="en-US"/>
        </w:rPr>
        <w:tab/>
      </w:r>
      <w:r>
        <w:rPr>
          <w:rFonts w:cs="Arial"/>
          <w:lang w:val="en-US"/>
        </w:rPr>
        <w:tab/>
        <w:t xml:space="preserve"> </w:t>
      </w:r>
      <w:r w:rsidR="00115D65">
        <w:rPr>
          <w:rFonts w:cs="Arial"/>
          <w:lang w:val="en-US"/>
        </w:rPr>
        <w:t>7</w:t>
      </w:r>
    </w:p>
    <w:p w14:paraId="1EF2EAFD" w14:textId="018379C3" w:rsidR="00507185" w:rsidRDefault="001D6A8E" w:rsidP="00507185">
      <w:pPr>
        <w:tabs>
          <w:tab w:val="left" w:pos="1080"/>
          <w:tab w:val="left" w:pos="7200"/>
          <w:tab w:val="left" w:pos="7470"/>
        </w:tabs>
        <w:spacing w:after="0" w:line="360" w:lineRule="auto"/>
        <w:rPr>
          <w:rFonts w:cs="Arial"/>
          <w:lang w:val="en-US"/>
        </w:rPr>
      </w:pPr>
      <w:r>
        <w:rPr>
          <w:rFonts w:cs="Arial"/>
          <w:lang w:val="en-US"/>
        </w:rPr>
        <w:t>2.2.4</w:t>
      </w:r>
      <w:r>
        <w:rPr>
          <w:rFonts w:cs="Arial"/>
          <w:lang w:val="en-US"/>
        </w:rPr>
        <w:tab/>
        <w:t>Tanda Dan Gejala Diabetes Militus</w:t>
      </w:r>
      <w:r>
        <w:rPr>
          <w:rFonts w:cs="Arial"/>
          <w:u w:val="dotted"/>
          <w:lang w:val="en-US"/>
        </w:rPr>
        <w:tab/>
      </w:r>
      <w:r>
        <w:rPr>
          <w:rFonts w:cs="Arial"/>
          <w:lang w:val="en-US"/>
        </w:rPr>
        <w:tab/>
        <w:t xml:space="preserve"> 9</w:t>
      </w:r>
    </w:p>
    <w:bookmarkEnd w:id="9"/>
    <w:p w14:paraId="682DB364" w14:textId="14032B8F" w:rsidR="00507185" w:rsidRDefault="001D6A8E" w:rsidP="00507185">
      <w:pPr>
        <w:tabs>
          <w:tab w:val="left" w:pos="1080"/>
          <w:tab w:val="left" w:pos="7200"/>
          <w:tab w:val="left" w:pos="7470"/>
        </w:tabs>
        <w:spacing w:after="0" w:line="360" w:lineRule="auto"/>
        <w:rPr>
          <w:rFonts w:cs="Arial"/>
          <w:lang w:val="en-US"/>
        </w:rPr>
      </w:pPr>
      <w:r>
        <w:rPr>
          <w:rFonts w:cs="Arial"/>
          <w:lang w:val="en-US"/>
        </w:rPr>
        <w:t>2.2.5</w:t>
      </w:r>
      <w:r>
        <w:rPr>
          <w:rFonts w:cs="Arial"/>
          <w:lang w:val="en-US"/>
        </w:rPr>
        <w:tab/>
        <w:t>Upaya Pencegahan Penyakit Diabetes</w:t>
      </w:r>
      <w:r>
        <w:rPr>
          <w:rFonts w:cs="Arial"/>
          <w:u w:val="dotted"/>
          <w:lang w:val="en-US"/>
        </w:rPr>
        <w:tab/>
      </w:r>
      <w:r>
        <w:rPr>
          <w:rFonts w:cs="Arial"/>
          <w:lang w:val="en-US"/>
        </w:rPr>
        <w:tab/>
        <w:t>10</w:t>
      </w:r>
    </w:p>
    <w:p w14:paraId="3C47E81B" w14:textId="2710F71F" w:rsidR="00507185" w:rsidRDefault="001D6A8E" w:rsidP="00507185">
      <w:pPr>
        <w:tabs>
          <w:tab w:val="left" w:pos="1080"/>
          <w:tab w:val="left" w:pos="7200"/>
          <w:tab w:val="left" w:pos="7470"/>
        </w:tabs>
        <w:spacing w:after="0" w:line="360" w:lineRule="auto"/>
        <w:rPr>
          <w:rFonts w:cs="Arial"/>
          <w:lang w:val="en-US"/>
        </w:rPr>
      </w:pPr>
      <w:r>
        <w:rPr>
          <w:rFonts w:cs="Arial"/>
          <w:lang w:val="en-US"/>
        </w:rPr>
        <w:t>2.2.6</w:t>
      </w:r>
      <w:r>
        <w:rPr>
          <w:rFonts w:cs="Arial"/>
          <w:lang w:val="en-US"/>
        </w:rPr>
        <w:tab/>
        <w:t>Terapi Diabetes Militus</w:t>
      </w:r>
      <w:r>
        <w:rPr>
          <w:rFonts w:cs="Arial"/>
          <w:u w:val="dotted"/>
          <w:lang w:val="en-US"/>
        </w:rPr>
        <w:tab/>
      </w:r>
      <w:r>
        <w:rPr>
          <w:rFonts w:cs="Arial"/>
          <w:lang w:val="en-US"/>
        </w:rPr>
        <w:tab/>
        <w:t>1</w:t>
      </w:r>
      <w:r w:rsidR="00115D65">
        <w:rPr>
          <w:rFonts w:cs="Arial"/>
          <w:lang w:val="en-US"/>
        </w:rPr>
        <w:t>0</w:t>
      </w:r>
    </w:p>
    <w:p w14:paraId="2DA0396A" w14:textId="0021E441" w:rsidR="00507185" w:rsidRPr="00EF09E6" w:rsidRDefault="001D6A8E" w:rsidP="00507185">
      <w:pPr>
        <w:tabs>
          <w:tab w:val="left" w:pos="1080"/>
          <w:tab w:val="left" w:pos="7200"/>
          <w:tab w:val="left" w:pos="7470"/>
        </w:tabs>
        <w:spacing w:after="0" w:line="360" w:lineRule="auto"/>
        <w:rPr>
          <w:rFonts w:cs="Arial"/>
          <w:lang w:val="en-US"/>
        </w:rPr>
      </w:pPr>
      <w:r w:rsidRPr="00EF09E6">
        <w:rPr>
          <w:rFonts w:cs="Arial"/>
          <w:lang w:val="en-US"/>
        </w:rPr>
        <w:t>2.3</w:t>
      </w:r>
      <w:r w:rsidRPr="00EF09E6">
        <w:rPr>
          <w:rFonts w:cs="Arial"/>
          <w:lang w:val="en-US"/>
        </w:rPr>
        <w:tab/>
        <w:t xml:space="preserve">Hiperglikemia </w:t>
      </w:r>
      <w:r w:rsidRPr="00EF09E6">
        <w:rPr>
          <w:rFonts w:cs="Arial"/>
          <w:u w:val="dotted"/>
          <w:lang w:val="en-US"/>
        </w:rPr>
        <w:tab/>
      </w:r>
      <w:r w:rsidRPr="00EF09E6">
        <w:rPr>
          <w:rFonts w:cs="Arial"/>
          <w:lang w:val="en-US"/>
        </w:rPr>
        <w:tab/>
        <w:t>12</w:t>
      </w:r>
    </w:p>
    <w:p w14:paraId="76C756AB" w14:textId="04744ED0" w:rsidR="00507185" w:rsidRPr="00EF09E6" w:rsidRDefault="001D6A8E" w:rsidP="00507185">
      <w:pPr>
        <w:tabs>
          <w:tab w:val="left" w:pos="1080"/>
          <w:tab w:val="left" w:pos="7200"/>
          <w:tab w:val="left" w:pos="7470"/>
        </w:tabs>
        <w:spacing w:after="0" w:line="360" w:lineRule="auto"/>
        <w:rPr>
          <w:rFonts w:cs="Arial"/>
          <w:lang w:val="en-US"/>
        </w:rPr>
      </w:pPr>
      <w:r w:rsidRPr="00EF09E6">
        <w:rPr>
          <w:rFonts w:cs="Arial"/>
          <w:lang w:val="en-US"/>
        </w:rPr>
        <w:t>2.4</w:t>
      </w:r>
      <w:r w:rsidRPr="00EF09E6">
        <w:rPr>
          <w:rFonts w:cs="Arial"/>
          <w:lang w:val="en-US"/>
        </w:rPr>
        <w:tab/>
        <w:t xml:space="preserve">Hipoglikemia </w:t>
      </w:r>
      <w:r w:rsidRPr="00EF09E6">
        <w:rPr>
          <w:rFonts w:cs="Arial"/>
          <w:u w:val="dotted"/>
          <w:lang w:val="en-US"/>
        </w:rPr>
        <w:tab/>
      </w:r>
      <w:r w:rsidRPr="00EF09E6">
        <w:rPr>
          <w:rFonts w:cs="Arial"/>
          <w:lang w:val="en-US"/>
        </w:rPr>
        <w:tab/>
        <w:t>1</w:t>
      </w:r>
      <w:r w:rsidR="00115D65">
        <w:rPr>
          <w:rFonts w:cs="Arial"/>
          <w:lang w:val="en-US"/>
        </w:rPr>
        <w:t>2</w:t>
      </w:r>
    </w:p>
    <w:p w14:paraId="15B70170" w14:textId="76D612D4" w:rsidR="006A1B98" w:rsidRPr="00EF09E6" w:rsidRDefault="001D6A8E" w:rsidP="006A1B98">
      <w:pPr>
        <w:tabs>
          <w:tab w:val="left" w:pos="1080"/>
          <w:tab w:val="left" w:pos="7200"/>
          <w:tab w:val="left" w:pos="7560"/>
        </w:tabs>
        <w:spacing w:after="0" w:line="360" w:lineRule="auto"/>
        <w:rPr>
          <w:rFonts w:cs="Arial"/>
          <w:lang w:val="en-US"/>
        </w:rPr>
      </w:pPr>
      <w:r w:rsidRPr="00EF09E6">
        <w:rPr>
          <w:rFonts w:cs="Arial"/>
          <w:lang w:val="en-US"/>
        </w:rPr>
        <w:t>2.5</w:t>
      </w:r>
      <w:r w:rsidRPr="00EF09E6">
        <w:rPr>
          <w:rFonts w:cs="Arial"/>
          <w:lang w:val="en-US"/>
        </w:rPr>
        <w:tab/>
        <w:t xml:space="preserve">Glibenklamid </w:t>
      </w:r>
      <w:r w:rsidRPr="00EF09E6">
        <w:rPr>
          <w:rFonts w:cs="Arial"/>
          <w:u w:val="dotted"/>
          <w:lang w:val="en-US"/>
        </w:rPr>
        <w:tab/>
      </w:r>
      <w:r w:rsidRPr="00EF09E6">
        <w:rPr>
          <w:rFonts w:cs="Arial"/>
          <w:lang w:val="en-US"/>
        </w:rPr>
        <w:t xml:space="preserve">    1</w:t>
      </w:r>
      <w:r w:rsidR="00B25D5A">
        <w:rPr>
          <w:rFonts w:cs="Arial"/>
          <w:lang w:val="en-US"/>
        </w:rPr>
        <w:t>5</w:t>
      </w:r>
    </w:p>
    <w:p w14:paraId="28BEE621" w14:textId="0D9D4A80" w:rsidR="006A1B98" w:rsidRPr="00EF09E6" w:rsidRDefault="001D6A8E" w:rsidP="006A1B98">
      <w:pPr>
        <w:tabs>
          <w:tab w:val="left" w:pos="1080"/>
          <w:tab w:val="left" w:pos="7200"/>
          <w:tab w:val="left" w:pos="7560"/>
        </w:tabs>
        <w:spacing w:after="0" w:line="360" w:lineRule="auto"/>
        <w:rPr>
          <w:rFonts w:cs="Arial"/>
          <w:lang w:val="en-US"/>
        </w:rPr>
      </w:pPr>
      <w:r w:rsidRPr="00EF09E6">
        <w:rPr>
          <w:rFonts w:cs="Arial"/>
          <w:lang w:val="en-US"/>
        </w:rPr>
        <w:t>2.6</w:t>
      </w:r>
      <w:r w:rsidRPr="00EF09E6">
        <w:rPr>
          <w:rFonts w:cs="Arial"/>
          <w:lang w:val="en-US"/>
        </w:rPr>
        <w:tab/>
        <w:t xml:space="preserve">Aloksan </w:t>
      </w:r>
      <w:r w:rsidRPr="00EF09E6">
        <w:rPr>
          <w:rFonts w:cs="Arial"/>
          <w:u w:val="dotted"/>
          <w:lang w:val="en-US"/>
        </w:rPr>
        <w:tab/>
      </w:r>
      <w:r w:rsidRPr="00EF09E6">
        <w:rPr>
          <w:rFonts w:cs="Arial"/>
          <w:lang w:val="en-US"/>
        </w:rPr>
        <w:t xml:space="preserve">    15</w:t>
      </w:r>
    </w:p>
    <w:p w14:paraId="3E8F3B8F" w14:textId="1C8704BC" w:rsidR="006A1B98" w:rsidRPr="00017074" w:rsidRDefault="006A1B98" w:rsidP="006A1B98">
      <w:pPr>
        <w:tabs>
          <w:tab w:val="left" w:pos="1080"/>
          <w:tab w:val="left" w:pos="7200"/>
          <w:tab w:val="left" w:pos="7560"/>
        </w:tabs>
        <w:spacing w:after="0" w:line="360" w:lineRule="auto"/>
        <w:rPr>
          <w:rFonts w:cs="Arial"/>
          <w:lang w:val="en-US"/>
        </w:rPr>
      </w:pPr>
      <w:r w:rsidRPr="00017074">
        <w:rPr>
          <w:rFonts w:cs="Arial"/>
          <w:lang w:val="en-US"/>
        </w:rPr>
        <w:lastRenderedPageBreak/>
        <w:t>2.7</w:t>
      </w:r>
      <w:r w:rsidRPr="00017074">
        <w:rPr>
          <w:rFonts w:cs="Arial"/>
          <w:lang w:val="en-US"/>
        </w:rPr>
        <w:tab/>
      </w:r>
      <w:r w:rsidR="001D6A8E" w:rsidRPr="00017074">
        <w:rPr>
          <w:rFonts w:cs="Arial"/>
          <w:lang w:val="en-US"/>
        </w:rPr>
        <w:t xml:space="preserve">Ekstrak </w:t>
      </w:r>
      <w:r w:rsidR="001D6A8E">
        <w:rPr>
          <w:rFonts w:cs="Arial"/>
          <w:u w:val="dotted"/>
          <w:lang w:val="en-US"/>
        </w:rPr>
        <w:t xml:space="preserve">                                                                                      </w:t>
      </w:r>
      <w:r w:rsidR="001D6A8E">
        <w:rPr>
          <w:rFonts w:cs="Arial"/>
          <w:lang w:val="en-US"/>
        </w:rPr>
        <w:t xml:space="preserve">    </w:t>
      </w:r>
      <w:r w:rsidR="00DE508D">
        <w:rPr>
          <w:rFonts w:cs="Arial"/>
          <w:lang w:val="en-US"/>
        </w:rPr>
        <w:t xml:space="preserve"> </w:t>
      </w:r>
      <w:r w:rsidR="001D6A8E">
        <w:rPr>
          <w:rFonts w:cs="Arial"/>
          <w:lang w:val="en-US"/>
        </w:rPr>
        <w:t>1</w:t>
      </w:r>
      <w:r w:rsidR="001D6A8E" w:rsidRPr="00017074">
        <w:rPr>
          <w:rFonts w:cs="Arial"/>
          <w:lang w:val="en-US"/>
        </w:rPr>
        <w:t>6</w:t>
      </w:r>
    </w:p>
    <w:p w14:paraId="17EC9FF0" w14:textId="3D68F40C" w:rsidR="006A1B98" w:rsidRPr="00017074" w:rsidRDefault="001D6A8E" w:rsidP="006A1B98">
      <w:pPr>
        <w:tabs>
          <w:tab w:val="left" w:pos="1080"/>
          <w:tab w:val="left" w:pos="7200"/>
          <w:tab w:val="left" w:pos="7560"/>
        </w:tabs>
        <w:spacing w:after="0" w:line="360" w:lineRule="auto"/>
        <w:rPr>
          <w:rFonts w:cs="Arial"/>
          <w:lang w:val="en-US"/>
        </w:rPr>
      </w:pPr>
      <w:r w:rsidRPr="00017074">
        <w:rPr>
          <w:rFonts w:cs="Arial"/>
          <w:lang w:val="en-US"/>
        </w:rPr>
        <w:t>2.8</w:t>
      </w:r>
      <w:r w:rsidRPr="00017074">
        <w:rPr>
          <w:rFonts w:cs="Arial"/>
          <w:lang w:val="en-US"/>
        </w:rPr>
        <w:tab/>
        <w:t xml:space="preserve">Hewan Percobaan </w:t>
      </w:r>
      <w:r w:rsidRPr="00017074">
        <w:rPr>
          <w:rFonts w:cs="Arial"/>
          <w:u w:val="dotted"/>
          <w:lang w:val="en-US"/>
        </w:rPr>
        <w:tab/>
      </w:r>
      <w:r>
        <w:rPr>
          <w:rFonts w:cs="Arial"/>
          <w:lang w:val="en-US"/>
        </w:rPr>
        <w:t xml:space="preserve">    </w:t>
      </w:r>
      <w:r w:rsidRPr="00017074">
        <w:rPr>
          <w:rFonts w:cs="Arial"/>
          <w:lang w:val="en-US"/>
        </w:rPr>
        <w:t>17</w:t>
      </w:r>
    </w:p>
    <w:p w14:paraId="6BC07C7F" w14:textId="1EEDA5BD" w:rsidR="006A1B98" w:rsidRPr="00017074" w:rsidRDefault="001D6A8E" w:rsidP="006A1B98">
      <w:pPr>
        <w:tabs>
          <w:tab w:val="left" w:pos="1080"/>
          <w:tab w:val="left" w:pos="7200"/>
          <w:tab w:val="left" w:pos="7560"/>
        </w:tabs>
        <w:spacing w:after="0" w:line="360" w:lineRule="auto"/>
        <w:rPr>
          <w:rFonts w:cs="Arial"/>
          <w:lang w:val="en-US"/>
        </w:rPr>
      </w:pPr>
      <w:r w:rsidRPr="00017074">
        <w:rPr>
          <w:rFonts w:cs="Arial"/>
          <w:lang w:val="en-US"/>
        </w:rPr>
        <w:t>2.9</w:t>
      </w:r>
      <w:r w:rsidRPr="00017074">
        <w:rPr>
          <w:rFonts w:cs="Arial"/>
          <w:lang w:val="en-US"/>
        </w:rPr>
        <w:tab/>
        <w:t xml:space="preserve">Klasifikasi Mencit (Mus Musculus) </w:t>
      </w:r>
      <w:r w:rsidRPr="00017074">
        <w:rPr>
          <w:rFonts w:cs="Arial"/>
          <w:u w:val="dotted"/>
          <w:lang w:val="en-US"/>
        </w:rPr>
        <w:tab/>
      </w:r>
      <w:r>
        <w:rPr>
          <w:rFonts w:cs="Arial"/>
          <w:lang w:val="en-US"/>
        </w:rPr>
        <w:t xml:space="preserve">    1</w:t>
      </w:r>
      <w:r w:rsidR="00E848E5">
        <w:rPr>
          <w:rFonts w:cs="Arial"/>
          <w:lang w:val="en-US"/>
        </w:rPr>
        <w:t>8</w:t>
      </w:r>
    </w:p>
    <w:p w14:paraId="52750AD3" w14:textId="3D10F4BE" w:rsidR="006A1B98" w:rsidRPr="00017074" w:rsidRDefault="001D6A8E" w:rsidP="006A1B98">
      <w:pPr>
        <w:tabs>
          <w:tab w:val="left" w:pos="1080"/>
          <w:tab w:val="left" w:pos="7200"/>
          <w:tab w:val="left" w:pos="7470"/>
        </w:tabs>
        <w:spacing w:after="0" w:line="360" w:lineRule="auto"/>
        <w:rPr>
          <w:rFonts w:cs="Arial"/>
          <w:lang w:val="en-US"/>
        </w:rPr>
      </w:pPr>
      <w:r w:rsidRPr="00017074">
        <w:rPr>
          <w:rFonts w:cs="Arial"/>
          <w:lang w:val="en-US"/>
        </w:rPr>
        <w:t>2.10</w:t>
      </w:r>
      <w:r w:rsidRPr="00017074">
        <w:rPr>
          <w:rFonts w:cs="Arial"/>
          <w:lang w:val="en-US"/>
        </w:rPr>
        <w:tab/>
        <w:t>Kerangka Konsep</w:t>
      </w:r>
      <w:r w:rsidRPr="00017074">
        <w:rPr>
          <w:rFonts w:cs="Arial"/>
          <w:u w:val="dotted"/>
          <w:lang w:val="en-US"/>
        </w:rPr>
        <w:tab/>
      </w:r>
      <w:r w:rsidR="00DE508D">
        <w:rPr>
          <w:rFonts w:cs="Arial"/>
          <w:lang w:val="en-US"/>
        </w:rPr>
        <w:t xml:space="preserve">    </w:t>
      </w:r>
      <w:r w:rsidRPr="00017074">
        <w:rPr>
          <w:rFonts w:cs="Arial"/>
          <w:lang w:val="en-US"/>
        </w:rPr>
        <w:t>19</w:t>
      </w:r>
    </w:p>
    <w:p w14:paraId="6F2D0FB3" w14:textId="52AD73A1" w:rsidR="006A1B98" w:rsidRPr="00017074" w:rsidRDefault="001D6A8E" w:rsidP="006A1B98">
      <w:pPr>
        <w:tabs>
          <w:tab w:val="left" w:pos="1080"/>
          <w:tab w:val="left" w:pos="7200"/>
          <w:tab w:val="left" w:pos="7470"/>
        </w:tabs>
        <w:spacing w:after="0" w:line="360" w:lineRule="auto"/>
        <w:rPr>
          <w:rFonts w:cs="Arial"/>
          <w:lang w:val="en-US"/>
        </w:rPr>
      </w:pPr>
      <w:r w:rsidRPr="00017074">
        <w:rPr>
          <w:rFonts w:cs="Arial"/>
          <w:lang w:val="en-US"/>
        </w:rPr>
        <w:t>2.11</w:t>
      </w:r>
      <w:r w:rsidRPr="00017074">
        <w:rPr>
          <w:rFonts w:cs="Arial"/>
          <w:lang w:val="en-US"/>
        </w:rPr>
        <w:tab/>
        <w:t>Defenisi Operasional</w:t>
      </w:r>
      <w:r w:rsidRPr="00017074">
        <w:rPr>
          <w:rFonts w:cs="Arial"/>
          <w:u w:val="dotted"/>
          <w:lang w:val="en-US"/>
        </w:rPr>
        <w:tab/>
      </w:r>
      <w:r>
        <w:rPr>
          <w:rFonts w:cs="Arial"/>
          <w:lang w:val="en-US"/>
        </w:rPr>
        <w:t xml:space="preserve">    </w:t>
      </w:r>
      <w:r w:rsidRPr="00017074">
        <w:rPr>
          <w:rFonts w:cs="Arial"/>
          <w:lang w:val="en-US"/>
        </w:rPr>
        <w:t>19</w:t>
      </w:r>
    </w:p>
    <w:p w14:paraId="2EC03812" w14:textId="1E9450BF" w:rsidR="006A1B98" w:rsidRPr="00017074" w:rsidRDefault="001D6A8E" w:rsidP="006A1B98">
      <w:pPr>
        <w:tabs>
          <w:tab w:val="left" w:pos="1080"/>
          <w:tab w:val="left" w:pos="7200"/>
          <w:tab w:val="left" w:pos="7470"/>
        </w:tabs>
        <w:spacing w:after="0" w:line="360" w:lineRule="auto"/>
        <w:rPr>
          <w:rFonts w:cs="Arial"/>
          <w:lang w:val="en-US"/>
        </w:rPr>
      </w:pPr>
      <w:r w:rsidRPr="00017074">
        <w:rPr>
          <w:rFonts w:cs="Arial"/>
          <w:lang w:val="en-US"/>
        </w:rPr>
        <w:t>2.12</w:t>
      </w:r>
      <w:r w:rsidRPr="00017074">
        <w:rPr>
          <w:rFonts w:cs="Arial"/>
          <w:lang w:val="en-US"/>
        </w:rPr>
        <w:tab/>
        <w:t>Hipotesis</w:t>
      </w:r>
      <w:r w:rsidRPr="00017074">
        <w:rPr>
          <w:rFonts w:cs="Arial"/>
          <w:u w:val="dotted"/>
          <w:lang w:val="en-US"/>
        </w:rPr>
        <w:tab/>
      </w:r>
      <w:r>
        <w:rPr>
          <w:rFonts w:cs="Arial"/>
          <w:lang w:val="en-US"/>
        </w:rPr>
        <w:t xml:space="preserve">    </w:t>
      </w:r>
      <w:r w:rsidR="00E848E5">
        <w:rPr>
          <w:rFonts w:cs="Arial"/>
          <w:lang w:val="en-US"/>
        </w:rPr>
        <w:t>20</w:t>
      </w:r>
    </w:p>
    <w:p w14:paraId="5854E30B" w14:textId="62362568" w:rsidR="00507185" w:rsidRPr="00E6395F" w:rsidRDefault="001D6A8E" w:rsidP="00507185">
      <w:pPr>
        <w:tabs>
          <w:tab w:val="left" w:pos="1080"/>
          <w:tab w:val="left" w:pos="7200"/>
          <w:tab w:val="left" w:pos="7470"/>
        </w:tabs>
        <w:spacing w:after="0" w:line="360" w:lineRule="auto"/>
        <w:rPr>
          <w:rFonts w:cs="Arial"/>
          <w:lang w:val="en-US"/>
        </w:rPr>
      </w:pPr>
      <w:r w:rsidRPr="00E6395F">
        <w:rPr>
          <w:rFonts w:cs="Arial"/>
          <w:lang w:val="en-US"/>
        </w:rPr>
        <w:t>Bab I</w:t>
      </w:r>
      <w:r w:rsidR="005D7515">
        <w:rPr>
          <w:rFonts w:cs="Arial"/>
          <w:lang w:val="en-US"/>
        </w:rPr>
        <w:t>II</w:t>
      </w:r>
      <w:r w:rsidRPr="00E6395F">
        <w:rPr>
          <w:rFonts w:cs="Arial"/>
          <w:lang w:val="en-US"/>
        </w:rPr>
        <w:tab/>
        <w:t xml:space="preserve">Metode Penelitian </w:t>
      </w:r>
      <w:r w:rsidRPr="00E6395F">
        <w:rPr>
          <w:rFonts w:cs="Arial"/>
          <w:u w:val="dotted"/>
          <w:lang w:val="en-US"/>
        </w:rPr>
        <w:tab/>
      </w:r>
      <w:r>
        <w:rPr>
          <w:rFonts w:cs="Arial"/>
          <w:lang w:val="en-US"/>
        </w:rPr>
        <w:t xml:space="preserve">    </w:t>
      </w:r>
      <w:r w:rsidRPr="00E6395F">
        <w:rPr>
          <w:rFonts w:cs="Arial"/>
          <w:lang w:val="en-US"/>
        </w:rPr>
        <w:t>2</w:t>
      </w:r>
      <w:r w:rsidR="00E848E5">
        <w:rPr>
          <w:rFonts w:cs="Arial"/>
          <w:lang w:val="en-US"/>
        </w:rPr>
        <w:t>1</w:t>
      </w:r>
    </w:p>
    <w:p w14:paraId="4B96FFD3" w14:textId="24755E10" w:rsidR="00507185" w:rsidRPr="00E6395F" w:rsidRDefault="001D6A8E" w:rsidP="00507185">
      <w:pPr>
        <w:tabs>
          <w:tab w:val="left" w:pos="1080"/>
          <w:tab w:val="left" w:pos="7200"/>
          <w:tab w:val="left" w:pos="7470"/>
        </w:tabs>
        <w:spacing w:after="0" w:line="360" w:lineRule="auto"/>
        <w:rPr>
          <w:rFonts w:cs="Arial"/>
          <w:lang w:val="en-US"/>
        </w:rPr>
      </w:pPr>
      <w:r w:rsidRPr="00E6395F">
        <w:rPr>
          <w:rFonts w:cs="Arial"/>
          <w:lang w:val="en-US"/>
        </w:rPr>
        <w:t>3.1</w:t>
      </w:r>
      <w:r w:rsidRPr="00E6395F">
        <w:rPr>
          <w:rFonts w:cs="Arial"/>
          <w:lang w:val="en-US"/>
        </w:rPr>
        <w:tab/>
        <w:t xml:space="preserve">Jenis Dan Desain Peneltian </w:t>
      </w:r>
      <w:r w:rsidRPr="00E6395F">
        <w:rPr>
          <w:rFonts w:cs="Arial"/>
          <w:u w:val="dotted"/>
          <w:lang w:val="en-US"/>
        </w:rPr>
        <w:tab/>
      </w:r>
      <w:r>
        <w:rPr>
          <w:rFonts w:cs="Arial"/>
          <w:lang w:val="en-US"/>
        </w:rPr>
        <w:t xml:space="preserve">    </w:t>
      </w:r>
      <w:r w:rsidRPr="00E6395F">
        <w:rPr>
          <w:rFonts w:cs="Arial"/>
          <w:lang w:val="en-US"/>
        </w:rPr>
        <w:t>2</w:t>
      </w:r>
      <w:r w:rsidR="00E848E5">
        <w:rPr>
          <w:rFonts w:cs="Arial"/>
          <w:lang w:val="en-US"/>
        </w:rPr>
        <w:t>1</w:t>
      </w:r>
    </w:p>
    <w:p w14:paraId="7AE131E4" w14:textId="192105AA" w:rsidR="00507185" w:rsidRPr="00E6395F" w:rsidRDefault="001D6A8E" w:rsidP="00507185">
      <w:pPr>
        <w:tabs>
          <w:tab w:val="left" w:pos="1080"/>
          <w:tab w:val="left" w:pos="7200"/>
          <w:tab w:val="left" w:pos="7470"/>
        </w:tabs>
        <w:spacing w:after="0" w:line="360" w:lineRule="auto"/>
        <w:rPr>
          <w:rFonts w:cs="Arial"/>
          <w:lang w:val="en-US"/>
        </w:rPr>
      </w:pPr>
      <w:r w:rsidRPr="00E6395F">
        <w:rPr>
          <w:rFonts w:cs="Arial"/>
          <w:lang w:val="en-US"/>
        </w:rPr>
        <w:t>3.1.1</w:t>
      </w:r>
      <w:r w:rsidRPr="00E6395F">
        <w:rPr>
          <w:rFonts w:cs="Arial"/>
          <w:lang w:val="en-US"/>
        </w:rPr>
        <w:tab/>
        <w:t xml:space="preserve">Jenis Penelitian </w:t>
      </w:r>
      <w:r w:rsidRPr="00E6395F">
        <w:rPr>
          <w:rFonts w:cs="Arial"/>
          <w:u w:val="dotted"/>
          <w:lang w:val="en-US"/>
        </w:rPr>
        <w:tab/>
      </w:r>
      <w:r>
        <w:rPr>
          <w:rFonts w:cs="Arial"/>
          <w:lang w:val="en-US"/>
        </w:rPr>
        <w:t xml:space="preserve">    </w:t>
      </w:r>
      <w:r w:rsidRPr="00E6395F">
        <w:rPr>
          <w:rFonts w:cs="Arial"/>
          <w:lang w:val="en-US"/>
        </w:rPr>
        <w:t>2</w:t>
      </w:r>
      <w:r w:rsidR="00E848E5">
        <w:rPr>
          <w:rFonts w:cs="Arial"/>
          <w:lang w:val="en-US"/>
        </w:rPr>
        <w:t>1</w:t>
      </w:r>
    </w:p>
    <w:p w14:paraId="2C43FBC7" w14:textId="7C341374" w:rsidR="00507185" w:rsidRPr="00E6395F" w:rsidRDefault="001D6A8E" w:rsidP="00507185">
      <w:pPr>
        <w:tabs>
          <w:tab w:val="left" w:pos="1080"/>
          <w:tab w:val="left" w:pos="7200"/>
          <w:tab w:val="left" w:pos="7470"/>
        </w:tabs>
        <w:spacing w:after="0" w:line="360" w:lineRule="auto"/>
        <w:rPr>
          <w:rFonts w:cs="Arial"/>
          <w:lang w:val="en-US"/>
        </w:rPr>
      </w:pPr>
      <w:r w:rsidRPr="00E6395F">
        <w:rPr>
          <w:rFonts w:cs="Arial"/>
          <w:lang w:val="en-US"/>
        </w:rPr>
        <w:t>3.1.2</w:t>
      </w:r>
      <w:r w:rsidRPr="00E6395F">
        <w:rPr>
          <w:rFonts w:cs="Arial"/>
          <w:lang w:val="en-US"/>
        </w:rPr>
        <w:tab/>
        <w:t xml:space="preserve">Desain Penelitian </w:t>
      </w:r>
      <w:r w:rsidRPr="00E6395F">
        <w:rPr>
          <w:rFonts w:cs="Arial"/>
          <w:u w:val="dotted"/>
          <w:lang w:val="en-US"/>
        </w:rPr>
        <w:tab/>
      </w:r>
      <w:r>
        <w:rPr>
          <w:rFonts w:cs="Arial"/>
          <w:lang w:val="en-US"/>
        </w:rPr>
        <w:t xml:space="preserve">    </w:t>
      </w:r>
      <w:r w:rsidRPr="00E6395F">
        <w:rPr>
          <w:rFonts w:cs="Arial"/>
          <w:lang w:val="en-US"/>
        </w:rPr>
        <w:t>2</w:t>
      </w:r>
      <w:r w:rsidR="00E848E5">
        <w:rPr>
          <w:rFonts w:cs="Arial"/>
          <w:lang w:val="en-US"/>
        </w:rPr>
        <w:t>1</w:t>
      </w:r>
    </w:p>
    <w:p w14:paraId="471ED630" w14:textId="13AC3D64" w:rsidR="00507185" w:rsidRPr="00E6395F" w:rsidRDefault="001D6A8E" w:rsidP="00507185">
      <w:pPr>
        <w:tabs>
          <w:tab w:val="left" w:pos="1080"/>
          <w:tab w:val="left" w:pos="7200"/>
          <w:tab w:val="left" w:pos="7470"/>
        </w:tabs>
        <w:spacing w:after="0" w:line="360" w:lineRule="auto"/>
        <w:rPr>
          <w:rFonts w:cs="Arial"/>
          <w:lang w:val="en-US"/>
        </w:rPr>
      </w:pPr>
      <w:r w:rsidRPr="00E6395F">
        <w:rPr>
          <w:rFonts w:cs="Arial"/>
          <w:lang w:val="en-US"/>
        </w:rPr>
        <w:t>3.2</w:t>
      </w:r>
      <w:r w:rsidRPr="00E6395F">
        <w:rPr>
          <w:rFonts w:cs="Arial"/>
          <w:lang w:val="en-US"/>
        </w:rPr>
        <w:tab/>
        <w:t xml:space="preserve">Lokasi Pengambilan Sampel Dan Waktu Penelitian </w:t>
      </w:r>
      <w:r w:rsidRPr="00E6395F">
        <w:rPr>
          <w:rFonts w:cs="Arial"/>
          <w:u w:val="dotted"/>
          <w:lang w:val="en-US"/>
        </w:rPr>
        <w:tab/>
      </w:r>
      <w:r>
        <w:rPr>
          <w:rFonts w:cs="Arial"/>
          <w:lang w:val="en-US"/>
        </w:rPr>
        <w:t xml:space="preserve">    </w:t>
      </w:r>
      <w:r w:rsidRPr="00E6395F">
        <w:rPr>
          <w:rFonts w:cs="Arial"/>
          <w:lang w:val="en-US"/>
        </w:rPr>
        <w:t>2</w:t>
      </w:r>
      <w:r w:rsidR="00E848E5">
        <w:rPr>
          <w:rFonts w:cs="Arial"/>
          <w:lang w:val="en-US"/>
        </w:rPr>
        <w:t>1</w:t>
      </w:r>
    </w:p>
    <w:p w14:paraId="58F77441" w14:textId="0F17937E" w:rsidR="004F0475" w:rsidRPr="00E6395F" w:rsidRDefault="001D6A8E" w:rsidP="004F0475">
      <w:pPr>
        <w:tabs>
          <w:tab w:val="left" w:pos="1080"/>
          <w:tab w:val="left" w:pos="7200"/>
          <w:tab w:val="left" w:pos="7470"/>
        </w:tabs>
        <w:spacing w:after="0" w:line="360" w:lineRule="auto"/>
        <w:rPr>
          <w:rFonts w:cs="Arial"/>
          <w:lang w:val="en-US"/>
        </w:rPr>
      </w:pPr>
      <w:r w:rsidRPr="00E6395F">
        <w:rPr>
          <w:rFonts w:cs="Arial"/>
          <w:lang w:val="en-US"/>
        </w:rPr>
        <w:t>3.2.</w:t>
      </w:r>
      <w:r w:rsidR="00EB4D95">
        <w:rPr>
          <w:rFonts w:cs="Arial"/>
          <w:lang w:val="en-US"/>
        </w:rPr>
        <w:t>1</w:t>
      </w:r>
      <w:r w:rsidRPr="00E6395F">
        <w:rPr>
          <w:rFonts w:cs="Arial"/>
          <w:lang w:val="en-US"/>
        </w:rPr>
        <w:tab/>
        <w:t xml:space="preserve">Populasi Dan Sampel </w:t>
      </w:r>
      <w:r w:rsidRPr="00E6395F">
        <w:rPr>
          <w:rFonts w:cs="Arial"/>
          <w:u w:val="dotted"/>
          <w:lang w:val="en-US"/>
        </w:rPr>
        <w:tab/>
      </w:r>
      <w:r w:rsidRPr="00E6395F">
        <w:rPr>
          <w:rFonts w:cs="Arial"/>
          <w:lang w:val="en-US"/>
        </w:rPr>
        <w:tab/>
        <w:t>2</w:t>
      </w:r>
      <w:r w:rsidR="00E848E5">
        <w:rPr>
          <w:rFonts w:cs="Arial"/>
          <w:lang w:val="en-US"/>
        </w:rPr>
        <w:t>2</w:t>
      </w:r>
    </w:p>
    <w:p w14:paraId="2833BA2E" w14:textId="12B16BEA" w:rsidR="004F0475" w:rsidRPr="00E6395F" w:rsidRDefault="001D6A8E" w:rsidP="004F0475">
      <w:pPr>
        <w:tabs>
          <w:tab w:val="left" w:pos="1080"/>
          <w:tab w:val="left" w:pos="7200"/>
          <w:tab w:val="left" w:pos="7470"/>
        </w:tabs>
        <w:spacing w:after="0" w:line="360" w:lineRule="auto"/>
        <w:rPr>
          <w:rFonts w:cs="Arial"/>
          <w:lang w:val="en-US"/>
        </w:rPr>
      </w:pPr>
      <w:r w:rsidRPr="00E6395F">
        <w:rPr>
          <w:rFonts w:cs="Arial"/>
          <w:lang w:val="en-US"/>
        </w:rPr>
        <w:t>3.3</w:t>
      </w:r>
      <w:r w:rsidRPr="00E6395F">
        <w:rPr>
          <w:rFonts w:cs="Arial"/>
          <w:lang w:val="en-US"/>
        </w:rPr>
        <w:tab/>
        <w:t xml:space="preserve">Hewan Percobaan </w:t>
      </w:r>
      <w:r w:rsidRPr="00E6395F">
        <w:rPr>
          <w:rFonts w:cs="Arial"/>
          <w:u w:val="dotted"/>
          <w:lang w:val="en-US"/>
        </w:rPr>
        <w:tab/>
      </w:r>
      <w:r w:rsidRPr="00E6395F">
        <w:rPr>
          <w:rFonts w:cs="Arial"/>
          <w:lang w:val="en-US"/>
        </w:rPr>
        <w:tab/>
        <w:t>2</w:t>
      </w:r>
      <w:r w:rsidR="00E848E5">
        <w:rPr>
          <w:rFonts w:cs="Arial"/>
          <w:lang w:val="en-US"/>
        </w:rPr>
        <w:t>2</w:t>
      </w:r>
    </w:p>
    <w:p w14:paraId="637A5079" w14:textId="78B9E874" w:rsidR="004F0475" w:rsidRPr="00E6395F" w:rsidRDefault="001D6A8E" w:rsidP="004F0475">
      <w:pPr>
        <w:tabs>
          <w:tab w:val="left" w:pos="1080"/>
          <w:tab w:val="left" w:pos="7200"/>
          <w:tab w:val="left" w:pos="7470"/>
        </w:tabs>
        <w:spacing w:after="0" w:line="360" w:lineRule="auto"/>
        <w:rPr>
          <w:rFonts w:cs="Arial"/>
          <w:lang w:val="en-US"/>
        </w:rPr>
      </w:pPr>
      <w:r w:rsidRPr="00E6395F">
        <w:rPr>
          <w:rFonts w:cs="Arial"/>
          <w:lang w:val="en-US"/>
        </w:rPr>
        <w:t>3.3.1</w:t>
      </w:r>
      <w:r w:rsidRPr="00E6395F">
        <w:rPr>
          <w:rFonts w:cs="Arial"/>
          <w:lang w:val="en-US"/>
        </w:rPr>
        <w:tab/>
        <w:t xml:space="preserve">Persiapan Hewan Percobaan </w:t>
      </w:r>
      <w:r w:rsidRPr="00E6395F">
        <w:rPr>
          <w:rFonts w:cs="Arial"/>
          <w:u w:val="dotted"/>
          <w:lang w:val="en-US"/>
        </w:rPr>
        <w:tab/>
      </w:r>
      <w:r w:rsidRPr="00E6395F">
        <w:rPr>
          <w:rFonts w:cs="Arial"/>
          <w:lang w:val="en-US"/>
        </w:rPr>
        <w:tab/>
        <w:t>2</w:t>
      </w:r>
      <w:r w:rsidR="00EB4D95">
        <w:rPr>
          <w:rFonts w:cs="Arial"/>
          <w:lang w:val="en-US"/>
        </w:rPr>
        <w:t>2</w:t>
      </w:r>
    </w:p>
    <w:p w14:paraId="666E2306" w14:textId="44A2C225" w:rsidR="004F0475" w:rsidRPr="00E6395F" w:rsidRDefault="001D6A8E" w:rsidP="004F0475">
      <w:pPr>
        <w:tabs>
          <w:tab w:val="left" w:pos="1080"/>
          <w:tab w:val="left" w:pos="7200"/>
          <w:tab w:val="left" w:pos="7470"/>
        </w:tabs>
        <w:spacing w:after="0" w:line="360" w:lineRule="auto"/>
        <w:rPr>
          <w:rFonts w:cs="Arial"/>
          <w:lang w:val="en-US"/>
        </w:rPr>
      </w:pPr>
      <w:r w:rsidRPr="00E6395F">
        <w:rPr>
          <w:rFonts w:cs="Arial"/>
          <w:lang w:val="en-US"/>
        </w:rPr>
        <w:t>3.4.</w:t>
      </w:r>
      <w:r w:rsidRPr="00E6395F">
        <w:rPr>
          <w:rFonts w:cs="Arial"/>
          <w:lang w:val="en-US"/>
        </w:rPr>
        <w:tab/>
        <w:t xml:space="preserve">Alat Dan Bahan </w:t>
      </w:r>
      <w:r w:rsidRPr="00E6395F">
        <w:rPr>
          <w:rFonts w:cs="Arial"/>
          <w:u w:val="dotted"/>
          <w:lang w:val="en-US"/>
        </w:rPr>
        <w:tab/>
      </w:r>
      <w:r w:rsidRPr="00E6395F">
        <w:rPr>
          <w:rFonts w:cs="Arial"/>
          <w:lang w:val="en-US"/>
        </w:rPr>
        <w:tab/>
        <w:t>2</w:t>
      </w:r>
      <w:r w:rsidR="00EB4D95">
        <w:rPr>
          <w:rFonts w:cs="Arial"/>
          <w:lang w:val="en-US"/>
        </w:rPr>
        <w:t>2</w:t>
      </w:r>
    </w:p>
    <w:p w14:paraId="305365E2" w14:textId="4422091A" w:rsidR="00507185" w:rsidRPr="00E6395F" w:rsidRDefault="001D6A8E" w:rsidP="00507185">
      <w:pPr>
        <w:tabs>
          <w:tab w:val="left" w:pos="1080"/>
          <w:tab w:val="left" w:pos="7200"/>
          <w:tab w:val="left" w:pos="7470"/>
        </w:tabs>
        <w:spacing w:after="0" w:line="360" w:lineRule="auto"/>
        <w:rPr>
          <w:rFonts w:cs="Arial"/>
          <w:lang w:val="en-US"/>
        </w:rPr>
      </w:pPr>
      <w:r w:rsidRPr="00E6395F">
        <w:rPr>
          <w:rFonts w:cs="Arial"/>
          <w:lang w:val="en-US"/>
        </w:rPr>
        <w:t>3.4.1</w:t>
      </w:r>
      <w:r w:rsidRPr="00E6395F">
        <w:rPr>
          <w:rFonts w:cs="Arial"/>
          <w:lang w:val="en-US"/>
        </w:rPr>
        <w:tab/>
        <w:t xml:space="preserve">Alat </w:t>
      </w:r>
      <w:r w:rsidRPr="00E6395F">
        <w:rPr>
          <w:rFonts w:cs="Arial"/>
          <w:u w:val="dotted"/>
          <w:lang w:val="en-US"/>
        </w:rPr>
        <w:tab/>
      </w:r>
      <w:r w:rsidRPr="00E6395F">
        <w:rPr>
          <w:rFonts w:cs="Arial"/>
          <w:lang w:val="en-US"/>
        </w:rPr>
        <w:tab/>
        <w:t>2</w:t>
      </w:r>
      <w:r w:rsidR="00EB4D95">
        <w:rPr>
          <w:rFonts w:cs="Arial"/>
          <w:lang w:val="en-US"/>
        </w:rPr>
        <w:t>2</w:t>
      </w:r>
    </w:p>
    <w:p w14:paraId="0A785D1B" w14:textId="3C6E470F" w:rsidR="00507185" w:rsidRPr="00890BB7" w:rsidRDefault="001D6A8E" w:rsidP="00507185">
      <w:pPr>
        <w:tabs>
          <w:tab w:val="left" w:pos="1080"/>
          <w:tab w:val="left" w:pos="7200"/>
          <w:tab w:val="left" w:pos="7470"/>
        </w:tabs>
        <w:spacing w:after="0" w:line="360" w:lineRule="auto"/>
        <w:rPr>
          <w:rFonts w:cs="Arial"/>
          <w:highlight w:val="yellow"/>
          <w:lang w:val="en-US"/>
        </w:rPr>
      </w:pPr>
      <w:r w:rsidRPr="00E6395F">
        <w:rPr>
          <w:rFonts w:cs="Arial"/>
          <w:lang w:val="en-US"/>
        </w:rPr>
        <w:t>3.4.2</w:t>
      </w:r>
      <w:r w:rsidRPr="00E6395F">
        <w:rPr>
          <w:rFonts w:cs="Arial"/>
          <w:lang w:val="en-US"/>
        </w:rPr>
        <w:tab/>
        <w:t xml:space="preserve">Bahan </w:t>
      </w:r>
      <w:r w:rsidRPr="00E6395F">
        <w:rPr>
          <w:rFonts w:cs="Arial"/>
          <w:u w:val="dotted"/>
          <w:lang w:val="en-US"/>
        </w:rPr>
        <w:tab/>
      </w:r>
      <w:r w:rsidRPr="00E6395F">
        <w:rPr>
          <w:rFonts w:cs="Arial"/>
          <w:lang w:val="en-US"/>
        </w:rPr>
        <w:tab/>
        <w:t>2</w:t>
      </w:r>
      <w:r w:rsidR="00D074AD">
        <w:rPr>
          <w:rFonts w:cs="Arial"/>
          <w:lang w:val="en-US"/>
        </w:rPr>
        <w:t>3</w:t>
      </w:r>
    </w:p>
    <w:p w14:paraId="46988BA8" w14:textId="02A6E3EE" w:rsidR="00507185" w:rsidRPr="00E67DB4" w:rsidRDefault="001D6A8E" w:rsidP="00507185">
      <w:pPr>
        <w:tabs>
          <w:tab w:val="left" w:pos="1080"/>
          <w:tab w:val="left" w:pos="7200"/>
          <w:tab w:val="left" w:pos="7470"/>
        </w:tabs>
        <w:spacing w:after="0" w:line="360" w:lineRule="auto"/>
        <w:rPr>
          <w:rFonts w:cs="Arial"/>
          <w:lang w:val="en-US"/>
        </w:rPr>
      </w:pPr>
      <w:r w:rsidRPr="00E67DB4">
        <w:rPr>
          <w:rFonts w:cs="Arial"/>
          <w:lang w:val="en-US"/>
        </w:rPr>
        <w:t>3.5</w:t>
      </w:r>
      <w:r w:rsidRPr="00E67DB4">
        <w:rPr>
          <w:rFonts w:cs="Arial"/>
          <w:lang w:val="en-US"/>
        </w:rPr>
        <w:tab/>
        <w:t xml:space="preserve">Pembuatan Suspensi Cmc 0,5% </w:t>
      </w:r>
      <w:r w:rsidRPr="00E67DB4">
        <w:rPr>
          <w:rFonts w:cs="Arial"/>
          <w:u w:val="dotted"/>
          <w:lang w:val="en-US"/>
        </w:rPr>
        <w:tab/>
      </w:r>
      <w:r w:rsidRPr="00E67DB4">
        <w:rPr>
          <w:rFonts w:cs="Arial"/>
          <w:lang w:val="en-US"/>
        </w:rPr>
        <w:tab/>
        <w:t>2</w:t>
      </w:r>
      <w:r w:rsidR="00D074AD">
        <w:rPr>
          <w:rFonts w:cs="Arial"/>
          <w:lang w:val="en-US"/>
        </w:rPr>
        <w:t>3</w:t>
      </w:r>
    </w:p>
    <w:p w14:paraId="6532845F" w14:textId="76F0C51C" w:rsidR="00507185" w:rsidRPr="00E67DB4" w:rsidRDefault="001D6A8E" w:rsidP="00507185">
      <w:pPr>
        <w:tabs>
          <w:tab w:val="left" w:pos="1080"/>
          <w:tab w:val="left" w:pos="7200"/>
          <w:tab w:val="left" w:pos="7470"/>
        </w:tabs>
        <w:spacing w:after="0" w:line="360" w:lineRule="auto"/>
        <w:rPr>
          <w:rFonts w:cs="Arial"/>
          <w:lang w:val="en-US"/>
        </w:rPr>
      </w:pPr>
      <w:r w:rsidRPr="00E67DB4">
        <w:rPr>
          <w:rFonts w:cs="Arial"/>
          <w:lang w:val="en-US"/>
        </w:rPr>
        <w:t>3.6</w:t>
      </w:r>
      <w:r w:rsidRPr="00E67DB4">
        <w:rPr>
          <w:rFonts w:cs="Arial"/>
          <w:lang w:val="en-US"/>
        </w:rPr>
        <w:tab/>
        <w:t xml:space="preserve">Pembuatan Aloksan </w:t>
      </w:r>
      <w:r w:rsidRPr="00E67DB4">
        <w:rPr>
          <w:rFonts w:cs="Arial"/>
          <w:u w:val="dotted"/>
          <w:lang w:val="en-US"/>
        </w:rPr>
        <w:tab/>
      </w:r>
      <w:r w:rsidRPr="00E67DB4">
        <w:rPr>
          <w:rFonts w:cs="Arial"/>
          <w:lang w:val="en-US"/>
        </w:rPr>
        <w:tab/>
        <w:t>2</w:t>
      </w:r>
      <w:r w:rsidR="00AF56A7">
        <w:rPr>
          <w:rFonts w:cs="Arial"/>
          <w:lang w:val="en-US"/>
        </w:rPr>
        <w:t>3</w:t>
      </w:r>
    </w:p>
    <w:p w14:paraId="5E0D1045" w14:textId="1A39EE8B" w:rsidR="00507185" w:rsidRPr="00E67DB4" w:rsidRDefault="001D6A8E" w:rsidP="00507185">
      <w:pPr>
        <w:tabs>
          <w:tab w:val="left" w:pos="1080"/>
          <w:tab w:val="left" w:pos="7200"/>
          <w:tab w:val="left" w:pos="7470"/>
        </w:tabs>
        <w:spacing w:after="0" w:line="360" w:lineRule="auto"/>
        <w:rPr>
          <w:rFonts w:cs="Arial"/>
          <w:lang w:val="en-US"/>
        </w:rPr>
      </w:pPr>
      <w:r w:rsidRPr="00E67DB4">
        <w:rPr>
          <w:rFonts w:cs="Arial"/>
          <w:lang w:val="en-US"/>
        </w:rPr>
        <w:t>3.7</w:t>
      </w:r>
      <w:r w:rsidRPr="00E67DB4">
        <w:rPr>
          <w:rFonts w:cs="Arial"/>
          <w:lang w:val="en-US"/>
        </w:rPr>
        <w:tab/>
        <w:t xml:space="preserve">Perhitungan Dosis Glibenklamid </w:t>
      </w:r>
      <w:r w:rsidRPr="00E67DB4">
        <w:rPr>
          <w:rFonts w:cs="Arial"/>
          <w:u w:val="dotted"/>
          <w:lang w:val="en-US"/>
        </w:rPr>
        <w:tab/>
      </w:r>
      <w:r w:rsidRPr="00E67DB4">
        <w:rPr>
          <w:rFonts w:cs="Arial"/>
          <w:lang w:val="en-US"/>
        </w:rPr>
        <w:tab/>
        <w:t>2</w:t>
      </w:r>
      <w:r w:rsidR="00AF56A7">
        <w:rPr>
          <w:rFonts w:cs="Arial"/>
          <w:lang w:val="en-US"/>
        </w:rPr>
        <w:t>3</w:t>
      </w:r>
    </w:p>
    <w:p w14:paraId="36360627" w14:textId="5F9BDF9E" w:rsidR="00507185" w:rsidRPr="00E67DB4" w:rsidRDefault="001D6A8E" w:rsidP="00507185">
      <w:pPr>
        <w:tabs>
          <w:tab w:val="left" w:pos="1080"/>
          <w:tab w:val="left" w:pos="7200"/>
          <w:tab w:val="left" w:pos="7470"/>
        </w:tabs>
        <w:spacing w:after="0" w:line="360" w:lineRule="auto"/>
        <w:rPr>
          <w:rFonts w:cs="Arial"/>
          <w:lang w:val="en-US"/>
        </w:rPr>
      </w:pPr>
      <w:r w:rsidRPr="00E67DB4">
        <w:rPr>
          <w:rFonts w:cs="Arial"/>
          <w:lang w:val="en-US"/>
        </w:rPr>
        <w:t>3.8</w:t>
      </w:r>
      <w:r w:rsidRPr="00E67DB4">
        <w:rPr>
          <w:rFonts w:cs="Arial"/>
          <w:lang w:val="en-US"/>
        </w:rPr>
        <w:tab/>
        <w:t xml:space="preserve">Pembuatan Sediaan </w:t>
      </w:r>
      <w:r w:rsidRPr="00E67DB4">
        <w:rPr>
          <w:rFonts w:cs="Arial"/>
          <w:u w:val="dotted"/>
          <w:lang w:val="en-US"/>
        </w:rPr>
        <w:tab/>
      </w:r>
      <w:r w:rsidRPr="00E67DB4">
        <w:rPr>
          <w:rFonts w:cs="Arial"/>
          <w:lang w:val="en-US"/>
        </w:rPr>
        <w:tab/>
        <w:t>2</w:t>
      </w:r>
      <w:r w:rsidR="00AF56A7">
        <w:rPr>
          <w:rFonts w:cs="Arial"/>
          <w:lang w:val="en-US"/>
        </w:rPr>
        <w:t>4</w:t>
      </w:r>
    </w:p>
    <w:p w14:paraId="5196CCE6" w14:textId="6BDF9B82" w:rsidR="00507185" w:rsidRPr="00E67DB4" w:rsidRDefault="001D6A8E" w:rsidP="00507185">
      <w:pPr>
        <w:tabs>
          <w:tab w:val="left" w:pos="1080"/>
          <w:tab w:val="left" w:pos="7200"/>
          <w:tab w:val="left" w:pos="7470"/>
        </w:tabs>
        <w:spacing w:after="0" w:line="360" w:lineRule="auto"/>
        <w:rPr>
          <w:rFonts w:cs="Arial"/>
          <w:lang w:val="en-US"/>
        </w:rPr>
      </w:pPr>
      <w:r w:rsidRPr="00E67DB4">
        <w:rPr>
          <w:rFonts w:cs="Arial"/>
          <w:lang w:val="en-US"/>
        </w:rPr>
        <w:t>3.8.1</w:t>
      </w:r>
      <w:r w:rsidRPr="00E67DB4">
        <w:rPr>
          <w:rFonts w:cs="Arial"/>
          <w:lang w:val="en-US"/>
        </w:rPr>
        <w:tab/>
        <w:t>Pembuatan Simplisia</w:t>
      </w:r>
      <w:r w:rsidRPr="00E67DB4">
        <w:rPr>
          <w:rFonts w:cs="Arial"/>
          <w:u w:val="dotted"/>
          <w:lang w:val="en-US"/>
        </w:rPr>
        <w:tab/>
      </w:r>
      <w:r w:rsidRPr="00E67DB4">
        <w:rPr>
          <w:rFonts w:cs="Arial"/>
          <w:lang w:val="en-US"/>
        </w:rPr>
        <w:tab/>
        <w:t>2</w:t>
      </w:r>
      <w:r w:rsidR="00AF56A7">
        <w:rPr>
          <w:rFonts w:cs="Arial"/>
          <w:lang w:val="en-US"/>
        </w:rPr>
        <w:t>4</w:t>
      </w:r>
    </w:p>
    <w:p w14:paraId="16D7A240" w14:textId="12BEAFBA" w:rsidR="00955060" w:rsidRPr="00E67DB4" w:rsidRDefault="001D6A8E" w:rsidP="00955060">
      <w:pPr>
        <w:tabs>
          <w:tab w:val="left" w:pos="1080"/>
          <w:tab w:val="left" w:pos="7200"/>
          <w:tab w:val="left" w:pos="7470"/>
        </w:tabs>
        <w:spacing w:after="0" w:line="360" w:lineRule="auto"/>
        <w:rPr>
          <w:rFonts w:cs="Arial"/>
          <w:lang w:val="en-US"/>
        </w:rPr>
      </w:pPr>
      <w:r w:rsidRPr="00E67DB4">
        <w:rPr>
          <w:rFonts w:cs="Arial"/>
          <w:lang w:val="en-US"/>
        </w:rPr>
        <w:t>3.8.</w:t>
      </w:r>
      <w:r w:rsidR="006C7151">
        <w:rPr>
          <w:rFonts w:cs="Arial"/>
          <w:lang w:val="en-US"/>
        </w:rPr>
        <w:t>2</w:t>
      </w:r>
      <w:r w:rsidRPr="00E67DB4">
        <w:rPr>
          <w:rFonts w:cs="Arial"/>
          <w:lang w:val="en-US"/>
        </w:rPr>
        <w:tab/>
        <w:t xml:space="preserve">Pembuatan Ekstrak Etanol Daun Kirinyuh </w:t>
      </w:r>
      <w:r w:rsidRPr="00E67DB4">
        <w:rPr>
          <w:rFonts w:cs="Arial"/>
          <w:u w:val="dotted"/>
          <w:lang w:val="en-US"/>
        </w:rPr>
        <w:tab/>
      </w:r>
      <w:r w:rsidRPr="00E67DB4">
        <w:rPr>
          <w:rFonts w:cs="Arial"/>
          <w:lang w:val="en-US"/>
        </w:rPr>
        <w:tab/>
        <w:t>2</w:t>
      </w:r>
      <w:r w:rsidR="00AF56A7">
        <w:rPr>
          <w:rFonts w:cs="Arial"/>
          <w:lang w:val="en-US"/>
        </w:rPr>
        <w:t>4</w:t>
      </w:r>
    </w:p>
    <w:p w14:paraId="69781DC1" w14:textId="1003DAF7" w:rsidR="00955060" w:rsidRPr="00E32F8E" w:rsidRDefault="001D6A8E" w:rsidP="00955060">
      <w:pPr>
        <w:tabs>
          <w:tab w:val="left" w:pos="1080"/>
          <w:tab w:val="left" w:pos="7200"/>
          <w:tab w:val="left" w:pos="7470"/>
        </w:tabs>
        <w:spacing w:after="0" w:line="360" w:lineRule="auto"/>
        <w:rPr>
          <w:rFonts w:cs="Arial"/>
          <w:lang w:val="en-US"/>
        </w:rPr>
      </w:pPr>
      <w:r w:rsidRPr="00E32F8E">
        <w:rPr>
          <w:rFonts w:cs="Arial"/>
          <w:lang w:val="en-US"/>
        </w:rPr>
        <w:t>3.8.</w:t>
      </w:r>
      <w:r w:rsidR="006C7151">
        <w:rPr>
          <w:rFonts w:cs="Arial"/>
          <w:lang w:val="en-US"/>
        </w:rPr>
        <w:t>3</w:t>
      </w:r>
      <w:r w:rsidRPr="00E32F8E">
        <w:rPr>
          <w:rFonts w:cs="Arial"/>
          <w:lang w:val="en-US"/>
        </w:rPr>
        <w:tab/>
        <w:t>Pembuatan Suspense Ekstrak Etanol Daun Kirinyuh (</w:t>
      </w:r>
      <w:r w:rsidR="00AB5EF1" w:rsidRPr="00E32F8E">
        <w:rPr>
          <w:rFonts w:cs="Arial"/>
          <w:lang w:val="en-US"/>
        </w:rPr>
        <w:t xml:space="preserve">EEDK) </w:t>
      </w:r>
      <w:r w:rsidRPr="00E32F8E">
        <w:rPr>
          <w:rFonts w:cs="Arial"/>
          <w:u w:val="dotted"/>
          <w:lang w:val="en-US"/>
        </w:rPr>
        <w:tab/>
      </w:r>
      <w:r w:rsidRPr="00E32F8E">
        <w:rPr>
          <w:rFonts w:cs="Arial"/>
          <w:lang w:val="en-US"/>
        </w:rPr>
        <w:tab/>
        <w:t>25</w:t>
      </w:r>
    </w:p>
    <w:p w14:paraId="401A7145" w14:textId="5FAEFAA4" w:rsidR="00955060" w:rsidRPr="00DD60B1" w:rsidRDefault="001D6A8E" w:rsidP="00955060">
      <w:pPr>
        <w:tabs>
          <w:tab w:val="left" w:pos="1080"/>
          <w:tab w:val="left" w:pos="7200"/>
          <w:tab w:val="left" w:pos="7470"/>
        </w:tabs>
        <w:spacing w:after="0" w:line="360" w:lineRule="auto"/>
        <w:rPr>
          <w:rFonts w:cs="Arial"/>
          <w:lang w:val="en-US"/>
        </w:rPr>
      </w:pPr>
      <w:r w:rsidRPr="00DD60B1">
        <w:rPr>
          <w:rFonts w:cs="Arial"/>
          <w:lang w:val="en-US"/>
        </w:rPr>
        <w:t>3.9</w:t>
      </w:r>
      <w:r w:rsidRPr="00DD60B1">
        <w:rPr>
          <w:rFonts w:cs="Arial"/>
          <w:lang w:val="en-US"/>
        </w:rPr>
        <w:tab/>
        <w:t xml:space="preserve">Pemberian Perlakuan </w:t>
      </w:r>
      <w:r w:rsidRPr="00DD60B1">
        <w:rPr>
          <w:rFonts w:cs="Arial"/>
          <w:u w:val="dotted"/>
          <w:lang w:val="en-US"/>
        </w:rPr>
        <w:tab/>
      </w:r>
      <w:r w:rsidRPr="00DD60B1">
        <w:rPr>
          <w:rFonts w:cs="Arial"/>
          <w:lang w:val="en-US"/>
        </w:rPr>
        <w:tab/>
        <w:t>26</w:t>
      </w:r>
    </w:p>
    <w:p w14:paraId="51783D15" w14:textId="4575D943" w:rsidR="00955060" w:rsidRPr="00DD60B1" w:rsidRDefault="001D6A8E" w:rsidP="00955060">
      <w:pPr>
        <w:tabs>
          <w:tab w:val="left" w:pos="1080"/>
          <w:tab w:val="left" w:pos="7200"/>
          <w:tab w:val="left" w:pos="7470"/>
        </w:tabs>
        <w:spacing w:after="0" w:line="360" w:lineRule="auto"/>
        <w:rPr>
          <w:rFonts w:cs="Arial"/>
          <w:lang w:val="en-US"/>
        </w:rPr>
      </w:pPr>
      <w:r w:rsidRPr="00DD60B1">
        <w:rPr>
          <w:rFonts w:cs="Arial"/>
          <w:lang w:val="en-US"/>
        </w:rPr>
        <w:t>3.10</w:t>
      </w:r>
      <w:r w:rsidRPr="00DD60B1">
        <w:rPr>
          <w:rFonts w:cs="Arial"/>
          <w:lang w:val="en-US"/>
        </w:rPr>
        <w:tab/>
        <w:t xml:space="preserve">Prosedur Kerja </w:t>
      </w:r>
      <w:r w:rsidRPr="00DD60B1">
        <w:rPr>
          <w:rFonts w:cs="Arial"/>
          <w:u w:val="dotted"/>
          <w:lang w:val="en-US"/>
        </w:rPr>
        <w:tab/>
      </w:r>
      <w:r w:rsidRPr="00DD60B1">
        <w:rPr>
          <w:rFonts w:cs="Arial"/>
          <w:lang w:val="en-US"/>
        </w:rPr>
        <w:tab/>
        <w:t>26</w:t>
      </w:r>
    </w:p>
    <w:p w14:paraId="0CCC2061" w14:textId="0DEA941F" w:rsidR="00955060" w:rsidRPr="00DD60B1" w:rsidRDefault="001D6A8E" w:rsidP="00955060">
      <w:pPr>
        <w:tabs>
          <w:tab w:val="left" w:pos="1080"/>
          <w:tab w:val="left" w:pos="7200"/>
          <w:tab w:val="left" w:pos="7470"/>
        </w:tabs>
        <w:spacing w:after="0" w:line="360" w:lineRule="auto"/>
        <w:rPr>
          <w:rFonts w:cs="Arial"/>
          <w:lang w:val="en-US"/>
        </w:rPr>
      </w:pPr>
      <w:r w:rsidRPr="00DD60B1">
        <w:rPr>
          <w:rFonts w:cs="Arial"/>
          <w:lang w:val="en-US"/>
        </w:rPr>
        <w:t>3.11</w:t>
      </w:r>
      <w:r w:rsidRPr="00DD60B1">
        <w:rPr>
          <w:rFonts w:cs="Arial"/>
          <w:lang w:val="en-US"/>
        </w:rPr>
        <w:tab/>
        <w:t xml:space="preserve">Pengambilan Darah Pada Mencit </w:t>
      </w:r>
      <w:r w:rsidRPr="00DD60B1">
        <w:rPr>
          <w:rFonts w:cs="Arial"/>
          <w:u w:val="dotted"/>
          <w:lang w:val="en-US"/>
        </w:rPr>
        <w:tab/>
      </w:r>
      <w:r w:rsidRPr="00DD60B1">
        <w:rPr>
          <w:rFonts w:cs="Arial"/>
          <w:lang w:val="en-US"/>
        </w:rPr>
        <w:tab/>
        <w:t>2</w:t>
      </w:r>
      <w:r w:rsidR="008F6127">
        <w:rPr>
          <w:rFonts w:cs="Arial"/>
          <w:lang w:val="en-US"/>
        </w:rPr>
        <w:t>7</w:t>
      </w:r>
    </w:p>
    <w:p w14:paraId="0E02E33C" w14:textId="0EE68E95" w:rsidR="00955060" w:rsidRPr="00DD60B1" w:rsidRDefault="001D6A8E" w:rsidP="00955060">
      <w:pPr>
        <w:tabs>
          <w:tab w:val="left" w:pos="1080"/>
          <w:tab w:val="left" w:pos="7200"/>
          <w:tab w:val="left" w:pos="7470"/>
        </w:tabs>
        <w:spacing w:after="0" w:line="360" w:lineRule="auto"/>
        <w:rPr>
          <w:rFonts w:cs="Arial"/>
          <w:lang w:val="en-US"/>
        </w:rPr>
      </w:pPr>
      <w:r w:rsidRPr="00DD60B1">
        <w:rPr>
          <w:rFonts w:cs="Arial"/>
          <w:lang w:val="en-US"/>
        </w:rPr>
        <w:t>3.12</w:t>
      </w:r>
      <w:r w:rsidRPr="00DD60B1">
        <w:rPr>
          <w:rFonts w:cs="Arial"/>
          <w:lang w:val="en-US"/>
        </w:rPr>
        <w:tab/>
        <w:t xml:space="preserve">Penggunaan Alat Glukometer </w:t>
      </w:r>
      <w:r w:rsidRPr="00DD60B1">
        <w:rPr>
          <w:rFonts w:cs="Arial"/>
          <w:u w:val="dotted"/>
          <w:lang w:val="en-US"/>
        </w:rPr>
        <w:tab/>
      </w:r>
      <w:r w:rsidRPr="00DD60B1">
        <w:rPr>
          <w:rFonts w:cs="Arial"/>
          <w:lang w:val="en-US"/>
        </w:rPr>
        <w:tab/>
        <w:t>2</w:t>
      </w:r>
      <w:r w:rsidR="008F6127">
        <w:rPr>
          <w:rFonts w:cs="Arial"/>
          <w:lang w:val="en-US"/>
        </w:rPr>
        <w:t>7</w:t>
      </w:r>
    </w:p>
    <w:p w14:paraId="213F7F61" w14:textId="3106495A" w:rsidR="00507185" w:rsidRPr="00054AC2" w:rsidRDefault="001D6A8E" w:rsidP="00507185">
      <w:pPr>
        <w:tabs>
          <w:tab w:val="left" w:pos="1080"/>
          <w:tab w:val="left" w:pos="7200"/>
          <w:tab w:val="left" w:pos="7470"/>
        </w:tabs>
        <w:spacing w:after="0" w:line="360" w:lineRule="auto"/>
        <w:rPr>
          <w:rFonts w:cs="Arial"/>
          <w:lang w:val="en-US"/>
        </w:rPr>
      </w:pPr>
      <w:r w:rsidRPr="00054AC2">
        <w:rPr>
          <w:rFonts w:cs="Arial"/>
          <w:lang w:val="en-US"/>
        </w:rPr>
        <w:t>Bab I</w:t>
      </w:r>
      <w:r w:rsidR="005D7515">
        <w:rPr>
          <w:rFonts w:cs="Arial"/>
          <w:lang w:val="en-US"/>
        </w:rPr>
        <w:t>V</w:t>
      </w:r>
      <w:r w:rsidRPr="00054AC2">
        <w:rPr>
          <w:rFonts w:cs="Arial"/>
          <w:lang w:val="en-US"/>
        </w:rPr>
        <w:tab/>
        <w:t xml:space="preserve">Hasil Dan Pembahasan </w:t>
      </w:r>
      <w:r w:rsidRPr="00054AC2">
        <w:rPr>
          <w:rFonts w:cs="Arial"/>
          <w:u w:val="dotted"/>
          <w:lang w:val="en-US"/>
        </w:rPr>
        <w:tab/>
      </w:r>
      <w:r w:rsidRPr="00054AC2">
        <w:rPr>
          <w:rFonts w:cs="Arial"/>
          <w:lang w:val="en-US"/>
        </w:rPr>
        <w:tab/>
        <w:t>2</w:t>
      </w:r>
      <w:r w:rsidR="00AF56A7">
        <w:rPr>
          <w:rFonts w:cs="Arial"/>
          <w:lang w:val="en-US"/>
        </w:rPr>
        <w:t>9</w:t>
      </w:r>
    </w:p>
    <w:p w14:paraId="1C066E54" w14:textId="5089F8E8" w:rsidR="00507185" w:rsidRPr="00054AC2" w:rsidRDefault="001D6A8E" w:rsidP="00507185">
      <w:pPr>
        <w:tabs>
          <w:tab w:val="left" w:pos="1080"/>
          <w:tab w:val="left" w:pos="7200"/>
          <w:tab w:val="left" w:pos="7470"/>
        </w:tabs>
        <w:spacing w:after="0" w:line="360" w:lineRule="auto"/>
        <w:rPr>
          <w:rFonts w:cs="Arial"/>
          <w:lang w:val="en-US"/>
        </w:rPr>
      </w:pPr>
      <w:r w:rsidRPr="00054AC2">
        <w:rPr>
          <w:rFonts w:cs="Arial"/>
          <w:lang w:val="en-US"/>
        </w:rPr>
        <w:t>4.1</w:t>
      </w:r>
      <w:r w:rsidRPr="00054AC2">
        <w:rPr>
          <w:rFonts w:cs="Arial"/>
          <w:lang w:val="en-US"/>
        </w:rPr>
        <w:tab/>
        <w:t xml:space="preserve">Hasil </w:t>
      </w:r>
      <w:r w:rsidR="00AF56A7">
        <w:rPr>
          <w:rFonts w:cs="Arial"/>
          <w:lang w:val="en-US"/>
        </w:rPr>
        <w:t>Determinasi Tumbuhan</w:t>
      </w:r>
      <w:r w:rsidRPr="00054AC2">
        <w:rPr>
          <w:rFonts w:cs="Arial"/>
          <w:u w:val="dotted"/>
          <w:lang w:val="en-US"/>
        </w:rPr>
        <w:tab/>
      </w:r>
      <w:r w:rsidRPr="00054AC2">
        <w:rPr>
          <w:rFonts w:cs="Arial"/>
          <w:lang w:val="en-US"/>
        </w:rPr>
        <w:tab/>
        <w:t>2</w:t>
      </w:r>
      <w:r w:rsidR="00AF56A7">
        <w:rPr>
          <w:rFonts w:cs="Arial"/>
          <w:lang w:val="en-US"/>
        </w:rPr>
        <w:t>9</w:t>
      </w:r>
    </w:p>
    <w:p w14:paraId="580A29B6" w14:textId="2F14129A" w:rsidR="00507185" w:rsidRPr="00054AC2" w:rsidRDefault="001D6A8E" w:rsidP="00507185">
      <w:pPr>
        <w:tabs>
          <w:tab w:val="left" w:pos="1080"/>
          <w:tab w:val="left" w:pos="7200"/>
          <w:tab w:val="left" w:pos="7470"/>
        </w:tabs>
        <w:spacing w:after="0" w:line="360" w:lineRule="auto"/>
        <w:rPr>
          <w:rFonts w:cs="Arial"/>
          <w:lang w:val="en-US"/>
        </w:rPr>
      </w:pPr>
      <w:bookmarkStart w:id="10" w:name="_Hlk105075007"/>
      <w:r w:rsidRPr="00054AC2">
        <w:rPr>
          <w:rFonts w:cs="Arial"/>
          <w:lang w:val="en-US"/>
        </w:rPr>
        <w:t>4.2</w:t>
      </w:r>
      <w:r w:rsidRPr="00054AC2">
        <w:rPr>
          <w:rFonts w:cs="Arial"/>
          <w:lang w:val="en-US"/>
        </w:rPr>
        <w:tab/>
        <w:t xml:space="preserve">Hasil </w:t>
      </w:r>
      <w:r w:rsidRPr="00054AC2">
        <w:rPr>
          <w:rFonts w:cs="Arial"/>
          <w:u w:val="dotted"/>
          <w:lang w:val="en-US"/>
        </w:rPr>
        <w:tab/>
      </w:r>
      <w:r w:rsidRPr="00054AC2">
        <w:rPr>
          <w:rFonts w:cs="Arial"/>
          <w:lang w:val="en-US"/>
        </w:rPr>
        <w:tab/>
        <w:t>2</w:t>
      </w:r>
      <w:r w:rsidR="00AF56A7">
        <w:rPr>
          <w:rFonts w:cs="Arial"/>
          <w:lang w:val="en-US"/>
        </w:rPr>
        <w:t>9</w:t>
      </w:r>
    </w:p>
    <w:bookmarkEnd w:id="10"/>
    <w:p w14:paraId="00C4A4FC" w14:textId="7216B01F" w:rsidR="00A515F8" w:rsidRPr="00054AC2" w:rsidRDefault="001D6A8E" w:rsidP="00507185">
      <w:pPr>
        <w:tabs>
          <w:tab w:val="left" w:pos="1080"/>
          <w:tab w:val="left" w:pos="7200"/>
          <w:tab w:val="left" w:pos="7470"/>
        </w:tabs>
        <w:spacing w:after="0" w:line="360" w:lineRule="auto"/>
        <w:rPr>
          <w:rFonts w:cs="Arial"/>
          <w:lang w:val="en-US"/>
        </w:rPr>
      </w:pPr>
      <w:r w:rsidRPr="00054AC2">
        <w:rPr>
          <w:rFonts w:cs="Arial"/>
          <w:lang w:val="en-US"/>
        </w:rPr>
        <w:t>4.3</w:t>
      </w:r>
      <w:r w:rsidRPr="00054AC2">
        <w:rPr>
          <w:rFonts w:cs="Arial"/>
          <w:lang w:val="en-US"/>
        </w:rPr>
        <w:tab/>
        <w:t xml:space="preserve">Pembahasan </w:t>
      </w:r>
      <w:r w:rsidR="00A515F8" w:rsidRPr="00054AC2">
        <w:rPr>
          <w:rFonts w:cs="Arial"/>
          <w:u w:val="dotted"/>
          <w:lang w:val="en-US"/>
        </w:rPr>
        <w:tab/>
      </w:r>
      <w:r w:rsidR="00A515F8" w:rsidRPr="00054AC2">
        <w:rPr>
          <w:rFonts w:cs="Arial"/>
          <w:lang w:val="en-US"/>
        </w:rPr>
        <w:tab/>
      </w:r>
      <w:r w:rsidR="00AF56A7">
        <w:rPr>
          <w:rFonts w:cs="Arial"/>
          <w:lang w:val="en-US"/>
        </w:rPr>
        <w:t>31</w:t>
      </w:r>
    </w:p>
    <w:p w14:paraId="18EF210F" w14:textId="2FB49DB4" w:rsidR="00507185" w:rsidRPr="00A65AFC" w:rsidRDefault="00507185" w:rsidP="00507185">
      <w:pPr>
        <w:tabs>
          <w:tab w:val="left" w:pos="1080"/>
          <w:tab w:val="left" w:pos="7200"/>
          <w:tab w:val="left" w:pos="7470"/>
        </w:tabs>
        <w:spacing w:after="0" w:line="360" w:lineRule="auto"/>
        <w:rPr>
          <w:rFonts w:cs="Arial"/>
          <w:lang w:val="en-US"/>
        </w:rPr>
      </w:pPr>
      <w:r w:rsidRPr="00A65AFC">
        <w:rPr>
          <w:rFonts w:cs="Arial"/>
          <w:lang w:val="en-US"/>
        </w:rPr>
        <w:t>BAB V</w:t>
      </w:r>
      <w:r w:rsidRPr="00A65AFC">
        <w:rPr>
          <w:rFonts w:cs="Arial"/>
          <w:lang w:val="en-US"/>
        </w:rPr>
        <w:tab/>
        <w:t xml:space="preserve">Kesimpulan dan Saran </w:t>
      </w:r>
      <w:r w:rsidRPr="00A65AFC">
        <w:rPr>
          <w:rFonts w:cs="Arial"/>
          <w:u w:val="dotted"/>
          <w:lang w:val="en-US"/>
        </w:rPr>
        <w:tab/>
      </w:r>
      <w:r w:rsidRPr="00A65AFC">
        <w:rPr>
          <w:rFonts w:cs="Arial"/>
          <w:lang w:val="en-US"/>
        </w:rPr>
        <w:tab/>
        <w:t>3</w:t>
      </w:r>
      <w:r w:rsidR="006B3255">
        <w:rPr>
          <w:rFonts w:cs="Arial"/>
          <w:lang w:val="en-US"/>
        </w:rPr>
        <w:t>5</w:t>
      </w:r>
    </w:p>
    <w:p w14:paraId="28D3EC2E" w14:textId="4E13DD95" w:rsidR="00507185" w:rsidRPr="00A65AFC" w:rsidRDefault="00507185" w:rsidP="00507185">
      <w:pPr>
        <w:tabs>
          <w:tab w:val="left" w:pos="1080"/>
          <w:tab w:val="left" w:pos="7200"/>
          <w:tab w:val="left" w:pos="7470"/>
        </w:tabs>
        <w:spacing w:after="0" w:line="360" w:lineRule="auto"/>
        <w:rPr>
          <w:rFonts w:cs="Arial"/>
          <w:lang w:val="en-US"/>
        </w:rPr>
      </w:pPr>
      <w:r w:rsidRPr="00A65AFC">
        <w:rPr>
          <w:rFonts w:cs="Arial"/>
          <w:lang w:val="en-US"/>
        </w:rPr>
        <w:t>5.1</w:t>
      </w:r>
      <w:r w:rsidRPr="00A65AFC">
        <w:rPr>
          <w:rFonts w:cs="Arial"/>
          <w:lang w:val="en-US"/>
        </w:rPr>
        <w:tab/>
        <w:t xml:space="preserve">Kesimpulan </w:t>
      </w:r>
      <w:r w:rsidRPr="00A65AFC">
        <w:rPr>
          <w:rFonts w:cs="Arial"/>
          <w:u w:val="dotted"/>
          <w:lang w:val="en-US"/>
        </w:rPr>
        <w:tab/>
      </w:r>
      <w:r w:rsidRPr="00A65AFC">
        <w:rPr>
          <w:rFonts w:cs="Arial"/>
          <w:lang w:val="en-US"/>
        </w:rPr>
        <w:tab/>
        <w:t>3</w:t>
      </w:r>
      <w:r w:rsidR="006B3255">
        <w:rPr>
          <w:rFonts w:cs="Arial"/>
          <w:lang w:val="en-US"/>
        </w:rPr>
        <w:t>5</w:t>
      </w:r>
    </w:p>
    <w:p w14:paraId="65186F3C" w14:textId="0DEC914A" w:rsidR="00507185" w:rsidRPr="00A65AFC" w:rsidRDefault="00507185" w:rsidP="00507185">
      <w:pPr>
        <w:tabs>
          <w:tab w:val="left" w:pos="1080"/>
          <w:tab w:val="left" w:pos="7200"/>
          <w:tab w:val="left" w:pos="7470"/>
        </w:tabs>
        <w:spacing w:after="0" w:line="360" w:lineRule="auto"/>
        <w:rPr>
          <w:rFonts w:cs="Arial"/>
          <w:lang w:val="en-US"/>
        </w:rPr>
      </w:pPr>
      <w:r w:rsidRPr="00A65AFC">
        <w:rPr>
          <w:rFonts w:cs="Arial"/>
          <w:lang w:val="en-US"/>
        </w:rPr>
        <w:t>5.2</w:t>
      </w:r>
      <w:r w:rsidRPr="00A65AFC">
        <w:rPr>
          <w:rFonts w:cs="Arial"/>
          <w:lang w:val="en-US"/>
        </w:rPr>
        <w:tab/>
        <w:t xml:space="preserve">Saran </w:t>
      </w:r>
      <w:r w:rsidRPr="00A65AFC">
        <w:rPr>
          <w:rFonts w:cs="Arial"/>
          <w:u w:val="dotted"/>
          <w:lang w:val="en-US"/>
        </w:rPr>
        <w:tab/>
      </w:r>
      <w:r w:rsidRPr="00A65AFC">
        <w:rPr>
          <w:rFonts w:cs="Arial"/>
          <w:lang w:val="en-US"/>
        </w:rPr>
        <w:tab/>
        <w:t>3</w:t>
      </w:r>
      <w:r w:rsidR="006B3255">
        <w:rPr>
          <w:rFonts w:cs="Arial"/>
          <w:lang w:val="en-US"/>
        </w:rPr>
        <w:t>5</w:t>
      </w:r>
    </w:p>
    <w:p w14:paraId="7570386B" w14:textId="570C449B" w:rsidR="00507185" w:rsidRPr="00A65AFC" w:rsidRDefault="00507185" w:rsidP="00507185">
      <w:pPr>
        <w:tabs>
          <w:tab w:val="left" w:pos="7200"/>
          <w:tab w:val="left" w:pos="7470"/>
        </w:tabs>
        <w:spacing w:after="0" w:line="360" w:lineRule="auto"/>
        <w:rPr>
          <w:rFonts w:cs="Arial"/>
          <w:lang w:val="en-US"/>
        </w:rPr>
      </w:pPr>
      <w:r w:rsidRPr="00A65AFC">
        <w:rPr>
          <w:rFonts w:cs="Arial"/>
          <w:lang w:val="en-US"/>
        </w:rPr>
        <w:lastRenderedPageBreak/>
        <w:t xml:space="preserve">DAFTAR PUSTAKA </w:t>
      </w:r>
      <w:r w:rsidRPr="00A65AFC">
        <w:rPr>
          <w:rFonts w:cs="Arial"/>
          <w:u w:val="dotted"/>
          <w:lang w:val="en-US"/>
        </w:rPr>
        <w:tab/>
      </w:r>
      <w:r w:rsidRPr="00A65AFC">
        <w:rPr>
          <w:rFonts w:cs="Arial"/>
          <w:lang w:val="en-US"/>
        </w:rPr>
        <w:tab/>
        <w:t>3</w:t>
      </w:r>
      <w:r w:rsidR="006B3255">
        <w:rPr>
          <w:rFonts w:cs="Arial"/>
          <w:lang w:val="en-US"/>
        </w:rPr>
        <w:t>6</w:t>
      </w:r>
    </w:p>
    <w:p w14:paraId="6D316917" w14:textId="7E82153A" w:rsidR="00507185" w:rsidRDefault="00507185" w:rsidP="00507185">
      <w:pPr>
        <w:tabs>
          <w:tab w:val="left" w:pos="7200"/>
          <w:tab w:val="left" w:pos="7470"/>
        </w:tabs>
        <w:spacing w:after="0" w:line="360" w:lineRule="auto"/>
        <w:rPr>
          <w:rFonts w:cs="Arial"/>
          <w:lang w:val="en-US"/>
        </w:rPr>
      </w:pPr>
      <w:r w:rsidRPr="00A65AFC">
        <w:rPr>
          <w:rFonts w:cs="Arial"/>
          <w:lang w:val="en-US"/>
        </w:rPr>
        <w:t xml:space="preserve">LAMPIRAN </w:t>
      </w:r>
      <w:r w:rsidRPr="00A65AFC">
        <w:rPr>
          <w:rFonts w:cs="Arial"/>
          <w:u w:val="dotted"/>
          <w:lang w:val="en-US"/>
        </w:rPr>
        <w:tab/>
      </w:r>
      <w:r w:rsidRPr="00A65AFC">
        <w:rPr>
          <w:rFonts w:cs="Arial"/>
          <w:lang w:val="en-US"/>
        </w:rPr>
        <w:tab/>
        <w:t>3</w:t>
      </w:r>
      <w:r w:rsidR="006B3255">
        <w:rPr>
          <w:rFonts w:cs="Arial"/>
          <w:lang w:val="en-US"/>
        </w:rPr>
        <w:t>9</w:t>
      </w:r>
    </w:p>
    <w:p w14:paraId="1B529745" w14:textId="48C834C7" w:rsidR="00091867" w:rsidRPr="00091867" w:rsidRDefault="001278F9" w:rsidP="00CD73B2">
      <w:pPr>
        <w:pStyle w:val="Heading1"/>
      </w:pPr>
      <w:r w:rsidRPr="00F5779A">
        <w:br w:type="page"/>
      </w:r>
    </w:p>
    <w:p w14:paraId="55B9FFED" w14:textId="54A63B37" w:rsidR="00091867" w:rsidRPr="005D7515" w:rsidRDefault="00091867" w:rsidP="00091867">
      <w:pPr>
        <w:pStyle w:val="Heading1"/>
        <w:spacing w:after="240" w:line="240" w:lineRule="auto"/>
        <w:jc w:val="center"/>
        <w:rPr>
          <w:rFonts w:cs="Arial"/>
          <w:color w:val="auto"/>
          <w:szCs w:val="24"/>
        </w:rPr>
      </w:pPr>
      <w:bookmarkStart w:id="11" w:name="_Toc104304589"/>
      <w:r w:rsidRPr="005D7515">
        <w:rPr>
          <w:rFonts w:cs="Arial"/>
          <w:color w:val="auto"/>
          <w:szCs w:val="24"/>
        </w:rPr>
        <w:lastRenderedPageBreak/>
        <w:t>DAFTAR TABEL</w:t>
      </w:r>
      <w:bookmarkEnd w:id="11"/>
    </w:p>
    <w:p w14:paraId="5B9C0A00" w14:textId="77777777" w:rsidR="00091867" w:rsidRDefault="00091867" w:rsidP="00091867">
      <w:pPr>
        <w:tabs>
          <w:tab w:val="left" w:pos="7650"/>
        </w:tabs>
        <w:spacing w:after="240" w:line="240" w:lineRule="auto"/>
        <w:ind w:right="-253"/>
        <w:jc w:val="right"/>
        <w:rPr>
          <w:rFonts w:cs="Arial"/>
          <w:bCs/>
          <w:lang w:val="en-US"/>
        </w:rPr>
      </w:pPr>
      <w:r>
        <w:rPr>
          <w:rFonts w:cs="Arial"/>
          <w:bCs/>
          <w:lang w:val="en-US"/>
        </w:rPr>
        <w:t>Halaman</w:t>
      </w:r>
    </w:p>
    <w:p w14:paraId="725A8614" w14:textId="54E30D1C" w:rsidR="00091867" w:rsidRDefault="00091867" w:rsidP="00091867">
      <w:pPr>
        <w:tabs>
          <w:tab w:val="left" w:pos="1440"/>
          <w:tab w:val="left" w:pos="7200"/>
          <w:tab w:val="left" w:pos="7650"/>
        </w:tabs>
        <w:spacing w:line="240" w:lineRule="auto"/>
        <w:rPr>
          <w:rFonts w:cs="Arial"/>
          <w:bCs/>
          <w:lang w:val="en-US"/>
        </w:rPr>
      </w:pPr>
      <w:r>
        <w:rPr>
          <w:rFonts w:cs="Arial"/>
          <w:bCs/>
        </w:rPr>
        <w:t xml:space="preserve">Tabel </w:t>
      </w:r>
      <w:r w:rsidR="00986AEB">
        <w:rPr>
          <w:rFonts w:cs="Arial"/>
          <w:bCs/>
        </w:rPr>
        <w:t>4</w:t>
      </w:r>
      <w:r>
        <w:rPr>
          <w:rFonts w:cs="Arial"/>
          <w:bCs/>
          <w:lang w:val="en-US"/>
        </w:rPr>
        <w:t>.</w:t>
      </w:r>
      <w:r w:rsidR="00D6407F">
        <w:rPr>
          <w:rFonts w:cs="Arial"/>
          <w:bCs/>
          <w:lang w:val="en-US"/>
        </w:rPr>
        <w:t>1</w:t>
      </w:r>
      <w:r>
        <w:rPr>
          <w:rFonts w:cs="Arial"/>
          <w:bCs/>
          <w:lang w:val="en-US"/>
        </w:rPr>
        <w:tab/>
      </w:r>
      <w:r w:rsidR="00F603D0">
        <w:rPr>
          <w:rFonts w:cs="Arial"/>
          <w:bCs/>
          <w:lang w:val="en-US"/>
        </w:rPr>
        <w:t>Hasil Data Pengukuran Kadar Glukosa Darah</w:t>
      </w:r>
      <w:r>
        <w:rPr>
          <w:rFonts w:cs="Arial"/>
          <w:bCs/>
          <w:u w:val="dotted"/>
          <w:lang w:val="en-US"/>
        </w:rPr>
        <w:tab/>
      </w:r>
      <w:r>
        <w:rPr>
          <w:rFonts w:cs="Arial"/>
          <w:bCs/>
          <w:lang w:val="en-US"/>
        </w:rPr>
        <w:tab/>
      </w:r>
      <w:r w:rsidR="00986AEB">
        <w:rPr>
          <w:rFonts w:cs="Arial"/>
          <w:bCs/>
          <w:lang w:val="en-US"/>
        </w:rPr>
        <w:t>2</w:t>
      </w:r>
      <w:r>
        <w:rPr>
          <w:rFonts w:cs="Arial"/>
          <w:bCs/>
          <w:lang w:val="en-US"/>
        </w:rPr>
        <w:t>8</w:t>
      </w:r>
    </w:p>
    <w:p w14:paraId="2BB4E508" w14:textId="43BA06EF" w:rsidR="00F603D0" w:rsidRDefault="00F603D0" w:rsidP="00F603D0">
      <w:pPr>
        <w:tabs>
          <w:tab w:val="left" w:pos="1440"/>
          <w:tab w:val="left" w:pos="7200"/>
          <w:tab w:val="left" w:pos="7650"/>
        </w:tabs>
        <w:spacing w:line="240" w:lineRule="auto"/>
        <w:rPr>
          <w:rFonts w:cs="Arial"/>
          <w:bCs/>
          <w:lang w:val="en-US"/>
        </w:rPr>
      </w:pPr>
      <w:r>
        <w:rPr>
          <w:rFonts w:cs="Arial"/>
          <w:bCs/>
        </w:rPr>
        <w:t>Tabel 4</w:t>
      </w:r>
      <w:r>
        <w:rPr>
          <w:rFonts w:cs="Arial"/>
          <w:bCs/>
          <w:lang w:val="en-US"/>
        </w:rPr>
        <w:t>.2</w:t>
      </w:r>
      <w:r>
        <w:rPr>
          <w:rFonts w:cs="Arial"/>
          <w:bCs/>
          <w:lang w:val="en-US"/>
        </w:rPr>
        <w:tab/>
        <w:t>Rata-rata Kadar Glukosa Darah Pada mencit</w:t>
      </w:r>
      <w:r>
        <w:rPr>
          <w:rFonts w:cs="Arial"/>
          <w:bCs/>
          <w:u w:val="dotted"/>
          <w:lang w:val="en-US"/>
        </w:rPr>
        <w:tab/>
      </w:r>
      <w:r>
        <w:rPr>
          <w:rFonts w:cs="Arial"/>
          <w:bCs/>
          <w:lang w:val="en-US"/>
        </w:rPr>
        <w:tab/>
        <w:t>29</w:t>
      </w:r>
    </w:p>
    <w:p w14:paraId="487B17E9" w14:textId="77777777" w:rsidR="00F603D0" w:rsidRDefault="00F603D0" w:rsidP="00091867">
      <w:pPr>
        <w:tabs>
          <w:tab w:val="left" w:pos="1440"/>
          <w:tab w:val="left" w:pos="7200"/>
          <w:tab w:val="left" w:pos="7650"/>
        </w:tabs>
        <w:spacing w:line="240" w:lineRule="auto"/>
        <w:rPr>
          <w:rFonts w:cs="Arial"/>
          <w:bCs/>
          <w:lang w:val="en-US"/>
        </w:rPr>
      </w:pPr>
    </w:p>
    <w:p w14:paraId="587C87E0" w14:textId="4E681106" w:rsidR="001278F9" w:rsidRPr="00C50AE3" w:rsidRDefault="00091867" w:rsidP="006C4C62">
      <w:pPr>
        <w:rPr>
          <w:rFonts w:cs="Arial"/>
          <w:b/>
          <w:bCs/>
          <w:sz w:val="24"/>
          <w:szCs w:val="24"/>
        </w:rPr>
      </w:pPr>
      <w:r>
        <w:rPr>
          <w:rFonts w:cs="Arial"/>
        </w:rPr>
        <w:br w:type="page"/>
      </w:r>
    </w:p>
    <w:p w14:paraId="73603C0A" w14:textId="213C40A5" w:rsidR="001278F9" w:rsidRPr="005D7515" w:rsidRDefault="001278F9" w:rsidP="00380CC6">
      <w:pPr>
        <w:pStyle w:val="Heading1"/>
        <w:jc w:val="center"/>
        <w:rPr>
          <w:rFonts w:cs="Arial"/>
        </w:rPr>
      </w:pPr>
      <w:bookmarkStart w:id="12" w:name="_Toc104508284"/>
      <w:r w:rsidRPr="005D7515">
        <w:rPr>
          <w:rFonts w:cs="Arial"/>
        </w:rPr>
        <w:lastRenderedPageBreak/>
        <w:t>DAFTAR GAMBAR</w:t>
      </w:r>
      <w:bookmarkEnd w:id="12"/>
    </w:p>
    <w:p w14:paraId="371B23E6" w14:textId="230EF3DC" w:rsidR="00A05692" w:rsidRDefault="00A05692" w:rsidP="00A05692">
      <w:pPr>
        <w:tabs>
          <w:tab w:val="left" w:pos="7650"/>
        </w:tabs>
        <w:spacing w:after="240" w:line="240" w:lineRule="auto"/>
        <w:ind w:right="-253"/>
        <w:jc w:val="right"/>
        <w:rPr>
          <w:rFonts w:cs="Arial"/>
          <w:lang w:val="en-US"/>
        </w:rPr>
      </w:pPr>
      <w:r>
        <w:rPr>
          <w:rFonts w:cs="Arial"/>
          <w:lang w:val="en-US"/>
        </w:rPr>
        <w:t>Halaman</w:t>
      </w:r>
    </w:p>
    <w:p w14:paraId="273CFCEE" w14:textId="502A6CE5" w:rsidR="00A05692" w:rsidRDefault="00A05692" w:rsidP="00512D3B">
      <w:pPr>
        <w:tabs>
          <w:tab w:val="left" w:pos="1440"/>
          <w:tab w:val="left" w:pos="7200"/>
          <w:tab w:val="left" w:pos="7740"/>
        </w:tabs>
        <w:spacing w:after="0" w:line="360" w:lineRule="auto"/>
        <w:rPr>
          <w:rFonts w:cs="Arial"/>
          <w:lang w:val="en-US"/>
        </w:rPr>
      </w:pPr>
      <w:r>
        <w:rPr>
          <w:rFonts w:cs="Arial"/>
        </w:rPr>
        <w:t xml:space="preserve">Gambar </w:t>
      </w:r>
      <w:r>
        <w:rPr>
          <w:rFonts w:cs="Arial"/>
          <w:lang w:val="en-US"/>
        </w:rPr>
        <w:t>2.1</w:t>
      </w:r>
      <w:r>
        <w:rPr>
          <w:rFonts w:cs="Arial"/>
          <w:lang w:val="en-US"/>
        </w:rPr>
        <w:tab/>
        <w:t>Daun Kirinyuh (</w:t>
      </w:r>
      <w:r w:rsidR="001C3D6F">
        <w:rPr>
          <w:rFonts w:cs="Arial"/>
          <w:i/>
          <w:iCs/>
          <w:lang w:val="en-US"/>
        </w:rPr>
        <w:t>C</w:t>
      </w:r>
      <w:r w:rsidRPr="00A05692">
        <w:rPr>
          <w:rFonts w:cs="Arial"/>
          <w:i/>
          <w:iCs/>
          <w:lang w:val="en-US"/>
        </w:rPr>
        <w:t>hromolaena odorata</w:t>
      </w:r>
      <w:r>
        <w:rPr>
          <w:rFonts w:cs="Arial"/>
          <w:lang w:val="en-US"/>
        </w:rPr>
        <w:t xml:space="preserve">) </w:t>
      </w:r>
      <w:r>
        <w:rPr>
          <w:rFonts w:cs="Arial"/>
          <w:u w:val="dotted"/>
          <w:lang w:val="en-US"/>
        </w:rPr>
        <w:tab/>
      </w:r>
      <w:r>
        <w:rPr>
          <w:rFonts w:cs="Arial"/>
          <w:lang w:val="en-US"/>
        </w:rPr>
        <w:tab/>
        <w:t>5</w:t>
      </w:r>
    </w:p>
    <w:p w14:paraId="69C01026" w14:textId="50D916C9" w:rsidR="00A05692" w:rsidRDefault="00A05692" w:rsidP="00512D3B">
      <w:pPr>
        <w:tabs>
          <w:tab w:val="left" w:pos="1440"/>
          <w:tab w:val="left" w:pos="7200"/>
          <w:tab w:val="left" w:pos="7740"/>
        </w:tabs>
        <w:spacing w:after="0" w:line="360" w:lineRule="auto"/>
        <w:rPr>
          <w:rFonts w:cs="Arial"/>
          <w:lang w:val="id-ID"/>
        </w:rPr>
      </w:pPr>
      <w:r>
        <w:rPr>
          <w:rFonts w:cs="Arial"/>
        </w:rPr>
        <w:t>Gambar 2</w:t>
      </w:r>
      <w:r>
        <w:rPr>
          <w:rFonts w:cs="Arial"/>
          <w:lang w:val="en-US"/>
        </w:rPr>
        <w:t>.2</w:t>
      </w:r>
      <w:r>
        <w:rPr>
          <w:rFonts w:cs="Arial"/>
          <w:lang w:val="en-US"/>
        </w:rPr>
        <w:tab/>
        <w:t xml:space="preserve">Struktur Glibenklamid </w:t>
      </w:r>
      <w:r>
        <w:rPr>
          <w:rFonts w:cs="Arial"/>
          <w:u w:val="dotted"/>
          <w:lang w:val="en-US"/>
        </w:rPr>
        <w:tab/>
      </w:r>
      <w:r>
        <w:rPr>
          <w:rFonts w:cs="Arial"/>
          <w:lang w:val="en-US"/>
        </w:rPr>
        <w:t xml:space="preserve">        13</w:t>
      </w:r>
    </w:p>
    <w:p w14:paraId="08386BE8" w14:textId="598A2A0D" w:rsidR="00A05692" w:rsidRDefault="00A05692" w:rsidP="00512D3B">
      <w:pPr>
        <w:tabs>
          <w:tab w:val="left" w:pos="1440"/>
          <w:tab w:val="left" w:pos="7200"/>
          <w:tab w:val="left" w:pos="7740"/>
        </w:tabs>
        <w:spacing w:after="0" w:line="360" w:lineRule="auto"/>
        <w:rPr>
          <w:rFonts w:cs="Arial"/>
          <w:lang w:val="en-US"/>
        </w:rPr>
      </w:pPr>
      <w:r>
        <w:rPr>
          <w:rFonts w:cs="Arial"/>
        </w:rPr>
        <w:t xml:space="preserve">Gambar </w:t>
      </w:r>
      <w:r>
        <w:rPr>
          <w:rFonts w:cs="Arial"/>
          <w:lang w:val="en-US"/>
        </w:rPr>
        <w:t>2.</w:t>
      </w:r>
      <w:r>
        <w:rPr>
          <w:rFonts w:cs="Arial"/>
        </w:rPr>
        <w:t>3</w:t>
      </w:r>
      <w:r>
        <w:rPr>
          <w:rFonts w:cs="Arial"/>
        </w:rPr>
        <w:tab/>
      </w:r>
      <w:r>
        <w:rPr>
          <w:rFonts w:cs="Arial"/>
          <w:lang w:val="en-US"/>
        </w:rPr>
        <w:t xml:space="preserve">Struktur Aloksan </w:t>
      </w:r>
      <w:r>
        <w:rPr>
          <w:rFonts w:cs="Arial"/>
          <w:u w:val="dotted"/>
          <w:lang w:val="en-US"/>
        </w:rPr>
        <w:tab/>
      </w:r>
      <w:r w:rsidR="00C45975">
        <w:rPr>
          <w:rFonts w:cs="Arial"/>
          <w:lang w:val="en-US"/>
        </w:rPr>
        <w:t xml:space="preserve">        14</w:t>
      </w:r>
    </w:p>
    <w:p w14:paraId="77905E8C" w14:textId="569C32A0" w:rsidR="00A05692" w:rsidRDefault="00A05692" w:rsidP="00512D3B">
      <w:pPr>
        <w:tabs>
          <w:tab w:val="left" w:pos="1440"/>
          <w:tab w:val="left" w:pos="7200"/>
          <w:tab w:val="left" w:pos="7740"/>
        </w:tabs>
        <w:spacing w:after="0" w:line="360" w:lineRule="auto"/>
        <w:rPr>
          <w:rFonts w:cs="Arial"/>
          <w:lang w:val="en-US"/>
        </w:rPr>
      </w:pPr>
      <w:r>
        <w:rPr>
          <w:rFonts w:cs="Arial"/>
        </w:rPr>
        <w:t xml:space="preserve">Gambar </w:t>
      </w:r>
      <w:r>
        <w:rPr>
          <w:rFonts w:cs="Arial"/>
          <w:lang w:val="en-US"/>
        </w:rPr>
        <w:t>2.</w:t>
      </w:r>
      <w:r>
        <w:rPr>
          <w:rFonts w:cs="Arial"/>
        </w:rPr>
        <w:t>4</w:t>
      </w:r>
      <w:r>
        <w:rPr>
          <w:rFonts w:cs="Arial"/>
        </w:rPr>
        <w:tab/>
      </w:r>
      <w:r w:rsidR="00C45975">
        <w:rPr>
          <w:rFonts w:cs="Arial"/>
          <w:lang w:val="en-US"/>
        </w:rPr>
        <w:t>Hewan Uji Mencit (</w:t>
      </w:r>
      <w:r w:rsidR="001C3D6F">
        <w:rPr>
          <w:rFonts w:cs="Arial"/>
          <w:i/>
          <w:iCs/>
          <w:lang w:val="en-US"/>
        </w:rPr>
        <w:t>M</w:t>
      </w:r>
      <w:r w:rsidR="00C45975" w:rsidRPr="00C45975">
        <w:rPr>
          <w:rFonts w:cs="Arial"/>
          <w:i/>
          <w:iCs/>
          <w:lang w:val="en-US"/>
        </w:rPr>
        <w:t>us musculus</w:t>
      </w:r>
      <w:r w:rsidR="00C45975">
        <w:rPr>
          <w:rFonts w:cs="Arial"/>
          <w:lang w:val="en-US"/>
        </w:rPr>
        <w:t>)</w:t>
      </w:r>
      <w:r>
        <w:rPr>
          <w:rFonts w:cs="Arial"/>
          <w:lang w:val="en-US"/>
        </w:rPr>
        <w:t xml:space="preserve"> </w:t>
      </w:r>
      <w:r>
        <w:rPr>
          <w:rFonts w:cs="Arial"/>
          <w:u w:val="dotted"/>
          <w:lang w:val="en-US"/>
        </w:rPr>
        <w:tab/>
      </w:r>
      <w:r w:rsidR="00C45975">
        <w:rPr>
          <w:rFonts w:cs="Arial"/>
          <w:lang w:val="en-US"/>
        </w:rPr>
        <w:t xml:space="preserve">        16</w:t>
      </w:r>
    </w:p>
    <w:p w14:paraId="788814B2" w14:textId="3641C92E" w:rsidR="00A05692" w:rsidRDefault="00A05692" w:rsidP="00512D3B">
      <w:pPr>
        <w:tabs>
          <w:tab w:val="left" w:pos="1440"/>
          <w:tab w:val="left" w:pos="7200"/>
          <w:tab w:val="left" w:pos="7650"/>
        </w:tabs>
        <w:spacing w:after="0" w:line="360" w:lineRule="auto"/>
        <w:rPr>
          <w:rFonts w:cs="Arial"/>
          <w:lang w:val="en-US"/>
        </w:rPr>
      </w:pPr>
      <w:r>
        <w:rPr>
          <w:rFonts w:cs="Arial"/>
        </w:rPr>
        <w:t xml:space="preserve">Gambar </w:t>
      </w:r>
      <w:r w:rsidR="00CB602D">
        <w:rPr>
          <w:rFonts w:cs="Arial"/>
          <w:lang w:val="en-US"/>
        </w:rPr>
        <w:t>4</w:t>
      </w:r>
      <w:r>
        <w:rPr>
          <w:rFonts w:cs="Arial"/>
          <w:lang w:val="en-US"/>
        </w:rPr>
        <w:t>.</w:t>
      </w:r>
      <w:r w:rsidR="00CB602D">
        <w:rPr>
          <w:rFonts w:cs="Arial"/>
        </w:rPr>
        <w:t>1</w:t>
      </w:r>
      <w:r>
        <w:rPr>
          <w:rFonts w:cs="Arial"/>
        </w:rPr>
        <w:tab/>
      </w:r>
      <w:r w:rsidR="00CB602D">
        <w:rPr>
          <w:rFonts w:cs="Arial"/>
          <w:lang w:val="en-US"/>
        </w:rPr>
        <w:t>Grag</w:t>
      </w:r>
      <w:r w:rsidR="00D6407F">
        <w:rPr>
          <w:rFonts w:cs="Arial"/>
          <w:lang w:val="en-US"/>
        </w:rPr>
        <w:t>f</w:t>
      </w:r>
      <w:r w:rsidR="00CB602D">
        <w:rPr>
          <w:rFonts w:cs="Arial"/>
          <w:lang w:val="en-US"/>
        </w:rPr>
        <w:t xml:space="preserve">ik </w:t>
      </w:r>
      <w:r w:rsidR="00747F54">
        <w:rPr>
          <w:rFonts w:cs="Arial"/>
          <w:lang w:val="en-US"/>
        </w:rPr>
        <w:t xml:space="preserve">Rata-rata Glukosa Darah Mencit </w:t>
      </w:r>
      <w:r>
        <w:rPr>
          <w:rFonts w:cs="Arial"/>
          <w:u w:val="dotted"/>
          <w:lang w:val="en-US"/>
        </w:rPr>
        <w:tab/>
      </w:r>
      <w:r w:rsidR="00CB602D">
        <w:rPr>
          <w:rFonts w:cs="Arial"/>
          <w:lang w:val="en-US"/>
        </w:rPr>
        <w:t xml:space="preserve">        </w:t>
      </w:r>
      <w:r w:rsidR="00D7187D">
        <w:rPr>
          <w:rFonts w:cs="Arial"/>
          <w:lang w:val="en-US"/>
        </w:rPr>
        <w:t>29</w:t>
      </w:r>
    </w:p>
    <w:p w14:paraId="75941BFC" w14:textId="0306A792" w:rsidR="00F1221E" w:rsidRPr="00CE732E" w:rsidRDefault="00F1221E" w:rsidP="00CE732E">
      <w:pPr>
        <w:rPr>
          <w:rFonts w:cs="Arial"/>
          <w:b/>
          <w:bCs/>
        </w:rPr>
      </w:pPr>
    </w:p>
    <w:p w14:paraId="2B82C64E" w14:textId="52FE5DE0" w:rsidR="00380CC6" w:rsidRPr="00F5779A" w:rsidRDefault="00380CC6" w:rsidP="00380CC6">
      <w:pPr>
        <w:rPr>
          <w:rFonts w:cs="Arial"/>
        </w:rPr>
      </w:pPr>
    </w:p>
    <w:p w14:paraId="0364356B" w14:textId="50651BD9" w:rsidR="00380CC6" w:rsidRPr="00F5779A" w:rsidRDefault="00380CC6" w:rsidP="00380CC6">
      <w:pPr>
        <w:rPr>
          <w:rFonts w:cs="Arial"/>
        </w:rPr>
      </w:pPr>
    </w:p>
    <w:p w14:paraId="7968EDA0" w14:textId="77777777" w:rsidR="001278F9" w:rsidRPr="00F5779A" w:rsidRDefault="001278F9" w:rsidP="001278F9">
      <w:pPr>
        <w:rPr>
          <w:rFonts w:cs="Arial"/>
        </w:rPr>
      </w:pPr>
    </w:p>
    <w:p w14:paraId="442DD38D" w14:textId="77777777" w:rsidR="00695007" w:rsidRPr="00F5779A" w:rsidRDefault="00695007" w:rsidP="00CD5BBC">
      <w:pPr>
        <w:rPr>
          <w:rFonts w:cs="Arial"/>
        </w:rPr>
      </w:pPr>
    </w:p>
    <w:p w14:paraId="4A6E1CDD" w14:textId="77777777" w:rsidR="00695007" w:rsidRPr="00F5779A" w:rsidRDefault="00695007" w:rsidP="00CD5BBC">
      <w:pPr>
        <w:rPr>
          <w:rFonts w:cs="Arial"/>
        </w:rPr>
      </w:pPr>
    </w:p>
    <w:p w14:paraId="6F3E5411" w14:textId="77777777" w:rsidR="00695007" w:rsidRPr="00F5779A" w:rsidRDefault="00695007" w:rsidP="00CD5BBC">
      <w:pPr>
        <w:rPr>
          <w:rFonts w:cs="Arial"/>
        </w:rPr>
      </w:pPr>
    </w:p>
    <w:p w14:paraId="44D3BE20" w14:textId="77777777" w:rsidR="00695007" w:rsidRPr="00F5779A" w:rsidRDefault="00695007" w:rsidP="00CD5BBC">
      <w:pPr>
        <w:rPr>
          <w:rFonts w:cs="Arial"/>
        </w:rPr>
      </w:pPr>
    </w:p>
    <w:p w14:paraId="2EF06161" w14:textId="77777777" w:rsidR="00695007" w:rsidRPr="00F5779A" w:rsidRDefault="00695007" w:rsidP="00CD5BBC">
      <w:pPr>
        <w:rPr>
          <w:rFonts w:cs="Arial"/>
        </w:rPr>
      </w:pPr>
    </w:p>
    <w:p w14:paraId="319E8406" w14:textId="77777777" w:rsidR="00695007" w:rsidRPr="00F5779A" w:rsidRDefault="00695007" w:rsidP="00CD5BBC">
      <w:pPr>
        <w:rPr>
          <w:rFonts w:cs="Arial"/>
        </w:rPr>
      </w:pPr>
    </w:p>
    <w:p w14:paraId="6F203BE5" w14:textId="77777777" w:rsidR="00695007" w:rsidRPr="00F5779A" w:rsidRDefault="00695007" w:rsidP="00CD5BBC">
      <w:pPr>
        <w:rPr>
          <w:rFonts w:cs="Arial"/>
        </w:rPr>
      </w:pPr>
    </w:p>
    <w:p w14:paraId="11919B7B" w14:textId="77777777" w:rsidR="00695007" w:rsidRPr="00F5779A" w:rsidRDefault="00695007" w:rsidP="00CD5BBC">
      <w:pPr>
        <w:rPr>
          <w:rFonts w:cs="Arial"/>
        </w:rPr>
      </w:pPr>
    </w:p>
    <w:p w14:paraId="0397AA6D" w14:textId="77777777" w:rsidR="00695007" w:rsidRPr="00F5779A" w:rsidRDefault="00695007" w:rsidP="00CD5BBC">
      <w:pPr>
        <w:rPr>
          <w:rFonts w:cs="Arial"/>
        </w:rPr>
      </w:pPr>
    </w:p>
    <w:p w14:paraId="62B3DEA7" w14:textId="77777777" w:rsidR="00695007" w:rsidRPr="00F5779A" w:rsidRDefault="00695007" w:rsidP="00CD5BBC">
      <w:pPr>
        <w:rPr>
          <w:rFonts w:cs="Arial"/>
        </w:rPr>
      </w:pPr>
    </w:p>
    <w:p w14:paraId="0621D9CB" w14:textId="77777777" w:rsidR="00695007" w:rsidRPr="00F5779A" w:rsidRDefault="00695007" w:rsidP="00CD5BBC">
      <w:pPr>
        <w:rPr>
          <w:rFonts w:cs="Arial"/>
        </w:rPr>
      </w:pPr>
    </w:p>
    <w:p w14:paraId="17F0A00D" w14:textId="77777777" w:rsidR="00695007" w:rsidRPr="00F5779A" w:rsidRDefault="00695007" w:rsidP="00CD5BBC">
      <w:pPr>
        <w:rPr>
          <w:rFonts w:cs="Arial"/>
        </w:rPr>
      </w:pPr>
    </w:p>
    <w:p w14:paraId="0862A737" w14:textId="65745BE7" w:rsidR="00CE732E" w:rsidRDefault="00CE732E" w:rsidP="00CE732E">
      <w:pPr>
        <w:jc w:val="left"/>
        <w:rPr>
          <w:rFonts w:cs="Arial"/>
        </w:rPr>
      </w:pPr>
      <w:bookmarkStart w:id="13" w:name="_Toc98235773"/>
    </w:p>
    <w:p w14:paraId="225BFA24" w14:textId="6C8D09D5" w:rsidR="003F380C" w:rsidRPr="005D7515" w:rsidRDefault="00CE732E" w:rsidP="00F677E1">
      <w:pPr>
        <w:pStyle w:val="Heading1"/>
        <w:jc w:val="center"/>
        <w:rPr>
          <w:rFonts w:eastAsia="Calibri"/>
          <w:lang w:val="en-US"/>
        </w:rPr>
      </w:pPr>
      <w:r w:rsidRPr="00CE732E">
        <w:br w:type="page"/>
      </w:r>
      <w:r w:rsidR="003F380C" w:rsidRPr="005D7515">
        <w:rPr>
          <w:rFonts w:eastAsia="Calibri"/>
          <w:lang w:val="en-US"/>
        </w:rPr>
        <w:lastRenderedPageBreak/>
        <w:t>DAFTAR LAMPIRAN</w:t>
      </w:r>
    </w:p>
    <w:p w14:paraId="3D97FD83" w14:textId="77777777" w:rsidR="003F380C" w:rsidRPr="003F380C" w:rsidRDefault="003F380C" w:rsidP="003F380C">
      <w:pPr>
        <w:tabs>
          <w:tab w:val="left" w:pos="1440"/>
          <w:tab w:val="left" w:pos="3150"/>
          <w:tab w:val="left" w:pos="7200"/>
          <w:tab w:val="left" w:pos="7650"/>
        </w:tabs>
        <w:spacing w:after="200" w:line="276" w:lineRule="auto"/>
        <w:ind w:right="-253"/>
        <w:jc w:val="right"/>
        <w:rPr>
          <w:rFonts w:eastAsia="Calibri" w:cs="Arial"/>
          <w:kern w:val="2"/>
          <w:lang w:val="en-US"/>
          <w14:ligatures w14:val="standardContextual"/>
        </w:rPr>
      </w:pPr>
      <w:r w:rsidRPr="003F380C">
        <w:rPr>
          <w:rFonts w:eastAsia="Calibri" w:cs="Arial"/>
          <w:kern w:val="2"/>
          <w:lang w:val="en-US"/>
          <w14:ligatures w14:val="standardContextual"/>
        </w:rPr>
        <w:t>Halaman</w:t>
      </w:r>
    </w:p>
    <w:p w14:paraId="0AE55A8B" w14:textId="6780151A" w:rsidR="003F380C" w:rsidRPr="003F380C" w:rsidRDefault="003F380C" w:rsidP="003F380C">
      <w:pPr>
        <w:tabs>
          <w:tab w:val="left" w:pos="1440"/>
          <w:tab w:val="left" w:pos="3150"/>
          <w:tab w:val="left" w:pos="7200"/>
          <w:tab w:val="left" w:pos="7650"/>
        </w:tabs>
        <w:spacing w:after="200" w:line="276" w:lineRule="auto"/>
        <w:rPr>
          <w:rFonts w:eastAsia="Calibri" w:cs="Arial"/>
          <w:kern w:val="2"/>
          <w:lang w:val="en-US"/>
          <w14:ligatures w14:val="standardContextual"/>
        </w:rPr>
      </w:pPr>
      <w:bookmarkStart w:id="14" w:name="_Hlk112158653"/>
      <w:r w:rsidRPr="003F380C">
        <w:rPr>
          <w:rFonts w:eastAsia="Calibri" w:cs="Arial"/>
          <w:kern w:val="2"/>
          <w:lang w:val="en-US"/>
          <w14:ligatures w14:val="standardContextual"/>
        </w:rPr>
        <w:t>Lampiran 1</w:t>
      </w:r>
      <w:r w:rsidRPr="003F380C">
        <w:rPr>
          <w:rFonts w:eastAsia="Calibri" w:cs="Arial"/>
          <w:kern w:val="2"/>
          <w:lang w:val="en-US"/>
          <w14:ligatures w14:val="standardContextual"/>
        </w:rPr>
        <w:tab/>
      </w:r>
      <w:r>
        <w:rPr>
          <w:rFonts w:eastAsia="Calibri" w:cs="Arial"/>
          <w:kern w:val="2"/>
          <w:lang w:val="en-US"/>
          <w14:ligatures w14:val="standardContextual"/>
        </w:rPr>
        <w:t>Hasil Determinasi Tumbuhan</w:t>
      </w:r>
      <w:r w:rsidRPr="003F380C">
        <w:rPr>
          <w:rFonts w:eastAsia="Calibri" w:cs="Arial"/>
          <w:kern w:val="2"/>
          <w:lang w:val="en-US"/>
          <w14:ligatures w14:val="standardContextual"/>
        </w:rPr>
        <w:t xml:space="preserve"> </w:t>
      </w:r>
      <w:r w:rsidRPr="003F380C">
        <w:rPr>
          <w:rFonts w:eastAsia="Calibri" w:cs="Arial"/>
          <w:kern w:val="2"/>
          <w:u w:val="dotted"/>
          <w:lang w:val="en-US"/>
          <w14:ligatures w14:val="standardContextual"/>
        </w:rPr>
        <w:tab/>
      </w:r>
      <w:r w:rsidRPr="003F380C">
        <w:rPr>
          <w:rFonts w:eastAsia="Calibri" w:cs="Arial"/>
          <w:kern w:val="2"/>
          <w:lang w:val="en-US"/>
          <w14:ligatures w14:val="standardContextual"/>
        </w:rPr>
        <w:tab/>
        <w:t>3</w:t>
      </w:r>
      <w:r w:rsidR="00391CD0">
        <w:rPr>
          <w:rFonts w:eastAsia="Calibri" w:cs="Arial"/>
          <w:kern w:val="2"/>
          <w:lang w:val="en-US"/>
          <w14:ligatures w14:val="standardContextual"/>
        </w:rPr>
        <w:t>9</w:t>
      </w:r>
    </w:p>
    <w:p w14:paraId="1BCF32B5" w14:textId="50259DD2" w:rsidR="003F380C" w:rsidRPr="003F380C" w:rsidRDefault="003F380C" w:rsidP="003F380C">
      <w:pPr>
        <w:tabs>
          <w:tab w:val="left" w:pos="1440"/>
          <w:tab w:val="left" w:pos="7200"/>
          <w:tab w:val="left" w:pos="7650"/>
        </w:tabs>
        <w:spacing w:after="200" w:line="276" w:lineRule="auto"/>
        <w:rPr>
          <w:rFonts w:eastAsia="Calibri" w:cs="Arial"/>
          <w:kern w:val="2"/>
          <w:lang w:val="en-US"/>
          <w14:ligatures w14:val="standardContextual"/>
        </w:rPr>
      </w:pPr>
      <w:r w:rsidRPr="003F380C">
        <w:rPr>
          <w:rFonts w:eastAsia="Calibri" w:cs="Arial"/>
          <w:kern w:val="2"/>
          <w:lang w:val="en-US"/>
          <w14:ligatures w14:val="standardContextual"/>
        </w:rPr>
        <w:t>Lampiran 2</w:t>
      </w:r>
      <w:r w:rsidRPr="003F380C">
        <w:rPr>
          <w:rFonts w:eastAsia="Calibri" w:cs="Arial"/>
          <w:kern w:val="2"/>
          <w:lang w:val="en-US"/>
          <w14:ligatures w14:val="standardContextual"/>
        </w:rPr>
        <w:tab/>
        <w:t>Surat</w:t>
      </w:r>
      <w:r w:rsidR="005C655F">
        <w:rPr>
          <w:rFonts w:eastAsia="Calibri" w:cs="Arial"/>
          <w:kern w:val="2"/>
          <w:lang w:val="en-US"/>
          <w14:ligatures w14:val="standardContextual"/>
        </w:rPr>
        <w:t xml:space="preserve"> Bebas Pemakaian Laboratorium</w:t>
      </w:r>
      <w:r w:rsidR="005C655F" w:rsidRPr="003F380C">
        <w:rPr>
          <w:rFonts w:eastAsia="Calibri" w:cs="Arial"/>
          <w:kern w:val="2"/>
          <w:lang w:val="en-US"/>
          <w14:ligatures w14:val="standardContextual"/>
        </w:rPr>
        <w:t xml:space="preserve"> </w:t>
      </w:r>
      <w:r w:rsidRPr="003F380C">
        <w:rPr>
          <w:rFonts w:eastAsia="Calibri" w:cs="Arial"/>
          <w:kern w:val="2"/>
          <w:u w:val="dotted"/>
          <w:lang w:val="en-US"/>
          <w14:ligatures w14:val="standardContextual"/>
        </w:rPr>
        <w:tab/>
      </w:r>
      <w:r w:rsidRPr="003F380C">
        <w:rPr>
          <w:rFonts w:eastAsia="Calibri" w:cs="Arial"/>
          <w:kern w:val="2"/>
          <w:lang w:val="en-US"/>
          <w14:ligatures w14:val="standardContextual"/>
        </w:rPr>
        <w:tab/>
      </w:r>
      <w:r w:rsidR="00391CD0">
        <w:rPr>
          <w:rFonts w:eastAsia="Calibri" w:cs="Arial"/>
          <w:kern w:val="2"/>
          <w:lang w:val="en-US"/>
          <w14:ligatures w14:val="standardContextual"/>
        </w:rPr>
        <w:t>40</w:t>
      </w:r>
    </w:p>
    <w:bookmarkEnd w:id="14"/>
    <w:p w14:paraId="6C6FC52C" w14:textId="61EE87FF" w:rsidR="00FA5864" w:rsidRDefault="003F380C" w:rsidP="005C655F">
      <w:pPr>
        <w:tabs>
          <w:tab w:val="left" w:pos="1440"/>
          <w:tab w:val="left" w:pos="7200"/>
          <w:tab w:val="left" w:pos="7650"/>
        </w:tabs>
        <w:spacing w:after="200" w:line="276" w:lineRule="auto"/>
        <w:rPr>
          <w:rFonts w:eastAsia="Calibri" w:cs="Arial"/>
          <w:kern w:val="2"/>
          <w:lang w:val="en-US"/>
          <w14:ligatures w14:val="standardContextual"/>
        </w:rPr>
      </w:pPr>
      <w:r w:rsidRPr="003F380C">
        <w:rPr>
          <w:rFonts w:eastAsia="Calibri" w:cs="Arial"/>
          <w:kern w:val="2"/>
          <w:lang w:val="en-US"/>
          <w14:ligatures w14:val="standardContextual"/>
        </w:rPr>
        <w:t>Lampiran 3</w:t>
      </w:r>
      <w:r w:rsidRPr="003F380C">
        <w:rPr>
          <w:rFonts w:eastAsia="Calibri" w:cs="Arial"/>
          <w:kern w:val="2"/>
          <w:lang w:val="en-US"/>
          <w14:ligatures w14:val="standardContextual"/>
        </w:rPr>
        <w:tab/>
        <w:t xml:space="preserve">Surat </w:t>
      </w:r>
      <w:r w:rsidR="005C655F">
        <w:rPr>
          <w:rFonts w:eastAsia="Calibri" w:cs="Arial"/>
          <w:kern w:val="2"/>
          <w:lang w:val="en-US"/>
          <w14:ligatures w14:val="standardContextual"/>
        </w:rPr>
        <w:t>Izin Pemakaian Laboratorium Fitokimia USU</w:t>
      </w:r>
      <w:r w:rsidRPr="003F380C">
        <w:rPr>
          <w:rFonts w:eastAsia="Calibri" w:cs="Arial"/>
          <w:kern w:val="2"/>
          <w:u w:val="dotted"/>
          <w:lang w:val="en-US"/>
          <w14:ligatures w14:val="standardContextual"/>
        </w:rPr>
        <w:tab/>
      </w:r>
      <w:r w:rsidRPr="003F380C">
        <w:rPr>
          <w:rFonts w:eastAsia="Calibri" w:cs="Arial"/>
          <w:kern w:val="2"/>
          <w:lang w:val="en-US"/>
          <w14:ligatures w14:val="standardContextual"/>
        </w:rPr>
        <w:tab/>
        <w:t>4</w:t>
      </w:r>
      <w:r w:rsidR="00391CD0">
        <w:rPr>
          <w:rFonts w:eastAsia="Calibri" w:cs="Arial"/>
          <w:kern w:val="2"/>
          <w:lang w:val="en-US"/>
          <w14:ligatures w14:val="standardContextual"/>
        </w:rPr>
        <w:t>1</w:t>
      </w:r>
    </w:p>
    <w:p w14:paraId="770621FD" w14:textId="4457518F" w:rsidR="0072789F" w:rsidRDefault="00FA5864" w:rsidP="00FA5864">
      <w:pPr>
        <w:tabs>
          <w:tab w:val="left" w:pos="1440"/>
          <w:tab w:val="left" w:pos="3150"/>
          <w:tab w:val="left" w:pos="7200"/>
          <w:tab w:val="left" w:pos="7650"/>
        </w:tabs>
        <w:rPr>
          <w:rFonts w:cs="Arial"/>
          <w:lang w:val="en-US"/>
        </w:rPr>
      </w:pPr>
      <w:r>
        <w:rPr>
          <w:rFonts w:cs="Arial"/>
          <w:lang w:val="en-US"/>
        </w:rPr>
        <w:t xml:space="preserve">Lampiran </w:t>
      </w:r>
      <w:r w:rsidR="00D6407F">
        <w:rPr>
          <w:rFonts w:cs="Arial"/>
          <w:lang w:val="en-US"/>
        </w:rPr>
        <w:t>4</w:t>
      </w:r>
      <w:r w:rsidR="00D6407F">
        <w:rPr>
          <w:rFonts w:cs="Arial"/>
          <w:lang w:val="en-US"/>
        </w:rPr>
        <w:tab/>
        <w:t>Tabel Konversi ………………………………………………</w:t>
      </w:r>
      <w:r w:rsidR="00721682">
        <w:rPr>
          <w:rFonts w:cs="Arial"/>
          <w:lang w:val="en-US"/>
        </w:rPr>
        <w:t>….</w:t>
      </w:r>
      <w:r>
        <w:rPr>
          <w:rFonts w:cs="Arial"/>
          <w:lang w:val="en-US"/>
        </w:rPr>
        <w:tab/>
      </w:r>
      <w:r w:rsidR="0052515A">
        <w:rPr>
          <w:rFonts w:cs="Arial"/>
          <w:lang w:val="en-US"/>
        </w:rPr>
        <w:t>4</w:t>
      </w:r>
      <w:r w:rsidR="00391CD0">
        <w:rPr>
          <w:rFonts w:cs="Arial"/>
          <w:lang w:val="en-US"/>
        </w:rPr>
        <w:t>2</w:t>
      </w:r>
    </w:p>
    <w:p w14:paraId="01D7A482" w14:textId="2BDFE1AC" w:rsidR="00FA5864" w:rsidRDefault="00FA5864" w:rsidP="00FA5864">
      <w:pPr>
        <w:tabs>
          <w:tab w:val="left" w:pos="1440"/>
          <w:tab w:val="left" w:pos="7200"/>
          <w:tab w:val="left" w:pos="7650"/>
        </w:tabs>
        <w:rPr>
          <w:rFonts w:cs="Arial"/>
          <w:lang w:val="en-US"/>
        </w:rPr>
      </w:pPr>
      <w:r>
        <w:rPr>
          <w:rFonts w:cs="Arial"/>
          <w:lang w:val="en-US"/>
        </w:rPr>
        <w:t xml:space="preserve">Lampiran </w:t>
      </w:r>
      <w:r w:rsidR="0052515A">
        <w:rPr>
          <w:rFonts w:cs="Arial"/>
          <w:lang w:val="en-US"/>
        </w:rPr>
        <w:t>5</w:t>
      </w:r>
      <w:r>
        <w:rPr>
          <w:rFonts w:cs="Arial"/>
          <w:lang w:val="en-US"/>
        </w:rPr>
        <w:tab/>
      </w:r>
      <w:r w:rsidR="0052515A">
        <w:rPr>
          <w:rFonts w:cs="Arial"/>
          <w:lang w:val="en-US"/>
        </w:rPr>
        <w:t xml:space="preserve">Pembuatan Ekstrak Daun Kirinyuh </w:t>
      </w:r>
      <w:r>
        <w:rPr>
          <w:rFonts w:cs="Arial"/>
          <w:u w:val="dotted"/>
          <w:lang w:val="en-US"/>
        </w:rPr>
        <w:tab/>
      </w:r>
      <w:r>
        <w:rPr>
          <w:rFonts w:cs="Arial"/>
          <w:lang w:val="en-US"/>
        </w:rPr>
        <w:tab/>
        <w:t>4</w:t>
      </w:r>
      <w:r w:rsidR="007515BA">
        <w:rPr>
          <w:rFonts w:cs="Arial"/>
          <w:lang w:val="en-US"/>
        </w:rPr>
        <w:t>3</w:t>
      </w:r>
    </w:p>
    <w:p w14:paraId="7E1196BD" w14:textId="70078530" w:rsidR="0052515A" w:rsidRDefault="00FA5864" w:rsidP="00FA5864">
      <w:pPr>
        <w:tabs>
          <w:tab w:val="left" w:pos="1440"/>
          <w:tab w:val="left" w:pos="7200"/>
          <w:tab w:val="left" w:pos="7650"/>
        </w:tabs>
        <w:rPr>
          <w:rFonts w:cs="Arial"/>
          <w:lang w:val="en-US"/>
        </w:rPr>
      </w:pPr>
      <w:r>
        <w:rPr>
          <w:rFonts w:cs="Arial"/>
          <w:lang w:val="en-US"/>
        </w:rPr>
        <w:t xml:space="preserve">Lampiran </w:t>
      </w:r>
      <w:r w:rsidR="0052515A">
        <w:rPr>
          <w:rFonts w:cs="Arial"/>
          <w:lang w:val="en-US"/>
        </w:rPr>
        <w:t>6</w:t>
      </w:r>
      <w:r>
        <w:rPr>
          <w:rFonts w:cs="Arial"/>
          <w:lang w:val="en-US"/>
        </w:rPr>
        <w:tab/>
      </w:r>
      <w:r w:rsidR="0052515A">
        <w:rPr>
          <w:rFonts w:cs="Arial"/>
          <w:lang w:val="en-US"/>
        </w:rPr>
        <w:t xml:space="preserve">Alat Dan Bahan </w:t>
      </w:r>
      <w:r>
        <w:rPr>
          <w:rFonts w:cs="Arial"/>
          <w:u w:val="dotted"/>
          <w:lang w:val="en-US"/>
        </w:rPr>
        <w:tab/>
      </w:r>
      <w:r>
        <w:rPr>
          <w:rFonts w:cs="Arial"/>
          <w:lang w:val="en-US"/>
        </w:rPr>
        <w:tab/>
        <w:t>4</w:t>
      </w:r>
      <w:r w:rsidR="007515BA">
        <w:rPr>
          <w:rFonts w:cs="Arial"/>
          <w:lang w:val="en-US"/>
        </w:rPr>
        <w:t>4</w:t>
      </w:r>
    </w:p>
    <w:p w14:paraId="5C977C6F" w14:textId="1375417C" w:rsidR="0052515A" w:rsidRDefault="0052515A" w:rsidP="0052515A">
      <w:pPr>
        <w:tabs>
          <w:tab w:val="left" w:pos="1440"/>
          <w:tab w:val="left" w:pos="3150"/>
          <w:tab w:val="left" w:pos="7200"/>
          <w:tab w:val="left" w:pos="7650"/>
        </w:tabs>
        <w:rPr>
          <w:rFonts w:cs="Arial"/>
          <w:lang w:val="en-US"/>
        </w:rPr>
      </w:pPr>
      <w:r>
        <w:rPr>
          <w:rFonts w:cs="Arial"/>
          <w:lang w:val="en-US"/>
        </w:rPr>
        <w:t xml:space="preserve">Lampiran </w:t>
      </w:r>
      <w:r w:rsidR="00754EEC">
        <w:rPr>
          <w:rFonts w:cs="Arial"/>
          <w:lang w:val="en-US"/>
        </w:rPr>
        <w:t>7</w:t>
      </w:r>
      <w:r>
        <w:rPr>
          <w:rFonts w:cs="Arial"/>
          <w:lang w:val="en-US"/>
        </w:rPr>
        <w:tab/>
      </w:r>
      <w:r w:rsidR="00754EEC">
        <w:rPr>
          <w:rFonts w:cs="Arial"/>
          <w:lang w:val="en-US"/>
        </w:rPr>
        <w:t xml:space="preserve">Pengukuran KGD Dan Pemberian Ekstrak Secara Oral </w:t>
      </w:r>
      <w:r>
        <w:rPr>
          <w:rFonts w:cs="Arial"/>
          <w:u w:val="dotted"/>
          <w:lang w:val="en-US"/>
        </w:rPr>
        <w:tab/>
      </w:r>
      <w:r>
        <w:rPr>
          <w:rFonts w:cs="Arial"/>
          <w:lang w:val="en-US"/>
        </w:rPr>
        <w:tab/>
      </w:r>
      <w:r w:rsidR="00754EEC">
        <w:rPr>
          <w:rFonts w:cs="Arial"/>
          <w:lang w:val="en-US"/>
        </w:rPr>
        <w:t>4</w:t>
      </w:r>
      <w:r w:rsidR="007515BA">
        <w:rPr>
          <w:rFonts w:cs="Arial"/>
          <w:lang w:val="en-US"/>
        </w:rPr>
        <w:t>5</w:t>
      </w:r>
    </w:p>
    <w:p w14:paraId="3A8D9A39" w14:textId="785971A2" w:rsidR="0052515A" w:rsidRDefault="0052515A" w:rsidP="0052515A">
      <w:pPr>
        <w:tabs>
          <w:tab w:val="left" w:pos="1440"/>
          <w:tab w:val="left" w:pos="7200"/>
          <w:tab w:val="left" w:pos="7650"/>
        </w:tabs>
        <w:rPr>
          <w:rFonts w:cs="Arial"/>
          <w:lang w:val="en-US"/>
        </w:rPr>
      </w:pPr>
      <w:r>
        <w:rPr>
          <w:rFonts w:cs="Arial"/>
          <w:lang w:val="en-US"/>
        </w:rPr>
        <w:t xml:space="preserve">Lampiran </w:t>
      </w:r>
      <w:r w:rsidR="00754EEC">
        <w:rPr>
          <w:rFonts w:cs="Arial"/>
          <w:lang w:val="en-US"/>
        </w:rPr>
        <w:t>8</w:t>
      </w:r>
      <w:r>
        <w:rPr>
          <w:rFonts w:cs="Arial"/>
          <w:lang w:val="en-US"/>
        </w:rPr>
        <w:tab/>
      </w:r>
      <w:r w:rsidR="00721682">
        <w:rPr>
          <w:rFonts w:cs="Arial"/>
        </w:rPr>
        <w:t>Ethical Clearance</w:t>
      </w:r>
      <w:r>
        <w:rPr>
          <w:rFonts w:cs="Arial"/>
          <w:lang w:val="en-US"/>
        </w:rPr>
        <w:t xml:space="preserve"> </w:t>
      </w:r>
      <w:r>
        <w:rPr>
          <w:rFonts w:cs="Arial"/>
          <w:u w:val="dotted"/>
          <w:lang w:val="en-US"/>
        </w:rPr>
        <w:tab/>
      </w:r>
      <w:r>
        <w:rPr>
          <w:rFonts w:cs="Arial"/>
          <w:lang w:val="en-US"/>
        </w:rPr>
        <w:tab/>
        <w:t>4</w:t>
      </w:r>
      <w:r w:rsidR="007515BA">
        <w:rPr>
          <w:rFonts w:cs="Arial"/>
          <w:lang w:val="en-US"/>
        </w:rPr>
        <w:t>6</w:t>
      </w:r>
    </w:p>
    <w:p w14:paraId="520DB392" w14:textId="7F2C2FD4" w:rsidR="00721682" w:rsidRPr="003F380C" w:rsidRDefault="00721682" w:rsidP="00721682">
      <w:pPr>
        <w:tabs>
          <w:tab w:val="left" w:pos="1440"/>
          <w:tab w:val="left" w:pos="3150"/>
          <w:tab w:val="left" w:pos="7200"/>
          <w:tab w:val="left" w:pos="7650"/>
        </w:tabs>
        <w:spacing w:after="200" w:line="276" w:lineRule="auto"/>
        <w:rPr>
          <w:rFonts w:eastAsia="Calibri" w:cs="Arial"/>
          <w:kern w:val="2"/>
          <w:lang w:val="en-US"/>
          <w14:ligatures w14:val="standardContextual"/>
        </w:rPr>
      </w:pPr>
      <w:r w:rsidRPr="003F380C">
        <w:rPr>
          <w:rFonts w:eastAsia="Calibri" w:cs="Arial"/>
          <w:kern w:val="2"/>
          <w:lang w:val="en-US"/>
          <w14:ligatures w14:val="standardContextual"/>
        </w:rPr>
        <w:t xml:space="preserve">Lampiran </w:t>
      </w:r>
      <w:r>
        <w:rPr>
          <w:rFonts w:eastAsia="Calibri" w:cs="Arial"/>
          <w:kern w:val="2"/>
          <w:lang w:val="en-US"/>
          <w14:ligatures w14:val="standardContextual"/>
        </w:rPr>
        <w:t>9</w:t>
      </w:r>
      <w:r w:rsidRPr="003F380C">
        <w:rPr>
          <w:rFonts w:eastAsia="Calibri" w:cs="Arial"/>
          <w:kern w:val="2"/>
          <w:lang w:val="en-US"/>
          <w14:ligatures w14:val="standardContextual"/>
        </w:rPr>
        <w:tab/>
      </w:r>
      <w:r>
        <w:rPr>
          <w:rFonts w:eastAsia="Calibri" w:cs="Arial"/>
          <w:kern w:val="2"/>
          <w:lang w:val="en-US"/>
          <w14:ligatures w14:val="standardContextual"/>
        </w:rPr>
        <w:t>Hasil Determinas</w:t>
      </w:r>
      <w:r w:rsidRPr="003F380C">
        <w:rPr>
          <w:rFonts w:eastAsia="Calibri" w:cs="Arial"/>
          <w:kern w:val="2"/>
          <w:lang w:val="en-US"/>
          <w14:ligatures w14:val="standardContextual"/>
        </w:rPr>
        <w:t xml:space="preserve"> </w:t>
      </w:r>
      <w:r w:rsidRPr="003F380C">
        <w:rPr>
          <w:rFonts w:eastAsia="Calibri" w:cs="Arial"/>
          <w:kern w:val="2"/>
          <w:u w:val="dotted"/>
          <w:lang w:val="en-US"/>
          <w14:ligatures w14:val="standardContextual"/>
        </w:rPr>
        <w:tab/>
      </w:r>
      <w:r w:rsidRPr="003F380C">
        <w:rPr>
          <w:rFonts w:eastAsia="Calibri" w:cs="Arial"/>
          <w:kern w:val="2"/>
          <w:lang w:val="en-US"/>
          <w14:ligatures w14:val="standardContextual"/>
        </w:rPr>
        <w:tab/>
      </w:r>
      <w:r>
        <w:rPr>
          <w:rFonts w:eastAsia="Calibri" w:cs="Arial"/>
          <w:kern w:val="2"/>
          <w:lang w:val="en-US"/>
          <w14:ligatures w14:val="standardContextual"/>
        </w:rPr>
        <w:t>47</w:t>
      </w:r>
    </w:p>
    <w:p w14:paraId="72AED847" w14:textId="64A3DC08" w:rsidR="00721682" w:rsidRPr="003F380C" w:rsidRDefault="00721682" w:rsidP="00721682">
      <w:pPr>
        <w:tabs>
          <w:tab w:val="left" w:pos="1440"/>
          <w:tab w:val="left" w:pos="7200"/>
          <w:tab w:val="left" w:pos="7650"/>
        </w:tabs>
        <w:spacing w:after="200" w:line="276" w:lineRule="auto"/>
        <w:rPr>
          <w:rFonts w:eastAsia="Calibri" w:cs="Arial"/>
          <w:kern w:val="2"/>
          <w:lang w:val="en-US"/>
          <w14:ligatures w14:val="standardContextual"/>
        </w:rPr>
      </w:pPr>
      <w:r w:rsidRPr="003F380C">
        <w:rPr>
          <w:rFonts w:eastAsia="Calibri" w:cs="Arial"/>
          <w:kern w:val="2"/>
          <w:lang w:val="en-US"/>
          <w14:ligatures w14:val="standardContextual"/>
        </w:rPr>
        <w:t xml:space="preserve">Lampiran </w:t>
      </w:r>
      <w:r>
        <w:rPr>
          <w:rFonts w:eastAsia="Calibri" w:cs="Arial"/>
          <w:kern w:val="2"/>
          <w:lang w:val="en-US"/>
          <w14:ligatures w14:val="standardContextual"/>
        </w:rPr>
        <w:t>10</w:t>
      </w:r>
      <w:r w:rsidRPr="003F380C">
        <w:rPr>
          <w:rFonts w:eastAsia="Calibri" w:cs="Arial"/>
          <w:kern w:val="2"/>
          <w:lang w:val="en-US"/>
          <w14:ligatures w14:val="standardContextual"/>
        </w:rPr>
        <w:tab/>
      </w:r>
      <w:r>
        <w:rPr>
          <w:rFonts w:eastAsia="Calibri" w:cs="Arial"/>
          <w:kern w:val="2"/>
          <w:lang w:val="en-US"/>
          <w14:ligatures w14:val="standardContextual"/>
        </w:rPr>
        <w:t xml:space="preserve">Kartu Bimbingan </w:t>
      </w:r>
      <w:r w:rsidRPr="003F380C">
        <w:rPr>
          <w:rFonts w:eastAsia="Calibri" w:cs="Arial"/>
          <w:kern w:val="2"/>
          <w:u w:val="dotted"/>
          <w:lang w:val="en-US"/>
          <w14:ligatures w14:val="standardContextual"/>
        </w:rPr>
        <w:tab/>
      </w:r>
      <w:r w:rsidRPr="003F380C">
        <w:rPr>
          <w:rFonts w:eastAsia="Calibri" w:cs="Arial"/>
          <w:kern w:val="2"/>
          <w:lang w:val="en-US"/>
          <w14:ligatures w14:val="standardContextual"/>
        </w:rPr>
        <w:tab/>
      </w:r>
      <w:r>
        <w:rPr>
          <w:rFonts w:eastAsia="Calibri" w:cs="Arial"/>
          <w:kern w:val="2"/>
          <w:lang w:val="en-US"/>
          <w14:ligatures w14:val="standardContextual"/>
        </w:rPr>
        <w:t>48</w:t>
      </w:r>
    </w:p>
    <w:p w14:paraId="09610EBB" w14:textId="77777777" w:rsidR="00721682" w:rsidRDefault="00721682" w:rsidP="0052515A">
      <w:pPr>
        <w:tabs>
          <w:tab w:val="left" w:pos="1440"/>
          <w:tab w:val="left" w:pos="7200"/>
          <w:tab w:val="left" w:pos="7650"/>
        </w:tabs>
        <w:rPr>
          <w:rFonts w:cs="Arial"/>
          <w:lang w:val="en-US"/>
        </w:rPr>
      </w:pPr>
    </w:p>
    <w:p w14:paraId="64933CE5" w14:textId="77777777" w:rsidR="00FA5864" w:rsidRPr="005C655F" w:rsidRDefault="00FA5864" w:rsidP="005C655F">
      <w:pPr>
        <w:tabs>
          <w:tab w:val="left" w:pos="1440"/>
          <w:tab w:val="left" w:pos="7200"/>
          <w:tab w:val="left" w:pos="7650"/>
        </w:tabs>
        <w:spacing w:after="200" w:line="276" w:lineRule="auto"/>
        <w:rPr>
          <w:rFonts w:eastAsia="Calibri" w:cs="Arial"/>
          <w:kern w:val="2"/>
          <w:lang w:val="en-US"/>
          <w14:ligatures w14:val="standardContextual"/>
        </w:rPr>
      </w:pPr>
    </w:p>
    <w:p w14:paraId="65368184" w14:textId="77777777" w:rsidR="005C655F" w:rsidRDefault="005C655F" w:rsidP="005C655F"/>
    <w:p w14:paraId="063231AE" w14:textId="654D655D" w:rsidR="00FA5864" w:rsidRPr="005C655F" w:rsidRDefault="00FA5864" w:rsidP="005C655F">
      <w:pPr>
        <w:sectPr w:rsidR="00FA5864" w:rsidRPr="005C655F" w:rsidSect="008941B5">
          <w:footerReference w:type="default" r:id="rId15"/>
          <w:headerReference w:type="first" r:id="rId16"/>
          <w:footerReference w:type="first" r:id="rId17"/>
          <w:pgSz w:w="11906" w:h="16838" w:code="9"/>
          <w:pgMar w:top="1701" w:right="1701" w:bottom="1701" w:left="2268" w:header="709" w:footer="709" w:gutter="0"/>
          <w:pgNumType w:fmt="lowerRoman" w:start="2"/>
          <w:cols w:space="708"/>
          <w:docGrid w:linePitch="360"/>
        </w:sectPr>
      </w:pPr>
    </w:p>
    <w:p w14:paraId="6E69690D" w14:textId="1B60225A" w:rsidR="004D6165" w:rsidRPr="00F5779A" w:rsidRDefault="00A33512" w:rsidP="00BD6841">
      <w:pPr>
        <w:pStyle w:val="Heading1"/>
        <w:jc w:val="center"/>
        <w:rPr>
          <w:rFonts w:cs="Arial"/>
        </w:rPr>
      </w:pPr>
      <w:bookmarkStart w:id="15" w:name="_Toc104508285"/>
      <w:r w:rsidRPr="00F5779A">
        <w:rPr>
          <w:rFonts w:cs="Arial"/>
        </w:rPr>
        <w:lastRenderedPageBreak/>
        <w:t>BAB I</w:t>
      </w:r>
      <w:bookmarkStart w:id="16" w:name="_Toc98235774"/>
      <w:bookmarkEnd w:id="13"/>
      <w:r w:rsidR="00774F90" w:rsidRPr="00F5779A">
        <w:rPr>
          <w:rFonts w:cs="Arial"/>
        </w:rPr>
        <w:br/>
      </w:r>
      <w:r w:rsidR="00695007" w:rsidRPr="00F5779A">
        <w:rPr>
          <w:rFonts w:cs="Arial"/>
        </w:rPr>
        <w:t>PENDAHULUAN</w:t>
      </w:r>
      <w:bookmarkEnd w:id="15"/>
      <w:bookmarkEnd w:id="16"/>
    </w:p>
    <w:p w14:paraId="52129B7B" w14:textId="77777777" w:rsidR="00F5779A" w:rsidRPr="00F5779A" w:rsidRDefault="00F5779A" w:rsidP="00F5779A">
      <w:pPr>
        <w:spacing w:after="0" w:line="360" w:lineRule="auto"/>
        <w:rPr>
          <w:rFonts w:cs="Arial"/>
        </w:rPr>
      </w:pPr>
    </w:p>
    <w:p w14:paraId="147D9685" w14:textId="08EFC4AE" w:rsidR="00253426" w:rsidRPr="00F5779A" w:rsidRDefault="00B05945" w:rsidP="00F5779A">
      <w:pPr>
        <w:pStyle w:val="Heading2"/>
        <w:numPr>
          <w:ilvl w:val="1"/>
          <w:numId w:val="2"/>
        </w:numPr>
        <w:tabs>
          <w:tab w:val="left" w:pos="426"/>
          <w:tab w:val="left" w:pos="3402"/>
        </w:tabs>
        <w:rPr>
          <w:rFonts w:cs="Arial"/>
        </w:rPr>
      </w:pPr>
      <w:bookmarkStart w:id="17" w:name="_Toc98235775"/>
      <w:bookmarkStart w:id="18" w:name="_Toc104508286"/>
      <w:r w:rsidRPr="00F5779A">
        <w:rPr>
          <w:rFonts w:cs="Arial"/>
        </w:rPr>
        <w:t>Latar Belakang</w:t>
      </w:r>
      <w:bookmarkEnd w:id="17"/>
      <w:bookmarkEnd w:id="18"/>
    </w:p>
    <w:p w14:paraId="7D0D6DD5" w14:textId="07D988A9" w:rsidR="00120FEF" w:rsidRDefault="00FB50A6" w:rsidP="00120FEF">
      <w:pPr>
        <w:spacing w:after="0" w:line="360" w:lineRule="auto"/>
        <w:ind w:firstLine="405"/>
        <w:rPr>
          <w:rFonts w:cs="Arial"/>
        </w:rPr>
      </w:pPr>
      <w:r w:rsidRPr="00F5779A">
        <w:rPr>
          <w:rFonts w:cs="Arial"/>
        </w:rPr>
        <w:t>Prevalensi global tahun 2019 menunjukkan bahwa penderita diabetes mencapai 9,3% (463 juta penderita), serta pada tahun 2030 dan 2045 masing-masing akan meningkat 10,2% (578 juta penderita) dan 10,9% (700 juta penderita)</w:t>
      </w:r>
      <w:r w:rsidR="00C7188C">
        <w:rPr>
          <w:rFonts w:cs="Arial"/>
        </w:rPr>
        <w:t xml:space="preserve"> </w:t>
      </w:r>
      <w:r w:rsidR="00C7188C">
        <w:rPr>
          <w:rFonts w:cs="Arial"/>
        </w:rPr>
        <w:fldChar w:fldCharType="begin" w:fldLock="1"/>
      </w:r>
      <w:r w:rsidR="00266757">
        <w:rPr>
          <w:rFonts w:cs="Arial"/>
        </w:rPr>
        <w:instrText>ADDIN CSL_CITATION {"citationItems":[{"id":"ITEM-1","itemData":{"author":[{"dropping-particle":"","family":"WHO","given":"","non-dropping-particle":"","parse-names":false,"suffix":""}],"container-title":"WHO Press","id":"ITEM-1","issued":{"date-parts":[["2016"]]},"publisher-place":"Geneva","title":"Global Report on Diabetes,","type":"book"},"uris":["http://www.mendeley.com/documents/?uuid=e9db47d3-3121-43c5-bc72-8ef563d66f44"]}],"mendeley":{"formattedCitation":"(WHO, 2016)","plainTextFormattedCitation":"(WHO, 2016)","previouslyFormattedCitation":"(WHO, 2016)"},"properties":{"noteIndex":0},"schema":"https://github.com/citation-style-language/schema/raw/master/csl-citation.json"}</w:instrText>
      </w:r>
      <w:r w:rsidR="00C7188C">
        <w:rPr>
          <w:rFonts w:cs="Arial"/>
        </w:rPr>
        <w:fldChar w:fldCharType="separate"/>
      </w:r>
      <w:r w:rsidR="00C7188C" w:rsidRPr="00C7188C">
        <w:rPr>
          <w:rFonts w:cs="Arial"/>
          <w:noProof/>
        </w:rPr>
        <w:t>(WHO, 2016)</w:t>
      </w:r>
      <w:r w:rsidR="00C7188C">
        <w:rPr>
          <w:rFonts w:cs="Arial"/>
        </w:rPr>
        <w:fldChar w:fldCharType="end"/>
      </w:r>
      <w:r w:rsidR="00C7188C">
        <w:rPr>
          <w:rFonts w:cs="Arial"/>
        </w:rPr>
        <w:t xml:space="preserve">. </w:t>
      </w:r>
      <w:r w:rsidRPr="00F5779A">
        <w:rPr>
          <w:rFonts w:cs="Arial"/>
        </w:rPr>
        <w:t>Diabetes merupakan salah satu dari sepuluh penyebab kematian pada orang dewasa dan dapat mengakibatkan berbagai komplikasi, seperti</w:t>
      </w:r>
      <w:r w:rsidR="00120FEF">
        <w:t xml:space="preserve"> gagal ginjal, retinopati diabetacum, neuropati (kerusakan syaraf) dikaki yang meningkatkan kejadian ulkus kaki, infeksi bahkan keharusan untuk amputasi kaki. Meningkatnya risiko penyakit jantung dan stroke dan risiko kematian penderita diabetes secara umum adalah dua kali lipat dibandingkan bukan penderita diabetes mellitus </w:t>
      </w:r>
      <w:r w:rsidR="00A4134E">
        <w:fldChar w:fldCharType="begin" w:fldLock="1"/>
      </w:r>
      <w:r w:rsidR="005210DE">
        <w:instrText>ADDIN CSL_CITATION {"citationItems":[{"id":"ITEM-1","itemData":{"author":[{"dropping-particle":"","family":"Departemen Kesehatan RI","given":"","non-dropping-particle":"","parse-names":false,"suffix":""}],"container-title":"Depkes","id":"ITEM-1","issued":{"date-parts":[["2014"]]},"title":"Sistem Kesehatan Nasional 2010","type":"article-journal","volume":"Vol 9 NO 1"},"uris":["http://www.mendeley.com/documents/?uuid=087c3c67-9f3a-4998-9dd7-2a76492d84dd"]}],"mendeley":{"formattedCitation":"(Departemen Kesehatan RI, 2014)","manualFormatting":"(Departemen Kesehatan RI, 2014)","plainTextFormattedCitation":"(Departemen Kesehatan RI, 2014)","previouslyFormattedCitation":"(Departemen Kesehatan RI, 2014)"},"properties":{"noteIndex":0},"schema":"https://github.com/citation-style-language/schema/raw/master/csl-citation.json"}</w:instrText>
      </w:r>
      <w:r w:rsidR="00A4134E">
        <w:fldChar w:fldCharType="separate"/>
      </w:r>
      <w:r w:rsidR="00A4134E" w:rsidRPr="00A4134E">
        <w:rPr>
          <w:noProof/>
        </w:rPr>
        <w:t>(Departemen Kesehatan RI, 2014)</w:t>
      </w:r>
      <w:r w:rsidR="00A4134E">
        <w:fldChar w:fldCharType="end"/>
      </w:r>
    </w:p>
    <w:p w14:paraId="50382B6C" w14:textId="6F3A7613" w:rsidR="00FF7A4C" w:rsidRDefault="00FF7A4C" w:rsidP="00FF7A4C">
      <w:pPr>
        <w:spacing w:after="0" w:line="360" w:lineRule="auto"/>
        <w:ind w:firstLine="426"/>
        <w:rPr>
          <w:rFonts w:cs="Arial"/>
        </w:rPr>
      </w:pPr>
      <w:r w:rsidRPr="00F5779A">
        <w:rPr>
          <w:rFonts w:cs="Arial"/>
        </w:rPr>
        <w:t xml:space="preserve">Berdasarkan laporan International Diabetes Federation (IDF) tahun 2015, jumlah populasi Indonesia yang terkena diabetes mencapai 9,1 juta jiwa dan berada pada peringkat ke-5 sebagai jumlah penderita diabetes tertinggi di dunia. Menurut WHO, pada tahun 2030, Indonesia akan menempati peringkat ke-4 di dunia di bawah India, China, dan Amerika Serikat, dengan jumlah penderita DM sebanyak 21,3 juta jiwa. Prevalensi penyakit diabetes terus meningkat dari tahun ke tahun mengikuti pola hidup yang beralih dari konsumsi makanan yang rendah karbohidrat dan tinggi serat sayuran ke pola makanan siap saji, selain itu gaya hidup yang sibuk dengan pekerjaan menyebabkan berkurangnya waktu untuk berolahraga. Pola hidup yang berisiko inilah yang menyebabkan tingginya angka penyakit DM dan penyakit degeneratif lainnya </w:t>
      </w:r>
      <w:r w:rsidRPr="00DA1308">
        <w:rPr>
          <w:rFonts w:cs="Arial"/>
        </w:rPr>
        <w:t>(Suyono, 2006).</w:t>
      </w:r>
    </w:p>
    <w:p w14:paraId="30D0AF03" w14:textId="24C72329" w:rsidR="006E4F53" w:rsidRPr="00F5779A" w:rsidRDefault="00CD0108" w:rsidP="00FF7A4C">
      <w:pPr>
        <w:spacing w:after="0" w:line="360" w:lineRule="auto"/>
        <w:ind w:firstLine="426"/>
        <w:rPr>
          <w:rFonts w:cs="Arial"/>
        </w:rPr>
      </w:pPr>
      <w:r w:rsidRPr="009C72BD">
        <w:rPr>
          <w:color w:val="000000" w:themeColor="text1"/>
        </w:rPr>
        <w:t xml:space="preserve">Hiperglikemia adalah keadaan dimana kadar gula darah melonjak atau berlebihan, yang akhirnya akan menjadi penyakit yang disebut diabetes militus. Sedangkan </w:t>
      </w:r>
      <w:r w:rsidR="006E4F53" w:rsidRPr="009C72BD">
        <w:rPr>
          <w:color w:val="000000" w:themeColor="text1"/>
        </w:rPr>
        <w:t>Hipoglikemia (kekurangan glukosa dalam darah) merupakan keadaan dimana kadar glukosa darah berada dibawah nilai normal (&lt;80 mg/dL) yang dapat terjadi karena ketidakseimbangan antara makanan yang dimakan, aktivitas fisik dan obat-obatan yang digunakan (Nabyl, 2009).</w:t>
      </w:r>
      <w:r w:rsidR="003C5E98" w:rsidRPr="009C72BD">
        <w:rPr>
          <w:color w:val="000000" w:themeColor="text1"/>
        </w:rPr>
        <w:t xml:space="preserve"> </w:t>
      </w:r>
    </w:p>
    <w:p w14:paraId="33B1571D" w14:textId="0A2A8268" w:rsidR="00CE461C" w:rsidRPr="00F5779A" w:rsidRDefault="001D7FC3" w:rsidP="00650F99">
      <w:pPr>
        <w:spacing w:after="0" w:line="360" w:lineRule="auto"/>
        <w:rPr>
          <w:rFonts w:cs="Arial"/>
        </w:rPr>
      </w:pPr>
      <w:r w:rsidRPr="00F5779A">
        <w:rPr>
          <w:rFonts w:cs="Arial"/>
        </w:rPr>
        <w:t xml:space="preserve">        </w:t>
      </w:r>
      <w:r w:rsidR="004D6165" w:rsidRPr="00F5779A">
        <w:rPr>
          <w:rFonts w:cs="Arial"/>
        </w:rPr>
        <w:t>Diabetes Mellitus adalah</w:t>
      </w:r>
      <w:r w:rsidR="00BE264E" w:rsidRPr="00F5779A">
        <w:rPr>
          <w:rFonts w:cs="Arial"/>
        </w:rPr>
        <w:t xml:space="preserve"> </w:t>
      </w:r>
      <w:r w:rsidR="004D6165" w:rsidRPr="00F5779A">
        <w:rPr>
          <w:rFonts w:cs="Arial"/>
        </w:rPr>
        <w:t xml:space="preserve">suatu kelompok penyakit metabolik dengan karakteristik hiperglikemia yang terjadi karena kelainan sekresi insulin, kerja insulin atau keduanya. Insulin adalah hormon yang mengatur keseimbangan kadar gula darah, akibatnya terjadi peningkatan konsentrasi glukosa di dalam </w:t>
      </w:r>
      <w:r w:rsidR="004D6165" w:rsidRPr="00F5779A">
        <w:rPr>
          <w:rFonts w:cs="Arial"/>
        </w:rPr>
        <w:lastRenderedPageBreak/>
        <w:t xml:space="preserve">darah (Perkeni, 2019). </w:t>
      </w:r>
      <w:r w:rsidR="0041417A" w:rsidRPr="00F5779A">
        <w:rPr>
          <w:rFonts w:cs="Arial"/>
          <w:lang/>
        </w:rPr>
        <w:t>Seseorang dikatakan menderita diabetes melitus apabila kadar gula darah melebihi batas normal atau hiperglikemia (lebih dari 126 mg/dl pada saat puasa dan lebih dari 200 mg/dl dua jam sesudah makan</w:t>
      </w:r>
      <w:r w:rsidR="0041417A" w:rsidRPr="00DA1308">
        <w:rPr>
          <w:rFonts w:cs="Arial"/>
          <w:lang/>
        </w:rPr>
        <w:t>)</w:t>
      </w:r>
      <w:r w:rsidR="0090528B" w:rsidRPr="00DA1308">
        <w:rPr>
          <w:rFonts w:cs="Arial"/>
          <w:lang w:val="en-US"/>
        </w:rPr>
        <w:t xml:space="preserve"> </w:t>
      </w:r>
      <w:r w:rsidR="0041417A" w:rsidRPr="00DA1308">
        <w:rPr>
          <w:rFonts w:cs="Arial"/>
          <w:lang/>
        </w:rPr>
        <w:t>(Tandra, 2015).</w:t>
      </w:r>
      <w:r w:rsidR="00DD7747" w:rsidRPr="00F5779A">
        <w:rPr>
          <w:rFonts w:cs="Arial"/>
          <w:lang w:val="en-US"/>
        </w:rPr>
        <w:t xml:space="preserve"> </w:t>
      </w:r>
      <w:r w:rsidR="00556C05" w:rsidRPr="00F5779A">
        <w:rPr>
          <w:rFonts w:cs="Arial"/>
        </w:rPr>
        <w:t>P</w:t>
      </w:r>
      <w:r w:rsidR="00F27553" w:rsidRPr="00F5779A">
        <w:rPr>
          <w:rFonts w:cs="Arial"/>
        </w:rPr>
        <w:t>enyakit kronis terjadi karena</w:t>
      </w:r>
      <w:r w:rsidR="00BE264E" w:rsidRPr="00F5779A">
        <w:rPr>
          <w:rFonts w:cs="Arial"/>
        </w:rPr>
        <w:t xml:space="preserve"> tubuh</w:t>
      </w:r>
      <w:r w:rsidR="00F27553" w:rsidRPr="00F5779A">
        <w:rPr>
          <w:rFonts w:cs="Arial"/>
        </w:rPr>
        <w:t xml:space="preserve"> tidak me</w:t>
      </w:r>
      <w:r w:rsidR="00BE264E" w:rsidRPr="00F5779A">
        <w:rPr>
          <w:rFonts w:cs="Arial"/>
        </w:rPr>
        <w:t>mproduksi</w:t>
      </w:r>
      <w:r w:rsidR="00F27553" w:rsidRPr="00F5779A">
        <w:rPr>
          <w:rFonts w:cs="Arial"/>
        </w:rPr>
        <w:t xml:space="preserve"> cukup insulin (</w:t>
      </w:r>
      <w:r w:rsidR="006E0477" w:rsidRPr="00F5779A">
        <w:rPr>
          <w:rFonts w:cs="Arial"/>
        </w:rPr>
        <w:t>a</w:t>
      </w:r>
      <w:r w:rsidR="00556425" w:rsidRPr="00F5779A">
        <w:rPr>
          <w:rFonts w:cs="Arial"/>
        </w:rPr>
        <w:t>nalges</w:t>
      </w:r>
      <w:r w:rsidR="006E0477" w:rsidRPr="00F5779A">
        <w:rPr>
          <w:rFonts w:cs="Arial"/>
        </w:rPr>
        <w:t>ik</w:t>
      </w:r>
      <w:r w:rsidR="00F27553" w:rsidRPr="00F5779A">
        <w:rPr>
          <w:rFonts w:cs="Arial"/>
        </w:rPr>
        <w:t xml:space="preserve"> yang mengatur gula darah atau glukosa) atau tubuh tidak dapat menggunakan insulin yang dihasilkannya</w:t>
      </w:r>
      <w:r w:rsidR="00BE264E" w:rsidRPr="00F5779A">
        <w:rPr>
          <w:rFonts w:cs="Arial"/>
        </w:rPr>
        <w:t xml:space="preserve"> secara efektif</w:t>
      </w:r>
      <w:r w:rsidR="000E3904" w:rsidRPr="00F5779A">
        <w:rPr>
          <w:rFonts w:cs="Arial"/>
        </w:rPr>
        <w:t>.</w:t>
      </w:r>
    </w:p>
    <w:p w14:paraId="648E7755" w14:textId="5781E064" w:rsidR="00056F48" w:rsidRPr="00F5779A" w:rsidRDefault="00056F48" w:rsidP="00056F48">
      <w:pPr>
        <w:spacing w:after="0" w:line="360" w:lineRule="auto"/>
        <w:ind w:firstLine="576"/>
        <w:rPr>
          <w:rFonts w:cs="Arial"/>
        </w:rPr>
      </w:pPr>
      <w:r w:rsidRPr="00F5779A">
        <w:rPr>
          <w:rFonts w:cs="Arial"/>
        </w:rPr>
        <w:t>Meningkatnya prevalensi penyakit DM dari tahun ke tahun memerlukan perhatian yang sangat besar dalam pengobatannya. Selama ini pengobatan yang telah dilakukan untuk penderita DM adalah suntikan insulin dan pemberian antidiabetes oral yang memiliki efek samping sepe</w:t>
      </w:r>
      <w:r w:rsidR="007874C3">
        <w:rPr>
          <w:rFonts w:cs="Arial"/>
        </w:rPr>
        <w:t>r</w:t>
      </w:r>
      <w:r w:rsidRPr="00F5779A">
        <w:rPr>
          <w:rFonts w:cs="Arial"/>
        </w:rPr>
        <w:t xml:space="preserve">ti sakit kepala, pusing, mual, </w:t>
      </w:r>
      <w:r w:rsidR="003723C0" w:rsidRPr="00F5779A">
        <w:rPr>
          <w:rFonts w:cs="Arial"/>
        </w:rPr>
        <w:t>gangguan fungsi hati, ginjal, dan saluran cerna. antihiperglikemi ini juga dapat menimbulkan reaksi hipersensitivitas atau reaksi alergi serta meningkatkan resiko terjadinya gagal jantung</w:t>
      </w:r>
      <w:r w:rsidRPr="00F5779A">
        <w:rPr>
          <w:rFonts w:cs="Arial"/>
        </w:rPr>
        <w:t>. Pengobatan ini digunakan dalam jangka waktu yang panjang bahkan sampai seumur hidup, akibatnya membutuhkan biaya yang mahal (Widowati, 1997). Oleh karena itu, perlu dicari obat yang efektif khasiatnya, memiliki efek samping yang lebih rendah, dan harga yang relatif murah dan terjangkau oleh masyarakat. Sebagai salah satu alternatif adalah dengan penggunaan obat-obat herbal untuk terapi suatu penyakit, karena penggunaan obat herbal dianggap lebih aman dan dapat meminimalkan efek samping terhadap tubuh (Dalimartha dan Adrian, 2012).</w:t>
      </w:r>
    </w:p>
    <w:p w14:paraId="7BBD10A7" w14:textId="6AEDD33B" w:rsidR="0013436F" w:rsidRPr="00F5779A" w:rsidRDefault="000820CE" w:rsidP="0013436F">
      <w:pPr>
        <w:spacing w:after="0" w:line="360" w:lineRule="auto"/>
        <w:ind w:firstLine="576"/>
        <w:rPr>
          <w:rFonts w:cs="Arial"/>
        </w:rPr>
      </w:pPr>
      <w:r w:rsidRPr="00F5779A">
        <w:rPr>
          <w:rFonts w:cs="Arial"/>
        </w:rPr>
        <w:t>Penyakit d</w:t>
      </w:r>
      <w:r w:rsidR="00094904" w:rsidRPr="00F5779A">
        <w:rPr>
          <w:rFonts w:cs="Arial"/>
        </w:rPr>
        <w:t>iabetes melitus dapat diatasi dengan pengobatan alami dengan</w:t>
      </w:r>
      <w:r w:rsidR="00094904" w:rsidRPr="00F5779A">
        <w:rPr>
          <w:rFonts w:cs="Arial"/>
          <w:spacing w:val="1"/>
        </w:rPr>
        <w:t xml:space="preserve"> </w:t>
      </w:r>
      <w:r w:rsidRPr="00F5779A">
        <w:rPr>
          <w:rFonts w:cs="Arial"/>
        </w:rPr>
        <w:t xml:space="preserve">menggunakan </w:t>
      </w:r>
      <w:r w:rsidR="00094904" w:rsidRPr="00F5779A">
        <w:rPr>
          <w:rFonts w:cs="Arial"/>
        </w:rPr>
        <w:t>tanaman berkhasiat obat. Tanaman berkhasiat obat mudah</w:t>
      </w:r>
      <w:r w:rsidRPr="00F5779A">
        <w:rPr>
          <w:rFonts w:cs="Arial"/>
        </w:rPr>
        <w:t xml:space="preserve"> di</w:t>
      </w:r>
      <w:r w:rsidR="00962CB0" w:rsidRPr="00F5779A">
        <w:rPr>
          <w:rFonts w:cs="Arial"/>
        </w:rPr>
        <w:t>dapat dan</w:t>
      </w:r>
      <w:r w:rsidR="00094904" w:rsidRPr="00F5779A">
        <w:rPr>
          <w:rFonts w:cs="Arial"/>
        </w:rPr>
        <w:t xml:space="preserve"> dapat dipetik langsung untuk pemakaian segar atau</w:t>
      </w:r>
      <w:r w:rsidR="00094904" w:rsidRPr="00F5779A">
        <w:rPr>
          <w:rFonts w:cs="Arial"/>
          <w:spacing w:val="1"/>
        </w:rPr>
        <w:t xml:space="preserve"> </w:t>
      </w:r>
      <w:r w:rsidR="00094904" w:rsidRPr="00F5779A">
        <w:rPr>
          <w:rFonts w:cs="Arial"/>
        </w:rPr>
        <w:t>dapat dikeringkan. Oleh karena itu pengobatan tradisional dengan tanaman obat</w:t>
      </w:r>
      <w:r w:rsidR="00094904" w:rsidRPr="00F5779A">
        <w:rPr>
          <w:rFonts w:cs="Arial"/>
          <w:spacing w:val="-56"/>
        </w:rPr>
        <w:t xml:space="preserve"> </w:t>
      </w:r>
      <w:r w:rsidR="00962CB0" w:rsidRPr="00F5779A">
        <w:rPr>
          <w:rFonts w:cs="Arial"/>
          <w:spacing w:val="-56"/>
        </w:rPr>
        <w:t xml:space="preserve">          </w:t>
      </w:r>
      <w:r w:rsidR="00094904" w:rsidRPr="00F5779A">
        <w:rPr>
          <w:rFonts w:cs="Arial"/>
        </w:rPr>
        <w:t>menjadi</w:t>
      </w:r>
      <w:r w:rsidR="00094904" w:rsidRPr="00F5779A">
        <w:rPr>
          <w:rFonts w:cs="Arial"/>
          <w:spacing w:val="-3"/>
        </w:rPr>
        <w:t xml:space="preserve"> </w:t>
      </w:r>
      <w:r w:rsidR="00962CB0" w:rsidRPr="00F5779A">
        <w:rPr>
          <w:rFonts w:cs="Arial"/>
          <w:spacing w:val="-3"/>
        </w:rPr>
        <w:t xml:space="preserve">salah satu </w:t>
      </w:r>
      <w:r w:rsidR="00094904" w:rsidRPr="00F5779A">
        <w:rPr>
          <w:rFonts w:cs="Arial"/>
        </w:rPr>
        <w:t>alternatif</w:t>
      </w:r>
      <w:r w:rsidR="00094904" w:rsidRPr="00F5779A">
        <w:rPr>
          <w:rFonts w:cs="Arial"/>
          <w:spacing w:val="-1"/>
        </w:rPr>
        <w:t xml:space="preserve"> </w:t>
      </w:r>
      <w:r w:rsidR="00094904" w:rsidRPr="00F5779A">
        <w:rPr>
          <w:rFonts w:cs="Arial"/>
        </w:rPr>
        <w:t>untuk</w:t>
      </w:r>
      <w:r w:rsidR="00094904" w:rsidRPr="00F5779A">
        <w:rPr>
          <w:rFonts w:cs="Arial"/>
          <w:spacing w:val="1"/>
        </w:rPr>
        <w:t xml:space="preserve"> </w:t>
      </w:r>
      <w:r w:rsidR="00094904" w:rsidRPr="00F5779A">
        <w:rPr>
          <w:rFonts w:cs="Arial"/>
        </w:rPr>
        <w:t>mengatasinya</w:t>
      </w:r>
      <w:r w:rsidR="00094904" w:rsidRPr="00F5779A">
        <w:rPr>
          <w:rFonts w:cs="Arial"/>
          <w:spacing w:val="1"/>
        </w:rPr>
        <w:t xml:space="preserve"> </w:t>
      </w:r>
      <w:r w:rsidR="00094904" w:rsidRPr="00F5779A">
        <w:rPr>
          <w:rFonts w:cs="Arial"/>
        </w:rPr>
        <w:t>(Prizka</w:t>
      </w:r>
      <w:r w:rsidR="00094904" w:rsidRPr="00F5779A">
        <w:rPr>
          <w:rFonts w:cs="Arial"/>
          <w:spacing w:val="2"/>
        </w:rPr>
        <w:t xml:space="preserve"> </w:t>
      </w:r>
      <w:r w:rsidR="00094904" w:rsidRPr="00F5779A">
        <w:rPr>
          <w:rFonts w:cs="Arial"/>
        </w:rPr>
        <w:t>dan</w:t>
      </w:r>
      <w:r w:rsidR="00094904" w:rsidRPr="00F5779A">
        <w:rPr>
          <w:rFonts w:cs="Arial"/>
          <w:spacing w:val="1"/>
        </w:rPr>
        <w:t xml:space="preserve"> </w:t>
      </w:r>
      <w:r w:rsidR="00094904" w:rsidRPr="00F5779A">
        <w:rPr>
          <w:rFonts w:cs="Arial"/>
        </w:rPr>
        <w:t>Dwita,</w:t>
      </w:r>
      <w:r w:rsidR="00094904" w:rsidRPr="00F5779A">
        <w:rPr>
          <w:rFonts w:cs="Arial"/>
          <w:spacing w:val="-1"/>
        </w:rPr>
        <w:t xml:space="preserve"> </w:t>
      </w:r>
      <w:r w:rsidR="00094904" w:rsidRPr="00F5779A">
        <w:rPr>
          <w:rFonts w:cs="Arial"/>
        </w:rPr>
        <w:t>2016).</w:t>
      </w:r>
      <w:r w:rsidR="0013436F" w:rsidRPr="00F5779A">
        <w:rPr>
          <w:rFonts w:cs="Arial"/>
        </w:rPr>
        <w:t xml:space="preserve"> </w:t>
      </w:r>
      <w:r w:rsidR="00962CB0" w:rsidRPr="00F5779A">
        <w:rPr>
          <w:rFonts w:cs="Arial"/>
          <w:lang w:val="en-US"/>
        </w:rPr>
        <w:t>Pada u</w:t>
      </w:r>
      <w:r w:rsidR="00D46098" w:rsidRPr="00F5779A">
        <w:rPr>
          <w:rFonts w:cs="Arial"/>
        </w:rPr>
        <w:t>mumnya</w:t>
      </w:r>
      <w:r w:rsidR="00962CB0" w:rsidRPr="00F5779A">
        <w:rPr>
          <w:rFonts w:cs="Arial"/>
          <w:lang w:val="en-US"/>
        </w:rPr>
        <w:t xml:space="preserve"> </w:t>
      </w:r>
      <w:r w:rsidR="00D46098" w:rsidRPr="00F5779A">
        <w:rPr>
          <w:rFonts w:cs="Arial"/>
        </w:rPr>
        <w:t>masyarakat menggunakan tumbuhan sebagai obat tradisio</w:t>
      </w:r>
      <w:r w:rsidR="00962CB0" w:rsidRPr="00F5779A">
        <w:rPr>
          <w:rFonts w:cs="Arial"/>
          <w:lang w:val="en-US"/>
        </w:rPr>
        <w:t>na</w:t>
      </w:r>
      <w:r w:rsidR="00D46098" w:rsidRPr="00F5779A">
        <w:rPr>
          <w:rFonts w:cs="Arial"/>
        </w:rPr>
        <w:t xml:space="preserve">l. Obat tradisional masih banyak digunakan </w:t>
      </w:r>
      <w:r w:rsidR="00962CB0" w:rsidRPr="00F5779A">
        <w:rPr>
          <w:rFonts w:cs="Arial"/>
          <w:lang w:val="en-US"/>
        </w:rPr>
        <w:t xml:space="preserve">di </w:t>
      </w:r>
      <w:r w:rsidR="00D46098" w:rsidRPr="00F5779A">
        <w:rPr>
          <w:rFonts w:cs="Arial"/>
        </w:rPr>
        <w:t xml:space="preserve">masyarakat dan dianggap sangat bermanfaat karena sejak dulu masyarakat percaya bahwa bahan alam </w:t>
      </w:r>
      <w:r w:rsidR="003D1430" w:rsidRPr="00F5779A">
        <w:rPr>
          <w:rFonts w:cs="Arial"/>
          <w:lang w:val="en-US"/>
        </w:rPr>
        <w:t>dapat</w:t>
      </w:r>
      <w:r w:rsidR="00D46098" w:rsidRPr="00F5779A">
        <w:rPr>
          <w:rFonts w:cs="Arial"/>
        </w:rPr>
        <w:t xml:space="preserve"> mengobati berbagai macam penyakit dan memiliki efek samping yang relatif lebih </w:t>
      </w:r>
      <w:r w:rsidR="003D1430" w:rsidRPr="00F5779A">
        <w:rPr>
          <w:rFonts w:cs="Arial"/>
          <w:lang w:val="en-US"/>
        </w:rPr>
        <w:t>sedikit</w:t>
      </w:r>
      <w:r w:rsidR="00D46098" w:rsidRPr="00F5779A">
        <w:rPr>
          <w:rFonts w:cs="Arial"/>
        </w:rPr>
        <w:t xml:space="preserve"> d</w:t>
      </w:r>
      <w:r w:rsidR="003D1430" w:rsidRPr="00F5779A">
        <w:rPr>
          <w:rFonts w:cs="Arial"/>
          <w:lang w:val="en-US"/>
        </w:rPr>
        <w:t>ari pada</w:t>
      </w:r>
      <w:r w:rsidR="00D46098" w:rsidRPr="00F5779A">
        <w:rPr>
          <w:rFonts w:cs="Arial"/>
        </w:rPr>
        <w:t xml:space="preserve"> obat yang terbuat dari bahan sintesis</w:t>
      </w:r>
      <w:r w:rsidR="001C29A4">
        <w:rPr>
          <w:rFonts w:cs="Arial"/>
        </w:rPr>
        <w:t xml:space="preserve"> </w:t>
      </w:r>
      <w:r w:rsidR="00F82DAD">
        <w:rPr>
          <w:rFonts w:cs="Arial"/>
        </w:rPr>
        <w:fldChar w:fldCharType="begin" w:fldLock="1"/>
      </w:r>
      <w:r w:rsidR="00CA483B">
        <w:rPr>
          <w:rFonts w:cs="Arial"/>
        </w:rPr>
        <w:instrText>ADDIN CSL_CITATION {"citationItems":[{"id":"ITEM-1","itemData":{"abstract":"Kirinyuh (Chromolaena odorata) secara tradisional telah digunakan sebagai tumbuhan obat. Obat tradisional masih banyak digunakan oleh masyarakat dan dianggap sangat bermanfaat karena bahan alam mampu mengobati berbagai macam penyakit dan memiliki efek samping yang relatif lebih kecil dibandingkan obat yang terbuat dari bahan sintesis. Kirinyuh mengandung senyawa metabolit sekunder umumnya flavonoid, alkaloid, steroid, fenol dan terpenoid. Akan tetapi pada beberapa penelitian yang dilakukan tidak dibedakan pada helaian berapa daun diambil, sehingga penelitian ini bertujuan untuk mengetahui perbedaan senyawa metabolit sekunder daun muda dan daun tua kirinyuh (Chromolaena odorata) dengan metode kromatografi gas. ada perbedaan jumlah senyawa yang diperoleh, pada daun tua memiliki jumlah senyawa yang lebih banyak yaitu 22 senyawa bioaktif daripada senyawa bioaktif yang terdapat pada daun muda yaitu 13 senyawa bioaktif. . γ-sitosterol senyawa yang hanya teridentifikasi pada daun tua dan diisooctyl phthalate dan Bis(2-ethylhexyl) phthalate merupakan golongan senyawa saponin yang hanya terdapat pada daun muda.Senyawa-senyawa bioaktif tersebut termasuk dalam golongan flavonoid, terpenoid, saponin, fenol, alkaloid dan steroid.","author":[{"dropping-particle":"","family":"Gultom","given":"Endang Sulistyarini","non-dropping-particle":"","parse-names":false,"suffix":""},{"dropping-particle":"","family":"Sakinah","given":"Mutiara","non-dropping-particle":"","parse-names":false,"suffix":""},{"dropping-particle":"","family":"Hasanah","given":"Uswatun","non-dropping-particle":"","parse-names":false,"suffix":""}],"container-title":"Jurnal Biosains","id":"ITEM-1","issue":"1","issued":{"date-parts":[["2020"]]},"page":"23-26","title":"EKSPLORASI SENYAWA METABOLIT SEKUNDER DAUN KIRINYUH (Chromolaena odorata) DENGAN GC-MS","type":"article-journal","volume":"6"},"uris":["http://www.mendeley.com/documents/?uuid=bc02fdc2-f4b0-4de7-95ff-35cf771da995"]}],"mendeley":{"formattedCitation":"(Gultom et al., 2020)","plainTextFormattedCitation":"(Gultom et al., 2020)","previouslyFormattedCitation":"(Gultom et al., 2020)"},"properties":{"noteIndex":0},"schema":"https://github.com/citation-style-language/schema/raw/master/csl-citation.json"}</w:instrText>
      </w:r>
      <w:r w:rsidR="00F82DAD">
        <w:rPr>
          <w:rFonts w:cs="Arial"/>
        </w:rPr>
        <w:fldChar w:fldCharType="separate"/>
      </w:r>
      <w:r w:rsidR="00F82DAD" w:rsidRPr="00F82DAD">
        <w:rPr>
          <w:rFonts w:cs="Arial"/>
          <w:noProof/>
        </w:rPr>
        <w:t>(Gultom et al., 2020)</w:t>
      </w:r>
      <w:r w:rsidR="00F82DAD">
        <w:rPr>
          <w:rFonts w:cs="Arial"/>
        </w:rPr>
        <w:fldChar w:fldCharType="end"/>
      </w:r>
      <w:r w:rsidR="001C29A4">
        <w:rPr>
          <w:rFonts w:cs="Arial"/>
        </w:rPr>
        <w:t>.</w:t>
      </w:r>
    </w:p>
    <w:p w14:paraId="247CDA7A" w14:textId="4C0125A7" w:rsidR="00757C02" w:rsidRDefault="00AE4F7D" w:rsidP="003925A2">
      <w:pPr>
        <w:spacing w:after="0" w:line="360" w:lineRule="auto"/>
        <w:ind w:firstLine="576"/>
        <w:rPr>
          <w:rFonts w:cs="Arial"/>
        </w:rPr>
      </w:pPr>
      <w:r w:rsidRPr="00F5779A">
        <w:rPr>
          <w:rFonts w:cs="Arial"/>
        </w:rPr>
        <w:t>Salah satu tanaman yang memiliki potensi dalam bidang Kesehatan adalah daun kirinyuh (</w:t>
      </w:r>
      <w:r w:rsidRPr="00F5779A">
        <w:rPr>
          <w:rFonts w:cs="Arial"/>
          <w:i/>
          <w:iCs/>
        </w:rPr>
        <w:t>Chromolaena odorata</w:t>
      </w:r>
      <w:r w:rsidRPr="00F5779A">
        <w:rPr>
          <w:rFonts w:cs="Arial"/>
        </w:rPr>
        <w:t xml:space="preserve">) </w:t>
      </w:r>
      <w:r w:rsidR="0090528B" w:rsidRPr="00F5779A">
        <w:rPr>
          <w:rFonts w:cs="Arial"/>
        </w:rPr>
        <w:t>khususnya pada bagian daunnya</w:t>
      </w:r>
      <w:r w:rsidRPr="00F5779A">
        <w:rPr>
          <w:rFonts w:cs="Arial"/>
        </w:rPr>
        <w:t xml:space="preserve">. Berdasarkan penelitian Srisuda hanphakphoom dkk pada tahun 2016 membuktikan bahwa daun kirinyuh berpotensi sebagai antimikroba untuk mencegah infeksi kulit. </w:t>
      </w:r>
      <w:bookmarkStart w:id="19" w:name="_Hlk105045332"/>
      <w:r w:rsidRPr="00F5779A">
        <w:rPr>
          <w:rFonts w:cs="Arial"/>
        </w:rPr>
        <w:t xml:space="preserve">Daun kirinyuh juga bermanfaat untuk obat diabetes </w:t>
      </w:r>
      <w:r w:rsidR="00CA483B">
        <w:rPr>
          <w:rFonts w:cs="Arial"/>
        </w:rPr>
        <w:lastRenderedPageBreak/>
        <w:fldChar w:fldCharType="begin" w:fldLock="1"/>
      </w:r>
      <w:r w:rsidR="00077B0F">
        <w:rPr>
          <w:rFonts w:cs="Arial"/>
        </w:rPr>
        <w:instrText>ADDIN CSL_CITATION {"citationItems":[{"id":"ITEM-1","itemData":{"ISSN":"2541-4062","abstract":"Chromolaena odorata or Tekelan has been used traditionally to cope with diabetes mellitus, but the scientific evidence as antidiabetic agent has not been previously reported. Therefore, it is necessary to test the antidiabetic activity using ethanol extract of the tekelan leaves in male mice induced by alloxan. Mice were induced intravenously by alloxan dose of 55 mg/kg bw. After 7 days, mice were diabetic ( KGD &gt; 200 mg/dL ) and were grouped into 6 groups: negative control group (only treated with CMC - Na) , positive control group (glibenclamide 0.45 mg/kg bw) and the 4 other groups were given ethanol extract of Tekelan leaves at doses of 5 , 25 , 125 and 250 mg/kg bw. Dosage administered for 28 days and blood glucose levels was checked every 7 days using a glucotest. Data were analyzed by one-way analysis of variation at 95% confidence level. Ethanol extract of tekelan’s leaves at doses of 5 , 25 , 125 and 250 mg/kg bw can lower blood levels from day 7 to day 28 and was significantly different compared to the negative control group ( p &lt; 0.05). Ethanol extract of tekelan’s leaves at doses of 5 , 25 , 125 and 250 mg/kg bw showed antidiabetic activity in alloxan-induced mice.","author":[{"dropping-particle":"","family":"Marianne","given":"","non-dropping-particle":"","parse-names":false,"suffix":""},{"dropping-particle":"","family":"P","given":"Dwi Lesatri","non-dropping-particle":"","parse-names":false,"suffix":""},{"dropping-particle":"","family":"Sukandar","given":"E. Y","non-dropping-particle":"","parse-names":false,"suffix":""},{"dropping-particle":"","family":"Kurniati","given":"N. F","non-dropping-particle":"","parse-names":false,"suffix":""}],"container-title":"Jurnal Natural Unsyiah","id":"ITEM-1","issue":"1","issued":{"date-parts":[["2014"]]},"page":"115365","title":"Antidiabetic Activity of Leaves Ethanol Extract Chromolaena odorata (L.) R.M. King on Induced Male Mice with Alloxan Monohydrate","type":"article-journal","volume":"14"},"uris":["http://www.mendeley.com/documents/?uuid=b5881a2b-eafb-40cd-a0ed-de47e515b837"]}],"mendeley":{"formattedCitation":"(Marianne et al., 2014)","plainTextFormattedCitation":"(Marianne et al., 2014)","previouslyFormattedCitation":"(Marianne et al., 2014)"},"properties":{"noteIndex":0},"schema":"https://github.com/citation-style-language/schema/raw/master/csl-citation.json"}</w:instrText>
      </w:r>
      <w:r w:rsidR="00CA483B">
        <w:rPr>
          <w:rFonts w:cs="Arial"/>
        </w:rPr>
        <w:fldChar w:fldCharType="separate"/>
      </w:r>
      <w:r w:rsidR="00CA483B" w:rsidRPr="002C1881">
        <w:rPr>
          <w:rFonts w:cs="Arial"/>
          <w:noProof/>
        </w:rPr>
        <w:t>(Marianne et al., 2014</w:t>
      </w:r>
      <w:r w:rsidR="00CA483B" w:rsidRPr="00CA483B">
        <w:rPr>
          <w:rFonts w:cs="Arial"/>
          <w:noProof/>
        </w:rPr>
        <w:t>)</w:t>
      </w:r>
      <w:r w:rsidR="00CA483B">
        <w:rPr>
          <w:rFonts w:cs="Arial"/>
        </w:rPr>
        <w:fldChar w:fldCharType="end"/>
      </w:r>
      <w:r w:rsidR="001C29A4">
        <w:rPr>
          <w:rFonts w:cs="Arial"/>
        </w:rPr>
        <w:t xml:space="preserve"> </w:t>
      </w:r>
      <w:r w:rsidR="00D46098" w:rsidRPr="00F5779A">
        <w:rPr>
          <w:rFonts w:cs="Arial"/>
        </w:rPr>
        <w:t xml:space="preserve">Daun kirinyuh </w:t>
      </w:r>
      <w:r w:rsidR="00D46098" w:rsidRPr="00F5779A">
        <w:rPr>
          <w:rFonts w:cs="Arial"/>
          <w:i/>
          <w:iCs/>
        </w:rPr>
        <w:t>(Chromolaena odorata)</w:t>
      </w:r>
      <w:r w:rsidR="00D46098" w:rsidRPr="00F5779A">
        <w:rPr>
          <w:rFonts w:cs="Arial"/>
        </w:rPr>
        <w:t xml:space="preserve"> mengandung beberapa </w:t>
      </w:r>
      <w:r w:rsidR="003C55DB" w:rsidRPr="00F5779A">
        <w:rPr>
          <w:rFonts w:cs="Arial"/>
        </w:rPr>
        <w:t xml:space="preserve">senyawa utama seperti tanin, fenol, flavonoid, saponin, steroid dan terpenoid </w:t>
      </w:r>
      <w:bookmarkEnd w:id="19"/>
      <w:r w:rsidR="00BE27A8">
        <w:rPr>
          <w:rFonts w:cs="Arial"/>
        </w:rPr>
        <w:fldChar w:fldCharType="begin" w:fldLock="1"/>
      </w:r>
      <w:r w:rsidR="00315361">
        <w:rPr>
          <w:rFonts w:cs="Arial"/>
        </w:rPr>
        <w:instrText>ADDIN CSL_CITATION {"citationItems":[{"id":"ITEM-1","itemData":{"author":[{"dropping-particle":"","family":"Yenti, R., Afrianti, r., &amp; Afriani","given":"L.","non-dropping-particle":"","parse-names":false,"suffix":""}],"container-title":"Formulasi krim ekstrak etanol daun kirinyuh (Euphatorium odoratum. l) untuk penyembuhan luka","id":"ITEM-1","issued":{"date-parts":[["2011"]]},"title":"No Title","type":"article-journal"},"uris":["http://www.mendeley.com/documents/?uuid=46a80df3-ecdc-4ccc-80ff-1065ad227c6e"]}],"mendeley":{"formattedCitation":"(Yenti, R., Afrianti, r., &amp; Afriani, 2011)","manualFormatting":"(Yenti, dkk 2011)","plainTextFormattedCitation":"(Yenti, R., Afrianti, r., &amp; Afriani, 2011)","previouslyFormattedCitation":"(Yenti, R., Afrianti, r., &amp; Afriani, 2011)"},"properties":{"noteIndex":0},"schema":"https://github.com/citation-style-language/schema/raw/master/csl-citation.json"}</w:instrText>
      </w:r>
      <w:r w:rsidR="00BE27A8">
        <w:rPr>
          <w:rFonts w:cs="Arial"/>
        </w:rPr>
        <w:fldChar w:fldCharType="separate"/>
      </w:r>
      <w:r w:rsidR="00315361" w:rsidRPr="00315361">
        <w:rPr>
          <w:rFonts w:cs="Arial"/>
          <w:noProof/>
        </w:rPr>
        <w:t>(Yenti,</w:t>
      </w:r>
      <w:r w:rsidR="00315361">
        <w:rPr>
          <w:rFonts w:cs="Arial"/>
          <w:noProof/>
        </w:rPr>
        <w:t xml:space="preserve"> dkk</w:t>
      </w:r>
      <w:r w:rsidR="00315361" w:rsidRPr="00315361">
        <w:rPr>
          <w:rFonts w:cs="Arial"/>
          <w:noProof/>
        </w:rPr>
        <w:t xml:space="preserve"> 2011)</w:t>
      </w:r>
      <w:r w:rsidR="00BE27A8">
        <w:rPr>
          <w:rFonts w:cs="Arial"/>
        </w:rPr>
        <w:fldChar w:fldCharType="end"/>
      </w:r>
    </w:p>
    <w:p w14:paraId="630E43DE" w14:textId="77777777" w:rsidR="003C5E98" w:rsidRPr="00F5779A" w:rsidRDefault="003C5E98" w:rsidP="003925A2">
      <w:pPr>
        <w:spacing w:after="0" w:line="360" w:lineRule="auto"/>
        <w:ind w:firstLine="576"/>
        <w:rPr>
          <w:rFonts w:cs="Arial"/>
        </w:rPr>
      </w:pPr>
    </w:p>
    <w:p w14:paraId="614CCDD9" w14:textId="025F3076" w:rsidR="00391705" w:rsidRPr="00CE3F95" w:rsidRDefault="001B2E6B" w:rsidP="003611F6">
      <w:pPr>
        <w:pStyle w:val="Heading2"/>
        <w:numPr>
          <w:ilvl w:val="1"/>
          <w:numId w:val="2"/>
        </w:numPr>
        <w:rPr>
          <w:rFonts w:cs="Arial"/>
        </w:rPr>
      </w:pPr>
      <w:r w:rsidRPr="00F5779A">
        <w:rPr>
          <w:rFonts w:cs="Arial"/>
        </w:rPr>
        <w:t xml:space="preserve"> </w:t>
      </w:r>
      <w:bookmarkStart w:id="20" w:name="_Toc98235776"/>
      <w:bookmarkStart w:id="21" w:name="_Toc104508287"/>
      <w:r w:rsidR="00FD0518" w:rsidRPr="00CE3F95">
        <w:rPr>
          <w:rFonts w:cs="Arial"/>
        </w:rPr>
        <w:t>R</w:t>
      </w:r>
      <w:r w:rsidR="00C65668" w:rsidRPr="00CE3F95">
        <w:rPr>
          <w:rFonts w:cs="Arial"/>
        </w:rPr>
        <w:t>umusan Masalah</w:t>
      </w:r>
      <w:bookmarkEnd w:id="20"/>
      <w:bookmarkEnd w:id="21"/>
    </w:p>
    <w:p w14:paraId="5438E6AB" w14:textId="20C11F0A" w:rsidR="00757C02" w:rsidRDefault="007D4447" w:rsidP="00AB1528">
      <w:pPr>
        <w:pStyle w:val="ListParagraph"/>
        <w:numPr>
          <w:ilvl w:val="0"/>
          <w:numId w:val="5"/>
        </w:numPr>
        <w:spacing w:line="360" w:lineRule="auto"/>
        <w:ind w:left="709" w:hanging="283"/>
        <w:rPr>
          <w:rFonts w:cs="Arial"/>
        </w:rPr>
      </w:pPr>
      <w:bookmarkStart w:id="22" w:name="_Hlk106308913"/>
      <w:r w:rsidRPr="00F5779A">
        <w:rPr>
          <w:rFonts w:cs="Arial"/>
        </w:rPr>
        <w:t>Apakah ekstrak</w:t>
      </w:r>
      <w:r w:rsidR="00CE3F95">
        <w:rPr>
          <w:rFonts w:cs="Arial"/>
        </w:rPr>
        <w:t xml:space="preserve"> etenol</w:t>
      </w:r>
      <w:r w:rsidRPr="00F5779A">
        <w:rPr>
          <w:rFonts w:cs="Arial"/>
        </w:rPr>
        <w:t xml:space="preserve"> daun kirinyuh</w:t>
      </w:r>
      <w:r w:rsidR="0007571D" w:rsidRPr="00F5779A">
        <w:rPr>
          <w:rFonts w:cs="Arial"/>
        </w:rPr>
        <w:t xml:space="preserve"> </w:t>
      </w:r>
      <w:bookmarkStart w:id="23" w:name="_Hlk94468871"/>
      <w:r w:rsidR="0007571D" w:rsidRPr="00F5779A">
        <w:rPr>
          <w:rFonts w:cs="Arial"/>
          <w:i/>
          <w:iCs/>
        </w:rPr>
        <w:t>(Chromolaena odorata L)</w:t>
      </w:r>
      <w:r w:rsidR="006805AA" w:rsidRPr="00F5779A">
        <w:rPr>
          <w:rFonts w:cs="Arial"/>
        </w:rPr>
        <w:t xml:space="preserve"> </w:t>
      </w:r>
      <w:r w:rsidR="00B931B0" w:rsidRPr="00F5779A">
        <w:rPr>
          <w:rFonts w:cs="Arial"/>
        </w:rPr>
        <w:t>me</w:t>
      </w:r>
      <w:r w:rsidR="00A272AB" w:rsidRPr="00F5779A">
        <w:rPr>
          <w:rFonts w:cs="Arial"/>
        </w:rPr>
        <w:t>mpunyai</w:t>
      </w:r>
      <w:r w:rsidR="00B931B0" w:rsidRPr="00F5779A">
        <w:rPr>
          <w:rFonts w:cs="Arial"/>
        </w:rPr>
        <w:t xml:space="preserve"> efek </w:t>
      </w:r>
      <w:bookmarkEnd w:id="23"/>
      <w:r w:rsidR="007A22BF">
        <w:rPr>
          <w:rFonts w:cs="Arial"/>
        </w:rPr>
        <w:t>hipoglikemik</w:t>
      </w:r>
      <w:r w:rsidR="0007571D" w:rsidRPr="00F5779A">
        <w:rPr>
          <w:rFonts w:cs="Arial"/>
        </w:rPr>
        <w:t xml:space="preserve"> pada mencit</w:t>
      </w:r>
      <w:r w:rsidR="006E4F53">
        <w:rPr>
          <w:rFonts w:cs="Arial"/>
        </w:rPr>
        <w:t xml:space="preserve"> jantan (</w:t>
      </w:r>
      <w:r w:rsidR="006E4F53" w:rsidRPr="006E4F53">
        <w:rPr>
          <w:rFonts w:cs="Arial"/>
          <w:i/>
          <w:iCs/>
        </w:rPr>
        <w:t>Mus musculus</w:t>
      </w:r>
      <w:r w:rsidR="006E4F53">
        <w:rPr>
          <w:rFonts w:cs="Arial"/>
        </w:rPr>
        <w:t>)</w:t>
      </w:r>
      <w:r w:rsidR="001B46B0" w:rsidRPr="00F5779A">
        <w:rPr>
          <w:rFonts w:cs="Arial"/>
        </w:rPr>
        <w:t>?</w:t>
      </w:r>
    </w:p>
    <w:p w14:paraId="3BE1C030" w14:textId="2B4E2050" w:rsidR="00D31679" w:rsidRDefault="00D31679" w:rsidP="00AB1528">
      <w:pPr>
        <w:pStyle w:val="ListParagraph"/>
        <w:numPr>
          <w:ilvl w:val="0"/>
          <w:numId w:val="5"/>
        </w:numPr>
        <w:spacing w:after="0" w:line="360" w:lineRule="auto"/>
        <w:ind w:left="709" w:hanging="283"/>
        <w:rPr>
          <w:rFonts w:cs="Arial"/>
        </w:rPr>
      </w:pPr>
      <w:r>
        <w:rPr>
          <w:rFonts w:cs="Arial"/>
        </w:rPr>
        <w:t>Pada dosis berapakah ekstrak et</w:t>
      </w:r>
      <w:r w:rsidR="00DC5286">
        <w:rPr>
          <w:rFonts w:cs="Arial"/>
        </w:rPr>
        <w:t>a</w:t>
      </w:r>
      <w:r>
        <w:rPr>
          <w:rFonts w:cs="Arial"/>
        </w:rPr>
        <w:t xml:space="preserve">nol </w:t>
      </w:r>
      <w:r w:rsidR="00CE3F95">
        <w:rPr>
          <w:rFonts w:cs="Arial"/>
        </w:rPr>
        <w:t>daun kirinyuh</w:t>
      </w:r>
      <w:r w:rsidR="005B6ED1">
        <w:rPr>
          <w:rFonts w:cs="Arial"/>
        </w:rPr>
        <w:t xml:space="preserve"> memiliki efek hipoglikemik pada mencit</w:t>
      </w:r>
      <w:r w:rsidR="006E4F53">
        <w:rPr>
          <w:rFonts w:cs="Arial"/>
        </w:rPr>
        <w:t xml:space="preserve"> jantan (</w:t>
      </w:r>
      <w:r w:rsidR="006E4F53" w:rsidRPr="006E4F53">
        <w:rPr>
          <w:rFonts w:cs="Arial"/>
          <w:i/>
          <w:iCs/>
        </w:rPr>
        <w:t>Mus musculus</w:t>
      </w:r>
      <w:r w:rsidR="006E4F53">
        <w:rPr>
          <w:rFonts w:cs="Arial"/>
        </w:rPr>
        <w:t>)</w:t>
      </w:r>
      <w:r w:rsidR="00CE3F95">
        <w:rPr>
          <w:rFonts w:cs="Arial"/>
        </w:rPr>
        <w:t>?</w:t>
      </w:r>
    </w:p>
    <w:bookmarkEnd w:id="22"/>
    <w:p w14:paraId="3F15715C" w14:textId="77777777" w:rsidR="00CE3F95" w:rsidRPr="00D31679" w:rsidRDefault="00CE3F95" w:rsidP="000B14E8">
      <w:pPr>
        <w:pStyle w:val="ListParagraph"/>
        <w:spacing w:after="0" w:line="360" w:lineRule="auto"/>
        <w:ind w:left="709"/>
        <w:rPr>
          <w:rFonts w:cs="Arial"/>
        </w:rPr>
      </w:pPr>
    </w:p>
    <w:p w14:paraId="4A3EDA0E" w14:textId="68402107" w:rsidR="00AD5C25" w:rsidRPr="00F5779A" w:rsidRDefault="00ED76D0" w:rsidP="000B14E8">
      <w:pPr>
        <w:pStyle w:val="Heading2"/>
        <w:numPr>
          <w:ilvl w:val="1"/>
          <w:numId w:val="2"/>
        </w:numPr>
        <w:rPr>
          <w:rFonts w:cs="Arial"/>
        </w:rPr>
      </w:pPr>
      <w:bookmarkStart w:id="24" w:name="_Toc104508288"/>
      <w:r w:rsidRPr="00F5779A">
        <w:rPr>
          <w:rFonts w:cs="Arial"/>
        </w:rPr>
        <w:t>Tujuan Penelitian</w:t>
      </w:r>
      <w:bookmarkEnd w:id="24"/>
    </w:p>
    <w:p w14:paraId="69EA020E" w14:textId="5802B063" w:rsidR="00757C02" w:rsidRPr="0056305E" w:rsidRDefault="00EC5D73" w:rsidP="002F788C">
      <w:pPr>
        <w:spacing w:after="0" w:line="360" w:lineRule="auto"/>
        <w:ind w:left="709" w:hanging="283"/>
        <w:rPr>
          <w:rFonts w:cs="Arial"/>
          <w:i/>
          <w:iCs/>
        </w:rPr>
      </w:pPr>
      <w:r>
        <w:rPr>
          <w:rFonts w:cs="Arial"/>
        </w:rPr>
        <w:t xml:space="preserve">a. </w:t>
      </w:r>
      <w:bookmarkStart w:id="25" w:name="_Hlk104507481"/>
      <w:r>
        <w:rPr>
          <w:rFonts w:cs="Arial"/>
        </w:rPr>
        <w:t xml:space="preserve">Untuk mengetahui efek </w:t>
      </w:r>
      <w:r w:rsidR="005B6ED1">
        <w:rPr>
          <w:rFonts w:cs="Arial"/>
        </w:rPr>
        <w:t xml:space="preserve">hipoglikemik </w:t>
      </w:r>
      <w:r>
        <w:rPr>
          <w:rFonts w:cs="Arial"/>
        </w:rPr>
        <w:t xml:space="preserve">pada mencit </w:t>
      </w:r>
      <w:r w:rsidRPr="0056305E">
        <w:rPr>
          <w:rFonts w:cs="Arial"/>
          <w:i/>
          <w:iCs/>
        </w:rPr>
        <w:t>(Mus musculus)</w:t>
      </w:r>
      <w:r>
        <w:rPr>
          <w:rFonts w:cs="Arial"/>
        </w:rPr>
        <w:t xml:space="preserve"> dengan pemberian ekstrak etanol daun </w:t>
      </w:r>
      <w:r w:rsidRPr="006E4F53">
        <w:rPr>
          <w:rFonts w:cs="Arial"/>
        </w:rPr>
        <w:t>kirinyuh</w:t>
      </w:r>
      <w:r w:rsidRPr="0056305E">
        <w:rPr>
          <w:rFonts w:cs="Arial"/>
          <w:i/>
          <w:iCs/>
        </w:rPr>
        <w:t xml:space="preserve"> (chromolaena odorata</w:t>
      </w:r>
      <w:r w:rsidR="003956AF" w:rsidRPr="0056305E">
        <w:rPr>
          <w:rFonts w:cs="Arial"/>
          <w:i/>
          <w:iCs/>
        </w:rPr>
        <w:t>)</w:t>
      </w:r>
    </w:p>
    <w:bookmarkEnd w:id="25"/>
    <w:p w14:paraId="5C7E485A" w14:textId="09761092" w:rsidR="003956AF" w:rsidRDefault="003956AF" w:rsidP="002F788C">
      <w:pPr>
        <w:spacing w:after="0" w:line="360" w:lineRule="auto"/>
        <w:ind w:left="709" w:hanging="283"/>
        <w:rPr>
          <w:rFonts w:cs="Arial"/>
        </w:rPr>
      </w:pPr>
      <w:r>
        <w:rPr>
          <w:rFonts w:cs="Arial"/>
        </w:rPr>
        <w:t>b.</w:t>
      </w:r>
      <w:r w:rsidR="005B6ED1">
        <w:rPr>
          <w:rFonts w:cs="Arial"/>
        </w:rPr>
        <w:tab/>
        <w:t>U</w:t>
      </w:r>
      <w:r>
        <w:rPr>
          <w:rFonts w:cs="Arial"/>
        </w:rPr>
        <w:t>ntuk mengetahui</w:t>
      </w:r>
      <w:r w:rsidR="0056305E">
        <w:rPr>
          <w:rFonts w:cs="Arial"/>
        </w:rPr>
        <w:t xml:space="preserve"> </w:t>
      </w:r>
      <w:r>
        <w:rPr>
          <w:rFonts w:cs="Arial"/>
        </w:rPr>
        <w:t>pada dosis berapa ekstrak etanol daun kirinyuh (</w:t>
      </w:r>
      <w:r w:rsidRPr="0056305E">
        <w:rPr>
          <w:rFonts w:cs="Arial"/>
          <w:i/>
          <w:iCs/>
        </w:rPr>
        <w:t>Chromolaena odorata</w:t>
      </w:r>
      <w:r>
        <w:rPr>
          <w:rFonts w:cs="Arial"/>
        </w:rPr>
        <w:t xml:space="preserve">) </w:t>
      </w:r>
      <w:r w:rsidR="005B6ED1">
        <w:rPr>
          <w:rFonts w:cs="Arial"/>
        </w:rPr>
        <w:t xml:space="preserve">memiliki efek hipoglikemik </w:t>
      </w:r>
      <w:r>
        <w:rPr>
          <w:rFonts w:cs="Arial"/>
        </w:rPr>
        <w:t xml:space="preserve">pada mencit </w:t>
      </w:r>
      <w:r w:rsidRPr="0056305E">
        <w:rPr>
          <w:rFonts w:cs="Arial"/>
          <w:i/>
          <w:iCs/>
        </w:rPr>
        <w:t>(Mus musculus</w:t>
      </w:r>
      <w:r>
        <w:rPr>
          <w:rFonts w:cs="Arial"/>
        </w:rPr>
        <w:t>)</w:t>
      </w:r>
    </w:p>
    <w:p w14:paraId="497E0521" w14:textId="77777777" w:rsidR="00C75D63" w:rsidRPr="00F5779A" w:rsidRDefault="00C75D63" w:rsidP="002F788C">
      <w:pPr>
        <w:spacing w:after="0" w:line="360" w:lineRule="auto"/>
        <w:ind w:left="709" w:hanging="283"/>
        <w:rPr>
          <w:rFonts w:cs="Arial"/>
        </w:rPr>
      </w:pPr>
    </w:p>
    <w:p w14:paraId="775A52C4" w14:textId="0ABFA14C" w:rsidR="00ED76D0" w:rsidRPr="00F5779A" w:rsidRDefault="00ED76D0" w:rsidP="007871EB">
      <w:pPr>
        <w:pStyle w:val="Heading2"/>
        <w:rPr>
          <w:rFonts w:cs="Arial"/>
        </w:rPr>
      </w:pPr>
      <w:bookmarkStart w:id="26" w:name="_Toc104508289"/>
      <w:r w:rsidRPr="00F5779A">
        <w:rPr>
          <w:rFonts w:cs="Arial"/>
        </w:rPr>
        <w:t>1.4</w:t>
      </w:r>
      <w:r w:rsidR="00FF2F94" w:rsidRPr="00F5779A">
        <w:rPr>
          <w:rFonts w:cs="Arial"/>
        </w:rPr>
        <w:t xml:space="preserve"> </w:t>
      </w:r>
      <w:r w:rsidRPr="00F5779A">
        <w:rPr>
          <w:rFonts w:cs="Arial"/>
        </w:rPr>
        <w:t>Manfaat Penelitian</w:t>
      </w:r>
      <w:bookmarkEnd w:id="26"/>
    </w:p>
    <w:p w14:paraId="52A34F68" w14:textId="02A38059" w:rsidR="00D36C0A" w:rsidRPr="00F5779A" w:rsidRDefault="00FF2F94" w:rsidP="00D36C0A">
      <w:pPr>
        <w:spacing w:after="0" w:line="360" w:lineRule="auto"/>
        <w:ind w:left="426"/>
        <w:rPr>
          <w:rFonts w:cs="Arial"/>
        </w:rPr>
      </w:pPr>
      <w:r w:rsidRPr="00F5779A">
        <w:rPr>
          <w:rFonts w:cs="Arial"/>
        </w:rPr>
        <w:t>a</w:t>
      </w:r>
      <w:r w:rsidR="00A05FDC" w:rsidRPr="00F5779A">
        <w:rPr>
          <w:rFonts w:cs="Arial"/>
        </w:rPr>
        <w:t>.</w:t>
      </w:r>
      <w:r w:rsidR="00E11FC8" w:rsidRPr="00F5779A">
        <w:rPr>
          <w:rFonts w:cs="Arial"/>
        </w:rPr>
        <w:t xml:space="preserve">  </w:t>
      </w:r>
      <w:r w:rsidR="00D36C0A" w:rsidRPr="00F5779A">
        <w:rPr>
          <w:rFonts w:cs="Arial"/>
        </w:rPr>
        <w:t>Bagi</w:t>
      </w:r>
      <w:r w:rsidR="0024739A" w:rsidRPr="00F5779A">
        <w:rPr>
          <w:rFonts w:cs="Arial"/>
        </w:rPr>
        <w:t xml:space="preserve"> peneliti</w:t>
      </w:r>
    </w:p>
    <w:p w14:paraId="5F261BEB" w14:textId="208CBFB5" w:rsidR="00ED76D0" w:rsidRPr="00F5779A" w:rsidRDefault="0024739A" w:rsidP="00D36C0A">
      <w:pPr>
        <w:spacing w:after="0" w:line="360" w:lineRule="auto"/>
        <w:ind w:left="709"/>
        <w:rPr>
          <w:rFonts w:cs="Arial"/>
        </w:rPr>
      </w:pPr>
      <w:r w:rsidRPr="00F5779A">
        <w:rPr>
          <w:rFonts w:cs="Arial"/>
        </w:rPr>
        <w:t>m</w:t>
      </w:r>
      <w:r w:rsidR="00ED76D0" w:rsidRPr="00F5779A">
        <w:rPr>
          <w:rFonts w:cs="Arial"/>
        </w:rPr>
        <w:t xml:space="preserve">enambah pengetahuan dan </w:t>
      </w:r>
      <w:r w:rsidR="00D36C0A" w:rsidRPr="00F5779A">
        <w:rPr>
          <w:rFonts w:cs="Arial"/>
        </w:rPr>
        <w:t>pengalaman</w:t>
      </w:r>
      <w:r w:rsidR="00ED76D0" w:rsidRPr="00F5779A">
        <w:rPr>
          <w:rFonts w:cs="Arial"/>
        </w:rPr>
        <w:t xml:space="preserve"> peneliti mengenai penelitian terhadap</w:t>
      </w:r>
      <w:r w:rsidR="00E11FC8" w:rsidRPr="00F5779A">
        <w:rPr>
          <w:rFonts w:cs="Arial"/>
        </w:rPr>
        <w:t xml:space="preserve"> </w:t>
      </w:r>
      <w:r w:rsidR="00ED76D0" w:rsidRPr="00F5779A">
        <w:rPr>
          <w:rFonts w:cs="Arial"/>
        </w:rPr>
        <w:t>penurunan kadar glukosa darah ekstrak daun kirinyuh terhadap mencit</w:t>
      </w:r>
    </w:p>
    <w:p w14:paraId="3929C66C" w14:textId="4574CD63" w:rsidR="0024739A" w:rsidRPr="00F5779A" w:rsidRDefault="00D36C0A" w:rsidP="00AB1528">
      <w:pPr>
        <w:pStyle w:val="ListParagraph"/>
        <w:numPr>
          <w:ilvl w:val="0"/>
          <w:numId w:val="6"/>
        </w:numPr>
        <w:spacing w:after="0" w:line="360" w:lineRule="auto"/>
        <w:ind w:left="426" w:firstLine="0"/>
        <w:rPr>
          <w:rFonts w:cs="Arial"/>
        </w:rPr>
      </w:pPr>
      <w:r w:rsidRPr="00F5779A">
        <w:rPr>
          <w:rFonts w:cs="Arial"/>
        </w:rPr>
        <w:t>Bagi</w:t>
      </w:r>
      <w:r w:rsidR="0024739A" w:rsidRPr="00F5779A">
        <w:rPr>
          <w:rFonts w:cs="Arial"/>
        </w:rPr>
        <w:t xml:space="preserve"> masyarakat</w:t>
      </w:r>
    </w:p>
    <w:p w14:paraId="6FDD8F9D" w14:textId="02632FCC" w:rsidR="0024739A" w:rsidRPr="00F5779A" w:rsidRDefault="0024739A" w:rsidP="00D36C0A">
      <w:pPr>
        <w:pStyle w:val="ListParagraph"/>
        <w:spacing w:after="0" w:line="360" w:lineRule="auto"/>
        <w:ind w:left="709"/>
        <w:rPr>
          <w:rFonts w:cs="Arial"/>
        </w:rPr>
      </w:pPr>
      <w:r w:rsidRPr="00F5779A">
        <w:rPr>
          <w:rFonts w:cs="Arial"/>
        </w:rPr>
        <w:t>Untuk memberikan informasi kepada masyarakat khususnya pada penderita diabetes melitus tentang manfaat dari daun kirinyuh</w:t>
      </w:r>
      <w:r w:rsidRPr="00F5779A">
        <w:rPr>
          <w:rFonts w:cs="Arial"/>
        </w:rPr>
        <w:tab/>
      </w:r>
    </w:p>
    <w:p w14:paraId="49C1B8C8" w14:textId="40B63F56" w:rsidR="0024739A" w:rsidRPr="00F5779A" w:rsidRDefault="007C4762" w:rsidP="00AB1528">
      <w:pPr>
        <w:pStyle w:val="ListParagraph"/>
        <w:numPr>
          <w:ilvl w:val="0"/>
          <w:numId w:val="6"/>
        </w:numPr>
        <w:spacing w:after="0" w:line="360" w:lineRule="auto"/>
        <w:ind w:left="426" w:firstLine="0"/>
        <w:rPr>
          <w:rFonts w:cs="Arial"/>
        </w:rPr>
      </w:pPr>
      <w:r w:rsidRPr="00F5779A">
        <w:rPr>
          <w:rFonts w:cs="Arial"/>
        </w:rPr>
        <w:t>Bagi</w:t>
      </w:r>
      <w:r w:rsidR="0024739A" w:rsidRPr="00F5779A">
        <w:rPr>
          <w:rFonts w:cs="Arial"/>
        </w:rPr>
        <w:t xml:space="preserve"> peneliti selanjutnya</w:t>
      </w:r>
    </w:p>
    <w:p w14:paraId="11EB5D11" w14:textId="315065B6" w:rsidR="0024739A" w:rsidRPr="00F5779A" w:rsidRDefault="00EE1FB4" w:rsidP="00083CF1">
      <w:pPr>
        <w:pStyle w:val="ListParagraph"/>
        <w:spacing w:after="0" w:line="360" w:lineRule="auto"/>
        <w:ind w:left="709" w:firstLine="11"/>
        <w:rPr>
          <w:rFonts w:eastAsiaTheme="majorEastAsia" w:cs="Arial"/>
          <w:b/>
          <w:color w:val="000000" w:themeColor="text1"/>
          <w:sz w:val="24"/>
          <w:szCs w:val="32"/>
        </w:rPr>
      </w:pPr>
      <w:r w:rsidRPr="00F5779A">
        <w:rPr>
          <w:rFonts w:cs="Arial"/>
        </w:rPr>
        <w:t xml:space="preserve">Sebagai </w:t>
      </w:r>
      <w:r w:rsidR="00083CF1" w:rsidRPr="00F5779A">
        <w:rPr>
          <w:rFonts w:cs="Arial"/>
        </w:rPr>
        <w:t xml:space="preserve">bahan dasar </w:t>
      </w:r>
      <w:r w:rsidRPr="00F5779A">
        <w:rPr>
          <w:rFonts w:cs="Arial"/>
        </w:rPr>
        <w:t>peneliti</w:t>
      </w:r>
      <w:r w:rsidR="00083CF1" w:rsidRPr="00F5779A">
        <w:rPr>
          <w:rFonts w:cs="Arial"/>
        </w:rPr>
        <w:t>an</w:t>
      </w:r>
      <w:r w:rsidRPr="00F5779A">
        <w:rPr>
          <w:rFonts w:cs="Arial"/>
        </w:rPr>
        <w:t xml:space="preserve"> </w:t>
      </w:r>
      <w:r w:rsidR="00083CF1" w:rsidRPr="00F5779A">
        <w:rPr>
          <w:rFonts w:cs="Arial"/>
        </w:rPr>
        <w:t>lain yang ingin meneliti lebih lanjut khasiat daun kirinyuh</w:t>
      </w:r>
      <w:bookmarkStart w:id="27" w:name="_Toc98235777"/>
    </w:p>
    <w:p w14:paraId="5A08CD44" w14:textId="77777777" w:rsidR="00614602" w:rsidRPr="00F5779A" w:rsidRDefault="00614602" w:rsidP="00B150CF">
      <w:pPr>
        <w:pStyle w:val="Heading1"/>
        <w:spacing w:line="480" w:lineRule="auto"/>
        <w:jc w:val="center"/>
        <w:rPr>
          <w:rFonts w:cs="Arial"/>
        </w:rPr>
        <w:sectPr w:rsidR="00614602" w:rsidRPr="00F5779A" w:rsidSect="00A05B5B">
          <w:headerReference w:type="default" r:id="rId18"/>
          <w:footerReference w:type="default" r:id="rId19"/>
          <w:headerReference w:type="first" r:id="rId20"/>
          <w:footerReference w:type="first" r:id="rId21"/>
          <w:pgSz w:w="11906" w:h="16838" w:code="9"/>
          <w:pgMar w:top="1701" w:right="1701" w:bottom="1701" w:left="2268" w:header="709" w:footer="709" w:gutter="0"/>
          <w:pgNumType w:start="1"/>
          <w:cols w:space="708"/>
          <w:titlePg/>
          <w:docGrid w:linePitch="360"/>
        </w:sectPr>
      </w:pPr>
    </w:p>
    <w:p w14:paraId="7B17FE7D" w14:textId="073E48B8" w:rsidR="00EF002C" w:rsidRPr="00F5779A" w:rsidRDefault="00EF002C" w:rsidP="00BD6841">
      <w:pPr>
        <w:pStyle w:val="Heading1"/>
        <w:jc w:val="center"/>
        <w:rPr>
          <w:rFonts w:cs="Arial"/>
        </w:rPr>
      </w:pPr>
      <w:bookmarkStart w:id="28" w:name="_Toc104508290"/>
      <w:r w:rsidRPr="00F5779A">
        <w:rPr>
          <w:rFonts w:cs="Arial"/>
        </w:rPr>
        <w:lastRenderedPageBreak/>
        <w:t>BAB I</w:t>
      </w:r>
      <w:bookmarkStart w:id="29" w:name="_Toc98235778"/>
      <w:bookmarkEnd w:id="27"/>
      <w:r w:rsidR="0085427C" w:rsidRPr="00F5779A">
        <w:rPr>
          <w:rFonts w:cs="Arial"/>
        </w:rPr>
        <w:t>l</w:t>
      </w:r>
      <w:r w:rsidR="00B150CF" w:rsidRPr="00F5779A">
        <w:rPr>
          <w:rFonts w:cs="Arial"/>
        </w:rPr>
        <w:br/>
      </w:r>
      <w:r w:rsidRPr="00F5779A">
        <w:rPr>
          <w:rFonts w:cs="Arial"/>
        </w:rPr>
        <w:t>TINJAUAN PUSTAKA</w:t>
      </w:r>
      <w:bookmarkEnd w:id="28"/>
      <w:bookmarkEnd w:id="29"/>
    </w:p>
    <w:p w14:paraId="7B787822" w14:textId="77777777" w:rsidR="00F5779A" w:rsidRPr="00F5779A" w:rsidRDefault="00F5779A" w:rsidP="00F5779A">
      <w:pPr>
        <w:spacing w:after="0" w:line="360" w:lineRule="auto"/>
        <w:rPr>
          <w:rFonts w:cs="Arial"/>
        </w:rPr>
      </w:pPr>
    </w:p>
    <w:p w14:paraId="0EBFF099" w14:textId="686BFA52" w:rsidR="00CE461C" w:rsidRPr="00F5779A" w:rsidRDefault="00A0335B" w:rsidP="001C3D6F">
      <w:pPr>
        <w:pStyle w:val="Heading2"/>
        <w:tabs>
          <w:tab w:val="left" w:pos="426"/>
        </w:tabs>
        <w:rPr>
          <w:rFonts w:cs="Arial"/>
        </w:rPr>
      </w:pPr>
      <w:bookmarkStart w:id="30" w:name="_Toc98235779"/>
      <w:bookmarkStart w:id="31" w:name="_Toc104508291"/>
      <w:r w:rsidRPr="00F5779A">
        <w:rPr>
          <w:rFonts w:cs="Arial"/>
        </w:rPr>
        <w:t>2.1</w:t>
      </w:r>
      <w:r w:rsidRPr="00F5779A">
        <w:rPr>
          <w:rFonts w:cs="Arial"/>
        </w:rPr>
        <w:tab/>
      </w:r>
      <w:r w:rsidR="00E53DFF" w:rsidRPr="00F5779A">
        <w:rPr>
          <w:rFonts w:cs="Arial"/>
        </w:rPr>
        <w:t>Uraian Tanaman</w:t>
      </w:r>
      <w:bookmarkEnd w:id="30"/>
      <w:bookmarkEnd w:id="31"/>
    </w:p>
    <w:p w14:paraId="659B587B" w14:textId="716599F0" w:rsidR="007649F1" w:rsidRPr="00F5779A" w:rsidRDefault="00A11349" w:rsidP="001C3D6F">
      <w:pPr>
        <w:pStyle w:val="Heading3"/>
        <w:tabs>
          <w:tab w:val="left" w:pos="567"/>
        </w:tabs>
        <w:rPr>
          <w:rFonts w:cs="Arial"/>
        </w:rPr>
      </w:pPr>
      <w:bookmarkStart w:id="32" w:name="_Toc98235780"/>
      <w:bookmarkStart w:id="33" w:name="_Toc104508292"/>
      <w:r w:rsidRPr="00F5779A">
        <w:rPr>
          <w:rFonts w:cs="Arial"/>
        </w:rPr>
        <w:t>2.1.1</w:t>
      </w:r>
      <w:r w:rsidR="00317043" w:rsidRPr="00F5779A">
        <w:rPr>
          <w:rFonts w:cs="Arial"/>
        </w:rPr>
        <w:tab/>
      </w:r>
      <w:r w:rsidR="00882A9F" w:rsidRPr="00F5779A">
        <w:rPr>
          <w:rFonts w:cs="Arial"/>
        </w:rPr>
        <w:t>Sist</w:t>
      </w:r>
      <w:r w:rsidR="0092033C" w:rsidRPr="00F5779A">
        <w:rPr>
          <w:rFonts w:cs="Arial"/>
        </w:rPr>
        <w:t>ematika T</w:t>
      </w:r>
      <w:r w:rsidR="00E53DFF" w:rsidRPr="00F5779A">
        <w:rPr>
          <w:rFonts w:cs="Arial"/>
        </w:rPr>
        <w:t>anaman</w:t>
      </w:r>
      <w:bookmarkEnd w:id="32"/>
      <w:bookmarkEnd w:id="33"/>
    </w:p>
    <w:p w14:paraId="61DB894D" w14:textId="77777777" w:rsidR="00317043" w:rsidRPr="00F5779A" w:rsidRDefault="005A6E4F" w:rsidP="00810335">
      <w:pPr>
        <w:spacing w:after="0" w:line="360" w:lineRule="auto"/>
        <w:rPr>
          <w:rFonts w:cs="Arial"/>
        </w:rPr>
      </w:pPr>
      <w:r w:rsidRPr="00F5779A">
        <w:rPr>
          <w:rFonts w:cs="Arial"/>
        </w:rPr>
        <w:t>Sistematika tumbuhan daun kirinyuh adalah sebagai berikut</w:t>
      </w:r>
    </w:p>
    <w:p w14:paraId="5CA45194" w14:textId="6DD13585" w:rsidR="005A6E4F" w:rsidRPr="00F5779A" w:rsidRDefault="005A6E4F" w:rsidP="008770C3">
      <w:pPr>
        <w:spacing w:after="0" w:line="360" w:lineRule="auto"/>
        <w:rPr>
          <w:rFonts w:cs="Arial"/>
        </w:rPr>
      </w:pPr>
      <w:r w:rsidRPr="00F5779A">
        <w:rPr>
          <w:rFonts w:cs="Arial"/>
        </w:rPr>
        <w:t>Kingdom</w:t>
      </w:r>
      <w:r w:rsidR="00317043" w:rsidRPr="00F5779A">
        <w:rPr>
          <w:rFonts w:cs="Arial"/>
        </w:rPr>
        <w:tab/>
      </w:r>
      <w:r w:rsidRPr="00F5779A">
        <w:rPr>
          <w:rFonts w:cs="Arial"/>
        </w:rPr>
        <w:tab/>
        <w:t>: Plantae</w:t>
      </w:r>
    </w:p>
    <w:p w14:paraId="26DA8DA2" w14:textId="77777777" w:rsidR="005A6E4F" w:rsidRPr="00F5779A" w:rsidRDefault="005A6E4F" w:rsidP="008770C3">
      <w:pPr>
        <w:tabs>
          <w:tab w:val="left" w:pos="1701"/>
        </w:tabs>
        <w:spacing w:after="0" w:line="360" w:lineRule="auto"/>
        <w:ind w:left="284" w:hanging="284"/>
        <w:rPr>
          <w:rFonts w:cs="Arial"/>
        </w:rPr>
      </w:pPr>
      <w:r w:rsidRPr="00F5779A">
        <w:rPr>
          <w:rFonts w:cs="Arial"/>
        </w:rPr>
        <w:t>Divisi</w:t>
      </w:r>
      <w:r w:rsidRPr="00F5779A">
        <w:rPr>
          <w:rFonts w:cs="Arial"/>
        </w:rPr>
        <w:tab/>
      </w:r>
      <w:r w:rsidRPr="00F5779A">
        <w:rPr>
          <w:rFonts w:cs="Arial"/>
        </w:rPr>
        <w:tab/>
        <w:t>: Spermatophyta</w:t>
      </w:r>
    </w:p>
    <w:p w14:paraId="297844CA" w14:textId="12E553EB" w:rsidR="005A6E4F" w:rsidRPr="00F5779A" w:rsidRDefault="005A6E4F" w:rsidP="008770C3">
      <w:pPr>
        <w:spacing w:after="0" w:line="360" w:lineRule="auto"/>
        <w:ind w:left="284" w:hanging="284"/>
        <w:rPr>
          <w:rFonts w:cs="Arial"/>
        </w:rPr>
      </w:pPr>
      <w:r w:rsidRPr="00F5779A">
        <w:rPr>
          <w:rFonts w:cs="Arial"/>
        </w:rPr>
        <w:t>Kelas</w:t>
      </w:r>
      <w:r w:rsidRPr="00F5779A">
        <w:rPr>
          <w:rFonts w:cs="Arial"/>
        </w:rPr>
        <w:tab/>
      </w:r>
      <w:r w:rsidRPr="00F5779A">
        <w:rPr>
          <w:rFonts w:cs="Arial"/>
        </w:rPr>
        <w:tab/>
      </w:r>
      <w:r w:rsidR="008770C3">
        <w:rPr>
          <w:rFonts w:cs="Arial"/>
        </w:rPr>
        <w:tab/>
      </w:r>
      <w:r w:rsidRPr="00F5779A">
        <w:rPr>
          <w:rFonts w:cs="Arial"/>
        </w:rPr>
        <w:t>: Dicotyledoneae</w:t>
      </w:r>
    </w:p>
    <w:p w14:paraId="05F3B10F" w14:textId="02D114A0" w:rsidR="005A6E4F" w:rsidRPr="00F5779A" w:rsidRDefault="005A6E4F" w:rsidP="008770C3">
      <w:pPr>
        <w:spacing w:after="0" w:line="360" w:lineRule="auto"/>
        <w:ind w:left="284" w:hanging="284"/>
        <w:rPr>
          <w:rFonts w:cs="Arial"/>
        </w:rPr>
      </w:pPr>
      <w:r w:rsidRPr="00F5779A">
        <w:rPr>
          <w:rFonts w:cs="Arial"/>
        </w:rPr>
        <w:t>Ordo</w:t>
      </w:r>
      <w:r w:rsidRPr="00F5779A">
        <w:rPr>
          <w:rFonts w:cs="Arial"/>
        </w:rPr>
        <w:tab/>
      </w:r>
      <w:r w:rsidRPr="00F5779A">
        <w:rPr>
          <w:rFonts w:cs="Arial"/>
        </w:rPr>
        <w:tab/>
      </w:r>
      <w:r w:rsidR="008770C3">
        <w:rPr>
          <w:rFonts w:cs="Arial"/>
        </w:rPr>
        <w:tab/>
      </w:r>
      <w:r w:rsidRPr="00F5779A">
        <w:rPr>
          <w:rFonts w:cs="Arial"/>
        </w:rPr>
        <w:t>: Asterales</w:t>
      </w:r>
    </w:p>
    <w:p w14:paraId="70DC3E59" w14:textId="2A10DEB8" w:rsidR="005A6E4F" w:rsidRPr="00F5779A" w:rsidRDefault="005A6E4F" w:rsidP="008770C3">
      <w:pPr>
        <w:spacing w:after="0" w:line="360" w:lineRule="auto"/>
        <w:ind w:left="284" w:hanging="284"/>
        <w:rPr>
          <w:rFonts w:cs="Arial"/>
        </w:rPr>
      </w:pPr>
      <w:r w:rsidRPr="00F5779A">
        <w:rPr>
          <w:rFonts w:cs="Arial"/>
        </w:rPr>
        <w:t>Suku</w:t>
      </w:r>
      <w:r w:rsidRPr="00F5779A">
        <w:rPr>
          <w:rFonts w:cs="Arial"/>
        </w:rPr>
        <w:tab/>
      </w:r>
      <w:r w:rsidRPr="00F5779A">
        <w:rPr>
          <w:rFonts w:cs="Arial"/>
        </w:rPr>
        <w:tab/>
      </w:r>
      <w:r w:rsidR="008770C3">
        <w:rPr>
          <w:rFonts w:cs="Arial"/>
        </w:rPr>
        <w:tab/>
      </w:r>
      <w:r w:rsidRPr="00F5779A">
        <w:rPr>
          <w:rFonts w:cs="Arial"/>
        </w:rPr>
        <w:t>: Asteraceae</w:t>
      </w:r>
    </w:p>
    <w:p w14:paraId="4C50DB7C" w14:textId="77777777" w:rsidR="005A6E4F" w:rsidRPr="00DC1737" w:rsidRDefault="005A6E4F" w:rsidP="008770C3">
      <w:pPr>
        <w:spacing w:after="0" w:line="360" w:lineRule="auto"/>
        <w:ind w:left="284" w:hanging="284"/>
        <w:rPr>
          <w:rFonts w:cs="Arial"/>
          <w:i/>
          <w:iCs/>
        </w:rPr>
      </w:pPr>
      <w:r w:rsidRPr="00F5779A">
        <w:rPr>
          <w:rFonts w:cs="Arial"/>
        </w:rPr>
        <w:t xml:space="preserve">Genus             </w:t>
      </w:r>
      <w:r w:rsidRPr="00F5779A">
        <w:rPr>
          <w:rFonts w:cs="Arial"/>
        </w:rPr>
        <w:tab/>
        <w:t xml:space="preserve">: </w:t>
      </w:r>
      <w:r w:rsidRPr="00DC1737">
        <w:rPr>
          <w:rFonts w:cs="Arial"/>
          <w:i/>
          <w:iCs/>
        </w:rPr>
        <w:t>Chromolaena</w:t>
      </w:r>
    </w:p>
    <w:p w14:paraId="2F320C06" w14:textId="7C3C8D32" w:rsidR="00370BC3" w:rsidRPr="00F5779A" w:rsidRDefault="005A6E4F" w:rsidP="008770C3">
      <w:pPr>
        <w:spacing w:after="0" w:line="360" w:lineRule="auto"/>
        <w:ind w:left="284" w:hanging="284"/>
        <w:rPr>
          <w:rFonts w:cs="Arial"/>
        </w:rPr>
      </w:pPr>
      <w:r w:rsidRPr="00F5779A">
        <w:rPr>
          <w:rFonts w:cs="Arial"/>
        </w:rPr>
        <w:t>Spesies</w:t>
      </w:r>
      <w:r w:rsidR="00154583" w:rsidRPr="00F5779A">
        <w:rPr>
          <w:rFonts w:cs="Arial"/>
        </w:rPr>
        <w:tab/>
      </w:r>
      <w:r w:rsidRPr="00F5779A">
        <w:rPr>
          <w:rFonts w:cs="Arial"/>
        </w:rPr>
        <w:tab/>
        <w:t xml:space="preserve">: </w:t>
      </w:r>
      <w:r w:rsidRPr="00DC1737">
        <w:rPr>
          <w:rFonts w:cs="Arial"/>
          <w:i/>
          <w:iCs/>
        </w:rPr>
        <w:t>Cromolaena odorata (L) R. King &amp; H. Ro</w:t>
      </w:r>
      <w:r w:rsidR="008C282A" w:rsidRPr="00DC1737">
        <w:rPr>
          <w:rFonts w:cs="Arial"/>
          <w:i/>
          <w:iCs/>
        </w:rPr>
        <w:t>b</w:t>
      </w:r>
    </w:p>
    <w:p w14:paraId="55EAF73E" w14:textId="77777777" w:rsidR="00525DDC" w:rsidRPr="00F5779A" w:rsidRDefault="00525DDC" w:rsidP="00525DDC">
      <w:pPr>
        <w:spacing w:after="0" w:line="360" w:lineRule="auto"/>
        <w:ind w:left="851" w:hanging="142"/>
        <w:rPr>
          <w:rFonts w:cs="Arial"/>
        </w:rPr>
      </w:pPr>
    </w:p>
    <w:p w14:paraId="4F633906" w14:textId="0DFF1DFD" w:rsidR="007649F1" w:rsidRPr="00F5779A" w:rsidRDefault="00A11349" w:rsidP="00317043">
      <w:pPr>
        <w:pStyle w:val="Heading3"/>
        <w:tabs>
          <w:tab w:val="left" w:pos="709"/>
        </w:tabs>
        <w:rPr>
          <w:rFonts w:cs="Arial"/>
        </w:rPr>
      </w:pPr>
      <w:bookmarkStart w:id="34" w:name="_Toc98235781"/>
      <w:bookmarkStart w:id="35" w:name="_Toc104508293"/>
      <w:r w:rsidRPr="00F5779A">
        <w:rPr>
          <w:rFonts w:cs="Arial"/>
        </w:rPr>
        <w:t>2.1.2</w:t>
      </w:r>
      <w:r w:rsidR="00A97D9A" w:rsidRPr="00F5779A">
        <w:rPr>
          <w:rFonts w:cs="Arial"/>
        </w:rPr>
        <w:t xml:space="preserve"> </w:t>
      </w:r>
      <w:r w:rsidR="007649F1" w:rsidRPr="00F5779A">
        <w:rPr>
          <w:rFonts w:cs="Arial"/>
        </w:rPr>
        <w:t xml:space="preserve">Asal </w:t>
      </w:r>
      <w:r w:rsidR="006E21A7" w:rsidRPr="00F5779A">
        <w:rPr>
          <w:rFonts w:cs="Arial"/>
        </w:rPr>
        <w:t>d</w:t>
      </w:r>
      <w:r w:rsidR="007649F1" w:rsidRPr="00F5779A">
        <w:rPr>
          <w:rFonts w:cs="Arial"/>
        </w:rPr>
        <w:t>an Nama Lain Tanaman</w:t>
      </w:r>
      <w:bookmarkEnd w:id="34"/>
      <w:bookmarkEnd w:id="35"/>
    </w:p>
    <w:p w14:paraId="4E94A2C7" w14:textId="58753D6F" w:rsidR="009A0707" w:rsidRPr="00F5779A" w:rsidRDefault="00E041D6" w:rsidP="00B118E6">
      <w:pPr>
        <w:spacing w:after="0" w:line="360" w:lineRule="auto"/>
        <w:ind w:firstLine="709"/>
        <w:rPr>
          <w:rFonts w:cs="Arial"/>
        </w:rPr>
      </w:pPr>
      <w:r w:rsidRPr="00F5779A">
        <w:rPr>
          <w:rFonts w:cs="Arial"/>
        </w:rPr>
        <w:t xml:space="preserve">Kirinyuh pada awalnya berasal dari Amerika Selatan dan Tengah, kemudian menyebar ke daerah tropis, Asia, Afrika dan Pasifik. </w:t>
      </w:r>
      <w:r w:rsidR="007649F1" w:rsidRPr="00F5779A">
        <w:rPr>
          <w:rFonts w:cs="Arial"/>
        </w:rPr>
        <w:t>Tumbuhan kirinyuh memiliki banyak nama di berbagai daerah.</w:t>
      </w:r>
      <w:r w:rsidRPr="00F5779A">
        <w:rPr>
          <w:rFonts w:cs="Arial"/>
        </w:rPr>
        <w:t xml:space="preserve"> Nama-nama daerah Indonesia untuk tumbuhan ini antara lain:</w:t>
      </w:r>
      <w:r w:rsidR="00170F83" w:rsidRPr="00F5779A">
        <w:rPr>
          <w:rFonts w:cs="Arial"/>
        </w:rPr>
        <w:t xml:space="preserve"> (</w:t>
      </w:r>
      <w:r w:rsidR="007649F1" w:rsidRPr="00F5779A">
        <w:rPr>
          <w:rFonts w:cs="Arial"/>
        </w:rPr>
        <w:t>Sumatera Utara</w:t>
      </w:r>
      <w:r w:rsidR="00170F83" w:rsidRPr="00F5779A">
        <w:rPr>
          <w:rFonts w:cs="Arial"/>
        </w:rPr>
        <w:t xml:space="preserve">) </w:t>
      </w:r>
      <w:r w:rsidR="007649F1" w:rsidRPr="00F5779A">
        <w:rPr>
          <w:rFonts w:cs="Arial"/>
        </w:rPr>
        <w:t xml:space="preserve">lenga-lenga, </w:t>
      </w:r>
      <w:bookmarkStart w:id="36" w:name="_Hlk96925676"/>
      <w:r w:rsidR="007649F1" w:rsidRPr="00F5779A">
        <w:rPr>
          <w:rFonts w:cs="Arial"/>
        </w:rPr>
        <w:t>peseng, putihan, silonggom banua</w:t>
      </w:r>
      <w:bookmarkEnd w:id="36"/>
      <w:r w:rsidR="00170F83" w:rsidRPr="00F5779A">
        <w:rPr>
          <w:rFonts w:cs="Arial"/>
        </w:rPr>
        <w:t>.</w:t>
      </w:r>
      <w:r w:rsidR="007649F1" w:rsidRPr="00F5779A">
        <w:rPr>
          <w:rFonts w:cs="Arial"/>
        </w:rPr>
        <w:t xml:space="preserve"> </w:t>
      </w:r>
      <w:r w:rsidR="00170F83" w:rsidRPr="00F5779A">
        <w:rPr>
          <w:rFonts w:cs="Arial"/>
        </w:rPr>
        <w:t>(</w:t>
      </w:r>
      <w:r w:rsidR="007649F1" w:rsidRPr="00F5779A">
        <w:rPr>
          <w:rFonts w:cs="Arial"/>
        </w:rPr>
        <w:t>Sunda</w:t>
      </w:r>
      <w:r w:rsidR="00170F83" w:rsidRPr="00F5779A">
        <w:rPr>
          <w:rFonts w:cs="Arial"/>
        </w:rPr>
        <w:t>)</w:t>
      </w:r>
      <w:r w:rsidR="007649F1" w:rsidRPr="00F5779A">
        <w:rPr>
          <w:rFonts w:cs="Arial"/>
        </w:rPr>
        <w:t xml:space="preserve"> kirinyuh, </w:t>
      </w:r>
      <w:bookmarkStart w:id="37" w:name="_Hlk96925730"/>
      <w:r w:rsidR="007649F1" w:rsidRPr="00F5779A">
        <w:rPr>
          <w:rFonts w:cs="Arial"/>
        </w:rPr>
        <w:t>babanjaran, darismin</w:t>
      </w:r>
      <w:bookmarkEnd w:id="37"/>
      <w:r w:rsidR="00170F83" w:rsidRPr="00F5779A">
        <w:rPr>
          <w:rFonts w:cs="Arial"/>
        </w:rPr>
        <w:t>,</w:t>
      </w:r>
      <w:r w:rsidR="007649F1" w:rsidRPr="00F5779A">
        <w:rPr>
          <w:rFonts w:cs="Arial"/>
        </w:rPr>
        <w:t xml:space="preserve"> </w:t>
      </w:r>
      <w:r w:rsidR="00170F83" w:rsidRPr="00F5779A">
        <w:rPr>
          <w:rFonts w:cs="Arial"/>
        </w:rPr>
        <w:t>(</w:t>
      </w:r>
      <w:r w:rsidR="007649F1" w:rsidRPr="00F5779A">
        <w:rPr>
          <w:rFonts w:cs="Arial"/>
        </w:rPr>
        <w:t>Sulawesi selatan</w:t>
      </w:r>
      <w:r w:rsidR="00170F83" w:rsidRPr="00F5779A">
        <w:rPr>
          <w:rFonts w:cs="Arial"/>
        </w:rPr>
        <w:t xml:space="preserve">) </w:t>
      </w:r>
      <w:r w:rsidR="007649F1" w:rsidRPr="00F5779A">
        <w:rPr>
          <w:rFonts w:cs="Arial"/>
        </w:rPr>
        <w:t xml:space="preserve">laruna, lahuna, kopasanda (Ginting, 2017). </w:t>
      </w:r>
      <w:r w:rsidR="00170F83" w:rsidRPr="00F5779A">
        <w:rPr>
          <w:rFonts w:cs="Arial"/>
        </w:rPr>
        <w:t xml:space="preserve"> </w:t>
      </w:r>
    </w:p>
    <w:p w14:paraId="24C2AD8F" w14:textId="77777777" w:rsidR="00525DDC" w:rsidRPr="00F5779A" w:rsidRDefault="00525DDC" w:rsidP="00B118E6">
      <w:pPr>
        <w:spacing w:after="0" w:line="360" w:lineRule="auto"/>
        <w:ind w:firstLine="709"/>
        <w:rPr>
          <w:rFonts w:cs="Arial"/>
        </w:rPr>
      </w:pPr>
    </w:p>
    <w:p w14:paraId="44260903" w14:textId="7EB3B15D" w:rsidR="009A0707" w:rsidRPr="00F5779A" w:rsidRDefault="009A0707" w:rsidP="00A97D9A">
      <w:pPr>
        <w:pStyle w:val="Heading3"/>
        <w:tabs>
          <w:tab w:val="left" w:pos="709"/>
          <w:tab w:val="left" w:pos="851"/>
        </w:tabs>
        <w:rPr>
          <w:rFonts w:cs="Arial"/>
        </w:rPr>
      </w:pPr>
      <w:bookmarkStart w:id="38" w:name="_Toc98235782"/>
      <w:bookmarkStart w:id="39" w:name="_Toc104508294"/>
      <w:r w:rsidRPr="00F5779A">
        <w:rPr>
          <w:rFonts w:cs="Arial"/>
        </w:rPr>
        <w:t xml:space="preserve">2.1.3 Morfologi </w:t>
      </w:r>
      <w:r w:rsidR="006E21A7" w:rsidRPr="00F5779A">
        <w:rPr>
          <w:rFonts w:cs="Arial"/>
        </w:rPr>
        <w:t>d</w:t>
      </w:r>
      <w:r w:rsidRPr="00F5779A">
        <w:rPr>
          <w:rFonts w:cs="Arial"/>
        </w:rPr>
        <w:t>an Fisiologi Tanaman</w:t>
      </w:r>
      <w:bookmarkEnd w:id="38"/>
      <w:bookmarkEnd w:id="39"/>
    </w:p>
    <w:p w14:paraId="7E0B825B" w14:textId="3066AFB6" w:rsidR="005C4CF1" w:rsidRDefault="005C4CF1" w:rsidP="00A97D9A">
      <w:pPr>
        <w:tabs>
          <w:tab w:val="left" w:pos="567"/>
        </w:tabs>
        <w:spacing w:after="0" w:line="360" w:lineRule="auto"/>
        <w:ind w:firstLine="567"/>
        <w:rPr>
          <w:rFonts w:cs="Arial"/>
        </w:rPr>
      </w:pPr>
      <w:r>
        <w:t xml:space="preserve">Kirinyuh merupakan salah satu jenis tanaman gulma (tanaman pengganggu) yang berdasarkan morfologinya termasuk kedalam gulma yang berdaun lebar (Broadleaf Weed). Tulang daun berbentuk jaringan, Kirinyuh memiliki daun berbentuk oval dengan bagian bawah lebih lebar dan semakin ke ujung semakin runcing. Panjang daun 6-10 cm dan lebarnya 3-6 cm. Tepi daun bergerigi menghadap pangkal dengan letak daun berhadapan. </w:t>
      </w:r>
      <w:proofErr w:type="gramStart"/>
      <w:r>
        <w:t>Daun kirinyuh memiliki tinggi mencapai 5</w:t>
      </w:r>
      <w:r w:rsidR="005B6ED1">
        <w:t xml:space="preserve"> </w:t>
      </w:r>
      <w:r>
        <w:t>meter bahkan lebih.</w:t>
      </w:r>
      <w:proofErr w:type="gramEnd"/>
      <w:r>
        <w:t xml:space="preserve"> Karangan bunga terletak di bagian ujung cabang (terminal) dan setiap karangan terdiri dari 20-35 bunga. Warna bunga pada saat muda kebiruan, semakin tua warna berubah menjadi cokelat. Kirinyuh berbunga serentak pada musim kemarau selama 3-4 minggu. Kurang lebih satu bulan setelah awal musim hujan, potongan batang, cabang, dan pangkal batang akan bertunas kembali. Biji-biji yang jatuh ke tanah juga </w:t>
      </w:r>
      <w:r>
        <w:lastRenderedPageBreak/>
        <w:t xml:space="preserve">mulai berkecambah sehingga dalam waktu dua bulan berikutnya, kecambah dan tunas-tunas telah terlihat mendominasi suatu area. </w:t>
      </w:r>
      <w:r>
        <w:fldChar w:fldCharType="begin" w:fldLock="1"/>
      </w:r>
      <w:r w:rsidR="00704A00">
        <w:instrText>ADDIN CSL_CITATION {"citationItems":[{"id":"ITEM-1","itemData":{"ISBN":"9789896540821","ISSN":"15209202","PMID":"25246403","abstract":"Purpose – Development of competencies needed to be effective managers and leaders requires research and theory that can drive future scholarship and application. This introductory essay to this special issue of JMD seeks to focus on competencies in organizations in Europe and a broader conceptualization of emotional intelligence. Design/methodology/approach – Competencies are defined and an overview is provided for the papers that will follow with original research on competencies, their link to performance in various occupations, and their development. Findings – Emotional, social and cognitive intelligence competencies predict effectiveness in professional, management and leadership roles in many sectors of society. It addition, these competencies can be developed in adults. Research limitations/implications – As an introductory essay, the paper lays the foundation for the following papers in this issue. Practical implications – Competencies needed in order to be effective can be developed. Originality/value – Despite widespread application, there are few published studies of the empirical link between competencies and performance. There are even fewer published studies showing that they can be developed. The special issue will add to both literatures. There is widespread confusion as to the definition of emotional intelligence; the paper offers some clarification. © 2009, Emerald Group Publishing Limited","author":[{"dropping-particle":"","family":"Mtsweni","given":"Emmanuel S.","non-dropping-particle":"","parse-names":false,"suffix":""},{"dropping-particle":"","family":"Hörne","given":"Tertia","non-dropping-particle":"","parse-names":false,"suffix":""},{"dropping-particle":"van der","family":"Poll","given":"John Andrew","non-dropping-particle":"","parse-names":false,"suffix":""},{"dropping-particle":"","family":"Rosli","given":"Marshima","non-dropping-particle":"","parse-names":false,"suffix":""},{"dropping-particle":"","family":"Tempero","given":"Ewan","non-dropping-particle":"","parse-names":false,"suffix":""},{"dropping-particle":"","family":"Luxton-reilly","given":"Andrew","non-dropping-particle":"","parse-names":false,"suffix":""},{"dropping-particle":"","family":"Sukhoo","given":"Aneerav","non-dropping-particle":"","parse-names":false,"suffix":""},{"dropping-particle":"","family":"Barnard","given":"Andries","non-dropping-particle":"","parse-names":false,"suffix":""},{"dropping-particle":"","family":"M. Eloff","given":"Mariki","non-dropping-particle":"","parse-names":false,"suffix":""},{"dropping-particle":"","family":"A. Van Der Poll","given":"John","non-dropping-particle":"","parse-names":false,"suffix":""},{"dropping-particle":"","family":"Motah","given":"Mahendrenath","non-dropping-particle":"","parse-names":false,"suffix":""},{"dropping-particle":"","family":"Boyatzis","given":"Richard E.","non-dropping-particle":"","parse-names":false,"suffix":""},{"dropping-particle":"","family":"Kusumasari","given":"Tien Fabrianti","non-dropping-particle":"","parse-names":false,"suffix":""},{"dropping-particle":"","family":"Trilaksono","given":"Bambang Riyanto","non-dropping-particle":"","parse-names":false,"suffix":""},{"dropping-particle":"","family":"Nur Aisha","given":"Atya","non-dropping-particle":"","parse-names":false,"suffix":""},{"dropping-particle":"","family":"Fitria","given":"-","non-dropping-particle":"","parse-names":false,"suffix":""},{"dropping-particle":"","family":"Moustroufas","given":"Evangelos","non-dropping-particle":"","parse-names":false,"suffix":""},{"dropping-particle":"","family":"Stamelos","given":"Ioannis","non-dropping-particle":"","parse-names":false,"suffix":""},{"dropping-particle":"","family":"Angelis","given":"Lefteris","non-dropping-particle":"","parse-names":false,"suffix":""},{"dropping-particle":"","family":"Rezvani","given":"Azadeh","non-dropping-particle":"","parse-names":false,"suffix":""},{"dropping-particle":"","family":"Khosravi","given":"Pouria","non-dropping-particle":"","parse-names":false,"suffix":""},{"dropping-particle":"","family":"Amil","given":"Badan","non-dropping-particle":"","parse-names":false,"suffix":""},{"dropping-particle":"","family":"Nasional","given":"Zakat","non-dropping-particle":"","parse-names":false,"suffix":""},{"dropping-particle":"","family":"BAZNAS","given":"","non-dropping-particle":"","parse-names":false,"suffix":""},{"dropping-particle":"","family":"Badan","given":"Ketua","non-dropping-particle":"","parse-names":false,"suffix":""},{"dropping-particle":"","family":"Zakat","given":"Amil","non-dropping-particle":"","parse-names":false,"suffix":""},{"dropping-particle":"","family":"Republik","given":"Nasional","non-dropping-particle":"","parse-names":false,"suffix":""},{"dropping-particle":"","family":"غسان","given":"د.","non-dropping-particle":"","parse-names":false,"suffix":""},{"dropping-particle":"","family":"Badan Amil Zakat Nasional","given":"","non-dropping-particle":"","parse-names":false,"suffix":""},{"dropping-particle":"","family":"Dana","given":"Laporan Perubahan Liabilitas D A N","non-dropping-particle":"","parse-names":false,"suffix":""},{"dropping-particle":"","family":"Keuangaii","given":"Laporan","non-dropping-particle":"","parse-names":false,"suffix":""},{"dropping-particle":"","family":"Beraktiir","given":"Yang","non-dropping-particle":"","parse-names":false,"suffix":""},{"dropping-particle":"","family":"Relief","given":"Human","non-dropping-particle":"","parse-names":false,"suffix":""},{"dropping-particle":"","family":"Hall","given":"John K","non-dropping-particle":"","parse-names":false,"suffix":""},{"dropping-particle":"","family":"Weinberger","given":"Rami","non-dropping-particle":"","parse-names":false,"suffix":""},{"dropping-particle":"","family":"Marco","given":"Shmuel","non-dropping-particle":"","parse-names":false,"suffix":""},{"dropping-particle":"","family":"Steinitz","given":"Gideon","non-dropping-particle":"","parse-names":false,"suffix":""},{"dropping-particle":"","family":"Moula","given":"Shayera","non-dropping-particle":"","parse-names":false,"suffix":""},{"dropping-particle":"","family":"Accountants","given":"Registered Public","non-dropping-particle":"","parse-names":false,"suffix":""},{"dropping-particle":"","family":"Report","given":"Annual Auditor S","non-dropping-particle":"","parse-names":false,"suffix":""},{"dropping-particle":"","family":"Accounting","given":"Financial","non-dropping-particle":"","parse-names":false,"suffix":""},{"dropping-particle":"","family":"Keuangan","given":"Laporan Posisi","non-dropping-particle":"","parse-names":false,"suffix":""},{"dropping-particle":"","family":"Saldo","given":"Jumlah","non-dropping-particle":"","parse-names":false,"suffix":""},{"dropping-particle":"","family":"Bersih","given":"Dana","non-dropping-particle":"","parse-names":false,"suffix":""},{"dropping-particle":"","family":"Li","given":"H","non-dropping-particle":"","parse-names":false,"suffix":""},{"dropping-particle":"","family":"Hikmah","given":"Lahmi Ladzdzatul","non-dropping-particle":"","parse-names":false,"suffix":""},{"dropping-particle":"","family":"Almardhiyyah","given":"Najat","non-dropping-particle":"","parse-names":false,"suffix":""},{"dropping-particle":"","family":"Muzakki","given":"Naufal Ahmad","non-dropping-particle":"","parse-names":false,"suffix":""},{"dropping-particle":"","family":"Rahmi K","given":"Nurul Aulia","non-dropping-particle":"","parse-names":false,"suffix":""},{"dropping-particle":"","family":"Zannah","given":"Qoriatul","non-dropping-particle":"","parse-names":false,"suffix":""},{"dropping-particle":"","family":"Adawiyah","given":"Wilda Robiatul","non-dropping-particle":"","parse-names":false,"suffix":""},{"dropping-particle":"","family":"Pengantar","given":"Surat","non-dropping-particle":"","parse-names":false,"suffix":""},{"dropping-particle":"","family":"Nt","given":"I N D Epen D E","non-dropping-particle":"","parse-names":false,"suffix":""},{"dropping-particle":"","family":"Ditor","given":"A U","non-dropping-particle":"","parse-names":false,"suffix":""},{"dropping-particle":"","family":"Port","given":"S R E","non-dropping-particle":"","parse-names":false,"suffix":""},{"dropping-particle":"","family":"Au","given":"Dent","non-dropping-particle":"","parse-names":false,"suffix":""},{"dropping-particle":"","family":"Repo","given":"Dita R S","non-dropping-particle":"","parse-names":false,"suffix":""},{"dropping-particle":"","family":"Pengantar","given":"Surat","non-dropping-particle":"","parse-names":false,"suffix":""},{"dropping-particle":"","family":"Infogripe","given":"Painel","non-dropping-particle":"","parse-names":false,"suffix":""},{"dropping-particle":"","family":"Abertos","given":"Painel Dados","non-dropping-particle":"","parse-names":false,"suffix":""},{"dropping-particle":"","family":"Saúde","given":"Ministério","non-dropping-particle":"","parse-names":false,"suffix":""},{"dropping-particle":"","family":"Barbosa","given":"Frederico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704A00">
        <w:rPr>
          <w:rFonts w:ascii="MS Gothic" w:eastAsia="MS Gothic" w:hAnsi="MS Gothic" w:cs="MS Gothic" w:hint="eastAsia"/>
        </w:rPr>
        <w:instrText>島田　千穂</w:instrText>
      </w:r>
      <w:r w:rsidR="00704A00">
        <w:instrText>","given":"","non-dropping-particle":"","parse-names":false,"suffix":""},{"dropping-particle":"","family":"</w:instrText>
      </w:r>
      <w:r w:rsidR="00704A00">
        <w:rPr>
          <w:rFonts w:ascii="MS Gothic" w:eastAsia="MS Gothic" w:hAnsi="MS Gothic" w:cs="MS Gothic" w:hint="eastAsia"/>
        </w:rPr>
        <w:instrText>美穂</w:instrText>
      </w:r>
      <w:r w:rsidR="00704A00">
        <w:instrText>","given":"</w:instrText>
      </w:r>
      <w:r w:rsidR="00704A00">
        <w:rPr>
          <w:rFonts w:ascii="MS Gothic" w:eastAsia="MS Gothic" w:hAnsi="MS Gothic" w:cs="MS Gothic" w:hint="eastAsia"/>
        </w:rPr>
        <w:instrText>大桃</w:instrText>
      </w:r>
      <w:r w:rsidR="00704A00">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704A00">
        <w:rPr>
          <w:rFonts w:ascii="MS Gothic" w:eastAsia="MS Gothic" w:hAnsi="MS Gothic" w:cs="MS Gothic" w:hint="eastAsia"/>
        </w:rPr>
        <w:instrText>岩倉孝明</w:instrText>
      </w:r>
      <w:r w:rsidR="00704A00">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704A00">
        <w:rPr>
          <w:rFonts w:ascii="MS Gothic" w:eastAsia="MS Gothic" w:hAnsi="MS Gothic" w:cs="MS Gothic" w:hint="eastAsia"/>
        </w:rPr>
        <w:instrText>聡</w:instrText>
      </w:r>
      <w:r w:rsidR="00704A00">
        <w:instrText>","given":"</w:instrText>
      </w:r>
      <w:r w:rsidR="00704A00">
        <w:rPr>
          <w:rFonts w:ascii="MS Gothic" w:eastAsia="MS Gothic" w:hAnsi="MS Gothic" w:cs="MS Gothic" w:hint="eastAsia"/>
        </w:rPr>
        <w:instrText>内藤</w:instrText>
      </w:r>
      <w:r w:rsidR="00704A00">
        <w:instrText>(</w:instrText>
      </w:r>
      <w:r w:rsidR="00704A00">
        <w:rPr>
          <w:rFonts w:ascii="MS Gothic" w:eastAsia="MS Gothic" w:hAnsi="MS Gothic" w:cs="MS Gothic" w:hint="eastAsia"/>
        </w:rPr>
        <w:instrText>白土</w:instrText>
      </w:r>
      <w:r w:rsidR="00704A00">
        <w:instrText xml:space="preserve">) </w:instrText>
      </w:r>
      <w:r w:rsidR="00704A00">
        <w:rPr>
          <w:rFonts w:ascii="MS Gothic" w:eastAsia="MS Gothic" w:hAnsi="MS Gothic" w:cs="MS Gothic" w:hint="eastAsia"/>
        </w:rPr>
        <w:instrText>明美，森田</w:instrText>
      </w:r>
      <w:r w:rsidR="00704A00">
        <w:instrText xml:space="preserve"> </w:instrText>
      </w:r>
      <w:r w:rsidR="00704A00">
        <w:rPr>
          <w:rFonts w:ascii="MS Gothic" w:eastAsia="MS Gothic" w:hAnsi="MS Gothic" w:cs="MS Gothic" w:hint="eastAsia"/>
        </w:rPr>
        <w:instrText>達也，山内</w:instrText>
      </w:r>
      <w:r w:rsidR="00704A00">
        <w:instrText xml:space="preserve"> </w:instrText>
      </w:r>
      <w:r w:rsidR="00704A00">
        <w:rPr>
          <w:rFonts w:ascii="MS Gothic" w:eastAsia="MS Gothic" w:hAnsi="MS Gothic" w:cs="MS Gothic" w:hint="eastAsia"/>
        </w:rPr>
        <w:instrText>敏宏，横道</w:instrText>
      </w:r>
      <w:r w:rsidR="00704A00">
        <w:instrText xml:space="preserve"> </w:instrText>
      </w:r>
      <w:r w:rsidR="00704A00">
        <w:rPr>
          <w:rFonts w:ascii="MS Gothic" w:eastAsia="MS Gothic" w:hAnsi="MS Gothic" w:cs="MS Gothic" w:hint="eastAsia"/>
        </w:rPr>
        <w:instrText>直佑，</w:instrText>
      </w:r>
      <w:r w:rsidR="00704A00">
        <w:instrText xml:space="preserve"> </w:instrText>
      </w:r>
      <w:r w:rsidR="00704A00">
        <w:rPr>
          <w:rFonts w:ascii="MS Gothic" w:eastAsia="MS Gothic" w:hAnsi="MS Gothic" w:cs="MS Gothic" w:hint="eastAsia"/>
        </w:rPr>
        <w:instrText>小田切拓也，今井</w:instrText>
      </w:r>
      <w:r w:rsidR="00704A00">
        <w:instrText xml:space="preserve"> </w:instrText>
      </w:r>
      <w:r w:rsidR="00704A00">
        <w:rPr>
          <w:rFonts w:ascii="MS Gothic" w:eastAsia="MS Gothic" w:hAnsi="MS Gothic" w:cs="MS Gothic" w:hint="eastAsia"/>
        </w:rPr>
        <w:instrText>堅吾，井上聡</w:instrText>
      </w:r>
      <w:r w:rsidR="00704A00">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704A00">
        <w:rPr>
          <w:rFonts w:ascii="MS Gothic" w:eastAsia="MS Gothic" w:hAnsi="MS Gothic" w:cs="MS Gothic" w:hint="eastAsia"/>
        </w:rPr>
        <w:instrText>福間</w:instrText>
      </w:r>
      <w:r w:rsidR="00704A00">
        <w:instrText>","given":"</w:instrText>
      </w:r>
      <w:r w:rsidR="00704A00">
        <w:rPr>
          <w:rFonts w:ascii="MS Gothic" w:eastAsia="MS Gothic" w:hAnsi="MS Gothic" w:cs="MS Gothic" w:hint="eastAsia"/>
        </w:rPr>
        <w:instrText>誠之</w:instrText>
      </w:r>
      <w:r w:rsidR="00704A00">
        <w:instrText>","non-dropping-particle":"","parse-names":false,"suffix":""},{"dropping-particle":"","family":"</w:instrText>
      </w:r>
      <w:r w:rsidR="00704A00">
        <w:rPr>
          <w:rFonts w:ascii="MS Gothic" w:eastAsia="MS Gothic" w:hAnsi="MS Gothic" w:cs="MS Gothic" w:hint="eastAsia"/>
        </w:rPr>
        <w:instrText>大桃</w:instrText>
      </w:r>
      <w:r w:rsidR="00704A00">
        <w:instrText xml:space="preserve"> </w:instrText>
      </w:r>
      <w:r w:rsidR="00704A00">
        <w:rPr>
          <w:rFonts w:ascii="MS Gothic" w:eastAsia="MS Gothic" w:hAnsi="MS Gothic" w:cs="MS Gothic" w:hint="eastAsia"/>
        </w:rPr>
        <w:instrText>美穂</w:instrText>
      </w:r>
      <w:r w:rsidR="00704A00">
        <w:instrText>","given":"</w:instrText>
      </w:r>
      <w:r w:rsidR="00704A00">
        <w:rPr>
          <w:rFonts w:ascii="MS Gothic" w:eastAsia="MS Gothic" w:hAnsi="MS Gothic" w:cs="MS Gothic" w:hint="eastAsia"/>
        </w:rPr>
        <w:instrText>鶴若麻理</w:instrText>
      </w:r>
      <w:r w:rsidR="00704A00">
        <w:instrText>","non-dropping-particle":"","parse-names":false,"suffix":""},{"dropping-particle":"","family":"Yoshida","given":"Noriko","non-dropping-particle":"","parse-names":false,"suffix":""},{"dropping-particle":"","family":"Nakamura","given":"Misuzu","non-dropping-particle":"","parse-names":false,"suffix":""},{"dropping-particle":"","family":"</w:instrText>
      </w:r>
      <w:r w:rsidR="00704A00">
        <w:rPr>
          <w:rFonts w:ascii="MS Gothic" w:eastAsia="MS Gothic" w:hAnsi="MS Gothic" w:cs="MS Gothic" w:hint="eastAsia"/>
        </w:rPr>
        <w:instrText>吉田</w:instrText>
      </w:r>
      <w:r w:rsidR="00704A00">
        <w:instrText xml:space="preserve"> </w:instrText>
      </w:r>
      <w:r w:rsidR="00704A00">
        <w:rPr>
          <w:rFonts w:ascii="MS Gothic" w:eastAsia="MS Gothic" w:hAnsi="MS Gothic" w:cs="MS Gothic" w:hint="eastAsia"/>
        </w:rPr>
        <w:instrText>紀子</w:instrText>
      </w:r>
      <w:r w:rsidR="00704A00">
        <w:instrText>","given":"</w:instrText>
      </w:r>
      <w:r w:rsidR="00704A00">
        <w:rPr>
          <w:rFonts w:ascii="MS Gothic" w:eastAsia="MS Gothic" w:hAnsi="MS Gothic" w:cs="MS Gothic" w:hint="eastAsia"/>
        </w:rPr>
        <w:instrText>中村</w:instrText>
      </w:r>
      <w:r w:rsidR="00704A00">
        <w:instrText xml:space="preserve"> </w:instrText>
      </w:r>
      <w:r w:rsidR="00704A00">
        <w:rPr>
          <w:rFonts w:ascii="MS Gothic" w:eastAsia="MS Gothic" w:hAnsi="MS Gothic" w:cs="MS Gothic" w:hint="eastAsia"/>
        </w:rPr>
        <w:instrText>美鈴</w:instrText>
      </w:r>
      <w:r w:rsidR="00704A00">
        <w:instrText>","non-dropping-particle":"","parse-names":false,"suffix":""},{"dropping-particle":"","family":"Maeda","given":"Yoshitaka","non-dropping-particle":"","parse-names":false,"suffix":""},{"dropping-particle":"","family":"Shintani","given":"Shuzo","non-dropping-particle":"","parse-names":false,"suffix":""},{"dropping-particle":"","family":"</w:instrText>
      </w:r>
      <w:r w:rsidR="00704A00">
        <w:rPr>
          <w:rFonts w:ascii="MS Gothic" w:eastAsia="MS Gothic" w:hAnsi="MS Gothic" w:cs="MS Gothic" w:hint="eastAsia"/>
        </w:rPr>
        <w:instrText>日本集中治療医学会倫理委員会</w:instrText>
      </w:r>
      <w:r w:rsidR="00704A00">
        <w:instrText>","given":"","non-dropping-particle":"","parse-names":false,"suffix":""},{"dropping-particle":"","family":"</w:instrText>
      </w:r>
      <w:r w:rsidR="00704A00">
        <w:rPr>
          <w:rFonts w:ascii="MS Gothic" w:eastAsia="MS Gothic" w:hAnsi="MS Gothic" w:cs="MS Gothic" w:hint="eastAsia"/>
        </w:rPr>
        <w:instrText>岡田</w:instrText>
      </w:r>
      <w:r w:rsidR="00704A00">
        <w:instrText xml:space="preserve"> </w:instrText>
      </w:r>
      <w:r w:rsidR="00704A00">
        <w:rPr>
          <w:rFonts w:ascii="MS Gothic" w:eastAsia="MS Gothic" w:hAnsi="MS Gothic" w:cs="MS Gothic" w:hint="eastAsia"/>
        </w:rPr>
        <w:instrText>浩佑</w:instrText>
      </w:r>
      <w:r w:rsidR="00704A00">
        <w:instrText xml:space="preserve"> , </w:instrText>
      </w:r>
      <w:r w:rsidR="00704A00">
        <w:rPr>
          <w:rFonts w:ascii="MS Gothic" w:eastAsia="MS Gothic" w:hAnsi="MS Gothic" w:cs="MS Gothic" w:hint="eastAsia"/>
        </w:rPr>
        <w:instrText>山口</w:instrText>
      </w:r>
      <w:r w:rsidR="00704A00">
        <w:instrText xml:space="preserve"> </w:instrText>
      </w:r>
      <w:r w:rsidR="00704A00">
        <w:rPr>
          <w:rFonts w:ascii="MS Gothic" w:eastAsia="MS Gothic" w:hAnsi="MS Gothic" w:cs="MS Gothic" w:hint="eastAsia"/>
        </w:rPr>
        <w:instrText>弓子</w:instrText>
      </w:r>
      <w:r w:rsidR="00704A00">
        <w:instrText xml:space="preserve"> , </w:instrText>
      </w:r>
      <w:r w:rsidR="00704A00">
        <w:rPr>
          <w:rFonts w:ascii="MS Gothic" w:eastAsia="MS Gothic" w:hAnsi="MS Gothic" w:cs="MS Gothic" w:hint="eastAsia"/>
        </w:rPr>
        <w:instrText>有田</w:instrText>
      </w:r>
      <w:r w:rsidR="00704A00">
        <w:instrText xml:space="preserve"> </w:instrText>
      </w:r>
      <w:r w:rsidR="00704A00">
        <w:rPr>
          <w:rFonts w:ascii="MS Gothic" w:eastAsia="MS Gothic" w:hAnsi="MS Gothic" w:cs="MS Gothic" w:hint="eastAsia"/>
        </w:rPr>
        <w:instrText>健一</w:instrText>
      </w:r>
      <w:r w:rsidR="00704A00">
        <w:instrText xml:space="preserve"> , </w:instrText>
      </w:r>
      <w:r w:rsidR="00704A00">
        <w:rPr>
          <w:rFonts w:ascii="MS Gothic" w:eastAsia="MS Gothic" w:hAnsi="MS Gothic" w:cs="MS Gothic" w:hint="eastAsia"/>
        </w:rPr>
        <w:instrText>鎌田</w:instrText>
      </w:r>
      <w:r w:rsidR="00704A00">
        <w:instrText xml:space="preserve"> </w:instrText>
      </w:r>
      <w:r w:rsidR="00704A00">
        <w:rPr>
          <w:rFonts w:ascii="MS Gothic" w:eastAsia="MS Gothic" w:hAnsi="MS Gothic" w:cs="MS Gothic" w:hint="eastAsia"/>
        </w:rPr>
        <w:instrText>七男</w:instrText>
      </w:r>
      <w:r w:rsidR="00704A00">
        <w:instrText xml:space="preserve"> , </w:instrText>
      </w:r>
      <w:r w:rsidR="00704A00">
        <w:rPr>
          <w:rFonts w:ascii="MS Gothic" w:eastAsia="MS Gothic" w:hAnsi="MS Gothic" w:cs="MS Gothic" w:hint="eastAsia"/>
        </w:rPr>
        <w:instrText>加藤</w:instrText>
      </w:r>
      <w:r w:rsidR="00704A00">
        <w:instrText xml:space="preserve"> </w:instrText>
      </w:r>
      <w:r w:rsidR="00704A00">
        <w:rPr>
          <w:rFonts w:ascii="MS Gothic" w:eastAsia="MS Gothic" w:hAnsi="MS Gothic" w:cs="MS Gothic" w:hint="eastAsia"/>
        </w:rPr>
        <w:instrText>重子</w:instrText>
      </w:r>
      <w:r w:rsidR="00704A00">
        <w:instrText>","given":"</w:instrText>
      </w:r>
      <w:r w:rsidR="00704A00">
        <w:rPr>
          <w:rFonts w:ascii="MS Gothic" w:eastAsia="MS Gothic" w:hAnsi="MS Gothic" w:cs="MS Gothic" w:hint="eastAsia"/>
        </w:rPr>
        <w:instrText>佐々木</w:instrText>
      </w:r>
      <w:r w:rsidR="00704A00">
        <w:instrText xml:space="preserve"> </w:instrText>
      </w:r>
      <w:r w:rsidR="00704A00">
        <w:rPr>
          <w:rFonts w:ascii="MS Gothic" w:eastAsia="MS Gothic" w:hAnsi="MS Gothic" w:cs="MS Gothic" w:hint="eastAsia"/>
        </w:rPr>
        <w:instrText>秀美</w:instrText>
      </w:r>
      <w:r w:rsidR="00704A00">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704A00">
        <w:rPr>
          <w:rFonts w:ascii="MS Gothic" w:eastAsia="MS Gothic" w:hAnsi="MS Gothic" w:cs="MS Gothic" w:hint="eastAsia"/>
        </w:rPr>
        <w:instrText>鈴木</w:instrText>
      </w:r>
      <w:r w:rsidR="00704A00">
        <w:instrText>","given":"</w:instrText>
      </w:r>
      <w:r w:rsidR="00704A00">
        <w:rPr>
          <w:rFonts w:ascii="MS Gothic" w:eastAsia="MS Gothic" w:hAnsi="MS Gothic" w:cs="MS Gothic" w:hint="eastAsia"/>
        </w:rPr>
        <w:instrText>倫太郎</w:instrText>
      </w:r>
      <w:r w:rsidR="00704A00">
        <w:instrText>","non-dropping-particle":"","parse-names":false,"suffix":""},{"dropping-particle":"","family":"</w:instrText>
      </w:r>
      <w:r w:rsidR="00704A00">
        <w:rPr>
          <w:rFonts w:ascii="MS Gothic" w:eastAsia="MS Gothic" w:hAnsi="MS Gothic" w:cs="MS Gothic" w:hint="eastAsia"/>
        </w:rPr>
        <w:instrText>土屋</w:instrText>
      </w:r>
      <w:r w:rsidR="00704A00">
        <w:instrText>","given":"</w:instrText>
      </w:r>
      <w:r w:rsidR="00704A00">
        <w:rPr>
          <w:rFonts w:ascii="MS Gothic" w:eastAsia="MS Gothic" w:hAnsi="MS Gothic" w:cs="MS Gothic" w:hint="eastAsia"/>
        </w:rPr>
        <w:instrText>渉</w:instrText>
      </w:r>
      <w:r w:rsidR="00704A00">
        <w:instrText>","non-dropping-particle":"","parse-names":false,"suffix":""},{"dropping-particle":"","family":"</w:instrText>
      </w:r>
      <w:r w:rsidR="00704A00">
        <w:rPr>
          <w:rFonts w:ascii="MS Gothic" w:eastAsia="MS Gothic" w:hAnsi="MS Gothic" w:cs="MS Gothic" w:hint="eastAsia"/>
        </w:rPr>
        <w:instrText>藤本</w:instrText>
      </w:r>
      <w:r w:rsidR="00704A00">
        <w:instrText>","given":"</w:instrText>
      </w:r>
      <w:r w:rsidR="00704A00">
        <w:rPr>
          <w:rFonts w:ascii="MS Gothic" w:eastAsia="MS Gothic" w:hAnsi="MS Gothic" w:cs="MS Gothic" w:hint="eastAsia"/>
        </w:rPr>
        <w:instrText>瑞</w:instrText>
      </w:r>
      <w:r w:rsidR="00704A00">
        <w:instrText>","non-dropping-particle":"","parse-names":false,"suffix":""},{"dropping-particle":"","family":"</w:instrText>
      </w:r>
      <w:r w:rsidR="00704A00">
        <w:rPr>
          <w:rFonts w:ascii="MS Gothic" w:eastAsia="MS Gothic" w:hAnsi="MS Gothic" w:cs="MS Gothic" w:hint="eastAsia"/>
        </w:rPr>
        <w:instrText>種谷</w:instrText>
      </w:r>
      <w:r w:rsidR="00704A00">
        <w:instrText>","given":"</w:instrText>
      </w:r>
      <w:r w:rsidR="00704A00">
        <w:rPr>
          <w:rFonts w:ascii="MS Gothic" w:eastAsia="MS Gothic" w:hAnsi="MS Gothic" w:cs="MS Gothic" w:hint="eastAsia"/>
        </w:rPr>
        <w:instrText>良貴</w:instrText>
      </w:r>
      <w:r w:rsidR="00704A00">
        <w:instrText>","non-dropping-particle":"","parse-names":false,"suffix":""},{"dropping-particle":"","family":"</w:instrText>
      </w:r>
      <w:r w:rsidR="00704A00">
        <w:rPr>
          <w:rFonts w:ascii="MS Gothic" w:eastAsia="MS Gothic" w:hAnsi="MS Gothic" w:cs="MS Gothic" w:hint="eastAsia"/>
        </w:rPr>
        <w:instrText>堀田</w:instrText>
      </w:r>
      <w:r w:rsidR="00704A00">
        <w:instrText>","given":"</w:instrText>
      </w:r>
      <w:r w:rsidR="00704A00">
        <w:rPr>
          <w:rFonts w:ascii="MS Gothic" w:eastAsia="MS Gothic" w:hAnsi="MS Gothic" w:cs="MS Gothic" w:hint="eastAsia"/>
        </w:rPr>
        <w:instrText>順子</w:instrText>
      </w:r>
      <w:r w:rsidR="00704A00">
        <w:instrText>","non-dropping-particle":"","parse-names":false,"suffix":""},{"dropping-particle":"","family":"</w:instrText>
      </w:r>
      <w:r w:rsidR="00704A00">
        <w:rPr>
          <w:rFonts w:ascii="MS Gothic" w:eastAsia="MS Gothic" w:hAnsi="MS Gothic" w:cs="MS Gothic" w:hint="eastAsia"/>
        </w:rPr>
        <w:instrText>藤岡</w:instrText>
      </w:r>
      <w:r w:rsidR="00704A00">
        <w:instrText>","given":"</w:instrText>
      </w:r>
      <w:r w:rsidR="00704A00">
        <w:rPr>
          <w:rFonts w:ascii="MS Gothic" w:eastAsia="MS Gothic" w:hAnsi="MS Gothic" w:cs="MS Gothic" w:hint="eastAsia"/>
        </w:rPr>
        <w:instrText>智則</w:instrText>
      </w:r>
      <w:r w:rsidR="00704A00">
        <w:instrText>","non-dropping-particle":"","parse-names":false,"suffix":""},{"dropping-particle":"","family":"</w:instrText>
      </w:r>
      <w:r w:rsidR="00704A00">
        <w:rPr>
          <w:rFonts w:ascii="MS Gothic" w:eastAsia="MS Gothic" w:hAnsi="MS Gothic" w:cs="MS Gothic" w:hint="eastAsia"/>
        </w:rPr>
        <w:instrText>河合</w:instrText>
      </w:r>
      <w:r w:rsidR="00704A00">
        <w:instrText>","given":"</w:instrText>
      </w:r>
      <w:r w:rsidR="00704A00">
        <w:rPr>
          <w:rFonts w:ascii="MS Gothic" w:eastAsia="MS Gothic" w:hAnsi="MS Gothic" w:cs="MS Gothic" w:hint="eastAsia"/>
        </w:rPr>
        <w:instrText>清</w:instrText>
      </w:r>
      <w:r w:rsidR="00704A00">
        <w:instrText>","non-dropping-particle":"","parse-names":false,"suffix":""},{"dropping-particle":"","family":"</w:instrText>
      </w:r>
      <w:r w:rsidR="00704A00">
        <w:rPr>
          <w:rFonts w:ascii="MS Gothic" w:eastAsia="MS Gothic" w:hAnsi="MS Gothic" w:cs="MS Gothic" w:hint="eastAsia"/>
        </w:rPr>
        <w:instrText>山崎</w:instrText>
      </w:r>
      <w:r w:rsidR="00704A00">
        <w:instrText>","given":"</w:instrText>
      </w:r>
      <w:r w:rsidR="00704A00">
        <w:rPr>
          <w:rFonts w:ascii="MS Gothic" w:eastAsia="MS Gothic" w:hAnsi="MS Gothic" w:cs="MS Gothic" w:hint="eastAsia"/>
        </w:rPr>
        <w:instrText>俊正</w:instrText>
      </w:r>
      <w:r w:rsidR="00704A00">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704A00">
        <w:rPr>
          <w:rFonts w:ascii="MS Gothic" w:eastAsia="MS Gothic" w:hAnsi="MS Gothic" w:cs="MS Gothic" w:hint="eastAsia"/>
        </w:rPr>
        <w:instrText>濱吉</w:instrText>
      </w:r>
      <w:r w:rsidR="00704A00">
        <w:instrText>","given":"</w:instrText>
      </w:r>
      <w:r w:rsidR="00704A00">
        <w:rPr>
          <w:rFonts w:ascii="MS Gothic" w:eastAsia="MS Gothic" w:hAnsi="MS Gothic" w:cs="MS Gothic" w:hint="eastAsia"/>
        </w:rPr>
        <w:instrText>美穂</w:instrText>
      </w:r>
      <w:r w:rsidR="00704A00">
        <w:instrText>","non-dropping-particle":"","parse-names":false,"suffix":""},{"dropping-particle":"","family":"</w:instrText>
      </w:r>
      <w:r w:rsidR="00704A00">
        <w:rPr>
          <w:rFonts w:ascii="MS Gothic" w:eastAsia="MS Gothic" w:hAnsi="MS Gothic" w:cs="MS Gothic" w:hint="eastAsia"/>
        </w:rPr>
        <w:instrText>河野</w:instrText>
      </w:r>
      <w:r w:rsidR="00704A00">
        <w:instrText>","given":"</w:instrText>
      </w:r>
      <w:r w:rsidR="00704A00">
        <w:rPr>
          <w:rFonts w:ascii="MS Gothic" w:eastAsia="MS Gothic" w:hAnsi="MS Gothic" w:cs="MS Gothic" w:hint="eastAsia"/>
        </w:rPr>
        <w:instrText>あゆみ</w:instrText>
      </w:r>
      <w:r w:rsidR="00704A00">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w:instrText>
      </w:r>
      <w:r w:rsidR="00704A00">
        <w:rPr>
          <w:rFonts w:ascii="Cambria Math" w:hAnsi="Cambria Math" w:cs="Cambria Math"/>
        </w:rPr>
        <w:instrText>‐</w:instrText>
      </w:r>
      <w:r w:rsidR="00704A00">
        <w:instrText>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704A00">
        <w:rPr>
          <w:rFonts w:ascii="MS Gothic" w:eastAsia="MS Gothic" w:hAnsi="MS Gothic" w:cs="MS Gothic" w:hint="eastAsia"/>
        </w:rPr>
        <w:instrText>美代子</w:instrText>
      </w:r>
      <w:r w:rsidR="00704A00">
        <w:instrText>","given":"</w:instrText>
      </w:r>
      <w:r w:rsidR="00704A00">
        <w:rPr>
          <w:rFonts w:ascii="MS Gothic" w:eastAsia="MS Gothic" w:hAnsi="MS Gothic" w:cs="MS Gothic" w:hint="eastAsia"/>
        </w:rPr>
        <w:instrText>岡本</w:instrText>
      </w:r>
      <w:r w:rsidR="00704A00">
        <w:instrText>","non-dropping-particle":"","parse-names":false,"suffix":""},{"dropping-particle":"","family":"</w:instrText>
      </w:r>
      <w:r w:rsidR="00704A00">
        <w:rPr>
          <w:rFonts w:ascii="MS Gothic" w:eastAsia="MS Gothic" w:hAnsi="MS Gothic" w:cs="MS Gothic" w:hint="eastAsia"/>
        </w:rPr>
        <w:instrText>広美</w:instrText>
      </w:r>
      <w:r w:rsidR="00704A00">
        <w:instrText>","given":"</w:instrText>
      </w:r>
      <w:r w:rsidR="00704A00">
        <w:rPr>
          <w:rFonts w:ascii="MS Gothic" w:eastAsia="MS Gothic" w:hAnsi="MS Gothic" w:cs="MS Gothic" w:hint="eastAsia"/>
        </w:rPr>
        <w:instrText>島田</w:instrText>
      </w:r>
      <w:r w:rsidR="00704A00">
        <w:instrText>","non-dropping-particle":"","parse-names":false,"suffix":""},{"dropping-particle":"","family":"</w:instrText>
      </w:r>
      <w:r w:rsidR="00704A00">
        <w:rPr>
          <w:rFonts w:ascii="MS Gothic" w:eastAsia="MS Gothic" w:hAnsi="MS Gothic" w:cs="MS Gothic" w:hint="eastAsia"/>
        </w:rPr>
        <w:instrText>尚子</w:instrText>
      </w:r>
      <w:r w:rsidR="00704A00">
        <w:instrText>","given":"</w:instrText>
      </w:r>
      <w:r w:rsidR="00704A00">
        <w:rPr>
          <w:rFonts w:ascii="MS Gothic" w:eastAsia="MS Gothic" w:hAnsi="MS Gothic" w:cs="MS Gothic" w:hint="eastAsia"/>
        </w:rPr>
        <w:instrText>斎藤</w:instrText>
      </w:r>
      <w:r w:rsidR="00704A00">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704A00">
        <w:rPr>
          <w:rFonts w:ascii="MS Gothic" w:eastAsia="MS Gothic" w:hAnsi="MS Gothic" w:cs="MS Gothic" w:hint="eastAsia"/>
        </w:rPr>
        <w:instrText>江尻</w:instrText>
      </w:r>
      <w:r w:rsidR="00704A00">
        <w:instrText>","given":"</w:instrText>
      </w:r>
      <w:r w:rsidR="00704A00">
        <w:rPr>
          <w:rFonts w:ascii="MS Gothic" w:eastAsia="MS Gothic" w:hAnsi="MS Gothic" w:cs="MS Gothic" w:hint="eastAsia"/>
        </w:rPr>
        <w:instrText>晴美</w:instrText>
      </w:r>
      <w:r w:rsidR="00704A00">
        <w:instrText>","non-dropping-particle":"","parse-names":false,"suffix":""},{"dropping-particle":"","family":"</w:instrText>
      </w:r>
      <w:r w:rsidR="00704A00">
        <w:rPr>
          <w:rFonts w:ascii="MS Gothic" w:eastAsia="MS Gothic" w:hAnsi="MS Gothic" w:cs="MS Gothic" w:hint="eastAsia"/>
        </w:rPr>
        <w:instrText>片岡</w:instrText>
      </w:r>
      <w:r w:rsidR="00704A00">
        <w:instrText>","given":"</w:instrText>
      </w:r>
      <w:r w:rsidR="00704A00">
        <w:rPr>
          <w:rFonts w:ascii="MS Gothic" w:eastAsia="MS Gothic" w:hAnsi="MS Gothic" w:cs="MS Gothic" w:hint="eastAsia"/>
        </w:rPr>
        <w:instrText>秋子</w:instrText>
      </w:r>
      <w:r w:rsidR="00704A00">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704A00">
        <w:rPr>
          <w:rFonts w:ascii="MS Gothic" w:eastAsia="MS Gothic" w:hAnsi="MS Gothic" w:cs="MS Gothic" w:hint="eastAsia"/>
        </w:rPr>
        <w:instrText>坪井</w:instrText>
      </w:r>
      <w:r w:rsidR="00704A00">
        <w:instrText>","given":"</w:instrText>
      </w:r>
      <w:r w:rsidR="00704A00">
        <w:rPr>
          <w:rFonts w:ascii="MS Gothic" w:eastAsia="MS Gothic" w:hAnsi="MS Gothic" w:cs="MS Gothic" w:hint="eastAsia"/>
        </w:rPr>
        <w:instrText>知正</w:instrText>
      </w:r>
      <w:r w:rsidR="00704A00">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704A00">
        <w:rPr>
          <w:rFonts w:ascii="MS Gothic" w:eastAsia="MS Gothic" w:hAnsi="MS Gothic" w:cs="MS Gothic" w:hint="eastAsia"/>
        </w:rPr>
        <w:instrText>小野</w:instrText>
      </w:r>
      <w:r w:rsidR="00704A00">
        <w:instrText xml:space="preserve"> </w:instrText>
      </w:r>
      <w:r w:rsidR="00704A00">
        <w:rPr>
          <w:rFonts w:ascii="MS Gothic" w:eastAsia="MS Gothic" w:hAnsi="MS Gothic" w:cs="MS Gothic" w:hint="eastAsia"/>
        </w:rPr>
        <w:instrText>和幸</w:instrText>
      </w:r>
      <w:r w:rsidR="00704A00">
        <w:instrText xml:space="preserve">, </w:instrText>
      </w:r>
      <w:r w:rsidR="00704A00">
        <w:rPr>
          <w:rFonts w:ascii="MS Gothic" w:eastAsia="MS Gothic" w:hAnsi="MS Gothic" w:cs="MS Gothic" w:hint="eastAsia"/>
        </w:rPr>
        <w:instrText>大河原治平</w:instrText>
      </w:r>
      <w:r w:rsidR="00704A00">
        <w:instrText>","given":"</w:instrText>
      </w:r>
      <w:r w:rsidR="00704A00">
        <w:rPr>
          <w:rFonts w:ascii="MS Gothic" w:eastAsia="MS Gothic" w:hAnsi="MS Gothic" w:cs="MS Gothic" w:hint="eastAsia"/>
        </w:rPr>
        <w:instrText>阪本</w:instrText>
      </w:r>
      <w:r w:rsidR="00704A00">
        <w:instrText xml:space="preserve"> </w:instrText>
      </w:r>
      <w:r w:rsidR="00704A00">
        <w:rPr>
          <w:rFonts w:ascii="MS Gothic" w:eastAsia="MS Gothic" w:hAnsi="MS Gothic" w:cs="MS Gothic" w:hint="eastAsia"/>
        </w:rPr>
        <w:instrText>敏久</w:instrText>
      </w:r>
      <w:r w:rsidR="00704A00">
        <w:instrText>","non-dropping-particle":"","parse-names":false,"suffix":""},{"dropping-particle":"","family":"Yoshizawa, A. Yoshizawa","given":"T","non-dropping-particle":"","parse-names":false,"suffix":""},{"dropping-particle":"","family":"</w:instrText>
      </w:r>
      <w:r w:rsidR="00704A00">
        <w:rPr>
          <w:rFonts w:ascii="MS Gothic" w:eastAsia="MS Gothic" w:hAnsi="MS Gothic" w:cs="MS Gothic" w:hint="eastAsia"/>
        </w:rPr>
        <w:instrText>山本則子</w:instrText>
      </w:r>
      <w:r w:rsidR="00704A00">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704A00">
        <w:rPr>
          <w:rFonts w:ascii="MS Gothic" w:eastAsia="MS Gothic" w:hAnsi="MS Gothic" w:cs="MS Gothic" w:hint="eastAsia"/>
        </w:rPr>
        <w:instrText>日本集中治療医学会倫理委員会</w:instrText>
      </w:r>
      <w:r w:rsidR="00704A00">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704A00">
        <w:rPr>
          <w:rFonts w:ascii="MS Gothic" w:eastAsia="MS Gothic" w:hAnsi="MS Gothic" w:cs="MS Gothic" w:hint="eastAsia"/>
        </w:rPr>
        <w:instrText>西本幸夫</w:instrText>
      </w:r>
      <w:r w:rsidR="00704A00">
        <w:instrText>","given":"","non-dropping-particle":"","parse-names":false,"suffix":""},{"dropping-particle":"","family":"OKUNO","given":"SHIGEKO","non-dropping-particle":"","parse-names":false,"suffix":""},{"dropping-particle":"","family":"</w:instrText>
      </w:r>
      <w:r w:rsidR="00704A00">
        <w:rPr>
          <w:rFonts w:ascii="MS Gothic" w:eastAsia="MS Gothic" w:hAnsi="MS Gothic" w:cs="MS Gothic" w:hint="eastAsia"/>
        </w:rPr>
        <w:instrText>奥野</w:instrText>
      </w:r>
      <w:r w:rsidR="00704A00">
        <w:instrText>","given":"</w:instrText>
      </w:r>
      <w:r w:rsidR="00704A00">
        <w:rPr>
          <w:rFonts w:ascii="MS Gothic" w:eastAsia="MS Gothic" w:hAnsi="MS Gothic" w:cs="MS Gothic" w:hint="eastAsia"/>
        </w:rPr>
        <w:instrText>滋子</w:instrText>
      </w:r>
      <w:r w:rsidR="00704A00">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704A00">
        <w:rPr>
          <w:rFonts w:hint="cs"/>
        </w:rPr>
        <w:instrText>ی</w:instrText>
      </w:r>
      <w:r w:rsidR="00704A00">
        <w:rPr>
          <w:rFonts w:hint="eastAsia"/>
        </w:rPr>
        <w:instrText>م</w:instrText>
      </w:r>
      <w:r w:rsidR="00704A00">
        <w:instrText xml:space="preserve"> اقا ام</w:instrText>
      </w:r>
      <w:r w:rsidR="00704A00">
        <w:rPr>
          <w:rFonts w:hint="cs"/>
        </w:rPr>
        <w:instrText>ی</w:instrText>
      </w:r>
      <w:r w:rsidR="00704A00">
        <w:rPr>
          <w:rFonts w:hint="eastAsia"/>
        </w:rPr>
        <w:instrText>ر</w:instrText>
      </w:r>
      <w:r w:rsidR="00704A00">
        <w:rPr>
          <w:rFonts w:hint="cs"/>
        </w:rPr>
        <w:instrText>ی</w:instrText>
      </w:r>
      <w:r w:rsidR="00704A00">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 Faheem","non-dropping-particle":"","parse-names":false,"suffix":""},{"dropping-particle":"","family":"deFijter","given":"Siestke","non-dropping-particle":"","parse-names":false,"suffix":""},{"dropping-particle":"","family":"Pedati","given":"Caitlin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 Shang","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704A00">
        <w:rPr>
          <w:rFonts w:ascii="MS Gothic" w:eastAsia="MS Gothic" w:hAnsi="MS Gothic" w:cs="MS Gothic" w:hint="eastAsia"/>
        </w:rPr>
        <w:instrText>総裁</w:instrText>
      </w:r>
      <w:r w:rsidR="00704A00">
        <w:instrText>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J.","non-dropping-particle":"","parse-names":false,"suffix":""},{"dropping-particle":"","family":"Federal","given":"Universidade","non-dropping-particle":"","parse-names":false,"suffix":""},{"dropping-particle":"","family":"Keuangan","given":"Laporan Posisi","non-dropping-particle":"","parse-names":false,"suffix":""},{"dropping-particle":"","family":"PT Adira","given":"","non-dropping-particle":"","parse-names":false,"suffix":""},{"dropping-particle":"","family":"Keuangan","given":"Laporan Posisi","non-dropping-particle":"","parse-names":false,"suffix":""},{"dropping-particle":"","family":"Pengantar","given":"Surat","non-dropping-particle":"","parse-names":false,"suffix":""},{"dropping-particle":"","family":"Dana","given":"Laporan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Funds","given":"Infaq Sedekah","non-dropping-particle":"","parse-names":false,"suffix":""},{"dropping-particle":"","family":"Library","given":"Binus","non-dropping-particle":"","parse-names":false,"suffix":""},{"dropping-particle":"","family":"European Environment Agency (EEA)","given":"","non-dropping-particle":"","parse-names":false,"suffix":""},{"dropping-particle":"","family":"Keuangan","given":"Laporan Posisi","non-dropping-particle":"","parse-names":false,"suffix":""},{"dropping-particle":"","family":"Zakat","given":"Dana","non-dropping-particle":"","parse-names":false,"suffix":""},{"dropping-particle":"","family":"Amil","given":"Dana","non-dropping-particle":"","parse-names":false,"suffix":""},{"dropping-particle":"","family":"Non-halal","given":"Dana","non-dropping-particle":"","parse-names":false,"suffix":""},{"dropping-particle":"","family":"Dana","given":"Laporan Perubahan Liabilitas D A N","non-dropping-particle":"","parse-names":false,"suffix":""},{"dropping-particle":"","family":"Dana","given":"Saldo","non-dropping-particle":"","parse-names":false,"suffix":""},{"dropping-particle":"","family":"Dana","given":"Jumlah","non-dropping-particle":"","parse-names":false,"suffix":""},{"dropping-particle":"","family":"Sedekah","given":"Dana Infaq","non-dropping-particle":"","parse-names":false,"suffix":""},{"dropping-particle":"","family":"Mandiri Syariah","given":"","non-dropping-particle":"","parse-names":false,"suffix":""},{"dropping-particle":"","family":"Cinta","given":"Berbagi","non-dropping-particle":"","parse-names":false,"suffix":""},{"dropping-particle":"","family":"Report","given":"Annual Auditor S","non-dropping-particle":"","parse-names":false,"suffix":""},{"dropping-particle":"","family":"Library","given":"Binus","non-dropping-particle":"","parse-names":false,"suffix":""},{"dropping-particle":"","family":"Infogripe","given":"Painel","non-dropping-particle":"","parse-names":false,"suffix":""},{"dropping-particle":"","family":"Abertos","given":"Painel Dados","non-dropping-particle":"","parse-names":false,"suffix":""},{"dropping-particle":"","family":"Saúde","given":"Ministério","non-dropping-particle":"","parse-names":false,"suffix":""},{"dropping-particle":"","family":"Barbosa","given":"Frederico Simões","non-dropping-particle":"","parse-names":false,"suffix":""},{"dropping-particle":"","family":"Barzotto","given":"Paula Cristina","non-dropping-particle":"","parse-names":false,"suffix":""},{"dropping-particle":"","family":"Espacios","given":"Home Revista","non-dropping-particle":"","parse-names":false,"suffix":""},{"dropping-particle":"","family":"Autores","given":"L O S","non-dropping-particle":"","parse-names":false,"suffix":""},{"dropping-particle":"","family":"Takeda","given":"Fabiano","non-dropping-particle":"","parse-names":false,"suffix":""},{"dropping-particle":"","family":"Moro","given":"Renato Pereira","non-dropping-particle":"","parse-names":false,"suffix":""},{"dropping-particle":"","family":"Guths","given":"Saulo","non-dropping-particle":"","parse-names":false,"suffix":""},{"dropping-particle":"","family":"Lake","given":"Mary A.","non-dropping-particle":"","parse-names":false,"suffix":""},{"dropping-particle":"","family":"Castro","given":"Stela Maris de Jezus","non-dropping-particle":"","parse-names":false,"suffix":""},{"dropping-particle":"","family":"Mancuso","given":"Aline Castello Branco Mancuso","non-dropping-particle":"","parse-names":false,"suffix":""},{"dropping-particle":"","family":"Leotti","given":"Vanessa Bielefeldt","non-dropping-particle":"","parse-names":false,"suffix":""},{"dropping-particle":"","family":"Hirakata","given":"Vânia Naomi","non-dropping-particle":"","parse-names":false,"suffix":""},{"dropping-particle":"","family":"Camey","given":"Suzi Alves","non-dropping-particle":"","parse-names":false,"suffix":""},{"dropping-particle":"","family":"Laerte","given":"Vitor","non-dropping-particle":"","parse-names":false,"suffix":""},{"dropping-particle":"","family":"Júnior","given":"Pinto","non-dropping-particle":"","parse-names":false,"suffix":""},{"dropping-particle":"","family":"Gravidez","given":"Covid-","non-dropping-particle":"","parse-names":false,"suffix":""},{"dropping-particle":"","family":"Takeda","given":"Fabiano","non-dropping-particle":"","parse-names":false,"suffix":""},{"dropping-particle":"","family":"Florianópolis","given":"Ufsc","non-dropping-particle":"","parse-names":false,"suffix":""},{"dropping-particle":"","family":"Rodrigues","given":"Isabel Cristina","non-dropping-particle":"","parse-names":false,"suffix":""},{"dropping-particle":"","family":"Marra","given":"Gabriela Chaves","non-dropping-particle":"","parse-names":false,"suffix":""},{"dropping-particle":"","family":"Garcés","given":"Leah","non-dropping-particle":"","parse-names":false,"suffix":""},{"dropping-particle":"al","family":"CARVALHO","given":"C. A. et","non-dropping-particle":"","parse-names":false,"suffix":""},{"dropping-particle":"","family":"Paula","given":"Ana","non-dropping-particle":"","parse-names":false,"suffix":""},{"dropping-particle":"","family":"Mário","given":"Yutaka","non-dropping-particle":"","parse-names":false,"suffix":""},{"dropping-particle":"","family":"Júnior","given":"Kobayashi","non-dropping-particle":"","parse-names":false,"suffix":""},{"dropping-particle":"","family":"Alberto","given":"Arnaldo","non-dropping-particle":"","parse-names":false,"suffix":""},{"dropping-particle":"","family":"Edison","given":"De Moraes","non-dropping-particle":"","parse-names":false,"suffix":""},{"dropping-particle":"","family":"Williams","given":"Eloise","non-dropping-particle":"","parse-names":false,"suffix":""},{"dropping-particle":"","family":"Bond","given":"Katherine","non-dropping-particle":"","parse-names":false,"suffix":""},{"dropping-particle":"","family":"Chong","given":"Brian","non-dropping-particle":"","parse-names":false,"suffix":""},{"dropping-particle":"","family":"Johnson","given":"Douglas","non-dropping-particle":"","parse-names":false,"suffix":""},{"dropping-particle":"","family":"Whiteside","given":"Alan","non-dropping-particle":"","parse-names":false,"suffix":""},{"dropping-particle":"","family":"Parker","given":"Warren","non-dropping-particle":"","parse-names":false,"suffix":""},{"dropping-particle":"","family":"Schramm","given":"Mike","non-dropping-particle":"","parse-names":false,"suffix":""},{"dropping-particle":"","family":"Reader","given":"Elsevier Enhanced","non-dropping-particle":"","parse-names":false,"suffix":""},{"dropping-particle":"","family":"Cossu","given":"Raffaello","non-dropping-particle":"","parse-names":false,"suffix":""},{"dropping-particle":"","family":"Williams","given":"Ian D.","non-dropping-particle":"","parse-names":false,"suffix":""},{"dropping-particle":"","family":"Haas","given":"Willi","non-dropping-particle":"","parse-names":false,"suffix":""},{"dropping-particle":"","family":"Krausmann","given":"Fridolin","non-dropping-particle":"","parse-names":false,"suffix":""},{"dropping-particle":"","family":"Wiedenhofer","given":"Dominik","non-dropping-particle":"","parse-names":false,"suffix":""},{"dropping-particle":"","family":"Heinz","given":"Markus","non-dropping-particle":"","parse-names":false,"suffix":""},{"dropping-particle":"","family":"Jones","given":"P. T.","non-dropping-particle":"","parse-names":false,"suffix":""},{"dropping-particle":"","family":"Geysen","given":"D.","non-dropping-particle":"","parse-names":false,"suffix":""},{"dropping-particle":"","family":"Tielemans","given":"Y.","non-dropping-particle":"","parse-names":false,"suffix":""},{"dropping-particle":"","family":"Pontikes","given":"Y.","non-dropping-particle":"","parse-names":false,"suffix":""},{"dropping-particle":"","family":"Blanpain","given":"B.","non-dropping-particle":"","parse-names":false,"suffix":""},{"dropping-particle":"","family":"Mishra","given":"B.","non-dropping-particle":"","parse-names":false,"suffix":""},{"dropping-particle":"","family":"Apelian","given":"D.","non-dropping-particle":"","parse-names":false,"suffix":""},{"dropping-particle":"","family":"Krausmann","given":"Fridolin","non-dropping-particle":"","parse-names":false,"suffix":""},{"dropping-particle":"","family":"Gingrich","given":"Simone","non-dropping-particle":"","parse-names":false,"suffix":""},{"dropping-particle":"","family":"Eisenmenger","given":"Nina","non-dropping-particle":"","parse-names":false,"suffix":""},{"dropping-particle":"","family":"Erb","given":"Karl Heinz","non-dropping-particle":"","parse-names":false,"suffix":""},{"dropping-particle":"","family":"Haberl","given":"Helmut","non-dropping-particle":"","parse-names":false,"suffix":""},{"dropping-particle":"","family":"Fischer-Kowalski","given":"Marina","non-dropping-particle":"","parse-names":false,"suffix":""},{"dropping-particle":"","family":"Murray","given":"Alan","non-dropping-particle":"","parse-names":false,"suffix":""},{"dropping-particle":"","family":"Skene","given":"Keith","non-dropping-particle":"","parse-names":false,"suffix":""},{"dropping-particle":"","family":"Haynes","given":"Kathryn","non-dropping-particle":"","parse-names":false,"suffix":""},{"dropping-particle":"","family":"Preston","given":"Felix","non-dropping-particle":"","parse-names":false,"suffix":""},{"dropping-particle":"","family":"Reader","given":"Elsevier Enhanced","non-dropping-particle":"","parse-names":false,"suffix":""},{"dropping-particle":"","family":"Simon","given":"Franz-Georg","non-dropping-particle":"","parse-names":false,"suffix":""},{"dropping-particle":"","family":"Holm","given":"Olaf","non-dropping-particle":"","parse-names":false,"suffix":""},{"dropping-particle":"","family":"United Nations Environment Programme","given":"","non-dropping-particle":"","parse-names":false,"suffix":""},{"dropping-particle":"","family":"Zhu","given":"Xuan","non-dropping-particle":"","parse-names":false,"suffix":""},{"dropping-particle":"","family":"Yard","given":"Washington Navy","non-dropping-particle":"","parse-names":false,"suffix":""},{"dropping-particle":"","family":"Wallsten","given":"Björn","non-dropping-particle":"","parse-names":false,"suffix":""},{"dropping-particle":"","family":"Kapur","given":"Amit","non-dropping-particle":"","parse-names":false,"suffix":""},{"dropping-particle":"","family":"Graedel","given":"T. E.","non-dropping-particle":"","parse-names":false,"suffix":""},{"dropping-particle":"","family":"Krook","given":"Joakim","non-dropping-particle":"","parse-names":false,"suffix":""},{"dropping-particle":"","family":"Eklund","given":"Mats","non-dropping-particle":"","parse-names":false,"suffix":""},{"dropping-particle":"","family":"Carlsson","given":"Annica","non-dropping-particle":"","parse-names":false,"suffix":""},{"dropping-particle":"","family":"Svensson","given":"Niclas","non-dropping-particle":"","parse-names":false,"suffix":""},{"dropping-particle":"","family":"Accounts","given":"Environmental","non-dropping-particle":"","parse-names":false,"suffix":""},{"dropping-particle":"","family":"Obernosterer","given":"R","non-dropping-particle":"","parse-names":false,"suffix":""},{"dropping-particle":"","family":"Brunner","given":"P H","non-dropping-particle":"","parse-names":false,"suffix":""},{"dropping-particle":"","family":"Gallois","given":"Nelson Simões Pires","non-dropping-particle":"","parse-names":false,"suffix":""},{"dropping-particle":"","family":"</w:instrText>
      </w:r>
      <w:r w:rsidR="00704A00">
        <w:rPr>
          <w:rFonts w:ascii="MS Gothic" w:eastAsia="MS Gothic" w:hAnsi="MS Gothic" w:cs="MS Gothic" w:hint="eastAsia"/>
        </w:rPr>
        <w:instrText>島田　千穂</w:instrText>
      </w:r>
      <w:r w:rsidR="00704A00">
        <w:instrText>","given":"","non-dropping-particle":"","parse-names":false,"suffix":""},{"dropping-particle":"","family":"</w:instrText>
      </w:r>
      <w:r w:rsidR="00704A00">
        <w:rPr>
          <w:rFonts w:ascii="MS Gothic" w:eastAsia="MS Gothic" w:hAnsi="MS Gothic" w:cs="MS Gothic" w:hint="eastAsia"/>
        </w:rPr>
        <w:instrText>美穂</w:instrText>
      </w:r>
      <w:r w:rsidR="00704A00">
        <w:instrText>","given":"</w:instrText>
      </w:r>
      <w:r w:rsidR="00704A00">
        <w:rPr>
          <w:rFonts w:ascii="MS Gothic" w:eastAsia="MS Gothic" w:hAnsi="MS Gothic" w:cs="MS Gothic" w:hint="eastAsia"/>
        </w:rPr>
        <w:instrText>大桃</w:instrText>
      </w:r>
      <w:r w:rsidR="00704A00">
        <w:instrText>","non-dropping-particle":"","parse-names":false,"suffix":""},{"dropping-particle":"","family":"Specialists","given":"Certified Nurse","non-dropping-particle":"","parse-names":false,"suffix":""},{"dropping-particle":"","family":"Nursing","given":"Critical Care","non-dropping-particle":"","parse-names":false,"suffix":""},{"dropping-particle":"","family":"Shimizu","given":"T.","non-dropping-particle":"","parse-names":false,"suffix":""},{"dropping-particle":"","family":"Windows","given":"Microsoft","non-dropping-particle":"","parse-names":false,"suffix":""},{"dropping-particle":"","family":"Corporation","given":"Microsoft","non-dropping-particle":"","parse-names":false,"suffix":""},{"dropping-particle":"","family":"Hori","given":"Kazunari","non-dropping-particle":"","parse-names":false,"suffix":""},{"dropping-particle":"","family":"Sakajiri","given":"Akihiro","non-dropping-particle":"","parse-names":false,"suffix":""},{"dropping-particle":"","family":"Komatsu","given":"Megumi","non-dropping-particle":"","parse-names":false,"suffix":""},{"dropping-particle":"","family":"Shimatani","given":"Tomohiko","non-dropping-particle":"","parse-names":false,"suffix":""},{"dropping-particle":"","family":"</w:instrText>
      </w:r>
      <w:r w:rsidR="00704A00">
        <w:rPr>
          <w:rFonts w:ascii="MS Gothic" w:eastAsia="MS Gothic" w:hAnsi="MS Gothic" w:cs="MS Gothic" w:hint="eastAsia"/>
        </w:rPr>
        <w:instrText>岩倉孝明</w:instrText>
      </w:r>
      <w:r w:rsidR="00704A00">
        <w:instrText>","given":"","non-dropping-particle":"","parse-names":false,"suffix":""},{"dropping-particle":"","family":"Ishikawa","given":"Takako","non-dropping-particle":"","parse-names":false,"suffix":""},{"dropping-particle":"","family":"Fukui","given":"Sakiko","non-dropping-particle":"","parse-names":false,"suffix":""},{"dropping-particle":"","family":"Okamoto","given":"Yuko","non-dropping-particle":"","parse-names":false,"suffix":""},{"dropping-particle":"","family":"</w:instrText>
      </w:r>
      <w:r w:rsidR="00704A00">
        <w:rPr>
          <w:rFonts w:ascii="MS Gothic" w:eastAsia="MS Gothic" w:hAnsi="MS Gothic" w:cs="MS Gothic" w:hint="eastAsia"/>
        </w:rPr>
        <w:instrText>聡</w:instrText>
      </w:r>
      <w:r w:rsidR="00704A00">
        <w:instrText>","given":"</w:instrText>
      </w:r>
      <w:r w:rsidR="00704A00">
        <w:rPr>
          <w:rFonts w:ascii="MS Gothic" w:eastAsia="MS Gothic" w:hAnsi="MS Gothic" w:cs="MS Gothic" w:hint="eastAsia"/>
        </w:rPr>
        <w:instrText>内藤</w:instrText>
      </w:r>
      <w:r w:rsidR="00704A00">
        <w:instrText>(</w:instrText>
      </w:r>
      <w:r w:rsidR="00704A00">
        <w:rPr>
          <w:rFonts w:ascii="MS Gothic" w:eastAsia="MS Gothic" w:hAnsi="MS Gothic" w:cs="MS Gothic" w:hint="eastAsia"/>
        </w:rPr>
        <w:instrText>白土</w:instrText>
      </w:r>
      <w:r w:rsidR="00704A00">
        <w:instrText xml:space="preserve">) </w:instrText>
      </w:r>
      <w:r w:rsidR="00704A00">
        <w:rPr>
          <w:rFonts w:ascii="MS Gothic" w:eastAsia="MS Gothic" w:hAnsi="MS Gothic" w:cs="MS Gothic" w:hint="eastAsia"/>
        </w:rPr>
        <w:instrText>明美，森田</w:instrText>
      </w:r>
      <w:r w:rsidR="00704A00">
        <w:instrText xml:space="preserve"> </w:instrText>
      </w:r>
      <w:r w:rsidR="00704A00">
        <w:rPr>
          <w:rFonts w:ascii="MS Gothic" w:eastAsia="MS Gothic" w:hAnsi="MS Gothic" w:cs="MS Gothic" w:hint="eastAsia"/>
        </w:rPr>
        <w:instrText>達也，山内</w:instrText>
      </w:r>
      <w:r w:rsidR="00704A00">
        <w:instrText xml:space="preserve"> </w:instrText>
      </w:r>
      <w:r w:rsidR="00704A00">
        <w:rPr>
          <w:rFonts w:ascii="MS Gothic" w:eastAsia="MS Gothic" w:hAnsi="MS Gothic" w:cs="MS Gothic" w:hint="eastAsia"/>
        </w:rPr>
        <w:instrText>敏宏，横道</w:instrText>
      </w:r>
      <w:r w:rsidR="00704A00">
        <w:instrText xml:space="preserve"> </w:instrText>
      </w:r>
      <w:r w:rsidR="00704A00">
        <w:rPr>
          <w:rFonts w:ascii="MS Gothic" w:eastAsia="MS Gothic" w:hAnsi="MS Gothic" w:cs="MS Gothic" w:hint="eastAsia"/>
        </w:rPr>
        <w:instrText>直佑，</w:instrText>
      </w:r>
      <w:r w:rsidR="00704A00">
        <w:instrText xml:space="preserve"> </w:instrText>
      </w:r>
      <w:r w:rsidR="00704A00">
        <w:rPr>
          <w:rFonts w:ascii="MS Gothic" w:eastAsia="MS Gothic" w:hAnsi="MS Gothic" w:cs="MS Gothic" w:hint="eastAsia"/>
        </w:rPr>
        <w:instrText>小田切拓也，今井</w:instrText>
      </w:r>
      <w:r w:rsidR="00704A00">
        <w:instrText xml:space="preserve"> </w:instrText>
      </w:r>
      <w:r w:rsidR="00704A00">
        <w:rPr>
          <w:rFonts w:ascii="MS Gothic" w:eastAsia="MS Gothic" w:hAnsi="MS Gothic" w:cs="MS Gothic" w:hint="eastAsia"/>
        </w:rPr>
        <w:instrText>堅吾，井上聡</w:instrText>
      </w:r>
      <w:r w:rsidR="00704A00">
        <w:instrText>","non-dropping-particle":"","parse-names":false,"suffix":""},{"dropping-particle":"","family":"MAYUMI, T., TAKEMURA. H., SHIMIZU, K., HIRABAYASHI, S., IEDE, K., NAKAMURA, S., EZAKI, T., MATSUI, T., NAGATA","given":"J.","non-dropping-particle":"","parse-names":false,"suffix":""},{"dropping-particle":"","family":"Coordination","given":"Ethical","non-dropping-particle":"","parse-names":false,"suffix":""},{"dropping-particle":"","family":"Problem","given":"Ethical","non-dropping-particle":"","parse-names":false,"suffix":""},{"dropping-particle":"","family":"</w:instrText>
      </w:r>
      <w:r w:rsidR="00704A00">
        <w:rPr>
          <w:rFonts w:ascii="MS Gothic" w:eastAsia="MS Gothic" w:hAnsi="MS Gothic" w:cs="MS Gothic" w:hint="eastAsia"/>
        </w:rPr>
        <w:instrText>福間</w:instrText>
      </w:r>
      <w:r w:rsidR="00704A00">
        <w:instrText>","given":"</w:instrText>
      </w:r>
      <w:r w:rsidR="00704A00">
        <w:rPr>
          <w:rFonts w:ascii="MS Gothic" w:eastAsia="MS Gothic" w:hAnsi="MS Gothic" w:cs="MS Gothic" w:hint="eastAsia"/>
        </w:rPr>
        <w:instrText>誠之</w:instrText>
      </w:r>
      <w:r w:rsidR="00704A00">
        <w:instrText>","non-dropping-particle":"","parse-names":false,"suffix":""},{"dropping-particle":"","family":"</w:instrText>
      </w:r>
      <w:r w:rsidR="00704A00">
        <w:rPr>
          <w:rFonts w:ascii="MS Gothic" w:eastAsia="MS Gothic" w:hAnsi="MS Gothic" w:cs="MS Gothic" w:hint="eastAsia"/>
        </w:rPr>
        <w:instrText>大桃</w:instrText>
      </w:r>
      <w:r w:rsidR="00704A00">
        <w:instrText xml:space="preserve"> </w:instrText>
      </w:r>
      <w:r w:rsidR="00704A00">
        <w:rPr>
          <w:rFonts w:ascii="MS Gothic" w:eastAsia="MS Gothic" w:hAnsi="MS Gothic" w:cs="MS Gothic" w:hint="eastAsia"/>
        </w:rPr>
        <w:instrText>美穂</w:instrText>
      </w:r>
      <w:r w:rsidR="00704A00">
        <w:instrText>","given":"</w:instrText>
      </w:r>
      <w:r w:rsidR="00704A00">
        <w:rPr>
          <w:rFonts w:ascii="MS Gothic" w:eastAsia="MS Gothic" w:hAnsi="MS Gothic" w:cs="MS Gothic" w:hint="eastAsia"/>
        </w:rPr>
        <w:instrText>鶴若麻理</w:instrText>
      </w:r>
      <w:r w:rsidR="00704A00">
        <w:instrText>","non-dropping-particle":"","parse-names":false,"suffix":""},{"dropping-particle":"","family":"Yoshida","given":"Noriko","non-dropping-particle":"","parse-names":false,"suffix":""},{"dropping-particle":"","family":"Nakamura","given":"Misuzu","non-dropping-particle":"","parse-names":false,"suffix":""},{"dropping-particle":"","family":"</w:instrText>
      </w:r>
      <w:r w:rsidR="00704A00">
        <w:rPr>
          <w:rFonts w:ascii="MS Gothic" w:eastAsia="MS Gothic" w:hAnsi="MS Gothic" w:cs="MS Gothic" w:hint="eastAsia"/>
        </w:rPr>
        <w:instrText>吉田</w:instrText>
      </w:r>
      <w:r w:rsidR="00704A00">
        <w:instrText xml:space="preserve"> </w:instrText>
      </w:r>
      <w:r w:rsidR="00704A00">
        <w:rPr>
          <w:rFonts w:ascii="MS Gothic" w:eastAsia="MS Gothic" w:hAnsi="MS Gothic" w:cs="MS Gothic" w:hint="eastAsia"/>
        </w:rPr>
        <w:instrText>紀子</w:instrText>
      </w:r>
      <w:r w:rsidR="00704A00">
        <w:instrText>","given":"</w:instrText>
      </w:r>
      <w:r w:rsidR="00704A00">
        <w:rPr>
          <w:rFonts w:ascii="MS Gothic" w:eastAsia="MS Gothic" w:hAnsi="MS Gothic" w:cs="MS Gothic" w:hint="eastAsia"/>
        </w:rPr>
        <w:instrText>中村</w:instrText>
      </w:r>
      <w:r w:rsidR="00704A00">
        <w:instrText xml:space="preserve"> </w:instrText>
      </w:r>
      <w:r w:rsidR="00704A00">
        <w:rPr>
          <w:rFonts w:ascii="MS Gothic" w:eastAsia="MS Gothic" w:hAnsi="MS Gothic" w:cs="MS Gothic" w:hint="eastAsia"/>
        </w:rPr>
        <w:instrText>美鈴</w:instrText>
      </w:r>
      <w:r w:rsidR="00704A00">
        <w:instrText>","non-dropping-particle":"","parse-names":false,"suffix":""},{"dropping-particle":"","family":"Maeda","given":"Yoshitaka","non-dropping-particle":"","parse-names":false,"suffix":""},{"dropping-particle":"","family":"Shintani","given":"Shuzo","non-dropping-particle":"","parse-names":false,"suffix":""},{"dropping-particle":"","family":"</w:instrText>
      </w:r>
      <w:r w:rsidR="00704A00">
        <w:rPr>
          <w:rFonts w:ascii="MS Gothic" w:eastAsia="MS Gothic" w:hAnsi="MS Gothic" w:cs="MS Gothic" w:hint="eastAsia"/>
        </w:rPr>
        <w:instrText>日本集中治療医学会倫理委員会</w:instrText>
      </w:r>
      <w:r w:rsidR="00704A00">
        <w:instrText>","given":"","non-dropping-particle":"","parse-names":false,"suffix":""},{"dropping-particle":"","family":"</w:instrText>
      </w:r>
      <w:r w:rsidR="00704A00">
        <w:rPr>
          <w:rFonts w:ascii="MS Gothic" w:eastAsia="MS Gothic" w:hAnsi="MS Gothic" w:cs="MS Gothic" w:hint="eastAsia"/>
        </w:rPr>
        <w:instrText>岡田</w:instrText>
      </w:r>
      <w:r w:rsidR="00704A00">
        <w:instrText xml:space="preserve"> </w:instrText>
      </w:r>
      <w:r w:rsidR="00704A00">
        <w:rPr>
          <w:rFonts w:ascii="MS Gothic" w:eastAsia="MS Gothic" w:hAnsi="MS Gothic" w:cs="MS Gothic" w:hint="eastAsia"/>
        </w:rPr>
        <w:instrText>浩佑</w:instrText>
      </w:r>
      <w:r w:rsidR="00704A00">
        <w:instrText xml:space="preserve"> , </w:instrText>
      </w:r>
      <w:r w:rsidR="00704A00">
        <w:rPr>
          <w:rFonts w:ascii="MS Gothic" w:eastAsia="MS Gothic" w:hAnsi="MS Gothic" w:cs="MS Gothic" w:hint="eastAsia"/>
        </w:rPr>
        <w:instrText>山口</w:instrText>
      </w:r>
      <w:r w:rsidR="00704A00">
        <w:instrText xml:space="preserve"> </w:instrText>
      </w:r>
      <w:r w:rsidR="00704A00">
        <w:rPr>
          <w:rFonts w:ascii="MS Gothic" w:eastAsia="MS Gothic" w:hAnsi="MS Gothic" w:cs="MS Gothic" w:hint="eastAsia"/>
        </w:rPr>
        <w:instrText>弓子</w:instrText>
      </w:r>
      <w:r w:rsidR="00704A00">
        <w:instrText xml:space="preserve"> , </w:instrText>
      </w:r>
      <w:r w:rsidR="00704A00">
        <w:rPr>
          <w:rFonts w:ascii="MS Gothic" w:eastAsia="MS Gothic" w:hAnsi="MS Gothic" w:cs="MS Gothic" w:hint="eastAsia"/>
        </w:rPr>
        <w:instrText>有田</w:instrText>
      </w:r>
      <w:r w:rsidR="00704A00">
        <w:instrText xml:space="preserve"> </w:instrText>
      </w:r>
      <w:r w:rsidR="00704A00">
        <w:rPr>
          <w:rFonts w:ascii="MS Gothic" w:eastAsia="MS Gothic" w:hAnsi="MS Gothic" w:cs="MS Gothic" w:hint="eastAsia"/>
        </w:rPr>
        <w:instrText>健一</w:instrText>
      </w:r>
      <w:r w:rsidR="00704A00">
        <w:instrText xml:space="preserve"> , </w:instrText>
      </w:r>
      <w:r w:rsidR="00704A00">
        <w:rPr>
          <w:rFonts w:ascii="MS Gothic" w:eastAsia="MS Gothic" w:hAnsi="MS Gothic" w:cs="MS Gothic" w:hint="eastAsia"/>
        </w:rPr>
        <w:instrText>鎌田</w:instrText>
      </w:r>
      <w:r w:rsidR="00704A00">
        <w:instrText xml:space="preserve"> </w:instrText>
      </w:r>
      <w:r w:rsidR="00704A00">
        <w:rPr>
          <w:rFonts w:ascii="MS Gothic" w:eastAsia="MS Gothic" w:hAnsi="MS Gothic" w:cs="MS Gothic" w:hint="eastAsia"/>
        </w:rPr>
        <w:instrText>七男</w:instrText>
      </w:r>
      <w:r w:rsidR="00704A00">
        <w:instrText xml:space="preserve"> , </w:instrText>
      </w:r>
      <w:r w:rsidR="00704A00">
        <w:rPr>
          <w:rFonts w:ascii="MS Gothic" w:eastAsia="MS Gothic" w:hAnsi="MS Gothic" w:cs="MS Gothic" w:hint="eastAsia"/>
        </w:rPr>
        <w:instrText>加藤</w:instrText>
      </w:r>
      <w:r w:rsidR="00704A00">
        <w:instrText xml:space="preserve"> </w:instrText>
      </w:r>
      <w:r w:rsidR="00704A00">
        <w:rPr>
          <w:rFonts w:ascii="MS Gothic" w:eastAsia="MS Gothic" w:hAnsi="MS Gothic" w:cs="MS Gothic" w:hint="eastAsia"/>
        </w:rPr>
        <w:instrText>重子</w:instrText>
      </w:r>
      <w:r w:rsidR="00704A00">
        <w:instrText>","given":"</w:instrText>
      </w:r>
      <w:r w:rsidR="00704A00">
        <w:rPr>
          <w:rFonts w:ascii="MS Gothic" w:eastAsia="MS Gothic" w:hAnsi="MS Gothic" w:cs="MS Gothic" w:hint="eastAsia"/>
        </w:rPr>
        <w:instrText>佐々木</w:instrText>
      </w:r>
      <w:r w:rsidR="00704A00">
        <w:instrText xml:space="preserve"> </w:instrText>
      </w:r>
      <w:r w:rsidR="00704A00">
        <w:rPr>
          <w:rFonts w:ascii="MS Gothic" w:eastAsia="MS Gothic" w:hAnsi="MS Gothic" w:cs="MS Gothic" w:hint="eastAsia"/>
        </w:rPr>
        <w:instrText>秀美</w:instrText>
      </w:r>
      <w:r w:rsidR="00704A00">
        <w:instrText>","non-dropping-particle":"","parse-names":false,"suffix":""},{"dropping-particle":"","family":"Will","given":"Living","non-dropping-particle":"","parse-names":false,"suffix":""},{"dropping-particle":"","family":"Chronic","given":"Among","non-dropping-particle":"","parse-names":false,"suffix":""},{"dropping-particle":"","family":"Patients","given":"Dialysis","non-dropping-particle":"","parse-names":false,"suffix":""},{"dropping-particle":"","family":"Dialysis","given":"O F","non-dropping-particle":"","parse-names":false,"suffix":""},{"dropping-particle":"","family":"Patients","given":"T O","non-dropping-particle":"","parse-names":false,"suffix":""},{"dropping-particle":"","family":"Motors","given":"General","non-dropping-particle":"","parse-names":false,"suffix":""},{"dropping-particle":"","family":"Europe","given":"Western","non-dropping-particle":"","parse-names":false,"suffix":""},{"dropping-particle":"","family":"Nishie","given":"Hiroyuki","non-dropping-particle":"","parse-names":false,"suffix":""},{"dropping-particle":"","family":"Mizobuchi","given":"Satoshi","non-dropping-particle":"","parse-names":false,"suffix":""},{"dropping-particle":"","family":"Suzuki","given":"Etsuji","non-dropping-particle":"","parse-names":false,"suffix":""},{"dropping-particle":"","family":"Sato","given":"Kenji","non-dropping-particle":"","parse-names":false,"suffix":""},{"dropping-particle":"","family":"Toda","given":"Yuichiro","non-dropping-particle":"","parse-names":false,"suffix":""},{"dropping-particle":"","family":"Matsuoka","given":"Junji","non-dropping-particle":"","parse-names":false,"suffix":""},{"dropping-particle":"","family":"Morimatsu","given":"Hiroshi","non-dropping-particle":"","parse-names":false,"suffix":""},{"dropping-particle":"","family":"</w:instrText>
      </w:r>
      <w:r w:rsidR="00704A00">
        <w:rPr>
          <w:rFonts w:ascii="MS Gothic" w:eastAsia="MS Gothic" w:hAnsi="MS Gothic" w:cs="MS Gothic" w:hint="eastAsia"/>
        </w:rPr>
        <w:instrText>鈴木</w:instrText>
      </w:r>
      <w:r w:rsidR="00704A00">
        <w:instrText>","given":"</w:instrText>
      </w:r>
      <w:r w:rsidR="00704A00">
        <w:rPr>
          <w:rFonts w:ascii="MS Gothic" w:eastAsia="MS Gothic" w:hAnsi="MS Gothic" w:cs="MS Gothic" w:hint="eastAsia"/>
        </w:rPr>
        <w:instrText>倫太郎</w:instrText>
      </w:r>
      <w:r w:rsidR="00704A00">
        <w:instrText>","non-dropping-particle":"","parse-names":false,"suffix":""},{"dropping-particle":"","family":"</w:instrText>
      </w:r>
      <w:r w:rsidR="00704A00">
        <w:rPr>
          <w:rFonts w:ascii="MS Gothic" w:eastAsia="MS Gothic" w:hAnsi="MS Gothic" w:cs="MS Gothic" w:hint="eastAsia"/>
        </w:rPr>
        <w:instrText>土屋</w:instrText>
      </w:r>
      <w:r w:rsidR="00704A00">
        <w:instrText>","given":"</w:instrText>
      </w:r>
      <w:r w:rsidR="00704A00">
        <w:rPr>
          <w:rFonts w:ascii="MS Gothic" w:eastAsia="MS Gothic" w:hAnsi="MS Gothic" w:cs="MS Gothic" w:hint="eastAsia"/>
        </w:rPr>
        <w:instrText>渉</w:instrText>
      </w:r>
      <w:r w:rsidR="00704A00">
        <w:instrText>","non-dropping-particle":"","parse-names":false,"suffix":""},{"dropping-particle":"","family":"</w:instrText>
      </w:r>
      <w:r w:rsidR="00704A00">
        <w:rPr>
          <w:rFonts w:ascii="MS Gothic" w:eastAsia="MS Gothic" w:hAnsi="MS Gothic" w:cs="MS Gothic" w:hint="eastAsia"/>
        </w:rPr>
        <w:instrText>藤本</w:instrText>
      </w:r>
      <w:r w:rsidR="00704A00">
        <w:instrText>","given":"</w:instrText>
      </w:r>
      <w:r w:rsidR="00704A00">
        <w:rPr>
          <w:rFonts w:ascii="MS Gothic" w:eastAsia="MS Gothic" w:hAnsi="MS Gothic" w:cs="MS Gothic" w:hint="eastAsia"/>
        </w:rPr>
        <w:instrText>瑞</w:instrText>
      </w:r>
      <w:r w:rsidR="00704A00">
        <w:instrText>","non-dropping-particle":"","parse-names":false,"suffix":""},{"dropping-particle":"","family":"</w:instrText>
      </w:r>
      <w:r w:rsidR="00704A00">
        <w:rPr>
          <w:rFonts w:ascii="MS Gothic" w:eastAsia="MS Gothic" w:hAnsi="MS Gothic" w:cs="MS Gothic" w:hint="eastAsia"/>
        </w:rPr>
        <w:instrText>種谷</w:instrText>
      </w:r>
      <w:r w:rsidR="00704A00">
        <w:instrText>","given":"</w:instrText>
      </w:r>
      <w:r w:rsidR="00704A00">
        <w:rPr>
          <w:rFonts w:ascii="MS Gothic" w:eastAsia="MS Gothic" w:hAnsi="MS Gothic" w:cs="MS Gothic" w:hint="eastAsia"/>
        </w:rPr>
        <w:instrText>良貴</w:instrText>
      </w:r>
      <w:r w:rsidR="00704A00">
        <w:instrText>","non-dropping-particle":"","parse-names":false,"suffix":""},{"dropping-particle":"","family":"</w:instrText>
      </w:r>
      <w:r w:rsidR="00704A00">
        <w:rPr>
          <w:rFonts w:ascii="MS Gothic" w:eastAsia="MS Gothic" w:hAnsi="MS Gothic" w:cs="MS Gothic" w:hint="eastAsia"/>
        </w:rPr>
        <w:instrText>堀田</w:instrText>
      </w:r>
      <w:r w:rsidR="00704A00">
        <w:instrText>","given":"</w:instrText>
      </w:r>
      <w:r w:rsidR="00704A00">
        <w:rPr>
          <w:rFonts w:ascii="MS Gothic" w:eastAsia="MS Gothic" w:hAnsi="MS Gothic" w:cs="MS Gothic" w:hint="eastAsia"/>
        </w:rPr>
        <w:instrText>順子</w:instrText>
      </w:r>
      <w:r w:rsidR="00704A00">
        <w:instrText>","non-dropping-particle":"","parse-names":false,"suffix":""},{"dropping-particle":"","family":"</w:instrText>
      </w:r>
      <w:r w:rsidR="00704A00">
        <w:rPr>
          <w:rFonts w:ascii="MS Gothic" w:eastAsia="MS Gothic" w:hAnsi="MS Gothic" w:cs="MS Gothic" w:hint="eastAsia"/>
        </w:rPr>
        <w:instrText>藤岡</w:instrText>
      </w:r>
      <w:r w:rsidR="00704A00">
        <w:instrText>","given":"</w:instrText>
      </w:r>
      <w:r w:rsidR="00704A00">
        <w:rPr>
          <w:rFonts w:ascii="MS Gothic" w:eastAsia="MS Gothic" w:hAnsi="MS Gothic" w:cs="MS Gothic" w:hint="eastAsia"/>
        </w:rPr>
        <w:instrText>智則</w:instrText>
      </w:r>
      <w:r w:rsidR="00704A00">
        <w:instrText>","non-dropping-particle":"","parse-names":false,"suffix":""},{"dropping-particle":"","family":"</w:instrText>
      </w:r>
      <w:r w:rsidR="00704A00">
        <w:rPr>
          <w:rFonts w:ascii="MS Gothic" w:eastAsia="MS Gothic" w:hAnsi="MS Gothic" w:cs="MS Gothic" w:hint="eastAsia"/>
        </w:rPr>
        <w:instrText>河合</w:instrText>
      </w:r>
      <w:r w:rsidR="00704A00">
        <w:instrText>","given":"</w:instrText>
      </w:r>
      <w:r w:rsidR="00704A00">
        <w:rPr>
          <w:rFonts w:ascii="MS Gothic" w:eastAsia="MS Gothic" w:hAnsi="MS Gothic" w:cs="MS Gothic" w:hint="eastAsia"/>
        </w:rPr>
        <w:instrText>清</w:instrText>
      </w:r>
      <w:r w:rsidR="00704A00">
        <w:instrText>","non-dropping-particle":"","parse-names":false,"suffix":""},{"dropping-particle":"","family":"</w:instrText>
      </w:r>
      <w:r w:rsidR="00704A00">
        <w:rPr>
          <w:rFonts w:ascii="MS Gothic" w:eastAsia="MS Gothic" w:hAnsi="MS Gothic" w:cs="MS Gothic" w:hint="eastAsia"/>
        </w:rPr>
        <w:instrText>山崎</w:instrText>
      </w:r>
      <w:r w:rsidR="00704A00">
        <w:instrText>","given":"</w:instrText>
      </w:r>
      <w:r w:rsidR="00704A00">
        <w:rPr>
          <w:rFonts w:ascii="MS Gothic" w:eastAsia="MS Gothic" w:hAnsi="MS Gothic" w:cs="MS Gothic" w:hint="eastAsia"/>
        </w:rPr>
        <w:instrText>俊正</w:instrText>
      </w:r>
      <w:r w:rsidR="00704A00">
        <w:instrText>","non-dropping-particle":"","parse-names":false,"suffix":""},{"dropping-particle":"","family":"È","given":"Ž Å Í","non-dropping-particle":"","parse-names":false,"suffix":""},{"dropping-particle":"","family":"YAMAGUCHI","given":"TSURUKO","non-dropping-particle":"","parse-names":false,"suffix":""},{"dropping-particle":"","family":"YAMAJI","given":"YOSHIO","non-dropping-particle":"","parse-names":false,"suffix":""},{"dropping-particle":"","family":"MARUI","given":"EIJI","non-dropping-particle":"","parse-names":false,"suffix":""},{"dropping-particle":"","family":"Bunney, P. E., Zink, A. N., Holm, A. A., Billington, C. J., &amp; Kotz","given":"C. M.","non-dropping-particle":"","parse-names":false,"suffix":""},{"dropping-particle":"","family":"Hutoyu","given":"Yoshiko","non-dropping-particle":"","parse-names":false,"suffix":""},{"dropping-particle":"","family":"Journal","given":"F P U","non-dropping-particle":"","parse-names":false,"suffix":""},{"dropping-particle":"","family":"Article","given":"Original","non-dropping-particle":"","parse-names":false,"suffix":""},{"dropping-particle":"","family":"Weathers","given":"Elizabeth","non-dropping-particle":"","parse-names":false,"suffix":""},{"dropping-particle":"","family":"O'Caoimh","given":"Rónán","non-dropping-particle":"","parse-names":false,"suffix":""},{"dropping-particle":"","family":"Cornally","given":"Nicola","non-dropping-particle":"","parse-names":false,"suffix":""},{"dropping-particle":"","family":"Fitzgerald","given":"Carol","non-dropping-particle":"","parse-names":false,"suffix":""},{"dropping-particle":"","family":"Kearns","given":"Tara","non-dropping-particle":"","parse-names":false,"suffix":""},{"dropping-particle":"","family":"Coffey","given":"Alice","non-dropping-particle":"","parse-names":false,"suffix":""},{"dropping-particle":"","family":"Daly","given":"Edel","non-dropping-particle":"","parse-names":false,"suffix":""},{"dropping-particle":"","family":"O'Sullivan","given":"Ronan","non-dropping-particle":"","parse-names":false,"suffix":""},{"dropping-particle":"","family":"McGlade","given":"Ciara","non-dropping-particle":"","parse-names":false,"suffix":""},{"dropping-particle":"","family":"Molloy","given":"D. William","non-dropping-particle":"","parse-names":false,"suffix":""},{"dropping-particle":"","family":"French","given":"Gordon W.G.","non-dropping-particle":"","parse-names":false,"suffix":""},{"dropping-particle":"","family":"</w:instrText>
      </w:r>
      <w:r w:rsidR="00704A00">
        <w:rPr>
          <w:rFonts w:ascii="MS Gothic" w:eastAsia="MS Gothic" w:hAnsi="MS Gothic" w:cs="MS Gothic" w:hint="eastAsia"/>
        </w:rPr>
        <w:instrText>濱吉</w:instrText>
      </w:r>
      <w:r w:rsidR="00704A00">
        <w:instrText>","given":"</w:instrText>
      </w:r>
      <w:r w:rsidR="00704A00">
        <w:rPr>
          <w:rFonts w:ascii="MS Gothic" w:eastAsia="MS Gothic" w:hAnsi="MS Gothic" w:cs="MS Gothic" w:hint="eastAsia"/>
        </w:rPr>
        <w:instrText>美穂</w:instrText>
      </w:r>
      <w:r w:rsidR="00704A00">
        <w:instrText>","non-dropping-particle":"","parse-names":false,"suffix":""},{"dropping-particle":"","family":"</w:instrText>
      </w:r>
      <w:r w:rsidR="00704A00">
        <w:rPr>
          <w:rFonts w:ascii="MS Gothic" w:eastAsia="MS Gothic" w:hAnsi="MS Gothic" w:cs="MS Gothic" w:hint="eastAsia"/>
        </w:rPr>
        <w:instrText>河野</w:instrText>
      </w:r>
      <w:r w:rsidR="00704A00">
        <w:instrText>","given":"</w:instrText>
      </w:r>
      <w:r w:rsidR="00704A00">
        <w:rPr>
          <w:rFonts w:ascii="MS Gothic" w:eastAsia="MS Gothic" w:hAnsi="MS Gothic" w:cs="MS Gothic" w:hint="eastAsia"/>
        </w:rPr>
        <w:instrText>あゆみ</w:instrText>
      </w:r>
      <w:r w:rsidR="00704A00">
        <w:instrText>","non-dropping-particle":"","parse-names":false,"suffix":""},{"dropping-particle":"","family":"McDermott","given":"Ella","non-dropping-particle":"","parse-names":false,"suffix":""},{"dropping-particle":"","family":"Selman","given":"Lucy Ellen","non-dropping-particle":"","parse-names":false,"suffix":""},{"dropping-particle":"","family":"Moriyama Misae Ito DNAR","given":"Mika","non-dropping-particle":"","parse-names":false,"suffix":""},{"dropping-particle":"","family":"Cardona-Morrell","given":"Magnolia","non-dropping-particle":"","parse-names":false,"suffix":""},{"dropping-particle":"","family":"Benfatti-Olivato","given":"Gustavo","non-dropping-particle":"","parse-names":false,"suffix":""},{"dropping-particle":"","family":"Jansen","given":"Jesse","non-dropping-particle":"","parse-names":false,"suffix":""},{"dropping-particle":"","family":"Turner","given":"Robin M.","non-dropping-particle":"","parse-names":false,"suffix":""},{"dropping-particle":"","family":"Fajardo-Pulido","given":"Diana","non-dropping-particle":"","parse-names":false,"suffix":""},{"dropping-particle":"","family":"Hillman","given":"Ken","non-dropping-particle":"","parse-names":false,"suffix":""},{"dropping-particle":"","family":"Planning","given":"Advance Care","non-dropping-particle":"","parse-names":false,"suffix":""},{"dropping-particle":"","family":"Stein","given":"Gary L.","non-dropping-particle":"","parse-names":false,"suffix":""},{"dropping-particle":"","family":"Fineberg","given":"Iris Cohen","non-dropping-particle":"","parse-names":false,"suffix":""},{"dropping-particle":"","family":"O'Halloran","given":"Peter","non-dropping-particle":"","parse-names":false,"suffix":""},{"dropping-particle":"","family":"Noble","given":"Helen","non-dropping-particle":"","parse-names":false,"suffix":""},{"dropping-particle":"","family":"Norwood","given":"Kelly","non-dropping-particle":"","parse-names":false,"suffix":""},{"dropping-particle":"","family":"Maxwell","given":"Peter","non-dropping-particle":"","parse-names":false,"suffix":""},{"dropping-particle":"","family":"Shields","given":"Joanne","non-dropping-particle":"","parse-names":false,"suffix":""},{"dropping-particle":"","family":"Fogarty","given":"Damian","non-dropping-particle":"","parse-names":false,"suffix":""},{"dropping-particle":"","family":"Murtagh","given":"Fliss E.M.","non-dropping-particle":"","parse-names":false,"suffix":""},{"dropping-particle":"","family":"Morton","given":"Rachael","non-dropping-particle":"","parse-names":false,"suffix":""},{"dropping-particle":"","family":"Brazil","given":"Kevin","non-dropping-particle":"","parse-names":false,"suffix":""},{"dropping-particle":"","family":"Mayer","given":"Deborah K.","non-dropping-particle":"","parse-names":false,"suffix":""},{"dropping-particle":"","family":"Blackwood","given":"Douglas H.","non-dropping-particle":"","parse-names":false,"suffix":""},{"dropping-particle":"","family":"Walker","given":"David","non-dropping-particle":"","parse-names":false,"suffix":""},{"dropping-particle":"","family":"Mythen","given":"Monty G.","non-dropping-particle":"","parse-names":false,"suffix":""},{"dropping-particle":"","family":"Taylor","given":"Rachel M.","non-dropping-particle":"","parse-names":false,"suffix":""},{"dropping-particle":"","family":"Vindrola</w:instrText>
      </w:r>
      <w:r w:rsidR="00704A00">
        <w:rPr>
          <w:rFonts w:ascii="Cambria Math" w:hAnsi="Cambria Math" w:cs="Cambria Math"/>
        </w:rPr>
        <w:instrText>‐</w:instrText>
      </w:r>
      <w:r w:rsidR="00704A00">
        <w:instrText>Padros","given":"Cecilia","non-dropping-particle":"","parse-names":false,"suffix":""},{"dropping-particle":"","family":"Kadowaki","given":"Midori","non-dropping-particle":"","parse-names":false,"suffix":""},{"dropping-particle":"","family":"Tanimoto, M., Akuta, Y., Izumi","given":"S.","non-dropping-particle":"","parse-names":false,"suffix":""},{"dropping-particle":"","family":"Flo","given":"E.","non-dropping-particle":"","parse-names":false,"suffix":""},{"dropping-particle":"","family":"Husebo","given":"B. S.","non-dropping-particle":"","parse-names":false,"suffix":""},{"dropping-particle":"","family":"Bruusgaard","given":"P.","non-dropping-particle":"","parse-names":false,"suffix":""},{"dropping-particle":"","family":"Gjerberg","given":"E.","non-dropping-particle":"","parse-names":false,"suffix":""},{"dropping-particle":"","family":"Thoresen","given":"L.","non-dropping-particle":"","parse-names":false,"suffix":""},{"dropping-particle":"","family":"Lillemoen","given":"L.","non-dropping-particle":"","parse-names":false,"suffix":""},{"dropping-particle":"","family":"Pedersen","given":"R.","non-dropping-particle":"","parse-names":false,"suffix":""},{"dropping-particle":"","family":"Jimenez","given":"Geronimo","non-dropping-particle":"","parse-names":false,"suffix":""},{"dropping-particle":"","family":"Tan","given":"Woan Shin","non-dropping-particle":"","parse-names":false,"suffix":""},{"dropping-particle":"","family":"Virk","given":"Amrit K.","non-dropping-particle":"","parse-names":false,"suffix":""},{"dropping-particle":"","family":"Low","given":"Chan Kee","non-dropping-particle":"","parse-names":false,"suffix":""},{"dropping-particle":"","family":"Car","given":"Josip","non-dropping-particle":"","parse-names":false,"suffix":""},{"dropping-particle":"","family":"Ho","given":"Andy Hau Yan","non-dropping-particle":"","parse-names":false,"suffix":""},{"dropping-particle":"","family":"Hamayoshi","given":"Miho","non-dropping-particle":"","parse-names":false,"suffix":""},{"dropping-particle":"","family":"Goto","given":"Sayoko","non-dropping-particle":"","parse-names":false,"suffix":""},{"dropping-particle":"","family":"Soga","given":"Tomoko","non-dropping-particle":"","parse-names":false,"suffix":""},{"dropping-particle":"","family":"Murakage","given":"Yoshitaka","non-dropping-particle":"","parse-names":false,"suffix":""},{"dropping-particle":"","family":"Hirayama","given":"Yoko","non-dropping-particle":"","parse-names":false,"suffix":""},{"dropping-particle":"","family":"Otani","given":"Takashi","non-dropping-particle":"","parse-names":false,"suffix":""},{"dropping-particle":"","family":"Matsushima","given":"Masato","non-dropping-particle":"","parse-names":false,"suffix":""},{"dropping-particle":"","family":"</w:instrText>
      </w:r>
      <w:r w:rsidR="00704A00">
        <w:rPr>
          <w:rFonts w:ascii="MS Gothic" w:eastAsia="MS Gothic" w:hAnsi="MS Gothic" w:cs="MS Gothic" w:hint="eastAsia"/>
        </w:rPr>
        <w:instrText>美代子</w:instrText>
      </w:r>
      <w:r w:rsidR="00704A00">
        <w:instrText>","given":"</w:instrText>
      </w:r>
      <w:r w:rsidR="00704A00">
        <w:rPr>
          <w:rFonts w:ascii="MS Gothic" w:eastAsia="MS Gothic" w:hAnsi="MS Gothic" w:cs="MS Gothic" w:hint="eastAsia"/>
        </w:rPr>
        <w:instrText>岡本</w:instrText>
      </w:r>
      <w:r w:rsidR="00704A00">
        <w:instrText>","non-dropping-particle":"","parse-names":false,"suffix":""},{"dropping-particle":"","family":"</w:instrText>
      </w:r>
      <w:r w:rsidR="00704A00">
        <w:rPr>
          <w:rFonts w:ascii="MS Gothic" w:eastAsia="MS Gothic" w:hAnsi="MS Gothic" w:cs="MS Gothic" w:hint="eastAsia"/>
        </w:rPr>
        <w:instrText>広美</w:instrText>
      </w:r>
      <w:r w:rsidR="00704A00">
        <w:instrText>","given":"</w:instrText>
      </w:r>
      <w:r w:rsidR="00704A00">
        <w:rPr>
          <w:rFonts w:ascii="MS Gothic" w:eastAsia="MS Gothic" w:hAnsi="MS Gothic" w:cs="MS Gothic" w:hint="eastAsia"/>
        </w:rPr>
        <w:instrText>島田</w:instrText>
      </w:r>
      <w:r w:rsidR="00704A00">
        <w:instrText>","non-dropping-particle":"","parse-names":false,"suffix":""},{"dropping-particle":"","family":"</w:instrText>
      </w:r>
      <w:r w:rsidR="00704A00">
        <w:rPr>
          <w:rFonts w:ascii="MS Gothic" w:eastAsia="MS Gothic" w:hAnsi="MS Gothic" w:cs="MS Gothic" w:hint="eastAsia"/>
        </w:rPr>
        <w:instrText>尚子</w:instrText>
      </w:r>
      <w:r w:rsidR="00704A00">
        <w:instrText>","given":"</w:instrText>
      </w:r>
      <w:r w:rsidR="00704A00">
        <w:rPr>
          <w:rFonts w:ascii="MS Gothic" w:eastAsia="MS Gothic" w:hAnsi="MS Gothic" w:cs="MS Gothic" w:hint="eastAsia"/>
        </w:rPr>
        <w:instrText>斎藤</w:instrText>
      </w:r>
      <w:r w:rsidR="00704A00">
        <w:instrText>","non-dropping-particle":"","parse-names":false,"suffix":""},{"dropping-particle":"","family":"Service","given":"National Health","non-dropping-particle":"","parse-names":false,"suffix":""},{"dropping-particle":"","family":"Fahner","given":"Jurrianne C.","non-dropping-particle":"","parse-names":false,"suffix":""},{"dropping-particle":"","family":"Beunders","given":"Alexandra J.M.","non-dropping-particle":"","parse-names":false,"suffix":""},{"dropping-particle":"","family":"Heide","given":"Agnes","non-dropping-particle":"van der","parse-names":false,"suffix":""},{"dropping-particle":"","family":"Rietjens","given":"Judith A.C.","non-dropping-particle":"","parse-names":false,"suffix":""},{"dropping-particle":"","family":"Vanderschuren","given":"Maaike M.","non-dropping-particle":"","parse-names":false,"suffix":""},{"dropping-particle":"","family":"Delden","given":"Johannes J.M.","non-dropping-particle":"van","parse-names":false,"suffix":""},{"dropping-particle":"","family":"Kars","given":"Marijke C.","non-dropping-particle":"","parse-names":false,"suffix":""},{"dropping-particle":"","family":"Kermel-Schiffman","given":"Ile","non-dropping-particle":"","parse-names":false,"suffix":""},{"dropping-particle":"","family":"Werner","given":"Perla","non-dropping-particle":"","parse-names":false,"suffix":""},{"dropping-particle":"","family":"Hamada","given":"Mayumi","non-dropping-particle":"","parse-names":false,"suffix":""},{"dropping-particle":"","family":"Bruce","given":"2011","non-dropping-particle":"","parse-names":false,"suffix":""},{"dropping-particle":"","family":"Meyer","given":"Kaplan-","non-dropping-particle":"","parse-names":false,"suffix":""},{"dropping-particle":"","family":"Tanaka","given":"Takami","non-dropping-particle":"","parse-names":false,"suffix":""},{"dropping-particle":"","family":"Tanaka","given":"Akiko","non-dropping-particle":"","parse-names":false,"suffix":""},{"dropping-particle":"","family":"Tonoki","given":"Yuuki","non-dropping-particle":"","parse-names":false,"suffix":""},{"dropping-particle":"","family":"Arita","given":"Ken ichi","non-dropping-particle":"","parse-names":false,"suffix":""},{"dropping-particle":"","family":"Ikegami","given":"Yasuhiko","non-dropping-particle":"","parse-names":false,"suffix":""},{"dropping-particle":"","family":"Report","given":"Life Design","non-dropping-particle":"","parse-names":false,"suffix":""},{"dropping-particle":"","family":"Katayama","given":"Yoko","non-dropping-particle":"","parse-names":false,"suffix":""},{"dropping-particle":"","family":"Sabatino","given":"Charles P","non-dropping-particle":"","parse-names":false,"suffix":""},{"dropping-particle":"","family":"Dixon","given":"Josie","non-dropping-particle":"","parse-names":false,"suffix":""},{"dropping-particle":"","family":"Karagiannidou","given":"Maria","non-dropping-particle":"","parse-names":false,"suffix":""},{"dropping-particle":"","family":"Knapp","given":"Martin","non-dropping-particle":"","parse-names":false,"suffix":""},{"dropping-particle":"","family":"Kamimura, T., Aoki, T., Ito., Miyamoto","given":"T.","non-dropping-particle":"","parse-names":false,"suffix":""},{"dropping-particle":"","family":"</w:instrText>
      </w:r>
      <w:r w:rsidR="00704A00">
        <w:rPr>
          <w:rFonts w:ascii="MS Gothic" w:eastAsia="MS Gothic" w:hAnsi="MS Gothic" w:cs="MS Gothic" w:hint="eastAsia"/>
        </w:rPr>
        <w:instrText>江尻</w:instrText>
      </w:r>
      <w:r w:rsidR="00704A00">
        <w:instrText>","given":"</w:instrText>
      </w:r>
      <w:r w:rsidR="00704A00">
        <w:rPr>
          <w:rFonts w:ascii="MS Gothic" w:eastAsia="MS Gothic" w:hAnsi="MS Gothic" w:cs="MS Gothic" w:hint="eastAsia"/>
        </w:rPr>
        <w:instrText>晴美</w:instrText>
      </w:r>
      <w:r w:rsidR="00704A00">
        <w:instrText>","non-dropping-particle":"","parse-names":false,"suffix":""},{"dropping-particle":"","family":"</w:instrText>
      </w:r>
      <w:r w:rsidR="00704A00">
        <w:rPr>
          <w:rFonts w:ascii="MS Gothic" w:eastAsia="MS Gothic" w:hAnsi="MS Gothic" w:cs="MS Gothic" w:hint="eastAsia"/>
        </w:rPr>
        <w:instrText>片岡</w:instrText>
      </w:r>
      <w:r w:rsidR="00704A00">
        <w:instrText>","given":"</w:instrText>
      </w:r>
      <w:r w:rsidR="00704A00">
        <w:rPr>
          <w:rFonts w:ascii="MS Gothic" w:eastAsia="MS Gothic" w:hAnsi="MS Gothic" w:cs="MS Gothic" w:hint="eastAsia"/>
        </w:rPr>
        <w:instrText>秋子</w:instrText>
      </w:r>
      <w:r w:rsidR="00704A00">
        <w:instrText>","non-dropping-particle":"","parse-names":false,"suffix":""},{"dropping-particle":"","family":"Kernick","given":"Lucy A.","non-dropping-particle":"","parse-names":false,"suffix":""},{"dropping-particle":"","family":"Hogg","given":"Karen J.","non-dropping-particle":"","parse-names":false,"suffix":""},{"dropping-particle":"","family":"Millerick","given":"Yvonne","non-dropping-particle":"","parse-names":false,"suffix":""},{"dropping-particle":"","family":"Murtagh","given":"Fliss E.M.","non-dropping-particle":"","parse-names":false,"suffix":""},{"dropping-particle":"","family":"Djahit","given":"Ayse","non-dropping-particle":"","parse-names":false,"suffix":""},{"dropping-particle":"","family":"Johnson","given":"Miriam","non-dropping-particle":"","parse-names":false,"suffix":""},{"dropping-particle":"","family":"Kato","given":"S.","non-dropping-particle":"","parse-names":false,"suffix":""},{"dropping-particle":"","family":"</w:instrText>
      </w:r>
      <w:r w:rsidR="00704A00">
        <w:rPr>
          <w:rFonts w:ascii="MS Gothic" w:eastAsia="MS Gothic" w:hAnsi="MS Gothic" w:cs="MS Gothic" w:hint="eastAsia"/>
        </w:rPr>
        <w:instrText>坪井</w:instrText>
      </w:r>
      <w:r w:rsidR="00704A00">
        <w:instrText>","given":"</w:instrText>
      </w:r>
      <w:r w:rsidR="00704A00">
        <w:rPr>
          <w:rFonts w:ascii="MS Gothic" w:eastAsia="MS Gothic" w:hAnsi="MS Gothic" w:cs="MS Gothic" w:hint="eastAsia"/>
        </w:rPr>
        <w:instrText>知正</w:instrText>
      </w:r>
      <w:r w:rsidR="00704A00">
        <w:instrText>","non-dropping-particle":"","parse-names":false,"suffix":""},{"dropping-particle":"","family":"Nppv","given":"Nppv Nppv","non-dropping-particle":"","parse-names":false,"suffix":""},{"dropping-particle":"","family":"Nho","given":"Nppv Nppv","non-dropping-particle":"","parse-names":false,"suffix":""},{"dropping-particle":"","family":"Nppv","given":"Nppv Nppv","non-dropping-particle":"","parse-names":false,"suffix":""},{"dropping-particle":"","family":"Nppv","given":"Nppv Nppv","non-dropping-particle":"","parse-names":false,"suffix":""},{"dropping-particle":"","family":"Co","given":"Hg","non-dropping-particle":"","parse-names":false,"suffix":""},{"dropping-particle":"","family":"Hospital","given":"Mary","non-dropping-particle":"","parse-names":false,"suffix":""},{"dropping-particle":"","family":"</w:instrText>
      </w:r>
      <w:r w:rsidR="00704A00">
        <w:rPr>
          <w:rFonts w:ascii="MS Gothic" w:eastAsia="MS Gothic" w:hAnsi="MS Gothic" w:cs="MS Gothic" w:hint="eastAsia"/>
        </w:rPr>
        <w:instrText>小野</w:instrText>
      </w:r>
      <w:r w:rsidR="00704A00">
        <w:instrText xml:space="preserve"> </w:instrText>
      </w:r>
      <w:r w:rsidR="00704A00">
        <w:rPr>
          <w:rFonts w:ascii="MS Gothic" w:eastAsia="MS Gothic" w:hAnsi="MS Gothic" w:cs="MS Gothic" w:hint="eastAsia"/>
        </w:rPr>
        <w:instrText>和幸</w:instrText>
      </w:r>
      <w:r w:rsidR="00704A00">
        <w:instrText xml:space="preserve">, </w:instrText>
      </w:r>
      <w:r w:rsidR="00704A00">
        <w:rPr>
          <w:rFonts w:ascii="MS Gothic" w:eastAsia="MS Gothic" w:hAnsi="MS Gothic" w:cs="MS Gothic" w:hint="eastAsia"/>
        </w:rPr>
        <w:instrText>大河原治平</w:instrText>
      </w:r>
      <w:r w:rsidR="00704A00">
        <w:instrText>","given":"</w:instrText>
      </w:r>
      <w:r w:rsidR="00704A00">
        <w:rPr>
          <w:rFonts w:ascii="MS Gothic" w:eastAsia="MS Gothic" w:hAnsi="MS Gothic" w:cs="MS Gothic" w:hint="eastAsia"/>
        </w:rPr>
        <w:instrText>阪本</w:instrText>
      </w:r>
      <w:r w:rsidR="00704A00">
        <w:instrText xml:space="preserve"> </w:instrText>
      </w:r>
      <w:r w:rsidR="00704A00">
        <w:rPr>
          <w:rFonts w:ascii="MS Gothic" w:eastAsia="MS Gothic" w:hAnsi="MS Gothic" w:cs="MS Gothic" w:hint="eastAsia"/>
        </w:rPr>
        <w:instrText>敏久</w:instrText>
      </w:r>
      <w:r w:rsidR="00704A00">
        <w:instrText>","non-dropping-particle":"","parse-names":false,"suffix":""},{"dropping-particle":"","family":"Yoshizawa, A. Yoshizawa","given":"T","non-dropping-particle":"","parse-names":false,"suffix":""},{"dropping-particle":"","family":"</w:instrText>
      </w:r>
      <w:r w:rsidR="00704A00">
        <w:rPr>
          <w:rFonts w:ascii="MS Gothic" w:eastAsia="MS Gothic" w:hAnsi="MS Gothic" w:cs="MS Gothic" w:hint="eastAsia"/>
        </w:rPr>
        <w:instrText>山本則子</w:instrText>
      </w:r>
      <w:r w:rsidR="00704A00">
        <w:instrText>","given":"","non-dropping-particle":"","parse-names":false,"suffix":""},{"dropping-particle":"","family":"Words","given":"Key","non-dropping-particle":"","parse-names":false,"suffix":""},{"dropping-particle":"","family":"Rogers","given":"Rogers","non-dropping-particle":"","parse-names":false,"suffix":""},{"dropping-particle":"","family":"Competence","given":"Ci-","non-dropping-particle":"","parse-names":false,"suffix":""},{"dropping-particle":"","family":"Medline","given":"Nahl","non-dropping-particle":"","parse-names":false,"suffix":""},{"dropping-particle":"","family":"</w:instrText>
      </w:r>
      <w:r w:rsidR="00704A00">
        <w:rPr>
          <w:rFonts w:ascii="MS Gothic" w:eastAsia="MS Gothic" w:hAnsi="MS Gothic" w:cs="MS Gothic" w:hint="eastAsia"/>
        </w:rPr>
        <w:instrText>日本集中治療医学会倫理委員会</w:instrText>
      </w:r>
      <w:r w:rsidR="00704A00">
        <w:instrText>","given":"","non-dropping-particle":"","parse-names":false,"suffix":""},{"dropping-particle":"","family":"Tanishika","given":"Mitsuharu","non-dropping-particle":"","parse-names":false,"suffix":""},{"dropping-particle":"","family":"Resuscitate","given":"Do Not","non-dropping-particle":"","parse-names":false,"suffix":""},{"dropping-particle":"","family":"Not","given":"Do","non-dropping-particle":"","parse-names":false,"suffix":""},{"dropping-particle":"","family":"Resuscitation","given":"Attempt","non-dropping-particle":"","parse-names":false,"suffix":""},{"dropping-particle":"","family":"Ramadani","given":"Rani Febri","non-dropping-particle":"","parse-names":false,"suffix":""},{"dropping-particle":"","family":"Directives","given":"Advance","non-dropping-particle":"","parse-names":false,"suffix":""},{"dropping-particle":"","family":"Directives","given":"Advance","non-dropping-particle":"","parse-names":false,"suffix":""},{"dropping-particle":"","family":"Arita","given":"Ken ichi","non-dropping-particle":"","parse-names":false,"suffix":""},{"dropping-particle":"","family":"Medicine","given":"Critical","non-dropping-particle":"","parse-names":false,"suffix":""},{"dropping-particle":"","family":"Kuriaki, S., Kamimura","given":"T.","non-dropping-particle":"","parse-names":false,"suffix":""},{"dropping-particle":"","family":"</w:instrText>
      </w:r>
      <w:r w:rsidR="00704A00">
        <w:rPr>
          <w:rFonts w:ascii="MS Gothic" w:eastAsia="MS Gothic" w:hAnsi="MS Gothic" w:cs="MS Gothic" w:hint="eastAsia"/>
        </w:rPr>
        <w:instrText>西本幸夫</w:instrText>
      </w:r>
      <w:r w:rsidR="00704A00">
        <w:instrText>","given":"","non-dropping-particle":"","parse-names":false,"suffix":""},{"dropping-particle":"","family":"OKUNO","given":"SHIGEKO","non-dropping-particle":"","parse-names":false,"suffix":""},{"dropping-particle":"","family":"</w:instrText>
      </w:r>
      <w:r w:rsidR="00704A00">
        <w:rPr>
          <w:rFonts w:ascii="MS Gothic" w:eastAsia="MS Gothic" w:hAnsi="MS Gothic" w:cs="MS Gothic" w:hint="eastAsia"/>
        </w:rPr>
        <w:instrText>奥野</w:instrText>
      </w:r>
      <w:r w:rsidR="00704A00">
        <w:instrText>","given":"</w:instrText>
      </w:r>
      <w:r w:rsidR="00704A00">
        <w:rPr>
          <w:rFonts w:ascii="MS Gothic" w:eastAsia="MS Gothic" w:hAnsi="MS Gothic" w:cs="MS Gothic" w:hint="eastAsia"/>
        </w:rPr>
        <w:instrText>滋子</w:instrText>
      </w:r>
      <w:r w:rsidR="00704A00">
        <w:instrText>","non-dropping-particle":"","parse-names":false,"suffix":""},{"dropping-particle":"","family":"Society","given":"Japanese","non-dropping-particle":"","parse-names":false,"suffix":""},{"dropping-particle":"","family":"Medicine","given":"Emergency","non-dropping-particle":"","parse-names":false,"suffix":""},{"dropping-particle":"","family":"Hatano","given":"Yutaka","non-dropping-particle":"","parse-names":false,"suffix":""},{"dropping-particle":"","family":"Fukui","given":"Kenji","non-dropping-particle":"","parse-names":false,"suffix":""},{"dropping-particle":"","family":"Fukuma","given":"Seishi","non-dropping-particle":"","parse-names":false,"suffix":""},{"dropping-particle":"","family":"Graf","given":"","non-dropping-particle":"","parse-names":false,"suffix":""},{"dropping-particle":"","family":"Nursing","given":"Health","non-dropping-particle":"","parse-names":false,"suffix":""},{"dropping-particle":"","family":"Planning","given":"Advance Care","non-dropping-particle":"","parse-names":false,"suffix":""},{"dropping-particle":"","family":"Sakae","given":"Yokohama","non-dropping-particle":"","parse-names":false,"suffix":""},{"dropping-particle":"","family":"Hospital","given":"Kyousai","non-dropping-particle":"","parse-names":false,"suffix":""},{"dropping-particle":"","family":"Sakae","given":"Yokohama","non-dropping-particle":"","parse-names":false,"suffix":""},{"dropping-particle":"","family":"Hospital","given":"Kyousai","non-dropping-particle":"","parse-names":false,"suffix":""},{"dropping-particle":"","family":"Igai, Y., Tanabe, N., Kishimori, T., Watanabe, T., Nohara, J., Shimada, K., Nakatani, K., Kawakami","given":"K.","non-dropping-particle":"","parse-names":false,"suffix":""},{"dropping-particle":"","family":"Can","given":"How","non-dropping-particle":"","parse-names":false,"suffix":""},{"dropping-particle":"","family":"Infer","given":"We","non-dropping-particle":"","parse-names":false,"suffix":""},{"dropping-particle":"","family":"Requires","given":"Advance Directives","non-dropping-particle":"","parse-names":false,"suffix":""},{"dropping-particle":"","family":"Judgment","given":"Substituted","non-dropping-particle":"","parse-names":false,"suffix":""},{"dropping-particle":"","family":"Fukuda","given":"Tatsuma","non-dropping-particle":"","parse-names":false,"suffix":""},{"dropping-particle":"","family":"Not","given":"Do","non-dropping-particle":"","parse-names":false,"suffix":""},{"dropping-particle":"","family":"Resuscitation","given":"Attempt","non-dropping-particle":"","parse-names":false,"suffix":""},{"dropping-particle":"","family":"Orders","given":"Physician","non-dropping-particle":"","parse-names":false,"suffix":""},{"dropping-particle":"","family":"Treatment","given":"Life Sustaining","non-dropping-particle":"","parse-names":false,"suffix":""},{"dropping-particle":"","family":"Cpr","given":"Dnar","non-dropping-particle":"","parse-names":false,"suffix":""},{"dropping-particle":"","family":"Do","given":"Dnar","non-dropping-particle":"","parse-names":false,"suffix":""},{"dropping-particle":"","family":"Attempt","given":"Not","non-dropping-particle":"","parse-names":false,"suffix":""},{"dropping-particle":"","family":"Dnar","given":"Resuscitation","non-dropping-particle":"","parse-names":false,"suffix":""},{"dropping-particle":"","family":"Dnar","given":"Dnar Dnar","non-dropping-particle":"","parse-names":false,"suffix":""},{"dropping-particle":"","family":"Inada","given":"Kumiko","non-dropping-particle":"","parse-names":false,"suffix":""},{"dropping-particle":"","family":"Nishikawa","given":"Mitsunori","non-dropping-particle":"","parse-names":false,"suffix":""},{"dropping-particle":"","family":"Tanaka, Y,. Kizawa, Y., Sakashita","given":"A.","non-dropping-particle":"","parse-names":false,"suffix":""},{"dropping-particle":"","family":"Pet","given":"F D G","non-dropping-particle":"","parse-names":false,"suffix":""},{"dropping-particle":"","family":"Sumita","given":"Masumi","non-dropping-particle":"","parse-names":false,"suffix":""},{"dropping-particle":"","family":"Ueda","given":"Takako","non-dropping-particle":"","parse-names":false,"suffix":""},{"dropping-particle":"","family":"Rennard","given":"Stephen I.","non-dropping-particle":"","parse-names":false,"suffix":""},{"dropping-particle":"","family":"Kalil","given":"Andre C.","non-dropping-particle":"","parse-names":false,"suffix":""},{"dropping-particle":"","family":"Casaburi","given":"Richard","non-dropping-particle":"","parse-names":false,"suffix":""},{"dropping-particle":"","family":"Federal","given":"Universidade","non-dropping-particle":"","parse-names":false,"suffix":""},{"dropping-particle":"","family":"Antonio","given":"Luis","non-dropping-particle":"","parse-names":false,"suffix":""},{"dropping-particle":"","family":"Franz","given":"Santos","non-dropping-particle":"","parse-names":false,"suffix":""},{"dropping-particle":"","family":"Li","given":"C. Y.","non-dropping-particle":"","parse-names":false,"suffix":""},{"dropping-particle":"","family":"Sung","given":"F. C.","non-dropping-particle":"","parse-names":false,"suffix":""},{"dropping-particle":"De","family":"Direito","given":"Resumo","non-dropping-particle":"","parse-names":false,"suffix":""},{"dropping-particle":"","family":"Descomplicado","given":"Constitucional","non-dropping-particle":"","parse-names":false,"suffix":""},{"dropping-particle":"","family":"Fitriatun","given":"Erna","non-dropping-particle":"","parse-names":false,"suffix":""},{"dropping-particle":"","family":"P","given":"Komal Kumar","non-dropping-particle":"","parse-names":false,"suffix":""},{"dropping-particle":"","family":"Sabahatt","given":"Stanbul","non-dropping-particle":"","parse-names":false,"suffix":""},{"dropping-particle":"","family":"Enst","given":"Mler","non-dropping-particle":"","parse-names":false,"suffix":""},{"dropping-particle":"","family":"Rehberl","given":"Dali","non-dropping-particle":"","parse-names":false,"suffix":""},{"dropping-particle":"","family":"Ps","given":"V E","non-dropping-particle":"","parse-names":false,"suffix":""},{"dropping-particle":"","family":"Tez","given":"Sans","non-dropping-particle":"","parse-names":false,"suffix":""},{"dropping-particle":"","family":"Yildirim","given":"Nur Hilal","non-dropping-particle":"","parse-names":false,"suffix":""},{"dropping-particle":"","family":"Karadayi","given":"Fery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Sibirsky","non-dropping-particle":"","parse-names":false,"suffix":""},{"dropping-particle":"","family":"مر</w:instrText>
      </w:r>
      <w:r w:rsidR="00704A00">
        <w:rPr>
          <w:rFonts w:hint="cs"/>
        </w:rPr>
        <w:instrText>ی</w:instrText>
      </w:r>
      <w:r w:rsidR="00704A00">
        <w:rPr>
          <w:rFonts w:hint="eastAsia"/>
        </w:rPr>
        <w:instrText>م</w:instrText>
      </w:r>
      <w:r w:rsidR="00704A00">
        <w:instrText xml:space="preserve"> اقا ام</w:instrText>
      </w:r>
      <w:r w:rsidR="00704A00">
        <w:rPr>
          <w:rFonts w:hint="cs"/>
        </w:rPr>
        <w:instrText>ی</w:instrText>
      </w:r>
      <w:r w:rsidR="00704A00">
        <w:rPr>
          <w:rFonts w:hint="eastAsia"/>
        </w:rPr>
        <w:instrText>ر</w:instrText>
      </w:r>
      <w:r w:rsidR="00704A00">
        <w:rPr>
          <w:rFonts w:hint="cs"/>
        </w:rPr>
        <w:instrText>ی</w:instrText>
      </w:r>
      <w:r w:rsidR="00704A00">
        <w:instrText>","given":"","non-dropping-particle":"","parse-names":false,"suffix":""},{"dropping-particle":"","family":"Sinif","given":"Ġlköğretġm","non-dropping-particle":"","parse-names":false,"suffix":""},{"dropping-particle":"","family":"Bġlgġler","given":"Sosyal","non-dropping-particle":"","parse-names":false,"suffix":""},{"dropping-particle":"","family":"Dyal","given":"Jonathan W.","non-dropping-particle":"","parse-names":false,"suffix":""},{"dropping-particle":"","family":"Grant","given":"Michael P.","non-dropping-particle":"","parse-names":false,"suffix":""},{"dropping-particle":"","family":"Broadwater","given":"Kendra","non-dropping-particle":"","parse-names":false,"suffix":""},{"dropping-particle":"","family":"Bjork","given":"Adam","non-dropping-particle":"","parse-names":false,"suffix":""},{"dropping-particle":"","family":"Waltenburg","given":"Michelle A.","non-dropping-particle":"","parse-names":false,"suffix":""},{"dropping-particle":"","family":"Gibbins","given":"John D.","non-dropping-particle":"","parse-names":false,"suffix":""},{"dropping-particle":"","family":"Hale","given":"Christa","non-dropping-particle":"","parse-names":false,"suffix":""},{"dropping-particle":"","family":"Silver","given":"Maggie","non-dropping-particle":"","parse-names":false,"suffix":""},{"dropping-particle":"","family":"Fischer","given":"Marc","non-dropping-particle":"","parse-names":false,"suffix":""},{"dropping-particle":"","family":"Steinberg","given":"Jonathan","non-dropping-particle":"","parse-names":false,"suffix":""},{"dropping-particle":"","family":"Basler","given":"Colin A.","non-dropping-particle":"","parse-names":false,"suffix":""},{"dropping-particle":"","family":"Jacobs","given":"Jesica R.","non-dropping-particle":"","parse-names":false,"suffix":""},{"dropping-particle":"","family":"Kennedy","given":"Erin D.","non-dropping-particle":"","parse-names":false,"suffix":""},{"dropping-particle":"","family":"Tomasi","given":"Suzanne","non-dropping-particle":"","parse-names":false,"suffix":""},{"dropping-particle":"","family":"Trout","given":"Douglas","non-dropping-particle":"","parse-names":false,"suffix":""},{"dropping-particle":"","family":"Hornsby-Myers","given":"Jennifer","non-dropping-particle":"","parse-names":false,"suffix":""},{"dropping-particle":"","family":"Oussayef","given":"Nadia L.","non-dropping-particle":"","parse-names":false,"suffix":""},{"dropping-particle":"","family":"Delaney","given":"Lisa J.","non-dropping-particle":"","parse-names":false,"suffix":""},{"dropping-particle":"","family":"Patel","given":"Ketki","non-dropping-particle":"","parse-names":false,"suffix":""},{"dropping-particle":"","family":"Shetty","given":"Varun","non-dropping-particle":"","parse-names":false,"suffix":""},{"dropping-particle":"","family":"Kline","given":"Kelly E.","non-dropping-particle":"","parse-names":false,"suffix":""},{"dropping-particle":"","family":"Schroeder","given":"Betsy","non-dropping-particle":"","parse-names":false,"suffix":""},{"dropping-particle":"","family":"Herlihy","given":"Rachel K.","non-dropping-particle":"","parse-names":false,"suffix":""},{"dropping-particle":"","family":"House","given":"Jennifer","non-dropping-particle":"","parse-names":false,"suffix":""},{"dropping-particle":"","family":"Jervis","given":"Rachel","non-dropping-particle":"","parse-names":false,"suffix":""},{"dropping-particle":"","family":"Clayton","given":"Joshua L.","non-dropping-particle":"","parse-names":false,"suffix":""},{"dropping-particle":"","family":"Ortbahn","given":"Dustin","non-dropping-particle":"","parse-names":false,"suffix":""},{"dropping-particle":"","family":"Austin","given":"Connie","non-dropping-particle":"","parse-names":false,"suffix":""},{"dropping-particle":"","family":"Berl","given":"Erica","non-dropping-particle":"","parse-names":false,"suffix":""},{"dropping-particle":"","family":"Moore","given":"Zack","non-dropping-particle":"","parse-names":false,"suffix":""},{"dropping-particle":"","family":"Buss","given":"Bryan F.","non-dropping-particle":"","parse-names":false,"suffix":""},{"dropping-particle":"","family":"Stover","given":"Derry","non-dropping-particle":"","parse-names":false,"suffix":""},{"dropping-particle":"","family":"Westergaard","given":"Ryan","non-dropping-particle":"","parse-names":false,"suffix":""},{"dropping-particle":"","family":"Pray","given":"Ian","non-dropping-particle":"","parse-names":false,"suffix":""},{"dropping-particle":"","family":"DeBolt","given":"Meghan","non-dropping-particle":"","parse-names":false,"suffix":""},{"dropping-particle":"","family":"Person","given":"Amy","non-dropping-particle":"","parse-names":false,"suffix":""},{"dropping-particle":"","family":"Gabel","given":"Julie","non-dropping-particle":"","parse-names":false,"suffix":""},{"dropping-particle":"","family":"Kittle","given":"Theresa S.","non-dropping-particle":"","parse-names":false,"suffix":""},{"dropping-particle":"","family":"Hendren","given":"Pamela","non-dropping-particle":"","parse-names":false,"suffix":""},{"dropping-particle":"","family":"Rhea","given":"Charles","non-dropping-particle":"","parse-names":false,"suffix":""},{"dropping-particle":"","family":"Holsinger","given":"Caroline","non-dropping-particle":"","parse-names":false,"suffix":""},{"dropping-particle":"","family":"Dunn","given":"John","non-dropping-particle":"","parse-names":false,"suffix":""},{"dropping-particle":"","family":"Turabelidze","given":"George","non-dropping-particle":"","parse-names":false,"suffix":""},{"dropping-particle":"","family":"Ahmed","given":"Farah S. Faheem","non-dropping-particle":"","parse-names":false,"suffix":""},{"dropping-particle":"","family":"deFijter","given":"Siestke","non-dropping-particle":"","parse-names":false,"suffix":""},{"dropping-particle":"","family":"Pedati","given":"Caitlin S.","non-dropping-particle":"","parse-names":false,"suffix":""},{"dropping-particle":"","family":"Rattay","given":"Karyl","non-dropping-particle":"","parse-names":false,"suffix":""},{"dropping-particle":"","family":"Smith","given":"Erica E.","non-dropping-particle":"","parse-names":false,"suffix":""},{"dropping-particle":"","family":"Luna-Pinto","given":"Carolina","non-dropping-particle":"","parse-names":false,"suffix":""},{"dropping-particle":"","family":"Cooley","given":"Laura A.","non-dropping-particle":"","parse-names":false,"suffix":""},{"dropping-particle":"","family":"Saydah","given":"Sharon","non-dropping-particle":"","parse-names":false,"suffix":""},{"dropping-particle":"","family":"Preacely","given":"Nykiconia D.","non-dropping-particle":"","parse-names":false,"suffix":""},{"dropping-particle":"","family":"Maddox","given":"Ryan A.","non-dropping-particle":"","parse-names":false,"suffix":""},{"dropping-particle":"","family":"Lundeen","given":"Elizabeth","non-dropping-particle":"","parse-names":false,"suffix":""},{"dropping-particle":"","family":"Goodwin","given":"Bradley","non-dropping-particle":"","parse-names":false,"suffix":""},{"dropping-particle":"","family":"Karpathy","given":"Sandor E.","non-dropping-particle":"","parse-names":false,"suffix":""},{"dropping-particle":"","family":"Griffing","given":"Sean","non-dropping-particle":"","parse-names":false,"suffix":""},{"dropping-particle":"","family":"Jenkins","given":"Mary M.","non-dropping-particle":"","parse-names":false,"suffix":""},{"dropping-particle":"","family":"Lowry","given":"Garry","non-dropping-particle":"","parse-names":false,"suffix":""},{"dropping-particle":"","family":"Schwarz","given":"Rachel D.","non-dropping-particle":"","parse-names":false,"suffix":""},{"dropping-particle":"","family":"Yoder","given":"Jonathan","non-dropping-particle":"","parse-names":false,"suffix":""},{"dropping-particle":"","family":"Peacock","given":"Georgina","non-dropping-particle":"","parse-names":false,"suffix":""},{"dropping-particle":"","family":"Walke","given":"Henry T.","non-dropping-particle":"","parse-names":false,"suffix":""},{"dropping-particle":"","family":"Rose","given":"Dale A.","non-dropping-particle":"","parse-names":false,"suffix":""},{"dropping-particle":"","family":"Honein","given":"Margaret A.","non-dropping-particle":"","parse-names":false,"suffix":""},{"dropping-particle":"","family":"Fiho","given":"José Marçal Jackson","non-dropping-particle":"","parse-names":false,"suffix":""},{"dropping-particle":"","family":"Assunção","given":"Ada Ávila","non-dropping-particle":"","parse-names":false,"suffix":""},{"dropping-particle":"","family":"Algranti","given":"Eduardo","non-dropping-particle":"","parse-names":false,"suffix":""},{"dropping-particle":"","family":"Garcia","given":"Eduardo Garcia","non-dropping-particle":"","parse-names":false,"suffix":""},{"dropping-particle":"","family":"Saito","given":"Cézar Akiyoshi","non-dropping-particle":"","parse-names":false,"suffix":""},{"dropping-particle":"","family":"Maeno","given":"Maria","non-dropping-particle":"","parse-names":false,"suffix":""},{"dropping-particle":"","family":"Lee","given":"A.","non-dropping-particle":"","parse-names":false,"suffix":""},{"dropping-particle":"","family":"Kristensen","given":"T. S.","non-dropping-particle":"","parse-names":false,"suffix":""},{"dropping-particle":"","family":"Tu","given":"Huilan","non-dropping-particle":"","parse-names":false,"suffix":""},{"dropping-particle":"","family":"Tu","given":"Sheng","non-dropping-particle":"","parse-names":false,"suffix":""},{"dropping-particle":"","family":"Gao","given":"Shiqi Shang","non-dropping-particle":"","parse-names":false,"suffix":""},{"dropping-particle":"","family":"Shao","given":"Anwen","non-dropping-particle":"","parse-names":false,"suffix":""},{"dropping-particle":"","family":"Sheng","given":"Jifang","non-dropping-particle":"","parse-names":false,"suffix":""},{"dropping-particle":"","family":"Bruinen de Bruin","given":"Yuri","non-dropping-particle":"","parse-names":false,"suffix":""},{"dropping-particle":"","family":"Lequarre","given":"Anne Sophie","non-dropping-particle":"","parse-names":false,"suffix":""},{"dropping-particle":"","family":"McCourt","given":"Josephine","non-dropping-particle":"","parse-names":false,"suffix":""},{"dropping-particle":"","family":"Clevestig","given":"Peter","non-dropping-particle":"","parse-names":false,"suffix":""},{"dropping-particle":"","family":"Pigazzani","given":"Filippo","non-dropping-particle":"","parse-names":false,"suffix":""},{"dropping-particle":"","family":"Zare Jeddi","given":"Maryam","non-dropping-particle":"","parse-names":false,"suffix":""},{"dropping-particle":"","family":"Colosio","given":"Claudio","non-dropping-particle":"","parse-names":false,"suffix":""},{"dropping-particle":"","family":"Goulart","given":"Margarida","non-dropping-particle":"","parse-names":false,"suffix":""},{"dropping-particle":"","family":"Carney","given":"BOE</w:instrText>
      </w:r>
      <w:r w:rsidR="00704A00">
        <w:rPr>
          <w:rFonts w:ascii="MS Gothic" w:eastAsia="MS Gothic" w:hAnsi="MS Gothic" w:cs="MS Gothic" w:hint="eastAsia"/>
        </w:rPr>
        <w:instrText>総裁</w:instrText>
      </w:r>
      <w:r w:rsidR="00704A00">
        <w:instrText xml:space="preserve">Mark","non-dropping-particle":"","parse-names":false,"suffix":""},{"dropping-particle":"","family":"Bordalo","given":"Alípio Augusto","non-dropping-particle":"","parse-names":false,"suffix":""},{"dropping-particle":"","family":"Davies","given":"H. W.","non-dropping-particle":"","parse-names":false,"suffix":""},{"dropping-particle":"","family":"Marra","given":"Gabriela Chaves","non-dropping-particle":"","parse-names":false,"suffix":""},{"dropping-particle":"","family":"Cohen","given":"Simone Cynamon","non-dropping-particle":"","parse-names":false,"suffix":""},{"dropping-particle":"de","family":"Azevedo Neto","given":"Francisco de Paula Bueno","non-dropping-particle":"","parse-names":false,"suffix":""},{"dropping-particle":"","family":"Cardoso","given":"Telma Abdalla de Oliveira","non-dropping-particle":"","parse-names":false,"suffix":""},{"dropping-particle":"","family":"Whitworth","given":"Jimmy","non-dropping-particle":"","parse-names":false,"suffix":""},{"dropping-particle":"","family":"Rude","given":"James","non-dropping-particle":"","parse-names":false,"suffix":""},{"dropping-particle":"","family":"Sohrabi","given":"Catrin","non-dropping-particle":"","parse-names":false,"suffix":""},{"dropping-particle":"","family":"Alsafi","given":"Zaid","non-dropping-particle":"","parse-names":false,"suffix":""},{"dropping-particle":"","family":"O'Neill","given":"Niamh","non-dropping-particle":"","parse-names":false,"suffix":""},{"dropping-particle":"","family":"Khan","given":"Muhammad Mehdi","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Riaz","non-dropping-particle":"","parse-names":false,"suffix":""},{"dropping-particle":"","family":"Ahmad","given":"Tauseef","non-dropping-particle":"","parse-names":false,"suffix":""},{"dropping-particle":"","family":"Khan","given":"Muhammad Mehdi","non-dropping-particle":"","parse-names":false,"suffix":""},{"dropping-particle":"","family":"Haroon","given":"","non-dropping-particle":"","parse-names":false,"suffix":""},{"dropping-particle":"","family":"Musa","given":"Taha Hussein","non-dropping-particle":"","parse-names":false,"suffix":""},{"dropping-particle":"","family":"Nasir","given":"Saima","non-dropping-particle":"","parse-names":false,"suffix":""},{"dropping-particle":"","family":"Hui","given":"Jin","non-dropping-particle":"","parse-names":false,"suffix":""},{"dropping-particle":"","family":"Bonilla-Aldana","given":"D. Katterine","non-dropping-particle":"","parse-names":false,"suffix":""},{"dropping-particle":"","family":"Rodriguez-Morales","given":"Alfonso J.","non-dropping-particle":"","parse-names":false,"suffix":""},{"dropping-particle":"","family":"Federal","given":"Universidade","non-dropping-particle":"","parse-names":false,"suffix":""},{"dropping-particle":"","family":"Mampu","given":"D A N","non-dropping-particle":"","parse-names":false,"suffix":""},{"dropping-particle":"","family":"Para","given":"Membahagiakan","non-dropping-particle":"","parse-names":false,"suffix":""},{"dropping-particle":"","family":"Pendayagunaan","given":"D A N","non-dropping-particle":"","parse-names":false,"suffix":""},{"dropping-particle":"","family":"Terbantu","given":"Mustahik","non-dropping-particle":"","parse-names":false,"suffix":""},{"dropping-particle":"","family":"Dari","given":"Terentaskan","non-dropping-particle":"","parse-names":false,"suffix":""},{"dropping-particle":"","family":"Anda","given":"Dari","non-dropping-particle":"","parse-names":false,"suffix":""},{"dropping-particle":"","family":"Terbaik","given":"Muzakki","non-dropping-particle":"","parse-names":false,"suffix":""},{"dropping-particle":"","family":"Terbaik","given":"Hadirkan Kinerja","non-dropping-particle":"","parse-names":false,"suffix":""},{"dropping-particle":"","family":"Amil","given":"Profesionalisme","non-dropping-particle":"","parse-names":false,"suffix":""},{"dropping-particle":"","family":"Tulusnya","given":"D A N","non-dropping-particle":"","parse-names":false,"suffix":""},{"dropping-particle":"","family":"Para","given":"D O A","non-dropping-particle":"","parse-names":false,"suffix":""},{"dropping-particle":"","family":"Pengantar","given":"Surat","non-dropping-particle":"","parse-names":false,"suffix":""},{"dropping-particle":"","family":"Program","given":"Katalog","non-dropping-particle":"","parse-names":false,"suffix":""},{"dropping-particle":"","family":"Pendayagunaan","given":"Pendistribusian D A N","non-dropping-particle":"","parse-names":false,"suffix":""},{"dropping-particle":"","family":"BAZNAS","given":"","non-dropping-particle":"","parse-names":false,"suffix":""},{"dropping-particle":"","family":"Kominfo","given":"","non-dropping-particle":"","parse-names":false,"suffix":""},{"dropping-particle":"","family":"Eddy","given":"Shofiya Ashilah","non-dropping-particle":"","parse-names":false,"suffix":""},{"dropping-particle":"","family":"Awan","given":"Manazar Hussain","non-dropping-particle":"","parse-names":false,"suffix":""},{"dropping-particle":"","family":"Ahmed","given":"Kashif","non-dropping-particle":"","parse-names":false,"suffix":""},{"dropping-particle":"","family":"Zulqarnain","given":"Wajid","non-dropping-particle":"","parse-names":false,"suffix":""},{"dropping-particle":"","family":"Capretz","given":"Luiz Fernando","non-dropping-particle":"","parse-names":false,"suffix":""},{"dropping-particle":"","family":"Ahmed","given":"Farah S. Faheem","non-dropping-particle":"","parse-names":false,"suffix":""},{"dropping-particle":"","family":"Agrawal","given":"Narendra M.","non-dropping-particle":"","parse-names":false,"suffix":""},{"dropping-particle":"","family":"Thite","given":"Mohan","non-dropping-particle":"","parse-names":false,"suffix":""},{"dropping-particle":"","family":"Obradovic","given":"Vladimir","non-dropping-particle":"","parse-names":false,"suffix":""},{"dropping-particle":"","family":"Jovanovic","given":"Petar","non-dropping-particle":"","parse-names":false,"suffix":""},{"dropping-particle":"","family":"Petrovic","given":"Dejan","non-dropping-particle":"","parse-names":false,"suffix":""},{"dropping-particle":"","family":"Mihic","given":"Marko","non-dropping-particle":"","parse-names":false,"suffix":""},{"dropping-particle":"","family":"Mitrovic","given":"Zorica","non-dropping-particle":"","parse-names":false,"suffix":""},{"dropping-particle":"","family":"Trejo","given":"Arturo","non-dropping-particle":"","parse-names":false,"suffix":""},{"dropping-particle":"","family":"Holtkamp","given":"Philipp","non-dropping-particle":"","parse-names":false,"suffix":""},{"dropping-particle":"","family":"Jokinen","given":"Jussi P.P.","non-dropping-particle":"","parse-names":false,"suffix":""},{"dropping-particle":"","family":"Pawlowski","given":"Jan M.","non-dropping-particle":"","parse-names":false,"suffix":""},{"dropping-particle":"","family":"Zuo","given":"Jian","non-dropping-particle":"","parse-names":false,"suffix":""},{"dropping-particle":"","family":"Zhao","given":"Xianbo","non-dropping-particle":"","parse-names":false,"suffix":""},{"dropping-particle":"","family":"Nguyen","given":"Quan Bui Minh","non-dropping-particle":"","parse-names":false,"suffix":""},{"dropping-particle":"","family":"Ma","given":"Tony","non-dropping-particle":"","parse-names":false,"suffix":""},{"dropping-particle":"","family":"Gao","given":"Shiqi Shang","non-dropping-particle":"","parse-names":false,"suffix":""},{"dropping-particle":"","family":"Günsel","given":"Ayşe","non-dropping-particle":"","parse-names":false,"suffix":""},{"dropping-particle":"","family":"Açikgöz","given":"Atif","non-dropping-particle":"","parse-names":false,"suffix":""},{"dropping-particle":"","family":"Maqbool","given":"Rashid","non-dropping-particle":"","parse-names":false,"suffix":""},{"dropping-particle":"","family":"Sudong","given":"Ye","non-dropping-particle":"","parse-names":false,"suffix":""},{"dropping-particle":"","family":"Manzoor","given":"Nasir","non-dropping-particle":"","parse-names":false,"suffix":""},{"dropping-particle":"","family":"Rashid","given":"Yahya","non-dropping-particle":"","parse-names":false,"suffix":""},{"dropping-particle":"","family":"Kartawidjaja","given":"Jesslyn","non-dropping-particle":"","parse-names":false,"suffix":""},{"dropping-particle":"","family":"Xue","given":"Jian","non-dropping-particle":"","parse-names":false,"suffix":""},{"dropping-particle":"","family":"Rasool","given":"Zeeshan","non-dropping-particle":"","parse-names":false,"suffix":""},{"dropping-particle":"","family":"Gillani","given":"Aqsa","non-dropping-particle":"","parse-names":false,"suffix":""},{"dropping-particle":"","family":"Khan","given":"Ahmad Imran","non-dropping-particle":"","parse-names":false,"suffix":""}],"container-title":"Engineering, Construction and Architectural Management","id":"ITEM-1","issue":"1","issued":{"date-parts":[["2020"]]},"page":"1-9","title":"No </w:instrText>
      </w:r>
      <w:r w:rsidR="00704A00">
        <w:rPr>
          <w:rFonts w:ascii="MS Gothic" w:eastAsia="MS Gothic" w:hAnsi="MS Gothic" w:cs="MS Gothic" w:hint="eastAsia"/>
        </w:rPr>
        <w:instrText>主観的健康感を中心とした在宅高齢者における</w:instrText>
      </w:r>
      <w:r w:rsidR="00704A00">
        <w:instrText xml:space="preserve"> </w:instrText>
      </w:r>
      <w:r w:rsidR="00704A00">
        <w:rPr>
          <w:rFonts w:ascii="MS Gothic" w:eastAsia="MS Gothic" w:hAnsi="MS Gothic" w:cs="MS Gothic" w:hint="eastAsia"/>
        </w:rPr>
        <w:instrText>健康関連指標に関する共分散構造分析</w:instrText>
      </w:r>
      <w:r w:rsidR="00704A00">
        <w:instrText>Title","type":"article-journal","volume":"25"},"uris":["http://www.mendeley.com/documents/?uuid=aaf616ef-61fc-417a-88dc-6d10a6f6450f"]}],"mendeley":{"formattedCitation":"(Mtsweni et al., 2020)","plainTextFormattedCitation":"(Mtsweni et al., 2020)","previouslyFormattedCitation":"(Mtsweni et al., 2020)"},"properties":{"noteIndex":0},"schema":"https://github.com/citation-style-language/schema/raw/master/csl-citation.json"}</w:instrText>
      </w:r>
      <w:r>
        <w:fldChar w:fldCharType="separate"/>
      </w:r>
      <w:r w:rsidRPr="005C4CF1">
        <w:rPr>
          <w:noProof/>
        </w:rPr>
        <w:t>(Mtsweni et al., 2020)</w:t>
      </w:r>
      <w:r>
        <w:fldChar w:fldCharType="end"/>
      </w:r>
    </w:p>
    <w:p w14:paraId="682DF13F" w14:textId="562CF68D" w:rsidR="000A4235" w:rsidRPr="00F5779A" w:rsidRDefault="00B2310A" w:rsidP="00282C4B">
      <w:pPr>
        <w:spacing w:line="240" w:lineRule="auto"/>
        <w:jc w:val="center"/>
        <w:rPr>
          <w:rFonts w:cs="Arial"/>
        </w:rPr>
      </w:pPr>
      <w:r w:rsidRPr="00F5779A">
        <w:rPr>
          <w:rFonts w:cs="Arial"/>
          <w:noProof/>
          <w:lang w:val="id-ID" w:eastAsia="id-ID"/>
        </w:rPr>
        <w:drawing>
          <wp:inline distT="0" distB="0" distL="0" distR="0" wp14:anchorId="50343E9C" wp14:editId="7CEF7E9F">
            <wp:extent cx="3373821" cy="2479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3440" cy="2486518"/>
                    </a:xfrm>
                    <a:prstGeom prst="rect">
                      <a:avLst/>
                    </a:prstGeom>
                    <a:noFill/>
                  </pic:spPr>
                </pic:pic>
              </a:graphicData>
            </a:graphic>
          </wp:inline>
        </w:drawing>
      </w:r>
    </w:p>
    <w:p w14:paraId="15FB5FA9" w14:textId="3A2ACC71" w:rsidR="00DC25D4" w:rsidRPr="00F5779A" w:rsidRDefault="008261C2" w:rsidP="00282C4B">
      <w:pPr>
        <w:pStyle w:val="Caption"/>
        <w:spacing w:after="0"/>
        <w:jc w:val="center"/>
        <w:rPr>
          <w:rFonts w:cs="Arial"/>
          <w:b/>
          <w:bCs/>
          <w:color w:val="auto"/>
          <w:sz w:val="22"/>
          <w:szCs w:val="22"/>
        </w:rPr>
      </w:pPr>
      <w:bookmarkStart w:id="40" w:name="_Toc97623933"/>
      <w:bookmarkStart w:id="41" w:name="_Toc97624025"/>
      <w:bookmarkStart w:id="42" w:name="_Toc98433816"/>
      <w:r w:rsidRPr="00F5779A">
        <w:rPr>
          <w:rFonts w:cs="Arial"/>
          <w:b/>
          <w:bCs/>
          <w:i w:val="0"/>
          <w:iCs w:val="0"/>
          <w:color w:val="auto"/>
          <w:sz w:val="22"/>
          <w:szCs w:val="22"/>
        </w:rPr>
        <w:t>G</w:t>
      </w:r>
      <w:r w:rsidR="00DC25D4" w:rsidRPr="00F5779A">
        <w:rPr>
          <w:rFonts w:cs="Arial"/>
          <w:b/>
          <w:bCs/>
          <w:i w:val="0"/>
          <w:iCs w:val="0"/>
          <w:color w:val="auto"/>
          <w:sz w:val="22"/>
          <w:szCs w:val="22"/>
        </w:rPr>
        <w:t>ambar 2.</w:t>
      </w:r>
      <w:r w:rsidR="006A6C01" w:rsidRPr="00F5779A">
        <w:rPr>
          <w:rFonts w:cs="Arial"/>
          <w:b/>
          <w:bCs/>
          <w:i w:val="0"/>
          <w:iCs w:val="0"/>
          <w:color w:val="auto"/>
          <w:sz w:val="22"/>
          <w:szCs w:val="22"/>
        </w:rPr>
        <w:fldChar w:fldCharType="begin"/>
      </w:r>
      <w:r w:rsidR="006A6C01" w:rsidRPr="00F5779A">
        <w:rPr>
          <w:rFonts w:cs="Arial"/>
          <w:b/>
          <w:bCs/>
          <w:i w:val="0"/>
          <w:iCs w:val="0"/>
          <w:color w:val="auto"/>
          <w:sz w:val="22"/>
          <w:szCs w:val="22"/>
        </w:rPr>
        <w:instrText xml:space="preserve"> SEQ gambar_2. \* ARABIC </w:instrText>
      </w:r>
      <w:r w:rsidR="006A6C01" w:rsidRPr="00F5779A">
        <w:rPr>
          <w:rFonts w:cs="Arial"/>
          <w:b/>
          <w:bCs/>
          <w:i w:val="0"/>
          <w:iCs w:val="0"/>
          <w:color w:val="auto"/>
          <w:sz w:val="22"/>
          <w:szCs w:val="22"/>
        </w:rPr>
        <w:fldChar w:fldCharType="separate"/>
      </w:r>
      <w:r w:rsidR="004E35DA">
        <w:rPr>
          <w:rFonts w:cs="Arial"/>
          <w:b/>
          <w:bCs/>
          <w:i w:val="0"/>
          <w:iCs w:val="0"/>
          <w:noProof/>
          <w:color w:val="auto"/>
          <w:sz w:val="22"/>
          <w:szCs w:val="22"/>
        </w:rPr>
        <w:t>1</w:t>
      </w:r>
      <w:r w:rsidR="006A6C01" w:rsidRPr="00F5779A">
        <w:rPr>
          <w:rFonts w:cs="Arial"/>
          <w:b/>
          <w:bCs/>
          <w:i w:val="0"/>
          <w:iCs w:val="0"/>
          <w:color w:val="auto"/>
          <w:sz w:val="22"/>
          <w:szCs w:val="22"/>
        </w:rPr>
        <w:fldChar w:fldCharType="end"/>
      </w:r>
      <w:r w:rsidR="006A6C01" w:rsidRPr="00F5779A">
        <w:rPr>
          <w:rFonts w:cs="Arial"/>
          <w:b/>
          <w:bCs/>
          <w:i w:val="0"/>
          <w:iCs w:val="0"/>
          <w:color w:val="auto"/>
          <w:sz w:val="22"/>
          <w:szCs w:val="22"/>
        </w:rPr>
        <w:t xml:space="preserve"> Daun Kirinyuh (Chromolaena odorata L.)</w:t>
      </w:r>
      <w:bookmarkEnd w:id="40"/>
      <w:bookmarkEnd w:id="41"/>
      <w:bookmarkEnd w:id="42"/>
    </w:p>
    <w:p w14:paraId="31BC909B" w14:textId="77777777" w:rsidR="00525DDC" w:rsidRPr="00F5779A" w:rsidRDefault="00525DDC" w:rsidP="00F5779A">
      <w:pPr>
        <w:spacing w:after="0" w:line="360" w:lineRule="auto"/>
        <w:rPr>
          <w:rFonts w:cs="Arial"/>
        </w:rPr>
      </w:pPr>
    </w:p>
    <w:p w14:paraId="1D27BAE6" w14:textId="650A3621" w:rsidR="002A5769" w:rsidRPr="00F5779A" w:rsidRDefault="009A0707" w:rsidP="00F5779A">
      <w:pPr>
        <w:pStyle w:val="Heading3"/>
        <w:tabs>
          <w:tab w:val="left" w:pos="567"/>
        </w:tabs>
        <w:rPr>
          <w:rFonts w:cs="Arial"/>
        </w:rPr>
      </w:pPr>
      <w:bookmarkStart w:id="43" w:name="_Toc98235783"/>
      <w:bookmarkStart w:id="44" w:name="_Toc104508295"/>
      <w:r w:rsidRPr="00F5779A">
        <w:rPr>
          <w:rFonts w:cs="Arial"/>
        </w:rPr>
        <w:t>2.1.4 Zat Yang Terkandung</w:t>
      </w:r>
      <w:bookmarkEnd w:id="43"/>
      <w:bookmarkEnd w:id="44"/>
    </w:p>
    <w:p w14:paraId="417DE202" w14:textId="39717BDF" w:rsidR="00E51277" w:rsidRDefault="00E51277" w:rsidP="00A97D9A">
      <w:pPr>
        <w:spacing w:after="0" w:line="360" w:lineRule="auto"/>
        <w:ind w:firstLine="567"/>
        <w:rPr>
          <w:rFonts w:cs="Arial"/>
        </w:rPr>
      </w:pPr>
      <w:r w:rsidRPr="00F5779A">
        <w:rPr>
          <w:rFonts w:cs="Arial"/>
        </w:rPr>
        <w:t>Kirinyuh merupakan salah satu jenis tumbuhan dari famili Asteraceae</w:t>
      </w:r>
      <w:r>
        <w:t>. Daun kirinyuh (Chromolaena odorata) mengandung beberapa senyawa utama seperti tanin, fenol, flavonoid, saponin, alkaloid dan steroid dan minyak atsirinya mengandung α pinene, cadinene, camphora, limonene, β-caryophyllene dan cadinol isomer (Yenti dkk, 2011).</w:t>
      </w:r>
    </w:p>
    <w:p w14:paraId="044F4552" w14:textId="77777777" w:rsidR="00525DDC" w:rsidRPr="00F5779A" w:rsidRDefault="00525DDC" w:rsidP="00370BC3">
      <w:pPr>
        <w:spacing w:after="0" w:line="360" w:lineRule="auto"/>
        <w:ind w:firstLine="709"/>
        <w:rPr>
          <w:rFonts w:cs="Arial"/>
        </w:rPr>
      </w:pPr>
    </w:p>
    <w:p w14:paraId="66D34D35" w14:textId="2903B923" w:rsidR="009202A4" w:rsidRPr="00F5779A" w:rsidRDefault="005731A7" w:rsidP="00B244C4">
      <w:pPr>
        <w:pStyle w:val="Heading3"/>
        <w:tabs>
          <w:tab w:val="left" w:pos="0"/>
          <w:tab w:val="left" w:pos="284"/>
          <w:tab w:val="left" w:pos="426"/>
          <w:tab w:val="left" w:pos="567"/>
        </w:tabs>
        <w:rPr>
          <w:rFonts w:cs="Arial"/>
        </w:rPr>
      </w:pPr>
      <w:bookmarkStart w:id="45" w:name="_Toc98235784"/>
      <w:bookmarkStart w:id="46" w:name="_Toc104508296"/>
      <w:r w:rsidRPr="00F5779A">
        <w:rPr>
          <w:rFonts w:cs="Arial"/>
        </w:rPr>
        <w:t>2.1.5</w:t>
      </w:r>
      <w:r w:rsidR="00A97D9A" w:rsidRPr="00F5779A">
        <w:rPr>
          <w:rFonts w:cs="Arial"/>
        </w:rPr>
        <w:t xml:space="preserve"> </w:t>
      </w:r>
      <w:r w:rsidRPr="00F5779A">
        <w:rPr>
          <w:rFonts w:cs="Arial"/>
        </w:rPr>
        <w:t>Khasiat</w:t>
      </w:r>
      <w:r w:rsidR="00B118E6" w:rsidRPr="00F5779A">
        <w:rPr>
          <w:rFonts w:cs="Arial"/>
        </w:rPr>
        <w:t xml:space="preserve"> </w:t>
      </w:r>
      <w:r w:rsidRPr="00F5779A">
        <w:rPr>
          <w:rFonts w:cs="Arial"/>
        </w:rPr>
        <w:t>Kirinyuh</w:t>
      </w:r>
      <w:bookmarkEnd w:id="45"/>
      <w:bookmarkEnd w:id="46"/>
    </w:p>
    <w:p w14:paraId="1B36C26E" w14:textId="091DC8EA" w:rsidR="004E5851" w:rsidRPr="00F5779A" w:rsidRDefault="00F161CE" w:rsidP="00A97D9A">
      <w:pPr>
        <w:spacing w:after="0" w:line="360" w:lineRule="auto"/>
        <w:ind w:firstLine="576"/>
        <w:rPr>
          <w:rFonts w:cs="Arial"/>
        </w:rPr>
      </w:pPr>
      <w:r w:rsidRPr="00F5779A">
        <w:rPr>
          <w:rFonts w:cs="Arial"/>
        </w:rPr>
        <w:t xml:space="preserve">Tanaman daun kerinyuh memeliki banyak manfaat sebagai obat tradisional. Seluruh bagian tanaman terbukti memiliki khasiat sebagai antiinflamasi, antipiretik, antimikroba, analgetika </w:t>
      </w:r>
      <w:r w:rsidR="00431705">
        <w:rPr>
          <w:rFonts w:cs="Arial"/>
        </w:rPr>
        <w:fldChar w:fldCharType="begin" w:fldLock="1"/>
      </w:r>
      <w:r w:rsidR="00431705">
        <w:rPr>
          <w:rFonts w:cs="Arial"/>
        </w:rPr>
        <w:instrText>ADDIN CSL_CITATION {"citationItems":[{"id":"ITEM-1","itemData":{"ISSN":"09754725","abstract":"Chromolaena odorata or siam weed is regarded as one of the most harmful weeds present on earth. Many efforts are being made for the control of this weed. But, none of them have provided any significant success. It has been utilized in the traditional medicinal systems for its curative properties for centuries. Some of the current studies have revealed its medicinal properties which have lead to an enhanced image of this plant as a medicinal herb. It showed anti-inflammatory, anti pyretic, analgesic, antimicrobial, cytotoxic and many other relevant medicinal properties in an appreciable scale.","author":[{"dropping-particle":"","family":"Vaisakh","given":"M. N.","non-dropping-particle":"","parse-names":false,"suffix":""},{"dropping-particle":"","family":"Pandey","given":"Anima","non-dropping-particle":"","parse-names":false,"suffix":""}],"container-title":"International Journal of Pharmaceutical Sciences","id":"ITEM-1","issue":"1","issued":{"date-parts":[["2012"]]},"page":"80-83","title":"The invasive weed with healing properties: A review on chromolaena odorata","type":"article-journal","volume":"3"},"uris":["http://www.mendeley.com/documents/?uuid=3577899e-591f-49fe-9c06-b577cff97d1e"]}],"mendeley":{"formattedCitation":"(Vaisakh &amp; Pandey, 2012)","plainTextFormattedCitation":"(Vaisakh &amp; Pandey, 2012)","previouslyFormattedCitation":"(Vaisakh &amp; Pandey, 2012)"},"properties":{"noteIndex":0},"schema":"https://github.com/citation-style-language/schema/raw/master/csl-citation.json"}</w:instrText>
      </w:r>
      <w:r w:rsidR="00431705">
        <w:rPr>
          <w:rFonts w:cs="Arial"/>
        </w:rPr>
        <w:fldChar w:fldCharType="separate"/>
      </w:r>
      <w:r w:rsidR="00431705" w:rsidRPr="00431705">
        <w:rPr>
          <w:rFonts w:cs="Arial"/>
          <w:noProof/>
        </w:rPr>
        <w:t>(Vaisakh &amp; Pandey, 2012)</w:t>
      </w:r>
      <w:r w:rsidR="00431705">
        <w:rPr>
          <w:rFonts w:cs="Arial"/>
        </w:rPr>
        <w:fldChar w:fldCharType="end"/>
      </w:r>
      <w:r w:rsidRPr="00F5779A">
        <w:rPr>
          <w:rFonts w:cs="Arial"/>
        </w:rPr>
        <w:t>. Tanaman ini juga secara tradisional daunnya sering digunakan sebagai obat dalam penyembuhan luka, obat kumur untuk mengatasi atau mengobati sakit pada tenggorokan, mengurangi terjadinya batuk, sebagai obat malaria, obat untuk mengatasi sakit kepala, dan obat untuk mengatasi serta</w:t>
      </w:r>
      <w:r w:rsidR="00A6654D" w:rsidRPr="00F5779A">
        <w:rPr>
          <w:rFonts w:cs="Arial"/>
        </w:rPr>
        <w:t xml:space="preserve"> </w:t>
      </w:r>
      <w:r w:rsidRPr="00F5779A">
        <w:rPr>
          <w:rFonts w:cs="Arial"/>
        </w:rPr>
        <w:t>mengurangi terjadinya bengkak (Revi, dkk 2011)</w:t>
      </w:r>
      <w:r w:rsidR="004E5851" w:rsidRPr="00F5779A">
        <w:rPr>
          <w:rFonts w:cs="Arial"/>
        </w:rPr>
        <w:tab/>
      </w:r>
    </w:p>
    <w:p w14:paraId="6073E136" w14:textId="14BB5751" w:rsidR="005B7B0F" w:rsidRPr="00F5779A" w:rsidRDefault="00845941" w:rsidP="00370BC3">
      <w:pPr>
        <w:spacing w:after="0" w:line="360" w:lineRule="auto"/>
        <w:ind w:firstLine="576"/>
        <w:rPr>
          <w:rFonts w:cs="Arial"/>
          <w:color w:val="000000"/>
          <w:shd w:val="clear" w:color="auto" w:fill="FFFFFF"/>
        </w:rPr>
      </w:pPr>
      <w:r w:rsidRPr="00F5779A">
        <w:rPr>
          <w:rFonts w:cs="Arial"/>
          <w:color w:val="000000"/>
          <w:shd w:val="clear" w:color="auto" w:fill="FFFFFF"/>
        </w:rPr>
        <w:t>Daun kirinyuh berkhasiat sebagai obat prostat, diabetes, kanker serviks, asam urat, kolesterol dan jantung, menangani gigitan lintah, luka bakar, luka jaringan lunak, infeksi kulit, batuk, malaria, memiliki aktivitas sebagai analgesik, antiinflamasi, antipiretik. </w:t>
      </w:r>
    </w:p>
    <w:p w14:paraId="72117D10" w14:textId="77777777" w:rsidR="00525DDC" w:rsidRPr="00F5779A" w:rsidRDefault="00525DDC" w:rsidP="00370BC3">
      <w:pPr>
        <w:spacing w:after="0" w:line="360" w:lineRule="auto"/>
        <w:ind w:firstLine="576"/>
        <w:rPr>
          <w:rFonts w:cs="Arial"/>
          <w:color w:val="000000"/>
          <w:shd w:val="clear" w:color="auto" w:fill="FFFFFF"/>
        </w:rPr>
      </w:pPr>
    </w:p>
    <w:p w14:paraId="57998096" w14:textId="2576BF2D" w:rsidR="001D353D" w:rsidRPr="00F5779A" w:rsidRDefault="005731A7" w:rsidP="00F55954">
      <w:pPr>
        <w:pStyle w:val="Heading2"/>
        <w:tabs>
          <w:tab w:val="left" w:pos="426"/>
        </w:tabs>
        <w:rPr>
          <w:rFonts w:cs="Arial"/>
        </w:rPr>
      </w:pPr>
      <w:bookmarkStart w:id="47" w:name="_Toc98235785"/>
      <w:bookmarkStart w:id="48" w:name="_Toc104508297"/>
      <w:r w:rsidRPr="00F5779A">
        <w:rPr>
          <w:rFonts w:cs="Arial"/>
        </w:rPr>
        <w:lastRenderedPageBreak/>
        <w:t>2.2</w:t>
      </w:r>
      <w:r w:rsidR="008D055B" w:rsidRPr="00F5779A">
        <w:rPr>
          <w:rFonts w:cs="Arial"/>
        </w:rPr>
        <w:tab/>
      </w:r>
      <w:r w:rsidR="00576220" w:rsidRPr="00F5779A">
        <w:rPr>
          <w:rFonts w:cs="Arial"/>
        </w:rPr>
        <w:t>D</w:t>
      </w:r>
      <w:r w:rsidR="005B7B0F" w:rsidRPr="00F5779A">
        <w:rPr>
          <w:rFonts w:cs="Arial"/>
        </w:rPr>
        <w:t>ia</w:t>
      </w:r>
      <w:r w:rsidR="00624735" w:rsidRPr="00F5779A">
        <w:rPr>
          <w:rFonts w:cs="Arial"/>
        </w:rPr>
        <w:t xml:space="preserve">betes </w:t>
      </w:r>
      <w:r w:rsidRPr="00F5779A">
        <w:rPr>
          <w:rFonts w:cs="Arial"/>
        </w:rPr>
        <w:t>Militus</w:t>
      </w:r>
      <w:bookmarkEnd w:id="47"/>
      <w:bookmarkEnd w:id="48"/>
    </w:p>
    <w:p w14:paraId="084C48C6" w14:textId="477FCAA2" w:rsidR="00EC79BA" w:rsidRDefault="001D353D" w:rsidP="000B1263">
      <w:pPr>
        <w:spacing w:after="0" w:line="360" w:lineRule="auto"/>
        <w:ind w:firstLine="567"/>
        <w:rPr>
          <w:rFonts w:cs="Arial"/>
        </w:rPr>
      </w:pPr>
      <w:r w:rsidRPr="00F5779A">
        <w:rPr>
          <w:rFonts w:cs="Arial"/>
        </w:rPr>
        <w:t>Diabetes Melitus adalah gangguan metabolik yang ditandai dengan tingginya kadar gula dalam darah yang disebut Hiperglikemia dengan gangguan metabolisme karbohidrat, lemak dan protein yang disebabkan karena kerusakan dalam produksi insulin dan kerja dari insulin tidak optimal</w:t>
      </w:r>
      <w:r w:rsidR="00FF2F94" w:rsidRPr="00F5779A">
        <w:rPr>
          <w:rFonts w:cs="Arial"/>
        </w:rPr>
        <w:t xml:space="preserve"> (WHO 2006)</w:t>
      </w:r>
      <w:r w:rsidRPr="00F5779A">
        <w:rPr>
          <w:rFonts w:cs="Arial"/>
        </w:rPr>
        <w:t xml:space="preserve">. Kecurigaan adanya DM perlu dipikirkan apabila terdapat keluhan klasik DM seperti: Keluhan klasik DM berupa: poliuria, polidipsia, polifagia, dan penurunan berat badan yang tidak dapat dijelaskan sebabnya. Keluhan lain dapat berupa: lemah badan, kesemutan, gatal, mata kabur dan disfungsi ereksi pada pria, serta pruritus vulvae pada </w:t>
      </w:r>
      <w:r w:rsidR="00CC4164">
        <w:rPr>
          <w:rFonts w:cs="Arial"/>
        </w:rPr>
        <w:t xml:space="preserve">Wanita </w:t>
      </w:r>
      <w:r w:rsidR="00CC4164">
        <w:rPr>
          <w:rFonts w:cs="Arial"/>
        </w:rPr>
        <w:fldChar w:fldCharType="begin" w:fldLock="1"/>
      </w:r>
      <w:r w:rsidR="00CC4164">
        <w:rPr>
          <w:rFonts w:cs="Arial"/>
        </w:rPr>
        <w:instrText>ADDIN CSL_CITATION {"citationItems":[{"id":"ITEM-1","itemData":{"author":[{"dropping-particle":"","family":"Sutjahjo, A., Tjokroprawiro, A., Murtiwi, S., Wibisono","given":"","non-dropping-particle":"","parse-names":false,"suffix":""}],"id":"ITEM-1","issued":{"date-parts":[["2006"]]},"title":"Konsensus pengelolaan dan pencegahan dan pencegahan diabetes melitus tipe 2 di Indonesia tahun 2006","type":"article-journal"},"uris":["http://www.mendeley.com/documents/?uuid=e07c36a4-41b4-4855-bf96-e54c582d93c1"]}],"mendeley":{"formattedCitation":"(Sutjahjo, A., Tjokroprawiro, A., Murtiwi, S., Wibisono, 2006)","manualFormatting":"(Sutjahjo, dkk 2006)","plainTextFormattedCitation":"(Sutjahjo, A., Tjokroprawiro, A., Murtiwi, S., Wibisono, 2006)","previouslyFormattedCitation":"(Sutjahjo, A., Tjokroprawiro, A., Murtiwi, S., Wibisono, 2006)"},"properties":{"noteIndex":0},"schema":"https://github.com/citation-style-language/schema/raw/master/csl-citation.json"}</w:instrText>
      </w:r>
      <w:r w:rsidR="00CC4164">
        <w:rPr>
          <w:rFonts w:cs="Arial"/>
        </w:rPr>
        <w:fldChar w:fldCharType="separate"/>
      </w:r>
      <w:r w:rsidR="00CC4164" w:rsidRPr="00CC4164">
        <w:rPr>
          <w:rFonts w:cs="Arial"/>
          <w:noProof/>
        </w:rPr>
        <w:t xml:space="preserve">(Sutjahjo, </w:t>
      </w:r>
      <w:r w:rsidR="00CC4164">
        <w:rPr>
          <w:rFonts w:cs="Arial"/>
          <w:noProof/>
        </w:rPr>
        <w:t>dkk</w:t>
      </w:r>
      <w:r w:rsidR="00CC4164" w:rsidRPr="00CC4164">
        <w:rPr>
          <w:rFonts w:cs="Arial"/>
          <w:noProof/>
        </w:rPr>
        <w:t xml:space="preserve"> 2006)</w:t>
      </w:r>
      <w:r w:rsidR="00CC4164">
        <w:rPr>
          <w:rFonts w:cs="Arial"/>
        </w:rPr>
        <w:fldChar w:fldCharType="end"/>
      </w:r>
    </w:p>
    <w:p w14:paraId="67AA014E" w14:textId="5F4B82DB" w:rsidR="00525DDC" w:rsidRPr="004B1B0D" w:rsidRDefault="00525DDC" w:rsidP="004B1B0D">
      <w:pPr>
        <w:pStyle w:val="NoSpacing"/>
        <w:spacing w:line="360" w:lineRule="auto"/>
      </w:pPr>
    </w:p>
    <w:p w14:paraId="2092236A" w14:textId="592138BC" w:rsidR="00383192" w:rsidRPr="00F5779A" w:rsidRDefault="00B35889" w:rsidP="00534F55">
      <w:pPr>
        <w:pStyle w:val="Heading3"/>
        <w:tabs>
          <w:tab w:val="left" w:pos="567"/>
        </w:tabs>
        <w:rPr>
          <w:rFonts w:cs="Arial"/>
        </w:rPr>
      </w:pPr>
      <w:bookmarkStart w:id="49" w:name="_Toc98235786"/>
      <w:bookmarkStart w:id="50" w:name="_Toc104508298"/>
      <w:r w:rsidRPr="00F5779A">
        <w:rPr>
          <w:rFonts w:cs="Arial"/>
        </w:rPr>
        <w:t>2.2.1</w:t>
      </w:r>
      <w:r w:rsidR="00AF7A33" w:rsidRPr="00F5779A">
        <w:rPr>
          <w:rFonts w:cs="Arial"/>
        </w:rPr>
        <w:tab/>
        <w:t>Klasifikasi</w:t>
      </w:r>
      <w:r w:rsidR="0090501A" w:rsidRPr="00F5779A">
        <w:rPr>
          <w:rFonts w:cs="Arial"/>
        </w:rPr>
        <w:t xml:space="preserve"> Diabetes</w:t>
      </w:r>
      <w:r w:rsidRPr="00F5779A">
        <w:rPr>
          <w:rFonts w:cs="Arial"/>
        </w:rPr>
        <w:t xml:space="preserve"> Militus</w:t>
      </w:r>
      <w:bookmarkEnd w:id="49"/>
      <w:bookmarkEnd w:id="50"/>
    </w:p>
    <w:p w14:paraId="70E62870" w14:textId="0E44DADC" w:rsidR="00EC4D1E" w:rsidRPr="00F5779A" w:rsidRDefault="00580D11" w:rsidP="00534F55">
      <w:pPr>
        <w:spacing w:after="0" w:line="360" w:lineRule="auto"/>
        <w:rPr>
          <w:rFonts w:cs="Arial"/>
          <w:b/>
          <w:bCs/>
        </w:rPr>
      </w:pPr>
      <w:r w:rsidRPr="00F5779A">
        <w:rPr>
          <w:rFonts w:cs="Arial"/>
          <w:b/>
          <w:bCs/>
        </w:rPr>
        <w:t xml:space="preserve">a. </w:t>
      </w:r>
      <w:r w:rsidR="00383192" w:rsidRPr="00F5779A">
        <w:rPr>
          <w:rFonts w:cs="Arial"/>
          <w:b/>
          <w:bCs/>
        </w:rPr>
        <w:t xml:space="preserve">Diabetes Melitus Tipe 1 </w:t>
      </w:r>
    </w:p>
    <w:p w14:paraId="72E64150" w14:textId="63B8AA2D" w:rsidR="00B35889" w:rsidRDefault="00C270FA" w:rsidP="00534F55">
      <w:pPr>
        <w:pStyle w:val="ListParagraph"/>
        <w:spacing w:after="0" w:line="360" w:lineRule="auto"/>
        <w:ind w:left="0" w:firstLine="567"/>
        <w:rPr>
          <w:rFonts w:cs="Arial"/>
        </w:rPr>
      </w:pPr>
      <w:r w:rsidRPr="00F5779A">
        <w:rPr>
          <w:rFonts w:cs="Arial"/>
        </w:rPr>
        <w:t>Diabetes tipe 1 ditandai dengan adanya kekurangan produksi insulin dan memerlukan</w:t>
      </w:r>
      <w:r w:rsidR="000F47D6" w:rsidRPr="00F5779A">
        <w:rPr>
          <w:rFonts w:cs="Arial"/>
        </w:rPr>
        <w:t xml:space="preserve"> pemberian insulin setiap hari. Penyebab diabetes tipe 1 tidak diketahui dan tidak dapat dicegah dengan pengetahuan saat ini. Gejalanya dapat terjadi secara tiba-tiba meliputi ekskresi urin yang berlebihan (poliuria), haus (polidipsia), rasa lepar terus-menerus, penurunan berat badan, perubahan penglihatan, dan kelelahan (WHO, 2018).</w:t>
      </w:r>
    </w:p>
    <w:p w14:paraId="3E655F82" w14:textId="77777777" w:rsidR="00E86399" w:rsidRPr="00F5779A" w:rsidRDefault="00E86399" w:rsidP="00534F55">
      <w:pPr>
        <w:pStyle w:val="ListParagraph"/>
        <w:spacing w:after="0" w:line="360" w:lineRule="auto"/>
        <w:ind w:left="0" w:firstLine="567"/>
        <w:rPr>
          <w:rFonts w:cs="Arial"/>
        </w:rPr>
      </w:pPr>
    </w:p>
    <w:p w14:paraId="0337B9F1" w14:textId="4C619992" w:rsidR="000F47D6" w:rsidRPr="00F5779A" w:rsidRDefault="00580D11" w:rsidP="00580D11">
      <w:pPr>
        <w:spacing w:after="0" w:line="360" w:lineRule="auto"/>
        <w:rPr>
          <w:rFonts w:cs="Arial"/>
          <w:b/>
          <w:bCs/>
        </w:rPr>
      </w:pPr>
      <w:r w:rsidRPr="00F5779A">
        <w:rPr>
          <w:rFonts w:cs="Arial"/>
          <w:b/>
          <w:bCs/>
        </w:rPr>
        <w:t xml:space="preserve">b. </w:t>
      </w:r>
      <w:r w:rsidR="00383192" w:rsidRPr="00F5779A">
        <w:rPr>
          <w:rFonts w:cs="Arial"/>
          <w:b/>
          <w:bCs/>
        </w:rPr>
        <w:t>Diabetes Melitus Tipe 2</w:t>
      </w:r>
    </w:p>
    <w:p w14:paraId="702F1DA4" w14:textId="0E0C02B6" w:rsidR="0034359B" w:rsidRPr="005B50D3" w:rsidRDefault="000F47D6" w:rsidP="005B50D3">
      <w:pPr>
        <w:pStyle w:val="ListParagraph"/>
        <w:spacing w:after="0" w:line="360" w:lineRule="auto"/>
        <w:ind w:left="0" w:firstLine="720"/>
        <w:rPr>
          <w:rFonts w:cs="Arial"/>
        </w:rPr>
      </w:pPr>
      <w:r w:rsidRPr="00F5779A">
        <w:rPr>
          <w:rFonts w:cs="Arial"/>
        </w:rPr>
        <w:t xml:space="preserve">Diabetes </w:t>
      </w:r>
      <w:r w:rsidR="00D91AEF" w:rsidRPr="00F5779A">
        <w:rPr>
          <w:rFonts w:cs="Arial"/>
        </w:rPr>
        <w:t>tipe 2 (sebelumnya disebut non-insulin-dependen) dihasilkan dari penggunaan insulin yang tidak efektif oleh tubuh. Diabetes tipe 2 merupakan sebagian besar penderita diabetes di seluruh dunia, dan sebagia besarnya merupakan hasil dari kelebihan berat badan dan kurangnya aktivitas fisik. Gejala bisa mirip dengan diabetes tipe 1. Tetapi jarang diperhatikan. Akibatnya, penyakit ini dapat didiagnosis beberapa tahun setelah onset, setelah kom</w:t>
      </w:r>
      <w:r w:rsidR="00083C2E" w:rsidRPr="00F5779A">
        <w:rPr>
          <w:rFonts w:cs="Arial"/>
        </w:rPr>
        <w:t>p</w:t>
      </w:r>
      <w:r w:rsidR="00D91AEF" w:rsidRPr="00F5779A">
        <w:rPr>
          <w:rFonts w:cs="Arial"/>
        </w:rPr>
        <w:t>likasi telah muncul. Sampai saat ini, diabetes tipe ini hanya terlihat</w:t>
      </w:r>
      <w:r w:rsidR="00083C2E" w:rsidRPr="00F5779A">
        <w:rPr>
          <w:rFonts w:cs="Arial"/>
        </w:rPr>
        <w:t xml:space="preserve"> pada orang dewasa tetapi sekarang juga semakin sering terjadi pada anak-anak (WHO, 2018)</w:t>
      </w:r>
    </w:p>
    <w:p w14:paraId="518C0966" w14:textId="77777777" w:rsidR="004B1B0D" w:rsidRDefault="004B1B0D" w:rsidP="00580D11">
      <w:pPr>
        <w:spacing w:after="0" w:line="360" w:lineRule="auto"/>
        <w:rPr>
          <w:rFonts w:cs="Arial"/>
          <w:b/>
          <w:bCs/>
        </w:rPr>
      </w:pPr>
    </w:p>
    <w:p w14:paraId="60EF7982" w14:textId="6EE7E6BE" w:rsidR="0090501A" w:rsidRPr="00F5779A" w:rsidRDefault="00580D11" w:rsidP="00580D11">
      <w:pPr>
        <w:spacing w:after="0" w:line="360" w:lineRule="auto"/>
        <w:rPr>
          <w:rFonts w:cs="Arial"/>
        </w:rPr>
      </w:pPr>
      <w:r w:rsidRPr="00F5779A">
        <w:rPr>
          <w:rFonts w:cs="Arial"/>
          <w:b/>
          <w:bCs/>
        </w:rPr>
        <w:t xml:space="preserve">c. </w:t>
      </w:r>
      <w:r w:rsidR="00383192" w:rsidRPr="00F5779A">
        <w:rPr>
          <w:rFonts w:cs="Arial"/>
          <w:b/>
          <w:bCs/>
        </w:rPr>
        <w:t>Diabetes Melitus Gestasional (DMG</w:t>
      </w:r>
      <w:r w:rsidR="00383192" w:rsidRPr="00F5779A">
        <w:rPr>
          <w:rFonts w:cs="Arial"/>
        </w:rPr>
        <w:t>)</w:t>
      </w:r>
    </w:p>
    <w:p w14:paraId="2BD58B55" w14:textId="0FB71FD8" w:rsidR="00525DDC" w:rsidRDefault="00E03E1C" w:rsidP="005904C7">
      <w:pPr>
        <w:pStyle w:val="ListParagraph"/>
        <w:spacing w:after="0" w:line="360" w:lineRule="auto"/>
        <w:ind w:left="0" w:firstLine="720"/>
        <w:rPr>
          <w:rFonts w:cs="Arial"/>
        </w:rPr>
      </w:pPr>
      <w:r w:rsidRPr="00F5779A">
        <w:rPr>
          <w:rFonts w:cs="Arial"/>
        </w:rPr>
        <w:t xml:space="preserve">Diabetes Melitus Gestasional adalah seseorang yang baru menderita penyakit diabetes melitus setelah dia hamil. Sebelumnya, kadar glukosa darah selalu normal. Diabetes melitus gestasional ini dapat dideteksi pertama kali selama kehamilan namun setelah melahirkan kadar glukosa darah normal </w:t>
      </w:r>
      <w:r w:rsidRPr="00F5779A">
        <w:rPr>
          <w:rFonts w:cs="Arial"/>
        </w:rPr>
        <w:lastRenderedPageBreak/>
        <w:t xml:space="preserve">kembali. Diagnosis diabetes melitus pada kehamilan harus menyiagakan dokter atau ahli kebidanan dan penyakit kandungan karena beresiko tinggi terhadap kehamilan dan kebutuhan sesudah melahirkan akan penilaian ulang serta pengklasifikasikan lebih tepat jenis dan keparahan intoleransi glukosa dan memperkirakan perkembangan berikutnya menjadi diabetes klinis. Pada diabetes melitus tipe ini disebabkan oleh berbagai kelainan genetik spesifik (kerusakan genetic sel beta pankreas dan kerja insulin), gangguan fungsi eksokrin melibatkan pankreas gangguan endokrin (agromegali, Sindrom Cushing, hipertiroidisme), pengaruh obat-obatan, bahan kimia dan infeksi. Epinefrin 37 menghambat pemasukan glukosa oleh otot, sedangkan kortisol membatasi penggunaan glukosa dengan menghambat asupan ke otot, disamping itu meningkatkan produksi glukosa dengan merangsang glukogenesia. (Maulana Mirza,2015) </w:t>
      </w:r>
    </w:p>
    <w:p w14:paraId="7F4D4E33" w14:textId="77777777" w:rsidR="00297909" w:rsidRPr="005904C7" w:rsidRDefault="00297909" w:rsidP="005904C7">
      <w:pPr>
        <w:pStyle w:val="ListParagraph"/>
        <w:spacing w:after="0" w:line="360" w:lineRule="auto"/>
        <w:ind w:left="0" w:firstLine="720"/>
        <w:rPr>
          <w:rFonts w:cs="Arial"/>
        </w:rPr>
      </w:pPr>
    </w:p>
    <w:p w14:paraId="104F8514" w14:textId="77939044" w:rsidR="00D939EF" w:rsidRDefault="00D939EF" w:rsidP="00C53098">
      <w:pPr>
        <w:pStyle w:val="Heading3"/>
      </w:pPr>
      <w:bookmarkStart w:id="51" w:name="_Toc104508299"/>
      <w:r>
        <w:t xml:space="preserve">2.2.2 </w:t>
      </w:r>
      <w:r w:rsidR="001120E1">
        <w:t>Kriteria Penderita Diabetes Melitus</w:t>
      </w:r>
      <w:bookmarkEnd w:id="51"/>
      <w:r w:rsidR="001120E1">
        <w:t xml:space="preserve"> </w:t>
      </w:r>
    </w:p>
    <w:p w14:paraId="33C8CCAC" w14:textId="24EFD3F9" w:rsidR="00D939EF" w:rsidRDefault="001120E1" w:rsidP="00E86399">
      <w:pPr>
        <w:tabs>
          <w:tab w:val="left" w:pos="284"/>
        </w:tabs>
        <w:spacing w:after="0" w:line="360" w:lineRule="auto"/>
        <w:ind w:left="426" w:hanging="426"/>
      </w:pPr>
      <w:r w:rsidRPr="00D939EF">
        <w:t>a</w:t>
      </w:r>
      <w:r w:rsidR="00C67A5A">
        <w:t xml:space="preserve">. </w:t>
      </w:r>
      <w:r w:rsidRPr="00D939EF">
        <w:t xml:space="preserve">Seseorang dikatakan menderita penyakit diabetes melitus bila hasil pemeriksaan </w:t>
      </w:r>
      <w:proofErr w:type="gramStart"/>
      <w:r w:rsidRPr="00D939EF">
        <w:t>kadar</w:t>
      </w:r>
      <w:proofErr w:type="gramEnd"/>
      <w:r w:rsidRPr="00D939EF">
        <w:t xml:space="preserve"> glukosa darah puasanya ≥ 126 mg/dl (plasma vena) atau pada pemeriksaan kadar glukosa darah 2 jam setelah minum larutan glukosa 75 gram hasilnya ≥ 200 mg/dl </w:t>
      </w:r>
    </w:p>
    <w:p w14:paraId="273FFF30" w14:textId="77777777" w:rsidR="00E86399" w:rsidRDefault="001120E1" w:rsidP="00E86399">
      <w:pPr>
        <w:tabs>
          <w:tab w:val="left" w:pos="284"/>
          <w:tab w:val="left" w:pos="426"/>
        </w:tabs>
        <w:spacing w:after="0" w:line="360" w:lineRule="auto"/>
        <w:ind w:left="426" w:hanging="426"/>
      </w:pPr>
      <w:r w:rsidRPr="00D939EF">
        <w:t>b</w:t>
      </w:r>
      <w:r w:rsidR="00C67A5A">
        <w:t xml:space="preserve">. </w:t>
      </w:r>
      <w:r w:rsidRPr="00D939EF">
        <w:t xml:space="preserve">Seseorang dikatakan terganggu terhadap toleransi glukosa bila hasil pemeriksaan </w:t>
      </w:r>
      <w:proofErr w:type="gramStart"/>
      <w:r w:rsidRPr="00D939EF">
        <w:t>kadar</w:t>
      </w:r>
      <w:proofErr w:type="gramEnd"/>
      <w:r w:rsidRPr="00D939EF">
        <w:t xml:space="preserve"> glukosa darah puasanya 110-125 mg/dl (plasma vena) atau pada kadar glukosa darah 2 jam setelah minum larutan glukosa 75 gram hasilnya antara 140-199 mg/dl. </w:t>
      </w:r>
    </w:p>
    <w:p w14:paraId="425C0A3E" w14:textId="165C0857" w:rsidR="004B1B0D" w:rsidRPr="007F1B59" w:rsidRDefault="00E86399" w:rsidP="00E86399">
      <w:pPr>
        <w:tabs>
          <w:tab w:val="left" w:pos="284"/>
          <w:tab w:val="left" w:pos="426"/>
        </w:tabs>
        <w:spacing w:after="0" w:line="360" w:lineRule="auto"/>
        <w:ind w:left="426" w:hanging="426"/>
      </w:pPr>
      <w:r>
        <w:t>c.</w:t>
      </w:r>
      <w:r>
        <w:tab/>
      </w:r>
      <w:r>
        <w:tab/>
      </w:r>
      <w:r w:rsidR="001120E1" w:rsidRPr="00D939EF">
        <w:t>Seseorang dikatakan normal (tidak mengidap DM), jika hasil pemeriksaan kadar glukosa darah puasanya ≤ 110 mg/dl (plasma vena) atau pada pemeriksaan kadar glukosa 1 jam setelah minum larutan glukosa ≤ 180 mg/dl dan hasil pemeriksaan kadar glukosa darah 2 jam setelah minum larutan glukosa ≤ 140 mg/dl.</w:t>
      </w:r>
    </w:p>
    <w:p w14:paraId="3F06F0C0" w14:textId="77777777" w:rsidR="004B1B0D" w:rsidRPr="00D939EF" w:rsidRDefault="004B1B0D" w:rsidP="00D939EF">
      <w:pPr>
        <w:spacing w:after="0" w:line="360" w:lineRule="auto"/>
        <w:rPr>
          <w:rFonts w:cs="Arial"/>
        </w:rPr>
      </w:pPr>
    </w:p>
    <w:p w14:paraId="35CEA66F" w14:textId="25643300" w:rsidR="00F52350" w:rsidRPr="00F5779A" w:rsidRDefault="00B35889" w:rsidP="00C53098">
      <w:pPr>
        <w:pStyle w:val="Heading3"/>
        <w:rPr>
          <w:rFonts w:cs="Arial"/>
        </w:rPr>
      </w:pPr>
      <w:bookmarkStart w:id="52" w:name="_Toc104508300"/>
      <w:r w:rsidRPr="00F5779A">
        <w:rPr>
          <w:rFonts w:cs="Arial"/>
        </w:rPr>
        <w:t>2.2.</w:t>
      </w:r>
      <w:r w:rsidR="00D939EF">
        <w:rPr>
          <w:rFonts w:cs="Arial"/>
        </w:rPr>
        <w:t>3</w:t>
      </w:r>
      <w:r w:rsidR="00AF7A33" w:rsidRPr="00F5779A">
        <w:rPr>
          <w:rFonts w:cs="Arial"/>
        </w:rPr>
        <w:tab/>
      </w:r>
      <w:r w:rsidR="00B65EEE" w:rsidRPr="00F5779A">
        <w:rPr>
          <w:rFonts w:cs="Arial"/>
        </w:rPr>
        <w:t xml:space="preserve">Faktor </w:t>
      </w:r>
      <w:r w:rsidR="00F52350" w:rsidRPr="00F5779A">
        <w:rPr>
          <w:rFonts w:cs="Arial"/>
        </w:rPr>
        <w:t>Penyebab Diabetes Melitus</w:t>
      </w:r>
      <w:bookmarkEnd w:id="52"/>
      <w:r w:rsidR="00F52350" w:rsidRPr="00F5779A">
        <w:rPr>
          <w:rFonts w:cs="Arial"/>
        </w:rPr>
        <w:t xml:space="preserve"> </w:t>
      </w:r>
    </w:p>
    <w:p w14:paraId="658862F9" w14:textId="2F529576" w:rsidR="00FA0504" w:rsidRPr="00F5779A" w:rsidRDefault="00A74B01" w:rsidP="00E732FC">
      <w:pPr>
        <w:spacing w:after="0" w:line="360" w:lineRule="auto"/>
        <w:ind w:left="426"/>
        <w:rPr>
          <w:rFonts w:cs="Arial"/>
        </w:rPr>
      </w:pPr>
      <w:r w:rsidRPr="00F5779A">
        <w:rPr>
          <w:rFonts w:cs="Arial"/>
        </w:rPr>
        <w:t xml:space="preserve">a. </w:t>
      </w:r>
      <w:r w:rsidR="00F52350" w:rsidRPr="00F5779A">
        <w:rPr>
          <w:rFonts w:cs="Arial"/>
        </w:rPr>
        <w:t xml:space="preserve">Genetik atau faktor keturunan. </w:t>
      </w:r>
    </w:p>
    <w:p w14:paraId="608DAE00" w14:textId="76552ACC" w:rsidR="00FA0504" w:rsidRPr="0059631D" w:rsidRDefault="00F52350" w:rsidP="00E86399">
      <w:pPr>
        <w:pStyle w:val="ListParagraph"/>
        <w:spacing w:after="0" w:line="360" w:lineRule="auto"/>
        <w:ind w:left="709"/>
        <w:rPr>
          <w:rFonts w:cs="Arial"/>
        </w:rPr>
      </w:pPr>
      <w:r w:rsidRPr="00F5779A">
        <w:rPr>
          <w:rFonts w:cs="Arial"/>
        </w:rPr>
        <w:t>Diabetes mellitus cenderung diturunkan atau diwariskan bukan ditularkan.</w:t>
      </w:r>
      <w:r w:rsidR="00FA0504" w:rsidRPr="00F5779A">
        <w:rPr>
          <w:rFonts w:cs="Arial"/>
        </w:rPr>
        <w:t xml:space="preserve"> </w:t>
      </w:r>
      <w:r w:rsidRPr="00F5779A">
        <w:rPr>
          <w:rFonts w:cs="Arial"/>
        </w:rPr>
        <w:t xml:space="preserve">Anggota keluarga penderita DM memiliki kemungkinan lebih besar terserang penyakit ini dibandingkan dengan anggota keluarga yang tidak menderita DM. Biasanya kaum laki-laki menjadi penderita sesungguhnya, </w:t>
      </w:r>
      <w:r w:rsidRPr="00F5779A">
        <w:rPr>
          <w:rFonts w:cs="Arial"/>
        </w:rPr>
        <w:lastRenderedPageBreak/>
        <w:t>sedangkan kaum perempuan sebagai pihak yang membawa gen untuk diwariskan kepada anak-anaknya.</w:t>
      </w:r>
    </w:p>
    <w:p w14:paraId="237FBBFE" w14:textId="514FBD66" w:rsidR="00FA0504" w:rsidRPr="00F5779A" w:rsidRDefault="00A74B01" w:rsidP="00F1221E">
      <w:pPr>
        <w:spacing w:after="0" w:line="360" w:lineRule="auto"/>
        <w:ind w:left="426"/>
        <w:rPr>
          <w:rFonts w:cs="Arial"/>
        </w:rPr>
      </w:pPr>
      <w:r w:rsidRPr="00F5779A">
        <w:rPr>
          <w:rFonts w:cs="Arial"/>
        </w:rPr>
        <w:t xml:space="preserve">b. </w:t>
      </w:r>
      <w:r w:rsidR="00F52350" w:rsidRPr="00F5779A">
        <w:rPr>
          <w:rFonts w:cs="Arial"/>
        </w:rPr>
        <w:t xml:space="preserve">Virus dan bakteri. </w:t>
      </w:r>
    </w:p>
    <w:p w14:paraId="3713E7B2" w14:textId="10054378" w:rsidR="0036366E" w:rsidRPr="00F5779A" w:rsidRDefault="00F52350" w:rsidP="00D939EF">
      <w:pPr>
        <w:spacing w:after="0" w:line="360" w:lineRule="auto"/>
        <w:ind w:left="709"/>
        <w:rPr>
          <w:rFonts w:cs="Arial"/>
        </w:rPr>
      </w:pPr>
      <w:r w:rsidRPr="00F5779A">
        <w:rPr>
          <w:rFonts w:cs="Arial"/>
        </w:rPr>
        <w:t xml:space="preserve">Virus penyebab DM adalah rubela, mumps, dan human coxsackievirus B4. Melalui mekanisme infeksi sitolitik dalam sel beta, virus ini mengakibatkan destruksi atau perusakan sel. Bisa juga, virus ini menyerang melalui reaksi otoimunitas yang menyebabkan hilangnya otoimun dalam sel beta. Diabetes mellitus akibat bakteri masih belum bisa dideteksi. Namun para ahli kesehatan menduga bakteri cukup berperan menyebabkan DM. </w:t>
      </w:r>
    </w:p>
    <w:p w14:paraId="439C8B22" w14:textId="7CC05421" w:rsidR="008C13E6" w:rsidRPr="00F5779A" w:rsidRDefault="00A74B01" w:rsidP="00F1221E">
      <w:pPr>
        <w:spacing w:after="0" w:line="360" w:lineRule="auto"/>
        <w:ind w:left="426"/>
        <w:rPr>
          <w:rFonts w:cs="Arial"/>
        </w:rPr>
      </w:pPr>
      <w:r w:rsidRPr="00F5779A">
        <w:rPr>
          <w:rFonts w:cs="Arial"/>
        </w:rPr>
        <w:t xml:space="preserve">c. </w:t>
      </w:r>
      <w:r w:rsidR="004F4A75" w:rsidRPr="00F5779A">
        <w:rPr>
          <w:rFonts w:cs="Arial"/>
        </w:rPr>
        <w:t xml:space="preserve">Gaya hidup stress dan pola makan yang salah. </w:t>
      </w:r>
    </w:p>
    <w:p w14:paraId="50B4A084" w14:textId="0EDB76E5" w:rsidR="004F4A75" w:rsidRPr="00F5779A" w:rsidRDefault="006B22C1" w:rsidP="00F1221E">
      <w:pPr>
        <w:spacing w:after="0" w:line="360" w:lineRule="auto"/>
        <w:ind w:left="709"/>
        <w:rPr>
          <w:rFonts w:cs="Arial"/>
        </w:rPr>
      </w:pPr>
      <w:r w:rsidRPr="00F5779A">
        <w:rPr>
          <w:rFonts w:cs="Arial"/>
        </w:rPr>
        <w:t xml:space="preserve">Seseorang yang mengalami stress cenderung memiliki gaya hidup dan pola makan yang cenderung </w:t>
      </w:r>
      <w:r w:rsidR="008C4EC0" w:rsidRPr="00F5779A">
        <w:rPr>
          <w:rFonts w:cs="Arial"/>
        </w:rPr>
        <w:t xml:space="preserve">membuat seseorang mencari makanan yang cepat saji kaya pengawet, lemak, dan gula. </w:t>
      </w:r>
      <w:r w:rsidR="004F4A75" w:rsidRPr="00F5779A">
        <w:rPr>
          <w:rFonts w:cs="Arial"/>
        </w:rPr>
        <w:t>Makanan berpengaruh besar terhadap kerja pankreas. Stress</w:t>
      </w:r>
      <w:r w:rsidR="006842A6" w:rsidRPr="00F5779A">
        <w:rPr>
          <w:rFonts w:cs="Arial"/>
        </w:rPr>
        <w:t xml:space="preserve"> dapat</w:t>
      </w:r>
      <w:r w:rsidR="004F4A75" w:rsidRPr="00F5779A">
        <w:rPr>
          <w:rFonts w:cs="Arial"/>
        </w:rPr>
        <w:t xml:space="preserve"> meningkatkan kerja metabolisme dan meningkatkan kebutuhan akan sumber energi yang berakibat pada kenaikan kerja pankreas. Beban yang tinggi membuat pankreas mudah rusak hingga berdampak pada penurunan insulin.</w:t>
      </w:r>
      <w:r w:rsidR="008C4EC0" w:rsidRPr="00F5779A">
        <w:rPr>
          <w:rFonts w:cs="Arial"/>
        </w:rPr>
        <w:t xml:space="preserve"> Akan tetepi</w:t>
      </w:r>
      <w:r w:rsidR="009637FF" w:rsidRPr="00F5779A">
        <w:rPr>
          <w:rFonts w:cs="Arial"/>
        </w:rPr>
        <w:t xml:space="preserve"> Kurang gizi atau kelebihan berat badan sama-sama menigkatkan resiko terkena diabetes.</w:t>
      </w:r>
    </w:p>
    <w:p w14:paraId="67E9F48D" w14:textId="5303D47B" w:rsidR="008C13E6" w:rsidRPr="00F5779A" w:rsidRDefault="00A74B01" w:rsidP="008261C2">
      <w:pPr>
        <w:spacing w:after="0" w:line="360" w:lineRule="auto"/>
        <w:ind w:left="426"/>
        <w:rPr>
          <w:rFonts w:cs="Arial"/>
        </w:rPr>
      </w:pPr>
      <w:r w:rsidRPr="00F5779A">
        <w:rPr>
          <w:rFonts w:cs="Arial"/>
        </w:rPr>
        <w:t xml:space="preserve">d. </w:t>
      </w:r>
      <w:r w:rsidR="008C13E6" w:rsidRPr="00F5779A">
        <w:rPr>
          <w:rFonts w:cs="Arial"/>
        </w:rPr>
        <w:t>Usia</w:t>
      </w:r>
    </w:p>
    <w:p w14:paraId="4F318ED3" w14:textId="339F084F" w:rsidR="005904C7" w:rsidRDefault="006842A6" w:rsidP="00D939EF">
      <w:pPr>
        <w:spacing w:after="0" w:line="360" w:lineRule="auto"/>
        <w:ind w:left="709"/>
        <w:rPr>
          <w:rFonts w:cs="Arial"/>
        </w:rPr>
      </w:pPr>
      <w:r w:rsidRPr="00F5779A">
        <w:rPr>
          <w:rFonts w:cs="Arial"/>
        </w:rPr>
        <w:t xml:space="preserve">Pada umumnya manusia mengalami penurunan fisiologi yang secara dramatis menurun dengan cepat </w:t>
      </w:r>
      <w:r w:rsidR="00930E07" w:rsidRPr="00F5779A">
        <w:rPr>
          <w:rFonts w:cs="Arial"/>
        </w:rPr>
        <w:t>pada usia setelah 40 tahun. Penurunan ini dapat beresiko pada penurunan fungsi endokrin pancreas untuk pemproduksi insulin.</w:t>
      </w:r>
    </w:p>
    <w:p w14:paraId="0EC09516" w14:textId="2989DA47" w:rsidR="008C13E6" w:rsidRPr="00F5779A" w:rsidRDefault="00A74B01" w:rsidP="008261C2">
      <w:pPr>
        <w:spacing w:after="0" w:line="360" w:lineRule="auto"/>
        <w:ind w:left="426"/>
        <w:rPr>
          <w:rFonts w:cs="Arial"/>
        </w:rPr>
      </w:pPr>
      <w:r w:rsidRPr="00F5779A">
        <w:rPr>
          <w:rFonts w:cs="Arial"/>
        </w:rPr>
        <w:t xml:space="preserve">e. </w:t>
      </w:r>
      <w:r w:rsidR="00F52350" w:rsidRPr="00F5779A">
        <w:rPr>
          <w:rFonts w:cs="Arial"/>
        </w:rPr>
        <w:t>Nutrisiyang berlebihan (</w:t>
      </w:r>
      <w:r w:rsidR="00F52350" w:rsidRPr="00F5779A">
        <w:rPr>
          <w:rFonts w:cs="Arial"/>
          <w:i/>
          <w:iCs/>
        </w:rPr>
        <w:t>overnutrition)</w:t>
      </w:r>
      <w:r w:rsidR="00F52350" w:rsidRPr="00F5779A">
        <w:rPr>
          <w:rFonts w:cs="Arial"/>
        </w:rPr>
        <w:t xml:space="preserve"> </w:t>
      </w:r>
    </w:p>
    <w:p w14:paraId="474FAC62" w14:textId="5332922C" w:rsidR="009E718C" w:rsidRPr="00F5779A" w:rsidRDefault="00F52350" w:rsidP="00F1221E">
      <w:pPr>
        <w:spacing w:after="0" w:line="360" w:lineRule="auto"/>
        <w:ind w:left="709"/>
        <w:rPr>
          <w:rFonts w:cs="Arial"/>
        </w:rPr>
      </w:pPr>
      <w:r w:rsidRPr="00F5779A">
        <w:rPr>
          <w:rFonts w:cs="Arial"/>
        </w:rPr>
        <w:t>faktor resiko pertama yang diketahui menyebabkan DM. semakin berat badan berlebih atau obesitas akibat nutrisi yang berlebihan, semakin besar kemungkinan seseorang terjangkit DM.</w:t>
      </w:r>
    </w:p>
    <w:p w14:paraId="4F831AB0" w14:textId="02574A51" w:rsidR="00F52350" w:rsidRPr="00F5779A" w:rsidRDefault="00A74B01" w:rsidP="008261C2">
      <w:pPr>
        <w:spacing w:after="0" w:line="360" w:lineRule="auto"/>
        <w:ind w:left="426"/>
        <w:rPr>
          <w:rFonts w:cs="Arial"/>
        </w:rPr>
      </w:pPr>
      <w:r w:rsidRPr="00F5779A">
        <w:rPr>
          <w:rFonts w:cs="Arial"/>
        </w:rPr>
        <w:t xml:space="preserve">f.  </w:t>
      </w:r>
      <w:r w:rsidR="00F52350" w:rsidRPr="00F5779A">
        <w:rPr>
          <w:rFonts w:cs="Arial"/>
        </w:rPr>
        <w:t xml:space="preserve">Kadar kortikosteroid yang tinggi. </w:t>
      </w:r>
    </w:p>
    <w:p w14:paraId="289ED224" w14:textId="29D3EC00" w:rsidR="00F52350" w:rsidRPr="00F5779A" w:rsidRDefault="00A74B01" w:rsidP="008261C2">
      <w:pPr>
        <w:spacing w:after="0" w:line="360" w:lineRule="auto"/>
        <w:ind w:left="426"/>
        <w:rPr>
          <w:rFonts w:cs="Arial"/>
        </w:rPr>
      </w:pPr>
      <w:r w:rsidRPr="00F5779A">
        <w:rPr>
          <w:rFonts w:cs="Arial"/>
        </w:rPr>
        <w:t xml:space="preserve">g. </w:t>
      </w:r>
      <w:r w:rsidR="00F52350" w:rsidRPr="00F5779A">
        <w:rPr>
          <w:rFonts w:cs="Arial"/>
        </w:rPr>
        <w:t xml:space="preserve">Kehamilan diabetes gestasional, yang akan hilang setelah melahirkan. </w:t>
      </w:r>
    </w:p>
    <w:p w14:paraId="2F3D700C" w14:textId="160AAED9" w:rsidR="00BD2F30" w:rsidRPr="00F5779A" w:rsidRDefault="00A74B01" w:rsidP="008261C2">
      <w:pPr>
        <w:spacing w:after="0" w:line="360" w:lineRule="auto"/>
        <w:ind w:left="426"/>
        <w:rPr>
          <w:rFonts w:cs="Arial"/>
        </w:rPr>
      </w:pPr>
      <w:r w:rsidRPr="00F5779A">
        <w:rPr>
          <w:rFonts w:cs="Arial"/>
        </w:rPr>
        <w:t xml:space="preserve">h. </w:t>
      </w:r>
      <w:r w:rsidR="00F52350" w:rsidRPr="00F5779A">
        <w:rPr>
          <w:rFonts w:cs="Arial"/>
        </w:rPr>
        <w:t>Racun yang mempengaruhi pembentukan atau efek dari insulin.</w:t>
      </w:r>
    </w:p>
    <w:p w14:paraId="34F86F93" w14:textId="39DD269B" w:rsidR="00525DDC" w:rsidRPr="00F5779A" w:rsidRDefault="00EC40E0" w:rsidP="00EC40E0">
      <w:pPr>
        <w:jc w:val="left"/>
        <w:rPr>
          <w:rFonts w:cs="Arial"/>
        </w:rPr>
      </w:pPr>
      <w:r>
        <w:rPr>
          <w:rFonts w:cs="Arial"/>
        </w:rPr>
        <w:br w:type="page"/>
      </w:r>
    </w:p>
    <w:p w14:paraId="24497FC8" w14:textId="01906119" w:rsidR="00BD2F30" w:rsidRPr="00F5779A" w:rsidRDefault="00D939EF" w:rsidP="00D939EF">
      <w:pPr>
        <w:pStyle w:val="Heading3"/>
        <w:rPr>
          <w:rFonts w:cs="Arial"/>
        </w:rPr>
      </w:pPr>
      <w:bookmarkStart w:id="53" w:name="_Toc64577233"/>
      <w:bookmarkStart w:id="54" w:name="_Toc71434977"/>
      <w:bookmarkStart w:id="55" w:name="_Toc72174919"/>
      <w:bookmarkStart w:id="56" w:name="_Toc82856934"/>
      <w:bookmarkStart w:id="57" w:name="_Toc98235787"/>
      <w:bookmarkStart w:id="58" w:name="_Toc104508301"/>
      <w:proofErr w:type="gramStart"/>
      <w:r>
        <w:rPr>
          <w:rFonts w:cs="Arial"/>
        </w:rPr>
        <w:lastRenderedPageBreak/>
        <w:t xml:space="preserve">2.2.4  </w:t>
      </w:r>
      <w:r w:rsidR="00BD2F30" w:rsidRPr="00F5779A">
        <w:rPr>
          <w:rFonts w:cs="Arial"/>
        </w:rPr>
        <w:t>Tanda</w:t>
      </w:r>
      <w:proofErr w:type="gramEnd"/>
      <w:r w:rsidR="00BD2F30" w:rsidRPr="00F5779A">
        <w:rPr>
          <w:rFonts w:cs="Arial"/>
        </w:rPr>
        <w:t xml:space="preserve"> dan Gejala Diabetes Melitus</w:t>
      </w:r>
      <w:bookmarkEnd w:id="53"/>
      <w:bookmarkEnd w:id="54"/>
      <w:bookmarkEnd w:id="55"/>
      <w:bookmarkEnd w:id="56"/>
      <w:bookmarkEnd w:id="57"/>
      <w:bookmarkEnd w:id="58"/>
    </w:p>
    <w:p w14:paraId="5097DCC4" w14:textId="5CD7EF5D" w:rsidR="00BD2F30" w:rsidRPr="00F5779A" w:rsidRDefault="00BD2F30" w:rsidP="00AB1528">
      <w:pPr>
        <w:pStyle w:val="ListParagraph"/>
        <w:numPr>
          <w:ilvl w:val="0"/>
          <w:numId w:val="3"/>
        </w:numPr>
        <w:spacing w:after="0" w:line="360" w:lineRule="auto"/>
        <w:ind w:left="709" w:hanging="425"/>
        <w:rPr>
          <w:rStyle w:val="Strong"/>
          <w:rFonts w:cs="Arial"/>
          <w:b w:val="0"/>
          <w:bCs w:val="0"/>
        </w:rPr>
      </w:pPr>
      <w:r w:rsidRPr="00F5779A">
        <w:rPr>
          <w:rStyle w:val="Strong"/>
          <w:rFonts w:cs="Arial"/>
          <w:b w:val="0"/>
          <w:bdr w:val="none" w:sz="0" w:space="0" w:color="auto" w:frame="1"/>
          <w:shd w:val="clear" w:color="auto" w:fill="FFFFFF"/>
        </w:rPr>
        <w:t>Poliuri</w:t>
      </w:r>
      <w:r w:rsidR="00FF2F94" w:rsidRPr="00F5779A">
        <w:rPr>
          <w:rStyle w:val="Strong"/>
          <w:rFonts w:cs="Arial"/>
          <w:b w:val="0"/>
          <w:bdr w:val="none" w:sz="0" w:space="0" w:color="auto" w:frame="1"/>
          <w:shd w:val="clear" w:color="auto" w:fill="FFFFFF"/>
        </w:rPr>
        <w:t xml:space="preserve">a </w:t>
      </w:r>
      <w:r w:rsidRPr="00F5779A">
        <w:rPr>
          <w:rStyle w:val="Strong"/>
          <w:rFonts w:cs="Arial"/>
          <w:b w:val="0"/>
          <w:bdr w:val="none" w:sz="0" w:space="0" w:color="auto" w:frame="1"/>
          <w:shd w:val="clear" w:color="auto" w:fill="FFFFFF"/>
        </w:rPr>
        <w:t>(</w:t>
      </w:r>
      <w:r w:rsidR="00650F99" w:rsidRPr="00F5779A">
        <w:rPr>
          <w:rStyle w:val="Strong"/>
          <w:rFonts w:cs="Arial"/>
          <w:b w:val="0"/>
          <w:bdr w:val="none" w:sz="0" w:space="0" w:color="auto" w:frame="1"/>
          <w:shd w:val="clear" w:color="auto" w:fill="FFFFFF"/>
        </w:rPr>
        <w:t>b</w:t>
      </w:r>
      <w:r w:rsidRPr="00F5779A">
        <w:rPr>
          <w:rStyle w:val="Strong"/>
          <w:rFonts w:cs="Arial"/>
          <w:b w:val="0"/>
          <w:bdr w:val="none" w:sz="0" w:space="0" w:color="auto" w:frame="1"/>
          <w:shd w:val="clear" w:color="auto" w:fill="FFFFFF"/>
        </w:rPr>
        <w:t>uang air kecil berlebihan)</w:t>
      </w:r>
    </w:p>
    <w:p w14:paraId="6C52620C" w14:textId="0C428D85" w:rsidR="002C7B80" w:rsidRPr="00F5779A" w:rsidRDefault="00BD2F30" w:rsidP="004A3D54">
      <w:pPr>
        <w:spacing w:after="0" w:line="360" w:lineRule="auto"/>
        <w:ind w:left="709"/>
        <w:rPr>
          <w:rFonts w:cs="Arial"/>
          <w:shd w:val="clear" w:color="auto" w:fill="FFFFFF"/>
        </w:rPr>
      </w:pPr>
      <w:r w:rsidRPr="00F5779A">
        <w:rPr>
          <w:rFonts w:cs="Arial"/>
          <w:shd w:val="clear" w:color="auto" w:fill="FFFFFF"/>
        </w:rPr>
        <w:t xml:space="preserve">Karena sel-sel di tubuh tidak dapat menyerap glukosa, ginjal mencoba mengeluarkan glukosa sebanyak mungkin. </w:t>
      </w:r>
      <w:proofErr w:type="gramStart"/>
      <w:r w:rsidRPr="00F5779A">
        <w:rPr>
          <w:rFonts w:cs="Arial"/>
          <w:shd w:val="clear" w:color="auto" w:fill="FFFFFF"/>
        </w:rPr>
        <w:t>Akibatnya, penderita jadi lebih sering kencing daripada orang normal dan mengeluarkan lebih dari 5 liter air kencing sehari.</w:t>
      </w:r>
      <w:proofErr w:type="gramEnd"/>
      <w:r w:rsidRPr="00F5779A">
        <w:rPr>
          <w:rFonts w:cs="Arial"/>
          <w:shd w:val="clear" w:color="auto" w:fill="FFFFFF"/>
        </w:rPr>
        <w:t xml:space="preserve"> Ini berlanjut bahkan di malam hari. </w:t>
      </w:r>
    </w:p>
    <w:p w14:paraId="6DADE226" w14:textId="4F1A49B4" w:rsidR="002C7B80" w:rsidRPr="00F5779A" w:rsidRDefault="00BD2F30" w:rsidP="00AB1528">
      <w:pPr>
        <w:pStyle w:val="ListParagraph"/>
        <w:numPr>
          <w:ilvl w:val="0"/>
          <w:numId w:val="3"/>
        </w:numPr>
        <w:spacing w:after="0" w:line="360" w:lineRule="auto"/>
        <w:ind w:left="709" w:hanging="425"/>
        <w:rPr>
          <w:rFonts w:cs="Arial"/>
        </w:rPr>
      </w:pPr>
      <w:r w:rsidRPr="00F5779A">
        <w:rPr>
          <w:rFonts w:cs="Arial"/>
          <w:shd w:val="clear" w:color="auto" w:fill="FFFFFF"/>
        </w:rPr>
        <w:t>Polidipsi</w:t>
      </w:r>
      <w:r w:rsidR="000C5F72" w:rsidRPr="00F5779A">
        <w:rPr>
          <w:rFonts w:cs="Arial"/>
          <w:shd w:val="clear" w:color="auto" w:fill="FFFFFF"/>
        </w:rPr>
        <w:t xml:space="preserve">a </w:t>
      </w:r>
      <w:r w:rsidRPr="00F5779A">
        <w:rPr>
          <w:rFonts w:cs="Arial"/>
          <w:shd w:val="clear" w:color="auto" w:fill="FFFFFF"/>
        </w:rPr>
        <w:t>(</w:t>
      </w:r>
      <w:r w:rsidR="00650F99" w:rsidRPr="00F5779A">
        <w:rPr>
          <w:rFonts w:cs="Arial"/>
          <w:shd w:val="clear" w:color="auto" w:fill="FFFFFF"/>
        </w:rPr>
        <w:t>h</w:t>
      </w:r>
      <w:r w:rsidRPr="00F5779A">
        <w:rPr>
          <w:rFonts w:cs="Arial"/>
          <w:shd w:val="clear" w:color="auto" w:fill="FFFFFF"/>
        </w:rPr>
        <w:t>aus yang berlebihan)</w:t>
      </w:r>
    </w:p>
    <w:p w14:paraId="051DD72C" w14:textId="3F755696" w:rsidR="004A3D54" w:rsidRPr="007A62C0" w:rsidRDefault="002C7B80" w:rsidP="007A62C0">
      <w:pPr>
        <w:pStyle w:val="ListParagraph"/>
        <w:spacing w:after="0" w:line="360" w:lineRule="auto"/>
        <w:ind w:left="709"/>
        <w:rPr>
          <w:rFonts w:cs="Arial"/>
          <w:shd w:val="clear" w:color="auto" w:fill="FFFFFF"/>
        </w:rPr>
      </w:pPr>
      <w:r w:rsidRPr="00F5779A">
        <w:rPr>
          <w:rFonts w:cs="Arial"/>
          <w:shd w:val="clear" w:color="auto" w:fill="FFFFFF"/>
        </w:rPr>
        <w:t>Dengan hilangnya air dari tubuh karna</w:t>
      </w:r>
      <w:r w:rsidR="00C33E7E" w:rsidRPr="00F5779A">
        <w:rPr>
          <w:rFonts w:cs="Arial"/>
          <w:shd w:val="clear" w:color="auto" w:fill="FFFFFF"/>
        </w:rPr>
        <w:t xml:space="preserve"> </w:t>
      </w:r>
      <w:r w:rsidRPr="00F5779A">
        <w:rPr>
          <w:rFonts w:cs="Arial"/>
          <w:shd w:val="clear" w:color="auto" w:fill="FFFFFF"/>
        </w:rPr>
        <w:t>sering</w:t>
      </w:r>
      <w:r w:rsidR="00C33E7E" w:rsidRPr="00F5779A">
        <w:rPr>
          <w:rFonts w:cs="Arial"/>
          <w:shd w:val="clear" w:color="auto" w:fill="FFFFFF"/>
        </w:rPr>
        <w:t xml:space="preserve"> buang air kecil, penderita merasa haus dan butuh banyak air. Rasa haus yang berlebihan menandakan tubuh membutuhkan cairan yang hilang</w:t>
      </w:r>
      <w:r w:rsidR="00CA3258" w:rsidRPr="00F5779A">
        <w:rPr>
          <w:rFonts w:cs="Arial"/>
          <w:shd w:val="clear" w:color="auto" w:fill="FFFFFF"/>
        </w:rPr>
        <w:t>.</w:t>
      </w:r>
    </w:p>
    <w:p w14:paraId="49363324" w14:textId="3957F70B" w:rsidR="00BD2F30" w:rsidRPr="00F5779A" w:rsidRDefault="00BD2F30" w:rsidP="00AB1528">
      <w:pPr>
        <w:pStyle w:val="ListParagraph"/>
        <w:numPr>
          <w:ilvl w:val="0"/>
          <w:numId w:val="3"/>
        </w:numPr>
        <w:spacing w:after="0" w:line="360" w:lineRule="auto"/>
        <w:ind w:left="709" w:hanging="425"/>
        <w:rPr>
          <w:rFonts w:cs="Arial"/>
        </w:rPr>
      </w:pPr>
      <w:r w:rsidRPr="00F5779A">
        <w:rPr>
          <w:rFonts w:cs="Arial"/>
          <w:shd w:val="clear" w:color="auto" w:fill="FFFFFF"/>
        </w:rPr>
        <w:t>Penurunan berat badan</w:t>
      </w:r>
    </w:p>
    <w:p w14:paraId="22AD4FC3" w14:textId="286E41EF" w:rsidR="006C4C62" w:rsidRPr="00F5779A" w:rsidRDefault="00BD2F30" w:rsidP="004B1B0D">
      <w:pPr>
        <w:spacing w:after="0" w:line="360" w:lineRule="auto"/>
        <w:ind w:left="709"/>
        <w:rPr>
          <w:rFonts w:cs="Arial"/>
          <w:shd w:val="clear" w:color="auto" w:fill="FFFFFF"/>
        </w:rPr>
      </w:pPr>
      <w:r w:rsidRPr="00F5779A">
        <w:rPr>
          <w:rFonts w:cs="Arial"/>
          <w:shd w:val="clear" w:color="auto" w:fill="FFFFFF"/>
        </w:rPr>
        <w:t>Kadar gula darah terlalu tinggi juga bisa menyebabkan penurunan berat badan yang cepat. Karena hormon insulin tidak mendapatkan glukosa untuk sel, yang digunakan sebagai energi, tubuh memecah protein dari otot sebagai sumber alternatif bahan bakar.</w:t>
      </w:r>
    </w:p>
    <w:p w14:paraId="3264B81B" w14:textId="3E8A70CE" w:rsidR="00BD2F30" w:rsidRPr="00F5779A" w:rsidRDefault="00BD2F30" w:rsidP="00AB1528">
      <w:pPr>
        <w:pStyle w:val="ListParagraph"/>
        <w:numPr>
          <w:ilvl w:val="0"/>
          <w:numId w:val="3"/>
        </w:numPr>
        <w:spacing w:after="0" w:line="360" w:lineRule="auto"/>
        <w:ind w:left="709" w:hanging="425"/>
        <w:rPr>
          <w:rFonts w:cs="Arial"/>
        </w:rPr>
      </w:pPr>
      <w:r w:rsidRPr="00F5779A">
        <w:rPr>
          <w:rFonts w:cs="Arial"/>
          <w:shd w:val="clear" w:color="auto" w:fill="FFFFFF"/>
        </w:rPr>
        <w:t>Poli</w:t>
      </w:r>
      <w:r w:rsidR="000175BD" w:rsidRPr="00F5779A">
        <w:rPr>
          <w:rFonts w:cs="Arial"/>
          <w:shd w:val="clear" w:color="auto" w:fill="FFFFFF"/>
        </w:rPr>
        <w:t>f</w:t>
      </w:r>
      <w:r w:rsidRPr="00F5779A">
        <w:rPr>
          <w:rFonts w:cs="Arial"/>
          <w:shd w:val="clear" w:color="auto" w:fill="FFFFFF"/>
        </w:rPr>
        <w:t>agi</w:t>
      </w:r>
      <w:r w:rsidR="000C5F72" w:rsidRPr="00F5779A">
        <w:rPr>
          <w:rFonts w:cs="Arial"/>
          <w:shd w:val="clear" w:color="auto" w:fill="FFFFFF"/>
        </w:rPr>
        <w:t>a</w:t>
      </w:r>
      <w:r w:rsidRPr="00F5779A">
        <w:rPr>
          <w:rFonts w:cs="Arial"/>
          <w:shd w:val="clear" w:color="auto" w:fill="FFFFFF"/>
        </w:rPr>
        <w:t xml:space="preserve"> (</w:t>
      </w:r>
      <w:r w:rsidR="00650F99" w:rsidRPr="00F5779A">
        <w:rPr>
          <w:rFonts w:cs="Arial"/>
          <w:shd w:val="clear" w:color="auto" w:fill="FFFFFF"/>
        </w:rPr>
        <w:t>r</w:t>
      </w:r>
      <w:r w:rsidRPr="00F5779A">
        <w:rPr>
          <w:rFonts w:cs="Arial"/>
          <w:shd w:val="clear" w:color="auto" w:fill="FFFFFF"/>
        </w:rPr>
        <w:t>asa lapar yang berlebihan)</w:t>
      </w:r>
    </w:p>
    <w:p w14:paraId="5CF7A5BE" w14:textId="77777777" w:rsidR="00BD2F30" w:rsidRPr="00F5779A" w:rsidRDefault="00BD2F30" w:rsidP="00EC79BA">
      <w:pPr>
        <w:spacing w:after="0" w:line="360" w:lineRule="auto"/>
        <w:ind w:left="709"/>
        <w:rPr>
          <w:rFonts w:cs="Arial"/>
          <w:shd w:val="clear" w:color="auto" w:fill="FFFFFF"/>
        </w:rPr>
      </w:pPr>
      <w:r w:rsidRPr="00F5779A">
        <w:rPr>
          <w:rFonts w:cs="Arial"/>
          <w:shd w:val="clear" w:color="auto" w:fill="FFFFFF"/>
        </w:rPr>
        <w:t>Rasa lapar yang berlebihan, merupakan tanda diabetes lainnya. Ketika kadar gula darah merosot, tubuh mengira belum diberi makan dan lebih menginginkan glukosa yang dibutuhkan sel.</w:t>
      </w:r>
    </w:p>
    <w:p w14:paraId="239E643C" w14:textId="439458D4" w:rsidR="00BD2F30" w:rsidRPr="00F5779A" w:rsidRDefault="00BD2F30" w:rsidP="00AB1528">
      <w:pPr>
        <w:pStyle w:val="ListParagraph"/>
        <w:numPr>
          <w:ilvl w:val="0"/>
          <w:numId w:val="3"/>
        </w:numPr>
        <w:spacing w:after="0" w:line="360" w:lineRule="auto"/>
        <w:ind w:left="709" w:hanging="425"/>
        <w:rPr>
          <w:rFonts w:cs="Arial"/>
        </w:rPr>
      </w:pPr>
      <w:r w:rsidRPr="00F5779A">
        <w:rPr>
          <w:rFonts w:cs="Arial"/>
          <w:shd w:val="clear" w:color="auto" w:fill="FFFFFF"/>
        </w:rPr>
        <w:t>Kulit jadi bermasalah</w:t>
      </w:r>
    </w:p>
    <w:p w14:paraId="72678A8B" w14:textId="07F74D04" w:rsidR="00944EEA" w:rsidRPr="00F5779A" w:rsidRDefault="00BD2F30" w:rsidP="003B4742">
      <w:pPr>
        <w:spacing w:after="0" w:line="360" w:lineRule="auto"/>
        <w:ind w:left="709"/>
        <w:rPr>
          <w:rFonts w:cs="Arial"/>
          <w:shd w:val="clear" w:color="auto" w:fill="FFFFFF"/>
        </w:rPr>
      </w:pPr>
      <w:r w:rsidRPr="00F5779A">
        <w:rPr>
          <w:rFonts w:cs="Arial"/>
          <w:shd w:val="clear" w:color="auto" w:fill="FFFFFF"/>
        </w:rPr>
        <w:t>Kulit gatal, mungkin akibat kulit kering seringkali bisa menjadi tanda peringatan diabetes, seperti juga kondisi kulit lainnya, misalnya kulit jadi gelap di sekitar daerah leher atau ketiak.</w:t>
      </w:r>
    </w:p>
    <w:p w14:paraId="2EE7AF29" w14:textId="06BFD8B1" w:rsidR="00BD2F30" w:rsidRPr="00F5779A" w:rsidRDefault="00BD2F30" w:rsidP="00AB1528">
      <w:pPr>
        <w:pStyle w:val="ListParagraph"/>
        <w:numPr>
          <w:ilvl w:val="0"/>
          <w:numId w:val="3"/>
        </w:numPr>
        <w:spacing w:after="0" w:line="360" w:lineRule="auto"/>
        <w:ind w:left="709" w:hanging="425"/>
        <w:rPr>
          <w:rFonts w:cs="Arial"/>
        </w:rPr>
      </w:pPr>
      <w:r w:rsidRPr="00F5779A">
        <w:rPr>
          <w:rFonts w:cs="Arial"/>
          <w:shd w:val="clear" w:color="auto" w:fill="FFFFFF"/>
        </w:rPr>
        <w:t>Penyembuhan Lambat</w:t>
      </w:r>
    </w:p>
    <w:p w14:paraId="54AC258A" w14:textId="2B9DCA82" w:rsidR="007A62C0" w:rsidRPr="00F5779A" w:rsidRDefault="00BD2F30" w:rsidP="00D939EF">
      <w:pPr>
        <w:spacing w:after="0" w:line="360" w:lineRule="auto"/>
        <w:ind w:left="709"/>
        <w:rPr>
          <w:rFonts w:cs="Arial"/>
          <w:shd w:val="clear" w:color="auto" w:fill="FFFFFF"/>
        </w:rPr>
      </w:pPr>
      <w:r w:rsidRPr="00F5779A">
        <w:rPr>
          <w:rFonts w:cs="Arial"/>
          <w:shd w:val="clear" w:color="auto" w:fill="FFFFFF"/>
        </w:rPr>
        <w:t xml:space="preserve">Infeksi, luka, dan memar yang tidak sembuh dengan cepat merupakan tanda diabetes lainnya. </w:t>
      </w:r>
    </w:p>
    <w:p w14:paraId="33631088" w14:textId="700564E6" w:rsidR="00BD2F30" w:rsidRPr="00F5779A" w:rsidRDefault="00BD2F30" w:rsidP="00AB1528">
      <w:pPr>
        <w:pStyle w:val="ListParagraph"/>
        <w:numPr>
          <w:ilvl w:val="0"/>
          <w:numId w:val="3"/>
        </w:numPr>
        <w:spacing w:after="0" w:line="360" w:lineRule="auto"/>
        <w:ind w:left="709" w:hanging="425"/>
        <w:rPr>
          <w:rFonts w:cs="Arial"/>
        </w:rPr>
      </w:pPr>
      <w:r w:rsidRPr="00F5779A">
        <w:rPr>
          <w:rFonts w:cs="Arial"/>
        </w:rPr>
        <w:t>Infeksi Jamur</w:t>
      </w:r>
    </w:p>
    <w:p w14:paraId="7A7DFC2E" w14:textId="5BC602D8" w:rsidR="00BD2F30" w:rsidRPr="00F5779A" w:rsidRDefault="00BD2F30" w:rsidP="00EC79BA">
      <w:pPr>
        <w:spacing w:after="0" w:line="360" w:lineRule="auto"/>
        <w:ind w:left="709"/>
        <w:rPr>
          <w:rFonts w:cs="Arial"/>
          <w:shd w:val="clear" w:color="auto" w:fill="FFFFFF"/>
        </w:rPr>
      </w:pPr>
      <w:r w:rsidRPr="00F5779A">
        <w:rPr>
          <w:rFonts w:cs="Arial"/>
          <w:shd w:val="clear" w:color="auto" w:fill="FFFFFF"/>
        </w:rPr>
        <w:t xml:space="preserve">Diabetes dianggap sebagai keadaan imunosupresi, Hal itu berarti meningkatkan kerentanan terhadap berbagai infeksi, meskipun yang paling umum adalah candida dan infeksi jamur lainnya. </w:t>
      </w:r>
    </w:p>
    <w:p w14:paraId="4E407B8D" w14:textId="577CDE44" w:rsidR="00BD2F30" w:rsidRPr="00F5779A" w:rsidRDefault="00BD2F30" w:rsidP="00AB1528">
      <w:pPr>
        <w:pStyle w:val="ListParagraph"/>
        <w:numPr>
          <w:ilvl w:val="0"/>
          <w:numId w:val="3"/>
        </w:numPr>
        <w:spacing w:after="0" w:line="360" w:lineRule="auto"/>
        <w:ind w:left="709"/>
        <w:rPr>
          <w:rFonts w:cs="Arial"/>
        </w:rPr>
      </w:pPr>
      <w:r w:rsidRPr="00F5779A">
        <w:rPr>
          <w:rStyle w:val="Strong"/>
          <w:rFonts w:cs="Arial"/>
          <w:b w:val="0"/>
          <w:bdr w:val="none" w:sz="0" w:space="0" w:color="auto" w:frame="1"/>
        </w:rPr>
        <w:t>Iritasi genital</w:t>
      </w:r>
    </w:p>
    <w:p w14:paraId="1AD0C065" w14:textId="77777777" w:rsidR="00BD2F30" w:rsidRPr="00F5779A" w:rsidRDefault="00BD2F30" w:rsidP="00EC79BA">
      <w:pPr>
        <w:pStyle w:val="NormalWeb"/>
        <w:shd w:val="clear" w:color="auto" w:fill="FFFFFF"/>
        <w:spacing w:before="0" w:beforeAutospacing="0" w:after="0" w:afterAutospacing="0" w:line="360" w:lineRule="auto"/>
        <w:ind w:left="709"/>
        <w:textAlignment w:val="baseline"/>
        <w:rPr>
          <w:rFonts w:ascii="Arial" w:hAnsi="Arial" w:cs="Arial"/>
          <w:sz w:val="22"/>
          <w:szCs w:val="22"/>
        </w:rPr>
      </w:pPr>
      <w:r w:rsidRPr="00F5779A">
        <w:rPr>
          <w:rFonts w:ascii="Arial" w:hAnsi="Arial" w:cs="Arial"/>
          <w:sz w:val="22"/>
          <w:szCs w:val="22"/>
        </w:rPr>
        <w:t>Kandungan glukosa yang tinggi dalam urin membuat daerah genital jadi seperti sariawan dan akibatnya menyebabkan pembengkakan dan gatal.</w:t>
      </w:r>
    </w:p>
    <w:p w14:paraId="011F26DC" w14:textId="46242C41" w:rsidR="00BD2F30" w:rsidRPr="00F173DA" w:rsidRDefault="00BD2F30" w:rsidP="00F173DA">
      <w:pPr>
        <w:pStyle w:val="ListParagraph"/>
        <w:numPr>
          <w:ilvl w:val="0"/>
          <w:numId w:val="3"/>
        </w:numPr>
        <w:spacing w:after="0" w:line="360" w:lineRule="auto"/>
        <w:ind w:left="709"/>
        <w:rPr>
          <w:rFonts w:cs="Arial"/>
        </w:rPr>
      </w:pPr>
      <w:r w:rsidRPr="00F5779A">
        <w:rPr>
          <w:rFonts w:cs="Arial"/>
        </w:rPr>
        <w:t>Penglihatan kabur</w:t>
      </w:r>
      <w:r w:rsidRPr="00F173DA">
        <w:rPr>
          <w:rFonts w:cs="Arial"/>
          <w:shd w:val="clear" w:color="auto" w:fill="FFFFFF"/>
        </w:rPr>
        <w:t xml:space="preserve"> atau sesekali melihat kilatan cahaya merupakan akibat langsung kadar gula darah tinggi. </w:t>
      </w:r>
    </w:p>
    <w:p w14:paraId="23226A57" w14:textId="38DF1DE3" w:rsidR="00BD2F30" w:rsidRPr="00F5779A" w:rsidRDefault="00BD2F30" w:rsidP="00AB1528">
      <w:pPr>
        <w:pStyle w:val="ListParagraph"/>
        <w:numPr>
          <w:ilvl w:val="0"/>
          <w:numId w:val="3"/>
        </w:numPr>
        <w:spacing w:after="0" w:line="360" w:lineRule="auto"/>
        <w:ind w:left="709" w:hanging="425"/>
        <w:rPr>
          <w:rFonts w:cs="Arial"/>
        </w:rPr>
      </w:pPr>
      <w:r w:rsidRPr="00F5779A">
        <w:rPr>
          <w:rFonts w:cs="Arial"/>
          <w:shd w:val="clear" w:color="auto" w:fill="FFFFFF"/>
        </w:rPr>
        <w:lastRenderedPageBreak/>
        <w:t>Kesemutan atau mati ras</w:t>
      </w:r>
      <w:r w:rsidRPr="00F5779A">
        <w:rPr>
          <w:rFonts w:cs="Arial"/>
        </w:rPr>
        <w:t>a</w:t>
      </w:r>
    </w:p>
    <w:p w14:paraId="1E84B960" w14:textId="518340A7" w:rsidR="00BD2F30" w:rsidRDefault="00BD2F30" w:rsidP="00021EF1">
      <w:pPr>
        <w:spacing w:after="0" w:line="360" w:lineRule="auto"/>
        <w:ind w:left="709"/>
        <w:rPr>
          <w:rFonts w:cs="Arial"/>
        </w:rPr>
      </w:pPr>
      <w:r w:rsidRPr="00F5779A">
        <w:rPr>
          <w:rFonts w:cs="Arial"/>
        </w:rPr>
        <w:t>Kesemutan dan mati rasa di tangan dan kaki, bersamaan dengan rasa sakit yang membakar atau bengkak tanda bahwa saraf sedang dirusak oleh diabetes</w:t>
      </w:r>
      <w:r w:rsidR="009565A2" w:rsidRPr="00F5779A">
        <w:rPr>
          <w:rFonts w:cs="Arial"/>
        </w:rPr>
        <w:t xml:space="preserve"> (Kemenkes RI 2019)</w:t>
      </w:r>
    </w:p>
    <w:p w14:paraId="3354241B" w14:textId="77777777" w:rsidR="0036366E" w:rsidRPr="00F5779A" w:rsidRDefault="0036366E" w:rsidP="00021EF1">
      <w:pPr>
        <w:spacing w:after="0" w:line="360" w:lineRule="auto"/>
        <w:ind w:left="709"/>
        <w:rPr>
          <w:rFonts w:cs="Arial"/>
        </w:rPr>
      </w:pPr>
    </w:p>
    <w:p w14:paraId="4CB362E6" w14:textId="6869C557" w:rsidR="005218D5" w:rsidRPr="00F5779A" w:rsidRDefault="00D939EF" w:rsidP="00D939EF">
      <w:pPr>
        <w:pStyle w:val="Heading3"/>
        <w:rPr>
          <w:rFonts w:cs="Arial"/>
        </w:rPr>
      </w:pPr>
      <w:bookmarkStart w:id="59" w:name="_Toc98235788"/>
      <w:bookmarkStart w:id="60" w:name="_Toc104508302"/>
      <w:r>
        <w:rPr>
          <w:rFonts w:cs="Arial"/>
        </w:rPr>
        <w:t xml:space="preserve">2.2.5   </w:t>
      </w:r>
      <w:r w:rsidR="005218D5" w:rsidRPr="00F5779A">
        <w:rPr>
          <w:rFonts w:cs="Arial"/>
        </w:rPr>
        <w:t>Upaya Pencegahan Penyakit Diabetes</w:t>
      </w:r>
      <w:bookmarkEnd w:id="59"/>
      <w:bookmarkEnd w:id="60"/>
    </w:p>
    <w:p w14:paraId="23F84598" w14:textId="16303E94" w:rsidR="00BB19DA" w:rsidRPr="00F5779A" w:rsidRDefault="00BB19DA" w:rsidP="00AB1528">
      <w:pPr>
        <w:pStyle w:val="ListParagraph"/>
        <w:numPr>
          <w:ilvl w:val="1"/>
          <w:numId w:val="3"/>
        </w:numPr>
        <w:spacing w:after="0" w:line="360" w:lineRule="auto"/>
        <w:ind w:left="709" w:hanging="425"/>
        <w:rPr>
          <w:rFonts w:cs="Arial"/>
        </w:rPr>
      </w:pPr>
      <w:r w:rsidRPr="00F5779A">
        <w:rPr>
          <w:rFonts w:cs="Arial"/>
        </w:rPr>
        <w:t xml:space="preserve">Menerapkan pola makan sehat dengan membatasi konsumsi makanan dan </w:t>
      </w:r>
      <w:r w:rsidR="00BA3CB3" w:rsidRPr="00F5779A">
        <w:rPr>
          <w:rFonts w:cs="Arial"/>
        </w:rPr>
        <w:t>minuman yang tinggi gula, kalori dan lemak seperti makanan olahan, kue, eskrim dan makanan cepat saji. Asupan gula perhari 40 gr atau 9 sendok teh. Sebagai ganti perbayak konsumsi buah, sayuran, kacang, dan biji bijian yang banyak mengandung serat</w:t>
      </w:r>
      <w:r w:rsidR="00B475CE" w:rsidRPr="00F5779A">
        <w:rPr>
          <w:rFonts w:cs="Arial"/>
        </w:rPr>
        <w:t xml:space="preserve"> dan karbohidrat komplek, susu, yogurt dan minum air putih dan mengurangi porsi makan dan sarapan pagi sangat penting.</w:t>
      </w:r>
    </w:p>
    <w:p w14:paraId="0F24C70D" w14:textId="70038D7E" w:rsidR="00B475CE" w:rsidRPr="00F5779A" w:rsidRDefault="00B475CE" w:rsidP="00AB1528">
      <w:pPr>
        <w:pStyle w:val="ListParagraph"/>
        <w:numPr>
          <w:ilvl w:val="1"/>
          <w:numId w:val="3"/>
        </w:numPr>
        <w:spacing w:after="0" w:line="360" w:lineRule="auto"/>
        <w:ind w:left="709" w:hanging="425"/>
        <w:rPr>
          <w:rFonts w:cs="Arial"/>
        </w:rPr>
      </w:pPr>
      <w:r w:rsidRPr="00F5779A">
        <w:rPr>
          <w:rFonts w:cs="Arial"/>
        </w:rPr>
        <w:t>Melakukan olah raga secara rutin</w:t>
      </w:r>
      <w:r w:rsidR="004C71E3" w:rsidRPr="00F5779A">
        <w:rPr>
          <w:rFonts w:cs="Arial"/>
        </w:rPr>
        <w:t>, dengan melakukan olah raga secara rutin dapat membantu tubuh menggunakan insulin dengan lebih efektif 30 menit setiap hari.</w:t>
      </w:r>
    </w:p>
    <w:p w14:paraId="5B922EB5" w14:textId="698ACAEF" w:rsidR="004C71E3" w:rsidRPr="00F5779A" w:rsidRDefault="004C71E3" w:rsidP="00AB1528">
      <w:pPr>
        <w:pStyle w:val="ListParagraph"/>
        <w:numPr>
          <w:ilvl w:val="1"/>
          <w:numId w:val="3"/>
        </w:numPr>
        <w:spacing w:after="0" w:line="360" w:lineRule="auto"/>
        <w:ind w:left="709" w:hanging="425"/>
        <w:rPr>
          <w:rFonts w:cs="Arial"/>
        </w:rPr>
      </w:pPr>
      <w:r w:rsidRPr="00F5779A">
        <w:rPr>
          <w:rFonts w:cs="Arial"/>
        </w:rPr>
        <w:t>Menjaga berat badan agar tetap ideal</w:t>
      </w:r>
      <w:r w:rsidR="00A664F0" w:rsidRPr="00F5779A">
        <w:rPr>
          <w:rFonts w:cs="Arial"/>
        </w:rPr>
        <w:t>. Jika melebihi batas normal</w:t>
      </w:r>
      <w:r w:rsidR="00306793" w:rsidRPr="00F5779A">
        <w:rPr>
          <w:rFonts w:cs="Arial"/>
        </w:rPr>
        <w:t xml:space="preserve"> maka</w:t>
      </w:r>
      <w:r w:rsidR="00A664F0" w:rsidRPr="00F5779A">
        <w:rPr>
          <w:rFonts w:cs="Arial"/>
        </w:rPr>
        <w:t xml:space="preserve"> akan mengalami obesitas.</w:t>
      </w:r>
    </w:p>
    <w:p w14:paraId="7CAD0592" w14:textId="2CA5D8DA" w:rsidR="00A664F0" w:rsidRPr="00F5779A" w:rsidRDefault="00A664F0" w:rsidP="00AB1528">
      <w:pPr>
        <w:pStyle w:val="ListParagraph"/>
        <w:numPr>
          <w:ilvl w:val="1"/>
          <w:numId w:val="3"/>
        </w:numPr>
        <w:spacing w:after="0" w:line="360" w:lineRule="auto"/>
        <w:ind w:left="709" w:hanging="425"/>
        <w:rPr>
          <w:rFonts w:cs="Arial"/>
        </w:rPr>
      </w:pPr>
      <w:r w:rsidRPr="00F5779A">
        <w:rPr>
          <w:rFonts w:cs="Arial"/>
        </w:rPr>
        <w:t xml:space="preserve">Mengelolah </w:t>
      </w:r>
      <w:r w:rsidR="0070435E" w:rsidRPr="00F5779A">
        <w:rPr>
          <w:rFonts w:cs="Arial"/>
        </w:rPr>
        <w:t>stres dengan baik. Stres yang berlebihan dapat meningkatkan resiko terkena diabetes militus, karna saat mengalami stress tubuh akan mengeluarkan hormon</w:t>
      </w:r>
      <w:r w:rsidR="00A67D18" w:rsidRPr="00F5779A">
        <w:rPr>
          <w:rFonts w:cs="Arial"/>
        </w:rPr>
        <w:t xml:space="preserve"> </w:t>
      </w:r>
      <w:r w:rsidR="0070435E" w:rsidRPr="00F5779A">
        <w:rPr>
          <w:rFonts w:cs="Arial"/>
        </w:rPr>
        <w:t xml:space="preserve">stress </w:t>
      </w:r>
      <w:r w:rsidR="00A67D18" w:rsidRPr="00F5779A">
        <w:rPr>
          <w:rFonts w:cs="Arial"/>
        </w:rPr>
        <w:t>(kortisol) yang dapat meningkatkan kadar gula dalam darah.</w:t>
      </w:r>
      <w:r w:rsidR="00AA7580" w:rsidRPr="00F5779A">
        <w:rPr>
          <w:rFonts w:cs="Arial"/>
        </w:rPr>
        <w:t xml:space="preserve"> </w:t>
      </w:r>
      <w:r w:rsidR="00A67D18" w:rsidRPr="00F5779A">
        <w:rPr>
          <w:rFonts w:cs="Arial"/>
        </w:rPr>
        <w:t xml:space="preserve">Stres biasanya cenderung mudah lapar dan melampiaskan pada makanan </w:t>
      </w:r>
      <w:r w:rsidR="00AA7580" w:rsidRPr="00F5779A">
        <w:rPr>
          <w:rFonts w:cs="Arial"/>
        </w:rPr>
        <w:t>yang</w:t>
      </w:r>
      <w:r w:rsidR="00A67D18" w:rsidRPr="00F5779A">
        <w:rPr>
          <w:rFonts w:cs="Arial"/>
        </w:rPr>
        <w:t xml:space="preserve"> berlebihan.</w:t>
      </w:r>
    </w:p>
    <w:p w14:paraId="745E8D5A" w14:textId="28E4480A" w:rsidR="00525DDC" w:rsidRDefault="00AA7580" w:rsidP="00AB1528">
      <w:pPr>
        <w:pStyle w:val="ListParagraph"/>
        <w:numPr>
          <w:ilvl w:val="1"/>
          <w:numId w:val="3"/>
        </w:numPr>
        <w:spacing w:after="0" w:line="360" w:lineRule="auto"/>
        <w:ind w:left="709" w:hanging="425"/>
        <w:rPr>
          <w:rFonts w:cs="Arial"/>
        </w:rPr>
      </w:pPr>
      <w:r w:rsidRPr="00F5779A">
        <w:rPr>
          <w:rFonts w:cs="Arial"/>
        </w:rPr>
        <w:t>Melakukan pengecekan gula darah secara rutin.</w:t>
      </w:r>
      <w:r w:rsidR="00DC5418" w:rsidRPr="00F5779A">
        <w:rPr>
          <w:rFonts w:cs="Arial"/>
        </w:rPr>
        <w:t xml:space="preserve"> Tes guka darah dengan berpuasa 10 jam</w:t>
      </w:r>
      <w:r w:rsidR="00CE1EBD" w:rsidRPr="00F5779A">
        <w:rPr>
          <w:rFonts w:cs="Arial"/>
        </w:rPr>
        <w:t>, tes dini untuk mencek gula darah satu tahun sekali.</w:t>
      </w:r>
    </w:p>
    <w:p w14:paraId="429E9AB2" w14:textId="77777777" w:rsidR="004B1B0D" w:rsidRPr="004B1B0D" w:rsidRDefault="004B1B0D" w:rsidP="004B1B0D">
      <w:pPr>
        <w:spacing w:after="0" w:line="360" w:lineRule="auto"/>
        <w:rPr>
          <w:rFonts w:cs="Arial"/>
        </w:rPr>
      </w:pPr>
    </w:p>
    <w:p w14:paraId="0AF51EB8" w14:textId="5846A47D" w:rsidR="00A74B01" w:rsidRPr="00F5779A" w:rsidRDefault="00154583" w:rsidP="00154583">
      <w:pPr>
        <w:pStyle w:val="Heading3"/>
        <w:tabs>
          <w:tab w:val="left" w:pos="1134"/>
        </w:tabs>
        <w:rPr>
          <w:rFonts w:cs="Arial"/>
        </w:rPr>
      </w:pPr>
      <w:bookmarkStart w:id="61" w:name="_Toc104508303"/>
      <w:r w:rsidRPr="00F5779A">
        <w:rPr>
          <w:rFonts w:cs="Arial"/>
        </w:rPr>
        <w:t>2.2.</w:t>
      </w:r>
      <w:r w:rsidR="00D939EF">
        <w:rPr>
          <w:rFonts w:cs="Arial"/>
        </w:rPr>
        <w:t>6</w:t>
      </w:r>
      <w:r w:rsidR="00C53098" w:rsidRPr="00F5779A">
        <w:rPr>
          <w:rFonts w:cs="Arial"/>
        </w:rPr>
        <w:t xml:space="preserve"> </w:t>
      </w:r>
      <w:r w:rsidR="00E37F6E" w:rsidRPr="00F5779A">
        <w:rPr>
          <w:rFonts w:cs="Arial"/>
        </w:rPr>
        <w:t>Terapi Diabetes Melitus</w:t>
      </w:r>
      <w:bookmarkEnd w:id="61"/>
      <w:r w:rsidR="00E37F6E" w:rsidRPr="00F5779A">
        <w:rPr>
          <w:rFonts w:cs="Arial"/>
        </w:rPr>
        <w:tab/>
      </w:r>
    </w:p>
    <w:p w14:paraId="7B7482B9" w14:textId="7E05E530" w:rsidR="00E37F6E" w:rsidRPr="00F5779A" w:rsidRDefault="00562C41" w:rsidP="00562C41">
      <w:pPr>
        <w:spacing w:after="0" w:line="360" w:lineRule="auto"/>
        <w:rPr>
          <w:rFonts w:cs="Arial"/>
          <w:b/>
          <w:bCs/>
        </w:rPr>
      </w:pPr>
      <w:r w:rsidRPr="00F5779A">
        <w:rPr>
          <w:rFonts w:cs="Arial"/>
          <w:b/>
          <w:bCs/>
        </w:rPr>
        <w:t xml:space="preserve">a. </w:t>
      </w:r>
      <w:r w:rsidR="00E37F6E" w:rsidRPr="00F5779A">
        <w:rPr>
          <w:rFonts w:cs="Arial"/>
          <w:b/>
          <w:bCs/>
        </w:rPr>
        <w:t>Terapi Nonfarmakologi</w:t>
      </w:r>
    </w:p>
    <w:p w14:paraId="357B28BD" w14:textId="664D3F31" w:rsidR="00155A65" w:rsidRDefault="00E37F6E" w:rsidP="00B54CDF">
      <w:pPr>
        <w:spacing w:after="0" w:line="360" w:lineRule="auto"/>
        <w:ind w:firstLine="720"/>
        <w:rPr>
          <w:rFonts w:cs="Arial"/>
        </w:rPr>
      </w:pPr>
      <w:r w:rsidRPr="00F5779A">
        <w:rPr>
          <w:rFonts w:cs="Arial"/>
        </w:rPr>
        <w:t xml:space="preserve">Penderita diabetes diharapkan dapat mengontrol kadar glukosa darah secara teratur dan </w:t>
      </w:r>
      <w:r w:rsidR="00B41104" w:rsidRPr="00F5779A">
        <w:rPr>
          <w:rFonts w:cs="Arial"/>
        </w:rPr>
        <w:t xml:space="preserve">menjaga </w:t>
      </w:r>
      <w:r w:rsidRPr="00F5779A">
        <w:rPr>
          <w:rFonts w:cs="Arial"/>
        </w:rPr>
        <w:t>berat badan</w:t>
      </w:r>
      <w:r w:rsidR="00B41104" w:rsidRPr="00F5779A">
        <w:rPr>
          <w:rFonts w:cs="Arial"/>
        </w:rPr>
        <w:t xml:space="preserve"> </w:t>
      </w:r>
      <w:r w:rsidRPr="00F5779A">
        <w:rPr>
          <w:rFonts w:cs="Arial"/>
        </w:rPr>
        <w:t xml:space="preserve">normal. Hal ini dikarenakan pada penderita diabetes dengan berat badan berlebih kadar gula darah sulit dikendalikan. Hal yang dapat dilakukan untuk memperoleh berat badan dan kadar glukosa darah yang normal </w:t>
      </w:r>
      <w:proofErr w:type="gramStart"/>
      <w:r w:rsidRPr="00F5779A">
        <w:rPr>
          <w:rFonts w:cs="Arial"/>
        </w:rPr>
        <w:t>adalah :</w:t>
      </w:r>
      <w:proofErr w:type="gramEnd"/>
    </w:p>
    <w:p w14:paraId="3C7E2653" w14:textId="4E910ABA" w:rsidR="007F1B59" w:rsidRDefault="007F1B59" w:rsidP="00B54CDF">
      <w:pPr>
        <w:spacing w:after="0" w:line="360" w:lineRule="auto"/>
        <w:ind w:firstLine="720"/>
        <w:rPr>
          <w:rFonts w:cs="Arial"/>
        </w:rPr>
      </w:pPr>
    </w:p>
    <w:p w14:paraId="2D5573D6" w14:textId="77777777" w:rsidR="007F1B59" w:rsidRPr="00F5779A" w:rsidRDefault="007F1B59" w:rsidP="00B54CDF">
      <w:pPr>
        <w:spacing w:after="0" w:line="360" w:lineRule="auto"/>
        <w:ind w:firstLine="720"/>
        <w:rPr>
          <w:rFonts w:cs="Arial"/>
        </w:rPr>
      </w:pPr>
    </w:p>
    <w:p w14:paraId="7461B9DB" w14:textId="178749EF" w:rsidR="00E37F6E" w:rsidRPr="00F5779A" w:rsidRDefault="00E37F6E" w:rsidP="00AB1528">
      <w:pPr>
        <w:pStyle w:val="ListParagraph"/>
        <w:numPr>
          <w:ilvl w:val="0"/>
          <w:numId w:val="12"/>
        </w:numPr>
        <w:spacing w:after="0" w:line="360" w:lineRule="auto"/>
        <w:rPr>
          <w:rFonts w:cs="Arial"/>
        </w:rPr>
      </w:pPr>
      <w:r w:rsidRPr="00F5779A">
        <w:rPr>
          <w:rFonts w:cs="Arial"/>
        </w:rPr>
        <w:lastRenderedPageBreak/>
        <w:t>Diet</w:t>
      </w:r>
    </w:p>
    <w:p w14:paraId="077B7C30" w14:textId="40E7B06E" w:rsidR="00D939EF" w:rsidRPr="00F5779A" w:rsidRDefault="00E37F6E" w:rsidP="004B1B0D">
      <w:pPr>
        <w:spacing w:after="0" w:line="360" w:lineRule="auto"/>
        <w:ind w:left="709"/>
        <w:rPr>
          <w:rFonts w:cs="Arial"/>
        </w:rPr>
      </w:pPr>
      <w:r w:rsidRPr="00F5779A">
        <w:rPr>
          <w:rFonts w:cs="Arial"/>
        </w:rPr>
        <w:t>Diet yang dianjurkan adalah mengonsumsi makanan yang seimbang sesuai kebutuhan gizi. Rencana diet diabetes dihitung secara individual</w:t>
      </w:r>
      <w:r w:rsidR="00E43845" w:rsidRPr="00F5779A">
        <w:rPr>
          <w:rFonts w:cs="Arial"/>
        </w:rPr>
        <w:t xml:space="preserve"> sesuai dengan </w:t>
      </w:r>
      <w:r w:rsidRPr="00F5779A">
        <w:rPr>
          <w:rFonts w:cs="Arial"/>
        </w:rPr>
        <w:t xml:space="preserve">kebutuhan pertumbuhan, rencana penurunan berat </w:t>
      </w:r>
      <w:r w:rsidR="00E43845" w:rsidRPr="00F5779A">
        <w:rPr>
          <w:rFonts w:cs="Arial"/>
        </w:rPr>
        <w:t xml:space="preserve">badan </w:t>
      </w:r>
      <w:r w:rsidRPr="00F5779A">
        <w:rPr>
          <w:rFonts w:cs="Arial"/>
        </w:rPr>
        <w:t>dan tingkat aktivitas. Pada dasarnya</w:t>
      </w:r>
      <w:r w:rsidR="00E43845" w:rsidRPr="00F5779A">
        <w:rPr>
          <w:rFonts w:cs="Arial"/>
        </w:rPr>
        <w:t>,</w:t>
      </w:r>
      <w:r w:rsidRPr="00F5779A">
        <w:rPr>
          <w:rFonts w:cs="Arial"/>
        </w:rPr>
        <w:t xml:space="preserve"> diet ditujukan untuk mencapai dan mempertahankan berat badan ideal. </w:t>
      </w:r>
      <w:r w:rsidR="00E43845" w:rsidRPr="00F5779A">
        <w:rPr>
          <w:rFonts w:cs="Arial"/>
        </w:rPr>
        <w:t xml:space="preserve">Pada beberapa </w:t>
      </w:r>
      <w:r w:rsidRPr="00F5779A">
        <w:rPr>
          <w:rFonts w:cs="Arial"/>
        </w:rPr>
        <w:t xml:space="preserve">pasien </w:t>
      </w:r>
      <w:r w:rsidR="00E43845" w:rsidRPr="00F5779A">
        <w:rPr>
          <w:rFonts w:cs="Arial"/>
        </w:rPr>
        <w:t xml:space="preserve">dengan </w:t>
      </w:r>
      <w:r w:rsidRPr="00F5779A">
        <w:rPr>
          <w:rFonts w:cs="Arial"/>
        </w:rPr>
        <w:t>diabetes tipe 2 karena faktor kegemukan mengalami pemulihan kadar glukosa darah mendekati normal hanya dengan diet. Dari sisi makanan, penderita diabetes lebih dianjurkan mengonsumsi karbohidrat berserat dan menghindari konsumsi buah-buahan yang terlalu manis. Selain itu</w:t>
      </w:r>
      <w:r w:rsidR="008D1041" w:rsidRPr="00F5779A">
        <w:rPr>
          <w:rFonts w:cs="Arial"/>
        </w:rPr>
        <w:t>,</w:t>
      </w:r>
      <w:r w:rsidRPr="00F5779A">
        <w:rPr>
          <w:rFonts w:cs="Arial"/>
        </w:rPr>
        <w:t xml:space="preserve"> </w:t>
      </w:r>
      <w:r w:rsidR="008D1041" w:rsidRPr="00F5779A">
        <w:rPr>
          <w:rFonts w:cs="Arial"/>
        </w:rPr>
        <w:t xml:space="preserve">kandungan </w:t>
      </w:r>
      <w:r w:rsidRPr="00F5779A">
        <w:rPr>
          <w:rFonts w:cs="Arial"/>
        </w:rPr>
        <w:t xml:space="preserve">serat </w:t>
      </w:r>
      <w:r w:rsidR="008D1041" w:rsidRPr="00F5779A">
        <w:rPr>
          <w:rFonts w:cs="Arial"/>
        </w:rPr>
        <w:t xml:space="preserve">yang tinggi dari </w:t>
      </w:r>
      <w:r w:rsidRPr="00F5779A">
        <w:rPr>
          <w:rFonts w:cs="Arial"/>
        </w:rPr>
        <w:t>sayuran akan menekan kenaikan glukosa darah dan kolesterol darah.</w:t>
      </w:r>
    </w:p>
    <w:p w14:paraId="31C0B7B2" w14:textId="365CD29D" w:rsidR="00E37F6E" w:rsidRPr="00F5779A" w:rsidRDefault="00E37F6E" w:rsidP="00AB1528">
      <w:pPr>
        <w:pStyle w:val="ListParagraph"/>
        <w:numPr>
          <w:ilvl w:val="0"/>
          <w:numId w:val="12"/>
        </w:numPr>
        <w:spacing w:after="0" w:line="360" w:lineRule="auto"/>
        <w:rPr>
          <w:rFonts w:cs="Arial"/>
        </w:rPr>
      </w:pPr>
      <w:r w:rsidRPr="00F5779A">
        <w:rPr>
          <w:rFonts w:cs="Arial"/>
        </w:rPr>
        <w:t>Olahraga</w:t>
      </w:r>
    </w:p>
    <w:p w14:paraId="1CA636C6" w14:textId="2DCE38E1" w:rsidR="00E37F6E" w:rsidRPr="00F5779A" w:rsidRDefault="00E37F6E" w:rsidP="00562C41">
      <w:pPr>
        <w:pStyle w:val="ListParagraph"/>
        <w:spacing w:after="0" w:line="360" w:lineRule="auto"/>
        <w:rPr>
          <w:rFonts w:cs="Arial"/>
        </w:rPr>
      </w:pPr>
      <w:r w:rsidRPr="00F5779A">
        <w:rPr>
          <w:rFonts w:cs="Arial"/>
        </w:rPr>
        <w:t xml:space="preserve">Olahraga yang disertai dengan diet dapat meningkatkan </w:t>
      </w:r>
      <w:r w:rsidR="008D1041" w:rsidRPr="00F5779A">
        <w:rPr>
          <w:rFonts w:cs="Arial"/>
        </w:rPr>
        <w:t xml:space="preserve">pemanfaatan </w:t>
      </w:r>
      <w:r w:rsidRPr="00F5779A">
        <w:rPr>
          <w:rFonts w:cs="Arial"/>
        </w:rPr>
        <w:t>sel sehingga dapat menurunkan kadar glukosa darah dan berat badan</w:t>
      </w:r>
      <w:r w:rsidR="008D1041" w:rsidRPr="00F5779A">
        <w:rPr>
          <w:rFonts w:cs="Arial"/>
        </w:rPr>
        <w:t>,</w:t>
      </w:r>
      <w:r w:rsidRPr="00F5779A">
        <w:rPr>
          <w:rFonts w:cs="Arial"/>
        </w:rPr>
        <w:t xml:space="preserve"> yang meningkatkan </w:t>
      </w:r>
      <w:r w:rsidR="004F70FC" w:rsidRPr="00F5779A">
        <w:rPr>
          <w:rFonts w:cs="Arial"/>
        </w:rPr>
        <w:t xml:space="preserve">sensivitas </w:t>
      </w:r>
      <w:r w:rsidRPr="00F5779A">
        <w:rPr>
          <w:rFonts w:cs="Arial"/>
        </w:rPr>
        <w:t>sel terhadap insulin.</w:t>
      </w:r>
    </w:p>
    <w:p w14:paraId="594B7A73" w14:textId="616D5D54" w:rsidR="002B3C5E" w:rsidRPr="00F5779A" w:rsidRDefault="00E37F6E" w:rsidP="00AB1528">
      <w:pPr>
        <w:pStyle w:val="ListParagraph"/>
        <w:numPr>
          <w:ilvl w:val="0"/>
          <w:numId w:val="12"/>
        </w:numPr>
        <w:spacing w:after="0" w:line="360" w:lineRule="auto"/>
        <w:rPr>
          <w:rFonts w:cs="Arial"/>
        </w:rPr>
      </w:pPr>
      <w:r w:rsidRPr="00F5779A">
        <w:rPr>
          <w:rFonts w:cs="Arial"/>
        </w:rPr>
        <w:t>Berhenti merokok</w:t>
      </w:r>
    </w:p>
    <w:p w14:paraId="1F0FECC7" w14:textId="566C22C3" w:rsidR="002607A8" w:rsidRPr="00F5779A" w:rsidRDefault="00E37F6E" w:rsidP="0036366E">
      <w:pPr>
        <w:spacing w:after="0" w:line="360" w:lineRule="auto"/>
        <w:ind w:left="709"/>
        <w:rPr>
          <w:rFonts w:cs="Arial"/>
        </w:rPr>
      </w:pPr>
      <w:r w:rsidRPr="00F5779A">
        <w:rPr>
          <w:rFonts w:cs="Arial"/>
        </w:rPr>
        <w:t>Berhenti merokok merupakan salah satu terapi nonfarmakologi untuk penderita diabetes melitus. Nikotin yang terdapat pada rokok dapat mempengaruhi secara buruk penyerapan glukosa oleh sel. Merokok</w:t>
      </w:r>
      <w:r w:rsidR="002B3C5E" w:rsidRPr="00F5779A">
        <w:rPr>
          <w:rFonts w:cs="Arial"/>
        </w:rPr>
        <w:t xml:space="preserve"> </w:t>
      </w:r>
      <w:r w:rsidRPr="00F5779A">
        <w:rPr>
          <w:rFonts w:cs="Arial"/>
        </w:rPr>
        <w:t>juga menghasilkan banyak radikal bebas. Banyak indikasi menunjukan bahwa pada penderita diabetes, metabolisme glukosa yang terganggu menimbulkan kelebihan radikal bebas, yang memegang peranan penting pada terjadinya komplikasi lambat (Tjay dan Raharja, 2007).</w:t>
      </w:r>
    </w:p>
    <w:p w14:paraId="14EC747A" w14:textId="77777777" w:rsidR="004B1B0D" w:rsidRDefault="004B1B0D" w:rsidP="005E5C9F">
      <w:pPr>
        <w:spacing w:after="0" w:line="360" w:lineRule="auto"/>
        <w:rPr>
          <w:rFonts w:cs="Arial"/>
          <w:b/>
          <w:bCs/>
        </w:rPr>
      </w:pPr>
    </w:p>
    <w:p w14:paraId="74A12D0B" w14:textId="6B29008A" w:rsidR="00BA723F" w:rsidRPr="00F5779A" w:rsidRDefault="00751D6D" w:rsidP="005E5C9F">
      <w:pPr>
        <w:spacing w:after="0" w:line="360" w:lineRule="auto"/>
        <w:rPr>
          <w:rFonts w:cs="Arial"/>
          <w:b/>
          <w:bCs/>
        </w:rPr>
      </w:pPr>
      <w:r w:rsidRPr="00F5779A">
        <w:rPr>
          <w:rFonts w:cs="Arial"/>
          <w:b/>
          <w:bCs/>
        </w:rPr>
        <w:t>B</w:t>
      </w:r>
      <w:r w:rsidR="00B54CDF" w:rsidRPr="00F5779A">
        <w:rPr>
          <w:rFonts w:cs="Arial"/>
          <w:b/>
          <w:bCs/>
        </w:rPr>
        <w:t>.</w:t>
      </w:r>
      <w:r w:rsidR="00BA723F" w:rsidRPr="00F5779A">
        <w:rPr>
          <w:rFonts w:cs="Arial"/>
          <w:b/>
          <w:bCs/>
        </w:rPr>
        <w:t xml:space="preserve">Terapi Farmakologi </w:t>
      </w:r>
    </w:p>
    <w:p w14:paraId="6B89EB75" w14:textId="00B59FC1" w:rsidR="009F136E" w:rsidRPr="00F5779A" w:rsidRDefault="00751D6D" w:rsidP="005229AF">
      <w:pPr>
        <w:spacing w:after="0" w:line="360" w:lineRule="auto"/>
        <w:rPr>
          <w:rFonts w:cs="Arial"/>
        </w:rPr>
      </w:pPr>
      <w:r w:rsidRPr="00F5779A">
        <w:rPr>
          <w:rFonts w:cs="Arial"/>
        </w:rPr>
        <w:t>a</w:t>
      </w:r>
      <w:r w:rsidR="00BA723F" w:rsidRPr="00F5779A">
        <w:rPr>
          <w:rFonts w:cs="Arial"/>
        </w:rPr>
        <w:t xml:space="preserve">. Sulfonilurea </w:t>
      </w:r>
    </w:p>
    <w:p w14:paraId="3BD3A71C" w14:textId="4249B2A8" w:rsidR="00BA723F" w:rsidRDefault="00BA723F" w:rsidP="002607A8">
      <w:pPr>
        <w:spacing w:after="0" w:line="360" w:lineRule="auto"/>
        <w:ind w:left="284"/>
        <w:rPr>
          <w:rFonts w:cs="Arial"/>
        </w:rPr>
      </w:pPr>
      <w:r w:rsidRPr="00F5779A">
        <w:rPr>
          <w:rFonts w:cs="Arial"/>
        </w:rPr>
        <w:t xml:space="preserve">Sulfonilurea banyak digunakan untuk mengobati diabetes tipe II (diabetes tidak tergantung insulin). Obat golongan sulfonilurea mempunyai efek utama meningkatkan sekresi insulin oleh sel β Langerhans di pankreas. Contoh obat golongan ini adalah Glibenklamid. Glibenklamid secara reaktif mempunyai efek samping yang rendah. Hal ini umum terjadi dengan golongan-golongan sulfonilurea dan biasanya bersifat ringan dan hilang sendiri setelah obat dihentikan. </w:t>
      </w:r>
    </w:p>
    <w:p w14:paraId="2057AFAC" w14:textId="77777777" w:rsidR="007F1B59" w:rsidRPr="00F5779A" w:rsidRDefault="007F1B59" w:rsidP="002607A8">
      <w:pPr>
        <w:spacing w:after="0" w:line="360" w:lineRule="auto"/>
        <w:ind w:left="284"/>
        <w:rPr>
          <w:rFonts w:cs="Arial"/>
        </w:rPr>
      </w:pPr>
    </w:p>
    <w:p w14:paraId="1368E5D1" w14:textId="6EFE13D3" w:rsidR="009F136E" w:rsidRPr="00F5779A" w:rsidRDefault="00751D6D" w:rsidP="005229AF">
      <w:pPr>
        <w:spacing w:after="0" w:line="360" w:lineRule="auto"/>
        <w:rPr>
          <w:rFonts w:cs="Arial"/>
        </w:rPr>
      </w:pPr>
      <w:r w:rsidRPr="00F5779A">
        <w:rPr>
          <w:rFonts w:cs="Arial"/>
        </w:rPr>
        <w:lastRenderedPageBreak/>
        <w:t>b</w:t>
      </w:r>
      <w:r w:rsidR="00F41E27" w:rsidRPr="00F5779A">
        <w:rPr>
          <w:rFonts w:cs="Arial"/>
        </w:rPr>
        <w:t>.</w:t>
      </w:r>
      <w:r w:rsidR="00BA723F" w:rsidRPr="00F5779A">
        <w:rPr>
          <w:rFonts w:cs="Arial"/>
        </w:rPr>
        <w:t xml:space="preserve"> Biguanida </w:t>
      </w:r>
    </w:p>
    <w:p w14:paraId="4D34D79D" w14:textId="251AE250" w:rsidR="00BA723F" w:rsidRPr="00F5779A" w:rsidRDefault="00BA723F" w:rsidP="002607A8">
      <w:pPr>
        <w:spacing w:after="0" w:line="360" w:lineRule="auto"/>
        <w:ind w:left="284"/>
        <w:rPr>
          <w:rFonts w:cs="Arial"/>
        </w:rPr>
      </w:pPr>
      <w:r w:rsidRPr="00F5779A">
        <w:rPr>
          <w:rFonts w:cs="Arial"/>
        </w:rPr>
        <w:t xml:space="preserve">Obat ini tidak menstimulasi pelepasan insulin dan tidak menurunkan guladarah pada orang sehat. Zat ini juga menekan nafsu makan (efek anoreksan) hingga berat badan tidak meningkat, maka layak diberikan pada penderita yang kegemukan. Mekanisme kerjanya hingga kini belum diketahui dengan eksak. </w:t>
      </w:r>
    </w:p>
    <w:p w14:paraId="6921E36E" w14:textId="7125A704" w:rsidR="00BA723F" w:rsidRPr="00F5779A" w:rsidRDefault="00751D6D" w:rsidP="002607A8">
      <w:pPr>
        <w:spacing w:after="0" w:line="360" w:lineRule="auto"/>
        <w:ind w:left="284" w:hanging="284"/>
        <w:rPr>
          <w:rFonts w:cs="Arial"/>
        </w:rPr>
      </w:pPr>
      <w:r w:rsidRPr="00F5779A">
        <w:rPr>
          <w:rFonts w:cs="Arial"/>
        </w:rPr>
        <w:t>c</w:t>
      </w:r>
      <w:r w:rsidR="00F41E27" w:rsidRPr="00F5779A">
        <w:rPr>
          <w:rFonts w:cs="Arial"/>
        </w:rPr>
        <w:t>.</w:t>
      </w:r>
      <w:r w:rsidR="00BA723F" w:rsidRPr="00F5779A">
        <w:rPr>
          <w:rFonts w:cs="Arial"/>
        </w:rPr>
        <w:t xml:space="preserve"> Glukosidase-inhibitors Zat ini bekerja merintangi enzim alfa-glukosidase di mukosa duodenum, sehingga reaksi penguraian polisakarida, monosakarida terhambat. Glukosa dilepaskan lebih lambat dan absorpsinya ke dalam darah juga kurang cepat. </w:t>
      </w:r>
    </w:p>
    <w:p w14:paraId="155169AE" w14:textId="0CD462D8" w:rsidR="009F136E" w:rsidRPr="00F5779A" w:rsidRDefault="00751D6D" w:rsidP="005229AF">
      <w:pPr>
        <w:spacing w:after="0" w:line="360" w:lineRule="auto"/>
        <w:rPr>
          <w:rFonts w:cs="Arial"/>
        </w:rPr>
      </w:pPr>
      <w:r w:rsidRPr="00F5779A">
        <w:rPr>
          <w:rFonts w:cs="Arial"/>
        </w:rPr>
        <w:t>d</w:t>
      </w:r>
      <w:r w:rsidR="00F41E27" w:rsidRPr="00F5779A">
        <w:rPr>
          <w:rFonts w:cs="Arial"/>
        </w:rPr>
        <w:t>.</w:t>
      </w:r>
      <w:r w:rsidR="00BA723F" w:rsidRPr="00F5779A">
        <w:rPr>
          <w:rFonts w:cs="Arial"/>
        </w:rPr>
        <w:t xml:space="preserve"> Thiazolidinedione </w:t>
      </w:r>
    </w:p>
    <w:p w14:paraId="4188EDC2" w14:textId="2DB50A1B" w:rsidR="00BA723F" w:rsidRPr="00F5779A" w:rsidRDefault="00BA723F" w:rsidP="002607A8">
      <w:pPr>
        <w:spacing w:after="0" w:line="360" w:lineRule="auto"/>
        <w:ind w:left="284"/>
        <w:rPr>
          <w:rFonts w:cs="Arial"/>
        </w:rPr>
      </w:pPr>
      <w:r w:rsidRPr="00F5779A">
        <w:rPr>
          <w:rFonts w:cs="Arial"/>
        </w:rPr>
        <w:t xml:space="preserve">Thiazolidinedione adalah golongan obat baru yang mempunyai efek farmakologi meningkatkan sensitivitas insulin. Obat ini bekerja pada otot, lemak 13 dan liver untuk menghambat pelepasan glukosa dari jaringan penyimpanan sumber glukosa darah tersebut. Golongan obat thiazolidinedione dapat digunakan bersama sulfonilurea, insulin dan metformin untuk menurunkan kadar glukosa dalam darah. </w:t>
      </w:r>
    </w:p>
    <w:p w14:paraId="68D227F1" w14:textId="2AEBB529" w:rsidR="009F136E" w:rsidRPr="00F5779A" w:rsidRDefault="00751D6D" w:rsidP="005229AF">
      <w:pPr>
        <w:spacing w:after="0" w:line="360" w:lineRule="auto"/>
        <w:rPr>
          <w:rFonts w:cs="Arial"/>
        </w:rPr>
      </w:pPr>
      <w:r w:rsidRPr="00F5779A">
        <w:rPr>
          <w:rFonts w:cs="Arial"/>
        </w:rPr>
        <w:t>e</w:t>
      </w:r>
      <w:r w:rsidR="00F41E27" w:rsidRPr="00F5779A">
        <w:rPr>
          <w:rFonts w:cs="Arial"/>
        </w:rPr>
        <w:t>.</w:t>
      </w:r>
      <w:r w:rsidR="00BA723F" w:rsidRPr="00F5779A">
        <w:rPr>
          <w:rFonts w:cs="Arial"/>
        </w:rPr>
        <w:t xml:space="preserve"> Kalium-channel blockers </w:t>
      </w:r>
    </w:p>
    <w:p w14:paraId="0A56EF2B" w14:textId="2758006D" w:rsidR="005904C7" w:rsidRPr="00D939EF" w:rsidRDefault="00BA723F" w:rsidP="00D939EF">
      <w:pPr>
        <w:spacing w:after="0" w:line="360" w:lineRule="auto"/>
        <w:ind w:left="284"/>
        <w:rPr>
          <w:rFonts w:cs="Arial"/>
        </w:rPr>
      </w:pPr>
      <w:r w:rsidRPr="00F5779A">
        <w:rPr>
          <w:rFonts w:cs="Arial"/>
        </w:rPr>
        <w:t>Senyawa ini sama mekanisme kerjanya dengan sulfonilurea, hanya pengikatan terjadi ditempat lain dan kerjanya lebih singkat (Tjay &amp; Rahardja, 2007)</w:t>
      </w:r>
    </w:p>
    <w:p w14:paraId="36521190" w14:textId="0B84096E" w:rsidR="005904C7" w:rsidRDefault="005904C7" w:rsidP="00077ADB">
      <w:pPr>
        <w:pStyle w:val="NoSpacing"/>
        <w:spacing w:line="360" w:lineRule="auto"/>
      </w:pPr>
    </w:p>
    <w:p w14:paraId="4DC6114C" w14:textId="08589A8A" w:rsidR="004B1B0D" w:rsidRPr="00482F04" w:rsidRDefault="004B1B0D" w:rsidP="00665686">
      <w:pPr>
        <w:pStyle w:val="Heading2"/>
      </w:pPr>
      <w:r>
        <w:t>2.3</w:t>
      </w:r>
      <w:r w:rsidRPr="00482F04">
        <w:t xml:space="preserve"> Hiperglikemia</w:t>
      </w:r>
    </w:p>
    <w:p w14:paraId="42927B75" w14:textId="4A776CCA" w:rsidR="004B1B0D" w:rsidRDefault="004B1B0D" w:rsidP="004B1B0D">
      <w:pPr>
        <w:pStyle w:val="NoSpacing"/>
        <w:spacing w:line="360" w:lineRule="auto"/>
      </w:pPr>
      <w:r>
        <w:t>Hiperglikemia adalah keadaan dimana kadar gula darah melonjak atau berlebihan, yang akhirnya akan menjadi penyakit yang disebut diabetes militus (DM) yaitu suatu kelainan yang terjadi akibat tubuh kekurangan hormone insulin, akibatnya glukosa tetap beredar di dalam aliran darah dan sukar menembus dinding sel. Keadaan ini biasanya disebabkan oleh stress, dan konsumsi obat-obatan tertentu. Hiperglikemia ditandai dengan polyuria, polydipsia, polyphagia serta kelelahan yang parah dan pendangan yang kabur (Nabyl, 2009)</w:t>
      </w:r>
    </w:p>
    <w:p w14:paraId="629570A6" w14:textId="77777777" w:rsidR="00A80042" w:rsidRDefault="00A80042" w:rsidP="004B1B0D">
      <w:pPr>
        <w:pStyle w:val="NoSpacing"/>
        <w:spacing w:line="360" w:lineRule="auto"/>
      </w:pPr>
    </w:p>
    <w:p w14:paraId="08971219" w14:textId="5A685DAE" w:rsidR="004B1B0D" w:rsidRPr="00482F04" w:rsidRDefault="004B1B0D" w:rsidP="00AA478B">
      <w:pPr>
        <w:pStyle w:val="Heading2"/>
      </w:pPr>
      <w:r>
        <w:t>2.4</w:t>
      </w:r>
      <w:r w:rsidRPr="00482F04">
        <w:t xml:space="preserve"> Hipoglikemia</w:t>
      </w:r>
    </w:p>
    <w:p w14:paraId="636A6D3E" w14:textId="50E49B7B" w:rsidR="004B1B0D" w:rsidRDefault="004B1B0D" w:rsidP="00AA478B">
      <w:pPr>
        <w:pStyle w:val="NoSpacing"/>
        <w:spacing w:line="360" w:lineRule="auto"/>
        <w:ind w:firstLine="720"/>
      </w:pPr>
      <w:r>
        <w:t xml:space="preserve">Hipoglikemia (kekurangan glukosa dalam darah) merupakan keadaan dimana kadar glukosa darah berada dibawah nilai normal (&lt;80 mg/dL) yang </w:t>
      </w:r>
      <w:r>
        <w:lastRenderedPageBreak/>
        <w:t>dapat terjadi karena ketidakseimbangan antara makanan yang dimakan, aktivitas fisik dan obat-obatan yang digunakan (Nabyl, 2009).</w:t>
      </w:r>
    </w:p>
    <w:p w14:paraId="419AA561" w14:textId="6607AB7E" w:rsidR="00D35FEA" w:rsidRPr="00D35FEA" w:rsidRDefault="006474F5" w:rsidP="00AA478B">
      <w:pPr>
        <w:pStyle w:val="NoSpacing"/>
        <w:spacing w:line="360" w:lineRule="auto"/>
        <w:ind w:firstLine="720"/>
      </w:pPr>
      <w:r>
        <w:t>Gejala yang muncul saat terjadi hipoglikemia dapat dikategorikan sebagai gejala neuroglikopenik dan neurogenik (otonom). Gejala neuroglikopenik merupakan dampak langsung dari defisit glukosa pada sel – sel neuron sistem saraf pusat, meliputi perubahan perilaku, pusing, lemas, 2 kejang, kehilangan kesadaran, dan apabila hipoglikemia berlangsung lebih lama dapat mengakibatkan terjadinya kematian. Gejala neurogenik (otonom) meliputi berdebar – debar, tremor, dan anxietas (gejala adrenergik) dan berkeringat, rasa lapar, dan paresthesia (gejala kolinergik).</w:t>
      </w:r>
      <w:r w:rsidR="00D35FEA">
        <w:t xml:space="preserve"> </w:t>
      </w:r>
      <w:r w:rsidR="00D35FEA" w:rsidRPr="00D35FEA">
        <w:rPr>
          <w:rFonts w:eastAsia="Calibri" w:cs="Arial"/>
          <w:lang w:val="id-ID"/>
        </w:rPr>
        <w:t>Menurut Yale et al dan Paluchamy, tingkat keparahan hipoglikemia pada pasien DM dikategorikan sebagai berikut :</w:t>
      </w:r>
    </w:p>
    <w:p w14:paraId="64C75F51" w14:textId="77777777" w:rsidR="00D35FEA" w:rsidRPr="00D35FEA" w:rsidRDefault="00D35FEA" w:rsidP="00AA478B">
      <w:pPr>
        <w:spacing w:after="0" w:line="360" w:lineRule="auto"/>
        <w:ind w:firstLine="567"/>
        <w:rPr>
          <w:rFonts w:eastAsia="Calibri" w:cs="Arial"/>
          <w:lang w:val="en-US"/>
        </w:rPr>
      </w:pPr>
      <w:r w:rsidRPr="00D35FEA">
        <w:rPr>
          <w:rFonts w:eastAsia="Calibri" w:cs="Arial"/>
          <w:b/>
          <w:lang w:val="id-ID"/>
        </w:rPr>
        <w:t xml:space="preserve">Ringan </w:t>
      </w:r>
      <w:r w:rsidRPr="00D35FEA">
        <w:rPr>
          <w:rFonts w:eastAsia="Calibri" w:cs="Arial"/>
          <w:b/>
          <w:lang w:val="en-US"/>
        </w:rPr>
        <w:t xml:space="preserve"> </w:t>
      </w:r>
      <w:r w:rsidRPr="00D35FEA">
        <w:rPr>
          <w:rFonts w:eastAsia="Calibri" w:cs="Arial"/>
          <w:lang w:val="id-ID"/>
        </w:rPr>
        <w:t xml:space="preserve">Rentang glukosa darah adalah 54 - 70 mg/dl. Terdapat gejala autonom, yaitu tremor, palpitasi, gugup, takikardi, berkeringat, dan rasa lapar. Pasien dapat mengobati sendiri. </w:t>
      </w:r>
    </w:p>
    <w:p w14:paraId="4FA0818A" w14:textId="77777777" w:rsidR="00D35FEA" w:rsidRPr="00D35FEA" w:rsidRDefault="00D35FEA" w:rsidP="00AA478B">
      <w:pPr>
        <w:spacing w:after="0" w:line="360" w:lineRule="auto"/>
        <w:ind w:firstLine="567"/>
        <w:rPr>
          <w:rFonts w:eastAsia="Calibri" w:cs="Arial"/>
          <w:lang w:val="en-US"/>
        </w:rPr>
      </w:pPr>
      <w:r w:rsidRPr="00D35FEA">
        <w:rPr>
          <w:rFonts w:eastAsia="Calibri" w:cs="Arial"/>
          <w:b/>
          <w:lang w:val="id-ID"/>
        </w:rPr>
        <w:t>Sedang</w:t>
      </w:r>
      <w:r w:rsidRPr="00D35FEA">
        <w:rPr>
          <w:rFonts w:eastAsia="Calibri" w:cs="Arial"/>
          <w:lang w:val="id-ID"/>
        </w:rPr>
        <w:t xml:space="preserve"> Rentang glukosa darah adalah 40 - 54 mg/dl.Terdapat gejala autonom dan neuroglikopenia, seperti bingung, rasa marah, kesulitan konsenterasi, sakit kepala, lupa, mati rasa pada bibir dan lidah, kesulitan bicara, mengantuk dan pandangan kabur. Pasien dapat mengobati sendiri. </w:t>
      </w:r>
    </w:p>
    <w:p w14:paraId="3BD84984" w14:textId="1D55942B" w:rsidR="00D35FEA" w:rsidRDefault="00D35FEA" w:rsidP="00AA478B">
      <w:pPr>
        <w:spacing w:after="0" w:line="360" w:lineRule="auto"/>
        <w:ind w:firstLine="567"/>
        <w:rPr>
          <w:rFonts w:eastAsia="Calibri" w:cs="Arial"/>
          <w:lang w:val="en-US"/>
        </w:rPr>
      </w:pPr>
      <w:r w:rsidRPr="00D35FEA">
        <w:rPr>
          <w:rFonts w:eastAsia="Calibri" w:cs="Arial"/>
          <w:b/>
          <w:lang w:val="id-ID"/>
        </w:rPr>
        <w:t xml:space="preserve">Berat </w:t>
      </w:r>
      <w:r w:rsidRPr="00D35FEA">
        <w:rPr>
          <w:rFonts w:eastAsia="Calibri" w:cs="Arial"/>
          <w:lang w:val="id-ID"/>
        </w:rPr>
        <w:t>Glukosa darah kurang dari 40 mg/dl. Terjadi kerusakan sistem saraf pusat, dengan gejala perubahan emosi, kejang, stupor, atau penurunan kesadaran. Pasien membutuhkan bantuan orang lain untuk pemberian karbohidrat, glukagon, atau resusitasi lainnya. Bisa terjadi ketidaksadaran pasien</w:t>
      </w:r>
      <w:r w:rsidRPr="00D35FEA">
        <w:rPr>
          <w:rFonts w:eastAsia="Calibri" w:cs="Arial"/>
          <w:lang w:val="en-US"/>
        </w:rPr>
        <w:t>.</w:t>
      </w:r>
    </w:p>
    <w:p w14:paraId="7721F53B" w14:textId="77777777" w:rsidR="007E5DCC" w:rsidRPr="005249D6" w:rsidRDefault="007E5DCC" w:rsidP="00AA478B">
      <w:pPr>
        <w:spacing w:after="0" w:line="360" w:lineRule="auto"/>
        <w:ind w:firstLine="567"/>
        <w:rPr>
          <w:rFonts w:eastAsia="Calibri" w:cs="Arial"/>
          <w:lang w:val="en-US"/>
        </w:rPr>
      </w:pPr>
    </w:p>
    <w:p w14:paraId="4E8F7FD8" w14:textId="67931CD3" w:rsidR="00FF4851" w:rsidRPr="00C44DBE" w:rsidRDefault="00FF4851" w:rsidP="00AB1528">
      <w:pPr>
        <w:pStyle w:val="ListParagraph"/>
        <w:widowControl w:val="0"/>
        <w:numPr>
          <w:ilvl w:val="0"/>
          <w:numId w:val="17"/>
        </w:numPr>
        <w:tabs>
          <w:tab w:val="left" w:pos="567"/>
        </w:tabs>
        <w:autoSpaceDE w:val="0"/>
        <w:autoSpaceDN w:val="0"/>
        <w:spacing w:after="0" w:line="360" w:lineRule="auto"/>
        <w:ind w:left="426" w:right="-14"/>
        <w:rPr>
          <w:rFonts w:eastAsia="Arial" w:cs="Arial"/>
          <w:b/>
          <w:lang w:val="en-US"/>
        </w:rPr>
      </w:pPr>
      <w:r w:rsidRPr="00C44DBE">
        <w:rPr>
          <w:rFonts w:eastAsia="Arial" w:cs="Arial"/>
          <w:b/>
          <w:lang w:val="en-US"/>
        </w:rPr>
        <w:t xml:space="preserve">Faktor Risiko Hipoglikemia </w:t>
      </w:r>
    </w:p>
    <w:p w14:paraId="72286B6A" w14:textId="77777777" w:rsidR="00FF4851" w:rsidRPr="00FF4851" w:rsidRDefault="00FF4851" w:rsidP="00AA478B">
      <w:pPr>
        <w:spacing w:after="0" w:line="360" w:lineRule="auto"/>
        <w:rPr>
          <w:rFonts w:eastAsia="Calibri" w:cs="Arial"/>
          <w:lang w:val="en-US"/>
        </w:rPr>
      </w:pPr>
      <w:r w:rsidRPr="00FF4851">
        <w:rPr>
          <w:rFonts w:eastAsia="Calibri" w:cs="Arial"/>
          <w:lang w:val="en-US"/>
        </w:rPr>
        <w:tab/>
      </w:r>
      <w:r w:rsidRPr="00FF4851">
        <w:rPr>
          <w:rFonts w:eastAsia="Calibri" w:cs="Arial"/>
          <w:lang w:val="id-ID"/>
        </w:rPr>
        <w:t xml:space="preserve">pada DM Hipoglikemia terjadi </w:t>
      </w:r>
      <w:r w:rsidRPr="00FF4851">
        <w:rPr>
          <w:rFonts w:eastAsia="Calibri" w:cs="Arial"/>
          <w:lang w:val="en-US"/>
        </w:rPr>
        <w:t>k</w:t>
      </w:r>
      <w:r w:rsidRPr="00FF4851">
        <w:rPr>
          <w:rFonts w:eastAsia="Calibri" w:cs="Arial"/>
          <w:lang w:val="id-ID"/>
        </w:rPr>
        <w:t>arena ketidak</w:t>
      </w:r>
      <w:r w:rsidRPr="00FF4851">
        <w:rPr>
          <w:rFonts w:eastAsia="Calibri" w:cs="Arial"/>
          <w:lang w:val="en-US"/>
        </w:rPr>
        <w:t xml:space="preserve"> </w:t>
      </w:r>
      <w:r w:rsidRPr="00FF4851">
        <w:rPr>
          <w:rFonts w:eastAsia="Calibri" w:cs="Arial"/>
          <w:lang w:val="id-ID"/>
        </w:rPr>
        <w:t>seimbangan antara suplai glukosa, pengunaan glukosa dan level insulin</w:t>
      </w:r>
      <w:r w:rsidRPr="00FF4851">
        <w:rPr>
          <w:rFonts w:eastAsia="Calibri" w:cs="Arial"/>
          <w:lang w:val="en-US"/>
        </w:rPr>
        <w:t xml:space="preserve">. </w:t>
      </w:r>
      <w:r w:rsidRPr="00FF4851">
        <w:rPr>
          <w:rFonts w:eastAsia="Calibri" w:cs="Arial"/>
          <w:lang w:val="id-ID"/>
        </w:rPr>
        <w:t xml:space="preserve">Faktor risiko kejadian hipoglikemia pada pasien DM sering berkaitan dengan penggunaan insulin atau insulin </w:t>
      </w:r>
      <w:r w:rsidRPr="00FF4851">
        <w:rPr>
          <w:rFonts w:eastAsia="Calibri" w:cs="Arial"/>
          <w:i/>
          <w:lang w:val="id-ID"/>
        </w:rPr>
        <w:t xml:space="preserve">sekretagog </w:t>
      </w:r>
      <w:r w:rsidRPr="00FF4851">
        <w:rPr>
          <w:rFonts w:eastAsia="Calibri" w:cs="Arial"/>
          <w:lang w:val="id-ID"/>
        </w:rPr>
        <w:t>(sulfonilurea/glinid) yang kurang tepat, diantaranya</w:t>
      </w:r>
      <w:r w:rsidRPr="00FF4851">
        <w:rPr>
          <w:rFonts w:eastAsia="Calibri" w:cs="Arial"/>
          <w:lang w:val="en-US"/>
        </w:rPr>
        <w:t>:</w:t>
      </w:r>
      <w:r w:rsidRPr="00FF4851">
        <w:rPr>
          <w:rFonts w:eastAsia="Calibri" w:cs="Arial"/>
          <w:lang w:val="id-ID"/>
        </w:rPr>
        <w:t xml:space="preserve"> </w:t>
      </w:r>
    </w:p>
    <w:p w14:paraId="0C6AAD43" w14:textId="77777777" w:rsidR="004C1C21" w:rsidRDefault="00FF4851" w:rsidP="00AB1528">
      <w:pPr>
        <w:pStyle w:val="ListParagraph"/>
        <w:widowControl w:val="0"/>
        <w:numPr>
          <w:ilvl w:val="0"/>
          <w:numId w:val="18"/>
        </w:numPr>
        <w:autoSpaceDE w:val="0"/>
        <w:autoSpaceDN w:val="0"/>
        <w:spacing w:after="0" w:line="360" w:lineRule="auto"/>
        <w:ind w:left="426" w:right="-14" w:hanging="426"/>
        <w:rPr>
          <w:rFonts w:eastAsia="Arial" w:cs="Arial"/>
          <w:lang w:val="en-US"/>
        </w:rPr>
      </w:pPr>
      <w:r w:rsidRPr="004C1C21">
        <w:rPr>
          <w:rFonts w:eastAsia="Arial" w:cs="Arial"/>
          <w:lang w:val="en-US"/>
        </w:rPr>
        <w:t>Dosis insulin dan insulin sekretagog</w:t>
      </w:r>
      <w:r w:rsidRPr="004C1C21">
        <w:rPr>
          <w:rFonts w:eastAsia="Arial" w:cs="Arial"/>
          <w:i/>
          <w:lang w:val="en-US"/>
        </w:rPr>
        <w:t xml:space="preserve"> </w:t>
      </w:r>
      <w:r w:rsidRPr="004C1C21">
        <w:rPr>
          <w:rFonts w:eastAsia="Arial" w:cs="Arial"/>
          <w:lang w:val="en-US"/>
        </w:rPr>
        <w:t>(sulfonilurea/glinid) yang berlebihan, salah aturan pakai atau salah jenis insulin.</w:t>
      </w:r>
    </w:p>
    <w:p w14:paraId="5C45A756" w14:textId="2F04E383" w:rsidR="004C1C21" w:rsidRDefault="00FF4851" w:rsidP="00AB1528">
      <w:pPr>
        <w:pStyle w:val="ListParagraph"/>
        <w:widowControl w:val="0"/>
        <w:numPr>
          <w:ilvl w:val="0"/>
          <w:numId w:val="18"/>
        </w:numPr>
        <w:autoSpaceDE w:val="0"/>
        <w:autoSpaceDN w:val="0"/>
        <w:spacing w:after="0" w:line="360" w:lineRule="auto"/>
        <w:ind w:left="426" w:right="-14" w:hanging="426"/>
        <w:rPr>
          <w:rFonts w:eastAsia="Arial" w:cs="Arial"/>
          <w:lang w:val="en-US"/>
        </w:rPr>
      </w:pPr>
      <w:r w:rsidRPr="004C1C21">
        <w:rPr>
          <w:rFonts w:eastAsia="Arial" w:cs="Arial"/>
          <w:lang w:val="en-US"/>
        </w:rPr>
        <w:t xml:space="preserve">Intake glukosa berkurang, bisa disebabkan oleh lupa makan atau puasa </w:t>
      </w:r>
    </w:p>
    <w:p w14:paraId="159EDB37" w14:textId="77777777" w:rsidR="004C1C21" w:rsidRDefault="00FF4851" w:rsidP="00AB1528">
      <w:pPr>
        <w:pStyle w:val="ListParagraph"/>
        <w:widowControl w:val="0"/>
        <w:numPr>
          <w:ilvl w:val="0"/>
          <w:numId w:val="18"/>
        </w:numPr>
        <w:autoSpaceDE w:val="0"/>
        <w:autoSpaceDN w:val="0"/>
        <w:spacing w:after="0" w:line="360" w:lineRule="auto"/>
        <w:ind w:left="426" w:right="-14" w:hanging="426"/>
        <w:rPr>
          <w:rFonts w:eastAsia="Arial" w:cs="Arial"/>
          <w:lang w:val="en-US"/>
        </w:rPr>
      </w:pPr>
      <w:r w:rsidRPr="004C1C21">
        <w:rPr>
          <w:rFonts w:eastAsia="Arial" w:cs="Arial"/>
          <w:lang w:val="en-US"/>
        </w:rPr>
        <w:t xml:space="preserve">Penggunaan glukosa yang meningkat (pada saat dan sehabis olahraga) </w:t>
      </w:r>
    </w:p>
    <w:p w14:paraId="49A55A65" w14:textId="77777777" w:rsidR="004C1C21" w:rsidRDefault="00FF4851" w:rsidP="00AB1528">
      <w:pPr>
        <w:pStyle w:val="ListParagraph"/>
        <w:widowControl w:val="0"/>
        <w:numPr>
          <w:ilvl w:val="0"/>
          <w:numId w:val="18"/>
        </w:numPr>
        <w:autoSpaceDE w:val="0"/>
        <w:autoSpaceDN w:val="0"/>
        <w:spacing w:after="0" w:line="360" w:lineRule="auto"/>
        <w:ind w:left="426" w:right="-14" w:hanging="426"/>
        <w:rPr>
          <w:rFonts w:eastAsia="Arial" w:cs="Arial"/>
          <w:lang w:val="en-US"/>
        </w:rPr>
      </w:pPr>
      <w:r w:rsidRPr="004C1C21">
        <w:rPr>
          <w:rFonts w:eastAsia="Arial" w:cs="Arial"/>
          <w:lang w:val="en-US"/>
        </w:rPr>
        <w:t>Produksi glukosa endogen berkurang (pada saat konsumsi alkohol)</w:t>
      </w:r>
    </w:p>
    <w:p w14:paraId="7F337C8E" w14:textId="77777777" w:rsidR="00C44DBE" w:rsidRDefault="00FF4851" w:rsidP="00AB1528">
      <w:pPr>
        <w:pStyle w:val="ListParagraph"/>
        <w:widowControl w:val="0"/>
        <w:numPr>
          <w:ilvl w:val="0"/>
          <w:numId w:val="18"/>
        </w:numPr>
        <w:autoSpaceDE w:val="0"/>
        <w:autoSpaceDN w:val="0"/>
        <w:spacing w:after="0" w:line="360" w:lineRule="auto"/>
        <w:ind w:left="426" w:right="-14" w:hanging="426"/>
        <w:rPr>
          <w:rFonts w:eastAsia="Arial" w:cs="Arial"/>
          <w:lang w:val="en-US"/>
        </w:rPr>
      </w:pPr>
      <w:r w:rsidRPr="004C1C21">
        <w:rPr>
          <w:rFonts w:eastAsia="Arial" w:cs="Arial"/>
          <w:lang w:val="en-US"/>
        </w:rPr>
        <w:t xml:space="preserve">Sensitivitas insulin meningkat (pada saat tengah malam, berat badan turun, </w:t>
      </w:r>
      <w:r w:rsidRPr="004C1C21">
        <w:rPr>
          <w:rFonts w:eastAsia="Arial" w:cs="Arial"/>
          <w:lang w:val="en-US"/>
        </w:rPr>
        <w:lastRenderedPageBreak/>
        <w:t xml:space="preserve">kesehatan membaik dan pada saat peningkatan kontrol glikemik) </w:t>
      </w:r>
    </w:p>
    <w:p w14:paraId="122EF642" w14:textId="5D6492FF" w:rsidR="00AA478B" w:rsidRDefault="00FF4851" w:rsidP="00AB1528">
      <w:pPr>
        <w:pStyle w:val="ListParagraph"/>
        <w:widowControl w:val="0"/>
        <w:numPr>
          <w:ilvl w:val="0"/>
          <w:numId w:val="18"/>
        </w:numPr>
        <w:autoSpaceDE w:val="0"/>
        <w:autoSpaceDN w:val="0"/>
        <w:spacing w:after="0" w:line="360" w:lineRule="auto"/>
        <w:ind w:left="426" w:right="-14" w:hanging="426"/>
        <w:rPr>
          <w:rFonts w:eastAsia="Arial" w:cs="Arial"/>
          <w:lang w:val="en-US"/>
        </w:rPr>
      </w:pPr>
      <w:r w:rsidRPr="00C44DBE">
        <w:rPr>
          <w:rFonts w:eastAsia="Arial" w:cs="Arial"/>
          <w:lang w:val="en-US"/>
        </w:rPr>
        <w:t>Penurunan bersihan insulin (pada kasus gagal ginjal)</w:t>
      </w:r>
    </w:p>
    <w:p w14:paraId="55EE9BA0" w14:textId="4F30FD4B" w:rsidR="00AA478B" w:rsidRDefault="00FF5586" w:rsidP="00FF5586">
      <w:pPr>
        <w:jc w:val="left"/>
        <w:rPr>
          <w:rFonts w:eastAsia="Arial" w:cs="Arial"/>
          <w:lang w:val="en-US"/>
        </w:rPr>
      </w:pPr>
      <w:r>
        <w:rPr>
          <w:rFonts w:eastAsia="Arial" w:cs="Arial"/>
          <w:lang w:val="en-US"/>
        </w:rPr>
        <w:br w:type="page"/>
      </w:r>
    </w:p>
    <w:p w14:paraId="3FFBC05D" w14:textId="43EF3587" w:rsidR="00FF5586" w:rsidRPr="00FF5586" w:rsidRDefault="00FF5586" w:rsidP="00AB1528">
      <w:pPr>
        <w:pStyle w:val="ListParagraph"/>
        <w:widowControl w:val="0"/>
        <w:numPr>
          <w:ilvl w:val="0"/>
          <w:numId w:val="17"/>
        </w:numPr>
        <w:autoSpaceDE w:val="0"/>
        <w:autoSpaceDN w:val="0"/>
        <w:spacing w:after="0" w:line="360" w:lineRule="auto"/>
        <w:ind w:left="426" w:right="-14" w:hanging="426"/>
        <w:rPr>
          <w:rFonts w:eastAsia="Arial" w:cs="Arial"/>
          <w:b/>
          <w:bCs/>
          <w:lang w:val="en-US"/>
        </w:rPr>
      </w:pPr>
      <w:r w:rsidRPr="00FF5586">
        <w:rPr>
          <w:b/>
          <w:bCs/>
        </w:rPr>
        <w:lastRenderedPageBreak/>
        <w:t>Insulin</w:t>
      </w:r>
    </w:p>
    <w:p w14:paraId="3829FFCC" w14:textId="6DBACC9D" w:rsidR="00FF5586" w:rsidRDefault="00FF5586" w:rsidP="00FF5586">
      <w:pPr>
        <w:pStyle w:val="ListParagraph"/>
        <w:widowControl w:val="0"/>
        <w:autoSpaceDE w:val="0"/>
        <w:autoSpaceDN w:val="0"/>
        <w:spacing w:after="0" w:line="360" w:lineRule="auto"/>
        <w:ind w:left="0" w:right="-14" w:firstLine="426"/>
      </w:pPr>
      <w:r>
        <w:t>Insulin Insulin merupakan protein kecil dengan berat molekul 5808 pada manusia. Insulin mengandung 51 asam amino yang tersusun dalam dua rantai yang dihubungkan dengan jembatan disulfide, terdapat perbedaan asam amino kedua rantai tersebut. Untuk pasien yang tidak terkontrol dengan diet atau pemberian hipoglikemik oral, kombinasi insulin dan obat-obat lain bisa sangat efektif. Insulin kadangkala dijadikan pilihan sementara, misalnya selama kehamilan. Namun pada pasien DM tipe 2 yang memburuk, penggantian insulin total menjadi kebutuhan. Insulin merupakan hormon yang mempengaruhi metabolisme karbohidrat maupun metabolisme protein dan lemak. Fungsi insulin antara lain menaikkan pengambilan glukosa ke dalam sel–sel sebagian besar jaringan, menaikkan penguraian glukosa secara oksidatif, menaikkan pembentukan glikogen dalam hati dan otot serta mencegah penguraian glikogen, menstimulasi pembentukan protein dan lemak dari glukosa (</w:t>
      </w:r>
      <w:proofErr w:type="gramStart"/>
      <w:r>
        <w:t>Fatimah ,</w:t>
      </w:r>
      <w:proofErr w:type="gramEnd"/>
      <w:r>
        <w:t xml:space="preserve"> 2015).</w:t>
      </w:r>
      <w:r w:rsidR="00B25D5A">
        <w:t xml:space="preserve"> </w:t>
      </w:r>
      <w:r w:rsidR="00B25D5A" w:rsidRPr="00B25D5A">
        <w:rPr>
          <w:rStyle w:val="Strong"/>
          <w:rFonts w:cs="Arial"/>
          <w:b w:val="0"/>
          <w:bCs w:val="0"/>
          <w:color w:val="3B3738"/>
        </w:rPr>
        <w:t>Resistensi insulin adalah kondisi ketika sel-sel tubuh tidak dapat menggunakan gula darah dengan baik akibat adanya gangguan dalam merespons insuli</w:t>
      </w:r>
      <w:r w:rsidR="00B25D5A">
        <w:rPr>
          <w:rStyle w:val="Strong"/>
          <w:rFonts w:cs="Arial"/>
          <w:color w:val="3B3738"/>
        </w:rPr>
        <w:t>n</w:t>
      </w:r>
    </w:p>
    <w:p w14:paraId="200A2E38" w14:textId="77777777" w:rsidR="00FF5586" w:rsidRDefault="00FF5586" w:rsidP="00FF5586">
      <w:pPr>
        <w:pStyle w:val="ListParagraph"/>
        <w:widowControl w:val="0"/>
        <w:autoSpaceDE w:val="0"/>
        <w:autoSpaceDN w:val="0"/>
        <w:spacing w:after="0" w:line="360" w:lineRule="auto"/>
        <w:ind w:left="0" w:right="-14" w:firstLine="426"/>
        <w:rPr>
          <w:rFonts w:eastAsia="Arial" w:cs="Arial"/>
          <w:b/>
          <w:bCs/>
          <w:lang w:val="en-US"/>
        </w:rPr>
      </w:pPr>
    </w:p>
    <w:p w14:paraId="4F8C07B2" w14:textId="2ED4E38A" w:rsidR="0032247E" w:rsidRPr="00FF5586" w:rsidRDefault="0032247E" w:rsidP="00AB1528">
      <w:pPr>
        <w:pStyle w:val="ListParagraph"/>
        <w:widowControl w:val="0"/>
        <w:numPr>
          <w:ilvl w:val="0"/>
          <w:numId w:val="17"/>
        </w:numPr>
        <w:autoSpaceDE w:val="0"/>
        <w:autoSpaceDN w:val="0"/>
        <w:spacing w:after="0" w:line="360" w:lineRule="auto"/>
        <w:ind w:left="426" w:right="-14" w:hanging="426"/>
        <w:jc w:val="left"/>
        <w:rPr>
          <w:rFonts w:eastAsia="Arial" w:cs="Arial"/>
          <w:b/>
          <w:bCs/>
          <w:lang w:val="en-US"/>
        </w:rPr>
      </w:pPr>
      <w:r w:rsidRPr="00FF5586">
        <w:rPr>
          <w:rFonts w:eastAsia="Arial" w:cs="Arial"/>
          <w:b/>
          <w:bCs/>
          <w:lang w:val="en-US"/>
        </w:rPr>
        <w:t>Terapi hipo</w:t>
      </w:r>
      <w:r w:rsidR="00BD69FE" w:rsidRPr="00FF5586">
        <w:rPr>
          <w:rFonts w:eastAsia="Arial" w:cs="Arial"/>
          <w:b/>
          <w:bCs/>
          <w:lang w:val="en-US"/>
        </w:rPr>
        <w:t>glikemia</w:t>
      </w:r>
    </w:p>
    <w:p w14:paraId="16B259AA" w14:textId="2C828F82" w:rsidR="00C44DBE" w:rsidRDefault="00311874" w:rsidP="00FF5586">
      <w:pPr>
        <w:widowControl w:val="0"/>
        <w:autoSpaceDE w:val="0"/>
        <w:autoSpaceDN w:val="0"/>
        <w:spacing w:after="0" w:line="360" w:lineRule="auto"/>
        <w:ind w:right="-14" w:firstLine="426"/>
      </w:pPr>
      <w:r>
        <w:t xml:space="preserve">Terapi hipoglikemia Penanganan utama pasien hipoglikemia pada pasien diabetes adalah deteksi dini dan atasi kadar glukosa darah yang rendah dengan mengembalikan kadar glukosa darah secepat mungkin ke kadar yang normal sehingga gejala dan keluhan hipoglikemia juga akan segera menghilang. Rekomendasi terapi hipoglikemia (Setiati, </w:t>
      </w:r>
      <w:r w:rsidR="009A37F6">
        <w:t>dkk</w:t>
      </w:r>
      <w:r>
        <w:t xml:space="preserve"> 2015): </w:t>
      </w:r>
    </w:p>
    <w:p w14:paraId="03AF720F" w14:textId="77777777" w:rsidR="00A21185" w:rsidRPr="00A21185" w:rsidRDefault="00311874" w:rsidP="00AB1528">
      <w:pPr>
        <w:pStyle w:val="ListParagraph"/>
        <w:widowControl w:val="0"/>
        <w:numPr>
          <w:ilvl w:val="0"/>
          <w:numId w:val="19"/>
        </w:numPr>
        <w:autoSpaceDE w:val="0"/>
        <w:autoSpaceDN w:val="0"/>
        <w:spacing w:after="0" w:line="360" w:lineRule="auto"/>
        <w:ind w:right="-14"/>
        <w:rPr>
          <w:rFonts w:eastAsia="Arial" w:cs="Arial"/>
          <w:lang w:val="en-US"/>
        </w:rPr>
      </w:pPr>
      <w:r>
        <w:t xml:space="preserve">Hipoglikemia ringan dan sedang Berikan 15-20 gram glukosa tablet atau yang telah dilarutkan dalam air minum (2-3 sendok makan). Cek ulang </w:t>
      </w:r>
      <w:proofErr w:type="gramStart"/>
      <w:r>
        <w:t>kadar</w:t>
      </w:r>
      <w:proofErr w:type="gramEnd"/>
      <w:r>
        <w:t xml:space="preserve"> glukosa darah 15 menit kemudian, bila kadar glukosa darah masih kurang dari 70 mg/dl maka pemberian 15 gram glukosa dapat diulangi, demikian pula untuk 15 menit berikutnya.</w:t>
      </w:r>
    </w:p>
    <w:p w14:paraId="22275F43" w14:textId="77777777" w:rsidR="00A21185" w:rsidRPr="00A21185" w:rsidRDefault="00311874" w:rsidP="00AB1528">
      <w:pPr>
        <w:pStyle w:val="ListParagraph"/>
        <w:widowControl w:val="0"/>
        <w:numPr>
          <w:ilvl w:val="0"/>
          <w:numId w:val="19"/>
        </w:numPr>
        <w:autoSpaceDE w:val="0"/>
        <w:autoSpaceDN w:val="0"/>
        <w:spacing w:after="0" w:line="360" w:lineRule="auto"/>
        <w:ind w:right="-14"/>
        <w:rPr>
          <w:rFonts w:eastAsia="Arial" w:cs="Arial"/>
          <w:lang w:val="en-US"/>
        </w:rPr>
      </w:pPr>
      <w:r>
        <w:t xml:space="preserve">Hipoglikemia berat dan pasien masih sadar Berikan 20 gram glukosa secara oral. Cek ulang 15 menit kemudian, bila </w:t>
      </w:r>
      <w:proofErr w:type="gramStart"/>
      <w:r>
        <w:t>kadar</w:t>
      </w:r>
      <w:proofErr w:type="gramEnd"/>
      <w:r>
        <w:t xml:space="preserve"> glukosa darah tetap &lt; 70 mg/dl maka ulangi pemberian 20 gram glukosa, demikian pula untuk 15 menit berikutnya.</w:t>
      </w:r>
    </w:p>
    <w:p w14:paraId="3188F34F" w14:textId="39F94838" w:rsidR="004B1B0D" w:rsidRPr="0059631D" w:rsidRDefault="00311874" w:rsidP="00077ADB">
      <w:pPr>
        <w:pStyle w:val="ListParagraph"/>
        <w:widowControl w:val="0"/>
        <w:numPr>
          <w:ilvl w:val="0"/>
          <w:numId w:val="19"/>
        </w:numPr>
        <w:autoSpaceDE w:val="0"/>
        <w:autoSpaceDN w:val="0"/>
        <w:spacing w:after="0" w:line="360" w:lineRule="auto"/>
        <w:ind w:right="-14"/>
        <w:rPr>
          <w:rFonts w:eastAsia="Arial" w:cs="Arial"/>
          <w:lang w:val="en-US"/>
        </w:rPr>
      </w:pPr>
      <w:r>
        <w:t>Hipoglikemia berat dan pasien tidak sadar. Jika terdapat gejala neuroglikopeni, maka pasien harus diberikan terapi parenteral yaitu Dextrose 40% 25 ml, diikuti dengan infus D50% atau D10%</w:t>
      </w:r>
    </w:p>
    <w:p w14:paraId="230D8A1E" w14:textId="2610DC3E" w:rsidR="003C499D" w:rsidRDefault="00F41E27" w:rsidP="005904C7">
      <w:pPr>
        <w:pStyle w:val="Heading2"/>
        <w:tabs>
          <w:tab w:val="left" w:pos="426"/>
        </w:tabs>
        <w:rPr>
          <w:rFonts w:cs="Arial"/>
        </w:rPr>
      </w:pPr>
      <w:bookmarkStart w:id="62" w:name="_Toc98235789"/>
      <w:bookmarkStart w:id="63" w:name="_Toc104508304"/>
      <w:r w:rsidRPr="00F5779A">
        <w:rPr>
          <w:rFonts w:cs="Arial"/>
        </w:rPr>
        <w:lastRenderedPageBreak/>
        <w:t>2.</w:t>
      </w:r>
      <w:r w:rsidR="004B1B0D">
        <w:rPr>
          <w:rFonts w:cs="Arial"/>
        </w:rPr>
        <w:t>5</w:t>
      </w:r>
      <w:r w:rsidRPr="00F5779A">
        <w:rPr>
          <w:rFonts w:cs="Arial"/>
        </w:rPr>
        <w:tab/>
      </w:r>
      <w:r w:rsidR="00E43282" w:rsidRPr="00F5779A">
        <w:rPr>
          <w:rFonts w:cs="Arial"/>
        </w:rPr>
        <w:t>Glibenklamid</w:t>
      </w:r>
      <w:r w:rsidR="003C499D" w:rsidRPr="00F5779A">
        <w:rPr>
          <w:rFonts w:cs="Arial"/>
        </w:rPr>
        <w:t>e</w:t>
      </w:r>
      <w:bookmarkEnd w:id="62"/>
      <w:bookmarkEnd w:id="63"/>
    </w:p>
    <w:p w14:paraId="2F6175C8" w14:textId="77777777" w:rsidR="005904C7" w:rsidRPr="005904C7" w:rsidRDefault="005904C7" w:rsidP="005904C7"/>
    <w:p w14:paraId="3F784361" w14:textId="6B358A7C" w:rsidR="003C499D" w:rsidRPr="00F5779A" w:rsidRDefault="003C499D" w:rsidP="003C499D">
      <w:pPr>
        <w:pStyle w:val="ListParagraph"/>
        <w:spacing w:line="360" w:lineRule="auto"/>
        <w:ind w:left="1965" w:firstLine="195"/>
        <w:rPr>
          <w:rFonts w:cs="Arial"/>
          <w:b/>
          <w:bCs/>
        </w:rPr>
      </w:pPr>
      <w:r w:rsidRPr="00F5779A">
        <w:rPr>
          <w:rFonts w:cs="Arial"/>
          <w:noProof/>
          <w:lang w:val="id-ID" w:eastAsia="id-ID"/>
        </w:rPr>
        <w:drawing>
          <wp:inline distT="0" distB="0" distL="0" distR="0" wp14:anchorId="2CC417D4" wp14:editId="79D2D849">
            <wp:extent cx="2667000" cy="1247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67000" cy="1247775"/>
                    </a:xfrm>
                    <a:prstGeom prst="rect">
                      <a:avLst/>
                    </a:prstGeom>
                  </pic:spPr>
                </pic:pic>
              </a:graphicData>
            </a:graphic>
          </wp:inline>
        </w:drawing>
      </w:r>
    </w:p>
    <w:p w14:paraId="000EAD23" w14:textId="6CD7A5A4" w:rsidR="00E732FC" w:rsidRPr="00F5779A" w:rsidRDefault="00E732FC" w:rsidP="009F7C82">
      <w:pPr>
        <w:pStyle w:val="Caption"/>
        <w:jc w:val="center"/>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4" w:name="_Toc98433817"/>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2. </w:t>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Gambar_2. \* ARABIC </w:instrText>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E35DA">
        <w:rPr>
          <w:rFonts w:cs="Arial"/>
          <w:b/>
          <w:bCs/>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9F7C82"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Struktur glibenklamid</w:t>
      </w:r>
      <w:bookmarkEnd w:id="64"/>
    </w:p>
    <w:p w14:paraId="468F5AF5" w14:textId="290F7FDC" w:rsidR="003C499D" w:rsidRPr="00F5779A" w:rsidRDefault="003C499D" w:rsidP="00B3246C">
      <w:pPr>
        <w:spacing w:after="0" w:line="360" w:lineRule="auto"/>
        <w:rPr>
          <w:rFonts w:cs="Arial"/>
        </w:rPr>
      </w:pPr>
      <w:r w:rsidRPr="00F5779A">
        <w:rPr>
          <w:rFonts w:cs="Arial"/>
        </w:rPr>
        <w:t>Glibenklamid merupakan senyawa sulfonylurea generasi kedua. Glibenklamid digunakan sebagai obat antidiabetic oral yang merupakan pengobatan awal untuk diabetes militus pada pasien dengan hiperglikemik yang tidak dapat dikontrol hanya dari makanan.</w:t>
      </w:r>
      <w:r w:rsidR="008F37B6" w:rsidRPr="00F5779A">
        <w:rPr>
          <w:rFonts w:cs="Arial"/>
        </w:rPr>
        <w:t xml:space="preserve"> Dosis awal yang biasa di berikan adalah 2,5 mg/hari atau lebih kecil, dan dosis pemeliharaan rerata adalah 5-10 mg/hari, yang di berikan sebagai dosis tunggal pada pagi hari (katzung, 2012)</w:t>
      </w:r>
    </w:p>
    <w:p w14:paraId="5981921F" w14:textId="77777777" w:rsidR="00B3246C" w:rsidRPr="00F5779A" w:rsidRDefault="00B3246C" w:rsidP="00B3246C">
      <w:pPr>
        <w:spacing w:after="0" w:line="360" w:lineRule="auto"/>
        <w:rPr>
          <w:rFonts w:cs="Arial"/>
        </w:rPr>
      </w:pPr>
      <w:proofErr w:type="gramStart"/>
      <w:r w:rsidRPr="00F5779A">
        <w:rPr>
          <w:rFonts w:cs="Arial"/>
        </w:rPr>
        <w:t>Pemerian :</w:t>
      </w:r>
      <w:proofErr w:type="gramEnd"/>
      <w:r w:rsidRPr="00F5779A">
        <w:rPr>
          <w:rFonts w:cs="Arial"/>
        </w:rPr>
        <w:t xml:space="preserve"> serbuk hablur; putih atau hampir putih. </w:t>
      </w:r>
    </w:p>
    <w:p w14:paraId="1ED624D1" w14:textId="0DCB8BF3" w:rsidR="007A62C0" w:rsidRDefault="00B3246C" w:rsidP="005904C7">
      <w:pPr>
        <w:tabs>
          <w:tab w:val="left" w:pos="709"/>
        </w:tabs>
        <w:spacing w:after="0" w:line="360" w:lineRule="auto"/>
        <w:ind w:left="1134" w:hanging="1134"/>
        <w:rPr>
          <w:rFonts w:cs="Arial"/>
        </w:rPr>
      </w:pPr>
      <w:proofErr w:type="gramStart"/>
      <w:r w:rsidRPr="00F5779A">
        <w:rPr>
          <w:rFonts w:cs="Arial"/>
        </w:rPr>
        <w:t>Kelarutan :</w:t>
      </w:r>
      <w:proofErr w:type="gramEnd"/>
      <w:r w:rsidRPr="00F5779A">
        <w:rPr>
          <w:rFonts w:cs="Arial"/>
        </w:rPr>
        <w:t xml:space="preserve"> agak sukar larut dalam metilen klorida; sukar larut dalam etanol dan metanol; praktis tidak larut dalam air (farmakope indonesia edisi V, 2014).</w:t>
      </w:r>
    </w:p>
    <w:p w14:paraId="47010D93" w14:textId="77777777" w:rsidR="00222FE9" w:rsidRPr="00F5779A" w:rsidRDefault="00222FE9" w:rsidP="00A267AA">
      <w:pPr>
        <w:spacing w:after="0" w:line="360" w:lineRule="auto"/>
        <w:jc w:val="left"/>
        <w:rPr>
          <w:rFonts w:eastAsia="Calibri" w:cs="Arial"/>
          <w:b/>
          <w:noProof/>
          <w:color w:val="000000"/>
          <w:sz w:val="24"/>
          <w:szCs w:val="24"/>
          <w:lang w:val="id-ID"/>
        </w:rPr>
      </w:pPr>
      <w:bookmarkStart w:id="65" w:name="_Toc98235790"/>
    </w:p>
    <w:p w14:paraId="5DAD4CD9" w14:textId="2AE6C34D" w:rsidR="00A267AA" w:rsidRPr="00F5779A" w:rsidRDefault="00222FE9" w:rsidP="0067026E">
      <w:pPr>
        <w:pStyle w:val="Heading2"/>
        <w:tabs>
          <w:tab w:val="left" w:pos="426"/>
        </w:tabs>
        <w:rPr>
          <w:rFonts w:eastAsia="Calibri" w:cs="Arial"/>
          <w:noProof/>
          <w:lang w:val="id-ID"/>
        </w:rPr>
      </w:pPr>
      <w:bookmarkStart w:id="66" w:name="_Toc104508305"/>
      <w:r w:rsidRPr="00F5779A">
        <w:rPr>
          <w:rFonts w:eastAsia="Calibri" w:cs="Arial"/>
          <w:noProof/>
          <w:lang w:val="en-US"/>
        </w:rPr>
        <w:t>2.</w:t>
      </w:r>
      <w:r w:rsidR="004B1B0D">
        <w:rPr>
          <w:rFonts w:eastAsia="Calibri" w:cs="Arial"/>
          <w:noProof/>
          <w:lang w:val="en-US"/>
        </w:rPr>
        <w:t>6</w:t>
      </w:r>
      <w:r w:rsidRPr="00F5779A">
        <w:rPr>
          <w:rFonts w:eastAsia="Calibri" w:cs="Arial"/>
          <w:noProof/>
          <w:lang w:val="en-US"/>
        </w:rPr>
        <w:tab/>
      </w:r>
      <w:r w:rsidR="00A267AA" w:rsidRPr="00F5779A">
        <w:rPr>
          <w:rFonts w:eastAsia="Calibri" w:cs="Arial"/>
          <w:noProof/>
          <w:lang w:val="id-ID"/>
        </w:rPr>
        <w:t>Aloksan</w:t>
      </w:r>
      <w:bookmarkEnd w:id="66"/>
    </w:p>
    <w:p w14:paraId="5C6A127F" w14:textId="77777777" w:rsidR="00A267AA" w:rsidRPr="00F5779A" w:rsidRDefault="00A267AA" w:rsidP="0067026E">
      <w:pPr>
        <w:tabs>
          <w:tab w:val="left" w:pos="3119"/>
        </w:tabs>
        <w:spacing w:after="0" w:line="360" w:lineRule="auto"/>
        <w:ind w:left="3261" w:hanging="2835"/>
        <w:contextualSpacing/>
        <w:jc w:val="left"/>
        <w:rPr>
          <w:rFonts w:eastAsia="Calibri" w:cs="Arial"/>
          <w:noProof/>
          <w:color w:val="000000"/>
          <w:lang w:val="id-ID"/>
        </w:rPr>
      </w:pPr>
      <w:r w:rsidRPr="00F5779A">
        <w:rPr>
          <w:rFonts w:eastAsia="Calibri" w:cs="Arial"/>
          <w:noProof/>
          <w:color w:val="000000"/>
          <w:lang w:val="id-ID"/>
        </w:rPr>
        <w:t>Nama Kimia</w:t>
      </w:r>
      <w:r w:rsidRPr="00F5779A">
        <w:rPr>
          <w:rFonts w:eastAsia="Calibri" w:cs="Arial"/>
          <w:noProof/>
          <w:color w:val="000000"/>
          <w:lang w:val="id-ID"/>
        </w:rPr>
        <w:tab/>
        <w:t>: 5,5-dihidroksil pirimidin-2,4,6-trion</w:t>
      </w:r>
    </w:p>
    <w:p w14:paraId="6C548107" w14:textId="77777777" w:rsidR="00A267AA" w:rsidRPr="00F5779A" w:rsidRDefault="00A267AA" w:rsidP="0067026E">
      <w:pPr>
        <w:tabs>
          <w:tab w:val="left" w:pos="3119"/>
        </w:tabs>
        <w:spacing w:after="0" w:line="360" w:lineRule="auto"/>
        <w:ind w:left="3261" w:hanging="2835"/>
        <w:contextualSpacing/>
        <w:jc w:val="left"/>
        <w:rPr>
          <w:rFonts w:eastAsia="Calibri" w:cs="Arial"/>
          <w:noProof/>
          <w:color w:val="000000"/>
          <w:vertAlign w:val="subscript"/>
          <w:lang w:val="id-ID"/>
        </w:rPr>
      </w:pPr>
      <w:r w:rsidRPr="00F5779A">
        <w:rPr>
          <w:rFonts w:eastAsia="Calibri" w:cs="Arial"/>
          <w:noProof/>
          <w:color w:val="000000"/>
          <w:lang w:val="id-ID"/>
        </w:rPr>
        <w:t>Rumus Molekul</w:t>
      </w:r>
      <w:r w:rsidRPr="00F5779A">
        <w:rPr>
          <w:rFonts w:eastAsia="Calibri" w:cs="Arial"/>
          <w:noProof/>
          <w:color w:val="000000"/>
          <w:lang w:val="id-ID"/>
        </w:rPr>
        <w:tab/>
        <w:t>: C</w:t>
      </w:r>
      <w:r w:rsidRPr="00F5779A">
        <w:rPr>
          <w:rFonts w:eastAsia="Calibri" w:cs="Arial"/>
          <w:noProof/>
          <w:color w:val="000000"/>
          <w:vertAlign w:val="subscript"/>
          <w:lang w:val="id-ID"/>
        </w:rPr>
        <w:t>4</w:t>
      </w:r>
      <w:r w:rsidRPr="00F5779A">
        <w:rPr>
          <w:rFonts w:eastAsia="Calibri" w:cs="Arial"/>
          <w:noProof/>
          <w:color w:val="000000"/>
          <w:lang w:val="id-ID"/>
        </w:rPr>
        <w:t>H</w:t>
      </w:r>
      <w:r w:rsidRPr="00F5779A">
        <w:rPr>
          <w:rFonts w:eastAsia="Calibri" w:cs="Arial"/>
          <w:noProof/>
          <w:color w:val="000000"/>
          <w:vertAlign w:val="subscript"/>
          <w:lang w:val="id-ID"/>
        </w:rPr>
        <w:t>2</w:t>
      </w:r>
      <w:r w:rsidRPr="00F5779A">
        <w:rPr>
          <w:rFonts w:eastAsia="Calibri" w:cs="Arial"/>
          <w:noProof/>
          <w:color w:val="000000"/>
          <w:lang w:val="id-ID"/>
        </w:rPr>
        <w:t>N</w:t>
      </w:r>
      <w:r w:rsidRPr="00F5779A">
        <w:rPr>
          <w:rFonts w:eastAsia="Calibri" w:cs="Arial"/>
          <w:noProof/>
          <w:color w:val="000000"/>
          <w:vertAlign w:val="subscript"/>
          <w:lang w:val="id-ID"/>
        </w:rPr>
        <w:t>2</w:t>
      </w:r>
      <w:r w:rsidRPr="00F5779A">
        <w:rPr>
          <w:rFonts w:eastAsia="Calibri" w:cs="Arial"/>
          <w:noProof/>
          <w:color w:val="000000"/>
          <w:lang w:val="id-ID"/>
        </w:rPr>
        <w:t>O</w:t>
      </w:r>
      <w:r w:rsidRPr="00F5779A">
        <w:rPr>
          <w:rFonts w:eastAsia="Calibri" w:cs="Arial"/>
          <w:noProof/>
          <w:color w:val="000000"/>
          <w:vertAlign w:val="subscript"/>
          <w:lang w:val="id-ID"/>
        </w:rPr>
        <w:t>4</w:t>
      </w:r>
    </w:p>
    <w:p w14:paraId="00E6E328" w14:textId="77777777" w:rsidR="00A267AA" w:rsidRPr="00F5779A" w:rsidRDefault="00A267AA" w:rsidP="0067026E">
      <w:pPr>
        <w:tabs>
          <w:tab w:val="left" w:pos="3119"/>
        </w:tabs>
        <w:spacing w:after="0" w:line="360" w:lineRule="auto"/>
        <w:ind w:left="3260" w:hanging="2835"/>
        <w:contextualSpacing/>
        <w:jc w:val="left"/>
        <w:rPr>
          <w:rFonts w:eastAsia="Calibri" w:cs="Arial"/>
          <w:noProof/>
          <w:color w:val="000000"/>
          <w:lang w:val="en-US"/>
        </w:rPr>
      </w:pPr>
      <w:r w:rsidRPr="00F5779A">
        <w:rPr>
          <w:rFonts w:eastAsia="Calibri" w:cs="Arial"/>
          <w:noProof/>
          <w:color w:val="000000"/>
          <w:lang w:val="id-ID"/>
        </w:rPr>
        <w:t>Massa Molekul Relatif</w:t>
      </w:r>
      <w:r w:rsidRPr="00F5779A">
        <w:rPr>
          <w:rFonts w:eastAsia="Calibri" w:cs="Arial"/>
          <w:noProof/>
          <w:color w:val="000000"/>
          <w:lang w:val="id-ID"/>
        </w:rPr>
        <w:tab/>
        <w:t>: 142,06</w:t>
      </w:r>
    </w:p>
    <w:p w14:paraId="34A52184" w14:textId="32D969D5" w:rsidR="00A267AA" w:rsidRPr="00F5779A" w:rsidRDefault="00A267AA" w:rsidP="0067026E">
      <w:pPr>
        <w:tabs>
          <w:tab w:val="left" w:pos="3119"/>
        </w:tabs>
        <w:spacing w:after="0" w:line="360" w:lineRule="auto"/>
        <w:ind w:left="3260" w:hanging="2835"/>
        <w:contextualSpacing/>
        <w:jc w:val="right"/>
        <w:rPr>
          <w:rFonts w:eastAsia="Calibri" w:cs="Arial"/>
          <w:noProof/>
          <w:color w:val="000000"/>
        </w:rPr>
      </w:pPr>
      <w:r w:rsidRPr="00F5779A">
        <w:rPr>
          <w:rFonts w:eastAsia="Calibri" w:cs="Arial"/>
          <w:noProof/>
          <w:color w:val="FF0000"/>
          <w:lang w:val="id-ID"/>
        </w:rPr>
        <w:tab/>
      </w:r>
      <w:r w:rsidRPr="00F5779A">
        <w:rPr>
          <w:rFonts w:eastAsia="Calibri" w:cs="Arial"/>
          <w:noProof/>
          <w:color w:val="000000"/>
          <w:lang w:val="id-ID"/>
        </w:rPr>
        <w:t xml:space="preserve">  </w:t>
      </w:r>
      <w:r w:rsidRPr="00F5779A">
        <w:rPr>
          <w:rFonts w:eastAsia="Calibri" w:cs="Arial"/>
          <w:noProof/>
          <w:color w:val="000000"/>
          <w:lang w:val="id-ID"/>
        </w:rPr>
        <w:fldChar w:fldCharType="begin" w:fldLock="1"/>
      </w:r>
      <w:r w:rsidR="00F82DAD">
        <w:rPr>
          <w:rFonts w:eastAsia="Calibri" w:cs="Arial"/>
          <w:noProof/>
          <w:color w:val="000000"/>
          <w:lang w:val="id-ID"/>
        </w:rPr>
        <w:instrText>ADDIN CSL_CITATION {"citationItems":[{"id":"ITEM-1","itemData":{"DOI":"10.1016/j.medici.2018.02.001","ISSN":"1010660X","PMID":"29548636","abstract":"Glycemic homeostasis refers to glucose balance or control within circulation in living organisms. It is normally and largely compromised in diabetes. The compromise when exacerbated, leads to several complications including retinopathy, nephropathy and neuropathy which are collectively known as diabetic complications and are the principal actors in co-morbidity and eventual mortality often associated with diabetes. The ability of therapeutic compounds including medicinal plants to restore glycemic balance or homeostasis in hyperglycemic condition is an index of their antidiabetic function and relevance. Alloxan and streptozotocin are the most popular diabetogenic agents used for assessing the antidiabetic or hypoglycemic capacity of test compounds. Notably, alloxan is far less expensive and more readily available than streptozotocin. On this ground, one will logically expect a preference for use of alloxan in experimental diabetes studies. Surprisingly, a sub meta-analysis of randomly selected studies conducted within the last one and half decade revealed otherwise. This observation necessitated the review of alloxan as a diabetogenic agent in animal studies.","author":[{"dropping-particle":"","family":"Ighodaro","given":"Osasenaga Macdonald","non-dropping-particle":"","parse-names":false,"suffix":""},{"dropping-particle":"","family":"Adeosun","given":"Abiola Mohammed","non-dropping-particle":"","parse-names":false,"suffix":""},{"dropping-particle":"","family":"Akinloye","given":"Oluseyi Adeboye","non-dropping-particle":"","parse-names":false,"suffix":""}],"container-title":"Medicina (Lithuania)","id":"ITEM-1","issue":"6","issued":{"date-parts":[["2017"]]},"page":"365-374","publisher":"The Lithuanian University of Health Sciences","title":"Alloxan-induced diabetes, a common model for evaluating the glycemic-control potential of therapeutic compounds and plants extracts in experimental studies","type":"article-journal","volume":"53"},"uris":["http://www.mendeley.com/documents/?uuid=4573432d-3f8b-4f53-a4df-55955f243923","http://www.mendeley.com/documents/?uuid=8cf1ae32-1c4e-40ad-8ec1-899942f39287"]}],"mendeley":{"formattedCitation":"(Ighodaro et al., 2017)","plainTextFormattedCitation":"(Ighodaro et al., 2017)","previouslyFormattedCitation":"(Ighodaro et al., 2017)"},"properties":{"noteIndex":0},"schema":"https://github.com/citation-style-language/schema/raw/master/csl-citation.json"}</w:instrText>
      </w:r>
      <w:r w:rsidRPr="00F5779A">
        <w:rPr>
          <w:rFonts w:eastAsia="Calibri" w:cs="Arial"/>
          <w:noProof/>
          <w:color w:val="000000"/>
          <w:lang w:val="id-ID"/>
        </w:rPr>
        <w:fldChar w:fldCharType="separate"/>
      </w:r>
      <w:r w:rsidRPr="00F5779A">
        <w:rPr>
          <w:rFonts w:eastAsia="Calibri" w:cs="Arial"/>
          <w:noProof/>
          <w:color w:val="000000"/>
          <w:lang w:val="id-ID"/>
        </w:rPr>
        <w:t>(</w:t>
      </w:r>
      <w:r w:rsidRPr="00F5779A">
        <w:rPr>
          <w:rFonts w:eastAsia="Calibri" w:cs="Arial"/>
          <w:i/>
          <w:noProof/>
          <w:color w:val="000000"/>
          <w:lang w:val="id-ID"/>
        </w:rPr>
        <w:t>Ighodaro et al</w:t>
      </w:r>
      <w:r w:rsidRPr="00F5779A">
        <w:rPr>
          <w:rFonts w:eastAsia="Calibri" w:cs="Arial"/>
          <w:noProof/>
          <w:color w:val="000000"/>
          <w:lang w:val="id-ID"/>
        </w:rPr>
        <w:t>., 2017)</w:t>
      </w:r>
      <w:r w:rsidRPr="00F5779A">
        <w:rPr>
          <w:rFonts w:eastAsia="Calibri" w:cs="Arial"/>
          <w:noProof/>
          <w:color w:val="000000"/>
          <w:lang w:val="id-ID"/>
        </w:rPr>
        <w:fldChar w:fldCharType="end"/>
      </w:r>
    </w:p>
    <w:p w14:paraId="3E039055" w14:textId="1DD530AE" w:rsidR="00A267AA" w:rsidRPr="00F5779A" w:rsidRDefault="00A267AA" w:rsidP="0067026E">
      <w:pPr>
        <w:tabs>
          <w:tab w:val="left" w:pos="2552"/>
        </w:tabs>
        <w:spacing w:after="0" w:line="360" w:lineRule="auto"/>
        <w:ind w:firstLine="851"/>
        <w:contextualSpacing/>
        <w:rPr>
          <w:rFonts w:eastAsia="Calibri" w:cs="Arial"/>
          <w:noProof/>
          <w:color w:val="000000"/>
        </w:rPr>
      </w:pPr>
      <w:r w:rsidRPr="00F5779A">
        <w:rPr>
          <w:rFonts w:eastAsia="Calibri" w:cs="Arial"/>
          <w:noProof/>
          <w:color w:val="000000"/>
          <w:lang w:val="id-ID"/>
        </w:rPr>
        <w:t xml:space="preserve">Aloksan merupakan bahan kimia yang digunakan untuk menginduksi diabetes pada hewan model hiperglikemik. Pemberian aloksan adalah cara cepat untuk menghasilkan kondisi diabetik eksperimental (hiperglikemik) pada hewan percobaan </w:t>
      </w:r>
      <w:r w:rsidRPr="00F5779A">
        <w:rPr>
          <w:rFonts w:eastAsia="Calibri" w:cs="Arial"/>
          <w:noProof/>
          <w:color w:val="000000"/>
          <w:lang w:val="id-ID"/>
        </w:rPr>
        <w:fldChar w:fldCharType="begin" w:fldLock="1"/>
      </w:r>
      <w:r w:rsidR="00F82DAD">
        <w:rPr>
          <w:rFonts w:eastAsia="Calibri" w:cs="Arial"/>
          <w:noProof/>
          <w:color w:val="000000"/>
          <w:lang w:val="id-ID"/>
        </w:rPr>
        <w:instrText>ADDIN CSL_CITATION {"citationItems":[{"id":"ITEM-1","itemData":{"author":[{"dropping-particle":"","family":"Irdalisa, Safrida, Khairil, Abdullah, Sabri","given":"Mustafa","non-dropping-particle":"","parse-names":false,"suffix":""}],"container-title":"Jurnal Edubio Tropika","id":"ITEM-1","issue":"1","issued":{"date-parts":[["2015"]]},"page":"25-28","title":"Profil Kadar Glukosa Darah Pada Tikus Setelah Penyuntikan Aloksan Sebagai Hewan Model Hiperglikemik","type":"article-journal","volume":"3"},"uris":["http://www.mendeley.com/documents/?uuid=c6e4dee1-795e-4d9e-aa48-91dfb297c57d","http://www.mendeley.com/documents/?uuid=fe94f79e-c356-4ff5-9744-0d4d167bffce"]}],"mendeley":{"formattedCitation":"(Irdalisa, Safrida, Khairil, Abdullah, Sabri, 2015)","manualFormatting":"(Irdalisa et al., 2015)","plainTextFormattedCitation":"(Irdalisa, Safrida, Khairil, Abdullah, Sabri, 2015)","previouslyFormattedCitation":"(Irdalisa, Safrida, Khairil, Abdullah, Sabri, 2015)"},"properties":{"noteIndex":0},"schema":"https://github.com/citation-style-language/schema/raw/master/csl-citation.json"}</w:instrText>
      </w:r>
      <w:r w:rsidRPr="00F5779A">
        <w:rPr>
          <w:rFonts w:eastAsia="Calibri" w:cs="Arial"/>
          <w:noProof/>
          <w:color w:val="000000"/>
          <w:lang w:val="id-ID"/>
        </w:rPr>
        <w:fldChar w:fldCharType="separate"/>
      </w:r>
      <w:r w:rsidRPr="00F5779A">
        <w:rPr>
          <w:rFonts w:eastAsia="Calibri" w:cs="Arial"/>
          <w:noProof/>
          <w:color w:val="000000"/>
          <w:lang w:val="id-ID"/>
        </w:rPr>
        <w:t>(</w:t>
      </w:r>
      <w:r w:rsidRPr="00F5779A">
        <w:rPr>
          <w:rFonts w:eastAsia="Calibri" w:cs="Arial"/>
          <w:i/>
          <w:noProof/>
          <w:color w:val="000000"/>
          <w:lang w:val="id-ID"/>
        </w:rPr>
        <w:t xml:space="preserve">Irdalisa </w:t>
      </w:r>
      <w:r w:rsidRPr="00F5779A">
        <w:rPr>
          <w:rFonts w:eastAsia="Calibri" w:cs="Arial"/>
          <w:i/>
          <w:noProof/>
          <w:color w:val="000000"/>
        </w:rPr>
        <w:t>et al.</w:t>
      </w:r>
      <w:r w:rsidRPr="00F5779A">
        <w:rPr>
          <w:rFonts w:eastAsia="Calibri" w:cs="Arial"/>
          <w:noProof/>
          <w:color w:val="000000"/>
        </w:rPr>
        <w:t>,</w:t>
      </w:r>
      <w:r w:rsidRPr="00F5779A">
        <w:rPr>
          <w:rFonts w:eastAsia="Calibri" w:cs="Arial"/>
          <w:noProof/>
          <w:color w:val="000000"/>
          <w:lang w:val="id-ID"/>
        </w:rPr>
        <w:t xml:space="preserve"> 2015)</w:t>
      </w:r>
      <w:r w:rsidRPr="00F5779A">
        <w:rPr>
          <w:rFonts w:eastAsia="Calibri" w:cs="Arial"/>
          <w:noProof/>
          <w:color w:val="000000"/>
          <w:lang w:val="id-ID"/>
        </w:rPr>
        <w:fldChar w:fldCharType="end"/>
      </w:r>
      <w:r w:rsidRPr="00F5779A">
        <w:rPr>
          <w:rFonts w:eastAsia="Calibri" w:cs="Arial"/>
          <w:noProof/>
          <w:color w:val="000000"/>
        </w:rPr>
        <w:t>.</w:t>
      </w:r>
    </w:p>
    <w:p w14:paraId="29C4E7E2" w14:textId="77777777" w:rsidR="00A267AA" w:rsidRPr="00F5779A" w:rsidRDefault="00A267AA" w:rsidP="0067026E">
      <w:pPr>
        <w:tabs>
          <w:tab w:val="left" w:pos="2552"/>
        </w:tabs>
        <w:spacing w:after="0" w:line="360" w:lineRule="auto"/>
        <w:contextualSpacing/>
        <w:jc w:val="center"/>
        <w:rPr>
          <w:rFonts w:eastAsia="Calibri" w:cs="Arial"/>
          <w:noProof/>
          <w:color w:val="000000"/>
          <w:lang w:val="id-ID"/>
        </w:rPr>
      </w:pPr>
      <w:r w:rsidRPr="00F5779A">
        <w:rPr>
          <w:rFonts w:eastAsia="Calibri" w:cs="Arial"/>
          <w:noProof/>
          <w:color w:val="000000"/>
          <w:lang w:val="id-ID" w:eastAsia="id-ID"/>
        </w:rPr>
        <w:lastRenderedPageBreak/>
        <w:drawing>
          <wp:inline distT="0" distB="0" distL="0" distR="0" wp14:anchorId="14189E62" wp14:editId="0F80D080">
            <wp:extent cx="1490980" cy="145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3268"/>
                    <a:stretch>
                      <a:fillRect/>
                    </a:stretch>
                  </pic:blipFill>
                  <pic:spPr bwMode="auto">
                    <a:xfrm>
                      <a:off x="0" y="0"/>
                      <a:ext cx="1490980" cy="1450975"/>
                    </a:xfrm>
                    <a:prstGeom prst="rect">
                      <a:avLst/>
                    </a:prstGeom>
                    <a:noFill/>
                    <a:ln>
                      <a:noFill/>
                    </a:ln>
                  </pic:spPr>
                </pic:pic>
              </a:graphicData>
            </a:graphic>
          </wp:inline>
        </w:drawing>
      </w:r>
    </w:p>
    <w:p w14:paraId="1485C6A9" w14:textId="1AAA2E6D" w:rsidR="009F7C82" w:rsidRPr="00F5779A" w:rsidRDefault="009F7C82" w:rsidP="009F7C82">
      <w:pPr>
        <w:pStyle w:val="Caption"/>
        <w:jc w:val="center"/>
        <w:rPr>
          <w:rFonts w:eastAsia="Calibri" w:cs="Arial"/>
          <w:b/>
          <w:bCs/>
          <w:i w:val="0"/>
          <w:iCs w:val="0"/>
          <w:noProof/>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7" w:name="_Toc98433818"/>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2. </w:t>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Gambar_2. \* ARABIC </w:instrText>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4E35DA">
        <w:rPr>
          <w:rFonts w:cs="Arial"/>
          <w:b/>
          <w:bCs/>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Struktur Aloksa</w:t>
      </w:r>
      <w:r w:rsidR="008261C2" w:rsidRPr="00F5779A">
        <w:rPr>
          <w:rFonts w:cs="Arial"/>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bookmarkEnd w:id="67"/>
    </w:p>
    <w:p w14:paraId="6F2F8D48" w14:textId="64D46F4D" w:rsidR="00A267AA" w:rsidRPr="004A3D54" w:rsidRDefault="00A267AA" w:rsidP="004A3D54">
      <w:pPr>
        <w:pStyle w:val="Caption"/>
        <w:jc w:val="center"/>
        <w:rPr>
          <w:rFonts w:eastAsia="Calibri" w:cs="Arial"/>
          <w:noProof/>
          <w:color w:val="000000"/>
          <w:lang w:val="id-ID"/>
        </w:rPr>
      </w:pPr>
      <w:r w:rsidRPr="00F5779A">
        <w:rPr>
          <w:rFonts w:eastAsia="Calibri" w:cs="Arial"/>
          <w:noProof/>
          <w:color w:val="000000"/>
          <w:lang w:val="id-ID"/>
        </w:rPr>
        <w:t>(Sumber: Wikipedia, 2021)</w:t>
      </w:r>
    </w:p>
    <w:p w14:paraId="771BC988" w14:textId="7E6F09F3" w:rsidR="00A267AA" w:rsidRPr="00F5779A" w:rsidRDefault="00A267AA" w:rsidP="0067026E">
      <w:pPr>
        <w:spacing w:after="0" w:line="360" w:lineRule="auto"/>
        <w:ind w:firstLine="851"/>
        <w:rPr>
          <w:rFonts w:eastAsia="Calibri" w:cs="Arial"/>
          <w:noProof/>
          <w:color w:val="000000"/>
          <w:lang w:val="en-US"/>
        </w:rPr>
      </w:pPr>
      <w:r w:rsidRPr="00F5779A">
        <w:rPr>
          <w:rFonts w:eastAsia="Calibri" w:cs="Arial"/>
          <w:noProof/>
          <w:color w:val="000000"/>
          <w:lang w:val="id-ID"/>
        </w:rPr>
        <w:t xml:space="preserve">Mekanisme patologisnya adalah dengan </w:t>
      </w:r>
      <w:r w:rsidRPr="00F5779A">
        <w:rPr>
          <w:rFonts w:eastAsia="Calibri" w:cs="Arial"/>
          <w:noProof/>
          <w:color w:val="000000"/>
          <w:lang w:val="en-US"/>
        </w:rPr>
        <w:t xml:space="preserve">cara menghancurkan sel beta pankreas secara selektif yang terlibat dalam sintesis, penyimpanan dan pelepasan insulin yang merupakan hormon peptida yang mengatur metabolisme karbohidrat, protein dan lipid </w:t>
      </w:r>
      <w:r w:rsidRPr="00F5779A">
        <w:rPr>
          <w:rFonts w:eastAsia="Calibri" w:cs="Arial"/>
          <w:noProof/>
          <w:color w:val="000000"/>
          <w:lang w:val="en-US"/>
        </w:rPr>
        <w:fldChar w:fldCharType="begin" w:fldLock="1"/>
      </w:r>
      <w:r w:rsidR="00F82DAD">
        <w:rPr>
          <w:rFonts w:eastAsia="Calibri" w:cs="Arial"/>
          <w:noProof/>
          <w:color w:val="000000"/>
          <w:lang w:val="en-US"/>
        </w:rPr>
        <w:instrText>ADDIN CSL_CITATION {"citationItems":[{"id":"ITEM-1","itemData":{"DOI":"10.34297/ajbsr.2019.05.000917","abstract":"The growing number of diabetes coupled with the harsh side effects of some synthetic drugs has led to the increasing search for alternatives which are relatively cheap with minimal side effects. This study sought to investigate the antidiabetic effect of ethanolic extract of Carica papaya leaves in alloxan-induced diabetic rats. Thirty adult male albino rats were induced intraperitoneally with alloxan. The rats were grouped into six groups of five animals per group: Group A was not induced with alloxan, Group B animals were induced but not treated, Group C animals were treated with glibenclaimide, Group D, E and F animals were treated with 200, 400 and 600 mg/kg body weight of ethanolic leaf extract of C. papaya respectively. The extracts were administered to the animals orally for 14 days. The animal's blood sugar levels were assayed using glucometer. The lipid profiles parameters were assayed using standard methods. The animals administered with 200, 400 and 600 mg/Kg B.W of extract showed significant decrease (P&lt;0.05) in blood sugar level compared to the untreated animals. The decrease in the blood glucose level of the animals following the administration of the plant extract suggested that the plant extract possesses antidiabetic effects. The extract of C. papaya produces hypolipidaemic effect and this is evident as there are significant decrease in plasma total cholesterol, triglycerides, low density lipoprotein-cholesterol and an increase in plasma high density lipoprotein-cholesterol in the treated groups compared to the untreated group. This implies that C. papaya leaves could replace glibenclamide in the treatment of diabetes as it has no side effect. The leaves could also be exceedingly helpful in the control of obesity and hypertension.","author":[{"dropping-particle":"","family":"I Airaodion","given":"Augustine","non-dropping-particle":"","parse-names":false,"suffix":""}],"container-title":"American Journal of Biomedical Science &amp; Research","id":"ITEM-1","issue":"3","issued":{"date-parts":[["2019"]]},"page":"227-234","title":"Antidiabetic Effect of Ethanolic Extract of Carica papaya Leaves in Alloxan-Induced Diabetic Rats","type":"article-journal","volume":"5"},"uris":["http://www.mendeley.com/documents/?uuid=98ae87b8-d5d6-4910-b52a-dfbe66894203","http://www.mendeley.com/documents/?uuid=de0d298d-9eef-4fe8-b665-099a2a35df79"]}],"mendeley":{"formattedCitation":"(I Airaodion, 2019)","manualFormatting":"(Airaodion, 2019)","plainTextFormattedCitation":"(I Airaodion, 2019)","previouslyFormattedCitation":"(I Airaodion, 2019)"},"properties":{"noteIndex":0},"schema":"https://github.com/citation-style-language/schema/raw/master/csl-citation.json"}</w:instrText>
      </w:r>
      <w:r w:rsidRPr="00F5779A">
        <w:rPr>
          <w:rFonts w:eastAsia="Calibri" w:cs="Arial"/>
          <w:noProof/>
          <w:color w:val="000000"/>
          <w:lang w:val="en-US"/>
        </w:rPr>
        <w:fldChar w:fldCharType="separate"/>
      </w:r>
      <w:r w:rsidRPr="00F5779A">
        <w:rPr>
          <w:rFonts w:eastAsia="Calibri" w:cs="Arial"/>
          <w:noProof/>
          <w:color w:val="000000"/>
          <w:lang w:val="en-US"/>
        </w:rPr>
        <w:t>(Airaodion, 2019)</w:t>
      </w:r>
      <w:r w:rsidRPr="00F5779A">
        <w:rPr>
          <w:rFonts w:eastAsia="Calibri" w:cs="Arial"/>
          <w:noProof/>
          <w:color w:val="000000"/>
          <w:lang w:val="en-US"/>
        </w:rPr>
        <w:fldChar w:fldCharType="end"/>
      </w:r>
      <w:r w:rsidRPr="00F5779A">
        <w:rPr>
          <w:rFonts w:eastAsia="Calibri" w:cs="Arial"/>
          <w:noProof/>
          <w:color w:val="000000"/>
          <w:lang w:val="en-US"/>
        </w:rPr>
        <w:t>.</w:t>
      </w:r>
    </w:p>
    <w:p w14:paraId="3F9C2260" w14:textId="77777777" w:rsidR="006F45C2" w:rsidRPr="00F5779A" w:rsidRDefault="006F45C2" w:rsidP="0067026E">
      <w:pPr>
        <w:spacing w:after="0" w:line="360" w:lineRule="auto"/>
        <w:ind w:firstLine="851"/>
        <w:rPr>
          <w:rFonts w:eastAsia="Calibri" w:cs="Arial"/>
          <w:noProof/>
          <w:color w:val="000000"/>
          <w:lang w:val="en-US"/>
        </w:rPr>
      </w:pPr>
    </w:p>
    <w:p w14:paraId="174D8013" w14:textId="1A64A04F" w:rsidR="00E43282" w:rsidRPr="00F5779A" w:rsidRDefault="00F41E27" w:rsidP="00222FE9">
      <w:pPr>
        <w:pStyle w:val="Heading2"/>
        <w:tabs>
          <w:tab w:val="left" w:pos="426"/>
        </w:tabs>
        <w:rPr>
          <w:rFonts w:cs="Arial"/>
        </w:rPr>
      </w:pPr>
      <w:bookmarkStart w:id="68" w:name="_Toc104508306"/>
      <w:r w:rsidRPr="00F5779A">
        <w:rPr>
          <w:rFonts w:cs="Arial"/>
        </w:rPr>
        <w:t>2.</w:t>
      </w:r>
      <w:r w:rsidR="004B1B0D">
        <w:rPr>
          <w:rFonts w:cs="Arial"/>
        </w:rPr>
        <w:t>7</w:t>
      </w:r>
      <w:r w:rsidRPr="00F5779A">
        <w:rPr>
          <w:rFonts w:cs="Arial"/>
        </w:rPr>
        <w:tab/>
      </w:r>
      <w:r w:rsidR="00E43282" w:rsidRPr="00F5779A">
        <w:rPr>
          <w:rFonts w:cs="Arial"/>
        </w:rPr>
        <w:t>Ekstrak</w:t>
      </w:r>
      <w:bookmarkEnd w:id="65"/>
      <w:bookmarkEnd w:id="68"/>
    </w:p>
    <w:p w14:paraId="052BE902" w14:textId="3998B3B1" w:rsidR="005249D6" w:rsidRPr="00B25D5A" w:rsidRDefault="00811E5F" w:rsidP="00B25D5A">
      <w:pPr>
        <w:spacing w:after="0" w:line="360" w:lineRule="auto"/>
        <w:ind w:firstLine="720"/>
        <w:rPr>
          <w:rFonts w:cs="Arial"/>
        </w:rPr>
      </w:pPr>
      <w:r w:rsidRPr="00F5779A">
        <w:rPr>
          <w:rFonts w:cs="Arial"/>
        </w:rPr>
        <w:t>Ekstrak adalah sedian kental yang diperoleh dengan mengekstraksi senyawa</w:t>
      </w:r>
      <w:r w:rsidR="00F65A9D" w:rsidRPr="00F5779A">
        <w:rPr>
          <w:rFonts w:cs="Arial"/>
        </w:rPr>
        <w:t xml:space="preserve"> </w:t>
      </w:r>
      <w:r w:rsidRPr="00F5779A">
        <w:rPr>
          <w:rFonts w:cs="Arial"/>
        </w:rPr>
        <w:t>aktif dari simplisia nabati atau simplisia hewani menggunakan pelarut yang sesuai dan hampir semua pelarut diuapkan dan masa yang sisa diperlakukan sama hingga memenuhi standar yang telah ditetapkan (Depkes, 2015</w:t>
      </w:r>
      <w:r w:rsidR="001922F1" w:rsidRPr="00F5779A">
        <w:rPr>
          <w:rFonts w:cs="Arial"/>
        </w:rPr>
        <w:t>)</w:t>
      </w:r>
      <w:r w:rsidR="00765228" w:rsidRPr="00F5779A">
        <w:rPr>
          <w:rFonts w:cs="Arial"/>
        </w:rPr>
        <w:t>.</w:t>
      </w:r>
      <w:r w:rsidR="001922F1" w:rsidRPr="00F5779A">
        <w:rPr>
          <w:rFonts w:cs="Arial"/>
        </w:rPr>
        <w:t xml:space="preserve"> Metode ekstraksi dibagi </w:t>
      </w:r>
      <w:proofErr w:type="gramStart"/>
      <w:r w:rsidR="001922F1" w:rsidRPr="00F5779A">
        <w:rPr>
          <w:rFonts w:cs="Arial"/>
        </w:rPr>
        <w:t>menjadi</w:t>
      </w:r>
      <w:r w:rsidR="00751959" w:rsidRPr="00F5779A">
        <w:rPr>
          <w:rFonts w:cs="Arial"/>
        </w:rPr>
        <w:t xml:space="preserve"> </w:t>
      </w:r>
      <w:r w:rsidR="001922F1" w:rsidRPr="00F5779A">
        <w:rPr>
          <w:rFonts w:cs="Arial"/>
        </w:rPr>
        <w:t>:</w:t>
      </w:r>
      <w:proofErr w:type="gramEnd"/>
      <w:r w:rsidR="00E22DE0" w:rsidRPr="00F5779A">
        <w:rPr>
          <w:rFonts w:cs="Arial"/>
        </w:rPr>
        <w:t xml:space="preserve"> </w:t>
      </w:r>
    </w:p>
    <w:p w14:paraId="0068CC63" w14:textId="7D4CC4EE" w:rsidR="001922F1" w:rsidRPr="00F5779A" w:rsidRDefault="001922F1" w:rsidP="0090707E">
      <w:pPr>
        <w:autoSpaceDE w:val="0"/>
        <w:autoSpaceDN w:val="0"/>
        <w:adjustRightInd w:val="0"/>
        <w:spacing w:after="0" w:line="360" w:lineRule="auto"/>
        <w:rPr>
          <w:rFonts w:cs="Arial"/>
          <w:color w:val="000000"/>
        </w:rPr>
      </w:pPr>
      <w:r w:rsidRPr="00F5779A">
        <w:rPr>
          <w:rFonts w:cs="Arial"/>
          <w:color w:val="000000"/>
        </w:rPr>
        <w:t>1. Cara Dingin</w:t>
      </w:r>
    </w:p>
    <w:p w14:paraId="4F7598B4" w14:textId="77777777" w:rsidR="001922F1" w:rsidRPr="00F5779A" w:rsidRDefault="001922F1" w:rsidP="0090707E">
      <w:pPr>
        <w:autoSpaceDE w:val="0"/>
        <w:autoSpaceDN w:val="0"/>
        <w:adjustRightInd w:val="0"/>
        <w:spacing w:after="0" w:line="360" w:lineRule="auto"/>
        <w:rPr>
          <w:rFonts w:cs="Arial"/>
          <w:color w:val="000000"/>
        </w:rPr>
      </w:pPr>
      <w:r w:rsidRPr="00F5779A">
        <w:rPr>
          <w:rFonts w:cs="Arial"/>
          <w:color w:val="000000"/>
        </w:rPr>
        <w:t xml:space="preserve"> a. Maserasi </w:t>
      </w:r>
    </w:p>
    <w:p w14:paraId="061EE706" w14:textId="0F5FCFE2" w:rsidR="00297909" w:rsidRPr="00F5779A" w:rsidRDefault="001922F1" w:rsidP="0090707E">
      <w:pPr>
        <w:autoSpaceDE w:val="0"/>
        <w:autoSpaceDN w:val="0"/>
        <w:adjustRightInd w:val="0"/>
        <w:spacing w:after="0" w:line="360" w:lineRule="auto"/>
        <w:ind w:left="284"/>
        <w:rPr>
          <w:rFonts w:cs="Arial"/>
          <w:color w:val="000000"/>
        </w:rPr>
      </w:pPr>
      <w:r w:rsidRPr="00F5779A">
        <w:rPr>
          <w:rFonts w:cs="Arial"/>
          <w:color w:val="000000"/>
        </w:rPr>
        <w:t>Proses penyarian sederhana yang dilakukan dengan cara merendam serbuk simplisia dalam cairan penyari selama beberapa hari pada temperatur kamar dan terlindung dari cahaya. Metode maserasi digunakan untuk menyari simplisia yang mengandung komponen kimia yang mudah larut dalam penyari (Sudjadi, 1998). Kelebihan ekstraksi ini adalah alat dan cara yang digunakan sangat sederhana, dapat digunakan untuk analit baik yang tahan terhadap pemanasan maupun yang tidak tahan panas (Leba, 2017).</w:t>
      </w:r>
    </w:p>
    <w:p w14:paraId="46576395" w14:textId="77777777" w:rsidR="001922F1" w:rsidRPr="00F5779A" w:rsidRDefault="001922F1" w:rsidP="00AB1528">
      <w:pPr>
        <w:numPr>
          <w:ilvl w:val="1"/>
          <w:numId w:val="7"/>
        </w:numPr>
        <w:autoSpaceDE w:val="0"/>
        <w:autoSpaceDN w:val="0"/>
        <w:adjustRightInd w:val="0"/>
        <w:spacing w:after="0" w:line="360" w:lineRule="auto"/>
        <w:jc w:val="left"/>
        <w:rPr>
          <w:rFonts w:cs="Arial"/>
          <w:color w:val="000000"/>
        </w:rPr>
      </w:pPr>
      <w:r w:rsidRPr="00F5779A">
        <w:rPr>
          <w:rFonts w:cs="Arial"/>
          <w:color w:val="000000"/>
        </w:rPr>
        <w:t>b. Perkolasi</w:t>
      </w:r>
    </w:p>
    <w:p w14:paraId="4A301D37" w14:textId="598BAC0A" w:rsidR="001922F1" w:rsidRPr="00F5779A" w:rsidRDefault="001922F1" w:rsidP="007A62C0">
      <w:pPr>
        <w:autoSpaceDE w:val="0"/>
        <w:autoSpaceDN w:val="0"/>
        <w:adjustRightInd w:val="0"/>
        <w:spacing w:after="0" w:line="360" w:lineRule="auto"/>
        <w:ind w:left="284"/>
        <w:rPr>
          <w:rFonts w:cs="Arial"/>
          <w:color w:val="000000"/>
        </w:rPr>
      </w:pPr>
      <w:r w:rsidRPr="00F5779A">
        <w:rPr>
          <w:rFonts w:cs="Arial"/>
          <w:color w:val="000000"/>
        </w:rPr>
        <w:t>Perkolasi adalah ekstraksi dengan pelarut yang selalu baru sampai sempurna (</w:t>
      </w:r>
      <w:r w:rsidRPr="00F5779A">
        <w:rPr>
          <w:rFonts w:cs="Arial"/>
          <w:i/>
          <w:iCs/>
          <w:color w:val="000000"/>
        </w:rPr>
        <w:t>exhaustive extraction</w:t>
      </w:r>
      <w:r w:rsidRPr="00F5779A">
        <w:rPr>
          <w:rFonts w:cs="Arial"/>
          <w:color w:val="000000"/>
        </w:rPr>
        <w:t>) yang umumnya dilakukan pada temperatur ruangan. Proses terdiri dari tahapan pengembangan bahan, tahap maserasi antara, tahap perkolasi sebenarnya (penetesan/penampungan ekstrak) terus menerus</w:t>
      </w:r>
      <w:r w:rsidR="00D074AD">
        <w:rPr>
          <w:rFonts w:cs="Arial"/>
          <w:color w:val="000000"/>
        </w:rPr>
        <w:t xml:space="preserve"> </w:t>
      </w:r>
      <w:r w:rsidRPr="00F5779A">
        <w:rPr>
          <w:rFonts w:cs="Arial"/>
          <w:color w:val="000000"/>
        </w:rPr>
        <w:lastRenderedPageBreak/>
        <w:t>sampai diperoleh ekstrak (perkolat) yang jumlahnya 1-5 kali bahan (Depkes, 2010).</w:t>
      </w:r>
    </w:p>
    <w:p w14:paraId="32DDA6F7" w14:textId="77777777" w:rsidR="001922F1" w:rsidRPr="00F5779A" w:rsidRDefault="001922F1" w:rsidP="00AB1528">
      <w:pPr>
        <w:numPr>
          <w:ilvl w:val="1"/>
          <w:numId w:val="8"/>
        </w:numPr>
        <w:autoSpaceDE w:val="0"/>
        <w:autoSpaceDN w:val="0"/>
        <w:adjustRightInd w:val="0"/>
        <w:spacing w:after="0" w:line="360" w:lineRule="auto"/>
        <w:jc w:val="left"/>
        <w:rPr>
          <w:rFonts w:cs="Arial"/>
          <w:color w:val="000000"/>
        </w:rPr>
      </w:pPr>
      <w:r w:rsidRPr="00F5779A">
        <w:rPr>
          <w:rFonts w:cs="Arial"/>
          <w:color w:val="000000"/>
        </w:rPr>
        <w:t>2. Cara Panas</w:t>
      </w:r>
    </w:p>
    <w:p w14:paraId="7C5B1F5A" w14:textId="77777777" w:rsidR="001922F1" w:rsidRPr="00F5779A" w:rsidRDefault="001922F1" w:rsidP="0090707E">
      <w:pPr>
        <w:autoSpaceDE w:val="0"/>
        <w:autoSpaceDN w:val="0"/>
        <w:adjustRightInd w:val="0"/>
        <w:spacing w:after="0" w:line="360" w:lineRule="auto"/>
        <w:rPr>
          <w:rFonts w:cs="Arial"/>
          <w:color w:val="000000"/>
        </w:rPr>
      </w:pPr>
      <w:r w:rsidRPr="00F5779A">
        <w:rPr>
          <w:rFonts w:cs="Arial"/>
          <w:color w:val="000000"/>
        </w:rPr>
        <w:t xml:space="preserve"> a. Dekoktasi </w:t>
      </w:r>
    </w:p>
    <w:p w14:paraId="4ECEC6CA" w14:textId="025B8D97" w:rsidR="001922F1" w:rsidRPr="00F5779A" w:rsidRDefault="001922F1" w:rsidP="0090707E">
      <w:pPr>
        <w:autoSpaceDE w:val="0"/>
        <w:autoSpaceDN w:val="0"/>
        <w:adjustRightInd w:val="0"/>
        <w:spacing w:after="0" w:line="360" w:lineRule="auto"/>
        <w:ind w:left="284"/>
        <w:rPr>
          <w:rFonts w:cs="Arial"/>
          <w:color w:val="000000"/>
        </w:rPr>
      </w:pPr>
      <w:r w:rsidRPr="00F5779A">
        <w:rPr>
          <w:rFonts w:cs="Arial"/>
          <w:color w:val="000000"/>
        </w:rPr>
        <w:t>Proses penyarian secara dekoktasi hampir sama dengan infundasi, perbedaannya hanya terletak pada lamanya waktu pemanasan yaitu waktu pemanasan pada dekoktasi lebih lama sekitar 30 menit dihitung setelah suhu mencapai 90</w:t>
      </w:r>
      <w:r w:rsidR="00E155BE">
        <w:rPr>
          <w:rFonts w:cs="Arial"/>
          <w:color w:val="000000"/>
        </w:rPr>
        <w:t xml:space="preserve"> </w:t>
      </w:r>
      <w:r w:rsidR="00923B66">
        <w:rPr>
          <w:rFonts w:cs="Arial"/>
          <w:color w:val="000000"/>
        </w:rPr>
        <w:t>ᵒ</w:t>
      </w:r>
      <w:r w:rsidRPr="00F5779A">
        <w:rPr>
          <w:rFonts w:cs="Arial"/>
          <w:color w:val="000000"/>
        </w:rPr>
        <w:t>C (Depkes, 2010).</w:t>
      </w:r>
    </w:p>
    <w:p w14:paraId="6DAD2067" w14:textId="77777777" w:rsidR="001922F1" w:rsidRPr="00F5779A" w:rsidRDefault="001922F1" w:rsidP="00AB1528">
      <w:pPr>
        <w:numPr>
          <w:ilvl w:val="1"/>
          <w:numId w:val="9"/>
        </w:numPr>
        <w:autoSpaceDE w:val="0"/>
        <w:autoSpaceDN w:val="0"/>
        <w:adjustRightInd w:val="0"/>
        <w:spacing w:after="0" w:line="360" w:lineRule="auto"/>
        <w:jc w:val="left"/>
        <w:rPr>
          <w:rFonts w:cs="Arial"/>
          <w:color w:val="000000"/>
        </w:rPr>
      </w:pPr>
      <w:r w:rsidRPr="00F5779A">
        <w:rPr>
          <w:rFonts w:cs="Arial"/>
          <w:color w:val="000000"/>
        </w:rPr>
        <w:t xml:space="preserve">b. Soxhletasi </w:t>
      </w:r>
    </w:p>
    <w:p w14:paraId="25C0F446" w14:textId="3BA51A18" w:rsidR="001922F1" w:rsidRPr="00F5779A" w:rsidRDefault="001922F1" w:rsidP="00AB1528">
      <w:pPr>
        <w:numPr>
          <w:ilvl w:val="2"/>
          <w:numId w:val="9"/>
        </w:numPr>
        <w:autoSpaceDE w:val="0"/>
        <w:autoSpaceDN w:val="0"/>
        <w:adjustRightInd w:val="0"/>
        <w:spacing w:after="0" w:line="360" w:lineRule="auto"/>
        <w:ind w:left="284"/>
        <w:rPr>
          <w:rFonts w:cs="Arial"/>
          <w:color w:val="000000"/>
        </w:rPr>
      </w:pPr>
      <w:r w:rsidRPr="00F5779A">
        <w:rPr>
          <w:rFonts w:cs="Arial"/>
          <w:color w:val="000000"/>
        </w:rPr>
        <w:t>Soxhletasi adalah ekstraksi menggunakan pelarut yang selalu baru yang dilakukan dengan alat soxhlet sehingga terjadi ekstraksi kontinu dengan jumlah pelarut relatif konstan dengan adanya pendingin balik (Depkes, 2010).</w:t>
      </w:r>
    </w:p>
    <w:p w14:paraId="7667E7C9" w14:textId="77777777" w:rsidR="001922F1" w:rsidRPr="00F5779A" w:rsidRDefault="001922F1" w:rsidP="00AB1528">
      <w:pPr>
        <w:numPr>
          <w:ilvl w:val="1"/>
          <w:numId w:val="10"/>
        </w:numPr>
        <w:autoSpaceDE w:val="0"/>
        <w:autoSpaceDN w:val="0"/>
        <w:adjustRightInd w:val="0"/>
        <w:spacing w:after="0" w:line="360" w:lineRule="auto"/>
        <w:jc w:val="left"/>
        <w:rPr>
          <w:rFonts w:cs="Arial"/>
          <w:color w:val="000000"/>
        </w:rPr>
      </w:pPr>
      <w:r w:rsidRPr="00F5779A">
        <w:rPr>
          <w:rFonts w:cs="Arial"/>
          <w:color w:val="000000"/>
        </w:rPr>
        <w:t xml:space="preserve">c. Digesti </w:t>
      </w:r>
      <w:r w:rsidRPr="00F5779A">
        <w:rPr>
          <w:rFonts w:cs="Arial"/>
          <w:color w:val="000000"/>
        </w:rPr>
        <w:tab/>
      </w:r>
    </w:p>
    <w:p w14:paraId="0B33F95E" w14:textId="365A4C45" w:rsidR="001922F1" w:rsidRPr="00F5779A" w:rsidRDefault="001922F1" w:rsidP="00AB1528">
      <w:pPr>
        <w:numPr>
          <w:ilvl w:val="1"/>
          <w:numId w:val="10"/>
        </w:numPr>
        <w:autoSpaceDE w:val="0"/>
        <w:autoSpaceDN w:val="0"/>
        <w:adjustRightInd w:val="0"/>
        <w:spacing w:after="0" w:line="360" w:lineRule="auto"/>
        <w:ind w:left="284"/>
        <w:rPr>
          <w:rFonts w:cs="Arial"/>
          <w:color w:val="000000"/>
        </w:rPr>
      </w:pPr>
      <w:r w:rsidRPr="00F5779A">
        <w:rPr>
          <w:rFonts w:cs="Arial"/>
          <w:color w:val="000000"/>
        </w:rPr>
        <w:t>Digesti adalah maserasi yang dilakukan dengan cara pengadukan secara terus-menerus pada temperatur yang lebih tinggi dari temperatur ruangan (kamar), yaitu secara umum dilakukan pada temperatur 40</w:t>
      </w:r>
      <w:r w:rsidRPr="00F5779A">
        <w:rPr>
          <w:rFonts w:cs="Arial"/>
          <w:b/>
          <w:bCs/>
          <w:color w:val="000000"/>
        </w:rPr>
        <w:t>-</w:t>
      </w:r>
      <w:r w:rsidRPr="00F5779A">
        <w:rPr>
          <w:rFonts w:cs="Arial"/>
          <w:color w:val="000000"/>
        </w:rPr>
        <w:t>50</w:t>
      </w:r>
      <w:r w:rsidR="00923B66">
        <w:rPr>
          <w:rFonts w:cs="Arial"/>
          <w:color w:val="000000"/>
        </w:rPr>
        <w:t xml:space="preserve"> ᵒ</w:t>
      </w:r>
      <w:r w:rsidRPr="00F5779A">
        <w:rPr>
          <w:rFonts w:cs="Arial"/>
          <w:color w:val="000000"/>
        </w:rPr>
        <w:t>C (Depkes, 2010).</w:t>
      </w:r>
    </w:p>
    <w:p w14:paraId="63F23BA0" w14:textId="77777777" w:rsidR="001922F1" w:rsidRPr="00F5779A" w:rsidRDefault="001922F1" w:rsidP="001922F1">
      <w:pPr>
        <w:rPr>
          <w:rFonts w:cs="Arial"/>
          <w:color w:val="000000"/>
        </w:rPr>
      </w:pPr>
      <w:r w:rsidRPr="00F5779A">
        <w:rPr>
          <w:rFonts w:cs="Arial"/>
          <w:lang w:val="en-US"/>
        </w:rPr>
        <w:t xml:space="preserve">d. Infundasi </w:t>
      </w:r>
    </w:p>
    <w:p w14:paraId="2FFBF21D" w14:textId="323266D7" w:rsidR="005249D6" w:rsidRPr="00F5779A" w:rsidRDefault="001922F1" w:rsidP="00B25D5A">
      <w:pPr>
        <w:autoSpaceDE w:val="0"/>
        <w:autoSpaceDN w:val="0"/>
        <w:adjustRightInd w:val="0"/>
        <w:spacing w:after="0" w:line="360" w:lineRule="auto"/>
        <w:ind w:left="284"/>
        <w:rPr>
          <w:rFonts w:cs="Arial"/>
          <w:color w:val="000000"/>
        </w:rPr>
      </w:pPr>
      <w:r w:rsidRPr="00F5779A">
        <w:rPr>
          <w:rFonts w:cs="Arial"/>
          <w:color w:val="000000"/>
        </w:rPr>
        <w:t xml:space="preserve">Infundasi adalah ekstraksi dengan pelarut air pada temperatur penangas (bejana infus tercelup dalam penangas air mendidih, temperatur terukur 96-98 </w:t>
      </w:r>
      <w:r w:rsidR="00923B66">
        <w:rPr>
          <w:rFonts w:cs="Arial"/>
          <w:color w:val="000000"/>
        </w:rPr>
        <w:t>ᵒ</w:t>
      </w:r>
      <w:r w:rsidRPr="00F5779A">
        <w:rPr>
          <w:rFonts w:cs="Arial"/>
          <w:color w:val="000000"/>
        </w:rPr>
        <w:t>C selama waktu tertentu (15-20 menit) (Depkes, 2010)</w:t>
      </w:r>
    </w:p>
    <w:p w14:paraId="24C8EC9E" w14:textId="77777777" w:rsidR="001922F1" w:rsidRPr="00F5779A" w:rsidRDefault="001922F1" w:rsidP="00AB1528">
      <w:pPr>
        <w:numPr>
          <w:ilvl w:val="1"/>
          <w:numId w:val="11"/>
        </w:numPr>
        <w:autoSpaceDE w:val="0"/>
        <w:autoSpaceDN w:val="0"/>
        <w:adjustRightInd w:val="0"/>
        <w:spacing w:after="0" w:line="360" w:lineRule="auto"/>
        <w:jc w:val="left"/>
        <w:rPr>
          <w:rFonts w:cs="Arial"/>
          <w:color w:val="000000"/>
        </w:rPr>
      </w:pPr>
      <w:r w:rsidRPr="00F5779A">
        <w:rPr>
          <w:rFonts w:cs="Arial"/>
          <w:color w:val="000000"/>
        </w:rPr>
        <w:t xml:space="preserve">e. Refluks </w:t>
      </w:r>
    </w:p>
    <w:p w14:paraId="03835A8A" w14:textId="1E812613" w:rsidR="00525DDC" w:rsidRDefault="001922F1" w:rsidP="0036366E">
      <w:pPr>
        <w:autoSpaceDE w:val="0"/>
        <w:autoSpaceDN w:val="0"/>
        <w:adjustRightInd w:val="0"/>
        <w:spacing w:after="0" w:line="360" w:lineRule="auto"/>
        <w:ind w:left="284"/>
        <w:rPr>
          <w:rFonts w:cs="Arial"/>
          <w:color w:val="000000"/>
        </w:rPr>
      </w:pPr>
      <w:r w:rsidRPr="00F5779A">
        <w:rPr>
          <w:rFonts w:cs="Arial"/>
          <w:color w:val="000000"/>
        </w:rPr>
        <w:t>Refluks adalah ekstraksi dengan pelarut pada temperatur titik didihnya, selama waktu tertentu dan jumlah pelarut terbatas yang relatif konstan dengan adanya pendingin balik. Umumnya dilakukan pengulangan proses pada residu pertama 3-5 kali sehingga dapat termasuk proses ekstraksi cukup sempurna (Depkes, 2010).</w:t>
      </w:r>
    </w:p>
    <w:p w14:paraId="5B9E71FB" w14:textId="77777777" w:rsidR="00D939EF" w:rsidRPr="0036366E" w:rsidRDefault="00D939EF" w:rsidP="0036366E">
      <w:pPr>
        <w:autoSpaceDE w:val="0"/>
        <w:autoSpaceDN w:val="0"/>
        <w:adjustRightInd w:val="0"/>
        <w:spacing w:after="0" w:line="360" w:lineRule="auto"/>
        <w:ind w:left="284"/>
        <w:rPr>
          <w:rFonts w:cs="Arial"/>
          <w:color w:val="000000"/>
        </w:rPr>
      </w:pPr>
    </w:p>
    <w:p w14:paraId="7E35F129" w14:textId="7B9846A3" w:rsidR="00BF1AA5" w:rsidRPr="00F5779A" w:rsidRDefault="00F41E27" w:rsidP="00222FE9">
      <w:pPr>
        <w:pStyle w:val="Heading2"/>
        <w:tabs>
          <w:tab w:val="left" w:pos="426"/>
        </w:tabs>
        <w:rPr>
          <w:rFonts w:cs="Arial"/>
        </w:rPr>
      </w:pPr>
      <w:bookmarkStart w:id="69" w:name="_TOC_250025"/>
      <w:bookmarkStart w:id="70" w:name="_Toc98235791"/>
      <w:bookmarkStart w:id="71" w:name="_Toc104508307"/>
      <w:r w:rsidRPr="00F5779A">
        <w:rPr>
          <w:rFonts w:cs="Arial"/>
        </w:rPr>
        <w:t>2.</w:t>
      </w:r>
      <w:r w:rsidR="004B1B0D">
        <w:rPr>
          <w:rFonts w:cs="Arial"/>
        </w:rPr>
        <w:t>8</w:t>
      </w:r>
      <w:r w:rsidRPr="00F5779A">
        <w:rPr>
          <w:rFonts w:cs="Arial"/>
        </w:rPr>
        <w:tab/>
      </w:r>
      <w:r w:rsidR="00BF1AA5" w:rsidRPr="00F5779A">
        <w:rPr>
          <w:rFonts w:cs="Arial"/>
        </w:rPr>
        <w:t xml:space="preserve">Hewan </w:t>
      </w:r>
      <w:bookmarkEnd w:id="69"/>
      <w:r w:rsidR="00BF1AA5" w:rsidRPr="00F5779A">
        <w:rPr>
          <w:rFonts w:cs="Arial"/>
        </w:rPr>
        <w:t>Percobaan</w:t>
      </w:r>
      <w:bookmarkEnd w:id="70"/>
      <w:bookmarkEnd w:id="71"/>
    </w:p>
    <w:p w14:paraId="083503E7" w14:textId="15DC1BD0" w:rsidR="00B134D7" w:rsidRPr="00F5779A" w:rsidRDefault="00B134D7" w:rsidP="00F41E27">
      <w:pPr>
        <w:spacing w:after="0" w:line="360" w:lineRule="auto"/>
        <w:ind w:firstLine="720"/>
        <w:rPr>
          <w:rFonts w:cs="Arial"/>
        </w:rPr>
      </w:pPr>
      <w:r w:rsidRPr="00F5779A">
        <w:rPr>
          <w:rFonts w:cs="Arial"/>
        </w:rPr>
        <w:t xml:space="preserve">Dalam melakukan penelitian tentang pengetahuan obat-obatan sangat dibutuhkan hewan percobaan. Untuk </w:t>
      </w:r>
      <w:r w:rsidR="005B1048" w:rsidRPr="00F5779A">
        <w:rPr>
          <w:rFonts w:cs="Arial"/>
        </w:rPr>
        <w:t>memperoleh hewan coba</w:t>
      </w:r>
      <w:r w:rsidR="0050521F" w:rsidRPr="00F5779A">
        <w:rPr>
          <w:rFonts w:cs="Arial"/>
        </w:rPr>
        <w:t xml:space="preserve"> </w:t>
      </w:r>
      <w:r w:rsidRPr="00F5779A">
        <w:rPr>
          <w:rFonts w:cs="Arial"/>
        </w:rPr>
        <w:t xml:space="preserve">yang sehat dan berkualitas, </w:t>
      </w:r>
      <w:r w:rsidR="0050521F" w:rsidRPr="00F5779A">
        <w:rPr>
          <w:rFonts w:cs="Arial"/>
        </w:rPr>
        <w:t xml:space="preserve">diperlukan </w:t>
      </w:r>
      <w:r w:rsidRPr="00F5779A">
        <w:rPr>
          <w:rFonts w:cs="Arial"/>
        </w:rPr>
        <w:t xml:space="preserve">beberapa fasilitas dalam pemeliharaannya </w:t>
      </w:r>
      <w:r w:rsidR="0050521F" w:rsidRPr="00F5779A">
        <w:rPr>
          <w:rFonts w:cs="Arial"/>
        </w:rPr>
        <w:t>seperti</w:t>
      </w:r>
      <w:r w:rsidRPr="00F5779A">
        <w:rPr>
          <w:rFonts w:cs="Arial"/>
        </w:rPr>
        <w:t xml:space="preserve">, kandang yang bersih, makanan dan minuman yang bergizi dan cukup, pengembangbiakannya yang terkontrol </w:t>
      </w:r>
      <w:r w:rsidR="0050521F" w:rsidRPr="00F5779A">
        <w:rPr>
          <w:rFonts w:cs="Arial"/>
        </w:rPr>
        <w:t>dan</w:t>
      </w:r>
      <w:r w:rsidRPr="00F5779A">
        <w:rPr>
          <w:rFonts w:cs="Arial"/>
        </w:rPr>
        <w:t xml:space="preserve"> pemeliharaan kesehatan hewan itu </w:t>
      </w:r>
      <w:r w:rsidRPr="00F5779A">
        <w:rPr>
          <w:rFonts w:cs="Arial"/>
        </w:rPr>
        <w:lastRenderedPageBreak/>
        <w:t>sendiri</w:t>
      </w:r>
      <w:r w:rsidR="0050521F" w:rsidRPr="00F5779A">
        <w:rPr>
          <w:rFonts w:cs="Arial"/>
        </w:rPr>
        <w:t xml:space="preserve"> dan harus dijaga.</w:t>
      </w:r>
      <w:r w:rsidR="003231AB" w:rsidRPr="00F5779A">
        <w:rPr>
          <w:rFonts w:cs="Arial"/>
        </w:rPr>
        <w:t xml:space="preserve"> disamping itu perlu juga untuk</w:t>
      </w:r>
      <w:r w:rsidRPr="00F5779A">
        <w:rPr>
          <w:rFonts w:cs="Arial"/>
        </w:rPr>
        <w:t xml:space="preserve"> memperhatikan faktor penyakit/lingkungan dan faktor obat-obatan yang disediakan.</w:t>
      </w:r>
    </w:p>
    <w:p w14:paraId="141DF093" w14:textId="79F5C5F9" w:rsidR="00BF1AA5" w:rsidRPr="00F5779A" w:rsidRDefault="00D42FD9" w:rsidP="001D36DB">
      <w:pPr>
        <w:spacing w:after="0" w:line="360" w:lineRule="auto"/>
        <w:ind w:firstLine="576"/>
        <w:rPr>
          <w:rFonts w:cs="Arial"/>
        </w:rPr>
      </w:pPr>
      <w:r w:rsidRPr="00F5779A">
        <w:rPr>
          <w:rFonts w:cs="Arial"/>
        </w:rPr>
        <w:t>Ada ber</w:t>
      </w:r>
      <w:r w:rsidR="0050521F" w:rsidRPr="00F5779A">
        <w:rPr>
          <w:rFonts w:cs="Arial"/>
        </w:rPr>
        <w:t>bagai jenis</w:t>
      </w:r>
      <w:r w:rsidRPr="00F5779A">
        <w:rPr>
          <w:rFonts w:cs="Arial"/>
        </w:rPr>
        <w:t xml:space="preserve"> hewan yang bisa dijadikan hewan percobaan antara lain</w:t>
      </w:r>
      <w:r w:rsidR="00B95804" w:rsidRPr="00F5779A">
        <w:rPr>
          <w:rFonts w:cs="Arial"/>
        </w:rPr>
        <w:t xml:space="preserve">; </w:t>
      </w:r>
      <w:r w:rsidRPr="00F5779A">
        <w:rPr>
          <w:rFonts w:cs="Arial"/>
        </w:rPr>
        <w:t>mencit</w:t>
      </w:r>
      <w:r w:rsidR="00B95804" w:rsidRPr="00F5779A">
        <w:rPr>
          <w:rFonts w:cs="Arial"/>
        </w:rPr>
        <w:t xml:space="preserve"> putih jantan</w:t>
      </w:r>
      <w:r w:rsidRPr="00F5779A">
        <w:rPr>
          <w:rFonts w:cs="Arial"/>
        </w:rPr>
        <w:t>, tikus</w:t>
      </w:r>
      <w:r w:rsidR="00B95804" w:rsidRPr="00F5779A">
        <w:rPr>
          <w:rFonts w:cs="Arial"/>
        </w:rPr>
        <w:t xml:space="preserve"> putih</w:t>
      </w:r>
      <w:r w:rsidRPr="00F5779A">
        <w:rPr>
          <w:rFonts w:cs="Arial"/>
        </w:rPr>
        <w:t>, merpati dan kelinci. Peneliti menggunakan mencit putih</w:t>
      </w:r>
      <w:r w:rsidRPr="00F5779A">
        <w:rPr>
          <w:rFonts w:cs="Arial"/>
          <w:spacing w:val="1"/>
        </w:rPr>
        <w:t xml:space="preserve"> </w:t>
      </w:r>
      <w:r w:rsidRPr="00F5779A">
        <w:rPr>
          <w:rFonts w:cs="Arial"/>
        </w:rPr>
        <w:t>sebagai</w:t>
      </w:r>
      <w:r w:rsidRPr="00F5779A">
        <w:rPr>
          <w:rFonts w:cs="Arial"/>
          <w:spacing w:val="-5"/>
        </w:rPr>
        <w:t xml:space="preserve"> </w:t>
      </w:r>
      <w:r w:rsidRPr="00F5779A">
        <w:rPr>
          <w:rFonts w:cs="Arial"/>
        </w:rPr>
        <w:t>hewan</w:t>
      </w:r>
      <w:r w:rsidRPr="00F5779A">
        <w:rPr>
          <w:rFonts w:cs="Arial"/>
          <w:spacing w:val="3"/>
        </w:rPr>
        <w:t xml:space="preserve"> </w:t>
      </w:r>
      <w:r w:rsidRPr="00F5779A">
        <w:rPr>
          <w:rFonts w:cs="Arial"/>
        </w:rPr>
        <w:t>percobaan</w:t>
      </w:r>
      <w:r w:rsidR="005229AF" w:rsidRPr="00F5779A">
        <w:rPr>
          <w:rFonts w:cs="Arial"/>
        </w:rPr>
        <w:t>.</w:t>
      </w:r>
      <w:r w:rsidR="00BF1AA5" w:rsidRPr="00F5779A">
        <w:rPr>
          <w:rFonts w:cs="Arial"/>
        </w:rPr>
        <w:tab/>
      </w:r>
    </w:p>
    <w:p w14:paraId="64B8D1D9" w14:textId="77777777" w:rsidR="00525DDC" w:rsidRPr="00F5779A" w:rsidRDefault="00525DDC" w:rsidP="001D36DB">
      <w:pPr>
        <w:spacing w:after="0" w:line="360" w:lineRule="auto"/>
        <w:ind w:firstLine="576"/>
        <w:rPr>
          <w:rFonts w:cs="Arial"/>
        </w:rPr>
      </w:pPr>
    </w:p>
    <w:p w14:paraId="590CD23D" w14:textId="33744866" w:rsidR="003446A1" w:rsidRDefault="00F41E27" w:rsidP="00222FE9">
      <w:pPr>
        <w:pStyle w:val="Heading2"/>
        <w:tabs>
          <w:tab w:val="left" w:pos="426"/>
        </w:tabs>
        <w:rPr>
          <w:rFonts w:cs="Arial"/>
          <w:shd w:val="clear" w:color="auto" w:fill="FFFFFF"/>
        </w:rPr>
      </w:pPr>
      <w:bookmarkStart w:id="72" w:name="_Toc98235792"/>
      <w:bookmarkStart w:id="73" w:name="_Toc104508308"/>
      <w:r w:rsidRPr="00F5779A">
        <w:rPr>
          <w:rFonts w:cs="Arial"/>
          <w:shd w:val="clear" w:color="auto" w:fill="FFFFFF"/>
        </w:rPr>
        <w:t>2.</w:t>
      </w:r>
      <w:r w:rsidR="004B1B0D">
        <w:rPr>
          <w:rFonts w:cs="Arial"/>
          <w:shd w:val="clear" w:color="auto" w:fill="FFFFFF"/>
        </w:rPr>
        <w:t>9</w:t>
      </w:r>
      <w:r w:rsidRPr="00F5779A">
        <w:rPr>
          <w:rFonts w:cs="Arial"/>
          <w:shd w:val="clear" w:color="auto" w:fill="FFFFFF"/>
        </w:rPr>
        <w:tab/>
      </w:r>
      <w:r w:rsidR="00D42FD9" w:rsidRPr="00F5779A">
        <w:rPr>
          <w:rFonts w:cs="Arial"/>
          <w:shd w:val="clear" w:color="auto" w:fill="FFFFFF"/>
        </w:rPr>
        <w:t>Klasifikasi</w:t>
      </w:r>
      <w:r w:rsidR="003446A1" w:rsidRPr="00F5779A">
        <w:rPr>
          <w:rFonts w:cs="Arial"/>
          <w:shd w:val="clear" w:color="auto" w:fill="FFFFFF"/>
        </w:rPr>
        <w:t xml:space="preserve"> Mencit (Mus musculus)</w:t>
      </w:r>
      <w:bookmarkEnd w:id="72"/>
      <w:bookmarkEnd w:id="73"/>
    </w:p>
    <w:p w14:paraId="4E1FBB06" w14:textId="695B4018" w:rsidR="00C76BEF" w:rsidRPr="00F5779A" w:rsidRDefault="00C76BEF" w:rsidP="00222FE9">
      <w:pPr>
        <w:spacing w:after="0" w:line="360" w:lineRule="auto"/>
        <w:ind w:left="426"/>
        <w:rPr>
          <w:rFonts w:cs="Arial"/>
        </w:rPr>
      </w:pPr>
      <w:r w:rsidRPr="00F5779A">
        <w:rPr>
          <w:rFonts w:cs="Arial"/>
        </w:rPr>
        <w:t>Kingdom</w:t>
      </w:r>
      <w:r w:rsidR="001037E6">
        <w:rPr>
          <w:rFonts w:cs="Arial"/>
        </w:rPr>
        <w:tab/>
      </w:r>
      <w:r w:rsidRPr="00F5779A">
        <w:rPr>
          <w:rFonts w:cs="Arial"/>
        </w:rPr>
        <w:t xml:space="preserve">: </w:t>
      </w:r>
      <w:r w:rsidR="001037E6">
        <w:rPr>
          <w:rFonts w:cs="Arial"/>
        </w:rPr>
        <w:t xml:space="preserve"> </w:t>
      </w:r>
      <w:r w:rsidRPr="00F5779A">
        <w:rPr>
          <w:rFonts w:cs="Arial"/>
        </w:rPr>
        <w:t>Animalia</w:t>
      </w:r>
    </w:p>
    <w:p w14:paraId="3256C247" w14:textId="36642A5A" w:rsidR="00C76BEF" w:rsidRPr="00F5779A" w:rsidRDefault="00C76BEF" w:rsidP="00222FE9">
      <w:pPr>
        <w:spacing w:after="0" w:line="360" w:lineRule="auto"/>
        <w:ind w:left="426"/>
        <w:rPr>
          <w:rFonts w:cs="Arial"/>
        </w:rPr>
      </w:pPr>
      <w:r w:rsidRPr="00F5779A">
        <w:rPr>
          <w:rFonts w:cs="Arial"/>
        </w:rPr>
        <w:t>Filum</w:t>
      </w:r>
      <w:r w:rsidR="001037E6">
        <w:rPr>
          <w:rFonts w:cs="Arial"/>
        </w:rPr>
        <w:tab/>
      </w:r>
      <w:r w:rsidRPr="00F5779A">
        <w:rPr>
          <w:rFonts w:cs="Arial"/>
        </w:rPr>
        <w:t>:  Chordata</w:t>
      </w:r>
    </w:p>
    <w:p w14:paraId="4567E340" w14:textId="3BB999BC" w:rsidR="00C76BEF" w:rsidRPr="00F5779A" w:rsidRDefault="00C76BEF" w:rsidP="00222FE9">
      <w:pPr>
        <w:spacing w:after="0" w:line="360" w:lineRule="auto"/>
        <w:ind w:left="426"/>
        <w:rPr>
          <w:rFonts w:cs="Arial"/>
        </w:rPr>
      </w:pPr>
      <w:r w:rsidRPr="00F5779A">
        <w:rPr>
          <w:rFonts w:cs="Arial"/>
        </w:rPr>
        <w:t>Subfilum</w:t>
      </w:r>
      <w:r w:rsidR="001037E6">
        <w:rPr>
          <w:rFonts w:cs="Arial"/>
        </w:rPr>
        <w:tab/>
      </w:r>
      <w:r w:rsidRPr="00F5779A">
        <w:rPr>
          <w:rFonts w:cs="Arial"/>
        </w:rPr>
        <w:t>:  Vertebrata</w:t>
      </w:r>
    </w:p>
    <w:p w14:paraId="3D85F6B3" w14:textId="5A4B8F5F" w:rsidR="00C76BEF" w:rsidRPr="00F5779A" w:rsidRDefault="00C76BEF" w:rsidP="00222FE9">
      <w:pPr>
        <w:spacing w:after="0" w:line="360" w:lineRule="auto"/>
        <w:ind w:left="426"/>
        <w:rPr>
          <w:rFonts w:cs="Arial"/>
        </w:rPr>
      </w:pPr>
      <w:r w:rsidRPr="00F5779A">
        <w:rPr>
          <w:rFonts w:cs="Arial"/>
        </w:rPr>
        <w:t>Kelas</w:t>
      </w:r>
      <w:r w:rsidR="001037E6">
        <w:rPr>
          <w:rFonts w:cs="Arial"/>
        </w:rPr>
        <w:tab/>
      </w:r>
      <w:r w:rsidRPr="00F5779A">
        <w:rPr>
          <w:rFonts w:cs="Arial"/>
        </w:rPr>
        <w:t>:  Mamalia</w:t>
      </w:r>
    </w:p>
    <w:p w14:paraId="575612CF" w14:textId="1FC813B1" w:rsidR="00C76BEF" w:rsidRPr="00F5779A" w:rsidRDefault="00C76BEF" w:rsidP="00222FE9">
      <w:pPr>
        <w:spacing w:after="0" w:line="360" w:lineRule="auto"/>
        <w:ind w:left="426"/>
        <w:rPr>
          <w:rFonts w:cs="Arial"/>
        </w:rPr>
      </w:pPr>
      <w:r w:rsidRPr="00F5779A">
        <w:rPr>
          <w:rFonts w:cs="Arial"/>
        </w:rPr>
        <w:t>Ordo</w:t>
      </w:r>
      <w:r w:rsidR="001037E6">
        <w:rPr>
          <w:rFonts w:cs="Arial"/>
        </w:rPr>
        <w:tab/>
      </w:r>
      <w:r w:rsidRPr="00F5779A">
        <w:rPr>
          <w:rFonts w:cs="Arial"/>
        </w:rPr>
        <w:t>:  Rodentia</w:t>
      </w:r>
    </w:p>
    <w:p w14:paraId="1C1C6A9D" w14:textId="59A84185" w:rsidR="00C76BEF" w:rsidRPr="00F5779A" w:rsidRDefault="00C76BEF" w:rsidP="00222FE9">
      <w:pPr>
        <w:spacing w:after="0" w:line="360" w:lineRule="auto"/>
        <w:ind w:left="426"/>
        <w:rPr>
          <w:rFonts w:cs="Arial"/>
        </w:rPr>
      </w:pPr>
      <w:r w:rsidRPr="00F5779A">
        <w:rPr>
          <w:rFonts w:cs="Arial"/>
        </w:rPr>
        <w:t>Famili</w:t>
      </w:r>
      <w:r w:rsidR="001037E6">
        <w:rPr>
          <w:rFonts w:cs="Arial"/>
        </w:rPr>
        <w:tab/>
      </w:r>
      <w:r w:rsidRPr="00F5779A">
        <w:rPr>
          <w:rFonts w:cs="Arial"/>
        </w:rPr>
        <w:t>:  Muridae</w:t>
      </w:r>
    </w:p>
    <w:p w14:paraId="0932D398" w14:textId="26E66B74" w:rsidR="00C76BEF" w:rsidRPr="00F5779A" w:rsidRDefault="00C76BEF" w:rsidP="00222FE9">
      <w:pPr>
        <w:spacing w:after="0" w:line="360" w:lineRule="auto"/>
        <w:ind w:left="426"/>
        <w:rPr>
          <w:rFonts w:cs="Arial"/>
        </w:rPr>
      </w:pPr>
      <w:r w:rsidRPr="00F5779A">
        <w:rPr>
          <w:rFonts w:cs="Arial"/>
        </w:rPr>
        <w:t>Genus</w:t>
      </w:r>
      <w:r w:rsidR="001037E6">
        <w:rPr>
          <w:rFonts w:cs="Arial"/>
        </w:rPr>
        <w:tab/>
      </w:r>
      <w:r w:rsidRPr="00F5779A">
        <w:rPr>
          <w:rFonts w:cs="Arial"/>
        </w:rPr>
        <w:t>:  Mus</w:t>
      </w:r>
    </w:p>
    <w:p w14:paraId="517B329B" w14:textId="7AD3EC5D" w:rsidR="000D26F4" w:rsidRDefault="00C76BEF" w:rsidP="00562C41">
      <w:pPr>
        <w:spacing w:after="0" w:line="360" w:lineRule="auto"/>
        <w:ind w:left="426"/>
        <w:rPr>
          <w:rFonts w:cs="Arial"/>
        </w:rPr>
      </w:pPr>
      <w:r w:rsidRPr="00F5779A">
        <w:rPr>
          <w:rFonts w:cs="Arial"/>
        </w:rPr>
        <w:t>Spesies</w:t>
      </w:r>
      <w:r w:rsidR="001037E6">
        <w:rPr>
          <w:rFonts w:cs="Arial"/>
        </w:rPr>
        <w:tab/>
      </w:r>
      <w:r w:rsidRPr="00F5779A">
        <w:rPr>
          <w:rFonts w:cs="Arial"/>
        </w:rPr>
        <w:t xml:space="preserve">:  </w:t>
      </w:r>
      <w:r w:rsidRPr="0016376B">
        <w:rPr>
          <w:rFonts w:cs="Arial"/>
          <w:i/>
          <w:iCs/>
        </w:rPr>
        <w:t>Mus musculus L.</w:t>
      </w:r>
    </w:p>
    <w:p w14:paraId="5315E015" w14:textId="77777777" w:rsidR="007A5C8F" w:rsidRPr="007A5C8F" w:rsidRDefault="007A5C8F" w:rsidP="007A5C8F">
      <w:pPr>
        <w:spacing w:after="0" w:line="360" w:lineRule="auto"/>
        <w:ind w:left="426"/>
        <w:rPr>
          <w:rFonts w:cs="Arial"/>
        </w:rPr>
      </w:pPr>
      <w:r w:rsidRPr="007A5C8F">
        <w:rPr>
          <w:rFonts w:cs="Arial"/>
        </w:rPr>
        <w:t xml:space="preserve">Data biologis mencit adalah sebagai </w:t>
      </w:r>
      <w:proofErr w:type="gramStart"/>
      <w:r w:rsidRPr="007A5C8F">
        <w:rPr>
          <w:rFonts w:cs="Arial"/>
        </w:rPr>
        <w:t>berikut :</w:t>
      </w:r>
      <w:proofErr w:type="gramEnd"/>
    </w:p>
    <w:p w14:paraId="09426B16" w14:textId="09CC0CE0" w:rsidR="007A5C8F" w:rsidRPr="007A5C8F" w:rsidRDefault="007A5C8F" w:rsidP="007A5C8F">
      <w:pPr>
        <w:tabs>
          <w:tab w:val="left" w:pos="3119"/>
        </w:tabs>
        <w:spacing w:after="0" w:line="360" w:lineRule="auto"/>
        <w:ind w:left="426"/>
        <w:rPr>
          <w:rFonts w:cs="Arial"/>
        </w:rPr>
      </w:pPr>
      <w:r w:rsidRPr="007A5C8F">
        <w:rPr>
          <w:rFonts w:cs="Arial"/>
        </w:rPr>
        <w:t>Berat badan:20-40</w:t>
      </w:r>
    </w:p>
    <w:p w14:paraId="5412DC38" w14:textId="1F6BE670" w:rsidR="007A5C8F" w:rsidRPr="007A5C8F" w:rsidRDefault="007A5C8F" w:rsidP="007A5C8F">
      <w:pPr>
        <w:tabs>
          <w:tab w:val="left" w:pos="2977"/>
          <w:tab w:val="left" w:pos="3119"/>
        </w:tabs>
        <w:spacing w:after="0" w:line="360" w:lineRule="auto"/>
        <w:ind w:left="426"/>
        <w:rPr>
          <w:rFonts w:cs="Arial"/>
        </w:rPr>
      </w:pPr>
      <w:r w:rsidRPr="007A5C8F">
        <w:rPr>
          <w:rFonts w:cs="Arial"/>
        </w:rPr>
        <w:t xml:space="preserve">Berat lahir </w:t>
      </w:r>
      <w:r>
        <w:rPr>
          <w:rFonts w:cs="Arial"/>
        </w:rPr>
        <w:tab/>
      </w:r>
      <w:r>
        <w:rPr>
          <w:rFonts w:cs="Arial"/>
        </w:rPr>
        <w:tab/>
      </w:r>
      <w:r w:rsidRPr="007A5C8F">
        <w:rPr>
          <w:rFonts w:cs="Arial"/>
        </w:rPr>
        <w:t>:</w:t>
      </w:r>
      <w:r w:rsidR="001F2659">
        <w:rPr>
          <w:rFonts w:cs="Arial"/>
        </w:rPr>
        <w:t xml:space="preserve"> </w:t>
      </w:r>
      <w:r w:rsidRPr="007A5C8F">
        <w:rPr>
          <w:rFonts w:cs="Arial"/>
        </w:rPr>
        <w:t>0,5-1,5g</w:t>
      </w:r>
    </w:p>
    <w:p w14:paraId="2E2B6860" w14:textId="097410B0" w:rsidR="007A5C8F" w:rsidRPr="007A5C8F" w:rsidRDefault="007A5C8F" w:rsidP="007A5C8F">
      <w:pPr>
        <w:tabs>
          <w:tab w:val="left" w:pos="3119"/>
        </w:tabs>
        <w:spacing w:after="0" w:line="360" w:lineRule="auto"/>
        <w:ind w:left="426"/>
        <w:rPr>
          <w:rFonts w:cs="Arial"/>
        </w:rPr>
      </w:pPr>
      <w:r w:rsidRPr="007A5C8F">
        <w:rPr>
          <w:rFonts w:cs="Arial"/>
        </w:rPr>
        <w:t xml:space="preserve">Temperatur tubuh </w:t>
      </w:r>
      <w:r>
        <w:rPr>
          <w:rFonts w:cs="Arial"/>
        </w:rPr>
        <w:tab/>
      </w:r>
      <w:r w:rsidRPr="007A5C8F">
        <w:rPr>
          <w:rFonts w:cs="Arial"/>
        </w:rPr>
        <w:t>:</w:t>
      </w:r>
      <w:r w:rsidR="001F2659">
        <w:rPr>
          <w:rFonts w:cs="Arial"/>
        </w:rPr>
        <w:t xml:space="preserve"> </w:t>
      </w:r>
      <w:r w:rsidRPr="007A5C8F">
        <w:rPr>
          <w:rFonts w:cs="Arial"/>
        </w:rPr>
        <w:t>36,50-380C</w:t>
      </w:r>
    </w:p>
    <w:p w14:paraId="524FEDEF" w14:textId="44B0EAAE" w:rsidR="007A5C8F" w:rsidRPr="007A5C8F" w:rsidRDefault="007A5C8F" w:rsidP="007A5C8F">
      <w:pPr>
        <w:tabs>
          <w:tab w:val="left" w:pos="3119"/>
        </w:tabs>
        <w:spacing w:after="0" w:line="360" w:lineRule="auto"/>
        <w:ind w:left="426"/>
        <w:rPr>
          <w:rFonts w:cs="Arial"/>
        </w:rPr>
      </w:pPr>
      <w:r w:rsidRPr="007A5C8F">
        <w:rPr>
          <w:rFonts w:cs="Arial"/>
        </w:rPr>
        <w:t xml:space="preserve">Hamparan hidup </w:t>
      </w:r>
      <w:r>
        <w:rPr>
          <w:rFonts w:cs="Arial"/>
        </w:rPr>
        <w:tab/>
      </w:r>
      <w:r w:rsidRPr="007A5C8F">
        <w:rPr>
          <w:rFonts w:cs="Arial"/>
        </w:rPr>
        <w:t>:</w:t>
      </w:r>
      <w:r w:rsidR="001F2659">
        <w:rPr>
          <w:rFonts w:cs="Arial"/>
        </w:rPr>
        <w:t xml:space="preserve"> </w:t>
      </w:r>
      <w:r w:rsidRPr="007A5C8F">
        <w:rPr>
          <w:rFonts w:cs="Arial"/>
        </w:rPr>
        <w:t>1,5-3 tahun</w:t>
      </w:r>
    </w:p>
    <w:p w14:paraId="5F67D977" w14:textId="5227FEA2" w:rsidR="007A5C8F" w:rsidRPr="007A5C8F" w:rsidRDefault="007A5C8F" w:rsidP="007A5C8F">
      <w:pPr>
        <w:tabs>
          <w:tab w:val="left" w:pos="3119"/>
        </w:tabs>
        <w:spacing w:after="0" w:line="360" w:lineRule="auto"/>
        <w:ind w:left="426"/>
        <w:rPr>
          <w:rFonts w:cs="Arial"/>
        </w:rPr>
      </w:pPr>
      <w:r w:rsidRPr="007A5C8F">
        <w:rPr>
          <w:rFonts w:cs="Arial"/>
        </w:rPr>
        <w:t xml:space="preserve">Konsumsi makanan </w:t>
      </w:r>
      <w:r>
        <w:rPr>
          <w:rFonts w:cs="Arial"/>
        </w:rPr>
        <w:tab/>
      </w:r>
      <w:r w:rsidRPr="007A5C8F">
        <w:rPr>
          <w:rFonts w:cs="Arial"/>
        </w:rPr>
        <w:t>:</w:t>
      </w:r>
      <w:r w:rsidR="001F2659">
        <w:rPr>
          <w:rFonts w:cs="Arial"/>
        </w:rPr>
        <w:t xml:space="preserve"> </w:t>
      </w:r>
      <w:r w:rsidRPr="007A5C8F">
        <w:rPr>
          <w:rFonts w:cs="Arial"/>
        </w:rPr>
        <w:t>15 g/100 g/hari</w:t>
      </w:r>
    </w:p>
    <w:p w14:paraId="2E0E9CCC" w14:textId="63607C7E" w:rsidR="007A5C8F" w:rsidRPr="007A5C8F" w:rsidRDefault="007A5C8F" w:rsidP="007A5C8F">
      <w:pPr>
        <w:tabs>
          <w:tab w:val="left" w:pos="3119"/>
        </w:tabs>
        <w:spacing w:after="0" w:line="360" w:lineRule="auto"/>
        <w:ind w:left="426"/>
        <w:rPr>
          <w:rFonts w:cs="Arial"/>
        </w:rPr>
      </w:pPr>
      <w:r w:rsidRPr="007A5C8F">
        <w:rPr>
          <w:rFonts w:cs="Arial"/>
        </w:rPr>
        <w:t xml:space="preserve">Konsumsi air minum </w:t>
      </w:r>
      <w:r>
        <w:rPr>
          <w:rFonts w:cs="Arial"/>
        </w:rPr>
        <w:tab/>
      </w:r>
      <w:r w:rsidRPr="007A5C8F">
        <w:rPr>
          <w:rFonts w:cs="Arial"/>
        </w:rPr>
        <w:t>:</w:t>
      </w:r>
      <w:r w:rsidR="001F2659">
        <w:rPr>
          <w:rFonts w:cs="Arial"/>
        </w:rPr>
        <w:t xml:space="preserve"> </w:t>
      </w:r>
      <w:r w:rsidRPr="007A5C8F">
        <w:rPr>
          <w:rFonts w:cs="Arial"/>
        </w:rPr>
        <w:t>15ml/100g/hari</w:t>
      </w:r>
    </w:p>
    <w:p w14:paraId="01A20D8A" w14:textId="46EBB010" w:rsidR="007A5C8F" w:rsidRPr="007A5C8F" w:rsidRDefault="007A5C8F" w:rsidP="001F2659">
      <w:pPr>
        <w:tabs>
          <w:tab w:val="left" w:pos="3119"/>
        </w:tabs>
        <w:spacing w:after="0" w:line="360" w:lineRule="auto"/>
        <w:ind w:left="426"/>
        <w:rPr>
          <w:rFonts w:cs="Arial"/>
        </w:rPr>
      </w:pPr>
      <w:r w:rsidRPr="007A5C8F">
        <w:rPr>
          <w:rFonts w:cs="Arial"/>
        </w:rPr>
        <w:t>Mulai dikawinkan (jantan)</w:t>
      </w:r>
      <w:r w:rsidR="001F2659">
        <w:rPr>
          <w:rFonts w:cs="Arial"/>
        </w:rPr>
        <w:tab/>
      </w:r>
      <w:r w:rsidRPr="007A5C8F">
        <w:rPr>
          <w:rFonts w:cs="Arial"/>
        </w:rPr>
        <w:t>:50 hari</w:t>
      </w:r>
    </w:p>
    <w:p w14:paraId="40EE08ED" w14:textId="5ACE2CA7" w:rsidR="007A5C8F" w:rsidRPr="007A5C8F" w:rsidRDefault="007A5C8F" w:rsidP="001F2659">
      <w:pPr>
        <w:tabs>
          <w:tab w:val="left" w:pos="3119"/>
        </w:tabs>
        <w:spacing w:after="0" w:line="360" w:lineRule="auto"/>
        <w:ind w:left="426"/>
        <w:rPr>
          <w:rFonts w:cs="Arial"/>
        </w:rPr>
      </w:pPr>
      <w:r w:rsidRPr="007A5C8F">
        <w:rPr>
          <w:rFonts w:cs="Arial"/>
        </w:rPr>
        <w:t xml:space="preserve">Siklus birahi </w:t>
      </w:r>
      <w:r>
        <w:rPr>
          <w:rFonts w:cs="Arial"/>
        </w:rPr>
        <w:tab/>
      </w:r>
      <w:r w:rsidRPr="007A5C8F">
        <w:rPr>
          <w:rFonts w:cs="Arial"/>
        </w:rPr>
        <w:t>: 4-5 hari</w:t>
      </w:r>
    </w:p>
    <w:p w14:paraId="06D942DF" w14:textId="3293F084" w:rsidR="007A5C8F" w:rsidRPr="007A5C8F" w:rsidRDefault="007A5C8F" w:rsidP="001F2659">
      <w:pPr>
        <w:tabs>
          <w:tab w:val="left" w:pos="3119"/>
        </w:tabs>
        <w:spacing w:after="0" w:line="360" w:lineRule="auto"/>
        <w:ind w:left="426"/>
        <w:rPr>
          <w:rFonts w:cs="Arial"/>
        </w:rPr>
      </w:pPr>
      <w:r w:rsidRPr="007A5C8F">
        <w:rPr>
          <w:rFonts w:cs="Arial"/>
        </w:rPr>
        <w:t xml:space="preserve">Lama bunting </w:t>
      </w:r>
      <w:r>
        <w:rPr>
          <w:rFonts w:cs="Arial"/>
        </w:rPr>
        <w:tab/>
      </w:r>
      <w:r w:rsidRPr="007A5C8F">
        <w:rPr>
          <w:rFonts w:cs="Arial"/>
        </w:rPr>
        <w:t>: 19-21 hari</w:t>
      </w:r>
    </w:p>
    <w:p w14:paraId="57E70AA0" w14:textId="1F13C048" w:rsidR="007A5C8F" w:rsidRPr="007A5C8F" w:rsidRDefault="007A5C8F" w:rsidP="007A5C8F">
      <w:pPr>
        <w:spacing w:after="0" w:line="360" w:lineRule="auto"/>
        <w:ind w:left="426"/>
        <w:rPr>
          <w:rFonts w:cs="Arial"/>
        </w:rPr>
      </w:pPr>
      <w:r w:rsidRPr="007A5C8F">
        <w:rPr>
          <w:rFonts w:cs="Arial"/>
        </w:rPr>
        <w:t xml:space="preserve">Jumlah anak per </w:t>
      </w:r>
      <w:proofErr w:type="gramStart"/>
      <w:r w:rsidRPr="007A5C8F">
        <w:rPr>
          <w:rFonts w:cs="Arial"/>
        </w:rPr>
        <w:t>kelahiran</w:t>
      </w:r>
      <w:r w:rsidR="001F2659">
        <w:rPr>
          <w:rFonts w:cs="Arial"/>
        </w:rPr>
        <w:t xml:space="preserve"> </w:t>
      </w:r>
      <w:r w:rsidRPr="007A5C8F">
        <w:rPr>
          <w:rFonts w:cs="Arial"/>
        </w:rPr>
        <w:t xml:space="preserve"> :</w:t>
      </w:r>
      <w:proofErr w:type="gramEnd"/>
      <w:r w:rsidRPr="007A5C8F">
        <w:rPr>
          <w:rFonts w:cs="Arial"/>
        </w:rPr>
        <w:t xml:space="preserve"> 10-12 ekor</w:t>
      </w:r>
    </w:p>
    <w:p w14:paraId="7CBB8A3E" w14:textId="6887457F" w:rsidR="007A5C8F" w:rsidRPr="007A5C8F" w:rsidRDefault="007A5C8F" w:rsidP="000A588C">
      <w:pPr>
        <w:tabs>
          <w:tab w:val="left" w:pos="3119"/>
        </w:tabs>
        <w:spacing w:after="0" w:line="360" w:lineRule="auto"/>
        <w:ind w:left="426"/>
        <w:rPr>
          <w:rFonts w:cs="Arial"/>
        </w:rPr>
      </w:pPr>
      <w:r w:rsidRPr="007A5C8F">
        <w:rPr>
          <w:rFonts w:cs="Arial"/>
        </w:rPr>
        <w:t>Umur sapi</w:t>
      </w:r>
      <w:r w:rsidR="001F2659">
        <w:rPr>
          <w:rFonts w:cs="Arial"/>
        </w:rPr>
        <w:tab/>
      </w:r>
      <w:r w:rsidRPr="007A5C8F">
        <w:rPr>
          <w:rFonts w:cs="Arial"/>
        </w:rPr>
        <w:t>: 21-28 hari</w:t>
      </w:r>
    </w:p>
    <w:p w14:paraId="41B36888" w14:textId="6FF525A0" w:rsidR="007A5C8F" w:rsidRPr="007A5C8F" w:rsidRDefault="007A5C8F" w:rsidP="000A588C">
      <w:pPr>
        <w:tabs>
          <w:tab w:val="left" w:pos="2835"/>
          <w:tab w:val="left" w:pos="3119"/>
        </w:tabs>
        <w:spacing w:after="0" w:line="360" w:lineRule="auto"/>
        <w:ind w:left="426"/>
        <w:rPr>
          <w:rFonts w:cs="Arial"/>
        </w:rPr>
      </w:pPr>
      <w:r w:rsidRPr="007A5C8F">
        <w:rPr>
          <w:rFonts w:cs="Arial"/>
        </w:rPr>
        <w:t>Produksi anak</w:t>
      </w:r>
      <w:r w:rsidR="001F2659">
        <w:rPr>
          <w:rFonts w:cs="Arial"/>
        </w:rPr>
        <w:tab/>
      </w:r>
      <w:r w:rsidR="001F2659">
        <w:rPr>
          <w:rFonts w:cs="Arial"/>
        </w:rPr>
        <w:tab/>
      </w:r>
      <w:r w:rsidRPr="007A5C8F">
        <w:rPr>
          <w:rFonts w:cs="Arial"/>
        </w:rPr>
        <w:t>: 8/bulan</w:t>
      </w:r>
    </w:p>
    <w:p w14:paraId="1ABDF490" w14:textId="22B10FBE" w:rsidR="007A5C8F" w:rsidRPr="007A5C8F" w:rsidRDefault="007A5C8F" w:rsidP="000A588C">
      <w:pPr>
        <w:tabs>
          <w:tab w:val="left" w:pos="2835"/>
          <w:tab w:val="left" w:pos="3119"/>
        </w:tabs>
        <w:spacing w:after="0" w:line="360" w:lineRule="auto"/>
        <w:ind w:left="426"/>
        <w:rPr>
          <w:rFonts w:cs="Arial"/>
        </w:rPr>
      </w:pPr>
      <w:r w:rsidRPr="007A5C8F">
        <w:rPr>
          <w:rFonts w:cs="Arial"/>
        </w:rPr>
        <w:t>Penggunaan oksigen</w:t>
      </w:r>
      <w:r w:rsidR="001F2659">
        <w:rPr>
          <w:rFonts w:cs="Arial"/>
        </w:rPr>
        <w:tab/>
      </w:r>
      <w:r w:rsidR="001F2659">
        <w:rPr>
          <w:rFonts w:cs="Arial"/>
        </w:rPr>
        <w:tab/>
      </w:r>
      <w:r w:rsidRPr="007A5C8F">
        <w:rPr>
          <w:rFonts w:cs="Arial"/>
        </w:rPr>
        <w:t>: 1,63-2,17 g/jam</w:t>
      </w:r>
    </w:p>
    <w:p w14:paraId="045BF2E9" w14:textId="64C94115" w:rsidR="007A5C8F" w:rsidRPr="007A5C8F" w:rsidRDefault="007A5C8F" w:rsidP="000A588C">
      <w:pPr>
        <w:tabs>
          <w:tab w:val="left" w:pos="2835"/>
          <w:tab w:val="left" w:pos="3119"/>
        </w:tabs>
        <w:spacing w:after="0" w:line="360" w:lineRule="auto"/>
        <w:ind w:left="426"/>
        <w:rPr>
          <w:rFonts w:cs="Arial"/>
        </w:rPr>
      </w:pPr>
      <w:r w:rsidRPr="007A5C8F">
        <w:rPr>
          <w:rFonts w:cs="Arial"/>
        </w:rPr>
        <w:t>Detak jantung</w:t>
      </w:r>
      <w:r w:rsidR="001F2659">
        <w:rPr>
          <w:rFonts w:cs="Arial"/>
        </w:rPr>
        <w:tab/>
      </w:r>
      <w:r w:rsidR="001F2659">
        <w:rPr>
          <w:rFonts w:cs="Arial"/>
        </w:rPr>
        <w:tab/>
      </w:r>
      <w:r w:rsidRPr="007A5C8F">
        <w:rPr>
          <w:rFonts w:cs="Arial"/>
        </w:rPr>
        <w:t>: 325-780 ml/kgBB</w:t>
      </w:r>
    </w:p>
    <w:p w14:paraId="568289C5" w14:textId="17D2A34A" w:rsidR="007A5C8F" w:rsidRPr="007A5C8F" w:rsidRDefault="007A5C8F" w:rsidP="000A588C">
      <w:pPr>
        <w:tabs>
          <w:tab w:val="left" w:pos="2835"/>
          <w:tab w:val="left" w:pos="3119"/>
        </w:tabs>
        <w:spacing w:after="0" w:line="360" w:lineRule="auto"/>
        <w:ind w:left="426"/>
        <w:rPr>
          <w:rFonts w:cs="Arial"/>
        </w:rPr>
      </w:pPr>
      <w:r w:rsidRPr="007A5C8F">
        <w:rPr>
          <w:rFonts w:cs="Arial"/>
        </w:rPr>
        <w:t>Volume darah</w:t>
      </w:r>
      <w:r w:rsidR="001F2659">
        <w:rPr>
          <w:rFonts w:cs="Arial"/>
        </w:rPr>
        <w:tab/>
      </w:r>
      <w:r w:rsidR="001F2659">
        <w:rPr>
          <w:rFonts w:cs="Arial"/>
        </w:rPr>
        <w:tab/>
      </w:r>
      <w:r w:rsidRPr="007A5C8F">
        <w:rPr>
          <w:rFonts w:cs="Arial"/>
        </w:rPr>
        <w:t>: 76-80 ml/kgBB</w:t>
      </w:r>
    </w:p>
    <w:p w14:paraId="68EC1C16" w14:textId="06CF0D80" w:rsidR="007A5C8F" w:rsidRPr="007A5C8F" w:rsidRDefault="007A5C8F" w:rsidP="000A588C">
      <w:pPr>
        <w:tabs>
          <w:tab w:val="left" w:pos="2835"/>
          <w:tab w:val="left" w:pos="3119"/>
        </w:tabs>
        <w:spacing w:after="0" w:line="360" w:lineRule="auto"/>
        <w:ind w:left="426"/>
        <w:rPr>
          <w:rFonts w:cs="Arial"/>
        </w:rPr>
      </w:pPr>
      <w:r w:rsidRPr="007A5C8F">
        <w:rPr>
          <w:rFonts w:cs="Arial"/>
        </w:rPr>
        <w:t>Tekanan darah</w:t>
      </w:r>
      <w:r w:rsidR="001F2659">
        <w:rPr>
          <w:rFonts w:cs="Arial"/>
        </w:rPr>
        <w:tab/>
      </w:r>
      <w:r w:rsidR="001F2659">
        <w:rPr>
          <w:rFonts w:cs="Arial"/>
        </w:rPr>
        <w:tab/>
      </w:r>
      <w:r w:rsidRPr="007A5C8F">
        <w:rPr>
          <w:rFonts w:cs="Arial"/>
        </w:rPr>
        <w:t>:113-147/81-106 mmHg.</w:t>
      </w:r>
    </w:p>
    <w:p w14:paraId="6F2E00AA" w14:textId="3C75D09D" w:rsidR="007A5C8F" w:rsidRPr="000A588C" w:rsidRDefault="007A5C8F" w:rsidP="000A588C">
      <w:pPr>
        <w:tabs>
          <w:tab w:val="left" w:pos="2835"/>
          <w:tab w:val="left" w:pos="3119"/>
        </w:tabs>
        <w:spacing w:after="0" w:line="360" w:lineRule="auto"/>
        <w:ind w:left="426"/>
        <w:rPr>
          <w:rFonts w:cs="Arial"/>
          <w:vertAlign w:val="superscript"/>
        </w:rPr>
      </w:pPr>
      <w:r w:rsidRPr="007A5C8F">
        <w:rPr>
          <w:rFonts w:cs="Arial"/>
        </w:rPr>
        <w:t xml:space="preserve">Butir darah merah </w:t>
      </w:r>
      <w:r w:rsidR="001F2659">
        <w:rPr>
          <w:rFonts w:cs="Arial"/>
        </w:rPr>
        <w:tab/>
      </w:r>
      <w:r w:rsidR="001F2659">
        <w:rPr>
          <w:rFonts w:cs="Arial"/>
        </w:rPr>
        <w:tab/>
      </w:r>
      <w:r w:rsidRPr="007A5C8F">
        <w:rPr>
          <w:rFonts w:cs="Arial"/>
        </w:rPr>
        <w:t>:7,7-12,5 x 10</w:t>
      </w:r>
      <w:r w:rsidR="000A588C">
        <w:rPr>
          <w:rFonts w:cs="Arial"/>
          <w:vertAlign w:val="superscript"/>
        </w:rPr>
        <w:t>3</w:t>
      </w:r>
      <w:r w:rsidRPr="007A5C8F">
        <w:rPr>
          <w:rFonts w:cs="Arial"/>
        </w:rPr>
        <w:t>/mm</w:t>
      </w:r>
      <w:r w:rsidR="000A588C">
        <w:rPr>
          <w:rFonts w:cs="Arial"/>
          <w:vertAlign w:val="superscript"/>
        </w:rPr>
        <w:t>3</w:t>
      </w:r>
    </w:p>
    <w:p w14:paraId="6D067DB8" w14:textId="5045A324" w:rsidR="007A5C8F" w:rsidRPr="000A588C" w:rsidRDefault="007A5C8F" w:rsidP="000A588C">
      <w:pPr>
        <w:tabs>
          <w:tab w:val="left" w:pos="2835"/>
          <w:tab w:val="left" w:pos="3119"/>
        </w:tabs>
        <w:spacing w:after="0" w:line="360" w:lineRule="auto"/>
        <w:ind w:left="426"/>
        <w:rPr>
          <w:rFonts w:cs="Arial"/>
          <w:vertAlign w:val="superscript"/>
        </w:rPr>
      </w:pPr>
      <w:r w:rsidRPr="007A5C8F">
        <w:rPr>
          <w:rFonts w:cs="Arial"/>
        </w:rPr>
        <w:t xml:space="preserve">Butir darah putih </w:t>
      </w:r>
      <w:r w:rsidR="001F2659">
        <w:rPr>
          <w:rFonts w:cs="Arial"/>
        </w:rPr>
        <w:tab/>
      </w:r>
      <w:r w:rsidR="001F2659">
        <w:rPr>
          <w:rFonts w:cs="Arial"/>
        </w:rPr>
        <w:tab/>
      </w:r>
      <w:r w:rsidRPr="007A5C8F">
        <w:rPr>
          <w:rFonts w:cs="Arial"/>
        </w:rPr>
        <w:t>:6,0-12,6 x 10</w:t>
      </w:r>
      <w:r w:rsidR="000A588C">
        <w:rPr>
          <w:rFonts w:cs="Arial"/>
          <w:vertAlign w:val="superscript"/>
        </w:rPr>
        <w:t>3</w:t>
      </w:r>
      <w:r w:rsidRPr="007A5C8F">
        <w:rPr>
          <w:rFonts w:cs="Arial"/>
        </w:rPr>
        <w:t>/mm</w:t>
      </w:r>
      <w:r w:rsidR="000A588C">
        <w:rPr>
          <w:rFonts w:cs="Arial"/>
          <w:vertAlign w:val="superscript"/>
        </w:rPr>
        <w:t>3</w:t>
      </w:r>
    </w:p>
    <w:p w14:paraId="2F1F98A8" w14:textId="638DFD9D" w:rsidR="007A5C8F" w:rsidRDefault="007A5C8F" w:rsidP="000A588C">
      <w:pPr>
        <w:tabs>
          <w:tab w:val="left" w:pos="2835"/>
          <w:tab w:val="left" w:pos="3119"/>
        </w:tabs>
        <w:spacing w:after="0" w:line="360" w:lineRule="auto"/>
        <w:ind w:left="426"/>
        <w:rPr>
          <w:rFonts w:cs="Arial"/>
        </w:rPr>
      </w:pPr>
      <w:r w:rsidRPr="007A5C8F">
        <w:rPr>
          <w:rFonts w:cs="Arial"/>
        </w:rPr>
        <w:t xml:space="preserve">Haemoglobin </w:t>
      </w:r>
      <w:r w:rsidR="001F2659">
        <w:rPr>
          <w:rFonts w:cs="Arial"/>
        </w:rPr>
        <w:tab/>
      </w:r>
      <w:r w:rsidR="001F2659">
        <w:rPr>
          <w:rFonts w:cs="Arial"/>
        </w:rPr>
        <w:tab/>
      </w:r>
      <w:r w:rsidRPr="007A5C8F">
        <w:rPr>
          <w:rFonts w:cs="Arial"/>
        </w:rPr>
        <w:t>:62-175 mg/dl</w:t>
      </w:r>
    </w:p>
    <w:p w14:paraId="59474A06" w14:textId="77777777" w:rsidR="00C97AC6" w:rsidRPr="00F5779A" w:rsidRDefault="00C97AC6" w:rsidP="000A588C">
      <w:pPr>
        <w:tabs>
          <w:tab w:val="left" w:pos="2835"/>
          <w:tab w:val="left" w:pos="3119"/>
        </w:tabs>
        <w:spacing w:after="0" w:line="360" w:lineRule="auto"/>
        <w:ind w:left="426"/>
        <w:rPr>
          <w:rFonts w:cs="Arial"/>
        </w:rPr>
      </w:pPr>
    </w:p>
    <w:p w14:paraId="2C81C744" w14:textId="7D88CE48" w:rsidR="000D26F4" w:rsidRPr="00F5779A" w:rsidRDefault="00310A7A" w:rsidP="000D26F4">
      <w:pPr>
        <w:ind w:firstLine="2268"/>
        <w:rPr>
          <w:rFonts w:cs="Arial"/>
        </w:rPr>
      </w:pPr>
      <w:r w:rsidRPr="00F5779A">
        <w:rPr>
          <w:rFonts w:cs="Arial"/>
          <w:noProof/>
          <w:lang w:val="id-ID" w:eastAsia="id-ID"/>
        </w:rPr>
        <w:drawing>
          <wp:inline distT="0" distB="0" distL="0" distR="0" wp14:anchorId="6B5CAF76" wp14:editId="696F0D21">
            <wp:extent cx="23812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pic:spPr>
                </pic:pic>
              </a:graphicData>
            </a:graphic>
          </wp:inline>
        </w:drawing>
      </w:r>
    </w:p>
    <w:p w14:paraId="045E9DD1" w14:textId="525B751E" w:rsidR="000D26F4" w:rsidRPr="00F5779A" w:rsidRDefault="003001C5" w:rsidP="000D26F4">
      <w:pPr>
        <w:pStyle w:val="Caption"/>
        <w:ind w:left="1440" w:firstLine="720"/>
        <w:rPr>
          <w:rFonts w:cs="Arial"/>
          <w:b/>
          <w:bCs/>
          <w:color w:val="auto"/>
          <w:sz w:val="22"/>
          <w:szCs w:val="22"/>
        </w:rPr>
      </w:pPr>
      <w:bookmarkStart w:id="74" w:name="_Toc98433819"/>
      <w:r w:rsidRPr="00F5779A">
        <w:rPr>
          <w:rFonts w:cs="Arial"/>
          <w:b/>
          <w:bCs/>
          <w:i w:val="0"/>
          <w:iCs w:val="0"/>
          <w:color w:val="auto"/>
          <w:sz w:val="22"/>
          <w:szCs w:val="22"/>
        </w:rPr>
        <w:t>G</w:t>
      </w:r>
      <w:r w:rsidR="000D26F4" w:rsidRPr="00F5779A">
        <w:rPr>
          <w:rFonts w:cs="Arial"/>
          <w:b/>
          <w:bCs/>
          <w:i w:val="0"/>
          <w:iCs w:val="0"/>
          <w:color w:val="auto"/>
          <w:sz w:val="22"/>
          <w:szCs w:val="22"/>
        </w:rPr>
        <w:t>ambar 2.</w:t>
      </w:r>
      <w:r w:rsidR="000D26F4" w:rsidRPr="00F5779A">
        <w:rPr>
          <w:rFonts w:cs="Arial"/>
          <w:b/>
          <w:bCs/>
          <w:i w:val="0"/>
          <w:iCs w:val="0"/>
          <w:color w:val="auto"/>
          <w:sz w:val="22"/>
          <w:szCs w:val="22"/>
        </w:rPr>
        <w:fldChar w:fldCharType="begin"/>
      </w:r>
      <w:r w:rsidR="000D26F4" w:rsidRPr="00F5779A">
        <w:rPr>
          <w:rFonts w:cs="Arial"/>
          <w:b/>
          <w:bCs/>
          <w:i w:val="0"/>
          <w:iCs w:val="0"/>
          <w:color w:val="auto"/>
          <w:sz w:val="22"/>
          <w:szCs w:val="22"/>
        </w:rPr>
        <w:instrText xml:space="preserve"> SEQ gambar_2. \* ARABIC </w:instrText>
      </w:r>
      <w:r w:rsidR="000D26F4" w:rsidRPr="00F5779A">
        <w:rPr>
          <w:rFonts w:cs="Arial"/>
          <w:b/>
          <w:bCs/>
          <w:i w:val="0"/>
          <w:iCs w:val="0"/>
          <w:color w:val="auto"/>
          <w:sz w:val="22"/>
          <w:szCs w:val="22"/>
        </w:rPr>
        <w:fldChar w:fldCharType="separate"/>
      </w:r>
      <w:r w:rsidR="004E35DA">
        <w:rPr>
          <w:rFonts w:cs="Arial"/>
          <w:b/>
          <w:bCs/>
          <w:i w:val="0"/>
          <w:iCs w:val="0"/>
          <w:noProof/>
          <w:color w:val="auto"/>
          <w:sz w:val="22"/>
          <w:szCs w:val="22"/>
        </w:rPr>
        <w:t>4</w:t>
      </w:r>
      <w:r w:rsidR="000D26F4" w:rsidRPr="00F5779A">
        <w:rPr>
          <w:rFonts w:cs="Arial"/>
          <w:b/>
          <w:bCs/>
          <w:i w:val="0"/>
          <w:iCs w:val="0"/>
          <w:color w:val="auto"/>
          <w:sz w:val="22"/>
          <w:szCs w:val="22"/>
        </w:rPr>
        <w:fldChar w:fldCharType="end"/>
      </w:r>
      <w:r w:rsidR="000D26F4" w:rsidRPr="00F5779A">
        <w:rPr>
          <w:rFonts w:cs="Arial"/>
          <w:b/>
          <w:bCs/>
          <w:i w:val="0"/>
          <w:iCs w:val="0"/>
          <w:color w:val="auto"/>
          <w:sz w:val="22"/>
          <w:szCs w:val="22"/>
        </w:rPr>
        <w:t xml:space="preserve"> </w:t>
      </w:r>
      <w:r w:rsidRPr="00F5779A">
        <w:rPr>
          <w:rFonts w:cs="Arial"/>
          <w:b/>
          <w:bCs/>
          <w:i w:val="0"/>
          <w:iCs w:val="0"/>
          <w:color w:val="auto"/>
          <w:sz w:val="22"/>
          <w:szCs w:val="22"/>
        </w:rPr>
        <w:t>m</w:t>
      </w:r>
      <w:r w:rsidR="000D26F4" w:rsidRPr="00F5779A">
        <w:rPr>
          <w:rFonts w:cs="Arial"/>
          <w:b/>
          <w:bCs/>
          <w:i w:val="0"/>
          <w:iCs w:val="0"/>
          <w:color w:val="auto"/>
          <w:sz w:val="22"/>
          <w:szCs w:val="22"/>
        </w:rPr>
        <w:t xml:space="preserve">encit </w:t>
      </w:r>
      <w:r w:rsidR="000D26F4" w:rsidRPr="00F5779A">
        <w:rPr>
          <w:rFonts w:cs="Arial"/>
          <w:b/>
          <w:bCs/>
          <w:color w:val="auto"/>
          <w:sz w:val="22"/>
          <w:szCs w:val="22"/>
        </w:rPr>
        <w:t>(</w:t>
      </w:r>
      <w:r w:rsidRPr="00F5779A">
        <w:rPr>
          <w:rFonts w:cs="Arial"/>
          <w:b/>
          <w:bCs/>
          <w:color w:val="auto"/>
          <w:sz w:val="22"/>
          <w:szCs w:val="22"/>
        </w:rPr>
        <w:t>M</w:t>
      </w:r>
      <w:r w:rsidR="000D26F4" w:rsidRPr="00F5779A">
        <w:rPr>
          <w:rFonts w:cs="Arial"/>
          <w:b/>
          <w:bCs/>
          <w:color w:val="auto"/>
          <w:sz w:val="22"/>
          <w:szCs w:val="22"/>
        </w:rPr>
        <w:t>us musculus)</w:t>
      </w:r>
      <w:bookmarkEnd w:id="74"/>
    </w:p>
    <w:p w14:paraId="1B7B78D8" w14:textId="52426858" w:rsidR="00AA478B" w:rsidRDefault="00C97AC6" w:rsidP="00D074AD">
      <w:pPr>
        <w:spacing w:after="0" w:line="360" w:lineRule="auto"/>
        <w:ind w:firstLine="720"/>
        <w:rPr>
          <w:rFonts w:cs="Arial"/>
          <w:color w:val="333333"/>
          <w:shd w:val="clear" w:color="auto" w:fill="FFFFFF"/>
        </w:rPr>
      </w:pPr>
      <w:r>
        <w:t>Mencit adalah hewan pengerat yang cepat berkembangbiak, mudah dipelihara dalam jumlah banyak, sifat anatomis dan fsikologisnya terkaraterisasi dengan baik. Mencit hidup di daerah yang cukup luas penyebarannya mulai di iklim dingin, sedang maupun panas</w:t>
      </w:r>
      <w:r w:rsidR="00117C05" w:rsidRPr="00F5779A">
        <w:rPr>
          <w:rFonts w:cs="Arial"/>
          <w:color w:val="333333"/>
          <w:shd w:val="clear" w:color="auto" w:fill="FFFFFF"/>
        </w:rPr>
        <w:t>. Alasan mencit sebagai hewan percobaan dikarenakan mencit memiliki beberapa sifat yang menguntungkan</w:t>
      </w:r>
      <w:r w:rsidR="00DD2FBC" w:rsidRPr="00F5779A">
        <w:rPr>
          <w:rFonts w:cs="Arial"/>
          <w:color w:val="333333"/>
          <w:shd w:val="clear" w:color="auto" w:fill="FFFFFF"/>
        </w:rPr>
        <w:t>.</w:t>
      </w:r>
    </w:p>
    <w:p w14:paraId="4B4864D5" w14:textId="77777777" w:rsidR="00C97AC6" w:rsidRPr="00C97AC6" w:rsidRDefault="00C97AC6" w:rsidP="00C97AC6">
      <w:pPr>
        <w:spacing w:after="0" w:line="360" w:lineRule="auto"/>
      </w:pPr>
    </w:p>
    <w:p w14:paraId="2B8D1A6D" w14:textId="70ED946F" w:rsidR="00146526" w:rsidRPr="00146526" w:rsidRDefault="00F41E27" w:rsidP="00E320D7">
      <w:pPr>
        <w:pStyle w:val="Heading2"/>
        <w:tabs>
          <w:tab w:val="left" w:pos="426"/>
        </w:tabs>
        <w:rPr>
          <w:rFonts w:cs="Arial"/>
          <w:shd w:val="clear" w:color="auto" w:fill="FFFFFF"/>
        </w:rPr>
      </w:pPr>
      <w:bookmarkStart w:id="75" w:name="_Toc98235793"/>
      <w:bookmarkStart w:id="76" w:name="_Toc104508309"/>
      <w:r w:rsidRPr="00F5779A">
        <w:rPr>
          <w:rFonts w:cs="Arial"/>
          <w:shd w:val="clear" w:color="auto" w:fill="FFFFFF"/>
        </w:rPr>
        <w:t>2.</w:t>
      </w:r>
      <w:r w:rsidR="004B1B0D">
        <w:rPr>
          <w:rFonts w:cs="Arial"/>
          <w:shd w:val="clear" w:color="auto" w:fill="FFFFFF"/>
        </w:rPr>
        <w:t>10</w:t>
      </w:r>
      <w:r w:rsidRPr="00F5779A">
        <w:rPr>
          <w:rFonts w:cs="Arial"/>
          <w:shd w:val="clear" w:color="auto" w:fill="FFFFFF"/>
        </w:rPr>
        <w:tab/>
      </w:r>
      <w:r w:rsidR="00A67D20" w:rsidRPr="00F5779A">
        <w:rPr>
          <w:rFonts w:cs="Arial"/>
          <w:shd w:val="clear" w:color="auto" w:fill="FFFFFF"/>
        </w:rPr>
        <w:t>Kerangka Konsep</w:t>
      </w:r>
      <w:bookmarkEnd w:id="75"/>
      <w:bookmarkEnd w:id="76"/>
    </w:p>
    <w:p w14:paraId="69914022" w14:textId="5B3A3AC3" w:rsidR="00235B10" w:rsidRPr="00F5779A" w:rsidRDefault="00944EF6" w:rsidP="00FB37D6">
      <w:pPr>
        <w:spacing w:after="0" w:line="360" w:lineRule="auto"/>
        <w:rPr>
          <w:rFonts w:cs="Arial"/>
          <w:color w:val="333333"/>
          <w:shd w:val="clear" w:color="auto" w:fill="FFFFFF"/>
        </w:rPr>
      </w:pPr>
      <w:r w:rsidRPr="00F5779A">
        <w:rPr>
          <w:rFonts w:cs="Arial"/>
          <w:noProof/>
          <w:color w:val="333333"/>
          <w:lang w:val="id-ID" w:eastAsia="id-ID"/>
        </w:rPr>
        <mc:AlternateContent>
          <mc:Choice Requires="wps">
            <w:drawing>
              <wp:anchor distT="0" distB="0" distL="114300" distR="114300" simplePos="0" relativeHeight="251659264" behindDoc="0" locked="0" layoutInCell="1" allowOverlap="1" wp14:anchorId="260F93FA" wp14:editId="0EEF16B0">
                <wp:simplePos x="0" y="0"/>
                <wp:positionH relativeFrom="column">
                  <wp:posOffset>26670</wp:posOffset>
                </wp:positionH>
                <wp:positionV relativeFrom="paragraph">
                  <wp:posOffset>66675</wp:posOffset>
                </wp:positionV>
                <wp:extent cx="1990725" cy="3048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9907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101B83" w14:textId="2A649B15" w:rsidR="00A67D20" w:rsidRDefault="00CB3556" w:rsidP="00A67D20">
                            <w:pPr>
                              <w:jc w:val="center"/>
                            </w:pPr>
                            <w: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F93FA" id="Rectangle 2" o:spid="_x0000_s1026" style="position:absolute;left:0;text-align:left;margin-left:2.1pt;margin-top:5.25pt;width:156.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" fillcolor="white [3201]" strokecolor="black [3213]" strokeweight="1pt">
                <v:textbox>
                  <w:txbxContent>
                    <w:p w14:paraId="78101B83" w14:textId="2A649B15" w:rsidR="00A67D20" w:rsidRDefault="00CB3556" w:rsidP="00A67D20">
                      <w:pPr>
                        <w:jc w:val="center"/>
                      </w:pPr>
                      <w:r>
                        <w:t>Variabel bebas</w:t>
                      </w:r>
                    </w:p>
                  </w:txbxContent>
                </v:textbox>
              </v:rect>
            </w:pict>
          </mc:Fallback>
        </mc:AlternateContent>
      </w:r>
      <w:r w:rsidRPr="00F5779A">
        <w:rPr>
          <w:rFonts w:cs="Arial"/>
          <w:noProof/>
          <w:color w:val="333333"/>
          <w:lang w:val="id-ID" w:eastAsia="id-ID"/>
        </w:rPr>
        <mc:AlternateContent>
          <mc:Choice Requires="wps">
            <w:drawing>
              <wp:anchor distT="0" distB="0" distL="114300" distR="114300" simplePos="0" relativeHeight="251660288" behindDoc="0" locked="0" layoutInCell="1" allowOverlap="1" wp14:anchorId="2E7CC471" wp14:editId="13C978EF">
                <wp:simplePos x="0" y="0"/>
                <wp:positionH relativeFrom="column">
                  <wp:posOffset>2494280</wp:posOffset>
                </wp:positionH>
                <wp:positionV relativeFrom="paragraph">
                  <wp:posOffset>83185</wp:posOffset>
                </wp:positionV>
                <wp:extent cx="1219200" cy="323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21920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A656B8" w14:textId="497106CE" w:rsidR="00CB3556" w:rsidRDefault="00CB3556" w:rsidP="00CB3556">
                            <w:pPr>
                              <w:jc w:val="center"/>
                            </w:pPr>
                            <w:r>
                              <w:t>Variabel terikat</w:t>
                            </w:r>
                          </w:p>
                          <w:p w14:paraId="1144CC5D" w14:textId="77777777" w:rsidR="00DD2FBC" w:rsidRDefault="00DD2F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CC471" id="Rectangle 5" o:spid="_x0000_s1027" style="position:absolute;left:0;text-align:left;margin-left:196.4pt;margin-top:6.55pt;width:96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" fillcolor="white [3201]" strokecolor="black [3213]" strokeweight="1pt">
                <v:textbox>
                  <w:txbxContent>
                    <w:p w14:paraId="72A656B8" w14:textId="497106CE" w:rsidR="00CB3556" w:rsidRDefault="00CB3556" w:rsidP="00CB3556">
                      <w:pPr>
                        <w:jc w:val="center"/>
                      </w:pPr>
                      <w:r>
                        <w:t>Variabel terikat</w:t>
                      </w:r>
                    </w:p>
                    <w:p w14:paraId="1144CC5D" w14:textId="77777777" w:rsidR="00DD2FBC" w:rsidRDefault="00DD2FBC"/>
                  </w:txbxContent>
                </v:textbox>
              </v:rect>
            </w:pict>
          </mc:Fallback>
        </mc:AlternateContent>
      </w:r>
      <w:r w:rsidR="00331544" w:rsidRPr="00F5779A">
        <w:rPr>
          <w:rFonts w:cs="Arial"/>
          <w:noProof/>
          <w:color w:val="333333"/>
          <w:lang w:val="id-ID" w:eastAsia="id-ID"/>
        </w:rPr>
        <mc:AlternateContent>
          <mc:Choice Requires="wps">
            <w:drawing>
              <wp:anchor distT="0" distB="0" distL="114300" distR="114300" simplePos="0" relativeHeight="251661312" behindDoc="0" locked="0" layoutInCell="1" allowOverlap="1" wp14:anchorId="6BAA0CB5" wp14:editId="704F2744">
                <wp:simplePos x="0" y="0"/>
                <wp:positionH relativeFrom="margin">
                  <wp:align>right</wp:align>
                </wp:positionH>
                <wp:positionV relativeFrom="paragraph">
                  <wp:posOffset>101600</wp:posOffset>
                </wp:positionV>
                <wp:extent cx="945931" cy="323850"/>
                <wp:effectExtent l="0" t="0" r="26035" b="19050"/>
                <wp:wrapNone/>
                <wp:docPr id="6" name="Rectangle 6"/>
                <wp:cNvGraphicFramePr/>
                <a:graphic xmlns:a="http://schemas.openxmlformats.org/drawingml/2006/main">
                  <a:graphicData uri="http://schemas.microsoft.com/office/word/2010/wordprocessingShape">
                    <wps:wsp>
                      <wps:cNvSpPr/>
                      <wps:spPr>
                        <a:xfrm>
                          <a:off x="0" y="0"/>
                          <a:ext cx="945931"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E10EC9" w14:textId="027DD071" w:rsidR="00CB3556" w:rsidRDefault="00CB3556" w:rsidP="00CB3556">
                            <w:pPr>
                              <w:jc w:val="center"/>
                            </w:pPr>
                            <w: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A0CB5" id="Rectangle 6" o:spid="_x0000_s1028" style="position:absolute;left:0;text-align:left;margin-left:23.3pt;margin-top:8pt;width:74.5pt;height:2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" fillcolor="white [3201]" strokecolor="black [3213]" strokeweight="1pt">
                <v:textbox>
                  <w:txbxContent>
                    <w:p w14:paraId="64E10EC9" w14:textId="027DD071" w:rsidR="00CB3556" w:rsidRDefault="00CB3556" w:rsidP="00CB3556">
                      <w:pPr>
                        <w:jc w:val="center"/>
                      </w:pPr>
                      <w:r>
                        <w:t>Parameter</w:t>
                      </w:r>
                    </w:p>
                  </w:txbxContent>
                </v:textbox>
                <w10:wrap anchorx="margin"/>
              </v:rect>
            </w:pict>
          </mc:Fallback>
        </mc:AlternateContent>
      </w:r>
      <w:r w:rsidR="00CB3556" w:rsidRPr="00F5779A">
        <w:rPr>
          <w:rFonts w:cs="Arial"/>
          <w:color w:val="333333"/>
          <w:shd w:val="clear" w:color="auto" w:fill="FFFFFF"/>
        </w:rPr>
        <w:tab/>
      </w:r>
      <w:r w:rsidR="00CB3556" w:rsidRPr="00F5779A">
        <w:rPr>
          <w:rFonts w:cs="Arial"/>
          <w:color w:val="333333"/>
          <w:shd w:val="clear" w:color="auto" w:fill="FFFFFF"/>
        </w:rPr>
        <w:tab/>
      </w:r>
      <w:r w:rsidR="00CB3556" w:rsidRPr="00F5779A">
        <w:rPr>
          <w:rFonts w:cs="Arial"/>
          <w:color w:val="333333"/>
          <w:shd w:val="clear" w:color="auto" w:fill="FFFFFF"/>
        </w:rPr>
        <w:tab/>
      </w:r>
      <w:r w:rsidR="00CB3556" w:rsidRPr="00F5779A">
        <w:rPr>
          <w:rFonts w:cs="Arial"/>
          <w:color w:val="333333"/>
          <w:shd w:val="clear" w:color="auto" w:fill="FFFFFF"/>
        </w:rPr>
        <w:tab/>
      </w:r>
      <w:r w:rsidR="00CB3556" w:rsidRPr="00F5779A">
        <w:rPr>
          <w:rFonts w:cs="Arial"/>
          <w:color w:val="333333"/>
          <w:shd w:val="clear" w:color="auto" w:fill="FFFFFF"/>
        </w:rPr>
        <w:tab/>
      </w:r>
      <w:r w:rsidR="00CB3556" w:rsidRPr="00F5779A">
        <w:rPr>
          <w:rFonts w:cs="Arial"/>
          <w:color w:val="333333"/>
          <w:shd w:val="clear" w:color="auto" w:fill="FFFFFF"/>
        </w:rPr>
        <w:tab/>
      </w:r>
      <w:r w:rsidR="00CB3556" w:rsidRPr="00F5779A">
        <w:rPr>
          <w:rFonts w:cs="Arial"/>
          <w:color w:val="333333"/>
          <w:shd w:val="clear" w:color="auto" w:fill="FFFFFF"/>
        </w:rPr>
        <w:tab/>
      </w:r>
      <w:r w:rsidR="00CB3556" w:rsidRPr="00F5779A">
        <w:rPr>
          <w:rFonts w:cs="Arial"/>
          <w:color w:val="333333"/>
          <w:shd w:val="clear" w:color="auto" w:fill="FFFFFF"/>
        </w:rPr>
        <w:tab/>
      </w:r>
    </w:p>
    <w:p w14:paraId="19B88E5B" w14:textId="257E90F0" w:rsidR="002A28E7" w:rsidRPr="00F5779A" w:rsidRDefault="002A28E7" w:rsidP="00FB37D6">
      <w:pPr>
        <w:spacing w:after="0" w:line="360" w:lineRule="auto"/>
        <w:rPr>
          <w:rFonts w:cs="Arial"/>
          <w:color w:val="333333"/>
          <w:shd w:val="clear" w:color="auto" w:fill="FFFFFF"/>
        </w:rPr>
      </w:pPr>
    </w:p>
    <w:p w14:paraId="4BEE4049" w14:textId="26067838" w:rsidR="007A5F7E" w:rsidRPr="00F5779A" w:rsidRDefault="009D38FC" w:rsidP="00FB37D6">
      <w:pPr>
        <w:spacing w:after="0" w:line="360" w:lineRule="auto"/>
        <w:rPr>
          <w:rFonts w:cs="Arial"/>
          <w:color w:val="333333"/>
          <w:shd w:val="clear" w:color="auto" w:fill="FFFFFF"/>
        </w:rPr>
      </w:pPr>
      <w:r w:rsidRPr="00F5779A">
        <w:rPr>
          <w:rFonts w:cs="Arial"/>
          <w:noProof/>
          <w:color w:val="333333"/>
          <w:lang w:val="id-ID" w:eastAsia="id-ID"/>
        </w:rPr>
        <mc:AlternateContent>
          <mc:Choice Requires="wps">
            <w:drawing>
              <wp:anchor distT="0" distB="0" distL="114300" distR="114300" simplePos="0" relativeHeight="251664384" behindDoc="0" locked="0" layoutInCell="1" allowOverlap="1" wp14:anchorId="37828410" wp14:editId="08E639A9">
                <wp:simplePos x="0" y="0"/>
                <wp:positionH relativeFrom="margin">
                  <wp:posOffset>4112895</wp:posOffset>
                </wp:positionH>
                <wp:positionV relativeFrom="paragraph">
                  <wp:posOffset>142240</wp:posOffset>
                </wp:positionV>
                <wp:extent cx="895985" cy="1562100"/>
                <wp:effectExtent l="0" t="0" r="18415" b="19050"/>
                <wp:wrapNone/>
                <wp:docPr id="9" name="Rectangle 9"/>
                <wp:cNvGraphicFramePr/>
                <a:graphic xmlns:a="http://schemas.openxmlformats.org/drawingml/2006/main">
                  <a:graphicData uri="http://schemas.microsoft.com/office/word/2010/wordprocessingShape">
                    <wps:wsp>
                      <wps:cNvSpPr/>
                      <wps:spPr>
                        <a:xfrm>
                          <a:off x="0" y="0"/>
                          <a:ext cx="895985" cy="1562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F7C525" w14:textId="4DD07422" w:rsidR="00D5651B" w:rsidRDefault="00D5651B" w:rsidP="00D5651B">
                            <w:pPr>
                              <w:jc w:val="center"/>
                            </w:pPr>
                            <w:r>
                              <w:t>Kadar glukosa darah</w:t>
                            </w:r>
                            <w:r w:rsidR="002F064D">
                              <w:t xml:space="preserve"> menurun dibawah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28410" id="Rectangle 9" o:spid="_x0000_s1029" style="position:absolute;left:0;text-align:left;margin-left:323.85pt;margin-top:11.2pt;width:70.55pt;height:12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" fillcolor="white [3201]" strokecolor="black [3213]" strokeweight="1pt">
                <v:textbox>
                  <w:txbxContent>
                    <w:p w14:paraId="52F7C525" w14:textId="4DD07422" w:rsidR="00D5651B" w:rsidRDefault="00D5651B" w:rsidP="00D5651B">
                      <w:pPr>
                        <w:jc w:val="center"/>
                      </w:pPr>
                      <w:r>
                        <w:t>Kadar glukosa darah</w:t>
                      </w:r>
                      <w:r w:rsidR="002F064D">
                        <w:t xml:space="preserve"> menurun dibawah normal</w:t>
                      </w:r>
                    </w:p>
                  </w:txbxContent>
                </v:textbox>
                <w10:wrap anchorx="margin"/>
              </v:rect>
            </w:pict>
          </mc:Fallback>
        </mc:AlternateContent>
      </w:r>
      <w:r w:rsidR="00C97AC6" w:rsidRPr="00F5779A">
        <w:rPr>
          <w:rFonts w:cs="Arial"/>
          <w:noProof/>
          <w:color w:val="333333"/>
          <w:lang w:val="id-ID" w:eastAsia="id-ID"/>
        </w:rPr>
        <mc:AlternateContent>
          <mc:Choice Requires="wps">
            <w:drawing>
              <wp:anchor distT="0" distB="0" distL="114300" distR="114300" simplePos="0" relativeHeight="251663360" behindDoc="0" locked="0" layoutInCell="1" allowOverlap="1" wp14:anchorId="647A14BA" wp14:editId="37E41BEA">
                <wp:simplePos x="0" y="0"/>
                <wp:positionH relativeFrom="column">
                  <wp:posOffset>2493867</wp:posOffset>
                </wp:positionH>
                <wp:positionV relativeFrom="paragraph">
                  <wp:posOffset>142152</wp:posOffset>
                </wp:positionV>
                <wp:extent cx="1219200" cy="15621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219200" cy="1562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330DB4" w14:textId="4DF3B271" w:rsidR="002A28E7" w:rsidRDefault="00944EF6" w:rsidP="002A28E7">
                            <w:pPr>
                              <w:jc w:val="center"/>
                            </w:pPr>
                            <w:r>
                              <w:t xml:space="preserve">  </w:t>
                            </w:r>
                            <w:r w:rsidR="002F064D">
                              <w:t xml:space="preserve">Penurunan KGD </w:t>
                            </w:r>
                            <w:r>
                              <w:t xml:space="preserve">kurang </w:t>
                            </w:r>
                            <w:r w:rsidR="002F064D">
                              <w:t xml:space="preserve">dari </w:t>
                            </w:r>
                            <w:r>
                              <w:t xml:space="preserve">normal </w:t>
                            </w:r>
                            <w:r w:rsidR="002F064D">
                              <w:t>(</w:t>
                            </w:r>
                            <w:r>
                              <w:t>hipoglikemik</w:t>
                            </w:r>
                            <w:r w:rsidR="002F064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7A14BA" id="Rectangle 8" o:spid="_x0000_s1030" style="position:absolute;left:0;text-align:left;margin-left:196.35pt;margin-top:11.2pt;width:96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" fillcolor="white [3201]" strokecolor="black [3213]" strokeweight="1pt">
                <v:textbox>
                  <w:txbxContent>
                    <w:p w14:paraId="7A330DB4" w14:textId="4DF3B271" w:rsidR="002A28E7" w:rsidRDefault="00944EF6" w:rsidP="002A28E7">
                      <w:pPr>
                        <w:jc w:val="center"/>
                      </w:pPr>
                      <w:r>
                        <w:t xml:space="preserve">  </w:t>
                      </w:r>
                      <w:r w:rsidR="002F064D">
                        <w:t xml:space="preserve">Penurunan KGD </w:t>
                      </w:r>
                      <w:r>
                        <w:t xml:space="preserve">kurang </w:t>
                      </w:r>
                      <w:r w:rsidR="002F064D">
                        <w:t xml:space="preserve">dari </w:t>
                      </w:r>
                      <w:r>
                        <w:t xml:space="preserve">normal </w:t>
                      </w:r>
                      <w:r w:rsidR="002F064D">
                        <w:t>(</w:t>
                      </w:r>
                      <w:r>
                        <w:t>hipoglikemik</w:t>
                      </w:r>
                      <w:r w:rsidR="002F064D">
                        <w:t>)</w:t>
                      </w:r>
                    </w:p>
                  </w:txbxContent>
                </v:textbox>
              </v:rect>
            </w:pict>
          </mc:Fallback>
        </mc:AlternateContent>
      </w:r>
      <w:r w:rsidR="00C97AC6" w:rsidRPr="00F5779A">
        <w:rPr>
          <w:rFonts w:cs="Arial"/>
          <w:noProof/>
          <w:color w:val="333333"/>
          <w:lang w:val="id-ID" w:eastAsia="id-ID"/>
        </w:rPr>
        <mc:AlternateContent>
          <mc:Choice Requires="wps">
            <w:drawing>
              <wp:anchor distT="0" distB="0" distL="114300" distR="114300" simplePos="0" relativeHeight="251662336" behindDoc="0" locked="0" layoutInCell="1" allowOverlap="1" wp14:anchorId="44A8AAF2" wp14:editId="43A92489">
                <wp:simplePos x="0" y="0"/>
                <wp:positionH relativeFrom="column">
                  <wp:posOffset>16480</wp:posOffset>
                </wp:positionH>
                <wp:positionV relativeFrom="paragraph">
                  <wp:posOffset>142151</wp:posOffset>
                </wp:positionV>
                <wp:extent cx="2137145" cy="1562986"/>
                <wp:effectExtent l="0" t="0" r="15875" b="18415"/>
                <wp:wrapNone/>
                <wp:docPr id="7" name="Rectangle 7"/>
                <wp:cNvGraphicFramePr/>
                <a:graphic xmlns:a="http://schemas.openxmlformats.org/drawingml/2006/main">
                  <a:graphicData uri="http://schemas.microsoft.com/office/word/2010/wordprocessingShape">
                    <wps:wsp>
                      <wps:cNvSpPr/>
                      <wps:spPr>
                        <a:xfrm>
                          <a:off x="0" y="0"/>
                          <a:ext cx="2137145" cy="15629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09C674" w14:textId="48C23F6A" w:rsidR="002A28E7" w:rsidRDefault="00331544" w:rsidP="001C2B67">
                            <w:pPr>
                              <w:spacing w:after="0" w:line="360" w:lineRule="auto"/>
                              <w:jc w:val="left"/>
                            </w:pPr>
                            <w:r>
                              <w:t xml:space="preserve">a. </w:t>
                            </w:r>
                            <w:r w:rsidR="001C2B67">
                              <w:t>EEDK</w:t>
                            </w:r>
                            <w:r w:rsidR="008F088B">
                              <w:t xml:space="preserve"> </w:t>
                            </w:r>
                            <w:r>
                              <w:t xml:space="preserve"> </w:t>
                            </w:r>
                            <w:r w:rsidR="00971A18">
                              <w:t>200</w:t>
                            </w:r>
                            <w:r w:rsidR="008F088B">
                              <w:t xml:space="preserve"> mg/kgBB</w:t>
                            </w:r>
                          </w:p>
                          <w:p w14:paraId="7B14B83E" w14:textId="4BE71BB8" w:rsidR="00CC358D" w:rsidRDefault="00331544" w:rsidP="001C2B67">
                            <w:pPr>
                              <w:spacing w:after="0" w:line="360" w:lineRule="auto"/>
                              <w:jc w:val="left"/>
                            </w:pPr>
                            <w:r>
                              <w:t xml:space="preserve">b. </w:t>
                            </w:r>
                            <w:r w:rsidR="00CC358D">
                              <w:t>EEDK</w:t>
                            </w:r>
                            <w:r w:rsidR="008F088B">
                              <w:t xml:space="preserve"> </w:t>
                            </w:r>
                            <w:r w:rsidR="00A759EF">
                              <w:t>2</w:t>
                            </w:r>
                            <w:r w:rsidR="00971A18">
                              <w:t>5</w:t>
                            </w:r>
                            <w:r w:rsidR="00A759EF">
                              <w:t>0</w:t>
                            </w:r>
                            <w:r w:rsidR="008F088B">
                              <w:t xml:space="preserve"> mg/kgBB</w:t>
                            </w:r>
                          </w:p>
                          <w:p w14:paraId="44209B94" w14:textId="505F166E" w:rsidR="00CC358D" w:rsidRDefault="00331544" w:rsidP="001C2B67">
                            <w:pPr>
                              <w:spacing w:after="0" w:line="360" w:lineRule="auto"/>
                              <w:jc w:val="left"/>
                            </w:pPr>
                            <w:r>
                              <w:t xml:space="preserve">c. </w:t>
                            </w:r>
                            <w:r w:rsidR="00CC358D">
                              <w:t>EEDK</w:t>
                            </w:r>
                            <w:r w:rsidR="008F088B">
                              <w:t xml:space="preserve"> </w:t>
                            </w:r>
                            <w:r w:rsidR="00971A18">
                              <w:t>30</w:t>
                            </w:r>
                            <w:r w:rsidR="00A759EF">
                              <w:t>0</w:t>
                            </w:r>
                            <w:r w:rsidR="008F088B">
                              <w:t xml:space="preserve"> mg/kgBB</w:t>
                            </w:r>
                          </w:p>
                          <w:p w14:paraId="143FCDD7" w14:textId="60110C60" w:rsidR="00E660E8" w:rsidRDefault="00E660E8" w:rsidP="001C2B67">
                            <w:pPr>
                              <w:spacing w:after="0" w:line="360" w:lineRule="auto"/>
                              <w:jc w:val="left"/>
                            </w:pPr>
                            <w:r>
                              <w:t>d. Na-CMC</w:t>
                            </w:r>
                            <w:r w:rsidR="00EA252E">
                              <w:t xml:space="preserve"> 0,5%</w:t>
                            </w:r>
                          </w:p>
                          <w:p w14:paraId="25232075" w14:textId="6991DD45" w:rsidR="00E660E8" w:rsidRDefault="00E660E8" w:rsidP="001C2B67">
                            <w:pPr>
                              <w:spacing w:after="0" w:line="360" w:lineRule="auto"/>
                              <w:jc w:val="left"/>
                            </w:pPr>
                            <w:r>
                              <w:t>e. Aloksan</w:t>
                            </w:r>
                          </w:p>
                          <w:p w14:paraId="1BE28CCA" w14:textId="375C5C33" w:rsidR="00E660E8" w:rsidRDefault="00E660E8" w:rsidP="001C2B67">
                            <w:pPr>
                              <w:spacing w:after="0" w:line="360" w:lineRule="auto"/>
                              <w:jc w:val="left"/>
                            </w:pPr>
                            <w:r>
                              <w:t>f. Glibenklamid</w:t>
                            </w:r>
                          </w:p>
                          <w:p w14:paraId="68859EBE" w14:textId="77777777" w:rsidR="00E660E8" w:rsidRDefault="00E660E8" w:rsidP="001C2B67">
                            <w:pPr>
                              <w:spacing w:after="0" w:line="360" w:lineRule="auto"/>
                              <w:jc w:val="left"/>
                            </w:pPr>
                          </w:p>
                          <w:p w14:paraId="0E7222C7" w14:textId="77777777" w:rsidR="00F17E1D" w:rsidRDefault="00F17E1D" w:rsidP="001C2B67">
                            <w:pPr>
                              <w:spacing w:after="0" w:line="360" w:lineRule="auto"/>
                              <w:jc w:val="left"/>
                            </w:pPr>
                          </w:p>
                          <w:p w14:paraId="70E1FAE4" w14:textId="2862F5B0" w:rsidR="00F17E1D" w:rsidRDefault="00F17E1D" w:rsidP="001C2B67">
                            <w:pPr>
                              <w:spacing w:after="0" w:line="360" w:lineRule="auto"/>
                              <w:jc w:val="left"/>
                            </w:pPr>
                          </w:p>
                          <w:p w14:paraId="77783A53" w14:textId="77777777" w:rsidR="00F17E1D" w:rsidRDefault="00F17E1D" w:rsidP="001C2B67">
                            <w:pPr>
                              <w:spacing w:after="0" w:line="360" w:lineRule="auto"/>
                              <w:jc w:val="left"/>
                            </w:pPr>
                          </w:p>
                          <w:p w14:paraId="5F58EB37" w14:textId="77777777" w:rsidR="00CC358D" w:rsidRDefault="00CC358D" w:rsidP="001C2B67">
                            <w:pPr>
                              <w:spacing w:after="0" w:line="36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8AAF2" id="Rectangle 7" o:spid="_x0000_s1031" style="position:absolute;left:0;text-align:left;margin-left:1.3pt;margin-top:11.2pt;width:168.3pt;height:1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" fillcolor="white [3201]" strokecolor="black [3213]" strokeweight="1pt">
                <v:textbox>
                  <w:txbxContent>
                    <w:p w14:paraId="4309C674" w14:textId="48C23F6A" w:rsidR="002A28E7" w:rsidRDefault="00331544" w:rsidP="001C2B67">
                      <w:pPr>
                        <w:spacing w:after="0" w:line="360" w:lineRule="auto"/>
                        <w:jc w:val="left"/>
                      </w:pPr>
                      <w:r>
                        <w:t xml:space="preserve">a. </w:t>
                      </w:r>
                      <w:r w:rsidR="001C2B67">
                        <w:t>EEDK</w:t>
                      </w:r>
                      <w:r w:rsidR="008F088B">
                        <w:t xml:space="preserve"> </w:t>
                      </w:r>
                      <w:r>
                        <w:t xml:space="preserve"> </w:t>
                      </w:r>
                      <w:r w:rsidR="00971A18">
                        <w:t>200</w:t>
                      </w:r>
                      <w:r w:rsidR="008F088B">
                        <w:t xml:space="preserve"> mg/kgBB</w:t>
                      </w:r>
                    </w:p>
                    <w:p w14:paraId="7B14B83E" w14:textId="4BE71BB8" w:rsidR="00CC358D" w:rsidRDefault="00331544" w:rsidP="001C2B67">
                      <w:pPr>
                        <w:spacing w:after="0" w:line="360" w:lineRule="auto"/>
                        <w:jc w:val="left"/>
                      </w:pPr>
                      <w:r>
                        <w:t xml:space="preserve">b. </w:t>
                      </w:r>
                      <w:r w:rsidR="00CC358D">
                        <w:t>EEDK</w:t>
                      </w:r>
                      <w:r w:rsidR="008F088B">
                        <w:t xml:space="preserve"> </w:t>
                      </w:r>
                      <w:r w:rsidR="00A759EF">
                        <w:t>2</w:t>
                      </w:r>
                      <w:r w:rsidR="00971A18">
                        <w:t>5</w:t>
                      </w:r>
                      <w:r w:rsidR="00A759EF">
                        <w:t>0</w:t>
                      </w:r>
                      <w:r w:rsidR="008F088B">
                        <w:t xml:space="preserve"> mg/kgBB</w:t>
                      </w:r>
                    </w:p>
                    <w:p w14:paraId="44209B94" w14:textId="505F166E" w:rsidR="00CC358D" w:rsidRDefault="00331544" w:rsidP="001C2B67">
                      <w:pPr>
                        <w:spacing w:after="0" w:line="360" w:lineRule="auto"/>
                        <w:jc w:val="left"/>
                      </w:pPr>
                      <w:r>
                        <w:t xml:space="preserve">c. </w:t>
                      </w:r>
                      <w:r w:rsidR="00CC358D">
                        <w:t>EEDK</w:t>
                      </w:r>
                      <w:r w:rsidR="008F088B">
                        <w:t xml:space="preserve"> </w:t>
                      </w:r>
                      <w:r w:rsidR="00971A18">
                        <w:t>30</w:t>
                      </w:r>
                      <w:r w:rsidR="00A759EF">
                        <w:t>0</w:t>
                      </w:r>
                      <w:r w:rsidR="008F088B">
                        <w:t xml:space="preserve"> mg/kgBB</w:t>
                      </w:r>
                    </w:p>
                    <w:p w14:paraId="143FCDD7" w14:textId="60110C60" w:rsidR="00E660E8" w:rsidRDefault="00E660E8" w:rsidP="001C2B67">
                      <w:pPr>
                        <w:spacing w:after="0" w:line="360" w:lineRule="auto"/>
                        <w:jc w:val="left"/>
                      </w:pPr>
                      <w:r>
                        <w:t>d. Na-CMC</w:t>
                      </w:r>
                      <w:r w:rsidR="00EA252E">
                        <w:t xml:space="preserve"> 0,5%</w:t>
                      </w:r>
                    </w:p>
                    <w:p w14:paraId="25232075" w14:textId="6991DD45" w:rsidR="00E660E8" w:rsidRDefault="00E660E8" w:rsidP="001C2B67">
                      <w:pPr>
                        <w:spacing w:after="0" w:line="360" w:lineRule="auto"/>
                        <w:jc w:val="left"/>
                      </w:pPr>
                      <w:r>
                        <w:t>e. Aloksan</w:t>
                      </w:r>
                    </w:p>
                    <w:p w14:paraId="1BE28CCA" w14:textId="375C5C33" w:rsidR="00E660E8" w:rsidRDefault="00E660E8" w:rsidP="001C2B67">
                      <w:pPr>
                        <w:spacing w:after="0" w:line="360" w:lineRule="auto"/>
                        <w:jc w:val="left"/>
                      </w:pPr>
                      <w:r>
                        <w:t>f. Glibenklamid</w:t>
                      </w:r>
                    </w:p>
                    <w:p w14:paraId="68859EBE" w14:textId="77777777" w:rsidR="00E660E8" w:rsidRDefault="00E660E8" w:rsidP="001C2B67">
                      <w:pPr>
                        <w:spacing w:after="0" w:line="360" w:lineRule="auto"/>
                        <w:jc w:val="left"/>
                      </w:pPr>
                    </w:p>
                    <w:p w14:paraId="0E7222C7" w14:textId="77777777" w:rsidR="00F17E1D" w:rsidRDefault="00F17E1D" w:rsidP="001C2B67">
                      <w:pPr>
                        <w:spacing w:after="0" w:line="360" w:lineRule="auto"/>
                        <w:jc w:val="left"/>
                      </w:pPr>
                    </w:p>
                    <w:p w14:paraId="70E1FAE4" w14:textId="2862F5B0" w:rsidR="00F17E1D" w:rsidRDefault="00F17E1D" w:rsidP="001C2B67">
                      <w:pPr>
                        <w:spacing w:after="0" w:line="360" w:lineRule="auto"/>
                        <w:jc w:val="left"/>
                      </w:pPr>
                    </w:p>
                    <w:p w14:paraId="77783A53" w14:textId="77777777" w:rsidR="00F17E1D" w:rsidRDefault="00F17E1D" w:rsidP="001C2B67">
                      <w:pPr>
                        <w:spacing w:after="0" w:line="360" w:lineRule="auto"/>
                        <w:jc w:val="left"/>
                      </w:pPr>
                    </w:p>
                    <w:p w14:paraId="5F58EB37" w14:textId="77777777" w:rsidR="00CC358D" w:rsidRDefault="00CC358D" w:rsidP="001C2B67">
                      <w:pPr>
                        <w:spacing w:after="0" w:line="360" w:lineRule="auto"/>
                        <w:jc w:val="left"/>
                      </w:pPr>
                    </w:p>
                  </w:txbxContent>
                </v:textbox>
              </v:rect>
            </w:pict>
          </mc:Fallback>
        </mc:AlternateContent>
      </w:r>
      <w:r w:rsidR="00D5651B" w:rsidRPr="00F5779A">
        <w:rPr>
          <w:rFonts w:cs="Arial"/>
          <w:color w:val="333333"/>
          <w:shd w:val="clear" w:color="auto" w:fill="FFFFFF"/>
        </w:rPr>
        <w:tab/>
      </w:r>
      <w:r w:rsidR="00D5651B" w:rsidRPr="00F5779A">
        <w:rPr>
          <w:rFonts w:cs="Arial"/>
          <w:color w:val="333333"/>
          <w:shd w:val="clear" w:color="auto" w:fill="FFFFFF"/>
        </w:rPr>
        <w:tab/>
      </w:r>
      <w:r w:rsidR="00D5651B" w:rsidRPr="00F5779A">
        <w:rPr>
          <w:rFonts w:cs="Arial"/>
          <w:color w:val="333333"/>
          <w:shd w:val="clear" w:color="auto" w:fill="FFFFFF"/>
        </w:rPr>
        <w:tab/>
      </w:r>
      <w:r w:rsidR="00D5651B" w:rsidRPr="00F5779A">
        <w:rPr>
          <w:rFonts w:cs="Arial"/>
          <w:color w:val="333333"/>
          <w:shd w:val="clear" w:color="auto" w:fill="FFFFFF"/>
        </w:rPr>
        <w:tab/>
      </w:r>
      <w:r w:rsidR="002A28E7" w:rsidRPr="00F5779A">
        <w:rPr>
          <w:rFonts w:cs="Arial"/>
          <w:color w:val="333333"/>
          <w:shd w:val="clear" w:color="auto" w:fill="FFFFFF"/>
        </w:rPr>
        <w:tab/>
      </w:r>
      <w:r w:rsidR="002A28E7" w:rsidRPr="00F5779A">
        <w:rPr>
          <w:rFonts w:cs="Arial"/>
          <w:color w:val="333333"/>
          <w:shd w:val="clear" w:color="auto" w:fill="FFFFFF"/>
        </w:rPr>
        <w:tab/>
      </w:r>
      <w:r w:rsidR="002A28E7" w:rsidRPr="00F5779A">
        <w:rPr>
          <w:rFonts w:cs="Arial"/>
          <w:color w:val="333333"/>
          <w:shd w:val="clear" w:color="auto" w:fill="FFFFFF"/>
        </w:rPr>
        <w:tab/>
      </w:r>
      <w:r w:rsidR="002A28E7" w:rsidRPr="00F5779A">
        <w:rPr>
          <w:rFonts w:cs="Arial"/>
          <w:color w:val="333333"/>
          <w:shd w:val="clear" w:color="auto" w:fill="FFFFFF"/>
        </w:rPr>
        <w:tab/>
      </w:r>
      <w:r w:rsidR="002A28E7" w:rsidRPr="00F5779A">
        <w:rPr>
          <w:rFonts w:cs="Arial"/>
          <w:color w:val="333333"/>
          <w:shd w:val="clear" w:color="auto" w:fill="FFFFFF"/>
        </w:rPr>
        <w:tab/>
      </w:r>
      <w:r w:rsidR="002A28E7" w:rsidRPr="00F5779A">
        <w:rPr>
          <w:rFonts w:cs="Arial"/>
          <w:color w:val="333333"/>
          <w:shd w:val="clear" w:color="auto" w:fill="FFFFFF"/>
        </w:rPr>
        <w:tab/>
      </w:r>
    </w:p>
    <w:p w14:paraId="586D6C0B" w14:textId="748539F8" w:rsidR="002A28E7" w:rsidRPr="00F5779A" w:rsidRDefault="002A28E7" w:rsidP="00FB37D6">
      <w:pPr>
        <w:spacing w:after="0" w:line="360" w:lineRule="auto"/>
        <w:rPr>
          <w:rFonts w:cs="Arial"/>
          <w:color w:val="333333"/>
          <w:shd w:val="clear" w:color="auto" w:fill="FFFFFF"/>
        </w:rPr>
      </w:pPr>
      <w:r w:rsidRPr="00F5779A">
        <w:rPr>
          <w:rFonts w:cs="Arial"/>
          <w:color w:val="333333"/>
          <w:shd w:val="clear" w:color="auto" w:fill="FFFFFF"/>
        </w:rPr>
        <w:tab/>
      </w:r>
      <w:r w:rsidRPr="00F5779A">
        <w:rPr>
          <w:rFonts w:cs="Arial"/>
          <w:color w:val="333333"/>
          <w:shd w:val="clear" w:color="auto" w:fill="FFFFFF"/>
        </w:rPr>
        <w:tab/>
      </w:r>
      <w:r w:rsidRPr="00F5779A">
        <w:rPr>
          <w:rFonts w:cs="Arial"/>
          <w:color w:val="333333"/>
          <w:shd w:val="clear" w:color="auto" w:fill="FFFFFF"/>
        </w:rPr>
        <w:tab/>
      </w:r>
      <w:r w:rsidRPr="00F5779A">
        <w:rPr>
          <w:rFonts w:cs="Arial"/>
          <w:color w:val="333333"/>
          <w:shd w:val="clear" w:color="auto" w:fill="FFFFFF"/>
        </w:rPr>
        <w:tab/>
      </w:r>
      <w:r w:rsidR="00D5651B" w:rsidRPr="00F5779A">
        <w:rPr>
          <w:rFonts w:cs="Arial"/>
          <w:color w:val="333333"/>
          <w:shd w:val="clear" w:color="auto" w:fill="FFFFFF"/>
        </w:rPr>
        <w:tab/>
      </w:r>
      <w:r w:rsidR="00D5651B" w:rsidRPr="00F5779A">
        <w:rPr>
          <w:rFonts w:cs="Arial"/>
          <w:color w:val="333333"/>
          <w:shd w:val="clear" w:color="auto" w:fill="FFFFFF"/>
        </w:rPr>
        <w:tab/>
      </w:r>
      <w:r w:rsidR="00D5651B" w:rsidRPr="00F5779A">
        <w:rPr>
          <w:rFonts w:cs="Arial"/>
          <w:color w:val="333333"/>
          <w:shd w:val="clear" w:color="auto" w:fill="FFFFFF"/>
        </w:rPr>
        <w:tab/>
      </w:r>
      <w:r w:rsidR="00D5651B" w:rsidRPr="00F5779A">
        <w:rPr>
          <w:rFonts w:cs="Arial"/>
          <w:color w:val="333333"/>
          <w:shd w:val="clear" w:color="auto" w:fill="FFFFFF"/>
        </w:rPr>
        <w:tab/>
      </w:r>
      <w:r w:rsidR="00D5651B" w:rsidRPr="00F5779A">
        <w:rPr>
          <w:rFonts w:cs="Arial"/>
          <w:color w:val="333333"/>
          <w:shd w:val="clear" w:color="auto" w:fill="FFFFFF"/>
        </w:rPr>
        <w:tab/>
      </w:r>
    </w:p>
    <w:p w14:paraId="2C02C94E" w14:textId="700902E3" w:rsidR="001C2B67" w:rsidRPr="00F5779A" w:rsidRDefault="001C2B67" w:rsidP="00FB37D6">
      <w:pPr>
        <w:spacing w:after="0" w:line="360" w:lineRule="auto"/>
        <w:rPr>
          <w:rFonts w:cs="Arial"/>
          <w:b/>
          <w:bCs/>
          <w:color w:val="333333"/>
          <w:shd w:val="clear" w:color="auto" w:fill="FFFFFF"/>
        </w:rPr>
      </w:pPr>
    </w:p>
    <w:p w14:paraId="27A4AA56" w14:textId="24C0BCCC" w:rsidR="001C2B67" w:rsidRPr="00F5779A" w:rsidRDefault="00C97AC6" w:rsidP="00FB37D6">
      <w:pPr>
        <w:spacing w:after="0" w:line="360" w:lineRule="auto"/>
        <w:rPr>
          <w:rFonts w:cs="Arial"/>
          <w:b/>
          <w:bCs/>
          <w:color w:val="333333"/>
          <w:shd w:val="clear" w:color="auto" w:fill="FFFFFF"/>
        </w:rPr>
      </w:pPr>
      <w:r w:rsidRPr="00F5779A">
        <w:rPr>
          <w:rFonts w:cs="Arial"/>
          <w:noProof/>
          <w:color w:val="333333"/>
          <w:lang w:val="id-ID" w:eastAsia="id-ID"/>
        </w:rPr>
        <mc:AlternateContent>
          <mc:Choice Requires="wps">
            <w:drawing>
              <wp:anchor distT="0" distB="0" distL="114300" distR="114300" simplePos="0" relativeHeight="251666432" behindDoc="0" locked="0" layoutInCell="1" allowOverlap="1" wp14:anchorId="363A8FDC" wp14:editId="2CCF6633">
                <wp:simplePos x="0" y="0"/>
                <wp:positionH relativeFrom="column">
                  <wp:posOffset>3716611</wp:posOffset>
                </wp:positionH>
                <wp:positionV relativeFrom="paragraph">
                  <wp:posOffset>65892</wp:posOffset>
                </wp:positionV>
                <wp:extent cx="404037" cy="193513"/>
                <wp:effectExtent l="0" t="19050" r="34290" b="35560"/>
                <wp:wrapNone/>
                <wp:docPr id="12" name="Arrow: Right 12"/>
                <wp:cNvGraphicFramePr/>
                <a:graphic xmlns:a="http://schemas.openxmlformats.org/drawingml/2006/main">
                  <a:graphicData uri="http://schemas.microsoft.com/office/word/2010/wordprocessingShape">
                    <wps:wsp>
                      <wps:cNvSpPr/>
                      <wps:spPr>
                        <a:xfrm>
                          <a:off x="0" y="0"/>
                          <a:ext cx="404037" cy="193513"/>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FF39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292.65pt;margin-top:5.2pt;width:31.8pt;height:1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" adj="16427" fillcolor="white [3201]" strokecolor="black [3213]" strokeweight="1pt"/>
            </w:pict>
          </mc:Fallback>
        </mc:AlternateContent>
      </w:r>
      <w:r w:rsidRPr="00F5779A">
        <w:rPr>
          <w:rFonts w:cs="Arial"/>
          <w:noProof/>
          <w:color w:val="333333"/>
          <w:lang w:val="id-ID" w:eastAsia="id-ID"/>
        </w:rPr>
        <mc:AlternateContent>
          <mc:Choice Requires="wps">
            <w:drawing>
              <wp:anchor distT="0" distB="0" distL="114300" distR="114300" simplePos="0" relativeHeight="251665408" behindDoc="0" locked="0" layoutInCell="1" allowOverlap="1" wp14:anchorId="13655145" wp14:editId="0C90EC67">
                <wp:simplePos x="0" y="0"/>
                <wp:positionH relativeFrom="page">
                  <wp:posOffset>3596522</wp:posOffset>
                </wp:positionH>
                <wp:positionV relativeFrom="paragraph">
                  <wp:posOffset>79375</wp:posOffset>
                </wp:positionV>
                <wp:extent cx="333375" cy="182969"/>
                <wp:effectExtent l="0" t="19050" r="47625" b="45720"/>
                <wp:wrapNone/>
                <wp:docPr id="11" name="Arrow: Right 11"/>
                <wp:cNvGraphicFramePr/>
                <a:graphic xmlns:a="http://schemas.openxmlformats.org/drawingml/2006/main">
                  <a:graphicData uri="http://schemas.microsoft.com/office/word/2010/wordprocessingShape">
                    <wps:wsp>
                      <wps:cNvSpPr/>
                      <wps:spPr>
                        <a:xfrm>
                          <a:off x="0" y="0"/>
                          <a:ext cx="333375" cy="182969"/>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8E835" id="Arrow: Right 11" o:spid="_x0000_s1026" type="#_x0000_t13" style="position:absolute;margin-left:283.2pt;margin-top:6.25pt;width:26.25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" adj="15673" fillcolor="white [3201]" strokecolor="black [3213]" strokeweight="1pt">
                <w10:wrap anchorx="page"/>
              </v:shape>
            </w:pict>
          </mc:Fallback>
        </mc:AlternateContent>
      </w:r>
    </w:p>
    <w:p w14:paraId="25FB3D69" w14:textId="1BE17C6A" w:rsidR="001C2B67" w:rsidRPr="00F5779A" w:rsidRDefault="001C2B67" w:rsidP="00FB37D6">
      <w:pPr>
        <w:spacing w:after="0" w:line="360" w:lineRule="auto"/>
        <w:rPr>
          <w:rFonts w:cs="Arial"/>
          <w:b/>
          <w:bCs/>
          <w:color w:val="333333"/>
          <w:shd w:val="clear" w:color="auto" w:fill="FFFFFF"/>
        </w:rPr>
      </w:pPr>
    </w:p>
    <w:p w14:paraId="4981C434" w14:textId="30814D62" w:rsidR="00CC358D" w:rsidRDefault="00CC358D" w:rsidP="00F41E27">
      <w:pPr>
        <w:spacing w:after="0" w:line="360" w:lineRule="auto"/>
        <w:rPr>
          <w:rFonts w:cs="Arial"/>
          <w:b/>
          <w:bCs/>
          <w:color w:val="333333"/>
          <w:shd w:val="clear" w:color="auto" w:fill="FFFFFF"/>
        </w:rPr>
      </w:pPr>
    </w:p>
    <w:p w14:paraId="6B826D75" w14:textId="77777777" w:rsidR="00C97AC6" w:rsidRDefault="00C97AC6" w:rsidP="00F41E27">
      <w:pPr>
        <w:spacing w:after="0" w:line="360" w:lineRule="auto"/>
        <w:rPr>
          <w:rFonts w:cs="Arial"/>
          <w:b/>
          <w:bCs/>
          <w:color w:val="333333"/>
          <w:shd w:val="clear" w:color="auto" w:fill="FFFFFF"/>
        </w:rPr>
      </w:pPr>
    </w:p>
    <w:p w14:paraId="53E8722F" w14:textId="77777777" w:rsidR="00E660E8" w:rsidRPr="00F5779A" w:rsidRDefault="00E660E8" w:rsidP="00F41E27">
      <w:pPr>
        <w:spacing w:after="0" w:line="360" w:lineRule="auto"/>
        <w:rPr>
          <w:rFonts w:cs="Arial"/>
          <w:b/>
          <w:bCs/>
          <w:color w:val="333333"/>
          <w:shd w:val="clear" w:color="auto" w:fill="FFFFFF"/>
        </w:rPr>
      </w:pPr>
    </w:p>
    <w:p w14:paraId="3C923802" w14:textId="43A821F3" w:rsidR="00D85448" w:rsidRPr="00F5779A" w:rsidRDefault="00E0721C" w:rsidP="004B1B0D">
      <w:pPr>
        <w:pStyle w:val="Heading2"/>
        <w:rPr>
          <w:shd w:val="clear" w:color="auto" w:fill="FFFFFF"/>
        </w:rPr>
      </w:pPr>
      <w:bookmarkStart w:id="77" w:name="_Toc104508310"/>
      <w:r w:rsidRPr="00F5779A">
        <w:rPr>
          <w:shd w:val="clear" w:color="auto" w:fill="FFFFFF"/>
        </w:rPr>
        <w:t>2.</w:t>
      </w:r>
      <w:r w:rsidR="004B1B0D">
        <w:rPr>
          <w:shd w:val="clear" w:color="auto" w:fill="FFFFFF"/>
        </w:rPr>
        <w:t>11</w:t>
      </w:r>
      <w:r w:rsidRPr="00F5779A">
        <w:rPr>
          <w:shd w:val="clear" w:color="auto" w:fill="FFFFFF"/>
        </w:rPr>
        <w:tab/>
      </w:r>
      <w:r w:rsidR="000657F3" w:rsidRPr="00F5779A">
        <w:rPr>
          <w:shd w:val="clear" w:color="auto" w:fill="FFFFFF"/>
        </w:rPr>
        <w:t>Defenisi operasional</w:t>
      </w:r>
      <w:bookmarkEnd w:id="77"/>
    </w:p>
    <w:p w14:paraId="6CAA4B30" w14:textId="4A0F6FA6" w:rsidR="00D85448" w:rsidRPr="00F5779A" w:rsidRDefault="00D85448" w:rsidP="00AB1528">
      <w:pPr>
        <w:pStyle w:val="ListParagraph"/>
        <w:numPr>
          <w:ilvl w:val="0"/>
          <w:numId w:val="4"/>
        </w:numPr>
        <w:spacing w:after="0" w:line="360" w:lineRule="auto"/>
        <w:rPr>
          <w:rFonts w:cs="Arial"/>
          <w:b/>
          <w:bCs/>
          <w:color w:val="333333"/>
          <w:shd w:val="clear" w:color="auto" w:fill="FFFFFF"/>
        </w:rPr>
      </w:pPr>
      <w:r w:rsidRPr="00F5779A">
        <w:rPr>
          <w:rFonts w:cs="Arial"/>
        </w:rPr>
        <w:t xml:space="preserve">Ekstrak </w:t>
      </w:r>
      <w:r w:rsidR="00AE236B">
        <w:rPr>
          <w:rFonts w:cs="Arial"/>
        </w:rPr>
        <w:t>Etanol D</w:t>
      </w:r>
      <w:r w:rsidR="00371B29">
        <w:rPr>
          <w:rFonts w:cs="Arial"/>
        </w:rPr>
        <w:t xml:space="preserve">aun </w:t>
      </w:r>
      <w:r w:rsidR="00AE236B">
        <w:rPr>
          <w:rFonts w:cs="Arial"/>
        </w:rPr>
        <w:t>K</w:t>
      </w:r>
      <w:r w:rsidR="00371B29">
        <w:rPr>
          <w:rFonts w:cs="Arial"/>
        </w:rPr>
        <w:t xml:space="preserve">irinyuh </w:t>
      </w:r>
      <w:r w:rsidR="00AE236B">
        <w:rPr>
          <w:rFonts w:cs="Arial"/>
        </w:rPr>
        <w:t xml:space="preserve">(EEDK) </w:t>
      </w:r>
      <w:r w:rsidRPr="00F5779A">
        <w:rPr>
          <w:rFonts w:cs="Arial"/>
        </w:rPr>
        <w:t xml:space="preserve">adalah </w:t>
      </w:r>
      <w:r w:rsidR="00371B29">
        <w:rPr>
          <w:rFonts w:cs="Arial"/>
        </w:rPr>
        <w:t xml:space="preserve">daun yang dipilih dan dicuci bersih kemudian dibuat menjadi simplisia </w:t>
      </w:r>
      <w:r w:rsidR="003B5CDC">
        <w:rPr>
          <w:rFonts w:cs="Arial"/>
        </w:rPr>
        <w:t>dan diekstrak dengan metode maserasi yang memperoleh ekstrak etanol daun kirinyuh</w:t>
      </w:r>
    </w:p>
    <w:p w14:paraId="7334C940" w14:textId="3D5E4A92" w:rsidR="00D85448" w:rsidRPr="00F5779A" w:rsidRDefault="00D85448" w:rsidP="00AB1528">
      <w:pPr>
        <w:pStyle w:val="ListParagraph"/>
        <w:numPr>
          <w:ilvl w:val="0"/>
          <w:numId w:val="4"/>
        </w:numPr>
        <w:spacing w:after="0" w:line="360" w:lineRule="auto"/>
        <w:rPr>
          <w:rFonts w:cs="Arial"/>
          <w:b/>
          <w:bCs/>
          <w:color w:val="333333"/>
          <w:shd w:val="clear" w:color="auto" w:fill="FFFFFF"/>
        </w:rPr>
      </w:pPr>
      <w:r w:rsidRPr="00F5779A">
        <w:rPr>
          <w:rFonts w:cs="Arial"/>
        </w:rPr>
        <w:t>Glibenklamid adalah obat penurun kadar gula darah yang digunakan dalam penelitian ini sebagai penurun kadar gula darah.</w:t>
      </w:r>
    </w:p>
    <w:p w14:paraId="655F9CCD" w14:textId="19E35197" w:rsidR="006F6AE2" w:rsidRPr="00F5779A" w:rsidRDefault="006F6AE2" w:rsidP="00AB1528">
      <w:pPr>
        <w:pStyle w:val="ListParagraph"/>
        <w:numPr>
          <w:ilvl w:val="0"/>
          <w:numId w:val="4"/>
        </w:numPr>
        <w:spacing w:after="0" w:line="360" w:lineRule="auto"/>
        <w:rPr>
          <w:rFonts w:cs="Arial"/>
          <w:b/>
          <w:bCs/>
          <w:color w:val="333333"/>
          <w:shd w:val="clear" w:color="auto" w:fill="FFFFFF"/>
        </w:rPr>
      </w:pPr>
      <w:r w:rsidRPr="00F5779A">
        <w:rPr>
          <w:rFonts w:cs="Arial"/>
        </w:rPr>
        <w:t xml:space="preserve">Aloksan digunakan sebagai penginduksi kadar glukosa darah </w:t>
      </w:r>
      <w:r w:rsidR="00B244C4">
        <w:rPr>
          <w:rFonts w:cs="Arial"/>
        </w:rPr>
        <w:t xml:space="preserve">pada </w:t>
      </w:r>
      <w:r w:rsidRPr="00F5779A">
        <w:rPr>
          <w:rFonts w:cs="Arial"/>
        </w:rPr>
        <w:t>mencit</w:t>
      </w:r>
    </w:p>
    <w:p w14:paraId="645523CC" w14:textId="226CD60D" w:rsidR="00222FE9" w:rsidRPr="0059631D" w:rsidRDefault="00BE75F2" w:rsidP="0059631D">
      <w:pPr>
        <w:pStyle w:val="ListParagraph"/>
        <w:numPr>
          <w:ilvl w:val="0"/>
          <w:numId w:val="4"/>
        </w:numPr>
        <w:spacing w:after="0" w:line="360" w:lineRule="auto"/>
        <w:rPr>
          <w:rFonts w:cs="Arial"/>
          <w:b/>
          <w:bCs/>
          <w:color w:val="333333"/>
          <w:shd w:val="clear" w:color="auto" w:fill="FFFFFF"/>
        </w:rPr>
      </w:pPr>
      <w:r w:rsidRPr="00F5779A">
        <w:rPr>
          <w:rFonts w:cs="Arial"/>
          <w:color w:val="333333"/>
          <w:shd w:val="clear" w:color="auto" w:fill="FFFFFF"/>
        </w:rPr>
        <w:lastRenderedPageBreak/>
        <w:t xml:space="preserve">Penurunan </w:t>
      </w:r>
      <w:r w:rsidR="00AE236B">
        <w:rPr>
          <w:rFonts w:cs="Arial"/>
          <w:color w:val="333333"/>
          <w:shd w:val="clear" w:color="auto" w:fill="FFFFFF"/>
        </w:rPr>
        <w:t>K</w:t>
      </w:r>
      <w:r w:rsidRPr="00F5779A">
        <w:rPr>
          <w:rFonts w:cs="Arial"/>
          <w:color w:val="333333"/>
          <w:shd w:val="clear" w:color="auto" w:fill="FFFFFF"/>
        </w:rPr>
        <w:t xml:space="preserve">adar </w:t>
      </w:r>
      <w:r w:rsidR="00AE236B">
        <w:rPr>
          <w:rFonts w:cs="Arial"/>
          <w:color w:val="333333"/>
          <w:shd w:val="clear" w:color="auto" w:fill="FFFFFF"/>
        </w:rPr>
        <w:t>G</w:t>
      </w:r>
      <w:r w:rsidRPr="00F5779A">
        <w:rPr>
          <w:rFonts w:cs="Arial"/>
          <w:color w:val="333333"/>
          <w:shd w:val="clear" w:color="auto" w:fill="FFFFFF"/>
        </w:rPr>
        <w:t xml:space="preserve">lukosa </w:t>
      </w:r>
      <w:r w:rsidR="00AE236B">
        <w:rPr>
          <w:rFonts w:cs="Arial"/>
          <w:color w:val="333333"/>
          <w:shd w:val="clear" w:color="auto" w:fill="FFFFFF"/>
        </w:rPr>
        <w:t>D</w:t>
      </w:r>
      <w:r w:rsidRPr="00F5779A">
        <w:rPr>
          <w:rFonts w:cs="Arial"/>
          <w:color w:val="333333"/>
          <w:shd w:val="clear" w:color="auto" w:fill="FFFFFF"/>
        </w:rPr>
        <w:t>arah</w:t>
      </w:r>
      <w:r w:rsidR="00AE236B">
        <w:rPr>
          <w:rFonts w:cs="Arial"/>
          <w:color w:val="333333"/>
          <w:shd w:val="clear" w:color="auto" w:fill="FFFFFF"/>
        </w:rPr>
        <w:t xml:space="preserve"> (KGD)</w:t>
      </w:r>
      <w:r w:rsidRPr="00F5779A">
        <w:rPr>
          <w:rFonts w:cs="Arial"/>
          <w:color w:val="333333"/>
          <w:shd w:val="clear" w:color="auto" w:fill="FFFFFF"/>
        </w:rPr>
        <w:t xml:space="preserve"> merupakan perubahan kadar glukosa darah dari normal (&lt; 140 mg/dl) ke normal (</w:t>
      </w:r>
      <w:r w:rsidR="00CB2237" w:rsidRPr="00F5779A">
        <w:rPr>
          <w:rFonts w:cs="Arial"/>
          <w:color w:val="333333"/>
          <w:shd w:val="clear" w:color="auto" w:fill="FFFFFF"/>
        </w:rPr>
        <w:t>80-140 mg/dl</w:t>
      </w:r>
      <w:r w:rsidR="00525DDC" w:rsidRPr="00F5779A">
        <w:rPr>
          <w:rFonts w:cs="Arial"/>
          <w:color w:val="333333"/>
          <w:shd w:val="clear" w:color="auto" w:fill="FFFFFF"/>
        </w:rPr>
        <w:t>)</w:t>
      </w:r>
    </w:p>
    <w:p w14:paraId="5EE6EE78" w14:textId="2A347029" w:rsidR="00922CA9" w:rsidRPr="00F5779A" w:rsidRDefault="00E0721C" w:rsidP="001C7BB9">
      <w:pPr>
        <w:pStyle w:val="Heading2"/>
        <w:tabs>
          <w:tab w:val="left" w:pos="426"/>
        </w:tabs>
        <w:rPr>
          <w:shd w:val="clear" w:color="auto" w:fill="FFFFFF"/>
        </w:rPr>
      </w:pPr>
      <w:bookmarkStart w:id="78" w:name="_Toc104508311"/>
      <w:r w:rsidRPr="00F5779A">
        <w:rPr>
          <w:shd w:val="clear" w:color="auto" w:fill="FFFFFF"/>
        </w:rPr>
        <w:t>2.</w:t>
      </w:r>
      <w:r w:rsidR="004B1B0D">
        <w:rPr>
          <w:shd w:val="clear" w:color="auto" w:fill="FFFFFF"/>
        </w:rPr>
        <w:t>12</w:t>
      </w:r>
      <w:r w:rsidRPr="00F5779A">
        <w:rPr>
          <w:shd w:val="clear" w:color="auto" w:fill="FFFFFF"/>
        </w:rPr>
        <w:tab/>
      </w:r>
      <w:r w:rsidR="00922CA9" w:rsidRPr="00F5779A">
        <w:rPr>
          <w:shd w:val="clear" w:color="auto" w:fill="FFFFFF"/>
        </w:rPr>
        <w:t>Hipotesis</w:t>
      </w:r>
      <w:bookmarkEnd w:id="78"/>
    </w:p>
    <w:p w14:paraId="041CB42C" w14:textId="70FD760B" w:rsidR="00155A65" w:rsidRPr="00F5779A" w:rsidRDefault="00DB1647" w:rsidP="00155A65">
      <w:pPr>
        <w:spacing w:after="0" w:line="360" w:lineRule="auto"/>
        <w:ind w:firstLine="357"/>
        <w:rPr>
          <w:rFonts w:eastAsiaTheme="minorEastAsia" w:cs="Arial"/>
          <w:b/>
        </w:rPr>
      </w:pPr>
      <w:r w:rsidRPr="00F5779A">
        <w:rPr>
          <w:rFonts w:eastAsiaTheme="minorEastAsia" w:cs="Arial"/>
        </w:rPr>
        <w:t xml:space="preserve">  </w:t>
      </w:r>
      <w:r w:rsidR="00155A65" w:rsidRPr="00F5779A">
        <w:rPr>
          <w:rFonts w:eastAsiaTheme="minorEastAsia" w:cs="Arial"/>
        </w:rPr>
        <w:t>Adanya</w:t>
      </w:r>
      <w:r w:rsidR="005F2876">
        <w:rPr>
          <w:rFonts w:eastAsiaTheme="minorEastAsia" w:cs="Arial"/>
        </w:rPr>
        <w:t xml:space="preserve"> efek hipoglikemik </w:t>
      </w:r>
      <w:r w:rsidR="00155A65" w:rsidRPr="00F5779A">
        <w:rPr>
          <w:rFonts w:eastAsiaTheme="minorEastAsia" w:cs="Arial"/>
        </w:rPr>
        <w:t xml:space="preserve">ekstrak etanol daun kirinyuh </w:t>
      </w:r>
      <w:r w:rsidR="00155A65" w:rsidRPr="00F5779A">
        <w:rPr>
          <w:rFonts w:eastAsiaTheme="minorEastAsia" w:cs="Arial"/>
          <w:i/>
        </w:rPr>
        <w:t>(</w:t>
      </w:r>
      <w:r w:rsidR="007A5F7E" w:rsidRPr="00F5779A">
        <w:rPr>
          <w:rFonts w:cs="Arial"/>
        </w:rPr>
        <w:t>Chromolaena odorata</w:t>
      </w:r>
      <w:r w:rsidR="00155A65" w:rsidRPr="00F5779A">
        <w:rPr>
          <w:rFonts w:eastAsiaTheme="minorEastAsia" w:cs="Arial"/>
          <w:i/>
        </w:rPr>
        <w:t xml:space="preserve">) </w:t>
      </w:r>
      <w:r w:rsidR="00155A65" w:rsidRPr="00F5779A">
        <w:rPr>
          <w:rFonts w:eastAsiaTheme="minorEastAsia" w:cs="Arial"/>
        </w:rPr>
        <w:t xml:space="preserve">terhadap penurunan kadar gula darah pada </w:t>
      </w:r>
      <w:r w:rsidR="007A5F7E" w:rsidRPr="00F5779A">
        <w:rPr>
          <w:rFonts w:eastAsiaTheme="minorEastAsia" w:cs="Arial"/>
        </w:rPr>
        <w:t>mencit</w:t>
      </w:r>
      <w:r w:rsidR="00155A65" w:rsidRPr="00F5779A">
        <w:rPr>
          <w:rFonts w:eastAsiaTheme="minorEastAsia" w:cs="Arial"/>
        </w:rPr>
        <w:t xml:space="preserve"> putih </w:t>
      </w:r>
      <w:r w:rsidR="00155A65" w:rsidRPr="00F5779A">
        <w:rPr>
          <w:rFonts w:eastAsiaTheme="minorEastAsia" w:cs="Arial"/>
          <w:i/>
        </w:rPr>
        <w:t>(</w:t>
      </w:r>
      <w:r w:rsidR="007A5F7E" w:rsidRPr="00F5779A">
        <w:rPr>
          <w:rFonts w:eastAsiaTheme="minorEastAsia" w:cs="Arial"/>
          <w:i/>
        </w:rPr>
        <w:t>Mus musculus</w:t>
      </w:r>
      <w:r w:rsidR="00155A65" w:rsidRPr="00F5779A">
        <w:rPr>
          <w:rFonts w:eastAsiaTheme="minorEastAsia" w:cs="Arial"/>
          <w:i/>
        </w:rPr>
        <w:t>)</w:t>
      </w:r>
      <w:r w:rsidR="00155A65" w:rsidRPr="00F5779A">
        <w:rPr>
          <w:rFonts w:eastAsiaTheme="minorEastAsia" w:cs="Arial"/>
          <w:b/>
        </w:rPr>
        <w:t>.</w:t>
      </w:r>
    </w:p>
    <w:p w14:paraId="272981D3" w14:textId="77777777" w:rsidR="00E0721C" w:rsidRPr="00F5779A" w:rsidRDefault="00E0721C" w:rsidP="00155A65">
      <w:pPr>
        <w:spacing w:after="0" w:line="360" w:lineRule="auto"/>
        <w:ind w:firstLine="357"/>
        <w:rPr>
          <w:rFonts w:cs="Arial"/>
          <w:b/>
        </w:rPr>
      </w:pPr>
    </w:p>
    <w:p w14:paraId="5C38B83A" w14:textId="77777777" w:rsidR="00155A65" w:rsidRPr="00F5779A" w:rsidRDefault="00155A65" w:rsidP="00155A65">
      <w:pPr>
        <w:spacing w:after="120" w:line="240" w:lineRule="auto"/>
        <w:rPr>
          <w:rFonts w:cs="Arial"/>
          <w:b/>
          <w:szCs w:val="28"/>
        </w:rPr>
      </w:pPr>
    </w:p>
    <w:p w14:paraId="2E5D63A3" w14:textId="4FC431C4" w:rsidR="003B4742" w:rsidRPr="00F5779A" w:rsidRDefault="003B4742" w:rsidP="00FF0515">
      <w:pPr>
        <w:spacing w:after="0" w:line="360" w:lineRule="auto"/>
        <w:rPr>
          <w:rFonts w:cs="Arial"/>
          <w:color w:val="333333"/>
          <w:shd w:val="clear" w:color="auto" w:fill="FFFFFF"/>
        </w:rPr>
      </w:pPr>
    </w:p>
    <w:p w14:paraId="34B605F8" w14:textId="460FC5CC" w:rsidR="003B4742" w:rsidRPr="00F5779A" w:rsidRDefault="003B4742" w:rsidP="00FF0515">
      <w:pPr>
        <w:spacing w:after="0" w:line="360" w:lineRule="auto"/>
        <w:rPr>
          <w:rFonts w:cs="Arial"/>
          <w:color w:val="333333"/>
          <w:shd w:val="clear" w:color="auto" w:fill="FFFFFF"/>
        </w:rPr>
      </w:pPr>
    </w:p>
    <w:p w14:paraId="0D594C2C" w14:textId="77777777" w:rsidR="00614602" w:rsidRPr="00F5779A" w:rsidRDefault="00614602" w:rsidP="00D3347A">
      <w:pPr>
        <w:pStyle w:val="Heading1"/>
        <w:spacing w:line="480" w:lineRule="auto"/>
        <w:jc w:val="center"/>
        <w:rPr>
          <w:rFonts w:cs="Arial"/>
        </w:rPr>
        <w:sectPr w:rsidR="00614602" w:rsidRPr="00F5779A" w:rsidSect="00A05B5B">
          <w:headerReference w:type="first" r:id="rId27"/>
          <w:pgSz w:w="11906" w:h="16838" w:code="9"/>
          <w:pgMar w:top="1701" w:right="1701" w:bottom="1701" w:left="2268" w:header="709" w:footer="709" w:gutter="0"/>
          <w:cols w:space="708"/>
          <w:titlePg/>
          <w:docGrid w:linePitch="360"/>
        </w:sectPr>
      </w:pPr>
      <w:bookmarkStart w:id="79" w:name="_Toc98235794"/>
    </w:p>
    <w:p w14:paraId="213E8522" w14:textId="43D3039D" w:rsidR="00235B10" w:rsidRPr="00F5779A" w:rsidRDefault="00235B10" w:rsidP="00BD6841">
      <w:pPr>
        <w:pStyle w:val="Heading1"/>
        <w:jc w:val="center"/>
        <w:rPr>
          <w:rFonts w:cs="Arial"/>
        </w:rPr>
      </w:pPr>
      <w:bookmarkStart w:id="80" w:name="_Toc104508312"/>
      <w:r w:rsidRPr="00F5779A">
        <w:rPr>
          <w:rFonts w:cs="Arial"/>
        </w:rPr>
        <w:lastRenderedPageBreak/>
        <w:t>BAB I</w:t>
      </w:r>
      <w:bookmarkStart w:id="81" w:name="_Toc98235795"/>
      <w:bookmarkEnd w:id="79"/>
      <w:r w:rsidR="00B150CF" w:rsidRPr="00F5779A">
        <w:rPr>
          <w:rFonts w:cs="Arial"/>
        </w:rPr>
        <w:t>ll</w:t>
      </w:r>
      <w:r w:rsidR="00B150CF" w:rsidRPr="00F5779A">
        <w:rPr>
          <w:rFonts w:cs="Arial"/>
        </w:rPr>
        <w:br/>
      </w:r>
      <w:r w:rsidRPr="00F5779A">
        <w:rPr>
          <w:rFonts w:cs="Arial"/>
        </w:rPr>
        <w:t>METODE PENELITIAN</w:t>
      </w:r>
      <w:bookmarkEnd w:id="80"/>
      <w:bookmarkEnd w:id="81"/>
    </w:p>
    <w:p w14:paraId="113E7FD2" w14:textId="77777777" w:rsidR="00F17E1D" w:rsidRPr="00F5779A" w:rsidRDefault="00F17E1D" w:rsidP="00F17E1D">
      <w:pPr>
        <w:rPr>
          <w:rFonts w:cs="Arial"/>
        </w:rPr>
      </w:pPr>
    </w:p>
    <w:p w14:paraId="128709C4" w14:textId="2FC61D51" w:rsidR="00A23CF7" w:rsidRPr="00F5779A" w:rsidRDefault="00E0721C" w:rsidP="00B4026F">
      <w:pPr>
        <w:pStyle w:val="Heading2"/>
        <w:tabs>
          <w:tab w:val="left" w:pos="426"/>
        </w:tabs>
        <w:rPr>
          <w:rFonts w:cs="Arial"/>
          <w:shd w:val="clear" w:color="auto" w:fill="FFFFFF"/>
        </w:rPr>
      </w:pPr>
      <w:bookmarkStart w:id="82" w:name="_Toc98235796"/>
      <w:bookmarkStart w:id="83" w:name="_Toc104508313"/>
      <w:r w:rsidRPr="00F5779A">
        <w:rPr>
          <w:rFonts w:cs="Arial"/>
          <w:shd w:val="clear" w:color="auto" w:fill="FFFFFF"/>
        </w:rPr>
        <w:t>3.1</w:t>
      </w:r>
      <w:r w:rsidRPr="00F5779A">
        <w:rPr>
          <w:rFonts w:cs="Arial"/>
          <w:shd w:val="clear" w:color="auto" w:fill="FFFFFF"/>
        </w:rPr>
        <w:tab/>
      </w:r>
      <w:r w:rsidR="00A23CF7" w:rsidRPr="00F5779A">
        <w:rPr>
          <w:rFonts w:cs="Arial"/>
          <w:shd w:val="clear" w:color="auto" w:fill="FFFFFF"/>
        </w:rPr>
        <w:t>Jenis</w:t>
      </w:r>
      <w:r w:rsidR="00B0163E" w:rsidRPr="00F5779A">
        <w:rPr>
          <w:rFonts w:cs="Arial"/>
          <w:shd w:val="clear" w:color="auto" w:fill="FFFFFF"/>
        </w:rPr>
        <w:t xml:space="preserve"> dan Desain</w:t>
      </w:r>
      <w:r w:rsidR="00A23CF7" w:rsidRPr="00F5779A">
        <w:rPr>
          <w:rFonts w:cs="Arial"/>
          <w:shd w:val="clear" w:color="auto" w:fill="FFFFFF"/>
        </w:rPr>
        <w:t xml:space="preserve"> Penelitian</w:t>
      </w:r>
      <w:bookmarkEnd w:id="82"/>
      <w:bookmarkEnd w:id="83"/>
    </w:p>
    <w:p w14:paraId="675EEE3D" w14:textId="56810CF7" w:rsidR="00B0163E" w:rsidRPr="00F5779A" w:rsidRDefault="00B0163E" w:rsidP="00B4026F">
      <w:pPr>
        <w:pStyle w:val="Heading3"/>
        <w:tabs>
          <w:tab w:val="left" w:pos="567"/>
        </w:tabs>
        <w:rPr>
          <w:rFonts w:cs="Arial"/>
          <w:shd w:val="clear" w:color="auto" w:fill="FFFFFF"/>
        </w:rPr>
      </w:pPr>
      <w:bookmarkStart w:id="84" w:name="_Toc98235797"/>
      <w:bookmarkStart w:id="85" w:name="_Toc104508314"/>
      <w:r w:rsidRPr="00F5779A">
        <w:rPr>
          <w:rFonts w:cs="Arial"/>
          <w:shd w:val="clear" w:color="auto" w:fill="FFFFFF"/>
        </w:rPr>
        <w:t>3.1.1</w:t>
      </w:r>
      <w:r w:rsidRPr="00F5779A">
        <w:rPr>
          <w:rFonts w:cs="Arial"/>
          <w:shd w:val="clear" w:color="auto" w:fill="FFFFFF"/>
        </w:rPr>
        <w:tab/>
        <w:t>Jenis Penelitian</w:t>
      </w:r>
      <w:bookmarkEnd w:id="84"/>
      <w:bookmarkEnd w:id="85"/>
    </w:p>
    <w:p w14:paraId="62BFEDCE" w14:textId="35E4B035" w:rsidR="00D86B4B" w:rsidRDefault="00D86B4B" w:rsidP="002E6E2E">
      <w:pPr>
        <w:spacing w:after="0" w:line="360" w:lineRule="auto"/>
        <w:ind w:firstLine="567"/>
        <w:rPr>
          <w:rFonts w:cs="Arial"/>
        </w:rPr>
      </w:pPr>
      <w:r w:rsidRPr="00F5779A">
        <w:rPr>
          <w:rFonts w:cs="Arial"/>
        </w:rPr>
        <w:t>Jenis</w:t>
      </w:r>
      <w:r w:rsidRPr="00F5779A">
        <w:rPr>
          <w:rFonts w:cs="Arial"/>
          <w:spacing w:val="1"/>
        </w:rPr>
        <w:t xml:space="preserve"> </w:t>
      </w:r>
      <w:r w:rsidRPr="00F5779A">
        <w:rPr>
          <w:rFonts w:cs="Arial"/>
        </w:rPr>
        <w:t>penelitian</w:t>
      </w:r>
      <w:r w:rsidRPr="00F5779A">
        <w:rPr>
          <w:rFonts w:cs="Arial"/>
          <w:spacing w:val="1"/>
        </w:rPr>
        <w:t xml:space="preserve"> </w:t>
      </w:r>
      <w:r w:rsidRPr="00F5779A">
        <w:rPr>
          <w:rFonts w:cs="Arial"/>
        </w:rPr>
        <w:t>yang</w:t>
      </w:r>
      <w:r w:rsidRPr="00F5779A">
        <w:rPr>
          <w:rFonts w:cs="Arial"/>
          <w:spacing w:val="1"/>
        </w:rPr>
        <w:t xml:space="preserve"> </w:t>
      </w:r>
      <w:r w:rsidRPr="00F5779A">
        <w:rPr>
          <w:rFonts w:cs="Arial"/>
        </w:rPr>
        <w:t>digunakan</w:t>
      </w:r>
      <w:r w:rsidRPr="00F5779A">
        <w:rPr>
          <w:rFonts w:cs="Arial"/>
          <w:spacing w:val="1"/>
        </w:rPr>
        <w:t xml:space="preserve"> </w:t>
      </w:r>
      <w:r w:rsidR="0093220D" w:rsidRPr="00F5779A">
        <w:rPr>
          <w:rFonts w:cs="Arial"/>
        </w:rPr>
        <w:t xml:space="preserve">dalam penelitian ini adalah </w:t>
      </w:r>
      <w:r w:rsidRPr="00F5779A">
        <w:rPr>
          <w:rFonts w:cs="Arial"/>
        </w:rPr>
        <w:t>metode</w:t>
      </w:r>
      <w:r w:rsidRPr="00F5779A">
        <w:rPr>
          <w:rFonts w:cs="Arial"/>
          <w:spacing w:val="62"/>
        </w:rPr>
        <w:t xml:space="preserve"> </w:t>
      </w:r>
      <w:r w:rsidRPr="00F5779A">
        <w:rPr>
          <w:rFonts w:cs="Arial"/>
        </w:rPr>
        <w:t>eksperimental</w:t>
      </w:r>
      <w:r w:rsidR="003F1A75">
        <w:rPr>
          <w:rFonts w:cs="Arial"/>
        </w:rPr>
        <w:t xml:space="preserve"> dan metode controled group design</w:t>
      </w:r>
      <w:r w:rsidRPr="00F5779A">
        <w:rPr>
          <w:rFonts w:cs="Arial"/>
        </w:rPr>
        <w:t>,</w:t>
      </w:r>
      <w:r w:rsidRPr="00F5779A">
        <w:rPr>
          <w:rFonts w:cs="Arial"/>
          <w:spacing w:val="1"/>
        </w:rPr>
        <w:t xml:space="preserve"> </w:t>
      </w:r>
      <w:r w:rsidR="0093220D" w:rsidRPr="00F5779A">
        <w:rPr>
          <w:rFonts w:cs="Arial"/>
        </w:rPr>
        <w:t xml:space="preserve">yaitu dengan menguji ekstrak etanol </w:t>
      </w:r>
      <w:r w:rsidRPr="00F5779A">
        <w:rPr>
          <w:rFonts w:cs="Arial"/>
        </w:rPr>
        <w:t>daun kirinyuh</w:t>
      </w:r>
      <w:r w:rsidRPr="00F5779A">
        <w:rPr>
          <w:rFonts w:cs="Arial"/>
          <w:spacing w:val="1"/>
        </w:rPr>
        <w:t xml:space="preserve"> </w:t>
      </w:r>
      <w:bookmarkStart w:id="86" w:name="_Hlk97497119"/>
      <w:bookmarkStart w:id="87" w:name="_Hlk97575394"/>
      <w:r w:rsidRPr="00F5779A">
        <w:rPr>
          <w:rFonts w:cs="Arial"/>
        </w:rPr>
        <w:t>(</w:t>
      </w:r>
      <w:r w:rsidRPr="00F5779A">
        <w:rPr>
          <w:rFonts w:cs="Arial"/>
          <w:i/>
          <w:iCs/>
        </w:rPr>
        <w:t xml:space="preserve">Chromolaena </w:t>
      </w:r>
      <w:r w:rsidR="00F5779A">
        <w:rPr>
          <w:rFonts w:cs="Arial"/>
          <w:i/>
          <w:iCs/>
        </w:rPr>
        <w:t>o</w:t>
      </w:r>
      <w:r w:rsidRPr="00F5779A">
        <w:rPr>
          <w:rFonts w:cs="Arial"/>
          <w:i/>
          <w:iCs/>
        </w:rPr>
        <w:t>dorata</w:t>
      </w:r>
      <w:r w:rsidRPr="00F5779A">
        <w:rPr>
          <w:rFonts w:cs="Arial"/>
        </w:rPr>
        <w:t>)</w:t>
      </w:r>
      <w:bookmarkEnd w:id="86"/>
      <w:r w:rsidRPr="00F5779A">
        <w:rPr>
          <w:rFonts w:cs="Arial"/>
          <w:spacing w:val="1"/>
        </w:rPr>
        <w:t xml:space="preserve"> </w:t>
      </w:r>
      <w:bookmarkEnd w:id="87"/>
      <w:r w:rsidR="003F1A75">
        <w:rPr>
          <w:rFonts w:cs="Arial"/>
          <w:spacing w:val="1"/>
        </w:rPr>
        <w:t xml:space="preserve">dengan </w:t>
      </w:r>
      <w:r w:rsidR="003F1A75">
        <w:rPr>
          <w:rFonts w:cs="Arial"/>
        </w:rPr>
        <w:t xml:space="preserve">efek hipoglikemik pada </w:t>
      </w:r>
      <w:r w:rsidRPr="00F5779A">
        <w:rPr>
          <w:rFonts w:cs="Arial"/>
        </w:rPr>
        <w:t>mencit</w:t>
      </w:r>
      <w:r w:rsidRPr="00F5779A">
        <w:rPr>
          <w:rFonts w:cs="Arial"/>
          <w:spacing w:val="1"/>
        </w:rPr>
        <w:t xml:space="preserve"> </w:t>
      </w:r>
      <w:r w:rsidR="000044E1">
        <w:rPr>
          <w:rFonts w:cs="Arial"/>
          <w:spacing w:val="1"/>
        </w:rPr>
        <w:t xml:space="preserve">jantan </w:t>
      </w:r>
      <w:r w:rsidRPr="00F5779A">
        <w:rPr>
          <w:rFonts w:cs="Arial"/>
        </w:rPr>
        <w:t>(</w:t>
      </w:r>
      <w:r w:rsidRPr="00F5779A">
        <w:rPr>
          <w:rFonts w:cs="Arial"/>
          <w:i/>
        </w:rPr>
        <w:t>Mus</w:t>
      </w:r>
      <w:r w:rsidRPr="00F5779A">
        <w:rPr>
          <w:rFonts w:cs="Arial"/>
          <w:i/>
          <w:spacing w:val="1"/>
        </w:rPr>
        <w:t xml:space="preserve"> </w:t>
      </w:r>
      <w:r w:rsidRPr="00F5779A">
        <w:rPr>
          <w:rFonts w:cs="Arial"/>
          <w:i/>
        </w:rPr>
        <w:t>musculus</w:t>
      </w:r>
      <w:r w:rsidRPr="00F5779A">
        <w:rPr>
          <w:rFonts w:cs="Arial"/>
        </w:rPr>
        <w:t>) sebagai hewan percobaan.</w:t>
      </w:r>
    </w:p>
    <w:p w14:paraId="2D65388D" w14:textId="74B09922" w:rsidR="00D86B4B" w:rsidRPr="00F5779A" w:rsidRDefault="00D86B4B" w:rsidP="001037E6">
      <w:pPr>
        <w:pStyle w:val="Heading3"/>
        <w:rPr>
          <w:rFonts w:cs="Arial"/>
        </w:rPr>
      </w:pPr>
      <w:bookmarkStart w:id="88" w:name="_Toc98235798"/>
      <w:bookmarkStart w:id="89" w:name="_Toc104508315"/>
      <w:r w:rsidRPr="00F5779A">
        <w:rPr>
          <w:rFonts w:cs="Arial"/>
        </w:rPr>
        <w:t>3.1.2</w:t>
      </w:r>
      <w:r w:rsidR="00A401DB" w:rsidRPr="00F5779A">
        <w:rPr>
          <w:rFonts w:cs="Arial"/>
        </w:rPr>
        <w:t xml:space="preserve"> </w:t>
      </w:r>
      <w:r w:rsidRPr="00F5779A">
        <w:rPr>
          <w:rFonts w:cs="Arial"/>
        </w:rPr>
        <w:t>Desain Penelitian</w:t>
      </w:r>
      <w:bookmarkEnd w:id="88"/>
      <w:bookmarkEnd w:id="89"/>
    </w:p>
    <w:p w14:paraId="7F721B1D" w14:textId="2BF2BD35" w:rsidR="00AF0B80" w:rsidRDefault="000044E1" w:rsidP="00901A1A">
      <w:pPr>
        <w:spacing w:after="0" w:line="360" w:lineRule="auto"/>
        <w:ind w:firstLine="567"/>
        <w:rPr>
          <w:rFonts w:cs="Arial"/>
        </w:rPr>
      </w:pPr>
      <w:bookmarkStart w:id="90" w:name="_Hlk104507634"/>
      <w:r>
        <w:t xml:space="preserve">Desain penelitian adalah rancangan eksperimental dengan variasi waktu menggunakan kelompok kontrol untuk menguji hipoglikemik pada mencit jantan. </w:t>
      </w:r>
      <w:r w:rsidR="00C6731D" w:rsidRPr="00F5779A">
        <w:rPr>
          <w:rFonts w:cs="Arial"/>
        </w:rPr>
        <w:t xml:space="preserve">Untuk menguji efek </w:t>
      </w:r>
      <w:r w:rsidR="003F1A75">
        <w:rPr>
          <w:rFonts w:cs="Arial"/>
        </w:rPr>
        <w:t xml:space="preserve">hipoglikemik </w:t>
      </w:r>
      <w:r w:rsidR="00C6731D" w:rsidRPr="00F5779A">
        <w:rPr>
          <w:rFonts w:cs="Arial"/>
        </w:rPr>
        <w:t>pada mencit</w:t>
      </w:r>
      <w:r w:rsidR="008E04F8">
        <w:rPr>
          <w:rFonts w:cs="Arial"/>
        </w:rPr>
        <w:t xml:space="preserve"> jantan</w:t>
      </w:r>
      <w:r w:rsidR="00C6731D" w:rsidRPr="00F5779A">
        <w:rPr>
          <w:rFonts w:cs="Arial"/>
        </w:rPr>
        <w:t xml:space="preserve"> dengan pemberian ekstrak etanol Daun kirinyuh (</w:t>
      </w:r>
      <w:r w:rsidR="00C6731D" w:rsidRPr="00F5779A">
        <w:rPr>
          <w:rFonts w:cs="Arial"/>
          <w:i/>
          <w:iCs/>
        </w:rPr>
        <w:t>Chromolaena Odorata</w:t>
      </w:r>
      <w:r w:rsidR="00C6731D" w:rsidRPr="00F5779A">
        <w:rPr>
          <w:rFonts w:cs="Arial"/>
        </w:rPr>
        <w:t>)</w:t>
      </w:r>
      <w:r w:rsidR="00E84505" w:rsidRPr="00F5779A">
        <w:rPr>
          <w:rFonts w:cs="Arial"/>
          <w:spacing w:val="1"/>
        </w:rPr>
        <w:t xml:space="preserve"> </w:t>
      </w:r>
      <w:r w:rsidR="00C6731D" w:rsidRPr="00F5779A">
        <w:rPr>
          <w:rFonts w:cs="Arial"/>
        </w:rPr>
        <w:t xml:space="preserve">dilakukan dengan menginduksi pemberian </w:t>
      </w:r>
      <w:r w:rsidR="00833319" w:rsidRPr="00F5779A">
        <w:rPr>
          <w:rFonts w:cs="Arial"/>
        </w:rPr>
        <w:t>aloksan</w:t>
      </w:r>
      <w:r w:rsidR="00C6731D" w:rsidRPr="00F5779A">
        <w:rPr>
          <w:rFonts w:cs="Arial"/>
        </w:rPr>
        <w:t xml:space="preserve"> melalui</w:t>
      </w:r>
      <w:r w:rsidR="00F76398">
        <w:rPr>
          <w:rFonts w:cs="Arial"/>
        </w:rPr>
        <w:t xml:space="preserve"> intraperitoneal</w:t>
      </w:r>
      <w:r w:rsidR="00C6731D" w:rsidRPr="00F5779A">
        <w:rPr>
          <w:rFonts w:cs="Arial"/>
        </w:rPr>
        <w:t xml:space="preserve">. </w:t>
      </w:r>
      <w:r w:rsidR="00E84505" w:rsidRPr="00F5779A">
        <w:rPr>
          <w:rFonts w:cs="Arial"/>
        </w:rPr>
        <w:t>Mencit putih jantan (</w:t>
      </w:r>
      <w:r w:rsidR="00833319" w:rsidRPr="00F5779A">
        <w:rPr>
          <w:rFonts w:cs="Arial"/>
          <w:i/>
          <w:iCs/>
        </w:rPr>
        <w:t>M</w:t>
      </w:r>
      <w:r w:rsidR="00E84505" w:rsidRPr="00F5779A">
        <w:rPr>
          <w:rFonts w:cs="Arial"/>
          <w:i/>
          <w:iCs/>
        </w:rPr>
        <w:t>us musculus</w:t>
      </w:r>
      <w:r w:rsidR="00E84505" w:rsidRPr="00F5779A">
        <w:rPr>
          <w:rFonts w:cs="Arial"/>
        </w:rPr>
        <w:t xml:space="preserve">) </w:t>
      </w:r>
      <w:r w:rsidR="00C6731D" w:rsidRPr="00F5779A">
        <w:rPr>
          <w:rFonts w:cs="Arial"/>
        </w:rPr>
        <w:t>d</w:t>
      </w:r>
      <w:r w:rsidR="00595A65" w:rsidRPr="00F5779A">
        <w:rPr>
          <w:rFonts w:cs="Arial"/>
        </w:rPr>
        <w:t xml:space="preserve">i bagi </w:t>
      </w:r>
      <w:r w:rsidR="00C6731D" w:rsidRPr="00F5779A">
        <w:rPr>
          <w:rFonts w:cs="Arial"/>
        </w:rPr>
        <w:t xml:space="preserve">menjadi </w:t>
      </w:r>
      <w:r w:rsidR="00833319" w:rsidRPr="00F5779A">
        <w:rPr>
          <w:rFonts w:cs="Arial"/>
        </w:rPr>
        <w:t>enam</w:t>
      </w:r>
      <w:r w:rsidR="00C6731D" w:rsidRPr="00F5779A">
        <w:rPr>
          <w:rFonts w:cs="Arial"/>
        </w:rPr>
        <w:t xml:space="preserve"> kelompok masing-masing </w:t>
      </w:r>
      <w:r w:rsidR="0097587B" w:rsidRPr="00F5779A">
        <w:rPr>
          <w:rFonts w:cs="Arial"/>
        </w:rPr>
        <w:t xml:space="preserve">kelompok </w:t>
      </w:r>
      <w:r w:rsidR="00C6731D" w:rsidRPr="00F5779A">
        <w:rPr>
          <w:rFonts w:cs="Arial"/>
        </w:rPr>
        <w:t xml:space="preserve">terdiri </w:t>
      </w:r>
      <w:r w:rsidR="0097587B" w:rsidRPr="00F5779A">
        <w:rPr>
          <w:rFonts w:cs="Arial"/>
        </w:rPr>
        <w:t>dari</w:t>
      </w:r>
      <w:r w:rsidR="00D96FF0">
        <w:rPr>
          <w:rFonts w:cs="Arial"/>
        </w:rPr>
        <w:t xml:space="preserve"> tiga</w:t>
      </w:r>
      <w:r w:rsidR="00C6731D" w:rsidRPr="00F5779A">
        <w:rPr>
          <w:rFonts w:cs="Arial"/>
        </w:rPr>
        <w:t xml:space="preserve"> ekor </w:t>
      </w:r>
      <w:r w:rsidR="00E84505" w:rsidRPr="00F5779A">
        <w:rPr>
          <w:rFonts w:cs="Arial"/>
        </w:rPr>
        <w:t>mencit</w:t>
      </w:r>
      <w:r w:rsidR="008E04F8">
        <w:rPr>
          <w:rFonts w:cs="Arial"/>
        </w:rPr>
        <w:t xml:space="preserve"> maka jumlah mencit seluruhnya adalah 18 ekor</w:t>
      </w:r>
      <w:r w:rsidR="00C6731D" w:rsidRPr="00F5779A">
        <w:rPr>
          <w:rFonts w:cs="Arial"/>
        </w:rPr>
        <w:t>. Masing-masing kelompok diberikan zat uji melalui oral. Kadar glukosa darah</w:t>
      </w:r>
      <w:r w:rsidR="0097587B" w:rsidRPr="00F5779A">
        <w:rPr>
          <w:rFonts w:cs="Arial"/>
        </w:rPr>
        <w:t xml:space="preserve"> pada</w:t>
      </w:r>
      <w:r w:rsidR="00C6731D" w:rsidRPr="00F5779A">
        <w:rPr>
          <w:rFonts w:cs="Arial"/>
        </w:rPr>
        <w:t xml:space="preserve"> </w:t>
      </w:r>
      <w:r w:rsidR="00E84505" w:rsidRPr="00F5779A">
        <w:rPr>
          <w:rFonts w:cs="Arial"/>
        </w:rPr>
        <w:t>mencit</w:t>
      </w:r>
      <w:r w:rsidR="00C6731D" w:rsidRPr="00F5779A">
        <w:rPr>
          <w:rFonts w:cs="Arial"/>
        </w:rPr>
        <w:t xml:space="preserve"> diperiksa </w:t>
      </w:r>
      <w:r w:rsidR="000D1712">
        <w:rPr>
          <w:rFonts w:cs="Arial"/>
        </w:rPr>
        <w:t xml:space="preserve">pada hari ke </w:t>
      </w:r>
      <w:r w:rsidR="00AC4549">
        <w:rPr>
          <w:rFonts w:cs="Arial"/>
        </w:rPr>
        <w:t>3</w:t>
      </w:r>
      <w:r w:rsidR="000D1712">
        <w:rPr>
          <w:rFonts w:cs="Arial"/>
        </w:rPr>
        <w:t xml:space="preserve">, </w:t>
      </w:r>
      <w:r w:rsidR="00AC4549">
        <w:rPr>
          <w:rFonts w:cs="Arial"/>
        </w:rPr>
        <w:t>6</w:t>
      </w:r>
      <w:r w:rsidR="000D1712">
        <w:rPr>
          <w:rFonts w:cs="Arial"/>
        </w:rPr>
        <w:t xml:space="preserve">, dan </w:t>
      </w:r>
      <w:r w:rsidR="00AC4549">
        <w:rPr>
          <w:rFonts w:cs="Arial"/>
        </w:rPr>
        <w:t>9</w:t>
      </w:r>
    </w:p>
    <w:bookmarkEnd w:id="90"/>
    <w:p w14:paraId="0E8F3383" w14:textId="7F858AFC" w:rsidR="00757C02" w:rsidRPr="00F5779A" w:rsidRDefault="00C6731D" w:rsidP="001037E6">
      <w:pPr>
        <w:spacing w:after="0" w:line="360" w:lineRule="auto"/>
        <w:ind w:firstLine="567"/>
        <w:rPr>
          <w:rFonts w:cs="Arial"/>
        </w:rPr>
      </w:pPr>
      <w:r w:rsidRPr="00F5779A">
        <w:rPr>
          <w:rFonts w:cs="Arial"/>
        </w:rPr>
        <w:t xml:space="preserve"> </w:t>
      </w:r>
      <w:r w:rsidR="007B0DBA">
        <w:rPr>
          <w:rFonts w:cs="Arial"/>
        </w:rPr>
        <w:t>M</w:t>
      </w:r>
      <w:r w:rsidR="00E84505" w:rsidRPr="00F5779A">
        <w:rPr>
          <w:rFonts w:cs="Arial"/>
        </w:rPr>
        <w:t>encit</w:t>
      </w:r>
      <w:r w:rsidRPr="00F5779A">
        <w:rPr>
          <w:rFonts w:cs="Arial"/>
        </w:rPr>
        <w:t xml:space="preserve"> kelompok </w:t>
      </w:r>
      <w:r w:rsidR="00EB12DA">
        <w:rPr>
          <w:rFonts w:cs="Arial"/>
        </w:rPr>
        <w:t>I</w:t>
      </w:r>
      <w:r w:rsidR="00AF0B80">
        <w:rPr>
          <w:rFonts w:cs="Arial"/>
        </w:rPr>
        <w:t xml:space="preserve"> hanya </w:t>
      </w:r>
      <w:r w:rsidRPr="00F5779A">
        <w:rPr>
          <w:rFonts w:cs="Arial"/>
        </w:rPr>
        <w:t>diberikan</w:t>
      </w:r>
      <w:r w:rsidR="003B5E00">
        <w:rPr>
          <w:rFonts w:cs="Arial"/>
        </w:rPr>
        <w:t xml:space="preserve"> aquadest </w:t>
      </w:r>
      <w:r w:rsidR="00AF0B80">
        <w:rPr>
          <w:rFonts w:cs="Arial"/>
        </w:rPr>
        <w:t xml:space="preserve">melalui oral yang </w:t>
      </w:r>
      <w:r w:rsidR="003B5E00">
        <w:rPr>
          <w:rFonts w:cs="Arial"/>
        </w:rPr>
        <w:t>merupakan kelompok normal</w:t>
      </w:r>
      <w:r w:rsidR="00BE4081">
        <w:rPr>
          <w:rFonts w:cs="Arial"/>
        </w:rPr>
        <w:t>,</w:t>
      </w:r>
      <w:r w:rsidRPr="00F5779A">
        <w:rPr>
          <w:rFonts w:cs="Arial"/>
        </w:rPr>
        <w:t xml:space="preserve"> </w:t>
      </w:r>
      <w:r w:rsidR="00AF0B80">
        <w:rPr>
          <w:rFonts w:cs="Arial"/>
        </w:rPr>
        <w:t>Mencit k</w:t>
      </w:r>
      <w:r w:rsidRPr="00F5779A">
        <w:rPr>
          <w:rFonts w:cs="Arial"/>
        </w:rPr>
        <w:t>elompok II</w:t>
      </w:r>
      <w:r w:rsidR="00EB12DA">
        <w:rPr>
          <w:rFonts w:cs="Arial"/>
        </w:rPr>
        <w:t xml:space="preserve"> </w:t>
      </w:r>
      <w:r w:rsidRPr="00F5779A">
        <w:rPr>
          <w:rFonts w:cs="Arial"/>
        </w:rPr>
        <w:t>diberikan</w:t>
      </w:r>
      <w:r w:rsidR="007D6C92">
        <w:rPr>
          <w:rFonts w:cs="Arial"/>
        </w:rPr>
        <w:t xml:space="preserve"> aloksan </w:t>
      </w:r>
      <w:r w:rsidR="00AF0B80">
        <w:rPr>
          <w:rFonts w:cs="Arial"/>
        </w:rPr>
        <w:t>secara int</w:t>
      </w:r>
      <w:r w:rsidR="00901A1A">
        <w:rPr>
          <w:rFonts w:cs="Arial"/>
        </w:rPr>
        <w:t>ra</w:t>
      </w:r>
      <w:r w:rsidR="00EB12DA">
        <w:rPr>
          <w:rFonts w:cs="Arial"/>
        </w:rPr>
        <w:t>peritoneal</w:t>
      </w:r>
      <w:bookmarkStart w:id="91" w:name="_Hlk98431829"/>
      <w:r w:rsidR="00EB12DA">
        <w:rPr>
          <w:rFonts w:cs="Arial"/>
        </w:rPr>
        <w:t xml:space="preserve"> sebagai kelompok </w:t>
      </w:r>
      <w:r w:rsidR="00BE4081">
        <w:rPr>
          <w:rFonts w:cs="Arial"/>
        </w:rPr>
        <w:t>peng</w:t>
      </w:r>
      <w:r w:rsidR="00EB12DA">
        <w:rPr>
          <w:rFonts w:cs="Arial"/>
        </w:rPr>
        <w:t>induksi,</w:t>
      </w:r>
      <w:r w:rsidR="00901A1A">
        <w:rPr>
          <w:rFonts w:cs="Arial"/>
        </w:rPr>
        <w:t xml:space="preserve"> Mencit k</w:t>
      </w:r>
      <w:r w:rsidRPr="00F5779A">
        <w:rPr>
          <w:rFonts w:cs="Arial"/>
        </w:rPr>
        <w:t>elompok II</w:t>
      </w:r>
      <w:r w:rsidR="00EB12DA">
        <w:rPr>
          <w:rFonts w:cs="Arial"/>
        </w:rPr>
        <w:t>l</w:t>
      </w:r>
      <w:r w:rsidRPr="00F5779A">
        <w:rPr>
          <w:rFonts w:cs="Arial"/>
        </w:rPr>
        <w:t xml:space="preserve"> diberikan</w:t>
      </w:r>
      <w:r w:rsidR="007D6C92">
        <w:rPr>
          <w:rFonts w:cs="Arial"/>
        </w:rPr>
        <w:t xml:space="preserve"> glibenklamid sebagai kelompok pembanding,</w:t>
      </w:r>
      <w:r w:rsidRPr="00F5779A">
        <w:rPr>
          <w:rFonts w:cs="Arial"/>
        </w:rPr>
        <w:t xml:space="preserve"> </w:t>
      </w:r>
      <w:bookmarkEnd w:id="91"/>
      <w:r w:rsidR="007D6C92">
        <w:rPr>
          <w:rFonts w:cs="Arial"/>
        </w:rPr>
        <w:t xml:space="preserve">untuk </w:t>
      </w:r>
      <w:r w:rsidR="00BE4081">
        <w:rPr>
          <w:rFonts w:cs="Arial"/>
        </w:rPr>
        <w:t xml:space="preserve">mencit </w:t>
      </w:r>
      <w:r w:rsidR="007D6C92">
        <w:rPr>
          <w:rFonts w:cs="Arial"/>
        </w:rPr>
        <w:t>k</w:t>
      </w:r>
      <w:r w:rsidR="0055515D" w:rsidRPr="00F5779A">
        <w:rPr>
          <w:rFonts w:cs="Arial"/>
        </w:rPr>
        <w:t xml:space="preserve">elompok </w:t>
      </w:r>
      <w:r w:rsidR="00703248" w:rsidRPr="00F5779A">
        <w:rPr>
          <w:rFonts w:cs="Arial"/>
        </w:rPr>
        <w:t>IV</w:t>
      </w:r>
      <w:r w:rsidR="00BE4081">
        <w:rPr>
          <w:rFonts w:cs="Arial"/>
        </w:rPr>
        <w:t xml:space="preserve"> diberikan EEDK 200 mg/kg </w:t>
      </w:r>
      <w:proofErr w:type="gramStart"/>
      <w:r w:rsidR="00BE4081">
        <w:rPr>
          <w:rFonts w:cs="Arial"/>
        </w:rPr>
        <w:t xml:space="preserve">BB </w:t>
      </w:r>
      <w:r w:rsidR="007D6C92">
        <w:rPr>
          <w:rFonts w:cs="Arial"/>
        </w:rPr>
        <w:t>,</w:t>
      </w:r>
      <w:proofErr w:type="gramEnd"/>
      <w:r w:rsidR="00BE4081">
        <w:rPr>
          <w:rFonts w:cs="Arial"/>
        </w:rPr>
        <w:t xml:space="preserve"> mencit kelompok </w:t>
      </w:r>
      <w:r w:rsidR="007A59F2">
        <w:rPr>
          <w:rFonts w:cs="Arial"/>
        </w:rPr>
        <w:t xml:space="preserve"> </w:t>
      </w:r>
      <w:r w:rsidR="007D6C92">
        <w:rPr>
          <w:rFonts w:cs="Arial"/>
        </w:rPr>
        <w:t>V</w:t>
      </w:r>
      <w:r w:rsidR="00BE4081">
        <w:rPr>
          <w:rFonts w:cs="Arial"/>
        </w:rPr>
        <w:t xml:space="preserve"> </w:t>
      </w:r>
      <w:r w:rsidR="0055515D" w:rsidRPr="00F5779A">
        <w:rPr>
          <w:rFonts w:cs="Arial"/>
        </w:rPr>
        <w:t xml:space="preserve">diberikan </w:t>
      </w:r>
      <w:r w:rsidR="007D6C92">
        <w:rPr>
          <w:rFonts w:cs="Arial"/>
        </w:rPr>
        <w:t xml:space="preserve">EEDK </w:t>
      </w:r>
      <w:r w:rsidR="007A59F2">
        <w:rPr>
          <w:rFonts w:cs="Arial"/>
        </w:rPr>
        <w:t>2</w:t>
      </w:r>
      <w:r w:rsidR="00347CDB">
        <w:rPr>
          <w:rFonts w:cs="Arial"/>
        </w:rPr>
        <w:t>5</w:t>
      </w:r>
      <w:r w:rsidR="007A59F2">
        <w:rPr>
          <w:rFonts w:cs="Arial"/>
        </w:rPr>
        <w:t xml:space="preserve">0 mg/kg BB, </w:t>
      </w:r>
      <w:r w:rsidR="00BE4081">
        <w:rPr>
          <w:rFonts w:cs="Arial"/>
        </w:rPr>
        <w:t xml:space="preserve">dan mencit kelompok VI diberikan EEDK </w:t>
      </w:r>
      <w:r w:rsidR="00347CDB">
        <w:rPr>
          <w:rFonts w:cs="Arial"/>
        </w:rPr>
        <w:t>3</w:t>
      </w:r>
      <w:r w:rsidR="005D2F73">
        <w:rPr>
          <w:rFonts w:cs="Arial"/>
        </w:rPr>
        <w:t>0</w:t>
      </w:r>
      <w:r w:rsidR="00347CDB">
        <w:rPr>
          <w:rFonts w:cs="Arial"/>
        </w:rPr>
        <w:t>0</w:t>
      </w:r>
      <w:r w:rsidR="007A59F2">
        <w:rPr>
          <w:rFonts w:cs="Arial"/>
        </w:rPr>
        <w:t xml:space="preserve"> mg/kg BB </w:t>
      </w:r>
      <w:r w:rsidR="0055515D" w:rsidRPr="00F5779A">
        <w:rPr>
          <w:rFonts w:cs="Arial"/>
        </w:rPr>
        <w:t>melalui oral</w:t>
      </w:r>
      <w:r w:rsidR="007A59F2">
        <w:rPr>
          <w:rFonts w:cs="Arial"/>
        </w:rPr>
        <w:t>.</w:t>
      </w:r>
    </w:p>
    <w:p w14:paraId="293B4B7E" w14:textId="77777777" w:rsidR="00757C02" w:rsidRPr="00F5779A" w:rsidRDefault="00757C02" w:rsidP="00757C02">
      <w:pPr>
        <w:spacing w:after="0" w:line="360" w:lineRule="auto"/>
        <w:ind w:firstLine="720"/>
        <w:rPr>
          <w:rFonts w:cs="Arial"/>
        </w:rPr>
      </w:pPr>
    </w:p>
    <w:p w14:paraId="25464CC5" w14:textId="0E419C88" w:rsidR="00466E85" w:rsidRPr="00F5779A" w:rsidRDefault="00E0721C" w:rsidP="00C1755C">
      <w:pPr>
        <w:pStyle w:val="Heading2"/>
        <w:tabs>
          <w:tab w:val="left" w:pos="426"/>
        </w:tabs>
        <w:rPr>
          <w:rFonts w:cs="Arial"/>
        </w:rPr>
      </w:pPr>
      <w:bookmarkStart w:id="92" w:name="_Toc104508316"/>
      <w:r w:rsidRPr="00F5779A">
        <w:rPr>
          <w:rFonts w:cs="Arial"/>
        </w:rPr>
        <w:t>3.2</w:t>
      </w:r>
      <w:r w:rsidRPr="00F5779A">
        <w:rPr>
          <w:rFonts w:cs="Arial"/>
        </w:rPr>
        <w:tab/>
      </w:r>
      <w:r w:rsidR="00466E85" w:rsidRPr="00F5779A">
        <w:rPr>
          <w:rFonts w:cs="Arial"/>
        </w:rPr>
        <w:t xml:space="preserve">Lokasi </w:t>
      </w:r>
      <w:r w:rsidR="007914E7" w:rsidRPr="00F5779A">
        <w:rPr>
          <w:rFonts w:cs="Arial"/>
        </w:rPr>
        <w:t xml:space="preserve">Pengambilan Sampel </w:t>
      </w:r>
      <w:r w:rsidR="00466E85" w:rsidRPr="00F5779A">
        <w:rPr>
          <w:rFonts w:cs="Arial"/>
        </w:rPr>
        <w:t>dan Waktu Penelitian</w:t>
      </w:r>
      <w:bookmarkEnd w:id="92"/>
    </w:p>
    <w:p w14:paraId="020FE74A" w14:textId="196BE06B" w:rsidR="00466E85" w:rsidRPr="00FD4EF1" w:rsidRDefault="00FD4EF1" w:rsidP="00FD4EF1">
      <w:pPr>
        <w:spacing w:after="0" w:line="360" w:lineRule="auto"/>
        <w:ind w:firstLine="567"/>
        <w:rPr>
          <w:rFonts w:cs="Arial"/>
        </w:rPr>
      </w:pPr>
      <w:r>
        <w:t xml:space="preserve">Pengambilan sampel dilakukan secara purposive sampling. Purposive sampling adalah pengambilan sampel secara sengaja sesuai dengan persyaratan sampel yang diperlukan tanpa membandingkan dengan tumbuhan yang sama dari daerah lain. </w:t>
      </w:r>
      <w:r w:rsidR="00FC40FE">
        <w:rPr>
          <w:rFonts w:cs="Arial"/>
        </w:rPr>
        <w:t>Sampel yang di</w:t>
      </w:r>
      <w:r w:rsidR="008077EA">
        <w:rPr>
          <w:rFonts w:cs="Arial"/>
        </w:rPr>
        <w:t xml:space="preserve"> </w:t>
      </w:r>
      <w:r w:rsidR="00FC40FE">
        <w:rPr>
          <w:rFonts w:cs="Arial"/>
        </w:rPr>
        <w:t>uji dalam penelitian ini adalah d</w:t>
      </w:r>
      <w:r w:rsidR="000A463F" w:rsidRPr="00F5779A">
        <w:rPr>
          <w:rFonts w:cs="Arial"/>
        </w:rPr>
        <w:t xml:space="preserve">aun kirinyuh </w:t>
      </w:r>
      <w:r w:rsidR="00FC40FE" w:rsidRPr="00FC40FE">
        <w:rPr>
          <w:rFonts w:cs="Arial"/>
          <w:i/>
          <w:iCs/>
        </w:rPr>
        <w:t>(chromolaena odorata)</w:t>
      </w:r>
      <w:r w:rsidR="00FC40FE">
        <w:rPr>
          <w:rFonts w:cs="Arial"/>
        </w:rPr>
        <w:t xml:space="preserve"> yang diambil</w:t>
      </w:r>
      <w:r w:rsidR="000A463F" w:rsidRPr="00F5779A">
        <w:rPr>
          <w:rFonts w:cs="Arial"/>
        </w:rPr>
        <w:t xml:space="preserve"> dari </w:t>
      </w:r>
      <w:r w:rsidR="007B0DBA">
        <w:rPr>
          <w:rFonts w:cs="Arial"/>
        </w:rPr>
        <w:t>D</w:t>
      </w:r>
      <w:r w:rsidR="000A463F" w:rsidRPr="00F5779A">
        <w:rPr>
          <w:rFonts w:cs="Arial"/>
        </w:rPr>
        <w:t xml:space="preserve">esa </w:t>
      </w:r>
      <w:r w:rsidR="007B0DBA">
        <w:rPr>
          <w:rFonts w:cs="Arial"/>
        </w:rPr>
        <w:t>M</w:t>
      </w:r>
      <w:r w:rsidR="000A463F" w:rsidRPr="00F5779A">
        <w:rPr>
          <w:rFonts w:cs="Arial"/>
        </w:rPr>
        <w:t xml:space="preserve">arihat </w:t>
      </w:r>
      <w:r w:rsidR="007B0DBA">
        <w:rPr>
          <w:rFonts w:cs="Arial"/>
        </w:rPr>
        <w:t>T</w:t>
      </w:r>
      <w:r w:rsidR="000A463F" w:rsidRPr="00F5779A">
        <w:rPr>
          <w:rFonts w:cs="Arial"/>
        </w:rPr>
        <w:t>onga</w:t>
      </w:r>
      <w:r w:rsidR="004F15BC">
        <w:rPr>
          <w:rFonts w:cs="Arial"/>
        </w:rPr>
        <w:t xml:space="preserve">, Kecamatan Dolok Panribuan, Kabupaten Simalungun. </w:t>
      </w:r>
      <w:r w:rsidR="00466E85" w:rsidRPr="00F5779A">
        <w:rPr>
          <w:rFonts w:cs="Arial"/>
        </w:rPr>
        <w:t xml:space="preserve">Penelitian dilakukan di Laboratorium Farmakologi Jurusan Farmasi Poltekkes Kemenkes Medan, waktu penelitian dilakukan selama </w:t>
      </w:r>
      <w:r w:rsidR="00C27DEE">
        <w:rPr>
          <w:rFonts w:cs="Arial"/>
        </w:rPr>
        <w:t>40 hari.</w:t>
      </w:r>
    </w:p>
    <w:p w14:paraId="38803535" w14:textId="4E9C97BD" w:rsidR="000A463F" w:rsidRPr="00F5779A" w:rsidRDefault="000A463F" w:rsidP="00C1755C">
      <w:pPr>
        <w:pStyle w:val="Heading3"/>
        <w:rPr>
          <w:rFonts w:cs="Arial"/>
        </w:rPr>
      </w:pPr>
      <w:bookmarkStart w:id="93" w:name="_Toc104508317"/>
      <w:r w:rsidRPr="00F5779A">
        <w:rPr>
          <w:rFonts w:cs="Arial"/>
        </w:rPr>
        <w:lastRenderedPageBreak/>
        <w:t>3.2.1 Populasi dan Sampel</w:t>
      </w:r>
      <w:bookmarkEnd w:id="93"/>
    </w:p>
    <w:p w14:paraId="19C1458B" w14:textId="659F496B" w:rsidR="00D97E7A" w:rsidRPr="00F5779A" w:rsidRDefault="00EE7761" w:rsidP="00D96FF0">
      <w:pPr>
        <w:spacing w:after="0" w:line="360" w:lineRule="auto"/>
        <w:rPr>
          <w:rFonts w:cs="Arial"/>
        </w:rPr>
      </w:pPr>
      <w:r w:rsidRPr="00F5779A">
        <w:rPr>
          <w:rFonts w:cs="Arial"/>
          <w:sz w:val="24"/>
          <w:szCs w:val="24"/>
        </w:rPr>
        <w:tab/>
        <w:t xml:space="preserve">Jumlah sampel dalam penelitian ini dihitung berdasarkan jumlah kelompok dalam penelitian induk. </w:t>
      </w:r>
      <w:r w:rsidR="00D96FF0">
        <w:rPr>
          <w:rFonts w:cs="Arial"/>
          <w:sz w:val="24"/>
          <w:szCs w:val="24"/>
        </w:rPr>
        <w:t>T</w:t>
      </w:r>
      <w:r w:rsidRPr="00F5779A">
        <w:rPr>
          <w:rFonts w:cs="Arial"/>
          <w:sz w:val="24"/>
          <w:szCs w:val="24"/>
        </w:rPr>
        <w:t>erdapat 6 kelompok, maka</w:t>
      </w:r>
      <w:r w:rsidR="00C61A8F" w:rsidRPr="00F5779A">
        <w:rPr>
          <w:rFonts w:cs="Arial"/>
        </w:rPr>
        <w:t xml:space="preserve">, jumlah sampel mencit yang digunakan pada penelitian ini adalah </w:t>
      </w:r>
      <w:r w:rsidR="00D96FF0">
        <w:rPr>
          <w:rFonts w:cs="Arial"/>
        </w:rPr>
        <w:t>3</w:t>
      </w:r>
      <w:r w:rsidR="00C61A8F" w:rsidRPr="00F5779A">
        <w:rPr>
          <w:rFonts w:cs="Arial"/>
        </w:rPr>
        <w:t xml:space="preserve"> ekor perkelompok. Karna jumlah kelompok adalah 6 maka jumlah mencit seluruhnya adalah </w:t>
      </w:r>
      <w:r w:rsidR="00D96FF0">
        <w:rPr>
          <w:rFonts w:cs="Arial"/>
        </w:rPr>
        <w:t>18</w:t>
      </w:r>
      <w:r w:rsidR="00C61A8F" w:rsidRPr="00F5779A">
        <w:rPr>
          <w:rFonts w:cs="Arial"/>
        </w:rPr>
        <w:t xml:space="preserve"> ekor.</w:t>
      </w:r>
    </w:p>
    <w:p w14:paraId="08EF3931" w14:textId="29EDC397" w:rsidR="00EE7761" w:rsidRPr="00F5779A" w:rsidRDefault="001325D3" w:rsidP="00D70BC5">
      <w:pPr>
        <w:spacing w:after="0" w:line="360" w:lineRule="auto"/>
        <w:rPr>
          <w:rFonts w:cs="Arial"/>
        </w:rPr>
      </w:pPr>
      <w:r w:rsidRPr="00F5779A">
        <w:rPr>
          <w:rFonts w:cs="Arial"/>
        </w:rPr>
        <w:tab/>
      </w:r>
    </w:p>
    <w:p w14:paraId="7C10459C" w14:textId="5E379D9A" w:rsidR="007914E7" w:rsidRPr="00F5779A" w:rsidRDefault="007914E7" w:rsidP="00154583">
      <w:pPr>
        <w:pStyle w:val="Heading2"/>
        <w:rPr>
          <w:rFonts w:cs="Arial"/>
        </w:rPr>
      </w:pPr>
      <w:bookmarkStart w:id="94" w:name="_Toc104508318"/>
      <w:r w:rsidRPr="00F5779A">
        <w:rPr>
          <w:rFonts w:cs="Arial"/>
        </w:rPr>
        <w:t>3.3</w:t>
      </w:r>
      <w:r w:rsidRPr="00F5779A">
        <w:rPr>
          <w:rFonts w:cs="Arial"/>
        </w:rPr>
        <w:tab/>
        <w:t>Hewan Percobaan</w:t>
      </w:r>
      <w:bookmarkEnd w:id="94"/>
      <w:r w:rsidRPr="00F5779A">
        <w:rPr>
          <w:rFonts w:cs="Arial"/>
        </w:rPr>
        <w:t xml:space="preserve"> </w:t>
      </w:r>
    </w:p>
    <w:p w14:paraId="6114B754" w14:textId="761F3AA0" w:rsidR="00D70BC5" w:rsidRPr="00F5779A" w:rsidRDefault="007914E7" w:rsidP="00D70BC5">
      <w:pPr>
        <w:spacing w:after="0" w:line="360" w:lineRule="auto"/>
        <w:ind w:firstLine="567"/>
        <w:rPr>
          <w:rFonts w:cs="Arial"/>
        </w:rPr>
      </w:pPr>
      <w:r w:rsidRPr="00F5779A">
        <w:rPr>
          <w:rFonts w:cs="Arial"/>
        </w:rPr>
        <w:t xml:space="preserve">Hewan percobaan yang digunakan dalam penelitian ini adalah mencit putih jantan yang sehat. Satu minggu sebelum pengujian Hewan dipelihara dalam kandang diberi makan dan minum standar serta di pelihara sebaik baiknya. Jumlah hewan yang digunakan sebanyak </w:t>
      </w:r>
      <w:r w:rsidR="00D96FF0">
        <w:rPr>
          <w:rFonts w:cs="Arial"/>
        </w:rPr>
        <w:t>18</w:t>
      </w:r>
      <w:r w:rsidRPr="00F5779A">
        <w:rPr>
          <w:rFonts w:cs="Arial"/>
        </w:rPr>
        <w:t xml:space="preserve"> ekor mencit putih jantan, dikelompokkan menjadi 6 kelompok dimana masing-masing kelompok terdiri dari </w:t>
      </w:r>
      <w:r w:rsidR="00D96FF0">
        <w:rPr>
          <w:rFonts w:cs="Arial"/>
        </w:rPr>
        <w:t>3</w:t>
      </w:r>
      <w:r w:rsidRPr="00F5779A">
        <w:rPr>
          <w:rFonts w:cs="Arial"/>
        </w:rPr>
        <w:t xml:space="preserve"> ekor mencit putih jantan dengan berat 20-30 gram.  </w:t>
      </w:r>
    </w:p>
    <w:p w14:paraId="06B94270" w14:textId="65D8753E" w:rsidR="00D70BC5" w:rsidRPr="00F5779A" w:rsidRDefault="00D70BC5" w:rsidP="00D70BC5">
      <w:pPr>
        <w:spacing w:after="0" w:line="360" w:lineRule="auto"/>
        <w:rPr>
          <w:rFonts w:cs="Arial"/>
        </w:rPr>
      </w:pPr>
    </w:p>
    <w:p w14:paraId="3C16BE17" w14:textId="1A97BF37" w:rsidR="00D70BC5" w:rsidRPr="00F5779A" w:rsidRDefault="00D70BC5" w:rsidP="001037E6">
      <w:pPr>
        <w:pStyle w:val="Heading3"/>
        <w:rPr>
          <w:rFonts w:cs="Arial"/>
        </w:rPr>
      </w:pPr>
      <w:bookmarkStart w:id="95" w:name="_Toc104508319"/>
      <w:r w:rsidRPr="00F5779A">
        <w:rPr>
          <w:rFonts w:cs="Arial"/>
        </w:rPr>
        <w:t>3.3.1 Persiapan Hewan Percobaan</w:t>
      </w:r>
      <w:bookmarkEnd w:id="95"/>
    </w:p>
    <w:p w14:paraId="4A8F6697" w14:textId="095A9CBF" w:rsidR="00D70BC5" w:rsidRPr="00F5779A" w:rsidRDefault="00D70BC5" w:rsidP="001037E6">
      <w:pPr>
        <w:spacing w:after="0" w:line="360" w:lineRule="auto"/>
        <w:ind w:left="284"/>
        <w:rPr>
          <w:rFonts w:cs="Arial"/>
        </w:rPr>
      </w:pPr>
      <w:r w:rsidRPr="00F5779A">
        <w:rPr>
          <w:rFonts w:cs="Arial"/>
        </w:rPr>
        <w:t xml:space="preserve">a. </w:t>
      </w:r>
      <w:r w:rsidR="00371B29">
        <w:rPr>
          <w:rFonts w:cs="Arial"/>
        </w:rPr>
        <w:t xml:space="preserve"> </w:t>
      </w:r>
      <w:r w:rsidRPr="00F5779A">
        <w:rPr>
          <w:rFonts w:cs="Arial"/>
        </w:rPr>
        <w:t>pembuatan dan pembersiha</w:t>
      </w:r>
      <w:r w:rsidR="00371B29">
        <w:rPr>
          <w:rFonts w:cs="Arial"/>
        </w:rPr>
        <w:t>n</w:t>
      </w:r>
      <w:r w:rsidRPr="00F5779A">
        <w:rPr>
          <w:rFonts w:cs="Arial"/>
        </w:rPr>
        <w:t xml:space="preserve"> kendang</w:t>
      </w:r>
    </w:p>
    <w:p w14:paraId="55502561" w14:textId="0AD786CA" w:rsidR="00D70BC5" w:rsidRPr="00F5779A" w:rsidRDefault="00D70BC5" w:rsidP="001037E6">
      <w:pPr>
        <w:spacing w:after="0" w:line="360" w:lineRule="auto"/>
        <w:ind w:left="567"/>
        <w:rPr>
          <w:rFonts w:cs="Arial"/>
        </w:rPr>
      </w:pPr>
      <w:r w:rsidRPr="00F5779A">
        <w:rPr>
          <w:rFonts w:cs="Arial"/>
        </w:rPr>
        <w:t>kendang mencit dibuat sebanyak 6 buah yang terbuat dari kayu atau plasti</w:t>
      </w:r>
      <w:r w:rsidR="00371B29">
        <w:rPr>
          <w:rFonts w:cs="Arial"/>
        </w:rPr>
        <w:t>k</w:t>
      </w:r>
      <w:r w:rsidRPr="00F5779A">
        <w:rPr>
          <w:rFonts w:cs="Arial"/>
        </w:rPr>
        <w:t xml:space="preserve"> tebal dengan dinding atas yang terbuat dari dinding jarring kawat. Kendang kemudian dibersihkan.</w:t>
      </w:r>
    </w:p>
    <w:p w14:paraId="39C1D1F9" w14:textId="0DA1FB9E" w:rsidR="00D70BC5" w:rsidRPr="00F5779A" w:rsidRDefault="00D00EF9" w:rsidP="001037E6">
      <w:pPr>
        <w:tabs>
          <w:tab w:val="left" w:pos="709"/>
        </w:tabs>
        <w:spacing w:after="0" w:line="360" w:lineRule="auto"/>
        <w:ind w:left="142" w:firstLine="142"/>
        <w:rPr>
          <w:rFonts w:cs="Arial"/>
        </w:rPr>
      </w:pPr>
      <w:r w:rsidRPr="00F5779A">
        <w:rPr>
          <w:rFonts w:cs="Arial"/>
        </w:rPr>
        <w:t xml:space="preserve">b.  </w:t>
      </w:r>
      <w:r w:rsidR="00D70BC5" w:rsidRPr="00F5779A">
        <w:rPr>
          <w:rFonts w:cs="Arial"/>
        </w:rPr>
        <w:t>penempatan mencit</w:t>
      </w:r>
    </w:p>
    <w:p w14:paraId="423F4419" w14:textId="61C7D7FD" w:rsidR="00D70BC5" w:rsidRPr="00F5779A" w:rsidRDefault="00D70BC5" w:rsidP="001037E6">
      <w:pPr>
        <w:pStyle w:val="ListParagraph"/>
        <w:spacing w:after="0" w:line="360" w:lineRule="auto"/>
        <w:ind w:left="567"/>
        <w:rPr>
          <w:rFonts w:cs="Arial"/>
        </w:rPr>
      </w:pPr>
      <w:r w:rsidRPr="00F5779A">
        <w:rPr>
          <w:rFonts w:cs="Arial"/>
        </w:rPr>
        <w:t xml:space="preserve">setelah kendang </w:t>
      </w:r>
      <w:r w:rsidR="00D00EF9" w:rsidRPr="00F5779A">
        <w:rPr>
          <w:rFonts w:cs="Arial"/>
        </w:rPr>
        <w:t>dibersikan, mencit diberi tanda atau nomor pada ekornya, kemudian dimasukkan kedalam kendang maasing-masing 4 ekor</w:t>
      </w:r>
    </w:p>
    <w:p w14:paraId="4AB5FA2C" w14:textId="6519C796" w:rsidR="00D00EF9" w:rsidRPr="006E094B" w:rsidRDefault="006E094B" w:rsidP="006E094B">
      <w:pPr>
        <w:spacing w:after="0" w:line="360" w:lineRule="auto"/>
        <w:ind w:left="567" w:hanging="283"/>
        <w:rPr>
          <w:rFonts w:cs="Arial"/>
        </w:rPr>
      </w:pPr>
      <w:r>
        <w:rPr>
          <w:rFonts w:cs="Arial"/>
        </w:rPr>
        <w:t xml:space="preserve">c.  </w:t>
      </w:r>
      <w:r w:rsidR="00D00EF9" w:rsidRPr="006E094B">
        <w:rPr>
          <w:rFonts w:cs="Arial"/>
        </w:rPr>
        <w:t>adaptasi mencit selama 2 minggu, beri makanan bergiji, minum yang cukup serta lingkungan yang baik</w:t>
      </w:r>
    </w:p>
    <w:p w14:paraId="11D7D4B5" w14:textId="5799E04E" w:rsidR="00D00EF9" w:rsidRPr="006E094B" w:rsidRDefault="006E094B" w:rsidP="006E094B">
      <w:pPr>
        <w:spacing w:after="0" w:line="360" w:lineRule="auto"/>
        <w:ind w:left="567" w:hanging="283"/>
        <w:rPr>
          <w:rFonts w:cs="Arial"/>
        </w:rPr>
      </w:pPr>
      <w:r>
        <w:rPr>
          <w:rFonts w:cs="Arial"/>
        </w:rPr>
        <w:t xml:space="preserve">d.  </w:t>
      </w:r>
      <w:r w:rsidR="00D00EF9" w:rsidRPr="006E094B">
        <w:rPr>
          <w:rFonts w:cs="Arial"/>
        </w:rPr>
        <w:t>sebelum digunakan untuk percobaan, puasakan mencit (tidak di beri makan</w:t>
      </w:r>
      <w:r w:rsidR="00F43327" w:rsidRPr="006E094B">
        <w:rPr>
          <w:rFonts w:cs="Arial"/>
        </w:rPr>
        <w:t>), tetap diberi minum selama 8 jam</w:t>
      </w:r>
    </w:p>
    <w:p w14:paraId="4B77F8D9" w14:textId="0BCABC8C" w:rsidR="00F43327" w:rsidRPr="00F5779A" w:rsidRDefault="00F43327" w:rsidP="00F43327">
      <w:pPr>
        <w:spacing w:after="0" w:line="360" w:lineRule="auto"/>
        <w:rPr>
          <w:rFonts w:cs="Arial"/>
        </w:rPr>
      </w:pPr>
    </w:p>
    <w:p w14:paraId="0DBB05D6" w14:textId="353D4DDC" w:rsidR="00AE4C63" w:rsidRPr="00F5779A" w:rsidRDefault="00E0721C" w:rsidP="00B4026F">
      <w:pPr>
        <w:pStyle w:val="Heading2"/>
        <w:tabs>
          <w:tab w:val="left" w:pos="426"/>
        </w:tabs>
        <w:rPr>
          <w:rFonts w:cs="Arial"/>
        </w:rPr>
      </w:pPr>
      <w:bookmarkStart w:id="96" w:name="_Toc98235800"/>
      <w:bookmarkStart w:id="97" w:name="_Toc104508320"/>
      <w:r w:rsidRPr="00F5779A">
        <w:rPr>
          <w:rFonts w:cs="Arial"/>
        </w:rPr>
        <w:t>3.4</w:t>
      </w:r>
      <w:r w:rsidRPr="00F5779A">
        <w:rPr>
          <w:rFonts w:cs="Arial"/>
        </w:rPr>
        <w:tab/>
      </w:r>
      <w:r w:rsidR="002E73CC" w:rsidRPr="00F5779A">
        <w:rPr>
          <w:rFonts w:cs="Arial"/>
        </w:rPr>
        <w:t>Alat dan Bahan</w:t>
      </w:r>
      <w:bookmarkEnd w:id="96"/>
      <w:bookmarkEnd w:id="97"/>
      <w:r w:rsidR="002E73CC" w:rsidRPr="00F5779A">
        <w:rPr>
          <w:rFonts w:cs="Arial"/>
        </w:rPr>
        <w:t xml:space="preserve"> </w:t>
      </w:r>
    </w:p>
    <w:p w14:paraId="57607051" w14:textId="77777777" w:rsidR="00A10248" w:rsidRPr="001B0F35" w:rsidRDefault="002E73CC" w:rsidP="00B4026F">
      <w:pPr>
        <w:pStyle w:val="Heading3"/>
      </w:pPr>
      <w:bookmarkStart w:id="98" w:name="_Toc98235801"/>
      <w:bookmarkStart w:id="99" w:name="_Toc104508321"/>
      <w:r w:rsidRPr="001B0F35">
        <w:t>3.4.1 Alat</w:t>
      </w:r>
      <w:bookmarkEnd w:id="98"/>
      <w:bookmarkEnd w:id="99"/>
    </w:p>
    <w:p w14:paraId="7FA5AC30" w14:textId="2368EA2E" w:rsidR="007745A1" w:rsidRPr="00F5779A" w:rsidRDefault="000A463F" w:rsidP="005F1177">
      <w:pPr>
        <w:spacing w:after="0" w:line="360" w:lineRule="auto"/>
        <w:rPr>
          <w:b/>
        </w:rPr>
      </w:pPr>
      <w:bookmarkStart w:id="100" w:name="_Toc98405597"/>
      <w:r w:rsidRPr="00F5779A">
        <w:t xml:space="preserve"> </w:t>
      </w:r>
      <w:bookmarkStart w:id="101" w:name="_Toc98428930"/>
      <w:bookmarkStart w:id="102" w:name="_Toc98429463"/>
      <w:bookmarkStart w:id="103" w:name="_Toc98429562"/>
      <w:bookmarkStart w:id="104" w:name="_Toc98452264"/>
      <w:bookmarkStart w:id="105" w:name="_Toc98480622"/>
      <w:r w:rsidR="005F4C17" w:rsidRPr="00F5779A">
        <w:t>Alat-alat yang digunakan pada penelitian ini meliputi b</w:t>
      </w:r>
      <w:r w:rsidR="00313B91" w:rsidRPr="00F5779A">
        <w:t>atang pengaduk</w:t>
      </w:r>
      <w:r w:rsidR="00732E2E" w:rsidRPr="00F5779A">
        <w:t>,</w:t>
      </w:r>
      <w:r w:rsidR="002E73CC" w:rsidRPr="00F5779A">
        <w:t xml:space="preserve"> </w:t>
      </w:r>
      <w:r w:rsidR="0037006C" w:rsidRPr="00F5779A">
        <w:t>B</w:t>
      </w:r>
      <w:r w:rsidR="00313B91" w:rsidRPr="00F5779A">
        <w:t>eaker glass</w:t>
      </w:r>
      <w:r w:rsidR="00732E2E" w:rsidRPr="00F5779A">
        <w:t xml:space="preserve">, </w:t>
      </w:r>
      <w:r w:rsidR="0037006C" w:rsidRPr="00F5779A">
        <w:t>G</w:t>
      </w:r>
      <w:r w:rsidR="00313B91" w:rsidRPr="00F5779A">
        <w:t>elas ukur</w:t>
      </w:r>
      <w:r w:rsidR="00732E2E" w:rsidRPr="00F5779A">
        <w:t>,</w:t>
      </w:r>
      <w:r w:rsidR="00313B91" w:rsidRPr="00F5779A">
        <w:t xml:space="preserve"> </w:t>
      </w:r>
      <w:r w:rsidR="0037006C" w:rsidRPr="00F5779A">
        <w:t>G</w:t>
      </w:r>
      <w:r w:rsidR="00313B91" w:rsidRPr="00F5779A">
        <w:t>unting</w:t>
      </w:r>
      <w:r w:rsidR="00732E2E" w:rsidRPr="00F5779A">
        <w:t xml:space="preserve">, </w:t>
      </w:r>
      <w:r w:rsidR="0037006C" w:rsidRPr="00F5779A">
        <w:t>S</w:t>
      </w:r>
      <w:r w:rsidR="00313B91" w:rsidRPr="00F5779A">
        <w:t>puit 1 cc</w:t>
      </w:r>
      <w:r w:rsidR="00732E2E" w:rsidRPr="00F5779A">
        <w:t>,</w:t>
      </w:r>
      <w:r w:rsidR="00313B91" w:rsidRPr="00F5779A">
        <w:t xml:space="preserve"> </w:t>
      </w:r>
      <w:r w:rsidR="0037006C" w:rsidRPr="00F5779A">
        <w:t>S</w:t>
      </w:r>
      <w:r w:rsidR="00A2267A" w:rsidRPr="00F5779A">
        <w:t>puit oral</w:t>
      </w:r>
      <w:r w:rsidR="00732E2E" w:rsidRPr="00F5779A">
        <w:t>,</w:t>
      </w:r>
      <w:r w:rsidR="002E73CC" w:rsidRPr="00F5779A">
        <w:t xml:space="preserve"> </w:t>
      </w:r>
      <w:r w:rsidR="0037006C" w:rsidRPr="00F5779A">
        <w:t>K</w:t>
      </w:r>
      <w:r w:rsidR="00A2267A" w:rsidRPr="00F5779A">
        <w:t>ain flannel</w:t>
      </w:r>
      <w:r w:rsidR="00732E2E" w:rsidRPr="00F5779A">
        <w:t>,</w:t>
      </w:r>
      <w:r w:rsidR="00A2267A" w:rsidRPr="00F5779A">
        <w:t xml:space="preserve"> </w:t>
      </w:r>
      <w:r w:rsidR="0037006C" w:rsidRPr="00F5779A">
        <w:t>K</w:t>
      </w:r>
      <w:r w:rsidR="00A2267A" w:rsidRPr="00F5779A">
        <w:t>apas</w:t>
      </w:r>
      <w:r w:rsidR="00732E2E" w:rsidRPr="00F5779A">
        <w:t>,</w:t>
      </w:r>
      <w:r w:rsidR="00A2267A" w:rsidRPr="00F5779A">
        <w:t xml:space="preserve"> </w:t>
      </w:r>
      <w:r w:rsidR="002E73CC" w:rsidRPr="00F5779A">
        <w:t>Cawan porselen</w:t>
      </w:r>
      <w:r w:rsidR="00732E2E" w:rsidRPr="00F5779A">
        <w:t>,</w:t>
      </w:r>
      <w:r w:rsidR="002E73CC" w:rsidRPr="00F5779A">
        <w:t xml:space="preserve"> </w:t>
      </w:r>
      <w:r w:rsidR="0037006C" w:rsidRPr="00F5779A">
        <w:t>K</w:t>
      </w:r>
      <w:r w:rsidR="00A2267A" w:rsidRPr="00F5779A">
        <w:t>ayu penyaring</w:t>
      </w:r>
      <w:r w:rsidR="00732E2E" w:rsidRPr="00F5779A">
        <w:t xml:space="preserve">, </w:t>
      </w:r>
      <w:r w:rsidR="002E73CC" w:rsidRPr="00F5779A">
        <w:t>Pipet tet</w:t>
      </w:r>
      <w:r w:rsidR="00732E2E" w:rsidRPr="00F5779A">
        <w:t>e</w:t>
      </w:r>
      <w:r w:rsidR="002E73CC" w:rsidRPr="00F5779A">
        <w:t>s</w:t>
      </w:r>
      <w:r w:rsidR="00732E2E" w:rsidRPr="00F5779A">
        <w:t>,</w:t>
      </w:r>
      <w:r w:rsidR="002E73CC" w:rsidRPr="00F5779A">
        <w:t xml:space="preserve"> Glukometer (</w:t>
      </w:r>
      <w:r w:rsidR="002E73CC" w:rsidRPr="00F5779A">
        <w:rPr>
          <w:i/>
          <w:iCs/>
        </w:rPr>
        <w:t xml:space="preserve">Easy </w:t>
      </w:r>
      <w:r w:rsidR="004D15A9" w:rsidRPr="00F5779A">
        <w:rPr>
          <w:i/>
          <w:iCs/>
        </w:rPr>
        <w:t>t</w:t>
      </w:r>
      <w:r w:rsidR="002E73CC" w:rsidRPr="00F5779A">
        <w:rPr>
          <w:i/>
          <w:iCs/>
        </w:rPr>
        <w:t>ouch</w:t>
      </w:r>
      <w:r w:rsidR="002E73CC" w:rsidRPr="00F5779A">
        <w:t>)</w:t>
      </w:r>
      <w:r w:rsidR="00732E2E" w:rsidRPr="00F5779A">
        <w:t xml:space="preserve">, </w:t>
      </w:r>
      <w:r w:rsidR="002E73CC" w:rsidRPr="00F5779A">
        <w:t>Test strips</w:t>
      </w:r>
      <w:r w:rsidR="00732E2E" w:rsidRPr="00F5779A">
        <w:t>,</w:t>
      </w:r>
      <w:r w:rsidR="002E73CC" w:rsidRPr="00F5779A">
        <w:t xml:space="preserve"> Timbangan hewan</w:t>
      </w:r>
      <w:r w:rsidR="00732E2E" w:rsidRPr="00F5779A">
        <w:t>,</w:t>
      </w:r>
      <w:r w:rsidR="002E73CC" w:rsidRPr="00F5779A">
        <w:t xml:space="preserve"> Timbangan dan anak timbangan</w:t>
      </w:r>
      <w:r w:rsidR="00732E2E" w:rsidRPr="00F5779A">
        <w:t>,</w:t>
      </w:r>
      <w:r w:rsidR="002E73CC" w:rsidRPr="00F5779A">
        <w:t xml:space="preserve"> </w:t>
      </w:r>
      <w:r w:rsidR="0037006C" w:rsidRPr="00F5779A">
        <w:t>P</w:t>
      </w:r>
      <w:r w:rsidR="00A2267A" w:rsidRPr="00F5779A">
        <w:t>enangas air</w:t>
      </w:r>
      <w:r w:rsidR="00732E2E" w:rsidRPr="00F5779A">
        <w:t>,</w:t>
      </w:r>
      <w:r w:rsidR="002E73CC" w:rsidRPr="00F5779A">
        <w:t xml:space="preserve"> </w:t>
      </w:r>
      <w:r w:rsidR="0037006C" w:rsidRPr="00F5779A">
        <w:t>P</w:t>
      </w:r>
      <w:r w:rsidR="002E73CC" w:rsidRPr="00F5779A">
        <w:t>isau</w:t>
      </w:r>
      <w:r w:rsidR="00732E2E" w:rsidRPr="00F5779A">
        <w:t xml:space="preserve">, </w:t>
      </w:r>
      <w:r w:rsidR="005F4C17" w:rsidRPr="00F5779A">
        <w:t>blender</w:t>
      </w:r>
      <w:r w:rsidR="00894D14" w:rsidRPr="00F5779A">
        <w:t xml:space="preserve">, </w:t>
      </w:r>
      <w:r w:rsidR="0037006C" w:rsidRPr="00F5779A">
        <w:t>Botol 100 ml</w:t>
      </w:r>
      <w:r w:rsidR="00732E2E" w:rsidRPr="00F5779A">
        <w:t>,</w:t>
      </w:r>
      <w:r w:rsidR="0037006C" w:rsidRPr="00F5779A">
        <w:t xml:space="preserve"> Lumpang dan stemper</w:t>
      </w:r>
      <w:bookmarkEnd w:id="100"/>
      <w:bookmarkEnd w:id="101"/>
      <w:bookmarkEnd w:id="102"/>
      <w:bookmarkEnd w:id="103"/>
      <w:bookmarkEnd w:id="104"/>
      <w:bookmarkEnd w:id="105"/>
    </w:p>
    <w:p w14:paraId="25090AC1" w14:textId="1A17019D" w:rsidR="00AE4C63" w:rsidRPr="001B0F35" w:rsidRDefault="002E73CC" w:rsidP="001B0F35">
      <w:pPr>
        <w:pStyle w:val="Heading3"/>
      </w:pPr>
      <w:bookmarkStart w:id="106" w:name="_Toc98235802"/>
      <w:bookmarkStart w:id="107" w:name="_Toc104508322"/>
      <w:r w:rsidRPr="001B0F35">
        <w:lastRenderedPageBreak/>
        <w:t>3.4.2 Bahan</w:t>
      </w:r>
      <w:bookmarkEnd w:id="106"/>
      <w:bookmarkEnd w:id="107"/>
      <w:r w:rsidRPr="001B0F35">
        <w:t xml:space="preserve"> </w:t>
      </w:r>
    </w:p>
    <w:p w14:paraId="1ED43FAA" w14:textId="2211E3F0" w:rsidR="00C61A8F" w:rsidRPr="00F5779A" w:rsidRDefault="000A463F" w:rsidP="001037E6">
      <w:pPr>
        <w:spacing w:after="0" w:line="360" w:lineRule="auto"/>
        <w:ind w:firstLine="567"/>
        <w:rPr>
          <w:rFonts w:cs="Arial"/>
        </w:rPr>
      </w:pPr>
      <w:bookmarkStart w:id="108" w:name="_Hlk97583205"/>
      <w:r w:rsidRPr="00F5779A">
        <w:rPr>
          <w:rFonts w:cs="Arial"/>
        </w:rPr>
        <w:t xml:space="preserve"> </w:t>
      </w:r>
      <w:r w:rsidR="00894D14" w:rsidRPr="00F5779A">
        <w:rPr>
          <w:rFonts w:cs="Arial"/>
        </w:rPr>
        <w:t>Bahan tumbuhan yang digunakan pada penelitian ini adalah daun kirinyuh (</w:t>
      </w:r>
      <w:r w:rsidR="00894D14" w:rsidRPr="00F5779A">
        <w:rPr>
          <w:rFonts w:cs="Arial"/>
          <w:i/>
          <w:iCs/>
        </w:rPr>
        <w:t xml:space="preserve">Chromolaena odorata). </w:t>
      </w:r>
      <w:r w:rsidR="00894D14" w:rsidRPr="00F5779A">
        <w:rPr>
          <w:rFonts w:cs="Arial"/>
        </w:rPr>
        <w:t>Bahan yang digunakan adalah etanol</w:t>
      </w:r>
      <w:r w:rsidR="004D15A9" w:rsidRPr="00F5779A">
        <w:rPr>
          <w:rFonts w:cs="Arial"/>
        </w:rPr>
        <w:t xml:space="preserve"> 70%,</w:t>
      </w:r>
      <w:r w:rsidR="00B85D57">
        <w:rPr>
          <w:rFonts w:cs="Arial"/>
        </w:rPr>
        <w:t xml:space="preserve"> CMC 0,5%,</w:t>
      </w:r>
      <w:r w:rsidR="004D15A9" w:rsidRPr="00F5779A">
        <w:rPr>
          <w:rFonts w:cs="Arial"/>
        </w:rPr>
        <w:t xml:space="preserve"> aloksan, </w:t>
      </w:r>
      <w:r w:rsidR="00F43327" w:rsidRPr="00F5779A">
        <w:rPr>
          <w:rFonts w:cs="Arial"/>
        </w:rPr>
        <w:t xml:space="preserve">air, </w:t>
      </w:r>
      <w:r w:rsidR="002E73CC" w:rsidRPr="00F5779A">
        <w:rPr>
          <w:rFonts w:cs="Arial"/>
        </w:rPr>
        <w:t>Aquadest</w:t>
      </w:r>
      <w:r w:rsidR="00A10248" w:rsidRPr="00F5779A">
        <w:rPr>
          <w:rFonts w:cs="Arial"/>
        </w:rPr>
        <w:t xml:space="preserve">, </w:t>
      </w:r>
      <w:r w:rsidR="00894D14" w:rsidRPr="00F5779A">
        <w:rPr>
          <w:rFonts w:cs="Arial"/>
        </w:rPr>
        <w:t xml:space="preserve">alcohol, </w:t>
      </w:r>
      <w:r w:rsidR="00A10248" w:rsidRPr="00F5779A">
        <w:rPr>
          <w:rFonts w:cs="Arial"/>
        </w:rPr>
        <w:t>g</w:t>
      </w:r>
      <w:r w:rsidR="002E73CC" w:rsidRPr="00F5779A">
        <w:rPr>
          <w:rFonts w:cs="Arial"/>
        </w:rPr>
        <w:t>lib</w:t>
      </w:r>
      <w:r w:rsidR="00A10248" w:rsidRPr="00F5779A">
        <w:rPr>
          <w:rFonts w:cs="Arial"/>
        </w:rPr>
        <w:t>e</w:t>
      </w:r>
      <w:r w:rsidR="002E73CC" w:rsidRPr="00F5779A">
        <w:rPr>
          <w:rFonts w:cs="Arial"/>
        </w:rPr>
        <w:t>nklamide</w:t>
      </w:r>
      <w:bookmarkEnd w:id="108"/>
      <w:r w:rsidR="00F43327" w:rsidRPr="00F5779A">
        <w:rPr>
          <w:rFonts w:cs="Arial"/>
        </w:rPr>
        <w:t>.</w:t>
      </w:r>
    </w:p>
    <w:p w14:paraId="6C6E0503" w14:textId="53C324D2" w:rsidR="00F77487" w:rsidRDefault="00F77487" w:rsidP="00F77487">
      <w:pPr>
        <w:spacing w:after="0" w:line="360" w:lineRule="auto"/>
        <w:rPr>
          <w:rFonts w:cs="Arial"/>
        </w:rPr>
      </w:pPr>
      <w:bookmarkStart w:id="109" w:name="_Toc98235805"/>
    </w:p>
    <w:p w14:paraId="00687950" w14:textId="3EC35709" w:rsidR="00F77487" w:rsidRDefault="00D45EAC" w:rsidP="00D45EAC">
      <w:pPr>
        <w:pStyle w:val="Heading2"/>
      </w:pPr>
      <w:bookmarkStart w:id="110" w:name="_Toc104508323"/>
      <w:r>
        <w:t>3.</w:t>
      </w:r>
      <w:r w:rsidR="00EA052F">
        <w:t>5</w:t>
      </w:r>
      <w:r>
        <w:t xml:space="preserve"> Pembuatan Suspensi CMC 0,5%</w:t>
      </w:r>
      <w:bookmarkEnd w:id="110"/>
    </w:p>
    <w:p w14:paraId="0103776A" w14:textId="66E6DC2E" w:rsidR="00C1576A" w:rsidRDefault="005F2876" w:rsidP="00C1576A">
      <w:pPr>
        <w:spacing w:after="0" w:line="360" w:lineRule="auto"/>
        <w:ind w:firstLine="425"/>
      </w:pPr>
      <w:r>
        <w:t xml:space="preserve">Timbang Na CMC sebanyak 0,5 g taburkan ke atas 10 ml aquadest </w:t>
      </w:r>
      <w:r w:rsidR="00E6226D">
        <w:t>panas yang sudah terdapat dalam lumpang</w:t>
      </w:r>
      <w:r w:rsidR="00D45EAC">
        <w:t xml:space="preserve">, biarkan selama 15 menit hingga diperoleh massa yang transparan. Setelah mengembang, digerus lalu diencerkan dengan sedikit aquadest. Kemudian dimasukkan ke dalam wadah, cukupkan dengan aquadest hingga </w:t>
      </w:r>
      <w:r w:rsidR="00C1576A">
        <w:t>1</w:t>
      </w:r>
      <w:r w:rsidR="00D45EAC">
        <w:t>00 ml.</w:t>
      </w:r>
      <w:r w:rsidR="00C1576A">
        <w:t xml:space="preserve"> </w:t>
      </w:r>
    </w:p>
    <w:p w14:paraId="02865E8D" w14:textId="77777777" w:rsidR="00747821" w:rsidRDefault="00747821" w:rsidP="00EA052F">
      <w:pPr>
        <w:spacing w:after="0" w:line="360" w:lineRule="auto"/>
        <w:ind w:left="1440" w:firstLine="687"/>
      </w:pPr>
    </w:p>
    <w:p w14:paraId="343D3667" w14:textId="5FFA1344" w:rsidR="00EA052F" w:rsidRPr="00F5779A" w:rsidRDefault="00EA052F" w:rsidP="00EA052F">
      <w:pPr>
        <w:pStyle w:val="Heading2"/>
        <w:tabs>
          <w:tab w:val="left" w:pos="426"/>
        </w:tabs>
        <w:rPr>
          <w:rFonts w:cs="Arial"/>
        </w:rPr>
      </w:pPr>
      <w:bookmarkStart w:id="111" w:name="_Toc104508324"/>
      <w:r w:rsidRPr="00F5779A">
        <w:rPr>
          <w:rFonts w:cs="Arial"/>
        </w:rPr>
        <w:t>3.</w:t>
      </w:r>
      <w:r>
        <w:rPr>
          <w:rFonts w:cs="Arial"/>
        </w:rPr>
        <w:t>6</w:t>
      </w:r>
      <w:r w:rsidRPr="00F5779A">
        <w:rPr>
          <w:rFonts w:cs="Arial"/>
        </w:rPr>
        <w:tab/>
        <w:t>Pembuatan Aloksan</w:t>
      </w:r>
      <w:bookmarkEnd w:id="111"/>
      <w:r w:rsidRPr="00F5779A">
        <w:rPr>
          <w:rFonts w:cs="Arial"/>
        </w:rPr>
        <w:t xml:space="preserve"> </w:t>
      </w:r>
    </w:p>
    <w:p w14:paraId="230FE3F5" w14:textId="0CB6A6BC" w:rsidR="00EA052F" w:rsidRDefault="00EA052F" w:rsidP="003514A4">
      <w:pPr>
        <w:spacing w:after="0" w:line="360" w:lineRule="auto"/>
        <w:rPr>
          <w:rFonts w:cs="Arial"/>
        </w:rPr>
      </w:pPr>
      <w:r w:rsidRPr="00F5779A">
        <w:rPr>
          <w:rFonts w:cs="Arial"/>
        </w:rPr>
        <w:t>Dosis</w:t>
      </w:r>
      <w:r w:rsidR="003514A4">
        <w:rPr>
          <w:rFonts w:cs="Arial"/>
        </w:rPr>
        <w:t xml:space="preserve"> Aloksan</w:t>
      </w:r>
      <w:r w:rsidRPr="00F5779A">
        <w:rPr>
          <w:rFonts w:cs="Arial"/>
        </w:rPr>
        <w:t xml:space="preserve"> </w:t>
      </w:r>
      <w:r w:rsidR="00E6226D">
        <w:rPr>
          <w:rFonts w:cs="Arial"/>
        </w:rPr>
        <w:t xml:space="preserve">yang digunakan </w:t>
      </w:r>
      <w:r w:rsidR="0068665F">
        <w:rPr>
          <w:rFonts w:cs="Arial"/>
        </w:rPr>
        <w:t>2</w:t>
      </w:r>
      <w:r w:rsidRPr="00F5779A">
        <w:rPr>
          <w:rFonts w:cs="Arial"/>
        </w:rPr>
        <w:t>00 mg/kg</w:t>
      </w:r>
      <w:r w:rsidR="0068665F">
        <w:rPr>
          <w:rFonts w:cs="Arial"/>
        </w:rPr>
        <w:t xml:space="preserve"> </w:t>
      </w:r>
      <w:r>
        <w:rPr>
          <w:rFonts w:cs="Arial"/>
        </w:rPr>
        <w:t>BB</w:t>
      </w:r>
    </w:p>
    <w:p w14:paraId="56273590" w14:textId="47F3DD52" w:rsidR="0068665F" w:rsidRDefault="0068665F" w:rsidP="003514A4">
      <w:pPr>
        <w:spacing w:after="0" w:line="360" w:lineRule="auto"/>
        <w:rPr>
          <w:rFonts w:cs="Arial"/>
        </w:rPr>
      </w:pPr>
      <w:r>
        <w:rPr>
          <w:rFonts w:cs="Arial"/>
        </w:rPr>
        <w:t>Dimisalkan berat badan satu ekor mencit adalah 20 g</w:t>
      </w:r>
    </w:p>
    <w:p w14:paraId="717E6A4D" w14:textId="2B61E90E" w:rsidR="0068665F" w:rsidRDefault="0068665F" w:rsidP="003514A4">
      <w:pPr>
        <w:spacing w:after="0" w:line="360" w:lineRule="auto"/>
        <w:rPr>
          <w:rFonts w:cs="Arial"/>
        </w:rPr>
      </w:pPr>
      <w:r>
        <w:rPr>
          <w:rFonts w:cs="Arial"/>
        </w:rPr>
        <w:t>Volume pemerian sediaan untuk satu ekor mencit 0,2 ml</w:t>
      </w:r>
    </w:p>
    <w:p w14:paraId="663680C5" w14:textId="0DBE2A8E" w:rsidR="0068665F" w:rsidRDefault="0068665F" w:rsidP="003514A4">
      <w:pPr>
        <w:spacing w:after="0" w:line="360" w:lineRule="auto"/>
        <w:rPr>
          <w:rFonts w:cs="Arial"/>
        </w:rPr>
      </w:pPr>
      <w:r>
        <w:rPr>
          <w:rFonts w:cs="Arial"/>
        </w:rPr>
        <w:t>Jumlah mencit yang diinduksi aloksan sebanyak 15 ekor.</w:t>
      </w:r>
    </w:p>
    <w:p w14:paraId="3B2CC556" w14:textId="7AA78703" w:rsidR="003514A4" w:rsidRDefault="0068665F" w:rsidP="003514A4">
      <w:pPr>
        <w:spacing w:after="0" w:line="360" w:lineRule="auto"/>
      </w:pPr>
      <w:r>
        <w:t xml:space="preserve">Aloksan untuk seekor mencit (25 gr) </w:t>
      </w:r>
      <w:r w:rsidR="003514A4">
        <w:t xml:space="preserve">= </w:t>
      </w:r>
      <m:oMath>
        <m:f>
          <m:fPr>
            <m:ctrlPr>
              <w:rPr>
                <w:rFonts w:ascii="Cambria Math" w:hAnsi="Cambria Math"/>
                <w:i/>
              </w:rPr>
            </m:ctrlPr>
          </m:fPr>
          <m:num>
            <m:r>
              <w:rPr>
                <w:rFonts w:ascii="Cambria Math" w:hAnsi="Cambria Math"/>
              </w:rPr>
              <m:t>200 mg</m:t>
            </m:r>
          </m:num>
          <m:den>
            <m:r>
              <w:rPr>
                <w:rFonts w:ascii="Cambria Math" w:hAnsi="Cambria Math"/>
              </w:rPr>
              <m:t xml:space="preserve">1000 </m:t>
            </m:r>
          </m:den>
        </m:f>
      </m:oMath>
      <w:r w:rsidR="00747821">
        <w:t xml:space="preserve"> </w:t>
      </w:r>
      <w:r w:rsidR="003514A4">
        <w:rPr>
          <w:rFonts w:ascii="Cambria Math" w:hAnsi="Cambria Math" w:cs="Cambria Math"/>
        </w:rPr>
        <w:t>𝑥</w:t>
      </w:r>
      <w:r w:rsidR="003514A4">
        <w:t xml:space="preserve"> </w:t>
      </w:r>
      <w:r w:rsidR="002758DB">
        <w:t>25 = 5 m</w:t>
      </w:r>
      <w:r w:rsidR="007F1B59">
        <w:t>g</w:t>
      </w:r>
    </w:p>
    <w:p w14:paraId="6CEF8A5D" w14:textId="61AD9484" w:rsidR="002758DB" w:rsidRDefault="002758DB" w:rsidP="002758DB">
      <w:pPr>
        <w:tabs>
          <w:tab w:val="left" w:pos="2552"/>
        </w:tabs>
        <w:spacing w:after="0" w:line="360" w:lineRule="auto"/>
      </w:pPr>
      <w:r>
        <w:t>Volume yang dibutuhkan = banyak mencit x volume pemberian tiap ekor menci</w:t>
      </w:r>
      <w:r w:rsidR="00F1721C">
        <w:t>t</w:t>
      </w:r>
    </w:p>
    <w:p w14:paraId="0CE5428F" w14:textId="2E3D9536" w:rsidR="002758DB" w:rsidRDefault="002758DB" w:rsidP="002758DB">
      <w:pPr>
        <w:tabs>
          <w:tab w:val="left" w:pos="2410"/>
        </w:tabs>
        <w:spacing w:after="0" w:line="360" w:lineRule="auto"/>
      </w:pPr>
      <w:r>
        <w:tab/>
        <w:t xml:space="preserve"> =</w:t>
      </w:r>
      <w:r w:rsidR="00F1721C">
        <w:t xml:space="preserve"> 15 ekor x 0,2 ml</w:t>
      </w:r>
    </w:p>
    <w:p w14:paraId="0B92159B" w14:textId="07F37E25" w:rsidR="00F1721C" w:rsidRDefault="00F1721C" w:rsidP="002758DB">
      <w:pPr>
        <w:tabs>
          <w:tab w:val="left" w:pos="2410"/>
        </w:tabs>
        <w:spacing w:after="0" w:line="360" w:lineRule="auto"/>
      </w:pPr>
      <w:r>
        <w:tab/>
        <w:t xml:space="preserve"> = 3 ml</w:t>
      </w:r>
    </w:p>
    <w:p w14:paraId="13247565" w14:textId="5967F7DA" w:rsidR="00EA052F" w:rsidRDefault="00F1721C" w:rsidP="00C1576A">
      <w:pPr>
        <w:spacing w:after="0" w:line="360" w:lineRule="auto"/>
      </w:pPr>
      <w:r>
        <w:t>A</w:t>
      </w:r>
      <w:r w:rsidR="003514A4">
        <w:t xml:space="preserve">loksan </w:t>
      </w:r>
      <w:r>
        <w:t xml:space="preserve">yang ditimbang </w:t>
      </w:r>
      <w:r w:rsidR="003514A4">
        <w:t xml:space="preserve">= </w:t>
      </w:r>
      <m:oMath>
        <m:f>
          <m:fPr>
            <m:ctrlPr>
              <w:rPr>
                <w:rFonts w:ascii="Cambria Math" w:hAnsi="Cambria Math"/>
                <w:i/>
              </w:rPr>
            </m:ctrlPr>
          </m:fPr>
          <m:num>
            <m:r>
              <w:rPr>
                <w:rFonts w:ascii="Cambria Math" w:hAnsi="Cambria Math"/>
              </w:rPr>
              <m:t>5 ml</m:t>
            </m:r>
          </m:num>
          <m:den>
            <m:r>
              <w:rPr>
                <w:rFonts w:ascii="Cambria Math" w:hAnsi="Cambria Math"/>
              </w:rPr>
              <m:t>0,2</m:t>
            </m:r>
          </m:den>
        </m:f>
      </m:oMath>
      <w:r w:rsidR="00747821">
        <w:t xml:space="preserve"> </w:t>
      </w:r>
      <w:r w:rsidR="003514A4">
        <w:t xml:space="preserve">x </w:t>
      </w:r>
      <w:r>
        <w:t>3</w:t>
      </w:r>
      <w:r w:rsidR="003514A4">
        <w:t xml:space="preserve"> m</w:t>
      </w:r>
      <w:r>
        <w:t>l</w:t>
      </w:r>
      <w:r w:rsidR="003514A4">
        <w:t xml:space="preserve"> = </w:t>
      </w:r>
      <w:r>
        <w:t>75 m</w:t>
      </w:r>
      <w:r w:rsidR="007F1B59">
        <w:t>g</w:t>
      </w:r>
    </w:p>
    <w:p w14:paraId="4EF2C064" w14:textId="08082C15" w:rsidR="00F1721C" w:rsidRDefault="00F1721C" w:rsidP="00C1576A">
      <w:pPr>
        <w:spacing w:after="0" w:line="360" w:lineRule="auto"/>
      </w:pPr>
      <w:r>
        <w:t>Jadi, aloksan ditimbang sebanyak 75 mg dilarutkan dalam Nacl 0,9%</w:t>
      </w:r>
      <w:r w:rsidR="006A2F1C">
        <w:t xml:space="preserve"> hingga 3 ml</w:t>
      </w:r>
    </w:p>
    <w:p w14:paraId="585F8116" w14:textId="77777777" w:rsidR="00747821" w:rsidRPr="00747821" w:rsidRDefault="00747821" w:rsidP="00C1576A">
      <w:pPr>
        <w:spacing w:after="0" w:line="360" w:lineRule="auto"/>
        <w:rPr>
          <w:rFonts w:cs="Arial"/>
        </w:rPr>
      </w:pPr>
    </w:p>
    <w:p w14:paraId="07ACD327" w14:textId="54B0297E" w:rsidR="00DC61A2" w:rsidRPr="00F5779A" w:rsidRDefault="002E73CC" w:rsidP="001037E6">
      <w:pPr>
        <w:pStyle w:val="Heading2"/>
        <w:tabs>
          <w:tab w:val="left" w:pos="426"/>
        </w:tabs>
        <w:rPr>
          <w:rFonts w:cs="Arial"/>
        </w:rPr>
      </w:pPr>
      <w:bookmarkStart w:id="112" w:name="_Toc104508325"/>
      <w:r w:rsidRPr="00F5779A">
        <w:rPr>
          <w:rFonts w:cs="Arial"/>
        </w:rPr>
        <w:t>3.</w:t>
      </w:r>
      <w:r w:rsidR="002C4D24">
        <w:rPr>
          <w:rFonts w:cs="Arial"/>
        </w:rPr>
        <w:t>7</w:t>
      </w:r>
      <w:r w:rsidR="005A7AB6" w:rsidRPr="00F5779A">
        <w:rPr>
          <w:rFonts w:cs="Arial"/>
        </w:rPr>
        <w:tab/>
      </w:r>
      <w:r w:rsidRPr="00F5779A">
        <w:rPr>
          <w:rFonts w:cs="Arial"/>
        </w:rPr>
        <w:t>P</w:t>
      </w:r>
      <w:r w:rsidR="00A742B8">
        <w:rPr>
          <w:rFonts w:cs="Arial"/>
        </w:rPr>
        <w:t>erhitungan</w:t>
      </w:r>
      <w:r w:rsidRPr="00F5779A">
        <w:rPr>
          <w:rFonts w:cs="Arial"/>
        </w:rPr>
        <w:t xml:space="preserve"> Dosis Glibenklamid</w:t>
      </w:r>
      <w:bookmarkEnd w:id="109"/>
      <w:bookmarkEnd w:id="112"/>
      <w:r w:rsidRPr="00F5779A">
        <w:rPr>
          <w:rFonts w:cs="Arial"/>
        </w:rPr>
        <w:t xml:space="preserve"> </w:t>
      </w:r>
    </w:p>
    <w:p w14:paraId="144E4288" w14:textId="4877C0F1" w:rsidR="004C0907" w:rsidRPr="00F5779A" w:rsidRDefault="00CD1831" w:rsidP="001037E6">
      <w:pPr>
        <w:spacing w:after="0" w:line="360" w:lineRule="auto"/>
        <w:rPr>
          <w:rFonts w:cs="Arial"/>
        </w:rPr>
      </w:pPr>
      <w:r w:rsidRPr="00F5779A">
        <w:rPr>
          <w:rFonts w:cs="Arial"/>
        </w:rPr>
        <w:t xml:space="preserve">Perhitungan dosis </w:t>
      </w:r>
      <w:r w:rsidR="002E73CC" w:rsidRPr="00F5779A">
        <w:rPr>
          <w:rFonts w:cs="Arial"/>
        </w:rPr>
        <w:t xml:space="preserve">Dosis glibenklamid untuk manusia </w:t>
      </w:r>
      <w:r w:rsidR="00B923E3" w:rsidRPr="00F5779A">
        <w:rPr>
          <w:rFonts w:cs="Arial"/>
        </w:rPr>
        <w:t xml:space="preserve">= </w:t>
      </w:r>
      <w:r w:rsidR="002E73CC" w:rsidRPr="00F5779A">
        <w:rPr>
          <w:rFonts w:cs="Arial"/>
        </w:rPr>
        <w:t>5 mg</w:t>
      </w:r>
      <w:r w:rsidR="00F77487">
        <w:rPr>
          <w:rFonts w:cs="Arial"/>
        </w:rPr>
        <w:t>/tab</w:t>
      </w:r>
    </w:p>
    <w:p w14:paraId="54C9EC1C" w14:textId="47CF4191" w:rsidR="004C0907" w:rsidRPr="00F5779A" w:rsidRDefault="002E73CC" w:rsidP="001037E6">
      <w:pPr>
        <w:spacing w:after="0" w:line="360" w:lineRule="auto"/>
        <w:rPr>
          <w:rFonts w:cs="Arial"/>
        </w:rPr>
      </w:pPr>
      <w:r w:rsidRPr="00F5779A">
        <w:rPr>
          <w:rFonts w:cs="Arial"/>
        </w:rPr>
        <w:t>Konversi untuk mencit 20 g di</w:t>
      </w:r>
      <w:r w:rsidR="00E95412" w:rsidRPr="00F5779A">
        <w:rPr>
          <w:rFonts w:cs="Arial"/>
        </w:rPr>
        <w:t>bandingkan</w:t>
      </w:r>
      <w:r w:rsidRPr="00F5779A">
        <w:rPr>
          <w:rFonts w:cs="Arial"/>
        </w:rPr>
        <w:t xml:space="preserve"> dengan manusia 70 kg </w:t>
      </w:r>
      <w:r w:rsidR="002938B1" w:rsidRPr="00F5779A">
        <w:rPr>
          <w:rFonts w:cs="Arial"/>
        </w:rPr>
        <w:t>=</w:t>
      </w:r>
      <w:r w:rsidRPr="00F5779A">
        <w:rPr>
          <w:rFonts w:cs="Arial"/>
        </w:rPr>
        <w:t xml:space="preserve"> 0,0026 </w:t>
      </w:r>
    </w:p>
    <w:p w14:paraId="333FBC14" w14:textId="117A2A39" w:rsidR="004C0907" w:rsidRDefault="002E73CC" w:rsidP="001037E6">
      <w:pPr>
        <w:spacing w:after="0" w:line="360" w:lineRule="auto"/>
        <w:rPr>
          <w:rFonts w:cs="Arial"/>
        </w:rPr>
      </w:pPr>
      <w:r w:rsidRPr="00F5779A">
        <w:rPr>
          <w:rFonts w:cs="Arial"/>
        </w:rPr>
        <w:t>Dosis glibenklamid untuk mencit 20</w:t>
      </w:r>
      <w:r w:rsidR="00A742B8">
        <w:rPr>
          <w:rFonts w:cs="Arial"/>
        </w:rPr>
        <w:t xml:space="preserve"> </w:t>
      </w:r>
      <w:r w:rsidRPr="00F5779A">
        <w:rPr>
          <w:rFonts w:cs="Arial"/>
        </w:rPr>
        <w:t>g</w:t>
      </w:r>
      <w:r w:rsidR="00A742B8">
        <w:rPr>
          <w:rFonts w:cs="Arial"/>
        </w:rPr>
        <w:t xml:space="preserve"> </w:t>
      </w:r>
      <w:r w:rsidR="00B923E3" w:rsidRPr="00F5779A">
        <w:rPr>
          <w:rFonts w:cs="Arial"/>
        </w:rPr>
        <w:t xml:space="preserve">= </w:t>
      </w:r>
      <w:r w:rsidRPr="00F5779A">
        <w:rPr>
          <w:rFonts w:cs="Arial"/>
        </w:rPr>
        <w:t>5 mg x 0,0026 = 0,013 mg</w:t>
      </w:r>
    </w:p>
    <w:p w14:paraId="664A8F3D" w14:textId="70423681" w:rsidR="00D83B8E" w:rsidRDefault="001E3C2E" w:rsidP="001037E6">
      <w:pPr>
        <w:spacing w:after="0" w:line="360" w:lineRule="auto"/>
        <w:rPr>
          <w:rFonts w:eastAsiaTheme="minorEastAsia" w:cs="Arial"/>
        </w:rPr>
      </w:pPr>
      <w:r>
        <w:rPr>
          <w:rFonts w:cs="Arial"/>
        </w:rPr>
        <w:t xml:space="preserve">Glibenklamid untuk tiap kg BB mencit </w:t>
      </w:r>
      <m:oMath>
        <m:r>
          <w:rPr>
            <w:rFonts w:ascii="Cambria Math" w:hAnsi="Cambria Math" w:cs="Arial"/>
          </w:rPr>
          <m:t>=</m:t>
        </m:r>
        <m:f>
          <m:fPr>
            <m:ctrlPr>
              <w:rPr>
                <w:rFonts w:ascii="Cambria Math" w:hAnsi="Cambria Math" w:cs="Arial"/>
                <w:i/>
              </w:rPr>
            </m:ctrlPr>
          </m:fPr>
          <m:num>
            <m:r>
              <w:rPr>
                <w:rFonts w:ascii="Cambria Math" w:hAnsi="Cambria Math" w:cs="Arial"/>
              </w:rPr>
              <m:t>0,013</m:t>
            </m:r>
          </m:num>
          <m:den>
            <m:r>
              <w:rPr>
                <w:rFonts w:ascii="Cambria Math" w:hAnsi="Cambria Math" w:cs="Arial"/>
              </w:rPr>
              <m:t>25 g</m:t>
            </m:r>
          </m:den>
        </m:f>
        <m:r>
          <w:rPr>
            <w:rFonts w:ascii="Cambria Math" w:hAnsi="Cambria Math" w:cs="Arial"/>
          </w:rPr>
          <m:t xml:space="preserve"> x</m:t>
        </m:r>
      </m:oMath>
      <w:r w:rsidR="00D83B8E">
        <w:rPr>
          <w:rFonts w:eastAsiaTheme="minorEastAsia" w:cs="Arial"/>
        </w:rPr>
        <w:t xml:space="preserve"> </w:t>
      </w:r>
      <w:r>
        <w:rPr>
          <w:rFonts w:eastAsiaTheme="minorEastAsia" w:cs="Arial"/>
        </w:rPr>
        <w:t xml:space="preserve">1000 </w:t>
      </w:r>
      <w:r w:rsidR="00D83B8E">
        <w:rPr>
          <w:rFonts w:eastAsiaTheme="minorEastAsia" w:cs="Arial"/>
        </w:rPr>
        <w:t xml:space="preserve">= </w:t>
      </w:r>
      <w:r>
        <w:rPr>
          <w:rFonts w:eastAsiaTheme="minorEastAsia" w:cs="Arial"/>
        </w:rPr>
        <w:t>0,52</w:t>
      </w:r>
    </w:p>
    <w:p w14:paraId="3731DE03" w14:textId="3D7E0647" w:rsidR="001E3C2E" w:rsidRDefault="001E3C2E" w:rsidP="001037E6">
      <w:pPr>
        <w:spacing w:after="0" w:line="360" w:lineRule="auto"/>
        <w:rPr>
          <w:rFonts w:eastAsiaTheme="minorEastAsia" w:cs="Arial"/>
        </w:rPr>
      </w:pPr>
      <w:r>
        <w:rPr>
          <w:rFonts w:eastAsiaTheme="minorEastAsia" w:cs="Arial"/>
        </w:rPr>
        <w:t xml:space="preserve">Jadi dosis glibenklamid yang di gunakan </w:t>
      </w:r>
      <w:r w:rsidR="00072561">
        <w:rPr>
          <w:rFonts w:eastAsiaTheme="minorEastAsia" w:cs="Arial"/>
        </w:rPr>
        <w:t>adalah 0,52</w:t>
      </w:r>
    </w:p>
    <w:p w14:paraId="26C3959B" w14:textId="4FECF4A3" w:rsidR="00072561" w:rsidRDefault="00072561" w:rsidP="001037E6">
      <w:pPr>
        <w:spacing w:after="0" w:line="360" w:lineRule="auto"/>
        <w:rPr>
          <w:rFonts w:eastAsiaTheme="minorEastAsia" w:cs="Arial"/>
        </w:rPr>
      </w:pPr>
      <w:r>
        <w:rPr>
          <w:rFonts w:eastAsiaTheme="minorEastAsia" w:cs="Arial"/>
        </w:rPr>
        <w:t>Misalkan berat badan satu ekor mencit adalah 20-30 gr</w:t>
      </w:r>
    </w:p>
    <w:p w14:paraId="50720188" w14:textId="12DEBF2C" w:rsidR="00072561" w:rsidRDefault="00072561" w:rsidP="001037E6">
      <w:pPr>
        <w:spacing w:after="0" w:line="360" w:lineRule="auto"/>
        <w:rPr>
          <w:rFonts w:eastAsiaTheme="minorEastAsia" w:cs="Arial"/>
        </w:rPr>
      </w:pPr>
      <w:r>
        <w:rPr>
          <w:rFonts w:eastAsiaTheme="minorEastAsia" w:cs="Arial"/>
        </w:rPr>
        <w:t>Volume pemerian sediaan untuk satu ekor mencit 0,2 ml</w:t>
      </w:r>
    </w:p>
    <w:p w14:paraId="0658BB47" w14:textId="240458A8" w:rsidR="00072561" w:rsidRDefault="00072561" w:rsidP="001037E6">
      <w:pPr>
        <w:spacing w:after="0" w:line="360" w:lineRule="auto"/>
        <w:rPr>
          <w:rFonts w:eastAsiaTheme="minorEastAsia" w:cs="Arial"/>
        </w:rPr>
      </w:pPr>
      <w:r>
        <w:rPr>
          <w:rFonts w:eastAsiaTheme="minorEastAsia" w:cs="Arial"/>
        </w:rPr>
        <w:t>Jumlah mencit yang diinduksi aloksan sebanyak 3 ekor</w:t>
      </w:r>
    </w:p>
    <w:p w14:paraId="55C9F953" w14:textId="67C1E573" w:rsidR="00072561" w:rsidRDefault="00072561" w:rsidP="001037E6">
      <w:pPr>
        <w:spacing w:after="0" w:line="360" w:lineRule="auto"/>
        <w:rPr>
          <w:rFonts w:eastAsiaTheme="minorEastAsia" w:cs="Arial"/>
        </w:rPr>
      </w:pPr>
      <w:r>
        <w:rPr>
          <w:rFonts w:eastAsiaTheme="minorEastAsia" w:cs="Arial"/>
        </w:rPr>
        <w:t xml:space="preserve">Volume yang di butuhkan = banyak mencit x volume pemerian tiap ekor mencit </w:t>
      </w:r>
    </w:p>
    <w:p w14:paraId="148C4C64" w14:textId="5D15C3CB" w:rsidR="00072561" w:rsidRDefault="00072561" w:rsidP="001037E6">
      <w:pPr>
        <w:spacing w:after="0" w:line="360" w:lineRule="auto"/>
        <w:rPr>
          <w:rFonts w:eastAsiaTheme="minorEastAsia" w:cs="Arial"/>
        </w:rPr>
      </w:pPr>
      <w:r>
        <w:rPr>
          <w:rFonts w:eastAsiaTheme="minorEastAsia" w:cs="Arial"/>
        </w:rPr>
        <w:lastRenderedPageBreak/>
        <w:tab/>
      </w:r>
      <w:r>
        <w:rPr>
          <w:rFonts w:eastAsiaTheme="minorEastAsia" w:cs="Arial"/>
        </w:rPr>
        <w:tab/>
      </w:r>
      <w:r>
        <w:rPr>
          <w:rFonts w:eastAsiaTheme="minorEastAsia" w:cs="Arial"/>
        </w:rPr>
        <w:tab/>
        <w:t>= 3 ekor x 0,3 ml</w:t>
      </w:r>
    </w:p>
    <w:p w14:paraId="2705208F" w14:textId="14CAF7D5" w:rsidR="00072561" w:rsidRDefault="00072561" w:rsidP="001037E6">
      <w:pPr>
        <w:spacing w:after="0" w:line="360" w:lineRule="auto"/>
        <w:rPr>
          <w:rFonts w:eastAsiaTheme="minorEastAsia" w:cs="Arial"/>
        </w:rPr>
      </w:pPr>
      <w:r>
        <w:rPr>
          <w:rFonts w:eastAsiaTheme="minorEastAsia" w:cs="Arial"/>
        </w:rPr>
        <w:tab/>
      </w:r>
      <w:r>
        <w:rPr>
          <w:rFonts w:eastAsiaTheme="minorEastAsia" w:cs="Arial"/>
        </w:rPr>
        <w:tab/>
      </w:r>
      <w:r>
        <w:rPr>
          <w:rFonts w:eastAsiaTheme="minorEastAsia" w:cs="Arial"/>
        </w:rPr>
        <w:tab/>
        <w:t>= 0,6 ml</w:t>
      </w:r>
    </w:p>
    <w:p w14:paraId="499257AF" w14:textId="6DFA7EA6" w:rsidR="00072561" w:rsidRDefault="00072561" w:rsidP="001037E6">
      <w:pPr>
        <w:spacing w:after="0" w:line="360" w:lineRule="auto"/>
        <w:rPr>
          <w:rFonts w:eastAsiaTheme="minorEastAsia" w:cs="Arial"/>
        </w:rPr>
      </w:pPr>
      <w:r>
        <w:rPr>
          <w:rFonts w:eastAsiaTheme="minorEastAsia" w:cs="Arial"/>
        </w:rPr>
        <w:t xml:space="preserve">Volume yang dibuat </w:t>
      </w:r>
      <w:r>
        <w:rPr>
          <w:rFonts w:eastAsiaTheme="minorEastAsia" w:cs="Arial"/>
        </w:rPr>
        <w:tab/>
        <w:t>= 10 ml</w:t>
      </w:r>
    </w:p>
    <w:p w14:paraId="3DD99533" w14:textId="72A10E23" w:rsidR="00072561" w:rsidRDefault="00840C62" w:rsidP="001037E6">
      <w:pPr>
        <w:spacing w:after="0" w:line="360" w:lineRule="auto"/>
        <w:rPr>
          <w:rFonts w:eastAsiaTheme="minorEastAsia" w:cs="Arial"/>
        </w:rPr>
      </w:pPr>
      <w:r>
        <w:rPr>
          <w:rFonts w:eastAsiaTheme="minorEastAsia" w:cs="Arial"/>
        </w:rPr>
        <w:t xml:space="preserve">Bobot 1 tablet </w:t>
      </w:r>
      <w:r>
        <w:rPr>
          <w:rFonts w:eastAsiaTheme="minorEastAsia" w:cs="Arial"/>
        </w:rPr>
        <w:tab/>
      </w:r>
      <w:r>
        <w:rPr>
          <w:rFonts w:eastAsiaTheme="minorEastAsia" w:cs="Arial"/>
        </w:rPr>
        <w:tab/>
        <w:t>= 130 mg</w:t>
      </w:r>
    </w:p>
    <w:p w14:paraId="27A84962" w14:textId="14EADEDD" w:rsidR="00840C62" w:rsidRDefault="00840C62" w:rsidP="001037E6">
      <w:pPr>
        <w:spacing w:after="0" w:line="360" w:lineRule="auto"/>
        <w:rPr>
          <w:rFonts w:eastAsiaTheme="minorEastAsia" w:cs="Arial"/>
        </w:rPr>
      </w:pPr>
      <w:r>
        <w:rPr>
          <w:rFonts w:eastAsiaTheme="minorEastAsia" w:cs="Arial"/>
        </w:rPr>
        <w:t xml:space="preserve">Bobot 1 tablet </w:t>
      </w:r>
      <w:r>
        <w:rPr>
          <w:rFonts w:eastAsiaTheme="minorEastAsia" w:cs="Arial"/>
        </w:rPr>
        <w:tab/>
      </w:r>
      <w:r>
        <w:rPr>
          <w:rFonts w:eastAsiaTheme="minorEastAsia" w:cs="Arial"/>
        </w:rPr>
        <w:tab/>
        <w:t>=</w:t>
      </w:r>
      <m:oMath>
        <m:f>
          <m:fPr>
            <m:ctrlPr>
              <w:rPr>
                <w:rFonts w:ascii="Cambria Math" w:eastAsiaTheme="minorEastAsia" w:hAnsi="Cambria Math" w:cs="Arial"/>
                <w:i/>
              </w:rPr>
            </m:ctrlPr>
          </m:fPr>
          <m:num>
            <m:r>
              <w:rPr>
                <w:rFonts w:ascii="Cambria Math" w:eastAsiaTheme="minorEastAsia" w:hAnsi="Cambria Math" w:cs="Arial"/>
              </w:rPr>
              <m:t>bobot 1 tablet</m:t>
            </m:r>
          </m:num>
          <m:den>
            <m:r>
              <w:rPr>
                <w:rFonts w:ascii="Cambria Math" w:eastAsiaTheme="minorEastAsia" w:hAnsi="Cambria Math" w:cs="Arial"/>
              </w:rPr>
              <m:t>5 mg</m:t>
            </m:r>
          </m:den>
        </m:f>
      </m:oMath>
      <w:r>
        <w:rPr>
          <w:rFonts w:eastAsiaTheme="minorEastAsia" w:cs="Arial"/>
        </w:rPr>
        <w:t xml:space="preserve"> x 0,52 mg = 13,52</w:t>
      </w:r>
    </w:p>
    <w:p w14:paraId="1174803B" w14:textId="31E1782C" w:rsidR="00840C62" w:rsidRPr="00F5779A" w:rsidRDefault="00840C62" w:rsidP="001037E6">
      <w:pPr>
        <w:spacing w:after="0" w:line="360" w:lineRule="auto"/>
        <w:rPr>
          <w:rFonts w:cs="Arial"/>
        </w:rPr>
      </w:pPr>
      <w:r>
        <w:rPr>
          <w:rFonts w:eastAsiaTheme="minorEastAsia" w:cs="Arial"/>
        </w:rPr>
        <w:t xml:space="preserve">Jadi tablet yang ditimbang adalah sebanyak 13,5 mg di suspensikan dalam </w:t>
      </w:r>
      <w:r w:rsidR="00D32AA5">
        <w:rPr>
          <w:rFonts w:eastAsiaTheme="minorEastAsia" w:cs="Arial"/>
        </w:rPr>
        <w:t>0,5% hingga 10 ml</w:t>
      </w:r>
    </w:p>
    <w:p w14:paraId="23E56023" w14:textId="77777777" w:rsidR="005002ED" w:rsidRPr="00F5779A" w:rsidRDefault="005002ED" w:rsidP="001D7FC3">
      <w:pPr>
        <w:spacing w:after="0" w:line="360" w:lineRule="auto"/>
        <w:rPr>
          <w:rFonts w:cs="Arial"/>
        </w:rPr>
      </w:pPr>
    </w:p>
    <w:p w14:paraId="54FA2B0F" w14:textId="690B9030" w:rsidR="00DC61A2" w:rsidRPr="00F5779A" w:rsidRDefault="002E73CC" w:rsidP="00222FE9">
      <w:pPr>
        <w:pStyle w:val="Heading2"/>
        <w:tabs>
          <w:tab w:val="left" w:pos="426"/>
        </w:tabs>
        <w:rPr>
          <w:rFonts w:cs="Arial"/>
        </w:rPr>
      </w:pPr>
      <w:bookmarkStart w:id="113" w:name="_Toc98235806"/>
      <w:bookmarkStart w:id="114" w:name="_Toc104508327"/>
      <w:r w:rsidRPr="00F5779A">
        <w:rPr>
          <w:rFonts w:cs="Arial"/>
        </w:rPr>
        <w:t>3.</w:t>
      </w:r>
      <w:r w:rsidR="00297909">
        <w:rPr>
          <w:rFonts w:cs="Arial"/>
        </w:rPr>
        <w:t>8</w:t>
      </w:r>
      <w:r w:rsidR="005A7AB6" w:rsidRPr="00F5779A">
        <w:rPr>
          <w:rFonts w:cs="Arial"/>
        </w:rPr>
        <w:tab/>
      </w:r>
      <w:r w:rsidRPr="00F5779A">
        <w:rPr>
          <w:rFonts w:cs="Arial"/>
        </w:rPr>
        <w:t>Pembuatan Sediaan</w:t>
      </w:r>
      <w:bookmarkEnd w:id="113"/>
      <w:bookmarkEnd w:id="114"/>
      <w:r w:rsidRPr="00F5779A">
        <w:rPr>
          <w:rFonts w:cs="Arial"/>
        </w:rPr>
        <w:t xml:space="preserve"> </w:t>
      </w:r>
    </w:p>
    <w:p w14:paraId="2B1BD013" w14:textId="6128A4A6" w:rsidR="00DC61A2" w:rsidRPr="00F5779A" w:rsidRDefault="002E73CC" w:rsidP="005A7AB6">
      <w:pPr>
        <w:pStyle w:val="Heading3"/>
        <w:rPr>
          <w:rFonts w:cs="Arial"/>
        </w:rPr>
      </w:pPr>
      <w:bookmarkStart w:id="115" w:name="_Toc98235807"/>
      <w:bookmarkStart w:id="116" w:name="_Toc104508328"/>
      <w:r w:rsidRPr="00F5779A">
        <w:rPr>
          <w:rFonts w:cs="Arial"/>
        </w:rPr>
        <w:t>3.</w:t>
      </w:r>
      <w:r w:rsidR="00297909">
        <w:rPr>
          <w:rFonts w:cs="Arial"/>
        </w:rPr>
        <w:t>8</w:t>
      </w:r>
      <w:r w:rsidRPr="00F5779A">
        <w:rPr>
          <w:rFonts w:cs="Arial"/>
        </w:rPr>
        <w:t>.1</w:t>
      </w:r>
      <w:r w:rsidR="005A7AB6" w:rsidRPr="00F5779A">
        <w:rPr>
          <w:rFonts w:cs="Arial"/>
        </w:rPr>
        <w:tab/>
      </w:r>
      <w:r w:rsidRPr="00F5779A">
        <w:rPr>
          <w:rFonts w:cs="Arial"/>
        </w:rPr>
        <w:t>Pembuatan Simplisia</w:t>
      </w:r>
      <w:bookmarkEnd w:id="115"/>
      <w:bookmarkEnd w:id="116"/>
      <w:r w:rsidRPr="00F5779A">
        <w:rPr>
          <w:rFonts w:cs="Arial"/>
        </w:rPr>
        <w:t xml:space="preserve"> </w:t>
      </w:r>
    </w:p>
    <w:p w14:paraId="27681995" w14:textId="7092AEB3" w:rsidR="007B0DBA" w:rsidRDefault="00D7123F" w:rsidP="007B0DBA">
      <w:pPr>
        <w:spacing w:after="0" w:line="360" w:lineRule="auto"/>
        <w:ind w:firstLine="720"/>
        <w:rPr>
          <w:rFonts w:cs="Arial"/>
        </w:rPr>
      </w:pPr>
      <w:r w:rsidRPr="00F5779A">
        <w:rPr>
          <w:rFonts w:cs="Arial"/>
        </w:rPr>
        <w:t>Daun kirinyuh yang telah diambil dibersihkan dan di cuci dengan air bersih</w:t>
      </w:r>
      <w:r w:rsidR="00806947" w:rsidRPr="00F5779A">
        <w:rPr>
          <w:rFonts w:cs="Arial"/>
        </w:rPr>
        <w:t xml:space="preserve">, lalu </w:t>
      </w:r>
      <w:r w:rsidRPr="00F5779A">
        <w:rPr>
          <w:rFonts w:cs="Arial"/>
        </w:rPr>
        <w:t>dikeringkan pada suhu kamar selama 7 hari hingga benar-benar kering</w:t>
      </w:r>
      <w:r w:rsidR="00806947" w:rsidRPr="00F5779A">
        <w:rPr>
          <w:rFonts w:cs="Arial"/>
        </w:rPr>
        <w:t>. Sortasi kering kemudian ditimbang sebagai berat kering</w:t>
      </w:r>
      <w:r w:rsidRPr="00F5779A">
        <w:rPr>
          <w:rFonts w:cs="Arial"/>
        </w:rPr>
        <w:t xml:space="preserve">. </w:t>
      </w:r>
      <w:r w:rsidR="00806947" w:rsidRPr="00F5779A">
        <w:rPr>
          <w:rFonts w:cs="Arial"/>
        </w:rPr>
        <w:t xml:space="preserve">Sampel yang telah kering </w:t>
      </w:r>
      <w:r w:rsidRPr="00F5779A">
        <w:rPr>
          <w:rFonts w:cs="Arial"/>
        </w:rPr>
        <w:t xml:space="preserve">dihancurkan dengan menggunakan blender sampai halus. Selanjutnya dilakukan pengayakan sehingga mendapatkan </w:t>
      </w:r>
      <w:r w:rsidR="00806947" w:rsidRPr="00F5779A">
        <w:rPr>
          <w:rFonts w:cs="Arial"/>
        </w:rPr>
        <w:t>serbuk</w:t>
      </w:r>
      <w:r w:rsidRPr="00F5779A">
        <w:rPr>
          <w:rFonts w:cs="Arial"/>
        </w:rPr>
        <w:t>.</w:t>
      </w:r>
      <w:r w:rsidR="00B35655" w:rsidRPr="00F5779A">
        <w:rPr>
          <w:rFonts w:cs="Arial"/>
        </w:rPr>
        <w:t xml:space="preserve"> Serbuk tersebut ditimbang dan disimpan dalam wadah plastik untu</w:t>
      </w:r>
      <w:r w:rsidR="0045319D" w:rsidRPr="00F5779A">
        <w:rPr>
          <w:rFonts w:cs="Arial"/>
        </w:rPr>
        <w:t>k</w:t>
      </w:r>
      <w:r w:rsidR="00B35655" w:rsidRPr="00F5779A">
        <w:rPr>
          <w:rFonts w:cs="Arial"/>
        </w:rPr>
        <w:t xml:space="preserve"> mencegah pengaruh lembab atau pengotor lainnya</w:t>
      </w:r>
    </w:p>
    <w:p w14:paraId="46450B7A" w14:textId="77777777" w:rsidR="001B50B3" w:rsidRPr="00F5779A" w:rsidRDefault="001B50B3" w:rsidP="007B0DBA">
      <w:pPr>
        <w:spacing w:after="0" w:line="360" w:lineRule="auto"/>
        <w:ind w:firstLine="720"/>
        <w:rPr>
          <w:rFonts w:cs="Arial"/>
        </w:rPr>
      </w:pPr>
    </w:p>
    <w:p w14:paraId="3E78CEF0" w14:textId="3A9B8DDE" w:rsidR="00DC61A2" w:rsidRPr="00F5779A" w:rsidRDefault="002E73CC" w:rsidP="001037E6">
      <w:pPr>
        <w:pStyle w:val="Heading3"/>
        <w:rPr>
          <w:rFonts w:cs="Arial"/>
        </w:rPr>
      </w:pPr>
      <w:bookmarkStart w:id="117" w:name="_Toc98235808"/>
      <w:bookmarkStart w:id="118" w:name="_Toc104508329"/>
      <w:r w:rsidRPr="00F5779A">
        <w:rPr>
          <w:rFonts w:cs="Arial"/>
        </w:rPr>
        <w:t>3.</w:t>
      </w:r>
      <w:r w:rsidR="00297909">
        <w:rPr>
          <w:rFonts w:cs="Arial"/>
        </w:rPr>
        <w:t>8</w:t>
      </w:r>
      <w:r w:rsidRPr="00F5779A">
        <w:rPr>
          <w:rFonts w:cs="Arial"/>
        </w:rPr>
        <w:t>.2</w:t>
      </w:r>
      <w:r w:rsidR="005A7AB6" w:rsidRPr="00F5779A">
        <w:rPr>
          <w:rFonts w:cs="Arial"/>
        </w:rPr>
        <w:tab/>
      </w:r>
      <w:r w:rsidRPr="00F5779A">
        <w:rPr>
          <w:rFonts w:cs="Arial"/>
        </w:rPr>
        <w:t xml:space="preserve">Pembuatan Estrak Etanol Daun </w:t>
      </w:r>
      <w:r w:rsidR="001B72AD" w:rsidRPr="00F5779A">
        <w:rPr>
          <w:rFonts w:cs="Arial"/>
        </w:rPr>
        <w:t>Kirinyuh</w:t>
      </w:r>
      <w:bookmarkEnd w:id="117"/>
      <w:bookmarkEnd w:id="118"/>
    </w:p>
    <w:p w14:paraId="7C704036" w14:textId="77777777" w:rsidR="007718A2" w:rsidRDefault="001B2FCE" w:rsidP="001B2FCE">
      <w:pPr>
        <w:spacing w:after="0" w:line="360" w:lineRule="auto"/>
        <w:ind w:firstLine="720"/>
      </w:pPr>
      <w:r>
        <w:t xml:space="preserve">Pada penelitian ini </w:t>
      </w:r>
      <w:r w:rsidR="007718A2">
        <w:t>p</w:t>
      </w:r>
      <w:r w:rsidR="005D2F73">
        <w:t xml:space="preserve">embuatan ekstrak dilakukan dengan cara maserasi menggunakan etenol 70%. </w:t>
      </w:r>
    </w:p>
    <w:p w14:paraId="5D2CA27B" w14:textId="77777777" w:rsidR="007718A2" w:rsidRDefault="007718A2" w:rsidP="007718A2">
      <w:pPr>
        <w:spacing w:after="0" w:line="360" w:lineRule="auto"/>
      </w:pPr>
      <w:r>
        <w:t>Cairan penyari yang digunakan adalah 70%.</w:t>
      </w:r>
    </w:p>
    <w:p w14:paraId="359C8965" w14:textId="77777777" w:rsidR="007718A2" w:rsidRDefault="007718A2" w:rsidP="007718A2">
      <w:pPr>
        <w:spacing w:after="0" w:line="360" w:lineRule="auto"/>
      </w:pPr>
      <w:r>
        <w:t>Bobot jenis alkohol 70% = 0,884 (FI ed Hal 1154)</w:t>
      </w:r>
    </w:p>
    <w:p w14:paraId="2C2EB0FE" w14:textId="77777777" w:rsidR="001157BE" w:rsidRDefault="007718A2" w:rsidP="007718A2">
      <w:pPr>
        <w:spacing w:after="0" w:line="360" w:lineRule="auto"/>
      </w:pPr>
      <w:r>
        <w:t xml:space="preserve">Serbuk simplisia ditimbang 10 bagian </w:t>
      </w:r>
      <w:r w:rsidR="001157BE">
        <w:t>dengan berat 200 gr.</w:t>
      </w:r>
    </w:p>
    <w:p w14:paraId="22339EF1" w14:textId="280679E4" w:rsidR="001157BE" w:rsidRDefault="001157BE" w:rsidP="007718A2">
      <w:pPr>
        <w:spacing w:after="0" w:line="360" w:lineRule="auto"/>
        <w:rPr>
          <w:rFonts w:eastAsiaTheme="minorEastAsia"/>
        </w:rPr>
      </w:pPr>
      <w:r>
        <w:t xml:space="preserve">Berat untuk 100 bagian simplisia </w:t>
      </w:r>
      <w:proofErr w:type="gramStart"/>
      <w:r>
        <w:t>adalah :</w:t>
      </w:r>
      <w:proofErr w:type="gramEnd"/>
      <w:r>
        <w:t xml:space="preserve"> V = </w:t>
      </w:r>
      <m:oMath>
        <m:f>
          <m:fPr>
            <m:ctrlPr>
              <w:rPr>
                <w:rFonts w:ascii="Cambria Math" w:hAnsi="Cambria Math"/>
                <w:i/>
              </w:rPr>
            </m:ctrlPr>
          </m:fPr>
          <m:num>
            <m:r>
              <w:rPr>
                <w:rFonts w:ascii="Cambria Math" w:hAnsi="Cambria Math"/>
              </w:rPr>
              <m:t>100</m:t>
            </m:r>
          </m:num>
          <m:den>
            <m:r>
              <w:rPr>
                <w:rFonts w:ascii="Cambria Math" w:hAnsi="Cambria Math"/>
              </w:rPr>
              <m:t>10</m:t>
            </m:r>
          </m:den>
        </m:f>
        <m:r>
          <w:rPr>
            <w:rFonts w:ascii="Cambria Math" w:hAnsi="Cambria Math"/>
          </w:rPr>
          <m:t xml:space="preserve"> x 200</m:t>
        </m:r>
      </m:oMath>
      <w:r>
        <w:rPr>
          <w:rFonts w:eastAsiaTheme="minorEastAsia"/>
        </w:rPr>
        <w:t xml:space="preserve"> gr = 2000</w:t>
      </w:r>
      <w:r w:rsidR="00F60C01">
        <w:rPr>
          <w:rFonts w:eastAsiaTheme="minorEastAsia"/>
        </w:rPr>
        <w:t xml:space="preserve"> </w:t>
      </w:r>
      <w:r>
        <w:rPr>
          <w:rFonts w:eastAsiaTheme="minorEastAsia"/>
        </w:rPr>
        <w:t>gr</w:t>
      </w:r>
    </w:p>
    <w:p w14:paraId="1B7ED674" w14:textId="51FCC2C8" w:rsidR="00F60C01" w:rsidRDefault="00F60C01" w:rsidP="007718A2">
      <w:pPr>
        <w:spacing w:after="0" w:line="360" w:lineRule="auto"/>
        <w:rPr>
          <w:rFonts w:eastAsiaTheme="minorEastAsia"/>
        </w:rPr>
      </w:pPr>
      <w:r>
        <w:rPr>
          <w:rFonts w:eastAsiaTheme="minorEastAsia"/>
        </w:rPr>
        <w:t>Maka cairan penyari yang digunakan untuk 100</w:t>
      </w:r>
      <w:r w:rsidR="00F96A78">
        <w:rPr>
          <w:rFonts w:eastAsiaTheme="minorEastAsia"/>
        </w:rPr>
        <w:t xml:space="preserve"> bagian simplisia </w:t>
      </w:r>
      <w:proofErr w:type="gramStart"/>
      <w:r w:rsidR="00F96A78">
        <w:rPr>
          <w:rFonts w:eastAsiaTheme="minorEastAsia"/>
        </w:rPr>
        <w:t>adalah :</w:t>
      </w:r>
      <w:proofErr w:type="gramEnd"/>
    </w:p>
    <w:p w14:paraId="68C95170" w14:textId="5FF23CB7" w:rsidR="00F96A78" w:rsidRDefault="00F96A78" w:rsidP="007718A2">
      <w:pPr>
        <w:spacing w:after="0" w:line="360" w:lineRule="auto"/>
        <w:rPr>
          <w:rFonts w:eastAsiaTheme="minorEastAsia"/>
        </w:rPr>
      </w:pPr>
      <w:r>
        <w:rPr>
          <w:rFonts w:eastAsiaTheme="minorEastAsia"/>
        </w:rPr>
        <w:t xml:space="preserve">V = </w:t>
      </w:r>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Bj</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2000</m:t>
            </m:r>
          </m:num>
          <m:den>
            <m:r>
              <w:rPr>
                <w:rFonts w:ascii="Cambria Math" w:eastAsiaTheme="minorEastAsia" w:hAnsi="Cambria Math"/>
              </w:rPr>
              <m:t>0,884 gr/ml</m:t>
            </m:r>
          </m:den>
        </m:f>
        <m:r>
          <w:rPr>
            <w:rFonts w:ascii="Cambria Math" w:eastAsiaTheme="minorEastAsia" w:hAnsi="Cambria Math"/>
          </w:rPr>
          <m:t xml:space="preserve">= </m:t>
        </m:r>
      </m:oMath>
      <w:r w:rsidR="00E35E14">
        <w:rPr>
          <w:rFonts w:eastAsiaTheme="minorEastAsia"/>
        </w:rPr>
        <w:t>2,262,44 ml = 2.260 ml</w:t>
      </w:r>
    </w:p>
    <w:p w14:paraId="79EE597D" w14:textId="77777777" w:rsidR="00E35E14" w:rsidRDefault="00E35E14" w:rsidP="007718A2">
      <w:pPr>
        <w:spacing w:after="0" w:line="360" w:lineRule="auto"/>
        <w:rPr>
          <w:rFonts w:eastAsiaTheme="minorEastAsia"/>
        </w:rPr>
      </w:pPr>
      <w:r>
        <w:rPr>
          <w:rFonts w:eastAsiaTheme="minorEastAsia"/>
        </w:rPr>
        <w:t xml:space="preserve">Cairan penyari untuk 75 </w:t>
      </w:r>
      <w:proofErr w:type="gramStart"/>
      <w:r>
        <w:rPr>
          <w:rFonts w:eastAsiaTheme="minorEastAsia"/>
        </w:rPr>
        <w:t>bagian :</w:t>
      </w:r>
      <w:proofErr w:type="gramEnd"/>
    </w:p>
    <w:p w14:paraId="32CE4CEF" w14:textId="443C4BD0" w:rsidR="00E35E14" w:rsidRDefault="002F3D3E" w:rsidP="007718A2">
      <w:pPr>
        <w:spacing w:after="0" w:line="360" w:lineRule="auto"/>
        <w:rPr>
          <w:rFonts w:eastAsiaTheme="minorEastAsia"/>
        </w:rPr>
      </w:pPr>
      <m:oMath>
        <m:f>
          <m:fPr>
            <m:ctrlPr>
              <w:rPr>
                <w:rFonts w:ascii="Cambria Math" w:hAnsi="Cambria Math"/>
                <w:i/>
              </w:rPr>
            </m:ctrlPr>
          </m:fPr>
          <m:num>
            <m:r>
              <w:rPr>
                <w:rFonts w:ascii="Cambria Math" w:hAnsi="Cambria Math"/>
              </w:rPr>
              <m:t>75</m:t>
            </m:r>
          </m:num>
          <m:den>
            <m:r>
              <w:rPr>
                <w:rFonts w:ascii="Cambria Math" w:hAnsi="Cambria Math"/>
              </w:rPr>
              <m:t>100</m:t>
            </m:r>
          </m:den>
        </m:f>
      </m:oMath>
      <w:r w:rsidR="00E35E14">
        <w:rPr>
          <w:rFonts w:eastAsiaTheme="minorEastAsia"/>
        </w:rPr>
        <w:t xml:space="preserve"> x 2.260 ml =1.695 ml</w:t>
      </w:r>
    </w:p>
    <w:p w14:paraId="58354766" w14:textId="7ADFD662" w:rsidR="00E35E14" w:rsidRDefault="00E35E14" w:rsidP="007718A2">
      <w:pPr>
        <w:spacing w:after="0" w:line="360" w:lineRule="auto"/>
        <w:rPr>
          <w:rFonts w:eastAsiaTheme="minorEastAsia"/>
        </w:rPr>
      </w:pPr>
      <w:r>
        <w:rPr>
          <w:rFonts w:eastAsiaTheme="minorEastAsia"/>
        </w:rPr>
        <w:t xml:space="preserve">Cairan penyari untuk 25 </w:t>
      </w:r>
      <w:proofErr w:type="gramStart"/>
      <w:r>
        <w:rPr>
          <w:rFonts w:eastAsiaTheme="minorEastAsia"/>
        </w:rPr>
        <w:t>bagian :</w:t>
      </w:r>
      <w:proofErr w:type="gramEnd"/>
    </w:p>
    <w:p w14:paraId="043A5905" w14:textId="34CC99BA" w:rsidR="001157BE" w:rsidRPr="007865D6" w:rsidRDefault="002F3D3E" w:rsidP="007718A2">
      <w:pPr>
        <w:spacing w:after="0" w:line="360" w:lineRule="auto"/>
        <w:rPr>
          <w:rFonts w:eastAsiaTheme="minorEastAsia"/>
        </w:rPr>
      </w:pP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100</m:t>
            </m:r>
          </m:den>
        </m:f>
        <m:r>
          <w:rPr>
            <w:rFonts w:ascii="Cambria Math" w:eastAsiaTheme="minorEastAsia" w:hAnsi="Cambria Math"/>
          </w:rPr>
          <m:t xml:space="preserve"> </m:t>
        </m:r>
        <m:r>
          <w:rPr>
            <w:rFonts w:ascii="Cambria Math" w:eastAsiaTheme="minorEastAsia" w:hAnsi="Cambria Math"/>
          </w:rPr>
          <m:t>x</m:t>
        </m:r>
      </m:oMath>
      <w:r w:rsidR="00E35E14">
        <w:rPr>
          <w:rFonts w:eastAsiaTheme="minorEastAsia"/>
        </w:rPr>
        <w:t xml:space="preserve"> 2.260 ml </w:t>
      </w:r>
      <w:r w:rsidR="007865D6">
        <w:rPr>
          <w:rFonts w:eastAsiaTheme="minorEastAsia"/>
        </w:rPr>
        <w:t>= 565 ml</w:t>
      </w:r>
    </w:p>
    <w:p w14:paraId="43E8012D" w14:textId="1615D461" w:rsidR="006C4C62" w:rsidRDefault="009437B8" w:rsidP="005223B6">
      <w:pPr>
        <w:spacing w:after="0" w:line="360" w:lineRule="auto"/>
        <w:ind w:firstLine="720"/>
      </w:pPr>
      <w:r>
        <w:t xml:space="preserve">Pembuatan ekstrak etanol daun kirinyuh </w:t>
      </w:r>
      <w:r w:rsidR="007865D6">
        <w:t xml:space="preserve">dibuat secara maserasi yang dilakakukan dengan cara masukkan 200 gr serbuk simplisia daun kirinyuh </w:t>
      </w:r>
      <w:r w:rsidR="00620289">
        <w:lastRenderedPageBreak/>
        <w:t>kedalam bejana maserasi</w:t>
      </w:r>
      <w:r w:rsidR="004E2638">
        <w:t xml:space="preserve">, </w:t>
      </w:r>
      <w:r w:rsidR="007865D6">
        <w:t xml:space="preserve">tambahkan cairan penyari </w:t>
      </w:r>
      <w:r w:rsidR="00ED28F5">
        <w:t>75</w:t>
      </w:r>
      <w:r w:rsidR="007865D6">
        <w:t xml:space="preserve"> bagian yaitu sebanyak 1.</w:t>
      </w:r>
      <w:r w:rsidR="00D61935">
        <w:t>695 ml etanol 70%</w:t>
      </w:r>
      <w:r w:rsidR="00620289">
        <w:t xml:space="preserve">, </w:t>
      </w:r>
      <w:r w:rsidR="00D61935">
        <w:t xml:space="preserve">rendam selama 6 jam pertama sambal sesekali diaduk (minimal diaduk 3 kali) dan kemudian diamkan </w:t>
      </w:r>
      <w:r w:rsidR="00620289">
        <w:t xml:space="preserve">selama 3 hari dalam bejana tertutup rapat dan terlindung dari cahaya matahari langsung sambil sesekali diaduk. </w:t>
      </w:r>
      <w:r w:rsidR="00587AE7">
        <w:t>Setelah 3 hari pisahkan maserat dengan cara diserkai lalu di peras. Ulangi proses penyarian sekurang-kurangnya satu kali dengan sisa cairan penyari 25 bagian yaitu sebanyak 565 ml etanol 70%. K</w:t>
      </w:r>
      <w:r w:rsidR="00620289">
        <w:t>emudian masera</w:t>
      </w:r>
      <w:r w:rsidR="00587AE7">
        <w:t>tnya</w:t>
      </w:r>
      <w:r w:rsidR="00E660E8">
        <w:t xml:space="preserve"> dibiarkan</w:t>
      </w:r>
      <w:r w:rsidR="00620289">
        <w:t xml:space="preserve"> selama 2 hari </w:t>
      </w:r>
      <w:r w:rsidR="00E660E8">
        <w:t xml:space="preserve">dalam wadah tertutup rapat dan terlindungi dari cahaya matahari. </w:t>
      </w:r>
      <w:r w:rsidR="00620289">
        <w:t>dengan cairan penyari yang baru lalu disaring</w:t>
      </w:r>
      <w:r w:rsidR="004E2638">
        <w:t xml:space="preserve"> sehingga di peroleh 100 bagian</w:t>
      </w:r>
      <w:r w:rsidR="00620289">
        <w:t xml:space="preserve">. Hasil penyarian yang diperoleh kemudian dipekatkan menggunakan rotary evaporator pada suhu </w:t>
      </w:r>
      <w:r w:rsidR="006C7151" w:rsidRPr="001B50B3">
        <w:rPr>
          <w:b/>
          <w:bCs/>
        </w:rPr>
        <w:t xml:space="preserve"> </w:t>
      </w:r>
      <w:r w:rsidR="00620289">
        <w:t>40</w:t>
      </w:r>
      <w:r w:rsidR="00620289">
        <w:rPr>
          <w:rFonts w:cs="Arial"/>
        </w:rPr>
        <w:t>ᵒ</w:t>
      </w:r>
      <w:r w:rsidR="00620289">
        <w:t>C sehingga diperoleh ekstrak kental etanol daun kirinyuh</w:t>
      </w:r>
      <w:r w:rsidR="005210DE">
        <w:t xml:space="preserve"> </w:t>
      </w:r>
      <w:r w:rsidR="005210DE">
        <w:fldChar w:fldCharType="begin" w:fldLock="1"/>
      </w:r>
      <w:r w:rsidR="005210DE">
        <w:instrText>ADDIN CSL_CITATION {"citationItems":[{"id":"ITEM-1","itemData":{"ISSN":"2722-9467","abstract":"Nyamuk Aedes aegypti merupakan vektor utama penyakit Demam Berdarah Dengue (DBD). Metode pengendalian vektor dapat dilakukan secara biologi, kimiawi dan fisik. Salah satu pengendalian yang bisa dilakukan yaitu dengan memberantas larva. Pengendalian secara sintetik masih menimbulkan dampak buruk bagi kesehatan maupun lingkungan. Penelitian ini bertujuan untuk mengetahui efektivitas larvasida ekstrak daun kirinyuh (Chromolaena odorata L.) serta mengevaluasi sifat fisik sediaan losio antinyamuk menggunakan bahan aktif ekstrak daun kirinyuh (Chromolaena odorata L.). Ekstrak kental diperoleh dengan mengekstraksi daun kirinyuh menggunakan metode maserasi dengan pelarut etanol 70% dan diperoleh rendemen sebesar 12,82%. Kemudian dilakukan skrining fitokimia. Hasil positif ditunjukkan pada uji flavonoid, terpenoid dan tanin. Ekstrak daun kirinyuh (Chromolaena odorata L.) selanjutnya digunakan dalam pengujian larvasida, diperoleh persen kematian larva pada konsentrasi 1%, 3% dan 5% yaitu 50%, 67% dan 90%. Hasil analisis probit diperoleh nilai LC50 sebesar 3,57%. Kemudian dilakukan formulasi sediaan losio dengan variasi konsentrasi ekstrak yaitu 1%, 3% dan 5%. Losio yang sudah dibuat kemudian dievaluasi sifat fisik meliputi uji organoleptis, uji homogenitas, uji pH, uji daya sebar, dan uji daya lekat. Semakin tinggi konsentrasi ekstrak daun kirinyuh menyebabkan daya sebar sediaan losio semakin menurun. Selain itu, perbedaan konsentrasi ekstrak daun kirinyuh juga menyebabkan adanya perbedaan organoleptis (warna dan bau). Formula yang memiliki tampilan paling optimal ditunjukkan pada FI yaitu konsentrasi ekstrak 1%. Hasil analisis statistik menunjukkan bahwa ketiga formula (FI, FII dan FIII) sudah memenuhi standar sediaan losio yang baik meliputi organoleptis, homogenitas, pH, daya sebar dan daya lekat","author":[{"dropping-particle":"","family":"Ekayani","given":"Mardiana","non-dropping-particle":"","parse-names":false,"suffix":""},{"dropping-particle":"","family":"Juliantoni","given":"Yohanes","non-dropping-particle":"","parse-names":false,"suffix":""},{"dropping-particle":"","family":"Hakim","given":"Aliefman","non-dropping-particle":"","parse-names":false,"suffix":""}],"container-title":"Jurnal Inovasi Penelitian","id":"ITEM-1","issue":"4","issued":{"date-parts":[["2021"]]},"page":"1261-1270","title":"UJI EFEKTIVITAS LARVASIDA DAN EVALUASI SIFAT FISIK SEDIAAN LOSIO ANTINYAMUK EKSTRAK ETANOL DAUN KIRINYUH (Chromolaena odorata L.) TERHADAP NYAMUK AEDES AEGYPTI","type":"article-journal","volume":"2"},"uris":["http://www.mendeley.com/documents/?uuid=af7de805-c99b-4c65-8b98-59375bd877b5"]}],"mendeley":{"formattedCitation":"(Ekayani et al., 2021)","plainTextFormattedCitation":"(Ekayani et al., 2021)","previouslyFormattedCitation":"(Ekayani et al., 2021)"},"properties":{"noteIndex":0},"schema":"https://github.com/citation-style-language/schema/raw/master/csl-citation.json"}</w:instrText>
      </w:r>
      <w:r w:rsidR="005210DE">
        <w:fldChar w:fldCharType="separate"/>
      </w:r>
      <w:r w:rsidR="005210DE" w:rsidRPr="005210DE">
        <w:rPr>
          <w:noProof/>
        </w:rPr>
        <w:t>(Ekayani et al., 2021)</w:t>
      </w:r>
      <w:r w:rsidR="005210DE">
        <w:fldChar w:fldCharType="end"/>
      </w:r>
      <w:r w:rsidR="00E320D7">
        <w:t>.</w:t>
      </w:r>
      <w:bookmarkStart w:id="119" w:name="_Toc104508330"/>
      <w:bookmarkStart w:id="120" w:name="_Toc98235810"/>
    </w:p>
    <w:p w14:paraId="36DA5243" w14:textId="77777777" w:rsidR="001B50B3" w:rsidRDefault="001B50B3" w:rsidP="001B50B3">
      <w:pPr>
        <w:jc w:val="left"/>
      </w:pPr>
    </w:p>
    <w:p w14:paraId="2B1F779B" w14:textId="42778499" w:rsidR="00B6145C" w:rsidRPr="006C7151" w:rsidRDefault="00B6145C" w:rsidP="007E5DCC">
      <w:pPr>
        <w:pStyle w:val="ListParagraph"/>
        <w:numPr>
          <w:ilvl w:val="2"/>
          <w:numId w:val="21"/>
        </w:numPr>
        <w:spacing w:after="0" w:line="360" w:lineRule="auto"/>
        <w:jc w:val="left"/>
        <w:rPr>
          <w:b/>
          <w:bCs/>
          <w:sz w:val="24"/>
          <w:szCs w:val="24"/>
        </w:rPr>
      </w:pPr>
      <w:r w:rsidRPr="006C7151">
        <w:rPr>
          <w:b/>
          <w:bCs/>
          <w:sz w:val="24"/>
          <w:szCs w:val="24"/>
        </w:rPr>
        <w:t xml:space="preserve">Pembuatan Suspensi Ekstrak Etanol Daun </w:t>
      </w:r>
      <w:r w:rsidR="00DD112A" w:rsidRPr="006C7151">
        <w:rPr>
          <w:b/>
          <w:bCs/>
          <w:sz w:val="24"/>
          <w:szCs w:val="24"/>
        </w:rPr>
        <w:t>Kirinyuh</w:t>
      </w:r>
      <w:r w:rsidRPr="006C7151">
        <w:rPr>
          <w:b/>
          <w:bCs/>
          <w:sz w:val="24"/>
          <w:szCs w:val="24"/>
        </w:rPr>
        <w:t>(EED</w:t>
      </w:r>
      <w:r w:rsidR="00DD112A" w:rsidRPr="006C7151">
        <w:rPr>
          <w:b/>
          <w:bCs/>
          <w:sz w:val="24"/>
          <w:szCs w:val="24"/>
        </w:rPr>
        <w:t>K</w:t>
      </w:r>
      <w:r w:rsidRPr="006C7151">
        <w:rPr>
          <w:b/>
          <w:bCs/>
          <w:sz w:val="24"/>
          <w:szCs w:val="24"/>
        </w:rPr>
        <w:t>)</w:t>
      </w:r>
      <w:bookmarkEnd w:id="119"/>
      <w:r w:rsidRPr="006C7151">
        <w:rPr>
          <w:b/>
          <w:bCs/>
          <w:sz w:val="24"/>
          <w:szCs w:val="24"/>
        </w:rPr>
        <w:t xml:space="preserve"> </w:t>
      </w:r>
    </w:p>
    <w:p w14:paraId="0120AF28" w14:textId="741FC0F0" w:rsidR="00F94F87" w:rsidRPr="001B50B3" w:rsidRDefault="00F94F87" w:rsidP="007E5DCC">
      <w:pPr>
        <w:pStyle w:val="ListParagraph"/>
        <w:widowControl w:val="0"/>
        <w:numPr>
          <w:ilvl w:val="0"/>
          <w:numId w:val="22"/>
        </w:numPr>
        <w:autoSpaceDE w:val="0"/>
        <w:autoSpaceDN w:val="0"/>
        <w:spacing w:after="0" w:line="360" w:lineRule="auto"/>
        <w:ind w:right="-14"/>
        <w:rPr>
          <w:rFonts w:eastAsia="Times New Roman"/>
          <w:b/>
        </w:rPr>
      </w:pPr>
      <w:r w:rsidRPr="001B50B3">
        <w:rPr>
          <w:rFonts w:eastAsia="Times New Roman"/>
          <w:b/>
        </w:rPr>
        <w:t>Suspensi ekstrak daun kirinyuh 200mg/kg BB</w:t>
      </w:r>
    </w:p>
    <w:p w14:paraId="5DEC3DAA" w14:textId="62C945CC" w:rsidR="00F94F87" w:rsidRDefault="00F94F87" w:rsidP="00F94F87">
      <w:pPr>
        <w:pStyle w:val="ListParagraph"/>
        <w:spacing w:line="360" w:lineRule="auto"/>
        <w:ind w:left="709"/>
        <w:rPr>
          <w:rFonts w:eastAsia="Times New Roman"/>
        </w:rPr>
      </w:pPr>
      <w:r>
        <w:rPr>
          <w:rFonts w:eastAsia="Times New Roman"/>
        </w:rPr>
        <w:t>Ekstrak untuk seekor mencit (</w:t>
      </w:r>
      <w:r w:rsidR="00412313">
        <w:rPr>
          <w:rFonts w:eastAsia="Times New Roman"/>
        </w:rPr>
        <w:t xml:space="preserve">24 </w:t>
      </w:r>
      <w:r>
        <w:rPr>
          <w:rFonts w:eastAsia="Times New Roman"/>
        </w:rPr>
        <w:t xml:space="preserve">gr) = </w:t>
      </w:r>
      <m:oMath>
        <m:f>
          <m:fPr>
            <m:ctrlPr>
              <w:rPr>
                <w:rFonts w:ascii="Cambria Math" w:eastAsia="Times New Roman" w:hAnsi="Cambria Math" w:cs="Arial"/>
                <w:i/>
                <w:lang w:val="en-US"/>
              </w:rPr>
            </m:ctrlPr>
          </m:fPr>
          <m:num>
            <m:r>
              <w:rPr>
                <w:rFonts w:ascii="Cambria Math" w:eastAsia="Times New Roman" w:hAnsi="Cambria Math"/>
              </w:rPr>
              <m:t>200</m:t>
            </m:r>
          </m:num>
          <m:den>
            <m:r>
              <w:rPr>
                <w:rFonts w:ascii="Cambria Math" w:eastAsia="Times New Roman" w:hAnsi="Cambria Math"/>
              </w:rPr>
              <m:t>1000</m:t>
            </m:r>
          </m:den>
        </m:f>
      </m:oMath>
      <w:r>
        <w:rPr>
          <w:rFonts w:eastAsia="Times New Roman"/>
        </w:rPr>
        <w:t xml:space="preserve"> x </w:t>
      </w:r>
      <w:r w:rsidR="00412313">
        <w:rPr>
          <w:rFonts w:eastAsia="Times New Roman"/>
        </w:rPr>
        <w:t>24</w:t>
      </w:r>
      <w:r>
        <w:rPr>
          <w:rFonts w:eastAsia="Times New Roman"/>
        </w:rPr>
        <w:t xml:space="preserve">= </w:t>
      </w:r>
      <w:r w:rsidR="00412313">
        <w:rPr>
          <w:rFonts w:eastAsia="Times New Roman"/>
        </w:rPr>
        <w:t>4,8</w:t>
      </w:r>
      <w:r>
        <w:rPr>
          <w:rFonts w:eastAsia="Times New Roman"/>
        </w:rPr>
        <w:t xml:space="preserve"> mg dalam 0,2ml</w:t>
      </w:r>
    </w:p>
    <w:p w14:paraId="52D2B79F" w14:textId="53502E81" w:rsidR="00F94F87" w:rsidRPr="00F94F87" w:rsidRDefault="00F94F87" w:rsidP="00F94F87">
      <w:pPr>
        <w:pStyle w:val="ListParagraph"/>
        <w:spacing w:line="360" w:lineRule="auto"/>
        <w:ind w:left="709"/>
        <w:rPr>
          <w:rFonts w:eastAsia="Times New Roman"/>
        </w:rPr>
      </w:pPr>
      <w:r>
        <w:rPr>
          <w:rFonts w:eastAsia="Times New Roman"/>
        </w:rPr>
        <w:t>Volume yang dibutuhkan = banyak mencit x volume pemberian x lama pemberian</w:t>
      </w:r>
      <w:r>
        <w:rPr>
          <w:rFonts w:eastAsia="Times New Roman"/>
        </w:rPr>
        <w:tab/>
      </w:r>
      <w:r>
        <w:rPr>
          <w:rFonts w:eastAsia="Times New Roman"/>
        </w:rPr>
        <w:tab/>
        <w:t xml:space="preserve">       </w:t>
      </w:r>
      <w:r w:rsidRPr="00F94F87">
        <w:rPr>
          <w:rFonts w:eastAsia="Times New Roman"/>
        </w:rPr>
        <w:t>= 3 x 0,2ml x 1 hari</w:t>
      </w:r>
    </w:p>
    <w:p w14:paraId="78DB3CFA" w14:textId="11F14CCA" w:rsidR="00F94F87" w:rsidRDefault="00F94F87" w:rsidP="00F94F87">
      <w:pPr>
        <w:pStyle w:val="ListParagraph"/>
        <w:spacing w:line="360" w:lineRule="auto"/>
        <w:ind w:left="709"/>
        <w:rPr>
          <w:rFonts w:eastAsia="Times New Roman"/>
        </w:rPr>
      </w:pPr>
      <w:r>
        <w:rPr>
          <w:rFonts w:eastAsia="Times New Roman"/>
        </w:rPr>
        <w:t xml:space="preserve">                                           = 0,6 ml</w:t>
      </w:r>
    </w:p>
    <w:p w14:paraId="0DBF4A72" w14:textId="4C9C629C" w:rsidR="00F94F87" w:rsidRDefault="00F94F87" w:rsidP="00F94F87">
      <w:pPr>
        <w:pStyle w:val="ListParagraph"/>
        <w:spacing w:line="360" w:lineRule="auto"/>
        <w:ind w:left="709"/>
        <w:rPr>
          <w:rFonts w:eastAsia="Times New Roman"/>
        </w:rPr>
      </w:pPr>
      <w:r>
        <w:rPr>
          <w:rFonts w:eastAsia="Times New Roman"/>
        </w:rPr>
        <w:t>Volume yang dibuat.          = 10 ml</w:t>
      </w:r>
    </w:p>
    <w:p w14:paraId="7E97A232" w14:textId="6CEA0C42" w:rsidR="00F94F87" w:rsidRDefault="00F94F87" w:rsidP="00F94F87">
      <w:pPr>
        <w:pStyle w:val="ListParagraph"/>
        <w:spacing w:line="360" w:lineRule="auto"/>
        <w:ind w:left="709"/>
        <w:rPr>
          <w:rFonts w:eastAsia="Times New Roman"/>
          <w:lang w:val="id-ID"/>
        </w:rPr>
      </w:pPr>
      <w:r>
        <w:rPr>
          <w:rFonts w:eastAsia="Times New Roman"/>
        </w:rPr>
        <w:t xml:space="preserve">Ekstrak yang ditimbang      = </w:t>
      </w:r>
      <w:r>
        <w:rPr>
          <w:rFonts w:eastAsia="Times New Roman"/>
          <w:lang w:val="id-ID"/>
        </w:rPr>
        <w:t xml:space="preserve"> </w:t>
      </w:r>
      <m:oMath>
        <m:f>
          <m:fPr>
            <m:ctrlPr>
              <w:rPr>
                <w:rFonts w:ascii="Cambria Math" w:eastAsia="Times New Roman" w:hAnsi="Cambria Math" w:cs="Arial"/>
                <w:i/>
                <w:lang w:val="id-ID"/>
              </w:rPr>
            </m:ctrlPr>
          </m:fPr>
          <m:num>
            <m:r>
              <w:rPr>
                <w:rFonts w:ascii="Cambria Math" w:eastAsia="Times New Roman" w:hAnsi="Cambria Math"/>
                <w:lang w:val="id-ID"/>
              </w:rPr>
              <m:t>4,8</m:t>
            </m:r>
          </m:num>
          <m:den>
            <m:r>
              <w:rPr>
                <w:rFonts w:ascii="Cambria Math" w:eastAsia="Times New Roman" w:hAnsi="Cambria Math"/>
                <w:lang w:val="id-ID"/>
              </w:rPr>
              <m:t>0,2</m:t>
            </m:r>
          </m:den>
        </m:f>
        <m:r>
          <w:rPr>
            <w:rFonts w:ascii="Cambria Math" w:eastAsia="Times New Roman" w:hAnsi="Cambria Math"/>
            <w:lang w:val="id-ID"/>
          </w:rPr>
          <m:t xml:space="preserve"> </m:t>
        </m:r>
      </m:oMath>
      <w:r>
        <w:rPr>
          <w:rFonts w:eastAsia="Times New Roman"/>
          <w:lang w:val="id-ID"/>
        </w:rPr>
        <w:t xml:space="preserve">x10ml </w:t>
      </w:r>
    </w:p>
    <w:p w14:paraId="1A364D81" w14:textId="6FB0F3B4" w:rsidR="00F94F87" w:rsidRDefault="00F94F87" w:rsidP="00F94F87">
      <w:pPr>
        <w:pStyle w:val="ListParagraph"/>
        <w:spacing w:line="360" w:lineRule="auto"/>
        <w:ind w:left="709"/>
        <w:rPr>
          <w:rFonts w:eastAsia="Times New Roman"/>
          <w:lang w:val="id-ID"/>
        </w:rPr>
      </w:pPr>
      <w:r>
        <w:rPr>
          <w:rFonts w:eastAsia="Times New Roman"/>
          <w:lang w:val="id-ID"/>
        </w:rPr>
        <w:t xml:space="preserve">                                            = 2</w:t>
      </w:r>
      <w:r w:rsidR="00412313">
        <w:rPr>
          <w:rFonts w:eastAsia="Times New Roman"/>
          <w:lang w:val="en-US"/>
        </w:rPr>
        <w:t>4</w:t>
      </w:r>
      <w:r>
        <w:rPr>
          <w:rFonts w:eastAsia="Times New Roman"/>
          <w:lang w:val="id-ID"/>
        </w:rPr>
        <w:t>0</w:t>
      </w:r>
    </w:p>
    <w:p w14:paraId="1AF061A8" w14:textId="77777777" w:rsidR="001B50B3" w:rsidRDefault="00F94F87" w:rsidP="001B50B3">
      <w:pPr>
        <w:pStyle w:val="ListParagraph"/>
        <w:spacing w:line="360" w:lineRule="auto"/>
        <w:ind w:left="709"/>
        <w:rPr>
          <w:rFonts w:eastAsia="Times New Roman"/>
          <w:lang w:val="id-ID"/>
        </w:rPr>
      </w:pPr>
      <w:r>
        <w:rPr>
          <w:rFonts w:eastAsia="Times New Roman"/>
          <w:lang w:val="id-ID"/>
        </w:rPr>
        <w:t xml:space="preserve">Jadi, Ekstrak etanol </w:t>
      </w:r>
      <w:r w:rsidR="00412313">
        <w:rPr>
          <w:rFonts w:eastAsia="Times New Roman"/>
          <w:lang w:val="en-US"/>
        </w:rPr>
        <w:t xml:space="preserve">daun kirinyuh </w:t>
      </w:r>
      <w:r>
        <w:rPr>
          <w:rFonts w:eastAsia="Times New Roman"/>
          <w:lang w:val="id-ID"/>
        </w:rPr>
        <w:t>ditimbang sebanyak 2</w:t>
      </w:r>
      <w:r w:rsidR="00412313">
        <w:rPr>
          <w:rFonts w:eastAsia="Times New Roman"/>
          <w:lang w:val="en-US"/>
        </w:rPr>
        <w:t>4</w:t>
      </w:r>
      <w:r>
        <w:rPr>
          <w:rFonts w:eastAsia="Times New Roman"/>
          <w:lang w:val="id-ID"/>
        </w:rPr>
        <w:t>0 mg disuspensikan dalam cmc 0,5% hingga 10 ml.</w:t>
      </w:r>
    </w:p>
    <w:p w14:paraId="58031A46" w14:textId="441CBC52" w:rsidR="00F94F87" w:rsidRPr="001B50B3" w:rsidRDefault="00F94F87" w:rsidP="001B50B3">
      <w:pPr>
        <w:pStyle w:val="ListParagraph"/>
        <w:numPr>
          <w:ilvl w:val="0"/>
          <w:numId w:val="22"/>
        </w:numPr>
        <w:spacing w:line="360" w:lineRule="auto"/>
        <w:rPr>
          <w:rFonts w:eastAsia="Times New Roman"/>
          <w:lang w:val="id-ID"/>
        </w:rPr>
      </w:pPr>
      <w:r w:rsidRPr="001B50B3">
        <w:rPr>
          <w:rFonts w:eastAsia="Times New Roman"/>
          <w:b/>
        </w:rPr>
        <w:t xml:space="preserve">Suspensi ekstrak etanol </w:t>
      </w:r>
      <w:r w:rsidR="00412313" w:rsidRPr="001B50B3">
        <w:rPr>
          <w:rFonts w:eastAsia="Times New Roman"/>
          <w:b/>
        </w:rPr>
        <w:t xml:space="preserve">daun kirinyuh </w:t>
      </w:r>
      <w:r w:rsidR="00412313" w:rsidRPr="001B50B3">
        <w:rPr>
          <w:rFonts w:eastAsia="Times New Roman"/>
          <w:b/>
          <w:lang w:val="en-US"/>
        </w:rPr>
        <w:t>25</w:t>
      </w:r>
      <w:r w:rsidRPr="001B50B3">
        <w:rPr>
          <w:rFonts w:eastAsia="Times New Roman"/>
          <w:b/>
        </w:rPr>
        <w:t>0</w:t>
      </w:r>
      <w:r w:rsidR="00412313" w:rsidRPr="001B50B3">
        <w:rPr>
          <w:rFonts w:eastAsia="Times New Roman"/>
          <w:b/>
        </w:rPr>
        <w:t xml:space="preserve"> </w:t>
      </w:r>
      <w:r w:rsidRPr="001B50B3">
        <w:rPr>
          <w:rFonts w:eastAsia="Times New Roman"/>
          <w:b/>
        </w:rPr>
        <w:t>mg/kg BB</w:t>
      </w:r>
    </w:p>
    <w:p w14:paraId="0A13CBD2" w14:textId="17DA7022" w:rsidR="00F94F87" w:rsidRDefault="00F94F87" w:rsidP="00F94F87">
      <w:pPr>
        <w:pStyle w:val="ListParagraph"/>
        <w:spacing w:line="360" w:lineRule="auto"/>
        <w:ind w:left="709"/>
        <w:rPr>
          <w:rFonts w:eastAsia="Times New Roman"/>
        </w:rPr>
      </w:pPr>
      <w:r>
        <w:rPr>
          <w:rFonts w:eastAsia="Times New Roman"/>
        </w:rPr>
        <w:t>Ekstrak untuk seekor mencit (2</w:t>
      </w:r>
      <w:r w:rsidR="00412313">
        <w:rPr>
          <w:rFonts w:eastAsia="Times New Roman"/>
        </w:rPr>
        <w:t xml:space="preserve">6 </w:t>
      </w:r>
      <w:r>
        <w:rPr>
          <w:rFonts w:eastAsia="Times New Roman"/>
        </w:rPr>
        <w:t xml:space="preserve">gr) =  </w:t>
      </w:r>
      <m:oMath>
        <m:f>
          <m:fPr>
            <m:ctrlPr>
              <w:rPr>
                <w:rFonts w:ascii="Cambria Math" w:eastAsia="Times New Roman" w:hAnsi="Cambria Math" w:cs="Arial"/>
                <w:i/>
                <w:lang w:val="en-US"/>
              </w:rPr>
            </m:ctrlPr>
          </m:fPr>
          <m:num>
            <m:r>
              <w:rPr>
                <w:rFonts w:ascii="Cambria Math" w:eastAsia="Times New Roman" w:hAnsi="Cambria Math"/>
              </w:rPr>
              <m:t>250mg</m:t>
            </m:r>
          </m:num>
          <m:den>
            <m:r>
              <w:rPr>
                <w:rFonts w:ascii="Cambria Math" w:eastAsia="Times New Roman" w:hAnsi="Cambria Math"/>
              </w:rPr>
              <m:t>1000</m:t>
            </m:r>
          </m:den>
        </m:f>
      </m:oMath>
      <w:r>
        <w:rPr>
          <w:rFonts w:eastAsia="Times New Roman"/>
        </w:rPr>
        <w:t xml:space="preserve"> x 2</w:t>
      </w:r>
      <w:r w:rsidR="00412313">
        <w:rPr>
          <w:rFonts w:eastAsia="Times New Roman"/>
        </w:rPr>
        <w:t>6</w:t>
      </w:r>
      <w:r>
        <w:rPr>
          <w:rFonts w:eastAsia="Times New Roman"/>
        </w:rPr>
        <w:t xml:space="preserve"> = </w:t>
      </w:r>
      <w:r w:rsidR="00412313">
        <w:rPr>
          <w:rFonts w:eastAsia="Times New Roman"/>
          <w:lang w:val="en-US"/>
        </w:rPr>
        <w:t xml:space="preserve">6,5 </w:t>
      </w:r>
      <w:r>
        <w:rPr>
          <w:rFonts w:eastAsia="Times New Roman"/>
        </w:rPr>
        <w:t>mg dalam 0,2ml</w:t>
      </w:r>
    </w:p>
    <w:p w14:paraId="03CA9556" w14:textId="48C35130" w:rsidR="00F94F87" w:rsidRPr="00412313" w:rsidRDefault="00F94F87" w:rsidP="00412313">
      <w:pPr>
        <w:pStyle w:val="ListParagraph"/>
        <w:spacing w:line="360" w:lineRule="auto"/>
        <w:ind w:left="709"/>
        <w:rPr>
          <w:rFonts w:eastAsia="Times New Roman"/>
        </w:rPr>
      </w:pPr>
      <w:r>
        <w:rPr>
          <w:rFonts w:eastAsia="Times New Roman"/>
        </w:rPr>
        <w:t>Volume yang dibutuhkan = banyak mencit x volume pemberian x lama pemberian</w:t>
      </w:r>
      <w:r w:rsidR="00412313">
        <w:rPr>
          <w:rFonts w:eastAsia="Times New Roman"/>
        </w:rPr>
        <w:tab/>
      </w:r>
      <w:r w:rsidR="00412313">
        <w:rPr>
          <w:rFonts w:eastAsia="Times New Roman"/>
        </w:rPr>
        <w:tab/>
        <w:t xml:space="preserve">      </w:t>
      </w:r>
      <w:r w:rsidRPr="00412313">
        <w:rPr>
          <w:rFonts w:eastAsia="Times New Roman"/>
        </w:rPr>
        <w:t xml:space="preserve"> = 3 x 0,2ml x 1 hari</w:t>
      </w:r>
    </w:p>
    <w:p w14:paraId="0DCFB8D8" w14:textId="2BC1E924" w:rsidR="00F94F87" w:rsidRDefault="00F94F87" w:rsidP="00F94F87">
      <w:pPr>
        <w:pStyle w:val="ListParagraph"/>
        <w:spacing w:line="360" w:lineRule="auto"/>
        <w:ind w:left="709"/>
        <w:rPr>
          <w:rFonts w:eastAsia="Times New Roman"/>
        </w:rPr>
      </w:pPr>
      <w:r>
        <w:rPr>
          <w:rFonts w:eastAsia="Times New Roman"/>
        </w:rPr>
        <w:t xml:space="preserve">                                           = 0,6 ml</w:t>
      </w:r>
    </w:p>
    <w:p w14:paraId="74F2FD93" w14:textId="17A92C02" w:rsidR="00F94F87" w:rsidRDefault="00F94F87" w:rsidP="00F94F87">
      <w:pPr>
        <w:pStyle w:val="ListParagraph"/>
        <w:spacing w:line="360" w:lineRule="auto"/>
        <w:ind w:left="709"/>
        <w:rPr>
          <w:rFonts w:eastAsia="Times New Roman"/>
        </w:rPr>
      </w:pPr>
      <w:r>
        <w:rPr>
          <w:rFonts w:eastAsia="Times New Roman"/>
        </w:rPr>
        <w:t>Volume yang dibuat.          = 10 ml</w:t>
      </w:r>
    </w:p>
    <w:p w14:paraId="28F6D8B4" w14:textId="1A2ECED7" w:rsidR="00F94F87" w:rsidRDefault="00F94F87" w:rsidP="00F94F87">
      <w:pPr>
        <w:pStyle w:val="ListParagraph"/>
        <w:spacing w:line="360" w:lineRule="auto"/>
        <w:ind w:left="709"/>
        <w:rPr>
          <w:rFonts w:eastAsia="Times New Roman"/>
          <w:lang w:val="id-ID"/>
        </w:rPr>
      </w:pPr>
      <w:r>
        <w:rPr>
          <w:rFonts w:eastAsia="Times New Roman"/>
        </w:rPr>
        <w:t xml:space="preserve">Ekstrak yang ditimbang     </w:t>
      </w:r>
      <w:r w:rsidR="00A072DF">
        <w:rPr>
          <w:rFonts w:eastAsia="Times New Roman"/>
        </w:rPr>
        <w:t xml:space="preserve"> </w:t>
      </w:r>
      <w:r>
        <w:rPr>
          <w:rFonts w:eastAsia="Times New Roman"/>
        </w:rPr>
        <w:t xml:space="preserve">= </w:t>
      </w:r>
      <m:oMath>
        <m:f>
          <m:fPr>
            <m:ctrlPr>
              <w:rPr>
                <w:rFonts w:ascii="Cambria Math" w:eastAsia="Times New Roman" w:hAnsi="Cambria Math" w:cs="Arial"/>
                <w:i/>
                <w:lang w:val="id-ID"/>
              </w:rPr>
            </m:ctrlPr>
          </m:fPr>
          <m:num>
            <m:r>
              <w:rPr>
                <w:rFonts w:ascii="Cambria Math" w:eastAsia="Times New Roman" w:hAnsi="Cambria Math"/>
                <w:lang w:val="id-ID"/>
              </w:rPr>
              <m:t>6,5</m:t>
            </m:r>
          </m:num>
          <m:den>
            <m:r>
              <w:rPr>
                <w:rFonts w:ascii="Cambria Math" w:eastAsia="Times New Roman" w:hAnsi="Cambria Math"/>
                <w:lang w:val="id-ID"/>
              </w:rPr>
              <m:t>0,2</m:t>
            </m:r>
          </m:den>
        </m:f>
      </m:oMath>
      <w:r>
        <w:rPr>
          <w:rFonts w:eastAsia="Times New Roman"/>
          <w:lang w:val="id-ID"/>
        </w:rPr>
        <w:t xml:space="preserve"> x 10ml </w:t>
      </w:r>
    </w:p>
    <w:p w14:paraId="20E4453D" w14:textId="51C6D686" w:rsidR="00F94F87" w:rsidRPr="00A072DF" w:rsidRDefault="00F94F87" w:rsidP="00F94F87">
      <w:pPr>
        <w:pStyle w:val="ListParagraph"/>
        <w:spacing w:line="360" w:lineRule="auto"/>
        <w:ind w:left="709"/>
        <w:rPr>
          <w:rFonts w:eastAsia="Times New Roman"/>
          <w:lang w:val="en-US"/>
        </w:rPr>
      </w:pPr>
      <w:r>
        <w:rPr>
          <w:rFonts w:eastAsia="Times New Roman"/>
          <w:lang w:val="id-ID"/>
        </w:rPr>
        <w:t xml:space="preserve">                                            = </w:t>
      </w:r>
      <w:r w:rsidR="00A072DF">
        <w:rPr>
          <w:rFonts w:eastAsia="Times New Roman"/>
          <w:lang w:val="en-US"/>
        </w:rPr>
        <w:t>325</w:t>
      </w:r>
    </w:p>
    <w:p w14:paraId="129D1844" w14:textId="42232284" w:rsidR="007C4EF9" w:rsidRDefault="00F94F87" w:rsidP="007C4EF9">
      <w:pPr>
        <w:pStyle w:val="ListParagraph"/>
        <w:spacing w:after="0" w:line="360" w:lineRule="auto"/>
        <w:ind w:left="709"/>
        <w:rPr>
          <w:rFonts w:eastAsia="Times New Roman"/>
          <w:lang w:val="id-ID"/>
        </w:rPr>
      </w:pPr>
      <w:r>
        <w:rPr>
          <w:rFonts w:eastAsia="Times New Roman"/>
          <w:lang w:val="id-ID"/>
        </w:rPr>
        <w:t xml:space="preserve">Jadi, Ekstrak etanol </w:t>
      </w:r>
      <w:r w:rsidR="00A072DF">
        <w:rPr>
          <w:rFonts w:eastAsia="Times New Roman"/>
          <w:lang w:val="en-US"/>
        </w:rPr>
        <w:t xml:space="preserve"> daun kirinyuh </w:t>
      </w:r>
      <w:r>
        <w:rPr>
          <w:rFonts w:eastAsia="Times New Roman"/>
          <w:lang w:val="id-ID"/>
        </w:rPr>
        <w:t xml:space="preserve">ditimbang sebanyak </w:t>
      </w:r>
      <w:r w:rsidR="00A072DF">
        <w:rPr>
          <w:rFonts w:eastAsia="Times New Roman"/>
          <w:lang w:val="en-US"/>
        </w:rPr>
        <w:t>325</w:t>
      </w:r>
      <w:r>
        <w:rPr>
          <w:rFonts w:eastAsia="Times New Roman"/>
          <w:lang w:val="id-ID"/>
        </w:rPr>
        <w:t xml:space="preserve"> mg disuspensikan dalam cmc 0,5% hingga 10 ml.</w:t>
      </w:r>
    </w:p>
    <w:p w14:paraId="05845E52" w14:textId="36174CC1" w:rsidR="007C4EF9" w:rsidRPr="007C4EF9" w:rsidRDefault="007C4EF9" w:rsidP="007C4EF9">
      <w:pPr>
        <w:jc w:val="left"/>
        <w:rPr>
          <w:rFonts w:eastAsia="Times New Roman"/>
          <w:lang w:val="id-ID"/>
        </w:rPr>
      </w:pPr>
      <w:r>
        <w:rPr>
          <w:rFonts w:eastAsia="Times New Roman"/>
          <w:lang w:val="id-ID"/>
        </w:rPr>
        <w:lastRenderedPageBreak/>
        <w:br w:type="page"/>
      </w:r>
    </w:p>
    <w:p w14:paraId="1330BB9C" w14:textId="0C0B4A62" w:rsidR="00F94F87" w:rsidRPr="007C4EF9" w:rsidRDefault="00F94F87" w:rsidP="007C4EF9">
      <w:pPr>
        <w:pStyle w:val="ListParagraph"/>
        <w:numPr>
          <w:ilvl w:val="0"/>
          <w:numId w:val="22"/>
        </w:numPr>
        <w:spacing w:after="0" w:line="360" w:lineRule="auto"/>
        <w:rPr>
          <w:rFonts w:eastAsia="Times New Roman"/>
          <w:lang w:val="id-ID"/>
        </w:rPr>
      </w:pPr>
      <w:r w:rsidRPr="00BB4A62">
        <w:rPr>
          <w:rFonts w:eastAsia="Times New Roman"/>
          <w:b/>
        </w:rPr>
        <w:lastRenderedPageBreak/>
        <w:t xml:space="preserve">Suspensi ekstrak etanol </w:t>
      </w:r>
      <w:r w:rsidR="00A072DF" w:rsidRPr="00BB4A62">
        <w:rPr>
          <w:rFonts w:eastAsia="Times New Roman"/>
          <w:b/>
        </w:rPr>
        <w:t xml:space="preserve">daun kirinyuh </w:t>
      </w:r>
      <w:r w:rsidR="00A072DF" w:rsidRPr="00BB4A62">
        <w:rPr>
          <w:rFonts w:eastAsia="Times New Roman"/>
          <w:b/>
          <w:lang w:val="en-US"/>
        </w:rPr>
        <w:t>3</w:t>
      </w:r>
      <w:r w:rsidRPr="00BB4A62">
        <w:rPr>
          <w:rFonts w:eastAsia="Times New Roman"/>
          <w:b/>
          <w:lang w:val="id-ID"/>
        </w:rPr>
        <w:t>0</w:t>
      </w:r>
      <w:r w:rsidRPr="00BB4A62">
        <w:rPr>
          <w:rFonts w:eastAsia="Times New Roman"/>
          <w:b/>
        </w:rPr>
        <w:t>0mg/kg BB</w:t>
      </w:r>
    </w:p>
    <w:p w14:paraId="4F9A0937" w14:textId="35D0E750" w:rsidR="00F94F87" w:rsidRDefault="00F94F87" w:rsidP="00F94F87">
      <w:pPr>
        <w:pStyle w:val="ListParagraph"/>
        <w:spacing w:line="360" w:lineRule="auto"/>
        <w:ind w:left="709"/>
        <w:rPr>
          <w:rFonts w:eastAsia="Times New Roman"/>
        </w:rPr>
      </w:pPr>
      <w:r>
        <w:rPr>
          <w:rFonts w:eastAsia="Times New Roman"/>
        </w:rPr>
        <w:t>Ekstrak untuk seekor mencit (</w:t>
      </w:r>
      <w:r>
        <w:rPr>
          <w:rFonts w:eastAsia="Times New Roman"/>
          <w:lang w:val="id-ID"/>
        </w:rPr>
        <w:t>2</w:t>
      </w:r>
      <w:r w:rsidR="00A072DF">
        <w:rPr>
          <w:rFonts w:eastAsia="Times New Roman"/>
          <w:lang w:val="en-US"/>
        </w:rPr>
        <w:t>9</w:t>
      </w:r>
      <w:r>
        <w:rPr>
          <w:rFonts w:eastAsia="Times New Roman"/>
          <w:lang w:val="id-ID"/>
        </w:rPr>
        <w:t>gr</w:t>
      </w:r>
      <w:r>
        <w:rPr>
          <w:rFonts w:eastAsia="Times New Roman"/>
        </w:rPr>
        <w:t xml:space="preserve">) = </w:t>
      </w:r>
      <m:oMath>
        <m:f>
          <m:fPr>
            <m:ctrlPr>
              <w:rPr>
                <w:rFonts w:ascii="Cambria Math" w:eastAsia="Times New Roman" w:hAnsi="Cambria Math" w:cs="Arial"/>
                <w:i/>
                <w:lang w:val="en-US"/>
              </w:rPr>
            </m:ctrlPr>
          </m:fPr>
          <m:num>
            <m:r>
              <w:rPr>
                <w:rFonts w:ascii="Cambria Math" w:eastAsia="Times New Roman" w:hAnsi="Cambria Math"/>
              </w:rPr>
              <m:t>300mg</m:t>
            </m:r>
          </m:num>
          <m:den>
            <m:r>
              <w:rPr>
                <w:rFonts w:ascii="Cambria Math" w:eastAsia="Times New Roman" w:hAnsi="Cambria Math"/>
              </w:rPr>
              <m:t>1000</m:t>
            </m:r>
          </m:den>
        </m:f>
      </m:oMath>
      <w:r>
        <w:rPr>
          <w:rFonts w:eastAsia="Times New Roman"/>
        </w:rPr>
        <w:t>x 2</w:t>
      </w:r>
      <w:r w:rsidR="00A072DF">
        <w:rPr>
          <w:rFonts w:eastAsia="Times New Roman"/>
          <w:lang w:val="en-US"/>
        </w:rPr>
        <w:t>9</w:t>
      </w:r>
      <w:r>
        <w:rPr>
          <w:rFonts w:eastAsia="Times New Roman"/>
          <w:lang w:val="id-ID"/>
        </w:rPr>
        <w:t xml:space="preserve"> </w:t>
      </w:r>
      <w:r>
        <w:rPr>
          <w:rFonts w:eastAsia="Times New Roman"/>
        </w:rPr>
        <w:t xml:space="preserve">= </w:t>
      </w:r>
      <w:r w:rsidR="00A072DF">
        <w:rPr>
          <w:rFonts w:eastAsia="Times New Roman"/>
          <w:lang w:val="en-US"/>
        </w:rPr>
        <w:t>8,7</w:t>
      </w:r>
      <w:r>
        <w:rPr>
          <w:rFonts w:eastAsia="Times New Roman"/>
          <w:lang w:val="id-ID"/>
        </w:rPr>
        <w:t xml:space="preserve"> </w:t>
      </w:r>
      <w:r>
        <w:rPr>
          <w:rFonts w:eastAsia="Times New Roman"/>
        </w:rPr>
        <w:t>mg dalam 0,2ml</w:t>
      </w:r>
    </w:p>
    <w:p w14:paraId="05B594DB" w14:textId="5BF5316A" w:rsidR="00F94F87" w:rsidRPr="00A072DF" w:rsidRDefault="00F94F87" w:rsidP="00A072DF">
      <w:pPr>
        <w:pStyle w:val="ListParagraph"/>
        <w:spacing w:line="360" w:lineRule="auto"/>
        <w:ind w:left="709"/>
        <w:rPr>
          <w:rFonts w:eastAsia="Times New Roman"/>
        </w:rPr>
      </w:pPr>
      <w:r>
        <w:rPr>
          <w:rFonts w:eastAsia="Times New Roman"/>
        </w:rPr>
        <w:t>Volume yang dibutuhkan = banyak mencit x volume pemberian x lama pemberian</w:t>
      </w:r>
      <w:r w:rsidR="00A072DF">
        <w:rPr>
          <w:rFonts w:eastAsia="Times New Roman"/>
        </w:rPr>
        <w:tab/>
      </w:r>
      <w:r w:rsidR="00A072DF">
        <w:rPr>
          <w:rFonts w:eastAsia="Times New Roman"/>
        </w:rPr>
        <w:tab/>
        <w:t xml:space="preserve">      </w:t>
      </w:r>
      <w:r w:rsidRPr="00A072DF">
        <w:rPr>
          <w:rFonts w:eastAsia="Times New Roman"/>
        </w:rPr>
        <w:t xml:space="preserve"> = 3 x 0,2ml x 1 hari</w:t>
      </w:r>
    </w:p>
    <w:p w14:paraId="221C5BC5" w14:textId="0E2B0750" w:rsidR="00F94F87" w:rsidRDefault="00F94F87" w:rsidP="00F94F87">
      <w:pPr>
        <w:pStyle w:val="ListParagraph"/>
        <w:spacing w:line="360" w:lineRule="auto"/>
        <w:ind w:left="709"/>
        <w:rPr>
          <w:rFonts w:eastAsia="Times New Roman"/>
        </w:rPr>
      </w:pPr>
      <w:r>
        <w:rPr>
          <w:rFonts w:eastAsia="Times New Roman"/>
        </w:rPr>
        <w:t xml:space="preserve">                                           = 0,6 ml</w:t>
      </w:r>
    </w:p>
    <w:p w14:paraId="34F94F9C" w14:textId="38558404" w:rsidR="00F94F87" w:rsidRDefault="00F94F87" w:rsidP="00F94F87">
      <w:pPr>
        <w:pStyle w:val="ListParagraph"/>
        <w:spacing w:line="360" w:lineRule="auto"/>
        <w:ind w:left="709"/>
        <w:rPr>
          <w:rFonts w:eastAsia="Times New Roman"/>
        </w:rPr>
      </w:pPr>
      <w:r>
        <w:rPr>
          <w:rFonts w:eastAsia="Times New Roman"/>
        </w:rPr>
        <w:t>Volume yang dibuat.          = 10 ml</w:t>
      </w:r>
    </w:p>
    <w:p w14:paraId="5B6FF29B" w14:textId="4185E864" w:rsidR="00F94F87" w:rsidRDefault="00F94F87" w:rsidP="00F94F87">
      <w:pPr>
        <w:pStyle w:val="ListParagraph"/>
        <w:spacing w:line="360" w:lineRule="auto"/>
        <w:ind w:left="709"/>
        <w:rPr>
          <w:rFonts w:eastAsia="Times New Roman"/>
          <w:lang w:val="id-ID"/>
        </w:rPr>
      </w:pPr>
      <w:r>
        <w:rPr>
          <w:rFonts w:eastAsia="Times New Roman"/>
        </w:rPr>
        <w:t xml:space="preserve">Ekstrak yang ditimbang     = </w:t>
      </w:r>
      <m:oMath>
        <m:f>
          <m:fPr>
            <m:ctrlPr>
              <w:rPr>
                <w:rFonts w:ascii="Cambria Math" w:eastAsia="Times New Roman" w:hAnsi="Cambria Math" w:cs="Arial"/>
                <w:i/>
                <w:lang w:val="id-ID"/>
              </w:rPr>
            </m:ctrlPr>
          </m:fPr>
          <m:num>
            <m:r>
              <w:rPr>
                <w:rFonts w:ascii="Cambria Math" w:eastAsia="Times New Roman" w:hAnsi="Cambria Math"/>
                <w:lang w:val="id-ID"/>
              </w:rPr>
              <m:t>8,7</m:t>
            </m:r>
          </m:num>
          <m:den>
            <m:r>
              <w:rPr>
                <w:rFonts w:ascii="Cambria Math" w:eastAsia="Times New Roman" w:hAnsi="Cambria Math"/>
                <w:lang w:val="id-ID"/>
              </w:rPr>
              <m:t>0,2</m:t>
            </m:r>
          </m:den>
        </m:f>
      </m:oMath>
      <w:r>
        <w:rPr>
          <w:rFonts w:eastAsia="Times New Roman"/>
          <w:lang w:val="id-ID"/>
        </w:rPr>
        <w:t xml:space="preserve">x10ml </w:t>
      </w:r>
    </w:p>
    <w:p w14:paraId="70BB0377" w14:textId="3FFA1227" w:rsidR="00F94F87" w:rsidRDefault="00F94F87" w:rsidP="00F94F87">
      <w:pPr>
        <w:pStyle w:val="ListParagraph"/>
        <w:spacing w:line="360" w:lineRule="auto"/>
        <w:ind w:left="709"/>
        <w:rPr>
          <w:rFonts w:eastAsia="Times New Roman"/>
          <w:lang w:val="id-ID"/>
        </w:rPr>
      </w:pPr>
      <w:r>
        <w:rPr>
          <w:rFonts w:eastAsia="Times New Roman"/>
          <w:lang w:val="id-ID"/>
        </w:rPr>
        <w:t xml:space="preserve">                                           = </w:t>
      </w:r>
      <w:r w:rsidR="00A072DF">
        <w:rPr>
          <w:rFonts w:eastAsia="Times New Roman"/>
          <w:lang w:val="en-US"/>
        </w:rPr>
        <w:t xml:space="preserve">435 </w:t>
      </w:r>
      <w:r>
        <w:rPr>
          <w:rFonts w:eastAsia="Times New Roman"/>
          <w:lang w:val="id-ID"/>
        </w:rPr>
        <w:t>mg</w:t>
      </w:r>
    </w:p>
    <w:p w14:paraId="439F1749" w14:textId="5D5101BE" w:rsidR="008770C3" w:rsidRDefault="00F94F87" w:rsidP="007C4EF9">
      <w:pPr>
        <w:pStyle w:val="ListParagraph"/>
        <w:spacing w:after="0" w:line="360" w:lineRule="auto"/>
        <w:ind w:left="709"/>
        <w:rPr>
          <w:rFonts w:eastAsia="Times New Roman"/>
          <w:lang w:val="id-ID"/>
        </w:rPr>
      </w:pPr>
      <w:r>
        <w:rPr>
          <w:rFonts w:eastAsia="Times New Roman"/>
          <w:lang w:val="id-ID"/>
        </w:rPr>
        <w:t xml:space="preserve">Jadi, Ekstrak etanol </w:t>
      </w:r>
      <w:r w:rsidR="00A072DF">
        <w:rPr>
          <w:rFonts w:eastAsia="Times New Roman"/>
          <w:lang w:val="en-US"/>
        </w:rPr>
        <w:t>daun kirinyuh</w:t>
      </w:r>
      <w:r w:rsidR="00BB4A62">
        <w:rPr>
          <w:rFonts w:eastAsia="Times New Roman"/>
          <w:lang w:val="en-US"/>
        </w:rPr>
        <w:t xml:space="preserve"> </w:t>
      </w:r>
      <w:r>
        <w:rPr>
          <w:rFonts w:eastAsia="Times New Roman"/>
          <w:lang w:val="id-ID"/>
        </w:rPr>
        <w:t xml:space="preserve">ditimbang sebanyak </w:t>
      </w:r>
      <w:r w:rsidR="00A072DF">
        <w:rPr>
          <w:rFonts w:eastAsia="Times New Roman"/>
          <w:lang w:val="en-US"/>
        </w:rPr>
        <w:t>435</w:t>
      </w:r>
      <w:r>
        <w:rPr>
          <w:rFonts w:eastAsia="Times New Roman"/>
          <w:lang w:val="id-ID"/>
        </w:rPr>
        <w:t xml:space="preserve"> mg disuspensikan dalam cmc 0,5% hingga 10 ml.</w:t>
      </w:r>
    </w:p>
    <w:p w14:paraId="07BCAFA4" w14:textId="77777777" w:rsidR="007C4EF9" w:rsidRPr="007C4EF9" w:rsidRDefault="007C4EF9" w:rsidP="007C4EF9">
      <w:pPr>
        <w:pStyle w:val="ListParagraph"/>
        <w:spacing w:after="0" w:line="360" w:lineRule="auto"/>
        <w:ind w:left="709"/>
        <w:rPr>
          <w:rFonts w:eastAsia="Times New Roman"/>
          <w:lang w:val="id-ID"/>
        </w:rPr>
      </w:pPr>
    </w:p>
    <w:p w14:paraId="2293283E" w14:textId="30A72E13" w:rsidR="009B6147" w:rsidRPr="00F5779A" w:rsidRDefault="009B6147" w:rsidP="007C4EF9">
      <w:pPr>
        <w:pStyle w:val="Heading2"/>
        <w:rPr>
          <w:rFonts w:cs="Arial"/>
        </w:rPr>
      </w:pPr>
      <w:bookmarkStart w:id="121" w:name="_Toc104508331"/>
      <w:r w:rsidRPr="00F5779A">
        <w:rPr>
          <w:rFonts w:cs="Arial"/>
        </w:rPr>
        <w:t>3.</w:t>
      </w:r>
      <w:r w:rsidR="00C91CE1">
        <w:rPr>
          <w:rFonts w:cs="Arial"/>
        </w:rPr>
        <w:t>9</w:t>
      </w:r>
      <w:r w:rsidRPr="00F5779A">
        <w:rPr>
          <w:rFonts w:cs="Arial"/>
        </w:rPr>
        <w:tab/>
        <w:t>Pemberian Perlakuan</w:t>
      </w:r>
      <w:bookmarkEnd w:id="121"/>
    </w:p>
    <w:p w14:paraId="692AF419" w14:textId="589ADD41" w:rsidR="009B6147" w:rsidRPr="00F5779A" w:rsidRDefault="009B6147" w:rsidP="001037E6">
      <w:pPr>
        <w:spacing w:after="0" w:line="360" w:lineRule="auto"/>
        <w:rPr>
          <w:rFonts w:cs="Arial"/>
        </w:rPr>
      </w:pPr>
      <w:r w:rsidRPr="00F5779A">
        <w:rPr>
          <w:rFonts w:cs="Arial"/>
        </w:rPr>
        <w:t>Pemberian perlakuan kelompok hewan percobaan.</w:t>
      </w:r>
    </w:p>
    <w:p w14:paraId="28B7135A" w14:textId="014C651D" w:rsidR="00B244C4" w:rsidRPr="00F5779A" w:rsidRDefault="009B6147" w:rsidP="001037E6">
      <w:pPr>
        <w:spacing w:after="0" w:line="360" w:lineRule="auto"/>
        <w:rPr>
          <w:rFonts w:cs="Arial"/>
        </w:rPr>
      </w:pPr>
      <w:r w:rsidRPr="00F5779A">
        <w:rPr>
          <w:rFonts w:cs="Arial"/>
        </w:rPr>
        <w:t xml:space="preserve">Hewan percobaan dibagi 6 kelompok sesuai dengan perlakuan masing masing antara </w:t>
      </w:r>
      <w:proofErr w:type="gramStart"/>
      <w:r w:rsidRPr="00F5779A">
        <w:rPr>
          <w:rFonts w:cs="Arial"/>
        </w:rPr>
        <w:t>lain :</w:t>
      </w:r>
      <w:proofErr w:type="gramEnd"/>
    </w:p>
    <w:p w14:paraId="197A46A3" w14:textId="24DA94CA" w:rsidR="006F6AE2" w:rsidRPr="00F5779A" w:rsidRDefault="009B6147" w:rsidP="00AB1528">
      <w:pPr>
        <w:pStyle w:val="ListParagraph"/>
        <w:numPr>
          <w:ilvl w:val="0"/>
          <w:numId w:val="13"/>
        </w:numPr>
        <w:spacing w:after="0" w:line="360" w:lineRule="auto"/>
        <w:rPr>
          <w:rFonts w:cs="Arial"/>
        </w:rPr>
      </w:pPr>
      <w:bookmarkStart w:id="122" w:name="_Hlk98479802"/>
      <w:r w:rsidRPr="00F5779A">
        <w:rPr>
          <w:rFonts w:cs="Arial"/>
        </w:rPr>
        <w:t xml:space="preserve">Kelompok </w:t>
      </w:r>
      <w:r w:rsidR="008077EA">
        <w:rPr>
          <w:rFonts w:cs="Arial"/>
        </w:rPr>
        <w:t xml:space="preserve">I </w:t>
      </w:r>
      <w:r w:rsidR="00784D80">
        <w:rPr>
          <w:rFonts w:cs="Arial"/>
        </w:rPr>
        <w:t>Normal (aquadest)</w:t>
      </w:r>
      <w:r w:rsidRPr="00F5779A">
        <w:rPr>
          <w:rFonts w:cs="Arial"/>
        </w:rPr>
        <w:t xml:space="preserve"> : </w:t>
      </w:r>
      <w:r w:rsidR="00DA6DE8">
        <w:rPr>
          <w:rFonts w:cs="Arial"/>
        </w:rPr>
        <w:t>3</w:t>
      </w:r>
      <w:r w:rsidRPr="00F5779A">
        <w:rPr>
          <w:rFonts w:cs="Arial"/>
        </w:rPr>
        <w:t xml:space="preserve"> ekor</w:t>
      </w:r>
      <w:bookmarkEnd w:id="122"/>
    </w:p>
    <w:p w14:paraId="37855B07" w14:textId="69410E75" w:rsidR="006F6AE2" w:rsidRPr="00F5779A" w:rsidRDefault="006F6AE2" w:rsidP="00AB1528">
      <w:pPr>
        <w:pStyle w:val="ListParagraph"/>
        <w:numPr>
          <w:ilvl w:val="0"/>
          <w:numId w:val="13"/>
        </w:numPr>
        <w:spacing w:after="0" w:line="360" w:lineRule="auto"/>
        <w:rPr>
          <w:rFonts w:cs="Arial"/>
        </w:rPr>
      </w:pPr>
      <w:r w:rsidRPr="00F5779A">
        <w:rPr>
          <w:rFonts w:cs="Arial"/>
        </w:rPr>
        <w:t>Kelompok</w:t>
      </w:r>
      <w:r w:rsidR="008077EA">
        <w:rPr>
          <w:rFonts w:cs="Arial"/>
        </w:rPr>
        <w:t xml:space="preserve"> ll</w:t>
      </w:r>
      <w:r w:rsidRPr="00F5779A">
        <w:rPr>
          <w:rFonts w:cs="Arial"/>
        </w:rPr>
        <w:t xml:space="preserve"> </w:t>
      </w:r>
      <w:r w:rsidR="00784D80">
        <w:rPr>
          <w:rFonts w:cs="Arial"/>
        </w:rPr>
        <w:t>Penginduksi (aloksan)</w:t>
      </w:r>
      <w:r w:rsidRPr="00F5779A">
        <w:rPr>
          <w:rFonts w:cs="Arial"/>
        </w:rPr>
        <w:t xml:space="preserve"> : </w:t>
      </w:r>
      <w:r w:rsidR="00DA6DE8">
        <w:rPr>
          <w:rFonts w:cs="Arial"/>
        </w:rPr>
        <w:t>3</w:t>
      </w:r>
      <w:r w:rsidRPr="00F5779A">
        <w:rPr>
          <w:rFonts w:cs="Arial"/>
        </w:rPr>
        <w:t xml:space="preserve"> ekor</w:t>
      </w:r>
    </w:p>
    <w:p w14:paraId="616BA5BE" w14:textId="39FD5201" w:rsidR="006F6AE2" w:rsidRPr="00F5779A" w:rsidRDefault="006F6AE2" w:rsidP="00AB1528">
      <w:pPr>
        <w:pStyle w:val="ListParagraph"/>
        <w:numPr>
          <w:ilvl w:val="0"/>
          <w:numId w:val="13"/>
        </w:numPr>
        <w:spacing w:after="0" w:line="360" w:lineRule="auto"/>
        <w:rPr>
          <w:rFonts w:cs="Arial"/>
        </w:rPr>
      </w:pPr>
      <w:r w:rsidRPr="00F5779A">
        <w:rPr>
          <w:rFonts w:cs="Arial"/>
        </w:rPr>
        <w:t>Kelompok</w:t>
      </w:r>
      <w:r w:rsidR="008077EA">
        <w:rPr>
          <w:rFonts w:cs="Arial"/>
        </w:rPr>
        <w:t xml:space="preserve"> lll</w:t>
      </w:r>
      <w:r w:rsidRPr="00F5779A">
        <w:rPr>
          <w:rFonts w:cs="Arial"/>
        </w:rPr>
        <w:t xml:space="preserve"> </w:t>
      </w:r>
      <w:r w:rsidR="00784D80">
        <w:rPr>
          <w:rFonts w:cs="Arial"/>
        </w:rPr>
        <w:t>Pembanding (glibenklamid)</w:t>
      </w:r>
      <w:r w:rsidRPr="00F5779A">
        <w:rPr>
          <w:rFonts w:cs="Arial"/>
        </w:rPr>
        <w:t xml:space="preserve"> : </w:t>
      </w:r>
      <w:r w:rsidR="00DA6DE8">
        <w:rPr>
          <w:rFonts w:cs="Arial"/>
        </w:rPr>
        <w:t>3</w:t>
      </w:r>
      <w:r w:rsidRPr="00F5779A">
        <w:rPr>
          <w:rFonts w:cs="Arial"/>
        </w:rPr>
        <w:t xml:space="preserve"> ekor</w:t>
      </w:r>
    </w:p>
    <w:p w14:paraId="69334834" w14:textId="76035D4E" w:rsidR="006F6AE2" w:rsidRPr="00F5779A" w:rsidRDefault="006F6AE2" w:rsidP="00AB1528">
      <w:pPr>
        <w:pStyle w:val="ListParagraph"/>
        <w:numPr>
          <w:ilvl w:val="0"/>
          <w:numId w:val="13"/>
        </w:numPr>
        <w:spacing w:after="0" w:line="360" w:lineRule="auto"/>
        <w:rPr>
          <w:rFonts w:cs="Arial"/>
        </w:rPr>
      </w:pPr>
      <w:r w:rsidRPr="00F5779A">
        <w:rPr>
          <w:rFonts w:cs="Arial"/>
        </w:rPr>
        <w:t xml:space="preserve">Kelompok </w:t>
      </w:r>
      <w:r w:rsidR="008077EA">
        <w:rPr>
          <w:rFonts w:cs="Arial"/>
        </w:rPr>
        <w:t xml:space="preserve">IV </w:t>
      </w:r>
      <w:r w:rsidR="00784D80">
        <w:rPr>
          <w:rFonts w:cs="Arial"/>
        </w:rPr>
        <w:t xml:space="preserve">EEDK 200 mg/kg bb  </w:t>
      </w:r>
      <w:r w:rsidRPr="00F5779A">
        <w:rPr>
          <w:rFonts w:cs="Arial"/>
        </w:rPr>
        <w:t xml:space="preserve">: </w:t>
      </w:r>
      <w:r w:rsidR="00DA6DE8">
        <w:rPr>
          <w:rFonts w:cs="Arial"/>
        </w:rPr>
        <w:t>3</w:t>
      </w:r>
      <w:r w:rsidRPr="00F5779A">
        <w:rPr>
          <w:rFonts w:cs="Arial"/>
        </w:rPr>
        <w:t xml:space="preserve"> ekor</w:t>
      </w:r>
    </w:p>
    <w:p w14:paraId="277C1474" w14:textId="5BEFB283" w:rsidR="006F6AE2" w:rsidRPr="00F5779A" w:rsidRDefault="006F6AE2" w:rsidP="00AB1528">
      <w:pPr>
        <w:pStyle w:val="ListParagraph"/>
        <w:numPr>
          <w:ilvl w:val="0"/>
          <w:numId w:val="13"/>
        </w:numPr>
        <w:spacing w:after="0" w:line="360" w:lineRule="auto"/>
        <w:rPr>
          <w:rFonts w:cs="Arial"/>
        </w:rPr>
      </w:pPr>
      <w:r w:rsidRPr="00F5779A">
        <w:rPr>
          <w:rFonts w:cs="Arial"/>
        </w:rPr>
        <w:t>Kelompok</w:t>
      </w:r>
      <w:r w:rsidR="00784D80">
        <w:rPr>
          <w:rFonts w:cs="Arial"/>
        </w:rPr>
        <w:t xml:space="preserve"> </w:t>
      </w:r>
      <w:r w:rsidR="008077EA">
        <w:rPr>
          <w:rFonts w:cs="Arial"/>
        </w:rPr>
        <w:t xml:space="preserve">V </w:t>
      </w:r>
      <w:r w:rsidR="00784D80">
        <w:rPr>
          <w:rFonts w:cs="Arial"/>
        </w:rPr>
        <w:t xml:space="preserve">EEDK </w:t>
      </w:r>
      <w:r w:rsidR="008077EA">
        <w:rPr>
          <w:rFonts w:cs="Arial"/>
        </w:rPr>
        <w:t>25</w:t>
      </w:r>
      <w:r w:rsidR="00784D80">
        <w:rPr>
          <w:rFonts w:cs="Arial"/>
        </w:rPr>
        <w:t xml:space="preserve">0 mg/kg bb </w:t>
      </w:r>
      <w:r w:rsidRPr="00F5779A">
        <w:rPr>
          <w:rFonts w:cs="Arial"/>
        </w:rPr>
        <w:t xml:space="preserve">: </w:t>
      </w:r>
      <w:r w:rsidR="00DA6DE8">
        <w:rPr>
          <w:rFonts w:cs="Arial"/>
        </w:rPr>
        <w:t>3</w:t>
      </w:r>
      <w:r w:rsidRPr="00F5779A">
        <w:rPr>
          <w:rFonts w:cs="Arial"/>
        </w:rPr>
        <w:t xml:space="preserve"> ekor</w:t>
      </w:r>
    </w:p>
    <w:p w14:paraId="1A955A7E" w14:textId="28CFF700" w:rsidR="006F6AE2" w:rsidRPr="00F5779A" w:rsidRDefault="006F6AE2" w:rsidP="00AB1528">
      <w:pPr>
        <w:pStyle w:val="ListParagraph"/>
        <w:numPr>
          <w:ilvl w:val="0"/>
          <w:numId w:val="13"/>
        </w:numPr>
        <w:spacing w:after="0" w:line="360" w:lineRule="auto"/>
        <w:rPr>
          <w:rFonts w:cs="Arial"/>
        </w:rPr>
      </w:pPr>
      <w:r w:rsidRPr="00F5779A">
        <w:rPr>
          <w:rFonts w:cs="Arial"/>
        </w:rPr>
        <w:t xml:space="preserve">Kelompok </w:t>
      </w:r>
      <w:r w:rsidR="008077EA">
        <w:rPr>
          <w:rFonts w:cs="Arial"/>
        </w:rPr>
        <w:t xml:space="preserve">VI </w:t>
      </w:r>
      <w:r w:rsidR="00784D80">
        <w:rPr>
          <w:rFonts w:cs="Arial"/>
        </w:rPr>
        <w:t>EEDK 300 mg/kg bb</w:t>
      </w:r>
      <w:r w:rsidRPr="00F5779A">
        <w:rPr>
          <w:rFonts w:cs="Arial"/>
        </w:rPr>
        <w:t xml:space="preserve"> : </w:t>
      </w:r>
      <w:r w:rsidR="00DA6DE8">
        <w:rPr>
          <w:rFonts w:cs="Arial"/>
        </w:rPr>
        <w:t>3</w:t>
      </w:r>
      <w:r w:rsidRPr="00F5779A">
        <w:rPr>
          <w:rFonts w:cs="Arial"/>
        </w:rPr>
        <w:t xml:space="preserve"> ekor</w:t>
      </w:r>
    </w:p>
    <w:p w14:paraId="549B0898" w14:textId="77777777" w:rsidR="009B6147" w:rsidRPr="00F5779A" w:rsidRDefault="009B6147" w:rsidP="009B6147">
      <w:pPr>
        <w:rPr>
          <w:rFonts w:cs="Arial"/>
        </w:rPr>
      </w:pPr>
    </w:p>
    <w:p w14:paraId="7B0158BB" w14:textId="36E3CE4D" w:rsidR="004A38C7" w:rsidRPr="00F5779A" w:rsidRDefault="002E73CC" w:rsidP="001037E6">
      <w:pPr>
        <w:pStyle w:val="Heading2"/>
        <w:tabs>
          <w:tab w:val="left" w:pos="426"/>
        </w:tabs>
        <w:rPr>
          <w:rFonts w:cs="Arial"/>
        </w:rPr>
      </w:pPr>
      <w:bookmarkStart w:id="123" w:name="_Toc104508332"/>
      <w:r w:rsidRPr="00F5779A">
        <w:rPr>
          <w:rFonts w:cs="Arial"/>
        </w:rPr>
        <w:t>3.</w:t>
      </w:r>
      <w:r w:rsidR="00DF0071" w:rsidRPr="00F5779A">
        <w:rPr>
          <w:rFonts w:cs="Arial"/>
        </w:rPr>
        <w:t>1</w:t>
      </w:r>
      <w:r w:rsidR="00C91CE1">
        <w:rPr>
          <w:rFonts w:cs="Arial"/>
        </w:rPr>
        <w:t>0</w:t>
      </w:r>
      <w:r w:rsidR="005A7AB6" w:rsidRPr="00F5779A">
        <w:rPr>
          <w:rFonts w:cs="Arial"/>
        </w:rPr>
        <w:tab/>
      </w:r>
      <w:r w:rsidRPr="00F5779A">
        <w:rPr>
          <w:rFonts w:cs="Arial"/>
        </w:rPr>
        <w:t>Prosedur Kerja</w:t>
      </w:r>
      <w:bookmarkEnd w:id="120"/>
      <w:bookmarkEnd w:id="123"/>
    </w:p>
    <w:p w14:paraId="5D2CE8AF" w14:textId="3836548E" w:rsidR="00CD6B24" w:rsidRPr="005B38E2" w:rsidRDefault="00CD6B24" w:rsidP="00AB1528">
      <w:pPr>
        <w:pStyle w:val="ListParagraph"/>
        <w:numPr>
          <w:ilvl w:val="0"/>
          <w:numId w:val="20"/>
        </w:numPr>
        <w:spacing w:after="0" w:line="360" w:lineRule="auto"/>
        <w:ind w:left="426" w:hanging="426"/>
        <w:rPr>
          <w:rFonts w:cs="Arial"/>
        </w:rPr>
      </w:pPr>
      <w:r w:rsidRPr="005B38E2">
        <w:rPr>
          <w:rFonts w:cs="Arial"/>
        </w:rPr>
        <w:t xml:space="preserve">Hewan percobaan dibagi </w:t>
      </w:r>
      <w:r w:rsidR="00DA6DE8" w:rsidRPr="005B38E2">
        <w:rPr>
          <w:rFonts w:cs="Arial"/>
        </w:rPr>
        <w:t>menjadi</w:t>
      </w:r>
      <w:r w:rsidRPr="005B38E2">
        <w:rPr>
          <w:rFonts w:cs="Arial"/>
        </w:rPr>
        <w:t xml:space="preserve"> 6 kelompok dan masing-masing kelompok terdiri dari </w:t>
      </w:r>
      <w:r w:rsidR="00DA6DE8" w:rsidRPr="005B38E2">
        <w:rPr>
          <w:rFonts w:cs="Arial"/>
        </w:rPr>
        <w:t>3</w:t>
      </w:r>
      <w:r w:rsidRPr="005B38E2">
        <w:rPr>
          <w:rFonts w:cs="Arial"/>
        </w:rPr>
        <w:t xml:space="preserve"> ekor mencit</w:t>
      </w:r>
      <w:r w:rsidR="00F26716" w:rsidRPr="005B38E2">
        <w:rPr>
          <w:rFonts w:cs="Arial"/>
        </w:rPr>
        <w:t xml:space="preserve"> jantan.</w:t>
      </w:r>
    </w:p>
    <w:p w14:paraId="157541DA" w14:textId="4E6C0AE2" w:rsidR="005B38E2" w:rsidRPr="005B38E2" w:rsidRDefault="005B38E2" w:rsidP="00AB1528">
      <w:pPr>
        <w:pStyle w:val="ListParagraph"/>
        <w:numPr>
          <w:ilvl w:val="0"/>
          <w:numId w:val="20"/>
        </w:numPr>
        <w:spacing w:after="0" w:line="360" w:lineRule="auto"/>
        <w:ind w:left="426" w:hanging="426"/>
        <w:rPr>
          <w:rFonts w:cs="Arial"/>
        </w:rPr>
      </w:pPr>
      <w:r>
        <w:t>masing-masing kelompok mencit jantan ditimbang berat badannya</w:t>
      </w:r>
    </w:p>
    <w:p w14:paraId="25805481" w14:textId="2F7D3FE6" w:rsidR="00735055" w:rsidRDefault="00CD6B24" w:rsidP="00AB1528">
      <w:pPr>
        <w:pStyle w:val="ListParagraph"/>
        <w:numPr>
          <w:ilvl w:val="0"/>
          <w:numId w:val="20"/>
        </w:numPr>
        <w:spacing w:after="0" w:line="360" w:lineRule="auto"/>
        <w:ind w:left="426" w:hanging="426"/>
        <w:rPr>
          <w:rFonts w:cs="Arial"/>
        </w:rPr>
      </w:pPr>
      <w:r w:rsidRPr="00735055">
        <w:rPr>
          <w:rFonts w:cs="Arial"/>
        </w:rPr>
        <w:t xml:space="preserve">Puasakan semua mencit </w:t>
      </w:r>
      <w:r w:rsidR="00F26716" w:rsidRPr="00735055">
        <w:rPr>
          <w:rFonts w:cs="Arial"/>
        </w:rPr>
        <w:t>selama 8 jam (</w:t>
      </w:r>
      <w:r w:rsidR="00FF27E9">
        <w:rPr>
          <w:rFonts w:cs="Arial"/>
        </w:rPr>
        <w:t>tetap</w:t>
      </w:r>
      <w:r w:rsidR="00F26716" w:rsidRPr="00735055">
        <w:rPr>
          <w:rFonts w:cs="Arial"/>
        </w:rPr>
        <w:t xml:space="preserve"> diberi minum) sebelum dilakukan percobaan. </w:t>
      </w:r>
      <w:r w:rsidRPr="00735055">
        <w:rPr>
          <w:rFonts w:cs="Arial"/>
        </w:rPr>
        <w:t xml:space="preserve">kemudian </w:t>
      </w:r>
      <w:r w:rsidR="00F26716" w:rsidRPr="00735055">
        <w:rPr>
          <w:rFonts w:cs="Arial"/>
        </w:rPr>
        <w:t xml:space="preserve">dilakukan pengukuran kadar glukosa darah puasa </w:t>
      </w:r>
      <w:r w:rsidRPr="00735055">
        <w:rPr>
          <w:rFonts w:cs="Arial"/>
        </w:rPr>
        <w:t>(KGDP)</w:t>
      </w:r>
      <w:r w:rsidR="00E51E99" w:rsidRPr="00735055">
        <w:rPr>
          <w:rFonts w:cs="Arial"/>
        </w:rPr>
        <w:t xml:space="preserve"> </w:t>
      </w:r>
    </w:p>
    <w:p w14:paraId="6D4BA472" w14:textId="6226D96D" w:rsidR="00CD6B24" w:rsidRDefault="00CD6B24" w:rsidP="00AB1528">
      <w:pPr>
        <w:pStyle w:val="ListParagraph"/>
        <w:numPr>
          <w:ilvl w:val="0"/>
          <w:numId w:val="20"/>
        </w:numPr>
        <w:spacing w:after="0" w:line="360" w:lineRule="auto"/>
        <w:ind w:left="426" w:hanging="426"/>
        <w:rPr>
          <w:rFonts w:cs="Arial"/>
        </w:rPr>
      </w:pPr>
      <w:r w:rsidRPr="00735055">
        <w:rPr>
          <w:rFonts w:cs="Arial"/>
        </w:rPr>
        <w:t>Kelompok</w:t>
      </w:r>
      <w:r w:rsidR="00384145" w:rsidRPr="00735055">
        <w:rPr>
          <w:rFonts w:cs="Arial"/>
        </w:rPr>
        <w:t xml:space="preserve"> </w:t>
      </w:r>
      <w:r w:rsidR="00C76412">
        <w:rPr>
          <w:rFonts w:cs="Arial"/>
        </w:rPr>
        <w:t xml:space="preserve">I yang merupakan kelompok </w:t>
      </w:r>
      <w:r w:rsidR="00384145" w:rsidRPr="00735055">
        <w:rPr>
          <w:rFonts w:cs="Arial"/>
        </w:rPr>
        <w:t>normal</w:t>
      </w:r>
      <w:r w:rsidR="00021BBD">
        <w:rPr>
          <w:rFonts w:cs="Arial"/>
        </w:rPr>
        <w:t>, pada hari pertama</w:t>
      </w:r>
      <w:r w:rsidR="00DA6DE8" w:rsidRPr="00735055">
        <w:rPr>
          <w:rFonts w:cs="Arial"/>
        </w:rPr>
        <w:t xml:space="preserve"> </w:t>
      </w:r>
      <w:r w:rsidR="00FF27E9">
        <w:rPr>
          <w:rFonts w:cs="Arial"/>
        </w:rPr>
        <w:t xml:space="preserve">hanya </w:t>
      </w:r>
      <w:r w:rsidRPr="00735055">
        <w:rPr>
          <w:rFonts w:cs="Arial"/>
        </w:rPr>
        <w:t xml:space="preserve">diberi </w:t>
      </w:r>
      <w:r w:rsidR="001829C3" w:rsidRPr="00735055">
        <w:rPr>
          <w:rFonts w:cs="Arial"/>
        </w:rPr>
        <w:t>a</w:t>
      </w:r>
      <w:r w:rsidR="00E51E99" w:rsidRPr="00735055">
        <w:rPr>
          <w:rFonts w:cs="Arial"/>
        </w:rPr>
        <w:t xml:space="preserve">quadest </w:t>
      </w:r>
      <w:r w:rsidRPr="00735055">
        <w:rPr>
          <w:rFonts w:cs="Arial"/>
        </w:rPr>
        <w:t>melalui oral</w:t>
      </w:r>
      <w:r w:rsidR="00735055">
        <w:rPr>
          <w:rFonts w:cs="Arial"/>
        </w:rPr>
        <w:t xml:space="preserve"> </w:t>
      </w:r>
      <w:r w:rsidR="00DC4212">
        <w:rPr>
          <w:rFonts w:cs="Arial"/>
        </w:rPr>
        <w:t>dan dilakukan pengecekan pada hari ke-3, hari ke-6, hari ke-9 dan hari ke-12</w:t>
      </w:r>
    </w:p>
    <w:p w14:paraId="75485112" w14:textId="6ACE4E16" w:rsidR="00FE3127" w:rsidRDefault="00735055" w:rsidP="00ED2EFB">
      <w:pPr>
        <w:pStyle w:val="ListParagraph"/>
        <w:numPr>
          <w:ilvl w:val="0"/>
          <w:numId w:val="20"/>
        </w:numPr>
        <w:autoSpaceDN w:val="0"/>
        <w:spacing w:after="0" w:line="360" w:lineRule="auto"/>
        <w:ind w:left="426" w:hanging="426"/>
      </w:pPr>
      <w:r>
        <w:lastRenderedPageBreak/>
        <w:t xml:space="preserve">Kelompok </w:t>
      </w:r>
      <w:r w:rsidR="00C76412">
        <w:t xml:space="preserve">ll yang merupakan kelompok </w:t>
      </w:r>
      <w:r w:rsidR="00E96DD9">
        <w:t>induksi</w:t>
      </w:r>
      <w:r w:rsidR="00FF27E9">
        <w:t>,</w:t>
      </w:r>
      <w:r>
        <w:t xml:space="preserve"> pada hari pertama </w:t>
      </w:r>
      <w:r w:rsidR="00FF27E9">
        <w:t>diberikan larutan aloksan melalui intraperitoneal</w:t>
      </w:r>
      <w:r w:rsidR="00DC4212">
        <w:t>, lakukan pengecekan</w:t>
      </w:r>
      <w:r w:rsidR="00FF27E9">
        <w:t xml:space="preserve"> </w:t>
      </w:r>
      <w:r w:rsidR="00C76412">
        <w:t>pada hari ke-3, hari ke-6, hari ke-9 dan hari ke-12</w:t>
      </w:r>
    </w:p>
    <w:p w14:paraId="0CB4457F" w14:textId="65CFD71D" w:rsidR="00FE3127" w:rsidRPr="00FE3127" w:rsidRDefault="001B5D74" w:rsidP="00AB1528">
      <w:pPr>
        <w:pStyle w:val="ListParagraph"/>
        <w:numPr>
          <w:ilvl w:val="0"/>
          <w:numId w:val="20"/>
        </w:numPr>
        <w:autoSpaceDN w:val="0"/>
        <w:spacing w:after="0" w:line="360" w:lineRule="auto"/>
        <w:ind w:left="426" w:hanging="426"/>
      </w:pPr>
      <w:r w:rsidRPr="00FE3127">
        <w:rPr>
          <w:rFonts w:cs="Arial"/>
        </w:rPr>
        <w:t xml:space="preserve">Kelompok </w:t>
      </w:r>
      <w:r w:rsidR="00ED2EFB">
        <w:rPr>
          <w:rFonts w:cs="Arial"/>
        </w:rPr>
        <w:t xml:space="preserve">lll yang merupakan kelompok </w:t>
      </w:r>
      <w:r w:rsidR="00971A18" w:rsidRPr="00FE3127">
        <w:rPr>
          <w:rFonts w:cs="Arial"/>
        </w:rPr>
        <w:t>pembanding</w:t>
      </w:r>
      <w:r w:rsidR="00ED2EFB">
        <w:rPr>
          <w:rFonts w:cs="Arial"/>
        </w:rPr>
        <w:t>,</w:t>
      </w:r>
      <w:r w:rsidR="00971A18" w:rsidRPr="00FE3127">
        <w:rPr>
          <w:rFonts w:cs="Arial"/>
        </w:rPr>
        <w:t xml:space="preserve"> </w:t>
      </w:r>
      <w:r w:rsidR="00ED2EFB">
        <w:rPr>
          <w:rFonts w:cs="Arial"/>
        </w:rPr>
        <w:t xml:space="preserve">pada hari pertama </w:t>
      </w:r>
      <w:r w:rsidRPr="00FE3127">
        <w:rPr>
          <w:rFonts w:cs="Arial"/>
        </w:rPr>
        <w:t xml:space="preserve">diberikan </w:t>
      </w:r>
      <w:r w:rsidR="00512C9B" w:rsidRPr="00FE3127">
        <w:rPr>
          <w:rFonts w:cs="Arial"/>
        </w:rPr>
        <w:t xml:space="preserve">larutan </w:t>
      </w:r>
      <w:r w:rsidR="007876E1" w:rsidRPr="00FE3127">
        <w:rPr>
          <w:rFonts w:cs="Arial"/>
        </w:rPr>
        <w:t>aloksan</w:t>
      </w:r>
      <w:r w:rsidR="00D8392E" w:rsidRPr="00FE3127">
        <w:rPr>
          <w:rFonts w:cs="Arial"/>
        </w:rPr>
        <w:t xml:space="preserve"> melalui intraperitoneal</w:t>
      </w:r>
      <w:r w:rsidRPr="00FE3127">
        <w:rPr>
          <w:rFonts w:cs="Arial"/>
        </w:rPr>
        <w:t xml:space="preserve">, </w:t>
      </w:r>
      <w:r w:rsidR="00855797" w:rsidRPr="00FE3127">
        <w:rPr>
          <w:rFonts w:cs="Arial"/>
        </w:rPr>
        <w:t>pada hari ke</w:t>
      </w:r>
      <w:r w:rsidR="00A66F32">
        <w:rPr>
          <w:rFonts w:cs="Arial"/>
        </w:rPr>
        <w:t>-3</w:t>
      </w:r>
      <w:r w:rsidR="00855797" w:rsidRPr="00FE3127">
        <w:rPr>
          <w:rFonts w:cs="Arial"/>
        </w:rPr>
        <w:t xml:space="preserve"> dilakukan pengukuran kadar glukosa dara</w:t>
      </w:r>
      <w:r w:rsidR="002E460D" w:rsidRPr="00FE3127">
        <w:rPr>
          <w:rFonts w:cs="Arial"/>
        </w:rPr>
        <w:t>h</w:t>
      </w:r>
      <w:r w:rsidR="00855797" w:rsidRPr="00FE3127">
        <w:rPr>
          <w:rFonts w:cs="Arial"/>
        </w:rPr>
        <w:t xml:space="preserve">, </w:t>
      </w:r>
      <w:r w:rsidR="00A54389" w:rsidRPr="00FE3127">
        <w:rPr>
          <w:rFonts w:cs="Arial"/>
        </w:rPr>
        <w:t xml:space="preserve">jika kadar glukosa darah naik </w:t>
      </w:r>
      <w:r w:rsidRPr="00FE3127">
        <w:rPr>
          <w:rFonts w:cs="Arial"/>
        </w:rPr>
        <w:t xml:space="preserve">diberikan </w:t>
      </w:r>
      <w:r w:rsidR="006F1B02" w:rsidRPr="00FE3127">
        <w:rPr>
          <w:rFonts w:cs="Arial"/>
        </w:rPr>
        <w:t>suspensi</w:t>
      </w:r>
      <w:r w:rsidRPr="00FE3127">
        <w:rPr>
          <w:rFonts w:cs="Arial"/>
        </w:rPr>
        <w:t xml:space="preserve"> </w:t>
      </w:r>
      <w:r w:rsidR="007876E1" w:rsidRPr="00FE3127">
        <w:rPr>
          <w:rFonts w:cs="Arial"/>
        </w:rPr>
        <w:t>glibenklamid</w:t>
      </w:r>
      <w:r w:rsidRPr="00FE3127">
        <w:rPr>
          <w:rFonts w:cs="Arial"/>
        </w:rPr>
        <w:t xml:space="preserve"> melalui oral</w:t>
      </w:r>
      <w:r w:rsidR="00DC4212">
        <w:rPr>
          <w:rFonts w:cs="Arial"/>
        </w:rPr>
        <w:t>, dan di</w:t>
      </w:r>
      <w:r w:rsidR="00175809" w:rsidRPr="00FE3127">
        <w:rPr>
          <w:rFonts w:cs="Arial"/>
        </w:rPr>
        <w:t>lakukan pengecekan pada hari</w:t>
      </w:r>
      <w:r w:rsidR="00ED2EFB">
        <w:rPr>
          <w:rFonts w:cs="Arial"/>
        </w:rPr>
        <w:t xml:space="preserve"> </w:t>
      </w:r>
      <w:r w:rsidR="00175809" w:rsidRPr="00FE3127">
        <w:rPr>
          <w:rFonts w:cs="Arial"/>
        </w:rPr>
        <w:t>ke</w:t>
      </w:r>
      <w:r w:rsidR="00ED2EFB">
        <w:rPr>
          <w:rFonts w:cs="Arial"/>
        </w:rPr>
        <w:t>-</w:t>
      </w:r>
      <w:r w:rsidR="006F1B02" w:rsidRPr="00FE3127">
        <w:rPr>
          <w:rFonts w:cs="Arial"/>
        </w:rPr>
        <w:t>6</w:t>
      </w:r>
      <w:r w:rsidR="00175809" w:rsidRPr="00FE3127">
        <w:rPr>
          <w:rFonts w:cs="Arial"/>
        </w:rPr>
        <w:t xml:space="preserve">, </w:t>
      </w:r>
      <w:r w:rsidR="00ED2EFB">
        <w:rPr>
          <w:rFonts w:cs="Arial"/>
        </w:rPr>
        <w:t>hari ke-</w:t>
      </w:r>
      <w:r w:rsidR="001C3A97" w:rsidRPr="00FE3127">
        <w:rPr>
          <w:rFonts w:cs="Arial"/>
        </w:rPr>
        <w:t xml:space="preserve">9 </w:t>
      </w:r>
      <w:r w:rsidR="00175809" w:rsidRPr="00FE3127">
        <w:rPr>
          <w:rFonts w:cs="Arial"/>
        </w:rPr>
        <w:t>dan</w:t>
      </w:r>
      <w:r w:rsidR="00ED2EFB">
        <w:rPr>
          <w:rFonts w:cs="Arial"/>
        </w:rPr>
        <w:t xml:space="preserve"> hari ke-</w:t>
      </w:r>
      <w:r w:rsidR="001C3A97" w:rsidRPr="00FE3127">
        <w:rPr>
          <w:rFonts w:cs="Arial"/>
        </w:rPr>
        <w:t>12</w:t>
      </w:r>
    </w:p>
    <w:p w14:paraId="504422EE" w14:textId="4E14EF78" w:rsidR="00FE3127" w:rsidRPr="00FE3127" w:rsidRDefault="001B5D74" w:rsidP="00AB1528">
      <w:pPr>
        <w:pStyle w:val="ListParagraph"/>
        <w:numPr>
          <w:ilvl w:val="0"/>
          <w:numId w:val="20"/>
        </w:numPr>
        <w:autoSpaceDN w:val="0"/>
        <w:spacing w:after="0" w:line="360" w:lineRule="auto"/>
        <w:ind w:left="426" w:hanging="426"/>
      </w:pPr>
      <w:r w:rsidRPr="00FE3127">
        <w:rPr>
          <w:rFonts w:cs="Arial"/>
        </w:rPr>
        <w:t>Kelompok</w:t>
      </w:r>
      <w:r w:rsidR="00ED2EFB">
        <w:rPr>
          <w:rFonts w:cs="Arial"/>
        </w:rPr>
        <w:t xml:space="preserve"> IV</w:t>
      </w:r>
      <w:r w:rsidRPr="00FE3127">
        <w:rPr>
          <w:rFonts w:cs="Arial"/>
        </w:rPr>
        <w:t xml:space="preserve"> </w:t>
      </w:r>
      <w:r w:rsidR="00D8392E" w:rsidRPr="00FE3127">
        <w:rPr>
          <w:rFonts w:cs="Arial"/>
        </w:rPr>
        <w:t>EEDK 200 mg/kgbb</w:t>
      </w:r>
      <w:r w:rsidR="00ED2EFB">
        <w:rPr>
          <w:rFonts w:cs="Arial"/>
        </w:rPr>
        <w:t>, pada hari pertama</w:t>
      </w:r>
      <w:r w:rsidR="00ED447A" w:rsidRPr="00FE3127">
        <w:rPr>
          <w:rFonts w:cs="Arial"/>
        </w:rPr>
        <w:t xml:space="preserve"> </w:t>
      </w:r>
      <w:bookmarkStart w:id="124" w:name="_Hlk106679845"/>
      <w:r w:rsidRPr="00FE3127">
        <w:rPr>
          <w:rFonts w:cs="Arial"/>
        </w:rPr>
        <w:t xml:space="preserve">diberikan </w:t>
      </w:r>
      <w:r w:rsidR="006F1B02" w:rsidRPr="00FE3127">
        <w:rPr>
          <w:rFonts w:cs="Arial"/>
        </w:rPr>
        <w:t>larutan aloksan</w:t>
      </w:r>
      <w:r w:rsidR="00D8392E" w:rsidRPr="00FE3127">
        <w:rPr>
          <w:rFonts w:cs="Arial"/>
        </w:rPr>
        <w:t xml:space="preserve"> melalui intraperitoneal</w:t>
      </w:r>
      <w:r w:rsidRPr="00FE3127">
        <w:rPr>
          <w:rFonts w:cs="Arial"/>
        </w:rPr>
        <w:t xml:space="preserve">, </w:t>
      </w:r>
      <w:r w:rsidR="002E460D" w:rsidRPr="00FE3127">
        <w:rPr>
          <w:rFonts w:cs="Arial"/>
        </w:rPr>
        <w:t>pada hari ke</w:t>
      </w:r>
      <w:r w:rsidR="00A66F32">
        <w:rPr>
          <w:rFonts w:cs="Arial"/>
        </w:rPr>
        <w:t>-3</w:t>
      </w:r>
      <w:r w:rsidR="002E460D" w:rsidRPr="00FE3127">
        <w:rPr>
          <w:rFonts w:cs="Arial"/>
        </w:rPr>
        <w:t xml:space="preserve"> dilakukan peng</w:t>
      </w:r>
      <w:r w:rsidR="00A66F32">
        <w:rPr>
          <w:rFonts w:cs="Arial"/>
        </w:rPr>
        <w:t>ecekan</w:t>
      </w:r>
      <w:r w:rsidR="002E460D" w:rsidRPr="00FE3127">
        <w:rPr>
          <w:rFonts w:cs="Arial"/>
        </w:rPr>
        <w:t xml:space="preserve"> kadar glukosa darah</w:t>
      </w:r>
      <w:r w:rsidR="00D42AAF" w:rsidRPr="00FE3127">
        <w:rPr>
          <w:rFonts w:cs="Arial"/>
        </w:rPr>
        <w:t xml:space="preserve">, jika kadar glukosa </w:t>
      </w:r>
      <w:r w:rsidR="00A66F32">
        <w:rPr>
          <w:rFonts w:cs="Arial"/>
        </w:rPr>
        <w:t xml:space="preserve">darah </w:t>
      </w:r>
      <w:r w:rsidR="00D42AAF" w:rsidRPr="00FE3127">
        <w:rPr>
          <w:rFonts w:cs="Arial"/>
        </w:rPr>
        <w:t>naik</w:t>
      </w:r>
      <w:r w:rsidRPr="00FE3127">
        <w:rPr>
          <w:rFonts w:cs="Arial"/>
        </w:rPr>
        <w:t xml:space="preserve"> diberikan </w:t>
      </w:r>
      <w:r w:rsidR="006F1B02" w:rsidRPr="00FE3127">
        <w:rPr>
          <w:rFonts w:cs="Arial"/>
        </w:rPr>
        <w:t>ekstrak daun kirinyuh</w:t>
      </w:r>
      <w:r w:rsidR="003925A2" w:rsidRPr="00FE3127">
        <w:rPr>
          <w:rFonts w:cs="Arial"/>
        </w:rPr>
        <w:t xml:space="preserve"> dosis </w:t>
      </w:r>
      <w:r w:rsidR="002E460D" w:rsidRPr="00FE3127">
        <w:rPr>
          <w:rFonts w:cs="Arial"/>
        </w:rPr>
        <w:t>200 mg</w:t>
      </w:r>
      <w:r w:rsidRPr="00FE3127">
        <w:rPr>
          <w:rFonts w:cs="Arial"/>
        </w:rPr>
        <w:t>,</w:t>
      </w:r>
      <w:r w:rsidR="002E460D" w:rsidRPr="00FE3127">
        <w:rPr>
          <w:rFonts w:cs="Arial"/>
        </w:rPr>
        <w:t xml:space="preserve"> dan</w:t>
      </w:r>
      <w:r w:rsidRPr="00FE3127">
        <w:rPr>
          <w:rFonts w:cs="Arial"/>
        </w:rPr>
        <w:t xml:space="preserve"> </w:t>
      </w:r>
      <w:r w:rsidR="00DC4212">
        <w:rPr>
          <w:rFonts w:cs="Arial"/>
        </w:rPr>
        <w:t>di</w:t>
      </w:r>
      <w:r w:rsidR="00175809" w:rsidRPr="00FE3127">
        <w:rPr>
          <w:rFonts w:cs="Arial"/>
        </w:rPr>
        <w:t>lakukan pengecekan pada hari ke</w:t>
      </w:r>
      <w:r w:rsidR="00ED2EFB">
        <w:rPr>
          <w:rFonts w:cs="Arial"/>
        </w:rPr>
        <w:t>-</w:t>
      </w:r>
      <w:r w:rsidR="006F1B02" w:rsidRPr="00FE3127">
        <w:rPr>
          <w:rFonts w:cs="Arial"/>
        </w:rPr>
        <w:t>6</w:t>
      </w:r>
      <w:r w:rsidR="00175809" w:rsidRPr="00FE3127">
        <w:rPr>
          <w:rFonts w:cs="Arial"/>
        </w:rPr>
        <w:t xml:space="preserve">, </w:t>
      </w:r>
      <w:r w:rsidR="00ED2EFB">
        <w:rPr>
          <w:rFonts w:cs="Arial"/>
        </w:rPr>
        <w:t>hari ke-</w:t>
      </w:r>
      <w:r w:rsidR="001C3A97" w:rsidRPr="00FE3127">
        <w:rPr>
          <w:rFonts w:cs="Arial"/>
        </w:rPr>
        <w:t xml:space="preserve">9 </w:t>
      </w:r>
      <w:r w:rsidR="00175809" w:rsidRPr="00FE3127">
        <w:rPr>
          <w:rFonts w:cs="Arial"/>
        </w:rPr>
        <w:t xml:space="preserve">dan </w:t>
      </w:r>
      <w:r w:rsidR="00ED2EFB">
        <w:rPr>
          <w:rFonts w:cs="Arial"/>
        </w:rPr>
        <w:t>hari ke-</w:t>
      </w:r>
      <w:r w:rsidR="001C3A97" w:rsidRPr="00FE3127">
        <w:rPr>
          <w:rFonts w:cs="Arial"/>
        </w:rPr>
        <w:t>12</w:t>
      </w:r>
      <w:bookmarkStart w:id="125" w:name="_Hlk98418640"/>
      <w:bookmarkEnd w:id="124"/>
    </w:p>
    <w:p w14:paraId="759CCE53" w14:textId="6166447C" w:rsidR="00FE3127" w:rsidRPr="00FE3127" w:rsidRDefault="001B5D74" w:rsidP="00AB1528">
      <w:pPr>
        <w:pStyle w:val="ListParagraph"/>
        <w:numPr>
          <w:ilvl w:val="0"/>
          <w:numId w:val="20"/>
        </w:numPr>
        <w:autoSpaceDN w:val="0"/>
        <w:spacing w:after="0" w:line="360" w:lineRule="auto"/>
        <w:ind w:left="426" w:hanging="426"/>
      </w:pPr>
      <w:r w:rsidRPr="00FE3127">
        <w:rPr>
          <w:rFonts w:cs="Arial"/>
        </w:rPr>
        <w:t>Kelompok</w:t>
      </w:r>
      <w:r w:rsidR="00A66F32">
        <w:rPr>
          <w:rFonts w:cs="Arial"/>
        </w:rPr>
        <w:t xml:space="preserve"> V </w:t>
      </w:r>
      <w:r w:rsidR="00D8392E" w:rsidRPr="00FE3127">
        <w:rPr>
          <w:rFonts w:cs="Arial"/>
        </w:rPr>
        <w:t xml:space="preserve">EEDK </w:t>
      </w:r>
      <w:r w:rsidR="005423F8" w:rsidRPr="00FE3127">
        <w:rPr>
          <w:rFonts w:cs="Arial"/>
        </w:rPr>
        <w:t>250 mg/kgbb</w:t>
      </w:r>
      <w:r w:rsidR="00A66F32">
        <w:rPr>
          <w:rFonts w:cs="Arial"/>
        </w:rPr>
        <w:t>, pada hari pertama</w:t>
      </w:r>
      <w:r w:rsidRPr="00FE3127">
        <w:rPr>
          <w:rFonts w:cs="Arial"/>
        </w:rPr>
        <w:t xml:space="preserve"> diberikan </w:t>
      </w:r>
      <w:r w:rsidR="006F1B02" w:rsidRPr="00FE3127">
        <w:rPr>
          <w:rFonts w:cs="Arial"/>
        </w:rPr>
        <w:t xml:space="preserve">larutan aloksan </w:t>
      </w:r>
      <w:r w:rsidR="00830EAA" w:rsidRPr="00FE3127">
        <w:rPr>
          <w:rFonts w:cs="Arial"/>
        </w:rPr>
        <w:t xml:space="preserve">melalui </w:t>
      </w:r>
      <w:r w:rsidR="00D8392E" w:rsidRPr="00FE3127">
        <w:rPr>
          <w:rFonts w:cs="Arial"/>
        </w:rPr>
        <w:t>intraperitoneal</w:t>
      </w:r>
      <w:r w:rsidRPr="00FE3127">
        <w:rPr>
          <w:rFonts w:cs="Arial"/>
        </w:rPr>
        <w:t xml:space="preserve">, </w:t>
      </w:r>
      <w:r w:rsidR="002E460D" w:rsidRPr="00FE3127">
        <w:rPr>
          <w:rFonts w:cs="Arial"/>
        </w:rPr>
        <w:t>pada hari ke</w:t>
      </w:r>
      <w:r w:rsidR="00A66F32">
        <w:rPr>
          <w:rFonts w:cs="Arial"/>
        </w:rPr>
        <w:t>-3</w:t>
      </w:r>
      <w:r w:rsidR="002E460D" w:rsidRPr="00FE3127">
        <w:rPr>
          <w:rFonts w:cs="Arial"/>
        </w:rPr>
        <w:t xml:space="preserve"> dilakukan pengukuran kadar glukosa darah, </w:t>
      </w:r>
      <w:r w:rsidR="00D42AAF" w:rsidRPr="00FE3127">
        <w:rPr>
          <w:rFonts w:cs="Arial"/>
        </w:rPr>
        <w:t>jika kadar glukosa</w:t>
      </w:r>
      <w:r w:rsidR="00A66F32">
        <w:rPr>
          <w:rFonts w:cs="Arial"/>
        </w:rPr>
        <w:t xml:space="preserve"> darah</w:t>
      </w:r>
      <w:r w:rsidR="00D42AAF" w:rsidRPr="00FE3127">
        <w:rPr>
          <w:rFonts w:cs="Arial"/>
        </w:rPr>
        <w:t xml:space="preserve"> naik</w:t>
      </w:r>
      <w:r w:rsidRPr="00FE3127">
        <w:rPr>
          <w:rFonts w:cs="Arial"/>
        </w:rPr>
        <w:t xml:space="preserve"> diberikan</w:t>
      </w:r>
      <w:bookmarkEnd w:id="125"/>
      <w:r w:rsidR="006F1B02" w:rsidRPr="00FE3127">
        <w:rPr>
          <w:rFonts w:cs="Arial"/>
        </w:rPr>
        <w:t xml:space="preserve"> ekstrak daun kirinyuh</w:t>
      </w:r>
      <w:r w:rsidR="003925A2" w:rsidRPr="00FE3127">
        <w:rPr>
          <w:rFonts w:cs="Arial"/>
        </w:rPr>
        <w:t xml:space="preserve"> </w:t>
      </w:r>
      <w:r w:rsidR="000D73DB" w:rsidRPr="00FE3127">
        <w:rPr>
          <w:rFonts w:cs="Arial"/>
        </w:rPr>
        <w:t>dosis 250 mg</w:t>
      </w:r>
      <w:r w:rsidR="00175809" w:rsidRPr="00FE3127">
        <w:rPr>
          <w:rFonts w:cs="Arial"/>
        </w:rPr>
        <w:t>,</w:t>
      </w:r>
      <w:r w:rsidR="00DC4212">
        <w:rPr>
          <w:rFonts w:cs="Arial"/>
        </w:rPr>
        <w:t xml:space="preserve"> dan</w:t>
      </w:r>
      <w:r w:rsidR="00175809" w:rsidRPr="00FE3127">
        <w:rPr>
          <w:rFonts w:cs="Arial"/>
        </w:rPr>
        <w:t xml:space="preserve"> </w:t>
      </w:r>
      <w:r w:rsidR="00DC4212">
        <w:rPr>
          <w:rFonts w:cs="Arial"/>
        </w:rPr>
        <w:t>di</w:t>
      </w:r>
      <w:r w:rsidR="00175809" w:rsidRPr="00FE3127">
        <w:rPr>
          <w:rFonts w:cs="Arial"/>
        </w:rPr>
        <w:t>lakukan pengecekan pada hari ke</w:t>
      </w:r>
      <w:r w:rsidR="00A66F32">
        <w:rPr>
          <w:rFonts w:cs="Arial"/>
        </w:rPr>
        <w:t>-</w:t>
      </w:r>
      <w:r w:rsidR="003925A2" w:rsidRPr="00FE3127">
        <w:rPr>
          <w:rFonts w:cs="Arial"/>
        </w:rPr>
        <w:t>6</w:t>
      </w:r>
      <w:r w:rsidR="00175809" w:rsidRPr="00FE3127">
        <w:rPr>
          <w:rFonts w:cs="Arial"/>
        </w:rPr>
        <w:t>,</w:t>
      </w:r>
      <w:r w:rsidR="00A66F32">
        <w:rPr>
          <w:rFonts w:cs="Arial"/>
        </w:rPr>
        <w:t xml:space="preserve"> hari ke-</w:t>
      </w:r>
      <w:r w:rsidR="001C3A97" w:rsidRPr="00FE3127">
        <w:rPr>
          <w:rFonts w:cs="Arial"/>
        </w:rPr>
        <w:t xml:space="preserve">9 </w:t>
      </w:r>
      <w:r w:rsidR="00175809" w:rsidRPr="00FE3127">
        <w:rPr>
          <w:rFonts w:cs="Arial"/>
        </w:rPr>
        <w:t xml:space="preserve">dan </w:t>
      </w:r>
      <w:r w:rsidR="00A66F32">
        <w:rPr>
          <w:rFonts w:cs="Arial"/>
        </w:rPr>
        <w:t>hari ke-</w:t>
      </w:r>
      <w:r w:rsidR="001C3A97" w:rsidRPr="00FE3127">
        <w:rPr>
          <w:rFonts w:cs="Arial"/>
        </w:rPr>
        <w:t>12</w:t>
      </w:r>
    </w:p>
    <w:p w14:paraId="202C3F88" w14:textId="16CBC354" w:rsidR="00A22A9A" w:rsidRPr="00FE3127" w:rsidRDefault="008E4733" w:rsidP="00AB1528">
      <w:pPr>
        <w:pStyle w:val="ListParagraph"/>
        <w:numPr>
          <w:ilvl w:val="0"/>
          <w:numId w:val="20"/>
        </w:numPr>
        <w:autoSpaceDN w:val="0"/>
        <w:spacing w:after="0" w:line="360" w:lineRule="auto"/>
        <w:ind w:left="426" w:hanging="426"/>
      </w:pPr>
      <w:r w:rsidRPr="00FE3127">
        <w:rPr>
          <w:rFonts w:cs="Arial"/>
        </w:rPr>
        <w:t xml:space="preserve">Kelompok </w:t>
      </w:r>
      <w:r w:rsidR="00A66F32">
        <w:rPr>
          <w:rFonts w:cs="Arial"/>
        </w:rPr>
        <w:t xml:space="preserve">VI </w:t>
      </w:r>
      <w:r w:rsidR="005423F8" w:rsidRPr="00FE3127">
        <w:rPr>
          <w:rFonts w:cs="Arial"/>
        </w:rPr>
        <w:t>EEDK 300 mg/kgbb</w:t>
      </w:r>
      <w:r w:rsidR="00A66F32">
        <w:rPr>
          <w:rFonts w:cs="Arial"/>
        </w:rPr>
        <w:t>,</w:t>
      </w:r>
      <w:r w:rsidR="00ED447A" w:rsidRPr="00FE3127">
        <w:rPr>
          <w:rFonts w:cs="Arial"/>
        </w:rPr>
        <w:t xml:space="preserve"> </w:t>
      </w:r>
      <w:r w:rsidR="00A66F32">
        <w:rPr>
          <w:rFonts w:cs="Arial"/>
        </w:rPr>
        <w:t xml:space="preserve">pada hari pertama </w:t>
      </w:r>
      <w:r w:rsidRPr="00FE3127">
        <w:rPr>
          <w:rFonts w:cs="Arial"/>
        </w:rPr>
        <w:t xml:space="preserve">diberikan </w:t>
      </w:r>
      <w:r w:rsidR="006F1B02" w:rsidRPr="00FE3127">
        <w:rPr>
          <w:rFonts w:cs="Arial"/>
        </w:rPr>
        <w:t>larutan aloksan</w:t>
      </w:r>
      <w:r w:rsidR="005423F8" w:rsidRPr="00FE3127">
        <w:rPr>
          <w:rFonts w:cs="Arial"/>
        </w:rPr>
        <w:t xml:space="preserve"> melalui intaperitoneal</w:t>
      </w:r>
      <w:r w:rsidRPr="00FE3127">
        <w:rPr>
          <w:rFonts w:cs="Arial"/>
        </w:rPr>
        <w:t xml:space="preserve">, </w:t>
      </w:r>
      <w:r w:rsidR="000D73DB" w:rsidRPr="00FE3127">
        <w:rPr>
          <w:rFonts w:cs="Arial"/>
        </w:rPr>
        <w:t>pada hari ke</w:t>
      </w:r>
      <w:r w:rsidR="00A66F32">
        <w:rPr>
          <w:rFonts w:cs="Arial"/>
        </w:rPr>
        <w:t>-3</w:t>
      </w:r>
      <w:r w:rsidR="000D73DB" w:rsidRPr="00FE3127">
        <w:rPr>
          <w:rFonts w:cs="Arial"/>
        </w:rPr>
        <w:t xml:space="preserve"> dilakukan pengukuran kadar glukosa darah,</w:t>
      </w:r>
      <w:r w:rsidR="00D42AAF" w:rsidRPr="00FE3127">
        <w:rPr>
          <w:rFonts w:cs="Arial"/>
        </w:rPr>
        <w:t xml:space="preserve"> jika kadar glukosa darah naik</w:t>
      </w:r>
      <w:r w:rsidR="000D73DB" w:rsidRPr="00FE3127">
        <w:rPr>
          <w:rFonts w:cs="Arial"/>
        </w:rPr>
        <w:t xml:space="preserve"> </w:t>
      </w:r>
      <w:r w:rsidRPr="00FE3127">
        <w:rPr>
          <w:rFonts w:cs="Arial"/>
        </w:rPr>
        <w:t xml:space="preserve">diberikan </w:t>
      </w:r>
      <w:r w:rsidR="006F1B02" w:rsidRPr="00FE3127">
        <w:rPr>
          <w:rFonts w:cs="Arial"/>
        </w:rPr>
        <w:t>ekstrak daun kirinyuh</w:t>
      </w:r>
      <w:r w:rsidR="003925A2" w:rsidRPr="00FE3127">
        <w:rPr>
          <w:rFonts w:cs="Arial"/>
        </w:rPr>
        <w:t xml:space="preserve"> dosis </w:t>
      </w:r>
      <w:r w:rsidR="000D73DB" w:rsidRPr="00FE3127">
        <w:rPr>
          <w:rFonts w:cs="Arial"/>
        </w:rPr>
        <w:t>300 mg</w:t>
      </w:r>
      <w:r w:rsidR="00A66F32">
        <w:rPr>
          <w:rFonts w:cs="Arial"/>
        </w:rPr>
        <w:t>/kgbb</w:t>
      </w:r>
      <w:r w:rsidRPr="00FE3127">
        <w:rPr>
          <w:rFonts w:cs="Arial"/>
        </w:rPr>
        <w:t xml:space="preserve">, </w:t>
      </w:r>
      <w:bookmarkStart w:id="126" w:name="_Hlk99038466"/>
      <w:bookmarkStart w:id="127" w:name="_Toc98235811"/>
      <w:r w:rsidR="00DC4212">
        <w:rPr>
          <w:rFonts w:cs="Arial"/>
        </w:rPr>
        <w:t>dan di</w:t>
      </w:r>
      <w:r w:rsidR="000D73DB" w:rsidRPr="00FE3127">
        <w:rPr>
          <w:rFonts w:cs="Arial"/>
        </w:rPr>
        <w:t xml:space="preserve">lakukan </w:t>
      </w:r>
      <w:r w:rsidR="00175809" w:rsidRPr="00FE3127">
        <w:rPr>
          <w:rFonts w:cs="Arial"/>
        </w:rPr>
        <w:t>pengecekan pada hari ke</w:t>
      </w:r>
      <w:r w:rsidR="00FF27E9">
        <w:rPr>
          <w:rFonts w:cs="Arial"/>
        </w:rPr>
        <w:t>-</w:t>
      </w:r>
      <w:r w:rsidR="003925A2" w:rsidRPr="00FE3127">
        <w:rPr>
          <w:rFonts w:cs="Arial"/>
        </w:rPr>
        <w:t>6</w:t>
      </w:r>
      <w:r w:rsidR="00175809" w:rsidRPr="00FE3127">
        <w:rPr>
          <w:rFonts w:cs="Arial"/>
        </w:rPr>
        <w:t>,</w:t>
      </w:r>
      <w:r w:rsidR="00FF27E9">
        <w:rPr>
          <w:rFonts w:cs="Arial"/>
        </w:rPr>
        <w:t xml:space="preserve"> hari ke-</w:t>
      </w:r>
      <w:r w:rsidR="001C3A97" w:rsidRPr="00FE3127">
        <w:rPr>
          <w:rFonts w:cs="Arial"/>
        </w:rPr>
        <w:t xml:space="preserve">9 </w:t>
      </w:r>
      <w:r w:rsidR="00175809" w:rsidRPr="00FE3127">
        <w:rPr>
          <w:rFonts w:cs="Arial"/>
        </w:rPr>
        <w:t xml:space="preserve">dan </w:t>
      </w:r>
      <w:r w:rsidR="00FF27E9">
        <w:rPr>
          <w:rFonts w:cs="Arial"/>
        </w:rPr>
        <w:t>hari ke-</w:t>
      </w:r>
      <w:r w:rsidR="001C3A97" w:rsidRPr="00FE3127">
        <w:rPr>
          <w:rFonts w:cs="Arial"/>
        </w:rPr>
        <w:t>12</w:t>
      </w:r>
    </w:p>
    <w:bookmarkEnd w:id="126"/>
    <w:p w14:paraId="27DA1DDC" w14:textId="77777777" w:rsidR="00B244C4" w:rsidRPr="00F5779A" w:rsidRDefault="00B244C4" w:rsidP="00707A84">
      <w:pPr>
        <w:spacing w:after="0" w:line="360" w:lineRule="auto"/>
        <w:rPr>
          <w:rFonts w:cs="Arial"/>
        </w:rPr>
      </w:pPr>
    </w:p>
    <w:p w14:paraId="3ACCDF17" w14:textId="07DB5E35" w:rsidR="009F1E18" w:rsidRPr="00F5779A" w:rsidRDefault="005F190E" w:rsidP="001037E6">
      <w:pPr>
        <w:pStyle w:val="Heading2"/>
        <w:tabs>
          <w:tab w:val="left" w:pos="567"/>
        </w:tabs>
        <w:rPr>
          <w:rFonts w:cs="Arial"/>
        </w:rPr>
      </w:pPr>
      <w:bookmarkStart w:id="128" w:name="_Toc104508333"/>
      <w:r w:rsidRPr="00F5779A">
        <w:rPr>
          <w:rFonts w:cs="Arial"/>
        </w:rPr>
        <w:t>3.1</w:t>
      </w:r>
      <w:r w:rsidR="00C91CE1">
        <w:rPr>
          <w:rFonts w:cs="Arial"/>
        </w:rPr>
        <w:t>1</w:t>
      </w:r>
      <w:r w:rsidR="005A7AB6" w:rsidRPr="00F5779A">
        <w:rPr>
          <w:rFonts w:cs="Arial"/>
        </w:rPr>
        <w:tab/>
      </w:r>
      <w:r w:rsidR="00F55954" w:rsidRPr="00F5779A">
        <w:rPr>
          <w:rFonts w:cs="Arial"/>
        </w:rPr>
        <w:t>P</w:t>
      </w:r>
      <w:r w:rsidRPr="00F5779A">
        <w:rPr>
          <w:rFonts w:cs="Arial"/>
        </w:rPr>
        <w:t xml:space="preserve">engambilan </w:t>
      </w:r>
      <w:r w:rsidR="00F55954" w:rsidRPr="00F5779A">
        <w:rPr>
          <w:rFonts w:cs="Arial"/>
        </w:rPr>
        <w:t>D</w:t>
      </w:r>
      <w:r w:rsidRPr="00F5779A">
        <w:rPr>
          <w:rFonts w:cs="Arial"/>
        </w:rPr>
        <w:t xml:space="preserve">arah </w:t>
      </w:r>
      <w:r w:rsidR="00F55954" w:rsidRPr="00F5779A">
        <w:rPr>
          <w:rFonts w:cs="Arial"/>
        </w:rPr>
        <w:t>P</w:t>
      </w:r>
      <w:r w:rsidRPr="00F5779A">
        <w:rPr>
          <w:rFonts w:cs="Arial"/>
        </w:rPr>
        <w:t xml:space="preserve">ada </w:t>
      </w:r>
      <w:r w:rsidR="00F55954" w:rsidRPr="00F5779A">
        <w:rPr>
          <w:rFonts w:cs="Arial"/>
        </w:rPr>
        <w:t>M</w:t>
      </w:r>
      <w:r w:rsidRPr="00F5779A">
        <w:rPr>
          <w:rFonts w:cs="Arial"/>
        </w:rPr>
        <w:t>encit</w:t>
      </w:r>
      <w:bookmarkEnd w:id="127"/>
      <w:bookmarkEnd w:id="128"/>
    </w:p>
    <w:p w14:paraId="3088786C" w14:textId="707CB405" w:rsidR="009C2291" w:rsidRDefault="000D2B93" w:rsidP="002E6DAE">
      <w:pPr>
        <w:spacing w:after="0" w:line="360" w:lineRule="auto"/>
        <w:ind w:firstLine="720"/>
        <w:rPr>
          <w:rFonts w:eastAsiaTheme="minorEastAsia" w:cs="Arial"/>
        </w:rPr>
      </w:pPr>
      <w:r>
        <w:rPr>
          <w:rFonts w:eastAsiaTheme="minorEastAsia" w:cs="Arial"/>
        </w:rPr>
        <w:t>Mencit dipegang punggungnya</w:t>
      </w:r>
      <w:r w:rsidR="001D7FC3" w:rsidRPr="00F5779A">
        <w:rPr>
          <w:rFonts w:eastAsiaTheme="minorEastAsia" w:cs="Arial"/>
        </w:rPr>
        <w:t xml:space="preserve"> </w:t>
      </w:r>
      <w:r w:rsidR="004A6DF1">
        <w:rPr>
          <w:rFonts w:eastAsiaTheme="minorEastAsia" w:cs="Arial"/>
        </w:rPr>
        <w:t xml:space="preserve">dengan perlakuan baik, kemudian ekor mencit </w:t>
      </w:r>
      <w:r w:rsidR="001D7FC3" w:rsidRPr="00F5779A">
        <w:rPr>
          <w:rFonts w:eastAsiaTheme="minorEastAsia" w:cs="Arial"/>
        </w:rPr>
        <w:t xml:space="preserve">dikeluarkan </w:t>
      </w:r>
      <w:r w:rsidR="004A6DF1">
        <w:rPr>
          <w:rFonts w:eastAsiaTheme="minorEastAsia" w:cs="Arial"/>
        </w:rPr>
        <w:t>melalui jari kelingking dan jari manis. Bersihkan ekornya dengan alcohol kemudian keringkan. Setelah kering, ambil darahnya dari pembuluh darah ekor mencit dan darah diteteskan pada strip yang sudah tersedia pada glu</w:t>
      </w:r>
      <w:r w:rsidR="002E6DAE">
        <w:rPr>
          <w:rFonts w:eastAsiaTheme="minorEastAsia" w:cs="Arial"/>
        </w:rPr>
        <w:t>k</w:t>
      </w:r>
      <w:r w:rsidR="004A6DF1">
        <w:rPr>
          <w:rFonts w:eastAsiaTheme="minorEastAsia" w:cs="Arial"/>
        </w:rPr>
        <w:t>ometer</w:t>
      </w:r>
      <w:r w:rsidR="007A6908" w:rsidRPr="00F5779A">
        <w:rPr>
          <w:rFonts w:eastAsiaTheme="minorEastAsia" w:cs="Arial"/>
        </w:rPr>
        <w:t>.</w:t>
      </w:r>
    </w:p>
    <w:p w14:paraId="128B1A74" w14:textId="77777777" w:rsidR="00181772" w:rsidRPr="00F5779A" w:rsidRDefault="00181772" w:rsidP="001037E6">
      <w:pPr>
        <w:spacing w:after="0" w:line="360" w:lineRule="auto"/>
        <w:rPr>
          <w:rFonts w:eastAsiaTheme="minorEastAsia" w:cs="Arial"/>
        </w:rPr>
      </w:pPr>
    </w:p>
    <w:p w14:paraId="2ABF9FA2" w14:textId="469457B9" w:rsidR="007A6908" w:rsidRPr="006850D8" w:rsidRDefault="006850D8" w:rsidP="006850D8">
      <w:pPr>
        <w:pStyle w:val="Heading2"/>
      </w:pPr>
      <w:bookmarkStart w:id="129" w:name="_Toc104508334"/>
      <w:r w:rsidRPr="006850D8">
        <w:t>3.1</w:t>
      </w:r>
      <w:r w:rsidR="00C91CE1">
        <w:t>2</w:t>
      </w:r>
      <w:r w:rsidRPr="006850D8">
        <w:t xml:space="preserve"> </w:t>
      </w:r>
      <w:r w:rsidR="007A6908" w:rsidRPr="006850D8">
        <w:t>Penggunaan alat glu</w:t>
      </w:r>
      <w:r w:rsidR="00ED44D1" w:rsidRPr="006850D8">
        <w:t>k</w:t>
      </w:r>
      <w:r w:rsidR="007A6908" w:rsidRPr="006850D8">
        <w:t>ometer</w:t>
      </w:r>
      <w:bookmarkEnd w:id="129"/>
    </w:p>
    <w:p w14:paraId="37C72C38" w14:textId="6EF220B3" w:rsidR="002E6DAE" w:rsidRDefault="00ED44D1" w:rsidP="00AB1528">
      <w:pPr>
        <w:pStyle w:val="ListParagraph"/>
        <w:numPr>
          <w:ilvl w:val="0"/>
          <w:numId w:val="14"/>
        </w:numPr>
        <w:spacing w:after="0" w:line="360" w:lineRule="auto"/>
        <w:ind w:left="426" w:hanging="426"/>
        <w:rPr>
          <w:rFonts w:eastAsiaTheme="minorEastAsia" w:cs="Arial"/>
        </w:rPr>
      </w:pPr>
      <w:r w:rsidRPr="002E6DAE">
        <w:rPr>
          <w:rFonts w:eastAsiaTheme="minorEastAsia" w:cs="Arial"/>
        </w:rPr>
        <w:t xml:space="preserve">Masukkan </w:t>
      </w:r>
      <w:r w:rsidR="002E6DAE">
        <w:rPr>
          <w:rFonts w:eastAsiaTheme="minorEastAsia" w:cs="Arial"/>
        </w:rPr>
        <w:t>a</w:t>
      </w:r>
      <w:r w:rsidR="0066492B">
        <w:rPr>
          <w:rFonts w:eastAsiaTheme="minorEastAsia" w:cs="Arial"/>
        </w:rPr>
        <w:t>l</w:t>
      </w:r>
      <w:r w:rsidR="002E6DAE">
        <w:rPr>
          <w:rFonts w:eastAsiaTheme="minorEastAsia" w:cs="Arial"/>
        </w:rPr>
        <w:t xml:space="preserve">at kalibrasi </w:t>
      </w:r>
      <w:r w:rsidR="0066492B">
        <w:rPr>
          <w:rFonts w:eastAsiaTheme="minorEastAsia" w:cs="Arial"/>
        </w:rPr>
        <w:t>glucometer</w:t>
      </w:r>
    </w:p>
    <w:p w14:paraId="6C3C4269" w14:textId="1BE3E7CC" w:rsidR="0066492B" w:rsidRDefault="0066492B" w:rsidP="00AB1528">
      <w:pPr>
        <w:pStyle w:val="ListParagraph"/>
        <w:numPr>
          <w:ilvl w:val="0"/>
          <w:numId w:val="14"/>
        </w:numPr>
        <w:spacing w:after="0" w:line="360" w:lineRule="auto"/>
        <w:ind w:left="426" w:hanging="426"/>
        <w:rPr>
          <w:rFonts w:eastAsiaTheme="minorEastAsia" w:cs="Arial"/>
        </w:rPr>
      </w:pPr>
      <w:r>
        <w:rPr>
          <w:rFonts w:eastAsiaTheme="minorEastAsia" w:cs="Arial"/>
        </w:rPr>
        <w:t>Glukometer di aktifkan dengan menekan tombol “ON / OFF”</w:t>
      </w:r>
    </w:p>
    <w:p w14:paraId="40FE4572" w14:textId="054C0057" w:rsidR="002E6DAE" w:rsidRDefault="00ED44D1" w:rsidP="00AB1528">
      <w:pPr>
        <w:pStyle w:val="ListParagraph"/>
        <w:numPr>
          <w:ilvl w:val="0"/>
          <w:numId w:val="14"/>
        </w:numPr>
        <w:spacing w:after="0" w:line="360" w:lineRule="auto"/>
        <w:ind w:left="426" w:hanging="426"/>
        <w:rPr>
          <w:rFonts w:eastAsiaTheme="minorEastAsia" w:cs="Arial"/>
        </w:rPr>
      </w:pPr>
      <w:r w:rsidRPr="002E6DAE">
        <w:rPr>
          <w:rFonts w:eastAsiaTheme="minorEastAsia" w:cs="Arial"/>
        </w:rPr>
        <w:lastRenderedPageBreak/>
        <w:t>Masukkan strip kedalam glu</w:t>
      </w:r>
      <w:r w:rsidR="002E6DAE">
        <w:rPr>
          <w:rFonts w:eastAsiaTheme="minorEastAsia" w:cs="Arial"/>
        </w:rPr>
        <w:t>k</w:t>
      </w:r>
      <w:r w:rsidRPr="002E6DAE">
        <w:rPr>
          <w:rFonts w:eastAsiaTheme="minorEastAsia" w:cs="Arial"/>
        </w:rPr>
        <w:t>ometer sehingga pada layar akan terlihat kode kalibrasi yang sesuai dengan nomor s</w:t>
      </w:r>
      <w:r w:rsidR="002E6DAE">
        <w:rPr>
          <w:rFonts w:eastAsiaTheme="minorEastAsia" w:cs="Arial"/>
        </w:rPr>
        <w:t>t</w:t>
      </w:r>
      <w:r w:rsidRPr="002E6DAE">
        <w:rPr>
          <w:rFonts w:eastAsiaTheme="minorEastAsia" w:cs="Arial"/>
        </w:rPr>
        <w:t>rip</w:t>
      </w:r>
    </w:p>
    <w:p w14:paraId="4BD4679B" w14:textId="4AEDD14A" w:rsidR="00303AE3" w:rsidRDefault="00ED44D1" w:rsidP="00AB1528">
      <w:pPr>
        <w:pStyle w:val="ListParagraph"/>
        <w:numPr>
          <w:ilvl w:val="0"/>
          <w:numId w:val="14"/>
        </w:numPr>
        <w:spacing w:after="0" w:line="360" w:lineRule="auto"/>
        <w:ind w:left="426" w:hanging="426"/>
        <w:rPr>
          <w:rFonts w:eastAsiaTheme="minorEastAsia" w:cs="Arial"/>
        </w:rPr>
      </w:pPr>
      <w:r w:rsidRPr="002E6DAE">
        <w:rPr>
          <w:rFonts w:eastAsiaTheme="minorEastAsia" w:cs="Arial"/>
        </w:rPr>
        <w:t>Setelah lay</w:t>
      </w:r>
      <w:r w:rsidR="0066492B">
        <w:rPr>
          <w:rFonts w:eastAsiaTheme="minorEastAsia" w:cs="Arial"/>
        </w:rPr>
        <w:t>a</w:t>
      </w:r>
      <w:r w:rsidRPr="002E6DAE">
        <w:rPr>
          <w:rFonts w:eastAsiaTheme="minorEastAsia" w:cs="Arial"/>
        </w:rPr>
        <w:t>r menampilkan tanda meminta sampel darah, tetesi s</w:t>
      </w:r>
      <w:r w:rsidR="0066492B">
        <w:rPr>
          <w:rFonts w:eastAsiaTheme="minorEastAsia" w:cs="Arial"/>
        </w:rPr>
        <w:t>t</w:t>
      </w:r>
      <w:r w:rsidRPr="002E6DAE">
        <w:rPr>
          <w:rFonts w:eastAsiaTheme="minorEastAsia" w:cs="Arial"/>
        </w:rPr>
        <w:t>rip dengan darah. tunggu sampai terdengar</w:t>
      </w:r>
      <w:r w:rsidR="003F4A3C" w:rsidRPr="002E6DAE">
        <w:rPr>
          <w:rFonts w:eastAsiaTheme="minorEastAsia" w:cs="Arial"/>
        </w:rPr>
        <w:t xml:space="preserve"> bunyi “tit” yang menunjukkan sampel darah sudah cukup dan sedang diproses hingga terlihat angka pada layar glu</w:t>
      </w:r>
      <w:r w:rsidR="002E6DAE">
        <w:rPr>
          <w:rFonts w:eastAsiaTheme="minorEastAsia" w:cs="Arial"/>
        </w:rPr>
        <w:t>k</w:t>
      </w:r>
      <w:r w:rsidR="003F4A3C" w:rsidRPr="002E6DAE">
        <w:rPr>
          <w:rFonts w:eastAsiaTheme="minorEastAsia" w:cs="Arial"/>
        </w:rPr>
        <w:t>ometer sebagai kadar glukosa darah tersebut.</w:t>
      </w:r>
    </w:p>
    <w:p w14:paraId="2082EB23" w14:textId="77777777" w:rsidR="00303AE3" w:rsidRDefault="00303AE3">
      <w:pPr>
        <w:jc w:val="left"/>
        <w:rPr>
          <w:rFonts w:eastAsiaTheme="minorEastAsia" w:cs="Arial"/>
        </w:rPr>
      </w:pPr>
      <w:r>
        <w:rPr>
          <w:rFonts w:eastAsiaTheme="minorEastAsia" w:cs="Arial"/>
        </w:rPr>
        <w:br w:type="page"/>
      </w:r>
    </w:p>
    <w:p w14:paraId="4CE375D5" w14:textId="77777777" w:rsidR="00303AE3" w:rsidRDefault="00303AE3" w:rsidP="00B959A0">
      <w:pPr>
        <w:pStyle w:val="Heading1"/>
        <w:ind w:left="2880" w:firstLine="720"/>
        <w:rPr>
          <w:rFonts w:eastAsiaTheme="minorEastAsia"/>
        </w:rPr>
      </w:pPr>
      <w:bookmarkStart w:id="130" w:name="_Toc104508335"/>
      <w:r>
        <w:rPr>
          <w:rFonts w:eastAsiaTheme="minorEastAsia"/>
        </w:rPr>
        <w:lastRenderedPageBreak/>
        <w:t>BAB IV</w:t>
      </w:r>
      <w:bookmarkEnd w:id="130"/>
      <w:r>
        <w:rPr>
          <w:rFonts w:eastAsiaTheme="minorEastAsia"/>
        </w:rPr>
        <w:t xml:space="preserve"> </w:t>
      </w:r>
    </w:p>
    <w:p w14:paraId="7C1462D7" w14:textId="1B339CA3" w:rsidR="00303AE3" w:rsidRDefault="00303AE3" w:rsidP="00B959A0">
      <w:pPr>
        <w:pStyle w:val="Heading1"/>
        <w:jc w:val="center"/>
        <w:rPr>
          <w:rFonts w:eastAsiaTheme="minorEastAsia"/>
        </w:rPr>
      </w:pPr>
      <w:bookmarkStart w:id="131" w:name="_Toc104508336"/>
      <w:r>
        <w:rPr>
          <w:rFonts w:eastAsiaTheme="minorEastAsia"/>
        </w:rPr>
        <w:t>HASIL DAN PEMBAHASAN</w:t>
      </w:r>
      <w:bookmarkEnd w:id="131"/>
    </w:p>
    <w:p w14:paraId="260CC859" w14:textId="77777777" w:rsidR="003032E8" w:rsidRPr="003032E8" w:rsidRDefault="003032E8" w:rsidP="003032E8"/>
    <w:p w14:paraId="7877B113" w14:textId="75E642AC" w:rsidR="003032E8" w:rsidRPr="00B959A0" w:rsidRDefault="00B959A0" w:rsidP="00B959A0">
      <w:pPr>
        <w:pStyle w:val="ListParagraph"/>
        <w:widowControl w:val="0"/>
        <w:numPr>
          <w:ilvl w:val="1"/>
          <w:numId w:val="25"/>
        </w:numPr>
        <w:tabs>
          <w:tab w:val="left" w:pos="426"/>
        </w:tabs>
        <w:autoSpaceDE w:val="0"/>
        <w:autoSpaceDN w:val="0"/>
        <w:spacing w:after="0" w:line="360" w:lineRule="auto"/>
        <w:ind w:right="-11"/>
        <w:jc w:val="left"/>
        <w:rPr>
          <w:rFonts w:eastAsia="Arial" w:cs="Arial"/>
          <w:b/>
          <w:sz w:val="24"/>
          <w:szCs w:val="24"/>
          <w:lang w:val="en-US"/>
        </w:rPr>
      </w:pPr>
      <w:r>
        <w:rPr>
          <w:rFonts w:eastAsia="Arial" w:cs="Arial"/>
          <w:b/>
          <w:sz w:val="24"/>
          <w:szCs w:val="24"/>
          <w:lang w:val="en-US"/>
        </w:rPr>
        <w:t xml:space="preserve">  </w:t>
      </w:r>
      <w:r w:rsidR="003032E8" w:rsidRPr="00B959A0">
        <w:rPr>
          <w:rFonts w:eastAsia="Arial" w:cs="Arial"/>
          <w:b/>
          <w:sz w:val="24"/>
          <w:szCs w:val="24"/>
          <w:lang w:val="en-US"/>
        </w:rPr>
        <w:t xml:space="preserve">HASIL </w:t>
      </w:r>
      <w:r w:rsidR="00B47378" w:rsidRPr="00B959A0">
        <w:rPr>
          <w:rFonts w:eastAsia="Arial" w:cs="Arial"/>
          <w:b/>
          <w:sz w:val="24"/>
          <w:szCs w:val="24"/>
          <w:lang w:val="en-US"/>
        </w:rPr>
        <w:t>DETERMINASI TANAMAN</w:t>
      </w:r>
    </w:p>
    <w:p w14:paraId="328A98D4" w14:textId="4C0E4D91" w:rsidR="00A9494A" w:rsidRPr="00B959A0" w:rsidRDefault="003032E8" w:rsidP="00B959A0">
      <w:pPr>
        <w:spacing w:after="0" w:line="360" w:lineRule="auto"/>
        <w:ind w:firstLine="567"/>
        <w:rPr>
          <w:rFonts w:eastAsia="Calibri" w:cs="Arial"/>
          <w:lang w:val="en-US"/>
        </w:rPr>
      </w:pPr>
      <w:r w:rsidRPr="003032E8">
        <w:rPr>
          <w:rFonts w:eastAsia="Calibri" w:cs="Arial"/>
          <w:lang w:val="id-ID"/>
        </w:rPr>
        <w:t xml:space="preserve">Determinasi </w:t>
      </w:r>
      <w:r>
        <w:rPr>
          <w:rFonts w:eastAsia="Calibri" w:cs="Arial"/>
          <w:lang w:val="en-US"/>
        </w:rPr>
        <w:t xml:space="preserve">daun kirinyuh </w:t>
      </w:r>
      <w:r w:rsidRPr="003032E8">
        <w:rPr>
          <w:rFonts w:eastAsia="Calibri" w:cs="Arial"/>
          <w:lang w:val="id-ID"/>
        </w:rPr>
        <w:t xml:space="preserve">telah dilakukan diherbarium medanese, Universitas Sumatra Utara. Hasil determinasi telah menunjukkan bahwa </w:t>
      </w:r>
      <w:r>
        <w:rPr>
          <w:rFonts w:eastAsia="Calibri" w:cs="Arial"/>
          <w:lang w:val="en-US"/>
        </w:rPr>
        <w:t xml:space="preserve">daun kirinyuh </w:t>
      </w:r>
      <w:r w:rsidRPr="003032E8">
        <w:rPr>
          <w:rFonts w:eastAsia="Calibri" w:cs="Arial"/>
          <w:lang w:val="id-ID"/>
        </w:rPr>
        <w:t xml:space="preserve">yang menjadi sampel adalah </w:t>
      </w:r>
      <w:r w:rsidR="00CF0B00">
        <w:rPr>
          <w:rFonts w:eastAsia="Calibri" w:cs="Arial"/>
          <w:i/>
          <w:lang w:val="en-US"/>
        </w:rPr>
        <w:t xml:space="preserve">chromolaena odorata </w:t>
      </w:r>
      <w:r w:rsidRPr="003032E8">
        <w:rPr>
          <w:rFonts w:eastAsia="Calibri" w:cs="Arial"/>
          <w:lang w:val="id-ID"/>
        </w:rPr>
        <w:t xml:space="preserve">atau yang biasa dikenal sebagai </w:t>
      </w:r>
      <w:r w:rsidR="00CF0B00">
        <w:rPr>
          <w:rFonts w:eastAsia="Calibri" w:cs="Arial"/>
          <w:lang w:val="en-US"/>
        </w:rPr>
        <w:t>daun</w:t>
      </w:r>
      <w:r w:rsidR="001845D2">
        <w:rPr>
          <w:rFonts w:eastAsia="Calibri" w:cs="Arial"/>
          <w:lang w:val="en-US"/>
        </w:rPr>
        <w:t xml:space="preserve"> </w:t>
      </w:r>
      <w:r w:rsidR="00CF0B00">
        <w:rPr>
          <w:rFonts w:eastAsia="Calibri" w:cs="Arial"/>
          <w:lang w:val="en-US"/>
        </w:rPr>
        <w:t>kirinyuh</w:t>
      </w:r>
    </w:p>
    <w:p w14:paraId="76E43EEE" w14:textId="045F8003" w:rsidR="00713A4E" w:rsidRPr="00713A4E" w:rsidRDefault="00B959A0" w:rsidP="00B959A0">
      <w:pPr>
        <w:pStyle w:val="Heading2"/>
        <w:numPr>
          <w:ilvl w:val="1"/>
          <w:numId w:val="24"/>
        </w:numPr>
        <w:rPr>
          <w:rFonts w:eastAsia="Arial"/>
          <w:lang w:val="en-US"/>
        </w:rPr>
      </w:pPr>
      <w:r>
        <w:rPr>
          <w:rFonts w:eastAsia="Arial"/>
          <w:lang w:val="en-US"/>
        </w:rPr>
        <w:t xml:space="preserve"> </w:t>
      </w:r>
      <w:r w:rsidR="00A9494A" w:rsidRPr="00A9494A">
        <w:rPr>
          <w:rFonts w:eastAsia="Arial"/>
          <w:lang w:val="en-US"/>
        </w:rPr>
        <w:t>Hasil</w:t>
      </w:r>
    </w:p>
    <w:p w14:paraId="13D436A2" w14:textId="3DE20AFB" w:rsidR="00314D85" w:rsidRDefault="009A5739" w:rsidP="002C1881">
      <w:pPr>
        <w:spacing w:after="0" w:line="360" w:lineRule="auto"/>
        <w:ind w:firstLine="426"/>
        <w:rPr>
          <w:rFonts w:eastAsia="Calibri" w:cs="Arial"/>
          <w:bCs/>
          <w:lang w:val="id-ID"/>
        </w:rPr>
      </w:pPr>
      <w:r>
        <w:rPr>
          <w:rFonts w:eastAsia="Calibri" w:cs="Arial"/>
          <w:bCs/>
          <w:lang w:val="en-US"/>
        </w:rPr>
        <w:t>H</w:t>
      </w:r>
      <w:r w:rsidR="00B47378">
        <w:rPr>
          <w:rFonts w:eastAsia="Calibri" w:cs="Arial"/>
          <w:bCs/>
          <w:lang w:val="en-US"/>
        </w:rPr>
        <w:t xml:space="preserve">asil pengukuran </w:t>
      </w:r>
      <w:r w:rsidR="00A9494A" w:rsidRPr="007501DA">
        <w:rPr>
          <w:rFonts w:eastAsia="Calibri" w:cs="Arial"/>
          <w:bCs/>
          <w:lang w:val="id-ID"/>
        </w:rPr>
        <w:t>Kadar Gula Darah Mencit Setelah Pemberian Aquadest, Aloksan, Glibenklamid, EE</w:t>
      </w:r>
      <w:r w:rsidR="00A9494A" w:rsidRPr="007501DA">
        <w:rPr>
          <w:rFonts w:eastAsia="Calibri" w:cs="Arial"/>
          <w:bCs/>
          <w:lang w:val="en-US"/>
        </w:rPr>
        <w:t>DK</w:t>
      </w:r>
      <w:r w:rsidR="00A9494A" w:rsidRPr="007501DA">
        <w:rPr>
          <w:rFonts w:eastAsia="Calibri" w:cs="Arial"/>
          <w:bCs/>
          <w:lang w:val="id-ID"/>
        </w:rPr>
        <w:t xml:space="preserve"> (Dosis 200</w:t>
      </w:r>
      <w:r w:rsidR="00971A18" w:rsidRPr="007501DA">
        <w:rPr>
          <w:rFonts w:eastAsia="Calibri" w:cs="Arial"/>
          <w:bCs/>
          <w:lang w:val="en-US"/>
        </w:rPr>
        <w:t xml:space="preserve"> mg</w:t>
      </w:r>
      <w:r w:rsidR="00A9494A" w:rsidRPr="007501DA">
        <w:rPr>
          <w:rFonts w:eastAsia="Calibri" w:cs="Arial"/>
          <w:bCs/>
          <w:lang w:val="id-ID"/>
        </w:rPr>
        <w:t xml:space="preserve">, </w:t>
      </w:r>
      <w:r w:rsidR="00A9494A" w:rsidRPr="007501DA">
        <w:rPr>
          <w:rFonts w:eastAsia="Calibri" w:cs="Arial"/>
          <w:bCs/>
          <w:lang w:val="en-US"/>
        </w:rPr>
        <w:t>25</w:t>
      </w:r>
      <w:r w:rsidR="00A9494A" w:rsidRPr="007501DA">
        <w:rPr>
          <w:rFonts w:eastAsia="Calibri" w:cs="Arial"/>
          <w:bCs/>
          <w:lang w:val="id-ID"/>
        </w:rPr>
        <w:t>0</w:t>
      </w:r>
      <w:r w:rsidR="00971A18" w:rsidRPr="007501DA">
        <w:rPr>
          <w:rFonts w:eastAsia="Calibri" w:cs="Arial"/>
          <w:bCs/>
          <w:lang w:val="en-US"/>
        </w:rPr>
        <w:t>mg</w:t>
      </w:r>
      <w:r w:rsidR="00A9494A" w:rsidRPr="007501DA">
        <w:rPr>
          <w:rFonts w:eastAsia="Calibri" w:cs="Arial"/>
          <w:bCs/>
          <w:lang w:val="id-ID"/>
        </w:rPr>
        <w:t xml:space="preserve">, </w:t>
      </w:r>
      <w:r w:rsidR="00A9494A" w:rsidRPr="007501DA">
        <w:rPr>
          <w:rFonts w:eastAsia="Calibri" w:cs="Arial"/>
          <w:bCs/>
          <w:lang w:val="en-US"/>
        </w:rPr>
        <w:t>3</w:t>
      </w:r>
      <w:r w:rsidR="00A9494A" w:rsidRPr="007501DA">
        <w:rPr>
          <w:rFonts w:eastAsia="Calibri" w:cs="Arial"/>
          <w:bCs/>
          <w:lang w:val="id-ID"/>
        </w:rPr>
        <w:t>00</w:t>
      </w:r>
      <w:r w:rsidR="00971A18" w:rsidRPr="007501DA">
        <w:rPr>
          <w:rFonts w:eastAsia="Calibri" w:cs="Arial"/>
          <w:bCs/>
          <w:lang w:val="en-US"/>
        </w:rPr>
        <w:t>mg</w:t>
      </w:r>
      <w:r w:rsidR="00A9494A" w:rsidRPr="007501DA">
        <w:rPr>
          <w:rFonts w:eastAsia="Calibri" w:cs="Arial"/>
          <w:bCs/>
          <w:lang w:val="id-ID"/>
        </w:rPr>
        <w:t>)</w:t>
      </w:r>
    </w:p>
    <w:p w14:paraId="3581D9D6" w14:textId="3222117B" w:rsidR="00D866DE" w:rsidRPr="00D866DE" w:rsidRDefault="00D866DE" w:rsidP="00F603D0">
      <w:pPr>
        <w:jc w:val="center"/>
        <w:rPr>
          <w:rFonts w:eastAsia="Calibri" w:cs="Arial"/>
          <w:bCs/>
          <w:lang w:val="en-US"/>
        </w:rPr>
      </w:pPr>
      <w:proofErr w:type="gramStart"/>
      <w:r>
        <w:rPr>
          <w:rFonts w:eastAsia="Calibri" w:cs="Arial"/>
          <w:bCs/>
          <w:lang w:val="en-US"/>
        </w:rPr>
        <w:t>Tabel  4.1</w:t>
      </w:r>
      <w:proofErr w:type="gramEnd"/>
      <w:r>
        <w:rPr>
          <w:rFonts w:eastAsia="Calibri" w:cs="Arial"/>
          <w:bCs/>
          <w:lang w:val="en-US"/>
        </w:rPr>
        <w:t xml:space="preserve"> </w:t>
      </w:r>
      <w:r w:rsidR="00F603D0">
        <w:rPr>
          <w:rFonts w:eastAsia="Calibri" w:cs="Arial"/>
          <w:bCs/>
          <w:lang w:val="en-US"/>
        </w:rPr>
        <w:t>Data Hasil Pengukuran Kadar Glukosa Darah</w:t>
      </w:r>
    </w:p>
    <w:tbl>
      <w:tblPr>
        <w:tblStyle w:val="PlainTable2"/>
        <w:tblW w:w="7565" w:type="dxa"/>
        <w:tblLook w:val="04A0" w:firstRow="1" w:lastRow="0" w:firstColumn="1" w:lastColumn="0" w:noHBand="0" w:noVBand="1"/>
      </w:tblPr>
      <w:tblGrid>
        <w:gridCol w:w="1505"/>
        <w:gridCol w:w="818"/>
        <w:gridCol w:w="797"/>
        <w:gridCol w:w="1295"/>
        <w:gridCol w:w="852"/>
        <w:gridCol w:w="766"/>
        <w:gridCol w:w="766"/>
        <w:gridCol w:w="766"/>
      </w:tblGrid>
      <w:tr w:rsidR="00B47378" w:rsidRPr="00D866DE" w14:paraId="086FA019" w14:textId="77777777" w:rsidTr="00B47378">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noWrap/>
            <w:hideMark/>
          </w:tcPr>
          <w:p w14:paraId="518EB4AB" w14:textId="77777777" w:rsidR="00D866DE" w:rsidRPr="00D866DE" w:rsidRDefault="00D866DE" w:rsidP="00D866DE">
            <w:pPr>
              <w:jc w:val="center"/>
              <w:rPr>
                <w:rFonts w:cs="Arial"/>
                <w:noProof/>
                <w:sz w:val="16"/>
                <w:szCs w:val="16"/>
              </w:rPr>
            </w:pPr>
            <w:r w:rsidRPr="00D866DE">
              <w:rPr>
                <w:rFonts w:cs="Arial"/>
                <w:noProof/>
                <w:sz w:val="16"/>
                <w:szCs w:val="16"/>
              </w:rPr>
              <w:t>kode sampel</w:t>
            </w:r>
          </w:p>
        </w:tc>
        <w:tc>
          <w:tcPr>
            <w:tcW w:w="818" w:type="dxa"/>
            <w:noWrap/>
            <w:hideMark/>
          </w:tcPr>
          <w:p w14:paraId="6AB5DA5C"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kode mencit</w:t>
            </w:r>
          </w:p>
        </w:tc>
        <w:tc>
          <w:tcPr>
            <w:tcW w:w="797" w:type="dxa"/>
            <w:noWrap/>
            <w:hideMark/>
          </w:tcPr>
          <w:p w14:paraId="5D86FE3F"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berat mencit</w:t>
            </w:r>
          </w:p>
        </w:tc>
        <w:tc>
          <w:tcPr>
            <w:tcW w:w="1295" w:type="dxa"/>
            <w:noWrap/>
            <w:hideMark/>
          </w:tcPr>
          <w:p w14:paraId="1ED49646"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hasil T0 mg/kg</w:t>
            </w:r>
          </w:p>
        </w:tc>
        <w:tc>
          <w:tcPr>
            <w:tcW w:w="852" w:type="dxa"/>
            <w:noWrap/>
            <w:hideMark/>
          </w:tcPr>
          <w:p w14:paraId="5C95B7AC"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T3 induksi</w:t>
            </w:r>
          </w:p>
        </w:tc>
        <w:tc>
          <w:tcPr>
            <w:tcW w:w="766" w:type="dxa"/>
            <w:noWrap/>
            <w:hideMark/>
          </w:tcPr>
          <w:p w14:paraId="76B41CD2"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T6</w:t>
            </w:r>
          </w:p>
        </w:tc>
        <w:tc>
          <w:tcPr>
            <w:tcW w:w="766" w:type="dxa"/>
            <w:noWrap/>
            <w:hideMark/>
          </w:tcPr>
          <w:p w14:paraId="76C28E3C"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T9</w:t>
            </w:r>
          </w:p>
        </w:tc>
        <w:tc>
          <w:tcPr>
            <w:tcW w:w="766" w:type="dxa"/>
            <w:noWrap/>
            <w:hideMark/>
          </w:tcPr>
          <w:p w14:paraId="20D78E02" w14:textId="77777777" w:rsidR="00D866DE" w:rsidRPr="00D866DE" w:rsidRDefault="00D866DE" w:rsidP="00D866DE">
            <w:pPr>
              <w:jc w:val="center"/>
              <w:cnfStyle w:val="100000000000" w:firstRow="1"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T12</w:t>
            </w:r>
          </w:p>
        </w:tc>
      </w:tr>
      <w:tr w:rsidR="00B47378" w:rsidRPr="00D866DE" w14:paraId="3A5AFAD2"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val="restart"/>
            <w:noWrap/>
            <w:hideMark/>
          </w:tcPr>
          <w:p w14:paraId="3D5D897E" w14:textId="77777777" w:rsidR="00D866DE" w:rsidRPr="00D866DE" w:rsidRDefault="00D866DE" w:rsidP="00D866DE">
            <w:pPr>
              <w:jc w:val="center"/>
              <w:rPr>
                <w:rFonts w:cs="Arial"/>
                <w:noProof/>
                <w:sz w:val="16"/>
                <w:szCs w:val="16"/>
              </w:rPr>
            </w:pPr>
            <w:r w:rsidRPr="00D866DE">
              <w:rPr>
                <w:rFonts w:cs="Arial"/>
                <w:noProof/>
                <w:sz w:val="16"/>
                <w:szCs w:val="16"/>
              </w:rPr>
              <w:t>kelompok normal (Aquadest)</w:t>
            </w:r>
          </w:p>
        </w:tc>
        <w:tc>
          <w:tcPr>
            <w:tcW w:w="818" w:type="dxa"/>
            <w:noWrap/>
            <w:hideMark/>
          </w:tcPr>
          <w:p w14:paraId="48707945"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w:t>
            </w:r>
          </w:p>
        </w:tc>
        <w:tc>
          <w:tcPr>
            <w:tcW w:w="797" w:type="dxa"/>
            <w:noWrap/>
            <w:hideMark/>
          </w:tcPr>
          <w:p w14:paraId="1DE9256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23</w:t>
            </w:r>
          </w:p>
        </w:tc>
        <w:tc>
          <w:tcPr>
            <w:tcW w:w="1295" w:type="dxa"/>
            <w:noWrap/>
            <w:hideMark/>
          </w:tcPr>
          <w:p w14:paraId="144BE7D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80</w:t>
            </w:r>
          </w:p>
        </w:tc>
        <w:tc>
          <w:tcPr>
            <w:tcW w:w="852" w:type="dxa"/>
            <w:noWrap/>
            <w:hideMark/>
          </w:tcPr>
          <w:p w14:paraId="3F0AB2C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128</w:t>
            </w:r>
          </w:p>
        </w:tc>
        <w:tc>
          <w:tcPr>
            <w:tcW w:w="766" w:type="dxa"/>
            <w:noWrap/>
            <w:hideMark/>
          </w:tcPr>
          <w:p w14:paraId="187A07B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128</w:t>
            </w:r>
          </w:p>
        </w:tc>
        <w:tc>
          <w:tcPr>
            <w:tcW w:w="766" w:type="dxa"/>
            <w:noWrap/>
            <w:hideMark/>
          </w:tcPr>
          <w:p w14:paraId="1C86B58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110</w:t>
            </w:r>
          </w:p>
        </w:tc>
        <w:tc>
          <w:tcPr>
            <w:tcW w:w="766" w:type="dxa"/>
            <w:noWrap/>
            <w:hideMark/>
          </w:tcPr>
          <w:p w14:paraId="76EE9870"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96</w:t>
            </w:r>
          </w:p>
        </w:tc>
      </w:tr>
      <w:tr w:rsidR="00B47378" w:rsidRPr="00D866DE" w14:paraId="060F3D18"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4F552720" w14:textId="77777777" w:rsidR="00D866DE" w:rsidRPr="00D866DE" w:rsidRDefault="00D866DE" w:rsidP="00D866DE">
            <w:pPr>
              <w:jc w:val="center"/>
              <w:rPr>
                <w:rFonts w:cs="Arial"/>
                <w:noProof/>
                <w:sz w:val="16"/>
                <w:szCs w:val="16"/>
              </w:rPr>
            </w:pPr>
          </w:p>
        </w:tc>
        <w:tc>
          <w:tcPr>
            <w:tcW w:w="818" w:type="dxa"/>
            <w:noWrap/>
            <w:hideMark/>
          </w:tcPr>
          <w:p w14:paraId="10CAD27E"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w:t>
            </w:r>
          </w:p>
        </w:tc>
        <w:tc>
          <w:tcPr>
            <w:tcW w:w="797" w:type="dxa"/>
            <w:noWrap/>
            <w:hideMark/>
          </w:tcPr>
          <w:p w14:paraId="4FF9D369"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25</w:t>
            </w:r>
          </w:p>
        </w:tc>
        <w:tc>
          <w:tcPr>
            <w:tcW w:w="1295" w:type="dxa"/>
            <w:noWrap/>
            <w:hideMark/>
          </w:tcPr>
          <w:p w14:paraId="3E30405B"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40</w:t>
            </w:r>
          </w:p>
        </w:tc>
        <w:tc>
          <w:tcPr>
            <w:tcW w:w="852" w:type="dxa"/>
            <w:noWrap/>
            <w:hideMark/>
          </w:tcPr>
          <w:p w14:paraId="5C21BB6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118</w:t>
            </w:r>
          </w:p>
        </w:tc>
        <w:tc>
          <w:tcPr>
            <w:tcW w:w="766" w:type="dxa"/>
            <w:noWrap/>
            <w:hideMark/>
          </w:tcPr>
          <w:p w14:paraId="151F17D1"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129</w:t>
            </w:r>
          </w:p>
        </w:tc>
        <w:tc>
          <w:tcPr>
            <w:tcW w:w="766" w:type="dxa"/>
            <w:noWrap/>
            <w:hideMark/>
          </w:tcPr>
          <w:p w14:paraId="64E165A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128</w:t>
            </w:r>
          </w:p>
        </w:tc>
        <w:tc>
          <w:tcPr>
            <w:tcW w:w="766" w:type="dxa"/>
            <w:noWrap/>
            <w:hideMark/>
          </w:tcPr>
          <w:p w14:paraId="3605580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103</w:t>
            </w:r>
          </w:p>
        </w:tc>
      </w:tr>
      <w:tr w:rsidR="00B47378" w:rsidRPr="00D866DE" w14:paraId="34FB53ED"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11A783CF" w14:textId="77777777" w:rsidR="00D866DE" w:rsidRPr="00D866DE" w:rsidRDefault="00D866DE" w:rsidP="00D866DE">
            <w:pPr>
              <w:jc w:val="center"/>
              <w:rPr>
                <w:rFonts w:cs="Arial"/>
                <w:noProof/>
                <w:sz w:val="16"/>
                <w:szCs w:val="16"/>
              </w:rPr>
            </w:pPr>
          </w:p>
        </w:tc>
        <w:tc>
          <w:tcPr>
            <w:tcW w:w="818" w:type="dxa"/>
            <w:noWrap/>
            <w:hideMark/>
          </w:tcPr>
          <w:p w14:paraId="6278579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w:t>
            </w:r>
          </w:p>
        </w:tc>
        <w:tc>
          <w:tcPr>
            <w:tcW w:w="797" w:type="dxa"/>
            <w:noWrap/>
            <w:hideMark/>
          </w:tcPr>
          <w:p w14:paraId="3DC623D0"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27</w:t>
            </w:r>
          </w:p>
        </w:tc>
        <w:tc>
          <w:tcPr>
            <w:tcW w:w="1295" w:type="dxa"/>
            <w:noWrap/>
            <w:hideMark/>
          </w:tcPr>
          <w:p w14:paraId="7558AD1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55</w:t>
            </w:r>
          </w:p>
        </w:tc>
        <w:tc>
          <w:tcPr>
            <w:tcW w:w="852" w:type="dxa"/>
            <w:noWrap/>
            <w:hideMark/>
          </w:tcPr>
          <w:p w14:paraId="65F62778"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141</w:t>
            </w:r>
          </w:p>
        </w:tc>
        <w:tc>
          <w:tcPr>
            <w:tcW w:w="766" w:type="dxa"/>
            <w:noWrap/>
            <w:hideMark/>
          </w:tcPr>
          <w:p w14:paraId="2F552333"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133</w:t>
            </w:r>
          </w:p>
        </w:tc>
        <w:tc>
          <w:tcPr>
            <w:tcW w:w="766" w:type="dxa"/>
            <w:noWrap/>
            <w:hideMark/>
          </w:tcPr>
          <w:p w14:paraId="703437F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126</w:t>
            </w:r>
          </w:p>
        </w:tc>
        <w:tc>
          <w:tcPr>
            <w:tcW w:w="766" w:type="dxa"/>
            <w:noWrap/>
            <w:hideMark/>
          </w:tcPr>
          <w:p w14:paraId="1E54C44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105</w:t>
            </w:r>
          </w:p>
        </w:tc>
      </w:tr>
      <w:tr w:rsidR="00B47378" w:rsidRPr="00D866DE" w14:paraId="276FB869"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28CF8D68" w14:textId="77777777" w:rsidR="00D866DE" w:rsidRPr="00D866DE" w:rsidRDefault="00D866DE" w:rsidP="00D866DE">
            <w:pPr>
              <w:jc w:val="center"/>
              <w:rPr>
                <w:rFonts w:cs="Arial"/>
                <w:noProof/>
                <w:sz w:val="16"/>
                <w:szCs w:val="16"/>
              </w:rPr>
            </w:pPr>
          </w:p>
        </w:tc>
        <w:tc>
          <w:tcPr>
            <w:tcW w:w="818" w:type="dxa"/>
            <w:noWrap/>
            <w:hideMark/>
          </w:tcPr>
          <w:p w14:paraId="3D708E3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rata-rata</w:t>
            </w:r>
          </w:p>
        </w:tc>
        <w:tc>
          <w:tcPr>
            <w:tcW w:w="797" w:type="dxa"/>
            <w:noWrap/>
            <w:hideMark/>
          </w:tcPr>
          <w:p w14:paraId="220DDAF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25</w:t>
            </w:r>
          </w:p>
        </w:tc>
        <w:tc>
          <w:tcPr>
            <w:tcW w:w="1295" w:type="dxa"/>
            <w:noWrap/>
            <w:hideMark/>
          </w:tcPr>
          <w:p w14:paraId="0895BB34"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58,33</w:t>
            </w:r>
          </w:p>
        </w:tc>
        <w:tc>
          <w:tcPr>
            <w:tcW w:w="852" w:type="dxa"/>
            <w:noWrap/>
            <w:hideMark/>
          </w:tcPr>
          <w:p w14:paraId="733B7754"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129</w:t>
            </w:r>
          </w:p>
        </w:tc>
        <w:tc>
          <w:tcPr>
            <w:tcW w:w="766" w:type="dxa"/>
            <w:noWrap/>
            <w:hideMark/>
          </w:tcPr>
          <w:p w14:paraId="4B5DCF9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130</w:t>
            </w:r>
          </w:p>
        </w:tc>
        <w:tc>
          <w:tcPr>
            <w:tcW w:w="766" w:type="dxa"/>
            <w:noWrap/>
            <w:hideMark/>
          </w:tcPr>
          <w:p w14:paraId="68F2D53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121,33</w:t>
            </w:r>
          </w:p>
        </w:tc>
        <w:tc>
          <w:tcPr>
            <w:tcW w:w="766" w:type="dxa"/>
            <w:noWrap/>
            <w:hideMark/>
          </w:tcPr>
          <w:p w14:paraId="46EA594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101,33</w:t>
            </w:r>
          </w:p>
        </w:tc>
      </w:tr>
      <w:tr w:rsidR="00B47378" w:rsidRPr="00D866DE" w14:paraId="66BCCF62"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04024FCB" w14:textId="77777777" w:rsidR="00D866DE" w:rsidRPr="00D866DE" w:rsidRDefault="00D866DE" w:rsidP="00D866DE">
            <w:pPr>
              <w:jc w:val="center"/>
              <w:rPr>
                <w:rFonts w:cs="Arial"/>
                <w:noProof/>
                <w:sz w:val="16"/>
                <w:szCs w:val="16"/>
              </w:rPr>
            </w:pPr>
          </w:p>
        </w:tc>
        <w:tc>
          <w:tcPr>
            <w:tcW w:w="818" w:type="dxa"/>
            <w:noWrap/>
            <w:hideMark/>
          </w:tcPr>
          <w:p w14:paraId="67BBC25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standar deviasi</w:t>
            </w:r>
          </w:p>
        </w:tc>
        <w:tc>
          <w:tcPr>
            <w:tcW w:w="797" w:type="dxa"/>
            <w:noWrap/>
            <w:hideMark/>
          </w:tcPr>
          <w:p w14:paraId="291B41C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w:t>
            </w:r>
          </w:p>
        </w:tc>
        <w:tc>
          <w:tcPr>
            <w:tcW w:w="1295" w:type="dxa"/>
            <w:noWrap/>
            <w:hideMark/>
          </w:tcPr>
          <w:p w14:paraId="15B7FFC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20,21</w:t>
            </w:r>
          </w:p>
        </w:tc>
        <w:tc>
          <w:tcPr>
            <w:tcW w:w="852" w:type="dxa"/>
            <w:noWrap/>
            <w:hideMark/>
          </w:tcPr>
          <w:p w14:paraId="4EDD73BA"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11,53</w:t>
            </w:r>
          </w:p>
        </w:tc>
        <w:tc>
          <w:tcPr>
            <w:tcW w:w="766" w:type="dxa"/>
            <w:noWrap/>
            <w:hideMark/>
          </w:tcPr>
          <w:p w14:paraId="20AD840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2,65</w:t>
            </w:r>
          </w:p>
        </w:tc>
        <w:tc>
          <w:tcPr>
            <w:tcW w:w="766" w:type="dxa"/>
            <w:noWrap/>
            <w:hideMark/>
          </w:tcPr>
          <w:p w14:paraId="3BAE079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9,87</w:t>
            </w:r>
          </w:p>
        </w:tc>
        <w:tc>
          <w:tcPr>
            <w:tcW w:w="766" w:type="dxa"/>
            <w:noWrap/>
            <w:hideMark/>
          </w:tcPr>
          <w:p w14:paraId="1E66BF1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4,73</w:t>
            </w:r>
          </w:p>
        </w:tc>
      </w:tr>
      <w:tr w:rsidR="00B47378" w:rsidRPr="00D866DE" w14:paraId="17F7405A"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val="restart"/>
            <w:noWrap/>
            <w:hideMark/>
          </w:tcPr>
          <w:p w14:paraId="746CC521" w14:textId="77777777" w:rsidR="00D866DE" w:rsidRPr="00D866DE" w:rsidRDefault="00D866DE" w:rsidP="00D866DE">
            <w:pPr>
              <w:jc w:val="center"/>
              <w:rPr>
                <w:rFonts w:cs="Arial"/>
                <w:noProof/>
                <w:sz w:val="16"/>
                <w:szCs w:val="16"/>
              </w:rPr>
            </w:pPr>
            <w:r w:rsidRPr="00D866DE">
              <w:rPr>
                <w:rFonts w:cs="Arial"/>
                <w:noProof/>
                <w:sz w:val="16"/>
                <w:szCs w:val="16"/>
              </w:rPr>
              <w:t>kelompok induksi (Aloksan)</w:t>
            </w:r>
          </w:p>
        </w:tc>
        <w:tc>
          <w:tcPr>
            <w:tcW w:w="818" w:type="dxa"/>
            <w:noWrap/>
            <w:hideMark/>
          </w:tcPr>
          <w:p w14:paraId="0BD37DB9"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w:t>
            </w:r>
          </w:p>
        </w:tc>
        <w:tc>
          <w:tcPr>
            <w:tcW w:w="797" w:type="dxa"/>
            <w:noWrap/>
            <w:hideMark/>
          </w:tcPr>
          <w:p w14:paraId="4B8AEA10"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22</w:t>
            </w:r>
          </w:p>
        </w:tc>
        <w:tc>
          <w:tcPr>
            <w:tcW w:w="1295" w:type="dxa"/>
            <w:noWrap/>
            <w:hideMark/>
          </w:tcPr>
          <w:p w14:paraId="2B42491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26</w:t>
            </w:r>
          </w:p>
        </w:tc>
        <w:tc>
          <w:tcPr>
            <w:tcW w:w="852" w:type="dxa"/>
            <w:noWrap/>
            <w:hideMark/>
          </w:tcPr>
          <w:p w14:paraId="28FA088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457,00</w:t>
            </w:r>
          </w:p>
        </w:tc>
        <w:tc>
          <w:tcPr>
            <w:tcW w:w="766" w:type="dxa"/>
            <w:noWrap/>
            <w:hideMark/>
          </w:tcPr>
          <w:p w14:paraId="1B26572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296</w:t>
            </w:r>
          </w:p>
        </w:tc>
        <w:tc>
          <w:tcPr>
            <w:tcW w:w="766" w:type="dxa"/>
            <w:noWrap/>
            <w:hideMark/>
          </w:tcPr>
          <w:p w14:paraId="28EAFFF0"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292</w:t>
            </w:r>
          </w:p>
        </w:tc>
        <w:tc>
          <w:tcPr>
            <w:tcW w:w="766" w:type="dxa"/>
            <w:noWrap/>
            <w:hideMark/>
          </w:tcPr>
          <w:p w14:paraId="5A696291"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155</w:t>
            </w:r>
          </w:p>
        </w:tc>
      </w:tr>
      <w:tr w:rsidR="00B47378" w:rsidRPr="00D866DE" w14:paraId="47C61836"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036C70D9" w14:textId="77777777" w:rsidR="00D866DE" w:rsidRPr="00D866DE" w:rsidRDefault="00D866DE" w:rsidP="00D866DE">
            <w:pPr>
              <w:jc w:val="center"/>
              <w:rPr>
                <w:rFonts w:cs="Arial"/>
                <w:noProof/>
                <w:sz w:val="16"/>
                <w:szCs w:val="16"/>
              </w:rPr>
            </w:pPr>
          </w:p>
        </w:tc>
        <w:tc>
          <w:tcPr>
            <w:tcW w:w="818" w:type="dxa"/>
            <w:noWrap/>
            <w:hideMark/>
          </w:tcPr>
          <w:p w14:paraId="7231F87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w:t>
            </w:r>
          </w:p>
        </w:tc>
        <w:tc>
          <w:tcPr>
            <w:tcW w:w="797" w:type="dxa"/>
            <w:noWrap/>
            <w:hideMark/>
          </w:tcPr>
          <w:p w14:paraId="0216D471"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27</w:t>
            </w:r>
          </w:p>
        </w:tc>
        <w:tc>
          <w:tcPr>
            <w:tcW w:w="1295" w:type="dxa"/>
            <w:noWrap/>
            <w:hideMark/>
          </w:tcPr>
          <w:p w14:paraId="40E09E6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48</w:t>
            </w:r>
          </w:p>
        </w:tc>
        <w:tc>
          <w:tcPr>
            <w:tcW w:w="852" w:type="dxa"/>
            <w:noWrap/>
            <w:hideMark/>
          </w:tcPr>
          <w:p w14:paraId="042AE8B0"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383,00</w:t>
            </w:r>
          </w:p>
        </w:tc>
        <w:tc>
          <w:tcPr>
            <w:tcW w:w="766" w:type="dxa"/>
            <w:noWrap/>
            <w:hideMark/>
          </w:tcPr>
          <w:p w14:paraId="7D2D62A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379</w:t>
            </w:r>
          </w:p>
        </w:tc>
        <w:tc>
          <w:tcPr>
            <w:tcW w:w="766" w:type="dxa"/>
            <w:noWrap/>
            <w:hideMark/>
          </w:tcPr>
          <w:p w14:paraId="512F96A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313</w:t>
            </w:r>
          </w:p>
        </w:tc>
        <w:tc>
          <w:tcPr>
            <w:tcW w:w="766" w:type="dxa"/>
            <w:noWrap/>
            <w:hideMark/>
          </w:tcPr>
          <w:p w14:paraId="29B2B49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155</w:t>
            </w:r>
          </w:p>
        </w:tc>
      </w:tr>
      <w:tr w:rsidR="00B47378" w:rsidRPr="00D866DE" w14:paraId="7A31EA39"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159B9AEC" w14:textId="77777777" w:rsidR="00D866DE" w:rsidRPr="00D866DE" w:rsidRDefault="00D866DE" w:rsidP="00D866DE">
            <w:pPr>
              <w:jc w:val="center"/>
              <w:rPr>
                <w:rFonts w:cs="Arial"/>
                <w:noProof/>
                <w:sz w:val="16"/>
                <w:szCs w:val="16"/>
              </w:rPr>
            </w:pPr>
          </w:p>
        </w:tc>
        <w:tc>
          <w:tcPr>
            <w:tcW w:w="818" w:type="dxa"/>
            <w:noWrap/>
            <w:hideMark/>
          </w:tcPr>
          <w:p w14:paraId="0D93184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w:t>
            </w:r>
          </w:p>
        </w:tc>
        <w:tc>
          <w:tcPr>
            <w:tcW w:w="797" w:type="dxa"/>
            <w:noWrap/>
            <w:hideMark/>
          </w:tcPr>
          <w:p w14:paraId="5F16BBF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23</w:t>
            </w:r>
          </w:p>
        </w:tc>
        <w:tc>
          <w:tcPr>
            <w:tcW w:w="1295" w:type="dxa"/>
            <w:noWrap/>
            <w:hideMark/>
          </w:tcPr>
          <w:p w14:paraId="06352B8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46</w:t>
            </w:r>
          </w:p>
        </w:tc>
        <w:tc>
          <w:tcPr>
            <w:tcW w:w="852" w:type="dxa"/>
            <w:noWrap/>
            <w:hideMark/>
          </w:tcPr>
          <w:p w14:paraId="40D484A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317,00</w:t>
            </w:r>
          </w:p>
        </w:tc>
        <w:tc>
          <w:tcPr>
            <w:tcW w:w="766" w:type="dxa"/>
            <w:noWrap/>
            <w:hideMark/>
          </w:tcPr>
          <w:p w14:paraId="33F10E79"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324</w:t>
            </w:r>
          </w:p>
        </w:tc>
        <w:tc>
          <w:tcPr>
            <w:tcW w:w="766" w:type="dxa"/>
            <w:noWrap/>
            <w:hideMark/>
          </w:tcPr>
          <w:p w14:paraId="41C506B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278</w:t>
            </w:r>
          </w:p>
        </w:tc>
        <w:tc>
          <w:tcPr>
            <w:tcW w:w="766" w:type="dxa"/>
            <w:noWrap/>
            <w:hideMark/>
          </w:tcPr>
          <w:p w14:paraId="3E9F23E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234</w:t>
            </w:r>
          </w:p>
        </w:tc>
      </w:tr>
      <w:tr w:rsidR="00B47378" w:rsidRPr="00D866DE" w14:paraId="47EBC6E1"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67F39693" w14:textId="77777777" w:rsidR="00D866DE" w:rsidRPr="00D866DE" w:rsidRDefault="00D866DE" w:rsidP="00D866DE">
            <w:pPr>
              <w:jc w:val="center"/>
              <w:rPr>
                <w:rFonts w:cs="Arial"/>
                <w:noProof/>
                <w:sz w:val="16"/>
                <w:szCs w:val="16"/>
              </w:rPr>
            </w:pPr>
          </w:p>
        </w:tc>
        <w:tc>
          <w:tcPr>
            <w:tcW w:w="818" w:type="dxa"/>
            <w:noWrap/>
            <w:hideMark/>
          </w:tcPr>
          <w:p w14:paraId="06E467A3"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rata-rata</w:t>
            </w:r>
          </w:p>
        </w:tc>
        <w:tc>
          <w:tcPr>
            <w:tcW w:w="797" w:type="dxa"/>
            <w:noWrap/>
            <w:hideMark/>
          </w:tcPr>
          <w:p w14:paraId="036890B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24,00</w:t>
            </w:r>
          </w:p>
        </w:tc>
        <w:tc>
          <w:tcPr>
            <w:tcW w:w="1295" w:type="dxa"/>
            <w:noWrap/>
            <w:hideMark/>
          </w:tcPr>
          <w:p w14:paraId="5D846E4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40</w:t>
            </w:r>
          </w:p>
        </w:tc>
        <w:tc>
          <w:tcPr>
            <w:tcW w:w="852" w:type="dxa"/>
            <w:noWrap/>
            <w:hideMark/>
          </w:tcPr>
          <w:p w14:paraId="3C889E85"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385,67</w:t>
            </w:r>
          </w:p>
        </w:tc>
        <w:tc>
          <w:tcPr>
            <w:tcW w:w="766" w:type="dxa"/>
            <w:noWrap/>
            <w:hideMark/>
          </w:tcPr>
          <w:p w14:paraId="60363BA4"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333</w:t>
            </w:r>
          </w:p>
        </w:tc>
        <w:tc>
          <w:tcPr>
            <w:tcW w:w="766" w:type="dxa"/>
            <w:noWrap/>
            <w:hideMark/>
          </w:tcPr>
          <w:p w14:paraId="1B9AEEE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294,33</w:t>
            </w:r>
          </w:p>
        </w:tc>
        <w:tc>
          <w:tcPr>
            <w:tcW w:w="766" w:type="dxa"/>
            <w:noWrap/>
            <w:hideMark/>
          </w:tcPr>
          <w:p w14:paraId="21CCC69A"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181,33</w:t>
            </w:r>
          </w:p>
        </w:tc>
      </w:tr>
      <w:tr w:rsidR="00B47378" w:rsidRPr="00D866DE" w14:paraId="4B9F252E"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3B3983C6" w14:textId="77777777" w:rsidR="00D866DE" w:rsidRPr="00D866DE" w:rsidRDefault="00D866DE" w:rsidP="00D866DE">
            <w:pPr>
              <w:jc w:val="center"/>
              <w:rPr>
                <w:rFonts w:cs="Arial"/>
                <w:noProof/>
                <w:sz w:val="16"/>
                <w:szCs w:val="16"/>
              </w:rPr>
            </w:pPr>
          </w:p>
        </w:tc>
        <w:tc>
          <w:tcPr>
            <w:tcW w:w="818" w:type="dxa"/>
            <w:noWrap/>
            <w:hideMark/>
          </w:tcPr>
          <w:p w14:paraId="28811B3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standar deviasi</w:t>
            </w:r>
          </w:p>
        </w:tc>
        <w:tc>
          <w:tcPr>
            <w:tcW w:w="797" w:type="dxa"/>
            <w:noWrap/>
            <w:hideMark/>
          </w:tcPr>
          <w:p w14:paraId="7BFD25F3"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2,65</w:t>
            </w:r>
          </w:p>
        </w:tc>
        <w:tc>
          <w:tcPr>
            <w:tcW w:w="1295" w:type="dxa"/>
            <w:noWrap/>
            <w:hideMark/>
          </w:tcPr>
          <w:p w14:paraId="39A5E4D9"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12,17</w:t>
            </w:r>
          </w:p>
        </w:tc>
        <w:tc>
          <w:tcPr>
            <w:tcW w:w="852" w:type="dxa"/>
            <w:noWrap/>
            <w:hideMark/>
          </w:tcPr>
          <w:p w14:paraId="2C491F31"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70,04</w:t>
            </w:r>
          </w:p>
        </w:tc>
        <w:tc>
          <w:tcPr>
            <w:tcW w:w="766" w:type="dxa"/>
            <w:noWrap/>
            <w:hideMark/>
          </w:tcPr>
          <w:p w14:paraId="0C3E63C9"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42,23</w:t>
            </w:r>
          </w:p>
        </w:tc>
        <w:tc>
          <w:tcPr>
            <w:tcW w:w="766" w:type="dxa"/>
            <w:noWrap/>
            <w:hideMark/>
          </w:tcPr>
          <w:p w14:paraId="5086C659"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17,62</w:t>
            </w:r>
          </w:p>
        </w:tc>
        <w:tc>
          <w:tcPr>
            <w:tcW w:w="766" w:type="dxa"/>
            <w:noWrap/>
            <w:hideMark/>
          </w:tcPr>
          <w:p w14:paraId="5D74243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45,61</w:t>
            </w:r>
          </w:p>
        </w:tc>
      </w:tr>
      <w:tr w:rsidR="00B47378" w:rsidRPr="00D866DE" w14:paraId="2F469862"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val="restart"/>
            <w:noWrap/>
            <w:hideMark/>
          </w:tcPr>
          <w:p w14:paraId="33623A91" w14:textId="77777777" w:rsidR="00D866DE" w:rsidRPr="00D866DE" w:rsidRDefault="00D866DE" w:rsidP="00D866DE">
            <w:pPr>
              <w:jc w:val="center"/>
              <w:rPr>
                <w:rFonts w:cs="Arial"/>
                <w:noProof/>
                <w:sz w:val="16"/>
                <w:szCs w:val="16"/>
              </w:rPr>
            </w:pPr>
            <w:r w:rsidRPr="00D866DE">
              <w:rPr>
                <w:rFonts w:cs="Arial"/>
                <w:noProof/>
                <w:sz w:val="16"/>
                <w:szCs w:val="16"/>
              </w:rPr>
              <w:t>kelompok pembanding (Glibenklamid)</w:t>
            </w:r>
          </w:p>
        </w:tc>
        <w:tc>
          <w:tcPr>
            <w:tcW w:w="818" w:type="dxa"/>
            <w:noWrap/>
            <w:hideMark/>
          </w:tcPr>
          <w:p w14:paraId="5A6D92E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w:t>
            </w:r>
          </w:p>
        </w:tc>
        <w:tc>
          <w:tcPr>
            <w:tcW w:w="797" w:type="dxa"/>
            <w:noWrap/>
            <w:hideMark/>
          </w:tcPr>
          <w:p w14:paraId="38A8C98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25</w:t>
            </w:r>
          </w:p>
        </w:tc>
        <w:tc>
          <w:tcPr>
            <w:tcW w:w="1295" w:type="dxa"/>
            <w:noWrap/>
            <w:hideMark/>
          </w:tcPr>
          <w:p w14:paraId="3E475F29"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25</w:t>
            </w:r>
          </w:p>
        </w:tc>
        <w:tc>
          <w:tcPr>
            <w:tcW w:w="852" w:type="dxa"/>
            <w:noWrap/>
            <w:hideMark/>
          </w:tcPr>
          <w:p w14:paraId="531A870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463</w:t>
            </w:r>
          </w:p>
        </w:tc>
        <w:tc>
          <w:tcPr>
            <w:tcW w:w="766" w:type="dxa"/>
            <w:noWrap/>
            <w:hideMark/>
          </w:tcPr>
          <w:p w14:paraId="3BBBF1CA"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276</w:t>
            </w:r>
          </w:p>
        </w:tc>
        <w:tc>
          <w:tcPr>
            <w:tcW w:w="766" w:type="dxa"/>
            <w:noWrap/>
            <w:hideMark/>
          </w:tcPr>
          <w:p w14:paraId="343793B9"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55</w:t>
            </w:r>
          </w:p>
        </w:tc>
        <w:tc>
          <w:tcPr>
            <w:tcW w:w="766" w:type="dxa"/>
            <w:noWrap/>
            <w:hideMark/>
          </w:tcPr>
          <w:p w14:paraId="532AE2A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44</w:t>
            </w:r>
          </w:p>
        </w:tc>
      </w:tr>
      <w:tr w:rsidR="00B47378" w:rsidRPr="00D866DE" w14:paraId="0928C3D9"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4250AE69" w14:textId="77777777" w:rsidR="00D866DE" w:rsidRPr="00D866DE" w:rsidRDefault="00D866DE" w:rsidP="00D866DE">
            <w:pPr>
              <w:jc w:val="center"/>
              <w:rPr>
                <w:rFonts w:cs="Arial"/>
                <w:noProof/>
                <w:sz w:val="16"/>
                <w:szCs w:val="16"/>
              </w:rPr>
            </w:pPr>
          </w:p>
        </w:tc>
        <w:tc>
          <w:tcPr>
            <w:tcW w:w="818" w:type="dxa"/>
            <w:noWrap/>
            <w:hideMark/>
          </w:tcPr>
          <w:p w14:paraId="2C3FBE93"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w:t>
            </w:r>
          </w:p>
        </w:tc>
        <w:tc>
          <w:tcPr>
            <w:tcW w:w="797" w:type="dxa"/>
            <w:noWrap/>
            <w:hideMark/>
          </w:tcPr>
          <w:p w14:paraId="247ECB5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26</w:t>
            </w:r>
          </w:p>
        </w:tc>
        <w:tc>
          <w:tcPr>
            <w:tcW w:w="1295" w:type="dxa"/>
            <w:noWrap/>
            <w:hideMark/>
          </w:tcPr>
          <w:p w14:paraId="2F4CB74E"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40</w:t>
            </w:r>
          </w:p>
        </w:tc>
        <w:tc>
          <w:tcPr>
            <w:tcW w:w="852" w:type="dxa"/>
            <w:noWrap/>
            <w:hideMark/>
          </w:tcPr>
          <w:p w14:paraId="2D21033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249</w:t>
            </w:r>
          </w:p>
        </w:tc>
        <w:tc>
          <w:tcPr>
            <w:tcW w:w="766" w:type="dxa"/>
            <w:noWrap/>
            <w:hideMark/>
          </w:tcPr>
          <w:p w14:paraId="6685A461"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107</w:t>
            </w:r>
          </w:p>
        </w:tc>
        <w:tc>
          <w:tcPr>
            <w:tcW w:w="766" w:type="dxa"/>
            <w:noWrap/>
            <w:hideMark/>
          </w:tcPr>
          <w:p w14:paraId="3000150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98</w:t>
            </w:r>
          </w:p>
        </w:tc>
        <w:tc>
          <w:tcPr>
            <w:tcW w:w="766" w:type="dxa"/>
            <w:noWrap/>
            <w:hideMark/>
          </w:tcPr>
          <w:p w14:paraId="0E34583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84</w:t>
            </w:r>
          </w:p>
        </w:tc>
      </w:tr>
      <w:tr w:rsidR="00B47378" w:rsidRPr="00D866DE" w14:paraId="1793375C"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7BEE0018" w14:textId="77777777" w:rsidR="00D866DE" w:rsidRPr="00D866DE" w:rsidRDefault="00D866DE" w:rsidP="00D866DE">
            <w:pPr>
              <w:jc w:val="center"/>
              <w:rPr>
                <w:rFonts w:cs="Arial"/>
                <w:noProof/>
                <w:sz w:val="16"/>
                <w:szCs w:val="16"/>
              </w:rPr>
            </w:pPr>
          </w:p>
        </w:tc>
        <w:tc>
          <w:tcPr>
            <w:tcW w:w="818" w:type="dxa"/>
            <w:noWrap/>
            <w:hideMark/>
          </w:tcPr>
          <w:p w14:paraId="7486959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w:t>
            </w:r>
          </w:p>
        </w:tc>
        <w:tc>
          <w:tcPr>
            <w:tcW w:w="797" w:type="dxa"/>
            <w:noWrap/>
            <w:hideMark/>
          </w:tcPr>
          <w:p w14:paraId="6A26ED2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22</w:t>
            </w:r>
          </w:p>
        </w:tc>
        <w:tc>
          <w:tcPr>
            <w:tcW w:w="1295" w:type="dxa"/>
            <w:noWrap/>
            <w:hideMark/>
          </w:tcPr>
          <w:p w14:paraId="726586E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52</w:t>
            </w:r>
          </w:p>
        </w:tc>
        <w:tc>
          <w:tcPr>
            <w:tcW w:w="852" w:type="dxa"/>
            <w:noWrap/>
            <w:hideMark/>
          </w:tcPr>
          <w:p w14:paraId="3BF6190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135</w:t>
            </w:r>
          </w:p>
        </w:tc>
        <w:tc>
          <w:tcPr>
            <w:tcW w:w="766" w:type="dxa"/>
            <w:noWrap/>
            <w:hideMark/>
          </w:tcPr>
          <w:p w14:paraId="6B2BD160"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193</w:t>
            </w:r>
          </w:p>
        </w:tc>
        <w:tc>
          <w:tcPr>
            <w:tcW w:w="766" w:type="dxa"/>
            <w:noWrap/>
            <w:hideMark/>
          </w:tcPr>
          <w:p w14:paraId="0B0C3EE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93</w:t>
            </w:r>
          </w:p>
        </w:tc>
        <w:tc>
          <w:tcPr>
            <w:tcW w:w="766" w:type="dxa"/>
            <w:noWrap/>
            <w:hideMark/>
          </w:tcPr>
          <w:p w14:paraId="6FD69EB3"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83</w:t>
            </w:r>
          </w:p>
        </w:tc>
      </w:tr>
      <w:tr w:rsidR="00B47378" w:rsidRPr="00D866DE" w14:paraId="50082232"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05BF817E" w14:textId="77777777" w:rsidR="00D866DE" w:rsidRPr="00D866DE" w:rsidRDefault="00D866DE" w:rsidP="00D866DE">
            <w:pPr>
              <w:jc w:val="center"/>
              <w:rPr>
                <w:rFonts w:cs="Arial"/>
                <w:noProof/>
                <w:sz w:val="16"/>
                <w:szCs w:val="16"/>
              </w:rPr>
            </w:pPr>
          </w:p>
        </w:tc>
        <w:tc>
          <w:tcPr>
            <w:tcW w:w="818" w:type="dxa"/>
            <w:noWrap/>
            <w:hideMark/>
          </w:tcPr>
          <w:p w14:paraId="1ED773A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rata-rata</w:t>
            </w:r>
          </w:p>
        </w:tc>
        <w:tc>
          <w:tcPr>
            <w:tcW w:w="797" w:type="dxa"/>
            <w:noWrap/>
            <w:hideMark/>
          </w:tcPr>
          <w:p w14:paraId="4A7D7077"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24,33</w:t>
            </w:r>
          </w:p>
        </w:tc>
        <w:tc>
          <w:tcPr>
            <w:tcW w:w="1295" w:type="dxa"/>
            <w:noWrap/>
            <w:hideMark/>
          </w:tcPr>
          <w:p w14:paraId="49505D0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39</w:t>
            </w:r>
          </w:p>
        </w:tc>
        <w:tc>
          <w:tcPr>
            <w:tcW w:w="852" w:type="dxa"/>
            <w:noWrap/>
            <w:hideMark/>
          </w:tcPr>
          <w:p w14:paraId="2B0E6AB4"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282,33</w:t>
            </w:r>
          </w:p>
        </w:tc>
        <w:tc>
          <w:tcPr>
            <w:tcW w:w="766" w:type="dxa"/>
            <w:noWrap/>
            <w:hideMark/>
          </w:tcPr>
          <w:p w14:paraId="632050F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192</w:t>
            </w:r>
          </w:p>
        </w:tc>
        <w:tc>
          <w:tcPr>
            <w:tcW w:w="766" w:type="dxa"/>
            <w:noWrap/>
            <w:hideMark/>
          </w:tcPr>
          <w:p w14:paraId="69CEB17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82</w:t>
            </w:r>
          </w:p>
        </w:tc>
        <w:tc>
          <w:tcPr>
            <w:tcW w:w="766" w:type="dxa"/>
            <w:noWrap/>
            <w:hideMark/>
          </w:tcPr>
          <w:p w14:paraId="397B736E"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70,33</w:t>
            </w:r>
          </w:p>
        </w:tc>
      </w:tr>
      <w:tr w:rsidR="00B47378" w:rsidRPr="00D866DE" w14:paraId="1912CD41"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6314ACD5" w14:textId="77777777" w:rsidR="00D866DE" w:rsidRPr="00D866DE" w:rsidRDefault="00D866DE" w:rsidP="00D866DE">
            <w:pPr>
              <w:jc w:val="center"/>
              <w:rPr>
                <w:rFonts w:cs="Arial"/>
                <w:noProof/>
                <w:sz w:val="16"/>
                <w:szCs w:val="16"/>
              </w:rPr>
            </w:pPr>
          </w:p>
        </w:tc>
        <w:tc>
          <w:tcPr>
            <w:tcW w:w="818" w:type="dxa"/>
            <w:noWrap/>
            <w:hideMark/>
          </w:tcPr>
          <w:p w14:paraId="2B374AF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standar deviasi</w:t>
            </w:r>
          </w:p>
        </w:tc>
        <w:tc>
          <w:tcPr>
            <w:tcW w:w="797" w:type="dxa"/>
            <w:noWrap/>
            <w:hideMark/>
          </w:tcPr>
          <w:p w14:paraId="03438235"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2,08</w:t>
            </w:r>
          </w:p>
        </w:tc>
        <w:tc>
          <w:tcPr>
            <w:tcW w:w="1295" w:type="dxa"/>
            <w:noWrap/>
            <w:hideMark/>
          </w:tcPr>
          <w:p w14:paraId="4FE6DFA1"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13,53</w:t>
            </w:r>
          </w:p>
        </w:tc>
        <w:tc>
          <w:tcPr>
            <w:tcW w:w="852" w:type="dxa"/>
            <w:noWrap/>
            <w:hideMark/>
          </w:tcPr>
          <w:p w14:paraId="671DFC0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166,52</w:t>
            </w:r>
          </w:p>
        </w:tc>
        <w:tc>
          <w:tcPr>
            <w:tcW w:w="766" w:type="dxa"/>
            <w:noWrap/>
            <w:hideMark/>
          </w:tcPr>
          <w:p w14:paraId="045B8A65"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84,50</w:t>
            </w:r>
          </w:p>
        </w:tc>
        <w:tc>
          <w:tcPr>
            <w:tcW w:w="766" w:type="dxa"/>
            <w:noWrap/>
            <w:hideMark/>
          </w:tcPr>
          <w:p w14:paraId="46D8E7F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23,52</w:t>
            </w:r>
          </w:p>
        </w:tc>
        <w:tc>
          <w:tcPr>
            <w:tcW w:w="766" w:type="dxa"/>
            <w:noWrap/>
            <w:hideMark/>
          </w:tcPr>
          <w:p w14:paraId="0A48773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22,81</w:t>
            </w:r>
          </w:p>
        </w:tc>
      </w:tr>
      <w:tr w:rsidR="00B47378" w:rsidRPr="00D866DE" w14:paraId="61D092B8"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val="restart"/>
            <w:noWrap/>
            <w:hideMark/>
          </w:tcPr>
          <w:p w14:paraId="015900A6" w14:textId="77777777" w:rsidR="00D866DE" w:rsidRPr="00D866DE" w:rsidRDefault="00D866DE" w:rsidP="00D866DE">
            <w:pPr>
              <w:jc w:val="center"/>
              <w:rPr>
                <w:rFonts w:cs="Arial"/>
                <w:noProof/>
                <w:sz w:val="16"/>
                <w:szCs w:val="16"/>
              </w:rPr>
            </w:pPr>
            <w:r w:rsidRPr="00D866DE">
              <w:rPr>
                <w:rFonts w:cs="Arial"/>
                <w:noProof/>
                <w:sz w:val="16"/>
                <w:szCs w:val="16"/>
              </w:rPr>
              <w:t>ekstrak 200 mg (EEDK)</w:t>
            </w:r>
          </w:p>
        </w:tc>
        <w:tc>
          <w:tcPr>
            <w:tcW w:w="818" w:type="dxa"/>
            <w:noWrap/>
            <w:hideMark/>
          </w:tcPr>
          <w:p w14:paraId="4E7A7F1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w:t>
            </w:r>
          </w:p>
        </w:tc>
        <w:tc>
          <w:tcPr>
            <w:tcW w:w="797" w:type="dxa"/>
            <w:noWrap/>
            <w:hideMark/>
          </w:tcPr>
          <w:p w14:paraId="4C6AD50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22</w:t>
            </w:r>
          </w:p>
        </w:tc>
        <w:tc>
          <w:tcPr>
            <w:tcW w:w="1295" w:type="dxa"/>
            <w:noWrap/>
            <w:hideMark/>
          </w:tcPr>
          <w:p w14:paraId="397B1E8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51</w:t>
            </w:r>
          </w:p>
        </w:tc>
        <w:tc>
          <w:tcPr>
            <w:tcW w:w="852" w:type="dxa"/>
            <w:noWrap/>
            <w:hideMark/>
          </w:tcPr>
          <w:p w14:paraId="434FB2C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291</w:t>
            </w:r>
          </w:p>
        </w:tc>
        <w:tc>
          <w:tcPr>
            <w:tcW w:w="766" w:type="dxa"/>
            <w:noWrap/>
            <w:hideMark/>
          </w:tcPr>
          <w:p w14:paraId="63898468"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150</w:t>
            </w:r>
          </w:p>
        </w:tc>
        <w:tc>
          <w:tcPr>
            <w:tcW w:w="766" w:type="dxa"/>
            <w:noWrap/>
            <w:hideMark/>
          </w:tcPr>
          <w:p w14:paraId="2DA9720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204</w:t>
            </w:r>
          </w:p>
        </w:tc>
        <w:tc>
          <w:tcPr>
            <w:tcW w:w="766" w:type="dxa"/>
            <w:noWrap/>
            <w:hideMark/>
          </w:tcPr>
          <w:p w14:paraId="5887839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128</w:t>
            </w:r>
          </w:p>
        </w:tc>
      </w:tr>
      <w:tr w:rsidR="00B47378" w:rsidRPr="00D866DE" w14:paraId="48227D23"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19998CA4" w14:textId="77777777" w:rsidR="00D866DE" w:rsidRPr="00D866DE" w:rsidRDefault="00D866DE" w:rsidP="00D866DE">
            <w:pPr>
              <w:jc w:val="center"/>
              <w:rPr>
                <w:rFonts w:cs="Arial"/>
                <w:noProof/>
                <w:sz w:val="16"/>
                <w:szCs w:val="16"/>
              </w:rPr>
            </w:pPr>
          </w:p>
        </w:tc>
        <w:tc>
          <w:tcPr>
            <w:tcW w:w="818" w:type="dxa"/>
            <w:noWrap/>
            <w:hideMark/>
          </w:tcPr>
          <w:p w14:paraId="32B5235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w:t>
            </w:r>
          </w:p>
        </w:tc>
        <w:tc>
          <w:tcPr>
            <w:tcW w:w="797" w:type="dxa"/>
            <w:noWrap/>
            <w:hideMark/>
          </w:tcPr>
          <w:p w14:paraId="6A1A213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24</w:t>
            </w:r>
          </w:p>
        </w:tc>
        <w:tc>
          <w:tcPr>
            <w:tcW w:w="1295" w:type="dxa"/>
            <w:noWrap/>
            <w:hideMark/>
          </w:tcPr>
          <w:p w14:paraId="077A106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42</w:t>
            </w:r>
          </w:p>
        </w:tc>
        <w:tc>
          <w:tcPr>
            <w:tcW w:w="852" w:type="dxa"/>
            <w:noWrap/>
            <w:hideMark/>
          </w:tcPr>
          <w:p w14:paraId="70D51BA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593</w:t>
            </w:r>
          </w:p>
        </w:tc>
        <w:tc>
          <w:tcPr>
            <w:tcW w:w="766" w:type="dxa"/>
            <w:noWrap/>
            <w:hideMark/>
          </w:tcPr>
          <w:p w14:paraId="3A93EC9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516</w:t>
            </w:r>
          </w:p>
        </w:tc>
        <w:tc>
          <w:tcPr>
            <w:tcW w:w="766" w:type="dxa"/>
            <w:noWrap/>
            <w:hideMark/>
          </w:tcPr>
          <w:p w14:paraId="57E8BCAA"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575</w:t>
            </w:r>
          </w:p>
        </w:tc>
        <w:tc>
          <w:tcPr>
            <w:tcW w:w="766" w:type="dxa"/>
            <w:noWrap/>
            <w:hideMark/>
          </w:tcPr>
          <w:p w14:paraId="169AB51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334</w:t>
            </w:r>
          </w:p>
        </w:tc>
      </w:tr>
      <w:tr w:rsidR="00B47378" w:rsidRPr="00D866DE" w14:paraId="3F70C77D"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6E27879F" w14:textId="77777777" w:rsidR="00D866DE" w:rsidRPr="00D866DE" w:rsidRDefault="00D866DE" w:rsidP="00D866DE">
            <w:pPr>
              <w:jc w:val="center"/>
              <w:rPr>
                <w:rFonts w:cs="Arial"/>
                <w:noProof/>
                <w:sz w:val="16"/>
                <w:szCs w:val="16"/>
              </w:rPr>
            </w:pPr>
          </w:p>
        </w:tc>
        <w:tc>
          <w:tcPr>
            <w:tcW w:w="818" w:type="dxa"/>
            <w:noWrap/>
            <w:hideMark/>
          </w:tcPr>
          <w:p w14:paraId="7D8ACBC7"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w:t>
            </w:r>
          </w:p>
        </w:tc>
        <w:tc>
          <w:tcPr>
            <w:tcW w:w="797" w:type="dxa"/>
            <w:noWrap/>
            <w:hideMark/>
          </w:tcPr>
          <w:p w14:paraId="50B89C9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26</w:t>
            </w:r>
          </w:p>
        </w:tc>
        <w:tc>
          <w:tcPr>
            <w:tcW w:w="1295" w:type="dxa"/>
            <w:noWrap/>
            <w:hideMark/>
          </w:tcPr>
          <w:p w14:paraId="555BF3BE"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29</w:t>
            </w:r>
          </w:p>
        </w:tc>
        <w:tc>
          <w:tcPr>
            <w:tcW w:w="852" w:type="dxa"/>
            <w:noWrap/>
            <w:hideMark/>
          </w:tcPr>
          <w:p w14:paraId="43A2A447"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534</w:t>
            </w:r>
          </w:p>
        </w:tc>
        <w:tc>
          <w:tcPr>
            <w:tcW w:w="766" w:type="dxa"/>
            <w:noWrap/>
            <w:hideMark/>
          </w:tcPr>
          <w:p w14:paraId="518512FB"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530</w:t>
            </w:r>
          </w:p>
        </w:tc>
        <w:tc>
          <w:tcPr>
            <w:tcW w:w="766" w:type="dxa"/>
            <w:noWrap/>
            <w:hideMark/>
          </w:tcPr>
          <w:p w14:paraId="79360331"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506</w:t>
            </w:r>
          </w:p>
        </w:tc>
        <w:tc>
          <w:tcPr>
            <w:tcW w:w="766" w:type="dxa"/>
            <w:noWrap/>
            <w:hideMark/>
          </w:tcPr>
          <w:p w14:paraId="2825711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260</w:t>
            </w:r>
          </w:p>
        </w:tc>
      </w:tr>
      <w:tr w:rsidR="00B47378" w:rsidRPr="00D866DE" w14:paraId="696D4DF7"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64A1E677" w14:textId="77777777" w:rsidR="00D866DE" w:rsidRPr="00D866DE" w:rsidRDefault="00D866DE" w:rsidP="00D866DE">
            <w:pPr>
              <w:jc w:val="center"/>
              <w:rPr>
                <w:rFonts w:cs="Arial"/>
                <w:noProof/>
                <w:sz w:val="16"/>
                <w:szCs w:val="16"/>
              </w:rPr>
            </w:pPr>
          </w:p>
        </w:tc>
        <w:tc>
          <w:tcPr>
            <w:tcW w:w="818" w:type="dxa"/>
            <w:noWrap/>
            <w:hideMark/>
          </w:tcPr>
          <w:p w14:paraId="32135E30"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rata-rata</w:t>
            </w:r>
          </w:p>
        </w:tc>
        <w:tc>
          <w:tcPr>
            <w:tcW w:w="797" w:type="dxa"/>
            <w:noWrap/>
            <w:hideMark/>
          </w:tcPr>
          <w:p w14:paraId="2C11340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24,00</w:t>
            </w:r>
          </w:p>
        </w:tc>
        <w:tc>
          <w:tcPr>
            <w:tcW w:w="1295" w:type="dxa"/>
            <w:noWrap/>
            <w:hideMark/>
          </w:tcPr>
          <w:p w14:paraId="2B069DA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40,67</w:t>
            </w:r>
          </w:p>
        </w:tc>
        <w:tc>
          <w:tcPr>
            <w:tcW w:w="852" w:type="dxa"/>
            <w:noWrap/>
            <w:hideMark/>
          </w:tcPr>
          <w:p w14:paraId="37DBF693"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472,67</w:t>
            </w:r>
          </w:p>
        </w:tc>
        <w:tc>
          <w:tcPr>
            <w:tcW w:w="766" w:type="dxa"/>
            <w:noWrap/>
            <w:hideMark/>
          </w:tcPr>
          <w:p w14:paraId="0C8F417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398,67</w:t>
            </w:r>
          </w:p>
        </w:tc>
        <w:tc>
          <w:tcPr>
            <w:tcW w:w="766" w:type="dxa"/>
            <w:noWrap/>
            <w:hideMark/>
          </w:tcPr>
          <w:p w14:paraId="6ED03B50"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428,33</w:t>
            </w:r>
          </w:p>
        </w:tc>
        <w:tc>
          <w:tcPr>
            <w:tcW w:w="766" w:type="dxa"/>
            <w:noWrap/>
            <w:hideMark/>
          </w:tcPr>
          <w:p w14:paraId="4580634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240,67</w:t>
            </w:r>
          </w:p>
        </w:tc>
      </w:tr>
      <w:tr w:rsidR="00B47378" w:rsidRPr="00D866DE" w14:paraId="772B8589"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2154FF42" w14:textId="77777777" w:rsidR="00D866DE" w:rsidRPr="00D866DE" w:rsidRDefault="00D866DE" w:rsidP="00D866DE">
            <w:pPr>
              <w:jc w:val="center"/>
              <w:rPr>
                <w:rFonts w:cs="Arial"/>
                <w:noProof/>
                <w:sz w:val="16"/>
                <w:szCs w:val="16"/>
              </w:rPr>
            </w:pPr>
          </w:p>
        </w:tc>
        <w:tc>
          <w:tcPr>
            <w:tcW w:w="818" w:type="dxa"/>
            <w:noWrap/>
            <w:hideMark/>
          </w:tcPr>
          <w:p w14:paraId="54D14A7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standar deviasi</w:t>
            </w:r>
          </w:p>
        </w:tc>
        <w:tc>
          <w:tcPr>
            <w:tcW w:w="797" w:type="dxa"/>
            <w:noWrap/>
            <w:hideMark/>
          </w:tcPr>
          <w:p w14:paraId="7C236A2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2,00</w:t>
            </w:r>
          </w:p>
        </w:tc>
        <w:tc>
          <w:tcPr>
            <w:tcW w:w="1295" w:type="dxa"/>
            <w:noWrap/>
            <w:hideMark/>
          </w:tcPr>
          <w:p w14:paraId="75AB9A8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11,06</w:t>
            </w:r>
          </w:p>
        </w:tc>
        <w:tc>
          <w:tcPr>
            <w:tcW w:w="852" w:type="dxa"/>
            <w:noWrap/>
            <w:hideMark/>
          </w:tcPr>
          <w:p w14:paraId="53550B5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160,07</w:t>
            </w:r>
          </w:p>
        </w:tc>
        <w:tc>
          <w:tcPr>
            <w:tcW w:w="766" w:type="dxa"/>
            <w:noWrap/>
            <w:hideMark/>
          </w:tcPr>
          <w:p w14:paraId="00A09C51"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215,47</w:t>
            </w:r>
          </w:p>
        </w:tc>
        <w:tc>
          <w:tcPr>
            <w:tcW w:w="766" w:type="dxa"/>
            <w:noWrap/>
            <w:hideMark/>
          </w:tcPr>
          <w:p w14:paraId="2C997A23"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197,32</w:t>
            </w:r>
          </w:p>
        </w:tc>
        <w:tc>
          <w:tcPr>
            <w:tcW w:w="766" w:type="dxa"/>
            <w:noWrap/>
            <w:hideMark/>
          </w:tcPr>
          <w:p w14:paraId="16EF58B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104,35</w:t>
            </w:r>
          </w:p>
        </w:tc>
      </w:tr>
      <w:tr w:rsidR="00B47378" w:rsidRPr="00D866DE" w14:paraId="4C70A7FA"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val="restart"/>
            <w:noWrap/>
            <w:hideMark/>
          </w:tcPr>
          <w:p w14:paraId="5BAED689" w14:textId="77777777" w:rsidR="00D866DE" w:rsidRPr="00D866DE" w:rsidRDefault="00D866DE" w:rsidP="00D866DE">
            <w:pPr>
              <w:jc w:val="center"/>
              <w:rPr>
                <w:rFonts w:cs="Arial"/>
                <w:noProof/>
                <w:sz w:val="16"/>
                <w:szCs w:val="16"/>
              </w:rPr>
            </w:pPr>
            <w:r w:rsidRPr="00D866DE">
              <w:rPr>
                <w:rFonts w:cs="Arial"/>
                <w:noProof/>
                <w:sz w:val="16"/>
                <w:szCs w:val="16"/>
              </w:rPr>
              <w:t>ekstrak 250 mg (EEDK)</w:t>
            </w:r>
          </w:p>
        </w:tc>
        <w:tc>
          <w:tcPr>
            <w:tcW w:w="818" w:type="dxa"/>
            <w:noWrap/>
            <w:hideMark/>
          </w:tcPr>
          <w:p w14:paraId="5D692E71"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w:t>
            </w:r>
          </w:p>
        </w:tc>
        <w:tc>
          <w:tcPr>
            <w:tcW w:w="797" w:type="dxa"/>
            <w:noWrap/>
            <w:hideMark/>
          </w:tcPr>
          <w:p w14:paraId="27279BB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30</w:t>
            </w:r>
          </w:p>
        </w:tc>
        <w:tc>
          <w:tcPr>
            <w:tcW w:w="1295" w:type="dxa"/>
            <w:noWrap/>
            <w:hideMark/>
          </w:tcPr>
          <w:p w14:paraId="358E70B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52</w:t>
            </w:r>
          </w:p>
        </w:tc>
        <w:tc>
          <w:tcPr>
            <w:tcW w:w="852" w:type="dxa"/>
            <w:noWrap/>
            <w:hideMark/>
          </w:tcPr>
          <w:p w14:paraId="3486C1CC"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317</w:t>
            </w:r>
          </w:p>
        </w:tc>
        <w:tc>
          <w:tcPr>
            <w:tcW w:w="766" w:type="dxa"/>
            <w:noWrap/>
            <w:hideMark/>
          </w:tcPr>
          <w:p w14:paraId="30C5741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202</w:t>
            </w:r>
          </w:p>
        </w:tc>
        <w:tc>
          <w:tcPr>
            <w:tcW w:w="766" w:type="dxa"/>
            <w:noWrap/>
            <w:hideMark/>
          </w:tcPr>
          <w:p w14:paraId="220487E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124</w:t>
            </w:r>
          </w:p>
        </w:tc>
        <w:tc>
          <w:tcPr>
            <w:tcW w:w="766" w:type="dxa"/>
            <w:noWrap/>
            <w:hideMark/>
          </w:tcPr>
          <w:p w14:paraId="22DE7D11"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115</w:t>
            </w:r>
          </w:p>
        </w:tc>
      </w:tr>
      <w:tr w:rsidR="00B47378" w:rsidRPr="00D866DE" w14:paraId="0DF6A5F2"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18E90182" w14:textId="77777777" w:rsidR="00D866DE" w:rsidRPr="00D866DE" w:rsidRDefault="00D866DE" w:rsidP="00D866DE">
            <w:pPr>
              <w:jc w:val="center"/>
              <w:rPr>
                <w:rFonts w:cs="Arial"/>
                <w:noProof/>
                <w:sz w:val="16"/>
                <w:szCs w:val="16"/>
              </w:rPr>
            </w:pPr>
          </w:p>
        </w:tc>
        <w:tc>
          <w:tcPr>
            <w:tcW w:w="818" w:type="dxa"/>
            <w:noWrap/>
            <w:hideMark/>
          </w:tcPr>
          <w:p w14:paraId="3DEB89FB"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w:t>
            </w:r>
          </w:p>
        </w:tc>
        <w:tc>
          <w:tcPr>
            <w:tcW w:w="797" w:type="dxa"/>
            <w:noWrap/>
            <w:hideMark/>
          </w:tcPr>
          <w:p w14:paraId="10192D0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25</w:t>
            </w:r>
          </w:p>
        </w:tc>
        <w:tc>
          <w:tcPr>
            <w:tcW w:w="1295" w:type="dxa"/>
            <w:noWrap/>
            <w:hideMark/>
          </w:tcPr>
          <w:p w14:paraId="30E19DB8"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49</w:t>
            </w:r>
          </w:p>
        </w:tc>
        <w:tc>
          <w:tcPr>
            <w:tcW w:w="852" w:type="dxa"/>
            <w:noWrap/>
            <w:hideMark/>
          </w:tcPr>
          <w:p w14:paraId="5A6C6173"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177</w:t>
            </w:r>
          </w:p>
        </w:tc>
        <w:tc>
          <w:tcPr>
            <w:tcW w:w="766" w:type="dxa"/>
            <w:noWrap/>
            <w:hideMark/>
          </w:tcPr>
          <w:p w14:paraId="0AE36F2B"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117</w:t>
            </w:r>
          </w:p>
        </w:tc>
        <w:tc>
          <w:tcPr>
            <w:tcW w:w="766" w:type="dxa"/>
            <w:noWrap/>
            <w:hideMark/>
          </w:tcPr>
          <w:p w14:paraId="522C77C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329</w:t>
            </w:r>
          </w:p>
        </w:tc>
        <w:tc>
          <w:tcPr>
            <w:tcW w:w="766" w:type="dxa"/>
            <w:noWrap/>
            <w:hideMark/>
          </w:tcPr>
          <w:p w14:paraId="0EFCA94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110</w:t>
            </w:r>
          </w:p>
        </w:tc>
      </w:tr>
      <w:tr w:rsidR="00B47378" w:rsidRPr="00D866DE" w14:paraId="6FDD0C10"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4A48DB47" w14:textId="77777777" w:rsidR="00D866DE" w:rsidRPr="00D866DE" w:rsidRDefault="00D866DE" w:rsidP="00D866DE">
            <w:pPr>
              <w:jc w:val="center"/>
              <w:rPr>
                <w:rFonts w:cs="Arial"/>
                <w:noProof/>
                <w:sz w:val="16"/>
                <w:szCs w:val="16"/>
              </w:rPr>
            </w:pPr>
          </w:p>
        </w:tc>
        <w:tc>
          <w:tcPr>
            <w:tcW w:w="818" w:type="dxa"/>
            <w:noWrap/>
            <w:hideMark/>
          </w:tcPr>
          <w:p w14:paraId="68110CA1"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w:t>
            </w:r>
          </w:p>
        </w:tc>
        <w:tc>
          <w:tcPr>
            <w:tcW w:w="797" w:type="dxa"/>
            <w:noWrap/>
            <w:hideMark/>
          </w:tcPr>
          <w:p w14:paraId="711E7485"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24</w:t>
            </w:r>
          </w:p>
        </w:tc>
        <w:tc>
          <w:tcPr>
            <w:tcW w:w="1295" w:type="dxa"/>
            <w:noWrap/>
            <w:hideMark/>
          </w:tcPr>
          <w:p w14:paraId="3869121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29</w:t>
            </w:r>
          </w:p>
        </w:tc>
        <w:tc>
          <w:tcPr>
            <w:tcW w:w="852" w:type="dxa"/>
            <w:noWrap/>
            <w:hideMark/>
          </w:tcPr>
          <w:p w14:paraId="31E70AD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441</w:t>
            </w:r>
          </w:p>
        </w:tc>
        <w:tc>
          <w:tcPr>
            <w:tcW w:w="766" w:type="dxa"/>
            <w:noWrap/>
            <w:hideMark/>
          </w:tcPr>
          <w:p w14:paraId="0797ACD4"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391</w:t>
            </w:r>
          </w:p>
        </w:tc>
        <w:tc>
          <w:tcPr>
            <w:tcW w:w="766" w:type="dxa"/>
            <w:noWrap/>
            <w:hideMark/>
          </w:tcPr>
          <w:p w14:paraId="60CE08DF"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495</w:t>
            </w:r>
          </w:p>
        </w:tc>
        <w:tc>
          <w:tcPr>
            <w:tcW w:w="766" w:type="dxa"/>
            <w:noWrap/>
            <w:hideMark/>
          </w:tcPr>
          <w:p w14:paraId="5B373444"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132</w:t>
            </w:r>
          </w:p>
        </w:tc>
      </w:tr>
      <w:tr w:rsidR="00B47378" w:rsidRPr="00D866DE" w14:paraId="462309DC"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0E24A938" w14:textId="77777777" w:rsidR="00D866DE" w:rsidRPr="00D866DE" w:rsidRDefault="00D866DE" w:rsidP="00D866DE">
            <w:pPr>
              <w:jc w:val="center"/>
              <w:rPr>
                <w:rFonts w:cs="Arial"/>
                <w:noProof/>
                <w:sz w:val="16"/>
                <w:szCs w:val="16"/>
              </w:rPr>
            </w:pPr>
          </w:p>
        </w:tc>
        <w:tc>
          <w:tcPr>
            <w:tcW w:w="818" w:type="dxa"/>
            <w:noWrap/>
            <w:hideMark/>
          </w:tcPr>
          <w:p w14:paraId="2F7C6FE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rata-rata</w:t>
            </w:r>
          </w:p>
        </w:tc>
        <w:tc>
          <w:tcPr>
            <w:tcW w:w="797" w:type="dxa"/>
            <w:noWrap/>
            <w:hideMark/>
          </w:tcPr>
          <w:p w14:paraId="53DEEC34"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26,33</w:t>
            </w:r>
          </w:p>
        </w:tc>
        <w:tc>
          <w:tcPr>
            <w:tcW w:w="1295" w:type="dxa"/>
            <w:noWrap/>
            <w:hideMark/>
          </w:tcPr>
          <w:p w14:paraId="2A187290"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43,33</w:t>
            </w:r>
          </w:p>
        </w:tc>
        <w:tc>
          <w:tcPr>
            <w:tcW w:w="852" w:type="dxa"/>
            <w:noWrap/>
            <w:hideMark/>
          </w:tcPr>
          <w:p w14:paraId="06EFD8D4"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311,67</w:t>
            </w:r>
          </w:p>
        </w:tc>
        <w:tc>
          <w:tcPr>
            <w:tcW w:w="766" w:type="dxa"/>
            <w:noWrap/>
            <w:hideMark/>
          </w:tcPr>
          <w:p w14:paraId="3A5E00A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236,67</w:t>
            </w:r>
          </w:p>
        </w:tc>
        <w:tc>
          <w:tcPr>
            <w:tcW w:w="766" w:type="dxa"/>
            <w:noWrap/>
            <w:hideMark/>
          </w:tcPr>
          <w:p w14:paraId="434CC783"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316,00</w:t>
            </w:r>
          </w:p>
        </w:tc>
        <w:tc>
          <w:tcPr>
            <w:tcW w:w="766" w:type="dxa"/>
            <w:noWrap/>
            <w:hideMark/>
          </w:tcPr>
          <w:p w14:paraId="738EBE2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119</w:t>
            </w:r>
          </w:p>
        </w:tc>
      </w:tr>
      <w:tr w:rsidR="00B47378" w:rsidRPr="00D866DE" w14:paraId="2C331C43"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493E0F45" w14:textId="77777777" w:rsidR="00D866DE" w:rsidRPr="00D866DE" w:rsidRDefault="00D866DE" w:rsidP="00D866DE">
            <w:pPr>
              <w:jc w:val="center"/>
              <w:rPr>
                <w:rFonts w:cs="Arial"/>
                <w:noProof/>
                <w:sz w:val="16"/>
                <w:szCs w:val="16"/>
              </w:rPr>
            </w:pPr>
          </w:p>
        </w:tc>
        <w:tc>
          <w:tcPr>
            <w:tcW w:w="818" w:type="dxa"/>
            <w:noWrap/>
            <w:hideMark/>
          </w:tcPr>
          <w:p w14:paraId="6CDC9571"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standar deviasi</w:t>
            </w:r>
          </w:p>
        </w:tc>
        <w:tc>
          <w:tcPr>
            <w:tcW w:w="797" w:type="dxa"/>
            <w:noWrap/>
            <w:hideMark/>
          </w:tcPr>
          <w:p w14:paraId="655E05E9"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3,21</w:t>
            </w:r>
          </w:p>
        </w:tc>
        <w:tc>
          <w:tcPr>
            <w:tcW w:w="1295" w:type="dxa"/>
            <w:noWrap/>
            <w:hideMark/>
          </w:tcPr>
          <w:p w14:paraId="6315B135"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12,50</w:t>
            </w:r>
          </w:p>
        </w:tc>
        <w:tc>
          <w:tcPr>
            <w:tcW w:w="852" w:type="dxa"/>
            <w:noWrap/>
            <w:hideMark/>
          </w:tcPr>
          <w:p w14:paraId="523C17D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132,08</w:t>
            </w:r>
          </w:p>
        </w:tc>
        <w:tc>
          <w:tcPr>
            <w:tcW w:w="766" w:type="dxa"/>
            <w:noWrap/>
            <w:hideMark/>
          </w:tcPr>
          <w:p w14:paraId="666C82C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140,25</w:t>
            </w:r>
          </w:p>
        </w:tc>
        <w:tc>
          <w:tcPr>
            <w:tcW w:w="766" w:type="dxa"/>
            <w:noWrap/>
            <w:hideMark/>
          </w:tcPr>
          <w:p w14:paraId="6BE1F20B"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185,84</w:t>
            </w:r>
          </w:p>
        </w:tc>
        <w:tc>
          <w:tcPr>
            <w:tcW w:w="766" w:type="dxa"/>
            <w:noWrap/>
            <w:hideMark/>
          </w:tcPr>
          <w:p w14:paraId="560F837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11,53</w:t>
            </w:r>
          </w:p>
        </w:tc>
      </w:tr>
      <w:tr w:rsidR="00B47378" w:rsidRPr="00D866DE" w14:paraId="1DF08A30"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val="restart"/>
            <w:noWrap/>
            <w:hideMark/>
          </w:tcPr>
          <w:p w14:paraId="3FCFFA60" w14:textId="77777777" w:rsidR="00D866DE" w:rsidRPr="00D866DE" w:rsidRDefault="00D866DE" w:rsidP="00D866DE">
            <w:pPr>
              <w:jc w:val="center"/>
              <w:rPr>
                <w:rFonts w:cs="Arial"/>
                <w:noProof/>
                <w:sz w:val="16"/>
                <w:szCs w:val="16"/>
              </w:rPr>
            </w:pPr>
            <w:r w:rsidRPr="00D866DE">
              <w:rPr>
                <w:rFonts w:cs="Arial"/>
                <w:noProof/>
                <w:sz w:val="16"/>
                <w:szCs w:val="16"/>
              </w:rPr>
              <w:t>ekstrak 300 mg (EEDK)</w:t>
            </w:r>
          </w:p>
        </w:tc>
        <w:tc>
          <w:tcPr>
            <w:tcW w:w="818" w:type="dxa"/>
            <w:noWrap/>
            <w:hideMark/>
          </w:tcPr>
          <w:p w14:paraId="28C50C0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w:t>
            </w:r>
          </w:p>
        </w:tc>
        <w:tc>
          <w:tcPr>
            <w:tcW w:w="797" w:type="dxa"/>
            <w:noWrap/>
            <w:hideMark/>
          </w:tcPr>
          <w:p w14:paraId="2A6AD8C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29</w:t>
            </w:r>
          </w:p>
        </w:tc>
        <w:tc>
          <w:tcPr>
            <w:tcW w:w="1295" w:type="dxa"/>
            <w:noWrap/>
            <w:hideMark/>
          </w:tcPr>
          <w:p w14:paraId="600C517E"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37</w:t>
            </w:r>
          </w:p>
        </w:tc>
        <w:tc>
          <w:tcPr>
            <w:tcW w:w="852" w:type="dxa"/>
            <w:noWrap/>
            <w:hideMark/>
          </w:tcPr>
          <w:p w14:paraId="539F35E0"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123</w:t>
            </w:r>
          </w:p>
        </w:tc>
        <w:tc>
          <w:tcPr>
            <w:tcW w:w="766" w:type="dxa"/>
            <w:noWrap/>
            <w:hideMark/>
          </w:tcPr>
          <w:p w14:paraId="1DE2A9D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89</w:t>
            </w:r>
          </w:p>
        </w:tc>
        <w:tc>
          <w:tcPr>
            <w:tcW w:w="766" w:type="dxa"/>
            <w:noWrap/>
            <w:hideMark/>
          </w:tcPr>
          <w:p w14:paraId="1B998FCB"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106</w:t>
            </w:r>
          </w:p>
        </w:tc>
        <w:tc>
          <w:tcPr>
            <w:tcW w:w="766" w:type="dxa"/>
            <w:noWrap/>
            <w:hideMark/>
          </w:tcPr>
          <w:p w14:paraId="6D2E228E"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79</w:t>
            </w:r>
          </w:p>
        </w:tc>
      </w:tr>
      <w:tr w:rsidR="00B47378" w:rsidRPr="00D866DE" w14:paraId="09135781"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2FF21CCB" w14:textId="77777777" w:rsidR="00D866DE" w:rsidRPr="00D866DE" w:rsidRDefault="00D866DE" w:rsidP="00D866DE">
            <w:pPr>
              <w:jc w:val="center"/>
              <w:rPr>
                <w:rFonts w:cs="Arial"/>
                <w:noProof/>
                <w:sz w:val="16"/>
                <w:szCs w:val="16"/>
              </w:rPr>
            </w:pPr>
          </w:p>
        </w:tc>
        <w:tc>
          <w:tcPr>
            <w:tcW w:w="818" w:type="dxa"/>
            <w:noWrap/>
            <w:hideMark/>
          </w:tcPr>
          <w:p w14:paraId="76476AEA"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w:t>
            </w:r>
          </w:p>
        </w:tc>
        <w:tc>
          <w:tcPr>
            <w:tcW w:w="797" w:type="dxa"/>
            <w:noWrap/>
            <w:hideMark/>
          </w:tcPr>
          <w:p w14:paraId="2CDD84A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30</w:t>
            </w:r>
          </w:p>
        </w:tc>
        <w:tc>
          <w:tcPr>
            <w:tcW w:w="1295" w:type="dxa"/>
            <w:noWrap/>
            <w:hideMark/>
          </w:tcPr>
          <w:p w14:paraId="4937A974"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51</w:t>
            </w:r>
          </w:p>
        </w:tc>
        <w:tc>
          <w:tcPr>
            <w:tcW w:w="852" w:type="dxa"/>
            <w:noWrap/>
            <w:hideMark/>
          </w:tcPr>
          <w:p w14:paraId="776CA15A"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151</w:t>
            </w:r>
          </w:p>
        </w:tc>
        <w:tc>
          <w:tcPr>
            <w:tcW w:w="766" w:type="dxa"/>
            <w:noWrap/>
            <w:hideMark/>
          </w:tcPr>
          <w:p w14:paraId="1D76EE36"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82</w:t>
            </w:r>
          </w:p>
        </w:tc>
        <w:tc>
          <w:tcPr>
            <w:tcW w:w="766" w:type="dxa"/>
            <w:noWrap/>
            <w:hideMark/>
          </w:tcPr>
          <w:p w14:paraId="769D5279"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100</w:t>
            </w:r>
          </w:p>
        </w:tc>
        <w:tc>
          <w:tcPr>
            <w:tcW w:w="766" w:type="dxa"/>
            <w:noWrap/>
            <w:hideMark/>
          </w:tcPr>
          <w:p w14:paraId="0C71E964"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73</w:t>
            </w:r>
          </w:p>
        </w:tc>
      </w:tr>
      <w:tr w:rsidR="00B47378" w:rsidRPr="00D866DE" w14:paraId="3F2BCE61"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4610AFDA" w14:textId="77777777" w:rsidR="00D866DE" w:rsidRPr="00D866DE" w:rsidRDefault="00D866DE" w:rsidP="00D866DE">
            <w:pPr>
              <w:jc w:val="center"/>
              <w:rPr>
                <w:rFonts w:cs="Arial"/>
                <w:noProof/>
                <w:sz w:val="16"/>
                <w:szCs w:val="16"/>
              </w:rPr>
            </w:pPr>
          </w:p>
        </w:tc>
        <w:tc>
          <w:tcPr>
            <w:tcW w:w="818" w:type="dxa"/>
            <w:noWrap/>
            <w:hideMark/>
          </w:tcPr>
          <w:p w14:paraId="09371CAF"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3</w:t>
            </w:r>
          </w:p>
        </w:tc>
        <w:tc>
          <w:tcPr>
            <w:tcW w:w="797" w:type="dxa"/>
            <w:noWrap/>
            <w:hideMark/>
          </w:tcPr>
          <w:p w14:paraId="22541AE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28</w:t>
            </w:r>
          </w:p>
        </w:tc>
        <w:tc>
          <w:tcPr>
            <w:tcW w:w="1295" w:type="dxa"/>
            <w:noWrap/>
            <w:hideMark/>
          </w:tcPr>
          <w:p w14:paraId="0F99B62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48</w:t>
            </w:r>
          </w:p>
        </w:tc>
        <w:tc>
          <w:tcPr>
            <w:tcW w:w="852" w:type="dxa"/>
            <w:noWrap/>
            <w:hideMark/>
          </w:tcPr>
          <w:p w14:paraId="16EE285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160</w:t>
            </w:r>
          </w:p>
        </w:tc>
        <w:tc>
          <w:tcPr>
            <w:tcW w:w="766" w:type="dxa"/>
            <w:noWrap/>
            <w:hideMark/>
          </w:tcPr>
          <w:p w14:paraId="498EB5EC"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73</w:t>
            </w:r>
          </w:p>
        </w:tc>
        <w:tc>
          <w:tcPr>
            <w:tcW w:w="766" w:type="dxa"/>
            <w:noWrap/>
            <w:hideMark/>
          </w:tcPr>
          <w:p w14:paraId="02E6058A"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109</w:t>
            </w:r>
          </w:p>
        </w:tc>
        <w:tc>
          <w:tcPr>
            <w:tcW w:w="766" w:type="dxa"/>
            <w:noWrap/>
            <w:hideMark/>
          </w:tcPr>
          <w:p w14:paraId="4D6F3AB3"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rFonts w:cs="Arial"/>
                <w:noProof/>
                <w:sz w:val="16"/>
                <w:szCs w:val="16"/>
              </w:rPr>
            </w:pPr>
            <w:r w:rsidRPr="00D866DE">
              <w:rPr>
                <w:rFonts w:cs="Arial"/>
                <w:noProof/>
                <w:sz w:val="16"/>
                <w:szCs w:val="16"/>
              </w:rPr>
              <w:t>58</w:t>
            </w:r>
          </w:p>
        </w:tc>
      </w:tr>
      <w:tr w:rsidR="00B47378" w:rsidRPr="00D866DE" w14:paraId="7DFA416A" w14:textId="77777777" w:rsidTr="00B4737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0E99388E" w14:textId="77777777" w:rsidR="00D866DE" w:rsidRPr="00D866DE" w:rsidRDefault="00D866DE" w:rsidP="00D866DE">
            <w:pPr>
              <w:jc w:val="center"/>
              <w:rPr>
                <w:rFonts w:cs="Arial"/>
                <w:noProof/>
                <w:sz w:val="16"/>
                <w:szCs w:val="16"/>
              </w:rPr>
            </w:pPr>
          </w:p>
        </w:tc>
        <w:tc>
          <w:tcPr>
            <w:tcW w:w="818" w:type="dxa"/>
            <w:noWrap/>
            <w:hideMark/>
          </w:tcPr>
          <w:p w14:paraId="271B66D8"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rata-rata</w:t>
            </w:r>
          </w:p>
        </w:tc>
        <w:tc>
          <w:tcPr>
            <w:tcW w:w="797" w:type="dxa"/>
            <w:noWrap/>
            <w:hideMark/>
          </w:tcPr>
          <w:p w14:paraId="61453C5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29</w:t>
            </w:r>
          </w:p>
        </w:tc>
        <w:tc>
          <w:tcPr>
            <w:tcW w:w="1295" w:type="dxa"/>
            <w:noWrap/>
            <w:hideMark/>
          </w:tcPr>
          <w:p w14:paraId="3828C79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45,33</w:t>
            </w:r>
          </w:p>
        </w:tc>
        <w:tc>
          <w:tcPr>
            <w:tcW w:w="852" w:type="dxa"/>
            <w:noWrap/>
            <w:hideMark/>
          </w:tcPr>
          <w:p w14:paraId="0F7D1072"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144,67</w:t>
            </w:r>
          </w:p>
        </w:tc>
        <w:tc>
          <w:tcPr>
            <w:tcW w:w="766" w:type="dxa"/>
            <w:noWrap/>
            <w:hideMark/>
          </w:tcPr>
          <w:p w14:paraId="4BECA82D"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81,33</w:t>
            </w:r>
          </w:p>
        </w:tc>
        <w:tc>
          <w:tcPr>
            <w:tcW w:w="766" w:type="dxa"/>
            <w:noWrap/>
            <w:hideMark/>
          </w:tcPr>
          <w:p w14:paraId="50FC9A1E"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105,00</w:t>
            </w:r>
          </w:p>
        </w:tc>
        <w:tc>
          <w:tcPr>
            <w:tcW w:w="766" w:type="dxa"/>
            <w:noWrap/>
            <w:hideMark/>
          </w:tcPr>
          <w:p w14:paraId="05B14D97" w14:textId="77777777" w:rsidR="00D866DE" w:rsidRPr="00D866DE" w:rsidRDefault="00D866DE" w:rsidP="00D866DE">
            <w:pPr>
              <w:jc w:val="center"/>
              <w:cnfStyle w:val="000000100000" w:firstRow="0" w:lastRow="0" w:firstColumn="0" w:lastColumn="0" w:oddVBand="0" w:evenVBand="0" w:oddHBand="1" w:evenHBand="0" w:firstRowFirstColumn="0" w:firstRowLastColumn="0" w:lastRowFirstColumn="0" w:lastRowLastColumn="0"/>
              <w:rPr>
                <w:rFonts w:cs="Arial"/>
                <w:noProof/>
                <w:sz w:val="16"/>
                <w:szCs w:val="16"/>
              </w:rPr>
            </w:pPr>
            <w:r w:rsidRPr="00D866DE">
              <w:rPr>
                <w:rFonts w:cs="Arial"/>
                <w:noProof/>
                <w:sz w:val="16"/>
                <w:szCs w:val="16"/>
              </w:rPr>
              <w:t>70</w:t>
            </w:r>
          </w:p>
        </w:tc>
      </w:tr>
      <w:tr w:rsidR="00B47378" w:rsidRPr="00D866DE" w14:paraId="0279A668" w14:textId="77777777" w:rsidTr="00B47378">
        <w:trPr>
          <w:trHeight w:val="141"/>
        </w:trPr>
        <w:tc>
          <w:tcPr>
            <w:cnfStyle w:val="001000000000" w:firstRow="0" w:lastRow="0" w:firstColumn="1" w:lastColumn="0" w:oddVBand="0" w:evenVBand="0" w:oddHBand="0" w:evenHBand="0" w:firstRowFirstColumn="0" w:firstRowLastColumn="0" w:lastRowFirstColumn="0" w:lastRowLastColumn="0"/>
            <w:tcW w:w="1505" w:type="dxa"/>
            <w:vMerge/>
            <w:hideMark/>
          </w:tcPr>
          <w:p w14:paraId="04AC7C1E" w14:textId="77777777" w:rsidR="00D866DE" w:rsidRPr="00D866DE" w:rsidRDefault="00D866DE" w:rsidP="00D866DE">
            <w:pPr>
              <w:jc w:val="center"/>
              <w:rPr>
                <w:noProof/>
                <w:sz w:val="16"/>
                <w:szCs w:val="16"/>
              </w:rPr>
            </w:pPr>
          </w:p>
        </w:tc>
        <w:tc>
          <w:tcPr>
            <w:tcW w:w="818" w:type="dxa"/>
            <w:noWrap/>
            <w:hideMark/>
          </w:tcPr>
          <w:p w14:paraId="68224112"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standar deviasi</w:t>
            </w:r>
          </w:p>
        </w:tc>
        <w:tc>
          <w:tcPr>
            <w:tcW w:w="797" w:type="dxa"/>
            <w:noWrap/>
            <w:hideMark/>
          </w:tcPr>
          <w:p w14:paraId="052735E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1</w:t>
            </w:r>
          </w:p>
        </w:tc>
        <w:tc>
          <w:tcPr>
            <w:tcW w:w="1295" w:type="dxa"/>
            <w:noWrap/>
            <w:hideMark/>
          </w:tcPr>
          <w:p w14:paraId="4C4B4A50" w14:textId="701B62A9"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7,37</w:t>
            </w:r>
          </w:p>
        </w:tc>
        <w:tc>
          <w:tcPr>
            <w:tcW w:w="852" w:type="dxa"/>
            <w:noWrap/>
            <w:hideMark/>
          </w:tcPr>
          <w:p w14:paraId="7F6EBAC5"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19,30</w:t>
            </w:r>
          </w:p>
        </w:tc>
        <w:tc>
          <w:tcPr>
            <w:tcW w:w="766" w:type="dxa"/>
            <w:noWrap/>
            <w:hideMark/>
          </w:tcPr>
          <w:p w14:paraId="5600245B"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8,02</w:t>
            </w:r>
          </w:p>
        </w:tc>
        <w:tc>
          <w:tcPr>
            <w:tcW w:w="766" w:type="dxa"/>
            <w:noWrap/>
            <w:hideMark/>
          </w:tcPr>
          <w:p w14:paraId="5E7F9C96"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4,58</w:t>
            </w:r>
          </w:p>
        </w:tc>
        <w:tc>
          <w:tcPr>
            <w:tcW w:w="766" w:type="dxa"/>
            <w:noWrap/>
            <w:hideMark/>
          </w:tcPr>
          <w:p w14:paraId="60A7050D" w14:textId="77777777" w:rsidR="00D866DE" w:rsidRPr="00D866DE" w:rsidRDefault="00D866DE" w:rsidP="00D866D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D866DE">
              <w:rPr>
                <w:noProof/>
                <w:sz w:val="16"/>
                <w:szCs w:val="16"/>
              </w:rPr>
              <w:t>86,89</w:t>
            </w:r>
          </w:p>
        </w:tc>
      </w:tr>
    </w:tbl>
    <w:p w14:paraId="279815BD" w14:textId="4067206E" w:rsidR="00963CDB" w:rsidRPr="00B47378" w:rsidRDefault="000216EB" w:rsidP="009A5739">
      <w:pPr>
        <w:spacing w:after="0" w:line="240" w:lineRule="auto"/>
        <w:jc w:val="center"/>
        <w:rPr>
          <w:b/>
          <w:bCs/>
        </w:rPr>
      </w:pPr>
      <w:r w:rsidRPr="00B47378">
        <w:rPr>
          <w:b/>
          <w:bCs/>
        </w:rPr>
        <w:lastRenderedPageBreak/>
        <w:t xml:space="preserve">Tabel </w:t>
      </w:r>
      <w:r w:rsidR="00672B24" w:rsidRPr="00B47378">
        <w:rPr>
          <w:b/>
          <w:bCs/>
        </w:rPr>
        <w:t>4.</w:t>
      </w:r>
      <w:r w:rsidR="00B47378" w:rsidRPr="00B47378">
        <w:rPr>
          <w:b/>
          <w:bCs/>
        </w:rPr>
        <w:t>2</w:t>
      </w:r>
      <w:r w:rsidRPr="00B47378">
        <w:rPr>
          <w:b/>
          <w:bCs/>
        </w:rPr>
        <w:t xml:space="preserve">. </w:t>
      </w:r>
      <w:bookmarkStart w:id="132" w:name="_Toc98235812"/>
      <w:r w:rsidR="00FC61F0" w:rsidRPr="00B47378">
        <w:rPr>
          <w:b/>
          <w:bCs/>
        </w:rPr>
        <w:t>Rata-rata</w:t>
      </w:r>
      <w:r w:rsidR="00971A18" w:rsidRPr="00B47378">
        <w:rPr>
          <w:b/>
          <w:bCs/>
        </w:rPr>
        <w:t xml:space="preserve"> kadar glukosa darah</w:t>
      </w:r>
      <w:r w:rsidR="00FC61F0" w:rsidRPr="00B47378">
        <w:rPr>
          <w:b/>
          <w:bCs/>
        </w:rPr>
        <w:t xml:space="preserve"> mencit</w:t>
      </w:r>
    </w:p>
    <w:p w14:paraId="052404A1" w14:textId="77777777" w:rsidR="00963CDB" w:rsidRPr="00963CDB" w:rsidRDefault="00963CDB" w:rsidP="00963CDB">
      <w:pPr>
        <w:spacing w:after="0" w:line="240" w:lineRule="auto"/>
        <w:jc w:val="center"/>
      </w:pPr>
    </w:p>
    <w:tbl>
      <w:tblPr>
        <w:tblStyle w:val="PlainTable2"/>
        <w:tblW w:w="7887" w:type="dxa"/>
        <w:tblLook w:val="04A0" w:firstRow="1" w:lastRow="0" w:firstColumn="1" w:lastColumn="0" w:noHBand="0" w:noVBand="1"/>
      </w:tblPr>
      <w:tblGrid>
        <w:gridCol w:w="2913"/>
        <w:gridCol w:w="880"/>
        <w:gridCol w:w="1063"/>
        <w:gridCol w:w="1063"/>
        <w:gridCol w:w="1063"/>
        <w:gridCol w:w="880"/>
        <w:gridCol w:w="25"/>
      </w:tblGrid>
      <w:tr w:rsidR="0099418A" w:rsidRPr="0099418A" w14:paraId="209071E3" w14:textId="77777777" w:rsidTr="00770541">
        <w:trPr>
          <w:gridAfter w:val="1"/>
          <w:cnfStyle w:val="100000000000" w:firstRow="1" w:lastRow="0" w:firstColumn="0" w:lastColumn="0" w:oddVBand="0" w:evenVBand="0" w:oddHBand="0" w:evenHBand="0" w:firstRowFirstColumn="0" w:firstRowLastColumn="0" w:lastRowFirstColumn="0" w:lastRowLastColumn="0"/>
          <w:wAfter w:w="25" w:type="dxa"/>
          <w:trHeight w:val="754"/>
        </w:trPr>
        <w:tc>
          <w:tcPr>
            <w:cnfStyle w:val="001000000000" w:firstRow="0" w:lastRow="0" w:firstColumn="1" w:lastColumn="0" w:oddVBand="0" w:evenVBand="0" w:oddHBand="0" w:evenHBand="0" w:firstRowFirstColumn="0" w:firstRowLastColumn="0" w:lastRowFirstColumn="0" w:lastRowLastColumn="0"/>
            <w:tcW w:w="2913" w:type="dxa"/>
            <w:vMerge w:val="restart"/>
            <w:noWrap/>
            <w:hideMark/>
          </w:tcPr>
          <w:p w14:paraId="0D691ABE" w14:textId="77777777" w:rsidR="0035136F" w:rsidRDefault="0035136F" w:rsidP="0099418A">
            <w:pPr>
              <w:jc w:val="center"/>
              <w:rPr>
                <w:rFonts w:eastAsia="Times New Roman" w:cs="Arial"/>
                <w:b w:val="0"/>
                <w:bCs w:val="0"/>
                <w:color w:val="000000"/>
                <w:lang w:eastAsia="en-ID"/>
              </w:rPr>
            </w:pPr>
          </w:p>
          <w:p w14:paraId="1E70A25A" w14:textId="77777777" w:rsidR="0035136F" w:rsidRDefault="0035136F" w:rsidP="0099418A">
            <w:pPr>
              <w:jc w:val="center"/>
              <w:rPr>
                <w:rFonts w:eastAsia="Times New Roman" w:cs="Arial"/>
                <w:b w:val="0"/>
                <w:bCs w:val="0"/>
                <w:color w:val="000000"/>
                <w:lang w:eastAsia="en-ID"/>
              </w:rPr>
            </w:pPr>
          </w:p>
          <w:p w14:paraId="1959200A" w14:textId="1433B342" w:rsidR="0099418A" w:rsidRPr="0099418A" w:rsidRDefault="0099418A" w:rsidP="0035136F">
            <w:pPr>
              <w:jc w:val="center"/>
              <w:rPr>
                <w:rFonts w:eastAsia="Times New Roman" w:cs="Arial"/>
                <w:color w:val="000000"/>
                <w:lang w:eastAsia="en-ID"/>
              </w:rPr>
            </w:pPr>
            <w:r w:rsidRPr="0099418A">
              <w:rPr>
                <w:rFonts w:eastAsia="Times New Roman" w:cs="Arial"/>
                <w:color w:val="000000"/>
                <w:lang w:eastAsia="en-ID"/>
              </w:rPr>
              <w:t>Kelompok</w:t>
            </w:r>
          </w:p>
        </w:tc>
        <w:tc>
          <w:tcPr>
            <w:tcW w:w="4949" w:type="dxa"/>
            <w:gridSpan w:val="5"/>
            <w:noWrap/>
            <w:hideMark/>
          </w:tcPr>
          <w:p w14:paraId="0B2EE193" w14:textId="167854D7" w:rsidR="0099418A" w:rsidRPr="0099418A" w:rsidRDefault="0099418A" w:rsidP="0099418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 xml:space="preserve">Rata-rata </w:t>
            </w:r>
            <w:r w:rsidR="009A5739">
              <w:rPr>
                <w:rFonts w:eastAsia="Times New Roman" w:cs="Arial"/>
                <w:color w:val="000000"/>
                <w:lang w:eastAsia="en-ID"/>
              </w:rPr>
              <w:t>kadar glukosa darah</w:t>
            </w:r>
            <w:r w:rsidRPr="0099418A">
              <w:rPr>
                <w:rFonts w:eastAsia="Times New Roman" w:cs="Arial"/>
                <w:color w:val="000000"/>
                <w:lang w:eastAsia="en-ID"/>
              </w:rPr>
              <w:t xml:space="preserve"> mencit</w:t>
            </w:r>
          </w:p>
        </w:tc>
      </w:tr>
      <w:tr w:rsidR="0099418A" w:rsidRPr="0099418A" w14:paraId="1F626804" w14:textId="77777777" w:rsidTr="0077054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913" w:type="dxa"/>
            <w:vMerge/>
            <w:hideMark/>
          </w:tcPr>
          <w:p w14:paraId="606DCEC1" w14:textId="77777777" w:rsidR="0099418A" w:rsidRPr="0099418A" w:rsidRDefault="0099418A" w:rsidP="0099418A">
            <w:pPr>
              <w:jc w:val="left"/>
              <w:rPr>
                <w:rFonts w:eastAsia="Times New Roman" w:cs="Arial"/>
                <w:color w:val="000000"/>
                <w:lang w:eastAsia="en-ID"/>
              </w:rPr>
            </w:pPr>
          </w:p>
        </w:tc>
        <w:tc>
          <w:tcPr>
            <w:tcW w:w="880" w:type="dxa"/>
            <w:noWrap/>
            <w:hideMark/>
          </w:tcPr>
          <w:p w14:paraId="6FA1B247"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T0</w:t>
            </w:r>
          </w:p>
        </w:tc>
        <w:tc>
          <w:tcPr>
            <w:tcW w:w="1063" w:type="dxa"/>
            <w:noWrap/>
            <w:hideMark/>
          </w:tcPr>
          <w:p w14:paraId="29414AC6"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T3</w:t>
            </w:r>
          </w:p>
        </w:tc>
        <w:tc>
          <w:tcPr>
            <w:tcW w:w="1063" w:type="dxa"/>
            <w:noWrap/>
            <w:hideMark/>
          </w:tcPr>
          <w:p w14:paraId="48DE66DF"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T6</w:t>
            </w:r>
          </w:p>
        </w:tc>
        <w:tc>
          <w:tcPr>
            <w:tcW w:w="1063" w:type="dxa"/>
            <w:noWrap/>
            <w:hideMark/>
          </w:tcPr>
          <w:p w14:paraId="171D43CB"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T9</w:t>
            </w:r>
          </w:p>
        </w:tc>
        <w:tc>
          <w:tcPr>
            <w:tcW w:w="905" w:type="dxa"/>
            <w:gridSpan w:val="2"/>
            <w:noWrap/>
            <w:hideMark/>
          </w:tcPr>
          <w:p w14:paraId="58BE80DC"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T12</w:t>
            </w:r>
          </w:p>
        </w:tc>
      </w:tr>
      <w:tr w:rsidR="0099418A" w:rsidRPr="0099418A" w14:paraId="75EBAD90" w14:textId="77777777" w:rsidTr="00770541">
        <w:trPr>
          <w:trHeight w:val="754"/>
        </w:trPr>
        <w:tc>
          <w:tcPr>
            <w:cnfStyle w:val="001000000000" w:firstRow="0" w:lastRow="0" w:firstColumn="1" w:lastColumn="0" w:oddVBand="0" w:evenVBand="0" w:oddHBand="0" w:evenHBand="0" w:firstRowFirstColumn="0" w:firstRowLastColumn="0" w:lastRowFirstColumn="0" w:lastRowLastColumn="0"/>
            <w:tcW w:w="2913" w:type="dxa"/>
            <w:noWrap/>
            <w:hideMark/>
          </w:tcPr>
          <w:p w14:paraId="1D3D311B" w14:textId="77777777" w:rsidR="0099418A" w:rsidRPr="0099418A" w:rsidRDefault="0099418A" w:rsidP="0035136F">
            <w:pPr>
              <w:jc w:val="left"/>
              <w:rPr>
                <w:rFonts w:eastAsia="Times New Roman" w:cs="Arial"/>
                <w:color w:val="000000"/>
                <w:lang w:eastAsia="en-ID"/>
              </w:rPr>
            </w:pPr>
            <w:r w:rsidRPr="0099418A">
              <w:rPr>
                <w:rFonts w:eastAsia="Times New Roman" w:cs="Arial"/>
                <w:color w:val="000000"/>
                <w:lang w:eastAsia="en-ID"/>
              </w:rPr>
              <w:t>normal (aquadest)</w:t>
            </w:r>
          </w:p>
        </w:tc>
        <w:tc>
          <w:tcPr>
            <w:tcW w:w="880" w:type="dxa"/>
            <w:noWrap/>
            <w:hideMark/>
          </w:tcPr>
          <w:p w14:paraId="4F918F81"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58,33</w:t>
            </w:r>
          </w:p>
        </w:tc>
        <w:tc>
          <w:tcPr>
            <w:tcW w:w="1063" w:type="dxa"/>
            <w:noWrap/>
            <w:hideMark/>
          </w:tcPr>
          <w:p w14:paraId="1E3B38A2"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129,00</w:t>
            </w:r>
          </w:p>
        </w:tc>
        <w:tc>
          <w:tcPr>
            <w:tcW w:w="1063" w:type="dxa"/>
            <w:noWrap/>
            <w:hideMark/>
          </w:tcPr>
          <w:p w14:paraId="60F8607D"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130,00</w:t>
            </w:r>
          </w:p>
        </w:tc>
        <w:tc>
          <w:tcPr>
            <w:tcW w:w="1063" w:type="dxa"/>
            <w:noWrap/>
            <w:hideMark/>
          </w:tcPr>
          <w:p w14:paraId="339A79BF"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121,33</w:t>
            </w:r>
          </w:p>
        </w:tc>
        <w:tc>
          <w:tcPr>
            <w:tcW w:w="905" w:type="dxa"/>
            <w:gridSpan w:val="2"/>
            <w:noWrap/>
            <w:hideMark/>
          </w:tcPr>
          <w:p w14:paraId="483D622A"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101,33</w:t>
            </w:r>
          </w:p>
        </w:tc>
      </w:tr>
      <w:tr w:rsidR="0099418A" w:rsidRPr="0099418A" w14:paraId="1A9C0C79" w14:textId="77777777" w:rsidTr="0077054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D6E5204" w14:textId="77777777" w:rsidR="0099418A" w:rsidRPr="0099418A" w:rsidRDefault="0099418A" w:rsidP="0035136F">
            <w:pPr>
              <w:jc w:val="left"/>
              <w:rPr>
                <w:rFonts w:eastAsia="Times New Roman" w:cs="Arial"/>
                <w:color w:val="000000"/>
                <w:lang w:eastAsia="en-ID"/>
              </w:rPr>
            </w:pPr>
            <w:r w:rsidRPr="0099418A">
              <w:rPr>
                <w:rFonts w:eastAsia="Times New Roman" w:cs="Arial"/>
                <w:color w:val="000000"/>
                <w:lang w:eastAsia="en-ID"/>
              </w:rPr>
              <w:t>induksi (aloksan)</w:t>
            </w:r>
          </w:p>
        </w:tc>
        <w:tc>
          <w:tcPr>
            <w:tcW w:w="880" w:type="dxa"/>
            <w:noWrap/>
            <w:hideMark/>
          </w:tcPr>
          <w:p w14:paraId="3C4D4217"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40,00</w:t>
            </w:r>
          </w:p>
        </w:tc>
        <w:tc>
          <w:tcPr>
            <w:tcW w:w="1063" w:type="dxa"/>
            <w:noWrap/>
            <w:hideMark/>
          </w:tcPr>
          <w:p w14:paraId="7AED2FB6"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385,67</w:t>
            </w:r>
          </w:p>
        </w:tc>
        <w:tc>
          <w:tcPr>
            <w:tcW w:w="1063" w:type="dxa"/>
            <w:noWrap/>
            <w:hideMark/>
          </w:tcPr>
          <w:p w14:paraId="784C64A1"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333,00</w:t>
            </w:r>
          </w:p>
        </w:tc>
        <w:tc>
          <w:tcPr>
            <w:tcW w:w="1063" w:type="dxa"/>
            <w:noWrap/>
            <w:hideMark/>
          </w:tcPr>
          <w:p w14:paraId="25BD7D16"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294,33</w:t>
            </w:r>
          </w:p>
        </w:tc>
        <w:tc>
          <w:tcPr>
            <w:tcW w:w="905" w:type="dxa"/>
            <w:gridSpan w:val="2"/>
            <w:noWrap/>
            <w:hideMark/>
          </w:tcPr>
          <w:p w14:paraId="71746D8F"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181,33</w:t>
            </w:r>
          </w:p>
        </w:tc>
      </w:tr>
      <w:tr w:rsidR="0099418A" w:rsidRPr="0099418A" w14:paraId="5635F131" w14:textId="77777777" w:rsidTr="00770541">
        <w:trPr>
          <w:trHeight w:val="754"/>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F974BCE" w14:textId="77777777" w:rsidR="0099418A" w:rsidRPr="0099418A" w:rsidRDefault="0099418A" w:rsidP="0035136F">
            <w:pPr>
              <w:jc w:val="left"/>
              <w:rPr>
                <w:rFonts w:eastAsia="Times New Roman" w:cs="Arial"/>
                <w:color w:val="000000"/>
                <w:lang w:eastAsia="en-ID"/>
              </w:rPr>
            </w:pPr>
            <w:r w:rsidRPr="0099418A">
              <w:rPr>
                <w:rFonts w:eastAsia="Times New Roman" w:cs="Arial"/>
                <w:color w:val="000000"/>
                <w:lang w:eastAsia="en-ID"/>
              </w:rPr>
              <w:t>pembanding (glibenklamid)</w:t>
            </w:r>
          </w:p>
        </w:tc>
        <w:tc>
          <w:tcPr>
            <w:tcW w:w="880" w:type="dxa"/>
            <w:noWrap/>
            <w:hideMark/>
          </w:tcPr>
          <w:p w14:paraId="1A44137A"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39,00</w:t>
            </w:r>
          </w:p>
        </w:tc>
        <w:tc>
          <w:tcPr>
            <w:tcW w:w="1063" w:type="dxa"/>
            <w:noWrap/>
            <w:hideMark/>
          </w:tcPr>
          <w:p w14:paraId="40ABE9B1"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282,33</w:t>
            </w:r>
          </w:p>
        </w:tc>
        <w:tc>
          <w:tcPr>
            <w:tcW w:w="1063" w:type="dxa"/>
            <w:noWrap/>
            <w:hideMark/>
          </w:tcPr>
          <w:p w14:paraId="1E30F1E3"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192,00</w:t>
            </w:r>
          </w:p>
        </w:tc>
        <w:tc>
          <w:tcPr>
            <w:tcW w:w="1063" w:type="dxa"/>
            <w:noWrap/>
            <w:hideMark/>
          </w:tcPr>
          <w:p w14:paraId="56BC48FC"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82,00</w:t>
            </w:r>
          </w:p>
        </w:tc>
        <w:tc>
          <w:tcPr>
            <w:tcW w:w="905" w:type="dxa"/>
            <w:gridSpan w:val="2"/>
            <w:noWrap/>
            <w:hideMark/>
          </w:tcPr>
          <w:p w14:paraId="1048DC3E"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70,33</w:t>
            </w:r>
          </w:p>
        </w:tc>
      </w:tr>
      <w:tr w:rsidR="0099418A" w:rsidRPr="0099418A" w14:paraId="3C16EF44" w14:textId="77777777" w:rsidTr="0077054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913" w:type="dxa"/>
            <w:noWrap/>
            <w:hideMark/>
          </w:tcPr>
          <w:p w14:paraId="6E72C741" w14:textId="77777777" w:rsidR="0099418A" w:rsidRPr="0099418A" w:rsidRDefault="0099418A" w:rsidP="0035136F">
            <w:pPr>
              <w:jc w:val="left"/>
              <w:rPr>
                <w:rFonts w:eastAsia="Times New Roman" w:cs="Arial"/>
                <w:color w:val="000000"/>
                <w:lang w:eastAsia="en-ID"/>
              </w:rPr>
            </w:pPr>
            <w:r w:rsidRPr="0099418A">
              <w:rPr>
                <w:rFonts w:eastAsia="Times New Roman" w:cs="Arial"/>
                <w:color w:val="000000"/>
                <w:lang w:eastAsia="en-ID"/>
              </w:rPr>
              <w:t>ekstrak 200 mg/kg BB</w:t>
            </w:r>
          </w:p>
        </w:tc>
        <w:tc>
          <w:tcPr>
            <w:tcW w:w="880" w:type="dxa"/>
            <w:noWrap/>
            <w:hideMark/>
          </w:tcPr>
          <w:p w14:paraId="4452FC61"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40,67</w:t>
            </w:r>
          </w:p>
        </w:tc>
        <w:tc>
          <w:tcPr>
            <w:tcW w:w="1063" w:type="dxa"/>
            <w:noWrap/>
            <w:hideMark/>
          </w:tcPr>
          <w:p w14:paraId="3EA8E124"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472,67</w:t>
            </w:r>
          </w:p>
        </w:tc>
        <w:tc>
          <w:tcPr>
            <w:tcW w:w="1063" w:type="dxa"/>
            <w:noWrap/>
            <w:hideMark/>
          </w:tcPr>
          <w:p w14:paraId="6FD1FBFD"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398,67</w:t>
            </w:r>
          </w:p>
        </w:tc>
        <w:tc>
          <w:tcPr>
            <w:tcW w:w="1063" w:type="dxa"/>
            <w:noWrap/>
            <w:hideMark/>
          </w:tcPr>
          <w:p w14:paraId="65BD17E9"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428,33</w:t>
            </w:r>
          </w:p>
        </w:tc>
        <w:tc>
          <w:tcPr>
            <w:tcW w:w="905" w:type="dxa"/>
            <w:gridSpan w:val="2"/>
            <w:noWrap/>
            <w:hideMark/>
          </w:tcPr>
          <w:p w14:paraId="224B415A"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240,67</w:t>
            </w:r>
          </w:p>
        </w:tc>
      </w:tr>
      <w:tr w:rsidR="0099418A" w:rsidRPr="0099418A" w14:paraId="5BFECDE6" w14:textId="77777777" w:rsidTr="00770541">
        <w:trPr>
          <w:trHeight w:val="754"/>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6E5C7D0" w14:textId="77777777" w:rsidR="0099418A" w:rsidRPr="0099418A" w:rsidRDefault="0099418A" w:rsidP="0035136F">
            <w:pPr>
              <w:jc w:val="left"/>
              <w:rPr>
                <w:rFonts w:eastAsia="Times New Roman" w:cs="Arial"/>
                <w:color w:val="000000"/>
                <w:lang w:eastAsia="en-ID"/>
              </w:rPr>
            </w:pPr>
            <w:r w:rsidRPr="0099418A">
              <w:rPr>
                <w:rFonts w:eastAsia="Times New Roman" w:cs="Arial"/>
                <w:color w:val="000000"/>
                <w:lang w:eastAsia="en-ID"/>
              </w:rPr>
              <w:t>ekstrak 250 mg/kg BB</w:t>
            </w:r>
          </w:p>
        </w:tc>
        <w:tc>
          <w:tcPr>
            <w:tcW w:w="880" w:type="dxa"/>
            <w:noWrap/>
            <w:hideMark/>
          </w:tcPr>
          <w:p w14:paraId="482F54AC"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43,33</w:t>
            </w:r>
          </w:p>
        </w:tc>
        <w:tc>
          <w:tcPr>
            <w:tcW w:w="1063" w:type="dxa"/>
            <w:noWrap/>
            <w:hideMark/>
          </w:tcPr>
          <w:p w14:paraId="5AD029B8"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311,67</w:t>
            </w:r>
          </w:p>
        </w:tc>
        <w:tc>
          <w:tcPr>
            <w:tcW w:w="1063" w:type="dxa"/>
            <w:noWrap/>
            <w:hideMark/>
          </w:tcPr>
          <w:p w14:paraId="7EDD4C82"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236,67</w:t>
            </w:r>
          </w:p>
        </w:tc>
        <w:tc>
          <w:tcPr>
            <w:tcW w:w="1063" w:type="dxa"/>
            <w:noWrap/>
            <w:hideMark/>
          </w:tcPr>
          <w:p w14:paraId="0ACD212C"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316,00</w:t>
            </w:r>
          </w:p>
        </w:tc>
        <w:tc>
          <w:tcPr>
            <w:tcW w:w="905" w:type="dxa"/>
            <w:gridSpan w:val="2"/>
            <w:noWrap/>
            <w:hideMark/>
          </w:tcPr>
          <w:p w14:paraId="7A7E57E4" w14:textId="77777777" w:rsidR="0099418A" w:rsidRPr="0099418A" w:rsidRDefault="0099418A" w:rsidP="009941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119</w:t>
            </w:r>
          </w:p>
        </w:tc>
      </w:tr>
      <w:tr w:rsidR="0099418A" w:rsidRPr="0099418A" w14:paraId="1A63B0F0" w14:textId="77777777" w:rsidTr="0077054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913" w:type="dxa"/>
            <w:noWrap/>
            <w:hideMark/>
          </w:tcPr>
          <w:p w14:paraId="592DC4FF" w14:textId="77777777" w:rsidR="0099418A" w:rsidRPr="0099418A" w:rsidRDefault="0099418A" w:rsidP="0035136F">
            <w:pPr>
              <w:jc w:val="left"/>
              <w:rPr>
                <w:rFonts w:eastAsia="Times New Roman" w:cs="Arial"/>
                <w:color w:val="000000"/>
                <w:lang w:eastAsia="en-ID"/>
              </w:rPr>
            </w:pPr>
            <w:r w:rsidRPr="0099418A">
              <w:rPr>
                <w:rFonts w:eastAsia="Times New Roman" w:cs="Arial"/>
                <w:color w:val="000000"/>
                <w:lang w:eastAsia="en-ID"/>
              </w:rPr>
              <w:t>ekstrak 300 mg/kg BB</w:t>
            </w:r>
          </w:p>
        </w:tc>
        <w:tc>
          <w:tcPr>
            <w:tcW w:w="880" w:type="dxa"/>
            <w:noWrap/>
            <w:hideMark/>
          </w:tcPr>
          <w:p w14:paraId="4BEB5FAD"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45,33</w:t>
            </w:r>
          </w:p>
        </w:tc>
        <w:tc>
          <w:tcPr>
            <w:tcW w:w="1063" w:type="dxa"/>
            <w:noWrap/>
            <w:hideMark/>
          </w:tcPr>
          <w:p w14:paraId="1FC23F0D"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144,67</w:t>
            </w:r>
          </w:p>
        </w:tc>
        <w:tc>
          <w:tcPr>
            <w:tcW w:w="1063" w:type="dxa"/>
            <w:noWrap/>
            <w:hideMark/>
          </w:tcPr>
          <w:p w14:paraId="79F988F8"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81,33</w:t>
            </w:r>
          </w:p>
        </w:tc>
        <w:tc>
          <w:tcPr>
            <w:tcW w:w="1063" w:type="dxa"/>
            <w:noWrap/>
            <w:hideMark/>
          </w:tcPr>
          <w:p w14:paraId="75089B96"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105,00</w:t>
            </w:r>
          </w:p>
        </w:tc>
        <w:tc>
          <w:tcPr>
            <w:tcW w:w="905" w:type="dxa"/>
            <w:gridSpan w:val="2"/>
            <w:noWrap/>
            <w:hideMark/>
          </w:tcPr>
          <w:p w14:paraId="6645AF51" w14:textId="77777777" w:rsidR="0099418A" w:rsidRPr="0099418A" w:rsidRDefault="0099418A" w:rsidP="009941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ID"/>
              </w:rPr>
            </w:pPr>
            <w:r w:rsidRPr="0099418A">
              <w:rPr>
                <w:rFonts w:eastAsia="Times New Roman" w:cs="Arial"/>
                <w:color w:val="000000"/>
                <w:lang w:eastAsia="en-ID"/>
              </w:rPr>
              <w:t>70</w:t>
            </w:r>
          </w:p>
        </w:tc>
      </w:tr>
    </w:tbl>
    <w:p w14:paraId="10B18417" w14:textId="77777777" w:rsidR="009A5739" w:rsidRDefault="009A5739" w:rsidP="00770541">
      <w:pPr>
        <w:rPr>
          <w:rFonts w:cs="Arial"/>
        </w:rPr>
      </w:pPr>
    </w:p>
    <w:p w14:paraId="343741BA" w14:textId="2E04272B" w:rsidR="00094E70" w:rsidRPr="00FD5C6E" w:rsidRDefault="009A5739" w:rsidP="00FD5C6E">
      <w:pPr>
        <w:jc w:val="center"/>
        <w:rPr>
          <w:rFonts w:cs="Arial"/>
        </w:rPr>
      </w:pPr>
      <w:r>
        <w:rPr>
          <w:noProof/>
          <w:lang w:val="id-ID" w:eastAsia="id-ID"/>
        </w:rPr>
        <w:drawing>
          <wp:inline distT="0" distB="0" distL="0" distR="0" wp14:anchorId="44F3CD34" wp14:editId="634F3729">
            <wp:extent cx="5184775" cy="3754877"/>
            <wp:effectExtent l="0" t="0" r="15875"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33" w:name="_Toc104508338"/>
    </w:p>
    <w:p w14:paraId="53116732" w14:textId="0820EC5E" w:rsidR="008D71D4" w:rsidRPr="00770541" w:rsidRDefault="0011037F" w:rsidP="00094E70">
      <w:pPr>
        <w:jc w:val="center"/>
        <w:rPr>
          <w:rFonts w:cs="Arial"/>
          <w:sz w:val="20"/>
          <w:szCs w:val="20"/>
        </w:rPr>
      </w:pPr>
      <w:r>
        <w:rPr>
          <w:rFonts w:cs="Arial"/>
        </w:rPr>
        <w:t>Gambar 4.1 grafik rata-rata kadar glukosa darah mencit</w:t>
      </w:r>
    </w:p>
    <w:p w14:paraId="3F7E5DD2" w14:textId="01FAF914" w:rsidR="00EF4A31" w:rsidRPr="0011037F" w:rsidRDefault="002651C8" w:rsidP="0011037F">
      <w:pPr>
        <w:pStyle w:val="Heading2"/>
        <w:rPr>
          <w:rFonts w:cs="Arial"/>
        </w:rPr>
      </w:pPr>
      <w:bookmarkStart w:id="134" w:name="_Hlk106262334"/>
      <w:r w:rsidRPr="002651C8">
        <w:lastRenderedPageBreak/>
        <w:t>4.</w:t>
      </w:r>
      <w:r w:rsidR="00023B39">
        <w:t>3</w:t>
      </w:r>
      <w:r w:rsidRPr="002651C8">
        <w:t xml:space="preserve"> Pembahasan</w:t>
      </w:r>
      <w:bookmarkEnd w:id="133"/>
    </w:p>
    <w:p w14:paraId="440F6EB0" w14:textId="721E172A" w:rsidR="00F03FA5" w:rsidRDefault="000F4AB4" w:rsidP="000F4AB4">
      <w:pPr>
        <w:spacing w:after="0" w:line="360" w:lineRule="auto"/>
        <w:ind w:firstLine="426"/>
        <w:rPr>
          <w:rFonts w:cs="Arial"/>
        </w:rPr>
      </w:pPr>
      <w:r>
        <w:t>P</w:t>
      </w:r>
      <w:r w:rsidR="00E11D06">
        <w:t xml:space="preserve">enelitian ini </w:t>
      </w:r>
      <w:r w:rsidR="005A1ECF">
        <w:t>men</w:t>
      </w:r>
      <w:r w:rsidR="00E11D06">
        <w:t xml:space="preserve">gunakan </w:t>
      </w:r>
      <w:r w:rsidR="005A1ECF">
        <w:t>ekstrak etanol</w:t>
      </w:r>
      <w:r w:rsidR="00E11D06">
        <w:t xml:space="preserve"> daun kirinyuh (</w:t>
      </w:r>
      <w:r w:rsidR="00E11D06" w:rsidRPr="00E11D06">
        <w:rPr>
          <w:i/>
          <w:iCs/>
        </w:rPr>
        <w:t>chromolaena odorata</w:t>
      </w:r>
      <w:r w:rsidR="00E11D06">
        <w:t>)</w:t>
      </w:r>
      <w:r w:rsidR="00812EA7">
        <w:t xml:space="preserve"> </w:t>
      </w:r>
      <w:r w:rsidR="00812EA7">
        <w:rPr>
          <w:rFonts w:cs="Arial"/>
        </w:rPr>
        <w:t>yang diambil</w:t>
      </w:r>
      <w:r w:rsidR="00812EA7" w:rsidRPr="00F5779A">
        <w:rPr>
          <w:rFonts w:cs="Arial"/>
        </w:rPr>
        <w:t xml:space="preserve"> dari </w:t>
      </w:r>
      <w:r w:rsidR="00812EA7">
        <w:rPr>
          <w:rFonts w:cs="Arial"/>
        </w:rPr>
        <w:t>D</w:t>
      </w:r>
      <w:r w:rsidR="00812EA7" w:rsidRPr="00F5779A">
        <w:rPr>
          <w:rFonts w:cs="Arial"/>
        </w:rPr>
        <w:t xml:space="preserve">esa </w:t>
      </w:r>
      <w:r w:rsidR="00812EA7">
        <w:rPr>
          <w:rFonts w:cs="Arial"/>
        </w:rPr>
        <w:t>M</w:t>
      </w:r>
      <w:r w:rsidR="00812EA7" w:rsidRPr="00F5779A">
        <w:rPr>
          <w:rFonts w:cs="Arial"/>
        </w:rPr>
        <w:t xml:space="preserve">arihat </w:t>
      </w:r>
      <w:r w:rsidR="00812EA7">
        <w:rPr>
          <w:rFonts w:cs="Arial"/>
        </w:rPr>
        <w:t>T</w:t>
      </w:r>
      <w:r w:rsidR="00812EA7" w:rsidRPr="00F5779A">
        <w:rPr>
          <w:rFonts w:cs="Arial"/>
        </w:rPr>
        <w:t>onga</w:t>
      </w:r>
      <w:r w:rsidR="00812EA7">
        <w:rPr>
          <w:rFonts w:cs="Arial"/>
        </w:rPr>
        <w:t>.</w:t>
      </w:r>
      <w:r w:rsidR="00E11D06">
        <w:t xml:space="preserve"> </w:t>
      </w:r>
      <w:r w:rsidR="00D7552F" w:rsidRPr="00F5779A">
        <w:rPr>
          <w:rFonts w:cs="Arial"/>
        </w:rPr>
        <w:t xml:space="preserve">Daun kirinyuh </w:t>
      </w:r>
      <w:r w:rsidR="00D7552F" w:rsidRPr="00F5779A">
        <w:rPr>
          <w:rFonts w:cs="Arial"/>
          <w:i/>
          <w:iCs/>
        </w:rPr>
        <w:t>(Chromolaena odorata)</w:t>
      </w:r>
      <w:r w:rsidR="00D7552F" w:rsidRPr="00F5779A">
        <w:rPr>
          <w:rFonts w:cs="Arial"/>
        </w:rPr>
        <w:t xml:space="preserve"> mengandung beberapa senyawa utama seperti tanin, fenol, flavonoid, saponin, steroid dan terpenoid </w:t>
      </w:r>
      <w:r w:rsidR="00D7552F">
        <w:rPr>
          <w:rFonts w:cs="Arial"/>
        </w:rPr>
        <w:fldChar w:fldCharType="begin" w:fldLock="1"/>
      </w:r>
      <w:r w:rsidR="00D7552F">
        <w:rPr>
          <w:rFonts w:cs="Arial"/>
        </w:rPr>
        <w:instrText>ADDIN CSL_CITATION {"citationItems":[{"id":"ITEM-1","itemData":{"author":[{"dropping-particle":"","family":"Yenti, R., Afrianti, r., &amp; Afriani","given":"L.","non-dropping-particle":"","parse-names":false,"suffix":""}],"container-title":"Formulasi krim ekstrak etanol daun kirinyuh (Euphatorium odoratum. l) untuk penyembuhan luka","id":"ITEM-1","issued":{"date-parts":[["2011"]]},"title":"No Title","type":"article-journal"},"uris":["http://www.mendeley.com/documents/?uuid=46a80df3-ecdc-4ccc-80ff-1065ad227c6e"]}],"mendeley":{"formattedCitation":"(Yenti, R., Afrianti, r., &amp; Afriani, 2011)","manualFormatting":"(Yenti, dkk 2011)","plainTextFormattedCitation":"(Yenti, R., Afrianti, r., &amp; Afriani, 2011)","previouslyFormattedCitation":"(Yenti, R., Afrianti, r., &amp; Afriani, 2011)"},"properties":{"noteIndex":0},"schema":"https://github.com/citation-style-language/schema/raw/master/csl-citation.json"}</w:instrText>
      </w:r>
      <w:r w:rsidR="00D7552F">
        <w:rPr>
          <w:rFonts w:cs="Arial"/>
        </w:rPr>
        <w:fldChar w:fldCharType="separate"/>
      </w:r>
      <w:r w:rsidR="00D7552F" w:rsidRPr="00315361">
        <w:rPr>
          <w:rFonts w:cs="Arial"/>
          <w:noProof/>
        </w:rPr>
        <w:t>(Yenti,</w:t>
      </w:r>
      <w:r w:rsidR="00D7552F">
        <w:rPr>
          <w:rFonts w:cs="Arial"/>
          <w:noProof/>
        </w:rPr>
        <w:t xml:space="preserve"> dkk</w:t>
      </w:r>
      <w:r w:rsidR="00D7552F" w:rsidRPr="00315361">
        <w:rPr>
          <w:rFonts w:cs="Arial"/>
          <w:noProof/>
        </w:rPr>
        <w:t xml:space="preserve"> 2011)</w:t>
      </w:r>
      <w:r w:rsidR="00D7552F">
        <w:rPr>
          <w:rFonts w:cs="Arial"/>
        </w:rPr>
        <w:fldChar w:fldCharType="end"/>
      </w:r>
      <w:r w:rsidR="00D7552F">
        <w:t xml:space="preserve">. </w:t>
      </w:r>
      <w:r w:rsidR="00FB475D" w:rsidRPr="009B6F6A">
        <w:rPr>
          <w:rFonts w:cs="Arial"/>
        </w:rPr>
        <w:t>Flavonoid diketahui memiliki aktifitas antioksidan yang diyakini mampu melindungi tubuh terhadap kerusakan yang disebabkan spesies oksigen reaktif, sehingga mampu menghambat terjadinya penyakit degeneratif seperti DM (Marianne et al., 2011)</w:t>
      </w:r>
    </w:p>
    <w:p w14:paraId="076BA4D1" w14:textId="695B80D7" w:rsidR="00CD6789" w:rsidRDefault="007947B8" w:rsidP="00933F0D">
      <w:pPr>
        <w:spacing w:after="0" w:line="360" w:lineRule="auto"/>
        <w:ind w:firstLine="720"/>
        <w:rPr>
          <w:rFonts w:cs="Arial"/>
          <w:lang w:val="en-US"/>
        </w:rPr>
      </w:pPr>
      <w:r>
        <w:t>Pada penelitian ini menggunakan 18 ekor mencit jantan yang dibagi dalam 6 kelompok</w:t>
      </w:r>
      <w:r w:rsidR="00EE5D2C">
        <w:t xml:space="preserve"> yaitu kelompok</w:t>
      </w:r>
      <w:r w:rsidR="007A1106">
        <w:t xml:space="preserve"> I </w:t>
      </w:r>
      <w:r w:rsidR="00EE5D2C">
        <w:t xml:space="preserve">normal (aquadest), kelompok </w:t>
      </w:r>
      <w:r w:rsidR="007A1106">
        <w:t xml:space="preserve">ll </w:t>
      </w:r>
      <w:r w:rsidR="00EE5D2C">
        <w:t xml:space="preserve">induksi (aloksan), kelompok </w:t>
      </w:r>
      <w:r w:rsidR="007A1106">
        <w:t xml:space="preserve">lll </w:t>
      </w:r>
      <w:r w:rsidR="00EE5D2C">
        <w:t xml:space="preserve">pembanding (glibenklamid), kelompok </w:t>
      </w:r>
      <w:r w:rsidR="007A1106">
        <w:t xml:space="preserve">IV </w:t>
      </w:r>
      <w:bookmarkStart w:id="135" w:name="_Hlk106674646"/>
      <w:r w:rsidR="007A1106">
        <w:t xml:space="preserve">diberikan  EEDK 200 mg/kgbb </w:t>
      </w:r>
      <w:bookmarkEnd w:id="135"/>
      <w:r w:rsidR="007A1106">
        <w:t xml:space="preserve">, kelompok V diberikan  EEDK 250 mg/kgbb, dan kelompok VI diberikan </w:t>
      </w:r>
      <w:r w:rsidR="00EE5D2C">
        <w:t>EEDK</w:t>
      </w:r>
      <w:r w:rsidR="007A1106">
        <w:t xml:space="preserve"> </w:t>
      </w:r>
      <w:r w:rsidR="00EE5D2C">
        <w:t>300 mg mg/kgbb</w:t>
      </w:r>
      <w:r w:rsidR="007A1106">
        <w:t>.</w:t>
      </w:r>
      <w:r>
        <w:t xml:space="preserve"> </w:t>
      </w:r>
      <w:r w:rsidR="007A1106">
        <w:t>S</w:t>
      </w:r>
      <w:r>
        <w:t xml:space="preserve">etiap kelompok terdiri dari 3 ekor mencit. </w:t>
      </w:r>
      <w:r w:rsidR="00CD6789">
        <w:rPr>
          <w:rFonts w:eastAsia="Calibri" w:cs="Arial"/>
          <w:lang w:val="en-US"/>
        </w:rPr>
        <w:t>Sebelum diberi perlakuan, hewan uji diadaptasikan dalam kondisi laboratorium dua ming</w:t>
      </w:r>
      <w:r w:rsidR="00C7150A">
        <w:rPr>
          <w:rFonts w:eastAsia="Calibri" w:cs="Arial"/>
          <w:lang w:val="en-US"/>
        </w:rPr>
        <w:t>g</w:t>
      </w:r>
      <w:r w:rsidR="00CD6789">
        <w:rPr>
          <w:rFonts w:eastAsia="Calibri" w:cs="Arial"/>
          <w:lang w:val="en-US"/>
        </w:rPr>
        <w:t>u dan diberi makan dan minum. sebelum perlakuan bobot badan hewan uji ditimbang terlebih dahulu. hewan uji yang digunakan pada penelitian ini yang beratnya 20-30</w:t>
      </w:r>
      <w:r>
        <w:rPr>
          <w:rFonts w:eastAsia="Calibri" w:cs="Arial"/>
          <w:lang w:val="en-US"/>
        </w:rPr>
        <w:t xml:space="preserve"> </w:t>
      </w:r>
      <w:r w:rsidR="00CD6789">
        <w:rPr>
          <w:rFonts w:eastAsia="Calibri" w:cs="Arial"/>
          <w:lang w:val="en-US"/>
        </w:rPr>
        <w:t>g</w:t>
      </w:r>
      <w:r>
        <w:rPr>
          <w:rFonts w:eastAsia="Calibri" w:cs="Arial"/>
          <w:lang w:val="en-US"/>
        </w:rPr>
        <w:t>ram</w:t>
      </w:r>
      <w:r w:rsidR="00CD6789">
        <w:rPr>
          <w:rFonts w:eastAsia="Calibri" w:cs="Arial"/>
          <w:lang w:val="en-US"/>
        </w:rPr>
        <w:t xml:space="preserve">. Hewan uji mencit dipuasakan terlebih dahulu selama 8 jam (tetap diberi air minum) Kemudian diukur kadar gula darahnya dengan menggunakan glucometer. </w:t>
      </w:r>
      <w:r w:rsidR="00CD6789">
        <w:t>Mencit yang digunakan pada penelitian ini adalah mencit dengan keadaan hiperglikemi</w:t>
      </w:r>
      <w:r w:rsidR="005377EC">
        <w:t>k</w:t>
      </w:r>
      <w:r w:rsidR="00CD6789">
        <w:t xml:space="preserve"> </w:t>
      </w:r>
      <w:r w:rsidR="00CD6789">
        <w:rPr>
          <w:rFonts w:cs="Arial"/>
          <w:lang w:val="en-US"/>
        </w:rPr>
        <w:t>± 200</w:t>
      </w:r>
      <w:r w:rsidR="002C5A92">
        <w:rPr>
          <w:rFonts w:cs="Arial"/>
          <w:lang w:val="en-US"/>
        </w:rPr>
        <w:t xml:space="preserve"> </w:t>
      </w:r>
      <w:r w:rsidR="00CD6789">
        <w:rPr>
          <w:rFonts w:cs="Arial"/>
          <w:lang w:val="en-US"/>
        </w:rPr>
        <w:t>mg/dl</w:t>
      </w:r>
      <w:r w:rsidR="004F242C">
        <w:rPr>
          <w:rFonts w:cs="Arial"/>
          <w:lang w:val="en-US"/>
        </w:rPr>
        <w:t xml:space="preserve"> dengan pemberian aloksan.</w:t>
      </w:r>
    </w:p>
    <w:p w14:paraId="3FA6F13C" w14:textId="4A4AF75E" w:rsidR="004F242C" w:rsidRPr="0096208B" w:rsidRDefault="004F242C" w:rsidP="0096208B">
      <w:pPr>
        <w:tabs>
          <w:tab w:val="left" w:pos="2552"/>
        </w:tabs>
        <w:spacing w:after="0" w:line="360" w:lineRule="auto"/>
        <w:ind w:firstLine="567"/>
        <w:contextualSpacing/>
        <w:rPr>
          <w:rFonts w:eastAsia="Calibri" w:cs="Arial"/>
          <w:noProof/>
          <w:color w:val="000000"/>
          <w:lang w:val="en-US"/>
        </w:rPr>
      </w:pPr>
      <w:r>
        <w:rPr>
          <w:rFonts w:cs="Arial"/>
          <w:noProof/>
        </w:rPr>
        <w:t>Pemberian aloksan dosis 200 mg/kg BB</w:t>
      </w:r>
      <w:r>
        <w:rPr>
          <w:rFonts w:cs="Arial"/>
          <w:noProof/>
          <w:lang w:val="en-US"/>
        </w:rPr>
        <w:t xml:space="preserve"> secara intraperitoneal</w:t>
      </w:r>
      <w:r>
        <w:rPr>
          <w:rFonts w:cs="Arial"/>
          <w:noProof/>
        </w:rPr>
        <w:t xml:space="preserve"> dilakukan pada semua kelompok kecuali kelompok</w:t>
      </w:r>
      <w:r>
        <w:rPr>
          <w:rFonts w:cs="Arial"/>
          <w:noProof/>
          <w:lang w:val="en-US"/>
        </w:rPr>
        <w:t xml:space="preserve"> </w:t>
      </w:r>
      <w:r>
        <w:rPr>
          <w:rFonts w:cs="Arial"/>
          <w:noProof/>
        </w:rPr>
        <w:t xml:space="preserve">normal </w:t>
      </w:r>
      <w:r w:rsidR="00C7150A">
        <w:rPr>
          <w:rFonts w:cs="Arial"/>
          <w:noProof/>
        </w:rPr>
        <w:t xml:space="preserve">(aquades) </w:t>
      </w:r>
      <w:r>
        <w:rPr>
          <w:rFonts w:cs="Arial"/>
          <w:noProof/>
        </w:rPr>
        <w:t xml:space="preserve">yang bertujuan untuk </w:t>
      </w:r>
      <w:r w:rsidR="0096208B">
        <w:t xml:space="preserve">membuat kondisi hiperglikemik pada mencit. </w:t>
      </w:r>
      <w:r w:rsidR="0096208B" w:rsidRPr="00B940C2">
        <w:rPr>
          <w:rFonts w:eastAsia="Calibri" w:cs="Arial"/>
          <w:noProof/>
          <w:color w:val="000000"/>
          <w:lang w:val="id-ID"/>
        </w:rPr>
        <w:t xml:space="preserve">Pemberian aloksan adalah cara cepat untuk menghasilkan kondisi diabetik eksperimental (hiperglikemik) pada hewan percobaan </w:t>
      </w:r>
      <w:r w:rsidR="0096208B" w:rsidRPr="00B940C2">
        <w:rPr>
          <w:rFonts w:eastAsia="Calibri" w:cs="Arial"/>
          <w:noProof/>
          <w:color w:val="000000"/>
          <w:lang w:val="id-ID"/>
        </w:rPr>
        <w:fldChar w:fldCharType="begin" w:fldLock="1"/>
      </w:r>
      <w:r w:rsidR="0096208B" w:rsidRPr="00B940C2">
        <w:rPr>
          <w:rFonts w:eastAsia="Calibri" w:cs="Arial"/>
          <w:noProof/>
          <w:color w:val="000000"/>
          <w:lang w:val="id-ID"/>
        </w:rPr>
        <w:instrText>ADDIN CSL_CITATION {"citationItems":[{"id":"ITEM-1","itemData":{"author":[{"dropping-particle":"","family":"Irdalisa, Safrida, Khairil, Abdullah, Sabri","given":"Mustafa","non-dropping-particle":"","parse-names":false,"suffix":""}],"container-title":"Jurnal Edubio Tropika","id":"ITEM-1","issue":"1","issued":{"date-parts":[["2015"]]},"page":"25-28","title":"Profil Kadar Glukosa Darah Pada Tikus Setelah Penyuntikan Aloksan Sebagai Hewan Model Hiperglikemik","type":"article-journal","volume":"3"},"uris":["http://www.mendeley.com/documents/?uuid=c6e4dee1-795e-4d9e-aa48-91dfb297c57d","http://www.mendeley.com/documents/?uuid=fe94f79e-c356-4ff5-9744-0d4d167bffce"]}],"mendeley":{"formattedCitation":"(Irdalisa, Safrida, Khairil, Abdullah, Sabri, 2015)","manualFormatting":"(Irdalisa et al., 2015)","plainTextFormattedCitation":"(Irdalisa, Safrida, Khairil, Abdullah, Sabri, 2015)","previouslyFormattedCitation":"(Irdalisa, Safrida, Khairil, Abdullah, Sabri, 2015)"},"properties":{"noteIndex":0},"schema":"https://github.com/citation-style-language/schema/raw/master/csl-citation.json"}</w:instrText>
      </w:r>
      <w:r w:rsidR="0096208B" w:rsidRPr="00B940C2">
        <w:rPr>
          <w:rFonts w:eastAsia="Calibri" w:cs="Arial"/>
          <w:noProof/>
          <w:color w:val="000000"/>
          <w:lang w:val="id-ID"/>
        </w:rPr>
        <w:fldChar w:fldCharType="separate"/>
      </w:r>
      <w:r w:rsidR="0096208B" w:rsidRPr="00B940C2">
        <w:rPr>
          <w:rFonts w:eastAsia="Calibri" w:cs="Arial"/>
          <w:noProof/>
          <w:color w:val="000000"/>
          <w:lang w:val="id-ID"/>
        </w:rPr>
        <w:t>(</w:t>
      </w:r>
      <w:r w:rsidR="0096208B" w:rsidRPr="00B940C2">
        <w:rPr>
          <w:rFonts w:eastAsia="Calibri" w:cs="Arial"/>
          <w:i/>
          <w:noProof/>
          <w:color w:val="000000"/>
          <w:lang w:val="id-ID"/>
        </w:rPr>
        <w:t xml:space="preserve">Irdalisa </w:t>
      </w:r>
      <w:r w:rsidR="0096208B" w:rsidRPr="00B940C2">
        <w:rPr>
          <w:rFonts w:eastAsia="Calibri" w:cs="Arial"/>
          <w:i/>
          <w:noProof/>
          <w:color w:val="000000"/>
        </w:rPr>
        <w:t>et al.</w:t>
      </w:r>
      <w:r w:rsidR="0096208B" w:rsidRPr="00B940C2">
        <w:rPr>
          <w:rFonts w:eastAsia="Calibri" w:cs="Arial"/>
          <w:noProof/>
          <w:color w:val="000000"/>
        </w:rPr>
        <w:t>,</w:t>
      </w:r>
      <w:r w:rsidR="0096208B" w:rsidRPr="00B940C2">
        <w:rPr>
          <w:rFonts w:eastAsia="Calibri" w:cs="Arial"/>
          <w:noProof/>
          <w:color w:val="000000"/>
          <w:lang w:val="id-ID"/>
        </w:rPr>
        <w:t xml:space="preserve"> 2015)</w:t>
      </w:r>
      <w:r w:rsidR="0096208B" w:rsidRPr="00B940C2">
        <w:rPr>
          <w:rFonts w:eastAsia="Calibri" w:cs="Arial"/>
          <w:noProof/>
          <w:color w:val="000000"/>
          <w:lang w:val="id-ID"/>
        </w:rPr>
        <w:fldChar w:fldCharType="end"/>
      </w:r>
      <w:r w:rsidR="0096208B" w:rsidRPr="00B940C2">
        <w:rPr>
          <w:rFonts w:eastAsia="Calibri" w:cs="Arial"/>
          <w:noProof/>
          <w:color w:val="000000"/>
        </w:rPr>
        <w:t xml:space="preserve">. </w:t>
      </w:r>
      <w:r w:rsidR="0096208B" w:rsidRPr="00B940C2">
        <w:rPr>
          <w:rFonts w:eastAsia="Calibri" w:cs="Arial"/>
          <w:noProof/>
          <w:color w:val="000000"/>
          <w:lang w:val="id-ID"/>
        </w:rPr>
        <w:t xml:space="preserve">Mekanisme patologisnya adalah dengan </w:t>
      </w:r>
      <w:r w:rsidR="0096208B" w:rsidRPr="00B940C2">
        <w:rPr>
          <w:rFonts w:eastAsia="Calibri" w:cs="Arial"/>
          <w:noProof/>
          <w:color w:val="000000"/>
          <w:lang w:val="en-US"/>
        </w:rPr>
        <w:t xml:space="preserve">cara menghancurkan sel beta pankreas secara selektif yang terlibat dalam sintesis, penyimpanan dan pelepasan insulin yang merupakan hormon peptida yang mengatur metabolisme karbohidrat, protein dan lipid </w:t>
      </w:r>
      <w:r w:rsidR="0096208B" w:rsidRPr="00B940C2">
        <w:rPr>
          <w:rFonts w:eastAsia="Calibri" w:cs="Arial"/>
          <w:noProof/>
          <w:color w:val="000000"/>
          <w:lang w:val="en-US"/>
        </w:rPr>
        <w:fldChar w:fldCharType="begin" w:fldLock="1"/>
      </w:r>
      <w:r w:rsidR="0096208B" w:rsidRPr="00B940C2">
        <w:rPr>
          <w:rFonts w:eastAsia="Calibri" w:cs="Arial"/>
          <w:noProof/>
          <w:color w:val="000000"/>
          <w:lang w:val="en-US"/>
        </w:rPr>
        <w:instrText>ADDIN CSL_CITATION {"citationItems":[{"id":"ITEM-1","itemData":{"DOI":"10.34297/ajbsr.2019.05.000917","abstract":"The growing number of diabetes coupled with the harsh side effects of some synthetic drugs has led to the increasing search for alternatives which are relatively cheap with minimal side effects. This study sought to investigate the antidiabetic effect of ethanolic extract of Carica papaya leaves in alloxan-induced diabetic rats. Thirty adult male albino rats were induced intraperitoneally with alloxan. The rats were grouped into six groups of five animals per group: Group A was not induced with alloxan, Group B animals were induced but not treated, Group C animals were treated with glibenclaimide, Group D, E and F animals were treated with 200, 400 and 600 mg/kg body weight of ethanolic leaf extract of C. papaya respectively. The extracts were administered to the animals orally for 14 days. The animal's blood sugar levels were assayed using glucometer. The lipid profiles parameters were assayed using standard methods. The animals administered with 200, 400 and 600 mg/Kg B.W of extract showed significant decrease (P&lt;0.05) in blood sugar level compared to the untreated animals. The decrease in the blood glucose level of the animals following the administration of the plant extract suggested that the plant extract possesses antidiabetic effects. The extract of C. papaya produces hypolipidaemic effect and this is evident as there are significant decrease in plasma total cholesterol, triglycerides, low density lipoprotein-cholesterol and an increase in plasma high density lipoprotein-cholesterol in the treated groups compared to the untreated group. This implies that C. papaya leaves could replace glibenclamide in the treatment of diabetes as it has no side effect. The leaves could also be exceedingly helpful in the control of obesity and hypertension.","author":[{"dropping-particle":"","family":"I Airaodion","given":"Augustine","non-dropping-particle":"","parse-names":false,"suffix":""}],"container-title":"American Journal of Biomedical Science &amp; Research","id":"ITEM-1","issue":"3","issued":{"date-parts":[["2019"]]},"page":"227-234","title":"Antidiabetic Effect of Ethanolic Extract of Carica papaya Leaves in Alloxan-Induced Diabetic Rats","type":"article-journal","volume":"5"},"uris":["http://www.mendeley.com/documents/?uuid=98ae87b8-d5d6-4910-b52a-dfbe66894203","http://www.mendeley.com/documents/?uuid=de0d298d-9eef-4fe8-b665-099a2a35df79"]}],"mendeley":{"formattedCitation":"(I Airaodion, 2019)","manualFormatting":"(Airaodion, 2019)","plainTextFormattedCitation":"(I Airaodion, 2019)","previouslyFormattedCitation":"(I Airaodion, 2019)"},"properties":{"noteIndex":0},"schema":"https://github.com/citation-style-language/schema/raw/master/csl-citation.json"}</w:instrText>
      </w:r>
      <w:r w:rsidR="0096208B" w:rsidRPr="00B940C2">
        <w:rPr>
          <w:rFonts w:eastAsia="Calibri" w:cs="Arial"/>
          <w:noProof/>
          <w:color w:val="000000"/>
          <w:lang w:val="en-US"/>
        </w:rPr>
        <w:fldChar w:fldCharType="separate"/>
      </w:r>
      <w:r w:rsidR="0096208B" w:rsidRPr="00B940C2">
        <w:rPr>
          <w:rFonts w:eastAsia="Calibri" w:cs="Arial"/>
          <w:noProof/>
          <w:color w:val="000000"/>
          <w:lang w:val="en-US"/>
        </w:rPr>
        <w:t>(Airaodion, 2019)</w:t>
      </w:r>
      <w:r w:rsidR="0096208B" w:rsidRPr="00B940C2">
        <w:rPr>
          <w:rFonts w:eastAsia="Calibri" w:cs="Arial"/>
          <w:noProof/>
          <w:color w:val="000000"/>
          <w:lang w:val="en-US"/>
        </w:rPr>
        <w:fldChar w:fldCharType="end"/>
      </w:r>
    </w:p>
    <w:p w14:paraId="3836D9BE" w14:textId="4E208A14" w:rsidR="00EC2435" w:rsidRPr="00DA6CE2" w:rsidRDefault="006F1AFC" w:rsidP="00DA6CE2">
      <w:pPr>
        <w:tabs>
          <w:tab w:val="left" w:pos="2552"/>
        </w:tabs>
        <w:spacing w:after="0" w:line="360" w:lineRule="auto"/>
        <w:ind w:firstLine="567"/>
        <w:contextualSpacing/>
        <w:rPr>
          <w:rFonts w:cs="Arial"/>
        </w:rPr>
      </w:pPr>
      <w:r>
        <w:t xml:space="preserve">Setelah </w:t>
      </w:r>
      <w:r w:rsidR="00DA6CE2">
        <w:t>pemberian</w:t>
      </w:r>
      <w:r>
        <w:t xml:space="preserve"> </w:t>
      </w:r>
      <w:r w:rsidR="00BB41A6">
        <w:t>aloksan</w:t>
      </w:r>
      <w:r w:rsidR="00DA6CE2">
        <w:t xml:space="preserve"> </w:t>
      </w:r>
      <w:r>
        <w:t>pada</w:t>
      </w:r>
      <w:r w:rsidR="00BB41A6">
        <w:t xml:space="preserve"> hari ke-3</w:t>
      </w:r>
      <w:r>
        <w:t xml:space="preserve"> </w:t>
      </w:r>
      <w:r w:rsidR="005A7089">
        <w:t xml:space="preserve">(T3) </w:t>
      </w:r>
      <w:r>
        <w:t xml:space="preserve">semua kelompok perlakuan </w:t>
      </w:r>
      <w:r w:rsidR="00C24671">
        <w:t>kecuali kelompok</w:t>
      </w:r>
      <w:r w:rsidR="00DA6CE2">
        <w:t xml:space="preserve"> normal</w:t>
      </w:r>
      <w:r w:rsidR="00C24671">
        <w:t xml:space="preserve"> </w:t>
      </w:r>
      <w:r w:rsidR="00DA6CE2">
        <w:t>(</w:t>
      </w:r>
      <w:r w:rsidR="00C24671">
        <w:t>aquadest</w:t>
      </w:r>
      <w:r w:rsidR="00DA6CE2">
        <w:t>)</w:t>
      </w:r>
      <w:r w:rsidR="00C24671">
        <w:t xml:space="preserve">, </w:t>
      </w:r>
      <w:r>
        <w:t>mengalami kenaikan yang cukup tinggi</w:t>
      </w:r>
      <w:r w:rsidR="00C24671">
        <w:t>. hal</w:t>
      </w:r>
      <w:r>
        <w:t xml:space="preserve"> Ini menunjukkan</w:t>
      </w:r>
      <w:r w:rsidR="00DA6CE2">
        <w:t xml:space="preserve"> bahwa aloksan sudah bereaksi dalam meningkatkan kadar glukosa darah pada mencit</w:t>
      </w:r>
      <w:r>
        <w:t xml:space="preserve">. </w:t>
      </w:r>
      <w:r w:rsidR="00EC2435">
        <w:rPr>
          <w:rFonts w:cs="Arial"/>
          <w:lang w:val="en-US"/>
        </w:rPr>
        <w:t>Setelah semua mencit dinyatakan hiperglikemik (kadar gula ±200</w:t>
      </w:r>
      <w:r w:rsidR="005377EC">
        <w:rPr>
          <w:rFonts w:cs="Arial"/>
          <w:lang w:val="en-US"/>
        </w:rPr>
        <w:t xml:space="preserve"> mg/dl</w:t>
      </w:r>
      <w:r w:rsidR="00EC2435">
        <w:rPr>
          <w:rFonts w:cs="Arial"/>
          <w:lang w:val="en-US"/>
        </w:rPr>
        <w:t xml:space="preserve">) dilakukan perlakuan dihari ketiga pemberian sediaan suspensi glibenklamid melalui oral yang merupakan kelompok pembanding dan </w:t>
      </w:r>
      <w:r w:rsidR="00EC2435">
        <w:rPr>
          <w:rFonts w:cs="Arial"/>
          <w:lang w:val="en-US"/>
        </w:rPr>
        <w:lastRenderedPageBreak/>
        <w:t xml:space="preserve">pemberian </w:t>
      </w:r>
      <w:r w:rsidR="009E0897">
        <w:rPr>
          <w:rFonts w:cs="Arial"/>
          <w:lang w:val="en-US"/>
        </w:rPr>
        <w:t xml:space="preserve">sediaan </w:t>
      </w:r>
      <w:r w:rsidR="00EC2435">
        <w:rPr>
          <w:rFonts w:cs="Arial"/>
          <w:lang w:val="en-US"/>
        </w:rPr>
        <w:t>suspensi EEDK melalui oral dengan dosis yang berbeda</w:t>
      </w:r>
      <w:r w:rsidR="009323CA">
        <w:rPr>
          <w:rFonts w:cs="Arial"/>
          <w:lang w:val="en-US"/>
        </w:rPr>
        <w:t>-beda</w:t>
      </w:r>
      <w:r w:rsidR="00EC2435">
        <w:rPr>
          <w:rFonts w:cs="Arial"/>
          <w:lang w:val="en-US"/>
        </w:rPr>
        <w:t>.</w:t>
      </w:r>
    </w:p>
    <w:p w14:paraId="7C154B41" w14:textId="1C933658" w:rsidR="00E43DD4" w:rsidRDefault="005377EC" w:rsidP="00746930">
      <w:pPr>
        <w:spacing w:after="0" w:line="360" w:lineRule="auto"/>
        <w:ind w:firstLine="720"/>
      </w:pPr>
      <w:r>
        <w:rPr>
          <w:rFonts w:cs="Arial"/>
          <w:lang w:val="en-US"/>
        </w:rPr>
        <w:t>Pada k</w:t>
      </w:r>
      <w:r w:rsidR="00E43DD4">
        <w:rPr>
          <w:rFonts w:cs="Arial"/>
          <w:lang w:val="en-US"/>
        </w:rPr>
        <w:t>elompok</w:t>
      </w:r>
      <w:r w:rsidR="00E306E1">
        <w:rPr>
          <w:rFonts w:cs="Arial"/>
          <w:lang w:val="en-US"/>
        </w:rPr>
        <w:t xml:space="preserve"> l</w:t>
      </w:r>
      <w:r>
        <w:rPr>
          <w:rFonts w:cs="Arial"/>
          <w:lang w:val="en-US"/>
        </w:rPr>
        <w:t xml:space="preserve"> </w:t>
      </w:r>
      <w:r w:rsidR="00141211">
        <w:rPr>
          <w:rFonts w:cs="Arial"/>
          <w:lang w:val="en-US"/>
        </w:rPr>
        <w:t>norma</w:t>
      </w:r>
      <w:r w:rsidR="00E306E1">
        <w:rPr>
          <w:rFonts w:cs="Arial"/>
          <w:lang w:val="en-US"/>
        </w:rPr>
        <w:t>l</w:t>
      </w:r>
      <w:r w:rsidR="00174861">
        <w:rPr>
          <w:rFonts w:cs="Arial"/>
          <w:lang w:val="en-US"/>
        </w:rPr>
        <w:t xml:space="preserve"> diberikan</w:t>
      </w:r>
      <w:r w:rsidR="00E306E1">
        <w:rPr>
          <w:rFonts w:cs="Arial"/>
          <w:lang w:val="en-US"/>
        </w:rPr>
        <w:t xml:space="preserve"> aquadest</w:t>
      </w:r>
      <w:r w:rsidR="00174861">
        <w:rPr>
          <w:rFonts w:cs="Arial"/>
          <w:lang w:val="en-US"/>
        </w:rPr>
        <w:t xml:space="preserve"> secara oral, </w:t>
      </w:r>
      <w:r w:rsidR="00E306E1">
        <w:rPr>
          <w:rFonts w:cs="Arial"/>
          <w:lang w:val="en-US"/>
        </w:rPr>
        <w:t>dilakukan pengecekan</w:t>
      </w:r>
      <w:r w:rsidR="00823CDE">
        <w:rPr>
          <w:rFonts w:cs="Arial"/>
          <w:lang w:val="en-US"/>
        </w:rPr>
        <w:t xml:space="preserve"> pada</w:t>
      </w:r>
      <w:r w:rsidR="00C7150A">
        <w:rPr>
          <w:rFonts w:cs="Arial"/>
          <w:lang w:val="en-US"/>
        </w:rPr>
        <w:t xml:space="preserve"> hari ke-3</w:t>
      </w:r>
      <w:r w:rsidR="00823CDE">
        <w:rPr>
          <w:rFonts w:cs="Arial"/>
          <w:lang w:val="en-US"/>
        </w:rPr>
        <w:t xml:space="preserve"> </w:t>
      </w:r>
      <w:r w:rsidR="00C7150A">
        <w:rPr>
          <w:rFonts w:cs="Arial"/>
          <w:lang w:val="en-US"/>
        </w:rPr>
        <w:t>(</w:t>
      </w:r>
      <w:r w:rsidR="00823CDE">
        <w:rPr>
          <w:rFonts w:cs="Arial"/>
          <w:lang w:val="en-US"/>
        </w:rPr>
        <w:t>T3</w:t>
      </w:r>
      <w:r w:rsidR="00C7150A">
        <w:rPr>
          <w:rFonts w:cs="Arial"/>
          <w:lang w:val="en-US"/>
        </w:rPr>
        <w:t>)</w:t>
      </w:r>
      <w:r w:rsidR="00823CDE">
        <w:rPr>
          <w:rFonts w:cs="Arial"/>
          <w:lang w:val="en-US"/>
        </w:rPr>
        <w:t>,</w:t>
      </w:r>
      <w:r w:rsidR="00C7150A">
        <w:rPr>
          <w:rFonts w:cs="Arial"/>
          <w:lang w:val="en-US"/>
        </w:rPr>
        <w:t xml:space="preserve"> hari </w:t>
      </w:r>
      <w:r w:rsidR="002C075D">
        <w:rPr>
          <w:rFonts w:cs="Arial"/>
          <w:lang w:val="en-US"/>
        </w:rPr>
        <w:t>ke-6 (</w:t>
      </w:r>
      <w:r w:rsidR="00823CDE">
        <w:rPr>
          <w:rFonts w:cs="Arial"/>
          <w:lang w:val="en-US"/>
        </w:rPr>
        <w:t>T6</w:t>
      </w:r>
      <w:r w:rsidR="002C075D">
        <w:rPr>
          <w:rFonts w:cs="Arial"/>
          <w:lang w:val="en-US"/>
        </w:rPr>
        <w:t>)</w:t>
      </w:r>
      <w:r w:rsidR="00823CDE">
        <w:rPr>
          <w:rFonts w:cs="Arial"/>
          <w:lang w:val="en-US"/>
        </w:rPr>
        <w:t xml:space="preserve">, </w:t>
      </w:r>
      <w:r w:rsidR="002C075D">
        <w:rPr>
          <w:rFonts w:cs="Arial"/>
          <w:lang w:val="en-US"/>
        </w:rPr>
        <w:t>hari ke-9 (</w:t>
      </w:r>
      <w:r w:rsidR="00823CDE">
        <w:rPr>
          <w:rFonts w:cs="Arial"/>
          <w:lang w:val="en-US"/>
        </w:rPr>
        <w:t>T9</w:t>
      </w:r>
      <w:r w:rsidR="002C075D">
        <w:rPr>
          <w:rFonts w:cs="Arial"/>
          <w:lang w:val="en-US"/>
        </w:rPr>
        <w:t>)</w:t>
      </w:r>
      <w:r w:rsidR="00823CDE">
        <w:rPr>
          <w:rFonts w:cs="Arial"/>
          <w:lang w:val="en-US"/>
        </w:rPr>
        <w:t xml:space="preserve">, dan </w:t>
      </w:r>
      <w:r w:rsidR="002C075D">
        <w:rPr>
          <w:rFonts w:cs="Arial"/>
          <w:lang w:val="en-US"/>
        </w:rPr>
        <w:t>hari ke-12 (</w:t>
      </w:r>
      <w:r w:rsidR="00823CDE">
        <w:rPr>
          <w:rFonts w:cs="Arial"/>
          <w:lang w:val="en-US"/>
        </w:rPr>
        <w:t>T12</w:t>
      </w:r>
      <w:r w:rsidR="002C075D">
        <w:rPr>
          <w:rFonts w:cs="Arial"/>
          <w:lang w:val="en-US"/>
        </w:rPr>
        <w:t>)</w:t>
      </w:r>
      <w:r w:rsidR="00AE4B2A">
        <w:rPr>
          <w:rFonts w:cs="Arial"/>
          <w:lang w:val="en-US"/>
        </w:rPr>
        <w:t>, dapat dilihat bahwa rata-rata penurunan glukosa</w:t>
      </w:r>
      <w:r w:rsidR="00D74434">
        <w:rPr>
          <w:rFonts w:cs="Arial"/>
          <w:lang w:val="en-US"/>
        </w:rPr>
        <w:t xml:space="preserve"> darah</w:t>
      </w:r>
      <w:r w:rsidR="00AE4B2A">
        <w:rPr>
          <w:rFonts w:cs="Arial"/>
          <w:lang w:val="en-US"/>
        </w:rPr>
        <w:t xml:space="preserve"> yang diberi a</w:t>
      </w:r>
      <w:r w:rsidR="002C075D">
        <w:rPr>
          <w:rFonts w:cs="Arial"/>
          <w:lang w:val="en-US"/>
        </w:rPr>
        <w:t>q</w:t>
      </w:r>
      <w:r w:rsidR="00AE4B2A">
        <w:rPr>
          <w:rFonts w:cs="Arial"/>
          <w:lang w:val="en-US"/>
        </w:rPr>
        <w:t xml:space="preserve">uadest pada </w:t>
      </w:r>
      <w:r w:rsidR="009A37F6">
        <w:rPr>
          <w:rFonts w:cs="Arial"/>
          <w:lang w:val="en-US"/>
        </w:rPr>
        <w:t>hari ke-12 (</w:t>
      </w:r>
      <w:r w:rsidR="00AE4B2A">
        <w:rPr>
          <w:rFonts w:cs="Arial"/>
          <w:lang w:val="en-US"/>
        </w:rPr>
        <w:t>T12</w:t>
      </w:r>
      <w:r w:rsidR="009A37F6">
        <w:rPr>
          <w:rFonts w:cs="Arial"/>
          <w:lang w:val="en-US"/>
        </w:rPr>
        <w:t>)</w:t>
      </w:r>
      <w:r w:rsidR="00D74434">
        <w:rPr>
          <w:rFonts w:cs="Arial"/>
          <w:lang w:val="en-US"/>
        </w:rPr>
        <w:t xml:space="preserve"> dengan angka</w:t>
      </w:r>
      <w:r w:rsidR="00AE4B2A">
        <w:rPr>
          <w:rFonts w:cs="Arial"/>
          <w:lang w:val="en-US"/>
        </w:rPr>
        <w:t xml:space="preserve"> 101,33 mg/dl</w:t>
      </w:r>
      <w:r w:rsidR="00E306E1">
        <w:rPr>
          <w:rFonts w:cs="Arial"/>
          <w:lang w:val="en-US"/>
        </w:rPr>
        <w:t xml:space="preserve"> tidak mengalami hiperglikemik. Hal ini dikarnakan pemberian aquadest tidak memiliki efek untuk hiperglikemik</w:t>
      </w:r>
    </w:p>
    <w:p w14:paraId="240C762D" w14:textId="6519440B" w:rsidR="00EC2435" w:rsidRDefault="00B748DA" w:rsidP="00746930">
      <w:pPr>
        <w:spacing w:after="0" w:line="360" w:lineRule="auto"/>
        <w:ind w:firstLine="720"/>
      </w:pPr>
      <w:r>
        <w:t xml:space="preserve">Kelompok </w:t>
      </w:r>
      <w:r w:rsidR="00E306E1">
        <w:t>ll peng</w:t>
      </w:r>
      <w:r w:rsidR="002C075D">
        <w:t>induksi</w:t>
      </w:r>
      <w:r w:rsidR="005377EC">
        <w:t xml:space="preserve"> pada hari pertama (T0)</w:t>
      </w:r>
      <w:r w:rsidR="004D55BA">
        <w:t xml:space="preserve"> diberikan </w:t>
      </w:r>
      <w:r w:rsidR="00881337">
        <w:t xml:space="preserve">aloksan </w:t>
      </w:r>
      <w:r w:rsidR="004D55BA">
        <w:t>secara intraperitoneal</w:t>
      </w:r>
      <w:r w:rsidR="00D74434">
        <w:t xml:space="preserve">. </w:t>
      </w:r>
      <w:r w:rsidR="00E43DD4">
        <w:t>Setelah pemberian sediaan</w:t>
      </w:r>
      <w:r w:rsidR="005E0F09">
        <w:t xml:space="preserve"> aloksan</w:t>
      </w:r>
      <w:r w:rsidR="00E43DD4">
        <w:t xml:space="preserve"> </w:t>
      </w:r>
      <w:r w:rsidR="00D74434">
        <w:t xml:space="preserve">pada </w:t>
      </w:r>
      <w:r w:rsidR="002C075D">
        <w:t>hari ke-3 (</w:t>
      </w:r>
      <w:r w:rsidR="00D74434">
        <w:t>T3</w:t>
      </w:r>
      <w:r w:rsidR="002C075D">
        <w:t>)</w:t>
      </w:r>
      <w:r w:rsidR="00D74434">
        <w:t xml:space="preserve"> </w:t>
      </w:r>
      <w:r w:rsidR="00E43DD4">
        <w:t>kadar g</w:t>
      </w:r>
      <w:r w:rsidR="00D74434">
        <w:t>lukosa</w:t>
      </w:r>
      <w:r w:rsidR="00E43DD4">
        <w:t xml:space="preserve"> darah mengalami kenaikan </w:t>
      </w:r>
      <w:r w:rsidR="001B7756">
        <w:t>dengan angka 385</w:t>
      </w:r>
      <w:r>
        <w:t xml:space="preserve">,67 mg/dl, </w:t>
      </w:r>
      <w:r w:rsidR="002C075D">
        <w:t>hari ke-6 (</w:t>
      </w:r>
      <w:r>
        <w:t>T6</w:t>
      </w:r>
      <w:r w:rsidR="002C075D">
        <w:t>)</w:t>
      </w:r>
      <w:r>
        <w:t xml:space="preserve"> dengan angka 333 mg/dl, </w:t>
      </w:r>
      <w:r w:rsidR="002C075D">
        <w:t>pada hari ke-9 (</w:t>
      </w:r>
      <w:r>
        <w:t>T9</w:t>
      </w:r>
      <w:r w:rsidR="002C075D">
        <w:t>)</w:t>
      </w:r>
      <w:r>
        <w:t xml:space="preserve"> dengan angka 2</w:t>
      </w:r>
      <w:r w:rsidR="002C075D">
        <w:t>9</w:t>
      </w:r>
      <w:r>
        <w:t>4</w:t>
      </w:r>
      <w:r w:rsidR="002C075D">
        <w:t>,33</w:t>
      </w:r>
      <w:r>
        <w:t xml:space="preserve"> mg/dl, dan </w:t>
      </w:r>
      <w:r w:rsidR="002C075D">
        <w:t>hari ke-12 (</w:t>
      </w:r>
      <w:r>
        <w:t>T12</w:t>
      </w:r>
      <w:r w:rsidR="002C075D">
        <w:t>)</w:t>
      </w:r>
      <w:r>
        <w:t xml:space="preserve"> mengalami penurunan dengan angka 181,33 mg/dl</w:t>
      </w:r>
    </w:p>
    <w:p w14:paraId="2904C69D" w14:textId="1AB18EF3" w:rsidR="00CA53D9" w:rsidRPr="00F762E1" w:rsidRDefault="00461FE0" w:rsidP="00F762E1">
      <w:pPr>
        <w:spacing w:after="0" w:line="360" w:lineRule="auto"/>
        <w:ind w:firstLine="567"/>
        <w:rPr>
          <w:rFonts w:cs="Arial"/>
          <w:lang w:val="en-US"/>
        </w:rPr>
      </w:pPr>
      <w:r>
        <w:rPr>
          <w:rFonts w:cs="Arial"/>
          <w:lang w:val="en-US"/>
        </w:rPr>
        <w:t>K</w:t>
      </w:r>
      <w:r w:rsidR="00F7521E">
        <w:rPr>
          <w:rFonts w:cs="Arial"/>
          <w:lang w:val="en-US"/>
        </w:rPr>
        <w:t xml:space="preserve">elompok </w:t>
      </w:r>
      <w:r>
        <w:rPr>
          <w:rFonts w:cs="Arial"/>
          <w:lang w:val="en-US"/>
        </w:rPr>
        <w:t xml:space="preserve">III </w:t>
      </w:r>
      <w:r w:rsidR="00F7521E">
        <w:rPr>
          <w:rFonts w:cs="Arial"/>
          <w:lang w:val="en-US"/>
        </w:rPr>
        <w:t xml:space="preserve">pembanding </w:t>
      </w:r>
      <w:r>
        <w:rPr>
          <w:rFonts w:cs="Arial"/>
          <w:lang w:val="en-US"/>
        </w:rPr>
        <w:t xml:space="preserve">pada hari pertama (T0) </w:t>
      </w:r>
      <w:r w:rsidRPr="00461FE0">
        <w:rPr>
          <w:rFonts w:cs="Arial"/>
          <w:lang w:val="en-US"/>
        </w:rPr>
        <w:t>diberikan larutan aloksan melalui intraperitoneal, pada hari ke-3</w:t>
      </w:r>
      <w:r w:rsidR="00F762E1">
        <w:rPr>
          <w:rFonts w:cs="Arial"/>
          <w:lang w:val="en-US"/>
        </w:rPr>
        <w:t xml:space="preserve"> (T3)</w:t>
      </w:r>
      <w:r w:rsidRPr="00461FE0">
        <w:rPr>
          <w:rFonts w:cs="Arial"/>
          <w:lang w:val="en-US"/>
        </w:rPr>
        <w:t xml:space="preserve"> dilakukan pengukuran kadar glukosa darah, jika kadar glukosa darah naik diberikan suspensi glibenklamid</w:t>
      </w:r>
      <w:r w:rsidR="00F762E1">
        <w:rPr>
          <w:rFonts w:cs="Arial"/>
          <w:lang w:val="en-US"/>
        </w:rPr>
        <w:t xml:space="preserve"> </w:t>
      </w:r>
      <w:r w:rsidR="00F7521E">
        <w:rPr>
          <w:rFonts w:cs="Arial"/>
          <w:lang w:val="en-US"/>
        </w:rPr>
        <w:t xml:space="preserve">dosis 5 mg/kgBB secara oral. pengecekan </w:t>
      </w:r>
      <w:r w:rsidR="00A42502">
        <w:rPr>
          <w:rFonts w:cs="Arial"/>
          <w:lang w:val="en-US"/>
        </w:rPr>
        <w:t xml:space="preserve">dilakukan </w:t>
      </w:r>
      <w:r w:rsidR="00F7521E">
        <w:rPr>
          <w:rFonts w:cs="Arial"/>
          <w:lang w:val="en-US"/>
        </w:rPr>
        <w:t>dihari ke-6 (T6)</w:t>
      </w:r>
      <w:r w:rsidR="00F25D1D">
        <w:rPr>
          <w:rFonts w:cs="Arial"/>
          <w:lang w:val="en-US"/>
        </w:rPr>
        <w:t xml:space="preserve"> dengan angka</w:t>
      </w:r>
      <w:r w:rsidR="00A42502">
        <w:rPr>
          <w:rFonts w:cs="Arial"/>
          <w:lang w:val="en-US"/>
        </w:rPr>
        <w:t xml:space="preserve"> </w:t>
      </w:r>
      <w:r w:rsidR="00F25D1D">
        <w:rPr>
          <w:rFonts w:cs="Arial"/>
          <w:lang w:val="en-US"/>
        </w:rPr>
        <w:t>192 mg/dl</w:t>
      </w:r>
      <w:r w:rsidR="00F7521E">
        <w:rPr>
          <w:rFonts w:cs="Arial"/>
          <w:lang w:val="en-US"/>
        </w:rPr>
        <w:t xml:space="preserve"> memiliki efek yang lebih rendah dibandingkan</w:t>
      </w:r>
      <w:r w:rsidR="00F25D1D">
        <w:rPr>
          <w:rFonts w:cs="Arial"/>
          <w:lang w:val="en-US"/>
        </w:rPr>
        <w:t xml:space="preserve"> </w:t>
      </w:r>
      <w:r w:rsidR="00F7521E">
        <w:rPr>
          <w:rFonts w:cs="Arial"/>
          <w:lang w:val="en-US"/>
        </w:rPr>
        <w:t>sebelum pemberian glibenklamid. karena belum mencapai hipoglikemik diberikan kembali glibenkamid dilakukan pengecekan selanjutnya dihari ke-9 (T9)</w:t>
      </w:r>
      <w:r w:rsidR="00670305">
        <w:rPr>
          <w:rFonts w:cs="Arial"/>
          <w:lang w:val="en-US"/>
        </w:rPr>
        <w:t xml:space="preserve"> dengan angka 82</w:t>
      </w:r>
      <w:r w:rsidR="00F25D1D">
        <w:rPr>
          <w:rFonts w:cs="Arial"/>
          <w:lang w:val="en-US"/>
        </w:rPr>
        <w:t xml:space="preserve"> </w:t>
      </w:r>
      <w:r w:rsidR="00670305">
        <w:rPr>
          <w:rFonts w:cs="Arial"/>
          <w:lang w:val="en-US"/>
        </w:rPr>
        <w:t>m</w:t>
      </w:r>
      <w:r w:rsidR="00CA53D9">
        <w:rPr>
          <w:rFonts w:cs="Arial"/>
          <w:lang w:val="en-US"/>
        </w:rPr>
        <w:t>g</w:t>
      </w:r>
      <w:r w:rsidR="00670305">
        <w:rPr>
          <w:rFonts w:cs="Arial"/>
          <w:lang w:val="en-US"/>
        </w:rPr>
        <w:t>/dl</w:t>
      </w:r>
      <w:r w:rsidR="00F7521E">
        <w:rPr>
          <w:rFonts w:cs="Arial"/>
          <w:lang w:val="en-US"/>
        </w:rPr>
        <w:t xml:space="preserve"> dan sudah menunjukkan hipoglikemik dan glibenklamid tetap </w:t>
      </w:r>
      <w:r w:rsidR="00670305">
        <w:rPr>
          <w:rFonts w:cs="Arial"/>
          <w:lang w:val="en-US"/>
        </w:rPr>
        <w:t xml:space="preserve">dilakukan </w:t>
      </w:r>
      <w:r w:rsidR="00F7521E">
        <w:rPr>
          <w:rFonts w:cs="Arial"/>
          <w:lang w:val="en-US"/>
        </w:rPr>
        <w:t xml:space="preserve">pengukuran terahir pada hari ke-12 </w:t>
      </w:r>
      <w:r w:rsidR="00670305">
        <w:rPr>
          <w:rFonts w:cs="Arial"/>
          <w:lang w:val="en-US"/>
        </w:rPr>
        <w:t xml:space="preserve">(T12) </w:t>
      </w:r>
      <w:r w:rsidR="00F7521E">
        <w:rPr>
          <w:rFonts w:cs="Arial"/>
          <w:lang w:val="en-US"/>
        </w:rPr>
        <w:t xml:space="preserve">dengan </w:t>
      </w:r>
      <w:r w:rsidR="00CA53D9">
        <w:rPr>
          <w:rFonts w:cs="Arial"/>
          <w:lang w:val="en-US"/>
        </w:rPr>
        <w:t xml:space="preserve">angka </w:t>
      </w:r>
      <w:r w:rsidR="00670305">
        <w:rPr>
          <w:rFonts w:cs="Arial"/>
          <w:lang w:val="en-US"/>
        </w:rPr>
        <w:t>70,33</w:t>
      </w:r>
      <w:r w:rsidR="00F7521E">
        <w:rPr>
          <w:rFonts w:cs="Arial"/>
          <w:lang w:val="en-US"/>
        </w:rPr>
        <w:t xml:space="preserve"> karena dihari kedua belas sudah dinyatakan hipoglikemik maka perlakuan ini sampai hari ke-12</w:t>
      </w:r>
      <w:r w:rsidR="00670305">
        <w:rPr>
          <w:rFonts w:cs="Arial"/>
          <w:lang w:val="en-US"/>
        </w:rPr>
        <w:t xml:space="preserve"> (T12)</w:t>
      </w:r>
      <w:r w:rsidR="00F7521E">
        <w:rPr>
          <w:rFonts w:cs="Arial"/>
          <w:lang w:val="en-US"/>
        </w:rPr>
        <w:t>.</w:t>
      </w:r>
      <w:r w:rsidR="00670305">
        <w:rPr>
          <w:rFonts w:cs="Arial"/>
          <w:lang w:val="en-US"/>
        </w:rPr>
        <w:t xml:space="preserve"> P</w:t>
      </w:r>
      <w:r w:rsidR="00F7521E">
        <w:rPr>
          <w:rFonts w:cs="Arial"/>
          <w:lang w:val="en-US"/>
        </w:rPr>
        <w:t>emberian glibenklamid jauh berbeda dengan pemberian aloksan saja, h</w:t>
      </w:r>
      <w:r w:rsidR="00F7521E">
        <w:rPr>
          <w:rFonts w:cs="Arial"/>
        </w:rPr>
        <w:t>al</w:t>
      </w:r>
      <w:r w:rsidR="00F7521E">
        <w:rPr>
          <w:rFonts w:cs="Arial"/>
          <w:spacing w:val="1"/>
        </w:rPr>
        <w:t xml:space="preserve"> </w:t>
      </w:r>
      <w:r w:rsidR="00F7521E">
        <w:rPr>
          <w:rFonts w:cs="Arial"/>
        </w:rPr>
        <w:t>ini</w:t>
      </w:r>
      <w:r w:rsidR="00F7521E">
        <w:rPr>
          <w:rFonts w:cs="Arial"/>
          <w:spacing w:val="1"/>
        </w:rPr>
        <w:t xml:space="preserve"> </w:t>
      </w:r>
      <w:r w:rsidR="00F7521E">
        <w:rPr>
          <w:rFonts w:cs="Arial"/>
        </w:rPr>
        <w:t>menunujukkan</w:t>
      </w:r>
      <w:r w:rsidR="00F7521E">
        <w:rPr>
          <w:rFonts w:cs="Arial"/>
          <w:spacing w:val="1"/>
        </w:rPr>
        <w:t xml:space="preserve"> </w:t>
      </w:r>
      <w:r w:rsidR="00F7521E">
        <w:rPr>
          <w:rFonts w:cs="Arial"/>
        </w:rPr>
        <w:t>bahwa</w:t>
      </w:r>
      <w:r w:rsidR="00F7521E">
        <w:rPr>
          <w:rFonts w:cs="Arial"/>
          <w:spacing w:val="1"/>
        </w:rPr>
        <w:t xml:space="preserve"> </w:t>
      </w:r>
      <w:r w:rsidR="00F7521E">
        <w:rPr>
          <w:rFonts w:cs="Arial"/>
        </w:rPr>
        <w:t>suspensi</w:t>
      </w:r>
      <w:r w:rsidR="00F7521E">
        <w:rPr>
          <w:rFonts w:cs="Arial"/>
          <w:spacing w:val="1"/>
        </w:rPr>
        <w:t xml:space="preserve"> </w:t>
      </w:r>
      <w:r w:rsidR="00F7521E">
        <w:rPr>
          <w:rFonts w:cs="Arial"/>
        </w:rPr>
        <w:t>gibenkamid</w:t>
      </w:r>
      <w:r w:rsidR="00F762E1">
        <w:rPr>
          <w:rFonts w:cs="Arial"/>
          <w:spacing w:val="58"/>
        </w:rPr>
        <w:t xml:space="preserve"> </w:t>
      </w:r>
      <w:proofErr w:type="gramStart"/>
      <w:r w:rsidR="00F7521E">
        <w:rPr>
          <w:rFonts w:cs="Arial"/>
        </w:rPr>
        <w:t>sangat</w:t>
      </w:r>
      <w:r w:rsidR="00670305">
        <w:rPr>
          <w:rFonts w:cs="Arial"/>
        </w:rPr>
        <w:t xml:space="preserve"> </w:t>
      </w:r>
      <w:r w:rsidR="00F7521E">
        <w:rPr>
          <w:rFonts w:cs="Arial"/>
          <w:spacing w:val="-56"/>
          <w:lang w:val="en-US"/>
        </w:rPr>
        <w:t xml:space="preserve"> </w:t>
      </w:r>
      <w:r w:rsidR="00F7521E">
        <w:rPr>
          <w:rFonts w:cs="Arial"/>
        </w:rPr>
        <w:t>efektif</w:t>
      </w:r>
      <w:proofErr w:type="gramEnd"/>
      <w:r w:rsidR="00F7521E">
        <w:rPr>
          <w:rFonts w:cs="Arial"/>
          <w:spacing w:val="1"/>
        </w:rPr>
        <w:t xml:space="preserve"> </w:t>
      </w:r>
      <w:r w:rsidR="00F7521E">
        <w:rPr>
          <w:rFonts w:cs="Arial"/>
        </w:rPr>
        <w:t>dalam</w:t>
      </w:r>
      <w:r w:rsidR="00F7521E">
        <w:rPr>
          <w:rFonts w:cs="Arial"/>
          <w:spacing w:val="1"/>
        </w:rPr>
        <w:t xml:space="preserve"> </w:t>
      </w:r>
      <w:r w:rsidR="00F7521E">
        <w:rPr>
          <w:rFonts w:cs="Arial"/>
        </w:rPr>
        <w:t>menurunkan</w:t>
      </w:r>
      <w:r w:rsidR="00F7521E">
        <w:rPr>
          <w:rFonts w:cs="Arial"/>
          <w:spacing w:val="1"/>
        </w:rPr>
        <w:t xml:space="preserve"> </w:t>
      </w:r>
      <w:r w:rsidR="00F7521E">
        <w:rPr>
          <w:rFonts w:cs="Arial"/>
        </w:rPr>
        <w:t>kadar</w:t>
      </w:r>
      <w:r w:rsidR="00F7521E">
        <w:rPr>
          <w:rFonts w:cs="Arial"/>
          <w:spacing w:val="1"/>
        </w:rPr>
        <w:t xml:space="preserve"> </w:t>
      </w:r>
      <w:r w:rsidR="00F7521E">
        <w:rPr>
          <w:rFonts w:cs="Arial"/>
        </w:rPr>
        <w:t>glukosa</w:t>
      </w:r>
      <w:r w:rsidR="00F7521E">
        <w:rPr>
          <w:rFonts w:cs="Arial"/>
          <w:spacing w:val="1"/>
        </w:rPr>
        <w:t xml:space="preserve"> </w:t>
      </w:r>
      <w:r w:rsidR="00F7521E">
        <w:rPr>
          <w:rFonts w:cs="Arial"/>
        </w:rPr>
        <w:t>darah</w:t>
      </w:r>
      <w:r w:rsidR="00F7521E">
        <w:rPr>
          <w:rFonts w:cs="Arial"/>
          <w:spacing w:val="1"/>
        </w:rPr>
        <w:t xml:space="preserve"> </w:t>
      </w:r>
      <w:r w:rsidR="00F7521E">
        <w:rPr>
          <w:rFonts w:cs="Arial"/>
        </w:rPr>
        <w:t>mencit</w:t>
      </w:r>
      <w:r w:rsidR="00670305">
        <w:rPr>
          <w:rFonts w:cs="Arial"/>
        </w:rPr>
        <w:t>.</w:t>
      </w:r>
      <w:r w:rsidR="00F7521E">
        <w:rPr>
          <w:rFonts w:cs="Arial"/>
          <w:spacing w:val="1"/>
        </w:rPr>
        <w:t xml:space="preserve"> </w:t>
      </w:r>
      <w:r w:rsidR="00F7521E">
        <w:rPr>
          <w:rFonts w:cs="Arial"/>
        </w:rPr>
        <w:t>karena</w:t>
      </w:r>
      <w:r w:rsidR="00F7521E">
        <w:rPr>
          <w:rFonts w:cs="Arial"/>
          <w:spacing w:val="58"/>
        </w:rPr>
        <w:t xml:space="preserve"> </w:t>
      </w:r>
      <w:r w:rsidR="00F7521E">
        <w:rPr>
          <w:rFonts w:cs="Arial"/>
        </w:rPr>
        <w:t>Mekanisme</w:t>
      </w:r>
      <w:r w:rsidR="00F7521E">
        <w:rPr>
          <w:rFonts w:cs="Arial"/>
          <w:lang w:val="en-US"/>
        </w:rPr>
        <w:t xml:space="preserve"> </w:t>
      </w:r>
      <w:r w:rsidR="00F7521E">
        <w:rPr>
          <w:rFonts w:cs="Arial"/>
        </w:rPr>
        <w:t>kerjanya dengan</w:t>
      </w:r>
      <w:r w:rsidR="00F7521E">
        <w:rPr>
          <w:rFonts w:cs="Arial"/>
          <w:lang w:val="en-US"/>
        </w:rPr>
        <w:t xml:space="preserve"> </w:t>
      </w:r>
      <w:r w:rsidR="00F7521E">
        <w:rPr>
          <w:rFonts w:cs="Arial"/>
        </w:rPr>
        <w:t>menstimulasi</w:t>
      </w:r>
      <w:r w:rsidR="00F7521E">
        <w:rPr>
          <w:rFonts w:cs="Arial"/>
          <w:lang w:val="en-US"/>
        </w:rPr>
        <w:t xml:space="preserve"> </w:t>
      </w:r>
      <w:r w:rsidR="00F7521E">
        <w:rPr>
          <w:rFonts w:cs="Arial"/>
        </w:rPr>
        <w:t>sel-sel</w:t>
      </w:r>
      <w:r w:rsidR="00F7521E">
        <w:rPr>
          <w:rFonts w:cs="Arial"/>
          <w:lang w:val="en-US"/>
        </w:rPr>
        <w:t xml:space="preserve"> </w:t>
      </w:r>
      <w:r w:rsidR="00F7521E">
        <w:rPr>
          <w:rFonts w:cs="Arial"/>
        </w:rPr>
        <w:t>β dari</w:t>
      </w:r>
      <w:r w:rsidR="00F7521E">
        <w:rPr>
          <w:rFonts w:cs="Arial"/>
          <w:lang w:val="en-US"/>
        </w:rPr>
        <w:t xml:space="preserve"> </w:t>
      </w:r>
      <w:r w:rsidR="00F7521E">
        <w:rPr>
          <w:rFonts w:cs="Arial"/>
        </w:rPr>
        <w:t>pankreas</w:t>
      </w:r>
      <w:r w:rsidR="00F7521E">
        <w:rPr>
          <w:rFonts w:cs="Arial"/>
          <w:lang w:val="en-US"/>
        </w:rPr>
        <w:t xml:space="preserve"> </w:t>
      </w:r>
      <w:r w:rsidR="00F7521E">
        <w:rPr>
          <w:rFonts w:cs="Arial"/>
        </w:rPr>
        <w:t>sehingga</w:t>
      </w:r>
      <w:r w:rsidR="00F7521E">
        <w:rPr>
          <w:rFonts w:cs="Arial"/>
          <w:lang w:val="en-US"/>
        </w:rPr>
        <w:t xml:space="preserve"> </w:t>
      </w:r>
      <w:r w:rsidR="00F7521E">
        <w:rPr>
          <w:rFonts w:cs="Arial"/>
        </w:rPr>
        <w:t>pelepasan</w:t>
      </w:r>
      <w:r w:rsidR="00F7521E">
        <w:rPr>
          <w:rFonts w:cs="Arial"/>
          <w:lang w:val="en-US"/>
        </w:rPr>
        <w:t xml:space="preserve"> </w:t>
      </w:r>
      <w:r w:rsidR="00F7521E">
        <w:rPr>
          <w:rFonts w:cs="Arial"/>
        </w:rPr>
        <w:t>insulin</w:t>
      </w:r>
      <w:r w:rsidR="00F7521E">
        <w:rPr>
          <w:rFonts w:cs="Arial"/>
          <w:lang w:val="en-US"/>
        </w:rPr>
        <w:t xml:space="preserve"> </w:t>
      </w:r>
      <w:r w:rsidR="00F7521E">
        <w:rPr>
          <w:rFonts w:cs="Arial"/>
        </w:rPr>
        <w:t>ditingkatkan</w:t>
      </w:r>
      <w:r w:rsidR="00F7521E">
        <w:rPr>
          <w:rFonts w:cs="Arial"/>
          <w:lang w:val="en-US"/>
        </w:rPr>
        <w:t xml:space="preserve"> </w:t>
      </w:r>
      <w:r w:rsidR="00F7521E">
        <w:rPr>
          <w:rFonts w:cs="Arial"/>
        </w:rPr>
        <w:t>dan</w:t>
      </w:r>
      <w:r w:rsidR="00F7521E">
        <w:rPr>
          <w:rFonts w:cs="Arial"/>
          <w:lang w:val="en-US"/>
        </w:rPr>
        <w:t xml:space="preserve"> </w:t>
      </w:r>
      <w:r w:rsidR="00F7521E">
        <w:rPr>
          <w:rFonts w:cs="Arial"/>
        </w:rPr>
        <w:t>meningkatkan</w:t>
      </w:r>
      <w:r w:rsidR="00F7521E">
        <w:rPr>
          <w:rFonts w:cs="Arial"/>
          <w:lang w:val="en-US"/>
        </w:rPr>
        <w:t xml:space="preserve"> </w:t>
      </w:r>
      <w:r w:rsidR="00F7521E">
        <w:rPr>
          <w:rFonts w:cs="Arial"/>
        </w:rPr>
        <w:t>kepekaan</w:t>
      </w:r>
      <w:r w:rsidR="00F7521E">
        <w:rPr>
          <w:rFonts w:cs="Arial"/>
          <w:lang w:val="en-US"/>
        </w:rPr>
        <w:t xml:space="preserve"> </w:t>
      </w:r>
      <w:r w:rsidR="00F7521E">
        <w:rPr>
          <w:rFonts w:cs="Arial"/>
        </w:rPr>
        <w:t>sensitivitas</w:t>
      </w:r>
      <w:r w:rsidR="00F7521E">
        <w:rPr>
          <w:rFonts w:cs="Arial"/>
          <w:lang w:val="en-US"/>
        </w:rPr>
        <w:t xml:space="preserve"> </w:t>
      </w:r>
      <w:r w:rsidR="00F7521E">
        <w:rPr>
          <w:rFonts w:cs="Arial"/>
        </w:rPr>
        <w:t>sel-sel</w:t>
      </w:r>
      <w:r w:rsidR="00F7521E">
        <w:rPr>
          <w:rFonts w:cs="Arial"/>
          <w:lang w:val="en-US"/>
        </w:rPr>
        <w:t xml:space="preserve"> </w:t>
      </w:r>
      <w:r w:rsidR="00F7521E">
        <w:rPr>
          <w:rFonts w:cs="Arial"/>
        </w:rPr>
        <w:t>β</w:t>
      </w:r>
      <w:r w:rsidR="00F7521E">
        <w:rPr>
          <w:rFonts w:cs="Arial"/>
          <w:lang w:val="en-US"/>
        </w:rPr>
        <w:t xml:space="preserve"> </w:t>
      </w:r>
      <w:r w:rsidR="00F7521E">
        <w:rPr>
          <w:rFonts w:cs="Arial"/>
        </w:rPr>
        <w:t>terhadap</w:t>
      </w:r>
      <w:r w:rsidR="00F7521E">
        <w:rPr>
          <w:rFonts w:cs="Arial"/>
          <w:lang w:val="en-US"/>
        </w:rPr>
        <w:t xml:space="preserve"> </w:t>
      </w:r>
      <w:r w:rsidR="00F7521E">
        <w:rPr>
          <w:rFonts w:cs="Arial"/>
        </w:rPr>
        <w:t>rangsangan glukosa dan non</w:t>
      </w:r>
      <w:r w:rsidR="00F7521E">
        <w:rPr>
          <w:rFonts w:cs="Arial"/>
          <w:lang w:val="en-US"/>
        </w:rPr>
        <w:t xml:space="preserve"> </w:t>
      </w:r>
      <w:r w:rsidR="00F7521E">
        <w:rPr>
          <w:rFonts w:cs="Arial"/>
        </w:rPr>
        <w:t>glukosa.</w:t>
      </w:r>
      <w:r w:rsidR="00E72581">
        <w:rPr>
          <w:rFonts w:cs="Arial"/>
        </w:rPr>
        <w:t xml:space="preserve"> </w:t>
      </w:r>
      <w:r w:rsidR="00CA53D9" w:rsidRPr="00CA53D9">
        <w:rPr>
          <w:rFonts w:cs="Arial"/>
        </w:rPr>
        <w:t xml:space="preserve">Ada beberapa mekanisme kerja obat hipoglikemik oral, yaitu meningkatkan sekresi insulin (golongan sulfonilurea), meningkatkan kepekaan reseptor insulin sehingga absorpsi glukosa di jaringan perifer meningkat, meningkatkan kepekaan insulin jaringan otot, jaringan lemak dan hati, serta menghambat penguraian polisakarida menjadi monosakarida. Flavonoid mempunyai mekanisme sama dengan obat hipoglikemik oral golongan sulfonilurea dalam menurunkan kadar glukosa darah </w:t>
      </w:r>
      <w:r w:rsidR="00F762E1">
        <w:rPr>
          <w:rFonts w:cs="Arial"/>
        </w:rPr>
        <w:t>mencit</w:t>
      </w:r>
      <w:r w:rsidR="00CA53D9" w:rsidRPr="00CA53D9">
        <w:rPr>
          <w:rFonts w:cs="Arial"/>
        </w:rPr>
        <w:t xml:space="preserve"> dengan cara </w:t>
      </w:r>
      <w:r w:rsidR="00CA53D9" w:rsidRPr="00CA53D9">
        <w:rPr>
          <w:rFonts w:cs="Arial"/>
        </w:rPr>
        <w:lastRenderedPageBreak/>
        <w:t>meningkatkan sekresi insulin pada organ pankreas (Oktaria, 2013).</w:t>
      </w:r>
      <w:r w:rsidR="00E72581">
        <w:rPr>
          <w:rFonts w:cs="Arial"/>
        </w:rPr>
        <w:t xml:space="preserve"> </w:t>
      </w:r>
      <w:r w:rsidR="00E72581" w:rsidRPr="00E72581">
        <w:rPr>
          <w:rFonts w:cs="Arial"/>
        </w:rPr>
        <w:t>Insulin</w:t>
      </w:r>
      <w:r w:rsidR="00F25D1D">
        <w:rPr>
          <w:rFonts w:cs="Arial"/>
        </w:rPr>
        <w:t xml:space="preserve"> </w:t>
      </w:r>
      <w:proofErr w:type="gramStart"/>
      <w:r w:rsidR="00E72581" w:rsidRPr="00E72581">
        <w:rPr>
          <w:rFonts w:cs="Arial"/>
        </w:rPr>
        <w:t>merupakan  salah</w:t>
      </w:r>
      <w:proofErr w:type="gramEnd"/>
      <w:r w:rsidR="00E72581" w:rsidRPr="00E72581">
        <w:rPr>
          <w:rFonts w:cs="Arial"/>
        </w:rPr>
        <w:t xml:space="preserve">  satu  hormon yang  disekresikan  oleh  sel  beta  pankreas. Insulin akan terikat pada protein reseptor membran dan mengaktifkannya. Serangkaian proses yang</w:t>
      </w:r>
      <w:r w:rsidR="00F25D1D">
        <w:rPr>
          <w:rFonts w:cs="Arial"/>
        </w:rPr>
        <w:t xml:space="preserve"> </w:t>
      </w:r>
      <w:r w:rsidR="00E72581" w:rsidRPr="00E72581">
        <w:rPr>
          <w:rFonts w:cs="Arial"/>
        </w:rPr>
        <w:t>terjadi pada akhirnya mengaktivasi</w:t>
      </w:r>
      <w:r w:rsidR="00F762E1">
        <w:rPr>
          <w:rFonts w:cs="Arial"/>
        </w:rPr>
        <w:t xml:space="preserve"> </w:t>
      </w:r>
      <w:r w:rsidR="00E72581" w:rsidRPr="00E72581">
        <w:rPr>
          <w:rFonts w:cs="Arial"/>
        </w:rPr>
        <w:t>transporter  glukosa yang  membawa  glukosa  masuk  ke  dalam sel. Diabetes   terjadi  akibat  adanya gangguan, baik pada sekresi insulin maupun  kerjanya  pada  protein  membran reseptor (Hall, 2016).</w:t>
      </w:r>
    </w:p>
    <w:p w14:paraId="26F1AC96" w14:textId="3C5C42E6" w:rsidR="00920EFC" w:rsidRDefault="005B4A43" w:rsidP="00F25D1D">
      <w:pPr>
        <w:tabs>
          <w:tab w:val="left" w:pos="567"/>
        </w:tabs>
        <w:spacing w:after="0" w:line="360" w:lineRule="auto"/>
        <w:ind w:right="-11"/>
        <w:rPr>
          <w:rFonts w:cs="Arial"/>
          <w:lang w:val="en-US"/>
        </w:rPr>
      </w:pPr>
      <w:r>
        <w:rPr>
          <w:rFonts w:cs="Arial"/>
          <w:lang w:val="en-US"/>
        </w:rPr>
        <w:tab/>
      </w:r>
      <w:r>
        <w:t xml:space="preserve">Kelompok </w:t>
      </w:r>
      <w:r w:rsidR="007D5548">
        <w:t xml:space="preserve">IV </w:t>
      </w:r>
      <w:r>
        <w:t>ekstrak etanol daun kirinyuh (EEDK) 200 mg/kgbb</w:t>
      </w:r>
      <w:r w:rsidR="00F762E1">
        <w:t xml:space="preserve"> pada hari pertama (T0) </w:t>
      </w:r>
      <w:r w:rsidR="00A506D2" w:rsidRPr="00FE3127">
        <w:rPr>
          <w:rFonts w:cs="Arial"/>
        </w:rPr>
        <w:t>diberikan larutan aloksan melalui intraperitoneal, pada hari ke</w:t>
      </w:r>
      <w:r w:rsidR="00A506D2">
        <w:rPr>
          <w:rFonts w:cs="Arial"/>
        </w:rPr>
        <w:t>-3</w:t>
      </w:r>
      <w:r w:rsidR="00A506D2" w:rsidRPr="00FE3127">
        <w:rPr>
          <w:rFonts w:cs="Arial"/>
        </w:rPr>
        <w:t xml:space="preserve"> </w:t>
      </w:r>
      <w:r w:rsidR="00A506D2">
        <w:rPr>
          <w:rFonts w:cs="Arial"/>
        </w:rPr>
        <w:t xml:space="preserve">(T3) </w:t>
      </w:r>
      <w:r w:rsidR="00A506D2" w:rsidRPr="00FE3127">
        <w:rPr>
          <w:rFonts w:cs="Arial"/>
        </w:rPr>
        <w:t>dilakukan peng</w:t>
      </w:r>
      <w:r w:rsidR="00A506D2">
        <w:rPr>
          <w:rFonts w:cs="Arial"/>
        </w:rPr>
        <w:t>ecekan</w:t>
      </w:r>
      <w:r w:rsidR="00A506D2" w:rsidRPr="00FE3127">
        <w:rPr>
          <w:rFonts w:cs="Arial"/>
        </w:rPr>
        <w:t xml:space="preserve"> kadar glukosa darah, jika kadar glukosa </w:t>
      </w:r>
      <w:r w:rsidR="00A506D2">
        <w:rPr>
          <w:rFonts w:cs="Arial"/>
        </w:rPr>
        <w:t xml:space="preserve">darah </w:t>
      </w:r>
      <w:r w:rsidR="00A506D2" w:rsidRPr="00FE3127">
        <w:rPr>
          <w:rFonts w:cs="Arial"/>
        </w:rPr>
        <w:t xml:space="preserve">naik diberikan ekstrak daun kirinyuh dosis 200 mg, </w:t>
      </w:r>
      <w:r w:rsidR="00A506D2">
        <w:rPr>
          <w:rFonts w:cs="Arial"/>
          <w:lang w:val="en-US"/>
        </w:rPr>
        <w:t xml:space="preserve">selanjutnya </w:t>
      </w:r>
      <w:r w:rsidR="00AC7C51">
        <w:rPr>
          <w:rFonts w:cs="Arial"/>
          <w:lang w:val="en-US"/>
        </w:rPr>
        <w:t xml:space="preserve">pada hari </w:t>
      </w:r>
      <w:r>
        <w:rPr>
          <w:rFonts w:cs="Arial"/>
          <w:lang w:val="en-US"/>
        </w:rPr>
        <w:t xml:space="preserve">ke-6 (T6) </w:t>
      </w:r>
      <w:r w:rsidR="003351C6">
        <w:rPr>
          <w:rFonts w:cs="Arial"/>
          <w:lang w:val="en-US"/>
        </w:rPr>
        <w:t xml:space="preserve">dilakukan pengecekan dengan angka 236,67 </w:t>
      </w:r>
      <w:r>
        <w:rPr>
          <w:rFonts w:cs="Arial"/>
          <w:lang w:val="en-US"/>
        </w:rPr>
        <w:t>setelah diberikan ekstrak etanol daun kirinyuh 200 mg/kgBB belum menimbulkan efek hipoglikemik diberikan kembali ekstrak dan dilakukan pe</w:t>
      </w:r>
      <w:r w:rsidR="003351C6">
        <w:rPr>
          <w:rFonts w:cs="Arial"/>
          <w:lang w:val="en-US"/>
        </w:rPr>
        <w:t>ngecekan kembali</w:t>
      </w:r>
      <w:r>
        <w:rPr>
          <w:rFonts w:cs="Arial"/>
          <w:lang w:val="en-US"/>
        </w:rPr>
        <w:t xml:space="preserve"> </w:t>
      </w:r>
      <w:r w:rsidR="003351C6">
        <w:rPr>
          <w:rFonts w:cs="Arial"/>
          <w:lang w:val="en-US"/>
        </w:rPr>
        <w:t>pada</w:t>
      </w:r>
      <w:r>
        <w:rPr>
          <w:rFonts w:cs="Arial"/>
          <w:lang w:val="en-US"/>
        </w:rPr>
        <w:t xml:space="preserve"> hari ke-9 (T9) dengan angka</w:t>
      </w:r>
      <w:r w:rsidR="00704C66">
        <w:rPr>
          <w:rFonts w:cs="Arial"/>
          <w:lang w:val="en-US"/>
        </w:rPr>
        <w:t xml:space="preserve"> 428,33 mg/kg</w:t>
      </w:r>
      <w:r w:rsidR="00920EFC">
        <w:rPr>
          <w:rFonts w:cs="Arial"/>
          <w:lang w:val="en-US"/>
        </w:rPr>
        <w:t>,</w:t>
      </w:r>
      <w:r>
        <w:rPr>
          <w:rFonts w:cs="Arial"/>
          <w:lang w:val="en-US"/>
        </w:rPr>
        <w:t xml:space="preserve"> </w:t>
      </w:r>
      <w:r w:rsidR="00704C66">
        <w:rPr>
          <w:rFonts w:cs="Arial"/>
          <w:lang w:val="en-US"/>
        </w:rPr>
        <w:t xml:space="preserve">karna belom mencapai hipoglikemik maka </w:t>
      </w:r>
      <w:r>
        <w:rPr>
          <w:rFonts w:cs="Arial"/>
          <w:lang w:val="en-US"/>
        </w:rPr>
        <w:t xml:space="preserve">diberikan ekstrak dan dilakukan pengukuran </w:t>
      </w:r>
      <w:r w:rsidR="00704C66">
        <w:rPr>
          <w:rFonts w:cs="Arial"/>
          <w:lang w:val="en-US"/>
        </w:rPr>
        <w:t xml:space="preserve">kembali </w:t>
      </w:r>
      <w:r>
        <w:rPr>
          <w:rFonts w:cs="Arial"/>
          <w:lang w:val="en-US"/>
        </w:rPr>
        <w:t xml:space="preserve">dihari ke-12 (T12) dengan angka </w:t>
      </w:r>
      <w:r w:rsidR="00920EFC">
        <w:rPr>
          <w:rFonts w:cs="Arial"/>
          <w:lang w:val="en-US"/>
        </w:rPr>
        <w:t xml:space="preserve">240,67 mg/dl </w:t>
      </w:r>
      <w:r>
        <w:rPr>
          <w:rFonts w:cs="Arial"/>
          <w:lang w:val="en-US"/>
        </w:rPr>
        <w:t>dan belum mencapai hipoglikemik hal ini terjadi karena dosis belum dapat mempengaruhi pan</w:t>
      </w:r>
      <w:r w:rsidR="003351C6">
        <w:rPr>
          <w:rFonts w:cs="Arial"/>
          <w:lang w:val="en-US"/>
        </w:rPr>
        <w:t>k</w:t>
      </w:r>
      <w:r>
        <w:rPr>
          <w:rFonts w:cs="Arial"/>
          <w:lang w:val="en-US"/>
        </w:rPr>
        <w:t>reas penghasil insulin untuk penurun glukosa darah.</w:t>
      </w:r>
    </w:p>
    <w:p w14:paraId="1FF7E294" w14:textId="144AC4EB" w:rsidR="005B4A43" w:rsidRDefault="00920EFC" w:rsidP="00F7521E">
      <w:pPr>
        <w:tabs>
          <w:tab w:val="left" w:pos="567"/>
        </w:tabs>
        <w:spacing w:after="0" w:line="360" w:lineRule="auto"/>
        <w:ind w:right="-11"/>
        <w:rPr>
          <w:rFonts w:cs="Arial"/>
          <w:lang w:val="en-US"/>
        </w:rPr>
      </w:pPr>
      <w:r>
        <w:rPr>
          <w:rFonts w:cs="Arial"/>
          <w:lang w:val="en-US"/>
        </w:rPr>
        <w:tab/>
      </w:r>
      <w:r>
        <w:t>Kelompok</w:t>
      </w:r>
      <w:r w:rsidR="007D5548">
        <w:t xml:space="preserve"> V</w:t>
      </w:r>
      <w:r>
        <w:t xml:space="preserve"> ekstrak etanol daun kirinyuh (EEDK) 250 mg/kg</w:t>
      </w:r>
      <w:r w:rsidR="00AC7C51">
        <w:t>bb</w:t>
      </w:r>
      <w:r>
        <w:t xml:space="preserve"> </w:t>
      </w:r>
      <w:r w:rsidR="007D5548">
        <w:rPr>
          <w:rFonts w:cs="Arial"/>
        </w:rPr>
        <w:t>pada hari pertama (T0)</w:t>
      </w:r>
      <w:r w:rsidR="007D5548" w:rsidRPr="00FE3127">
        <w:rPr>
          <w:rFonts w:cs="Arial"/>
        </w:rPr>
        <w:t xml:space="preserve"> diberikan larutan aloksan melalui intraperitoneal, pada hari ke</w:t>
      </w:r>
      <w:r w:rsidR="007D5548">
        <w:rPr>
          <w:rFonts w:cs="Arial"/>
        </w:rPr>
        <w:t>-3</w:t>
      </w:r>
      <w:r w:rsidR="007D5548" w:rsidRPr="00FE3127">
        <w:rPr>
          <w:rFonts w:cs="Arial"/>
        </w:rPr>
        <w:t xml:space="preserve"> </w:t>
      </w:r>
      <w:r w:rsidR="007D5548">
        <w:rPr>
          <w:rFonts w:cs="Arial"/>
        </w:rPr>
        <w:t xml:space="preserve">(T3) </w:t>
      </w:r>
      <w:r w:rsidR="007D5548" w:rsidRPr="00FE3127">
        <w:rPr>
          <w:rFonts w:cs="Arial"/>
        </w:rPr>
        <w:t>dilakukan peng</w:t>
      </w:r>
      <w:r w:rsidR="007D5548">
        <w:rPr>
          <w:rFonts w:cs="Arial"/>
        </w:rPr>
        <w:t>ecekan</w:t>
      </w:r>
      <w:r w:rsidR="007D5548" w:rsidRPr="00FE3127">
        <w:rPr>
          <w:rFonts w:cs="Arial"/>
        </w:rPr>
        <w:t xml:space="preserve"> kadar glukosa darah, jika kadar glukosa </w:t>
      </w:r>
      <w:r w:rsidR="007D5548">
        <w:rPr>
          <w:rFonts w:cs="Arial"/>
        </w:rPr>
        <w:t xml:space="preserve">darah </w:t>
      </w:r>
      <w:r w:rsidR="007D5548" w:rsidRPr="00FE3127">
        <w:rPr>
          <w:rFonts w:cs="Arial"/>
        </w:rPr>
        <w:t xml:space="preserve">naik diberikan </w:t>
      </w:r>
      <w:r w:rsidR="000075EF">
        <w:t>ekstrak etanol daun kirinyuh (EEDK) 250 mg/</w:t>
      </w:r>
      <w:r w:rsidR="000E07AA">
        <w:t>kgbb</w:t>
      </w:r>
      <w:r w:rsidR="000075EF">
        <w:t xml:space="preserve">. </w:t>
      </w:r>
      <w:r w:rsidR="003B1634">
        <w:rPr>
          <w:rFonts w:cs="Arial"/>
          <w:lang w:val="en-US"/>
        </w:rPr>
        <w:t>P</w:t>
      </w:r>
      <w:r>
        <w:rPr>
          <w:rFonts w:cs="Arial"/>
          <w:lang w:val="en-US"/>
        </w:rPr>
        <w:t xml:space="preserve">ada </w:t>
      </w:r>
      <w:r w:rsidR="003B1634">
        <w:rPr>
          <w:rFonts w:cs="Arial"/>
          <w:lang w:val="en-US"/>
        </w:rPr>
        <w:t xml:space="preserve">hari </w:t>
      </w:r>
      <w:r>
        <w:rPr>
          <w:rFonts w:cs="Arial"/>
          <w:lang w:val="en-US"/>
        </w:rPr>
        <w:t>ke-6</w:t>
      </w:r>
      <w:r w:rsidR="003B1634">
        <w:rPr>
          <w:rFonts w:cs="Arial"/>
          <w:lang w:val="en-US"/>
        </w:rPr>
        <w:t xml:space="preserve"> </w:t>
      </w:r>
      <w:r w:rsidR="000410B7">
        <w:rPr>
          <w:rFonts w:cs="Arial"/>
          <w:lang w:val="en-US"/>
        </w:rPr>
        <w:t>(T6)</w:t>
      </w:r>
      <w:r>
        <w:rPr>
          <w:rFonts w:cs="Arial"/>
          <w:lang w:val="en-US"/>
        </w:rPr>
        <w:t xml:space="preserve"> </w:t>
      </w:r>
      <w:r w:rsidR="003B1634">
        <w:rPr>
          <w:rFonts w:cs="Arial"/>
          <w:lang w:val="en-US"/>
        </w:rPr>
        <w:t xml:space="preserve">kadar glukosa diukur Kembali </w:t>
      </w:r>
      <w:r w:rsidR="000075EF">
        <w:rPr>
          <w:rFonts w:cs="Arial"/>
          <w:lang w:val="en-US"/>
        </w:rPr>
        <w:t xml:space="preserve">dengan angka 236,67 </w:t>
      </w:r>
      <w:r>
        <w:rPr>
          <w:rFonts w:cs="Arial"/>
          <w:lang w:val="en-US"/>
        </w:rPr>
        <w:t>dan belum mengalami hipogikemik.</w:t>
      </w:r>
      <w:r w:rsidR="000075EF">
        <w:rPr>
          <w:rFonts w:cs="Arial"/>
          <w:lang w:val="en-US"/>
        </w:rPr>
        <w:t xml:space="preserve"> Pada hari ke-9 (T9)</w:t>
      </w:r>
      <w:r>
        <w:rPr>
          <w:rFonts w:cs="Arial"/>
          <w:lang w:val="en-US"/>
        </w:rPr>
        <w:t xml:space="preserve"> mencit diberi ekstrak untuk kedua kalinya dan setelah itu diakukan pengecekan selanjutnya dihari ke-9</w:t>
      </w:r>
      <w:r w:rsidR="007A2F85">
        <w:rPr>
          <w:rFonts w:cs="Arial"/>
          <w:lang w:val="en-US"/>
        </w:rPr>
        <w:t xml:space="preserve"> (T9) dengan angka 316 mg/dl</w:t>
      </w:r>
      <w:r>
        <w:rPr>
          <w:rFonts w:cs="Arial"/>
          <w:lang w:val="en-US"/>
        </w:rPr>
        <w:t xml:space="preserve"> </w:t>
      </w:r>
      <w:r w:rsidR="007A2F85">
        <w:rPr>
          <w:rFonts w:cs="Arial"/>
          <w:lang w:val="en-US"/>
        </w:rPr>
        <w:t xml:space="preserve">dan </w:t>
      </w:r>
      <w:r>
        <w:rPr>
          <w:rFonts w:cs="Arial"/>
          <w:lang w:val="en-US"/>
        </w:rPr>
        <w:t>ekstrak tetap diberikan dan pengukuran terahir diakukan pada hari ke-12</w:t>
      </w:r>
      <w:r w:rsidR="007A2F85">
        <w:rPr>
          <w:rFonts w:cs="Arial"/>
          <w:lang w:val="en-US"/>
        </w:rPr>
        <w:t xml:space="preserve"> (T12)</w:t>
      </w:r>
      <w:r>
        <w:rPr>
          <w:rFonts w:cs="Arial"/>
          <w:lang w:val="en-US"/>
        </w:rPr>
        <w:t xml:space="preserve"> dengan perubahan sebesar </w:t>
      </w:r>
      <w:r w:rsidR="007A2F85">
        <w:rPr>
          <w:rFonts w:cs="Arial"/>
          <w:lang w:val="en-US"/>
        </w:rPr>
        <w:t>119 mg/dl.</w:t>
      </w:r>
      <w:r>
        <w:rPr>
          <w:rFonts w:cs="Arial"/>
          <w:lang w:val="en-US"/>
        </w:rPr>
        <w:t xml:space="preserve"> Hal ini menunjukkan bahwa ekstrak etanol daun </w:t>
      </w:r>
      <w:r w:rsidR="007A2F85">
        <w:rPr>
          <w:rFonts w:cs="Arial"/>
          <w:lang w:val="en-US"/>
        </w:rPr>
        <w:t xml:space="preserve">kirinyuh </w:t>
      </w:r>
      <w:r w:rsidR="00AA543A">
        <w:rPr>
          <w:rFonts w:cs="Arial"/>
          <w:lang w:val="en-US"/>
        </w:rPr>
        <w:t xml:space="preserve">dapat </w:t>
      </w:r>
      <w:r>
        <w:rPr>
          <w:rFonts w:cs="Arial"/>
          <w:lang w:val="en-US"/>
        </w:rPr>
        <w:t>menurunkan kadar glukosa darah pada mencit</w:t>
      </w:r>
      <w:r w:rsidR="003B1634">
        <w:rPr>
          <w:rFonts w:cs="Arial"/>
          <w:lang w:val="en-US"/>
        </w:rPr>
        <w:t xml:space="preserve"> </w:t>
      </w:r>
      <w:r w:rsidR="000E07AA">
        <w:rPr>
          <w:rFonts w:cs="Arial"/>
          <w:lang w:val="en-US"/>
        </w:rPr>
        <w:t>di</w:t>
      </w:r>
      <w:r w:rsidR="003B1634">
        <w:rPr>
          <w:rFonts w:cs="Arial"/>
          <w:lang w:val="en-US"/>
        </w:rPr>
        <w:t>hari ke-12 (T12)</w:t>
      </w:r>
      <w:r>
        <w:rPr>
          <w:rFonts w:cs="Arial"/>
          <w:lang w:val="en-US"/>
        </w:rPr>
        <w:t xml:space="preserve">. karna rata-rata perubahan </w:t>
      </w:r>
      <w:r w:rsidR="00BD389B">
        <w:rPr>
          <w:rFonts w:cs="Arial"/>
          <w:lang w:val="en-US"/>
        </w:rPr>
        <w:t>pada hari ke-12 (</w:t>
      </w:r>
      <w:r>
        <w:rPr>
          <w:rFonts w:cs="Arial"/>
          <w:lang w:val="en-US"/>
        </w:rPr>
        <w:t>T12</w:t>
      </w:r>
      <w:r w:rsidR="00BD389B">
        <w:rPr>
          <w:rFonts w:cs="Arial"/>
          <w:lang w:val="en-US"/>
        </w:rPr>
        <w:t>)</w:t>
      </w:r>
      <w:r w:rsidR="00AA543A">
        <w:rPr>
          <w:rFonts w:cs="Arial"/>
          <w:lang w:val="en-US"/>
        </w:rPr>
        <w:t xml:space="preserve"> dengan angka 119</w:t>
      </w:r>
      <w:r>
        <w:rPr>
          <w:rFonts w:cs="Arial"/>
          <w:lang w:val="en-US"/>
        </w:rPr>
        <w:t xml:space="preserve"> </w:t>
      </w:r>
      <w:r w:rsidR="00BD389B">
        <w:rPr>
          <w:rFonts w:cs="Arial"/>
          <w:lang w:val="en-US"/>
        </w:rPr>
        <w:t xml:space="preserve">kadar glukosa </w:t>
      </w:r>
      <w:r>
        <w:rPr>
          <w:rFonts w:cs="Arial"/>
          <w:lang w:val="en-US"/>
        </w:rPr>
        <w:t xml:space="preserve">sudah mencapai </w:t>
      </w:r>
      <w:r w:rsidR="00AA543A">
        <w:rPr>
          <w:rFonts w:cs="Arial"/>
          <w:lang w:val="en-US"/>
        </w:rPr>
        <w:t>batas normal</w:t>
      </w:r>
    </w:p>
    <w:p w14:paraId="7D98672C" w14:textId="1BE48606" w:rsidR="007F1DCB" w:rsidRDefault="005561FC" w:rsidP="00CA53D9">
      <w:pPr>
        <w:spacing w:after="0" w:line="360" w:lineRule="auto"/>
        <w:ind w:firstLine="567"/>
      </w:pPr>
      <w:r>
        <w:t xml:space="preserve">Kelompok </w:t>
      </w:r>
      <w:r w:rsidR="007D5548">
        <w:t xml:space="preserve">VI </w:t>
      </w:r>
      <w:r>
        <w:t xml:space="preserve">ekstrak </w:t>
      </w:r>
      <w:r w:rsidR="00321F4B">
        <w:t xml:space="preserve">etanol </w:t>
      </w:r>
      <w:r>
        <w:t xml:space="preserve">daun </w:t>
      </w:r>
      <w:r w:rsidR="00321F4B">
        <w:t xml:space="preserve">kirinyuh (EEDK) </w:t>
      </w:r>
      <w:r>
        <w:t xml:space="preserve">dengan dosis </w:t>
      </w:r>
      <w:r w:rsidR="00321F4B">
        <w:t>300</w:t>
      </w:r>
      <w:r>
        <w:t xml:space="preserve"> </w:t>
      </w:r>
      <w:r w:rsidR="00321F4B">
        <w:t>m</w:t>
      </w:r>
      <w:r>
        <w:t>g/kgBB</w:t>
      </w:r>
      <w:r w:rsidR="000E07AA">
        <w:t xml:space="preserve"> </w:t>
      </w:r>
      <w:r w:rsidR="000E07AA">
        <w:rPr>
          <w:rFonts w:cs="Arial"/>
        </w:rPr>
        <w:t xml:space="preserve">pada hari pertama (T0) </w:t>
      </w:r>
      <w:r w:rsidR="000E07AA" w:rsidRPr="00FE3127">
        <w:rPr>
          <w:rFonts w:cs="Arial"/>
        </w:rPr>
        <w:t>diberikan larutan aloksan melalui intaperitoneal, pada hari ke</w:t>
      </w:r>
      <w:r w:rsidR="000E07AA">
        <w:rPr>
          <w:rFonts w:cs="Arial"/>
        </w:rPr>
        <w:t>-3 (T3)</w:t>
      </w:r>
      <w:r w:rsidR="000E07AA" w:rsidRPr="00FE3127">
        <w:rPr>
          <w:rFonts w:cs="Arial"/>
        </w:rPr>
        <w:t xml:space="preserve"> dilakukan pengukuran kadar glukosa darah, jika kadar glukosa darah naik diberikan ekstrak daun kirinyuh dosis 300 mg</w:t>
      </w:r>
      <w:r w:rsidR="000E07AA">
        <w:rPr>
          <w:rFonts w:cs="Arial"/>
        </w:rPr>
        <w:t>/kgbb</w:t>
      </w:r>
      <w:r w:rsidR="00376C68">
        <w:t xml:space="preserve"> diberikan secara oral dan</w:t>
      </w:r>
      <w:r>
        <w:t xml:space="preserve"> menunjukkan adanya penurunan kadar gula darah pada</w:t>
      </w:r>
      <w:r w:rsidR="005E30DE">
        <w:t xml:space="preserve"> hari ke-</w:t>
      </w:r>
      <w:r w:rsidR="005E30DE">
        <w:lastRenderedPageBreak/>
        <w:t>6</w:t>
      </w:r>
      <w:r>
        <w:t xml:space="preserve"> </w:t>
      </w:r>
      <w:r w:rsidR="005E30DE">
        <w:t>(</w:t>
      </w:r>
      <w:r w:rsidR="00321F4B">
        <w:t>T6</w:t>
      </w:r>
      <w:r w:rsidR="005E30DE">
        <w:t>) dengan angka 81,33</w:t>
      </w:r>
      <w:r w:rsidR="00AF6F7F">
        <w:t xml:space="preserve"> mg/dl</w:t>
      </w:r>
      <w:r w:rsidR="00321F4B">
        <w:t xml:space="preserve"> </w:t>
      </w:r>
      <w:r>
        <w:t xml:space="preserve">dan </w:t>
      </w:r>
      <w:r w:rsidR="005E30DE">
        <w:t>pada hari ke-9</w:t>
      </w:r>
      <w:r w:rsidR="00AF6F7F">
        <w:t xml:space="preserve"> (T9)</w:t>
      </w:r>
      <w:r w:rsidR="005E30DE">
        <w:t xml:space="preserve"> kadar glukosa darah</w:t>
      </w:r>
      <w:r>
        <w:t xml:space="preserve"> mengalami </w:t>
      </w:r>
      <w:r w:rsidR="00AF6F7F">
        <w:t xml:space="preserve">kenaikan </w:t>
      </w:r>
      <w:r w:rsidR="007F1DCB">
        <w:t xml:space="preserve">dengan angka 105 mg/dl </w:t>
      </w:r>
      <w:r w:rsidR="00321F4B">
        <w:t xml:space="preserve">dan </w:t>
      </w:r>
      <w:r w:rsidR="005E30DE">
        <w:t>dan pada hari ke-12 (</w:t>
      </w:r>
      <w:r w:rsidR="00321F4B">
        <w:t>T12</w:t>
      </w:r>
      <w:r w:rsidR="005E30DE">
        <w:t>)</w:t>
      </w:r>
      <w:r w:rsidR="00CA53D9">
        <w:t xml:space="preserve"> kadar glukosa menurun</w:t>
      </w:r>
      <w:r w:rsidR="007F1DCB">
        <w:t xml:space="preserve"> dengan angka 70 mg/dl</w:t>
      </w:r>
      <w:r>
        <w:t xml:space="preserve">. </w:t>
      </w:r>
      <w:r w:rsidR="007F1DCB">
        <w:t xml:space="preserve">Hal </w:t>
      </w:r>
      <w:r>
        <w:t>Ini menunjukkan ekstrak</w:t>
      </w:r>
      <w:r w:rsidR="007F1DCB">
        <w:t xml:space="preserve"> etanol</w:t>
      </w:r>
      <w:r>
        <w:t xml:space="preserve"> daun </w:t>
      </w:r>
      <w:r w:rsidR="00321F4B">
        <w:t>kirinyuh</w:t>
      </w:r>
      <w:r w:rsidR="007F1DCB">
        <w:t xml:space="preserve"> (EEDK)</w:t>
      </w:r>
      <w:r w:rsidR="00321F4B">
        <w:t xml:space="preserve"> 300 m</w:t>
      </w:r>
      <w:r>
        <w:t>g/kg</w:t>
      </w:r>
      <w:r w:rsidR="00321F4B">
        <w:t>bb</w:t>
      </w:r>
      <w:r w:rsidR="00CA53D9">
        <w:t xml:space="preserve"> </w:t>
      </w:r>
      <w:r w:rsidR="006E2EA7">
        <w:t xml:space="preserve">merupakan dosis paling </w:t>
      </w:r>
      <w:r w:rsidR="00CA53D9">
        <w:t>efektif</w:t>
      </w:r>
      <w:r>
        <w:t xml:space="preserve"> dalam menurunkan kadar gula darah </w:t>
      </w:r>
      <w:r w:rsidR="00321F4B">
        <w:t>mencit</w:t>
      </w:r>
      <w:r>
        <w:t xml:space="preserve">. </w:t>
      </w:r>
    </w:p>
    <w:p w14:paraId="10DC5E71" w14:textId="1B9F0354" w:rsidR="00E70F01" w:rsidRDefault="005561FC" w:rsidP="00314D85">
      <w:pPr>
        <w:spacing w:after="0" w:line="360" w:lineRule="auto"/>
        <w:ind w:firstLine="567"/>
      </w:pPr>
      <w:r>
        <w:t xml:space="preserve">Dari hasil penelitian </w:t>
      </w:r>
      <w:r w:rsidR="00E70F01">
        <w:t>ini</w:t>
      </w:r>
      <w:r>
        <w:t xml:space="preserve"> menunjukkan </w:t>
      </w:r>
      <w:r w:rsidR="00E70F01">
        <w:t>bahwa kelompok kontrol induksi (aloksan) yang tidak diberikan ekstrak tidak mampu menurunkan kadar glukosa darah dari hari ke-3 (T3) sampai hari ke-12 (T12). Sedangkan kelompok yang diberi ekstrak maupun glibenklamid menunjukkan kemampuan menurunkan kadar glukosa darah yang baik dan sangat berbeda dibandingkan kelompok induksi. Artinya pemberian ekstrak mempunyai pengaruh yang baik untuk menurunkan kadar glukosa darah pada hewan diabetes dibandingkan tidak diberikan ekstrak.</w:t>
      </w:r>
      <w:r w:rsidR="00314D85">
        <w:t xml:space="preserve"> pada penelitian sebelumnya daun kirinyuh mampu menurunkan kadar glukosa darah pada dosis 250 mg/kg bb</w:t>
      </w:r>
      <w:r w:rsidR="002C1881">
        <w:t xml:space="preserve"> </w:t>
      </w:r>
      <w:r w:rsidR="002C1881" w:rsidRPr="002C1881">
        <w:rPr>
          <w:rFonts w:cs="Arial"/>
          <w:noProof/>
        </w:rPr>
        <w:t>(Marianne et al., 2014</w:t>
      </w:r>
      <w:r w:rsidR="002C1881">
        <w:rPr>
          <w:rFonts w:cs="Arial"/>
          <w:noProof/>
        </w:rPr>
        <w:t>)</w:t>
      </w:r>
    </w:p>
    <w:p w14:paraId="617B0CFE" w14:textId="0D808EAD" w:rsidR="007A59BB" w:rsidRPr="009249DC" w:rsidRDefault="000E07AA" w:rsidP="00314D85">
      <w:pPr>
        <w:spacing w:after="0" w:line="360" w:lineRule="auto"/>
        <w:ind w:firstLine="567"/>
        <w:rPr>
          <w:rFonts w:cs="Arial"/>
          <w:lang w:val="en-US"/>
        </w:rPr>
      </w:pPr>
      <w:r>
        <w:t>D</w:t>
      </w:r>
      <w:r w:rsidR="005561FC">
        <w:t xml:space="preserve">osis ekstrak </w:t>
      </w:r>
      <w:r w:rsidR="007F1DCB">
        <w:t xml:space="preserve">etanol </w:t>
      </w:r>
      <w:r w:rsidR="005561FC">
        <w:t xml:space="preserve">daun </w:t>
      </w:r>
      <w:r w:rsidR="00321F4B">
        <w:t xml:space="preserve">kirinyuh </w:t>
      </w:r>
      <w:r w:rsidR="007F1DCB">
        <w:t xml:space="preserve">(EEDK) </w:t>
      </w:r>
      <w:r w:rsidR="005561FC">
        <w:t xml:space="preserve">dosis </w:t>
      </w:r>
      <w:r w:rsidR="00321F4B">
        <w:t>200 m</w:t>
      </w:r>
      <w:r w:rsidR="005561FC">
        <w:t>g/kg</w:t>
      </w:r>
      <w:r w:rsidR="00321F4B">
        <w:t>bb</w:t>
      </w:r>
      <w:r w:rsidR="005561FC">
        <w:t xml:space="preserve">, </w:t>
      </w:r>
      <w:r w:rsidR="00321F4B">
        <w:t>250</w:t>
      </w:r>
      <w:r w:rsidR="005561FC">
        <w:t xml:space="preserve"> </w:t>
      </w:r>
      <w:r w:rsidR="00321F4B">
        <w:t>m</w:t>
      </w:r>
      <w:r w:rsidR="005561FC">
        <w:t>g/kg</w:t>
      </w:r>
      <w:r w:rsidR="00321F4B">
        <w:t>bb</w:t>
      </w:r>
      <w:r w:rsidR="005561FC">
        <w:t xml:space="preserve">, dan </w:t>
      </w:r>
      <w:r w:rsidR="00321F4B">
        <w:t>300 m</w:t>
      </w:r>
      <w:r w:rsidR="005561FC">
        <w:t>g/kg</w:t>
      </w:r>
      <w:r w:rsidR="00321F4B">
        <w:t>bb</w:t>
      </w:r>
      <w:r w:rsidR="005561FC">
        <w:t xml:space="preserve"> memiliki efek menurunkan kadar gula darah </w:t>
      </w:r>
      <w:r w:rsidR="00321F4B">
        <w:t>glukosa</w:t>
      </w:r>
      <w:r w:rsidR="007F1DCB">
        <w:t xml:space="preserve"> pada mencit jantan</w:t>
      </w:r>
      <w:r w:rsidR="009D4E1D">
        <w:t>. Hal ini dikarnakan daun kirinyuh memiliki</w:t>
      </w:r>
      <w:r w:rsidR="00321F4B">
        <w:t xml:space="preserve"> </w:t>
      </w:r>
      <w:r w:rsidR="009D4E1D">
        <w:t>k</w:t>
      </w:r>
      <w:r w:rsidR="005561FC">
        <w:t xml:space="preserve">andungan senyawa flavonoid yang </w:t>
      </w:r>
      <w:r w:rsidR="007F1DCB">
        <w:t>dapat</w:t>
      </w:r>
      <w:r w:rsidR="005561FC">
        <w:t xml:space="preserve"> menurunkan kadar g</w:t>
      </w:r>
      <w:r w:rsidR="009D4E1D">
        <w:t>l</w:t>
      </w:r>
      <w:r w:rsidR="005561FC">
        <w:t>u</w:t>
      </w:r>
      <w:r w:rsidR="009D4E1D">
        <w:t>kosa</w:t>
      </w:r>
      <w:r w:rsidR="005561FC">
        <w:t xml:space="preserve"> darah. Senyawa Flavonoid memiliki aktivitas hipoglemik atau penurun kadar gula darah</w:t>
      </w:r>
      <w:r w:rsidR="009D4E1D">
        <w:t>.</w:t>
      </w:r>
      <w:r w:rsidR="00701B5E">
        <w:t xml:space="preserve"> </w:t>
      </w:r>
      <w:bookmarkEnd w:id="134"/>
      <w:r w:rsidR="002C1881">
        <w:t>ekstrak etanol daun kirinyuh (EEDK) 300 mg/kgbb merupakan dosis paling efektif dalam menurunkan kadar gula darah mencit.</w:t>
      </w:r>
    </w:p>
    <w:p w14:paraId="3B3EF758" w14:textId="34FC62D5" w:rsidR="00436AC9" w:rsidRDefault="007A59BB" w:rsidP="00436AC9">
      <w:pPr>
        <w:pStyle w:val="ListParagraph"/>
        <w:spacing w:line="360" w:lineRule="auto"/>
        <w:ind w:left="0"/>
      </w:pPr>
      <w:r>
        <w:tab/>
      </w:r>
    </w:p>
    <w:p w14:paraId="749C8DE4" w14:textId="4CE00B87" w:rsidR="002651C8" w:rsidRPr="00436AC9" w:rsidRDefault="00436AC9" w:rsidP="00436AC9">
      <w:pPr>
        <w:jc w:val="left"/>
      </w:pPr>
      <w:r>
        <w:br w:type="page"/>
      </w:r>
    </w:p>
    <w:p w14:paraId="6E921A41" w14:textId="77777777" w:rsidR="002651C8" w:rsidRPr="002651C8" w:rsidRDefault="002651C8" w:rsidP="00B959A0">
      <w:pPr>
        <w:keepNext/>
        <w:keepLines/>
        <w:spacing w:after="0" w:line="360" w:lineRule="auto"/>
        <w:jc w:val="center"/>
        <w:outlineLvl w:val="0"/>
        <w:rPr>
          <w:rFonts w:eastAsiaTheme="majorEastAsia" w:cstheme="majorBidi"/>
          <w:b/>
          <w:color w:val="000000" w:themeColor="text1"/>
          <w:sz w:val="24"/>
          <w:szCs w:val="32"/>
        </w:rPr>
      </w:pPr>
      <w:bookmarkStart w:id="136" w:name="_Toc104508339"/>
      <w:r w:rsidRPr="002651C8">
        <w:rPr>
          <w:rFonts w:eastAsiaTheme="majorEastAsia" w:cstheme="majorBidi"/>
          <w:b/>
          <w:color w:val="000000" w:themeColor="text1"/>
          <w:sz w:val="24"/>
          <w:szCs w:val="32"/>
        </w:rPr>
        <w:lastRenderedPageBreak/>
        <w:t>BAB V</w:t>
      </w:r>
      <w:bookmarkEnd w:id="136"/>
      <w:r w:rsidRPr="002651C8">
        <w:rPr>
          <w:rFonts w:eastAsiaTheme="majorEastAsia" w:cstheme="majorBidi"/>
          <w:b/>
          <w:color w:val="000000" w:themeColor="text1"/>
          <w:sz w:val="24"/>
          <w:szCs w:val="32"/>
        </w:rPr>
        <w:t xml:space="preserve"> </w:t>
      </w:r>
    </w:p>
    <w:p w14:paraId="64F82705" w14:textId="1C7C4B1D" w:rsidR="002651C8" w:rsidRDefault="002651C8" w:rsidP="00B959A0">
      <w:pPr>
        <w:keepNext/>
        <w:keepLines/>
        <w:spacing w:after="0" w:line="360" w:lineRule="auto"/>
        <w:jc w:val="center"/>
        <w:outlineLvl w:val="0"/>
        <w:rPr>
          <w:rFonts w:eastAsiaTheme="majorEastAsia" w:cstheme="majorBidi"/>
          <w:b/>
          <w:color w:val="000000" w:themeColor="text1"/>
          <w:sz w:val="24"/>
          <w:szCs w:val="32"/>
        </w:rPr>
      </w:pPr>
      <w:bookmarkStart w:id="137" w:name="_Toc104508340"/>
      <w:r w:rsidRPr="002651C8">
        <w:rPr>
          <w:rFonts w:eastAsiaTheme="majorEastAsia" w:cstheme="majorBidi"/>
          <w:b/>
          <w:color w:val="000000" w:themeColor="text1"/>
          <w:sz w:val="24"/>
          <w:szCs w:val="32"/>
        </w:rPr>
        <w:t>SIMPULAN DAN SARAN</w:t>
      </w:r>
      <w:bookmarkEnd w:id="137"/>
    </w:p>
    <w:p w14:paraId="675A489C" w14:textId="77777777" w:rsidR="002651C8" w:rsidRPr="002651C8" w:rsidRDefault="002651C8" w:rsidP="00CA2D89"/>
    <w:p w14:paraId="1EFDDCEF" w14:textId="573B1AE5" w:rsidR="002651C8" w:rsidRPr="002651C8" w:rsidRDefault="002651C8" w:rsidP="002651C8">
      <w:pPr>
        <w:keepNext/>
        <w:keepLines/>
        <w:spacing w:before="40" w:after="0" w:line="360" w:lineRule="auto"/>
        <w:jc w:val="left"/>
        <w:outlineLvl w:val="1"/>
        <w:rPr>
          <w:rFonts w:eastAsiaTheme="majorEastAsia" w:cstheme="majorBidi"/>
          <w:b/>
          <w:sz w:val="24"/>
          <w:szCs w:val="26"/>
        </w:rPr>
      </w:pPr>
      <w:bookmarkStart w:id="138" w:name="_Toc104508341"/>
      <w:r w:rsidRPr="002651C8">
        <w:rPr>
          <w:rFonts w:eastAsiaTheme="majorEastAsia" w:cstheme="majorBidi"/>
          <w:b/>
          <w:sz w:val="24"/>
          <w:szCs w:val="26"/>
        </w:rPr>
        <w:t xml:space="preserve">5.1 </w:t>
      </w:r>
      <w:r w:rsidR="00E105E1">
        <w:rPr>
          <w:rFonts w:eastAsiaTheme="majorEastAsia" w:cstheme="majorBidi"/>
          <w:b/>
          <w:sz w:val="24"/>
          <w:szCs w:val="26"/>
        </w:rPr>
        <w:t>Kes</w:t>
      </w:r>
      <w:r w:rsidRPr="002651C8">
        <w:rPr>
          <w:rFonts w:eastAsiaTheme="majorEastAsia" w:cstheme="majorBidi"/>
          <w:b/>
          <w:sz w:val="24"/>
          <w:szCs w:val="26"/>
        </w:rPr>
        <w:t>impulan</w:t>
      </w:r>
      <w:bookmarkEnd w:id="138"/>
    </w:p>
    <w:p w14:paraId="0C1188CE" w14:textId="77777777" w:rsidR="002651C8" w:rsidRPr="002651C8" w:rsidRDefault="002651C8" w:rsidP="002651C8">
      <w:pPr>
        <w:spacing w:after="0" w:line="360" w:lineRule="auto"/>
        <w:rPr>
          <w:rFonts w:cs="Arial"/>
        </w:rPr>
      </w:pPr>
      <w:r w:rsidRPr="002651C8">
        <w:rPr>
          <w:rFonts w:cs="Arial"/>
        </w:rPr>
        <w:t xml:space="preserve">Berdasarkan hasil pengamatan selama penelitian diperoleh beberapa kesimpulan sebagai </w:t>
      </w:r>
      <w:proofErr w:type="gramStart"/>
      <w:r w:rsidRPr="002651C8">
        <w:rPr>
          <w:rFonts w:cs="Arial"/>
        </w:rPr>
        <w:t>berikut :</w:t>
      </w:r>
      <w:proofErr w:type="gramEnd"/>
      <w:r w:rsidRPr="002651C8">
        <w:rPr>
          <w:rFonts w:cs="Arial"/>
        </w:rPr>
        <w:t xml:space="preserve"> </w:t>
      </w:r>
    </w:p>
    <w:p w14:paraId="17BA015C" w14:textId="52F974A2" w:rsidR="002651C8" w:rsidRPr="002651C8" w:rsidRDefault="002651C8" w:rsidP="002651C8">
      <w:pPr>
        <w:spacing w:after="0" w:line="360" w:lineRule="auto"/>
        <w:ind w:left="284" w:hanging="284"/>
        <w:rPr>
          <w:rFonts w:cs="Arial"/>
        </w:rPr>
      </w:pPr>
      <w:r w:rsidRPr="002651C8">
        <w:rPr>
          <w:rFonts w:cs="Arial"/>
        </w:rPr>
        <w:t>1.</w:t>
      </w:r>
      <w:r w:rsidR="00844A7F">
        <w:rPr>
          <w:rFonts w:cs="Arial"/>
        </w:rPr>
        <w:t xml:space="preserve"> </w:t>
      </w:r>
      <w:bookmarkStart w:id="139" w:name="_Hlk106106364"/>
      <w:r w:rsidRPr="002651C8">
        <w:rPr>
          <w:rFonts w:cs="Arial"/>
        </w:rPr>
        <w:t xml:space="preserve">Ekstra </w:t>
      </w:r>
      <w:r w:rsidR="00395DED">
        <w:rPr>
          <w:rFonts w:cs="Arial"/>
        </w:rPr>
        <w:t>e</w:t>
      </w:r>
      <w:r w:rsidRPr="002651C8">
        <w:rPr>
          <w:rFonts w:cs="Arial"/>
        </w:rPr>
        <w:t xml:space="preserve">tanol </w:t>
      </w:r>
      <w:r w:rsidR="00395DED">
        <w:rPr>
          <w:rFonts w:cs="Arial"/>
        </w:rPr>
        <w:t>d</w:t>
      </w:r>
      <w:r w:rsidRPr="002651C8">
        <w:rPr>
          <w:rFonts w:cs="Arial"/>
        </w:rPr>
        <w:t xml:space="preserve">aun </w:t>
      </w:r>
      <w:r w:rsidR="00395DED">
        <w:rPr>
          <w:rFonts w:cs="Arial"/>
        </w:rPr>
        <w:t>k</w:t>
      </w:r>
      <w:r w:rsidRPr="002651C8">
        <w:rPr>
          <w:rFonts w:cs="Arial"/>
        </w:rPr>
        <w:t xml:space="preserve">irinyuh </w:t>
      </w:r>
      <w:r w:rsidR="00393919">
        <w:rPr>
          <w:rFonts w:cs="Arial"/>
        </w:rPr>
        <w:t>(</w:t>
      </w:r>
      <w:r w:rsidR="00393919" w:rsidRPr="00393919">
        <w:rPr>
          <w:rFonts w:cs="Arial"/>
          <w:i/>
          <w:iCs/>
        </w:rPr>
        <w:t>chromolaena odorata</w:t>
      </w:r>
      <w:r w:rsidR="00393919">
        <w:rPr>
          <w:rFonts w:cs="Arial"/>
        </w:rPr>
        <w:t>)</w:t>
      </w:r>
      <w:r w:rsidR="005A1ECF">
        <w:rPr>
          <w:rFonts w:cs="Arial"/>
        </w:rPr>
        <w:t xml:space="preserve"> memiliki</w:t>
      </w:r>
      <w:r w:rsidR="00393919">
        <w:rPr>
          <w:rFonts w:cs="Arial"/>
        </w:rPr>
        <w:t xml:space="preserve"> efek hipo</w:t>
      </w:r>
      <w:r w:rsidR="005C3314">
        <w:rPr>
          <w:rFonts w:cs="Arial"/>
        </w:rPr>
        <w:t>g</w:t>
      </w:r>
      <w:r w:rsidR="00393919">
        <w:rPr>
          <w:rFonts w:cs="Arial"/>
        </w:rPr>
        <w:t>likemik pada mencit</w:t>
      </w:r>
    </w:p>
    <w:p w14:paraId="7380295F" w14:textId="35438234" w:rsidR="00393919" w:rsidRPr="002651C8" w:rsidRDefault="00395DED" w:rsidP="00613A67">
      <w:pPr>
        <w:spacing w:after="0" w:line="360" w:lineRule="auto"/>
        <w:ind w:left="284" w:hanging="284"/>
        <w:rPr>
          <w:rFonts w:cs="Arial"/>
        </w:rPr>
      </w:pPr>
      <w:r>
        <w:rPr>
          <w:rFonts w:cs="Arial"/>
        </w:rPr>
        <w:t>2</w:t>
      </w:r>
      <w:r w:rsidR="00AB163D">
        <w:rPr>
          <w:rFonts w:cs="Arial"/>
        </w:rPr>
        <w:t>.</w:t>
      </w:r>
      <w:r w:rsidR="00844A7F">
        <w:rPr>
          <w:rFonts w:cs="Arial"/>
        </w:rPr>
        <w:t xml:space="preserve"> </w:t>
      </w:r>
      <w:r w:rsidR="00E660A3" w:rsidRPr="002651C8">
        <w:rPr>
          <w:rFonts w:cs="Arial"/>
        </w:rPr>
        <w:t>Eks</w:t>
      </w:r>
      <w:r w:rsidR="00AB163D" w:rsidRPr="002651C8">
        <w:rPr>
          <w:rFonts w:cs="Arial"/>
        </w:rPr>
        <w:t>trak etanol daun kirinyuh</w:t>
      </w:r>
      <w:r>
        <w:rPr>
          <w:rFonts w:cs="Arial"/>
        </w:rPr>
        <w:t xml:space="preserve"> </w:t>
      </w:r>
      <w:r w:rsidRPr="00613A67">
        <w:rPr>
          <w:rFonts w:cs="Arial"/>
          <w:i/>
          <w:iCs/>
        </w:rPr>
        <w:t>(</w:t>
      </w:r>
      <w:r w:rsidR="00613A67" w:rsidRPr="00613A67">
        <w:rPr>
          <w:rFonts w:cs="Arial"/>
          <w:i/>
          <w:iCs/>
        </w:rPr>
        <w:t>chromolaena odorata</w:t>
      </w:r>
      <w:r>
        <w:rPr>
          <w:rFonts w:cs="Arial"/>
        </w:rPr>
        <w:t>)</w:t>
      </w:r>
      <w:r w:rsidR="00AB163D" w:rsidRPr="002651C8">
        <w:rPr>
          <w:rFonts w:cs="Arial"/>
        </w:rPr>
        <w:t xml:space="preserve"> dengan dosis </w:t>
      </w:r>
      <w:r w:rsidR="00AB163D">
        <w:rPr>
          <w:rFonts w:cs="Arial"/>
        </w:rPr>
        <w:t>3</w:t>
      </w:r>
      <w:r w:rsidR="00AB163D" w:rsidRPr="002651C8">
        <w:rPr>
          <w:rFonts w:cs="Arial"/>
        </w:rPr>
        <w:t xml:space="preserve">00 </w:t>
      </w:r>
      <w:r w:rsidR="007C4EF9">
        <w:rPr>
          <w:rFonts w:cs="Arial"/>
        </w:rPr>
        <w:t>m</w:t>
      </w:r>
      <w:r w:rsidR="00AB163D" w:rsidRPr="002651C8">
        <w:rPr>
          <w:rFonts w:cs="Arial"/>
        </w:rPr>
        <w:t>g</w:t>
      </w:r>
      <w:r w:rsidR="007C4EF9">
        <w:rPr>
          <w:rFonts w:cs="Arial"/>
        </w:rPr>
        <w:t xml:space="preserve"> </w:t>
      </w:r>
      <w:r w:rsidR="00600408">
        <w:rPr>
          <w:rFonts w:cs="Arial"/>
        </w:rPr>
        <w:t>kg</w:t>
      </w:r>
      <w:r w:rsidR="007C4EF9">
        <w:rPr>
          <w:rFonts w:cs="Arial"/>
        </w:rPr>
        <w:t>/</w:t>
      </w:r>
      <w:r w:rsidR="00600408">
        <w:rPr>
          <w:rFonts w:cs="Arial"/>
        </w:rPr>
        <w:t xml:space="preserve">bb </w:t>
      </w:r>
      <w:r w:rsidR="00613A67">
        <w:rPr>
          <w:rFonts w:cs="Arial"/>
        </w:rPr>
        <w:t>merupakan dosis</w:t>
      </w:r>
      <w:r w:rsidR="005C3314">
        <w:rPr>
          <w:rFonts w:cs="Arial"/>
        </w:rPr>
        <w:t xml:space="preserve"> paling</w:t>
      </w:r>
      <w:r w:rsidR="00613A67">
        <w:rPr>
          <w:rFonts w:cs="Arial"/>
        </w:rPr>
        <w:t xml:space="preserve"> </w:t>
      </w:r>
      <w:r w:rsidR="00AB163D">
        <w:rPr>
          <w:rFonts w:cs="Arial"/>
        </w:rPr>
        <w:t xml:space="preserve">efektif </w:t>
      </w:r>
      <w:r w:rsidR="005C3314">
        <w:rPr>
          <w:rFonts w:cs="Arial"/>
        </w:rPr>
        <w:t>dalam</w:t>
      </w:r>
      <w:r w:rsidR="00613A67">
        <w:rPr>
          <w:rFonts w:cs="Arial"/>
        </w:rPr>
        <w:t xml:space="preserve"> hipoglikemik pada mencit</w:t>
      </w:r>
    </w:p>
    <w:bookmarkEnd w:id="139"/>
    <w:p w14:paraId="14320769" w14:textId="77777777" w:rsidR="002651C8" w:rsidRPr="002651C8" w:rsidRDefault="002651C8" w:rsidP="00415653">
      <w:pPr>
        <w:spacing w:after="0" w:line="360" w:lineRule="auto"/>
        <w:rPr>
          <w:rFonts w:cs="Arial"/>
        </w:rPr>
      </w:pPr>
    </w:p>
    <w:p w14:paraId="5E531239" w14:textId="6656CC88" w:rsidR="002651C8" w:rsidRDefault="002651C8" w:rsidP="00600408">
      <w:pPr>
        <w:keepNext/>
        <w:keepLines/>
        <w:spacing w:before="40" w:after="0" w:line="360" w:lineRule="auto"/>
        <w:jc w:val="left"/>
        <w:outlineLvl w:val="1"/>
        <w:rPr>
          <w:rFonts w:eastAsiaTheme="majorEastAsia" w:cstheme="majorBidi"/>
          <w:b/>
          <w:sz w:val="24"/>
          <w:szCs w:val="26"/>
        </w:rPr>
      </w:pPr>
      <w:bookmarkStart w:id="140" w:name="_Toc104508342"/>
      <w:r w:rsidRPr="002651C8">
        <w:rPr>
          <w:rFonts w:eastAsiaTheme="majorEastAsia" w:cstheme="majorBidi"/>
          <w:b/>
          <w:sz w:val="24"/>
          <w:szCs w:val="26"/>
        </w:rPr>
        <w:t>5.2 Saran</w:t>
      </w:r>
      <w:bookmarkEnd w:id="140"/>
    </w:p>
    <w:p w14:paraId="2AF16A0E" w14:textId="3E52B4AD" w:rsidR="00415653" w:rsidRPr="00415653" w:rsidRDefault="00415653" w:rsidP="00600408">
      <w:pPr>
        <w:widowControl w:val="0"/>
        <w:tabs>
          <w:tab w:val="left" w:pos="1701"/>
          <w:tab w:val="left" w:pos="8222"/>
        </w:tabs>
        <w:autoSpaceDE w:val="0"/>
        <w:autoSpaceDN w:val="0"/>
        <w:spacing w:after="0" w:line="360" w:lineRule="auto"/>
        <w:ind w:firstLine="284"/>
        <w:rPr>
          <w:rFonts w:eastAsia="Arial" w:cs="Arial"/>
          <w:lang w:val="en-US"/>
        </w:rPr>
      </w:pPr>
      <w:r w:rsidRPr="00415653">
        <w:rPr>
          <w:rFonts w:eastAsia="Arial" w:cs="Arial"/>
          <w:lang w:val="en-US"/>
        </w:rPr>
        <w:t xml:space="preserve">Untuk pengembangan penelitian ini, maka saran yang dapat diberikan antara lain: </w:t>
      </w:r>
    </w:p>
    <w:p w14:paraId="33EEEEB2" w14:textId="3FC4F651" w:rsidR="002651C8" w:rsidRPr="002651C8" w:rsidRDefault="002651C8" w:rsidP="002651C8">
      <w:pPr>
        <w:spacing w:after="0" w:line="360" w:lineRule="auto"/>
        <w:ind w:left="284" w:hanging="284"/>
        <w:rPr>
          <w:rFonts w:cs="Arial"/>
        </w:rPr>
      </w:pPr>
      <w:r w:rsidRPr="002651C8">
        <w:rPr>
          <w:rFonts w:cs="Arial"/>
        </w:rPr>
        <w:t xml:space="preserve">1. </w:t>
      </w:r>
      <w:r w:rsidR="00A37785">
        <w:rPr>
          <w:rFonts w:cs="Arial"/>
        </w:rPr>
        <w:t>Disarankan k</w:t>
      </w:r>
      <w:r w:rsidRPr="002651C8">
        <w:rPr>
          <w:rFonts w:cs="Arial"/>
        </w:rPr>
        <w:t>epada peneliti selanjutnya untuk menguji efek penurunan kadar glukosa darah</w:t>
      </w:r>
      <w:r w:rsidR="00636D03">
        <w:rPr>
          <w:rFonts w:cs="Arial"/>
        </w:rPr>
        <w:t xml:space="preserve"> </w:t>
      </w:r>
      <w:r w:rsidRPr="002651C8">
        <w:rPr>
          <w:rFonts w:cs="Arial"/>
        </w:rPr>
        <w:t xml:space="preserve">dari daun </w:t>
      </w:r>
      <w:r w:rsidR="00636D03">
        <w:rPr>
          <w:rFonts w:cs="Arial"/>
        </w:rPr>
        <w:t xml:space="preserve">kirinyuh </w:t>
      </w:r>
      <w:r w:rsidRPr="002651C8">
        <w:rPr>
          <w:rFonts w:cs="Arial"/>
        </w:rPr>
        <w:t xml:space="preserve">dalam bentuk sediaan yang berbeda </w:t>
      </w:r>
    </w:p>
    <w:p w14:paraId="5A890037" w14:textId="54EEEDEE" w:rsidR="002651C8" w:rsidRPr="006C4C62" w:rsidRDefault="002651C8" w:rsidP="00A37785">
      <w:pPr>
        <w:spacing w:after="0" w:line="360" w:lineRule="auto"/>
        <w:ind w:left="284" w:hanging="284"/>
        <w:rPr>
          <w:rFonts w:cs="Arial"/>
        </w:rPr>
        <w:sectPr w:rsidR="002651C8" w:rsidRPr="006C4C62" w:rsidSect="00A05B5B">
          <w:headerReference w:type="first" r:id="rId29"/>
          <w:footerReference w:type="first" r:id="rId30"/>
          <w:pgSz w:w="11906" w:h="16838" w:code="9"/>
          <w:pgMar w:top="1701" w:right="1701" w:bottom="1701" w:left="2268" w:header="709" w:footer="709" w:gutter="0"/>
          <w:cols w:space="708"/>
          <w:titlePg/>
          <w:docGrid w:linePitch="360"/>
        </w:sectPr>
      </w:pPr>
      <w:r w:rsidRPr="002651C8">
        <w:rPr>
          <w:rFonts w:cs="Arial"/>
        </w:rPr>
        <w:t xml:space="preserve">2. </w:t>
      </w:r>
      <w:r w:rsidR="00A37785">
        <w:rPr>
          <w:rFonts w:cs="Arial"/>
        </w:rPr>
        <w:t>Disarankan k</w:t>
      </w:r>
      <w:r w:rsidRPr="002651C8">
        <w:rPr>
          <w:rFonts w:cs="Arial"/>
        </w:rPr>
        <w:t>epada peneliti selanjutnya</w:t>
      </w:r>
      <w:r w:rsidR="00A37785">
        <w:rPr>
          <w:rFonts w:cs="Arial"/>
        </w:rPr>
        <w:t xml:space="preserve"> </w:t>
      </w:r>
      <w:r w:rsidRPr="002651C8">
        <w:rPr>
          <w:rFonts w:cs="Arial"/>
        </w:rPr>
        <w:t xml:space="preserve">untuk meneliti </w:t>
      </w:r>
      <w:r w:rsidR="00A37785">
        <w:rPr>
          <w:rFonts w:cs="Arial"/>
        </w:rPr>
        <w:t>manfat</w:t>
      </w:r>
      <w:r w:rsidRPr="002651C8">
        <w:rPr>
          <w:rFonts w:cs="Arial"/>
        </w:rPr>
        <w:t xml:space="preserve"> lain dari tanaman k</w:t>
      </w:r>
      <w:r w:rsidR="00D82E8A">
        <w:rPr>
          <w:rFonts w:cs="Arial"/>
        </w:rPr>
        <w:t>irinyuh</w:t>
      </w:r>
      <w:r w:rsidRPr="002651C8">
        <w:rPr>
          <w:rFonts w:cs="Arial"/>
        </w:rPr>
        <w:t>.</w:t>
      </w:r>
    </w:p>
    <w:p w14:paraId="29A6F50E" w14:textId="6E4B4F58" w:rsidR="00CD7A06" w:rsidRPr="00F5779A" w:rsidRDefault="00A33FE0" w:rsidP="006C4C62">
      <w:pPr>
        <w:pStyle w:val="Heading1"/>
        <w:jc w:val="center"/>
        <w:rPr>
          <w:rFonts w:eastAsiaTheme="minorEastAsia" w:cs="Arial"/>
        </w:rPr>
      </w:pPr>
      <w:bookmarkStart w:id="141" w:name="_Toc104508343"/>
      <w:r w:rsidRPr="00F5779A">
        <w:rPr>
          <w:rFonts w:eastAsiaTheme="minorEastAsia" w:cs="Arial"/>
        </w:rPr>
        <w:lastRenderedPageBreak/>
        <w:t>DAFTAR PUSTAKA</w:t>
      </w:r>
      <w:bookmarkEnd w:id="132"/>
      <w:bookmarkEnd w:id="141"/>
    </w:p>
    <w:p w14:paraId="537B1CDC" w14:textId="3F0DBF90" w:rsidR="00CC4164" w:rsidRDefault="00CC4164" w:rsidP="00CD7A06">
      <w:pPr>
        <w:spacing w:after="0" w:line="360" w:lineRule="auto"/>
        <w:rPr>
          <w:rFonts w:eastAsiaTheme="minorEastAsia" w:cs="Arial"/>
          <w:b/>
          <w:bCs/>
          <w:sz w:val="24"/>
          <w:szCs w:val="24"/>
        </w:rPr>
      </w:pPr>
    </w:p>
    <w:p w14:paraId="68B86D98" w14:textId="45316076" w:rsidR="007A46F0" w:rsidRDefault="007A46F0" w:rsidP="0018574B">
      <w:pPr>
        <w:widowControl w:val="0"/>
        <w:autoSpaceDE w:val="0"/>
        <w:autoSpaceDN w:val="0"/>
        <w:adjustRightInd w:val="0"/>
        <w:spacing w:after="0" w:line="360" w:lineRule="auto"/>
        <w:ind w:left="567" w:hanging="567"/>
        <w:rPr>
          <w:rFonts w:cs="Arial"/>
          <w:i/>
          <w:iCs/>
          <w:noProof/>
          <w:szCs w:val="24"/>
        </w:rPr>
      </w:pPr>
      <w:r w:rsidRPr="007A5D91">
        <w:rPr>
          <w:rFonts w:cs="Arial"/>
          <w:noProof/>
          <w:szCs w:val="24"/>
        </w:rPr>
        <w:t xml:space="preserve">Airaodion, A. (2019). </w:t>
      </w:r>
      <w:r w:rsidRPr="00415653">
        <w:rPr>
          <w:rFonts w:cs="Arial"/>
          <w:i/>
          <w:iCs/>
          <w:noProof/>
          <w:szCs w:val="24"/>
        </w:rPr>
        <w:t>Antidiabetic Effect of Ethanolic Extract of Carica papaya Leaves in Alloxan-Induced Diabetic Rats</w:t>
      </w:r>
      <w:r w:rsidRPr="007A5D91">
        <w:rPr>
          <w:rFonts w:cs="Arial"/>
          <w:noProof/>
          <w:szCs w:val="24"/>
        </w:rPr>
        <w:t xml:space="preserve">. </w:t>
      </w:r>
      <w:r w:rsidRPr="007A5D91">
        <w:rPr>
          <w:rFonts w:cs="Arial"/>
          <w:i/>
          <w:iCs/>
          <w:noProof/>
          <w:szCs w:val="24"/>
        </w:rPr>
        <w:t>American Journal of Biomedical Science</w:t>
      </w:r>
      <w:r>
        <w:rPr>
          <w:rFonts w:cs="Arial"/>
          <w:i/>
          <w:iCs/>
          <w:noProof/>
          <w:szCs w:val="24"/>
        </w:rPr>
        <w:t xml:space="preserve"> &amp; Research, 5</w:t>
      </w:r>
      <w:r w:rsidR="005454DB">
        <w:rPr>
          <w:rFonts w:cs="Arial"/>
          <w:i/>
          <w:iCs/>
          <w:noProof/>
          <w:szCs w:val="24"/>
        </w:rPr>
        <w:t xml:space="preserve"> (3),227-234</w:t>
      </w:r>
    </w:p>
    <w:p w14:paraId="0D7ADDBE" w14:textId="06BBE753" w:rsidR="007A46F0" w:rsidRPr="007A46F0" w:rsidRDefault="005454DB" w:rsidP="0018574B">
      <w:pPr>
        <w:widowControl w:val="0"/>
        <w:autoSpaceDE w:val="0"/>
        <w:autoSpaceDN w:val="0"/>
        <w:adjustRightInd w:val="0"/>
        <w:spacing w:after="0" w:line="360" w:lineRule="auto"/>
        <w:ind w:left="567"/>
        <w:rPr>
          <w:rFonts w:cs="Arial"/>
          <w:noProof/>
          <w:szCs w:val="24"/>
        </w:rPr>
      </w:pPr>
      <w:r>
        <w:rPr>
          <w:rFonts w:cs="Arial"/>
          <w:i/>
          <w:iCs/>
          <w:noProof/>
          <w:szCs w:val="24"/>
        </w:rPr>
        <w:t xml:space="preserve"> </w:t>
      </w:r>
      <w:r w:rsidR="007A46F0" w:rsidRPr="007A5D91">
        <w:rPr>
          <w:rFonts w:cs="Arial"/>
          <w:noProof/>
          <w:szCs w:val="24"/>
        </w:rPr>
        <w:t>https://doi.org/10.34297/ajbsr.2019.05.00091</w:t>
      </w:r>
      <w:r w:rsidR="007A46F0">
        <w:rPr>
          <w:rFonts w:cs="Arial"/>
          <w:noProof/>
          <w:szCs w:val="24"/>
        </w:rPr>
        <w:t>.</w:t>
      </w:r>
    </w:p>
    <w:p w14:paraId="758B078D" w14:textId="08A9DF70" w:rsidR="000A4B5A" w:rsidRDefault="000A4B5A" w:rsidP="0018574B">
      <w:pPr>
        <w:spacing w:after="0" w:line="360" w:lineRule="auto"/>
        <w:rPr>
          <w:rFonts w:cs="Arial"/>
        </w:rPr>
      </w:pPr>
      <w:r w:rsidRPr="00F5779A">
        <w:rPr>
          <w:rFonts w:cs="Arial"/>
        </w:rPr>
        <w:t>Departemen Kesehatan RI. 2013</w:t>
      </w:r>
      <w:r w:rsidRPr="00F5779A">
        <w:rPr>
          <w:rFonts w:cs="Arial"/>
          <w:i/>
          <w:iCs/>
        </w:rPr>
        <w:t>. Farmakope Herbal Indonesia. Edisi I</w:t>
      </w:r>
      <w:r w:rsidRPr="00F5779A">
        <w:rPr>
          <w:rFonts w:cs="Arial"/>
        </w:rPr>
        <w:t>. Jakarta</w:t>
      </w:r>
    </w:p>
    <w:p w14:paraId="77ED774B" w14:textId="597F4263" w:rsidR="00F56ADB" w:rsidRDefault="00F56ADB" w:rsidP="0018574B">
      <w:pPr>
        <w:widowControl w:val="0"/>
        <w:autoSpaceDE w:val="0"/>
        <w:autoSpaceDN w:val="0"/>
        <w:adjustRightInd w:val="0"/>
        <w:spacing w:after="0" w:line="360" w:lineRule="auto"/>
        <w:ind w:left="567" w:hanging="567"/>
        <w:rPr>
          <w:rFonts w:cs="Arial"/>
          <w:noProof/>
          <w:szCs w:val="24"/>
        </w:rPr>
      </w:pPr>
      <w:r w:rsidRPr="00F56ADB">
        <w:rPr>
          <w:rFonts w:cs="Arial"/>
          <w:noProof/>
          <w:szCs w:val="24"/>
        </w:rPr>
        <w:t xml:space="preserve">Departemen Kesehatan RI. (2014). Sistem Kesehatan Nasional 2010. </w:t>
      </w:r>
      <w:r w:rsidRPr="00F56ADB">
        <w:rPr>
          <w:rFonts w:cs="Arial"/>
          <w:i/>
          <w:iCs/>
          <w:noProof/>
          <w:szCs w:val="24"/>
        </w:rPr>
        <w:t>Depkes</w:t>
      </w:r>
      <w:r w:rsidRPr="00F56ADB">
        <w:rPr>
          <w:rFonts w:cs="Arial"/>
          <w:noProof/>
          <w:szCs w:val="24"/>
        </w:rPr>
        <w:t xml:space="preserve">, </w:t>
      </w:r>
      <w:r w:rsidRPr="00F56ADB">
        <w:rPr>
          <w:rFonts w:cs="Arial"/>
          <w:i/>
          <w:iCs/>
          <w:noProof/>
          <w:szCs w:val="24"/>
        </w:rPr>
        <w:t>Vol 9 NO 1</w:t>
      </w:r>
      <w:r w:rsidRPr="00F56ADB">
        <w:rPr>
          <w:rFonts w:cs="Arial"/>
          <w:noProof/>
          <w:szCs w:val="24"/>
        </w:rPr>
        <w:t>.</w:t>
      </w:r>
    </w:p>
    <w:p w14:paraId="0222B892" w14:textId="3A0C051F" w:rsidR="005210DE" w:rsidRPr="00F56ADB" w:rsidRDefault="005210DE" w:rsidP="0018574B">
      <w:pPr>
        <w:widowControl w:val="0"/>
        <w:autoSpaceDE w:val="0"/>
        <w:autoSpaceDN w:val="0"/>
        <w:adjustRightInd w:val="0"/>
        <w:spacing w:after="0" w:line="360" w:lineRule="auto"/>
        <w:ind w:left="567" w:hanging="567"/>
        <w:rPr>
          <w:rFonts w:cs="Arial"/>
          <w:noProof/>
          <w:szCs w:val="24"/>
        </w:rPr>
      </w:pPr>
      <w:r w:rsidRPr="005210DE">
        <w:rPr>
          <w:rFonts w:cs="Arial"/>
          <w:noProof/>
          <w:szCs w:val="24"/>
        </w:rPr>
        <w:t xml:space="preserve">Ekayani, M., Juliantoni, Y., &amp; Hakim, A. (2021). </w:t>
      </w:r>
      <w:r w:rsidRPr="00415653">
        <w:rPr>
          <w:rFonts w:cs="Arial"/>
          <w:i/>
          <w:iCs/>
          <w:noProof/>
          <w:szCs w:val="24"/>
        </w:rPr>
        <w:t>U</w:t>
      </w:r>
      <w:r w:rsidR="00BD7E14" w:rsidRPr="00415653">
        <w:rPr>
          <w:rFonts w:cs="Arial"/>
          <w:i/>
          <w:iCs/>
          <w:noProof/>
          <w:szCs w:val="24"/>
        </w:rPr>
        <w:t xml:space="preserve">ji </w:t>
      </w:r>
      <w:r w:rsidRPr="00415653">
        <w:rPr>
          <w:rFonts w:cs="Arial"/>
          <w:i/>
          <w:iCs/>
          <w:noProof/>
          <w:szCs w:val="24"/>
        </w:rPr>
        <w:t>E</w:t>
      </w:r>
      <w:r w:rsidR="00BD7E14" w:rsidRPr="00415653">
        <w:rPr>
          <w:rFonts w:cs="Arial"/>
          <w:i/>
          <w:iCs/>
          <w:noProof/>
          <w:szCs w:val="24"/>
        </w:rPr>
        <w:t xml:space="preserve">fektivitas </w:t>
      </w:r>
      <w:r w:rsidRPr="00415653">
        <w:rPr>
          <w:rFonts w:cs="Arial"/>
          <w:i/>
          <w:iCs/>
          <w:noProof/>
          <w:szCs w:val="24"/>
        </w:rPr>
        <w:t>L</w:t>
      </w:r>
      <w:r w:rsidR="00BD7E14" w:rsidRPr="00415653">
        <w:rPr>
          <w:rFonts w:cs="Arial"/>
          <w:i/>
          <w:iCs/>
          <w:noProof/>
          <w:szCs w:val="24"/>
        </w:rPr>
        <w:t xml:space="preserve">arvasida </w:t>
      </w:r>
      <w:r w:rsidRPr="00415653">
        <w:rPr>
          <w:rFonts w:cs="Arial"/>
          <w:i/>
          <w:iCs/>
          <w:noProof/>
          <w:szCs w:val="24"/>
        </w:rPr>
        <w:t>DAN E</w:t>
      </w:r>
      <w:r w:rsidR="00BD7E14" w:rsidRPr="00415653">
        <w:rPr>
          <w:rFonts w:cs="Arial"/>
          <w:i/>
          <w:iCs/>
          <w:noProof/>
          <w:szCs w:val="24"/>
        </w:rPr>
        <w:t xml:space="preserve">valuasi </w:t>
      </w:r>
      <w:r w:rsidRPr="00415653">
        <w:rPr>
          <w:rFonts w:cs="Arial"/>
          <w:i/>
          <w:iCs/>
          <w:noProof/>
          <w:szCs w:val="24"/>
        </w:rPr>
        <w:t>S</w:t>
      </w:r>
      <w:r w:rsidR="00BD7E14" w:rsidRPr="00415653">
        <w:rPr>
          <w:rFonts w:cs="Arial"/>
          <w:i/>
          <w:iCs/>
          <w:noProof/>
          <w:szCs w:val="24"/>
        </w:rPr>
        <w:t xml:space="preserve">ifat </w:t>
      </w:r>
      <w:r w:rsidRPr="00415653">
        <w:rPr>
          <w:rFonts w:cs="Arial"/>
          <w:i/>
          <w:iCs/>
          <w:noProof/>
          <w:szCs w:val="24"/>
        </w:rPr>
        <w:t>F</w:t>
      </w:r>
      <w:r w:rsidR="00BD7E14" w:rsidRPr="00415653">
        <w:rPr>
          <w:rFonts w:cs="Arial"/>
          <w:i/>
          <w:iCs/>
          <w:noProof/>
          <w:szCs w:val="24"/>
        </w:rPr>
        <w:t xml:space="preserve">isik </w:t>
      </w:r>
      <w:r w:rsidRPr="00415653">
        <w:rPr>
          <w:rFonts w:cs="Arial"/>
          <w:i/>
          <w:iCs/>
          <w:noProof/>
          <w:szCs w:val="24"/>
        </w:rPr>
        <w:t>S</w:t>
      </w:r>
      <w:r w:rsidR="00BD7E14" w:rsidRPr="00415653">
        <w:rPr>
          <w:rFonts w:cs="Arial"/>
          <w:i/>
          <w:iCs/>
          <w:noProof/>
          <w:szCs w:val="24"/>
        </w:rPr>
        <w:t xml:space="preserve">ediaan </w:t>
      </w:r>
      <w:r w:rsidRPr="00415653">
        <w:rPr>
          <w:rFonts w:cs="Arial"/>
          <w:i/>
          <w:iCs/>
          <w:noProof/>
          <w:szCs w:val="24"/>
        </w:rPr>
        <w:t>L</w:t>
      </w:r>
      <w:r w:rsidR="00BD7E14" w:rsidRPr="00415653">
        <w:rPr>
          <w:rFonts w:cs="Arial"/>
          <w:i/>
          <w:iCs/>
          <w:noProof/>
          <w:szCs w:val="24"/>
        </w:rPr>
        <w:t xml:space="preserve">osio </w:t>
      </w:r>
      <w:r w:rsidRPr="00415653">
        <w:rPr>
          <w:rFonts w:cs="Arial"/>
          <w:i/>
          <w:iCs/>
          <w:noProof/>
          <w:szCs w:val="24"/>
        </w:rPr>
        <w:t>A</w:t>
      </w:r>
      <w:r w:rsidR="00BD7E14" w:rsidRPr="00415653">
        <w:rPr>
          <w:rFonts w:cs="Arial"/>
          <w:i/>
          <w:iCs/>
          <w:noProof/>
          <w:szCs w:val="24"/>
        </w:rPr>
        <w:t xml:space="preserve">ntinyamuk </w:t>
      </w:r>
      <w:r w:rsidRPr="00415653">
        <w:rPr>
          <w:rFonts w:cs="Arial"/>
          <w:i/>
          <w:iCs/>
          <w:noProof/>
          <w:szCs w:val="24"/>
        </w:rPr>
        <w:t>E</w:t>
      </w:r>
      <w:r w:rsidR="00BD7E14" w:rsidRPr="00415653">
        <w:rPr>
          <w:rFonts w:cs="Arial"/>
          <w:i/>
          <w:iCs/>
          <w:noProof/>
          <w:szCs w:val="24"/>
        </w:rPr>
        <w:t>kstrak</w:t>
      </w:r>
      <w:r w:rsidRPr="00415653">
        <w:rPr>
          <w:rFonts w:cs="Arial"/>
          <w:i/>
          <w:iCs/>
          <w:noProof/>
          <w:szCs w:val="24"/>
        </w:rPr>
        <w:t xml:space="preserve"> E</w:t>
      </w:r>
      <w:r w:rsidR="00BD7E14" w:rsidRPr="00415653">
        <w:rPr>
          <w:rFonts w:cs="Arial"/>
          <w:i/>
          <w:iCs/>
          <w:noProof/>
          <w:szCs w:val="24"/>
        </w:rPr>
        <w:t xml:space="preserve">tanol </w:t>
      </w:r>
      <w:r w:rsidRPr="00415653">
        <w:rPr>
          <w:rFonts w:cs="Arial"/>
          <w:i/>
          <w:iCs/>
          <w:noProof/>
          <w:szCs w:val="24"/>
        </w:rPr>
        <w:t>D</w:t>
      </w:r>
      <w:r w:rsidR="00BD7E14" w:rsidRPr="00415653">
        <w:rPr>
          <w:rFonts w:cs="Arial"/>
          <w:i/>
          <w:iCs/>
          <w:noProof/>
          <w:szCs w:val="24"/>
        </w:rPr>
        <w:t xml:space="preserve">aun </w:t>
      </w:r>
      <w:r w:rsidRPr="00415653">
        <w:rPr>
          <w:rFonts w:cs="Arial"/>
          <w:i/>
          <w:iCs/>
          <w:noProof/>
          <w:szCs w:val="24"/>
        </w:rPr>
        <w:t>K</w:t>
      </w:r>
      <w:r w:rsidR="00BD7E14" w:rsidRPr="00415653">
        <w:rPr>
          <w:rFonts w:cs="Arial"/>
          <w:i/>
          <w:iCs/>
          <w:noProof/>
          <w:szCs w:val="24"/>
        </w:rPr>
        <w:t xml:space="preserve">irinyuh </w:t>
      </w:r>
      <w:r w:rsidRPr="00415653">
        <w:rPr>
          <w:rFonts w:cs="Arial"/>
          <w:i/>
          <w:iCs/>
          <w:noProof/>
          <w:szCs w:val="24"/>
        </w:rPr>
        <w:t>(Chromolaena odorata L.) T</w:t>
      </w:r>
      <w:r w:rsidR="00BD7E14" w:rsidRPr="00415653">
        <w:rPr>
          <w:rFonts w:cs="Arial"/>
          <w:i/>
          <w:iCs/>
          <w:noProof/>
          <w:szCs w:val="24"/>
        </w:rPr>
        <w:t xml:space="preserve">erhadap </w:t>
      </w:r>
      <w:r w:rsidRPr="00415653">
        <w:rPr>
          <w:rFonts w:cs="Arial"/>
          <w:i/>
          <w:iCs/>
          <w:noProof/>
          <w:szCs w:val="24"/>
        </w:rPr>
        <w:t>N</w:t>
      </w:r>
      <w:r w:rsidR="00BD7E14" w:rsidRPr="00415653">
        <w:rPr>
          <w:rFonts w:cs="Arial"/>
          <w:i/>
          <w:iCs/>
          <w:noProof/>
          <w:szCs w:val="24"/>
        </w:rPr>
        <w:t xml:space="preserve">yamuk </w:t>
      </w:r>
      <w:r w:rsidRPr="00415653">
        <w:rPr>
          <w:rFonts w:cs="Arial"/>
          <w:i/>
          <w:iCs/>
          <w:noProof/>
          <w:szCs w:val="24"/>
        </w:rPr>
        <w:t>A</w:t>
      </w:r>
      <w:r w:rsidR="00BD7E14" w:rsidRPr="00415653">
        <w:rPr>
          <w:rFonts w:cs="Arial"/>
          <w:i/>
          <w:iCs/>
          <w:noProof/>
          <w:szCs w:val="24"/>
        </w:rPr>
        <w:t xml:space="preserve">edes </w:t>
      </w:r>
      <w:r w:rsidRPr="00415653">
        <w:rPr>
          <w:rFonts w:cs="Arial"/>
          <w:i/>
          <w:iCs/>
          <w:noProof/>
          <w:szCs w:val="24"/>
        </w:rPr>
        <w:t>A</w:t>
      </w:r>
      <w:r w:rsidR="00BD7E14" w:rsidRPr="00415653">
        <w:rPr>
          <w:rFonts w:cs="Arial"/>
          <w:i/>
          <w:iCs/>
          <w:noProof/>
          <w:szCs w:val="24"/>
        </w:rPr>
        <w:t>egypti</w:t>
      </w:r>
      <w:r w:rsidRPr="005210DE">
        <w:rPr>
          <w:rFonts w:cs="Arial"/>
          <w:noProof/>
          <w:szCs w:val="24"/>
        </w:rPr>
        <w:t xml:space="preserve">. </w:t>
      </w:r>
      <w:r w:rsidRPr="005210DE">
        <w:rPr>
          <w:rFonts w:cs="Arial"/>
          <w:i/>
          <w:iCs/>
          <w:noProof/>
          <w:szCs w:val="24"/>
        </w:rPr>
        <w:t>Jurnal Inovasi Penelitian</w:t>
      </w:r>
      <w:r w:rsidRPr="005210DE">
        <w:rPr>
          <w:rFonts w:cs="Arial"/>
          <w:noProof/>
          <w:szCs w:val="24"/>
        </w:rPr>
        <w:t xml:space="preserve">, </w:t>
      </w:r>
      <w:r w:rsidRPr="005210DE">
        <w:rPr>
          <w:rFonts w:cs="Arial"/>
          <w:i/>
          <w:iCs/>
          <w:noProof/>
          <w:szCs w:val="24"/>
        </w:rPr>
        <w:t>2</w:t>
      </w:r>
      <w:r w:rsidRPr="005210DE">
        <w:rPr>
          <w:rFonts w:cs="Arial"/>
          <w:noProof/>
          <w:szCs w:val="24"/>
        </w:rPr>
        <w:t>(4), 1261–1270. https://stp-mataram.e-journal.id/JIP/article/view/802</w:t>
      </w:r>
    </w:p>
    <w:p w14:paraId="1A51CC96" w14:textId="7547CB15" w:rsidR="00EA4944" w:rsidRDefault="00EA4944" w:rsidP="0018574B">
      <w:pPr>
        <w:spacing w:after="0" w:line="360" w:lineRule="auto"/>
        <w:ind w:left="567" w:hanging="567"/>
        <w:rPr>
          <w:rFonts w:cs="Arial"/>
        </w:rPr>
      </w:pPr>
      <w:r w:rsidRPr="00F5779A">
        <w:rPr>
          <w:rFonts w:cs="Arial"/>
        </w:rPr>
        <w:t xml:space="preserve">Ginting, M. (2017). </w:t>
      </w:r>
      <w:r w:rsidRPr="00F5779A">
        <w:rPr>
          <w:rFonts w:cs="Arial"/>
          <w:i/>
          <w:iCs/>
        </w:rPr>
        <w:t>Uji Aktivitas Antibakteri Ekstrak Etanol Daun Putihan (Chromolaena odorata) Terhadap Methicillin-Resistant Staphylococcus aureus</w:t>
      </w:r>
      <w:r w:rsidRPr="00F5779A">
        <w:rPr>
          <w:rFonts w:cs="Arial"/>
        </w:rPr>
        <w:t xml:space="preserve">. Skripsi. </w:t>
      </w:r>
      <w:proofErr w:type="gramStart"/>
      <w:r w:rsidRPr="00F5779A">
        <w:rPr>
          <w:rFonts w:cs="Arial"/>
        </w:rPr>
        <w:t>Medan</w:t>
      </w:r>
      <w:r w:rsidR="00822FEE" w:rsidRPr="00F5779A">
        <w:rPr>
          <w:rFonts w:cs="Arial"/>
        </w:rPr>
        <w:t xml:space="preserve"> </w:t>
      </w:r>
      <w:r w:rsidRPr="00F5779A">
        <w:rPr>
          <w:rFonts w:cs="Arial"/>
        </w:rPr>
        <w:t>:</w:t>
      </w:r>
      <w:proofErr w:type="gramEnd"/>
      <w:r w:rsidRPr="00F5779A">
        <w:rPr>
          <w:rFonts w:cs="Arial"/>
        </w:rPr>
        <w:t xml:space="preserve"> Fakultas Farmasi Universitas Sumatera Utara. Halaman 44</w:t>
      </w:r>
    </w:p>
    <w:p w14:paraId="5E46E73A" w14:textId="676922B2" w:rsidR="00786CFA" w:rsidRPr="00F5779A" w:rsidRDefault="00786CFA" w:rsidP="0018574B">
      <w:pPr>
        <w:widowControl w:val="0"/>
        <w:autoSpaceDE w:val="0"/>
        <w:autoSpaceDN w:val="0"/>
        <w:adjustRightInd w:val="0"/>
        <w:spacing w:after="0" w:line="360" w:lineRule="auto"/>
        <w:ind w:left="567" w:hanging="567"/>
        <w:rPr>
          <w:rFonts w:cs="Arial"/>
          <w:noProof/>
        </w:rPr>
      </w:pPr>
      <w:r w:rsidRPr="00CC4164">
        <w:rPr>
          <w:rFonts w:cs="Arial"/>
          <w:noProof/>
        </w:rPr>
        <w:t xml:space="preserve">Gultom, E. S., Sakinah, M., &amp; Hasanah, U. (2020). </w:t>
      </w:r>
      <w:r w:rsidRPr="00786CFA">
        <w:rPr>
          <w:rFonts w:cs="Arial"/>
          <w:i/>
          <w:iCs/>
          <w:noProof/>
        </w:rPr>
        <w:t>Eksplorasi Senyawa Metabolit Sekunder Daun Kirinyuh (Chromolaena odorata) Dengan GC-MS.</w:t>
      </w:r>
      <w:r w:rsidRPr="00CC4164">
        <w:rPr>
          <w:rFonts w:cs="Arial"/>
          <w:noProof/>
        </w:rPr>
        <w:t xml:space="preserve"> </w:t>
      </w:r>
      <w:r w:rsidRPr="00CC4164">
        <w:rPr>
          <w:rFonts w:cs="Arial"/>
          <w:i/>
          <w:iCs/>
          <w:noProof/>
        </w:rPr>
        <w:t>Jurnal Biosains</w:t>
      </w:r>
      <w:r w:rsidRPr="00CC4164">
        <w:rPr>
          <w:rFonts w:cs="Arial"/>
          <w:noProof/>
        </w:rPr>
        <w:t xml:space="preserve">, </w:t>
      </w:r>
      <w:r w:rsidRPr="00CC4164">
        <w:rPr>
          <w:rFonts w:cs="Arial"/>
          <w:i/>
          <w:iCs/>
          <w:noProof/>
        </w:rPr>
        <w:t>6</w:t>
      </w:r>
      <w:r w:rsidRPr="00CC4164">
        <w:rPr>
          <w:rFonts w:cs="Arial"/>
          <w:noProof/>
        </w:rPr>
        <w:t>(1), 23–26.</w:t>
      </w:r>
    </w:p>
    <w:p w14:paraId="26E23438" w14:textId="7AF839A5" w:rsidR="00DE6461" w:rsidRPr="00415653" w:rsidRDefault="00DE6461" w:rsidP="0018574B">
      <w:pPr>
        <w:spacing w:after="0" w:line="360" w:lineRule="auto"/>
        <w:ind w:left="142" w:hanging="284"/>
        <w:rPr>
          <w:rFonts w:cs="Arial"/>
          <w:i/>
          <w:iCs/>
        </w:rPr>
      </w:pPr>
      <w:r w:rsidRPr="00F5779A">
        <w:rPr>
          <w:rFonts w:cs="Arial"/>
        </w:rPr>
        <w:t xml:space="preserve">  Katzung, Bertram G. 2012. </w:t>
      </w:r>
      <w:r w:rsidRPr="00415653">
        <w:rPr>
          <w:rFonts w:cs="Arial"/>
          <w:i/>
          <w:iCs/>
        </w:rPr>
        <w:t>Farmakologi Dasar dan Klinik Edisi 10. EGC, Jakarta</w:t>
      </w:r>
    </w:p>
    <w:p w14:paraId="3B6A5EF2" w14:textId="11128094" w:rsidR="00B3246C" w:rsidRPr="00F5779A" w:rsidRDefault="00B3246C" w:rsidP="0018574B">
      <w:pPr>
        <w:spacing w:after="0" w:line="360" w:lineRule="auto"/>
        <w:ind w:left="993" w:hanging="426"/>
        <w:rPr>
          <w:rFonts w:eastAsiaTheme="minorEastAsia" w:cs="Arial"/>
          <w:b/>
          <w:bCs/>
          <w:sz w:val="24"/>
          <w:szCs w:val="24"/>
        </w:rPr>
      </w:pPr>
      <w:r w:rsidRPr="00415653">
        <w:rPr>
          <w:rFonts w:cs="Arial"/>
          <w:i/>
          <w:iCs/>
        </w:rPr>
        <w:t>Kementrian Kesehatan R</w:t>
      </w:r>
      <w:r w:rsidRPr="00F5779A">
        <w:rPr>
          <w:rFonts w:cs="Arial"/>
        </w:rPr>
        <w:t>I. (2014). Farmakope</w:t>
      </w:r>
      <w:r w:rsidR="00F327BC">
        <w:rPr>
          <w:rFonts w:cs="Arial"/>
        </w:rPr>
        <w:t xml:space="preserve"> </w:t>
      </w:r>
      <w:r w:rsidRPr="00F5779A">
        <w:rPr>
          <w:rFonts w:cs="Arial"/>
        </w:rPr>
        <w:t>Indenesia. Jakarta: Edisi V</w:t>
      </w:r>
    </w:p>
    <w:p w14:paraId="0F001893" w14:textId="2574EFD8" w:rsidR="00CD7A06" w:rsidRDefault="001F343D" w:rsidP="0018574B">
      <w:pPr>
        <w:tabs>
          <w:tab w:val="left" w:pos="851"/>
        </w:tabs>
        <w:spacing w:after="0" w:line="360" w:lineRule="auto"/>
        <w:ind w:left="567" w:hanging="567"/>
        <w:rPr>
          <w:rFonts w:eastAsia="Calibri" w:cs="Arial"/>
          <w:lang w:val="en-US"/>
        </w:rPr>
      </w:pPr>
      <w:r w:rsidRPr="00F5779A">
        <w:rPr>
          <w:rFonts w:eastAsia="Calibri" w:cs="Arial"/>
          <w:lang w:val="en-US"/>
        </w:rPr>
        <w:t>Kementerian Kesehatan Republik Indonesia, 2019</w:t>
      </w:r>
      <w:r w:rsidRPr="00F5779A">
        <w:rPr>
          <w:rFonts w:eastAsia="Calibri" w:cs="Arial"/>
          <w:i/>
          <w:iCs/>
          <w:lang w:val="en-US"/>
        </w:rPr>
        <w:t>. Tanda dan Gejala Diabetes</w:t>
      </w:r>
      <w:r w:rsidRPr="00F5779A">
        <w:rPr>
          <w:rFonts w:eastAsia="Calibri" w:cs="Arial"/>
          <w:lang w:val="en-US"/>
        </w:rPr>
        <w:t>. http://www.p2ptm.kemkes.go.id/artikel-sehat/tanda-dan-gejala-diabetes (Diakses 12 Pebruari 2021).</w:t>
      </w:r>
    </w:p>
    <w:p w14:paraId="1D65ABE9" w14:textId="1A9A3121" w:rsidR="005454DB" w:rsidRDefault="005454DB" w:rsidP="0018574B">
      <w:pPr>
        <w:widowControl w:val="0"/>
        <w:autoSpaceDE w:val="0"/>
        <w:autoSpaceDN w:val="0"/>
        <w:adjustRightInd w:val="0"/>
        <w:spacing w:after="0" w:line="360" w:lineRule="auto"/>
        <w:ind w:left="567" w:hanging="567"/>
        <w:rPr>
          <w:rFonts w:cs="Arial"/>
          <w:i/>
          <w:iCs/>
          <w:noProof/>
          <w:szCs w:val="24"/>
        </w:rPr>
      </w:pPr>
      <w:r w:rsidRPr="007A5D91">
        <w:rPr>
          <w:rFonts w:cs="Arial"/>
          <w:noProof/>
          <w:szCs w:val="24"/>
        </w:rPr>
        <w:t xml:space="preserve">Ighodaro, O. M., Adeosun, A. M., &amp; Akinloye, O. A. (2017). </w:t>
      </w:r>
      <w:r w:rsidRPr="00F56ADB">
        <w:rPr>
          <w:rFonts w:cs="Arial"/>
          <w:i/>
          <w:iCs/>
          <w:noProof/>
          <w:szCs w:val="24"/>
        </w:rPr>
        <w:t>Alloxan-induced diabetes, a common model for evaluating the glycemic-control potential of therapeutic compounds and plants extracts in experimental studies. Medicina (Lithuania</w:t>
      </w:r>
      <w:r>
        <w:rPr>
          <w:rFonts w:cs="Arial"/>
          <w:i/>
          <w:iCs/>
          <w:noProof/>
          <w:szCs w:val="24"/>
        </w:rPr>
        <w:t>), 53(6), 365-374.</w:t>
      </w:r>
    </w:p>
    <w:p w14:paraId="1221FE20" w14:textId="2C203C69" w:rsidR="005454DB" w:rsidRPr="002213E5" w:rsidRDefault="005454DB" w:rsidP="0018574B">
      <w:pPr>
        <w:widowControl w:val="0"/>
        <w:autoSpaceDE w:val="0"/>
        <w:autoSpaceDN w:val="0"/>
        <w:adjustRightInd w:val="0"/>
        <w:spacing w:after="0" w:line="360" w:lineRule="auto"/>
        <w:ind w:left="567"/>
        <w:rPr>
          <w:rFonts w:cs="Arial"/>
          <w:noProof/>
          <w:szCs w:val="24"/>
        </w:rPr>
      </w:pPr>
      <w:r w:rsidRPr="007A5D91">
        <w:rPr>
          <w:rFonts w:cs="Arial"/>
          <w:noProof/>
          <w:szCs w:val="24"/>
        </w:rPr>
        <w:t>https://doi.org/10.1016/j.medici.2018.02.001</w:t>
      </w:r>
    </w:p>
    <w:p w14:paraId="20468B97" w14:textId="3046439A" w:rsidR="00794C45" w:rsidRDefault="001F343D" w:rsidP="00391CD0">
      <w:pPr>
        <w:spacing w:after="0" w:line="360" w:lineRule="auto"/>
        <w:ind w:left="567" w:hanging="709"/>
        <w:rPr>
          <w:rFonts w:eastAsiaTheme="minorEastAsia" w:cs="Arial"/>
        </w:rPr>
      </w:pPr>
      <w:r w:rsidRPr="00F5779A">
        <w:rPr>
          <w:rFonts w:eastAsiaTheme="minorEastAsia" w:cs="Arial"/>
        </w:rPr>
        <w:t xml:space="preserve">  </w:t>
      </w:r>
      <w:r w:rsidR="00CD7A06" w:rsidRPr="00F5779A">
        <w:rPr>
          <w:rFonts w:eastAsiaTheme="minorEastAsia" w:cs="Arial"/>
        </w:rPr>
        <w:t>Infodatin.</w:t>
      </w:r>
      <w:r w:rsidRPr="00F5779A">
        <w:rPr>
          <w:rFonts w:eastAsiaTheme="minorEastAsia" w:cs="Arial"/>
        </w:rPr>
        <w:t xml:space="preserve"> </w:t>
      </w:r>
      <w:r w:rsidR="00CD7A06" w:rsidRPr="00F5779A">
        <w:rPr>
          <w:rFonts w:eastAsiaTheme="minorEastAsia" w:cs="Arial"/>
        </w:rPr>
        <w:t>2019.</w:t>
      </w:r>
      <w:r w:rsidR="005902E2" w:rsidRPr="00F5779A">
        <w:rPr>
          <w:rFonts w:eastAsiaTheme="minorEastAsia" w:cs="Arial"/>
        </w:rPr>
        <w:t xml:space="preserve"> </w:t>
      </w:r>
      <w:r w:rsidR="00CD7A06" w:rsidRPr="00F5779A">
        <w:rPr>
          <w:rFonts w:eastAsiaTheme="minorEastAsia" w:cs="Arial"/>
          <w:i/>
          <w:iCs/>
        </w:rPr>
        <w:t>Tetap Produktif Cegah dan Atasi Diabetes Melitus</w:t>
      </w:r>
      <w:r w:rsidR="00CD7A06" w:rsidRPr="00F5779A">
        <w:rPr>
          <w:rFonts w:eastAsiaTheme="minorEastAsia" w:cs="Arial"/>
        </w:rPr>
        <w:t>. Kementerian Kesehatan RI.</w:t>
      </w:r>
      <w:bookmarkStart w:id="142" w:name="_Hlk98656665"/>
    </w:p>
    <w:p w14:paraId="129C32E1" w14:textId="0D58A39B" w:rsidR="006B3255" w:rsidRDefault="006B3255" w:rsidP="00391CD0">
      <w:pPr>
        <w:spacing w:after="0" w:line="360" w:lineRule="auto"/>
        <w:ind w:left="567" w:hanging="709"/>
        <w:rPr>
          <w:rFonts w:eastAsiaTheme="minorEastAsia" w:cs="Arial"/>
        </w:rPr>
      </w:pPr>
    </w:p>
    <w:p w14:paraId="1C8917D3" w14:textId="77777777" w:rsidR="006B3255" w:rsidRDefault="006B3255" w:rsidP="00391CD0">
      <w:pPr>
        <w:spacing w:after="0" w:line="360" w:lineRule="auto"/>
        <w:ind w:left="567" w:hanging="709"/>
        <w:rPr>
          <w:rFonts w:eastAsiaTheme="minorEastAsia" w:cs="Arial"/>
        </w:rPr>
      </w:pPr>
    </w:p>
    <w:p w14:paraId="2BAB9634" w14:textId="29A20705" w:rsidR="00DA1308" w:rsidRPr="002213E5" w:rsidRDefault="007A46F0" w:rsidP="00D07D55">
      <w:pPr>
        <w:widowControl w:val="0"/>
        <w:autoSpaceDE w:val="0"/>
        <w:autoSpaceDN w:val="0"/>
        <w:adjustRightInd w:val="0"/>
        <w:spacing w:after="0" w:line="360" w:lineRule="auto"/>
        <w:ind w:left="567" w:hanging="567"/>
        <w:rPr>
          <w:rFonts w:cs="Arial"/>
          <w:noProof/>
          <w:szCs w:val="24"/>
        </w:rPr>
      </w:pPr>
      <w:r w:rsidRPr="007A5D91">
        <w:rPr>
          <w:rFonts w:cs="Arial"/>
          <w:noProof/>
          <w:szCs w:val="24"/>
        </w:rPr>
        <w:lastRenderedPageBreak/>
        <w:t xml:space="preserve">Irdalisa, Safrida, Khairil, Abdullah, Sabri, M. (2015). Profil Kadar Glukosa Darah Pada Tikus Setelah Penyuntikan Aloksan Sebagai Hewan Model Hiperglikemik. </w:t>
      </w:r>
      <w:r w:rsidRPr="007A5D91">
        <w:rPr>
          <w:rFonts w:cs="Arial"/>
          <w:i/>
          <w:iCs/>
          <w:noProof/>
          <w:szCs w:val="24"/>
        </w:rPr>
        <w:t>Jurnal Edubio Tropika</w:t>
      </w:r>
      <w:r w:rsidRPr="007A5D91">
        <w:rPr>
          <w:rFonts w:cs="Arial"/>
          <w:noProof/>
          <w:szCs w:val="24"/>
        </w:rPr>
        <w:t xml:space="preserve">, </w:t>
      </w:r>
      <w:r w:rsidRPr="007A5D91">
        <w:rPr>
          <w:rFonts w:cs="Arial"/>
          <w:i/>
          <w:iCs/>
          <w:noProof/>
          <w:szCs w:val="24"/>
        </w:rPr>
        <w:t>3</w:t>
      </w:r>
      <w:r w:rsidRPr="007A5D91">
        <w:rPr>
          <w:rFonts w:cs="Arial"/>
          <w:noProof/>
          <w:szCs w:val="24"/>
        </w:rPr>
        <w:t>(1), 25–28.</w:t>
      </w:r>
    </w:p>
    <w:p w14:paraId="09753571" w14:textId="7610405A" w:rsidR="00D77C68" w:rsidRDefault="00D77C68" w:rsidP="003B7BD3">
      <w:pPr>
        <w:widowControl w:val="0"/>
        <w:autoSpaceDE w:val="0"/>
        <w:autoSpaceDN w:val="0"/>
        <w:adjustRightInd w:val="0"/>
        <w:spacing w:after="0" w:line="360" w:lineRule="auto"/>
        <w:ind w:left="567" w:hanging="567"/>
        <w:rPr>
          <w:rFonts w:cs="Arial"/>
          <w:noProof/>
        </w:rPr>
      </w:pPr>
      <w:r w:rsidRPr="00CC4164">
        <w:rPr>
          <w:rFonts w:cs="Arial"/>
          <w:noProof/>
        </w:rPr>
        <w:t xml:space="preserve">Marianne, P, D. L., Sukandar, E. Y., &amp; Kurniati, N. F. (2014). </w:t>
      </w:r>
      <w:r w:rsidRPr="00D77C68">
        <w:rPr>
          <w:rFonts w:cs="Arial"/>
          <w:i/>
          <w:iCs/>
          <w:noProof/>
        </w:rPr>
        <w:t>Antidiabetic Activity of Leaves Ethanol Extract Chromolaena odorata (L.) R.M. King on Induced Male Mice with Alloxan Monohydrate.</w:t>
      </w:r>
      <w:r w:rsidRPr="00CC4164">
        <w:rPr>
          <w:rFonts w:cs="Arial"/>
          <w:noProof/>
        </w:rPr>
        <w:t xml:space="preserve"> </w:t>
      </w:r>
      <w:r w:rsidRPr="00CC4164">
        <w:rPr>
          <w:rFonts w:cs="Arial"/>
          <w:i/>
          <w:iCs/>
          <w:noProof/>
        </w:rPr>
        <w:t>Jurnal Natural Unsyiah</w:t>
      </w:r>
      <w:r w:rsidRPr="00CC4164">
        <w:rPr>
          <w:rFonts w:cs="Arial"/>
          <w:noProof/>
        </w:rPr>
        <w:t xml:space="preserve">, </w:t>
      </w:r>
      <w:r w:rsidRPr="00CC4164">
        <w:rPr>
          <w:rFonts w:cs="Arial"/>
          <w:i/>
          <w:iCs/>
          <w:noProof/>
        </w:rPr>
        <w:t>14</w:t>
      </w:r>
      <w:r w:rsidRPr="00CC4164">
        <w:rPr>
          <w:rFonts w:cs="Arial"/>
          <w:noProof/>
        </w:rPr>
        <w:t>(1), 115365.</w:t>
      </w:r>
    </w:p>
    <w:p w14:paraId="6881B926" w14:textId="6289922C" w:rsidR="00B80F66" w:rsidRPr="00D77C68" w:rsidRDefault="00B80F66" w:rsidP="003B7BD3">
      <w:pPr>
        <w:widowControl w:val="0"/>
        <w:autoSpaceDE w:val="0"/>
        <w:autoSpaceDN w:val="0"/>
        <w:adjustRightInd w:val="0"/>
        <w:spacing w:after="0" w:line="360" w:lineRule="auto"/>
        <w:ind w:left="567" w:hanging="567"/>
        <w:rPr>
          <w:rFonts w:cs="Arial"/>
          <w:noProof/>
        </w:rPr>
      </w:pPr>
      <w:r>
        <w:t xml:space="preserve">Marianne, Yuandani and Rosnani. 2011. </w:t>
      </w:r>
      <w:r w:rsidRPr="00B80F66">
        <w:rPr>
          <w:i/>
          <w:iCs/>
        </w:rPr>
        <w:t xml:space="preserve">Antidiabetic Activity </w:t>
      </w:r>
      <w:proofErr w:type="gramStart"/>
      <w:r w:rsidRPr="00B80F66">
        <w:rPr>
          <w:i/>
          <w:iCs/>
        </w:rPr>
        <w:t>From Ethanol Extract Of</w:t>
      </w:r>
      <w:proofErr w:type="gramEnd"/>
      <w:r w:rsidRPr="00B80F66">
        <w:rPr>
          <w:i/>
          <w:iCs/>
        </w:rPr>
        <w:t xml:space="preserve"> Kluwih’s Leaf (Artocarpus camansi</w:t>
      </w:r>
      <w:r>
        <w:t>). Jurnal Natural, 11(2) pp.64- 68.</w:t>
      </w:r>
    </w:p>
    <w:bookmarkEnd w:id="142"/>
    <w:p w14:paraId="35F8BA86" w14:textId="60A587A1" w:rsidR="00F327BC" w:rsidRDefault="00F327BC" w:rsidP="003B7BD3">
      <w:pPr>
        <w:spacing w:after="0" w:line="360" w:lineRule="auto"/>
        <w:ind w:left="567" w:hanging="567"/>
        <w:rPr>
          <w:rFonts w:cs="Arial"/>
        </w:rPr>
      </w:pPr>
      <w:r w:rsidRPr="00F5779A">
        <w:rPr>
          <w:rFonts w:cs="Arial"/>
        </w:rPr>
        <w:t>Maulana, Mirza, (2015). “</w:t>
      </w:r>
      <w:r w:rsidRPr="00F5779A">
        <w:rPr>
          <w:rFonts w:cs="Arial"/>
          <w:i/>
          <w:iCs/>
        </w:rPr>
        <w:t>Mengenal Diabetes Melitus</w:t>
      </w:r>
      <w:r w:rsidRPr="00F5779A">
        <w:rPr>
          <w:rFonts w:cs="Arial"/>
        </w:rPr>
        <w:t xml:space="preserve">”. Panduan Praktis menangani penyakit kencing manis. </w:t>
      </w:r>
      <w:proofErr w:type="gramStart"/>
      <w:r w:rsidRPr="00F5779A">
        <w:rPr>
          <w:rFonts w:cs="Arial"/>
        </w:rPr>
        <w:t>Jakarta :</w:t>
      </w:r>
      <w:proofErr w:type="gramEnd"/>
      <w:r w:rsidRPr="00F5779A">
        <w:rPr>
          <w:rFonts w:cs="Arial"/>
        </w:rPr>
        <w:t xml:space="preserve"> Katahati</w:t>
      </w:r>
    </w:p>
    <w:p w14:paraId="4951155D" w14:textId="79B232BD" w:rsidR="00704A00" w:rsidRDefault="00704A00" w:rsidP="003B7BD3">
      <w:pPr>
        <w:spacing w:after="0" w:line="360" w:lineRule="auto"/>
        <w:ind w:left="567" w:hanging="567"/>
        <w:rPr>
          <w:rFonts w:cs="Arial"/>
          <w:noProof/>
          <w:szCs w:val="24"/>
        </w:rPr>
      </w:pPr>
      <w:r w:rsidRPr="00704A00">
        <w:rPr>
          <w:rFonts w:cs="Arial"/>
          <w:noProof/>
          <w:szCs w:val="24"/>
        </w:rPr>
        <w:t>Mtsweni, E. S., Hörne, T., Poll, J. A. van der, Rosli, M., Tempero, E., Luxton-reilly, A., Sukhoo, A., Barnard, A., M. Eloff, M., A. Van Der Poll, J., Motah, M., Boyatzis, R. E., Kusumasari, T. F., Trilaksono, B. R., Nur Aisha, A., Fitria, -, Moustroufas, E., Stamelos, I., Angelis, L.,</w:t>
      </w:r>
      <w:r>
        <w:rPr>
          <w:rFonts w:cs="Arial"/>
          <w:noProof/>
          <w:szCs w:val="24"/>
        </w:rPr>
        <w:t xml:space="preserve"> </w:t>
      </w:r>
      <w:r w:rsidRPr="00704A00">
        <w:rPr>
          <w:rFonts w:cs="Arial"/>
          <w:noProof/>
          <w:szCs w:val="24"/>
        </w:rPr>
        <w:t>Khan, A. I. (2020)</w:t>
      </w:r>
      <w:r>
        <w:rPr>
          <w:rFonts w:cs="Arial"/>
          <w:noProof/>
          <w:szCs w:val="24"/>
        </w:rPr>
        <w:t xml:space="preserve"> </w:t>
      </w:r>
      <w:r w:rsidRPr="00704A00">
        <w:rPr>
          <w:rFonts w:cs="Arial"/>
          <w:i/>
          <w:iCs/>
          <w:noProof/>
          <w:szCs w:val="24"/>
        </w:rPr>
        <w:t>Engineering, Construction and Architectural Management</w:t>
      </w:r>
      <w:r w:rsidRPr="00704A00">
        <w:rPr>
          <w:rFonts w:cs="Arial"/>
          <w:noProof/>
          <w:szCs w:val="24"/>
        </w:rPr>
        <w:t xml:space="preserve">, </w:t>
      </w:r>
      <w:r w:rsidRPr="00704A00">
        <w:rPr>
          <w:rFonts w:cs="Arial"/>
          <w:i/>
          <w:iCs/>
          <w:noProof/>
          <w:szCs w:val="24"/>
        </w:rPr>
        <w:t>25</w:t>
      </w:r>
      <w:r w:rsidRPr="00704A00">
        <w:rPr>
          <w:rFonts w:cs="Arial"/>
          <w:noProof/>
          <w:szCs w:val="24"/>
        </w:rPr>
        <w:t>(1), 1–9</w:t>
      </w:r>
      <w:r w:rsidR="00742949">
        <w:rPr>
          <w:rFonts w:cs="Arial"/>
          <w:noProof/>
          <w:szCs w:val="24"/>
        </w:rPr>
        <w:t xml:space="preserve"> </w:t>
      </w:r>
    </w:p>
    <w:p w14:paraId="44516F27" w14:textId="0454FBB9" w:rsidR="00B80F66" w:rsidRDefault="00B80F66" w:rsidP="003B7BD3">
      <w:pPr>
        <w:spacing w:after="0" w:line="360" w:lineRule="auto"/>
        <w:ind w:left="567" w:hanging="567"/>
        <w:rPr>
          <w:rFonts w:cs="Arial"/>
        </w:rPr>
      </w:pPr>
      <w:r>
        <w:t xml:space="preserve">Oktaria, Y.E. 2013. </w:t>
      </w:r>
      <w:r w:rsidRPr="00B80F66">
        <w:rPr>
          <w:i/>
          <w:iCs/>
        </w:rPr>
        <w:t>Uji Aktivitas Antidiabetes Ekstrak Etanol Biji Alpukat (Persea americana Mill.) Terhadap Tikus Galur Wistar yang Diinduksi Aloksan</w:t>
      </w:r>
      <w:r>
        <w:t>. Makalah. Surakarta: Fakultas Farmasi Universitas Muhammadiyah Surakarta.</w:t>
      </w:r>
    </w:p>
    <w:p w14:paraId="50487237" w14:textId="1D1CD493" w:rsidR="00F327BC" w:rsidRPr="00F327BC" w:rsidRDefault="00F327BC" w:rsidP="003B7BD3">
      <w:pPr>
        <w:spacing w:after="0" w:line="360" w:lineRule="auto"/>
        <w:rPr>
          <w:rFonts w:eastAsiaTheme="minorEastAsia" w:cs="Arial"/>
          <w:i/>
          <w:iCs/>
        </w:rPr>
      </w:pPr>
      <w:r w:rsidRPr="00F327BC">
        <w:rPr>
          <w:rFonts w:eastAsiaTheme="minorEastAsia" w:cs="Arial"/>
        </w:rPr>
        <w:t xml:space="preserve">PERKENI. </w:t>
      </w:r>
      <w:r w:rsidRPr="00F327BC">
        <w:rPr>
          <w:rFonts w:eastAsiaTheme="minorEastAsia" w:cs="Arial"/>
          <w:i/>
          <w:iCs/>
        </w:rPr>
        <w:t>Pedoman Pengelolaan dan Pencegahan Diabetes Melitus Tipe 2</w:t>
      </w:r>
    </w:p>
    <w:p w14:paraId="0FB45FD7" w14:textId="0652899E" w:rsidR="007F1B33" w:rsidRPr="00F5779A" w:rsidRDefault="00F327BC" w:rsidP="003B7BD3">
      <w:pPr>
        <w:spacing w:after="0" w:line="360" w:lineRule="auto"/>
        <w:ind w:left="142" w:firstLine="425"/>
        <w:rPr>
          <w:rFonts w:eastAsiaTheme="minorEastAsia" w:cs="Arial"/>
        </w:rPr>
      </w:pPr>
      <w:r w:rsidRPr="00F327BC">
        <w:rPr>
          <w:rFonts w:eastAsiaTheme="minorEastAsia" w:cs="Arial"/>
          <w:i/>
          <w:iCs/>
        </w:rPr>
        <w:t>Dewasa di Indonesia</w:t>
      </w:r>
      <w:r w:rsidRPr="00F327BC">
        <w:rPr>
          <w:rFonts w:eastAsiaTheme="minorEastAsia" w:cs="Arial"/>
        </w:rPr>
        <w:t>. 2019;1–117.</w:t>
      </w:r>
    </w:p>
    <w:p w14:paraId="32B8949C" w14:textId="77777777" w:rsidR="00CD7A06" w:rsidRPr="00F5779A" w:rsidRDefault="00CD7A06" w:rsidP="003B7BD3">
      <w:pPr>
        <w:spacing w:after="0" w:line="360" w:lineRule="auto"/>
        <w:ind w:left="993" w:hanging="993"/>
        <w:rPr>
          <w:rFonts w:eastAsia="Calibri" w:cs="Arial"/>
          <w:noProof/>
          <w:lang w:val="en-US"/>
        </w:rPr>
      </w:pPr>
      <w:r w:rsidRPr="00F5779A">
        <w:rPr>
          <w:rFonts w:eastAsia="Calibri" w:cs="Arial"/>
          <w:noProof/>
          <w:lang w:val="en-US"/>
        </w:rPr>
        <w:t xml:space="preserve">Tandra, H. (2015). </w:t>
      </w:r>
      <w:r w:rsidRPr="00F5779A">
        <w:rPr>
          <w:rFonts w:eastAsia="Calibri" w:cs="Arial"/>
          <w:i/>
          <w:iCs/>
          <w:noProof/>
          <w:lang w:val="en-US"/>
        </w:rPr>
        <w:t>Diabetes bisa sembuh.</w:t>
      </w:r>
      <w:r w:rsidRPr="00F5779A">
        <w:rPr>
          <w:rFonts w:eastAsia="Calibri" w:cs="Arial"/>
          <w:noProof/>
          <w:lang w:val="en-US"/>
        </w:rPr>
        <w:t xml:space="preserve"> jakarta: PT Gramedia pustaka utama.</w:t>
      </w:r>
    </w:p>
    <w:p w14:paraId="6E29FE0F" w14:textId="77777777" w:rsidR="00CD7A06" w:rsidRPr="00F5779A" w:rsidRDefault="00CD7A06" w:rsidP="003B7BD3">
      <w:pPr>
        <w:tabs>
          <w:tab w:val="left" w:pos="567"/>
        </w:tabs>
        <w:spacing w:after="0" w:line="360" w:lineRule="auto"/>
        <w:rPr>
          <w:rFonts w:eastAsia="Calibri" w:cs="Arial"/>
          <w:noProof/>
          <w:lang w:val="en-US"/>
        </w:rPr>
      </w:pPr>
      <w:r w:rsidRPr="00F5779A">
        <w:rPr>
          <w:rFonts w:eastAsia="Calibri" w:cs="Arial"/>
          <w:noProof/>
          <w:lang w:val="en-US"/>
        </w:rPr>
        <w:t xml:space="preserve">Tandra, H. (2015). </w:t>
      </w:r>
      <w:r w:rsidRPr="00F5779A">
        <w:rPr>
          <w:rFonts w:eastAsia="Calibri" w:cs="Arial"/>
          <w:i/>
          <w:iCs/>
          <w:noProof/>
          <w:lang w:val="en-US"/>
        </w:rPr>
        <w:t>Segala sesuatu yang harus anda ketahui tentang diabetes.</w:t>
      </w:r>
      <w:r w:rsidRPr="00F5779A">
        <w:rPr>
          <w:rFonts w:eastAsia="Calibri" w:cs="Arial"/>
          <w:noProof/>
          <w:lang w:val="en-US"/>
        </w:rPr>
        <w:tab/>
        <w:t>jakarta: PT Gramedia pustaka utama.</w:t>
      </w:r>
    </w:p>
    <w:p w14:paraId="1261CA92" w14:textId="4EC580D6" w:rsidR="00CD7A06" w:rsidRPr="00F5779A" w:rsidRDefault="007D36A4" w:rsidP="003B7BD3">
      <w:pPr>
        <w:spacing w:after="0" w:line="360" w:lineRule="auto"/>
        <w:ind w:left="567" w:hanging="567"/>
        <w:rPr>
          <w:rFonts w:eastAsiaTheme="minorEastAsia" w:cs="Arial"/>
        </w:rPr>
      </w:pPr>
      <w:r w:rsidRPr="00F5779A">
        <w:rPr>
          <w:rFonts w:eastAsiaTheme="minorEastAsia" w:cs="Arial"/>
        </w:rPr>
        <w:t xml:space="preserve">Tjay T.H, dan Raharja, K. </w:t>
      </w:r>
      <w:r w:rsidR="00794C45">
        <w:rPr>
          <w:rFonts w:eastAsiaTheme="minorEastAsia" w:cs="Arial"/>
        </w:rPr>
        <w:t>(</w:t>
      </w:r>
      <w:r w:rsidRPr="00F5779A">
        <w:rPr>
          <w:rFonts w:eastAsiaTheme="minorEastAsia" w:cs="Arial"/>
        </w:rPr>
        <w:t>2007</w:t>
      </w:r>
      <w:r w:rsidR="00794C45">
        <w:rPr>
          <w:rFonts w:eastAsiaTheme="minorEastAsia" w:cs="Arial"/>
        </w:rPr>
        <w:t>)</w:t>
      </w:r>
      <w:r w:rsidRPr="00F5779A">
        <w:rPr>
          <w:rFonts w:eastAsiaTheme="minorEastAsia" w:cs="Arial"/>
        </w:rPr>
        <w:t xml:space="preserve">. </w:t>
      </w:r>
      <w:r w:rsidRPr="00F5779A">
        <w:rPr>
          <w:rFonts w:eastAsiaTheme="minorEastAsia" w:cs="Arial"/>
          <w:i/>
          <w:iCs/>
        </w:rPr>
        <w:t xml:space="preserve">Obat-obat </w:t>
      </w:r>
      <w:proofErr w:type="gramStart"/>
      <w:r w:rsidRPr="00F5779A">
        <w:rPr>
          <w:rFonts w:eastAsiaTheme="minorEastAsia" w:cs="Arial"/>
          <w:i/>
          <w:iCs/>
        </w:rPr>
        <w:t>Penting :</w:t>
      </w:r>
      <w:proofErr w:type="gramEnd"/>
      <w:r w:rsidRPr="00F5779A">
        <w:rPr>
          <w:rFonts w:eastAsiaTheme="minorEastAsia" w:cs="Arial"/>
          <w:i/>
          <w:iCs/>
        </w:rPr>
        <w:t xml:space="preserve"> Khasiat, Penggunaan, dan Efek-efek Sampingnya</w:t>
      </w:r>
      <w:r w:rsidRPr="00F5779A">
        <w:rPr>
          <w:rFonts w:eastAsiaTheme="minorEastAsia" w:cs="Arial"/>
        </w:rPr>
        <w:t xml:space="preserve">. </w:t>
      </w:r>
      <w:proofErr w:type="gramStart"/>
      <w:r w:rsidRPr="00F5779A">
        <w:rPr>
          <w:rFonts w:eastAsiaTheme="minorEastAsia" w:cs="Arial"/>
        </w:rPr>
        <w:t>Jakarta :</w:t>
      </w:r>
      <w:proofErr w:type="gramEnd"/>
      <w:r w:rsidRPr="00F5779A">
        <w:rPr>
          <w:rFonts w:eastAsiaTheme="minorEastAsia" w:cs="Arial"/>
        </w:rPr>
        <w:t xml:space="preserve"> PT. Elex Media Komputindo</w:t>
      </w:r>
    </w:p>
    <w:p w14:paraId="4B086C28" w14:textId="0B72ADCE" w:rsidR="00F4780D" w:rsidRDefault="00F4780D" w:rsidP="003B7BD3">
      <w:pPr>
        <w:spacing w:after="0" w:line="360" w:lineRule="auto"/>
        <w:ind w:left="567" w:hanging="567"/>
        <w:rPr>
          <w:rFonts w:cs="Arial"/>
          <w:i/>
          <w:iCs/>
        </w:rPr>
      </w:pPr>
      <w:r w:rsidRPr="00F5779A">
        <w:rPr>
          <w:rFonts w:cs="Arial"/>
        </w:rPr>
        <w:t xml:space="preserve">Sutjahjo, A., Tjokroprawiro, A., Murtiwi, S., Wibisono, S., </w:t>
      </w:r>
      <w:r w:rsidR="00F338EF">
        <w:rPr>
          <w:rFonts w:cs="Arial"/>
        </w:rPr>
        <w:t>(</w:t>
      </w:r>
      <w:r w:rsidRPr="00F5779A">
        <w:rPr>
          <w:rFonts w:cs="Arial"/>
        </w:rPr>
        <w:t>2006</w:t>
      </w:r>
      <w:r w:rsidR="00F338EF">
        <w:rPr>
          <w:rFonts w:cs="Arial"/>
        </w:rPr>
        <w:t>)</w:t>
      </w:r>
      <w:r w:rsidRPr="00F5779A">
        <w:rPr>
          <w:rFonts w:cs="Arial"/>
        </w:rPr>
        <w:t xml:space="preserve">. </w:t>
      </w:r>
      <w:r w:rsidRPr="00F5779A">
        <w:rPr>
          <w:rFonts w:cs="Arial"/>
          <w:i/>
          <w:iCs/>
        </w:rPr>
        <w:t>Konsensus pengelolaan dan pencegahan dan pencegahan diabetes melitus tipe 2 di Indonesia tahun 2006</w:t>
      </w:r>
    </w:p>
    <w:p w14:paraId="37AEED92" w14:textId="4A83230C" w:rsidR="00D51002" w:rsidRDefault="00D51002" w:rsidP="003B7BD3">
      <w:pPr>
        <w:spacing w:after="0" w:line="360" w:lineRule="auto"/>
        <w:ind w:left="567" w:hanging="567"/>
      </w:pPr>
      <w:r>
        <w:t xml:space="preserve">Suyono S. </w:t>
      </w:r>
      <w:r w:rsidRPr="00D51002">
        <w:rPr>
          <w:i/>
          <w:iCs/>
        </w:rPr>
        <w:t>Diabetes Melitus di Indonesia</w:t>
      </w:r>
      <w:r>
        <w:t xml:space="preserve">. </w:t>
      </w:r>
      <w:r w:rsidRPr="00782C30">
        <w:rPr>
          <w:i/>
          <w:iCs/>
        </w:rPr>
        <w:t>Buku ajar Ilmu Penyakit Dalam</w:t>
      </w:r>
      <w:r>
        <w:t>. IV ed. Jakarta: Pusat penerbitan Ilmu Penyakit dalam FK UI; 2006.</w:t>
      </w:r>
    </w:p>
    <w:p w14:paraId="23E466F1" w14:textId="48E2264E" w:rsidR="00431705" w:rsidRPr="00D51002" w:rsidRDefault="00431705" w:rsidP="003B7BD3">
      <w:pPr>
        <w:spacing w:after="0" w:line="360" w:lineRule="auto"/>
        <w:ind w:left="567" w:hanging="567"/>
        <w:rPr>
          <w:rFonts w:eastAsiaTheme="minorEastAsia" w:cs="Arial"/>
        </w:rPr>
      </w:pPr>
      <w:r w:rsidRPr="00431705">
        <w:rPr>
          <w:rFonts w:cs="Arial"/>
          <w:noProof/>
          <w:szCs w:val="24"/>
        </w:rPr>
        <w:lastRenderedPageBreak/>
        <w:t xml:space="preserve">Vaisakh, M. N., &amp; Pandey, A. (2012). The invasive weed with healing properties: A review on chromolaena odorata. </w:t>
      </w:r>
      <w:r w:rsidRPr="00431705">
        <w:rPr>
          <w:rFonts w:cs="Arial"/>
          <w:i/>
          <w:iCs/>
          <w:noProof/>
          <w:szCs w:val="24"/>
        </w:rPr>
        <w:t>International Journal of Pharmaceutical Sciences</w:t>
      </w:r>
      <w:r w:rsidRPr="00431705">
        <w:rPr>
          <w:rFonts w:cs="Arial"/>
          <w:noProof/>
          <w:szCs w:val="24"/>
        </w:rPr>
        <w:t xml:space="preserve">, </w:t>
      </w:r>
      <w:r w:rsidRPr="00431705">
        <w:rPr>
          <w:rFonts w:cs="Arial"/>
          <w:i/>
          <w:iCs/>
          <w:noProof/>
          <w:szCs w:val="24"/>
        </w:rPr>
        <w:t>3</w:t>
      </w:r>
      <w:r w:rsidRPr="00431705">
        <w:rPr>
          <w:rFonts w:cs="Arial"/>
          <w:noProof/>
          <w:szCs w:val="24"/>
        </w:rPr>
        <w:t>(1), 80–83</w:t>
      </w:r>
    </w:p>
    <w:p w14:paraId="0E2840D4" w14:textId="4F9AEA73" w:rsidR="00B46F5A" w:rsidRDefault="00B46F5A" w:rsidP="003B7BD3">
      <w:pPr>
        <w:spacing w:after="0" w:line="360" w:lineRule="auto"/>
        <w:ind w:left="567" w:hanging="567"/>
        <w:rPr>
          <w:rFonts w:cs="Arial"/>
        </w:rPr>
      </w:pPr>
      <w:r w:rsidRPr="00F5779A">
        <w:rPr>
          <w:rFonts w:cs="Arial"/>
        </w:rPr>
        <w:t xml:space="preserve">World Health Organization, 2006, </w:t>
      </w:r>
      <w:r w:rsidRPr="00F5779A">
        <w:rPr>
          <w:rFonts w:cs="Arial"/>
          <w:i/>
          <w:iCs/>
        </w:rPr>
        <w:t>Definition and diagnosis of diabetes mellitus and intermediate hiperglycaemia</w:t>
      </w:r>
      <w:r w:rsidRPr="00F5779A">
        <w:rPr>
          <w:rFonts w:cs="Arial"/>
        </w:rPr>
        <w:t>, Report of WHO/IDF Consultation 2006</w:t>
      </w:r>
    </w:p>
    <w:p w14:paraId="3D221AE8" w14:textId="139B85D7" w:rsidR="00535E58" w:rsidRPr="00F5779A" w:rsidRDefault="00F338EF" w:rsidP="003B7BD3">
      <w:pPr>
        <w:widowControl w:val="0"/>
        <w:autoSpaceDE w:val="0"/>
        <w:autoSpaceDN w:val="0"/>
        <w:adjustRightInd w:val="0"/>
        <w:spacing w:after="0" w:line="360" w:lineRule="auto"/>
        <w:ind w:left="480" w:hanging="480"/>
        <w:rPr>
          <w:rFonts w:cs="Arial"/>
          <w:noProof/>
        </w:rPr>
      </w:pPr>
      <w:r w:rsidRPr="00CC4164">
        <w:rPr>
          <w:rFonts w:cs="Arial"/>
          <w:noProof/>
        </w:rPr>
        <w:t xml:space="preserve">WHO. (2016). Global Report on Diabetes,. In </w:t>
      </w:r>
      <w:r w:rsidRPr="00CC4164">
        <w:rPr>
          <w:rFonts w:cs="Arial"/>
          <w:i/>
          <w:iCs/>
          <w:noProof/>
        </w:rPr>
        <w:t>WHO Press</w:t>
      </w:r>
      <w:r w:rsidRPr="00CC4164">
        <w:rPr>
          <w:rFonts w:cs="Arial"/>
          <w:noProof/>
        </w:rPr>
        <w:t>.</w:t>
      </w:r>
    </w:p>
    <w:p w14:paraId="1045D4DF" w14:textId="57360CF5" w:rsidR="00637C41" w:rsidRDefault="00914ACC" w:rsidP="003B7BD3">
      <w:pPr>
        <w:spacing w:after="0" w:line="360" w:lineRule="auto"/>
        <w:ind w:left="567" w:hanging="567"/>
        <w:rPr>
          <w:rFonts w:cs="Arial"/>
        </w:rPr>
      </w:pPr>
      <w:r w:rsidRPr="00CC4164">
        <w:rPr>
          <w:rFonts w:cs="Arial"/>
          <w:noProof/>
        </w:rPr>
        <w:t>Yenti, R., Afrianti, r., &amp; Afriani, L. (2011)</w:t>
      </w:r>
      <w:r w:rsidR="00637C41" w:rsidRPr="00F5779A">
        <w:rPr>
          <w:rFonts w:cs="Arial"/>
          <w:i/>
          <w:iCs/>
        </w:rPr>
        <w:t>.</w:t>
      </w:r>
      <w:r>
        <w:rPr>
          <w:rFonts w:cs="Arial"/>
          <w:i/>
          <w:iCs/>
        </w:rPr>
        <w:t xml:space="preserve"> </w:t>
      </w:r>
      <w:r w:rsidR="00637C41" w:rsidRPr="00F5779A">
        <w:rPr>
          <w:rFonts w:cs="Arial"/>
          <w:i/>
          <w:iCs/>
        </w:rPr>
        <w:t>Formulasi Krim Ekstrak Etanol Daun Kirinyuh (Euphatorium odoratum. L) Untuk Penyembuhan Luka</w:t>
      </w:r>
      <w:r w:rsidR="00637C41" w:rsidRPr="00F5779A">
        <w:rPr>
          <w:rFonts w:cs="Arial"/>
        </w:rPr>
        <w:t>, Majalah Kesehatan PharmaMedika, 2011 vol. 3, No. 1</w:t>
      </w:r>
    </w:p>
    <w:p w14:paraId="5F6EE2CF" w14:textId="68A35B73" w:rsidR="002D28AB" w:rsidRDefault="00391CD0" w:rsidP="006846F3">
      <w:pPr>
        <w:jc w:val="left"/>
        <w:rPr>
          <w:rFonts w:cs="Arial"/>
        </w:rPr>
      </w:pPr>
      <w:r>
        <w:rPr>
          <w:rFonts w:cs="Arial"/>
        </w:rPr>
        <w:br w:type="page"/>
      </w:r>
    </w:p>
    <w:p w14:paraId="69640D9A" w14:textId="4BB6201A" w:rsidR="00ED4B85" w:rsidRDefault="00ED4B85" w:rsidP="00ED4B85">
      <w:pPr>
        <w:pStyle w:val="Heading1"/>
        <w:jc w:val="center"/>
      </w:pPr>
      <w:r>
        <w:lastRenderedPageBreak/>
        <w:t>DAFTAR LAMPIRAN</w:t>
      </w:r>
    </w:p>
    <w:p w14:paraId="4D341422" w14:textId="77777777" w:rsidR="00ED4B85" w:rsidRDefault="00ED4B85">
      <w:pPr>
        <w:jc w:val="left"/>
        <w:rPr>
          <w:rFonts w:cs="Arial"/>
        </w:rPr>
      </w:pPr>
    </w:p>
    <w:p w14:paraId="22E1021B" w14:textId="324B7D2A" w:rsidR="00ED4B85" w:rsidRDefault="00ED4B85">
      <w:pPr>
        <w:jc w:val="left"/>
        <w:rPr>
          <w:rFonts w:cs="Arial"/>
        </w:rPr>
      </w:pPr>
      <w:r w:rsidRPr="006846F3">
        <w:rPr>
          <w:rFonts w:cs="Arial"/>
          <w:noProof/>
          <w:lang w:val="id-ID" w:eastAsia="id-ID"/>
        </w:rPr>
        <w:drawing>
          <wp:anchor distT="0" distB="0" distL="114300" distR="114300" simplePos="0" relativeHeight="251686912" behindDoc="0" locked="0" layoutInCell="1" allowOverlap="1" wp14:anchorId="564B6183" wp14:editId="33D2315F">
            <wp:simplePos x="0" y="0"/>
            <wp:positionH relativeFrom="column">
              <wp:posOffset>-3266</wp:posOffset>
            </wp:positionH>
            <wp:positionV relativeFrom="paragraph">
              <wp:posOffset>221365</wp:posOffset>
            </wp:positionV>
            <wp:extent cx="5375275" cy="7556360"/>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2275" cy="7566201"/>
                    </a:xfrm>
                    <a:prstGeom prst="rect">
                      <a:avLst/>
                    </a:prstGeom>
                    <a:noFill/>
                  </pic:spPr>
                </pic:pic>
              </a:graphicData>
            </a:graphic>
            <wp14:sizeRelH relativeFrom="margin">
              <wp14:pctWidth>0</wp14:pctWidth>
            </wp14:sizeRelH>
            <wp14:sizeRelV relativeFrom="margin">
              <wp14:pctHeight>0</wp14:pctHeight>
            </wp14:sizeRelV>
          </wp:anchor>
        </w:drawing>
      </w:r>
      <w:r w:rsidR="00196AAE" w:rsidRPr="006846F3">
        <w:rPr>
          <w:rFonts w:cs="Arial"/>
        </w:rPr>
        <w:t>Lampiran 1</w:t>
      </w:r>
      <w:r w:rsidR="00BD7393">
        <w:rPr>
          <w:rFonts w:cs="Arial"/>
        </w:rPr>
        <w:t xml:space="preserve"> </w:t>
      </w:r>
      <w:r>
        <w:rPr>
          <w:rFonts w:cs="Arial"/>
        </w:rPr>
        <w:t>H</w:t>
      </w:r>
      <w:r w:rsidR="00196AAE">
        <w:rPr>
          <w:rFonts w:cs="Arial"/>
        </w:rPr>
        <w:t xml:space="preserve">asil </w:t>
      </w:r>
      <w:r w:rsidR="00BD7393">
        <w:rPr>
          <w:rFonts w:cs="Arial"/>
        </w:rPr>
        <w:t xml:space="preserve">Determinasi </w:t>
      </w:r>
      <w:r w:rsidR="00196AAE">
        <w:rPr>
          <w:rFonts w:cs="Arial"/>
        </w:rPr>
        <w:t>USU</w:t>
      </w:r>
      <w:r w:rsidR="002D28AB">
        <w:rPr>
          <w:rFonts w:cs="Arial"/>
        </w:rPr>
        <w:br w:type="page"/>
      </w:r>
    </w:p>
    <w:p w14:paraId="6F632C62" w14:textId="09D501AC" w:rsidR="00ED4B85" w:rsidRDefault="00ED4B85">
      <w:pPr>
        <w:jc w:val="left"/>
        <w:rPr>
          <w:rFonts w:cs="Arial"/>
        </w:rPr>
      </w:pPr>
      <w:r w:rsidRPr="006846F3">
        <w:rPr>
          <w:rFonts w:cs="Arial"/>
        </w:rPr>
        <w:lastRenderedPageBreak/>
        <w:t>Lampiran 2</w:t>
      </w:r>
      <w:r>
        <w:rPr>
          <w:rFonts w:cs="Arial"/>
        </w:rPr>
        <w:t xml:space="preserve"> Surat </w:t>
      </w:r>
      <w:r w:rsidR="00BD7393">
        <w:rPr>
          <w:rFonts w:cs="Arial"/>
        </w:rPr>
        <w:t>Bebas Pemakaian Alat Laboratorium</w:t>
      </w:r>
    </w:p>
    <w:p w14:paraId="0D495525" w14:textId="6394F425" w:rsidR="00ED4B85" w:rsidRDefault="00ED4B85" w:rsidP="00ED4B85">
      <w:pPr>
        <w:tabs>
          <w:tab w:val="left" w:pos="1728"/>
        </w:tabs>
        <w:jc w:val="left"/>
        <w:rPr>
          <w:rFonts w:cs="Arial"/>
        </w:rPr>
      </w:pPr>
      <w:r>
        <w:rPr>
          <w:noProof/>
          <w:lang w:val="id-ID" w:eastAsia="id-ID"/>
        </w:rPr>
        <w:drawing>
          <wp:anchor distT="0" distB="0" distL="114300" distR="114300" simplePos="0" relativeHeight="251688960" behindDoc="0" locked="0" layoutInCell="1" allowOverlap="1" wp14:anchorId="70F9726B" wp14:editId="58C0493B">
            <wp:simplePos x="0" y="0"/>
            <wp:positionH relativeFrom="column">
              <wp:posOffset>-3266</wp:posOffset>
            </wp:positionH>
            <wp:positionV relativeFrom="paragraph">
              <wp:posOffset>48030</wp:posOffset>
            </wp:positionV>
            <wp:extent cx="5314134" cy="8109020"/>
            <wp:effectExtent l="190500" t="114300" r="191770" b="1206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051" r="1569" b="1137"/>
                    <a:stretch/>
                  </pic:blipFill>
                  <pic:spPr bwMode="auto">
                    <a:xfrm>
                      <a:off x="0" y="0"/>
                      <a:ext cx="5329478" cy="8132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4E3A5" w14:textId="3027A3F3" w:rsidR="00196AAE" w:rsidRDefault="00196AAE">
      <w:pPr>
        <w:jc w:val="left"/>
        <w:rPr>
          <w:rFonts w:cs="Arial"/>
        </w:rPr>
      </w:pPr>
      <w:r w:rsidRPr="00ED4B85">
        <w:rPr>
          <w:rFonts w:cs="Arial"/>
        </w:rPr>
        <w:br w:type="page"/>
      </w:r>
    </w:p>
    <w:p w14:paraId="6843FE04" w14:textId="5D376C88" w:rsidR="00A75B27" w:rsidRPr="00391CD0" w:rsidRDefault="00BD7393">
      <w:pPr>
        <w:jc w:val="left"/>
      </w:pPr>
      <w:r w:rsidRPr="006846F3">
        <w:rPr>
          <w:rFonts w:cs="Arial"/>
        </w:rPr>
        <w:lastRenderedPageBreak/>
        <w:t>Lampiran 3</w:t>
      </w:r>
      <w:r>
        <w:rPr>
          <w:rFonts w:cs="Arial"/>
        </w:rPr>
        <w:t xml:space="preserve"> </w:t>
      </w:r>
      <w:r w:rsidRPr="00BD7393">
        <w:t>Surat Izin Pemakaian Laboratorium Fitokimia USU</w:t>
      </w:r>
      <w:r>
        <w:rPr>
          <w:noProof/>
          <w:lang w:val="id-ID" w:eastAsia="id-ID"/>
        </w:rPr>
        <w:drawing>
          <wp:anchor distT="0" distB="0" distL="114300" distR="114300" simplePos="0" relativeHeight="251691008" behindDoc="0" locked="0" layoutInCell="1" allowOverlap="1" wp14:anchorId="4BBE7CA8" wp14:editId="7E5616E3">
            <wp:simplePos x="0" y="0"/>
            <wp:positionH relativeFrom="column">
              <wp:posOffset>-3266</wp:posOffset>
            </wp:positionH>
            <wp:positionV relativeFrom="paragraph">
              <wp:posOffset>383274</wp:posOffset>
            </wp:positionV>
            <wp:extent cx="5447074" cy="7988439"/>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b="1235"/>
                    <a:stretch/>
                  </pic:blipFill>
                  <pic:spPr bwMode="auto">
                    <a:xfrm>
                      <a:off x="0" y="0"/>
                      <a:ext cx="5456757" cy="80026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AAE">
        <w:rPr>
          <w:rFonts w:cs="Arial"/>
        </w:rPr>
        <w:br w:type="page"/>
      </w:r>
    </w:p>
    <w:p w14:paraId="26AF059C" w14:textId="31E30A6D" w:rsidR="00C23E57" w:rsidRPr="0002382F" w:rsidRDefault="00A75B27" w:rsidP="0002382F">
      <w:pPr>
        <w:jc w:val="left"/>
        <w:rPr>
          <w:rFonts w:cs="Arial"/>
        </w:rPr>
      </w:pPr>
      <w:r w:rsidRPr="006846F3">
        <w:rPr>
          <w:rFonts w:cs="Arial"/>
        </w:rPr>
        <w:lastRenderedPageBreak/>
        <w:t>Lampiran 4</w:t>
      </w:r>
      <w:r>
        <w:rPr>
          <w:rFonts w:cs="Arial"/>
        </w:rPr>
        <w:t xml:space="preserve"> </w:t>
      </w:r>
      <w:r w:rsidR="00F86A64">
        <w:rPr>
          <w:rFonts w:cs="Arial"/>
        </w:rPr>
        <w:t>Table konversi</w:t>
      </w:r>
    </w:p>
    <w:tbl>
      <w:tblPr>
        <w:tblStyle w:val="PlainTable2"/>
        <w:tblpPr w:leftFromText="180" w:rightFromText="180" w:horzAnchor="margin" w:tblpY="480"/>
        <w:tblW w:w="8682" w:type="dxa"/>
        <w:tblLayout w:type="fixed"/>
        <w:tblLook w:val="04A0" w:firstRow="1" w:lastRow="0" w:firstColumn="1" w:lastColumn="0" w:noHBand="0" w:noVBand="1"/>
      </w:tblPr>
      <w:tblGrid>
        <w:gridCol w:w="1692"/>
        <w:gridCol w:w="976"/>
        <w:gridCol w:w="837"/>
        <w:gridCol w:w="1116"/>
        <w:gridCol w:w="976"/>
        <w:gridCol w:w="837"/>
        <w:gridCol w:w="1116"/>
        <w:gridCol w:w="1132"/>
      </w:tblGrid>
      <w:tr w:rsidR="001C7EC6" w:rsidRPr="00934E29" w14:paraId="3EC7D774" w14:textId="77777777" w:rsidTr="00D33275">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692" w:type="dxa"/>
          </w:tcPr>
          <w:p w14:paraId="4FF0BAA7" w14:textId="77777777" w:rsidR="001C7EC6" w:rsidRPr="00934E29" w:rsidRDefault="001C7EC6" w:rsidP="00D33275">
            <w:pPr>
              <w:tabs>
                <w:tab w:val="left" w:pos="2001"/>
              </w:tabs>
              <w:spacing w:line="360" w:lineRule="auto"/>
              <w:rPr>
                <w:rFonts w:cs="Arial"/>
              </w:rPr>
            </w:pPr>
          </w:p>
        </w:tc>
        <w:tc>
          <w:tcPr>
            <w:tcW w:w="976" w:type="dxa"/>
          </w:tcPr>
          <w:p w14:paraId="61356B50"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Mencit 20g</w:t>
            </w:r>
          </w:p>
        </w:tc>
        <w:tc>
          <w:tcPr>
            <w:tcW w:w="837" w:type="dxa"/>
          </w:tcPr>
          <w:p w14:paraId="5962C350"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Tikus 200 g</w:t>
            </w:r>
          </w:p>
        </w:tc>
        <w:tc>
          <w:tcPr>
            <w:tcW w:w="1116" w:type="dxa"/>
          </w:tcPr>
          <w:p w14:paraId="3CEBB971"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Marmot 400 g</w:t>
            </w:r>
          </w:p>
        </w:tc>
        <w:tc>
          <w:tcPr>
            <w:tcW w:w="976" w:type="dxa"/>
          </w:tcPr>
          <w:p w14:paraId="3A35F4AD"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Kelinci 1,5 kg</w:t>
            </w:r>
          </w:p>
        </w:tc>
        <w:tc>
          <w:tcPr>
            <w:tcW w:w="837" w:type="dxa"/>
          </w:tcPr>
          <w:p w14:paraId="42F85568"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Kera 4 kg</w:t>
            </w:r>
          </w:p>
        </w:tc>
        <w:tc>
          <w:tcPr>
            <w:tcW w:w="1116" w:type="dxa"/>
          </w:tcPr>
          <w:p w14:paraId="4BF15856"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Anjing 12kg</w:t>
            </w:r>
          </w:p>
        </w:tc>
        <w:tc>
          <w:tcPr>
            <w:tcW w:w="1132" w:type="dxa"/>
          </w:tcPr>
          <w:p w14:paraId="04D6C81E" w14:textId="77777777" w:rsidR="001C7EC6" w:rsidRPr="00934E29" w:rsidRDefault="001C7EC6" w:rsidP="00D33275">
            <w:pPr>
              <w:tabs>
                <w:tab w:val="left" w:pos="2001"/>
              </w:tabs>
              <w:spacing w:line="360" w:lineRule="auto"/>
              <w:cnfStyle w:val="100000000000" w:firstRow="1" w:lastRow="0" w:firstColumn="0" w:lastColumn="0" w:oddVBand="0" w:evenVBand="0" w:oddHBand="0" w:evenHBand="0" w:firstRowFirstColumn="0" w:firstRowLastColumn="0" w:lastRowFirstColumn="0" w:lastRowLastColumn="0"/>
              <w:rPr>
                <w:rFonts w:cs="Arial"/>
              </w:rPr>
            </w:pPr>
            <w:r w:rsidRPr="00934E29">
              <w:rPr>
                <w:rFonts w:cs="Arial"/>
              </w:rPr>
              <w:t>Manusia 70 kg</w:t>
            </w:r>
          </w:p>
        </w:tc>
      </w:tr>
      <w:tr w:rsidR="001C7EC6" w:rsidRPr="00934E29" w14:paraId="2C713863" w14:textId="77777777" w:rsidTr="00D3327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92" w:type="dxa"/>
          </w:tcPr>
          <w:p w14:paraId="13A14B98" w14:textId="77777777" w:rsidR="001C7EC6" w:rsidRDefault="001C7EC6" w:rsidP="00D33275">
            <w:pPr>
              <w:tabs>
                <w:tab w:val="left" w:pos="2001"/>
              </w:tabs>
              <w:spacing w:line="360" w:lineRule="auto"/>
              <w:rPr>
                <w:rFonts w:cs="Arial"/>
              </w:rPr>
            </w:pPr>
          </w:p>
          <w:p w14:paraId="2DDDC084" w14:textId="77777777" w:rsidR="001C7EC6" w:rsidRPr="00934E29" w:rsidRDefault="001C7EC6" w:rsidP="00D33275">
            <w:pPr>
              <w:tabs>
                <w:tab w:val="left" w:pos="2001"/>
              </w:tabs>
              <w:spacing w:line="360" w:lineRule="auto"/>
              <w:rPr>
                <w:rFonts w:cs="Arial"/>
              </w:rPr>
            </w:pPr>
            <w:r w:rsidRPr="00934E29">
              <w:rPr>
                <w:rFonts w:cs="Arial"/>
              </w:rPr>
              <w:t>Mencit 20g</w:t>
            </w:r>
          </w:p>
        </w:tc>
        <w:tc>
          <w:tcPr>
            <w:tcW w:w="976" w:type="dxa"/>
          </w:tcPr>
          <w:p w14:paraId="2F2F4792"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43D967AF"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1,0</w:t>
            </w:r>
          </w:p>
        </w:tc>
        <w:tc>
          <w:tcPr>
            <w:tcW w:w="837" w:type="dxa"/>
          </w:tcPr>
          <w:p w14:paraId="066B6E88"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627C1598"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7,0</w:t>
            </w:r>
          </w:p>
        </w:tc>
        <w:tc>
          <w:tcPr>
            <w:tcW w:w="1116" w:type="dxa"/>
          </w:tcPr>
          <w:p w14:paraId="4D555F48"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F3518AF"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12,2</w:t>
            </w:r>
          </w:p>
        </w:tc>
        <w:tc>
          <w:tcPr>
            <w:tcW w:w="976" w:type="dxa"/>
          </w:tcPr>
          <w:p w14:paraId="1300CF03"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21126CF9"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27,8</w:t>
            </w:r>
          </w:p>
        </w:tc>
        <w:tc>
          <w:tcPr>
            <w:tcW w:w="837" w:type="dxa"/>
          </w:tcPr>
          <w:p w14:paraId="5AEB5FDA"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2C90E68"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64,1</w:t>
            </w:r>
          </w:p>
        </w:tc>
        <w:tc>
          <w:tcPr>
            <w:tcW w:w="1116" w:type="dxa"/>
          </w:tcPr>
          <w:p w14:paraId="463A67F3"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49B2A9A5"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124,2</w:t>
            </w:r>
          </w:p>
        </w:tc>
        <w:tc>
          <w:tcPr>
            <w:tcW w:w="1132" w:type="dxa"/>
          </w:tcPr>
          <w:p w14:paraId="66230D02"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69B6FF68"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387,9</w:t>
            </w:r>
          </w:p>
        </w:tc>
      </w:tr>
      <w:tr w:rsidR="001C7EC6" w:rsidRPr="00934E29" w14:paraId="5CE52FF7" w14:textId="77777777" w:rsidTr="00D33275">
        <w:trPr>
          <w:trHeight w:val="381"/>
        </w:trPr>
        <w:tc>
          <w:tcPr>
            <w:cnfStyle w:val="001000000000" w:firstRow="0" w:lastRow="0" w:firstColumn="1" w:lastColumn="0" w:oddVBand="0" w:evenVBand="0" w:oddHBand="0" w:evenHBand="0" w:firstRowFirstColumn="0" w:firstRowLastColumn="0" w:lastRowFirstColumn="0" w:lastRowLastColumn="0"/>
            <w:tcW w:w="1692" w:type="dxa"/>
          </w:tcPr>
          <w:p w14:paraId="0E8CEE42" w14:textId="77777777" w:rsidR="001C7EC6" w:rsidRDefault="001C7EC6" w:rsidP="00D33275">
            <w:pPr>
              <w:tabs>
                <w:tab w:val="left" w:pos="2001"/>
              </w:tabs>
              <w:spacing w:line="360" w:lineRule="auto"/>
              <w:rPr>
                <w:rFonts w:cs="Arial"/>
              </w:rPr>
            </w:pPr>
          </w:p>
          <w:p w14:paraId="4F9D079B" w14:textId="77777777" w:rsidR="001C7EC6" w:rsidRPr="00934E29" w:rsidRDefault="001C7EC6" w:rsidP="00D33275">
            <w:pPr>
              <w:tabs>
                <w:tab w:val="left" w:pos="2001"/>
              </w:tabs>
              <w:spacing w:line="360" w:lineRule="auto"/>
              <w:rPr>
                <w:rFonts w:cs="Arial"/>
              </w:rPr>
            </w:pPr>
            <w:r w:rsidRPr="00934E29">
              <w:rPr>
                <w:rFonts w:cs="Arial"/>
              </w:rPr>
              <w:t>Tikus 200 g</w:t>
            </w:r>
          </w:p>
        </w:tc>
        <w:tc>
          <w:tcPr>
            <w:tcW w:w="976" w:type="dxa"/>
          </w:tcPr>
          <w:p w14:paraId="5639B6E6"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7F2A7D7A"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0,14</w:t>
            </w:r>
          </w:p>
        </w:tc>
        <w:tc>
          <w:tcPr>
            <w:tcW w:w="837" w:type="dxa"/>
          </w:tcPr>
          <w:p w14:paraId="1C1CAF0D"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37457C6"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1,0</w:t>
            </w:r>
          </w:p>
        </w:tc>
        <w:tc>
          <w:tcPr>
            <w:tcW w:w="1116" w:type="dxa"/>
          </w:tcPr>
          <w:p w14:paraId="7157F66E"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5695E04E"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1,74</w:t>
            </w:r>
          </w:p>
        </w:tc>
        <w:tc>
          <w:tcPr>
            <w:tcW w:w="976" w:type="dxa"/>
          </w:tcPr>
          <w:p w14:paraId="4ECB0466"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5D74A4C1"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3,9</w:t>
            </w:r>
          </w:p>
        </w:tc>
        <w:tc>
          <w:tcPr>
            <w:tcW w:w="837" w:type="dxa"/>
          </w:tcPr>
          <w:p w14:paraId="5EE168F0"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08839D73"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9,2</w:t>
            </w:r>
          </w:p>
        </w:tc>
        <w:tc>
          <w:tcPr>
            <w:tcW w:w="1116" w:type="dxa"/>
          </w:tcPr>
          <w:p w14:paraId="3C3C0B96"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669545EB"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17,8</w:t>
            </w:r>
          </w:p>
        </w:tc>
        <w:tc>
          <w:tcPr>
            <w:tcW w:w="1132" w:type="dxa"/>
          </w:tcPr>
          <w:p w14:paraId="07A82CB4"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59C7B12F"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56,0</w:t>
            </w:r>
          </w:p>
        </w:tc>
      </w:tr>
      <w:tr w:rsidR="001C7EC6" w:rsidRPr="00934E29" w14:paraId="193B9624" w14:textId="77777777" w:rsidTr="00D3327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692" w:type="dxa"/>
          </w:tcPr>
          <w:p w14:paraId="5F6DF30A" w14:textId="77777777" w:rsidR="001C7EC6" w:rsidRDefault="001C7EC6" w:rsidP="00D33275">
            <w:pPr>
              <w:tabs>
                <w:tab w:val="left" w:pos="2001"/>
              </w:tabs>
              <w:spacing w:line="360" w:lineRule="auto"/>
              <w:rPr>
                <w:rFonts w:cs="Arial"/>
              </w:rPr>
            </w:pPr>
          </w:p>
          <w:p w14:paraId="1811BE72" w14:textId="77777777" w:rsidR="001C7EC6" w:rsidRPr="00934E29" w:rsidRDefault="001C7EC6" w:rsidP="00D33275">
            <w:pPr>
              <w:tabs>
                <w:tab w:val="left" w:pos="2001"/>
              </w:tabs>
              <w:spacing w:line="360" w:lineRule="auto"/>
              <w:rPr>
                <w:rFonts w:cs="Arial"/>
              </w:rPr>
            </w:pPr>
            <w:r w:rsidRPr="00934E29">
              <w:rPr>
                <w:rFonts w:cs="Arial"/>
              </w:rPr>
              <w:t>Marmot 400 g</w:t>
            </w:r>
          </w:p>
        </w:tc>
        <w:tc>
          <w:tcPr>
            <w:tcW w:w="976" w:type="dxa"/>
          </w:tcPr>
          <w:p w14:paraId="7BC3DFE5"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24715525"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0,08</w:t>
            </w:r>
          </w:p>
        </w:tc>
        <w:tc>
          <w:tcPr>
            <w:tcW w:w="837" w:type="dxa"/>
          </w:tcPr>
          <w:p w14:paraId="2ADC3726"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D3C63F3"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0,57</w:t>
            </w:r>
          </w:p>
        </w:tc>
        <w:tc>
          <w:tcPr>
            <w:tcW w:w="1116" w:type="dxa"/>
          </w:tcPr>
          <w:p w14:paraId="70D3557D"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7683920B"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1,0</w:t>
            </w:r>
          </w:p>
        </w:tc>
        <w:tc>
          <w:tcPr>
            <w:tcW w:w="976" w:type="dxa"/>
          </w:tcPr>
          <w:p w14:paraId="3086B718"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3B2ADA60"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2,25</w:t>
            </w:r>
          </w:p>
        </w:tc>
        <w:tc>
          <w:tcPr>
            <w:tcW w:w="837" w:type="dxa"/>
          </w:tcPr>
          <w:p w14:paraId="760879BA"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3E32C124"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5,2</w:t>
            </w:r>
          </w:p>
        </w:tc>
        <w:tc>
          <w:tcPr>
            <w:tcW w:w="1116" w:type="dxa"/>
          </w:tcPr>
          <w:p w14:paraId="3C28638F"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74804AD9"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10,2</w:t>
            </w:r>
          </w:p>
        </w:tc>
        <w:tc>
          <w:tcPr>
            <w:tcW w:w="1132" w:type="dxa"/>
          </w:tcPr>
          <w:p w14:paraId="78C4683B"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21DF93F3"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31,5</w:t>
            </w:r>
          </w:p>
        </w:tc>
      </w:tr>
      <w:tr w:rsidR="001C7EC6" w:rsidRPr="00934E29" w14:paraId="03EDB68A" w14:textId="77777777" w:rsidTr="00D33275">
        <w:trPr>
          <w:trHeight w:val="368"/>
        </w:trPr>
        <w:tc>
          <w:tcPr>
            <w:cnfStyle w:val="001000000000" w:firstRow="0" w:lastRow="0" w:firstColumn="1" w:lastColumn="0" w:oddVBand="0" w:evenVBand="0" w:oddHBand="0" w:evenHBand="0" w:firstRowFirstColumn="0" w:firstRowLastColumn="0" w:lastRowFirstColumn="0" w:lastRowLastColumn="0"/>
            <w:tcW w:w="1692" w:type="dxa"/>
          </w:tcPr>
          <w:p w14:paraId="1DFB93C9" w14:textId="77777777" w:rsidR="001C7EC6" w:rsidRDefault="001C7EC6" w:rsidP="00D33275">
            <w:pPr>
              <w:tabs>
                <w:tab w:val="left" w:pos="2001"/>
              </w:tabs>
              <w:spacing w:line="360" w:lineRule="auto"/>
              <w:rPr>
                <w:rFonts w:cs="Arial"/>
              </w:rPr>
            </w:pPr>
          </w:p>
          <w:p w14:paraId="57613C0B" w14:textId="77777777" w:rsidR="001C7EC6" w:rsidRPr="00934E29" w:rsidRDefault="001C7EC6" w:rsidP="00D33275">
            <w:pPr>
              <w:tabs>
                <w:tab w:val="left" w:pos="2001"/>
              </w:tabs>
              <w:spacing w:line="360" w:lineRule="auto"/>
              <w:rPr>
                <w:rFonts w:cs="Arial"/>
              </w:rPr>
            </w:pPr>
            <w:r w:rsidRPr="00934E29">
              <w:rPr>
                <w:rFonts w:cs="Arial"/>
              </w:rPr>
              <w:t>Kelinci 1,5 kg</w:t>
            </w:r>
          </w:p>
        </w:tc>
        <w:tc>
          <w:tcPr>
            <w:tcW w:w="976" w:type="dxa"/>
          </w:tcPr>
          <w:p w14:paraId="48494A69"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3EB884DF"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0,04</w:t>
            </w:r>
          </w:p>
        </w:tc>
        <w:tc>
          <w:tcPr>
            <w:tcW w:w="837" w:type="dxa"/>
          </w:tcPr>
          <w:p w14:paraId="47CE39F9"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4D92F2ED"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0,25</w:t>
            </w:r>
          </w:p>
        </w:tc>
        <w:tc>
          <w:tcPr>
            <w:tcW w:w="1116" w:type="dxa"/>
          </w:tcPr>
          <w:p w14:paraId="197E5667"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EC55AE7"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0,44</w:t>
            </w:r>
          </w:p>
        </w:tc>
        <w:tc>
          <w:tcPr>
            <w:tcW w:w="976" w:type="dxa"/>
          </w:tcPr>
          <w:p w14:paraId="143D0D36"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05309A6D"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1,0</w:t>
            </w:r>
          </w:p>
        </w:tc>
        <w:tc>
          <w:tcPr>
            <w:tcW w:w="837" w:type="dxa"/>
          </w:tcPr>
          <w:p w14:paraId="34A0F7DA"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E513F23"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2,4</w:t>
            </w:r>
          </w:p>
        </w:tc>
        <w:tc>
          <w:tcPr>
            <w:tcW w:w="1116" w:type="dxa"/>
          </w:tcPr>
          <w:p w14:paraId="2DEFEC7F"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68508240"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4,5</w:t>
            </w:r>
          </w:p>
        </w:tc>
        <w:tc>
          <w:tcPr>
            <w:tcW w:w="1132" w:type="dxa"/>
          </w:tcPr>
          <w:p w14:paraId="73A1C157"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F831C9F"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14,2</w:t>
            </w:r>
          </w:p>
        </w:tc>
      </w:tr>
      <w:tr w:rsidR="001C7EC6" w:rsidRPr="00934E29" w14:paraId="1FB0E4F9" w14:textId="77777777" w:rsidTr="00D3327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92" w:type="dxa"/>
          </w:tcPr>
          <w:p w14:paraId="51807724" w14:textId="77777777" w:rsidR="001C7EC6" w:rsidRDefault="001C7EC6" w:rsidP="00D33275">
            <w:pPr>
              <w:tabs>
                <w:tab w:val="left" w:pos="2001"/>
              </w:tabs>
              <w:spacing w:line="360" w:lineRule="auto"/>
              <w:rPr>
                <w:rFonts w:cs="Arial"/>
              </w:rPr>
            </w:pPr>
          </w:p>
          <w:p w14:paraId="486783F5" w14:textId="77777777" w:rsidR="001C7EC6" w:rsidRPr="00934E29" w:rsidRDefault="001C7EC6" w:rsidP="00D33275">
            <w:pPr>
              <w:tabs>
                <w:tab w:val="left" w:pos="2001"/>
              </w:tabs>
              <w:spacing w:line="360" w:lineRule="auto"/>
              <w:rPr>
                <w:rFonts w:cs="Arial"/>
              </w:rPr>
            </w:pPr>
            <w:r w:rsidRPr="00934E29">
              <w:rPr>
                <w:rFonts w:cs="Arial"/>
              </w:rPr>
              <w:t>Kera 4 kg</w:t>
            </w:r>
          </w:p>
        </w:tc>
        <w:tc>
          <w:tcPr>
            <w:tcW w:w="976" w:type="dxa"/>
          </w:tcPr>
          <w:p w14:paraId="463E2CB7"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A4632BC"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0,016</w:t>
            </w:r>
          </w:p>
        </w:tc>
        <w:tc>
          <w:tcPr>
            <w:tcW w:w="837" w:type="dxa"/>
          </w:tcPr>
          <w:p w14:paraId="5215305C"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1ED2000"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0,11</w:t>
            </w:r>
          </w:p>
        </w:tc>
        <w:tc>
          <w:tcPr>
            <w:tcW w:w="1116" w:type="dxa"/>
          </w:tcPr>
          <w:p w14:paraId="50F16D07"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8F074E4"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0,19</w:t>
            </w:r>
          </w:p>
        </w:tc>
        <w:tc>
          <w:tcPr>
            <w:tcW w:w="976" w:type="dxa"/>
          </w:tcPr>
          <w:p w14:paraId="1BC13662"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5E500220"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0,42</w:t>
            </w:r>
          </w:p>
        </w:tc>
        <w:tc>
          <w:tcPr>
            <w:tcW w:w="837" w:type="dxa"/>
          </w:tcPr>
          <w:p w14:paraId="3E6E6C21"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2D36F40C"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1,0</w:t>
            </w:r>
          </w:p>
        </w:tc>
        <w:tc>
          <w:tcPr>
            <w:tcW w:w="1116" w:type="dxa"/>
          </w:tcPr>
          <w:p w14:paraId="303D43D5"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39600331"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1,9</w:t>
            </w:r>
          </w:p>
        </w:tc>
        <w:tc>
          <w:tcPr>
            <w:tcW w:w="1132" w:type="dxa"/>
          </w:tcPr>
          <w:p w14:paraId="33674D36"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D09E55D"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6,1</w:t>
            </w:r>
          </w:p>
        </w:tc>
      </w:tr>
      <w:tr w:rsidR="001C7EC6" w:rsidRPr="00934E29" w14:paraId="2978B6D5" w14:textId="77777777" w:rsidTr="00D33275">
        <w:trPr>
          <w:trHeight w:val="365"/>
        </w:trPr>
        <w:tc>
          <w:tcPr>
            <w:cnfStyle w:val="001000000000" w:firstRow="0" w:lastRow="0" w:firstColumn="1" w:lastColumn="0" w:oddVBand="0" w:evenVBand="0" w:oddHBand="0" w:evenHBand="0" w:firstRowFirstColumn="0" w:firstRowLastColumn="0" w:lastRowFirstColumn="0" w:lastRowLastColumn="0"/>
            <w:tcW w:w="1692" w:type="dxa"/>
          </w:tcPr>
          <w:p w14:paraId="604CE32C" w14:textId="77777777" w:rsidR="001C7EC6" w:rsidRDefault="001C7EC6" w:rsidP="00D33275">
            <w:pPr>
              <w:tabs>
                <w:tab w:val="left" w:pos="2001"/>
              </w:tabs>
              <w:spacing w:line="360" w:lineRule="auto"/>
              <w:rPr>
                <w:rFonts w:cs="Arial"/>
              </w:rPr>
            </w:pPr>
          </w:p>
          <w:p w14:paraId="00B3EA1A" w14:textId="77777777" w:rsidR="001C7EC6" w:rsidRPr="00934E29" w:rsidRDefault="001C7EC6" w:rsidP="00D33275">
            <w:pPr>
              <w:tabs>
                <w:tab w:val="left" w:pos="2001"/>
              </w:tabs>
              <w:spacing w:line="360" w:lineRule="auto"/>
              <w:rPr>
                <w:rFonts w:cs="Arial"/>
              </w:rPr>
            </w:pPr>
            <w:r w:rsidRPr="00934E29">
              <w:rPr>
                <w:rFonts w:cs="Arial"/>
              </w:rPr>
              <w:t>Anjing 12kg</w:t>
            </w:r>
          </w:p>
        </w:tc>
        <w:tc>
          <w:tcPr>
            <w:tcW w:w="976" w:type="dxa"/>
          </w:tcPr>
          <w:p w14:paraId="11289621"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5D1429AF"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0,008</w:t>
            </w:r>
          </w:p>
        </w:tc>
        <w:tc>
          <w:tcPr>
            <w:tcW w:w="837" w:type="dxa"/>
          </w:tcPr>
          <w:p w14:paraId="698FFEAB"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5429D16B"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0,06</w:t>
            </w:r>
          </w:p>
        </w:tc>
        <w:tc>
          <w:tcPr>
            <w:tcW w:w="1116" w:type="dxa"/>
          </w:tcPr>
          <w:p w14:paraId="6353D3E7"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21F5438D"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0,10</w:t>
            </w:r>
          </w:p>
        </w:tc>
        <w:tc>
          <w:tcPr>
            <w:tcW w:w="976" w:type="dxa"/>
          </w:tcPr>
          <w:p w14:paraId="592D2AA6"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34CA0583"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0,22</w:t>
            </w:r>
          </w:p>
        </w:tc>
        <w:tc>
          <w:tcPr>
            <w:tcW w:w="837" w:type="dxa"/>
          </w:tcPr>
          <w:p w14:paraId="454238F3"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188F8B43"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0,52</w:t>
            </w:r>
          </w:p>
        </w:tc>
        <w:tc>
          <w:tcPr>
            <w:tcW w:w="1116" w:type="dxa"/>
          </w:tcPr>
          <w:p w14:paraId="55DE39AB"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49573507"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1,0</w:t>
            </w:r>
          </w:p>
        </w:tc>
        <w:tc>
          <w:tcPr>
            <w:tcW w:w="1132" w:type="dxa"/>
          </w:tcPr>
          <w:p w14:paraId="319A3A91" w14:textId="77777777" w:rsidR="001C7EC6"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04C58B2B" w14:textId="77777777" w:rsidR="001C7EC6" w:rsidRPr="00934E29" w:rsidRDefault="001C7EC6" w:rsidP="00D33275">
            <w:pPr>
              <w:tabs>
                <w:tab w:val="left" w:pos="2001"/>
              </w:tabs>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34E29">
              <w:rPr>
                <w:rFonts w:cs="Arial"/>
              </w:rPr>
              <w:t>3,1</w:t>
            </w:r>
          </w:p>
        </w:tc>
      </w:tr>
      <w:tr w:rsidR="001C7EC6" w:rsidRPr="00934E29" w14:paraId="54EFE392" w14:textId="77777777" w:rsidTr="00D3327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692" w:type="dxa"/>
          </w:tcPr>
          <w:p w14:paraId="170AC46D" w14:textId="77777777" w:rsidR="001C7EC6" w:rsidRDefault="001C7EC6" w:rsidP="00D33275">
            <w:pPr>
              <w:tabs>
                <w:tab w:val="left" w:pos="2001"/>
              </w:tabs>
              <w:spacing w:line="360" w:lineRule="auto"/>
              <w:rPr>
                <w:rFonts w:cs="Arial"/>
              </w:rPr>
            </w:pPr>
          </w:p>
          <w:p w14:paraId="131E422C" w14:textId="77777777" w:rsidR="001C7EC6" w:rsidRPr="00934E29" w:rsidRDefault="001C7EC6" w:rsidP="00D33275">
            <w:pPr>
              <w:tabs>
                <w:tab w:val="left" w:pos="2001"/>
              </w:tabs>
              <w:spacing w:line="360" w:lineRule="auto"/>
              <w:rPr>
                <w:rFonts w:cs="Arial"/>
              </w:rPr>
            </w:pPr>
            <w:r w:rsidRPr="00934E29">
              <w:rPr>
                <w:rFonts w:cs="Arial"/>
              </w:rPr>
              <w:t>Manusia 70 kg</w:t>
            </w:r>
          </w:p>
        </w:tc>
        <w:tc>
          <w:tcPr>
            <w:tcW w:w="976" w:type="dxa"/>
          </w:tcPr>
          <w:p w14:paraId="0ADD4AC9"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668AA85B"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0,0026</w:t>
            </w:r>
          </w:p>
        </w:tc>
        <w:tc>
          <w:tcPr>
            <w:tcW w:w="837" w:type="dxa"/>
          </w:tcPr>
          <w:p w14:paraId="706992C2"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1D30054E"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0,018</w:t>
            </w:r>
          </w:p>
        </w:tc>
        <w:tc>
          <w:tcPr>
            <w:tcW w:w="1116" w:type="dxa"/>
          </w:tcPr>
          <w:p w14:paraId="5648394E"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2BCB597A"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0,031</w:t>
            </w:r>
          </w:p>
        </w:tc>
        <w:tc>
          <w:tcPr>
            <w:tcW w:w="976" w:type="dxa"/>
          </w:tcPr>
          <w:p w14:paraId="333465A1"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7C2B8FD3"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0,07</w:t>
            </w:r>
          </w:p>
        </w:tc>
        <w:tc>
          <w:tcPr>
            <w:tcW w:w="837" w:type="dxa"/>
          </w:tcPr>
          <w:p w14:paraId="2E3996A7"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72554807"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0,16</w:t>
            </w:r>
          </w:p>
        </w:tc>
        <w:tc>
          <w:tcPr>
            <w:tcW w:w="1116" w:type="dxa"/>
          </w:tcPr>
          <w:p w14:paraId="4CB919B2"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741BA3E4"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0,32</w:t>
            </w:r>
          </w:p>
        </w:tc>
        <w:tc>
          <w:tcPr>
            <w:tcW w:w="1132" w:type="dxa"/>
          </w:tcPr>
          <w:p w14:paraId="636B670C" w14:textId="77777777" w:rsidR="001C7EC6"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2A5D3611" w14:textId="77777777" w:rsidR="001C7EC6" w:rsidRPr="00934E29" w:rsidRDefault="001C7EC6" w:rsidP="00D33275">
            <w:pPr>
              <w:tabs>
                <w:tab w:val="left" w:pos="2001"/>
              </w:tabs>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34E29">
              <w:rPr>
                <w:rFonts w:cs="Arial"/>
              </w:rPr>
              <w:t>1,0</w:t>
            </w:r>
          </w:p>
        </w:tc>
      </w:tr>
    </w:tbl>
    <w:p w14:paraId="4E829F06" w14:textId="01276156" w:rsidR="001C7EC6" w:rsidRDefault="001C7EC6">
      <w:pPr>
        <w:jc w:val="left"/>
        <w:rPr>
          <w:b/>
          <w:bCs/>
        </w:rPr>
      </w:pPr>
      <w:r>
        <w:rPr>
          <w:b/>
          <w:bCs/>
        </w:rPr>
        <w:br w:type="page"/>
      </w:r>
    </w:p>
    <w:p w14:paraId="57C662CD" w14:textId="79AB0B72" w:rsidR="007A5D91" w:rsidRPr="009323CA" w:rsidRDefault="00196CE0" w:rsidP="00C23E57">
      <w:r w:rsidRPr="006846F3">
        <w:lastRenderedPageBreak/>
        <w:t xml:space="preserve">Lampiran </w:t>
      </w:r>
      <w:r w:rsidR="00F1271D" w:rsidRPr="006846F3">
        <w:t>5</w:t>
      </w:r>
      <w:r w:rsidR="00436210" w:rsidRPr="009323CA">
        <w:t xml:space="preserve"> </w:t>
      </w:r>
      <w:r w:rsidR="00F27181" w:rsidRPr="009323CA">
        <w:t xml:space="preserve">Pembuatan </w:t>
      </w:r>
      <w:r w:rsidR="00436210" w:rsidRPr="009323CA">
        <w:t>Ektrak Daun Kirinyuh</w:t>
      </w:r>
    </w:p>
    <w:p w14:paraId="3BFF9769" w14:textId="1EBE3746" w:rsidR="00914ACC" w:rsidRDefault="00683B45" w:rsidP="00FA0EC1">
      <w:pPr>
        <w:spacing w:after="0" w:line="360" w:lineRule="auto"/>
        <w:ind w:left="567" w:hanging="567"/>
        <w:rPr>
          <w:rFonts w:cs="Arial"/>
        </w:rPr>
      </w:pPr>
      <w:r>
        <w:rPr>
          <w:noProof/>
          <w:lang w:val="id-ID" w:eastAsia="id-ID"/>
        </w:rPr>
        <w:drawing>
          <wp:anchor distT="0" distB="0" distL="114300" distR="114300" simplePos="0" relativeHeight="251669504" behindDoc="0" locked="0" layoutInCell="1" allowOverlap="1" wp14:anchorId="676DB886" wp14:editId="6D593150">
            <wp:simplePos x="0" y="0"/>
            <wp:positionH relativeFrom="column">
              <wp:posOffset>2837508</wp:posOffset>
            </wp:positionH>
            <wp:positionV relativeFrom="paragraph">
              <wp:posOffset>240030</wp:posOffset>
            </wp:positionV>
            <wp:extent cx="2296795" cy="289941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616"/>
                    <a:stretch/>
                  </pic:blipFill>
                  <pic:spPr bwMode="auto">
                    <a:xfrm>
                      <a:off x="0" y="0"/>
                      <a:ext cx="2296795" cy="289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80768" behindDoc="0" locked="0" layoutInCell="1" allowOverlap="1" wp14:anchorId="70DC2758" wp14:editId="7F76365D">
            <wp:simplePos x="0" y="0"/>
            <wp:positionH relativeFrom="column">
              <wp:posOffset>104841</wp:posOffset>
            </wp:positionH>
            <wp:positionV relativeFrom="paragraph">
              <wp:posOffset>237972</wp:posOffset>
            </wp:positionV>
            <wp:extent cx="2522192" cy="28994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288"/>
                    <a:stretch/>
                  </pic:blipFill>
                  <pic:spPr bwMode="auto">
                    <a:xfrm>
                      <a:off x="0" y="0"/>
                      <a:ext cx="2525521" cy="2903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783B3F" w14:textId="07F54433" w:rsidR="002245F0" w:rsidRDefault="002245F0" w:rsidP="002245F0">
      <w:pPr>
        <w:spacing w:after="0" w:line="360" w:lineRule="auto"/>
        <w:ind w:left="993" w:hanging="993"/>
        <w:rPr>
          <w:rFonts w:cs="Arial"/>
        </w:rPr>
      </w:pPr>
    </w:p>
    <w:p w14:paraId="561A20FB" w14:textId="209259E9" w:rsidR="002245F0" w:rsidRDefault="002245F0" w:rsidP="002245F0">
      <w:pPr>
        <w:spacing w:after="0" w:line="360" w:lineRule="auto"/>
        <w:ind w:left="993" w:hanging="993"/>
        <w:rPr>
          <w:rFonts w:cs="Arial"/>
        </w:rPr>
      </w:pPr>
    </w:p>
    <w:p w14:paraId="3F0A8906" w14:textId="0EA7E9E4" w:rsidR="002245F0" w:rsidRDefault="002245F0" w:rsidP="002245F0">
      <w:pPr>
        <w:spacing w:after="0" w:line="360" w:lineRule="auto"/>
        <w:ind w:left="993" w:hanging="993"/>
        <w:rPr>
          <w:rFonts w:cs="Arial"/>
        </w:rPr>
      </w:pPr>
    </w:p>
    <w:p w14:paraId="75F42E20" w14:textId="01C29B8B" w:rsidR="002245F0" w:rsidRDefault="002245F0" w:rsidP="002245F0">
      <w:pPr>
        <w:spacing w:after="0" w:line="360" w:lineRule="auto"/>
        <w:ind w:left="993" w:hanging="993"/>
        <w:rPr>
          <w:rFonts w:cs="Arial"/>
        </w:rPr>
      </w:pPr>
    </w:p>
    <w:p w14:paraId="47798A86" w14:textId="4E174042" w:rsidR="002245F0" w:rsidRDefault="002245F0" w:rsidP="002245F0">
      <w:pPr>
        <w:spacing w:after="0" w:line="360" w:lineRule="auto"/>
        <w:ind w:left="993" w:hanging="993"/>
        <w:rPr>
          <w:rFonts w:cs="Arial"/>
        </w:rPr>
      </w:pPr>
    </w:p>
    <w:p w14:paraId="292AAAF2" w14:textId="34E7A35D" w:rsidR="002245F0" w:rsidRDefault="002245F0" w:rsidP="002245F0">
      <w:pPr>
        <w:spacing w:after="0" w:line="360" w:lineRule="auto"/>
        <w:ind w:left="993" w:hanging="993"/>
        <w:rPr>
          <w:rFonts w:cs="Arial"/>
        </w:rPr>
      </w:pPr>
    </w:p>
    <w:p w14:paraId="6D28AE1A" w14:textId="2FDA1595" w:rsidR="002245F0" w:rsidRDefault="002245F0" w:rsidP="002245F0">
      <w:pPr>
        <w:spacing w:after="0" w:line="360" w:lineRule="auto"/>
        <w:ind w:left="993" w:hanging="993"/>
        <w:rPr>
          <w:rFonts w:cs="Arial"/>
        </w:rPr>
      </w:pPr>
    </w:p>
    <w:p w14:paraId="01FB1DA4" w14:textId="3A6277DD" w:rsidR="002245F0" w:rsidRDefault="002245F0" w:rsidP="002245F0">
      <w:pPr>
        <w:spacing w:after="0" w:line="360" w:lineRule="auto"/>
        <w:ind w:left="993" w:hanging="993"/>
        <w:rPr>
          <w:rFonts w:cs="Arial"/>
        </w:rPr>
      </w:pPr>
    </w:p>
    <w:p w14:paraId="128EBF1B" w14:textId="29064251" w:rsidR="002245F0" w:rsidRDefault="002245F0" w:rsidP="002245F0">
      <w:pPr>
        <w:spacing w:after="0" w:line="360" w:lineRule="auto"/>
        <w:ind w:left="993" w:hanging="993"/>
        <w:rPr>
          <w:rFonts w:cs="Arial"/>
        </w:rPr>
      </w:pPr>
    </w:p>
    <w:p w14:paraId="6150AB31" w14:textId="0A234F37" w:rsidR="002245F0" w:rsidRDefault="002245F0" w:rsidP="002245F0">
      <w:pPr>
        <w:spacing w:after="0" w:line="360" w:lineRule="auto"/>
        <w:ind w:left="993" w:hanging="993"/>
        <w:rPr>
          <w:rFonts w:cs="Arial"/>
        </w:rPr>
      </w:pPr>
    </w:p>
    <w:p w14:paraId="7EEB9780" w14:textId="6E78E235" w:rsidR="002245F0" w:rsidRDefault="002245F0" w:rsidP="002245F0">
      <w:pPr>
        <w:spacing w:after="0" w:line="360" w:lineRule="auto"/>
        <w:ind w:left="993" w:hanging="993"/>
        <w:rPr>
          <w:rFonts w:cs="Arial"/>
        </w:rPr>
      </w:pPr>
    </w:p>
    <w:p w14:paraId="7CBEFD83" w14:textId="496425D4" w:rsidR="002245F0" w:rsidRDefault="002245F0" w:rsidP="002245F0">
      <w:pPr>
        <w:spacing w:after="0" w:line="360" w:lineRule="auto"/>
        <w:ind w:left="993" w:hanging="993"/>
        <w:rPr>
          <w:rFonts w:cs="Arial"/>
        </w:rPr>
      </w:pPr>
    </w:p>
    <w:p w14:paraId="6E306E53" w14:textId="22959AFF" w:rsidR="002245F0" w:rsidRDefault="002245F0" w:rsidP="00683B45">
      <w:pPr>
        <w:spacing w:after="0" w:line="240" w:lineRule="auto"/>
        <w:rPr>
          <w:rFonts w:cs="Arial"/>
        </w:rPr>
      </w:pPr>
    </w:p>
    <w:p w14:paraId="1935F446" w14:textId="2C409213" w:rsidR="002245F0" w:rsidRPr="00BC7C00" w:rsidRDefault="00F27181" w:rsidP="00683B45">
      <w:pPr>
        <w:pStyle w:val="Caption"/>
        <w:tabs>
          <w:tab w:val="left" w:pos="4820"/>
        </w:tabs>
        <w:spacing w:after="0"/>
        <w:jc w:val="center"/>
        <w:rPr>
          <w:rFonts w:cs="Arial"/>
          <w:i w:val="0"/>
          <w:iCs w:val="0"/>
        </w:rPr>
      </w:pPr>
      <w:r>
        <w:rPr>
          <w:rFonts w:cs="Arial"/>
          <w:i w:val="0"/>
          <w:iCs w:val="0"/>
          <w:sz w:val="22"/>
          <w:szCs w:val="22"/>
        </w:rPr>
        <w:t xml:space="preserve">  </w:t>
      </w:r>
      <w:r w:rsidRPr="00F27181">
        <w:rPr>
          <w:rFonts w:cs="Arial"/>
          <w:i w:val="0"/>
          <w:iCs w:val="0"/>
          <w:sz w:val="22"/>
          <w:szCs w:val="22"/>
        </w:rPr>
        <w:t>Gambar 1. Simplisia basah</w:t>
      </w:r>
      <w:r>
        <w:rPr>
          <w:rFonts w:cs="Arial"/>
          <w:i w:val="0"/>
          <w:iCs w:val="0"/>
        </w:rPr>
        <w:t xml:space="preserve"> </w:t>
      </w:r>
      <w:r>
        <w:rPr>
          <w:rFonts w:cs="Arial"/>
          <w:i w:val="0"/>
          <w:iCs w:val="0"/>
        </w:rPr>
        <w:tab/>
      </w:r>
      <w:r w:rsidR="00B209E4">
        <w:rPr>
          <w:rFonts w:cs="Arial"/>
          <w:i w:val="0"/>
          <w:iCs w:val="0"/>
          <w:sz w:val="22"/>
          <w:szCs w:val="22"/>
        </w:rPr>
        <w:t>G</w:t>
      </w:r>
      <w:r w:rsidRPr="00F27181">
        <w:rPr>
          <w:rFonts w:cs="Arial"/>
          <w:i w:val="0"/>
          <w:iCs w:val="0"/>
          <w:sz w:val="22"/>
          <w:szCs w:val="22"/>
        </w:rPr>
        <w:t>ambar 2. Simplisia kering</w:t>
      </w:r>
    </w:p>
    <w:p w14:paraId="6D9F7AB6" w14:textId="6A83FD07" w:rsidR="00A35877" w:rsidRPr="00A35877" w:rsidRDefault="00A35877" w:rsidP="00A35877"/>
    <w:p w14:paraId="4498DF4D" w14:textId="24F02A19" w:rsidR="00A35877" w:rsidRPr="00A35877" w:rsidRDefault="00683B45" w:rsidP="00A35877">
      <w:r>
        <w:rPr>
          <w:noProof/>
          <w:lang w:val="id-ID" w:eastAsia="id-ID"/>
        </w:rPr>
        <w:drawing>
          <wp:anchor distT="0" distB="0" distL="114300" distR="114300" simplePos="0" relativeHeight="251674624" behindDoc="0" locked="0" layoutInCell="1" allowOverlap="1" wp14:anchorId="16D1F04C" wp14:editId="78A14094">
            <wp:simplePos x="0" y="0"/>
            <wp:positionH relativeFrom="column">
              <wp:posOffset>2836545</wp:posOffset>
            </wp:positionH>
            <wp:positionV relativeFrom="paragraph">
              <wp:posOffset>59690</wp:posOffset>
            </wp:positionV>
            <wp:extent cx="2296795" cy="3046730"/>
            <wp:effectExtent l="0" t="0" r="825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7059" cy="3047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81792" behindDoc="0" locked="0" layoutInCell="1" allowOverlap="1" wp14:anchorId="52B82522" wp14:editId="5FAC299F">
            <wp:simplePos x="0" y="0"/>
            <wp:positionH relativeFrom="column">
              <wp:posOffset>103943</wp:posOffset>
            </wp:positionH>
            <wp:positionV relativeFrom="paragraph">
              <wp:posOffset>62777</wp:posOffset>
            </wp:positionV>
            <wp:extent cx="2525023" cy="3048557"/>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9184" t="22637" r="9896" b="27842"/>
                    <a:stretch/>
                  </pic:blipFill>
                  <pic:spPr bwMode="auto">
                    <a:xfrm>
                      <a:off x="0" y="0"/>
                      <a:ext cx="2525023" cy="3048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DB71077" w14:textId="7EF85B8A" w:rsidR="00A35877" w:rsidRPr="00A35877" w:rsidRDefault="00A35877" w:rsidP="00A35877"/>
    <w:p w14:paraId="7D4D97A2" w14:textId="14970989" w:rsidR="00A35877" w:rsidRPr="00A35877" w:rsidRDefault="00A35877" w:rsidP="00A35877"/>
    <w:p w14:paraId="516AFD59" w14:textId="18E66998" w:rsidR="00A35877" w:rsidRPr="00A35877" w:rsidRDefault="00A35877" w:rsidP="00A35877"/>
    <w:p w14:paraId="07437356" w14:textId="06ABCC56" w:rsidR="00A35877" w:rsidRPr="00A35877" w:rsidRDefault="00A35877" w:rsidP="00A35877"/>
    <w:p w14:paraId="0C970D64" w14:textId="005DA0D6" w:rsidR="00A35877" w:rsidRPr="00A35877" w:rsidRDefault="00A35877" w:rsidP="00A35877"/>
    <w:p w14:paraId="29B72066" w14:textId="189A134F" w:rsidR="00A35877" w:rsidRPr="00A35877" w:rsidRDefault="00A35877" w:rsidP="00A35877"/>
    <w:p w14:paraId="72381B41" w14:textId="37B995B8" w:rsidR="00A35877" w:rsidRPr="00A35877" w:rsidRDefault="00A35877" w:rsidP="00A35877"/>
    <w:p w14:paraId="0D12325F" w14:textId="2E41B569" w:rsidR="00A35877" w:rsidRDefault="00A35877" w:rsidP="00A35877">
      <w:pPr>
        <w:rPr>
          <w:rFonts w:cs="Arial"/>
          <w:i/>
          <w:iCs/>
          <w:color w:val="44546A" w:themeColor="text2"/>
          <w:sz w:val="18"/>
          <w:szCs w:val="18"/>
        </w:rPr>
      </w:pPr>
    </w:p>
    <w:p w14:paraId="7546BDF5" w14:textId="245923BF" w:rsidR="00A35877" w:rsidRDefault="00A35877" w:rsidP="00A35877">
      <w:pPr>
        <w:tabs>
          <w:tab w:val="left" w:pos="6817"/>
        </w:tabs>
      </w:pPr>
      <w:r>
        <w:tab/>
      </w:r>
    </w:p>
    <w:p w14:paraId="1C2A5A92" w14:textId="77777777" w:rsidR="00A05B5B" w:rsidRDefault="00A05B5B" w:rsidP="00B70938">
      <w:pPr>
        <w:jc w:val="left"/>
      </w:pPr>
    </w:p>
    <w:p w14:paraId="1FBA0EDF" w14:textId="77777777" w:rsidR="00A05B5B" w:rsidRDefault="00A05B5B" w:rsidP="00B70938">
      <w:pPr>
        <w:jc w:val="left"/>
      </w:pPr>
    </w:p>
    <w:p w14:paraId="24CB381F" w14:textId="54D9D889" w:rsidR="00894C2B" w:rsidRDefault="00A05B5B" w:rsidP="00B93406">
      <w:pPr>
        <w:tabs>
          <w:tab w:val="left" w:pos="3969"/>
          <w:tab w:val="left" w:pos="4111"/>
          <w:tab w:val="left" w:pos="4253"/>
          <w:tab w:val="left" w:pos="4395"/>
          <w:tab w:val="left" w:pos="5103"/>
          <w:tab w:val="left" w:pos="5245"/>
        </w:tabs>
        <w:ind w:left="4320" w:hanging="3997"/>
        <w:jc w:val="left"/>
      </w:pPr>
      <w:r>
        <w:t>Gambar 3. Ekstraksi rotary evaporator</w:t>
      </w:r>
      <w:r w:rsidR="00B93406">
        <w:tab/>
        <w:t xml:space="preserve"> </w:t>
      </w:r>
      <w:r w:rsidR="00B93406">
        <w:tab/>
      </w:r>
      <w:r w:rsidR="00B93406">
        <w:tab/>
      </w:r>
      <w:r w:rsidR="00B93406">
        <w:tab/>
        <w:t>Gambar 4. Ekstrak kental daun     kirinyuh</w:t>
      </w:r>
      <w:r w:rsidR="00A35877">
        <w:br w:type="page"/>
      </w:r>
    </w:p>
    <w:p w14:paraId="7B0D5640" w14:textId="16E8BD18" w:rsidR="00A35877" w:rsidRPr="009323CA" w:rsidRDefault="00A05B5B" w:rsidP="00B70938">
      <w:pPr>
        <w:jc w:val="left"/>
      </w:pPr>
      <w:r w:rsidRPr="006846F3">
        <w:lastRenderedPageBreak/>
        <w:t xml:space="preserve">Lampiran </w:t>
      </w:r>
      <w:r w:rsidR="00F1271D" w:rsidRPr="006846F3">
        <w:t>6</w:t>
      </w:r>
      <w:r w:rsidRPr="009323CA">
        <w:t xml:space="preserve"> Alat </w:t>
      </w:r>
      <w:r w:rsidR="00436210" w:rsidRPr="009323CA">
        <w:t>Dan Bahan</w:t>
      </w:r>
    </w:p>
    <w:p w14:paraId="115A428D" w14:textId="6F841A05" w:rsidR="00894C2B" w:rsidRPr="00894C2B" w:rsidRDefault="00F9708C" w:rsidP="00894C2B">
      <w:r>
        <w:rPr>
          <w:noProof/>
          <w:lang w:val="id-ID" w:eastAsia="id-ID"/>
        </w:rPr>
        <w:drawing>
          <wp:anchor distT="0" distB="0" distL="114300" distR="114300" simplePos="0" relativeHeight="251672576" behindDoc="0" locked="0" layoutInCell="1" allowOverlap="1" wp14:anchorId="721AA4D6" wp14:editId="225C84F8">
            <wp:simplePos x="0" y="0"/>
            <wp:positionH relativeFrom="column">
              <wp:posOffset>2742718</wp:posOffset>
            </wp:positionH>
            <wp:positionV relativeFrom="paragraph">
              <wp:posOffset>51182</wp:posOffset>
            </wp:positionV>
            <wp:extent cx="2347902" cy="30918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004" b="6102"/>
                    <a:stretch/>
                  </pic:blipFill>
                  <pic:spPr bwMode="auto">
                    <a:xfrm>
                      <a:off x="0" y="0"/>
                      <a:ext cx="2347902" cy="309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1552" behindDoc="0" locked="0" layoutInCell="1" allowOverlap="1" wp14:anchorId="3C95B50D" wp14:editId="3E8985AE">
            <wp:simplePos x="0" y="0"/>
            <wp:positionH relativeFrom="column">
              <wp:posOffset>-942</wp:posOffset>
            </wp:positionH>
            <wp:positionV relativeFrom="paragraph">
              <wp:posOffset>50405</wp:posOffset>
            </wp:positionV>
            <wp:extent cx="2527679" cy="309243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4144"/>
                    <a:stretch/>
                  </pic:blipFill>
                  <pic:spPr bwMode="auto">
                    <a:xfrm flipH="1">
                      <a:off x="0" y="0"/>
                      <a:ext cx="2527679" cy="309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28E69" w14:textId="7109ACE0" w:rsidR="00894C2B" w:rsidRPr="00894C2B" w:rsidRDefault="00894C2B" w:rsidP="00894C2B"/>
    <w:p w14:paraId="741AE05B" w14:textId="3003638C" w:rsidR="00894C2B" w:rsidRPr="00894C2B" w:rsidRDefault="00894C2B" w:rsidP="00894C2B"/>
    <w:p w14:paraId="07F178C8" w14:textId="04DB9F20" w:rsidR="00894C2B" w:rsidRPr="00894C2B" w:rsidRDefault="00894C2B" w:rsidP="00894C2B"/>
    <w:p w14:paraId="58B144E0" w14:textId="306D7B99" w:rsidR="00894C2B" w:rsidRPr="00894C2B" w:rsidRDefault="00894C2B" w:rsidP="004B7B52">
      <w:pPr>
        <w:tabs>
          <w:tab w:val="left" w:pos="4962"/>
        </w:tabs>
      </w:pPr>
    </w:p>
    <w:p w14:paraId="21218585" w14:textId="25B66AAA" w:rsidR="00894C2B" w:rsidRPr="00894C2B" w:rsidRDefault="00894C2B" w:rsidP="00894C2B"/>
    <w:p w14:paraId="4E4B2670" w14:textId="402B974E" w:rsidR="00894C2B" w:rsidRPr="00894C2B" w:rsidRDefault="00894C2B" w:rsidP="00894C2B"/>
    <w:p w14:paraId="2C6C7546" w14:textId="1FC260FE" w:rsidR="00894C2B" w:rsidRPr="00894C2B" w:rsidRDefault="00894C2B" w:rsidP="00894C2B"/>
    <w:p w14:paraId="238F7415" w14:textId="4F97A03F" w:rsidR="00894C2B" w:rsidRPr="00894C2B" w:rsidRDefault="00894C2B" w:rsidP="00894C2B"/>
    <w:p w14:paraId="2DF4FC73" w14:textId="6ADCA2D2" w:rsidR="00894C2B" w:rsidRPr="00894C2B" w:rsidRDefault="00894C2B" w:rsidP="00894C2B"/>
    <w:p w14:paraId="64061706" w14:textId="54A67C16" w:rsidR="00894C2B" w:rsidRPr="00894C2B" w:rsidRDefault="00894C2B" w:rsidP="00894C2B"/>
    <w:p w14:paraId="2EE70B98" w14:textId="4454EC57" w:rsidR="00894C2B" w:rsidRDefault="00894C2B" w:rsidP="00894C2B"/>
    <w:p w14:paraId="08FBA704" w14:textId="73A0FF56" w:rsidR="00B93406" w:rsidRPr="00AF5E52" w:rsidRDefault="00B93406" w:rsidP="00AF5E52">
      <w:pPr>
        <w:tabs>
          <w:tab w:val="left" w:pos="4536"/>
        </w:tabs>
      </w:pPr>
      <w:r>
        <w:t>Gambar 5. Glucometer (</w:t>
      </w:r>
      <w:r w:rsidR="00AF5E52">
        <w:rPr>
          <w:i/>
          <w:iCs/>
        </w:rPr>
        <w:t>E</w:t>
      </w:r>
      <w:r w:rsidRPr="00AF5E52">
        <w:rPr>
          <w:i/>
          <w:iCs/>
        </w:rPr>
        <w:t>asyto</w:t>
      </w:r>
      <w:r w:rsidR="00AF5E52" w:rsidRPr="00AF5E52">
        <w:rPr>
          <w:i/>
          <w:iCs/>
        </w:rPr>
        <w:t>u</w:t>
      </w:r>
      <w:r w:rsidRPr="00AF5E52">
        <w:rPr>
          <w:i/>
          <w:iCs/>
        </w:rPr>
        <w:t>ch</w:t>
      </w:r>
      <w:r w:rsidR="00AF5E52">
        <w:rPr>
          <w:i/>
          <w:iCs/>
        </w:rPr>
        <w:t>)</w:t>
      </w:r>
      <w:r w:rsidR="00AF5E52">
        <w:rPr>
          <w:i/>
          <w:iCs/>
        </w:rPr>
        <w:tab/>
      </w:r>
      <w:r w:rsidR="00AF5E52">
        <w:t>Gambar 6. Strip glukosa</w:t>
      </w:r>
    </w:p>
    <w:p w14:paraId="5CBACDA1" w14:textId="3EC6197E" w:rsidR="00894C2B" w:rsidRDefault="00894C2B" w:rsidP="00894C2B">
      <w:pPr>
        <w:jc w:val="center"/>
      </w:pPr>
    </w:p>
    <w:p w14:paraId="7B6D5105" w14:textId="592F83ED" w:rsidR="00786700" w:rsidRDefault="00786700" w:rsidP="00894C2B">
      <w:pPr>
        <w:jc w:val="center"/>
      </w:pPr>
    </w:p>
    <w:p w14:paraId="075BBCEA" w14:textId="35BCEAB7" w:rsidR="00786700" w:rsidRDefault="00F9708C" w:rsidP="00786700">
      <w:r>
        <w:rPr>
          <w:noProof/>
          <w:lang w:val="id-ID" w:eastAsia="id-ID"/>
        </w:rPr>
        <w:drawing>
          <wp:anchor distT="0" distB="0" distL="114300" distR="114300" simplePos="0" relativeHeight="251682816" behindDoc="0" locked="0" layoutInCell="1" allowOverlap="1" wp14:anchorId="6831B7C2" wp14:editId="3EA2589F">
            <wp:simplePos x="0" y="0"/>
            <wp:positionH relativeFrom="column">
              <wp:posOffset>136372</wp:posOffset>
            </wp:positionH>
            <wp:positionV relativeFrom="paragraph">
              <wp:posOffset>69040</wp:posOffset>
            </wp:positionV>
            <wp:extent cx="2479939" cy="31597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916" cy="3166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700">
        <w:rPr>
          <w:noProof/>
          <w:lang w:val="id-ID" w:eastAsia="id-ID"/>
        </w:rPr>
        <w:drawing>
          <wp:anchor distT="0" distB="0" distL="114300" distR="114300" simplePos="0" relativeHeight="251673600" behindDoc="0" locked="0" layoutInCell="1" allowOverlap="1" wp14:anchorId="2454818B" wp14:editId="6BB06FD3">
            <wp:simplePos x="0" y="0"/>
            <wp:positionH relativeFrom="column">
              <wp:posOffset>2790987</wp:posOffset>
            </wp:positionH>
            <wp:positionV relativeFrom="paragraph">
              <wp:posOffset>67161</wp:posOffset>
            </wp:positionV>
            <wp:extent cx="2369545" cy="3160088"/>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9545" cy="3160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C693E" w14:textId="445C58EC" w:rsidR="00894C2B" w:rsidRDefault="00894C2B" w:rsidP="00894C2B">
      <w:pPr>
        <w:jc w:val="center"/>
      </w:pPr>
    </w:p>
    <w:p w14:paraId="19668592" w14:textId="606249FA" w:rsidR="00894C2B" w:rsidRDefault="00894C2B" w:rsidP="00786700"/>
    <w:p w14:paraId="04D25BB7" w14:textId="0E382BAD" w:rsidR="00A3523E" w:rsidRPr="00A3523E" w:rsidRDefault="00A3523E" w:rsidP="00A3523E"/>
    <w:p w14:paraId="1BF0409A" w14:textId="6AEB02A0" w:rsidR="00A3523E" w:rsidRPr="00A3523E" w:rsidRDefault="00A3523E" w:rsidP="00A3523E"/>
    <w:p w14:paraId="54D0942F" w14:textId="60D1A3D1" w:rsidR="00A3523E" w:rsidRPr="00A3523E" w:rsidRDefault="00A3523E" w:rsidP="00A3523E"/>
    <w:p w14:paraId="65867379" w14:textId="7208CE08" w:rsidR="00A3523E" w:rsidRPr="00A3523E" w:rsidRDefault="00A3523E" w:rsidP="00A3523E"/>
    <w:p w14:paraId="56D50A62" w14:textId="45FC26A5" w:rsidR="00A3523E" w:rsidRPr="00A3523E" w:rsidRDefault="00A3523E" w:rsidP="00A3523E"/>
    <w:p w14:paraId="756367FF" w14:textId="01999C99" w:rsidR="00A3523E" w:rsidRPr="00A3523E" w:rsidRDefault="00A3523E" w:rsidP="00A3523E"/>
    <w:p w14:paraId="7D194FE7" w14:textId="4F1B4535" w:rsidR="00A3523E" w:rsidRPr="00A3523E" w:rsidRDefault="00A3523E" w:rsidP="00A3523E"/>
    <w:p w14:paraId="643AE409" w14:textId="424B08AF" w:rsidR="00A3523E" w:rsidRDefault="00A3523E" w:rsidP="00A3523E"/>
    <w:p w14:paraId="5398EC21" w14:textId="2CA77D90" w:rsidR="00A3523E" w:rsidRDefault="00A3523E" w:rsidP="00A3523E">
      <w:pPr>
        <w:jc w:val="right"/>
      </w:pPr>
    </w:p>
    <w:p w14:paraId="3088D368" w14:textId="64661652" w:rsidR="00A3523E" w:rsidRDefault="00AF5E52" w:rsidP="00EB1248">
      <w:pPr>
        <w:tabs>
          <w:tab w:val="left" w:pos="284"/>
        </w:tabs>
        <w:ind w:left="4320" w:hanging="4320"/>
        <w:jc w:val="left"/>
      </w:pPr>
      <w:r>
        <w:tab/>
        <w:t xml:space="preserve">Gambar 7. </w:t>
      </w:r>
      <w:r w:rsidR="00B209E4">
        <w:t>G</w:t>
      </w:r>
      <w:r>
        <w:t>libenklamid</w:t>
      </w:r>
      <w:r w:rsidR="00B209E4">
        <w:tab/>
        <w:t>Gambar 8.</w:t>
      </w:r>
      <w:r w:rsidR="00EB1248">
        <w:t xml:space="preserve"> Gelas ukur, beaker glass, nacl 0,9%</w:t>
      </w:r>
    </w:p>
    <w:p w14:paraId="377596F6" w14:textId="7FBDDEE0" w:rsidR="00A3523E" w:rsidRDefault="00A3523E" w:rsidP="00A3523E">
      <w:r>
        <w:br w:type="textWrapping" w:clear="all"/>
      </w:r>
    </w:p>
    <w:p w14:paraId="54E5BABC" w14:textId="1C62D742" w:rsidR="00CC3545" w:rsidRPr="00CC3545" w:rsidRDefault="00B209E4" w:rsidP="00CC3545">
      <w:r w:rsidRPr="006846F3">
        <w:lastRenderedPageBreak/>
        <w:t>L</w:t>
      </w:r>
      <w:r w:rsidR="007706F9" w:rsidRPr="006846F3">
        <w:t>ampiran</w:t>
      </w:r>
      <w:r w:rsidRPr="006846F3">
        <w:t xml:space="preserve"> </w:t>
      </w:r>
      <w:r w:rsidR="00F1271D" w:rsidRPr="006846F3">
        <w:t>7</w:t>
      </w:r>
      <w:r w:rsidR="007706F9">
        <w:t xml:space="preserve"> </w:t>
      </w:r>
      <w:r w:rsidR="00436210">
        <w:t>Pengukuran KGD Pada Mencit Dan Pemberian Ekstrak Secara Oral</w:t>
      </w:r>
    </w:p>
    <w:p w14:paraId="086B6B69" w14:textId="411F2042" w:rsidR="00CC3545" w:rsidRPr="00CC3545" w:rsidRDefault="00CC3545" w:rsidP="00CC3545"/>
    <w:p w14:paraId="6AC20D05" w14:textId="4619C92D" w:rsidR="00CC3545" w:rsidRPr="00CC3545" w:rsidRDefault="00F2696C" w:rsidP="00CC3545">
      <w:r>
        <w:rPr>
          <w:noProof/>
          <w:lang w:val="id-ID" w:eastAsia="id-ID"/>
        </w:rPr>
        <w:drawing>
          <wp:anchor distT="0" distB="0" distL="114300" distR="114300" simplePos="0" relativeHeight="251677696" behindDoc="0" locked="0" layoutInCell="1" allowOverlap="1" wp14:anchorId="64B3FE0B" wp14:editId="0B38927B">
            <wp:simplePos x="0" y="0"/>
            <wp:positionH relativeFrom="column">
              <wp:posOffset>2763520</wp:posOffset>
            </wp:positionH>
            <wp:positionV relativeFrom="paragraph">
              <wp:posOffset>209550</wp:posOffset>
            </wp:positionV>
            <wp:extent cx="2249170" cy="321500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955" b="10859"/>
                    <a:stretch/>
                  </pic:blipFill>
                  <pic:spPr bwMode="auto">
                    <a:xfrm>
                      <a:off x="0" y="0"/>
                      <a:ext cx="2249170" cy="3215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75648" behindDoc="0" locked="0" layoutInCell="1" allowOverlap="1" wp14:anchorId="69353354" wp14:editId="317580D0">
            <wp:simplePos x="0" y="0"/>
            <wp:positionH relativeFrom="column">
              <wp:posOffset>52070</wp:posOffset>
            </wp:positionH>
            <wp:positionV relativeFrom="paragraph">
              <wp:posOffset>146050</wp:posOffset>
            </wp:positionV>
            <wp:extent cx="2406650" cy="32791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665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16121" w14:textId="02710D59" w:rsidR="00CC3545" w:rsidRPr="00CC3545" w:rsidRDefault="00CC3545" w:rsidP="00CC3545"/>
    <w:p w14:paraId="4FD3F6ED" w14:textId="61C18B1E" w:rsidR="00CC3545" w:rsidRPr="00CC3545" w:rsidRDefault="00CC3545" w:rsidP="00CC3545"/>
    <w:p w14:paraId="60B9D3E8" w14:textId="697D484B" w:rsidR="00CC3545" w:rsidRPr="00CC3545" w:rsidRDefault="00CC3545" w:rsidP="00CC3545"/>
    <w:p w14:paraId="1D377FA9" w14:textId="753FCC67" w:rsidR="00CC3545" w:rsidRPr="00CC3545" w:rsidRDefault="00CC3545" w:rsidP="00CC3545"/>
    <w:p w14:paraId="47DEDA2F" w14:textId="61794722" w:rsidR="00CC3545" w:rsidRPr="00CC3545" w:rsidRDefault="00CC3545" w:rsidP="00CC3545"/>
    <w:p w14:paraId="7EC870B6" w14:textId="3037A893" w:rsidR="00CC3545" w:rsidRPr="00CC3545" w:rsidRDefault="00CC3545" w:rsidP="00CC3545"/>
    <w:p w14:paraId="0AF4A51B" w14:textId="40477902" w:rsidR="00CC3545" w:rsidRPr="00CC3545" w:rsidRDefault="00CC3545" w:rsidP="00CC3545"/>
    <w:p w14:paraId="40900521" w14:textId="46138426" w:rsidR="00CC3545" w:rsidRDefault="00CC3545" w:rsidP="00CC3545"/>
    <w:p w14:paraId="55565981" w14:textId="7D69A081" w:rsidR="00CC3545" w:rsidRDefault="00CC3545" w:rsidP="00CC3545">
      <w:pPr>
        <w:jc w:val="right"/>
      </w:pPr>
    </w:p>
    <w:p w14:paraId="66440A01" w14:textId="58880BE2" w:rsidR="00CC3545" w:rsidRDefault="00CC3545" w:rsidP="00CC3545">
      <w:pPr>
        <w:jc w:val="right"/>
      </w:pPr>
    </w:p>
    <w:p w14:paraId="6C9FBD28" w14:textId="77777777" w:rsidR="00B209E4" w:rsidRDefault="00B209E4" w:rsidP="00B209E4"/>
    <w:p w14:paraId="178CD5D2" w14:textId="77777777" w:rsidR="00F2696C" w:rsidRDefault="00F2696C" w:rsidP="00B209E4"/>
    <w:p w14:paraId="63D6AF3E" w14:textId="688D80A3" w:rsidR="00CC3545" w:rsidRPr="00B209E4" w:rsidRDefault="00B209E4" w:rsidP="00B209E4">
      <w:r w:rsidRPr="00B209E4">
        <w:t>Gambar 9. Mencit ditimbang</w:t>
      </w:r>
      <w:r>
        <w:tab/>
      </w:r>
      <w:r>
        <w:tab/>
      </w:r>
      <w:r>
        <w:tab/>
        <w:t>G</w:t>
      </w:r>
      <w:r w:rsidRPr="00B209E4">
        <w:t>ambar 10. Pengukuran KGD mencit</w:t>
      </w:r>
    </w:p>
    <w:p w14:paraId="6B473D72" w14:textId="6C3D3516" w:rsidR="007706F9" w:rsidRDefault="007706F9">
      <w:pPr>
        <w:jc w:val="left"/>
        <w:rPr>
          <w:noProof/>
        </w:rPr>
      </w:pPr>
    </w:p>
    <w:p w14:paraId="40537A27" w14:textId="54F851DF" w:rsidR="007706F9" w:rsidRDefault="00677341">
      <w:pPr>
        <w:jc w:val="left"/>
        <w:rPr>
          <w:noProof/>
        </w:rPr>
      </w:pPr>
      <w:r>
        <w:rPr>
          <w:noProof/>
          <w:lang w:val="id-ID" w:eastAsia="id-ID"/>
        </w:rPr>
        <w:drawing>
          <wp:anchor distT="0" distB="0" distL="114300" distR="114300" simplePos="0" relativeHeight="251683840" behindDoc="0" locked="0" layoutInCell="1" allowOverlap="1" wp14:anchorId="75F7B051" wp14:editId="0BA297CB">
            <wp:simplePos x="0" y="0"/>
            <wp:positionH relativeFrom="column">
              <wp:posOffset>-59789</wp:posOffset>
            </wp:positionH>
            <wp:positionV relativeFrom="paragraph">
              <wp:posOffset>66138</wp:posOffset>
            </wp:positionV>
            <wp:extent cx="2699239" cy="284734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6947" cy="2855471"/>
                    </a:xfrm>
                    <a:prstGeom prst="rect">
                      <a:avLst/>
                    </a:prstGeom>
                    <a:noFill/>
                  </pic:spPr>
                </pic:pic>
              </a:graphicData>
            </a:graphic>
            <wp14:sizeRelH relativeFrom="margin">
              <wp14:pctWidth>0</wp14:pctWidth>
            </wp14:sizeRelH>
          </wp:anchor>
        </w:drawing>
      </w:r>
      <w:r w:rsidR="0042679B">
        <w:rPr>
          <w:noProof/>
          <w:lang w:val="id-ID" w:eastAsia="id-ID"/>
        </w:rPr>
        <w:drawing>
          <wp:anchor distT="0" distB="0" distL="114300" distR="114300" simplePos="0" relativeHeight="251678720" behindDoc="1" locked="0" layoutInCell="1" allowOverlap="1" wp14:anchorId="08E16AD9" wp14:editId="02D0696F">
            <wp:simplePos x="0" y="0"/>
            <wp:positionH relativeFrom="column">
              <wp:posOffset>3047365</wp:posOffset>
            </wp:positionH>
            <wp:positionV relativeFrom="paragraph">
              <wp:posOffset>72828</wp:posOffset>
            </wp:positionV>
            <wp:extent cx="2290445" cy="2847340"/>
            <wp:effectExtent l="0" t="0" r="0" b="0"/>
            <wp:wrapTight wrapText="bothSides">
              <wp:wrapPolygon edited="0">
                <wp:start x="0" y="0"/>
                <wp:lineTo x="0" y="21388"/>
                <wp:lineTo x="21378" y="21388"/>
                <wp:lineTo x="213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674"/>
                    <a:stretch/>
                  </pic:blipFill>
                  <pic:spPr bwMode="auto">
                    <a:xfrm>
                      <a:off x="0" y="0"/>
                      <a:ext cx="2290445" cy="284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00455" w14:textId="7E9833F1" w:rsidR="007706F9" w:rsidRDefault="007706F9">
      <w:pPr>
        <w:jc w:val="left"/>
      </w:pPr>
    </w:p>
    <w:p w14:paraId="0048B1F5" w14:textId="77777777" w:rsidR="007706F9" w:rsidRDefault="007706F9">
      <w:pPr>
        <w:jc w:val="left"/>
      </w:pPr>
    </w:p>
    <w:p w14:paraId="4488FB9E" w14:textId="77777777" w:rsidR="007706F9" w:rsidRDefault="007706F9">
      <w:pPr>
        <w:jc w:val="left"/>
      </w:pPr>
    </w:p>
    <w:p w14:paraId="16D42FC5" w14:textId="77777777" w:rsidR="007706F9" w:rsidRDefault="007706F9">
      <w:pPr>
        <w:jc w:val="left"/>
      </w:pPr>
    </w:p>
    <w:p w14:paraId="6340C6FE" w14:textId="77777777" w:rsidR="007706F9" w:rsidRDefault="007706F9">
      <w:pPr>
        <w:jc w:val="left"/>
      </w:pPr>
    </w:p>
    <w:p w14:paraId="07FC03B1" w14:textId="77777777" w:rsidR="007706F9" w:rsidRDefault="007706F9">
      <w:pPr>
        <w:jc w:val="left"/>
      </w:pPr>
    </w:p>
    <w:p w14:paraId="58DF0C05" w14:textId="77777777" w:rsidR="007706F9" w:rsidRDefault="007706F9">
      <w:pPr>
        <w:jc w:val="left"/>
      </w:pPr>
    </w:p>
    <w:p w14:paraId="5A9B01C5" w14:textId="77777777" w:rsidR="007706F9" w:rsidRDefault="007706F9">
      <w:pPr>
        <w:jc w:val="left"/>
      </w:pPr>
    </w:p>
    <w:p w14:paraId="1A220462" w14:textId="77777777" w:rsidR="007706F9" w:rsidRDefault="007706F9">
      <w:pPr>
        <w:jc w:val="left"/>
      </w:pPr>
    </w:p>
    <w:p w14:paraId="21B73371" w14:textId="77777777" w:rsidR="007706F9" w:rsidRDefault="007706F9">
      <w:pPr>
        <w:jc w:val="left"/>
      </w:pPr>
    </w:p>
    <w:p w14:paraId="241D16E5" w14:textId="40EDD4E6" w:rsidR="007706F9" w:rsidRDefault="007706F9" w:rsidP="0042679B">
      <w:pPr>
        <w:spacing w:after="0" w:line="240" w:lineRule="auto"/>
        <w:jc w:val="left"/>
      </w:pPr>
      <w:r>
        <w:t>Gambar 11. Ekstrak EEDK (200 mg/kg BB,</w:t>
      </w:r>
      <w:r w:rsidR="00F2696C">
        <w:tab/>
      </w:r>
      <w:r w:rsidR="0042679B">
        <w:t xml:space="preserve">        </w:t>
      </w:r>
      <w:r w:rsidR="00F2696C">
        <w:t xml:space="preserve">Gambar 12. Pemberian </w:t>
      </w:r>
      <w:r w:rsidR="0042679B">
        <w:t>EEDK</w:t>
      </w:r>
    </w:p>
    <w:p w14:paraId="0A22D3AA" w14:textId="33923857" w:rsidR="00CC3545" w:rsidRDefault="00F2696C" w:rsidP="0042679B">
      <w:pPr>
        <w:spacing w:after="0" w:line="240" w:lineRule="auto"/>
        <w:jc w:val="left"/>
      </w:pPr>
      <w:r>
        <w:t>250 mg/kg BB, 300 mg/kg B</w:t>
      </w:r>
      <w:r w:rsidR="0042679B">
        <w:t>B</w:t>
      </w:r>
      <w:r w:rsidR="0042679B">
        <w:tab/>
      </w:r>
      <w:r w:rsidR="0042679B">
        <w:tab/>
      </w:r>
      <w:r w:rsidR="0042679B">
        <w:tab/>
      </w:r>
      <w:r w:rsidR="0042679B">
        <w:tab/>
      </w:r>
      <w:r w:rsidR="0042679B">
        <w:tab/>
        <w:t>secara oral</w:t>
      </w:r>
    </w:p>
    <w:p w14:paraId="50F19887" w14:textId="77777777" w:rsidR="00B209E4" w:rsidRDefault="00B209E4">
      <w:pPr>
        <w:jc w:val="left"/>
      </w:pPr>
    </w:p>
    <w:p w14:paraId="3A5C37FF" w14:textId="7FACDC73" w:rsidR="00CC3545" w:rsidRDefault="00CC3545" w:rsidP="00CC3545"/>
    <w:p w14:paraId="0391667C" w14:textId="0C1C5B0D" w:rsidR="00943F0F" w:rsidRDefault="0042679B" w:rsidP="00943F0F">
      <w:pPr>
        <w:spacing w:line="480" w:lineRule="auto"/>
      </w:pPr>
      <w:r w:rsidRPr="006846F3">
        <w:t xml:space="preserve">Lampiran </w:t>
      </w:r>
      <w:r w:rsidR="00F1271D" w:rsidRPr="006846F3">
        <w:t>8</w:t>
      </w:r>
      <w:r w:rsidR="00C17101">
        <w:t xml:space="preserve"> </w:t>
      </w:r>
      <w:r w:rsidR="00F603D0">
        <w:t xml:space="preserve">Data </w:t>
      </w:r>
      <w:r w:rsidR="00C17101">
        <w:t xml:space="preserve">Hasil </w:t>
      </w:r>
      <w:r w:rsidR="00436210">
        <w:t>Pen</w:t>
      </w:r>
      <w:r w:rsidR="00F603D0">
        <w:t>gukuran</w:t>
      </w:r>
      <w:r w:rsidR="00436210">
        <w:t xml:space="preserve"> Dan Rata-Rata </w:t>
      </w:r>
      <w:r>
        <w:t>KGD</w:t>
      </w:r>
    </w:p>
    <w:tbl>
      <w:tblPr>
        <w:tblStyle w:val="TableGrid"/>
        <w:tblW w:w="7975" w:type="dxa"/>
        <w:tblLook w:val="04A0" w:firstRow="1" w:lastRow="0" w:firstColumn="1" w:lastColumn="0" w:noHBand="0" w:noVBand="1"/>
      </w:tblPr>
      <w:tblGrid>
        <w:gridCol w:w="1520"/>
        <w:gridCol w:w="883"/>
        <w:gridCol w:w="803"/>
        <w:gridCol w:w="1395"/>
        <w:gridCol w:w="838"/>
        <w:gridCol w:w="827"/>
        <w:gridCol w:w="827"/>
        <w:gridCol w:w="882"/>
      </w:tblGrid>
      <w:tr w:rsidR="00713A4E" w:rsidRPr="00713A4E" w14:paraId="2A23C276" w14:textId="77777777" w:rsidTr="00943F0F">
        <w:trPr>
          <w:trHeight w:val="280"/>
        </w:trPr>
        <w:tc>
          <w:tcPr>
            <w:tcW w:w="1520" w:type="dxa"/>
            <w:noWrap/>
            <w:hideMark/>
          </w:tcPr>
          <w:p w14:paraId="5F8B6B1D" w14:textId="77777777" w:rsidR="00713A4E" w:rsidRPr="00943F0F" w:rsidRDefault="00713A4E" w:rsidP="00943F0F">
            <w:pPr>
              <w:spacing w:line="480" w:lineRule="auto"/>
              <w:jc w:val="center"/>
              <w:rPr>
                <w:noProof/>
                <w:sz w:val="18"/>
                <w:szCs w:val="18"/>
              </w:rPr>
            </w:pPr>
            <w:bookmarkStart w:id="143" w:name="_Hlk106353997"/>
            <w:r w:rsidRPr="00943F0F">
              <w:rPr>
                <w:noProof/>
                <w:sz w:val="18"/>
                <w:szCs w:val="18"/>
              </w:rPr>
              <w:t>kode sampel</w:t>
            </w:r>
          </w:p>
        </w:tc>
        <w:tc>
          <w:tcPr>
            <w:tcW w:w="883" w:type="dxa"/>
            <w:noWrap/>
            <w:hideMark/>
          </w:tcPr>
          <w:p w14:paraId="029923E3" w14:textId="77777777" w:rsidR="00713A4E" w:rsidRPr="00943F0F" w:rsidRDefault="00713A4E" w:rsidP="00943F0F">
            <w:pPr>
              <w:spacing w:line="480" w:lineRule="auto"/>
              <w:jc w:val="center"/>
              <w:rPr>
                <w:noProof/>
                <w:sz w:val="18"/>
                <w:szCs w:val="18"/>
              </w:rPr>
            </w:pPr>
            <w:r w:rsidRPr="00943F0F">
              <w:rPr>
                <w:noProof/>
                <w:sz w:val="18"/>
                <w:szCs w:val="18"/>
              </w:rPr>
              <w:t>kode mencit</w:t>
            </w:r>
          </w:p>
        </w:tc>
        <w:tc>
          <w:tcPr>
            <w:tcW w:w="803" w:type="dxa"/>
            <w:noWrap/>
            <w:hideMark/>
          </w:tcPr>
          <w:p w14:paraId="4802619A" w14:textId="77777777" w:rsidR="00713A4E" w:rsidRPr="00943F0F" w:rsidRDefault="00713A4E" w:rsidP="00943F0F">
            <w:pPr>
              <w:spacing w:line="480" w:lineRule="auto"/>
              <w:jc w:val="center"/>
              <w:rPr>
                <w:noProof/>
                <w:sz w:val="18"/>
                <w:szCs w:val="18"/>
              </w:rPr>
            </w:pPr>
            <w:r w:rsidRPr="00943F0F">
              <w:rPr>
                <w:noProof/>
                <w:sz w:val="18"/>
                <w:szCs w:val="18"/>
              </w:rPr>
              <w:t>berat mencit</w:t>
            </w:r>
          </w:p>
        </w:tc>
        <w:tc>
          <w:tcPr>
            <w:tcW w:w="1395" w:type="dxa"/>
            <w:noWrap/>
            <w:hideMark/>
          </w:tcPr>
          <w:p w14:paraId="1E673C3F" w14:textId="67E3A3CA" w:rsidR="00713A4E" w:rsidRPr="00943F0F" w:rsidRDefault="00713A4E" w:rsidP="00943F0F">
            <w:pPr>
              <w:spacing w:line="480" w:lineRule="auto"/>
              <w:jc w:val="center"/>
              <w:rPr>
                <w:noProof/>
                <w:sz w:val="18"/>
                <w:szCs w:val="18"/>
              </w:rPr>
            </w:pPr>
            <w:r w:rsidRPr="00943F0F">
              <w:rPr>
                <w:noProof/>
                <w:sz w:val="18"/>
                <w:szCs w:val="18"/>
              </w:rPr>
              <w:t>hasil T0 mg/kg</w:t>
            </w:r>
          </w:p>
        </w:tc>
        <w:tc>
          <w:tcPr>
            <w:tcW w:w="838" w:type="dxa"/>
            <w:noWrap/>
            <w:hideMark/>
          </w:tcPr>
          <w:p w14:paraId="797F0B8F" w14:textId="77777777" w:rsidR="00713A4E" w:rsidRPr="00943F0F" w:rsidRDefault="00713A4E" w:rsidP="00943F0F">
            <w:pPr>
              <w:spacing w:line="480" w:lineRule="auto"/>
              <w:jc w:val="center"/>
              <w:rPr>
                <w:noProof/>
                <w:sz w:val="18"/>
                <w:szCs w:val="18"/>
              </w:rPr>
            </w:pPr>
            <w:r w:rsidRPr="00943F0F">
              <w:rPr>
                <w:noProof/>
                <w:sz w:val="18"/>
                <w:szCs w:val="18"/>
              </w:rPr>
              <w:t>T3 induksi</w:t>
            </w:r>
          </w:p>
        </w:tc>
        <w:tc>
          <w:tcPr>
            <w:tcW w:w="827" w:type="dxa"/>
            <w:noWrap/>
            <w:hideMark/>
          </w:tcPr>
          <w:p w14:paraId="19EB6284" w14:textId="77777777" w:rsidR="00713A4E" w:rsidRPr="00943F0F" w:rsidRDefault="00713A4E" w:rsidP="00943F0F">
            <w:pPr>
              <w:spacing w:line="480" w:lineRule="auto"/>
              <w:jc w:val="center"/>
              <w:rPr>
                <w:noProof/>
                <w:sz w:val="18"/>
                <w:szCs w:val="18"/>
              </w:rPr>
            </w:pPr>
            <w:r w:rsidRPr="00943F0F">
              <w:rPr>
                <w:noProof/>
                <w:sz w:val="18"/>
                <w:szCs w:val="18"/>
              </w:rPr>
              <w:t>T6</w:t>
            </w:r>
          </w:p>
        </w:tc>
        <w:tc>
          <w:tcPr>
            <w:tcW w:w="827" w:type="dxa"/>
            <w:noWrap/>
            <w:hideMark/>
          </w:tcPr>
          <w:p w14:paraId="762F1547" w14:textId="77777777" w:rsidR="00713A4E" w:rsidRPr="00943F0F" w:rsidRDefault="00713A4E" w:rsidP="00943F0F">
            <w:pPr>
              <w:spacing w:line="480" w:lineRule="auto"/>
              <w:jc w:val="center"/>
              <w:rPr>
                <w:noProof/>
                <w:sz w:val="18"/>
                <w:szCs w:val="18"/>
              </w:rPr>
            </w:pPr>
            <w:r w:rsidRPr="00943F0F">
              <w:rPr>
                <w:noProof/>
                <w:sz w:val="18"/>
                <w:szCs w:val="18"/>
              </w:rPr>
              <w:t>T9</w:t>
            </w:r>
          </w:p>
        </w:tc>
        <w:tc>
          <w:tcPr>
            <w:tcW w:w="882" w:type="dxa"/>
            <w:noWrap/>
            <w:hideMark/>
          </w:tcPr>
          <w:p w14:paraId="07502EE5" w14:textId="77777777" w:rsidR="00713A4E" w:rsidRPr="00943F0F" w:rsidRDefault="00713A4E" w:rsidP="00943F0F">
            <w:pPr>
              <w:spacing w:line="480" w:lineRule="auto"/>
              <w:jc w:val="center"/>
              <w:rPr>
                <w:noProof/>
                <w:sz w:val="18"/>
                <w:szCs w:val="18"/>
              </w:rPr>
            </w:pPr>
            <w:r w:rsidRPr="00943F0F">
              <w:rPr>
                <w:noProof/>
                <w:sz w:val="18"/>
                <w:szCs w:val="18"/>
              </w:rPr>
              <w:t>T12</w:t>
            </w:r>
          </w:p>
        </w:tc>
      </w:tr>
      <w:tr w:rsidR="00713A4E" w:rsidRPr="00713A4E" w14:paraId="224A139E" w14:textId="77777777" w:rsidTr="00943F0F">
        <w:trPr>
          <w:trHeight w:val="280"/>
        </w:trPr>
        <w:tc>
          <w:tcPr>
            <w:tcW w:w="1520" w:type="dxa"/>
            <w:vMerge w:val="restart"/>
            <w:noWrap/>
            <w:hideMark/>
          </w:tcPr>
          <w:p w14:paraId="38E7F658" w14:textId="77777777" w:rsidR="00713A4E" w:rsidRPr="00943F0F" w:rsidRDefault="00713A4E" w:rsidP="00713A4E">
            <w:pPr>
              <w:jc w:val="center"/>
              <w:rPr>
                <w:noProof/>
                <w:sz w:val="18"/>
                <w:szCs w:val="18"/>
              </w:rPr>
            </w:pPr>
            <w:r w:rsidRPr="00943F0F">
              <w:rPr>
                <w:noProof/>
                <w:sz w:val="18"/>
                <w:szCs w:val="18"/>
              </w:rPr>
              <w:t>kelompok normal (Aquadest)</w:t>
            </w:r>
          </w:p>
        </w:tc>
        <w:tc>
          <w:tcPr>
            <w:tcW w:w="883" w:type="dxa"/>
            <w:noWrap/>
            <w:hideMark/>
          </w:tcPr>
          <w:p w14:paraId="35E260C4" w14:textId="77777777" w:rsidR="00713A4E" w:rsidRPr="00943F0F" w:rsidRDefault="00713A4E" w:rsidP="00713A4E">
            <w:pPr>
              <w:jc w:val="center"/>
              <w:rPr>
                <w:noProof/>
                <w:sz w:val="18"/>
                <w:szCs w:val="18"/>
              </w:rPr>
            </w:pPr>
            <w:r w:rsidRPr="00943F0F">
              <w:rPr>
                <w:noProof/>
                <w:sz w:val="18"/>
                <w:szCs w:val="18"/>
              </w:rPr>
              <w:t>1</w:t>
            </w:r>
          </w:p>
        </w:tc>
        <w:tc>
          <w:tcPr>
            <w:tcW w:w="803" w:type="dxa"/>
            <w:noWrap/>
            <w:hideMark/>
          </w:tcPr>
          <w:p w14:paraId="48A70E07" w14:textId="77777777" w:rsidR="00713A4E" w:rsidRPr="00943F0F" w:rsidRDefault="00713A4E" w:rsidP="00713A4E">
            <w:pPr>
              <w:jc w:val="center"/>
              <w:rPr>
                <w:noProof/>
                <w:sz w:val="18"/>
                <w:szCs w:val="18"/>
              </w:rPr>
            </w:pPr>
            <w:r w:rsidRPr="00943F0F">
              <w:rPr>
                <w:noProof/>
                <w:sz w:val="18"/>
                <w:szCs w:val="18"/>
              </w:rPr>
              <w:t>23</w:t>
            </w:r>
          </w:p>
        </w:tc>
        <w:tc>
          <w:tcPr>
            <w:tcW w:w="1395" w:type="dxa"/>
            <w:noWrap/>
            <w:hideMark/>
          </w:tcPr>
          <w:p w14:paraId="4BD1FFAE" w14:textId="77777777" w:rsidR="00713A4E" w:rsidRPr="00943F0F" w:rsidRDefault="00713A4E" w:rsidP="00713A4E">
            <w:pPr>
              <w:jc w:val="center"/>
              <w:rPr>
                <w:noProof/>
                <w:sz w:val="18"/>
                <w:szCs w:val="18"/>
              </w:rPr>
            </w:pPr>
            <w:r w:rsidRPr="00943F0F">
              <w:rPr>
                <w:noProof/>
                <w:sz w:val="18"/>
                <w:szCs w:val="18"/>
              </w:rPr>
              <w:t>80</w:t>
            </w:r>
          </w:p>
        </w:tc>
        <w:tc>
          <w:tcPr>
            <w:tcW w:w="838" w:type="dxa"/>
            <w:noWrap/>
            <w:hideMark/>
          </w:tcPr>
          <w:p w14:paraId="524A8795" w14:textId="77777777" w:rsidR="00713A4E" w:rsidRPr="00943F0F" w:rsidRDefault="00713A4E" w:rsidP="00713A4E">
            <w:pPr>
              <w:jc w:val="center"/>
              <w:rPr>
                <w:noProof/>
                <w:sz w:val="18"/>
                <w:szCs w:val="18"/>
              </w:rPr>
            </w:pPr>
            <w:r w:rsidRPr="00943F0F">
              <w:rPr>
                <w:noProof/>
                <w:sz w:val="18"/>
                <w:szCs w:val="18"/>
              </w:rPr>
              <w:t>128</w:t>
            </w:r>
          </w:p>
        </w:tc>
        <w:tc>
          <w:tcPr>
            <w:tcW w:w="827" w:type="dxa"/>
            <w:noWrap/>
            <w:hideMark/>
          </w:tcPr>
          <w:p w14:paraId="10404303" w14:textId="77777777" w:rsidR="00713A4E" w:rsidRPr="00943F0F" w:rsidRDefault="00713A4E" w:rsidP="00713A4E">
            <w:pPr>
              <w:jc w:val="center"/>
              <w:rPr>
                <w:noProof/>
                <w:sz w:val="18"/>
                <w:szCs w:val="18"/>
              </w:rPr>
            </w:pPr>
            <w:r w:rsidRPr="00943F0F">
              <w:rPr>
                <w:noProof/>
                <w:sz w:val="18"/>
                <w:szCs w:val="18"/>
              </w:rPr>
              <w:t>128</w:t>
            </w:r>
          </w:p>
        </w:tc>
        <w:tc>
          <w:tcPr>
            <w:tcW w:w="827" w:type="dxa"/>
            <w:noWrap/>
            <w:hideMark/>
          </w:tcPr>
          <w:p w14:paraId="0C578270" w14:textId="77777777" w:rsidR="00713A4E" w:rsidRPr="00943F0F" w:rsidRDefault="00713A4E" w:rsidP="00713A4E">
            <w:pPr>
              <w:jc w:val="center"/>
              <w:rPr>
                <w:noProof/>
                <w:sz w:val="18"/>
                <w:szCs w:val="18"/>
              </w:rPr>
            </w:pPr>
            <w:r w:rsidRPr="00943F0F">
              <w:rPr>
                <w:noProof/>
                <w:sz w:val="18"/>
                <w:szCs w:val="18"/>
              </w:rPr>
              <w:t>110</w:t>
            </w:r>
          </w:p>
        </w:tc>
        <w:tc>
          <w:tcPr>
            <w:tcW w:w="882" w:type="dxa"/>
            <w:noWrap/>
            <w:hideMark/>
          </w:tcPr>
          <w:p w14:paraId="1433CCF2" w14:textId="77777777" w:rsidR="00713A4E" w:rsidRPr="00943F0F" w:rsidRDefault="00713A4E" w:rsidP="00713A4E">
            <w:pPr>
              <w:jc w:val="center"/>
              <w:rPr>
                <w:noProof/>
                <w:sz w:val="18"/>
                <w:szCs w:val="18"/>
              </w:rPr>
            </w:pPr>
            <w:r w:rsidRPr="00943F0F">
              <w:rPr>
                <w:noProof/>
                <w:sz w:val="18"/>
                <w:szCs w:val="18"/>
              </w:rPr>
              <w:t>96</w:t>
            </w:r>
          </w:p>
        </w:tc>
      </w:tr>
      <w:tr w:rsidR="00713A4E" w:rsidRPr="00713A4E" w14:paraId="693F4C05" w14:textId="77777777" w:rsidTr="00943F0F">
        <w:trPr>
          <w:trHeight w:val="280"/>
        </w:trPr>
        <w:tc>
          <w:tcPr>
            <w:tcW w:w="1520" w:type="dxa"/>
            <w:vMerge/>
            <w:hideMark/>
          </w:tcPr>
          <w:p w14:paraId="0EDF549E" w14:textId="77777777" w:rsidR="00713A4E" w:rsidRPr="00943F0F" w:rsidRDefault="00713A4E" w:rsidP="00713A4E">
            <w:pPr>
              <w:jc w:val="center"/>
              <w:rPr>
                <w:noProof/>
                <w:sz w:val="18"/>
                <w:szCs w:val="18"/>
              </w:rPr>
            </w:pPr>
          </w:p>
        </w:tc>
        <w:tc>
          <w:tcPr>
            <w:tcW w:w="883" w:type="dxa"/>
            <w:noWrap/>
            <w:hideMark/>
          </w:tcPr>
          <w:p w14:paraId="28BDD810" w14:textId="77777777" w:rsidR="00713A4E" w:rsidRPr="00943F0F" w:rsidRDefault="00713A4E" w:rsidP="00713A4E">
            <w:pPr>
              <w:jc w:val="center"/>
              <w:rPr>
                <w:noProof/>
                <w:sz w:val="18"/>
                <w:szCs w:val="18"/>
              </w:rPr>
            </w:pPr>
            <w:r w:rsidRPr="00943F0F">
              <w:rPr>
                <w:noProof/>
                <w:sz w:val="18"/>
                <w:szCs w:val="18"/>
              </w:rPr>
              <w:t>2</w:t>
            </w:r>
          </w:p>
        </w:tc>
        <w:tc>
          <w:tcPr>
            <w:tcW w:w="803" w:type="dxa"/>
            <w:noWrap/>
            <w:hideMark/>
          </w:tcPr>
          <w:p w14:paraId="1616AD2A" w14:textId="77777777" w:rsidR="00713A4E" w:rsidRPr="00943F0F" w:rsidRDefault="00713A4E" w:rsidP="00713A4E">
            <w:pPr>
              <w:jc w:val="center"/>
              <w:rPr>
                <w:noProof/>
                <w:sz w:val="18"/>
                <w:szCs w:val="18"/>
              </w:rPr>
            </w:pPr>
            <w:r w:rsidRPr="00943F0F">
              <w:rPr>
                <w:noProof/>
                <w:sz w:val="18"/>
                <w:szCs w:val="18"/>
              </w:rPr>
              <w:t>25</w:t>
            </w:r>
          </w:p>
        </w:tc>
        <w:tc>
          <w:tcPr>
            <w:tcW w:w="1395" w:type="dxa"/>
            <w:noWrap/>
            <w:hideMark/>
          </w:tcPr>
          <w:p w14:paraId="7EFDE571" w14:textId="77777777" w:rsidR="00713A4E" w:rsidRPr="00943F0F" w:rsidRDefault="00713A4E" w:rsidP="00713A4E">
            <w:pPr>
              <w:jc w:val="center"/>
              <w:rPr>
                <w:noProof/>
                <w:sz w:val="18"/>
                <w:szCs w:val="18"/>
              </w:rPr>
            </w:pPr>
            <w:r w:rsidRPr="00943F0F">
              <w:rPr>
                <w:noProof/>
                <w:sz w:val="18"/>
                <w:szCs w:val="18"/>
              </w:rPr>
              <w:t>40</w:t>
            </w:r>
          </w:p>
        </w:tc>
        <w:tc>
          <w:tcPr>
            <w:tcW w:w="838" w:type="dxa"/>
            <w:noWrap/>
            <w:hideMark/>
          </w:tcPr>
          <w:p w14:paraId="6D58214D" w14:textId="77777777" w:rsidR="00713A4E" w:rsidRPr="00943F0F" w:rsidRDefault="00713A4E" w:rsidP="00713A4E">
            <w:pPr>
              <w:jc w:val="center"/>
              <w:rPr>
                <w:noProof/>
                <w:sz w:val="18"/>
                <w:szCs w:val="18"/>
              </w:rPr>
            </w:pPr>
            <w:r w:rsidRPr="00943F0F">
              <w:rPr>
                <w:noProof/>
                <w:sz w:val="18"/>
                <w:szCs w:val="18"/>
              </w:rPr>
              <w:t>118</w:t>
            </w:r>
          </w:p>
        </w:tc>
        <w:tc>
          <w:tcPr>
            <w:tcW w:w="827" w:type="dxa"/>
            <w:noWrap/>
            <w:hideMark/>
          </w:tcPr>
          <w:p w14:paraId="69026D8C" w14:textId="77777777" w:rsidR="00713A4E" w:rsidRPr="00943F0F" w:rsidRDefault="00713A4E" w:rsidP="00713A4E">
            <w:pPr>
              <w:jc w:val="center"/>
              <w:rPr>
                <w:noProof/>
                <w:sz w:val="18"/>
                <w:szCs w:val="18"/>
              </w:rPr>
            </w:pPr>
            <w:r w:rsidRPr="00943F0F">
              <w:rPr>
                <w:noProof/>
                <w:sz w:val="18"/>
                <w:szCs w:val="18"/>
              </w:rPr>
              <w:t>129</w:t>
            </w:r>
          </w:p>
        </w:tc>
        <w:tc>
          <w:tcPr>
            <w:tcW w:w="827" w:type="dxa"/>
            <w:noWrap/>
            <w:hideMark/>
          </w:tcPr>
          <w:p w14:paraId="1D318754" w14:textId="77777777" w:rsidR="00713A4E" w:rsidRPr="00943F0F" w:rsidRDefault="00713A4E" w:rsidP="00713A4E">
            <w:pPr>
              <w:jc w:val="center"/>
              <w:rPr>
                <w:noProof/>
                <w:sz w:val="18"/>
                <w:szCs w:val="18"/>
              </w:rPr>
            </w:pPr>
            <w:r w:rsidRPr="00943F0F">
              <w:rPr>
                <w:noProof/>
                <w:sz w:val="18"/>
                <w:szCs w:val="18"/>
              </w:rPr>
              <w:t>128</w:t>
            </w:r>
          </w:p>
        </w:tc>
        <w:tc>
          <w:tcPr>
            <w:tcW w:w="882" w:type="dxa"/>
            <w:noWrap/>
            <w:hideMark/>
          </w:tcPr>
          <w:p w14:paraId="10215179" w14:textId="77777777" w:rsidR="00713A4E" w:rsidRPr="00943F0F" w:rsidRDefault="00713A4E" w:rsidP="00713A4E">
            <w:pPr>
              <w:jc w:val="center"/>
              <w:rPr>
                <w:noProof/>
                <w:sz w:val="18"/>
                <w:szCs w:val="18"/>
              </w:rPr>
            </w:pPr>
            <w:r w:rsidRPr="00943F0F">
              <w:rPr>
                <w:noProof/>
                <w:sz w:val="18"/>
                <w:szCs w:val="18"/>
              </w:rPr>
              <w:t>103</w:t>
            </w:r>
          </w:p>
        </w:tc>
      </w:tr>
      <w:tr w:rsidR="00713A4E" w:rsidRPr="00713A4E" w14:paraId="7AFFC118" w14:textId="77777777" w:rsidTr="00943F0F">
        <w:trPr>
          <w:trHeight w:val="280"/>
        </w:trPr>
        <w:tc>
          <w:tcPr>
            <w:tcW w:w="1520" w:type="dxa"/>
            <w:vMerge/>
            <w:hideMark/>
          </w:tcPr>
          <w:p w14:paraId="3C545D71" w14:textId="77777777" w:rsidR="00713A4E" w:rsidRPr="00943F0F" w:rsidRDefault="00713A4E" w:rsidP="00713A4E">
            <w:pPr>
              <w:jc w:val="center"/>
              <w:rPr>
                <w:noProof/>
                <w:sz w:val="18"/>
                <w:szCs w:val="18"/>
              </w:rPr>
            </w:pPr>
          </w:p>
        </w:tc>
        <w:tc>
          <w:tcPr>
            <w:tcW w:w="883" w:type="dxa"/>
            <w:noWrap/>
            <w:hideMark/>
          </w:tcPr>
          <w:p w14:paraId="0B919B09" w14:textId="77777777" w:rsidR="00713A4E" w:rsidRPr="00943F0F" w:rsidRDefault="00713A4E" w:rsidP="00713A4E">
            <w:pPr>
              <w:jc w:val="center"/>
              <w:rPr>
                <w:noProof/>
                <w:sz w:val="18"/>
                <w:szCs w:val="18"/>
              </w:rPr>
            </w:pPr>
            <w:r w:rsidRPr="00943F0F">
              <w:rPr>
                <w:noProof/>
                <w:sz w:val="18"/>
                <w:szCs w:val="18"/>
              </w:rPr>
              <w:t>3</w:t>
            </w:r>
          </w:p>
        </w:tc>
        <w:tc>
          <w:tcPr>
            <w:tcW w:w="803" w:type="dxa"/>
            <w:noWrap/>
            <w:hideMark/>
          </w:tcPr>
          <w:p w14:paraId="6BF559B8" w14:textId="77777777" w:rsidR="00713A4E" w:rsidRPr="00943F0F" w:rsidRDefault="00713A4E" w:rsidP="00713A4E">
            <w:pPr>
              <w:jc w:val="center"/>
              <w:rPr>
                <w:noProof/>
                <w:sz w:val="18"/>
                <w:szCs w:val="18"/>
              </w:rPr>
            </w:pPr>
            <w:r w:rsidRPr="00943F0F">
              <w:rPr>
                <w:noProof/>
                <w:sz w:val="18"/>
                <w:szCs w:val="18"/>
              </w:rPr>
              <w:t>27</w:t>
            </w:r>
          </w:p>
        </w:tc>
        <w:tc>
          <w:tcPr>
            <w:tcW w:w="1395" w:type="dxa"/>
            <w:noWrap/>
            <w:hideMark/>
          </w:tcPr>
          <w:p w14:paraId="3E7FE38D" w14:textId="77777777" w:rsidR="00713A4E" w:rsidRPr="00943F0F" w:rsidRDefault="00713A4E" w:rsidP="00713A4E">
            <w:pPr>
              <w:jc w:val="center"/>
              <w:rPr>
                <w:noProof/>
                <w:sz w:val="18"/>
                <w:szCs w:val="18"/>
              </w:rPr>
            </w:pPr>
            <w:r w:rsidRPr="00943F0F">
              <w:rPr>
                <w:noProof/>
                <w:sz w:val="18"/>
                <w:szCs w:val="18"/>
              </w:rPr>
              <w:t>55</w:t>
            </w:r>
          </w:p>
        </w:tc>
        <w:tc>
          <w:tcPr>
            <w:tcW w:w="838" w:type="dxa"/>
            <w:noWrap/>
            <w:hideMark/>
          </w:tcPr>
          <w:p w14:paraId="4B496DDE" w14:textId="77777777" w:rsidR="00713A4E" w:rsidRPr="00943F0F" w:rsidRDefault="00713A4E" w:rsidP="00713A4E">
            <w:pPr>
              <w:jc w:val="center"/>
              <w:rPr>
                <w:noProof/>
                <w:sz w:val="18"/>
                <w:szCs w:val="18"/>
              </w:rPr>
            </w:pPr>
            <w:r w:rsidRPr="00943F0F">
              <w:rPr>
                <w:noProof/>
                <w:sz w:val="18"/>
                <w:szCs w:val="18"/>
              </w:rPr>
              <w:t>141</w:t>
            </w:r>
          </w:p>
        </w:tc>
        <w:tc>
          <w:tcPr>
            <w:tcW w:w="827" w:type="dxa"/>
            <w:noWrap/>
            <w:hideMark/>
          </w:tcPr>
          <w:p w14:paraId="5B08A8BA" w14:textId="77777777" w:rsidR="00713A4E" w:rsidRPr="00943F0F" w:rsidRDefault="00713A4E" w:rsidP="00713A4E">
            <w:pPr>
              <w:jc w:val="center"/>
              <w:rPr>
                <w:noProof/>
                <w:sz w:val="18"/>
                <w:szCs w:val="18"/>
              </w:rPr>
            </w:pPr>
            <w:r w:rsidRPr="00943F0F">
              <w:rPr>
                <w:noProof/>
                <w:sz w:val="18"/>
                <w:szCs w:val="18"/>
              </w:rPr>
              <w:t>133</w:t>
            </w:r>
          </w:p>
        </w:tc>
        <w:tc>
          <w:tcPr>
            <w:tcW w:w="827" w:type="dxa"/>
            <w:noWrap/>
            <w:hideMark/>
          </w:tcPr>
          <w:p w14:paraId="763DC18E" w14:textId="77777777" w:rsidR="00713A4E" w:rsidRPr="00943F0F" w:rsidRDefault="00713A4E" w:rsidP="00713A4E">
            <w:pPr>
              <w:jc w:val="center"/>
              <w:rPr>
                <w:noProof/>
                <w:sz w:val="18"/>
                <w:szCs w:val="18"/>
              </w:rPr>
            </w:pPr>
            <w:r w:rsidRPr="00943F0F">
              <w:rPr>
                <w:noProof/>
                <w:sz w:val="18"/>
                <w:szCs w:val="18"/>
              </w:rPr>
              <w:t>126</w:t>
            </w:r>
          </w:p>
        </w:tc>
        <w:tc>
          <w:tcPr>
            <w:tcW w:w="882" w:type="dxa"/>
            <w:noWrap/>
            <w:hideMark/>
          </w:tcPr>
          <w:p w14:paraId="3A376A8F" w14:textId="77777777" w:rsidR="00713A4E" w:rsidRPr="00943F0F" w:rsidRDefault="00713A4E" w:rsidP="00713A4E">
            <w:pPr>
              <w:jc w:val="center"/>
              <w:rPr>
                <w:noProof/>
                <w:sz w:val="18"/>
                <w:szCs w:val="18"/>
              </w:rPr>
            </w:pPr>
            <w:r w:rsidRPr="00943F0F">
              <w:rPr>
                <w:noProof/>
                <w:sz w:val="18"/>
                <w:szCs w:val="18"/>
              </w:rPr>
              <w:t>105</w:t>
            </w:r>
          </w:p>
        </w:tc>
      </w:tr>
      <w:tr w:rsidR="00713A4E" w:rsidRPr="00713A4E" w14:paraId="70887F01" w14:textId="77777777" w:rsidTr="00943F0F">
        <w:trPr>
          <w:trHeight w:val="280"/>
        </w:trPr>
        <w:tc>
          <w:tcPr>
            <w:tcW w:w="1520" w:type="dxa"/>
            <w:vMerge/>
            <w:hideMark/>
          </w:tcPr>
          <w:p w14:paraId="409FAB0F" w14:textId="77777777" w:rsidR="00713A4E" w:rsidRPr="00943F0F" w:rsidRDefault="00713A4E" w:rsidP="00713A4E">
            <w:pPr>
              <w:jc w:val="center"/>
              <w:rPr>
                <w:noProof/>
                <w:sz w:val="18"/>
                <w:szCs w:val="18"/>
              </w:rPr>
            </w:pPr>
          </w:p>
        </w:tc>
        <w:tc>
          <w:tcPr>
            <w:tcW w:w="883" w:type="dxa"/>
            <w:noWrap/>
            <w:hideMark/>
          </w:tcPr>
          <w:p w14:paraId="4872234F" w14:textId="77777777" w:rsidR="00713A4E" w:rsidRPr="00943F0F" w:rsidRDefault="00713A4E" w:rsidP="00713A4E">
            <w:pPr>
              <w:jc w:val="center"/>
              <w:rPr>
                <w:noProof/>
                <w:sz w:val="18"/>
                <w:szCs w:val="18"/>
              </w:rPr>
            </w:pPr>
            <w:r w:rsidRPr="00943F0F">
              <w:rPr>
                <w:noProof/>
                <w:sz w:val="18"/>
                <w:szCs w:val="18"/>
              </w:rPr>
              <w:t>rata-rata</w:t>
            </w:r>
          </w:p>
        </w:tc>
        <w:tc>
          <w:tcPr>
            <w:tcW w:w="803" w:type="dxa"/>
            <w:noWrap/>
            <w:hideMark/>
          </w:tcPr>
          <w:p w14:paraId="5DC164C4" w14:textId="77777777" w:rsidR="00713A4E" w:rsidRPr="00943F0F" w:rsidRDefault="00713A4E" w:rsidP="00713A4E">
            <w:pPr>
              <w:jc w:val="center"/>
              <w:rPr>
                <w:noProof/>
                <w:sz w:val="18"/>
                <w:szCs w:val="18"/>
              </w:rPr>
            </w:pPr>
            <w:r w:rsidRPr="00943F0F">
              <w:rPr>
                <w:noProof/>
                <w:sz w:val="18"/>
                <w:szCs w:val="18"/>
              </w:rPr>
              <w:t>25</w:t>
            </w:r>
          </w:p>
        </w:tc>
        <w:tc>
          <w:tcPr>
            <w:tcW w:w="1395" w:type="dxa"/>
            <w:noWrap/>
            <w:hideMark/>
          </w:tcPr>
          <w:p w14:paraId="5F438F97" w14:textId="77777777" w:rsidR="00713A4E" w:rsidRPr="00943F0F" w:rsidRDefault="00713A4E" w:rsidP="00713A4E">
            <w:pPr>
              <w:jc w:val="center"/>
              <w:rPr>
                <w:noProof/>
                <w:sz w:val="18"/>
                <w:szCs w:val="18"/>
              </w:rPr>
            </w:pPr>
            <w:r w:rsidRPr="00943F0F">
              <w:rPr>
                <w:noProof/>
                <w:sz w:val="18"/>
                <w:szCs w:val="18"/>
              </w:rPr>
              <w:t>58,33</w:t>
            </w:r>
          </w:p>
        </w:tc>
        <w:tc>
          <w:tcPr>
            <w:tcW w:w="838" w:type="dxa"/>
            <w:noWrap/>
            <w:hideMark/>
          </w:tcPr>
          <w:p w14:paraId="3DE86C45" w14:textId="77777777" w:rsidR="00713A4E" w:rsidRPr="00943F0F" w:rsidRDefault="00713A4E" w:rsidP="00713A4E">
            <w:pPr>
              <w:jc w:val="center"/>
              <w:rPr>
                <w:noProof/>
                <w:sz w:val="18"/>
                <w:szCs w:val="18"/>
              </w:rPr>
            </w:pPr>
            <w:r w:rsidRPr="00943F0F">
              <w:rPr>
                <w:noProof/>
                <w:sz w:val="18"/>
                <w:szCs w:val="18"/>
              </w:rPr>
              <w:t>129</w:t>
            </w:r>
          </w:p>
        </w:tc>
        <w:tc>
          <w:tcPr>
            <w:tcW w:w="827" w:type="dxa"/>
            <w:noWrap/>
            <w:hideMark/>
          </w:tcPr>
          <w:p w14:paraId="188E79CC" w14:textId="77777777" w:rsidR="00713A4E" w:rsidRPr="00943F0F" w:rsidRDefault="00713A4E" w:rsidP="00713A4E">
            <w:pPr>
              <w:jc w:val="center"/>
              <w:rPr>
                <w:noProof/>
                <w:sz w:val="18"/>
                <w:szCs w:val="18"/>
              </w:rPr>
            </w:pPr>
            <w:r w:rsidRPr="00943F0F">
              <w:rPr>
                <w:noProof/>
                <w:sz w:val="18"/>
                <w:szCs w:val="18"/>
              </w:rPr>
              <w:t>130</w:t>
            </w:r>
          </w:p>
        </w:tc>
        <w:tc>
          <w:tcPr>
            <w:tcW w:w="827" w:type="dxa"/>
            <w:noWrap/>
            <w:hideMark/>
          </w:tcPr>
          <w:p w14:paraId="2CE33BB6" w14:textId="77777777" w:rsidR="00713A4E" w:rsidRPr="00943F0F" w:rsidRDefault="00713A4E" w:rsidP="00713A4E">
            <w:pPr>
              <w:jc w:val="center"/>
              <w:rPr>
                <w:noProof/>
                <w:sz w:val="18"/>
                <w:szCs w:val="18"/>
              </w:rPr>
            </w:pPr>
            <w:r w:rsidRPr="00943F0F">
              <w:rPr>
                <w:noProof/>
                <w:sz w:val="18"/>
                <w:szCs w:val="18"/>
              </w:rPr>
              <w:t>121,33</w:t>
            </w:r>
          </w:p>
        </w:tc>
        <w:tc>
          <w:tcPr>
            <w:tcW w:w="882" w:type="dxa"/>
            <w:noWrap/>
            <w:hideMark/>
          </w:tcPr>
          <w:p w14:paraId="24767C3A" w14:textId="77777777" w:rsidR="00713A4E" w:rsidRPr="00943F0F" w:rsidRDefault="00713A4E" w:rsidP="00713A4E">
            <w:pPr>
              <w:jc w:val="center"/>
              <w:rPr>
                <w:noProof/>
                <w:sz w:val="18"/>
                <w:szCs w:val="18"/>
              </w:rPr>
            </w:pPr>
            <w:r w:rsidRPr="00943F0F">
              <w:rPr>
                <w:noProof/>
                <w:sz w:val="18"/>
                <w:szCs w:val="18"/>
              </w:rPr>
              <w:t>101,33</w:t>
            </w:r>
          </w:p>
        </w:tc>
      </w:tr>
      <w:tr w:rsidR="00713A4E" w:rsidRPr="00713A4E" w14:paraId="68FA1514" w14:textId="77777777" w:rsidTr="00943F0F">
        <w:trPr>
          <w:trHeight w:val="280"/>
        </w:trPr>
        <w:tc>
          <w:tcPr>
            <w:tcW w:w="1520" w:type="dxa"/>
            <w:vMerge/>
            <w:hideMark/>
          </w:tcPr>
          <w:p w14:paraId="3F7D4392" w14:textId="77777777" w:rsidR="00713A4E" w:rsidRPr="00943F0F" w:rsidRDefault="00713A4E" w:rsidP="00713A4E">
            <w:pPr>
              <w:jc w:val="center"/>
              <w:rPr>
                <w:noProof/>
                <w:sz w:val="18"/>
                <w:szCs w:val="18"/>
              </w:rPr>
            </w:pPr>
          </w:p>
        </w:tc>
        <w:tc>
          <w:tcPr>
            <w:tcW w:w="883" w:type="dxa"/>
            <w:noWrap/>
            <w:hideMark/>
          </w:tcPr>
          <w:p w14:paraId="43961BC5" w14:textId="77777777" w:rsidR="00713A4E" w:rsidRPr="00943F0F" w:rsidRDefault="00713A4E" w:rsidP="00713A4E">
            <w:pPr>
              <w:jc w:val="center"/>
              <w:rPr>
                <w:noProof/>
                <w:sz w:val="18"/>
                <w:szCs w:val="18"/>
              </w:rPr>
            </w:pPr>
            <w:r w:rsidRPr="00943F0F">
              <w:rPr>
                <w:noProof/>
                <w:sz w:val="18"/>
                <w:szCs w:val="18"/>
              </w:rPr>
              <w:t>standar deviasi</w:t>
            </w:r>
          </w:p>
        </w:tc>
        <w:tc>
          <w:tcPr>
            <w:tcW w:w="803" w:type="dxa"/>
            <w:noWrap/>
            <w:hideMark/>
          </w:tcPr>
          <w:p w14:paraId="70B42556" w14:textId="77777777" w:rsidR="00713A4E" w:rsidRPr="00943F0F" w:rsidRDefault="00713A4E" w:rsidP="00713A4E">
            <w:pPr>
              <w:jc w:val="center"/>
              <w:rPr>
                <w:noProof/>
                <w:sz w:val="18"/>
                <w:szCs w:val="18"/>
              </w:rPr>
            </w:pPr>
            <w:r w:rsidRPr="00943F0F">
              <w:rPr>
                <w:noProof/>
                <w:sz w:val="18"/>
                <w:szCs w:val="18"/>
              </w:rPr>
              <w:t>2</w:t>
            </w:r>
          </w:p>
        </w:tc>
        <w:tc>
          <w:tcPr>
            <w:tcW w:w="1395" w:type="dxa"/>
            <w:noWrap/>
            <w:hideMark/>
          </w:tcPr>
          <w:p w14:paraId="4A094D1A" w14:textId="77777777" w:rsidR="00713A4E" w:rsidRPr="00943F0F" w:rsidRDefault="00713A4E" w:rsidP="00713A4E">
            <w:pPr>
              <w:jc w:val="center"/>
              <w:rPr>
                <w:noProof/>
                <w:sz w:val="18"/>
                <w:szCs w:val="18"/>
              </w:rPr>
            </w:pPr>
            <w:r w:rsidRPr="00943F0F">
              <w:rPr>
                <w:noProof/>
                <w:sz w:val="18"/>
                <w:szCs w:val="18"/>
              </w:rPr>
              <w:t>20,21</w:t>
            </w:r>
          </w:p>
        </w:tc>
        <w:tc>
          <w:tcPr>
            <w:tcW w:w="838" w:type="dxa"/>
            <w:noWrap/>
            <w:hideMark/>
          </w:tcPr>
          <w:p w14:paraId="61DFB7D5" w14:textId="77777777" w:rsidR="00713A4E" w:rsidRPr="00943F0F" w:rsidRDefault="00713A4E" w:rsidP="00713A4E">
            <w:pPr>
              <w:jc w:val="center"/>
              <w:rPr>
                <w:noProof/>
                <w:sz w:val="18"/>
                <w:szCs w:val="18"/>
              </w:rPr>
            </w:pPr>
            <w:r w:rsidRPr="00943F0F">
              <w:rPr>
                <w:noProof/>
                <w:sz w:val="18"/>
                <w:szCs w:val="18"/>
              </w:rPr>
              <w:t>11,53</w:t>
            </w:r>
          </w:p>
        </w:tc>
        <w:tc>
          <w:tcPr>
            <w:tcW w:w="827" w:type="dxa"/>
            <w:noWrap/>
            <w:hideMark/>
          </w:tcPr>
          <w:p w14:paraId="5E9C5AF7" w14:textId="77777777" w:rsidR="00713A4E" w:rsidRPr="00943F0F" w:rsidRDefault="00713A4E" w:rsidP="00713A4E">
            <w:pPr>
              <w:jc w:val="center"/>
              <w:rPr>
                <w:noProof/>
                <w:sz w:val="18"/>
                <w:szCs w:val="18"/>
              </w:rPr>
            </w:pPr>
            <w:r w:rsidRPr="00943F0F">
              <w:rPr>
                <w:noProof/>
                <w:sz w:val="18"/>
                <w:szCs w:val="18"/>
              </w:rPr>
              <w:t>2,65</w:t>
            </w:r>
          </w:p>
        </w:tc>
        <w:tc>
          <w:tcPr>
            <w:tcW w:w="827" w:type="dxa"/>
            <w:noWrap/>
            <w:hideMark/>
          </w:tcPr>
          <w:p w14:paraId="2F5AA7D9" w14:textId="77777777" w:rsidR="00713A4E" w:rsidRPr="00943F0F" w:rsidRDefault="00713A4E" w:rsidP="00713A4E">
            <w:pPr>
              <w:jc w:val="center"/>
              <w:rPr>
                <w:noProof/>
                <w:sz w:val="18"/>
                <w:szCs w:val="18"/>
              </w:rPr>
            </w:pPr>
            <w:r w:rsidRPr="00943F0F">
              <w:rPr>
                <w:noProof/>
                <w:sz w:val="18"/>
                <w:szCs w:val="18"/>
              </w:rPr>
              <w:t>9,87</w:t>
            </w:r>
          </w:p>
        </w:tc>
        <w:tc>
          <w:tcPr>
            <w:tcW w:w="882" w:type="dxa"/>
            <w:noWrap/>
            <w:hideMark/>
          </w:tcPr>
          <w:p w14:paraId="43E5FBCF" w14:textId="77777777" w:rsidR="00713A4E" w:rsidRPr="00943F0F" w:rsidRDefault="00713A4E" w:rsidP="00713A4E">
            <w:pPr>
              <w:jc w:val="center"/>
              <w:rPr>
                <w:noProof/>
                <w:sz w:val="18"/>
                <w:szCs w:val="18"/>
              </w:rPr>
            </w:pPr>
            <w:r w:rsidRPr="00943F0F">
              <w:rPr>
                <w:noProof/>
                <w:sz w:val="18"/>
                <w:szCs w:val="18"/>
              </w:rPr>
              <w:t>4,73</w:t>
            </w:r>
          </w:p>
        </w:tc>
      </w:tr>
      <w:tr w:rsidR="00713A4E" w:rsidRPr="00713A4E" w14:paraId="75D10B9D" w14:textId="77777777" w:rsidTr="00943F0F">
        <w:trPr>
          <w:trHeight w:val="280"/>
        </w:trPr>
        <w:tc>
          <w:tcPr>
            <w:tcW w:w="1520" w:type="dxa"/>
            <w:vMerge w:val="restart"/>
            <w:noWrap/>
            <w:hideMark/>
          </w:tcPr>
          <w:p w14:paraId="5D079B26" w14:textId="77777777" w:rsidR="00713A4E" w:rsidRPr="00943F0F" w:rsidRDefault="00713A4E" w:rsidP="00713A4E">
            <w:pPr>
              <w:jc w:val="center"/>
              <w:rPr>
                <w:noProof/>
                <w:sz w:val="18"/>
                <w:szCs w:val="18"/>
              </w:rPr>
            </w:pPr>
            <w:r w:rsidRPr="00943F0F">
              <w:rPr>
                <w:noProof/>
                <w:sz w:val="18"/>
                <w:szCs w:val="18"/>
              </w:rPr>
              <w:t>kelompok induksi (Aloksan)</w:t>
            </w:r>
          </w:p>
        </w:tc>
        <w:tc>
          <w:tcPr>
            <w:tcW w:w="883" w:type="dxa"/>
            <w:noWrap/>
            <w:hideMark/>
          </w:tcPr>
          <w:p w14:paraId="07D7D674" w14:textId="77777777" w:rsidR="00713A4E" w:rsidRPr="00943F0F" w:rsidRDefault="00713A4E" w:rsidP="00713A4E">
            <w:pPr>
              <w:jc w:val="center"/>
              <w:rPr>
                <w:noProof/>
                <w:sz w:val="18"/>
                <w:szCs w:val="18"/>
              </w:rPr>
            </w:pPr>
            <w:r w:rsidRPr="00943F0F">
              <w:rPr>
                <w:noProof/>
                <w:sz w:val="18"/>
                <w:szCs w:val="18"/>
              </w:rPr>
              <w:t>1</w:t>
            </w:r>
          </w:p>
        </w:tc>
        <w:tc>
          <w:tcPr>
            <w:tcW w:w="803" w:type="dxa"/>
            <w:noWrap/>
            <w:hideMark/>
          </w:tcPr>
          <w:p w14:paraId="7E4AC4DA" w14:textId="77777777" w:rsidR="00713A4E" w:rsidRPr="00943F0F" w:rsidRDefault="00713A4E" w:rsidP="00713A4E">
            <w:pPr>
              <w:jc w:val="center"/>
              <w:rPr>
                <w:noProof/>
                <w:sz w:val="18"/>
                <w:szCs w:val="18"/>
              </w:rPr>
            </w:pPr>
            <w:r w:rsidRPr="00943F0F">
              <w:rPr>
                <w:noProof/>
                <w:sz w:val="18"/>
                <w:szCs w:val="18"/>
              </w:rPr>
              <w:t>22</w:t>
            </w:r>
          </w:p>
        </w:tc>
        <w:tc>
          <w:tcPr>
            <w:tcW w:w="1395" w:type="dxa"/>
            <w:noWrap/>
            <w:hideMark/>
          </w:tcPr>
          <w:p w14:paraId="156EDF8D" w14:textId="77777777" w:rsidR="00713A4E" w:rsidRPr="00943F0F" w:rsidRDefault="00713A4E" w:rsidP="00713A4E">
            <w:pPr>
              <w:jc w:val="center"/>
              <w:rPr>
                <w:noProof/>
                <w:sz w:val="18"/>
                <w:szCs w:val="18"/>
              </w:rPr>
            </w:pPr>
            <w:r w:rsidRPr="00943F0F">
              <w:rPr>
                <w:noProof/>
                <w:sz w:val="18"/>
                <w:szCs w:val="18"/>
              </w:rPr>
              <w:t>26</w:t>
            </w:r>
          </w:p>
        </w:tc>
        <w:tc>
          <w:tcPr>
            <w:tcW w:w="838" w:type="dxa"/>
            <w:noWrap/>
            <w:hideMark/>
          </w:tcPr>
          <w:p w14:paraId="5982DD8B" w14:textId="77777777" w:rsidR="00713A4E" w:rsidRPr="00943F0F" w:rsidRDefault="00713A4E" w:rsidP="00713A4E">
            <w:pPr>
              <w:jc w:val="center"/>
              <w:rPr>
                <w:noProof/>
                <w:sz w:val="18"/>
                <w:szCs w:val="18"/>
              </w:rPr>
            </w:pPr>
            <w:r w:rsidRPr="00943F0F">
              <w:rPr>
                <w:noProof/>
                <w:sz w:val="18"/>
                <w:szCs w:val="18"/>
              </w:rPr>
              <w:t>457,00</w:t>
            </w:r>
          </w:p>
        </w:tc>
        <w:tc>
          <w:tcPr>
            <w:tcW w:w="827" w:type="dxa"/>
            <w:noWrap/>
            <w:hideMark/>
          </w:tcPr>
          <w:p w14:paraId="0C79F59E" w14:textId="77777777" w:rsidR="00713A4E" w:rsidRPr="00943F0F" w:rsidRDefault="00713A4E" w:rsidP="00713A4E">
            <w:pPr>
              <w:jc w:val="center"/>
              <w:rPr>
                <w:noProof/>
                <w:sz w:val="18"/>
                <w:szCs w:val="18"/>
              </w:rPr>
            </w:pPr>
            <w:r w:rsidRPr="00943F0F">
              <w:rPr>
                <w:noProof/>
                <w:sz w:val="18"/>
                <w:szCs w:val="18"/>
              </w:rPr>
              <w:t>296</w:t>
            </w:r>
          </w:p>
        </w:tc>
        <w:tc>
          <w:tcPr>
            <w:tcW w:w="827" w:type="dxa"/>
            <w:noWrap/>
            <w:hideMark/>
          </w:tcPr>
          <w:p w14:paraId="3DD052E4" w14:textId="77777777" w:rsidR="00713A4E" w:rsidRPr="00943F0F" w:rsidRDefault="00713A4E" w:rsidP="00713A4E">
            <w:pPr>
              <w:jc w:val="center"/>
              <w:rPr>
                <w:noProof/>
                <w:sz w:val="18"/>
                <w:szCs w:val="18"/>
              </w:rPr>
            </w:pPr>
            <w:r w:rsidRPr="00943F0F">
              <w:rPr>
                <w:noProof/>
                <w:sz w:val="18"/>
                <w:szCs w:val="18"/>
              </w:rPr>
              <w:t>292</w:t>
            </w:r>
          </w:p>
        </w:tc>
        <w:tc>
          <w:tcPr>
            <w:tcW w:w="882" w:type="dxa"/>
            <w:noWrap/>
            <w:hideMark/>
          </w:tcPr>
          <w:p w14:paraId="7C08B9E9" w14:textId="77777777" w:rsidR="00713A4E" w:rsidRPr="00943F0F" w:rsidRDefault="00713A4E" w:rsidP="00713A4E">
            <w:pPr>
              <w:jc w:val="center"/>
              <w:rPr>
                <w:noProof/>
                <w:sz w:val="18"/>
                <w:szCs w:val="18"/>
              </w:rPr>
            </w:pPr>
            <w:r w:rsidRPr="00943F0F">
              <w:rPr>
                <w:noProof/>
                <w:sz w:val="18"/>
                <w:szCs w:val="18"/>
              </w:rPr>
              <w:t>155</w:t>
            </w:r>
          </w:p>
        </w:tc>
      </w:tr>
      <w:tr w:rsidR="00713A4E" w:rsidRPr="00713A4E" w14:paraId="475266CC" w14:textId="77777777" w:rsidTr="00943F0F">
        <w:trPr>
          <w:trHeight w:val="280"/>
        </w:trPr>
        <w:tc>
          <w:tcPr>
            <w:tcW w:w="1520" w:type="dxa"/>
            <w:vMerge/>
            <w:hideMark/>
          </w:tcPr>
          <w:p w14:paraId="6FB77C7F" w14:textId="77777777" w:rsidR="00713A4E" w:rsidRPr="00943F0F" w:rsidRDefault="00713A4E" w:rsidP="00713A4E">
            <w:pPr>
              <w:jc w:val="center"/>
              <w:rPr>
                <w:noProof/>
                <w:sz w:val="18"/>
                <w:szCs w:val="18"/>
              </w:rPr>
            </w:pPr>
          </w:p>
        </w:tc>
        <w:tc>
          <w:tcPr>
            <w:tcW w:w="883" w:type="dxa"/>
            <w:noWrap/>
            <w:hideMark/>
          </w:tcPr>
          <w:p w14:paraId="6D2FF4B8" w14:textId="77777777" w:rsidR="00713A4E" w:rsidRPr="00943F0F" w:rsidRDefault="00713A4E" w:rsidP="00713A4E">
            <w:pPr>
              <w:jc w:val="center"/>
              <w:rPr>
                <w:noProof/>
                <w:sz w:val="18"/>
                <w:szCs w:val="18"/>
              </w:rPr>
            </w:pPr>
            <w:r w:rsidRPr="00943F0F">
              <w:rPr>
                <w:noProof/>
                <w:sz w:val="18"/>
                <w:szCs w:val="18"/>
              </w:rPr>
              <w:t>2</w:t>
            </w:r>
          </w:p>
        </w:tc>
        <w:tc>
          <w:tcPr>
            <w:tcW w:w="803" w:type="dxa"/>
            <w:noWrap/>
            <w:hideMark/>
          </w:tcPr>
          <w:p w14:paraId="63CC15ED" w14:textId="77777777" w:rsidR="00713A4E" w:rsidRPr="00943F0F" w:rsidRDefault="00713A4E" w:rsidP="00713A4E">
            <w:pPr>
              <w:jc w:val="center"/>
              <w:rPr>
                <w:noProof/>
                <w:sz w:val="18"/>
                <w:szCs w:val="18"/>
              </w:rPr>
            </w:pPr>
            <w:r w:rsidRPr="00943F0F">
              <w:rPr>
                <w:noProof/>
                <w:sz w:val="18"/>
                <w:szCs w:val="18"/>
              </w:rPr>
              <w:t>27</w:t>
            </w:r>
          </w:p>
        </w:tc>
        <w:tc>
          <w:tcPr>
            <w:tcW w:w="1395" w:type="dxa"/>
            <w:noWrap/>
            <w:hideMark/>
          </w:tcPr>
          <w:p w14:paraId="27721245" w14:textId="77777777" w:rsidR="00713A4E" w:rsidRPr="00943F0F" w:rsidRDefault="00713A4E" w:rsidP="00713A4E">
            <w:pPr>
              <w:jc w:val="center"/>
              <w:rPr>
                <w:noProof/>
                <w:sz w:val="18"/>
                <w:szCs w:val="18"/>
              </w:rPr>
            </w:pPr>
            <w:r w:rsidRPr="00943F0F">
              <w:rPr>
                <w:noProof/>
                <w:sz w:val="18"/>
                <w:szCs w:val="18"/>
              </w:rPr>
              <w:t>48</w:t>
            </w:r>
          </w:p>
        </w:tc>
        <w:tc>
          <w:tcPr>
            <w:tcW w:w="838" w:type="dxa"/>
            <w:noWrap/>
            <w:hideMark/>
          </w:tcPr>
          <w:p w14:paraId="5E33AD7E" w14:textId="77777777" w:rsidR="00713A4E" w:rsidRPr="00943F0F" w:rsidRDefault="00713A4E" w:rsidP="00713A4E">
            <w:pPr>
              <w:jc w:val="center"/>
              <w:rPr>
                <w:noProof/>
                <w:sz w:val="18"/>
                <w:szCs w:val="18"/>
              </w:rPr>
            </w:pPr>
            <w:r w:rsidRPr="00943F0F">
              <w:rPr>
                <w:noProof/>
                <w:sz w:val="18"/>
                <w:szCs w:val="18"/>
              </w:rPr>
              <w:t>383,00</w:t>
            </w:r>
          </w:p>
        </w:tc>
        <w:tc>
          <w:tcPr>
            <w:tcW w:w="827" w:type="dxa"/>
            <w:noWrap/>
            <w:hideMark/>
          </w:tcPr>
          <w:p w14:paraId="7F939F19" w14:textId="77777777" w:rsidR="00713A4E" w:rsidRPr="00943F0F" w:rsidRDefault="00713A4E" w:rsidP="00713A4E">
            <w:pPr>
              <w:jc w:val="center"/>
              <w:rPr>
                <w:noProof/>
                <w:sz w:val="18"/>
                <w:szCs w:val="18"/>
              </w:rPr>
            </w:pPr>
            <w:r w:rsidRPr="00943F0F">
              <w:rPr>
                <w:noProof/>
                <w:sz w:val="18"/>
                <w:szCs w:val="18"/>
              </w:rPr>
              <w:t>379</w:t>
            </w:r>
          </w:p>
        </w:tc>
        <w:tc>
          <w:tcPr>
            <w:tcW w:w="827" w:type="dxa"/>
            <w:noWrap/>
            <w:hideMark/>
          </w:tcPr>
          <w:p w14:paraId="5D4B8A9A" w14:textId="77777777" w:rsidR="00713A4E" w:rsidRPr="00943F0F" w:rsidRDefault="00713A4E" w:rsidP="00713A4E">
            <w:pPr>
              <w:jc w:val="center"/>
              <w:rPr>
                <w:noProof/>
                <w:sz w:val="18"/>
                <w:szCs w:val="18"/>
              </w:rPr>
            </w:pPr>
            <w:r w:rsidRPr="00943F0F">
              <w:rPr>
                <w:noProof/>
                <w:sz w:val="18"/>
                <w:szCs w:val="18"/>
              </w:rPr>
              <w:t>313</w:t>
            </w:r>
          </w:p>
        </w:tc>
        <w:tc>
          <w:tcPr>
            <w:tcW w:w="882" w:type="dxa"/>
            <w:noWrap/>
            <w:hideMark/>
          </w:tcPr>
          <w:p w14:paraId="36110DFD" w14:textId="77777777" w:rsidR="00713A4E" w:rsidRPr="00943F0F" w:rsidRDefault="00713A4E" w:rsidP="00713A4E">
            <w:pPr>
              <w:jc w:val="center"/>
              <w:rPr>
                <w:noProof/>
                <w:sz w:val="18"/>
                <w:szCs w:val="18"/>
              </w:rPr>
            </w:pPr>
            <w:r w:rsidRPr="00943F0F">
              <w:rPr>
                <w:noProof/>
                <w:sz w:val="18"/>
                <w:szCs w:val="18"/>
              </w:rPr>
              <w:t>155</w:t>
            </w:r>
          </w:p>
        </w:tc>
      </w:tr>
      <w:tr w:rsidR="00713A4E" w:rsidRPr="00713A4E" w14:paraId="20728756" w14:textId="77777777" w:rsidTr="00943F0F">
        <w:trPr>
          <w:trHeight w:val="280"/>
        </w:trPr>
        <w:tc>
          <w:tcPr>
            <w:tcW w:w="1520" w:type="dxa"/>
            <w:vMerge/>
            <w:hideMark/>
          </w:tcPr>
          <w:p w14:paraId="3F3E6951" w14:textId="77777777" w:rsidR="00713A4E" w:rsidRPr="00943F0F" w:rsidRDefault="00713A4E" w:rsidP="00713A4E">
            <w:pPr>
              <w:jc w:val="center"/>
              <w:rPr>
                <w:noProof/>
                <w:sz w:val="18"/>
                <w:szCs w:val="18"/>
              </w:rPr>
            </w:pPr>
          </w:p>
        </w:tc>
        <w:tc>
          <w:tcPr>
            <w:tcW w:w="883" w:type="dxa"/>
            <w:noWrap/>
            <w:hideMark/>
          </w:tcPr>
          <w:p w14:paraId="585B0DA9" w14:textId="77777777" w:rsidR="00713A4E" w:rsidRPr="00943F0F" w:rsidRDefault="00713A4E" w:rsidP="00713A4E">
            <w:pPr>
              <w:jc w:val="center"/>
              <w:rPr>
                <w:noProof/>
                <w:sz w:val="18"/>
                <w:szCs w:val="18"/>
              </w:rPr>
            </w:pPr>
            <w:r w:rsidRPr="00943F0F">
              <w:rPr>
                <w:noProof/>
                <w:sz w:val="18"/>
                <w:szCs w:val="18"/>
              </w:rPr>
              <w:t>3</w:t>
            </w:r>
          </w:p>
        </w:tc>
        <w:tc>
          <w:tcPr>
            <w:tcW w:w="803" w:type="dxa"/>
            <w:noWrap/>
            <w:hideMark/>
          </w:tcPr>
          <w:p w14:paraId="3827DFF1" w14:textId="77777777" w:rsidR="00713A4E" w:rsidRPr="00943F0F" w:rsidRDefault="00713A4E" w:rsidP="00713A4E">
            <w:pPr>
              <w:jc w:val="center"/>
              <w:rPr>
                <w:noProof/>
                <w:sz w:val="18"/>
                <w:szCs w:val="18"/>
              </w:rPr>
            </w:pPr>
            <w:r w:rsidRPr="00943F0F">
              <w:rPr>
                <w:noProof/>
                <w:sz w:val="18"/>
                <w:szCs w:val="18"/>
              </w:rPr>
              <w:t>23</w:t>
            </w:r>
          </w:p>
        </w:tc>
        <w:tc>
          <w:tcPr>
            <w:tcW w:w="1395" w:type="dxa"/>
            <w:noWrap/>
            <w:hideMark/>
          </w:tcPr>
          <w:p w14:paraId="6CC6E854" w14:textId="77777777" w:rsidR="00713A4E" w:rsidRPr="00943F0F" w:rsidRDefault="00713A4E" w:rsidP="00713A4E">
            <w:pPr>
              <w:jc w:val="center"/>
              <w:rPr>
                <w:noProof/>
                <w:sz w:val="18"/>
                <w:szCs w:val="18"/>
              </w:rPr>
            </w:pPr>
            <w:r w:rsidRPr="00943F0F">
              <w:rPr>
                <w:noProof/>
                <w:sz w:val="18"/>
                <w:szCs w:val="18"/>
              </w:rPr>
              <w:t>46</w:t>
            </w:r>
          </w:p>
        </w:tc>
        <w:tc>
          <w:tcPr>
            <w:tcW w:w="838" w:type="dxa"/>
            <w:noWrap/>
            <w:hideMark/>
          </w:tcPr>
          <w:p w14:paraId="25CBDF2B" w14:textId="77777777" w:rsidR="00713A4E" w:rsidRPr="00943F0F" w:rsidRDefault="00713A4E" w:rsidP="00713A4E">
            <w:pPr>
              <w:jc w:val="center"/>
              <w:rPr>
                <w:noProof/>
                <w:sz w:val="18"/>
                <w:szCs w:val="18"/>
              </w:rPr>
            </w:pPr>
            <w:r w:rsidRPr="00943F0F">
              <w:rPr>
                <w:noProof/>
                <w:sz w:val="18"/>
                <w:szCs w:val="18"/>
              </w:rPr>
              <w:t>317,00</w:t>
            </w:r>
          </w:p>
        </w:tc>
        <w:tc>
          <w:tcPr>
            <w:tcW w:w="827" w:type="dxa"/>
            <w:noWrap/>
            <w:hideMark/>
          </w:tcPr>
          <w:p w14:paraId="193D49D1" w14:textId="77777777" w:rsidR="00713A4E" w:rsidRPr="00943F0F" w:rsidRDefault="00713A4E" w:rsidP="00713A4E">
            <w:pPr>
              <w:jc w:val="center"/>
              <w:rPr>
                <w:noProof/>
                <w:sz w:val="18"/>
                <w:szCs w:val="18"/>
              </w:rPr>
            </w:pPr>
            <w:r w:rsidRPr="00943F0F">
              <w:rPr>
                <w:noProof/>
                <w:sz w:val="18"/>
                <w:szCs w:val="18"/>
              </w:rPr>
              <w:t>324</w:t>
            </w:r>
          </w:p>
        </w:tc>
        <w:tc>
          <w:tcPr>
            <w:tcW w:w="827" w:type="dxa"/>
            <w:noWrap/>
            <w:hideMark/>
          </w:tcPr>
          <w:p w14:paraId="5F459E8E" w14:textId="77777777" w:rsidR="00713A4E" w:rsidRPr="00943F0F" w:rsidRDefault="00713A4E" w:rsidP="00713A4E">
            <w:pPr>
              <w:jc w:val="center"/>
              <w:rPr>
                <w:noProof/>
                <w:sz w:val="18"/>
                <w:szCs w:val="18"/>
              </w:rPr>
            </w:pPr>
            <w:r w:rsidRPr="00943F0F">
              <w:rPr>
                <w:noProof/>
                <w:sz w:val="18"/>
                <w:szCs w:val="18"/>
              </w:rPr>
              <w:t>278</w:t>
            </w:r>
          </w:p>
        </w:tc>
        <w:tc>
          <w:tcPr>
            <w:tcW w:w="882" w:type="dxa"/>
            <w:noWrap/>
            <w:hideMark/>
          </w:tcPr>
          <w:p w14:paraId="0CE0A04E" w14:textId="77777777" w:rsidR="00713A4E" w:rsidRPr="00943F0F" w:rsidRDefault="00713A4E" w:rsidP="00713A4E">
            <w:pPr>
              <w:jc w:val="center"/>
              <w:rPr>
                <w:noProof/>
                <w:sz w:val="18"/>
                <w:szCs w:val="18"/>
              </w:rPr>
            </w:pPr>
            <w:r w:rsidRPr="00943F0F">
              <w:rPr>
                <w:noProof/>
                <w:sz w:val="18"/>
                <w:szCs w:val="18"/>
              </w:rPr>
              <w:t>234</w:t>
            </w:r>
          </w:p>
        </w:tc>
      </w:tr>
      <w:tr w:rsidR="00713A4E" w:rsidRPr="00713A4E" w14:paraId="6919D93B" w14:textId="77777777" w:rsidTr="00943F0F">
        <w:trPr>
          <w:trHeight w:val="280"/>
        </w:trPr>
        <w:tc>
          <w:tcPr>
            <w:tcW w:w="1520" w:type="dxa"/>
            <w:vMerge/>
            <w:hideMark/>
          </w:tcPr>
          <w:p w14:paraId="64BEAE27" w14:textId="77777777" w:rsidR="00713A4E" w:rsidRPr="00943F0F" w:rsidRDefault="00713A4E" w:rsidP="00713A4E">
            <w:pPr>
              <w:jc w:val="center"/>
              <w:rPr>
                <w:noProof/>
                <w:sz w:val="18"/>
                <w:szCs w:val="18"/>
              </w:rPr>
            </w:pPr>
          </w:p>
        </w:tc>
        <w:tc>
          <w:tcPr>
            <w:tcW w:w="883" w:type="dxa"/>
            <w:noWrap/>
            <w:hideMark/>
          </w:tcPr>
          <w:p w14:paraId="022C0C0D" w14:textId="77777777" w:rsidR="00713A4E" w:rsidRPr="00943F0F" w:rsidRDefault="00713A4E" w:rsidP="00713A4E">
            <w:pPr>
              <w:jc w:val="center"/>
              <w:rPr>
                <w:noProof/>
                <w:sz w:val="18"/>
                <w:szCs w:val="18"/>
              </w:rPr>
            </w:pPr>
            <w:r w:rsidRPr="00943F0F">
              <w:rPr>
                <w:noProof/>
                <w:sz w:val="18"/>
                <w:szCs w:val="18"/>
              </w:rPr>
              <w:t>rata-rata</w:t>
            </w:r>
          </w:p>
        </w:tc>
        <w:tc>
          <w:tcPr>
            <w:tcW w:w="803" w:type="dxa"/>
            <w:noWrap/>
            <w:hideMark/>
          </w:tcPr>
          <w:p w14:paraId="6ED70831" w14:textId="77777777" w:rsidR="00713A4E" w:rsidRPr="00943F0F" w:rsidRDefault="00713A4E" w:rsidP="00713A4E">
            <w:pPr>
              <w:jc w:val="center"/>
              <w:rPr>
                <w:noProof/>
                <w:sz w:val="18"/>
                <w:szCs w:val="18"/>
              </w:rPr>
            </w:pPr>
            <w:r w:rsidRPr="00943F0F">
              <w:rPr>
                <w:noProof/>
                <w:sz w:val="18"/>
                <w:szCs w:val="18"/>
              </w:rPr>
              <w:t>24,00</w:t>
            </w:r>
          </w:p>
        </w:tc>
        <w:tc>
          <w:tcPr>
            <w:tcW w:w="1395" w:type="dxa"/>
            <w:noWrap/>
            <w:hideMark/>
          </w:tcPr>
          <w:p w14:paraId="4A6225DB" w14:textId="77777777" w:rsidR="00713A4E" w:rsidRPr="00943F0F" w:rsidRDefault="00713A4E" w:rsidP="00713A4E">
            <w:pPr>
              <w:jc w:val="center"/>
              <w:rPr>
                <w:noProof/>
                <w:sz w:val="18"/>
                <w:szCs w:val="18"/>
              </w:rPr>
            </w:pPr>
            <w:r w:rsidRPr="00943F0F">
              <w:rPr>
                <w:noProof/>
                <w:sz w:val="18"/>
                <w:szCs w:val="18"/>
              </w:rPr>
              <w:t>40</w:t>
            </w:r>
          </w:p>
        </w:tc>
        <w:tc>
          <w:tcPr>
            <w:tcW w:w="838" w:type="dxa"/>
            <w:noWrap/>
            <w:hideMark/>
          </w:tcPr>
          <w:p w14:paraId="32531C40" w14:textId="77777777" w:rsidR="00713A4E" w:rsidRPr="00943F0F" w:rsidRDefault="00713A4E" w:rsidP="00713A4E">
            <w:pPr>
              <w:jc w:val="center"/>
              <w:rPr>
                <w:noProof/>
                <w:sz w:val="18"/>
                <w:szCs w:val="18"/>
              </w:rPr>
            </w:pPr>
            <w:r w:rsidRPr="00943F0F">
              <w:rPr>
                <w:noProof/>
                <w:sz w:val="18"/>
                <w:szCs w:val="18"/>
              </w:rPr>
              <w:t>385,67</w:t>
            </w:r>
          </w:p>
        </w:tc>
        <w:tc>
          <w:tcPr>
            <w:tcW w:w="827" w:type="dxa"/>
            <w:noWrap/>
            <w:hideMark/>
          </w:tcPr>
          <w:p w14:paraId="396F86FC" w14:textId="77777777" w:rsidR="00713A4E" w:rsidRPr="00943F0F" w:rsidRDefault="00713A4E" w:rsidP="00713A4E">
            <w:pPr>
              <w:jc w:val="center"/>
              <w:rPr>
                <w:noProof/>
                <w:sz w:val="18"/>
                <w:szCs w:val="18"/>
              </w:rPr>
            </w:pPr>
            <w:r w:rsidRPr="00943F0F">
              <w:rPr>
                <w:noProof/>
                <w:sz w:val="18"/>
                <w:szCs w:val="18"/>
              </w:rPr>
              <w:t>333</w:t>
            </w:r>
          </w:p>
        </w:tc>
        <w:tc>
          <w:tcPr>
            <w:tcW w:w="827" w:type="dxa"/>
            <w:noWrap/>
            <w:hideMark/>
          </w:tcPr>
          <w:p w14:paraId="069A532F" w14:textId="77777777" w:rsidR="00713A4E" w:rsidRPr="00943F0F" w:rsidRDefault="00713A4E" w:rsidP="00713A4E">
            <w:pPr>
              <w:jc w:val="center"/>
              <w:rPr>
                <w:noProof/>
                <w:sz w:val="18"/>
                <w:szCs w:val="18"/>
              </w:rPr>
            </w:pPr>
            <w:r w:rsidRPr="00943F0F">
              <w:rPr>
                <w:noProof/>
                <w:sz w:val="18"/>
                <w:szCs w:val="18"/>
              </w:rPr>
              <w:t>294,33</w:t>
            </w:r>
          </w:p>
        </w:tc>
        <w:tc>
          <w:tcPr>
            <w:tcW w:w="882" w:type="dxa"/>
            <w:noWrap/>
            <w:hideMark/>
          </w:tcPr>
          <w:p w14:paraId="6975D92F" w14:textId="77777777" w:rsidR="00713A4E" w:rsidRPr="00943F0F" w:rsidRDefault="00713A4E" w:rsidP="00713A4E">
            <w:pPr>
              <w:jc w:val="center"/>
              <w:rPr>
                <w:noProof/>
                <w:sz w:val="18"/>
                <w:szCs w:val="18"/>
              </w:rPr>
            </w:pPr>
            <w:r w:rsidRPr="00943F0F">
              <w:rPr>
                <w:noProof/>
                <w:sz w:val="18"/>
                <w:szCs w:val="18"/>
              </w:rPr>
              <w:t>181,33</w:t>
            </w:r>
          </w:p>
        </w:tc>
      </w:tr>
      <w:tr w:rsidR="00713A4E" w:rsidRPr="00713A4E" w14:paraId="5982EAA7" w14:textId="77777777" w:rsidTr="00943F0F">
        <w:trPr>
          <w:trHeight w:val="280"/>
        </w:trPr>
        <w:tc>
          <w:tcPr>
            <w:tcW w:w="1520" w:type="dxa"/>
            <w:vMerge/>
            <w:hideMark/>
          </w:tcPr>
          <w:p w14:paraId="1FAFA1A0" w14:textId="77777777" w:rsidR="00713A4E" w:rsidRPr="00943F0F" w:rsidRDefault="00713A4E" w:rsidP="00713A4E">
            <w:pPr>
              <w:jc w:val="center"/>
              <w:rPr>
                <w:noProof/>
                <w:sz w:val="18"/>
                <w:szCs w:val="18"/>
              </w:rPr>
            </w:pPr>
          </w:p>
        </w:tc>
        <w:tc>
          <w:tcPr>
            <w:tcW w:w="883" w:type="dxa"/>
            <w:noWrap/>
            <w:hideMark/>
          </w:tcPr>
          <w:p w14:paraId="2FD82DE6" w14:textId="77777777" w:rsidR="00713A4E" w:rsidRPr="00943F0F" w:rsidRDefault="00713A4E" w:rsidP="00713A4E">
            <w:pPr>
              <w:jc w:val="center"/>
              <w:rPr>
                <w:noProof/>
                <w:sz w:val="18"/>
                <w:szCs w:val="18"/>
              </w:rPr>
            </w:pPr>
            <w:r w:rsidRPr="00943F0F">
              <w:rPr>
                <w:noProof/>
                <w:sz w:val="18"/>
                <w:szCs w:val="18"/>
              </w:rPr>
              <w:t>standar deviasi</w:t>
            </w:r>
          </w:p>
        </w:tc>
        <w:tc>
          <w:tcPr>
            <w:tcW w:w="803" w:type="dxa"/>
            <w:noWrap/>
            <w:hideMark/>
          </w:tcPr>
          <w:p w14:paraId="1365A1EE" w14:textId="77777777" w:rsidR="00713A4E" w:rsidRPr="00943F0F" w:rsidRDefault="00713A4E" w:rsidP="00713A4E">
            <w:pPr>
              <w:jc w:val="center"/>
              <w:rPr>
                <w:noProof/>
                <w:sz w:val="18"/>
                <w:szCs w:val="18"/>
              </w:rPr>
            </w:pPr>
            <w:r w:rsidRPr="00943F0F">
              <w:rPr>
                <w:noProof/>
                <w:sz w:val="18"/>
                <w:szCs w:val="18"/>
              </w:rPr>
              <w:t>2,65</w:t>
            </w:r>
          </w:p>
        </w:tc>
        <w:tc>
          <w:tcPr>
            <w:tcW w:w="1395" w:type="dxa"/>
            <w:noWrap/>
            <w:hideMark/>
          </w:tcPr>
          <w:p w14:paraId="3D01E4FA" w14:textId="77777777" w:rsidR="00713A4E" w:rsidRPr="00943F0F" w:rsidRDefault="00713A4E" w:rsidP="00713A4E">
            <w:pPr>
              <w:jc w:val="center"/>
              <w:rPr>
                <w:noProof/>
                <w:sz w:val="18"/>
                <w:szCs w:val="18"/>
              </w:rPr>
            </w:pPr>
            <w:r w:rsidRPr="00943F0F">
              <w:rPr>
                <w:noProof/>
                <w:sz w:val="18"/>
                <w:szCs w:val="18"/>
              </w:rPr>
              <w:t>12,17</w:t>
            </w:r>
          </w:p>
        </w:tc>
        <w:tc>
          <w:tcPr>
            <w:tcW w:w="838" w:type="dxa"/>
            <w:noWrap/>
            <w:hideMark/>
          </w:tcPr>
          <w:p w14:paraId="0CBA2988" w14:textId="77777777" w:rsidR="00713A4E" w:rsidRPr="00943F0F" w:rsidRDefault="00713A4E" w:rsidP="00713A4E">
            <w:pPr>
              <w:jc w:val="center"/>
              <w:rPr>
                <w:noProof/>
                <w:sz w:val="18"/>
                <w:szCs w:val="18"/>
              </w:rPr>
            </w:pPr>
            <w:r w:rsidRPr="00943F0F">
              <w:rPr>
                <w:noProof/>
                <w:sz w:val="18"/>
                <w:szCs w:val="18"/>
              </w:rPr>
              <w:t>70,04</w:t>
            </w:r>
          </w:p>
        </w:tc>
        <w:tc>
          <w:tcPr>
            <w:tcW w:w="827" w:type="dxa"/>
            <w:noWrap/>
            <w:hideMark/>
          </w:tcPr>
          <w:p w14:paraId="5CD810A9" w14:textId="77777777" w:rsidR="00713A4E" w:rsidRPr="00943F0F" w:rsidRDefault="00713A4E" w:rsidP="00713A4E">
            <w:pPr>
              <w:jc w:val="center"/>
              <w:rPr>
                <w:noProof/>
                <w:sz w:val="18"/>
                <w:szCs w:val="18"/>
              </w:rPr>
            </w:pPr>
            <w:r w:rsidRPr="00943F0F">
              <w:rPr>
                <w:noProof/>
                <w:sz w:val="18"/>
                <w:szCs w:val="18"/>
              </w:rPr>
              <w:t>42,23</w:t>
            </w:r>
          </w:p>
        </w:tc>
        <w:tc>
          <w:tcPr>
            <w:tcW w:w="827" w:type="dxa"/>
            <w:noWrap/>
            <w:hideMark/>
          </w:tcPr>
          <w:p w14:paraId="6803FD75" w14:textId="77777777" w:rsidR="00713A4E" w:rsidRPr="00943F0F" w:rsidRDefault="00713A4E" w:rsidP="00713A4E">
            <w:pPr>
              <w:jc w:val="center"/>
              <w:rPr>
                <w:noProof/>
                <w:sz w:val="18"/>
                <w:szCs w:val="18"/>
              </w:rPr>
            </w:pPr>
            <w:r w:rsidRPr="00943F0F">
              <w:rPr>
                <w:noProof/>
                <w:sz w:val="18"/>
                <w:szCs w:val="18"/>
              </w:rPr>
              <w:t>17,62</w:t>
            </w:r>
          </w:p>
        </w:tc>
        <w:tc>
          <w:tcPr>
            <w:tcW w:w="882" w:type="dxa"/>
            <w:noWrap/>
            <w:hideMark/>
          </w:tcPr>
          <w:p w14:paraId="7C1F5814" w14:textId="77777777" w:rsidR="00713A4E" w:rsidRPr="00943F0F" w:rsidRDefault="00713A4E" w:rsidP="00713A4E">
            <w:pPr>
              <w:jc w:val="center"/>
              <w:rPr>
                <w:noProof/>
                <w:sz w:val="18"/>
                <w:szCs w:val="18"/>
              </w:rPr>
            </w:pPr>
            <w:r w:rsidRPr="00943F0F">
              <w:rPr>
                <w:noProof/>
                <w:sz w:val="18"/>
                <w:szCs w:val="18"/>
              </w:rPr>
              <w:t>45,61</w:t>
            </w:r>
          </w:p>
        </w:tc>
      </w:tr>
      <w:tr w:rsidR="00713A4E" w:rsidRPr="00713A4E" w14:paraId="2656D4FA" w14:textId="77777777" w:rsidTr="00943F0F">
        <w:trPr>
          <w:trHeight w:val="280"/>
        </w:trPr>
        <w:tc>
          <w:tcPr>
            <w:tcW w:w="1520" w:type="dxa"/>
            <w:vMerge w:val="restart"/>
            <w:noWrap/>
            <w:hideMark/>
          </w:tcPr>
          <w:p w14:paraId="0E70FE62" w14:textId="77777777" w:rsidR="00713A4E" w:rsidRPr="00943F0F" w:rsidRDefault="00713A4E" w:rsidP="00713A4E">
            <w:pPr>
              <w:jc w:val="center"/>
              <w:rPr>
                <w:noProof/>
                <w:sz w:val="18"/>
                <w:szCs w:val="18"/>
              </w:rPr>
            </w:pPr>
            <w:r w:rsidRPr="00943F0F">
              <w:rPr>
                <w:noProof/>
                <w:sz w:val="18"/>
                <w:szCs w:val="18"/>
              </w:rPr>
              <w:t>kelompok pembanding (Glibenklamid)</w:t>
            </w:r>
          </w:p>
        </w:tc>
        <w:tc>
          <w:tcPr>
            <w:tcW w:w="883" w:type="dxa"/>
            <w:noWrap/>
            <w:hideMark/>
          </w:tcPr>
          <w:p w14:paraId="1FDBB6CB" w14:textId="77777777" w:rsidR="00713A4E" w:rsidRPr="00943F0F" w:rsidRDefault="00713A4E" w:rsidP="00713A4E">
            <w:pPr>
              <w:jc w:val="center"/>
              <w:rPr>
                <w:noProof/>
                <w:sz w:val="18"/>
                <w:szCs w:val="18"/>
              </w:rPr>
            </w:pPr>
            <w:r w:rsidRPr="00943F0F">
              <w:rPr>
                <w:noProof/>
                <w:sz w:val="18"/>
                <w:szCs w:val="18"/>
              </w:rPr>
              <w:t>1</w:t>
            </w:r>
          </w:p>
        </w:tc>
        <w:tc>
          <w:tcPr>
            <w:tcW w:w="803" w:type="dxa"/>
            <w:noWrap/>
            <w:hideMark/>
          </w:tcPr>
          <w:p w14:paraId="4B003E45" w14:textId="77777777" w:rsidR="00713A4E" w:rsidRPr="00943F0F" w:rsidRDefault="00713A4E" w:rsidP="00713A4E">
            <w:pPr>
              <w:jc w:val="center"/>
              <w:rPr>
                <w:noProof/>
                <w:sz w:val="18"/>
                <w:szCs w:val="18"/>
              </w:rPr>
            </w:pPr>
            <w:r w:rsidRPr="00943F0F">
              <w:rPr>
                <w:noProof/>
                <w:sz w:val="18"/>
                <w:szCs w:val="18"/>
              </w:rPr>
              <w:t>25</w:t>
            </w:r>
          </w:p>
        </w:tc>
        <w:tc>
          <w:tcPr>
            <w:tcW w:w="1395" w:type="dxa"/>
            <w:noWrap/>
            <w:hideMark/>
          </w:tcPr>
          <w:p w14:paraId="6361C391" w14:textId="77777777" w:rsidR="00713A4E" w:rsidRPr="00943F0F" w:rsidRDefault="00713A4E" w:rsidP="00713A4E">
            <w:pPr>
              <w:jc w:val="center"/>
              <w:rPr>
                <w:noProof/>
                <w:sz w:val="18"/>
                <w:szCs w:val="18"/>
              </w:rPr>
            </w:pPr>
            <w:r w:rsidRPr="00943F0F">
              <w:rPr>
                <w:noProof/>
                <w:sz w:val="18"/>
                <w:szCs w:val="18"/>
              </w:rPr>
              <w:t>25</w:t>
            </w:r>
          </w:p>
        </w:tc>
        <w:tc>
          <w:tcPr>
            <w:tcW w:w="838" w:type="dxa"/>
            <w:noWrap/>
            <w:hideMark/>
          </w:tcPr>
          <w:p w14:paraId="38987E19" w14:textId="77777777" w:rsidR="00713A4E" w:rsidRPr="00943F0F" w:rsidRDefault="00713A4E" w:rsidP="00713A4E">
            <w:pPr>
              <w:jc w:val="center"/>
              <w:rPr>
                <w:noProof/>
                <w:sz w:val="18"/>
                <w:szCs w:val="18"/>
              </w:rPr>
            </w:pPr>
            <w:r w:rsidRPr="00943F0F">
              <w:rPr>
                <w:noProof/>
                <w:sz w:val="18"/>
                <w:szCs w:val="18"/>
              </w:rPr>
              <w:t>463</w:t>
            </w:r>
          </w:p>
        </w:tc>
        <w:tc>
          <w:tcPr>
            <w:tcW w:w="827" w:type="dxa"/>
            <w:noWrap/>
            <w:hideMark/>
          </w:tcPr>
          <w:p w14:paraId="4D2A588D" w14:textId="77777777" w:rsidR="00713A4E" w:rsidRPr="00943F0F" w:rsidRDefault="00713A4E" w:rsidP="00713A4E">
            <w:pPr>
              <w:jc w:val="center"/>
              <w:rPr>
                <w:noProof/>
                <w:sz w:val="18"/>
                <w:szCs w:val="18"/>
              </w:rPr>
            </w:pPr>
            <w:r w:rsidRPr="00943F0F">
              <w:rPr>
                <w:noProof/>
                <w:sz w:val="18"/>
                <w:szCs w:val="18"/>
              </w:rPr>
              <w:t>276</w:t>
            </w:r>
          </w:p>
        </w:tc>
        <w:tc>
          <w:tcPr>
            <w:tcW w:w="827" w:type="dxa"/>
            <w:noWrap/>
            <w:hideMark/>
          </w:tcPr>
          <w:p w14:paraId="6C940066" w14:textId="77777777" w:rsidR="00713A4E" w:rsidRPr="00943F0F" w:rsidRDefault="00713A4E" w:rsidP="00713A4E">
            <w:pPr>
              <w:jc w:val="center"/>
              <w:rPr>
                <w:noProof/>
                <w:sz w:val="18"/>
                <w:szCs w:val="18"/>
              </w:rPr>
            </w:pPr>
            <w:r w:rsidRPr="00943F0F">
              <w:rPr>
                <w:noProof/>
                <w:sz w:val="18"/>
                <w:szCs w:val="18"/>
              </w:rPr>
              <w:t>55</w:t>
            </w:r>
          </w:p>
        </w:tc>
        <w:tc>
          <w:tcPr>
            <w:tcW w:w="882" w:type="dxa"/>
            <w:noWrap/>
            <w:hideMark/>
          </w:tcPr>
          <w:p w14:paraId="04E02778" w14:textId="77777777" w:rsidR="00713A4E" w:rsidRPr="00943F0F" w:rsidRDefault="00713A4E" w:rsidP="00713A4E">
            <w:pPr>
              <w:jc w:val="center"/>
              <w:rPr>
                <w:noProof/>
                <w:sz w:val="18"/>
                <w:szCs w:val="18"/>
              </w:rPr>
            </w:pPr>
            <w:r w:rsidRPr="00943F0F">
              <w:rPr>
                <w:noProof/>
                <w:sz w:val="18"/>
                <w:szCs w:val="18"/>
              </w:rPr>
              <w:t>44</w:t>
            </w:r>
          </w:p>
        </w:tc>
      </w:tr>
      <w:tr w:rsidR="00713A4E" w:rsidRPr="00713A4E" w14:paraId="5AFCCF29" w14:textId="77777777" w:rsidTr="00943F0F">
        <w:trPr>
          <w:trHeight w:val="280"/>
        </w:trPr>
        <w:tc>
          <w:tcPr>
            <w:tcW w:w="1520" w:type="dxa"/>
            <w:vMerge/>
            <w:hideMark/>
          </w:tcPr>
          <w:p w14:paraId="6C353F01" w14:textId="77777777" w:rsidR="00713A4E" w:rsidRPr="00943F0F" w:rsidRDefault="00713A4E" w:rsidP="00713A4E">
            <w:pPr>
              <w:jc w:val="center"/>
              <w:rPr>
                <w:noProof/>
                <w:sz w:val="18"/>
                <w:szCs w:val="18"/>
              </w:rPr>
            </w:pPr>
          </w:p>
        </w:tc>
        <w:tc>
          <w:tcPr>
            <w:tcW w:w="883" w:type="dxa"/>
            <w:noWrap/>
            <w:hideMark/>
          </w:tcPr>
          <w:p w14:paraId="51BEEE71" w14:textId="77777777" w:rsidR="00713A4E" w:rsidRPr="00943F0F" w:rsidRDefault="00713A4E" w:rsidP="00713A4E">
            <w:pPr>
              <w:jc w:val="center"/>
              <w:rPr>
                <w:noProof/>
                <w:sz w:val="18"/>
                <w:szCs w:val="18"/>
              </w:rPr>
            </w:pPr>
            <w:r w:rsidRPr="00943F0F">
              <w:rPr>
                <w:noProof/>
                <w:sz w:val="18"/>
                <w:szCs w:val="18"/>
              </w:rPr>
              <w:t>2</w:t>
            </w:r>
          </w:p>
        </w:tc>
        <w:tc>
          <w:tcPr>
            <w:tcW w:w="803" w:type="dxa"/>
            <w:noWrap/>
            <w:hideMark/>
          </w:tcPr>
          <w:p w14:paraId="24CE403E" w14:textId="77777777" w:rsidR="00713A4E" w:rsidRPr="00943F0F" w:rsidRDefault="00713A4E" w:rsidP="00713A4E">
            <w:pPr>
              <w:jc w:val="center"/>
              <w:rPr>
                <w:noProof/>
                <w:sz w:val="18"/>
                <w:szCs w:val="18"/>
              </w:rPr>
            </w:pPr>
            <w:r w:rsidRPr="00943F0F">
              <w:rPr>
                <w:noProof/>
                <w:sz w:val="18"/>
                <w:szCs w:val="18"/>
              </w:rPr>
              <w:t>26</w:t>
            </w:r>
          </w:p>
        </w:tc>
        <w:tc>
          <w:tcPr>
            <w:tcW w:w="1395" w:type="dxa"/>
            <w:noWrap/>
            <w:hideMark/>
          </w:tcPr>
          <w:p w14:paraId="1783402D" w14:textId="77777777" w:rsidR="00713A4E" w:rsidRPr="00943F0F" w:rsidRDefault="00713A4E" w:rsidP="00713A4E">
            <w:pPr>
              <w:jc w:val="center"/>
              <w:rPr>
                <w:noProof/>
                <w:sz w:val="18"/>
                <w:szCs w:val="18"/>
              </w:rPr>
            </w:pPr>
            <w:r w:rsidRPr="00943F0F">
              <w:rPr>
                <w:noProof/>
                <w:sz w:val="18"/>
                <w:szCs w:val="18"/>
              </w:rPr>
              <w:t>40</w:t>
            </w:r>
          </w:p>
        </w:tc>
        <w:tc>
          <w:tcPr>
            <w:tcW w:w="838" w:type="dxa"/>
            <w:noWrap/>
            <w:hideMark/>
          </w:tcPr>
          <w:p w14:paraId="2141B3EC" w14:textId="77777777" w:rsidR="00713A4E" w:rsidRPr="00943F0F" w:rsidRDefault="00713A4E" w:rsidP="00713A4E">
            <w:pPr>
              <w:jc w:val="center"/>
              <w:rPr>
                <w:noProof/>
                <w:sz w:val="18"/>
                <w:szCs w:val="18"/>
              </w:rPr>
            </w:pPr>
            <w:r w:rsidRPr="00943F0F">
              <w:rPr>
                <w:noProof/>
                <w:sz w:val="18"/>
                <w:szCs w:val="18"/>
              </w:rPr>
              <w:t>249</w:t>
            </w:r>
          </w:p>
        </w:tc>
        <w:tc>
          <w:tcPr>
            <w:tcW w:w="827" w:type="dxa"/>
            <w:noWrap/>
            <w:hideMark/>
          </w:tcPr>
          <w:p w14:paraId="70A039B3" w14:textId="77777777" w:rsidR="00713A4E" w:rsidRPr="00943F0F" w:rsidRDefault="00713A4E" w:rsidP="00713A4E">
            <w:pPr>
              <w:jc w:val="center"/>
              <w:rPr>
                <w:noProof/>
                <w:sz w:val="18"/>
                <w:szCs w:val="18"/>
              </w:rPr>
            </w:pPr>
            <w:r w:rsidRPr="00943F0F">
              <w:rPr>
                <w:noProof/>
                <w:sz w:val="18"/>
                <w:szCs w:val="18"/>
              </w:rPr>
              <w:t>107</w:t>
            </w:r>
          </w:p>
        </w:tc>
        <w:tc>
          <w:tcPr>
            <w:tcW w:w="827" w:type="dxa"/>
            <w:noWrap/>
            <w:hideMark/>
          </w:tcPr>
          <w:p w14:paraId="4DD2877B" w14:textId="77777777" w:rsidR="00713A4E" w:rsidRPr="00943F0F" w:rsidRDefault="00713A4E" w:rsidP="00713A4E">
            <w:pPr>
              <w:jc w:val="center"/>
              <w:rPr>
                <w:noProof/>
                <w:sz w:val="18"/>
                <w:szCs w:val="18"/>
              </w:rPr>
            </w:pPr>
            <w:r w:rsidRPr="00943F0F">
              <w:rPr>
                <w:noProof/>
                <w:sz w:val="18"/>
                <w:szCs w:val="18"/>
              </w:rPr>
              <w:t>98</w:t>
            </w:r>
          </w:p>
        </w:tc>
        <w:tc>
          <w:tcPr>
            <w:tcW w:w="882" w:type="dxa"/>
            <w:noWrap/>
            <w:hideMark/>
          </w:tcPr>
          <w:p w14:paraId="20A4527A" w14:textId="77777777" w:rsidR="00713A4E" w:rsidRPr="00943F0F" w:rsidRDefault="00713A4E" w:rsidP="00713A4E">
            <w:pPr>
              <w:jc w:val="center"/>
              <w:rPr>
                <w:noProof/>
                <w:sz w:val="18"/>
                <w:szCs w:val="18"/>
              </w:rPr>
            </w:pPr>
            <w:r w:rsidRPr="00943F0F">
              <w:rPr>
                <w:noProof/>
                <w:sz w:val="18"/>
                <w:szCs w:val="18"/>
              </w:rPr>
              <w:t>84</w:t>
            </w:r>
          </w:p>
        </w:tc>
      </w:tr>
      <w:tr w:rsidR="00713A4E" w:rsidRPr="00713A4E" w14:paraId="7812E0B5" w14:textId="77777777" w:rsidTr="00943F0F">
        <w:trPr>
          <w:trHeight w:val="280"/>
        </w:trPr>
        <w:tc>
          <w:tcPr>
            <w:tcW w:w="1520" w:type="dxa"/>
            <w:vMerge/>
            <w:hideMark/>
          </w:tcPr>
          <w:p w14:paraId="2FA4449E" w14:textId="77777777" w:rsidR="00713A4E" w:rsidRPr="00943F0F" w:rsidRDefault="00713A4E" w:rsidP="00713A4E">
            <w:pPr>
              <w:jc w:val="center"/>
              <w:rPr>
                <w:noProof/>
                <w:sz w:val="18"/>
                <w:szCs w:val="18"/>
              </w:rPr>
            </w:pPr>
          </w:p>
        </w:tc>
        <w:tc>
          <w:tcPr>
            <w:tcW w:w="883" w:type="dxa"/>
            <w:noWrap/>
            <w:hideMark/>
          </w:tcPr>
          <w:p w14:paraId="4BE92A61" w14:textId="77777777" w:rsidR="00713A4E" w:rsidRPr="00943F0F" w:rsidRDefault="00713A4E" w:rsidP="00713A4E">
            <w:pPr>
              <w:jc w:val="center"/>
              <w:rPr>
                <w:noProof/>
                <w:sz w:val="18"/>
                <w:szCs w:val="18"/>
              </w:rPr>
            </w:pPr>
            <w:r w:rsidRPr="00943F0F">
              <w:rPr>
                <w:noProof/>
                <w:sz w:val="18"/>
                <w:szCs w:val="18"/>
              </w:rPr>
              <w:t>3</w:t>
            </w:r>
          </w:p>
        </w:tc>
        <w:tc>
          <w:tcPr>
            <w:tcW w:w="803" w:type="dxa"/>
            <w:noWrap/>
            <w:hideMark/>
          </w:tcPr>
          <w:p w14:paraId="4B0BA1EE" w14:textId="77777777" w:rsidR="00713A4E" w:rsidRPr="00943F0F" w:rsidRDefault="00713A4E" w:rsidP="00713A4E">
            <w:pPr>
              <w:jc w:val="center"/>
              <w:rPr>
                <w:noProof/>
                <w:sz w:val="18"/>
                <w:szCs w:val="18"/>
              </w:rPr>
            </w:pPr>
            <w:r w:rsidRPr="00943F0F">
              <w:rPr>
                <w:noProof/>
                <w:sz w:val="18"/>
                <w:szCs w:val="18"/>
              </w:rPr>
              <w:t>22</w:t>
            </w:r>
          </w:p>
        </w:tc>
        <w:tc>
          <w:tcPr>
            <w:tcW w:w="1395" w:type="dxa"/>
            <w:noWrap/>
            <w:hideMark/>
          </w:tcPr>
          <w:p w14:paraId="1850075F" w14:textId="77777777" w:rsidR="00713A4E" w:rsidRPr="00943F0F" w:rsidRDefault="00713A4E" w:rsidP="00713A4E">
            <w:pPr>
              <w:jc w:val="center"/>
              <w:rPr>
                <w:noProof/>
                <w:sz w:val="18"/>
                <w:szCs w:val="18"/>
              </w:rPr>
            </w:pPr>
            <w:r w:rsidRPr="00943F0F">
              <w:rPr>
                <w:noProof/>
                <w:sz w:val="18"/>
                <w:szCs w:val="18"/>
              </w:rPr>
              <w:t>52</w:t>
            </w:r>
          </w:p>
        </w:tc>
        <w:tc>
          <w:tcPr>
            <w:tcW w:w="838" w:type="dxa"/>
            <w:noWrap/>
            <w:hideMark/>
          </w:tcPr>
          <w:p w14:paraId="51378E2B" w14:textId="77777777" w:rsidR="00713A4E" w:rsidRPr="00943F0F" w:rsidRDefault="00713A4E" w:rsidP="00713A4E">
            <w:pPr>
              <w:jc w:val="center"/>
              <w:rPr>
                <w:noProof/>
                <w:sz w:val="18"/>
                <w:szCs w:val="18"/>
              </w:rPr>
            </w:pPr>
            <w:r w:rsidRPr="00943F0F">
              <w:rPr>
                <w:noProof/>
                <w:sz w:val="18"/>
                <w:szCs w:val="18"/>
              </w:rPr>
              <w:t>135</w:t>
            </w:r>
          </w:p>
        </w:tc>
        <w:tc>
          <w:tcPr>
            <w:tcW w:w="827" w:type="dxa"/>
            <w:noWrap/>
            <w:hideMark/>
          </w:tcPr>
          <w:p w14:paraId="5B55EC79" w14:textId="77777777" w:rsidR="00713A4E" w:rsidRPr="00943F0F" w:rsidRDefault="00713A4E" w:rsidP="00713A4E">
            <w:pPr>
              <w:jc w:val="center"/>
              <w:rPr>
                <w:noProof/>
                <w:sz w:val="18"/>
                <w:szCs w:val="18"/>
              </w:rPr>
            </w:pPr>
            <w:r w:rsidRPr="00943F0F">
              <w:rPr>
                <w:noProof/>
                <w:sz w:val="18"/>
                <w:szCs w:val="18"/>
              </w:rPr>
              <w:t>193</w:t>
            </w:r>
          </w:p>
        </w:tc>
        <w:tc>
          <w:tcPr>
            <w:tcW w:w="827" w:type="dxa"/>
            <w:noWrap/>
            <w:hideMark/>
          </w:tcPr>
          <w:p w14:paraId="0A5DCA88" w14:textId="77777777" w:rsidR="00713A4E" w:rsidRPr="00943F0F" w:rsidRDefault="00713A4E" w:rsidP="00713A4E">
            <w:pPr>
              <w:jc w:val="center"/>
              <w:rPr>
                <w:noProof/>
                <w:sz w:val="18"/>
                <w:szCs w:val="18"/>
              </w:rPr>
            </w:pPr>
            <w:r w:rsidRPr="00943F0F">
              <w:rPr>
                <w:noProof/>
                <w:sz w:val="18"/>
                <w:szCs w:val="18"/>
              </w:rPr>
              <w:t>93</w:t>
            </w:r>
          </w:p>
        </w:tc>
        <w:tc>
          <w:tcPr>
            <w:tcW w:w="882" w:type="dxa"/>
            <w:noWrap/>
            <w:hideMark/>
          </w:tcPr>
          <w:p w14:paraId="4B2F7E73" w14:textId="77777777" w:rsidR="00713A4E" w:rsidRPr="00943F0F" w:rsidRDefault="00713A4E" w:rsidP="00713A4E">
            <w:pPr>
              <w:jc w:val="center"/>
              <w:rPr>
                <w:noProof/>
                <w:sz w:val="18"/>
                <w:szCs w:val="18"/>
              </w:rPr>
            </w:pPr>
            <w:r w:rsidRPr="00943F0F">
              <w:rPr>
                <w:noProof/>
                <w:sz w:val="18"/>
                <w:szCs w:val="18"/>
              </w:rPr>
              <w:t>83</w:t>
            </w:r>
          </w:p>
        </w:tc>
      </w:tr>
      <w:tr w:rsidR="00713A4E" w:rsidRPr="00713A4E" w14:paraId="728ACABD" w14:textId="77777777" w:rsidTr="00943F0F">
        <w:trPr>
          <w:trHeight w:val="280"/>
        </w:trPr>
        <w:tc>
          <w:tcPr>
            <w:tcW w:w="1520" w:type="dxa"/>
            <w:vMerge/>
            <w:hideMark/>
          </w:tcPr>
          <w:p w14:paraId="07438548" w14:textId="77777777" w:rsidR="00713A4E" w:rsidRPr="00943F0F" w:rsidRDefault="00713A4E" w:rsidP="00713A4E">
            <w:pPr>
              <w:jc w:val="center"/>
              <w:rPr>
                <w:noProof/>
                <w:sz w:val="18"/>
                <w:szCs w:val="18"/>
              </w:rPr>
            </w:pPr>
          </w:p>
        </w:tc>
        <w:tc>
          <w:tcPr>
            <w:tcW w:w="883" w:type="dxa"/>
            <w:noWrap/>
            <w:hideMark/>
          </w:tcPr>
          <w:p w14:paraId="445CC2A5" w14:textId="77777777" w:rsidR="00713A4E" w:rsidRPr="00943F0F" w:rsidRDefault="00713A4E" w:rsidP="00713A4E">
            <w:pPr>
              <w:jc w:val="center"/>
              <w:rPr>
                <w:noProof/>
                <w:sz w:val="18"/>
                <w:szCs w:val="18"/>
              </w:rPr>
            </w:pPr>
            <w:r w:rsidRPr="00943F0F">
              <w:rPr>
                <w:noProof/>
                <w:sz w:val="18"/>
                <w:szCs w:val="18"/>
              </w:rPr>
              <w:t>rata-rata</w:t>
            </w:r>
          </w:p>
        </w:tc>
        <w:tc>
          <w:tcPr>
            <w:tcW w:w="803" w:type="dxa"/>
            <w:noWrap/>
            <w:hideMark/>
          </w:tcPr>
          <w:p w14:paraId="35A40337" w14:textId="77777777" w:rsidR="00713A4E" w:rsidRPr="00943F0F" w:rsidRDefault="00713A4E" w:rsidP="00713A4E">
            <w:pPr>
              <w:jc w:val="center"/>
              <w:rPr>
                <w:noProof/>
                <w:sz w:val="18"/>
                <w:szCs w:val="18"/>
              </w:rPr>
            </w:pPr>
            <w:r w:rsidRPr="00943F0F">
              <w:rPr>
                <w:noProof/>
                <w:sz w:val="18"/>
                <w:szCs w:val="18"/>
              </w:rPr>
              <w:t>24,33</w:t>
            </w:r>
          </w:p>
        </w:tc>
        <w:tc>
          <w:tcPr>
            <w:tcW w:w="1395" w:type="dxa"/>
            <w:noWrap/>
            <w:hideMark/>
          </w:tcPr>
          <w:p w14:paraId="701C358F" w14:textId="77777777" w:rsidR="00713A4E" w:rsidRPr="00943F0F" w:rsidRDefault="00713A4E" w:rsidP="00713A4E">
            <w:pPr>
              <w:jc w:val="center"/>
              <w:rPr>
                <w:noProof/>
                <w:sz w:val="18"/>
                <w:szCs w:val="18"/>
              </w:rPr>
            </w:pPr>
            <w:r w:rsidRPr="00943F0F">
              <w:rPr>
                <w:noProof/>
                <w:sz w:val="18"/>
                <w:szCs w:val="18"/>
              </w:rPr>
              <w:t>39</w:t>
            </w:r>
          </w:p>
        </w:tc>
        <w:tc>
          <w:tcPr>
            <w:tcW w:w="838" w:type="dxa"/>
            <w:noWrap/>
            <w:hideMark/>
          </w:tcPr>
          <w:p w14:paraId="053FB453" w14:textId="77777777" w:rsidR="00713A4E" w:rsidRPr="00943F0F" w:rsidRDefault="00713A4E" w:rsidP="00713A4E">
            <w:pPr>
              <w:jc w:val="center"/>
              <w:rPr>
                <w:noProof/>
                <w:sz w:val="18"/>
                <w:szCs w:val="18"/>
              </w:rPr>
            </w:pPr>
            <w:r w:rsidRPr="00943F0F">
              <w:rPr>
                <w:noProof/>
                <w:sz w:val="18"/>
                <w:szCs w:val="18"/>
              </w:rPr>
              <w:t>282,33</w:t>
            </w:r>
          </w:p>
        </w:tc>
        <w:tc>
          <w:tcPr>
            <w:tcW w:w="827" w:type="dxa"/>
            <w:noWrap/>
            <w:hideMark/>
          </w:tcPr>
          <w:p w14:paraId="77F593EA" w14:textId="77777777" w:rsidR="00713A4E" w:rsidRPr="00943F0F" w:rsidRDefault="00713A4E" w:rsidP="00713A4E">
            <w:pPr>
              <w:jc w:val="center"/>
              <w:rPr>
                <w:noProof/>
                <w:sz w:val="18"/>
                <w:szCs w:val="18"/>
              </w:rPr>
            </w:pPr>
            <w:r w:rsidRPr="00943F0F">
              <w:rPr>
                <w:noProof/>
                <w:sz w:val="18"/>
                <w:szCs w:val="18"/>
              </w:rPr>
              <w:t>192</w:t>
            </w:r>
          </w:p>
        </w:tc>
        <w:tc>
          <w:tcPr>
            <w:tcW w:w="827" w:type="dxa"/>
            <w:noWrap/>
            <w:hideMark/>
          </w:tcPr>
          <w:p w14:paraId="233867F4" w14:textId="77777777" w:rsidR="00713A4E" w:rsidRPr="00943F0F" w:rsidRDefault="00713A4E" w:rsidP="00713A4E">
            <w:pPr>
              <w:jc w:val="center"/>
              <w:rPr>
                <w:noProof/>
                <w:sz w:val="18"/>
                <w:szCs w:val="18"/>
              </w:rPr>
            </w:pPr>
            <w:r w:rsidRPr="00943F0F">
              <w:rPr>
                <w:noProof/>
                <w:sz w:val="18"/>
                <w:szCs w:val="18"/>
              </w:rPr>
              <w:t>82</w:t>
            </w:r>
          </w:p>
        </w:tc>
        <w:tc>
          <w:tcPr>
            <w:tcW w:w="882" w:type="dxa"/>
            <w:noWrap/>
            <w:hideMark/>
          </w:tcPr>
          <w:p w14:paraId="45F8BD81" w14:textId="77777777" w:rsidR="00713A4E" w:rsidRPr="00943F0F" w:rsidRDefault="00713A4E" w:rsidP="00713A4E">
            <w:pPr>
              <w:jc w:val="center"/>
              <w:rPr>
                <w:noProof/>
                <w:sz w:val="18"/>
                <w:szCs w:val="18"/>
              </w:rPr>
            </w:pPr>
            <w:r w:rsidRPr="00943F0F">
              <w:rPr>
                <w:noProof/>
                <w:sz w:val="18"/>
                <w:szCs w:val="18"/>
              </w:rPr>
              <w:t>70,33</w:t>
            </w:r>
          </w:p>
        </w:tc>
      </w:tr>
      <w:tr w:rsidR="00713A4E" w:rsidRPr="00713A4E" w14:paraId="3B3F063F" w14:textId="77777777" w:rsidTr="00943F0F">
        <w:trPr>
          <w:trHeight w:val="280"/>
        </w:trPr>
        <w:tc>
          <w:tcPr>
            <w:tcW w:w="1520" w:type="dxa"/>
            <w:vMerge/>
            <w:hideMark/>
          </w:tcPr>
          <w:p w14:paraId="51909C6F" w14:textId="77777777" w:rsidR="00713A4E" w:rsidRPr="00943F0F" w:rsidRDefault="00713A4E" w:rsidP="00713A4E">
            <w:pPr>
              <w:jc w:val="center"/>
              <w:rPr>
                <w:noProof/>
                <w:sz w:val="18"/>
                <w:szCs w:val="18"/>
              </w:rPr>
            </w:pPr>
          </w:p>
        </w:tc>
        <w:tc>
          <w:tcPr>
            <w:tcW w:w="883" w:type="dxa"/>
            <w:noWrap/>
            <w:hideMark/>
          </w:tcPr>
          <w:p w14:paraId="33CE3E31" w14:textId="77777777" w:rsidR="00713A4E" w:rsidRPr="00943F0F" w:rsidRDefault="00713A4E" w:rsidP="00713A4E">
            <w:pPr>
              <w:jc w:val="center"/>
              <w:rPr>
                <w:noProof/>
                <w:sz w:val="18"/>
                <w:szCs w:val="18"/>
              </w:rPr>
            </w:pPr>
            <w:r w:rsidRPr="00943F0F">
              <w:rPr>
                <w:noProof/>
                <w:sz w:val="18"/>
                <w:szCs w:val="18"/>
              </w:rPr>
              <w:t>standar deviasi</w:t>
            </w:r>
          </w:p>
        </w:tc>
        <w:tc>
          <w:tcPr>
            <w:tcW w:w="803" w:type="dxa"/>
            <w:noWrap/>
            <w:hideMark/>
          </w:tcPr>
          <w:p w14:paraId="0A34BEE9" w14:textId="77777777" w:rsidR="00713A4E" w:rsidRPr="00943F0F" w:rsidRDefault="00713A4E" w:rsidP="00713A4E">
            <w:pPr>
              <w:jc w:val="center"/>
              <w:rPr>
                <w:noProof/>
                <w:sz w:val="18"/>
                <w:szCs w:val="18"/>
              </w:rPr>
            </w:pPr>
            <w:r w:rsidRPr="00943F0F">
              <w:rPr>
                <w:noProof/>
                <w:sz w:val="18"/>
                <w:szCs w:val="18"/>
              </w:rPr>
              <w:t>2,08</w:t>
            </w:r>
          </w:p>
        </w:tc>
        <w:tc>
          <w:tcPr>
            <w:tcW w:w="1395" w:type="dxa"/>
            <w:noWrap/>
            <w:hideMark/>
          </w:tcPr>
          <w:p w14:paraId="248CB3B5" w14:textId="77777777" w:rsidR="00713A4E" w:rsidRPr="00943F0F" w:rsidRDefault="00713A4E" w:rsidP="00713A4E">
            <w:pPr>
              <w:jc w:val="center"/>
              <w:rPr>
                <w:noProof/>
                <w:sz w:val="18"/>
                <w:szCs w:val="18"/>
              </w:rPr>
            </w:pPr>
            <w:r w:rsidRPr="00943F0F">
              <w:rPr>
                <w:noProof/>
                <w:sz w:val="18"/>
                <w:szCs w:val="18"/>
              </w:rPr>
              <w:t>13,53</w:t>
            </w:r>
          </w:p>
        </w:tc>
        <w:tc>
          <w:tcPr>
            <w:tcW w:w="838" w:type="dxa"/>
            <w:noWrap/>
            <w:hideMark/>
          </w:tcPr>
          <w:p w14:paraId="44D6F009" w14:textId="77777777" w:rsidR="00713A4E" w:rsidRPr="00943F0F" w:rsidRDefault="00713A4E" w:rsidP="00713A4E">
            <w:pPr>
              <w:jc w:val="center"/>
              <w:rPr>
                <w:noProof/>
                <w:sz w:val="18"/>
                <w:szCs w:val="18"/>
              </w:rPr>
            </w:pPr>
            <w:r w:rsidRPr="00943F0F">
              <w:rPr>
                <w:noProof/>
                <w:sz w:val="18"/>
                <w:szCs w:val="18"/>
              </w:rPr>
              <w:t>166,52</w:t>
            </w:r>
          </w:p>
        </w:tc>
        <w:tc>
          <w:tcPr>
            <w:tcW w:w="827" w:type="dxa"/>
            <w:noWrap/>
            <w:hideMark/>
          </w:tcPr>
          <w:p w14:paraId="04C3557A" w14:textId="77777777" w:rsidR="00713A4E" w:rsidRPr="00943F0F" w:rsidRDefault="00713A4E" w:rsidP="00713A4E">
            <w:pPr>
              <w:jc w:val="center"/>
              <w:rPr>
                <w:noProof/>
                <w:sz w:val="18"/>
                <w:szCs w:val="18"/>
              </w:rPr>
            </w:pPr>
            <w:r w:rsidRPr="00943F0F">
              <w:rPr>
                <w:noProof/>
                <w:sz w:val="18"/>
                <w:szCs w:val="18"/>
              </w:rPr>
              <w:t>84,50</w:t>
            </w:r>
          </w:p>
        </w:tc>
        <w:tc>
          <w:tcPr>
            <w:tcW w:w="827" w:type="dxa"/>
            <w:noWrap/>
            <w:hideMark/>
          </w:tcPr>
          <w:p w14:paraId="54B2D261" w14:textId="77777777" w:rsidR="00713A4E" w:rsidRPr="00943F0F" w:rsidRDefault="00713A4E" w:rsidP="00713A4E">
            <w:pPr>
              <w:jc w:val="center"/>
              <w:rPr>
                <w:noProof/>
                <w:sz w:val="18"/>
                <w:szCs w:val="18"/>
              </w:rPr>
            </w:pPr>
            <w:r w:rsidRPr="00943F0F">
              <w:rPr>
                <w:noProof/>
                <w:sz w:val="18"/>
                <w:szCs w:val="18"/>
              </w:rPr>
              <w:t>23,52</w:t>
            </w:r>
          </w:p>
        </w:tc>
        <w:tc>
          <w:tcPr>
            <w:tcW w:w="882" w:type="dxa"/>
            <w:noWrap/>
            <w:hideMark/>
          </w:tcPr>
          <w:p w14:paraId="6B3DC1C1" w14:textId="77777777" w:rsidR="00713A4E" w:rsidRPr="00943F0F" w:rsidRDefault="00713A4E" w:rsidP="00713A4E">
            <w:pPr>
              <w:jc w:val="center"/>
              <w:rPr>
                <w:noProof/>
                <w:sz w:val="18"/>
                <w:szCs w:val="18"/>
              </w:rPr>
            </w:pPr>
            <w:r w:rsidRPr="00943F0F">
              <w:rPr>
                <w:noProof/>
                <w:sz w:val="18"/>
                <w:szCs w:val="18"/>
              </w:rPr>
              <w:t>22,81</w:t>
            </w:r>
          </w:p>
        </w:tc>
      </w:tr>
      <w:tr w:rsidR="00713A4E" w:rsidRPr="00713A4E" w14:paraId="5E5B6582" w14:textId="77777777" w:rsidTr="00943F0F">
        <w:trPr>
          <w:trHeight w:val="280"/>
        </w:trPr>
        <w:tc>
          <w:tcPr>
            <w:tcW w:w="1520" w:type="dxa"/>
            <w:vMerge w:val="restart"/>
            <w:noWrap/>
            <w:hideMark/>
          </w:tcPr>
          <w:p w14:paraId="7BDF5F8C" w14:textId="77777777" w:rsidR="00713A4E" w:rsidRPr="00943F0F" w:rsidRDefault="00713A4E" w:rsidP="00713A4E">
            <w:pPr>
              <w:jc w:val="center"/>
              <w:rPr>
                <w:noProof/>
                <w:sz w:val="18"/>
                <w:szCs w:val="18"/>
              </w:rPr>
            </w:pPr>
            <w:r w:rsidRPr="00943F0F">
              <w:rPr>
                <w:noProof/>
                <w:sz w:val="18"/>
                <w:szCs w:val="18"/>
              </w:rPr>
              <w:t>ekstrak 200 mg (EEDK)</w:t>
            </w:r>
          </w:p>
        </w:tc>
        <w:tc>
          <w:tcPr>
            <w:tcW w:w="883" w:type="dxa"/>
            <w:noWrap/>
            <w:hideMark/>
          </w:tcPr>
          <w:p w14:paraId="436174B2" w14:textId="77777777" w:rsidR="00713A4E" w:rsidRPr="00943F0F" w:rsidRDefault="00713A4E" w:rsidP="00713A4E">
            <w:pPr>
              <w:jc w:val="center"/>
              <w:rPr>
                <w:noProof/>
                <w:sz w:val="18"/>
                <w:szCs w:val="18"/>
              </w:rPr>
            </w:pPr>
            <w:r w:rsidRPr="00943F0F">
              <w:rPr>
                <w:noProof/>
                <w:sz w:val="18"/>
                <w:szCs w:val="18"/>
              </w:rPr>
              <w:t>1</w:t>
            </w:r>
          </w:p>
        </w:tc>
        <w:tc>
          <w:tcPr>
            <w:tcW w:w="803" w:type="dxa"/>
            <w:noWrap/>
            <w:hideMark/>
          </w:tcPr>
          <w:p w14:paraId="0CC6ADCE" w14:textId="77777777" w:rsidR="00713A4E" w:rsidRPr="00943F0F" w:rsidRDefault="00713A4E" w:rsidP="00713A4E">
            <w:pPr>
              <w:jc w:val="center"/>
              <w:rPr>
                <w:noProof/>
                <w:sz w:val="18"/>
                <w:szCs w:val="18"/>
              </w:rPr>
            </w:pPr>
            <w:r w:rsidRPr="00943F0F">
              <w:rPr>
                <w:noProof/>
                <w:sz w:val="18"/>
                <w:szCs w:val="18"/>
              </w:rPr>
              <w:t>22</w:t>
            </w:r>
          </w:p>
        </w:tc>
        <w:tc>
          <w:tcPr>
            <w:tcW w:w="1395" w:type="dxa"/>
            <w:noWrap/>
            <w:hideMark/>
          </w:tcPr>
          <w:p w14:paraId="3D0662D8" w14:textId="77777777" w:rsidR="00713A4E" w:rsidRPr="00943F0F" w:rsidRDefault="00713A4E" w:rsidP="00713A4E">
            <w:pPr>
              <w:jc w:val="center"/>
              <w:rPr>
                <w:noProof/>
                <w:sz w:val="18"/>
                <w:szCs w:val="18"/>
              </w:rPr>
            </w:pPr>
            <w:r w:rsidRPr="00943F0F">
              <w:rPr>
                <w:noProof/>
                <w:sz w:val="18"/>
                <w:szCs w:val="18"/>
              </w:rPr>
              <w:t>51</w:t>
            </w:r>
          </w:p>
        </w:tc>
        <w:tc>
          <w:tcPr>
            <w:tcW w:w="838" w:type="dxa"/>
            <w:noWrap/>
            <w:hideMark/>
          </w:tcPr>
          <w:p w14:paraId="390ADC59" w14:textId="77777777" w:rsidR="00713A4E" w:rsidRPr="00943F0F" w:rsidRDefault="00713A4E" w:rsidP="00713A4E">
            <w:pPr>
              <w:jc w:val="center"/>
              <w:rPr>
                <w:noProof/>
                <w:sz w:val="18"/>
                <w:szCs w:val="18"/>
              </w:rPr>
            </w:pPr>
            <w:r w:rsidRPr="00943F0F">
              <w:rPr>
                <w:noProof/>
                <w:sz w:val="18"/>
                <w:szCs w:val="18"/>
              </w:rPr>
              <w:t>291</w:t>
            </w:r>
          </w:p>
        </w:tc>
        <w:tc>
          <w:tcPr>
            <w:tcW w:w="827" w:type="dxa"/>
            <w:noWrap/>
            <w:hideMark/>
          </w:tcPr>
          <w:p w14:paraId="70B4210A" w14:textId="77777777" w:rsidR="00713A4E" w:rsidRPr="00943F0F" w:rsidRDefault="00713A4E" w:rsidP="00713A4E">
            <w:pPr>
              <w:jc w:val="center"/>
              <w:rPr>
                <w:noProof/>
                <w:sz w:val="18"/>
                <w:szCs w:val="18"/>
              </w:rPr>
            </w:pPr>
            <w:r w:rsidRPr="00943F0F">
              <w:rPr>
                <w:noProof/>
                <w:sz w:val="18"/>
                <w:szCs w:val="18"/>
              </w:rPr>
              <w:t>150</w:t>
            </w:r>
          </w:p>
        </w:tc>
        <w:tc>
          <w:tcPr>
            <w:tcW w:w="827" w:type="dxa"/>
            <w:noWrap/>
            <w:hideMark/>
          </w:tcPr>
          <w:p w14:paraId="49646D40" w14:textId="77777777" w:rsidR="00713A4E" w:rsidRPr="00943F0F" w:rsidRDefault="00713A4E" w:rsidP="00713A4E">
            <w:pPr>
              <w:jc w:val="center"/>
              <w:rPr>
                <w:noProof/>
                <w:sz w:val="18"/>
                <w:szCs w:val="18"/>
              </w:rPr>
            </w:pPr>
            <w:r w:rsidRPr="00943F0F">
              <w:rPr>
                <w:noProof/>
                <w:sz w:val="18"/>
                <w:szCs w:val="18"/>
              </w:rPr>
              <w:t>204</w:t>
            </w:r>
          </w:p>
        </w:tc>
        <w:tc>
          <w:tcPr>
            <w:tcW w:w="882" w:type="dxa"/>
            <w:noWrap/>
            <w:hideMark/>
          </w:tcPr>
          <w:p w14:paraId="2CC00A64" w14:textId="77777777" w:rsidR="00713A4E" w:rsidRPr="00943F0F" w:rsidRDefault="00713A4E" w:rsidP="00713A4E">
            <w:pPr>
              <w:jc w:val="center"/>
              <w:rPr>
                <w:noProof/>
                <w:sz w:val="18"/>
                <w:szCs w:val="18"/>
              </w:rPr>
            </w:pPr>
            <w:r w:rsidRPr="00943F0F">
              <w:rPr>
                <w:noProof/>
                <w:sz w:val="18"/>
                <w:szCs w:val="18"/>
              </w:rPr>
              <w:t>128</w:t>
            </w:r>
          </w:p>
        </w:tc>
      </w:tr>
      <w:tr w:rsidR="00713A4E" w:rsidRPr="00713A4E" w14:paraId="19B25609" w14:textId="77777777" w:rsidTr="00943F0F">
        <w:trPr>
          <w:trHeight w:val="280"/>
        </w:trPr>
        <w:tc>
          <w:tcPr>
            <w:tcW w:w="1520" w:type="dxa"/>
            <w:vMerge/>
            <w:hideMark/>
          </w:tcPr>
          <w:p w14:paraId="73521B7E" w14:textId="77777777" w:rsidR="00713A4E" w:rsidRPr="00943F0F" w:rsidRDefault="00713A4E" w:rsidP="00713A4E">
            <w:pPr>
              <w:jc w:val="center"/>
              <w:rPr>
                <w:noProof/>
                <w:sz w:val="18"/>
                <w:szCs w:val="18"/>
              </w:rPr>
            </w:pPr>
          </w:p>
        </w:tc>
        <w:tc>
          <w:tcPr>
            <w:tcW w:w="883" w:type="dxa"/>
            <w:noWrap/>
            <w:hideMark/>
          </w:tcPr>
          <w:p w14:paraId="2FF5A6DD" w14:textId="77777777" w:rsidR="00713A4E" w:rsidRPr="00943F0F" w:rsidRDefault="00713A4E" w:rsidP="00713A4E">
            <w:pPr>
              <w:jc w:val="center"/>
              <w:rPr>
                <w:noProof/>
                <w:sz w:val="18"/>
                <w:szCs w:val="18"/>
              </w:rPr>
            </w:pPr>
            <w:r w:rsidRPr="00943F0F">
              <w:rPr>
                <w:noProof/>
                <w:sz w:val="18"/>
                <w:szCs w:val="18"/>
              </w:rPr>
              <w:t>2</w:t>
            </w:r>
          </w:p>
        </w:tc>
        <w:tc>
          <w:tcPr>
            <w:tcW w:w="803" w:type="dxa"/>
            <w:noWrap/>
            <w:hideMark/>
          </w:tcPr>
          <w:p w14:paraId="7E0F29F3" w14:textId="77777777" w:rsidR="00713A4E" w:rsidRPr="00943F0F" w:rsidRDefault="00713A4E" w:rsidP="00713A4E">
            <w:pPr>
              <w:jc w:val="center"/>
              <w:rPr>
                <w:noProof/>
                <w:sz w:val="18"/>
                <w:szCs w:val="18"/>
              </w:rPr>
            </w:pPr>
            <w:r w:rsidRPr="00943F0F">
              <w:rPr>
                <w:noProof/>
                <w:sz w:val="18"/>
                <w:szCs w:val="18"/>
              </w:rPr>
              <w:t>24</w:t>
            </w:r>
          </w:p>
        </w:tc>
        <w:tc>
          <w:tcPr>
            <w:tcW w:w="1395" w:type="dxa"/>
            <w:noWrap/>
            <w:hideMark/>
          </w:tcPr>
          <w:p w14:paraId="26C93BED" w14:textId="77777777" w:rsidR="00713A4E" w:rsidRPr="00943F0F" w:rsidRDefault="00713A4E" w:rsidP="00713A4E">
            <w:pPr>
              <w:jc w:val="center"/>
              <w:rPr>
                <w:noProof/>
                <w:sz w:val="18"/>
                <w:szCs w:val="18"/>
              </w:rPr>
            </w:pPr>
            <w:r w:rsidRPr="00943F0F">
              <w:rPr>
                <w:noProof/>
                <w:sz w:val="18"/>
                <w:szCs w:val="18"/>
              </w:rPr>
              <w:t>42</w:t>
            </w:r>
          </w:p>
        </w:tc>
        <w:tc>
          <w:tcPr>
            <w:tcW w:w="838" w:type="dxa"/>
            <w:noWrap/>
            <w:hideMark/>
          </w:tcPr>
          <w:p w14:paraId="110CB543" w14:textId="77777777" w:rsidR="00713A4E" w:rsidRPr="00943F0F" w:rsidRDefault="00713A4E" w:rsidP="00713A4E">
            <w:pPr>
              <w:jc w:val="center"/>
              <w:rPr>
                <w:noProof/>
                <w:sz w:val="18"/>
                <w:szCs w:val="18"/>
              </w:rPr>
            </w:pPr>
            <w:r w:rsidRPr="00943F0F">
              <w:rPr>
                <w:noProof/>
                <w:sz w:val="18"/>
                <w:szCs w:val="18"/>
              </w:rPr>
              <w:t>593</w:t>
            </w:r>
          </w:p>
        </w:tc>
        <w:tc>
          <w:tcPr>
            <w:tcW w:w="827" w:type="dxa"/>
            <w:noWrap/>
            <w:hideMark/>
          </w:tcPr>
          <w:p w14:paraId="2F928DBA" w14:textId="77777777" w:rsidR="00713A4E" w:rsidRPr="00943F0F" w:rsidRDefault="00713A4E" w:rsidP="00713A4E">
            <w:pPr>
              <w:jc w:val="center"/>
              <w:rPr>
                <w:noProof/>
                <w:sz w:val="18"/>
                <w:szCs w:val="18"/>
              </w:rPr>
            </w:pPr>
            <w:r w:rsidRPr="00943F0F">
              <w:rPr>
                <w:noProof/>
                <w:sz w:val="18"/>
                <w:szCs w:val="18"/>
              </w:rPr>
              <w:t>516</w:t>
            </w:r>
          </w:p>
        </w:tc>
        <w:tc>
          <w:tcPr>
            <w:tcW w:w="827" w:type="dxa"/>
            <w:noWrap/>
            <w:hideMark/>
          </w:tcPr>
          <w:p w14:paraId="2453EFDD" w14:textId="77777777" w:rsidR="00713A4E" w:rsidRPr="00943F0F" w:rsidRDefault="00713A4E" w:rsidP="00713A4E">
            <w:pPr>
              <w:jc w:val="center"/>
              <w:rPr>
                <w:noProof/>
                <w:sz w:val="18"/>
                <w:szCs w:val="18"/>
              </w:rPr>
            </w:pPr>
            <w:r w:rsidRPr="00943F0F">
              <w:rPr>
                <w:noProof/>
                <w:sz w:val="18"/>
                <w:szCs w:val="18"/>
              </w:rPr>
              <w:t>575</w:t>
            </w:r>
          </w:p>
        </w:tc>
        <w:tc>
          <w:tcPr>
            <w:tcW w:w="882" w:type="dxa"/>
            <w:noWrap/>
            <w:hideMark/>
          </w:tcPr>
          <w:p w14:paraId="4325BC37" w14:textId="77777777" w:rsidR="00713A4E" w:rsidRPr="00943F0F" w:rsidRDefault="00713A4E" w:rsidP="00713A4E">
            <w:pPr>
              <w:jc w:val="center"/>
              <w:rPr>
                <w:noProof/>
                <w:sz w:val="18"/>
                <w:szCs w:val="18"/>
              </w:rPr>
            </w:pPr>
            <w:r w:rsidRPr="00943F0F">
              <w:rPr>
                <w:noProof/>
                <w:sz w:val="18"/>
                <w:szCs w:val="18"/>
              </w:rPr>
              <w:t>334</w:t>
            </w:r>
          </w:p>
        </w:tc>
      </w:tr>
      <w:tr w:rsidR="00713A4E" w:rsidRPr="00713A4E" w14:paraId="4FA9A21C" w14:textId="77777777" w:rsidTr="00943F0F">
        <w:trPr>
          <w:trHeight w:val="280"/>
        </w:trPr>
        <w:tc>
          <w:tcPr>
            <w:tcW w:w="1520" w:type="dxa"/>
            <w:vMerge/>
            <w:hideMark/>
          </w:tcPr>
          <w:p w14:paraId="699B58C1" w14:textId="77777777" w:rsidR="00713A4E" w:rsidRPr="00943F0F" w:rsidRDefault="00713A4E" w:rsidP="00713A4E">
            <w:pPr>
              <w:jc w:val="center"/>
              <w:rPr>
                <w:noProof/>
                <w:sz w:val="18"/>
                <w:szCs w:val="18"/>
              </w:rPr>
            </w:pPr>
          </w:p>
        </w:tc>
        <w:tc>
          <w:tcPr>
            <w:tcW w:w="883" w:type="dxa"/>
            <w:noWrap/>
            <w:hideMark/>
          </w:tcPr>
          <w:p w14:paraId="07A8DAE1" w14:textId="77777777" w:rsidR="00713A4E" w:rsidRPr="00943F0F" w:rsidRDefault="00713A4E" w:rsidP="00713A4E">
            <w:pPr>
              <w:jc w:val="center"/>
              <w:rPr>
                <w:noProof/>
                <w:sz w:val="18"/>
                <w:szCs w:val="18"/>
              </w:rPr>
            </w:pPr>
            <w:r w:rsidRPr="00943F0F">
              <w:rPr>
                <w:noProof/>
                <w:sz w:val="18"/>
                <w:szCs w:val="18"/>
              </w:rPr>
              <w:t>3</w:t>
            </w:r>
          </w:p>
        </w:tc>
        <w:tc>
          <w:tcPr>
            <w:tcW w:w="803" w:type="dxa"/>
            <w:noWrap/>
            <w:hideMark/>
          </w:tcPr>
          <w:p w14:paraId="73E19964" w14:textId="77777777" w:rsidR="00713A4E" w:rsidRPr="00943F0F" w:rsidRDefault="00713A4E" w:rsidP="00713A4E">
            <w:pPr>
              <w:jc w:val="center"/>
              <w:rPr>
                <w:noProof/>
                <w:sz w:val="18"/>
                <w:szCs w:val="18"/>
              </w:rPr>
            </w:pPr>
            <w:r w:rsidRPr="00943F0F">
              <w:rPr>
                <w:noProof/>
                <w:sz w:val="18"/>
                <w:szCs w:val="18"/>
              </w:rPr>
              <w:t>26</w:t>
            </w:r>
          </w:p>
        </w:tc>
        <w:tc>
          <w:tcPr>
            <w:tcW w:w="1395" w:type="dxa"/>
            <w:noWrap/>
            <w:hideMark/>
          </w:tcPr>
          <w:p w14:paraId="30C67F40" w14:textId="77777777" w:rsidR="00713A4E" w:rsidRPr="00943F0F" w:rsidRDefault="00713A4E" w:rsidP="00713A4E">
            <w:pPr>
              <w:jc w:val="center"/>
              <w:rPr>
                <w:noProof/>
                <w:sz w:val="18"/>
                <w:szCs w:val="18"/>
              </w:rPr>
            </w:pPr>
            <w:r w:rsidRPr="00943F0F">
              <w:rPr>
                <w:noProof/>
                <w:sz w:val="18"/>
                <w:szCs w:val="18"/>
              </w:rPr>
              <w:t>29</w:t>
            </w:r>
          </w:p>
        </w:tc>
        <w:tc>
          <w:tcPr>
            <w:tcW w:w="838" w:type="dxa"/>
            <w:noWrap/>
            <w:hideMark/>
          </w:tcPr>
          <w:p w14:paraId="4A0C7FB5" w14:textId="77777777" w:rsidR="00713A4E" w:rsidRPr="00943F0F" w:rsidRDefault="00713A4E" w:rsidP="00713A4E">
            <w:pPr>
              <w:jc w:val="center"/>
              <w:rPr>
                <w:noProof/>
                <w:sz w:val="18"/>
                <w:szCs w:val="18"/>
              </w:rPr>
            </w:pPr>
            <w:r w:rsidRPr="00943F0F">
              <w:rPr>
                <w:noProof/>
                <w:sz w:val="18"/>
                <w:szCs w:val="18"/>
              </w:rPr>
              <w:t>534</w:t>
            </w:r>
          </w:p>
        </w:tc>
        <w:tc>
          <w:tcPr>
            <w:tcW w:w="827" w:type="dxa"/>
            <w:noWrap/>
            <w:hideMark/>
          </w:tcPr>
          <w:p w14:paraId="5C8C2B34" w14:textId="77777777" w:rsidR="00713A4E" w:rsidRPr="00943F0F" w:rsidRDefault="00713A4E" w:rsidP="00713A4E">
            <w:pPr>
              <w:jc w:val="center"/>
              <w:rPr>
                <w:noProof/>
                <w:sz w:val="18"/>
                <w:szCs w:val="18"/>
              </w:rPr>
            </w:pPr>
            <w:r w:rsidRPr="00943F0F">
              <w:rPr>
                <w:noProof/>
                <w:sz w:val="18"/>
                <w:szCs w:val="18"/>
              </w:rPr>
              <w:t>530</w:t>
            </w:r>
          </w:p>
        </w:tc>
        <w:tc>
          <w:tcPr>
            <w:tcW w:w="827" w:type="dxa"/>
            <w:noWrap/>
            <w:hideMark/>
          </w:tcPr>
          <w:p w14:paraId="08624BAD" w14:textId="77777777" w:rsidR="00713A4E" w:rsidRPr="00943F0F" w:rsidRDefault="00713A4E" w:rsidP="00713A4E">
            <w:pPr>
              <w:jc w:val="center"/>
              <w:rPr>
                <w:noProof/>
                <w:sz w:val="18"/>
                <w:szCs w:val="18"/>
              </w:rPr>
            </w:pPr>
            <w:r w:rsidRPr="00943F0F">
              <w:rPr>
                <w:noProof/>
                <w:sz w:val="18"/>
                <w:szCs w:val="18"/>
              </w:rPr>
              <w:t>506</w:t>
            </w:r>
          </w:p>
        </w:tc>
        <w:tc>
          <w:tcPr>
            <w:tcW w:w="882" w:type="dxa"/>
            <w:noWrap/>
            <w:hideMark/>
          </w:tcPr>
          <w:p w14:paraId="3DFDE0E6" w14:textId="77777777" w:rsidR="00713A4E" w:rsidRPr="00943F0F" w:rsidRDefault="00713A4E" w:rsidP="00713A4E">
            <w:pPr>
              <w:jc w:val="center"/>
              <w:rPr>
                <w:noProof/>
                <w:sz w:val="18"/>
                <w:szCs w:val="18"/>
              </w:rPr>
            </w:pPr>
            <w:r w:rsidRPr="00943F0F">
              <w:rPr>
                <w:noProof/>
                <w:sz w:val="18"/>
                <w:szCs w:val="18"/>
              </w:rPr>
              <w:t>260</w:t>
            </w:r>
          </w:p>
        </w:tc>
      </w:tr>
      <w:tr w:rsidR="00713A4E" w:rsidRPr="00713A4E" w14:paraId="70D69A69" w14:textId="77777777" w:rsidTr="00943F0F">
        <w:trPr>
          <w:trHeight w:val="280"/>
        </w:trPr>
        <w:tc>
          <w:tcPr>
            <w:tcW w:w="1520" w:type="dxa"/>
            <w:vMerge/>
            <w:hideMark/>
          </w:tcPr>
          <w:p w14:paraId="39BCDBBF" w14:textId="77777777" w:rsidR="00713A4E" w:rsidRPr="00943F0F" w:rsidRDefault="00713A4E" w:rsidP="00713A4E">
            <w:pPr>
              <w:jc w:val="center"/>
              <w:rPr>
                <w:noProof/>
                <w:sz w:val="18"/>
                <w:szCs w:val="18"/>
              </w:rPr>
            </w:pPr>
          </w:p>
        </w:tc>
        <w:tc>
          <w:tcPr>
            <w:tcW w:w="883" w:type="dxa"/>
            <w:noWrap/>
            <w:hideMark/>
          </w:tcPr>
          <w:p w14:paraId="1D47047B" w14:textId="77777777" w:rsidR="00713A4E" w:rsidRPr="00943F0F" w:rsidRDefault="00713A4E" w:rsidP="00713A4E">
            <w:pPr>
              <w:jc w:val="center"/>
              <w:rPr>
                <w:noProof/>
                <w:sz w:val="18"/>
                <w:szCs w:val="18"/>
              </w:rPr>
            </w:pPr>
            <w:r w:rsidRPr="00943F0F">
              <w:rPr>
                <w:noProof/>
                <w:sz w:val="18"/>
                <w:szCs w:val="18"/>
              </w:rPr>
              <w:t>rata-rata</w:t>
            </w:r>
          </w:p>
        </w:tc>
        <w:tc>
          <w:tcPr>
            <w:tcW w:w="803" w:type="dxa"/>
            <w:noWrap/>
            <w:hideMark/>
          </w:tcPr>
          <w:p w14:paraId="4883B135" w14:textId="77777777" w:rsidR="00713A4E" w:rsidRPr="00943F0F" w:rsidRDefault="00713A4E" w:rsidP="00713A4E">
            <w:pPr>
              <w:jc w:val="center"/>
              <w:rPr>
                <w:noProof/>
                <w:sz w:val="18"/>
                <w:szCs w:val="18"/>
              </w:rPr>
            </w:pPr>
            <w:r w:rsidRPr="00943F0F">
              <w:rPr>
                <w:noProof/>
                <w:sz w:val="18"/>
                <w:szCs w:val="18"/>
              </w:rPr>
              <w:t>24,00</w:t>
            </w:r>
          </w:p>
        </w:tc>
        <w:tc>
          <w:tcPr>
            <w:tcW w:w="1395" w:type="dxa"/>
            <w:noWrap/>
            <w:hideMark/>
          </w:tcPr>
          <w:p w14:paraId="7F3225E0" w14:textId="77777777" w:rsidR="00713A4E" w:rsidRPr="00943F0F" w:rsidRDefault="00713A4E" w:rsidP="00713A4E">
            <w:pPr>
              <w:jc w:val="center"/>
              <w:rPr>
                <w:noProof/>
                <w:sz w:val="18"/>
                <w:szCs w:val="18"/>
              </w:rPr>
            </w:pPr>
            <w:r w:rsidRPr="00943F0F">
              <w:rPr>
                <w:noProof/>
                <w:sz w:val="18"/>
                <w:szCs w:val="18"/>
              </w:rPr>
              <w:t>40,67</w:t>
            </w:r>
          </w:p>
        </w:tc>
        <w:tc>
          <w:tcPr>
            <w:tcW w:w="838" w:type="dxa"/>
            <w:noWrap/>
            <w:hideMark/>
          </w:tcPr>
          <w:p w14:paraId="41E40A98" w14:textId="77777777" w:rsidR="00713A4E" w:rsidRPr="00943F0F" w:rsidRDefault="00713A4E" w:rsidP="00713A4E">
            <w:pPr>
              <w:jc w:val="center"/>
              <w:rPr>
                <w:noProof/>
                <w:sz w:val="18"/>
                <w:szCs w:val="18"/>
              </w:rPr>
            </w:pPr>
            <w:r w:rsidRPr="00943F0F">
              <w:rPr>
                <w:noProof/>
                <w:sz w:val="18"/>
                <w:szCs w:val="18"/>
              </w:rPr>
              <w:t>472,67</w:t>
            </w:r>
          </w:p>
        </w:tc>
        <w:tc>
          <w:tcPr>
            <w:tcW w:w="827" w:type="dxa"/>
            <w:noWrap/>
            <w:hideMark/>
          </w:tcPr>
          <w:p w14:paraId="64774BBF" w14:textId="77777777" w:rsidR="00713A4E" w:rsidRPr="00943F0F" w:rsidRDefault="00713A4E" w:rsidP="00713A4E">
            <w:pPr>
              <w:jc w:val="center"/>
              <w:rPr>
                <w:noProof/>
                <w:sz w:val="18"/>
                <w:szCs w:val="18"/>
              </w:rPr>
            </w:pPr>
            <w:r w:rsidRPr="00943F0F">
              <w:rPr>
                <w:noProof/>
                <w:sz w:val="18"/>
                <w:szCs w:val="18"/>
              </w:rPr>
              <w:t>398,67</w:t>
            </w:r>
          </w:p>
        </w:tc>
        <w:tc>
          <w:tcPr>
            <w:tcW w:w="827" w:type="dxa"/>
            <w:noWrap/>
            <w:hideMark/>
          </w:tcPr>
          <w:p w14:paraId="4FA1D91E" w14:textId="77777777" w:rsidR="00713A4E" w:rsidRPr="00943F0F" w:rsidRDefault="00713A4E" w:rsidP="00713A4E">
            <w:pPr>
              <w:jc w:val="center"/>
              <w:rPr>
                <w:noProof/>
                <w:sz w:val="18"/>
                <w:szCs w:val="18"/>
              </w:rPr>
            </w:pPr>
            <w:r w:rsidRPr="00943F0F">
              <w:rPr>
                <w:noProof/>
                <w:sz w:val="18"/>
                <w:szCs w:val="18"/>
              </w:rPr>
              <w:t>428,33</w:t>
            </w:r>
          </w:p>
        </w:tc>
        <w:tc>
          <w:tcPr>
            <w:tcW w:w="882" w:type="dxa"/>
            <w:noWrap/>
            <w:hideMark/>
          </w:tcPr>
          <w:p w14:paraId="0F1341F9" w14:textId="77777777" w:rsidR="00713A4E" w:rsidRPr="00943F0F" w:rsidRDefault="00713A4E" w:rsidP="00713A4E">
            <w:pPr>
              <w:jc w:val="center"/>
              <w:rPr>
                <w:noProof/>
                <w:sz w:val="18"/>
                <w:szCs w:val="18"/>
              </w:rPr>
            </w:pPr>
            <w:r w:rsidRPr="00943F0F">
              <w:rPr>
                <w:noProof/>
                <w:sz w:val="18"/>
                <w:szCs w:val="18"/>
              </w:rPr>
              <w:t>240,67</w:t>
            </w:r>
          </w:p>
        </w:tc>
      </w:tr>
      <w:tr w:rsidR="00713A4E" w:rsidRPr="00713A4E" w14:paraId="2EB16FD5" w14:textId="77777777" w:rsidTr="00943F0F">
        <w:trPr>
          <w:trHeight w:val="280"/>
        </w:trPr>
        <w:tc>
          <w:tcPr>
            <w:tcW w:w="1520" w:type="dxa"/>
            <w:vMerge/>
            <w:hideMark/>
          </w:tcPr>
          <w:p w14:paraId="73EEADBF" w14:textId="77777777" w:rsidR="00713A4E" w:rsidRPr="00943F0F" w:rsidRDefault="00713A4E" w:rsidP="00713A4E">
            <w:pPr>
              <w:jc w:val="center"/>
              <w:rPr>
                <w:noProof/>
                <w:sz w:val="18"/>
                <w:szCs w:val="18"/>
              </w:rPr>
            </w:pPr>
          </w:p>
        </w:tc>
        <w:tc>
          <w:tcPr>
            <w:tcW w:w="883" w:type="dxa"/>
            <w:noWrap/>
            <w:hideMark/>
          </w:tcPr>
          <w:p w14:paraId="268C5F1E" w14:textId="77777777" w:rsidR="00713A4E" w:rsidRPr="00943F0F" w:rsidRDefault="00713A4E" w:rsidP="00713A4E">
            <w:pPr>
              <w:jc w:val="center"/>
              <w:rPr>
                <w:noProof/>
                <w:sz w:val="18"/>
                <w:szCs w:val="18"/>
              </w:rPr>
            </w:pPr>
            <w:r w:rsidRPr="00943F0F">
              <w:rPr>
                <w:noProof/>
                <w:sz w:val="18"/>
                <w:szCs w:val="18"/>
              </w:rPr>
              <w:t>standar deviasi</w:t>
            </w:r>
          </w:p>
        </w:tc>
        <w:tc>
          <w:tcPr>
            <w:tcW w:w="803" w:type="dxa"/>
            <w:noWrap/>
            <w:hideMark/>
          </w:tcPr>
          <w:p w14:paraId="7229B692" w14:textId="77777777" w:rsidR="00713A4E" w:rsidRPr="00943F0F" w:rsidRDefault="00713A4E" w:rsidP="00713A4E">
            <w:pPr>
              <w:jc w:val="center"/>
              <w:rPr>
                <w:noProof/>
                <w:sz w:val="18"/>
                <w:szCs w:val="18"/>
              </w:rPr>
            </w:pPr>
            <w:r w:rsidRPr="00943F0F">
              <w:rPr>
                <w:noProof/>
                <w:sz w:val="18"/>
                <w:szCs w:val="18"/>
              </w:rPr>
              <w:t>2,00</w:t>
            </w:r>
          </w:p>
        </w:tc>
        <w:tc>
          <w:tcPr>
            <w:tcW w:w="1395" w:type="dxa"/>
            <w:noWrap/>
            <w:hideMark/>
          </w:tcPr>
          <w:p w14:paraId="454DF37A" w14:textId="77777777" w:rsidR="00713A4E" w:rsidRPr="00943F0F" w:rsidRDefault="00713A4E" w:rsidP="00713A4E">
            <w:pPr>
              <w:jc w:val="center"/>
              <w:rPr>
                <w:noProof/>
                <w:sz w:val="18"/>
                <w:szCs w:val="18"/>
              </w:rPr>
            </w:pPr>
            <w:r w:rsidRPr="00943F0F">
              <w:rPr>
                <w:noProof/>
                <w:sz w:val="18"/>
                <w:szCs w:val="18"/>
              </w:rPr>
              <w:t>11,06</w:t>
            </w:r>
          </w:p>
        </w:tc>
        <w:tc>
          <w:tcPr>
            <w:tcW w:w="838" w:type="dxa"/>
            <w:noWrap/>
            <w:hideMark/>
          </w:tcPr>
          <w:p w14:paraId="5A8273A6" w14:textId="77777777" w:rsidR="00713A4E" w:rsidRPr="00943F0F" w:rsidRDefault="00713A4E" w:rsidP="00713A4E">
            <w:pPr>
              <w:jc w:val="center"/>
              <w:rPr>
                <w:noProof/>
                <w:sz w:val="18"/>
                <w:szCs w:val="18"/>
              </w:rPr>
            </w:pPr>
            <w:r w:rsidRPr="00943F0F">
              <w:rPr>
                <w:noProof/>
                <w:sz w:val="18"/>
                <w:szCs w:val="18"/>
              </w:rPr>
              <w:t>160,07</w:t>
            </w:r>
          </w:p>
        </w:tc>
        <w:tc>
          <w:tcPr>
            <w:tcW w:w="827" w:type="dxa"/>
            <w:noWrap/>
            <w:hideMark/>
          </w:tcPr>
          <w:p w14:paraId="599B8976" w14:textId="77777777" w:rsidR="00713A4E" w:rsidRPr="00943F0F" w:rsidRDefault="00713A4E" w:rsidP="00713A4E">
            <w:pPr>
              <w:jc w:val="center"/>
              <w:rPr>
                <w:noProof/>
                <w:sz w:val="18"/>
                <w:szCs w:val="18"/>
              </w:rPr>
            </w:pPr>
            <w:r w:rsidRPr="00943F0F">
              <w:rPr>
                <w:noProof/>
                <w:sz w:val="18"/>
                <w:szCs w:val="18"/>
              </w:rPr>
              <w:t>215,47</w:t>
            </w:r>
          </w:p>
        </w:tc>
        <w:tc>
          <w:tcPr>
            <w:tcW w:w="827" w:type="dxa"/>
            <w:noWrap/>
            <w:hideMark/>
          </w:tcPr>
          <w:p w14:paraId="3EF54BC2" w14:textId="77777777" w:rsidR="00713A4E" w:rsidRPr="00943F0F" w:rsidRDefault="00713A4E" w:rsidP="00713A4E">
            <w:pPr>
              <w:jc w:val="center"/>
              <w:rPr>
                <w:noProof/>
                <w:sz w:val="18"/>
                <w:szCs w:val="18"/>
              </w:rPr>
            </w:pPr>
            <w:r w:rsidRPr="00943F0F">
              <w:rPr>
                <w:noProof/>
                <w:sz w:val="18"/>
                <w:szCs w:val="18"/>
              </w:rPr>
              <w:t>197,32</w:t>
            </w:r>
          </w:p>
        </w:tc>
        <w:tc>
          <w:tcPr>
            <w:tcW w:w="882" w:type="dxa"/>
            <w:noWrap/>
            <w:hideMark/>
          </w:tcPr>
          <w:p w14:paraId="63682DC9" w14:textId="77777777" w:rsidR="00713A4E" w:rsidRPr="00943F0F" w:rsidRDefault="00713A4E" w:rsidP="00713A4E">
            <w:pPr>
              <w:jc w:val="center"/>
              <w:rPr>
                <w:noProof/>
                <w:sz w:val="18"/>
                <w:szCs w:val="18"/>
              </w:rPr>
            </w:pPr>
            <w:r w:rsidRPr="00943F0F">
              <w:rPr>
                <w:noProof/>
                <w:sz w:val="18"/>
                <w:szCs w:val="18"/>
              </w:rPr>
              <w:t>104,35</w:t>
            </w:r>
          </w:p>
        </w:tc>
      </w:tr>
      <w:tr w:rsidR="00713A4E" w:rsidRPr="00713A4E" w14:paraId="1E7AB507" w14:textId="77777777" w:rsidTr="00943F0F">
        <w:trPr>
          <w:trHeight w:val="280"/>
        </w:trPr>
        <w:tc>
          <w:tcPr>
            <w:tcW w:w="1520" w:type="dxa"/>
            <w:vMerge w:val="restart"/>
            <w:noWrap/>
            <w:hideMark/>
          </w:tcPr>
          <w:p w14:paraId="681C02DC" w14:textId="77777777" w:rsidR="00713A4E" w:rsidRPr="00943F0F" w:rsidRDefault="00713A4E" w:rsidP="00713A4E">
            <w:pPr>
              <w:jc w:val="center"/>
              <w:rPr>
                <w:noProof/>
                <w:sz w:val="18"/>
                <w:szCs w:val="18"/>
              </w:rPr>
            </w:pPr>
            <w:r w:rsidRPr="00943F0F">
              <w:rPr>
                <w:noProof/>
                <w:sz w:val="18"/>
                <w:szCs w:val="18"/>
              </w:rPr>
              <w:t>ekstrak 250 mg (EEDK)</w:t>
            </w:r>
          </w:p>
        </w:tc>
        <w:tc>
          <w:tcPr>
            <w:tcW w:w="883" w:type="dxa"/>
            <w:noWrap/>
            <w:hideMark/>
          </w:tcPr>
          <w:p w14:paraId="15A6B2E0" w14:textId="77777777" w:rsidR="00713A4E" w:rsidRPr="00943F0F" w:rsidRDefault="00713A4E" w:rsidP="00713A4E">
            <w:pPr>
              <w:jc w:val="center"/>
              <w:rPr>
                <w:noProof/>
                <w:sz w:val="18"/>
                <w:szCs w:val="18"/>
              </w:rPr>
            </w:pPr>
            <w:r w:rsidRPr="00943F0F">
              <w:rPr>
                <w:noProof/>
                <w:sz w:val="18"/>
                <w:szCs w:val="18"/>
              </w:rPr>
              <w:t>1</w:t>
            </w:r>
          </w:p>
        </w:tc>
        <w:tc>
          <w:tcPr>
            <w:tcW w:w="803" w:type="dxa"/>
            <w:noWrap/>
            <w:hideMark/>
          </w:tcPr>
          <w:p w14:paraId="37290601" w14:textId="77777777" w:rsidR="00713A4E" w:rsidRPr="00943F0F" w:rsidRDefault="00713A4E" w:rsidP="00713A4E">
            <w:pPr>
              <w:jc w:val="center"/>
              <w:rPr>
                <w:noProof/>
                <w:sz w:val="18"/>
                <w:szCs w:val="18"/>
              </w:rPr>
            </w:pPr>
            <w:r w:rsidRPr="00943F0F">
              <w:rPr>
                <w:noProof/>
                <w:sz w:val="18"/>
                <w:szCs w:val="18"/>
              </w:rPr>
              <w:t>30</w:t>
            </w:r>
          </w:p>
        </w:tc>
        <w:tc>
          <w:tcPr>
            <w:tcW w:w="1395" w:type="dxa"/>
            <w:noWrap/>
            <w:hideMark/>
          </w:tcPr>
          <w:p w14:paraId="3BD82AE8" w14:textId="77777777" w:rsidR="00713A4E" w:rsidRPr="00943F0F" w:rsidRDefault="00713A4E" w:rsidP="00713A4E">
            <w:pPr>
              <w:jc w:val="center"/>
              <w:rPr>
                <w:noProof/>
                <w:sz w:val="18"/>
                <w:szCs w:val="18"/>
              </w:rPr>
            </w:pPr>
            <w:r w:rsidRPr="00943F0F">
              <w:rPr>
                <w:noProof/>
                <w:sz w:val="18"/>
                <w:szCs w:val="18"/>
              </w:rPr>
              <w:t>52</w:t>
            </w:r>
          </w:p>
        </w:tc>
        <w:tc>
          <w:tcPr>
            <w:tcW w:w="838" w:type="dxa"/>
            <w:noWrap/>
            <w:hideMark/>
          </w:tcPr>
          <w:p w14:paraId="6EF2D840" w14:textId="77777777" w:rsidR="00713A4E" w:rsidRPr="00943F0F" w:rsidRDefault="00713A4E" w:rsidP="00713A4E">
            <w:pPr>
              <w:jc w:val="center"/>
              <w:rPr>
                <w:noProof/>
                <w:sz w:val="18"/>
                <w:szCs w:val="18"/>
              </w:rPr>
            </w:pPr>
            <w:r w:rsidRPr="00943F0F">
              <w:rPr>
                <w:noProof/>
                <w:sz w:val="18"/>
                <w:szCs w:val="18"/>
              </w:rPr>
              <w:t>317</w:t>
            </w:r>
          </w:p>
        </w:tc>
        <w:tc>
          <w:tcPr>
            <w:tcW w:w="827" w:type="dxa"/>
            <w:noWrap/>
            <w:hideMark/>
          </w:tcPr>
          <w:p w14:paraId="755F0483" w14:textId="77777777" w:rsidR="00713A4E" w:rsidRPr="00943F0F" w:rsidRDefault="00713A4E" w:rsidP="00713A4E">
            <w:pPr>
              <w:jc w:val="center"/>
              <w:rPr>
                <w:noProof/>
                <w:sz w:val="18"/>
                <w:szCs w:val="18"/>
              </w:rPr>
            </w:pPr>
            <w:r w:rsidRPr="00943F0F">
              <w:rPr>
                <w:noProof/>
                <w:sz w:val="18"/>
                <w:szCs w:val="18"/>
              </w:rPr>
              <w:t>202</w:t>
            </w:r>
          </w:p>
        </w:tc>
        <w:tc>
          <w:tcPr>
            <w:tcW w:w="827" w:type="dxa"/>
            <w:noWrap/>
            <w:hideMark/>
          </w:tcPr>
          <w:p w14:paraId="593CF9C5" w14:textId="77777777" w:rsidR="00713A4E" w:rsidRPr="00943F0F" w:rsidRDefault="00713A4E" w:rsidP="00713A4E">
            <w:pPr>
              <w:jc w:val="center"/>
              <w:rPr>
                <w:noProof/>
                <w:sz w:val="18"/>
                <w:szCs w:val="18"/>
              </w:rPr>
            </w:pPr>
            <w:r w:rsidRPr="00943F0F">
              <w:rPr>
                <w:noProof/>
                <w:sz w:val="18"/>
                <w:szCs w:val="18"/>
              </w:rPr>
              <w:t>124</w:t>
            </w:r>
          </w:p>
        </w:tc>
        <w:tc>
          <w:tcPr>
            <w:tcW w:w="882" w:type="dxa"/>
            <w:noWrap/>
            <w:hideMark/>
          </w:tcPr>
          <w:p w14:paraId="1346CEDD" w14:textId="77777777" w:rsidR="00713A4E" w:rsidRPr="00943F0F" w:rsidRDefault="00713A4E" w:rsidP="00713A4E">
            <w:pPr>
              <w:jc w:val="center"/>
              <w:rPr>
                <w:noProof/>
                <w:sz w:val="18"/>
                <w:szCs w:val="18"/>
              </w:rPr>
            </w:pPr>
            <w:r w:rsidRPr="00943F0F">
              <w:rPr>
                <w:noProof/>
                <w:sz w:val="18"/>
                <w:szCs w:val="18"/>
              </w:rPr>
              <w:t>115</w:t>
            </w:r>
          </w:p>
        </w:tc>
      </w:tr>
      <w:tr w:rsidR="00713A4E" w:rsidRPr="00713A4E" w14:paraId="213A46E9" w14:textId="77777777" w:rsidTr="00943F0F">
        <w:trPr>
          <w:trHeight w:val="280"/>
        </w:trPr>
        <w:tc>
          <w:tcPr>
            <w:tcW w:w="1520" w:type="dxa"/>
            <w:vMerge/>
            <w:hideMark/>
          </w:tcPr>
          <w:p w14:paraId="647F7E9E" w14:textId="77777777" w:rsidR="00713A4E" w:rsidRPr="00943F0F" w:rsidRDefault="00713A4E" w:rsidP="00713A4E">
            <w:pPr>
              <w:jc w:val="center"/>
              <w:rPr>
                <w:noProof/>
                <w:sz w:val="18"/>
                <w:szCs w:val="18"/>
              </w:rPr>
            </w:pPr>
          </w:p>
        </w:tc>
        <w:tc>
          <w:tcPr>
            <w:tcW w:w="883" w:type="dxa"/>
            <w:noWrap/>
            <w:hideMark/>
          </w:tcPr>
          <w:p w14:paraId="0A2972A1" w14:textId="77777777" w:rsidR="00713A4E" w:rsidRPr="00943F0F" w:rsidRDefault="00713A4E" w:rsidP="00713A4E">
            <w:pPr>
              <w:jc w:val="center"/>
              <w:rPr>
                <w:noProof/>
                <w:sz w:val="18"/>
                <w:szCs w:val="18"/>
              </w:rPr>
            </w:pPr>
            <w:r w:rsidRPr="00943F0F">
              <w:rPr>
                <w:noProof/>
                <w:sz w:val="18"/>
                <w:szCs w:val="18"/>
              </w:rPr>
              <w:t>2</w:t>
            </w:r>
          </w:p>
        </w:tc>
        <w:tc>
          <w:tcPr>
            <w:tcW w:w="803" w:type="dxa"/>
            <w:noWrap/>
            <w:hideMark/>
          </w:tcPr>
          <w:p w14:paraId="731F4E4C" w14:textId="77777777" w:rsidR="00713A4E" w:rsidRPr="00943F0F" w:rsidRDefault="00713A4E" w:rsidP="00713A4E">
            <w:pPr>
              <w:jc w:val="center"/>
              <w:rPr>
                <w:noProof/>
                <w:sz w:val="18"/>
                <w:szCs w:val="18"/>
              </w:rPr>
            </w:pPr>
            <w:r w:rsidRPr="00943F0F">
              <w:rPr>
                <w:noProof/>
                <w:sz w:val="18"/>
                <w:szCs w:val="18"/>
              </w:rPr>
              <w:t>25</w:t>
            </w:r>
          </w:p>
        </w:tc>
        <w:tc>
          <w:tcPr>
            <w:tcW w:w="1395" w:type="dxa"/>
            <w:noWrap/>
            <w:hideMark/>
          </w:tcPr>
          <w:p w14:paraId="130BA236" w14:textId="77777777" w:rsidR="00713A4E" w:rsidRPr="00943F0F" w:rsidRDefault="00713A4E" w:rsidP="00713A4E">
            <w:pPr>
              <w:jc w:val="center"/>
              <w:rPr>
                <w:noProof/>
                <w:sz w:val="18"/>
                <w:szCs w:val="18"/>
              </w:rPr>
            </w:pPr>
            <w:r w:rsidRPr="00943F0F">
              <w:rPr>
                <w:noProof/>
                <w:sz w:val="18"/>
                <w:szCs w:val="18"/>
              </w:rPr>
              <w:t>49</w:t>
            </w:r>
          </w:p>
        </w:tc>
        <w:tc>
          <w:tcPr>
            <w:tcW w:w="838" w:type="dxa"/>
            <w:noWrap/>
            <w:hideMark/>
          </w:tcPr>
          <w:p w14:paraId="405ABAF9" w14:textId="77777777" w:rsidR="00713A4E" w:rsidRPr="00943F0F" w:rsidRDefault="00713A4E" w:rsidP="00713A4E">
            <w:pPr>
              <w:jc w:val="center"/>
              <w:rPr>
                <w:noProof/>
                <w:sz w:val="18"/>
                <w:szCs w:val="18"/>
              </w:rPr>
            </w:pPr>
            <w:r w:rsidRPr="00943F0F">
              <w:rPr>
                <w:noProof/>
                <w:sz w:val="18"/>
                <w:szCs w:val="18"/>
              </w:rPr>
              <w:t>177</w:t>
            </w:r>
          </w:p>
        </w:tc>
        <w:tc>
          <w:tcPr>
            <w:tcW w:w="827" w:type="dxa"/>
            <w:noWrap/>
            <w:hideMark/>
          </w:tcPr>
          <w:p w14:paraId="73C3B5A0" w14:textId="77777777" w:rsidR="00713A4E" w:rsidRPr="00943F0F" w:rsidRDefault="00713A4E" w:rsidP="00713A4E">
            <w:pPr>
              <w:jc w:val="center"/>
              <w:rPr>
                <w:noProof/>
                <w:sz w:val="18"/>
                <w:szCs w:val="18"/>
              </w:rPr>
            </w:pPr>
            <w:r w:rsidRPr="00943F0F">
              <w:rPr>
                <w:noProof/>
                <w:sz w:val="18"/>
                <w:szCs w:val="18"/>
              </w:rPr>
              <w:t>117</w:t>
            </w:r>
          </w:p>
        </w:tc>
        <w:tc>
          <w:tcPr>
            <w:tcW w:w="827" w:type="dxa"/>
            <w:noWrap/>
            <w:hideMark/>
          </w:tcPr>
          <w:p w14:paraId="361BACCB" w14:textId="77777777" w:rsidR="00713A4E" w:rsidRPr="00943F0F" w:rsidRDefault="00713A4E" w:rsidP="00713A4E">
            <w:pPr>
              <w:jc w:val="center"/>
              <w:rPr>
                <w:noProof/>
                <w:sz w:val="18"/>
                <w:szCs w:val="18"/>
              </w:rPr>
            </w:pPr>
            <w:r w:rsidRPr="00943F0F">
              <w:rPr>
                <w:noProof/>
                <w:sz w:val="18"/>
                <w:szCs w:val="18"/>
              </w:rPr>
              <w:t>329</w:t>
            </w:r>
          </w:p>
        </w:tc>
        <w:tc>
          <w:tcPr>
            <w:tcW w:w="882" w:type="dxa"/>
            <w:noWrap/>
            <w:hideMark/>
          </w:tcPr>
          <w:p w14:paraId="5EC0B05A" w14:textId="77777777" w:rsidR="00713A4E" w:rsidRPr="00943F0F" w:rsidRDefault="00713A4E" w:rsidP="00713A4E">
            <w:pPr>
              <w:jc w:val="center"/>
              <w:rPr>
                <w:noProof/>
                <w:sz w:val="18"/>
                <w:szCs w:val="18"/>
              </w:rPr>
            </w:pPr>
            <w:r w:rsidRPr="00943F0F">
              <w:rPr>
                <w:noProof/>
                <w:sz w:val="18"/>
                <w:szCs w:val="18"/>
              </w:rPr>
              <w:t>110</w:t>
            </w:r>
          </w:p>
        </w:tc>
      </w:tr>
      <w:tr w:rsidR="00713A4E" w:rsidRPr="00713A4E" w14:paraId="2464FBD2" w14:textId="77777777" w:rsidTr="00943F0F">
        <w:trPr>
          <w:trHeight w:val="280"/>
        </w:trPr>
        <w:tc>
          <w:tcPr>
            <w:tcW w:w="1520" w:type="dxa"/>
            <w:vMerge/>
            <w:hideMark/>
          </w:tcPr>
          <w:p w14:paraId="53BF26CB" w14:textId="77777777" w:rsidR="00713A4E" w:rsidRPr="00943F0F" w:rsidRDefault="00713A4E" w:rsidP="00713A4E">
            <w:pPr>
              <w:jc w:val="center"/>
              <w:rPr>
                <w:noProof/>
                <w:sz w:val="18"/>
                <w:szCs w:val="18"/>
              </w:rPr>
            </w:pPr>
          </w:p>
        </w:tc>
        <w:tc>
          <w:tcPr>
            <w:tcW w:w="883" w:type="dxa"/>
            <w:noWrap/>
            <w:hideMark/>
          </w:tcPr>
          <w:p w14:paraId="674024E4" w14:textId="77777777" w:rsidR="00713A4E" w:rsidRPr="00943F0F" w:rsidRDefault="00713A4E" w:rsidP="00713A4E">
            <w:pPr>
              <w:jc w:val="center"/>
              <w:rPr>
                <w:noProof/>
                <w:sz w:val="18"/>
                <w:szCs w:val="18"/>
              </w:rPr>
            </w:pPr>
            <w:r w:rsidRPr="00943F0F">
              <w:rPr>
                <w:noProof/>
                <w:sz w:val="18"/>
                <w:szCs w:val="18"/>
              </w:rPr>
              <w:t>3</w:t>
            </w:r>
          </w:p>
        </w:tc>
        <w:tc>
          <w:tcPr>
            <w:tcW w:w="803" w:type="dxa"/>
            <w:noWrap/>
            <w:hideMark/>
          </w:tcPr>
          <w:p w14:paraId="22D4354B" w14:textId="77777777" w:rsidR="00713A4E" w:rsidRPr="00943F0F" w:rsidRDefault="00713A4E" w:rsidP="00713A4E">
            <w:pPr>
              <w:jc w:val="center"/>
              <w:rPr>
                <w:noProof/>
                <w:sz w:val="18"/>
                <w:szCs w:val="18"/>
              </w:rPr>
            </w:pPr>
            <w:r w:rsidRPr="00943F0F">
              <w:rPr>
                <w:noProof/>
                <w:sz w:val="18"/>
                <w:szCs w:val="18"/>
              </w:rPr>
              <w:t>24</w:t>
            </w:r>
          </w:p>
        </w:tc>
        <w:tc>
          <w:tcPr>
            <w:tcW w:w="1395" w:type="dxa"/>
            <w:noWrap/>
            <w:hideMark/>
          </w:tcPr>
          <w:p w14:paraId="420D3864" w14:textId="77777777" w:rsidR="00713A4E" w:rsidRPr="00943F0F" w:rsidRDefault="00713A4E" w:rsidP="00713A4E">
            <w:pPr>
              <w:jc w:val="center"/>
              <w:rPr>
                <w:noProof/>
                <w:sz w:val="18"/>
                <w:szCs w:val="18"/>
              </w:rPr>
            </w:pPr>
            <w:r w:rsidRPr="00943F0F">
              <w:rPr>
                <w:noProof/>
                <w:sz w:val="18"/>
                <w:szCs w:val="18"/>
              </w:rPr>
              <w:t>29</w:t>
            </w:r>
          </w:p>
        </w:tc>
        <w:tc>
          <w:tcPr>
            <w:tcW w:w="838" w:type="dxa"/>
            <w:noWrap/>
            <w:hideMark/>
          </w:tcPr>
          <w:p w14:paraId="10392C5F" w14:textId="77777777" w:rsidR="00713A4E" w:rsidRPr="00943F0F" w:rsidRDefault="00713A4E" w:rsidP="00713A4E">
            <w:pPr>
              <w:jc w:val="center"/>
              <w:rPr>
                <w:noProof/>
                <w:sz w:val="18"/>
                <w:szCs w:val="18"/>
              </w:rPr>
            </w:pPr>
            <w:r w:rsidRPr="00943F0F">
              <w:rPr>
                <w:noProof/>
                <w:sz w:val="18"/>
                <w:szCs w:val="18"/>
              </w:rPr>
              <w:t>441</w:t>
            </w:r>
          </w:p>
        </w:tc>
        <w:tc>
          <w:tcPr>
            <w:tcW w:w="827" w:type="dxa"/>
            <w:noWrap/>
            <w:hideMark/>
          </w:tcPr>
          <w:p w14:paraId="7C67FC65" w14:textId="77777777" w:rsidR="00713A4E" w:rsidRPr="00943F0F" w:rsidRDefault="00713A4E" w:rsidP="00713A4E">
            <w:pPr>
              <w:jc w:val="center"/>
              <w:rPr>
                <w:noProof/>
                <w:sz w:val="18"/>
                <w:szCs w:val="18"/>
              </w:rPr>
            </w:pPr>
            <w:r w:rsidRPr="00943F0F">
              <w:rPr>
                <w:noProof/>
                <w:sz w:val="18"/>
                <w:szCs w:val="18"/>
              </w:rPr>
              <w:t>391</w:t>
            </w:r>
          </w:p>
        </w:tc>
        <w:tc>
          <w:tcPr>
            <w:tcW w:w="827" w:type="dxa"/>
            <w:noWrap/>
            <w:hideMark/>
          </w:tcPr>
          <w:p w14:paraId="3C4A9E43" w14:textId="77777777" w:rsidR="00713A4E" w:rsidRPr="00943F0F" w:rsidRDefault="00713A4E" w:rsidP="00713A4E">
            <w:pPr>
              <w:jc w:val="center"/>
              <w:rPr>
                <w:noProof/>
                <w:sz w:val="18"/>
                <w:szCs w:val="18"/>
              </w:rPr>
            </w:pPr>
            <w:r w:rsidRPr="00943F0F">
              <w:rPr>
                <w:noProof/>
                <w:sz w:val="18"/>
                <w:szCs w:val="18"/>
              </w:rPr>
              <w:t>495</w:t>
            </w:r>
          </w:p>
        </w:tc>
        <w:tc>
          <w:tcPr>
            <w:tcW w:w="882" w:type="dxa"/>
            <w:noWrap/>
            <w:hideMark/>
          </w:tcPr>
          <w:p w14:paraId="15A635A7" w14:textId="77777777" w:rsidR="00713A4E" w:rsidRPr="00943F0F" w:rsidRDefault="00713A4E" w:rsidP="00713A4E">
            <w:pPr>
              <w:jc w:val="center"/>
              <w:rPr>
                <w:noProof/>
                <w:sz w:val="18"/>
                <w:szCs w:val="18"/>
              </w:rPr>
            </w:pPr>
            <w:r w:rsidRPr="00943F0F">
              <w:rPr>
                <w:noProof/>
                <w:sz w:val="18"/>
                <w:szCs w:val="18"/>
              </w:rPr>
              <w:t>132</w:t>
            </w:r>
          </w:p>
        </w:tc>
      </w:tr>
      <w:tr w:rsidR="00713A4E" w:rsidRPr="00713A4E" w14:paraId="570820AB" w14:textId="77777777" w:rsidTr="00943F0F">
        <w:trPr>
          <w:trHeight w:val="280"/>
        </w:trPr>
        <w:tc>
          <w:tcPr>
            <w:tcW w:w="1520" w:type="dxa"/>
            <w:vMerge/>
            <w:hideMark/>
          </w:tcPr>
          <w:p w14:paraId="511D6AF3" w14:textId="77777777" w:rsidR="00713A4E" w:rsidRPr="00943F0F" w:rsidRDefault="00713A4E" w:rsidP="00713A4E">
            <w:pPr>
              <w:jc w:val="center"/>
              <w:rPr>
                <w:noProof/>
                <w:sz w:val="18"/>
                <w:szCs w:val="18"/>
              </w:rPr>
            </w:pPr>
          </w:p>
        </w:tc>
        <w:tc>
          <w:tcPr>
            <w:tcW w:w="883" w:type="dxa"/>
            <w:noWrap/>
            <w:hideMark/>
          </w:tcPr>
          <w:p w14:paraId="709CC6F0" w14:textId="77777777" w:rsidR="00713A4E" w:rsidRPr="00943F0F" w:rsidRDefault="00713A4E" w:rsidP="00713A4E">
            <w:pPr>
              <w:jc w:val="center"/>
              <w:rPr>
                <w:noProof/>
                <w:sz w:val="18"/>
                <w:szCs w:val="18"/>
              </w:rPr>
            </w:pPr>
            <w:r w:rsidRPr="00943F0F">
              <w:rPr>
                <w:noProof/>
                <w:sz w:val="18"/>
                <w:szCs w:val="18"/>
              </w:rPr>
              <w:t>rata-rata</w:t>
            </w:r>
          </w:p>
        </w:tc>
        <w:tc>
          <w:tcPr>
            <w:tcW w:w="803" w:type="dxa"/>
            <w:noWrap/>
            <w:hideMark/>
          </w:tcPr>
          <w:p w14:paraId="4988DD26" w14:textId="77777777" w:rsidR="00713A4E" w:rsidRPr="00943F0F" w:rsidRDefault="00713A4E" w:rsidP="00713A4E">
            <w:pPr>
              <w:jc w:val="center"/>
              <w:rPr>
                <w:noProof/>
                <w:sz w:val="18"/>
                <w:szCs w:val="18"/>
              </w:rPr>
            </w:pPr>
            <w:r w:rsidRPr="00943F0F">
              <w:rPr>
                <w:noProof/>
                <w:sz w:val="18"/>
                <w:szCs w:val="18"/>
              </w:rPr>
              <w:t>26,33</w:t>
            </w:r>
          </w:p>
        </w:tc>
        <w:tc>
          <w:tcPr>
            <w:tcW w:w="1395" w:type="dxa"/>
            <w:noWrap/>
            <w:hideMark/>
          </w:tcPr>
          <w:p w14:paraId="2298CD4E" w14:textId="77777777" w:rsidR="00713A4E" w:rsidRPr="00943F0F" w:rsidRDefault="00713A4E" w:rsidP="00713A4E">
            <w:pPr>
              <w:jc w:val="center"/>
              <w:rPr>
                <w:noProof/>
                <w:sz w:val="18"/>
                <w:szCs w:val="18"/>
              </w:rPr>
            </w:pPr>
            <w:r w:rsidRPr="00943F0F">
              <w:rPr>
                <w:noProof/>
                <w:sz w:val="18"/>
                <w:szCs w:val="18"/>
              </w:rPr>
              <w:t>43,33</w:t>
            </w:r>
          </w:p>
        </w:tc>
        <w:tc>
          <w:tcPr>
            <w:tcW w:w="838" w:type="dxa"/>
            <w:noWrap/>
            <w:hideMark/>
          </w:tcPr>
          <w:p w14:paraId="5B08DC49" w14:textId="77777777" w:rsidR="00713A4E" w:rsidRPr="00943F0F" w:rsidRDefault="00713A4E" w:rsidP="00713A4E">
            <w:pPr>
              <w:jc w:val="center"/>
              <w:rPr>
                <w:noProof/>
                <w:sz w:val="18"/>
                <w:szCs w:val="18"/>
              </w:rPr>
            </w:pPr>
            <w:r w:rsidRPr="00943F0F">
              <w:rPr>
                <w:noProof/>
                <w:sz w:val="18"/>
                <w:szCs w:val="18"/>
              </w:rPr>
              <w:t>311,67</w:t>
            </w:r>
          </w:p>
        </w:tc>
        <w:tc>
          <w:tcPr>
            <w:tcW w:w="827" w:type="dxa"/>
            <w:noWrap/>
            <w:hideMark/>
          </w:tcPr>
          <w:p w14:paraId="7DF7CA23" w14:textId="77777777" w:rsidR="00713A4E" w:rsidRPr="00943F0F" w:rsidRDefault="00713A4E" w:rsidP="00713A4E">
            <w:pPr>
              <w:jc w:val="center"/>
              <w:rPr>
                <w:noProof/>
                <w:sz w:val="18"/>
                <w:szCs w:val="18"/>
              </w:rPr>
            </w:pPr>
            <w:r w:rsidRPr="00943F0F">
              <w:rPr>
                <w:noProof/>
                <w:sz w:val="18"/>
                <w:szCs w:val="18"/>
              </w:rPr>
              <w:t>236,67</w:t>
            </w:r>
          </w:p>
        </w:tc>
        <w:tc>
          <w:tcPr>
            <w:tcW w:w="827" w:type="dxa"/>
            <w:noWrap/>
            <w:hideMark/>
          </w:tcPr>
          <w:p w14:paraId="261296F4" w14:textId="77777777" w:rsidR="00713A4E" w:rsidRPr="00943F0F" w:rsidRDefault="00713A4E" w:rsidP="00713A4E">
            <w:pPr>
              <w:jc w:val="center"/>
              <w:rPr>
                <w:noProof/>
                <w:sz w:val="18"/>
                <w:szCs w:val="18"/>
              </w:rPr>
            </w:pPr>
            <w:r w:rsidRPr="00943F0F">
              <w:rPr>
                <w:noProof/>
                <w:sz w:val="18"/>
                <w:szCs w:val="18"/>
              </w:rPr>
              <w:t>316,00</w:t>
            </w:r>
          </w:p>
        </w:tc>
        <w:tc>
          <w:tcPr>
            <w:tcW w:w="882" w:type="dxa"/>
            <w:noWrap/>
            <w:hideMark/>
          </w:tcPr>
          <w:p w14:paraId="3235DA65" w14:textId="77777777" w:rsidR="00713A4E" w:rsidRPr="00943F0F" w:rsidRDefault="00713A4E" w:rsidP="00713A4E">
            <w:pPr>
              <w:jc w:val="center"/>
              <w:rPr>
                <w:noProof/>
                <w:sz w:val="18"/>
                <w:szCs w:val="18"/>
              </w:rPr>
            </w:pPr>
            <w:r w:rsidRPr="00943F0F">
              <w:rPr>
                <w:noProof/>
                <w:sz w:val="18"/>
                <w:szCs w:val="18"/>
              </w:rPr>
              <w:t>119</w:t>
            </w:r>
          </w:p>
        </w:tc>
      </w:tr>
      <w:tr w:rsidR="00713A4E" w:rsidRPr="00713A4E" w14:paraId="4CC1E900" w14:textId="77777777" w:rsidTr="00943F0F">
        <w:trPr>
          <w:trHeight w:val="280"/>
        </w:trPr>
        <w:tc>
          <w:tcPr>
            <w:tcW w:w="1520" w:type="dxa"/>
            <w:vMerge/>
            <w:hideMark/>
          </w:tcPr>
          <w:p w14:paraId="6DDA2100" w14:textId="77777777" w:rsidR="00713A4E" w:rsidRPr="00943F0F" w:rsidRDefault="00713A4E" w:rsidP="00713A4E">
            <w:pPr>
              <w:jc w:val="center"/>
              <w:rPr>
                <w:noProof/>
                <w:sz w:val="18"/>
                <w:szCs w:val="18"/>
              </w:rPr>
            </w:pPr>
          </w:p>
        </w:tc>
        <w:tc>
          <w:tcPr>
            <w:tcW w:w="883" w:type="dxa"/>
            <w:noWrap/>
            <w:hideMark/>
          </w:tcPr>
          <w:p w14:paraId="6430F7E1" w14:textId="77777777" w:rsidR="00713A4E" w:rsidRPr="00943F0F" w:rsidRDefault="00713A4E" w:rsidP="00713A4E">
            <w:pPr>
              <w:jc w:val="center"/>
              <w:rPr>
                <w:noProof/>
                <w:sz w:val="18"/>
                <w:szCs w:val="18"/>
              </w:rPr>
            </w:pPr>
            <w:r w:rsidRPr="00943F0F">
              <w:rPr>
                <w:noProof/>
                <w:sz w:val="18"/>
                <w:szCs w:val="18"/>
              </w:rPr>
              <w:t>standar deviasi</w:t>
            </w:r>
          </w:p>
        </w:tc>
        <w:tc>
          <w:tcPr>
            <w:tcW w:w="803" w:type="dxa"/>
            <w:noWrap/>
            <w:hideMark/>
          </w:tcPr>
          <w:p w14:paraId="45A26EBF" w14:textId="77777777" w:rsidR="00713A4E" w:rsidRPr="00943F0F" w:rsidRDefault="00713A4E" w:rsidP="00713A4E">
            <w:pPr>
              <w:jc w:val="center"/>
              <w:rPr>
                <w:noProof/>
                <w:sz w:val="18"/>
                <w:szCs w:val="18"/>
              </w:rPr>
            </w:pPr>
            <w:r w:rsidRPr="00943F0F">
              <w:rPr>
                <w:noProof/>
                <w:sz w:val="18"/>
                <w:szCs w:val="18"/>
              </w:rPr>
              <w:t>3,21</w:t>
            </w:r>
          </w:p>
        </w:tc>
        <w:tc>
          <w:tcPr>
            <w:tcW w:w="1395" w:type="dxa"/>
            <w:noWrap/>
            <w:hideMark/>
          </w:tcPr>
          <w:p w14:paraId="037F6078" w14:textId="77777777" w:rsidR="00713A4E" w:rsidRPr="00943F0F" w:rsidRDefault="00713A4E" w:rsidP="00713A4E">
            <w:pPr>
              <w:jc w:val="center"/>
              <w:rPr>
                <w:noProof/>
                <w:sz w:val="18"/>
                <w:szCs w:val="18"/>
              </w:rPr>
            </w:pPr>
            <w:r w:rsidRPr="00943F0F">
              <w:rPr>
                <w:noProof/>
                <w:sz w:val="18"/>
                <w:szCs w:val="18"/>
              </w:rPr>
              <w:t>12,50</w:t>
            </w:r>
          </w:p>
        </w:tc>
        <w:tc>
          <w:tcPr>
            <w:tcW w:w="838" w:type="dxa"/>
            <w:noWrap/>
            <w:hideMark/>
          </w:tcPr>
          <w:p w14:paraId="48A48F38" w14:textId="77777777" w:rsidR="00713A4E" w:rsidRPr="00943F0F" w:rsidRDefault="00713A4E" w:rsidP="00713A4E">
            <w:pPr>
              <w:jc w:val="center"/>
              <w:rPr>
                <w:noProof/>
                <w:sz w:val="18"/>
                <w:szCs w:val="18"/>
              </w:rPr>
            </w:pPr>
            <w:r w:rsidRPr="00943F0F">
              <w:rPr>
                <w:noProof/>
                <w:sz w:val="18"/>
                <w:szCs w:val="18"/>
              </w:rPr>
              <w:t>132,08</w:t>
            </w:r>
          </w:p>
        </w:tc>
        <w:tc>
          <w:tcPr>
            <w:tcW w:w="827" w:type="dxa"/>
            <w:noWrap/>
            <w:hideMark/>
          </w:tcPr>
          <w:p w14:paraId="6C1736F3" w14:textId="77777777" w:rsidR="00713A4E" w:rsidRPr="00943F0F" w:rsidRDefault="00713A4E" w:rsidP="00713A4E">
            <w:pPr>
              <w:jc w:val="center"/>
              <w:rPr>
                <w:noProof/>
                <w:sz w:val="18"/>
                <w:szCs w:val="18"/>
              </w:rPr>
            </w:pPr>
            <w:r w:rsidRPr="00943F0F">
              <w:rPr>
                <w:noProof/>
                <w:sz w:val="18"/>
                <w:szCs w:val="18"/>
              </w:rPr>
              <w:t>140,25</w:t>
            </w:r>
          </w:p>
        </w:tc>
        <w:tc>
          <w:tcPr>
            <w:tcW w:w="827" w:type="dxa"/>
            <w:noWrap/>
            <w:hideMark/>
          </w:tcPr>
          <w:p w14:paraId="51A3FFCA" w14:textId="77777777" w:rsidR="00713A4E" w:rsidRPr="00943F0F" w:rsidRDefault="00713A4E" w:rsidP="00713A4E">
            <w:pPr>
              <w:jc w:val="center"/>
              <w:rPr>
                <w:noProof/>
                <w:sz w:val="18"/>
                <w:szCs w:val="18"/>
              </w:rPr>
            </w:pPr>
            <w:r w:rsidRPr="00943F0F">
              <w:rPr>
                <w:noProof/>
                <w:sz w:val="18"/>
                <w:szCs w:val="18"/>
              </w:rPr>
              <w:t>185,84</w:t>
            </w:r>
          </w:p>
        </w:tc>
        <w:tc>
          <w:tcPr>
            <w:tcW w:w="882" w:type="dxa"/>
            <w:noWrap/>
            <w:hideMark/>
          </w:tcPr>
          <w:p w14:paraId="1B98B76F" w14:textId="77777777" w:rsidR="00713A4E" w:rsidRPr="00943F0F" w:rsidRDefault="00713A4E" w:rsidP="00713A4E">
            <w:pPr>
              <w:jc w:val="center"/>
              <w:rPr>
                <w:noProof/>
                <w:sz w:val="18"/>
                <w:szCs w:val="18"/>
              </w:rPr>
            </w:pPr>
            <w:r w:rsidRPr="00943F0F">
              <w:rPr>
                <w:noProof/>
                <w:sz w:val="18"/>
                <w:szCs w:val="18"/>
              </w:rPr>
              <w:t>11,53</w:t>
            </w:r>
          </w:p>
        </w:tc>
      </w:tr>
      <w:tr w:rsidR="00713A4E" w:rsidRPr="00713A4E" w14:paraId="329CFE55" w14:textId="77777777" w:rsidTr="00943F0F">
        <w:trPr>
          <w:trHeight w:val="280"/>
        </w:trPr>
        <w:tc>
          <w:tcPr>
            <w:tcW w:w="1520" w:type="dxa"/>
            <w:vMerge w:val="restart"/>
            <w:noWrap/>
            <w:hideMark/>
          </w:tcPr>
          <w:p w14:paraId="4614905F" w14:textId="77777777" w:rsidR="00713A4E" w:rsidRPr="00943F0F" w:rsidRDefault="00713A4E" w:rsidP="00713A4E">
            <w:pPr>
              <w:jc w:val="center"/>
              <w:rPr>
                <w:noProof/>
                <w:sz w:val="18"/>
                <w:szCs w:val="18"/>
              </w:rPr>
            </w:pPr>
            <w:r w:rsidRPr="00943F0F">
              <w:rPr>
                <w:noProof/>
                <w:sz w:val="18"/>
                <w:szCs w:val="18"/>
              </w:rPr>
              <w:t>ekstrak 300 mg (EEDK)</w:t>
            </w:r>
          </w:p>
        </w:tc>
        <w:tc>
          <w:tcPr>
            <w:tcW w:w="883" w:type="dxa"/>
            <w:noWrap/>
            <w:hideMark/>
          </w:tcPr>
          <w:p w14:paraId="1DF37184" w14:textId="77777777" w:rsidR="00713A4E" w:rsidRPr="00943F0F" w:rsidRDefault="00713A4E" w:rsidP="00713A4E">
            <w:pPr>
              <w:jc w:val="center"/>
              <w:rPr>
                <w:noProof/>
                <w:sz w:val="18"/>
                <w:szCs w:val="18"/>
              </w:rPr>
            </w:pPr>
            <w:r w:rsidRPr="00943F0F">
              <w:rPr>
                <w:noProof/>
                <w:sz w:val="18"/>
                <w:szCs w:val="18"/>
              </w:rPr>
              <w:t>1</w:t>
            </w:r>
          </w:p>
        </w:tc>
        <w:tc>
          <w:tcPr>
            <w:tcW w:w="803" w:type="dxa"/>
            <w:noWrap/>
            <w:hideMark/>
          </w:tcPr>
          <w:p w14:paraId="1F56A91A" w14:textId="77777777" w:rsidR="00713A4E" w:rsidRPr="00943F0F" w:rsidRDefault="00713A4E" w:rsidP="00713A4E">
            <w:pPr>
              <w:jc w:val="center"/>
              <w:rPr>
                <w:noProof/>
                <w:sz w:val="18"/>
                <w:szCs w:val="18"/>
              </w:rPr>
            </w:pPr>
            <w:r w:rsidRPr="00943F0F">
              <w:rPr>
                <w:noProof/>
                <w:sz w:val="18"/>
                <w:szCs w:val="18"/>
              </w:rPr>
              <w:t>29</w:t>
            </w:r>
          </w:p>
        </w:tc>
        <w:tc>
          <w:tcPr>
            <w:tcW w:w="1395" w:type="dxa"/>
            <w:noWrap/>
            <w:hideMark/>
          </w:tcPr>
          <w:p w14:paraId="5AA1FD3F" w14:textId="77777777" w:rsidR="00713A4E" w:rsidRPr="00943F0F" w:rsidRDefault="00713A4E" w:rsidP="00713A4E">
            <w:pPr>
              <w:jc w:val="center"/>
              <w:rPr>
                <w:noProof/>
                <w:sz w:val="18"/>
                <w:szCs w:val="18"/>
              </w:rPr>
            </w:pPr>
            <w:r w:rsidRPr="00943F0F">
              <w:rPr>
                <w:noProof/>
                <w:sz w:val="18"/>
                <w:szCs w:val="18"/>
              </w:rPr>
              <w:t>37</w:t>
            </w:r>
          </w:p>
        </w:tc>
        <w:tc>
          <w:tcPr>
            <w:tcW w:w="838" w:type="dxa"/>
            <w:noWrap/>
            <w:hideMark/>
          </w:tcPr>
          <w:p w14:paraId="137D3993" w14:textId="77777777" w:rsidR="00713A4E" w:rsidRPr="00943F0F" w:rsidRDefault="00713A4E" w:rsidP="00713A4E">
            <w:pPr>
              <w:jc w:val="center"/>
              <w:rPr>
                <w:noProof/>
                <w:sz w:val="18"/>
                <w:szCs w:val="18"/>
              </w:rPr>
            </w:pPr>
            <w:r w:rsidRPr="00943F0F">
              <w:rPr>
                <w:noProof/>
                <w:sz w:val="18"/>
                <w:szCs w:val="18"/>
              </w:rPr>
              <w:t>123</w:t>
            </w:r>
          </w:p>
        </w:tc>
        <w:tc>
          <w:tcPr>
            <w:tcW w:w="827" w:type="dxa"/>
            <w:noWrap/>
            <w:hideMark/>
          </w:tcPr>
          <w:p w14:paraId="46166E28" w14:textId="77777777" w:rsidR="00713A4E" w:rsidRPr="00943F0F" w:rsidRDefault="00713A4E" w:rsidP="00713A4E">
            <w:pPr>
              <w:jc w:val="center"/>
              <w:rPr>
                <w:noProof/>
                <w:sz w:val="18"/>
                <w:szCs w:val="18"/>
              </w:rPr>
            </w:pPr>
            <w:r w:rsidRPr="00943F0F">
              <w:rPr>
                <w:noProof/>
                <w:sz w:val="18"/>
                <w:szCs w:val="18"/>
              </w:rPr>
              <w:t>89</w:t>
            </w:r>
          </w:p>
        </w:tc>
        <w:tc>
          <w:tcPr>
            <w:tcW w:w="827" w:type="dxa"/>
            <w:noWrap/>
            <w:hideMark/>
          </w:tcPr>
          <w:p w14:paraId="658CBF62" w14:textId="77777777" w:rsidR="00713A4E" w:rsidRPr="00943F0F" w:rsidRDefault="00713A4E" w:rsidP="00713A4E">
            <w:pPr>
              <w:jc w:val="center"/>
              <w:rPr>
                <w:noProof/>
                <w:sz w:val="18"/>
                <w:szCs w:val="18"/>
              </w:rPr>
            </w:pPr>
            <w:r w:rsidRPr="00943F0F">
              <w:rPr>
                <w:noProof/>
                <w:sz w:val="18"/>
                <w:szCs w:val="18"/>
              </w:rPr>
              <w:t>106</w:t>
            </w:r>
          </w:p>
        </w:tc>
        <w:tc>
          <w:tcPr>
            <w:tcW w:w="882" w:type="dxa"/>
            <w:noWrap/>
            <w:hideMark/>
          </w:tcPr>
          <w:p w14:paraId="6396FE0C" w14:textId="77777777" w:rsidR="00713A4E" w:rsidRPr="00943F0F" w:rsidRDefault="00713A4E" w:rsidP="00713A4E">
            <w:pPr>
              <w:jc w:val="center"/>
              <w:rPr>
                <w:noProof/>
                <w:sz w:val="18"/>
                <w:szCs w:val="18"/>
              </w:rPr>
            </w:pPr>
            <w:r w:rsidRPr="00943F0F">
              <w:rPr>
                <w:noProof/>
                <w:sz w:val="18"/>
                <w:szCs w:val="18"/>
              </w:rPr>
              <w:t>79</w:t>
            </w:r>
          </w:p>
        </w:tc>
      </w:tr>
      <w:tr w:rsidR="00713A4E" w:rsidRPr="00713A4E" w14:paraId="1E343CA1" w14:textId="77777777" w:rsidTr="00943F0F">
        <w:trPr>
          <w:trHeight w:val="280"/>
        </w:trPr>
        <w:tc>
          <w:tcPr>
            <w:tcW w:w="1520" w:type="dxa"/>
            <w:vMerge/>
            <w:hideMark/>
          </w:tcPr>
          <w:p w14:paraId="4BD5D2E7" w14:textId="77777777" w:rsidR="00713A4E" w:rsidRPr="00943F0F" w:rsidRDefault="00713A4E" w:rsidP="00713A4E">
            <w:pPr>
              <w:jc w:val="center"/>
              <w:rPr>
                <w:noProof/>
                <w:sz w:val="18"/>
                <w:szCs w:val="18"/>
              </w:rPr>
            </w:pPr>
          </w:p>
        </w:tc>
        <w:tc>
          <w:tcPr>
            <w:tcW w:w="883" w:type="dxa"/>
            <w:noWrap/>
            <w:hideMark/>
          </w:tcPr>
          <w:p w14:paraId="6508C175" w14:textId="77777777" w:rsidR="00713A4E" w:rsidRPr="00943F0F" w:rsidRDefault="00713A4E" w:rsidP="00713A4E">
            <w:pPr>
              <w:jc w:val="center"/>
              <w:rPr>
                <w:noProof/>
                <w:sz w:val="18"/>
                <w:szCs w:val="18"/>
              </w:rPr>
            </w:pPr>
            <w:r w:rsidRPr="00943F0F">
              <w:rPr>
                <w:noProof/>
                <w:sz w:val="18"/>
                <w:szCs w:val="18"/>
              </w:rPr>
              <w:t>2</w:t>
            </w:r>
          </w:p>
        </w:tc>
        <w:tc>
          <w:tcPr>
            <w:tcW w:w="803" w:type="dxa"/>
            <w:noWrap/>
            <w:hideMark/>
          </w:tcPr>
          <w:p w14:paraId="1BF281AB" w14:textId="77777777" w:rsidR="00713A4E" w:rsidRPr="00943F0F" w:rsidRDefault="00713A4E" w:rsidP="00713A4E">
            <w:pPr>
              <w:jc w:val="center"/>
              <w:rPr>
                <w:noProof/>
                <w:sz w:val="18"/>
                <w:szCs w:val="18"/>
              </w:rPr>
            </w:pPr>
            <w:r w:rsidRPr="00943F0F">
              <w:rPr>
                <w:noProof/>
                <w:sz w:val="18"/>
                <w:szCs w:val="18"/>
              </w:rPr>
              <w:t>30</w:t>
            </w:r>
          </w:p>
        </w:tc>
        <w:tc>
          <w:tcPr>
            <w:tcW w:w="1395" w:type="dxa"/>
            <w:noWrap/>
            <w:hideMark/>
          </w:tcPr>
          <w:p w14:paraId="416540A2" w14:textId="77777777" w:rsidR="00713A4E" w:rsidRPr="00943F0F" w:rsidRDefault="00713A4E" w:rsidP="00713A4E">
            <w:pPr>
              <w:jc w:val="center"/>
              <w:rPr>
                <w:noProof/>
                <w:sz w:val="18"/>
                <w:szCs w:val="18"/>
              </w:rPr>
            </w:pPr>
            <w:r w:rsidRPr="00943F0F">
              <w:rPr>
                <w:noProof/>
                <w:sz w:val="18"/>
                <w:szCs w:val="18"/>
              </w:rPr>
              <w:t>51</w:t>
            </w:r>
          </w:p>
        </w:tc>
        <w:tc>
          <w:tcPr>
            <w:tcW w:w="838" w:type="dxa"/>
            <w:noWrap/>
            <w:hideMark/>
          </w:tcPr>
          <w:p w14:paraId="646D5394" w14:textId="77777777" w:rsidR="00713A4E" w:rsidRPr="00943F0F" w:rsidRDefault="00713A4E" w:rsidP="00713A4E">
            <w:pPr>
              <w:jc w:val="center"/>
              <w:rPr>
                <w:noProof/>
                <w:sz w:val="18"/>
                <w:szCs w:val="18"/>
              </w:rPr>
            </w:pPr>
            <w:r w:rsidRPr="00943F0F">
              <w:rPr>
                <w:noProof/>
                <w:sz w:val="18"/>
                <w:szCs w:val="18"/>
              </w:rPr>
              <w:t>151</w:t>
            </w:r>
          </w:p>
        </w:tc>
        <w:tc>
          <w:tcPr>
            <w:tcW w:w="827" w:type="dxa"/>
            <w:noWrap/>
            <w:hideMark/>
          </w:tcPr>
          <w:p w14:paraId="512C2E9B" w14:textId="77777777" w:rsidR="00713A4E" w:rsidRPr="00943F0F" w:rsidRDefault="00713A4E" w:rsidP="00713A4E">
            <w:pPr>
              <w:jc w:val="center"/>
              <w:rPr>
                <w:noProof/>
                <w:sz w:val="18"/>
                <w:szCs w:val="18"/>
              </w:rPr>
            </w:pPr>
            <w:r w:rsidRPr="00943F0F">
              <w:rPr>
                <w:noProof/>
                <w:sz w:val="18"/>
                <w:szCs w:val="18"/>
              </w:rPr>
              <w:t>82</w:t>
            </w:r>
          </w:p>
        </w:tc>
        <w:tc>
          <w:tcPr>
            <w:tcW w:w="827" w:type="dxa"/>
            <w:noWrap/>
            <w:hideMark/>
          </w:tcPr>
          <w:p w14:paraId="2704C1FB" w14:textId="77777777" w:rsidR="00713A4E" w:rsidRPr="00943F0F" w:rsidRDefault="00713A4E" w:rsidP="00713A4E">
            <w:pPr>
              <w:jc w:val="center"/>
              <w:rPr>
                <w:noProof/>
                <w:sz w:val="18"/>
                <w:szCs w:val="18"/>
              </w:rPr>
            </w:pPr>
            <w:r w:rsidRPr="00943F0F">
              <w:rPr>
                <w:noProof/>
                <w:sz w:val="18"/>
                <w:szCs w:val="18"/>
              </w:rPr>
              <w:t>100</w:t>
            </w:r>
          </w:p>
        </w:tc>
        <w:tc>
          <w:tcPr>
            <w:tcW w:w="882" w:type="dxa"/>
            <w:noWrap/>
            <w:hideMark/>
          </w:tcPr>
          <w:p w14:paraId="7C929392" w14:textId="77777777" w:rsidR="00713A4E" w:rsidRPr="00943F0F" w:rsidRDefault="00713A4E" w:rsidP="00713A4E">
            <w:pPr>
              <w:jc w:val="center"/>
              <w:rPr>
                <w:noProof/>
                <w:sz w:val="18"/>
                <w:szCs w:val="18"/>
              </w:rPr>
            </w:pPr>
            <w:r w:rsidRPr="00943F0F">
              <w:rPr>
                <w:noProof/>
                <w:sz w:val="18"/>
                <w:szCs w:val="18"/>
              </w:rPr>
              <w:t>73</w:t>
            </w:r>
          </w:p>
        </w:tc>
      </w:tr>
      <w:tr w:rsidR="00713A4E" w:rsidRPr="00713A4E" w14:paraId="220B9FE9" w14:textId="77777777" w:rsidTr="00943F0F">
        <w:trPr>
          <w:trHeight w:val="280"/>
        </w:trPr>
        <w:tc>
          <w:tcPr>
            <w:tcW w:w="1520" w:type="dxa"/>
            <w:vMerge/>
            <w:hideMark/>
          </w:tcPr>
          <w:p w14:paraId="5506B83D" w14:textId="77777777" w:rsidR="00713A4E" w:rsidRPr="00943F0F" w:rsidRDefault="00713A4E" w:rsidP="00713A4E">
            <w:pPr>
              <w:jc w:val="center"/>
              <w:rPr>
                <w:noProof/>
                <w:sz w:val="18"/>
                <w:szCs w:val="18"/>
              </w:rPr>
            </w:pPr>
          </w:p>
        </w:tc>
        <w:tc>
          <w:tcPr>
            <w:tcW w:w="883" w:type="dxa"/>
            <w:noWrap/>
            <w:hideMark/>
          </w:tcPr>
          <w:p w14:paraId="7DD6EE7F" w14:textId="77777777" w:rsidR="00713A4E" w:rsidRPr="00943F0F" w:rsidRDefault="00713A4E" w:rsidP="00713A4E">
            <w:pPr>
              <w:jc w:val="center"/>
              <w:rPr>
                <w:noProof/>
                <w:sz w:val="18"/>
                <w:szCs w:val="18"/>
              </w:rPr>
            </w:pPr>
            <w:r w:rsidRPr="00943F0F">
              <w:rPr>
                <w:noProof/>
                <w:sz w:val="18"/>
                <w:szCs w:val="18"/>
              </w:rPr>
              <w:t>3</w:t>
            </w:r>
          </w:p>
        </w:tc>
        <w:tc>
          <w:tcPr>
            <w:tcW w:w="803" w:type="dxa"/>
            <w:noWrap/>
            <w:hideMark/>
          </w:tcPr>
          <w:p w14:paraId="39888562" w14:textId="77777777" w:rsidR="00713A4E" w:rsidRPr="00943F0F" w:rsidRDefault="00713A4E" w:rsidP="00713A4E">
            <w:pPr>
              <w:jc w:val="center"/>
              <w:rPr>
                <w:noProof/>
                <w:sz w:val="18"/>
                <w:szCs w:val="18"/>
              </w:rPr>
            </w:pPr>
            <w:r w:rsidRPr="00943F0F">
              <w:rPr>
                <w:noProof/>
                <w:sz w:val="18"/>
                <w:szCs w:val="18"/>
              </w:rPr>
              <w:t>28</w:t>
            </w:r>
          </w:p>
        </w:tc>
        <w:tc>
          <w:tcPr>
            <w:tcW w:w="1395" w:type="dxa"/>
            <w:noWrap/>
            <w:hideMark/>
          </w:tcPr>
          <w:p w14:paraId="4571D532" w14:textId="77777777" w:rsidR="00713A4E" w:rsidRPr="00943F0F" w:rsidRDefault="00713A4E" w:rsidP="00713A4E">
            <w:pPr>
              <w:jc w:val="center"/>
              <w:rPr>
                <w:noProof/>
                <w:sz w:val="18"/>
                <w:szCs w:val="18"/>
              </w:rPr>
            </w:pPr>
            <w:r w:rsidRPr="00943F0F">
              <w:rPr>
                <w:noProof/>
                <w:sz w:val="18"/>
                <w:szCs w:val="18"/>
              </w:rPr>
              <w:t>48</w:t>
            </w:r>
          </w:p>
        </w:tc>
        <w:tc>
          <w:tcPr>
            <w:tcW w:w="838" w:type="dxa"/>
            <w:noWrap/>
            <w:hideMark/>
          </w:tcPr>
          <w:p w14:paraId="3B0CBBC7" w14:textId="77777777" w:rsidR="00713A4E" w:rsidRPr="00943F0F" w:rsidRDefault="00713A4E" w:rsidP="00713A4E">
            <w:pPr>
              <w:jc w:val="center"/>
              <w:rPr>
                <w:noProof/>
                <w:sz w:val="18"/>
                <w:szCs w:val="18"/>
              </w:rPr>
            </w:pPr>
            <w:r w:rsidRPr="00943F0F">
              <w:rPr>
                <w:noProof/>
                <w:sz w:val="18"/>
                <w:szCs w:val="18"/>
              </w:rPr>
              <w:t>160</w:t>
            </w:r>
          </w:p>
        </w:tc>
        <w:tc>
          <w:tcPr>
            <w:tcW w:w="827" w:type="dxa"/>
            <w:noWrap/>
            <w:hideMark/>
          </w:tcPr>
          <w:p w14:paraId="728C883F" w14:textId="77777777" w:rsidR="00713A4E" w:rsidRPr="00943F0F" w:rsidRDefault="00713A4E" w:rsidP="00713A4E">
            <w:pPr>
              <w:jc w:val="center"/>
              <w:rPr>
                <w:noProof/>
                <w:sz w:val="18"/>
                <w:szCs w:val="18"/>
              </w:rPr>
            </w:pPr>
            <w:r w:rsidRPr="00943F0F">
              <w:rPr>
                <w:noProof/>
                <w:sz w:val="18"/>
                <w:szCs w:val="18"/>
              </w:rPr>
              <w:t>73</w:t>
            </w:r>
          </w:p>
        </w:tc>
        <w:tc>
          <w:tcPr>
            <w:tcW w:w="827" w:type="dxa"/>
            <w:noWrap/>
            <w:hideMark/>
          </w:tcPr>
          <w:p w14:paraId="1453D99E" w14:textId="77777777" w:rsidR="00713A4E" w:rsidRPr="00943F0F" w:rsidRDefault="00713A4E" w:rsidP="00713A4E">
            <w:pPr>
              <w:jc w:val="center"/>
              <w:rPr>
                <w:noProof/>
                <w:sz w:val="18"/>
                <w:szCs w:val="18"/>
              </w:rPr>
            </w:pPr>
            <w:r w:rsidRPr="00943F0F">
              <w:rPr>
                <w:noProof/>
                <w:sz w:val="18"/>
                <w:szCs w:val="18"/>
              </w:rPr>
              <w:t>109</w:t>
            </w:r>
          </w:p>
        </w:tc>
        <w:tc>
          <w:tcPr>
            <w:tcW w:w="882" w:type="dxa"/>
            <w:noWrap/>
            <w:hideMark/>
          </w:tcPr>
          <w:p w14:paraId="6FD03845" w14:textId="77777777" w:rsidR="00713A4E" w:rsidRPr="00943F0F" w:rsidRDefault="00713A4E" w:rsidP="00713A4E">
            <w:pPr>
              <w:jc w:val="center"/>
              <w:rPr>
                <w:noProof/>
                <w:sz w:val="18"/>
                <w:szCs w:val="18"/>
              </w:rPr>
            </w:pPr>
            <w:r w:rsidRPr="00943F0F">
              <w:rPr>
                <w:noProof/>
                <w:sz w:val="18"/>
                <w:szCs w:val="18"/>
              </w:rPr>
              <w:t>58</w:t>
            </w:r>
          </w:p>
        </w:tc>
      </w:tr>
      <w:tr w:rsidR="00713A4E" w:rsidRPr="00713A4E" w14:paraId="4B693ABF" w14:textId="77777777" w:rsidTr="00943F0F">
        <w:trPr>
          <w:trHeight w:val="280"/>
        </w:trPr>
        <w:tc>
          <w:tcPr>
            <w:tcW w:w="1520" w:type="dxa"/>
            <w:vMerge/>
            <w:hideMark/>
          </w:tcPr>
          <w:p w14:paraId="33027667" w14:textId="77777777" w:rsidR="00713A4E" w:rsidRPr="00943F0F" w:rsidRDefault="00713A4E" w:rsidP="00713A4E">
            <w:pPr>
              <w:jc w:val="center"/>
              <w:rPr>
                <w:noProof/>
                <w:sz w:val="18"/>
                <w:szCs w:val="18"/>
              </w:rPr>
            </w:pPr>
          </w:p>
        </w:tc>
        <w:tc>
          <w:tcPr>
            <w:tcW w:w="883" w:type="dxa"/>
            <w:noWrap/>
            <w:hideMark/>
          </w:tcPr>
          <w:p w14:paraId="00850F36" w14:textId="77777777" w:rsidR="00713A4E" w:rsidRPr="00943F0F" w:rsidRDefault="00713A4E" w:rsidP="00713A4E">
            <w:pPr>
              <w:jc w:val="center"/>
              <w:rPr>
                <w:noProof/>
                <w:sz w:val="18"/>
                <w:szCs w:val="18"/>
              </w:rPr>
            </w:pPr>
            <w:r w:rsidRPr="00943F0F">
              <w:rPr>
                <w:noProof/>
                <w:sz w:val="18"/>
                <w:szCs w:val="18"/>
              </w:rPr>
              <w:t>rata-rata</w:t>
            </w:r>
          </w:p>
        </w:tc>
        <w:tc>
          <w:tcPr>
            <w:tcW w:w="803" w:type="dxa"/>
            <w:noWrap/>
            <w:hideMark/>
          </w:tcPr>
          <w:p w14:paraId="0BA52A2A" w14:textId="77777777" w:rsidR="00713A4E" w:rsidRPr="00943F0F" w:rsidRDefault="00713A4E" w:rsidP="00713A4E">
            <w:pPr>
              <w:jc w:val="center"/>
              <w:rPr>
                <w:noProof/>
                <w:sz w:val="18"/>
                <w:szCs w:val="18"/>
              </w:rPr>
            </w:pPr>
            <w:r w:rsidRPr="00943F0F">
              <w:rPr>
                <w:noProof/>
                <w:sz w:val="18"/>
                <w:szCs w:val="18"/>
              </w:rPr>
              <w:t>29</w:t>
            </w:r>
          </w:p>
        </w:tc>
        <w:tc>
          <w:tcPr>
            <w:tcW w:w="1395" w:type="dxa"/>
            <w:noWrap/>
            <w:hideMark/>
          </w:tcPr>
          <w:p w14:paraId="5A4F52CB" w14:textId="77777777" w:rsidR="00713A4E" w:rsidRPr="00943F0F" w:rsidRDefault="00713A4E" w:rsidP="00713A4E">
            <w:pPr>
              <w:jc w:val="center"/>
              <w:rPr>
                <w:noProof/>
                <w:sz w:val="18"/>
                <w:szCs w:val="18"/>
              </w:rPr>
            </w:pPr>
            <w:r w:rsidRPr="00943F0F">
              <w:rPr>
                <w:noProof/>
                <w:sz w:val="18"/>
                <w:szCs w:val="18"/>
              </w:rPr>
              <w:t>45,33</w:t>
            </w:r>
          </w:p>
        </w:tc>
        <w:tc>
          <w:tcPr>
            <w:tcW w:w="838" w:type="dxa"/>
            <w:noWrap/>
            <w:hideMark/>
          </w:tcPr>
          <w:p w14:paraId="30280A4E" w14:textId="77777777" w:rsidR="00713A4E" w:rsidRPr="00943F0F" w:rsidRDefault="00713A4E" w:rsidP="00713A4E">
            <w:pPr>
              <w:jc w:val="center"/>
              <w:rPr>
                <w:noProof/>
                <w:sz w:val="18"/>
                <w:szCs w:val="18"/>
              </w:rPr>
            </w:pPr>
            <w:r w:rsidRPr="00943F0F">
              <w:rPr>
                <w:noProof/>
                <w:sz w:val="18"/>
                <w:szCs w:val="18"/>
              </w:rPr>
              <w:t>144,67</w:t>
            </w:r>
          </w:p>
        </w:tc>
        <w:tc>
          <w:tcPr>
            <w:tcW w:w="827" w:type="dxa"/>
            <w:noWrap/>
            <w:hideMark/>
          </w:tcPr>
          <w:p w14:paraId="0B201853" w14:textId="77777777" w:rsidR="00713A4E" w:rsidRPr="00943F0F" w:rsidRDefault="00713A4E" w:rsidP="00713A4E">
            <w:pPr>
              <w:jc w:val="center"/>
              <w:rPr>
                <w:noProof/>
                <w:sz w:val="18"/>
                <w:szCs w:val="18"/>
              </w:rPr>
            </w:pPr>
            <w:r w:rsidRPr="00943F0F">
              <w:rPr>
                <w:noProof/>
                <w:sz w:val="18"/>
                <w:szCs w:val="18"/>
              </w:rPr>
              <w:t>81,33</w:t>
            </w:r>
          </w:p>
        </w:tc>
        <w:tc>
          <w:tcPr>
            <w:tcW w:w="827" w:type="dxa"/>
            <w:noWrap/>
            <w:hideMark/>
          </w:tcPr>
          <w:p w14:paraId="6951CE4A" w14:textId="77777777" w:rsidR="00713A4E" w:rsidRPr="00943F0F" w:rsidRDefault="00713A4E" w:rsidP="00713A4E">
            <w:pPr>
              <w:jc w:val="center"/>
              <w:rPr>
                <w:noProof/>
                <w:sz w:val="18"/>
                <w:szCs w:val="18"/>
              </w:rPr>
            </w:pPr>
            <w:r w:rsidRPr="00943F0F">
              <w:rPr>
                <w:noProof/>
                <w:sz w:val="18"/>
                <w:szCs w:val="18"/>
              </w:rPr>
              <w:t>105,00</w:t>
            </w:r>
          </w:p>
        </w:tc>
        <w:tc>
          <w:tcPr>
            <w:tcW w:w="882" w:type="dxa"/>
            <w:noWrap/>
            <w:hideMark/>
          </w:tcPr>
          <w:p w14:paraId="0263D82F" w14:textId="77777777" w:rsidR="00713A4E" w:rsidRPr="00943F0F" w:rsidRDefault="00713A4E" w:rsidP="00713A4E">
            <w:pPr>
              <w:jc w:val="center"/>
              <w:rPr>
                <w:noProof/>
                <w:sz w:val="18"/>
                <w:szCs w:val="18"/>
              </w:rPr>
            </w:pPr>
            <w:r w:rsidRPr="00943F0F">
              <w:rPr>
                <w:noProof/>
                <w:sz w:val="18"/>
                <w:szCs w:val="18"/>
              </w:rPr>
              <w:t>70</w:t>
            </w:r>
          </w:p>
        </w:tc>
      </w:tr>
      <w:tr w:rsidR="00713A4E" w:rsidRPr="00713A4E" w14:paraId="7B91C989" w14:textId="77777777" w:rsidTr="00943F0F">
        <w:trPr>
          <w:trHeight w:val="280"/>
        </w:trPr>
        <w:tc>
          <w:tcPr>
            <w:tcW w:w="1520" w:type="dxa"/>
            <w:vMerge/>
            <w:hideMark/>
          </w:tcPr>
          <w:p w14:paraId="1EFF89A8" w14:textId="77777777" w:rsidR="00713A4E" w:rsidRPr="00943F0F" w:rsidRDefault="00713A4E" w:rsidP="00713A4E">
            <w:pPr>
              <w:jc w:val="center"/>
              <w:rPr>
                <w:noProof/>
                <w:sz w:val="18"/>
                <w:szCs w:val="18"/>
              </w:rPr>
            </w:pPr>
          </w:p>
        </w:tc>
        <w:tc>
          <w:tcPr>
            <w:tcW w:w="883" w:type="dxa"/>
            <w:noWrap/>
            <w:hideMark/>
          </w:tcPr>
          <w:p w14:paraId="4C50BB76" w14:textId="77777777" w:rsidR="00713A4E" w:rsidRPr="00943F0F" w:rsidRDefault="00713A4E" w:rsidP="00713A4E">
            <w:pPr>
              <w:jc w:val="center"/>
              <w:rPr>
                <w:noProof/>
                <w:sz w:val="18"/>
                <w:szCs w:val="18"/>
              </w:rPr>
            </w:pPr>
            <w:r w:rsidRPr="00943F0F">
              <w:rPr>
                <w:noProof/>
                <w:sz w:val="18"/>
                <w:szCs w:val="18"/>
              </w:rPr>
              <w:t>standar deviasi</w:t>
            </w:r>
          </w:p>
        </w:tc>
        <w:tc>
          <w:tcPr>
            <w:tcW w:w="803" w:type="dxa"/>
            <w:noWrap/>
            <w:hideMark/>
          </w:tcPr>
          <w:p w14:paraId="50347801" w14:textId="77777777" w:rsidR="00713A4E" w:rsidRPr="00943F0F" w:rsidRDefault="00713A4E" w:rsidP="00713A4E">
            <w:pPr>
              <w:jc w:val="center"/>
              <w:rPr>
                <w:noProof/>
                <w:sz w:val="18"/>
                <w:szCs w:val="18"/>
              </w:rPr>
            </w:pPr>
            <w:r w:rsidRPr="00943F0F">
              <w:rPr>
                <w:noProof/>
                <w:sz w:val="18"/>
                <w:szCs w:val="18"/>
              </w:rPr>
              <w:t>1</w:t>
            </w:r>
          </w:p>
        </w:tc>
        <w:tc>
          <w:tcPr>
            <w:tcW w:w="1395" w:type="dxa"/>
            <w:noWrap/>
            <w:hideMark/>
          </w:tcPr>
          <w:p w14:paraId="07ECABEA" w14:textId="77777777" w:rsidR="00713A4E" w:rsidRPr="00943F0F" w:rsidRDefault="00713A4E" w:rsidP="00713A4E">
            <w:pPr>
              <w:jc w:val="center"/>
              <w:rPr>
                <w:noProof/>
                <w:sz w:val="18"/>
                <w:szCs w:val="18"/>
              </w:rPr>
            </w:pPr>
            <w:r w:rsidRPr="00943F0F">
              <w:rPr>
                <w:noProof/>
                <w:sz w:val="18"/>
                <w:szCs w:val="18"/>
              </w:rPr>
              <w:t>7,371114796</w:t>
            </w:r>
          </w:p>
        </w:tc>
        <w:tc>
          <w:tcPr>
            <w:tcW w:w="838" w:type="dxa"/>
            <w:noWrap/>
            <w:hideMark/>
          </w:tcPr>
          <w:p w14:paraId="1D8BD28D" w14:textId="77777777" w:rsidR="00713A4E" w:rsidRPr="00943F0F" w:rsidRDefault="00713A4E" w:rsidP="00713A4E">
            <w:pPr>
              <w:jc w:val="center"/>
              <w:rPr>
                <w:noProof/>
                <w:sz w:val="18"/>
                <w:szCs w:val="18"/>
              </w:rPr>
            </w:pPr>
            <w:r w:rsidRPr="00943F0F">
              <w:rPr>
                <w:noProof/>
                <w:sz w:val="18"/>
                <w:szCs w:val="18"/>
              </w:rPr>
              <w:t>19,30</w:t>
            </w:r>
          </w:p>
        </w:tc>
        <w:tc>
          <w:tcPr>
            <w:tcW w:w="827" w:type="dxa"/>
            <w:noWrap/>
            <w:hideMark/>
          </w:tcPr>
          <w:p w14:paraId="18193AF3" w14:textId="77777777" w:rsidR="00713A4E" w:rsidRPr="00943F0F" w:rsidRDefault="00713A4E" w:rsidP="00713A4E">
            <w:pPr>
              <w:jc w:val="center"/>
              <w:rPr>
                <w:noProof/>
                <w:sz w:val="18"/>
                <w:szCs w:val="18"/>
              </w:rPr>
            </w:pPr>
            <w:r w:rsidRPr="00943F0F">
              <w:rPr>
                <w:noProof/>
                <w:sz w:val="18"/>
                <w:szCs w:val="18"/>
              </w:rPr>
              <w:t>8,02</w:t>
            </w:r>
          </w:p>
        </w:tc>
        <w:tc>
          <w:tcPr>
            <w:tcW w:w="827" w:type="dxa"/>
            <w:noWrap/>
            <w:hideMark/>
          </w:tcPr>
          <w:p w14:paraId="1AF739F2" w14:textId="77777777" w:rsidR="00713A4E" w:rsidRPr="00943F0F" w:rsidRDefault="00713A4E" w:rsidP="00713A4E">
            <w:pPr>
              <w:jc w:val="center"/>
              <w:rPr>
                <w:noProof/>
                <w:sz w:val="18"/>
                <w:szCs w:val="18"/>
              </w:rPr>
            </w:pPr>
            <w:r w:rsidRPr="00943F0F">
              <w:rPr>
                <w:noProof/>
                <w:sz w:val="18"/>
                <w:szCs w:val="18"/>
              </w:rPr>
              <w:t>4,58</w:t>
            </w:r>
          </w:p>
        </w:tc>
        <w:tc>
          <w:tcPr>
            <w:tcW w:w="882" w:type="dxa"/>
            <w:noWrap/>
            <w:hideMark/>
          </w:tcPr>
          <w:p w14:paraId="1976BF33" w14:textId="77777777" w:rsidR="00713A4E" w:rsidRPr="00943F0F" w:rsidRDefault="00713A4E" w:rsidP="00713A4E">
            <w:pPr>
              <w:jc w:val="center"/>
              <w:rPr>
                <w:noProof/>
                <w:sz w:val="18"/>
                <w:szCs w:val="18"/>
              </w:rPr>
            </w:pPr>
            <w:r w:rsidRPr="00943F0F">
              <w:rPr>
                <w:noProof/>
                <w:sz w:val="18"/>
                <w:szCs w:val="18"/>
              </w:rPr>
              <w:t>86,89</w:t>
            </w:r>
          </w:p>
        </w:tc>
      </w:tr>
      <w:bookmarkEnd w:id="143"/>
    </w:tbl>
    <w:p w14:paraId="13B63371" w14:textId="6306047C" w:rsidR="00967815" w:rsidRDefault="00967815" w:rsidP="00713A4E">
      <w:pPr>
        <w:jc w:val="center"/>
        <w:rPr>
          <w:noProof/>
        </w:rPr>
      </w:pPr>
    </w:p>
    <w:p w14:paraId="78E6F910" w14:textId="03A7FFF8" w:rsidR="00857447" w:rsidRDefault="00857447">
      <w:pPr>
        <w:jc w:val="left"/>
        <w:rPr>
          <w:noProof/>
        </w:rPr>
      </w:pPr>
      <w:r>
        <w:rPr>
          <w:noProof/>
        </w:rPr>
        <w:br w:type="page"/>
      </w:r>
    </w:p>
    <w:p w14:paraId="57033B91" w14:textId="37B5AACC" w:rsidR="00131BCC" w:rsidRDefault="00857447">
      <w:pPr>
        <w:jc w:val="left"/>
        <w:rPr>
          <w:rFonts w:cs="Arial"/>
        </w:rPr>
      </w:pPr>
      <w:r>
        <w:rPr>
          <w:rFonts w:cs="Arial"/>
        </w:rPr>
        <w:lastRenderedPageBreak/>
        <w:t xml:space="preserve">Lampiran </w:t>
      </w:r>
      <w:r w:rsidR="006846F3">
        <w:rPr>
          <w:rFonts w:cs="Arial"/>
        </w:rPr>
        <w:t>9</w:t>
      </w:r>
      <w:r>
        <w:rPr>
          <w:rFonts w:cs="Arial"/>
        </w:rPr>
        <w:t xml:space="preserve"> </w:t>
      </w:r>
      <w:bookmarkStart w:id="144" w:name="_Hlk112158849"/>
      <w:r>
        <w:rPr>
          <w:rFonts w:cs="Arial"/>
        </w:rPr>
        <w:t>Ethical Clearance</w:t>
      </w:r>
      <w:bookmarkEnd w:id="144"/>
    </w:p>
    <w:p w14:paraId="4F662EFF" w14:textId="77777777" w:rsidR="00131BCC" w:rsidRDefault="00131BCC">
      <w:pPr>
        <w:jc w:val="left"/>
        <w:rPr>
          <w:rFonts w:cs="Arial"/>
        </w:rPr>
      </w:pPr>
    </w:p>
    <w:p w14:paraId="5F1381EB" w14:textId="00FAF390" w:rsidR="00857447" w:rsidRPr="00131BCC" w:rsidRDefault="00131BCC">
      <w:pPr>
        <w:jc w:val="left"/>
        <w:rPr>
          <w:rFonts w:cs="Arial"/>
        </w:rPr>
      </w:pPr>
      <w:r>
        <w:rPr>
          <w:noProof/>
          <w:lang w:val="id-ID" w:eastAsia="id-ID"/>
        </w:rPr>
        <w:drawing>
          <wp:inline distT="0" distB="0" distL="0" distR="0" wp14:anchorId="07562909" wp14:editId="256F3E4C">
            <wp:extent cx="5039995" cy="79692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969250"/>
                    </a:xfrm>
                    <a:prstGeom prst="rect">
                      <a:avLst/>
                    </a:prstGeom>
                    <a:noFill/>
                    <a:ln>
                      <a:noFill/>
                    </a:ln>
                  </pic:spPr>
                </pic:pic>
              </a:graphicData>
            </a:graphic>
          </wp:inline>
        </w:drawing>
      </w:r>
    </w:p>
    <w:p w14:paraId="69F1BB89" w14:textId="520313AA" w:rsidR="007B737A" w:rsidRDefault="00857447" w:rsidP="00857447">
      <w:pPr>
        <w:rPr>
          <w:rFonts w:cs="Arial"/>
        </w:rPr>
      </w:pPr>
      <w:r>
        <w:rPr>
          <w:rFonts w:cs="Arial"/>
        </w:rPr>
        <w:lastRenderedPageBreak/>
        <w:t>Lampiran 10 Kartu Bimbingan</w:t>
      </w:r>
    </w:p>
    <w:p w14:paraId="5B162EFB" w14:textId="77777777" w:rsidR="00943F0F" w:rsidRDefault="00943F0F" w:rsidP="00857447">
      <w:pPr>
        <w:rPr>
          <w:rFonts w:cs="Arial"/>
        </w:rPr>
      </w:pPr>
    </w:p>
    <w:p w14:paraId="147A3E6A" w14:textId="4240BDBE" w:rsidR="00943F0F" w:rsidRDefault="00943F0F" w:rsidP="00857447">
      <w:pPr>
        <w:rPr>
          <w:noProof/>
        </w:rPr>
      </w:pPr>
      <w:r>
        <w:rPr>
          <w:noProof/>
          <w:lang w:val="id-ID" w:eastAsia="id-ID"/>
        </w:rPr>
        <w:drawing>
          <wp:inline distT="0" distB="0" distL="0" distR="0" wp14:anchorId="41DBA091" wp14:editId="137A32FF">
            <wp:extent cx="4997945" cy="662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5288" cy="6718725"/>
                    </a:xfrm>
                    <a:prstGeom prst="rect">
                      <a:avLst/>
                    </a:prstGeom>
                    <a:noFill/>
                  </pic:spPr>
                </pic:pic>
              </a:graphicData>
            </a:graphic>
          </wp:inline>
        </w:drawing>
      </w:r>
    </w:p>
    <w:sectPr w:rsidR="00943F0F" w:rsidSect="00A05B5B">
      <w:footerReference w:type="first" r:id="rId48"/>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715C4" w14:textId="77777777" w:rsidR="002F3D3E" w:rsidRDefault="002F3D3E" w:rsidP="00FA0B4F">
      <w:pPr>
        <w:spacing w:after="0" w:line="240" w:lineRule="auto"/>
      </w:pPr>
      <w:r>
        <w:separator/>
      </w:r>
    </w:p>
  </w:endnote>
  <w:endnote w:type="continuationSeparator" w:id="0">
    <w:p w14:paraId="4F047F31" w14:textId="77777777" w:rsidR="002F3D3E" w:rsidRDefault="002F3D3E" w:rsidP="00FA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9311E" w14:textId="48648C82" w:rsidR="001364BC" w:rsidRDefault="000406E3">
    <w:pPr>
      <w:pStyle w:val="Footer"/>
      <w:jc w:val="center"/>
    </w:pPr>
    <w:r>
      <w:t>i</w:t>
    </w:r>
  </w:p>
  <w:p w14:paraId="1CBBB885" w14:textId="77777777" w:rsidR="00697403" w:rsidRDefault="006974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BAC70" w14:textId="36D4AB46" w:rsidR="00CA5544" w:rsidRDefault="00CA5544">
    <w:pPr>
      <w:pStyle w:val="Footer"/>
      <w:jc w:val="center"/>
    </w:pPr>
  </w:p>
  <w:p w14:paraId="603A4FBB" w14:textId="77777777" w:rsidR="00697403" w:rsidRDefault="006974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306861"/>
      <w:docPartObj>
        <w:docPartGallery w:val="Page Numbers (Bottom of Page)"/>
        <w:docPartUnique/>
      </w:docPartObj>
    </w:sdtPr>
    <w:sdtEndPr>
      <w:rPr>
        <w:noProof/>
      </w:rPr>
    </w:sdtEndPr>
    <w:sdtContent>
      <w:p w14:paraId="668966E8" w14:textId="7185BF16" w:rsidR="008941B5" w:rsidRDefault="008941B5">
        <w:pPr>
          <w:pStyle w:val="Footer"/>
          <w:jc w:val="center"/>
        </w:pPr>
        <w:r>
          <w:fldChar w:fldCharType="begin"/>
        </w:r>
        <w:r>
          <w:instrText xml:space="preserve"> PAGE   \* MERGEFORMAT </w:instrText>
        </w:r>
        <w:r>
          <w:fldChar w:fldCharType="separate"/>
        </w:r>
        <w:r w:rsidR="004E35DA">
          <w:rPr>
            <w:noProof/>
          </w:rPr>
          <w:t>iii</w:t>
        </w:r>
        <w:r>
          <w:rPr>
            <w:noProof/>
          </w:rPr>
          <w:fldChar w:fldCharType="end"/>
        </w:r>
      </w:p>
    </w:sdtContent>
  </w:sdt>
  <w:p w14:paraId="3E107B80" w14:textId="77777777" w:rsidR="001364BC" w:rsidRDefault="001364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453880"/>
      <w:docPartObj>
        <w:docPartGallery w:val="Page Numbers (Bottom of Page)"/>
        <w:docPartUnique/>
      </w:docPartObj>
    </w:sdtPr>
    <w:sdtEndPr>
      <w:rPr>
        <w:noProof/>
      </w:rPr>
    </w:sdtEndPr>
    <w:sdtContent>
      <w:p w14:paraId="1D5836A2" w14:textId="6A00D1F6" w:rsidR="00F42107" w:rsidRDefault="00F42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FF1850" w14:textId="77777777" w:rsidR="00614602" w:rsidRDefault="006146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755220"/>
      <w:docPartObj>
        <w:docPartGallery w:val="Page Numbers (Bottom of Page)"/>
        <w:docPartUnique/>
      </w:docPartObj>
    </w:sdtPr>
    <w:sdtEndPr>
      <w:rPr>
        <w:noProof/>
      </w:rPr>
    </w:sdtEndPr>
    <w:sdtContent>
      <w:p w14:paraId="1525AE64" w14:textId="53CA9E5A" w:rsidR="00F71879" w:rsidRDefault="00F71879">
        <w:pPr>
          <w:pStyle w:val="Footer"/>
          <w:jc w:val="center"/>
        </w:pPr>
        <w:r>
          <w:fldChar w:fldCharType="begin"/>
        </w:r>
        <w:r>
          <w:instrText xml:space="preserve"> PAGE   \* MERGEFORMAT </w:instrText>
        </w:r>
        <w:r>
          <w:fldChar w:fldCharType="separate"/>
        </w:r>
        <w:r w:rsidR="004E35DA">
          <w:rPr>
            <w:noProof/>
          </w:rPr>
          <w:t>50</w:t>
        </w:r>
        <w:r>
          <w:rPr>
            <w:noProof/>
          </w:rPr>
          <w:fldChar w:fldCharType="end"/>
        </w:r>
      </w:p>
    </w:sdtContent>
  </w:sdt>
  <w:p w14:paraId="61CE445A" w14:textId="77777777" w:rsidR="001364BC" w:rsidRDefault="001364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547724"/>
      <w:docPartObj>
        <w:docPartGallery w:val="Page Numbers (Bottom of Page)"/>
        <w:docPartUnique/>
      </w:docPartObj>
    </w:sdtPr>
    <w:sdtEndPr>
      <w:rPr>
        <w:noProof/>
      </w:rPr>
    </w:sdtEndPr>
    <w:sdtContent>
      <w:p w14:paraId="685A8661" w14:textId="48927A6E" w:rsidR="00F42107" w:rsidRDefault="00F42107">
        <w:pPr>
          <w:pStyle w:val="Footer"/>
          <w:jc w:val="center"/>
        </w:pPr>
        <w:r>
          <w:fldChar w:fldCharType="begin"/>
        </w:r>
        <w:r>
          <w:instrText xml:space="preserve"> PAGE   \* MERGEFORMAT </w:instrText>
        </w:r>
        <w:r>
          <w:fldChar w:fldCharType="separate"/>
        </w:r>
        <w:r w:rsidR="004E35DA">
          <w:rPr>
            <w:noProof/>
          </w:rPr>
          <w:t>4</w:t>
        </w:r>
        <w:r>
          <w:rPr>
            <w:noProof/>
          </w:rPr>
          <w:fldChar w:fldCharType="end"/>
        </w:r>
      </w:p>
    </w:sdtContent>
  </w:sdt>
  <w:p w14:paraId="2FED85DD" w14:textId="77777777" w:rsidR="00614602" w:rsidRDefault="006146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715103"/>
      <w:docPartObj>
        <w:docPartGallery w:val="Page Numbers (Bottom of Page)"/>
        <w:docPartUnique/>
      </w:docPartObj>
    </w:sdtPr>
    <w:sdtEndPr>
      <w:rPr>
        <w:noProof/>
      </w:rPr>
    </w:sdtEndPr>
    <w:sdtContent>
      <w:p w14:paraId="47C91438" w14:textId="77777777" w:rsidR="00614602" w:rsidRDefault="00614602">
        <w:pPr>
          <w:pStyle w:val="Footer"/>
          <w:jc w:val="center"/>
        </w:pPr>
        <w:r>
          <w:fldChar w:fldCharType="begin"/>
        </w:r>
        <w:r>
          <w:instrText xml:space="preserve"> PAGE   \* MERGEFORMAT </w:instrText>
        </w:r>
        <w:r>
          <w:fldChar w:fldCharType="separate"/>
        </w:r>
        <w:r w:rsidR="004E35DA">
          <w:rPr>
            <w:noProof/>
          </w:rPr>
          <w:t>22</w:t>
        </w:r>
        <w:r>
          <w:rPr>
            <w:noProof/>
          </w:rPr>
          <w:fldChar w:fldCharType="end"/>
        </w:r>
      </w:p>
    </w:sdtContent>
  </w:sdt>
  <w:p w14:paraId="08198123" w14:textId="77777777" w:rsidR="00614602" w:rsidRDefault="0061460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590767"/>
      <w:docPartObj>
        <w:docPartGallery w:val="Page Numbers (Bottom of Page)"/>
        <w:docPartUnique/>
      </w:docPartObj>
    </w:sdtPr>
    <w:sdtEndPr>
      <w:rPr>
        <w:noProof/>
      </w:rPr>
    </w:sdtEndPr>
    <w:sdtContent>
      <w:p w14:paraId="145046B5" w14:textId="77777777" w:rsidR="00614602" w:rsidRDefault="00614602">
        <w:pPr>
          <w:pStyle w:val="Footer"/>
          <w:jc w:val="center"/>
        </w:pPr>
        <w:r>
          <w:fldChar w:fldCharType="begin"/>
        </w:r>
        <w:r>
          <w:instrText xml:space="preserve"> PAGE   \* MERGEFORMAT </w:instrText>
        </w:r>
        <w:r>
          <w:fldChar w:fldCharType="separate"/>
        </w:r>
        <w:r w:rsidR="004E35DA">
          <w:rPr>
            <w:noProof/>
          </w:rPr>
          <w:t>38</w:t>
        </w:r>
        <w:r>
          <w:rPr>
            <w:noProof/>
          </w:rPr>
          <w:fldChar w:fldCharType="end"/>
        </w:r>
      </w:p>
    </w:sdtContent>
  </w:sdt>
  <w:p w14:paraId="66B53F6E" w14:textId="77777777" w:rsidR="00614602" w:rsidRDefault="00614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E346F" w14:textId="77777777" w:rsidR="002F3D3E" w:rsidRDefault="002F3D3E" w:rsidP="00FA0B4F">
      <w:pPr>
        <w:spacing w:after="0" w:line="240" w:lineRule="auto"/>
      </w:pPr>
      <w:r>
        <w:separator/>
      </w:r>
    </w:p>
  </w:footnote>
  <w:footnote w:type="continuationSeparator" w:id="0">
    <w:p w14:paraId="75334CC3" w14:textId="77777777" w:rsidR="002F3D3E" w:rsidRDefault="002F3D3E" w:rsidP="00FA0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EAC2D" w14:textId="2453455E" w:rsidR="001364BC" w:rsidRDefault="001364BC">
    <w:pPr>
      <w:pStyle w:val="Header"/>
      <w:jc w:val="right"/>
    </w:pPr>
  </w:p>
  <w:p w14:paraId="42A739BE" w14:textId="77777777" w:rsidR="00697403" w:rsidRDefault="006974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488EB" w14:textId="77777777" w:rsidR="00614602" w:rsidRDefault="006146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8DA4" w14:textId="77777777" w:rsidR="000175BD" w:rsidRDefault="000175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9E8AA" w14:textId="77777777" w:rsidR="00614602" w:rsidRDefault="006146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59382" w14:textId="77777777" w:rsidR="00614602" w:rsidRDefault="006146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71636" w14:textId="77777777" w:rsidR="00614602" w:rsidRDefault="00614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ECB61B"/>
    <w:multiLevelType w:val="hybridMultilevel"/>
    <w:tmpl w:val="2B0EADB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366E93"/>
    <w:multiLevelType w:val="hybridMultilevel"/>
    <w:tmpl w:val="7C6474FA"/>
    <w:lvl w:ilvl="0" w:tplc="2E5CF79E">
      <w:start w:val="1"/>
      <w:numFmt w:val="lowerLetter"/>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8773CF"/>
    <w:multiLevelType w:val="hybridMultilevel"/>
    <w:tmpl w:val="5C966CFC"/>
    <w:lvl w:ilvl="0" w:tplc="2E5CF79E">
      <w:start w:val="1"/>
      <w:numFmt w:val="lowerLetter"/>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D3318A5"/>
    <w:multiLevelType w:val="multilevel"/>
    <w:tmpl w:val="ACFCD6D4"/>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353DEA"/>
    <w:multiLevelType w:val="hybridMultilevel"/>
    <w:tmpl w:val="7B341846"/>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298564D"/>
    <w:multiLevelType w:val="hybridMultilevel"/>
    <w:tmpl w:val="45A41120"/>
    <w:lvl w:ilvl="0" w:tplc="471C8EB4">
      <w:numFmt w:val="bullet"/>
      <w:lvlText w:val=""/>
      <w:lvlJc w:val="left"/>
      <w:pPr>
        <w:ind w:left="1571" w:hanging="360"/>
      </w:pPr>
      <w:rPr>
        <w:rFonts w:ascii="Symbol" w:eastAsia="Symbol" w:hAnsi="Symbol" w:cs="Symbol" w:hint="default"/>
        <w:w w:val="100"/>
        <w:sz w:val="22"/>
        <w:szCs w:val="22"/>
        <w:lang w:eastAsia="en-US" w:bidi="ar-SA"/>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6">
    <w:nsid w:val="2877D4E2"/>
    <w:multiLevelType w:val="hybridMultilevel"/>
    <w:tmpl w:val="3B3D0C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AD27248"/>
    <w:multiLevelType w:val="multilevel"/>
    <w:tmpl w:val="122C607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DD62E48"/>
    <w:multiLevelType w:val="multilevel"/>
    <w:tmpl w:val="EDA0C5F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F9854B3"/>
    <w:multiLevelType w:val="hybridMultilevel"/>
    <w:tmpl w:val="437698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42F3965"/>
    <w:multiLevelType w:val="hybridMultilevel"/>
    <w:tmpl w:val="BE88E4D6"/>
    <w:lvl w:ilvl="0" w:tplc="FFFFFFFF">
      <w:start w:val="1"/>
      <w:numFmt w:val="upperLetter"/>
      <w:lvlText w:val="%1."/>
      <w:lvlJc w:val="left"/>
      <w:pPr>
        <w:ind w:left="400" w:hanging="360"/>
      </w:pPr>
    </w:lvl>
    <w:lvl w:ilvl="1" w:tplc="04210019">
      <w:start w:val="1"/>
      <w:numFmt w:val="lowerLetter"/>
      <w:lvlText w:val="%2."/>
      <w:lvlJc w:val="left"/>
      <w:pPr>
        <w:ind w:left="1120" w:hanging="360"/>
      </w:pPr>
    </w:lvl>
    <w:lvl w:ilvl="2" w:tplc="0421001B">
      <w:start w:val="1"/>
      <w:numFmt w:val="lowerRoman"/>
      <w:lvlText w:val="%3."/>
      <w:lvlJc w:val="right"/>
      <w:pPr>
        <w:ind w:left="1840" w:hanging="180"/>
      </w:pPr>
    </w:lvl>
    <w:lvl w:ilvl="3" w:tplc="0421000F">
      <w:start w:val="1"/>
      <w:numFmt w:val="decimal"/>
      <w:lvlText w:val="%4."/>
      <w:lvlJc w:val="left"/>
      <w:pPr>
        <w:ind w:left="2560" w:hanging="360"/>
      </w:pPr>
    </w:lvl>
    <w:lvl w:ilvl="4" w:tplc="04210019">
      <w:start w:val="1"/>
      <w:numFmt w:val="lowerLetter"/>
      <w:lvlText w:val="%5."/>
      <w:lvlJc w:val="left"/>
      <w:pPr>
        <w:ind w:left="3280" w:hanging="360"/>
      </w:pPr>
    </w:lvl>
    <w:lvl w:ilvl="5" w:tplc="0421001B">
      <w:start w:val="1"/>
      <w:numFmt w:val="lowerRoman"/>
      <w:lvlText w:val="%6."/>
      <w:lvlJc w:val="right"/>
      <w:pPr>
        <w:ind w:left="4000" w:hanging="180"/>
      </w:pPr>
    </w:lvl>
    <w:lvl w:ilvl="6" w:tplc="0421000F">
      <w:start w:val="1"/>
      <w:numFmt w:val="decimal"/>
      <w:lvlText w:val="%7."/>
      <w:lvlJc w:val="left"/>
      <w:pPr>
        <w:ind w:left="4720" w:hanging="360"/>
      </w:pPr>
    </w:lvl>
    <w:lvl w:ilvl="7" w:tplc="04210019">
      <w:start w:val="1"/>
      <w:numFmt w:val="lowerLetter"/>
      <w:lvlText w:val="%8."/>
      <w:lvlJc w:val="left"/>
      <w:pPr>
        <w:ind w:left="5440" w:hanging="360"/>
      </w:pPr>
    </w:lvl>
    <w:lvl w:ilvl="8" w:tplc="0421001B">
      <w:start w:val="1"/>
      <w:numFmt w:val="lowerRoman"/>
      <w:lvlText w:val="%9."/>
      <w:lvlJc w:val="right"/>
      <w:pPr>
        <w:ind w:left="6160" w:hanging="180"/>
      </w:pPr>
    </w:lvl>
  </w:abstractNum>
  <w:abstractNum w:abstractNumId="11">
    <w:nsid w:val="3D8903F6"/>
    <w:multiLevelType w:val="hybridMultilevel"/>
    <w:tmpl w:val="0FE04B68"/>
    <w:lvl w:ilvl="0" w:tplc="41B06E58">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E1E330F"/>
    <w:multiLevelType w:val="hybridMultilevel"/>
    <w:tmpl w:val="08FE359A"/>
    <w:lvl w:ilvl="0" w:tplc="2E5CF79E">
      <w:start w:val="1"/>
      <w:numFmt w:val="lowerLetter"/>
      <w:lvlText w:val="%1."/>
      <w:lvlJc w:val="left"/>
      <w:pPr>
        <w:ind w:left="783" w:hanging="360"/>
      </w:pPr>
      <w:rPr>
        <w:rFonts w:ascii="Arial" w:eastAsiaTheme="minorHAnsi" w:hAnsi="Arial" w:cs="Arial"/>
      </w:rPr>
    </w:lvl>
    <w:lvl w:ilvl="1" w:tplc="38090019" w:tentative="1">
      <w:start w:val="1"/>
      <w:numFmt w:val="lowerLetter"/>
      <w:lvlText w:val="%2."/>
      <w:lvlJc w:val="left"/>
      <w:pPr>
        <w:ind w:left="1503" w:hanging="360"/>
      </w:p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13">
    <w:nsid w:val="3F0F5BC7"/>
    <w:multiLevelType w:val="hybridMultilevel"/>
    <w:tmpl w:val="52422E8E"/>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4C34385B"/>
    <w:multiLevelType w:val="hybridMultilevel"/>
    <w:tmpl w:val="2DD83B4C"/>
    <w:lvl w:ilvl="0" w:tplc="C4E4EDB4">
      <w:start w:val="1"/>
      <w:numFmt w:val="lowerLetter"/>
      <w:lvlText w:val="%1."/>
      <w:lvlJc w:val="left"/>
      <w:pPr>
        <w:ind w:left="644" w:hanging="360"/>
      </w:pPr>
      <w:rPr>
        <w:rFonts w:cs="Arial" w:hint="default"/>
      </w:rPr>
    </w:lvl>
    <w:lvl w:ilvl="1" w:tplc="38090019">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
    <w:nsid w:val="4CBD234F"/>
    <w:multiLevelType w:val="multilevel"/>
    <w:tmpl w:val="5774890E"/>
    <w:lvl w:ilvl="0">
      <w:start w:val="1"/>
      <w:numFmt w:val="decimal"/>
      <w:lvlText w:val="%1."/>
      <w:lvlJc w:val="left"/>
      <w:pPr>
        <w:ind w:left="720" w:hanging="360"/>
      </w:pPr>
    </w:lvl>
    <w:lvl w:ilvl="1">
      <w:start w:val="1"/>
      <w:numFmt w:val="none"/>
      <w:isLgl/>
      <w:lvlText w:val="4.1"/>
      <w:lvlJc w:val="left"/>
      <w:pPr>
        <w:ind w:left="405" w:hanging="405"/>
      </w:pPr>
    </w:lvl>
    <w:lvl w:ilvl="2">
      <w:start w:val="1"/>
      <w:numFmt w:val="decimal"/>
      <w:isLgl/>
      <w:lvlText w:val="%1.%2.%3"/>
      <w:lvlJc w:val="left"/>
      <w:pPr>
        <w:ind w:left="1080" w:hanging="720"/>
      </w:pPr>
      <w:rPr>
        <w:color w:val="auto"/>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nsid w:val="4CF2DA07"/>
    <w:multiLevelType w:val="hybridMultilevel"/>
    <w:tmpl w:val="993E4A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EDA3667"/>
    <w:multiLevelType w:val="hybridMultilevel"/>
    <w:tmpl w:val="BCB85236"/>
    <w:lvl w:ilvl="0" w:tplc="471C8EB4">
      <w:numFmt w:val="bullet"/>
      <w:lvlText w:val=""/>
      <w:lvlJc w:val="left"/>
      <w:pPr>
        <w:ind w:left="720" w:hanging="360"/>
      </w:pPr>
      <w:rPr>
        <w:rFonts w:ascii="Symbol" w:eastAsia="Symbol" w:hAnsi="Symbol" w:cs="Symbol" w:hint="default"/>
        <w:w w:val="100"/>
        <w:sz w:val="22"/>
        <w:szCs w:val="22"/>
        <w:lang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540F05A2"/>
    <w:multiLevelType w:val="multilevel"/>
    <w:tmpl w:val="71B0D8B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3FB5DF1"/>
    <w:multiLevelType w:val="multilevel"/>
    <w:tmpl w:val="37426E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2138"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654F4B45"/>
    <w:multiLevelType w:val="hybridMultilevel"/>
    <w:tmpl w:val="019286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66B213F3"/>
    <w:multiLevelType w:val="hybridMultilevel"/>
    <w:tmpl w:val="4AD4F9DC"/>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DB91851"/>
    <w:multiLevelType w:val="multilevel"/>
    <w:tmpl w:val="FE7C63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AE907D8"/>
    <w:multiLevelType w:val="multilevel"/>
    <w:tmpl w:val="246220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FD722A5"/>
    <w:multiLevelType w:val="hybridMultilevel"/>
    <w:tmpl w:val="782EB7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9"/>
  </w:num>
  <w:num w:numId="2">
    <w:abstractNumId w:val="18"/>
  </w:num>
  <w:num w:numId="3">
    <w:abstractNumId w:val="14"/>
  </w:num>
  <w:num w:numId="4">
    <w:abstractNumId w:val="8"/>
  </w:num>
  <w:num w:numId="5">
    <w:abstractNumId w:val="1"/>
  </w:num>
  <w:num w:numId="6">
    <w:abstractNumId w:val="21"/>
  </w:num>
  <w:num w:numId="7">
    <w:abstractNumId w:val="16"/>
  </w:num>
  <w:num w:numId="8">
    <w:abstractNumId w:val="6"/>
  </w:num>
  <w:num w:numId="9">
    <w:abstractNumId w:val="0"/>
  </w:num>
  <w:num w:numId="10">
    <w:abstractNumId w:val="9"/>
  </w:num>
  <w:num w:numId="11">
    <w:abstractNumId w:val="24"/>
  </w:num>
  <w:num w:numId="12">
    <w:abstractNumId w:val="20"/>
  </w:num>
  <w:num w:numId="13">
    <w:abstractNumId w:val="13"/>
  </w:num>
  <w:num w:numId="14">
    <w:abstractNumId w:val="2"/>
  </w:num>
  <w:num w:numId="15">
    <w:abstractNumId w:val="1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
  </w:num>
  <w:num w:numId="19">
    <w:abstractNumId w:val="17"/>
  </w:num>
  <w:num w:numId="20">
    <w:abstractNumId w:val="12"/>
  </w:num>
  <w:num w:numId="21">
    <w:abstractNumId w:val="3"/>
  </w:num>
  <w:num w:numId="22">
    <w:abstractNumId w:val="11"/>
  </w:num>
  <w:num w:numId="23">
    <w:abstractNumId w:val="23"/>
  </w:num>
  <w:num w:numId="24">
    <w:abstractNumId w:val="7"/>
  </w:num>
  <w:num w:numId="2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2F5"/>
    <w:rsid w:val="000044E1"/>
    <w:rsid w:val="00006599"/>
    <w:rsid w:val="00006EAA"/>
    <w:rsid w:val="000075EF"/>
    <w:rsid w:val="00007913"/>
    <w:rsid w:val="00010D60"/>
    <w:rsid w:val="00011AF2"/>
    <w:rsid w:val="0001267F"/>
    <w:rsid w:val="00013080"/>
    <w:rsid w:val="00017074"/>
    <w:rsid w:val="000175BD"/>
    <w:rsid w:val="00020DE6"/>
    <w:rsid w:val="000216EB"/>
    <w:rsid w:val="00021BBD"/>
    <w:rsid w:val="00021EF1"/>
    <w:rsid w:val="0002382F"/>
    <w:rsid w:val="00023B39"/>
    <w:rsid w:val="000259D2"/>
    <w:rsid w:val="000341FA"/>
    <w:rsid w:val="00034241"/>
    <w:rsid w:val="00036EE1"/>
    <w:rsid w:val="00037712"/>
    <w:rsid w:val="000406E3"/>
    <w:rsid w:val="000410B7"/>
    <w:rsid w:val="00043680"/>
    <w:rsid w:val="00054AC2"/>
    <w:rsid w:val="00054C79"/>
    <w:rsid w:val="00056F48"/>
    <w:rsid w:val="000638B0"/>
    <w:rsid w:val="000657F3"/>
    <w:rsid w:val="000659CA"/>
    <w:rsid w:val="00065CD1"/>
    <w:rsid w:val="00066840"/>
    <w:rsid w:val="00072561"/>
    <w:rsid w:val="0007571D"/>
    <w:rsid w:val="00077143"/>
    <w:rsid w:val="00077ADB"/>
    <w:rsid w:val="00077B0F"/>
    <w:rsid w:val="000820CE"/>
    <w:rsid w:val="00083C2E"/>
    <w:rsid w:val="00083CF1"/>
    <w:rsid w:val="000845AA"/>
    <w:rsid w:val="00085FA9"/>
    <w:rsid w:val="00086A73"/>
    <w:rsid w:val="00091867"/>
    <w:rsid w:val="000920D2"/>
    <w:rsid w:val="0009266A"/>
    <w:rsid w:val="0009304B"/>
    <w:rsid w:val="00094904"/>
    <w:rsid w:val="00094E70"/>
    <w:rsid w:val="000976F8"/>
    <w:rsid w:val="000A07E2"/>
    <w:rsid w:val="000A170C"/>
    <w:rsid w:val="000A3DE2"/>
    <w:rsid w:val="000A4235"/>
    <w:rsid w:val="000A463F"/>
    <w:rsid w:val="000A4B5A"/>
    <w:rsid w:val="000A4F26"/>
    <w:rsid w:val="000A56C7"/>
    <w:rsid w:val="000A588C"/>
    <w:rsid w:val="000A7ED8"/>
    <w:rsid w:val="000B0521"/>
    <w:rsid w:val="000B1263"/>
    <w:rsid w:val="000B14E8"/>
    <w:rsid w:val="000B7170"/>
    <w:rsid w:val="000C345D"/>
    <w:rsid w:val="000C366A"/>
    <w:rsid w:val="000C5A74"/>
    <w:rsid w:val="000C5F72"/>
    <w:rsid w:val="000D1712"/>
    <w:rsid w:val="000D26F4"/>
    <w:rsid w:val="000D2B93"/>
    <w:rsid w:val="000D43F1"/>
    <w:rsid w:val="000D5E19"/>
    <w:rsid w:val="000D73DB"/>
    <w:rsid w:val="000E07AA"/>
    <w:rsid w:val="000E1A87"/>
    <w:rsid w:val="000E3904"/>
    <w:rsid w:val="000E3A88"/>
    <w:rsid w:val="000E3F6A"/>
    <w:rsid w:val="000E63C1"/>
    <w:rsid w:val="000E6BF5"/>
    <w:rsid w:val="000E776C"/>
    <w:rsid w:val="000F112D"/>
    <w:rsid w:val="000F1FD2"/>
    <w:rsid w:val="000F208D"/>
    <w:rsid w:val="000F468A"/>
    <w:rsid w:val="000F47D6"/>
    <w:rsid w:val="000F4AB4"/>
    <w:rsid w:val="001037E6"/>
    <w:rsid w:val="001053E5"/>
    <w:rsid w:val="0011037F"/>
    <w:rsid w:val="001105DE"/>
    <w:rsid w:val="00110EDE"/>
    <w:rsid w:val="001120E1"/>
    <w:rsid w:val="001157BE"/>
    <w:rsid w:val="00115D65"/>
    <w:rsid w:val="00116215"/>
    <w:rsid w:val="00117262"/>
    <w:rsid w:val="00117C05"/>
    <w:rsid w:val="00120FEF"/>
    <w:rsid w:val="00125351"/>
    <w:rsid w:val="001278F9"/>
    <w:rsid w:val="001279EE"/>
    <w:rsid w:val="00127A7E"/>
    <w:rsid w:val="00131BCC"/>
    <w:rsid w:val="001325D3"/>
    <w:rsid w:val="00132D66"/>
    <w:rsid w:val="001330A8"/>
    <w:rsid w:val="00133215"/>
    <w:rsid w:val="0013436F"/>
    <w:rsid w:val="001364BC"/>
    <w:rsid w:val="00137B35"/>
    <w:rsid w:val="00140175"/>
    <w:rsid w:val="00141211"/>
    <w:rsid w:val="00143998"/>
    <w:rsid w:val="00146526"/>
    <w:rsid w:val="00147415"/>
    <w:rsid w:val="001502CF"/>
    <w:rsid w:val="00152036"/>
    <w:rsid w:val="00154583"/>
    <w:rsid w:val="00155A34"/>
    <w:rsid w:val="00155A65"/>
    <w:rsid w:val="00157802"/>
    <w:rsid w:val="0016376B"/>
    <w:rsid w:val="001646D2"/>
    <w:rsid w:val="00164B83"/>
    <w:rsid w:val="00166D5B"/>
    <w:rsid w:val="00167C6C"/>
    <w:rsid w:val="00170A93"/>
    <w:rsid w:val="00170F83"/>
    <w:rsid w:val="00174861"/>
    <w:rsid w:val="00174BEA"/>
    <w:rsid w:val="00175809"/>
    <w:rsid w:val="001772CE"/>
    <w:rsid w:val="00177DB8"/>
    <w:rsid w:val="00181772"/>
    <w:rsid w:val="001829C3"/>
    <w:rsid w:val="00182BDE"/>
    <w:rsid w:val="001845D2"/>
    <w:rsid w:val="0018574B"/>
    <w:rsid w:val="0018739B"/>
    <w:rsid w:val="00190D3C"/>
    <w:rsid w:val="001922F1"/>
    <w:rsid w:val="0019403E"/>
    <w:rsid w:val="001963F7"/>
    <w:rsid w:val="00196AAE"/>
    <w:rsid w:val="00196CE0"/>
    <w:rsid w:val="001A04AF"/>
    <w:rsid w:val="001A348D"/>
    <w:rsid w:val="001A6AAA"/>
    <w:rsid w:val="001B0F35"/>
    <w:rsid w:val="001B2E6B"/>
    <w:rsid w:val="001B2FCE"/>
    <w:rsid w:val="001B46B0"/>
    <w:rsid w:val="001B4A3C"/>
    <w:rsid w:val="001B50B3"/>
    <w:rsid w:val="001B5D74"/>
    <w:rsid w:val="001B72AD"/>
    <w:rsid w:val="001B7756"/>
    <w:rsid w:val="001B7F66"/>
    <w:rsid w:val="001C2257"/>
    <w:rsid w:val="001C29A4"/>
    <w:rsid w:val="001C2B67"/>
    <w:rsid w:val="001C3A97"/>
    <w:rsid w:val="001C3D6F"/>
    <w:rsid w:val="001C60EE"/>
    <w:rsid w:val="001C7BB9"/>
    <w:rsid w:val="001C7EC6"/>
    <w:rsid w:val="001D1E72"/>
    <w:rsid w:val="001D353D"/>
    <w:rsid w:val="001D36DB"/>
    <w:rsid w:val="001D6971"/>
    <w:rsid w:val="001D6A8E"/>
    <w:rsid w:val="001D7FC3"/>
    <w:rsid w:val="001E3249"/>
    <w:rsid w:val="001E3C2E"/>
    <w:rsid w:val="001E3EC8"/>
    <w:rsid w:val="001E4820"/>
    <w:rsid w:val="001E7AEC"/>
    <w:rsid w:val="001F06C2"/>
    <w:rsid w:val="001F2659"/>
    <w:rsid w:val="001F343D"/>
    <w:rsid w:val="001F4DF0"/>
    <w:rsid w:val="001F5227"/>
    <w:rsid w:val="002024BA"/>
    <w:rsid w:val="00202D9C"/>
    <w:rsid w:val="00205CB8"/>
    <w:rsid w:val="00206787"/>
    <w:rsid w:val="002109B0"/>
    <w:rsid w:val="00214F2B"/>
    <w:rsid w:val="002166C1"/>
    <w:rsid w:val="002207F4"/>
    <w:rsid w:val="00220917"/>
    <w:rsid w:val="002213E5"/>
    <w:rsid w:val="00222FE9"/>
    <w:rsid w:val="002245F0"/>
    <w:rsid w:val="00224F54"/>
    <w:rsid w:val="00226703"/>
    <w:rsid w:val="00227E05"/>
    <w:rsid w:val="002302B6"/>
    <w:rsid w:val="00232A99"/>
    <w:rsid w:val="00233041"/>
    <w:rsid w:val="00233BF6"/>
    <w:rsid w:val="002357A0"/>
    <w:rsid w:val="00235B10"/>
    <w:rsid w:val="002453C4"/>
    <w:rsid w:val="002466EA"/>
    <w:rsid w:val="0024739A"/>
    <w:rsid w:val="00253426"/>
    <w:rsid w:val="00255FAE"/>
    <w:rsid w:val="002607A8"/>
    <w:rsid w:val="00261BDF"/>
    <w:rsid w:val="00262267"/>
    <w:rsid w:val="002651C8"/>
    <w:rsid w:val="00266757"/>
    <w:rsid w:val="00266FD0"/>
    <w:rsid w:val="002701AA"/>
    <w:rsid w:val="00270968"/>
    <w:rsid w:val="00271CF3"/>
    <w:rsid w:val="002758DB"/>
    <w:rsid w:val="00277306"/>
    <w:rsid w:val="002804D6"/>
    <w:rsid w:val="0028165F"/>
    <w:rsid w:val="00282C4B"/>
    <w:rsid w:val="0029011B"/>
    <w:rsid w:val="002938B1"/>
    <w:rsid w:val="00297909"/>
    <w:rsid w:val="002A28E7"/>
    <w:rsid w:val="002A291A"/>
    <w:rsid w:val="002A5769"/>
    <w:rsid w:val="002B0379"/>
    <w:rsid w:val="002B11B9"/>
    <w:rsid w:val="002B3C5E"/>
    <w:rsid w:val="002B5842"/>
    <w:rsid w:val="002B638B"/>
    <w:rsid w:val="002B7B77"/>
    <w:rsid w:val="002B7C18"/>
    <w:rsid w:val="002C0484"/>
    <w:rsid w:val="002C0696"/>
    <w:rsid w:val="002C075D"/>
    <w:rsid w:val="002C1881"/>
    <w:rsid w:val="002C2013"/>
    <w:rsid w:val="002C4D24"/>
    <w:rsid w:val="002C5A92"/>
    <w:rsid w:val="002C7B80"/>
    <w:rsid w:val="002D18A8"/>
    <w:rsid w:val="002D28AB"/>
    <w:rsid w:val="002D2CEB"/>
    <w:rsid w:val="002D40AF"/>
    <w:rsid w:val="002D70F3"/>
    <w:rsid w:val="002D78F2"/>
    <w:rsid w:val="002E3201"/>
    <w:rsid w:val="002E460D"/>
    <w:rsid w:val="002E578B"/>
    <w:rsid w:val="002E5C48"/>
    <w:rsid w:val="002E63A3"/>
    <w:rsid w:val="002E6DAE"/>
    <w:rsid w:val="002E6E2E"/>
    <w:rsid w:val="002E73CC"/>
    <w:rsid w:val="002E76C2"/>
    <w:rsid w:val="002F064D"/>
    <w:rsid w:val="002F3D3E"/>
    <w:rsid w:val="002F3FFD"/>
    <w:rsid w:val="002F56F9"/>
    <w:rsid w:val="002F59DD"/>
    <w:rsid w:val="002F60A0"/>
    <w:rsid w:val="002F788C"/>
    <w:rsid w:val="003001C5"/>
    <w:rsid w:val="003032E8"/>
    <w:rsid w:val="00303895"/>
    <w:rsid w:val="00303AE3"/>
    <w:rsid w:val="00304FBC"/>
    <w:rsid w:val="00305AF4"/>
    <w:rsid w:val="00306793"/>
    <w:rsid w:val="00310A7A"/>
    <w:rsid w:val="00311874"/>
    <w:rsid w:val="00313B91"/>
    <w:rsid w:val="0031467E"/>
    <w:rsid w:val="00314D85"/>
    <w:rsid w:val="00315361"/>
    <w:rsid w:val="00316D3B"/>
    <w:rsid w:val="00317043"/>
    <w:rsid w:val="00321F4B"/>
    <w:rsid w:val="0032247E"/>
    <w:rsid w:val="00322C0C"/>
    <w:rsid w:val="003231AB"/>
    <w:rsid w:val="00331544"/>
    <w:rsid w:val="00333902"/>
    <w:rsid w:val="003349C6"/>
    <w:rsid w:val="003351C6"/>
    <w:rsid w:val="003356C6"/>
    <w:rsid w:val="0034089B"/>
    <w:rsid w:val="0034185F"/>
    <w:rsid w:val="00342775"/>
    <w:rsid w:val="00342BCF"/>
    <w:rsid w:val="0034359B"/>
    <w:rsid w:val="003446A1"/>
    <w:rsid w:val="00344C91"/>
    <w:rsid w:val="003452F5"/>
    <w:rsid w:val="00345F19"/>
    <w:rsid w:val="003464EB"/>
    <w:rsid w:val="00347CDB"/>
    <w:rsid w:val="0035136F"/>
    <w:rsid w:val="003514A4"/>
    <w:rsid w:val="00355226"/>
    <w:rsid w:val="0035556D"/>
    <w:rsid w:val="0035593D"/>
    <w:rsid w:val="003611F6"/>
    <w:rsid w:val="00361F4A"/>
    <w:rsid w:val="00363263"/>
    <w:rsid w:val="0036366E"/>
    <w:rsid w:val="003670B5"/>
    <w:rsid w:val="0037006C"/>
    <w:rsid w:val="00370BC3"/>
    <w:rsid w:val="00371B29"/>
    <w:rsid w:val="003723C0"/>
    <w:rsid w:val="00372575"/>
    <w:rsid w:val="00374D51"/>
    <w:rsid w:val="00375C71"/>
    <w:rsid w:val="003769ED"/>
    <w:rsid w:val="00376C68"/>
    <w:rsid w:val="00380CC6"/>
    <w:rsid w:val="00381CC3"/>
    <w:rsid w:val="00383192"/>
    <w:rsid w:val="0038344C"/>
    <w:rsid w:val="00384145"/>
    <w:rsid w:val="00384402"/>
    <w:rsid w:val="00385567"/>
    <w:rsid w:val="003878B2"/>
    <w:rsid w:val="00387C9D"/>
    <w:rsid w:val="00391705"/>
    <w:rsid w:val="00391CD0"/>
    <w:rsid w:val="0039203D"/>
    <w:rsid w:val="003925A2"/>
    <w:rsid w:val="00393919"/>
    <w:rsid w:val="0039418D"/>
    <w:rsid w:val="003956AF"/>
    <w:rsid w:val="00395DED"/>
    <w:rsid w:val="003B019A"/>
    <w:rsid w:val="003B0E80"/>
    <w:rsid w:val="003B0FAF"/>
    <w:rsid w:val="003B1634"/>
    <w:rsid w:val="003B4742"/>
    <w:rsid w:val="003B5890"/>
    <w:rsid w:val="003B5CDC"/>
    <w:rsid w:val="003B5E00"/>
    <w:rsid w:val="003B7BD3"/>
    <w:rsid w:val="003C18DE"/>
    <w:rsid w:val="003C1BD7"/>
    <w:rsid w:val="003C499D"/>
    <w:rsid w:val="003C4E31"/>
    <w:rsid w:val="003C55DB"/>
    <w:rsid w:val="003C5E98"/>
    <w:rsid w:val="003C7363"/>
    <w:rsid w:val="003D00C9"/>
    <w:rsid w:val="003D0EEF"/>
    <w:rsid w:val="003D1430"/>
    <w:rsid w:val="003E0293"/>
    <w:rsid w:val="003E0C04"/>
    <w:rsid w:val="003E1662"/>
    <w:rsid w:val="003E39D7"/>
    <w:rsid w:val="003E3E77"/>
    <w:rsid w:val="003E482C"/>
    <w:rsid w:val="003E5862"/>
    <w:rsid w:val="003E6C3E"/>
    <w:rsid w:val="003E7159"/>
    <w:rsid w:val="003E7A1B"/>
    <w:rsid w:val="003F1A75"/>
    <w:rsid w:val="003F37AC"/>
    <w:rsid w:val="003F380C"/>
    <w:rsid w:val="003F4A3C"/>
    <w:rsid w:val="003F4F65"/>
    <w:rsid w:val="00412313"/>
    <w:rsid w:val="0041417A"/>
    <w:rsid w:val="00414CB1"/>
    <w:rsid w:val="00415653"/>
    <w:rsid w:val="004167CF"/>
    <w:rsid w:val="0042679B"/>
    <w:rsid w:val="004271A4"/>
    <w:rsid w:val="00431705"/>
    <w:rsid w:val="00432238"/>
    <w:rsid w:val="004323DD"/>
    <w:rsid w:val="0043364D"/>
    <w:rsid w:val="0043405F"/>
    <w:rsid w:val="00436210"/>
    <w:rsid w:val="00436AC9"/>
    <w:rsid w:val="00437615"/>
    <w:rsid w:val="004379BA"/>
    <w:rsid w:val="00437E50"/>
    <w:rsid w:val="00443C75"/>
    <w:rsid w:val="00443F1D"/>
    <w:rsid w:val="00447B42"/>
    <w:rsid w:val="00450075"/>
    <w:rsid w:val="00453112"/>
    <w:rsid w:val="0045319D"/>
    <w:rsid w:val="00456C46"/>
    <w:rsid w:val="00461FE0"/>
    <w:rsid w:val="00462020"/>
    <w:rsid w:val="0046399E"/>
    <w:rsid w:val="00463C88"/>
    <w:rsid w:val="00464DB0"/>
    <w:rsid w:val="004657AF"/>
    <w:rsid w:val="00466E85"/>
    <w:rsid w:val="0046700C"/>
    <w:rsid w:val="004726DF"/>
    <w:rsid w:val="00475057"/>
    <w:rsid w:val="00482F04"/>
    <w:rsid w:val="00492E62"/>
    <w:rsid w:val="00497084"/>
    <w:rsid w:val="004A27B1"/>
    <w:rsid w:val="004A38C7"/>
    <w:rsid w:val="004A3D54"/>
    <w:rsid w:val="004A6DF1"/>
    <w:rsid w:val="004B1020"/>
    <w:rsid w:val="004B1B0D"/>
    <w:rsid w:val="004B54E6"/>
    <w:rsid w:val="004B7B52"/>
    <w:rsid w:val="004B7D43"/>
    <w:rsid w:val="004C0907"/>
    <w:rsid w:val="004C1C21"/>
    <w:rsid w:val="004C4915"/>
    <w:rsid w:val="004C71E3"/>
    <w:rsid w:val="004D13B5"/>
    <w:rsid w:val="004D15A9"/>
    <w:rsid w:val="004D55BA"/>
    <w:rsid w:val="004D6165"/>
    <w:rsid w:val="004E2638"/>
    <w:rsid w:val="004E35DA"/>
    <w:rsid w:val="004E5851"/>
    <w:rsid w:val="004E6871"/>
    <w:rsid w:val="004F0475"/>
    <w:rsid w:val="004F15BC"/>
    <w:rsid w:val="004F2230"/>
    <w:rsid w:val="004F23AC"/>
    <w:rsid w:val="004F242C"/>
    <w:rsid w:val="004F3843"/>
    <w:rsid w:val="004F4A75"/>
    <w:rsid w:val="004F70FC"/>
    <w:rsid w:val="005002ED"/>
    <w:rsid w:val="00501E6D"/>
    <w:rsid w:val="0050521F"/>
    <w:rsid w:val="00507185"/>
    <w:rsid w:val="00512C9B"/>
    <w:rsid w:val="00512D3B"/>
    <w:rsid w:val="00513600"/>
    <w:rsid w:val="005158A5"/>
    <w:rsid w:val="00515CF0"/>
    <w:rsid w:val="00516264"/>
    <w:rsid w:val="005207C4"/>
    <w:rsid w:val="00520F7F"/>
    <w:rsid w:val="005210DE"/>
    <w:rsid w:val="005218D5"/>
    <w:rsid w:val="005223B6"/>
    <w:rsid w:val="005229AF"/>
    <w:rsid w:val="00522F69"/>
    <w:rsid w:val="005249D6"/>
    <w:rsid w:val="0052515A"/>
    <w:rsid w:val="00525DDC"/>
    <w:rsid w:val="00527A52"/>
    <w:rsid w:val="00530C88"/>
    <w:rsid w:val="00534F55"/>
    <w:rsid w:val="00535530"/>
    <w:rsid w:val="00535E58"/>
    <w:rsid w:val="0053628F"/>
    <w:rsid w:val="005377EC"/>
    <w:rsid w:val="005423F8"/>
    <w:rsid w:val="005454DB"/>
    <w:rsid w:val="00547A63"/>
    <w:rsid w:val="0055133B"/>
    <w:rsid w:val="00551C7B"/>
    <w:rsid w:val="00551C88"/>
    <w:rsid w:val="0055515D"/>
    <w:rsid w:val="005561FC"/>
    <w:rsid w:val="00556425"/>
    <w:rsid w:val="00556C05"/>
    <w:rsid w:val="00556C45"/>
    <w:rsid w:val="005625A3"/>
    <w:rsid w:val="00562C41"/>
    <w:rsid w:val="0056305E"/>
    <w:rsid w:val="00567D2E"/>
    <w:rsid w:val="005731A7"/>
    <w:rsid w:val="00576220"/>
    <w:rsid w:val="00580D11"/>
    <w:rsid w:val="00587AE7"/>
    <w:rsid w:val="00587C33"/>
    <w:rsid w:val="005902E2"/>
    <w:rsid w:val="005904C7"/>
    <w:rsid w:val="005904E1"/>
    <w:rsid w:val="005929CA"/>
    <w:rsid w:val="00592A85"/>
    <w:rsid w:val="00594954"/>
    <w:rsid w:val="00595A65"/>
    <w:rsid w:val="0059631D"/>
    <w:rsid w:val="005A1934"/>
    <w:rsid w:val="005A1ECF"/>
    <w:rsid w:val="005A3C42"/>
    <w:rsid w:val="005A4E50"/>
    <w:rsid w:val="005A4FEC"/>
    <w:rsid w:val="005A6E4F"/>
    <w:rsid w:val="005A7051"/>
    <w:rsid w:val="005A7089"/>
    <w:rsid w:val="005A7AB6"/>
    <w:rsid w:val="005B1048"/>
    <w:rsid w:val="005B1D02"/>
    <w:rsid w:val="005B38E2"/>
    <w:rsid w:val="005B4A43"/>
    <w:rsid w:val="005B4B3A"/>
    <w:rsid w:val="005B50D3"/>
    <w:rsid w:val="005B54AC"/>
    <w:rsid w:val="005B598B"/>
    <w:rsid w:val="005B6ED1"/>
    <w:rsid w:val="005B7B0F"/>
    <w:rsid w:val="005C2E0E"/>
    <w:rsid w:val="005C3314"/>
    <w:rsid w:val="005C4CF1"/>
    <w:rsid w:val="005C655F"/>
    <w:rsid w:val="005C6829"/>
    <w:rsid w:val="005D2F73"/>
    <w:rsid w:val="005D4561"/>
    <w:rsid w:val="005D60F0"/>
    <w:rsid w:val="005D7515"/>
    <w:rsid w:val="005E09DB"/>
    <w:rsid w:val="005E0C07"/>
    <w:rsid w:val="005E0F09"/>
    <w:rsid w:val="005E2BC9"/>
    <w:rsid w:val="005E30DE"/>
    <w:rsid w:val="005E34D4"/>
    <w:rsid w:val="005E59B8"/>
    <w:rsid w:val="005E5C9F"/>
    <w:rsid w:val="005E611B"/>
    <w:rsid w:val="005F1101"/>
    <w:rsid w:val="005F1177"/>
    <w:rsid w:val="005F190E"/>
    <w:rsid w:val="005F2876"/>
    <w:rsid w:val="005F4C17"/>
    <w:rsid w:val="005F57AE"/>
    <w:rsid w:val="00600408"/>
    <w:rsid w:val="00600F17"/>
    <w:rsid w:val="00602AD8"/>
    <w:rsid w:val="00602E3B"/>
    <w:rsid w:val="00607011"/>
    <w:rsid w:val="00612129"/>
    <w:rsid w:val="00613A67"/>
    <w:rsid w:val="00614602"/>
    <w:rsid w:val="00615A72"/>
    <w:rsid w:val="00616ED5"/>
    <w:rsid w:val="00620289"/>
    <w:rsid w:val="006229DE"/>
    <w:rsid w:val="006244D2"/>
    <w:rsid w:val="00624735"/>
    <w:rsid w:val="0062493E"/>
    <w:rsid w:val="0063140C"/>
    <w:rsid w:val="006317B2"/>
    <w:rsid w:val="00632E42"/>
    <w:rsid w:val="0063376B"/>
    <w:rsid w:val="00634585"/>
    <w:rsid w:val="0063571F"/>
    <w:rsid w:val="00636D03"/>
    <w:rsid w:val="00637C41"/>
    <w:rsid w:val="00644703"/>
    <w:rsid w:val="00644C3C"/>
    <w:rsid w:val="00645E6D"/>
    <w:rsid w:val="0064651D"/>
    <w:rsid w:val="006474F5"/>
    <w:rsid w:val="00650F99"/>
    <w:rsid w:val="00657F58"/>
    <w:rsid w:val="0066440D"/>
    <w:rsid w:val="0066492B"/>
    <w:rsid w:val="00665686"/>
    <w:rsid w:val="0067026E"/>
    <w:rsid w:val="00670305"/>
    <w:rsid w:val="00672B24"/>
    <w:rsid w:val="00675A23"/>
    <w:rsid w:val="00677341"/>
    <w:rsid w:val="006805AA"/>
    <w:rsid w:val="006828A6"/>
    <w:rsid w:val="00683B45"/>
    <w:rsid w:val="006842A6"/>
    <w:rsid w:val="006846F3"/>
    <w:rsid w:val="006850D8"/>
    <w:rsid w:val="00686052"/>
    <w:rsid w:val="0068665F"/>
    <w:rsid w:val="00691C83"/>
    <w:rsid w:val="00691F36"/>
    <w:rsid w:val="00694526"/>
    <w:rsid w:val="00695007"/>
    <w:rsid w:val="00695231"/>
    <w:rsid w:val="00697403"/>
    <w:rsid w:val="006A1B98"/>
    <w:rsid w:val="006A2F1C"/>
    <w:rsid w:val="006A3A57"/>
    <w:rsid w:val="006A4027"/>
    <w:rsid w:val="006A6C01"/>
    <w:rsid w:val="006B22C1"/>
    <w:rsid w:val="006B3255"/>
    <w:rsid w:val="006B377E"/>
    <w:rsid w:val="006B413B"/>
    <w:rsid w:val="006B5BC0"/>
    <w:rsid w:val="006C08A4"/>
    <w:rsid w:val="006C4B42"/>
    <w:rsid w:val="006C4C62"/>
    <w:rsid w:val="006C55E9"/>
    <w:rsid w:val="006C7151"/>
    <w:rsid w:val="006D1767"/>
    <w:rsid w:val="006D2819"/>
    <w:rsid w:val="006E0477"/>
    <w:rsid w:val="006E094B"/>
    <w:rsid w:val="006E0B95"/>
    <w:rsid w:val="006E1E64"/>
    <w:rsid w:val="006E21A7"/>
    <w:rsid w:val="006E2EA7"/>
    <w:rsid w:val="006E4F53"/>
    <w:rsid w:val="006E5820"/>
    <w:rsid w:val="006F1AFC"/>
    <w:rsid w:val="006F1B02"/>
    <w:rsid w:val="006F1BAF"/>
    <w:rsid w:val="006F45C2"/>
    <w:rsid w:val="006F4B63"/>
    <w:rsid w:val="006F4D83"/>
    <w:rsid w:val="006F4E4E"/>
    <w:rsid w:val="006F6AE2"/>
    <w:rsid w:val="007008EE"/>
    <w:rsid w:val="00701B5E"/>
    <w:rsid w:val="007023CB"/>
    <w:rsid w:val="00702CAF"/>
    <w:rsid w:val="00703248"/>
    <w:rsid w:val="0070435E"/>
    <w:rsid w:val="00704A00"/>
    <w:rsid w:val="00704C66"/>
    <w:rsid w:val="00707A84"/>
    <w:rsid w:val="00707B27"/>
    <w:rsid w:val="0071195B"/>
    <w:rsid w:val="0071238E"/>
    <w:rsid w:val="00712D00"/>
    <w:rsid w:val="00712F6C"/>
    <w:rsid w:val="00713A4E"/>
    <w:rsid w:val="00715623"/>
    <w:rsid w:val="00721682"/>
    <w:rsid w:val="00724940"/>
    <w:rsid w:val="0072789F"/>
    <w:rsid w:val="007319CA"/>
    <w:rsid w:val="00732E2E"/>
    <w:rsid w:val="00734BB5"/>
    <w:rsid w:val="00735055"/>
    <w:rsid w:val="007371B3"/>
    <w:rsid w:val="00742949"/>
    <w:rsid w:val="007448BA"/>
    <w:rsid w:val="0074495A"/>
    <w:rsid w:val="00744A07"/>
    <w:rsid w:val="00746930"/>
    <w:rsid w:val="00747821"/>
    <w:rsid w:val="00747C11"/>
    <w:rsid w:val="00747F08"/>
    <w:rsid w:val="00747F54"/>
    <w:rsid w:val="007501DA"/>
    <w:rsid w:val="007506C0"/>
    <w:rsid w:val="007515BA"/>
    <w:rsid w:val="00751959"/>
    <w:rsid w:val="00751A02"/>
    <w:rsid w:val="00751D6D"/>
    <w:rsid w:val="00751FC9"/>
    <w:rsid w:val="00754EEC"/>
    <w:rsid w:val="00756ABE"/>
    <w:rsid w:val="00757C02"/>
    <w:rsid w:val="007649F1"/>
    <w:rsid w:val="00765228"/>
    <w:rsid w:val="00765272"/>
    <w:rsid w:val="00770541"/>
    <w:rsid w:val="007706F9"/>
    <w:rsid w:val="007718A2"/>
    <w:rsid w:val="0077261F"/>
    <w:rsid w:val="00773A69"/>
    <w:rsid w:val="00773B5F"/>
    <w:rsid w:val="007745A1"/>
    <w:rsid w:val="007745CE"/>
    <w:rsid w:val="00774F90"/>
    <w:rsid w:val="0077505C"/>
    <w:rsid w:val="007803F5"/>
    <w:rsid w:val="00781A00"/>
    <w:rsid w:val="00782C30"/>
    <w:rsid w:val="00783853"/>
    <w:rsid w:val="00783ABD"/>
    <w:rsid w:val="00784D80"/>
    <w:rsid w:val="00785168"/>
    <w:rsid w:val="00785CBC"/>
    <w:rsid w:val="007865D6"/>
    <w:rsid w:val="00786700"/>
    <w:rsid w:val="00786CFA"/>
    <w:rsid w:val="00787097"/>
    <w:rsid w:val="007870AD"/>
    <w:rsid w:val="007871EB"/>
    <w:rsid w:val="007874C3"/>
    <w:rsid w:val="007876E1"/>
    <w:rsid w:val="007908ED"/>
    <w:rsid w:val="007914E7"/>
    <w:rsid w:val="00791CDE"/>
    <w:rsid w:val="007944D2"/>
    <w:rsid w:val="007947B8"/>
    <w:rsid w:val="00794C45"/>
    <w:rsid w:val="007A1106"/>
    <w:rsid w:val="007A159B"/>
    <w:rsid w:val="007A22BF"/>
    <w:rsid w:val="007A27CC"/>
    <w:rsid w:val="007A2F85"/>
    <w:rsid w:val="007A46F0"/>
    <w:rsid w:val="007A59BB"/>
    <w:rsid w:val="007A59F2"/>
    <w:rsid w:val="007A5C8F"/>
    <w:rsid w:val="007A5D91"/>
    <w:rsid w:val="007A5F7E"/>
    <w:rsid w:val="007A62C0"/>
    <w:rsid w:val="007A6908"/>
    <w:rsid w:val="007A7110"/>
    <w:rsid w:val="007B07C3"/>
    <w:rsid w:val="007B0DBA"/>
    <w:rsid w:val="007B45D5"/>
    <w:rsid w:val="007B737A"/>
    <w:rsid w:val="007C3EC0"/>
    <w:rsid w:val="007C4762"/>
    <w:rsid w:val="007C4EF9"/>
    <w:rsid w:val="007D0528"/>
    <w:rsid w:val="007D052E"/>
    <w:rsid w:val="007D1721"/>
    <w:rsid w:val="007D19CC"/>
    <w:rsid w:val="007D35D2"/>
    <w:rsid w:val="007D36A4"/>
    <w:rsid w:val="007D3CBF"/>
    <w:rsid w:val="007D4447"/>
    <w:rsid w:val="007D4D0F"/>
    <w:rsid w:val="007D5548"/>
    <w:rsid w:val="007D6C92"/>
    <w:rsid w:val="007D7BEE"/>
    <w:rsid w:val="007E45D5"/>
    <w:rsid w:val="007E5DCC"/>
    <w:rsid w:val="007F1B33"/>
    <w:rsid w:val="007F1B59"/>
    <w:rsid w:val="007F1D17"/>
    <w:rsid w:val="007F1DCB"/>
    <w:rsid w:val="007F2B89"/>
    <w:rsid w:val="007F3D10"/>
    <w:rsid w:val="007F53F6"/>
    <w:rsid w:val="007F55F0"/>
    <w:rsid w:val="008039C8"/>
    <w:rsid w:val="00806731"/>
    <w:rsid w:val="00806947"/>
    <w:rsid w:val="008069F3"/>
    <w:rsid w:val="008077EA"/>
    <w:rsid w:val="00810335"/>
    <w:rsid w:val="00811E5F"/>
    <w:rsid w:val="00812EA7"/>
    <w:rsid w:val="00815054"/>
    <w:rsid w:val="00815958"/>
    <w:rsid w:val="00822FEE"/>
    <w:rsid w:val="00823CDE"/>
    <w:rsid w:val="008261C2"/>
    <w:rsid w:val="0083016C"/>
    <w:rsid w:val="00830EAA"/>
    <w:rsid w:val="00833319"/>
    <w:rsid w:val="00836534"/>
    <w:rsid w:val="00837FA7"/>
    <w:rsid w:val="00840C62"/>
    <w:rsid w:val="008449E6"/>
    <w:rsid w:val="00844A7F"/>
    <w:rsid w:val="00845941"/>
    <w:rsid w:val="00847AA5"/>
    <w:rsid w:val="00851630"/>
    <w:rsid w:val="0085422D"/>
    <w:rsid w:val="0085427C"/>
    <w:rsid w:val="00855797"/>
    <w:rsid w:val="00856933"/>
    <w:rsid w:val="00857264"/>
    <w:rsid w:val="00857447"/>
    <w:rsid w:val="0086081C"/>
    <w:rsid w:val="00862180"/>
    <w:rsid w:val="00865BEB"/>
    <w:rsid w:val="00867C2E"/>
    <w:rsid w:val="00876AB1"/>
    <w:rsid w:val="008770C3"/>
    <w:rsid w:val="00881337"/>
    <w:rsid w:val="00882A9F"/>
    <w:rsid w:val="00882BAF"/>
    <w:rsid w:val="00887194"/>
    <w:rsid w:val="008874EA"/>
    <w:rsid w:val="00890BB7"/>
    <w:rsid w:val="00890E15"/>
    <w:rsid w:val="008941B5"/>
    <w:rsid w:val="00894357"/>
    <w:rsid w:val="00894C2B"/>
    <w:rsid w:val="00894D14"/>
    <w:rsid w:val="008977B3"/>
    <w:rsid w:val="008A3A40"/>
    <w:rsid w:val="008A4F92"/>
    <w:rsid w:val="008A68B8"/>
    <w:rsid w:val="008A7E07"/>
    <w:rsid w:val="008B05A4"/>
    <w:rsid w:val="008B0B50"/>
    <w:rsid w:val="008B29C2"/>
    <w:rsid w:val="008B3FF7"/>
    <w:rsid w:val="008B42D1"/>
    <w:rsid w:val="008B77A4"/>
    <w:rsid w:val="008C13E6"/>
    <w:rsid w:val="008C1C0C"/>
    <w:rsid w:val="008C282A"/>
    <w:rsid w:val="008C4EC0"/>
    <w:rsid w:val="008C53B8"/>
    <w:rsid w:val="008C6198"/>
    <w:rsid w:val="008D055B"/>
    <w:rsid w:val="008D1041"/>
    <w:rsid w:val="008D71D4"/>
    <w:rsid w:val="008D723F"/>
    <w:rsid w:val="008E04F8"/>
    <w:rsid w:val="008E076C"/>
    <w:rsid w:val="008E1C0F"/>
    <w:rsid w:val="008E4733"/>
    <w:rsid w:val="008E4B78"/>
    <w:rsid w:val="008E61DC"/>
    <w:rsid w:val="008E7ED6"/>
    <w:rsid w:val="008F088B"/>
    <w:rsid w:val="008F29ED"/>
    <w:rsid w:val="008F2C05"/>
    <w:rsid w:val="008F37B6"/>
    <w:rsid w:val="008F5A06"/>
    <w:rsid w:val="008F5C6E"/>
    <w:rsid w:val="008F6127"/>
    <w:rsid w:val="008F74F5"/>
    <w:rsid w:val="009009E3"/>
    <w:rsid w:val="00901A1A"/>
    <w:rsid w:val="00901CCF"/>
    <w:rsid w:val="00902802"/>
    <w:rsid w:val="0090501A"/>
    <w:rsid w:val="0090528B"/>
    <w:rsid w:val="009052EA"/>
    <w:rsid w:val="00906B7A"/>
    <w:rsid w:val="0090707E"/>
    <w:rsid w:val="009074A2"/>
    <w:rsid w:val="00907ED4"/>
    <w:rsid w:val="00910BE8"/>
    <w:rsid w:val="00910FBA"/>
    <w:rsid w:val="00913F18"/>
    <w:rsid w:val="00914ACC"/>
    <w:rsid w:val="009202A4"/>
    <w:rsid w:val="0092033C"/>
    <w:rsid w:val="00920EFC"/>
    <w:rsid w:val="00922CA9"/>
    <w:rsid w:val="00923B66"/>
    <w:rsid w:val="00924744"/>
    <w:rsid w:val="00925916"/>
    <w:rsid w:val="0092688C"/>
    <w:rsid w:val="00927443"/>
    <w:rsid w:val="00930E07"/>
    <w:rsid w:val="0093220D"/>
    <w:rsid w:val="009323CA"/>
    <w:rsid w:val="0093288D"/>
    <w:rsid w:val="00933C33"/>
    <w:rsid w:val="00933F0D"/>
    <w:rsid w:val="009352E6"/>
    <w:rsid w:val="009378FD"/>
    <w:rsid w:val="009400BA"/>
    <w:rsid w:val="009435C3"/>
    <w:rsid w:val="009437B8"/>
    <w:rsid w:val="00943F0F"/>
    <w:rsid w:val="00944EEA"/>
    <w:rsid w:val="00944EF6"/>
    <w:rsid w:val="00945BF0"/>
    <w:rsid w:val="00947777"/>
    <w:rsid w:val="00951B8C"/>
    <w:rsid w:val="00952711"/>
    <w:rsid w:val="00953497"/>
    <w:rsid w:val="00954580"/>
    <w:rsid w:val="00955060"/>
    <w:rsid w:val="00955D64"/>
    <w:rsid w:val="009565A2"/>
    <w:rsid w:val="00957660"/>
    <w:rsid w:val="00960F41"/>
    <w:rsid w:val="00961EF7"/>
    <w:rsid w:val="0096208B"/>
    <w:rsid w:val="00962CB0"/>
    <w:rsid w:val="009637FF"/>
    <w:rsid w:val="00963CDB"/>
    <w:rsid w:val="00967815"/>
    <w:rsid w:val="00967AD0"/>
    <w:rsid w:val="00970EAF"/>
    <w:rsid w:val="00971A18"/>
    <w:rsid w:val="009733BE"/>
    <w:rsid w:val="0097587B"/>
    <w:rsid w:val="009762C7"/>
    <w:rsid w:val="00976B6C"/>
    <w:rsid w:val="00976C42"/>
    <w:rsid w:val="00982FB8"/>
    <w:rsid w:val="00984C11"/>
    <w:rsid w:val="00985277"/>
    <w:rsid w:val="00986AEB"/>
    <w:rsid w:val="00987033"/>
    <w:rsid w:val="00987042"/>
    <w:rsid w:val="00990E05"/>
    <w:rsid w:val="0099418A"/>
    <w:rsid w:val="00995B7B"/>
    <w:rsid w:val="009A0707"/>
    <w:rsid w:val="009A2273"/>
    <w:rsid w:val="009A37F6"/>
    <w:rsid w:val="009A50D4"/>
    <w:rsid w:val="009A5739"/>
    <w:rsid w:val="009A6710"/>
    <w:rsid w:val="009A68A5"/>
    <w:rsid w:val="009A7ADC"/>
    <w:rsid w:val="009A7C20"/>
    <w:rsid w:val="009B6147"/>
    <w:rsid w:val="009B7C1E"/>
    <w:rsid w:val="009B7CD4"/>
    <w:rsid w:val="009C18E3"/>
    <w:rsid w:val="009C2291"/>
    <w:rsid w:val="009C3A05"/>
    <w:rsid w:val="009C72BD"/>
    <w:rsid w:val="009D3459"/>
    <w:rsid w:val="009D38FC"/>
    <w:rsid w:val="009D4E1D"/>
    <w:rsid w:val="009D4EB3"/>
    <w:rsid w:val="009D556D"/>
    <w:rsid w:val="009D5855"/>
    <w:rsid w:val="009D7F8A"/>
    <w:rsid w:val="009E0897"/>
    <w:rsid w:val="009E562E"/>
    <w:rsid w:val="009E718C"/>
    <w:rsid w:val="009F136E"/>
    <w:rsid w:val="009F1E18"/>
    <w:rsid w:val="009F2474"/>
    <w:rsid w:val="009F2F08"/>
    <w:rsid w:val="009F2FAF"/>
    <w:rsid w:val="009F3029"/>
    <w:rsid w:val="009F5204"/>
    <w:rsid w:val="009F67AD"/>
    <w:rsid w:val="009F7C82"/>
    <w:rsid w:val="00A0153A"/>
    <w:rsid w:val="00A02DCA"/>
    <w:rsid w:val="00A0335B"/>
    <w:rsid w:val="00A05692"/>
    <w:rsid w:val="00A05B5B"/>
    <w:rsid w:val="00A05FDC"/>
    <w:rsid w:val="00A06905"/>
    <w:rsid w:val="00A072DF"/>
    <w:rsid w:val="00A10248"/>
    <w:rsid w:val="00A11349"/>
    <w:rsid w:val="00A13156"/>
    <w:rsid w:val="00A16745"/>
    <w:rsid w:val="00A2004A"/>
    <w:rsid w:val="00A21185"/>
    <w:rsid w:val="00A2267A"/>
    <w:rsid w:val="00A22A9A"/>
    <w:rsid w:val="00A23CF7"/>
    <w:rsid w:val="00A26662"/>
    <w:rsid w:val="00A267AA"/>
    <w:rsid w:val="00A272AB"/>
    <w:rsid w:val="00A30EB7"/>
    <w:rsid w:val="00A3156B"/>
    <w:rsid w:val="00A33165"/>
    <w:rsid w:val="00A33512"/>
    <w:rsid w:val="00A33FE0"/>
    <w:rsid w:val="00A3523E"/>
    <w:rsid w:val="00A35877"/>
    <w:rsid w:val="00A37785"/>
    <w:rsid w:val="00A37E25"/>
    <w:rsid w:val="00A401DB"/>
    <w:rsid w:val="00A4134E"/>
    <w:rsid w:val="00A41609"/>
    <w:rsid w:val="00A42502"/>
    <w:rsid w:val="00A425E9"/>
    <w:rsid w:val="00A506D2"/>
    <w:rsid w:val="00A515F8"/>
    <w:rsid w:val="00A5176B"/>
    <w:rsid w:val="00A533B0"/>
    <w:rsid w:val="00A54389"/>
    <w:rsid w:val="00A573C5"/>
    <w:rsid w:val="00A57AEE"/>
    <w:rsid w:val="00A601E1"/>
    <w:rsid w:val="00A641AE"/>
    <w:rsid w:val="00A6449D"/>
    <w:rsid w:val="00A65AFC"/>
    <w:rsid w:val="00A66376"/>
    <w:rsid w:val="00A664F0"/>
    <w:rsid w:val="00A6654D"/>
    <w:rsid w:val="00A66F32"/>
    <w:rsid w:val="00A67852"/>
    <w:rsid w:val="00A67D18"/>
    <w:rsid w:val="00A67D20"/>
    <w:rsid w:val="00A67DD7"/>
    <w:rsid w:val="00A742B8"/>
    <w:rsid w:val="00A74A60"/>
    <w:rsid w:val="00A74B01"/>
    <w:rsid w:val="00A759EF"/>
    <w:rsid w:val="00A75B27"/>
    <w:rsid w:val="00A75E09"/>
    <w:rsid w:val="00A80042"/>
    <w:rsid w:val="00A81CC2"/>
    <w:rsid w:val="00A81ED6"/>
    <w:rsid w:val="00A833FA"/>
    <w:rsid w:val="00A876D4"/>
    <w:rsid w:val="00A91209"/>
    <w:rsid w:val="00A92CE8"/>
    <w:rsid w:val="00A9494A"/>
    <w:rsid w:val="00A956F3"/>
    <w:rsid w:val="00A958B8"/>
    <w:rsid w:val="00A97D9A"/>
    <w:rsid w:val="00AA0246"/>
    <w:rsid w:val="00AA478B"/>
    <w:rsid w:val="00AA543A"/>
    <w:rsid w:val="00AA5903"/>
    <w:rsid w:val="00AA7580"/>
    <w:rsid w:val="00AB1528"/>
    <w:rsid w:val="00AB163D"/>
    <w:rsid w:val="00AB2087"/>
    <w:rsid w:val="00AB2A29"/>
    <w:rsid w:val="00AB5EF1"/>
    <w:rsid w:val="00AB7980"/>
    <w:rsid w:val="00AC4549"/>
    <w:rsid w:val="00AC7755"/>
    <w:rsid w:val="00AC7C51"/>
    <w:rsid w:val="00AD237C"/>
    <w:rsid w:val="00AD40F3"/>
    <w:rsid w:val="00AD5C25"/>
    <w:rsid w:val="00AE236B"/>
    <w:rsid w:val="00AE3612"/>
    <w:rsid w:val="00AE4B2A"/>
    <w:rsid w:val="00AE4C63"/>
    <w:rsid w:val="00AE4F7D"/>
    <w:rsid w:val="00AE5787"/>
    <w:rsid w:val="00AE64B5"/>
    <w:rsid w:val="00AE7EFA"/>
    <w:rsid w:val="00AF03A4"/>
    <w:rsid w:val="00AF06C5"/>
    <w:rsid w:val="00AF077E"/>
    <w:rsid w:val="00AF0952"/>
    <w:rsid w:val="00AF0B80"/>
    <w:rsid w:val="00AF4AB6"/>
    <w:rsid w:val="00AF5235"/>
    <w:rsid w:val="00AF56A7"/>
    <w:rsid w:val="00AF5E52"/>
    <w:rsid w:val="00AF6F7F"/>
    <w:rsid w:val="00AF7067"/>
    <w:rsid w:val="00AF7265"/>
    <w:rsid w:val="00AF7A33"/>
    <w:rsid w:val="00B008CA"/>
    <w:rsid w:val="00B0110E"/>
    <w:rsid w:val="00B0163E"/>
    <w:rsid w:val="00B04F8A"/>
    <w:rsid w:val="00B05945"/>
    <w:rsid w:val="00B07F5A"/>
    <w:rsid w:val="00B11827"/>
    <w:rsid w:val="00B118E6"/>
    <w:rsid w:val="00B129CD"/>
    <w:rsid w:val="00B134D7"/>
    <w:rsid w:val="00B13F1A"/>
    <w:rsid w:val="00B150CF"/>
    <w:rsid w:val="00B16003"/>
    <w:rsid w:val="00B209B7"/>
    <w:rsid w:val="00B209E4"/>
    <w:rsid w:val="00B2310A"/>
    <w:rsid w:val="00B23692"/>
    <w:rsid w:val="00B244C4"/>
    <w:rsid w:val="00B25D5A"/>
    <w:rsid w:val="00B2789E"/>
    <w:rsid w:val="00B315C3"/>
    <w:rsid w:val="00B3246C"/>
    <w:rsid w:val="00B327F7"/>
    <w:rsid w:val="00B341C9"/>
    <w:rsid w:val="00B34EE1"/>
    <w:rsid w:val="00B34EFB"/>
    <w:rsid w:val="00B35655"/>
    <w:rsid w:val="00B35889"/>
    <w:rsid w:val="00B35F17"/>
    <w:rsid w:val="00B37A5B"/>
    <w:rsid w:val="00B4026F"/>
    <w:rsid w:val="00B41104"/>
    <w:rsid w:val="00B46F5A"/>
    <w:rsid w:val="00B47378"/>
    <w:rsid w:val="00B475CE"/>
    <w:rsid w:val="00B54CDF"/>
    <w:rsid w:val="00B55329"/>
    <w:rsid w:val="00B6130F"/>
    <w:rsid w:val="00B6145C"/>
    <w:rsid w:val="00B61D11"/>
    <w:rsid w:val="00B63F08"/>
    <w:rsid w:val="00B64291"/>
    <w:rsid w:val="00B65EEE"/>
    <w:rsid w:val="00B6744B"/>
    <w:rsid w:val="00B67A6A"/>
    <w:rsid w:val="00B70727"/>
    <w:rsid w:val="00B70938"/>
    <w:rsid w:val="00B748DA"/>
    <w:rsid w:val="00B80F66"/>
    <w:rsid w:val="00B85D57"/>
    <w:rsid w:val="00B90F9D"/>
    <w:rsid w:val="00B923E3"/>
    <w:rsid w:val="00B931B0"/>
    <w:rsid w:val="00B93406"/>
    <w:rsid w:val="00B940C2"/>
    <w:rsid w:val="00B95804"/>
    <w:rsid w:val="00B959A0"/>
    <w:rsid w:val="00B95F91"/>
    <w:rsid w:val="00BA0F5B"/>
    <w:rsid w:val="00BA3CB3"/>
    <w:rsid w:val="00BA553F"/>
    <w:rsid w:val="00BA723F"/>
    <w:rsid w:val="00BA74A6"/>
    <w:rsid w:val="00BA7B8A"/>
    <w:rsid w:val="00BB00DE"/>
    <w:rsid w:val="00BB19DA"/>
    <w:rsid w:val="00BB41A6"/>
    <w:rsid w:val="00BB4A62"/>
    <w:rsid w:val="00BC7C00"/>
    <w:rsid w:val="00BD2228"/>
    <w:rsid w:val="00BD2F30"/>
    <w:rsid w:val="00BD389B"/>
    <w:rsid w:val="00BD6841"/>
    <w:rsid w:val="00BD69FE"/>
    <w:rsid w:val="00BD7393"/>
    <w:rsid w:val="00BD73F8"/>
    <w:rsid w:val="00BD7E14"/>
    <w:rsid w:val="00BE0288"/>
    <w:rsid w:val="00BE1200"/>
    <w:rsid w:val="00BE1595"/>
    <w:rsid w:val="00BE264E"/>
    <w:rsid w:val="00BE27A8"/>
    <w:rsid w:val="00BE2CF5"/>
    <w:rsid w:val="00BE2F41"/>
    <w:rsid w:val="00BE4081"/>
    <w:rsid w:val="00BE42A0"/>
    <w:rsid w:val="00BE43AF"/>
    <w:rsid w:val="00BE4C32"/>
    <w:rsid w:val="00BE75F2"/>
    <w:rsid w:val="00BF11FF"/>
    <w:rsid w:val="00BF15B4"/>
    <w:rsid w:val="00BF1AA5"/>
    <w:rsid w:val="00BF439B"/>
    <w:rsid w:val="00C017AA"/>
    <w:rsid w:val="00C02C44"/>
    <w:rsid w:val="00C02D62"/>
    <w:rsid w:val="00C043BA"/>
    <w:rsid w:val="00C05A84"/>
    <w:rsid w:val="00C110A2"/>
    <w:rsid w:val="00C1576A"/>
    <w:rsid w:val="00C15907"/>
    <w:rsid w:val="00C17101"/>
    <w:rsid w:val="00C1755C"/>
    <w:rsid w:val="00C20871"/>
    <w:rsid w:val="00C211C1"/>
    <w:rsid w:val="00C23E57"/>
    <w:rsid w:val="00C24671"/>
    <w:rsid w:val="00C25E52"/>
    <w:rsid w:val="00C270FA"/>
    <w:rsid w:val="00C27DEE"/>
    <w:rsid w:val="00C31007"/>
    <w:rsid w:val="00C33E7E"/>
    <w:rsid w:val="00C37CC0"/>
    <w:rsid w:val="00C40754"/>
    <w:rsid w:val="00C44DBE"/>
    <w:rsid w:val="00C4503C"/>
    <w:rsid w:val="00C45975"/>
    <w:rsid w:val="00C45EF8"/>
    <w:rsid w:val="00C46955"/>
    <w:rsid w:val="00C50AE3"/>
    <w:rsid w:val="00C50CF4"/>
    <w:rsid w:val="00C512E5"/>
    <w:rsid w:val="00C53098"/>
    <w:rsid w:val="00C54997"/>
    <w:rsid w:val="00C60167"/>
    <w:rsid w:val="00C61A8F"/>
    <w:rsid w:val="00C64337"/>
    <w:rsid w:val="00C64399"/>
    <w:rsid w:val="00C65668"/>
    <w:rsid w:val="00C65C84"/>
    <w:rsid w:val="00C66531"/>
    <w:rsid w:val="00C6731D"/>
    <w:rsid w:val="00C67A5A"/>
    <w:rsid w:val="00C7063D"/>
    <w:rsid w:val="00C7150A"/>
    <w:rsid w:val="00C7188C"/>
    <w:rsid w:val="00C75D63"/>
    <w:rsid w:val="00C76412"/>
    <w:rsid w:val="00C76BEF"/>
    <w:rsid w:val="00C84F0F"/>
    <w:rsid w:val="00C875F0"/>
    <w:rsid w:val="00C91CE1"/>
    <w:rsid w:val="00C97AC6"/>
    <w:rsid w:val="00CA2D89"/>
    <w:rsid w:val="00CA3258"/>
    <w:rsid w:val="00CA483B"/>
    <w:rsid w:val="00CA53D9"/>
    <w:rsid w:val="00CA5544"/>
    <w:rsid w:val="00CA7059"/>
    <w:rsid w:val="00CB0931"/>
    <w:rsid w:val="00CB2237"/>
    <w:rsid w:val="00CB3556"/>
    <w:rsid w:val="00CB5679"/>
    <w:rsid w:val="00CB5869"/>
    <w:rsid w:val="00CB5C22"/>
    <w:rsid w:val="00CB602D"/>
    <w:rsid w:val="00CB7485"/>
    <w:rsid w:val="00CB7E71"/>
    <w:rsid w:val="00CC1A75"/>
    <w:rsid w:val="00CC3545"/>
    <w:rsid w:val="00CC358D"/>
    <w:rsid w:val="00CC3B53"/>
    <w:rsid w:val="00CC4164"/>
    <w:rsid w:val="00CC611E"/>
    <w:rsid w:val="00CC6CD4"/>
    <w:rsid w:val="00CD0108"/>
    <w:rsid w:val="00CD04BA"/>
    <w:rsid w:val="00CD1831"/>
    <w:rsid w:val="00CD3804"/>
    <w:rsid w:val="00CD5BBC"/>
    <w:rsid w:val="00CD6789"/>
    <w:rsid w:val="00CD6B24"/>
    <w:rsid w:val="00CD73B2"/>
    <w:rsid w:val="00CD7A06"/>
    <w:rsid w:val="00CE1EBD"/>
    <w:rsid w:val="00CE25EE"/>
    <w:rsid w:val="00CE3F95"/>
    <w:rsid w:val="00CE461C"/>
    <w:rsid w:val="00CE49BD"/>
    <w:rsid w:val="00CE732E"/>
    <w:rsid w:val="00CE7CF4"/>
    <w:rsid w:val="00CF0B00"/>
    <w:rsid w:val="00CF1910"/>
    <w:rsid w:val="00CF1B72"/>
    <w:rsid w:val="00CF2D67"/>
    <w:rsid w:val="00D00EF9"/>
    <w:rsid w:val="00D00F5A"/>
    <w:rsid w:val="00D011FA"/>
    <w:rsid w:val="00D01964"/>
    <w:rsid w:val="00D02D6F"/>
    <w:rsid w:val="00D033B2"/>
    <w:rsid w:val="00D039D6"/>
    <w:rsid w:val="00D063DB"/>
    <w:rsid w:val="00D06B0B"/>
    <w:rsid w:val="00D074AD"/>
    <w:rsid w:val="00D07D55"/>
    <w:rsid w:val="00D1119E"/>
    <w:rsid w:val="00D121F5"/>
    <w:rsid w:val="00D137E1"/>
    <w:rsid w:val="00D15246"/>
    <w:rsid w:val="00D2189A"/>
    <w:rsid w:val="00D22AA4"/>
    <w:rsid w:val="00D22AAA"/>
    <w:rsid w:val="00D31073"/>
    <w:rsid w:val="00D31679"/>
    <w:rsid w:val="00D31DBD"/>
    <w:rsid w:val="00D32AA5"/>
    <w:rsid w:val="00D3347A"/>
    <w:rsid w:val="00D35FEA"/>
    <w:rsid w:val="00D36BFC"/>
    <w:rsid w:val="00D36C0A"/>
    <w:rsid w:val="00D41FDB"/>
    <w:rsid w:val="00D42AAF"/>
    <w:rsid w:val="00D42FD9"/>
    <w:rsid w:val="00D45EAC"/>
    <w:rsid w:val="00D46098"/>
    <w:rsid w:val="00D46787"/>
    <w:rsid w:val="00D51002"/>
    <w:rsid w:val="00D51823"/>
    <w:rsid w:val="00D5443D"/>
    <w:rsid w:val="00D5651B"/>
    <w:rsid w:val="00D56772"/>
    <w:rsid w:val="00D57D82"/>
    <w:rsid w:val="00D607DD"/>
    <w:rsid w:val="00D61748"/>
    <w:rsid w:val="00D61935"/>
    <w:rsid w:val="00D6407F"/>
    <w:rsid w:val="00D70BC5"/>
    <w:rsid w:val="00D7123F"/>
    <w:rsid w:val="00D7187D"/>
    <w:rsid w:val="00D735F2"/>
    <w:rsid w:val="00D74434"/>
    <w:rsid w:val="00D7552F"/>
    <w:rsid w:val="00D77C68"/>
    <w:rsid w:val="00D81E31"/>
    <w:rsid w:val="00D82E8A"/>
    <w:rsid w:val="00D835EA"/>
    <w:rsid w:val="00D8392E"/>
    <w:rsid w:val="00D83B8E"/>
    <w:rsid w:val="00D85448"/>
    <w:rsid w:val="00D85C28"/>
    <w:rsid w:val="00D866DE"/>
    <w:rsid w:val="00D86B4B"/>
    <w:rsid w:val="00D87C3D"/>
    <w:rsid w:val="00D91A11"/>
    <w:rsid w:val="00D91AEF"/>
    <w:rsid w:val="00D939EF"/>
    <w:rsid w:val="00D96FF0"/>
    <w:rsid w:val="00D9768F"/>
    <w:rsid w:val="00D97E7A"/>
    <w:rsid w:val="00DA1308"/>
    <w:rsid w:val="00DA1497"/>
    <w:rsid w:val="00DA1640"/>
    <w:rsid w:val="00DA2BC3"/>
    <w:rsid w:val="00DA5518"/>
    <w:rsid w:val="00DA6CE2"/>
    <w:rsid w:val="00DA6DE8"/>
    <w:rsid w:val="00DB1647"/>
    <w:rsid w:val="00DB173B"/>
    <w:rsid w:val="00DB4F9A"/>
    <w:rsid w:val="00DB5777"/>
    <w:rsid w:val="00DC1737"/>
    <w:rsid w:val="00DC25D4"/>
    <w:rsid w:val="00DC28D0"/>
    <w:rsid w:val="00DC3F17"/>
    <w:rsid w:val="00DC4212"/>
    <w:rsid w:val="00DC5286"/>
    <w:rsid w:val="00DC5418"/>
    <w:rsid w:val="00DC5A99"/>
    <w:rsid w:val="00DC61A2"/>
    <w:rsid w:val="00DC6BB5"/>
    <w:rsid w:val="00DD112A"/>
    <w:rsid w:val="00DD2FBC"/>
    <w:rsid w:val="00DD4EC5"/>
    <w:rsid w:val="00DD5CFD"/>
    <w:rsid w:val="00DD60B1"/>
    <w:rsid w:val="00DD6A4E"/>
    <w:rsid w:val="00DD70B9"/>
    <w:rsid w:val="00DD7747"/>
    <w:rsid w:val="00DE1E4A"/>
    <w:rsid w:val="00DE24CD"/>
    <w:rsid w:val="00DE508D"/>
    <w:rsid w:val="00DE6461"/>
    <w:rsid w:val="00DE7F12"/>
    <w:rsid w:val="00DF0071"/>
    <w:rsid w:val="00DF461C"/>
    <w:rsid w:val="00DF5194"/>
    <w:rsid w:val="00DF5B38"/>
    <w:rsid w:val="00DF6B50"/>
    <w:rsid w:val="00E01096"/>
    <w:rsid w:val="00E03E1C"/>
    <w:rsid w:val="00E041D6"/>
    <w:rsid w:val="00E043BB"/>
    <w:rsid w:val="00E06F03"/>
    <w:rsid w:val="00E0721C"/>
    <w:rsid w:val="00E105E1"/>
    <w:rsid w:val="00E10E84"/>
    <w:rsid w:val="00E11D06"/>
    <w:rsid w:val="00E11FC8"/>
    <w:rsid w:val="00E12655"/>
    <w:rsid w:val="00E155BE"/>
    <w:rsid w:val="00E22DE0"/>
    <w:rsid w:val="00E24FB6"/>
    <w:rsid w:val="00E26F88"/>
    <w:rsid w:val="00E27BFD"/>
    <w:rsid w:val="00E306E1"/>
    <w:rsid w:val="00E320D7"/>
    <w:rsid w:val="00E32F8E"/>
    <w:rsid w:val="00E35E14"/>
    <w:rsid w:val="00E37CF1"/>
    <w:rsid w:val="00E37F6E"/>
    <w:rsid w:val="00E406ED"/>
    <w:rsid w:val="00E43282"/>
    <w:rsid w:val="00E43845"/>
    <w:rsid w:val="00E43DD4"/>
    <w:rsid w:val="00E51277"/>
    <w:rsid w:val="00E51E99"/>
    <w:rsid w:val="00E53DFF"/>
    <w:rsid w:val="00E55B43"/>
    <w:rsid w:val="00E57926"/>
    <w:rsid w:val="00E6226D"/>
    <w:rsid w:val="00E627B7"/>
    <w:rsid w:val="00E6395F"/>
    <w:rsid w:val="00E649EC"/>
    <w:rsid w:val="00E64DF1"/>
    <w:rsid w:val="00E65F3E"/>
    <w:rsid w:val="00E660A3"/>
    <w:rsid w:val="00E660E8"/>
    <w:rsid w:val="00E67DB4"/>
    <w:rsid w:val="00E70F01"/>
    <w:rsid w:val="00E716F6"/>
    <w:rsid w:val="00E72581"/>
    <w:rsid w:val="00E72E01"/>
    <w:rsid w:val="00E72EC4"/>
    <w:rsid w:val="00E72ED3"/>
    <w:rsid w:val="00E732FC"/>
    <w:rsid w:val="00E75379"/>
    <w:rsid w:val="00E8169A"/>
    <w:rsid w:val="00E84505"/>
    <w:rsid w:val="00E848E5"/>
    <w:rsid w:val="00E86399"/>
    <w:rsid w:val="00E93018"/>
    <w:rsid w:val="00E95412"/>
    <w:rsid w:val="00E96DD9"/>
    <w:rsid w:val="00EA052F"/>
    <w:rsid w:val="00EA1862"/>
    <w:rsid w:val="00EA252E"/>
    <w:rsid w:val="00EA4944"/>
    <w:rsid w:val="00EA6214"/>
    <w:rsid w:val="00EB1248"/>
    <w:rsid w:val="00EB12DA"/>
    <w:rsid w:val="00EB3810"/>
    <w:rsid w:val="00EB4D95"/>
    <w:rsid w:val="00EC159C"/>
    <w:rsid w:val="00EC2435"/>
    <w:rsid w:val="00EC40E0"/>
    <w:rsid w:val="00EC4D1E"/>
    <w:rsid w:val="00EC5D73"/>
    <w:rsid w:val="00EC79BA"/>
    <w:rsid w:val="00ED0CC4"/>
    <w:rsid w:val="00ED275E"/>
    <w:rsid w:val="00ED28F5"/>
    <w:rsid w:val="00ED2EFB"/>
    <w:rsid w:val="00ED37F9"/>
    <w:rsid w:val="00ED447A"/>
    <w:rsid w:val="00ED44D1"/>
    <w:rsid w:val="00ED4B85"/>
    <w:rsid w:val="00ED5EB8"/>
    <w:rsid w:val="00ED65E9"/>
    <w:rsid w:val="00ED67CE"/>
    <w:rsid w:val="00ED76D0"/>
    <w:rsid w:val="00ED7747"/>
    <w:rsid w:val="00EE0F9F"/>
    <w:rsid w:val="00EE10B1"/>
    <w:rsid w:val="00EE15ED"/>
    <w:rsid w:val="00EE1F83"/>
    <w:rsid w:val="00EE1FB4"/>
    <w:rsid w:val="00EE5D2C"/>
    <w:rsid w:val="00EE7761"/>
    <w:rsid w:val="00EF002C"/>
    <w:rsid w:val="00EF09E6"/>
    <w:rsid w:val="00EF3549"/>
    <w:rsid w:val="00EF3707"/>
    <w:rsid w:val="00EF41F0"/>
    <w:rsid w:val="00EF4452"/>
    <w:rsid w:val="00EF4A31"/>
    <w:rsid w:val="00F00822"/>
    <w:rsid w:val="00F039C6"/>
    <w:rsid w:val="00F03FA5"/>
    <w:rsid w:val="00F118E4"/>
    <w:rsid w:val="00F1221E"/>
    <w:rsid w:val="00F1271D"/>
    <w:rsid w:val="00F13E13"/>
    <w:rsid w:val="00F153E7"/>
    <w:rsid w:val="00F161CE"/>
    <w:rsid w:val="00F1721C"/>
    <w:rsid w:val="00F173B7"/>
    <w:rsid w:val="00F173DA"/>
    <w:rsid w:val="00F17E1D"/>
    <w:rsid w:val="00F22B22"/>
    <w:rsid w:val="00F2531D"/>
    <w:rsid w:val="00F25C88"/>
    <w:rsid w:val="00F25D1D"/>
    <w:rsid w:val="00F26716"/>
    <w:rsid w:val="00F2696C"/>
    <w:rsid w:val="00F27181"/>
    <w:rsid w:val="00F27553"/>
    <w:rsid w:val="00F327BC"/>
    <w:rsid w:val="00F338EF"/>
    <w:rsid w:val="00F34E0F"/>
    <w:rsid w:val="00F354FB"/>
    <w:rsid w:val="00F37598"/>
    <w:rsid w:val="00F408D6"/>
    <w:rsid w:val="00F41E27"/>
    <w:rsid w:val="00F42107"/>
    <w:rsid w:val="00F43327"/>
    <w:rsid w:val="00F4486B"/>
    <w:rsid w:val="00F45028"/>
    <w:rsid w:val="00F45D00"/>
    <w:rsid w:val="00F46985"/>
    <w:rsid w:val="00F4780D"/>
    <w:rsid w:val="00F51710"/>
    <w:rsid w:val="00F5211A"/>
    <w:rsid w:val="00F52350"/>
    <w:rsid w:val="00F52477"/>
    <w:rsid w:val="00F5471B"/>
    <w:rsid w:val="00F54973"/>
    <w:rsid w:val="00F55954"/>
    <w:rsid w:val="00F55F6E"/>
    <w:rsid w:val="00F56ADB"/>
    <w:rsid w:val="00F5779A"/>
    <w:rsid w:val="00F603D0"/>
    <w:rsid w:val="00F60C01"/>
    <w:rsid w:val="00F65A9D"/>
    <w:rsid w:val="00F677E1"/>
    <w:rsid w:val="00F71879"/>
    <w:rsid w:val="00F7521E"/>
    <w:rsid w:val="00F762E1"/>
    <w:rsid w:val="00F76398"/>
    <w:rsid w:val="00F76A40"/>
    <w:rsid w:val="00F77487"/>
    <w:rsid w:val="00F82DAD"/>
    <w:rsid w:val="00F85E0F"/>
    <w:rsid w:val="00F86A64"/>
    <w:rsid w:val="00F9073D"/>
    <w:rsid w:val="00F94F87"/>
    <w:rsid w:val="00F96A78"/>
    <w:rsid w:val="00F96E4A"/>
    <w:rsid w:val="00F9708C"/>
    <w:rsid w:val="00F97DCF"/>
    <w:rsid w:val="00FA0275"/>
    <w:rsid w:val="00FA042A"/>
    <w:rsid w:val="00FA0504"/>
    <w:rsid w:val="00FA0B4F"/>
    <w:rsid w:val="00FA0EC1"/>
    <w:rsid w:val="00FA49B3"/>
    <w:rsid w:val="00FA5712"/>
    <w:rsid w:val="00FA5864"/>
    <w:rsid w:val="00FA640E"/>
    <w:rsid w:val="00FA76B5"/>
    <w:rsid w:val="00FB0198"/>
    <w:rsid w:val="00FB0DF5"/>
    <w:rsid w:val="00FB1672"/>
    <w:rsid w:val="00FB37D6"/>
    <w:rsid w:val="00FB475D"/>
    <w:rsid w:val="00FB50A6"/>
    <w:rsid w:val="00FB5684"/>
    <w:rsid w:val="00FB7716"/>
    <w:rsid w:val="00FC2701"/>
    <w:rsid w:val="00FC276E"/>
    <w:rsid w:val="00FC40FE"/>
    <w:rsid w:val="00FC61F0"/>
    <w:rsid w:val="00FD0518"/>
    <w:rsid w:val="00FD06C4"/>
    <w:rsid w:val="00FD37B7"/>
    <w:rsid w:val="00FD4EF1"/>
    <w:rsid w:val="00FD5C6E"/>
    <w:rsid w:val="00FD681F"/>
    <w:rsid w:val="00FD6C29"/>
    <w:rsid w:val="00FE3127"/>
    <w:rsid w:val="00FF0515"/>
    <w:rsid w:val="00FF2109"/>
    <w:rsid w:val="00FF2226"/>
    <w:rsid w:val="00FF27E9"/>
    <w:rsid w:val="00FF2BE6"/>
    <w:rsid w:val="00FF2F94"/>
    <w:rsid w:val="00FF4851"/>
    <w:rsid w:val="00FF5586"/>
    <w:rsid w:val="00FF60E0"/>
    <w:rsid w:val="00FF644F"/>
    <w:rsid w:val="00FF7A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7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EC6"/>
    <w:pPr>
      <w:jc w:val="both"/>
    </w:pPr>
    <w:rPr>
      <w:rFonts w:ascii="Arial" w:hAnsi="Arial"/>
    </w:rPr>
  </w:style>
  <w:style w:type="paragraph" w:styleId="Heading1">
    <w:name w:val="heading 1"/>
    <w:basedOn w:val="Normal"/>
    <w:next w:val="Normal"/>
    <w:link w:val="Heading1Char"/>
    <w:uiPriority w:val="9"/>
    <w:qFormat/>
    <w:rsid w:val="006E21A7"/>
    <w:pPr>
      <w:keepNext/>
      <w:keepLines/>
      <w:spacing w:after="0" w:line="360" w:lineRule="auto"/>
      <w:outlineLvl w:val="0"/>
    </w:pPr>
    <w:rPr>
      <w:rFonts w:eastAsiaTheme="majorEastAsia" w:cstheme="majorBidi"/>
      <w:b/>
      <w:color w:val="000000" w:themeColor="text1"/>
      <w:sz w:val="24"/>
      <w:szCs w:val="32"/>
    </w:rPr>
  </w:style>
  <w:style w:type="paragraph" w:styleId="Heading2">
    <w:name w:val="heading 2"/>
    <w:basedOn w:val="Heading1"/>
    <w:next w:val="Normal"/>
    <w:link w:val="Heading2Char"/>
    <w:uiPriority w:val="9"/>
    <w:unhideWhenUsed/>
    <w:qFormat/>
    <w:rsid w:val="006E21A7"/>
    <w:pPr>
      <w:outlineLvl w:val="1"/>
    </w:pPr>
  </w:style>
  <w:style w:type="paragraph" w:styleId="Heading3">
    <w:name w:val="heading 3"/>
    <w:basedOn w:val="Heading2"/>
    <w:next w:val="Normal"/>
    <w:link w:val="Heading3Char"/>
    <w:uiPriority w:val="9"/>
    <w:unhideWhenUsed/>
    <w:qFormat/>
    <w:rsid w:val="006E21A7"/>
    <w:pPr>
      <w:outlineLvl w:val="2"/>
    </w:pPr>
  </w:style>
  <w:style w:type="paragraph" w:styleId="Heading4">
    <w:name w:val="heading 4"/>
    <w:basedOn w:val="Normal"/>
    <w:next w:val="Normal"/>
    <w:link w:val="Heading4Char"/>
    <w:uiPriority w:val="9"/>
    <w:semiHidden/>
    <w:unhideWhenUsed/>
    <w:qFormat/>
    <w:rsid w:val="006C4B4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4B4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C4B4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C4B4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C4B4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4B4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1A7"/>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6E21A7"/>
    <w:rPr>
      <w:rFonts w:ascii="Arial" w:eastAsiaTheme="majorEastAsia" w:hAnsi="Arial" w:cstheme="majorBidi"/>
      <w:b/>
      <w:color w:val="000000" w:themeColor="text1"/>
      <w:sz w:val="24"/>
      <w:szCs w:val="32"/>
    </w:rPr>
  </w:style>
  <w:style w:type="character" w:customStyle="1" w:styleId="Heading3Char">
    <w:name w:val="Heading 3 Char"/>
    <w:basedOn w:val="DefaultParagraphFont"/>
    <w:link w:val="Heading3"/>
    <w:uiPriority w:val="9"/>
    <w:rsid w:val="006E21A7"/>
    <w:rPr>
      <w:rFonts w:ascii="Arial" w:eastAsiaTheme="majorEastAsia" w:hAnsi="Arial" w:cstheme="majorBidi"/>
      <w:b/>
      <w:color w:val="000000" w:themeColor="text1"/>
      <w:sz w:val="24"/>
      <w:szCs w:val="32"/>
    </w:rPr>
  </w:style>
  <w:style w:type="character" w:customStyle="1" w:styleId="Heading4Char">
    <w:name w:val="Heading 4 Char"/>
    <w:basedOn w:val="DefaultParagraphFont"/>
    <w:link w:val="Heading4"/>
    <w:uiPriority w:val="9"/>
    <w:semiHidden/>
    <w:rsid w:val="006C4B4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C4B4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C4B4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C4B4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C4B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4B4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E7F12"/>
    <w:rPr>
      <w:color w:val="0000FF"/>
      <w:u w:val="single"/>
    </w:rPr>
  </w:style>
  <w:style w:type="paragraph" w:styleId="BodyText">
    <w:name w:val="Body Text"/>
    <w:basedOn w:val="Normal"/>
    <w:link w:val="BodyTextChar"/>
    <w:uiPriority w:val="1"/>
    <w:qFormat/>
    <w:rsid w:val="00094904"/>
    <w:pPr>
      <w:widowControl w:val="0"/>
      <w:autoSpaceDE w:val="0"/>
      <w:autoSpaceDN w:val="0"/>
      <w:spacing w:after="0" w:line="240" w:lineRule="auto"/>
      <w:jc w:val="left"/>
    </w:pPr>
    <w:rPr>
      <w:rFonts w:ascii="Microsoft Sans Serif" w:eastAsia="Microsoft Sans Serif" w:hAnsi="Microsoft Sans Serif" w:cs="Microsoft Sans Serif"/>
      <w:lang/>
    </w:rPr>
  </w:style>
  <w:style w:type="character" w:customStyle="1" w:styleId="BodyTextChar">
    <w:name w:val="Body Text Char"/>
    <w:basedOn w:val="DefaultParagraphFont"/>
    <w:link w:val="BodyText"/>
    <w:uiPriority w:val="1"/>
    <w:rsid w:val="00094904"/>
    <w:rPr>
      <w:rFonts w:ascii="Microsoft Sans Serif" w:eastAsia="Microsoft Sans Serif" w:hAnsi="Microsoft Sans Serif" w:cs="Microsoft Sans Serif"/>
      <w:lang/>
    </w:rPr>
  </w:style>
  <w:style w:type="character" w:styleId="Emphasis">
    <w:name w:val="Emphasis"/>
    <w:basedOn w:val="DefaultParagraphFont"/>
    <w:uiPriority w:val="20"/>
    <w:qFormat/>
    <w:rsid w:val="004E6871"/>
    <w:rPr>
      <w:i/>
      <w:iCs/>
    </w:rPr>
  </w:style>
  <w:style w:type="paragraph" w:styleId="ListParagraph">
    <w:name w:val="List Paragraph"/>
    <w:basedOn w:val="Normal"/>
    <w:uiPriority w:val="34"/>
    <w:qFormat/>
    <w:rsid w:val="00C65668"/>
    <w:pPr>
      <w:ind w:left="720"/>
      <w:contextualSpacing/>
    </w:pPr>
  </w:style>
  <w:style w:type="paragraph" w:customStyle="1" w:styleId="Style1">
    <w:name w:val="Style1"/>
    <w:basedOn w:val="Heading1"/>
    <w:link w:val="Style1Char"/>
    <w:qFormat/>
    <w:rsid w:val="00695007"/>
    <w:pPr>
      <w:ind w:left="432"/>
    </w:pPr>
  </w:style>
  <w:style w:type="paragraph" w:customStyle="1" w:styleId="BAB1">
    <w:name w:val="BAB 1"/>
    <w:basedOn w:val="Heading2"/>
    <w:link w:val="BAB1Char"/>
    <w:qFormat/>
    <w:rsid w:val="000A56C7"/>
  </w:style>
  <w:style w:type="character" w:customStyle="1" w:styleId="Style1Char">
    <w:name w:val="Style1 Char"/>
    <w:basedOn w:val="Heading1Char"/>
    <w:link w:val="Style1"/>
    <w:rsid w:val="00695007"/>
    <w:rPr>
      <w:rFonts w:ascii="Arial" w:eastAsiaTheme="majorEastAsia" w:hAnsi="Arial" w:cstheme="majorBidi"/>
      <w:b/>
      <w:color w:val="000000" w:themeColor="text1"/>
      <w:sz w:val="24"/>
      <w:szCs w:val="32"/>
    </w:rPr>
  </w:style>
  <w:style w:type="character" w:customStyle="1" w:styleId="BAB1Char">
    <w:name w:val="BAB 1 Char"/>
    <w:basedOn w:val="Heading2Char"/>
    <w:link w:val="BAB1"/>
    <w:rsid w:val="000A56C7"/>
    <w:rPr>
      <w:rFonts w:ascii="Arial" w:eastAsiaTheme="majorEastAsia" w:hAnsi="Arial" w:cstheme="majorBidi"/>
      <w:b/>
      <w:color w:val="000000" w:themeColor="text1"/>
      <w:sz w:val="24"/>
      <w:szCs w:val="26"/>
    </w:rPr>
  </w:style>
  <w:style w:type="paragraph" w:styleId="NormalWeb">
    <w:name w:val="Normal (Web)"/>
    <w:basedOn w:val="Normal"/>
    <w:uiPriority w:val="99"/>
    <w:semiHidden/>
    <w:unhideWhenUsed/>
    <w:rsid w:val="00BD2F3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D2F30"/>
    <w:rPr>
      <w:b/>
      <w:bCs/>
    </w:rPr>
  </w:style>
  <w:style w:type="paragraph" w:styleId="Caption">
    <w:name w:val="caption"/>
    <w:basedOn w:val="Normal"/>
    <w:next w:val="Normal"/>
    <w:uiPriority w:val="35"/>
    <w:unhideWhenUsed/>
    <w:qFormat/>
    <w:rsid w:val="00DC25D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C25D4"/>
    <w:pPr>
      <w:spacing w:after="0"/>
    </w:pPr>
  </w:style>
  <w:style w:type="character" w:styleId="PlaceholderText">
    <w:name w:val="Placeholder Text"/>
    <w:basedOn w:val="DefaultParagraphFont"/>
    <w:uiPriority w:val="99"/>
    <w:semiHidden/>
    <w:rsid w:val="001B4A3C"/>
    <w:rPr>
      <w:color w:val="808080"/>
    </w:rPr>
  </w:style>
  <w:style w:type="paragraph" w:styleId="Bibliography">
    <w:name w:val="Bibliography"/>
    <w:basedOn w:val="Normal"/>
    <w:next w:val="Normal"/>
    <w:uiPriority w:val="37"/>
    <w:semiHidden/>
    <w:unhideWhenUsed/>
    <w:rsid w:val="00CD7A06"/>
  </w:style>
  <w:style w:type="paragraph" w:styleId="TOCHeading">
    <w:name w:val="TOC Heading"/>
    <w:basedOn w:val="Heading1"/>
    <w:next w:val="Normal"/>
    <w:uiPriority w:val="39"/>
    <w:unhideWhenUsed/>
    <w:qFormat/>
    <w:rsid w:val="00140175"/>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A2D89"/>
    <w:pPr>
      <w:tabs>
        <w:tab w:val="left" w:pos="5387"/>
        <w:tab w:val="right" w:leader="dot" w:pos="7643"/>
      </w:tabs>
      <w:spacing w:after="100"/>
      <w:ind w:left="993" w:hanging="993"/>
    </w:pPr>
    <w:rPr>
      <w:rFonts w:eastAsiaTheme="majorEastAsia" w:cstheme="majorBidi"/>
      <w:b/>
      <w:bCs/>
      <w:noProof/>
    </w:rPr>
  </w:style>
  <w:style w:type="paragraph" w:styleId="TOC2">
    <w:name w:val="toc 2"/>
    <w:basedOn w:val="Normal"/>
    <w:next w:val="Normal"/>
    <w:autoRedefine/>
    <w:uiPriority w:val="39"/>
    <w:unhideWhenUsed/>
    <w:rsid w:val="00CA2D89"/>
    <w:pPr>
      <w:tabs>
        <w:tab w:val="left" w:pos="567"/>
        <w:tab w:val="left" w:pos="851"/>
        <w:tab w:val="left" w:pos="1276"/>
        <w:tab w:val="right" w:leader="dot" w:pos="7643"/>
      </w:tabs>
      <w:spacing w:after="100"/>
      <w:ind w:left="-142" w:firstLine="142"/>
    </w:pPr>
  </w:style>
  <w:style w:type="paragraph" w:styleId="TOC3">
    <w:name w:val="toc 3"/>
    <w:basedOn w:val="Normal"/>
    <w:next w:val="Normal"/>
    <w:autoRedefine/>
    <w:uiPriority w:val="39"/>
    <w:unhideWhenUsed/>
    <w:rsid w:val="00B6744B"/>
    <w:pPr>
      <w:tabs>
        <w:tab w:val="left" w:pos="142"/>
        <w:tab w:val="left" w:pos="1320"/>
        <w:tab w:val="left" w:pos="1701"/>
        <w:tab w:val="right" w:leader="dot" w:pos="7643"/>
      </w:tabs>
      <w:spacing w:after="100"/>
      <w:ind w:left="851" w:hanging="851"/>
    </w:pPr>
  </w:style>
  <w:style w:type="paragraph" w:styleId="Header">
    <w:name w:val="header"/>
    <w:basedOn w:val="Normal"/>
    <w:link w:val="HeaderChar"/>
    <w:uiPriority w:val="99"/>
    <w:unhideWhenUsed/>
    <w:rsid w:val="002B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B77"/>
    <w:rPr>
      <w:rFonts w:ascii="Arial" w:hAnsi="Arial"/>
    </w:rPr>
  </w:style>
  <w:style w:type="paragraph" w:styleId="Footer">
    <w:name w:val="footer"/>
    <w:basedOn w:val="Normal"/>
    <w:link w:val="FooterChar"/>
    <w:uiPriority w:val="99"/>
    <w:unhideWhenUsed/>
    <w:rsid w:val="002B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B77"/>
    <w:rPr>
      <w:rFonts w:ascii="Arial" w:hAnsi="Arial"/>
    </w:rPr>
  </w:style>
  <w:style w:type="paragraph" w:styleId="NoSpacing">
    <w:name w:val="No Spacing"/>
    <w:uiPriority w:val="1"/>
    <w:qFormat/>
    <w:rsid w:val="005F1177"/>
    <w:pPr>
      <w:spacing w:after="0" w:line="240" w:lineRule="auto"/>
      <w:jc w:val="both"/>
    </w:pPr>
    <w:rPr>
      <w:rFonts w:ascii="Arial" w:hAnsi="Arial"/>
    </w:rPr>
  </w:style>
  <w:style w:type="paragraph" w:styleId="EndnoteText">
    <w:name w:val="endnote text"/>
    <w:basedOn w:val="Normal"/>
    <w:link w:val="EndnoteTextChar"/>
    <w:uiPriority w:val="99"/>
    <w:semiHidden/>
    <w:unhideWhenUsed/>
    <w:rsid w:val="00CD01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0108"/>
    <w:rPr>
      <w:rFonts w:ascii="Arial" w:hAnsi="Arial"/>
      <w:sz w:val="20"/>
      <w:szCs w:val="20"/>
    </w:rPr>
  </w:style>
  <w:style w:type="character" w:styleId="EndnoteReference">
    <w:name w:val="endnote reference"/>
    <w:basedOn w:val="DefaultParagraphFont"/>
    <w:uiPriority w:val="99"/>
    <w:semiHidden/>
    <w:unhideWhenUsed/>
    <w:rsid w:val="00CD0108"/>
    <w:rPr>
      <w:vertAlign w:val="superscript"/>
    </w:rPr>
  </w:style>
  <w:style w:type="table" w:styleId="TableGrid">
    <w:name w:val="Table Grid"/>
    <w:basedOn w:val="TableNormal"/>
    <w:uiPriority w:val="59"/>
    <w:rsid w:val="00664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A533B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A533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533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A533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A533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A533B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265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86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3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5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EC6"/>
    <w:pPr>
      <w:jc w:val="both"/>
    </w:pPr>
    <w:rPr>
      <w:rFonts w:ascii="Arial" w:hAnsi="Arial"/>
    </w:rPr>
  </w:style>
  <w:style w:type="paragraph" w:styleId="Heading1">
    <w:name w:val="heading 1"/>
    <w:basedOn w:val="Normal"/>
    <w:next w:val="Normal"/>
    <w:link w:val="Heading1Char"/>
    <w:uiPriority w:val="9"/>
    <w:qFormat/>
    <w:rsid w:val="006E21A7"/>
    <w:pPr>
      <w:keepNext/>
      <w:keepLines/>
      <w:spacing w:after="0" w:line="360" w:lineRule="auto"/>
      <w:outlineLvl w:val="0"/>
    </w:pPr>
    <w:rPr>
      <w:rFonts w:eastAsiaTheme="majorEastAsia" w:cstheme="majorBidi"/>
      <w:b/>
      <w:color w:val="000000" w:themeColor="text1"/>
      <w:sz w:val="24"/>
      <w:szCs w:val="32"/>
    </w:rPr>
  </w:style>
  <w:style w:type="paragraph" w:styleId="Heading2">
    <w:name w:val="heading 2"/>
    <w:basedOn w:val="Heading1"/>
    <w:next w:val="Normal"/>
    <w:link w:val="Heading2Char"/>
    <w:uiPriority w:val="9"/>
    <w:unhideWhenUsed/>
    <w:qFormat/>
    <w:rsid w:val="006E21A7"/>
    <w:pPr>
      <w:outlineLvl w:val="1"/>
    </w:pPr>
  </w:style>
  <w:style w:type="paragraph" w:styleId="Heading3">
    <w:name w:val="heading 3"/>
    <w:basedOn w:val="Heading2"/>
    <w:next w:val="Normal"/>
    <w:link w:val="Heading3Char"/>
    <w:uiPriority w:val="9"/>
    <w:unhideWhenUsed/>
    <w:qFormat/>
    <w:rsid w:val="006E21A7"/>
    <w:pPr>
      <w:outlineLvl w:val="2"/>
    </w:pPr>
  </w:style>
  <w:style w:type="paragraph" w:styleId="Heading4">
    <w:name w:val="heading 4"/>
    <w:basedOn w:val="Normal"/>
    <w:next w:val="Normal"/>
    <w:link w:val="Heading4Char"/>
    <w:uiPriority w:val="9"/>
    <w:semiHidden/>
    <w:unhideWhenUsed/>
    <w:qFormat/>
    <w:rsid w:val="006C4B4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4B4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C4B4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C4B4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C4B4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4B4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1A7"/>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6E21A7"/>
    <w:rPr>
      <w:rFonts w:ascii="Arial" w:eastAsiaTheme="majorEastAsia" w:hAnsi="Arial" w:cstheme="majorBidi"/>
      <w:b/>
      <w:color w:val="000000" w:themeColor="text1"/>
      <w:sz w:val="24"/>
      <w:szCs w:val="32"/>
    </w:rPr>
  </w:style>
  <w:style w:type="character" w:customStyle="1" w:styleId="Heading3Char">
    <w:name w:val="Heading 3 Char"/>
    <w:basedOn w:val="DefaultParagraphFont"/>
    <w:link w:val="Heading3"/>
    <w:uiPriority w:val="9"/>
    <w:rsid w:val="006E21A7"/>
    <w:rPr>
      <w:rFonts w:ascii="Arial" w:eastAsiaTheme="majorEastAsia" w:hAnsi="Arial" w:cstheme="majorBidi"/>
      <w:b/>
      <w:color w:val="000000" w:themeColor="text1"/>
      <w:sz w:val="24"/>
      <w:szCs w:val="32"/>
    </w:rPr>
  </w:style>
  <w:style w:type="character" w:customStyle="1" w:styleId="Heading4Char">
    <w:name w:val="Heading 4 Char"/>
    <w:basedOn w:val="DefaultParagraphFont"/>
    <w:link w:val="Heading4"/>
    <w:uiPriority w:val="9"/>
    <w:semiHidden/>
    <w:rsid w:val="006C4B4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C4B4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C4B4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C4B4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C4B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4B4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E7F12"/>
    <w:rPr>
      <w:color w:val="0000FF"/>
      <w:u w:val="single"/>
    </w:rPr>
  </w:style>
  <w:style w:type="paragraph" w:styleId="BodyText">
    <w:name w:val="Body Text"/>
    <w:basedOn w:val="Normal"/>
    <w:link w:val="BodyTextChar"/>
    <w:uiPriority w:val="1"/>
    <w:qFormat/>
    <w:rsid w:val="00094904"/>
    <w:pPr>
      <w:widowControl w:val="0"/>
      <w:autoSpaceDE w:val="0"/>
      <w:autoSpaceDN w:val="0"/>
      <w:spacing w:after="0" w:line="240" w:lineRule="auto"/>
      <w:jc w:val="left"/>
    </w:pPr>
    <w:rPr>
      <w:rFonts w:ascii="Microsoft Sans Serif" w:eastAsia="Microsoft Sans Serif" w:hAnsi="Microsoft Sans Serif" w:cs="Microsoft Sans Serif"/>
      <w:lang/>
    </w:rPr>
  </w:style>
  <w:style w:type="character" w:customStyle="1" w:styleId="BodyTextChar">
    <w:name w:val="Body Text Char"/>
    <w:basedOn w:val="DefaultParagraphFont"/>
    <w:link w:val="BodyText"/>
    <w:uiPriority w:val="1"/>
    <w:rsid w:val="00094904"/>
    <w:rPr>
      <w:rFonts w:ascii="Microsoft Sans Serif" w:eastAsia="Microsoft Sans Serif" w:hAnsi="Microsoft Sans Serif" w:cs="Microsoft Sans Serif"/>
      <w:lang/>
    </w:rPr>
  </w:style>
  <w:style w:type="character" w:styleId="Emphasis">
    <w:name w:val="Emphasis"/>
    <w:basedOn w:val="DefaultParagraphFont"/>
    <w:uiPriority w:val="20"/>
    <w:qFormat/>
    <w:rsid w:val="004E6871"/>
    <w:rPr>
      <w:i/>
      <w:iCs/>
    </w:rPr>
  </w:style>
  <w:style w:type="paragraph" w:styleId="ListParagraph">
    <w:name w:val="List Paragraph"/>
    <w:basedOn w:val="Normal"/>
    <w:uiPriority w:val="34"/>
    <w:qFormat/>
    <w:rsid w:val="00C65668"/>
    <w:pPr>
      <w:ind w:left="720"/>
      <w:contextualSpacing/>
    </w:pPr>
  </w:style>
  <w:style w:type="paragraph" w:customStyle="1" w:styleId="Style1">
    <w:name w:val="Style1"/>
    <w:basedOn w:val="Heading1"/>
    <w:link w:val="Style1Char"/>
    <w:qFormat/>
    <w:rsid w:val="00695007"/>
    <w:pPr>
      <w:ind w:left="432"/>
    </w:pPr>
  </w:style>
  <w:style w:type="paragraph" w:customStyle="1" w:styleId="BAB1">
    <w:name w:val="BAB 1"/>
    <w:basedOn w:val="Heading2"/>
    <w:link w:val="BAB1Char"/>
    <w:qFormat/>
    <w:rsid w:val="000A56C7"/>
  </w:style>
  <w:style w:type="character" w:customStyle="1" w:styleId="Style1Char">
    <w:name w:val="Style1 Char"/>
    <w:basedOn w:val="Heading1Char"/>
    <w:link w:val="Style1"/>
    <w:rsid w:val="00695007"/>
    <w:rPr>
      <w:rFonts w:ascii="Arial" w:eastAsiaTheme="majorEastAsia" w:hAnsi="Arial" w:cstheme="majorBidi"/>
      <w:b/>
      <w:color w:val="000000" w:themeColor="text1"/>
      <w:sz w:val="24"/>
      <w:szCs w:val="32"/>
    </w:rPr>
  </w:style>
  <w:style w:type="character" w:customStyle="1" w:styleId="BAB1Char">
    <w:name w:val="BAB 1 Char"/>
    <w:basedOn w:val="Heading2Char"/>
    <w:link w:val="BAB1"/>
    <w:rsid w:val="000A56C7"/>
    <w:rPr>
      <w:rFonts w:ascii="Arial" w:eastAsiaTheme="majorEastAsia" w:hAnsi="Arial" w:cstheme="majorBidi"/>
      <w:b/>
      <w:color w:val="000000" w:themeColor="text1"/>
      <w:sz w:val="24"/>
      <w:szCs w:val="26"/>
    </w:rPr>
  </w:style>
  <w:style w:type="paragraph" w:styleId="NormalWeb">
    <w:name w:val="Normal (Web)"/>
    <w:basedOn w:val="Normal"/>
    <w:uiPriority w:val="99"/>
    <w:semiHidden/>
    <w:unhideWhenUsed/>
    <w:rsid w:val="00BD2F3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D2F30"/>
    <w:rPr>
      <w:b/>
      <w:bCs/>
    </w:rPr>
  </w:style>
  <w:style w:type="paragraph" w:styleId="Caption">
    <w:name w:val="caption"/>
    <w:basedOn w:val="Normal"/>
    <w:next w:val="Normal"/>
    <w:uiPriority w:val="35"/>
    <w:unhideWhenUsed/>
    <w:qFormat/>
    <w:rsid w:val="00DC25D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C25D4"/>
    <w:pPr>
      <w:spacing w:after="0"/>
    </w:pPr>
  </w:style>
  <w:style w:type="character" w:styleId="PlaceholderText">
    <w:name w:val="Placeholder Text"/>
    <w:basedOn w:val="DefaultParagraphFont"/>
    <w:uiPriority w:val="99"/>
    <w:semiHidden/>
    <w:rsid w:val="001B4A3C"/>
    <w:rPr>
      <w:color w:val="808080"/>
    </w:rPr>
  </w:style>
  <w:style w:type="paragraph" w:styleId="Bibliography">
    <w:name w:val="Bibliography"/>
    <w:basedOn w:val="Normal"/>
    <w:next w:val="Normal"/>
    <w:uiPriority w:val="37"/>
    <w:semiHidden/>
    <w:unhideWhenUsed/>
    <w:rsid w:val="00CD7A06"/>
  </w:style>
  <w:style w:type="paragraph" w:styleId="TOCHeading">
    <w:name w:val="TOC Heading"/>
    <w:basedOn w:val="Heading1"/>
    <w:next w:val="Normal"/>
    <w:uiPriority w:val="39"/>
    <w:unhideWhenUsed/>
    <w:qFormat/>
    <w:rsid w:val="00140175"/>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A2D89"/>
    <w:pPr>
      <w:tabs>
        <w:tab w:val="left" w:pos="5387"/>
        <w:tab w:val="right" w:leader="dot" w:pos="7643"/>
      </w:tabs>
      <w:spacing w:after="100"/>
      <w:ind w:left="993" w:hanging="993"/>
    </w:pPr>
    <w:rPr>
      <w:rFonts w:eastAsiaTheme="majorEastAsia" w:cstheme="majorBidi"/>
      <w:b/>
      <w:bCs/>
      <w:noProof/>
    </w:rPr>
  </w:style>
  <w:style w:type="paragraph" w:styleId="TOC2">
    <w:name w:val="toc 2"/>
    <w:basedOn w:val="Normal"/>
    <w:next w:val="Normal"/>
    <w:autoRedefine/>
    <w:uiPriority w:val="39"/>
    <w:unhideWhenUsed/>
    <w:rsid w:val="00CA2D89"/>
    <w:pPr>
      <w:tabs>
        <w:tab w:val="left" w:pos="567"/>
        <w:tab w:val="left" w:pos="851"/>
        <w:tab w:val="left" w:pos="1276"/>
        <w:tab w:val="right" w:leader="dot" w:pos="7643"/>
      </w:tabs>
      <w:spacing w:after="100"/>
      <w:ind w:left="-142" w:firstLine="142"/>
    </w:pPr>
  </w:style>
  <w:style w:type="paragraph" w:styleId="TOC3">
    <w:name w:val="toc 3"/>
    <w:basedOn w:val="Normal"/>
    <w:next w:val="Normal"/>
    <w:autoRedefine/>
    <w:uiPriority w:val="39"/>
    <w:unhideWhenUsed/>
    <w:rsid w:val="00B6744B"/>
    <w:pPr>
      <w:tabs>
        <w:tab w:val="left" w:pos="142"/>
        <w:tab w:val="left" w:pos="1320"/>
        <w:tab w:val="left" w:pos="1701"/>
        <w:tab w:val="right" w:leader="dot" w:pos="7643"/>
      </w:tabs>
      <w:spacing w:after="100"/>
      <w:ind w:left="851" w:hanging="851"/>
    </w:pPr>
  </w:style>
  <w:style w:type="paragraph" w:styleId="Header">
    <w:name w:val="header"/>
    <w:basedOn w:val="Normal"/>
    <w:link w:val="HeaderChar"/>
    <w:uiPriority w:val="99"/>
    <w:unhideWhenUsed/>
    <w:rsid w:val="002B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B77"/>
    <w:rPr>
      <w:rFonts w:ascii="Arial" w:hAnsi="Arial"/>
    </w:rPr>
  </w:style>
  <w:style w:type="paragraph" w:styleId="Footer">
    <w:name w:val="footer"/>
    <w:basedOn w:val="Normal"/>
    <w:link w:val="FooterChar"/>
    <w:uiPriority w:val="99"/>
    <w:unhideWhenUsed/>
    <w:rsid w:val="002B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B77"/>
    <w:rPr>
      <w:rFonts w:ascii="Arial" w:hAnsi="Arial"/>
    </w:rPr>
  </w:style>
  <w:style w:type="paragraph" w:styleId="NoSpacing">
    <w:name w:val="No Spacing"/>
    <w:uiPriority w:val="1"/>
    <w:qFormat/>
    <w:rsid w:val="005F1177"/>
    <w:pPr>
      <w:spacing w:after="0" w:line="240" w:lineRule="auto"/>
      <w:jc w:val="both"/>
    </w:pPr>
    <w:rPr>
      <w:rFonts w:ascii="Arial" w:hAnsi="Arial"/>
    </w:rPr>
  </w:style>
  <w:style w:type="paragraph" w:styleId="EndnoteText">
    <w:name w:val="endnote text"/>
    <w:basedOn w:val="Normal"/>
    <w:link w:val="EndnoteTextChar"/>
    <w:uiPriority w:val="99"/>
    <w:semiHidden/>
    <w:unhideWhenUsed/>
    <w:rsid w:val="00CD01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0108"/>
    <w:rPr>
      <w:rFonts w:ascii="Arial" w:hAnsi="Arial"/>
      <w:sz w:val="20"/>
      <w:szCs w:val="20"/>
    </w:rPr>
  </w:style>
  <w:style w:type="character" w:styleId="EndnoteReference">
    <w:name w:val="endnote reference"/>
    <w:basedOn w:val="DefaultParagraphFont"/>
    <w:uiPriority w:val="99"/>
    <w:semiHidden/>
    <w:unhideWhenUsed/>
    <w:rsid w:val="00CD0108"/>
    <w:rPr>
      <w:vertAlign w:val="superscript"/>
    </w:rPr>
  </w:style>
  <w:style w:type="table" w:styleId="TableGrid">
    <w:name w:val="Table Grid"/>
    <w:basedOn w:val="TableNormal"/>
    <w:uiPriority w:val="59"/>
    <w:rsid w:val="00664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A533B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A533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533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A533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A533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A533B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265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86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3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5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00476">
      <w:bodyDiv w:val="1"/>
      <w:marLeft w:val="0"/>
      <w:marRight w:val="0"/>
      <w:marTop w:val="0"/>
      <w:marBottom w:val="0"/>
      <w:divBdr>
        <w:top w:val="none" w:sz="0" w:space="0" w:color="auto"/>
        <w:left w:val="none" w:sz="0" w:space="0" w:color="auto"/>
        <w:bottom w:val="none" w:sz="0" w:space="0" w:color="auto"/>
        <w:right w:val="none" w:sz="0" w:space="0" w:color="auto"/>
      </w:divBdr>
    </w:div>
    <w:div w:id="67655648">
      <w:bodyDiv w:val="1"/>
      <w:marLeft w:val="0"/>
      <w:marRight w:val="0"/>
      <w:marTop w:val="0"/>
      <w:marBottom w:val="0"/>
      <w:divBdr>
        <w:top w:val="none" w:sz="0" w:space="0" w:color="auto"/>
        <w:left w:val="none" w:sz="0" w:space="0" w:color="auto"/>
        <w:bottom w:val="none" w:sz="0" w:space="0" w:color="auto"/>
        <w:right w:val="none" w:sz="0" w:space="0" w:color="auto"/>
      </w:divBdr>
    </w:div>
    <w:div w:id="67659450">
      <w:bodyDiv w:val="1"/>
      <w:marLeft w:val="0"/>
      <w:marRight w:val="0"/>
      <w:marTop w:val="0"/>
      <w:marBottom w:val="0"/>
      <w:divBdr>
        <w:top w:val="none" w:sz="0" w:space="0" w:color="auto"/>
        <w:left w:val="none" w:sz="0" w:space="0" w:color="auto"/>
        <w:bottom w:val="none" w:sz="0" w:space="0" w:color="auto"/>
        <w:right w:val="none" w:sz="0" w:space="0" w:color="auto"/>
      </w:divBdr>
    </w:div>
    <w:div w:id="163907139">
      <w:bodyDiv w:val="1"/>
      <w:marLeft w:val="0"/>
      <w:marRight w:val="0"/>
      <w:marTop w:val="0"/>
      <w:marBottom w:val="0"/>
      <w:divBdr>
        <w:top w:val="none" w:sz="0" w:space="0" w:color="auto"/>
        <w:left w:val="none" w:sz="0" w:space="0" w:color="auto"/>
        <w:bottom w:val="none" w:sz="0" w:space="0" w:color="auto"/>
        <w:right w:val="none" w:sz="0" w:space="0" w:color="auto"/>
      </w:divBdr>
    </w:div>
    <w:div w:id="169830734">
      <w:bodyDiv w:val="1"/>
      <w:marLeft w:val="0"/>
      <w:marRight w:val="0"/>
      <w:marTop w:val="0"/>
      <w:marBottom w:val="0"/>
      <w:divBdr>
        <w:top w:val="none" w:sz="0" w:space="0" w:color="auto"/>
        <w:left w:val="none" w:sz="0" w:space="0" w:color="auto"/>
        <w:bottom w:val="none" w:sz="0" w:space="0" w:color="auto"/>
        <w:right w:val="none" w:sz="0" w:space="0" w:color="auto"/>
      </w:divBdr>
    </w:div>
    <w:div w:id="184249959">
      <w:bodyDiv w:val="1"/>
      <w:marLeft w:val="0"/>
      <w:marRight w:val="0"/>
      <w:marTop w:val="0"/>
      <w:marBottom w:val="0"/>
      <w:divBdr>
        <w:top w:val="none" w:sz="0" w:space="0" w:color="auto"/>
        <w:left w:val="none" w:sz="0" w:space="0" w:color="auto"/>
        <w:bottom w:val="none" w:sz="0" w:space="0" w:color="auto"/>
        <w:right w:val="none" w:sz="0" w:space="0" w:color="auto"/>
      </w:divBdr>
    </w:div>
    <w:div w:id="383606913">
      <w:bodyDiv w:val="1"/>
      <w:marLeft w:val="0"/>
      <w:marRight w:val="0"/>
      <w:marTop w:val="0"/>
      <w:marBottom w:val="0"/>
      <w:divBdr>
        <w:top w:val="none" w:sz="0" w:space="0" w:color="auto"/>
        <w:left w:val="none" w:sz="0" w:space="0" w:color="auto"/>
        <w:bottom w:val="none" w:sz="0" w:space="0" w:color="auto"/>
        <w:right w:val="none" w:sz="0" w:space="0" w:color="auto"/>
      </w:divBdr>
    </w:div>
    <w:div w:id="392121261">
      <w:bodyDiv w:val="1"/>
      <w:marLeft w:val="0"/>
      <w:marRight w:val="0"/>
      <w:marTop w:val="0"/>
      <w:marBottom w:val="0"/>
      <w:divBdr>
        <w:top w:val="none" w:sz="0" w:space="0" w:color="auto"/>
        <w:left w:val="none" w:sz="0" w:space="0" w:color="auto"/>
        <w:bottom w:val="none" w:sz="0" w:space="0" w:color="auto"/>
        <w:right w:val="none" w:sz="0" w:space="0" w:color="auto"/>
      </w:divBdr>
    </w:div>
    <w:div w:id="447549316">
      <w:bodyDiv w:val="1"/>
      <w:marLeft w:val="0"/>
      <w:marRight w:val="0"/>
      <w:marTop w:val="0"/>
      <w:marBottom w:val="0"/>
      <w:divBdr>
        <w:top w:val="none" w:sz="0" w:space="0" w:color="auto"/>
        <w:left w:val="none" w:sz="0" w:space="0" w:color="auto"/>
        <w:bottom w:val="none" w:sz="0" w:space="0" w:color="auto"/>
        <w:right w:val="none" w:sz="0" w:space="0" w:color="auto"/>
      </w:divBdr>
    </w:div>
    <w:div w:id="454442548">
      <w:bodyDiv w:val="1"/>
      <w:marLeft w:val="0"/>
      <w:marRight w:val="0"/>
      <w:marTop w:val="0"/>
      <w:marBottom w:val="0"/>
      <w:divBdr>
        <w:top w:val="none" w:sz="0" w:space="0" w:color="auto"/>
        <w:left w:val="none" w:sz="0" w:space="0" w:color="auto"/>
        <w:bottom w:val="none" w:sz="0" w:space="0" w:color="auto"/>
        <w:right w:val="none" w:sz="0" w:space="0" w:color="auto"/>
      </w:divBdr>
    </w:div>
    <w:div w:id="471027137">
      <w:bodyDiv w:val="1"/>
      <w:marLeft w:val="0"/>
      <w:marRight w:val="0"/>
      <w:marTop w:val="0"/>
      <w:marBottom w:val="0"/>
      <w:divBdr>
        <w:top w:val="none" w:sz="0" w:space="0" w:color="auto"/>
        <w:left w:val="none" w:sz="0" w:space="0" w:color="auto"/>
        <w:bottom w:val="none" w:sz="0" w:space="0" w:color="auto"/>
        <w:right w:val="none" w:sz="0" w:space="0" w:color="auto"/>
      </w:divBdr>
    </w:div>
    <w:div w:id="543447985">
      <w:bodyDiv w:val="1"/>
      <w:marLeft w:val="0"/>
      <w:marRight w:val="0"/>
      <w:marTop w:val="0"/>
      <w:marBottom w:val="0"/>
      <w:divBdr>
        <w:top w:val="none" w:sz="0" w:space="0" w:color="auto"/>
        <w:left w:val="none" w:sz="0" w:space="0" w:color="auto"/>
        <w:bottom w:val="none" w:sz="0" w:space="0" w:color="auto"/>
        <w:right w:val="none" w:sz="0" w:space="0" w:color="auto"/>
      </w:divBdr>
    </w:div>
    <w:div w:id="573441213">
      <w:bodyDiv w:val="1"/>
      <w:marLeft w:val="0"/>
      <w:marRight w:val="0"/>
      <w:marTop w:val="0"/>
      <w:marBottom w:val="0"/>
      <w:divBdr>
        <w:top w:val="none" w:sz="0" w:space="0" w:color="auto"/>
        <w:left w:val="none" w:sz="0" w:space="0" w:color="auto"/>
        <w:bottom w:val="none" w:sz="0" w:space="0" w:color="auto"/>
        <w:right w:val="none" w:sz="0" w:space="0" w:color="auto"/>
      </w:divBdr>
    </w:div>
    <w:div w:id="581182778">
      <w:bodyDiv w:val="1"/>
      <w:marLeft w:val="0"/>
      <w:marRight w:val="0"/>
      <w:marTop w:val="0"/>
      <w:marBottom w:val="0"/>
      <w:divBdr>
        <w:top w:val="none" w:sz="0" w:space="0" w:color="auto"/>
        <w:left w:val="none" w:sz="0" w:space="0" w:color="auto"/>
        <w:bottom w:val="none" w:sz="0" w:space="0" w:color="auto"/>
        <w:right w:val="none" w:sz="0" w:space="0" w:color="auto"/>
      </w:divBdr>
    </w:div>
    <w:div w:id="611084921">
      <w:bodyDiv w:val="1"/>
      <w:marLeft w:val="0"/>
      <w:marRight w:val="0"/>
      <w:marTop w:val="0"/>
      <w:marBottom w:val="0"/>
      <w:divBdr>
        <w:top w:val="none" w:sz="0" w:space="0" w:color="auto"/>
        <w:left w:val="none" w:sz="0" w:space="0" w:color="auto"/>
        <w:bottom w:val="none" w:sz="0" w:space="0" w:color="auto"/>
        <w:right w:val="none" w:sz="0" w:space="0" w:color="auto"/>
      </w:divBdr>
    </w:div>
    <w:div w:id="629671155">
      <w:bodyDiv w:val="1"/>
      <w:marLeft w:val="0"/>
      <w:marRight w:val="0"/>
      <w:marTop w:val="0"/>
      <w:marBottom w:val="0"/>
      <w:divBdr>
        <w:top w:val="none" w:sz="0" w:space="0" w:color="auto"/>
        <w:left w:val="none" w:sz="0" w:space="0" w:color="auto"/>
        <w:bottom w:val="none" w:sz="0" w:space="0" w:color="auto"/>
        <w:right w:val="none" w:sz="0" w:space="0" w:color="auto"/>
      </w:divBdr>
    </w:div>
    <w:div w:id="634917915">
      <w:bodyDiv w:val="1"/>
      <w:marLeft w:val="0"/>
      <w:marRight w:val="0"/>
      <w:marTop w:val="0"/>
      <w:marBottom w:val="0"/>
      <w:divBdr>
        <w:top w:val="none" w:sz="0" w:space="0" w:color="auto"/>
        <w:left w:val="none" w:sz="0" w:space="0" w:color="auto"/>
        <w:bottom w:val="none" w:sz="0" w:space="0" w:color="auto"/>
        <w:right w:val="none" w:sz="0" w:space="0" w:color="auto"/>
      </w:divBdr>
    </w:div>
    <w:div w:id="639266667">
      <w:bodyDiv w:val="1"/>
      <w:marLeft w:val="0"/>
      <w:marRight w:val="0"/>
      <w:marTop w:val="0"/>
      <w:marBottom w:val="0"/>
      <w:divBdr>
        <w:top w:val="none" w:sz="0" w:space="0" w:color="auto"/>
        <w:left w:val="none" w:sz="0" w:space="0" w:color="auto"/>
        <w:bottom w:val="none" w:sz="0" w:space="0" w:color="auto"/>
        <w:right w:val="none" w:sz="0" w:space="0" w:color="auto"/>
      </w:divBdr>
    </w:div>
    <w:div w:id="695689880">
      <w:bodyDiv w:val="1"/>
      <w:marLeft w:val="0"/>
      <w:marRight w:val="0"/>
      <w:marTop w:val="0"/>
      <w:marBottom w:val="0"/>
      <w:divBdr>
        <w:top w:val="none" w:sz="0" w:space="0" w:color="auto"/>
        <w:left w:val="none" w:sz="0" w:space="0" w:color="auto"/>
        <w:bottom w:val="none" w:sz="0" w:space="0" w:color="auto"/>
        <w:right w:val="none" w:sz="0" w:space="0" w:color="auto"/>
      </w:divBdr>
    </w:div>
    <w:div w:id="826435308">
      <w:bodyDiv w:val="1"/>
      <w:marLeft w:val="0"/>
      <w:marRight w:val="0"/>
      <w:marTop w:val="0"/>
      <w:marBottom w:val="0"/>
      <w:divBdr>
        <w:top w:val="none" w:sz="0" w:space="0" w:color="auto"/>
        <w:left w:val="none" w:sz="0" w:space="0" w:color="auto"/>
        <w:bottom w:val="none" w:sz="0" w:space="0" w:color="auto"/>
        <w:right w:val="none" w:sz="0" w:space="0" w:color="auto"/>
      </w:divBdr>
    </w:div>
    <w:div w:id="854734615">
      <w:bodyDiv w:val="1"/>
      <w:marLeft w:val="0"/>
      <w:marRight w:val="0"/>
      <w:marTop w:val="0"/>
      <w:marBottom w:val="0"/>
      <w:divBdr>
        <w:top w:val="none" w:sz="0" w:space="0" w:color="auto"/>
        <w:left w:val="none" w:sz="0" w:space="0" w:color="auto"/>
        <w:bottom w:val="none" w:sz="0" w:space="0" w:color="auto"/>
        <w:right w:val="none" w:sz="0" w:space="0" w:color="auto"/>
      </w:divBdr>
    </w:div>
    <w:div w:id="934096959">
      <w:bodyDiv w:val="1"/>
      <w:marLeft w:val="0"/>
      <w:marRight w:val="0"/>
      <w:marTop w:val="0"/>
      <w:marBottom w:val="0"/>
      <w:divBdr>
        <w:top w:val="none" w:sz="0" w:space="0" w:color="auto"/>
        <w:left w:val="none" w:sz="0" w:space="0" w:color="auto"/>
        <w:bottom w:val="none" w:sz="0" w:space="0" w:color="auto"/>
        <w:right w:val="none" w:sz="0" w:space="0" w:color="auto"/>
      </w:divBdr>
    </w:div>
    <w:div w:id="953367560">
      <w:bodyDiv w:val="1"/>
      <w:marLeft w:val="0"/>
      <w:marRight w:val="0"/>
      <w:marTop w:val="0"/>
      <w:marBottom w:val="0"/>
      <w:divBdr>
        <w:top w:val="none" w:sz="0" w:space="0" w:color="auto"/>
        <w:left w:val="none" w:sz="0" w:space="0" w:color="auto"/>
        <w:bottom w:val="none" w:sz="0" w:space="0" w:color="auto"/>
        <w:right w:val="none" w:sz="0" w:space="0" w:color="auto"/>
      </w:divBdr>
    </w:div>
    <w:div w:id="1000893084">
      <w:bodyDiv w:val="1"/>
      <w:marLeft w:val="0"/>
      <w:marRight w:val="0"/>
      <w:marTop w:val="0"/>
      <w:marBottom w:val="0"/>
      <w:divBdr>
        <w:top w:val="none" w:sz="0" w:space="0" w:color="auto"/>
        <w:left w:val="none" w:sz="0" w:space="0" w:color="auto"/>
        <w:bottom w:val="none" w:sz="0" w:space="0" w:color="auto"/>
        <w:right w:val="none" w:sz="0" w:space="0" w:color="auto"/>
      </w:divBdr>
    </w:div>
    <w:div w:id="1005788802">
      <w:bodyDiv w:val="1"/>
      <w:marLeft w:val="0"/>
      <w:marRight w:val="0"/>
      <w:marTop w:val="0"/>
      <w:marBottom w:val="0"/>
      <w:divBdr>
        <w:top w:val="none" w:sz="0" w:space="0" w:color="auto"/>
        <w:left w:val="none" w:sz="0" w:space="0" w:color="auto"/>
        <w:bottom w:val="none" w:sz="0" w:space="0" w:color="auto"/>
        <w:right w:val="none" w:sz="0" w:space="0" w:color="auto"/>
      </w:divBdr>
    </w:div>
    <w:div w:id="1088190115">
      <w:bodyDiv w:val="1"/>
      <w:marLeft w:val="0"/>
      <w:marRight w:val="0"/>
      <w:marTop w:val="0"/>
      <w:marBottom w:val="0"/>
      <w:divBdr>
        <w:top w:val="none" w:sz="0" w:space="0" w:color="auto"/>
        <w:left w:val="none" w:sz="0" w:space="0" w:color="auto"/>
        <w:bottom w:val="none" w:sz="0" w:space="0" w:color="auto"/>
        <w:right w:val="none" w:sz="0" w:space="0" w:color="auto"/>
      </w:divBdr>
    </w:div>
    <w:div w:id="1157724160">
      <w:bodyDiv w:val="1"/>
      <w:marLeft w:val="0"/>
      <w:marRight w:val="0"/>
      <w:marTop w:val="0"/>
      <w:marBottom w:val="0"/>
      <w:divBdr>
        <w:top w:val="none" w:sz="0" w:space="0" w:color="auto"/>
        <w:left w:val="none" w:sz="0" w:space="0" w:color="auto"/>
        <w:bottom w:val="none" w:sz="0" w:space="0" w:color="auto"/>
        <w:right w:val="none" w:sz="0" w:space="0" w:color="auto"/>
      </w:divBdr>
    </w:div>
    <w:div w:id="1252156847">
      <w:bodyDiv w:val="1"/>
      <w:marLeft w:val="0"/>
      <w:marRight w:val="0"/>
      <w:marTop w:val="0"/>
      <w:marBottom w:val="0"/>
      <w:divBdr>
        <w:top w:val="none" w:sz="0" w:space="0" w:color="auto"/>
        <w:left w:val="none" w:sz="0" w:space="0" w:color="auto"/>
        <w:bottom w:val="none" w:sz="0" w:space="0" w:color="auto"/>
        <w:right w:val="none" w:sz="0" w:space="0" w:color="auto"/>
      </w:divBdr>
    </w:div>
    <w:div w:id="1266617253">
      <w:bodyDiv w:val="1"/>
      <w:marLeft w:val="0"/>
      <w:marRight w:val="0"/>
      <w:marTop w:val="0"/>
      <w:marBottom w:val="0"/>
      <w:divBdr>
        <w:top w:val="none" w:sz="0" w:space="0" w:color="auto"/>
        <w:left w:val="none" w:sz="0" w:space="0" w:color="auto"/>
        <w:bottom w:val="none" w:sz="0" w:space="0" w:color="auto"/>
        <w:right w:val="none" w:sz="0" w:space="0" w:color="auto"/>
      </w:divBdr>
    </w:div>
    <w:div w:id="1363896906">
      <w:bodyDiv w:val="1"/>
      <w:marLeft w:val="0"/>
      <w:marRight w:val="0"/>
      <w:marTop w:val="0"/>
      <w:marBottom w:val="0"/>
      <w:divBdr>
        <w:top w:val="none" w:sz="0" w:space="0" w:color="auto"/>
        <w:left w:val="none" w:sz="0" w:space="0" w:color="auto"/>
        <w:bottom w:val="none" w:sz="0" w:space="0" w:color="auto"/>
        <w:right w:val="none" w:sz="0" w:space="0" w:color="auto"/>
      </w:divBdr>
    </w:div>
    <w:div w:id="1412772392">
      <w:bodyDiv w:val="1"/>
      <w:marLeft w:val="0"/>
      <w:marRight w:val="0"/>
      <w:marTop w:val="0"/>
      <w:marBottom w:val="0"/>
      <w:divBdr>
        <w:top w:val="none" w:sz="0" w:space="0" w:color="auto"/>
        <w:left w:val="none" w:sz="0" w:space="0" w:color="auto"/>
        <w:bottom w:val="none" w:sz="0" w:space="0" w:color="auto"/>
        <w:right w:val="none" w:sz="0" w:space="0" w:color="auto"/>
      </w:divBdr>
    </w:div>
    <w:div w:id="1474634889">
      <w:bodyDiv w:val="1"/>
      <w:marLeft w:val="0"/>
      <w:marRight w:val="0"/>
      <w:marTop w:val="0"/>
      <w:marBottom w:val="0"/>
      <w:divBdr>
        <w:top w:val="none" w:sz="0" w:space="0" w:color="auto"/>
        <w:left w:val="none" w:sz="0" w:space="0" w:color="auto"/>
        <w:bottom w:val="none" w:sz="0" w:space="0" w:color="auto"/>
        <w:right w:val="none" w:sz="0" w:space="0" w:color="auto"/>
      </w:divBdr>
    </w:div>
    <w:div w:id="1484271559">
      <w:bodyDiv w:val="1"/>
      <w:marLeft w:val="0"/>
      <w:marRight w:val="0"/>
      <w:marTop w:val="0"/>
      <w:marBottom w:val="0"/>
      <w:divBdr>
        <w:top w:val="none" w:sz="0" w:space="0" w:color="auto"/>
        <w:left w:val="none" w:sz="0" w:space="0" w:color="auto"/>
        <w:bottom w:val="none" w:sz="0" w:space="0" w:color="auto"/>
        <w:right w:val="none" w:sz="0" w:space="0" w:color="auto"/>
      </w:divBdr>
    </w:div>
    <w:div w:id="1520124581">
      <w:bodyDiv w:val="1"/>
      <w:marLeft w:val="0"/>
      <w:marRight w:val="0"/>
      <w:marTop w:val="0"/>
      <w:marBottom w:val="0"/>
      <w:divBdr>
        <w:top w:val="none" w:sz="0" w:space="0" w:color="auto"/>
        <w:left w:val="none" w:sz="0" w:space="0" w:color="auto"/>
        <w:bottom w:val="none" w:sz="0" w:space="0" w:color="auto"/>
        <w:right w:val="none" w:sz="0" w:space="0" w:color="auto"/>
      </w:divBdr>
    </w:div>
    <w:div w:id="1552224889">
      <w:bodyDiv w:val="1"/>
      <w:marLeft w:val="0"/>
      <w:marRight w:val="0"/>
      <w:marTop w:val="0"/>
      <w:marBottom w:val="0"/>
      <w:divBdr>
        <w:top w:val="none" w:sz="0" w:space="0" w:color="auto"/>
        <w:left w:val="none" w:sz="0" w:space="0" w:color="auto"/>
        <w:bottom w:val="none" w:sz="0" w:space="0" w:color="auto"/>
        <w:right w:val="none" w:sz="0" w:space="0" w:color="auto"/>
      </w:divBdr>
    </w:div>
    <w:div w:id="1589148214">
      <w:bodyDiv w:val="1"/>
      <w:marLeft w:val="0"/>
      <w:marRight w:val="0"/>
      <w:marTop w:val="0"/>
      <w:marBottom w:val="0"/>
      <w:divBdr>
        <w:top w:val="none" w:sz="0" w:space="0" w:color="auto"/>
        <w:left w:val="none" w:sz="0" w:space="0" w:color="auto"/>
        <w:bottom w:val="none" w:sz="0" w:space="0" w:color="auto"/>
        <w:right w:val="none" w:sz="0" w:space="0" w:color="auto"/>
      </w:divBdr>
    </w:div>
    <w:div w:id="1632856539">
      <w:bodyDiv w:val="1"/>
      <w:marLeft w:val="0"/>
      <w:marRight w:val="0"/>
      <w:marTop w:val="0"/>
      <w:marBottom w:val="0"/>
      <w:divBdr>
        <w:top w:val="none" w:sz="0" w:space="0" w:color="auto"/>
        <w:left w:val="none" w:sz="0" w:space="0" w:color="auto"/>
        <w:bottom w:val="none" w:sz="0" w:space="0" w:color="auto"/>
        <w:right w:val="none" w:sz="0" w:space="0" w:color="auto"/>
      </w:divBdr>
    </w:div>
    <w:div w:id="1686395369">
      <w:bodyDiv w:val="1"/>
      <w:marLeft w:val="0"/>
      <w:marRight w:val="0"/>
      <w:marTop w:val="0"/>
      <w:marBottom w:val="0"/>
      <w:divBdr>
        <w:top w:val="none" w:sz="0" w:space="0" w:color="auto"/>
        <w:left w:val="none" w:sz="0" w:space="0" w:color="auto"/>
        <w:bottom w:val="none" w:sz="0" w:space="0" w:color="auto"/>
        <w:right w:val="none" w:sz="0" w:space="0" w:color="auto"/>
      </w:divBdr>
    </w:div>
    <w:div w:id="1694452576">
      <w:bodyDiv w:val="1"/>
      <w:marLeft w:val="0"/>
      <w:marRight w:val="0"/>
      <w:marTop w:val="0"/>
      <w:marBottom w:val="0"/>
      <w:divBdr>
        <w:top w:val="none" w:sz="0" w:space="0" w:color="auto"/>
        <w:left w:val="none" w:sz="0" w:space="0" w:color="auto"/>
        <w:bottom w:val="none" w:sz="0" w:space="0" w:color="auto"/>
        <w:right w:val="none" w:sz="0" w:space="0" w:color="auto"/>
      </w:divBdr>
    </w:div>
    <w:div w:id="1695885254">
      <w:bodyDiv w:val="1"/>
      <w:marLeft w:val="0"/>
      <w:marRight w:val="0"/>
      <w:marTop w:val="0"/>
      <w:marBottom w:val="0"/>
      <w:divBdr>
        <w:top w:val="none" w:sz="0" w:space="0" w:color="auto"/>
        <w:left w:val="none" w:sz="0" w:space="0" w:color="auto"/>
        <w:bottom w:val="none" w:sz="0" w:space="0" w:color="auto"/>
        <w:right w:val="none" w:sz="0" w:space="0" w:color="auto"/>
      </w:divBdr>
    </w:div>
    <w:div w:id="1703944979">
      <w:bodyDiv w:val="1"/>
      <w:marLeft w:val="0"/>
      <w:marRight w:val="0"/>
      <w:marTop w:val="0"/>
      <w:marBottom w:val="0"/>
      <w:divBdr>
        <w:top w:val="none" w:sz="0" w:space="0" w:color="auto"/>
        <w:left w:val="none" w:sz="0" w:space="0" w:color="auto"/>
        <w:bottom w:val="none" w:sz="0" w:space="0" w:color="auto"/>
        <w:right w:val="none" w:sz="0" w:space="0" w:color="auto"/>
      </w:divBdr>
    </w:div>
    <w:div w:id="1706708589">
      <w:bodyDiv w:val="1"/>
      <w:marLeft w:val="0"/>
      <w:marRight w:val="0"/>
      <w:marTop w:val="0"/>
      <w:marBottom w:val="0"/>
      <w:divBdr>
        <w:top w:val="none" w:sz="0" w:space="0" w:color="auto"/>
        <w:left w:val="none" w:sz="0" w:space="0" w:color="auto"/>
        <w:bottom w:val="none" w:sz="0" w:space="0" w:color="auto"/>
        <w:right w:val="none" w:sz="0" w:space="0" w:color="auto"/>
      </w:divBdr>
    </w:div>
    <w:div w:id="1708023921">
      <w:bodyDiv w:val="1"/>
      <w:marLeft w:val="0"/>
      <w:marRight w:val="0"/>
      <w:marTop w:val="0"/>
      <w:marBottom w:val="0"/>
      <w:divBdr>
        <w:top w:val="none" w:sz="0" w:space="0" w:color="auto"/>
        <w:left w:val="none" w:sz="0" w:space="0" w:color="auto"/>
        <w:bottom w:val="none" w:sz="0" w:space="0" w:color="auto"/>
        <w:right w:val="none" w:sz="0" w:space="0" w:color="auto"/>
      </w:divBdr>
    </w:div>
    <w:div w:id="1873760298">
      <w:bodyDiv w:val="1"/>
      <w:marLeft w:val="0"/>
      <w:marRight w:val="0"/>
      <w:marTop w:val="0"/>
      <w:marBottom w:val="0"/>
      <w:divBdr>
        <w:top w:val="none" w:sz="0" w:space="0" w:color="auto"/>
        <w:left w:val="none" w:sz="0" w:space="0" w:color="auto"/>
        <w:bottom w:val="none" w:sz="0" w:space="0" w:color="auto"/>
        <w:right w:val="none" w:sz="0" w:space="0" w:color="auto"/>
      </w:divBdr>
    </w:div>
    <w:div w:id="1909878073">
      <w:bodyDiv w:val="1"/>
      <w:marLeft w:val="0"/>
      <w:marRight w:val="0"/>
      <w:marTop w:val="0"/>
      <w:marBottom w:val="0"/>
      <w:divBdr>
        <w:top w:val="none" w:sz="0" w:space="0" w:color="auto"/>
        <w:left w:val="none" w:sz="0" w:space="0" w:color="auto"/>
        <w:bottom w:val="none" w:sz="0" w:space="0" w:color="auto"/>
        <w:right w:val="none" w:sz="0" w:space="0" w:color="auto"/>
      </w:divBdr>
    </w:div>
    <w:div w:id="1917400174">
      <w:bodyDiv w:val="1"/>
      <w:marLeft w:val="0"/>
      <w:marRight w:val="0"/>
      <w:marTop w:val="0"/>
      <w:marBottom w:val="0"/>
      <w:divBdr>
        <w:top w:val="none" w:sz="0" w:space="0" w:color="auto"/>
        <w:left w:val="none" w:sz="0" w:space="0" w:color="auto"/>
        <w:bottom w:val="none" w:sz="0" w:space="0" w:color="auto"/>
        <w:right w:val="none" w:sz="0" w:space="0" w:color="auto"/>
      </w:divBdr>
    </w:div>
    <w:div w:id="1945262367">
      <w:bodyDiv w:val="1"/>
      <w:marLeft w:val="0"/>
      <w:marRight w:val="0"/>
      <w:marTop w:val="0"/>
      <w:marBottom w:val="0"/>
      <w:divBdr>
        <w:top w:val="none" w:sz="0" w:space="0" w:color="auto"/>
        <w:left w:val="none" w:sz="0" w:space="0" w:color="auto"/>
        <w:bottom w:val="none" w:sz="0" w:space="0" w:color="auto"/>
        <w:right w:val="none" w:sz="0" w:space="0" w:color="auto"/>
      </w:divBdr>
    </w:div>
    <w:div w:id="1949971911">
      <w:bodyDiv w:val="1"/>
      <w:marLeft w:val="0"/>
      <w:marRight w:val="0"/>
      <w:marTop w:val="0"/>
      <w:marBottom w:val="0"/>
      <w:divBdr>
        <w:top w:val="none" w:sz="0" w:space="0" w:color="auto"/>
        <w:left w:val="none" w:sz="0" w:space="0" w:color="auto"/>
        <w:bottom w:val="none" w:sz="0" w:space="0" w:color="auto"/>
        <w:right w:val="none" w:sz="0" w:space="0" w:color="auto"/>
      </w:divBdr>
    </w:div>
    <w:div w:id="1983191213">
      <w:bodyDiv w:val="1"/>
      <w:marLeft w:val="0"/>
      <w:marRight w:val="0"/>
      <w:marTop w:val="0"/>
      <w:marBottom w:val="0"/>
      <w:divBdr>
        <w:top w:val="none" w:sz="0" w:space="0" w:color="auto"/>
        <w:left w:val="none" w:sz="0" w:space="0" w:color="auto"/>
        <w:bottom w:val="none" w:sz="0" w:space="0" w:color="auto"/>
        <w:right w:val="none" w:sz="0" w:space="0" w:color="auto"/>
      </w:divBdr>
    </w:div>
    <w:div w:id="1992322701">
      <w:bodyDiv w:val="1"/>
      <w:marLeft w:val="0"/>
      <w:marRight w:val="0"/>
      <w:marTop w:val="0"/>
      <w:marBottom w:val="0"/>
      <w:divBdr>
        <w:top w:val="none" w:sz="0" w:space="0" w:color="auto"/>
        <w:left w:val="none" w:sz="0" w:space="0" w:color="auto"/>
        <w:bottom w:val="none" w:sz="0" w:space="0" w:color="auto"/>
        <w:right w:val="none" w:sz="0" w:space="0" w:color="auto"/>
      </w:divBdr>
    </w:div>
    <w:div w:id="2010214320">
      <w:bodyDiv w:val="1"/>
      <w:marLeft w:val="0"/>
      <w:marRight w:val="0"/>
      <w:marTop w:val="0"/>
      <w:marBottom w:val="0"/>
      <w:divBdr>
        <w:top w:val="none" w:sz="0" w:space="0" w:color="auto"/>
        <w:left w:val="none" w:sz="0" w:space="0" w:color="auto"/>
        <w:bottom w:val="none" w:sz="0" w:space="0" w:color="auto"/>
        <w:right w:val="none" w:sz="0" w:space="0" w:color="auto"/>
      </w:divBdr>
    </w:div>
    <w:div w:id="2049452864">
      <w:bodyDiv w:val="1"/>
      <w:marLeft w:val="0"/>
      <w:marRight w:val="0"/>
      <w:marTop w:val="0"/>
      <w:marBottom w:val="0"/>
      <w:divBdr>
        <w:top w:val="none" w:sz="0" w:space="0" w:color="auto"/>
        <w:left w:val="none" w:sz="0" w:space="0" w:color="auto"/>
        <w:bottom w:val="none" w:sz="0" w:space="0" w:color="auto"/>
        <w:right w:val="none" w:sz="0" w:space="0" w:color="auto"/>
      </w:divBdr>
    </w:div>
    <w:div w:id="2084837348">
      <w:bodyDiv w:val="1"/>
      <w:marLeft w:val="0"/>
      <w:marRight w:val="0"/>
      <w:marTop w:val="0"/>
      <w:marBottom w:val="0"/>
      <w:divBdr>
        <w:top w:val="none" w:sz="0" w:space="0" w:color="auto"/>
        <w:left w:val="none" w:sz="0" w:space="0" w:color="auto"/>
        <w:bottom w:val="none" w:sz="0" w:space="0" w:color="auto"/>
        <w:right w:val="none" w:sz="0" w:space="0" w:color="auto"/>
      </w:divBdr>
    </w:div>
    <w:div w:id="2106413159">
      <w:bodyDiv w:val="1"/>
      <w:marLeft w:val="0"/>
      <w:marRight w:val="0"/>
      <w:marTop w:val="0"/>
      <w:marBottom w:val="0"/>
      <w:divBdr>
        <w:top w:val="none" w:sz="0" w:space="0" w:color="auto"/>
        <w:left w:val="none" w:sz="0" w:space="0" w:color="auto"/>
        <w:bottom w:val="none" w:sz="0" w:space="0" w:color="auto"/>
        <w:right w:val="none" w:sz="0" w:space="0" w:color="auto"/>
      </w:divBdr>
    </w:div>
    <w:div w:id="214716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chart" Target="charts/chart1.xm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8.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100">
                <a:solidFill>
                  <a:schemeClr val="tx1"/>
                </a:solidFill>
                <a:latin typeface="Arial" panose="020B0604020202020204" pitchFamily="34" charset="0"/>
                <a:cs typeface="Arial" panose="020B0604020202020204" pitchFamily="34" charset="0"/>
              </a:rPr>
              <a:t>T= hari</a:t>
            </a:r>
          </a:p>
        </c:rich>
      </c:tx>
      <c:layout>
        <c:manualLayout>
          <c:xMode val="edge"/>
          <c:yMode val="edge"/>
          <c:x val="5.5725658297611759E-2"/>
          <c:y val="0.92000676475562315"/>
        </c:manualLayout>
      </c:layout>
      <c:overlay val="0"/>
      <c:spPr>
        <a:noFill/>
        <a:ln>
          <a:noFill/>
        </a:ln>
        <a:effectLst/>
      </c:spPr>
    </c:title>
    <c:autoTitleDeleted val="0"/>
    <c:plotArea>
      <c:layout>
        <c:manualLayout>
          <c:layoutTarget val="inner"/>
          <c:xMode val="edge"/>
          <c:yMode val="edge"/>
          <c:x val="0.10017696042740523"/>
          <c:y val="4.9048739531607252E-2"/>
          <c:w val="0.87311350479095873"/>
          <c:h val="0.65053378982117338"/>
        </c:manualLayout>
      </c:layout>
      <c:lineChart>
        <c:grouping val="standard"/>
        <c:varyColors val="0"/>
        <c:ser>
          <c:idx val="0"/>
          <c:order val="0"/>
          <c:tx>
            <c:strRef>
              <c:f>Sheet1!$B$1</c:f>
              <c:strCache>
                <c:ptCount val="1"/>
                <c:pt idx="0">
                  <c:v>normal (aquadest)</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Sheet1!$A$2:$A$6</c:f>
              <c:strCache>
                <c:ptCount val="5"/>
                <c:pt idx="0">
                  <c:v>T0</c:v>
                </c:pt>
                <c:pt idx="1">
                  <c:v>T3</c:v>
                </c:pt>
                <c:pt idx="2">
                  <c:v>T6</c:v>
                </c:pt>
                <c:pt idx="3">
                  <c:v>T9</c:v>
                </c:pt>
                <c:pt idx="4">
                  <c:v>T12</c:v>
                </c:pt>
              </c:strCache>
            </c:strRef>
          </c:cat>
          <c:val>
            <c:numRef>
              <c:f>Sheet1!$B$2:$B$6</c:f>
              <c:numCache>
                <c:formatCode>General</c:formatCode>
                <c:ptCount val="5"/>
                <c:pt idx="0" formatCode="0.00">
                  <c:v>58.33</c:v>
                </c:pt>
                <c:pt idx="1">
                  <c:v>129</c:v>
                </c:pt>
                <c:pt idx="2">
                  <c:v>130</c:v>
                </c:pt>
                <c:pt idx="3">
                  <c:v>121.33</c:v>
                </c:pt>
                <c:pt idx="4">
                  <c:v>101.33</c:v>
                </c:pt>
              </c:numCache>
            </c:numRef>
          </c:val>
          <c:smooth val="0"/>
          <c:extLst xmlns:c16r2="http://schemas.microsoft.com/office/drawing/2015/06/chart">
            <c:ext xmlns:c16="http://schemas.microsoft.com/office/drawing/2014/chart" uri="{C3380CC4-5D6E-409C-BE32-E72D297353CC}">
              <c16:uniqueId val="{00000000-EDD1-4993-8B83-7175EA1C188F}"/>
            </c:ext>
          </c:extLst>
        </c:ser>
        <c:ser>
          <c:idx val="1"/>
          <c:order val="1"/>
          <c:tx>
            <c:strRef>
              <c:f>Sheet1!$C$1</c:f>
              <c:strCache>
                <c:ptCount val="1"/>
                <c:pt idx="0">
                  <c:v>penginduksi (aloksan)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T0</c:v>
                </c:pt>
                <c:pt idx="1">
                  <c:v>T3</c:v>
                </c:pt>
                <c:pt idx="2">
                  <c:v>T6</c:v>
                </c:pt>
                <c:pt idx="3">
                  <c:v>T9</c:v>
                </c:pt>
                <c:pt idx="4">
                  <c:v>T12</c:v>
                </c:pt>
              </c:strCache>
            </c:strRef>
          </c:cat>
          <c:val>
            <c:numRef>
              <c:f>Sheet1!$C$2:$C$6</c:f>
              <c:numCache>
                <c:formatCode>General</c:formatCode>
                <c:ptCount val="5"/>
                <c:pt idx="0" formatCode="0.00">
                  <c:v>40</c:v>
                </c:pt>
                <c:pt idx="1">
                  <c:v>385.67</c:v>
                </c:pt>
                <c:pt idx="2">
                  <c:v>333</c:v>
                </c:pt>
                <c:pt idx="3">
                  <c:v>294.33</c:v>
                </c:pt>
                <c:pt idx="4">
                  <c:v>181.33</c:v>
                </c:pt>
              </c:numCache>
            </c:numRef>
          </c:val>
          <c:smooth val="0"/>
          <c:extLst xmlns:c16r2="http://schemas.microsoft.com/office/drawing/2015/06/chart">
            <c:ext xmlns:c16="http://schemas.microsoft.com/office/drawing/2014/chart" uri="{C3380CC4-5D6E-409C-BE32-E72D297353CC}">
              <c16:uniqueId val="{00000001-EDD1-4993-8B83-7175EA1C188F}"/>
            </c:ext>
          </c:extLst>
        </c:ser>
        <c:ser>
          <c:idx val="2"/>
          <c:order val="2"/>
          <c:tx>
            <c:strRef>
              <c:f>Sheet1!$D$1</c:f>
              <c:strCache>
                <c:ptCount val="1"/>
                <c:pt idx="0">
                  <c:v>pembanding (glibenklamid)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5"/>
                <c:pt idx="0">
                  <c:v>T0</c:v>
                </c:pt>
                <c:pt idx="1">
                  <c:v>T3</c:v>
                </c:pt>
                <c:pt idx="2">
                  <c:v>T6</c:v>
                </c:pt>
                <c:pt idx="3">
                  <c:v>T9</c:v>
                </c:pt>
                <c:pt idx="4">
                  <c:v>T12</c:v>
                </c:pt>
              </c:strCache>
            </c:strRef>
          </c:cat>
          <c:val>
            <c:numRef>
              <c:f>Sheet1!$D$2:$D$6</c:f>
              <c:numCache>
                <c:formatCode>General</c:formatCode>
                <c:ptCount val="5"/>
                <c:pt idx="0" formatCode="0.00">
                  <c:v>39</c:v>
                </c:pt>
                <c:pt idx="1">
                  <c:v>282.33</c:v>
                </c:pt>
                <c:pt idx="2">
                  <c:v>192</c:v>
                </c:pt>
                <c:pt idx="3">
                  <c:v>82</c:v>
                </c:pt>
                <c:pt idx="4">
                  <c:v>70.33</c:v>
                </c:pt>
              </c:numCache>
            </c:numRef>
          </c:val>
          <c:smooth val="0"/>
          <c:extLst xmlns:c16r2="http://schemas.microsoft.com/office/drawing/2015/06/chart">
            <c:ext xmlns:c16="http://schemas.microsoft.com/office/drawing/2014/chart" uri="{C3380CC4-5D6E-409C-BE32-E72D297353CC}">
              <c16:uniqueId val="{00000002-EDD1-4993-8B83-7175EA1C188F}"/>
            </c:ext>
          </c:extLst>
        </c:ser>
        <c:ser>
          <c:idx val="3"/>
          <c:order val="3"/>
          <c:tx>
            <c:strRef>
              <c:f>Sheet1!$E$1</c:f>
              <c:strCache>
                <c:ptCount val="1"/>
                <c:pt idx="0">
                  <c:v> EEDK 200 mg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Sheet1!$A$2:$A$6</c:f>
              <c:strCache>
                <c:ptCount val="5"/>
                <c:pt idx="0">
                  <c:v>T0</c:v>
                </c:pt>
                <c:pt idx="1">
                  <c:v>T3</c:v>
                </c:pt>
                <c:pt idx="2">
                  <c:v>T6</c:v>
                </c:pt>
                <c:pt idx="3">
                  <c:v>T9</c:v>
                </c:pt>
                <c:pt idx="4">
                  <c:v>T12</c:v>
                </c:pt>
              </c:strCache>
            </c:strRef>
          </c:cat>
          <c:val>
            <c:numRef>
              <c:f>Sheet1!$E$2:$E$6</c:f>
              <c:numCache>
                <c:formatCode>General</c:formatCode>
                <c:ptCount val="5"/>
                <c:pt idx="0" formatCode="0.00">
                  <c:v>40.67</c:v>
                </c:pt>
                <c:pt idx="1">
                  <c:v>472.67</c:v>
                </c:pt>
                <c:pt idx="2">
                  <c:v>398.67</c:v>
                </c:pt>
                <c:pt idx="3">
                  <c:v>428.33</c:v>
                </c:pt>
                <c:pt idx="4">
                  <c:v>240.67</c:v>
                </c:pt>
              </c:numCache>
            </c:numRef>
          </c:val>
          <c:smooth val="0"/>
          <c:extLst xmlns:c16r2="http://schemas.microsoft.com/office/drawing/2015/06/chart">
            <c:ext xmlns:c16="http://schemas.microsoft.com/office/drawing/2014/chart" uri="{C3380CC4-5D6E-409C-BE32-E72D297353CC}">
              <c16:uniqueId val="{00000003-EDD1-4993-8B83-7175EA1C188F}"/>
            </c:ext>
          </c:extLst>
        </c:ser>
        <c:ser>
          <c:idx val="4"/>
          <c:order val="4"/>
          <c:tx>
            <c:strRef>
              <c:f>Sheet1!$F$1</c:f>
              <c:strCache>
                <c:ptCount val="1"/>
                <c:pt idx="0">
                  <c:v>EEDK 250 mg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Sheet1!$A$2:$A$6</c:f>
              <c:strCache>
                <c:ptCount val="5"/>
                <c:pt idx="0">
                  <c:v>T0</c:v>
                </c:pt>
                <c:pt idx="1">
                  <c:v>T3</c:v>
                </c:pt>
                <c:pt idx="2">
                  <c:v>T6</c:v>
                </c:pt>
                <c:pt idx="3">
                  <c:v>T9</c:v>
                </c:pt>
                <c:pt idx="4">
                  <c:v>T12</c:v>
                </c:pt>
              </c:strCache>
            </c:strRef>
          </c:cat>
          <c:val>
            <c:numRef>
              <c:f>Sheet1!$F$2:$F$6</c:f>
              <c:numCache>
                <c:formatCode>General</c:formatCode>
                <c:ptCount val="5"/>
                <c:pt idx="0" formatCode="0.00">
                  <c:v>43.33</c:v>
                </c:pt>
                <c:pt idx="1">
                  <c:v>311.67</c:v>
                </c:pt>
                <c:pt idx="2">
                  <c:v>236.67</c:v>
                </c:pt>
                <c:pt idx="3">
                  <c:v>316</c:v>
                </c:pt>
                <c:pt idx="4">
                  <c:v>119</c:v>
                </c:pt>
              </c:numCache>
            </c:numRef>
          </c:val>
          <c:smooth val="0"/>
          <c:extLst xmlns:c16r2="http://schemas.microsoft.com/office/drawing/2015/06/chart">
            <c:ext xmlns:c16="http://schemas.microsoft.com/office/drawing/2014/chart" uri="{C3380CC4-5D6E-409C-BE32-E72D297353CC}">
              <c16:uniqueId val="{00000004-EDD1-4993-8B83-7175EA1C188F}"/>
            </c:ext>
          </c:extLst>
        </c:ser>
        <c:ser>
          <c:idx val="5"/>
          <c:order val="5"/>
          <c:tx>
            <c:strRef>
              <c:f>Sheet1!$G$1</c:f>
              <c:strCache>
                <c:ptCount val="1"/>
                <c:pt idx="0">
                  <c:v> EEDK 300 mg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Sheet1!$A$2:$A$6</c:f>
              <c:strCache>
                <c:ptCount val="5"/>
                <c:pt idx="0">
                  <c:v>T0</c:v>
                </c:pt>
                <c:pt idx="1">
                  <c:v>T3</c:v>
                </c:pt>
                <c:pt idx="2">
                  <c:v>T6</c:v>
                </c:pt>
                <c:pt idx="3">
                  <c:v>T9</c:v>
                </c:pt>
                <c:pt idx="4">
                  <c:v>T12</c:v>
                </c:pt>
              </c:strCache>
            </c:strRef>
          </c:cat>
          <c:val>
            <c:numRef>
              <c:f>Sheet1!$G$2:$G$6</c:f>
              <c:numCache>
                <c:formatCode>General</c:formatCode>
                <c:ptCount val="5"/>
                <c:pt idx="0">
                  <c:v>45.33</c:v>
                </c:pt>
                <c:pt idx="1">
                  <c:v>144.66999999999999</c:v>
                </c:pt>
                <c:pt idx="2">
                  <c:v>81.33</c:v>
                </c:pt>
                <c:pt idx="3">
                  <c:v>105</c:v>
                </c:pt>
                <c:pt idx="4">
                  <c:v>70</c:v>
                </c:pt>
              </c:numCache>
            </c:numRef>
          </c:val>
          <c:smooth val="0"/>
          <c:extLst xmlns:c16r2="http://schemas.microsoft.com/office/drawing/2015/06/chart">
            <c:ext xmlns:c16="http://schemas.microsoft.com/office/drawing/2014/chart" uri="{C3380CC4-5D6E-409C-BE32-E72D297353CC}">
              <c16:uniqueId val="{00000005-EDD1-4993-8B83-7175EA1C188F}"/>
            </c:ext>
          </c:extLst>
        </c:ser>
        <c:dLbls>
          <c:showLegendKey val="0"/>
          <c:showVal val="0"/>
          <c:showCatName val="0"/>
          <c:showSerName val="0"/>
          <c:showPercent val="0"/>
          <c:showBubbleSize val="0"/>
        </c:dLbls>
        <c:marker val="1"/>
        <c:smooth val="0"/>
        <c:axId val="107673472"/>
        <c:axId val="109334528"/>
      </c:lineChart>
      <c:catAx>
        <c:axId val="1076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9334528"/>
        <c:crosses val="autoZero"/>
        <c:auto val="1"/>
        <c:lblAlgn val="ctr"/>
        <c:lblOffset val="100"/>
        <c:noMultiLvlLbl val="0"/>
      </c:catAx>
      <c:valAx>
        <c:axId val="109334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7673472"/>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id-ID"/>
          </a:p>
        </c:txPr>
      </c:legendEntry>
      <c:layout>
        <c:manualLayout>
          <c:xMode val="edge"/>
          <c:yMode val="edge"/>
          <c:x val="3.3942456519328222E-2"/>
          <c:y val="0.77752103665884986"/>
          <c:w val="0.93491638152560774"/>
          <c:h val="0.130311032277738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C5EE1-ADBA-4A32-901D-09D33D1E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65</Pages>
  <Words>33224</Words>
  <Characters>189377</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Nerkia Nadapdap</dc:creator>
  <cp:lastModifiedBy>user</cp:lastModifiedBy>
  <cp:revision>10</cp:revision>
  <cp:lastPrinted>2022-09-07T11:24:00Z</cp:lastPrinted>
  <dcterms:created xsi:type="dcterms:W3CDTF">2022-08-23T13:45:00Z</dcterms:created>
  <dcterms:modified xsi:type="dcterms:W3CDTF">2022-09-07T11:25:00Z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a677c63c-fa96-3446-a048-3fa184297135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