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C23" w:rsidRDefault="00CC6194">
      <w:pPr>
        <w:spacing w:before="150"/>
        <w:ind w:left="574" w:right="857"/>
        <w:jc w:val="center"/>
        <w:rPr>
          <w:b/>
          <w:sz w:val="28"/>
        </w:rPr>
      </w:pPr>
      <w:r>
        <w:rPr>
          <w:b/>
          <w:sz w:val="28"/>
        </w:rPr>
        <w:t>KARYA TULIS ILMIAH</w:t>
      </w:r>
    </w:p>
    <w:p w:rsidR="006E2C23" w:rsidRDefault="006E2C23">
      <w:pPr>
        <w:pStyle w:val="BodyText"/>
        <w:rPr>
          <w:b/>
          <w:sz w:val="30"/>
        </w:rPr>
      </w:pPr>
    </w:p>
    <w:p w:rsidR="006E2C23" w:rsidRDefault="006E2C23">
      <w:pPr>
        <w:pStyle w:val="BodyText"/>
        <w:spacing w:before="6"/>
        <w:rPr>
          <w:b/>
          <w:sz w:val="31"/>
        </w:rPr>
      </w:pPr>
    </w:p>
    <w:p w:rsidR="006E2C23" w:rsidRDefault="00CC6194">
      <w:pPr>
        <w:spacing w:line="322" w:lineRule="exact"/>
        <w:ind w:left="574" w:right="889"/>
        <w:jc w:val="center"/>
        <w:rPr>
          <w:b/>
          <w:sz w:val="28"/>
        </w:rPr>
      </w:pPr>
      <w:r>
        <w:rPr>
          <w:b/>
          <w:sz w:val="28"/>
        </w:rPr>
        <w:t>PENETAPAN KADAR VITAMIN C PADA BUAH BELIMBING</w:t>
      </w:r>
    </w:p>
    <w:p w:rsidR="006E2C23" w:rsidRDefault="00CC6194">
      <w:pPr>
        <w:ind w:left="1283" w:right="1603"/>
        <w:jc w:val="center"/>
        <w:rPr>
          <w:b/>
          <w:sz w:val="28"/>
        </w:rPr>
      </w:pPr>
      <w:r>
        <w:rPr>
          <w:b/>
          <w:sz w:val="28"/>
        </w:rPr>
        <w:t>WULUH (</w:t>
      </w:r>
      <w:r>
        <w:rPr>
          <w:b/>
          <w:i/>
          <w:sz w:val="28"/>
        </w:rPr>
        <w:t xml:space="preserve">Averrhoa bilimbi </w:t>
      </w:r>
      <w:r>
        <w:rPr>
          <w:b/>
          <w:sz w:val="28"/>
        </w:rPr>
        <w:t>L</w:t>
      </w:r>
      <w:r>
        <w:rPr>
          <w:b/>
          <w:i/>
          <w:sz w:val="28"/>
        </w:rPr>
        <w:t xml:space="preserve">) </w:t>
      </w:r>
      <w:r>
        <w:rPr>
          <w:b/>
          <w:sz w:val="28"/>
        </w:rPr>
        <w:t>DENGAN TINGKAT KEMATANGAN YANG BERBEDA DENGAN METODE 2,6 DIKLOROFENOL</w:t>
      </w:r>
    </w:p>
    <w:p w:rsidR="006E2C23" w:rsidRDefault="00CC6194">
      <w:pPr>
        <w:spacing w:line="321" w:lineRule="exact"/>
        <w:ind w:left="574" w:right="876"/>
        <w:jc w:val="center"/>
        <w:rPr>
          <w:b/>
          <w:sz w:val="28"/>
        </w:rPr>
      </w:pPr>
      <w:r>
        <w:rPr>
          <w:b/>
          <w:sz w:val="28"/>
        </w:rPr>
        <w:t>INDOFENOL</w:t>
      </w:r>
    </w:p>
    <w:p w:rsidR="006E2C23" w:rsidRDefault="006E2C23">
      <w:pPr>
        <w:pStyle w:val="BodyText"/>
        <w:rPr>
          <w:b/>
          <w:sz w:val="20"/>
        </w:rPr>
      </w:pPr>
    </w:p>
    <w:p w:rsidR="006E2C23" w:rsidRDefault="006E2C23">
      <w:pPr>
        <w:pStyle w:val="BodyText"/>
        <w:rPr>
          <w:b/>
          <w:sz w:val="20"/>
        </w:rPr>
      </w:pPr>
    </w:p>
    <w:p w:rsidR="006E2C23" w:rsidRDefault="006E2C23">
      <w:pPr>
        <w:pStyle w:val="BodyText"/>
        <w:rPr>
          <w:b/>
          <w:sz w:val="20"/>
        </w:rPr>
      </w:pPr>
    </w:p>
    <w:p w:rsidR="006E2C23" w:rsidRDefault="00CC6194">
      <w:pPr>
        <w:pStyle w:val="BodyText"/>
        <w:spacing w:before="10"/>
        <w:rPr>
          <w:b/>
          <w:sz w:val="17"/>
        </w:rPr>
      </w:pPr>
      <w:r>
        <w:rPr>
          <w:noProof/>
          <w:lang w:val="id-ID" w:eastAsia="id-ID"/>
        </w:rPr>
        <w:drawing>
          <wp:anchor distT="0" distB="0" distL="0" distR="0" simplePos="0" relativeHeight="251658240" behindDoc="0" locked="0" layoutInCell="1" allowOverlap="1">
            <wp:simplePos x="0" y="0"/>
            <wp:positionH relativeFrom="page">
              <wp:posOffset>3003550</wp:posOffset>
            </wp:positionH>
            <wp:positionV relativeFrom="paragraph">
              <wp:posOffset>155756</wp:posOffset>
            </wp:positionV>
            <wp:extent cx="1793622" cy="178536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793622" cy="1785366"/>
                    </a:xfrm>
                    <a:prstGeom prst="rect">
                      <a:avLst/>
                    </a:prstGeom>
                  </pic:spPr>
                </pic:pic>
              </a:graphicData>
            </a:graphic>
          </wp:anchor>
        </w:drawing>
      </w:r>
    </w:p>
    <w:p w:rsidR="006E2C23" w:rsidRDefault="006E2C23">
      <w:pPr>
        <w:pStyle w:val="BodyText"/>
        <w:rPr>
          <w:b/>
          <w:sz w:val="30"/>
        </w:rPr>
      </w:pPr>
    </w:p>
    <w:p w:rsidR="006E2C23" w:rsidRDefault="006E2C23">
      <w:pPr>
        <w:pStyle w:val="BodyText"/>
        <w:rPr>
          <w:b/>
          <w:sz w:val="30"/>
        </w:rPr>
      </w:pPr>
    </w:p>
    <w:p w:rsidR="006E2C23" w:rsidRDefault="006E2C23">
      <w:pPr>
        <w:pStyle w:val="BodyText"/>
        <w:spacing w:before="5"/>
        <w:rPr>
          <w:b/>
          <w:sz w:val="36"/>
        </w:rPr>
      </w:pPr>
    </w:p>
    <w:p w:rsidR="006E2C23" w:rsidRDefault="00CC6194">
      <w:pPr>
        <w:pStyle w:val="Title"/>
        <w:spacing w:before="1"/>
      </w:pPr>
      <w:r>
        <w:t>YONITRA OKTAVIA D</w:t>
      </w:r>
      <w:bookmarkStart w:id="0" w:name="_GoBack"/>
      <w:bookmarkEnd w:id="0"/>
      <w:r>
        <w:t>AMANIK</w:t>
      </w:r>
    </w:p>
    <w:p w:rsidR="006E2C23" w:rsidRDefault="00CC6194">
      <w:pPr>
        <w:spacing w:before="5"/>
        <w:ind w:left="574" w:right="873"/>
        <w:jc w:val="center"/>
        <w:rPr>
          <w:b/>
          <w:sz w:val="28"/>
        </w:rPr>
      </w:pPr>
      <w:r>
        <w:rPr>
          <w:b/>
          <w:sz w:val="28"/>
        </w:rPr>
        <w:t>P07539019074</w:t>
      </w:r>
    </w:p>
    <w:p w:rsidR="006E2C23" w:rsidRDefault="006E2C23">
      <w:pPr>
        <w:pStyle w:val="BodyText"/>
        <w:rPr>
          <w:b/>
          <w:sz w:val="30"/>
        </w:rPr>
      </w:pPr>
    </w:p>
    <w:p w:rsidR="006E2C23" w:rsidRDefault="006E2C23">
      <w:pPr>
        <w:pStyle w:val="BodyText"/>
        <w:rPr>
          <w:b/>
          <w:sz w:val="30"/>
        </w:rPr>
      </w:pPr>
    </w:p>
    <w:p w:rsidR="006E2C23" w:rsidRDefault="006E2C23">
      <w:pPr>
        <w:pStyle w:val="BodyText"/>
        <w:spacing w:before="3"/>
        <w:rPr>
          <w:b/>
          <w:sz w:val="24"/>
        </w:rPr>
      </w:pPr>
    </w:p>
    <w:p w:rsidR="006E2C23" w:rsidRDefault="00CC6194">
      <w:pPr>
        <w:spacing w:line="364" w:lineRule="auto"/>
        <w:ind w:left="1988" w:right="2271"/>
        <w:jc w:val="center"/>
        <w:rPr>
          <w:b/>
          <w:sz w:val="28"/>
        </w:rPr>
      </w:pPr>
      <w:r>
        <w:rPr>
          <w:b/>
          <w:sz w:val="28"/>
        </w:rPr>
        <w:t>POLITEKNIK KESEHATAN KEMENKES MEDAN JURUSAN FARMASI</w:t>
      </w:r>
    </w:p>
    <w:p w:rsidR="006E2C23" w:rsidRDefault="00CC6194">
      <w:pPr>
        <w:spacing w:line="313" w:lineRule="exact"/>
        <w:ind w:left="574" w:right="832"/>
        <w:jc w:val="center"/>
        <w:rPr>
          <w:b/>
          <w:sz w:val="28"/>
        </w:rPr>
      </w:pPr>
      <w:r>
        <w:rPr>
          <w:b/>
          <w:sz w:val="28"/>
        </w:rPr>
        <w:t>2022</w:t>
      </w:r>
    </w:p>
    <w:p w:rsidR="006E2C23" w:rsidRDefault="006E2C23">
      <w:pPr>
        <w:spacing w:line="313" w:lineRule="exact"/>
        <w:jc w:val="center"/>
        <w:rPr>
          <w:sz w:val="28"/>
        </w:rPr>
        <w:sectPr w:rsidR="006E2C23">
          <w:type w:val="continuous"/>
          <w:pgSz w:w="11930" w:h="16850"/>
          <w:pgMar w:top="1600" w:right="800" w:bottom="280" w:left="1680" w:header="720" w:footer="720" w:gutter="0"/>
          <w:cols w:space="720"/>
        </w:sectPr>
      </w:pPr>
    </w:p>
    <w:p w:rsidR="006E2C23" w:rsidRDefault="00CC6194">
      <w:pPr>
        <w:spacing w:before="150"/>
        <w:ind w:left="574" w:right="857"/>
        <w:jc w:val="center"/>
        <w:rPr>
          <w:b/>
          <w:sz w:val="28"/>
        </w:rPr>
      </w:pPr>
      <w:r>
        <w:rPr>
          <w:b/>
          <w:sz w:val="28"/>
        </w:rPr>
        <w:lastRenderedPageBreak/>
        <w:t>KARYA TULIS ILMIAH</w:t>
      </w:r>
    </w:p>
    <w:p w:rsidR="006E2C23" w:rsidRDefault="006E2C23">
      <w:pPr>
        <w:pStyle w:val="BodyText"/>
        <w:rPr>
          <w:b/>
          <w:sz w:val="30"/>
        </w:rPr>
      </w:pPr>
    </w:p>
    <w:p w:rsidR="006E2C23" w:rsidRDefault="006E2C23">
      <w:pPr>
        <w:pStyle w:val="BodyText"/>
        <w:spacing w:before="6"/>
        <w:rPr>
          <w:b/>
          <w:sz w:val="31"/>
        </w:rPr>
      </w:pPr>
    </w:p>
    <w:p w:rsidR="006E2C23" w:rsidRDefault="00CC6194">
      <w:pPr>
        <w:spacing w:line="322" w:lineRule="exact"/>
        <w:ind w:left="574" w:right="889"/>
        <w:jc w:val="center"/>
        <w:rPr>
          <w:b/>
          <w:sz w:val="28"/>
        </w:rPr>
      </w:pPr>
      <w:r>
        <w:rPr>
          <w:b/>
          <w:sz w:val="28"/>
        </w:rPr>
        <w:t>PENETAPAN KADAR VITAMIN C PADA BUAH BELIMBING</w:t>
      </w:r>
    </w:p>
    <w:p w:rsidR="006E2C23" w:rsidRDefault="00CC6194">
      <w:pPr>
        <w:ind w:left="1283" w:right="1603"/>
        <w:jc w:val="center"/>
        <w:rPr>
          <w:b/>
          <w:sz w:val="28"/>
        </w:rPr>
      </w:pPr>
      <w:r>
        <w:rPr>
          <w:b/>
          <w:sz w:val="28"/>
        </w:rPr>
        <w:t>WULUH (</w:t>
      </w:r>
      <w:r>
        <w:rPr>
          <w:b/>
          <w:i/>
          <w:sz w:val="28"/>
        </w:rPr>
        <w:t xml:space="preserve">Averrhoa bilimbi </w:t>
      </w:r>
      <w:r>
        <w:rPr>
          <w:b/>
          <w:sz w:val="28"/>
        </w:rPr>
        <w:t>L</w:t>
      </w:r>
      <w:r>
        <w:rPr>
          <w:b/>
          <w:i/>
          <w:sz w:val="28"/>
        </w:rPr>
        <w:t xml:space="preserve">) </w:t>
      </w:r>
      <w:r>
        <w:rPr>
          <w:b/>
          <w:sz w:val="28"/>
        </w:rPr>
        <w:t>DENGAN TINGKAT KEMATANGAN YANG BERBEDA DENGAN METODE 2,6 DIKLOROFENOL</w:t>
      </w:r>
    </w:p>
    <w:p w:rsidR="006E2C23" w:rsidRDefault="00CC6194">
      <w:pPr>
        <w:spacing w:line="321" w:lineRule="exact"/>
        <w:ind w:left="574" w:right="876"/>
        <w:jc w:val="center"/>
        <w:rPr>
          <w:b/>
          <w:sz w:val="28"/>
        </w:rPr>
      </w:pPr>
      <w:r>
        <w:rPr>
          <w:b/>
          <w:sz w:val="28"/>
        </w:rPr>
        <w:t>INDOFENOL</w:t>
      </w:r>
    </w:p>
    <w:p w:rsidR="006E2C23" w:rsidRDefault="006E2C23">
      <w:pPr>
        <w:pStyle w:val="BodyText"/>
        <w:spacing w:before="11"/>
        <w:rPr>
          <w:b/>
          <w:sz w:val="43"/>
        </w:rPr>
      </w:pPr>
    </w:p>
    <w:p w:rsidR="006E2C23" w:rsidRDefault="00CC6194">
      <w:pPr>
        <w:pStyle w:val="Heading2"/>
        <w:ind w:left="1284" w:right="1603"/>
        <w:jc w:val="center"/>
      </w:pPr>
      <w:r>
        <w:t xml:space="preserve">Sebagai </w:t>
      </w:r>
      <w:r>
        <w:t>Syarat Menyelesaikan Pendidikan Program Studi Diploma III Farmasi</w:t>
      </w:r>
    </w:p>
    <w:p w:rsidR="006E2C23" w:rsidRDefault="006E2C23">
      <w:pPr>
        <w:pStyle w:val="BodyText"/>
        <w:rPr>
          <w:b/>
          <w:sz w:val="20"/>
        </w:rPr>
      </w:pPr>
    </w:p>
    <w:p w:rsidR="006E2C23" w:rsidRDefault="006E2C23">
      <w:pPr>
        <w:pStyle w:val="BodyText"/>
        <w:rPr>
          <w:b/>
          <w:sz w:val="20"/>
        </w:rPr>
      </w:pPr>
    </w:p>
    <w:p w:rsidR="006E2C23" w:rsidRDefault="00CC6194">
      <w:pPr>
        <w:pStyle w:val="BodyText"/>
        <w:spacing w:before="2"/>
        <w:rPr>
          <w:b/>
          <w:sz w:val="15"/>
        </w:rPr>
      </w:pPr>
      <w:r>
        <w:rPr>
          <w:noProof/>
          <w:lang w:val="id-ID" w:eastAsia="id-ID"/>
        </w:rPr>
        <w:drawing>
          <wp:anchor distT="0" distB="0" distL="0" distR="0" simplePos="0" relativeHeight="251659264" behindDoc="0" locked="0" layoutInCell="1" allowOverlap="1">
            <wp:simplePos x="0" y="0"/>
            <wp:positionH relativeFrom="page">
              <wp:posOffset>3003550</wp:posOffset>
            </wp:positionH>
            <wp:positionV relativeFrom="paragraph">
              <wp:posOffset>135798</wp:posOffset>
            </wp:positionV>
            <wp:extent cx="1793622" cy="1785366"/>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1793622" cy="1785366"/>
                    </a:xfrm>
                    <a:prstGeom prst="rect">
                      <a:avLst/>
                    </a:prstGeom>
                  </pic:spPr>
                </pic:pic>
              </a:graphicData>
            </a:graphic>
          </wp:anchor>
        </w:drawing>
      </w:r>
    </w:p>
    <w:p w:rsidR="006E2C23" w:rsidRDefault="006E2C23">
      <w:pPr>
        <w:pStyle w:val="BodyText"/>
        <w:rPr>
          <w:b/>
          <w:sz w:val="26"/>
        </w:rPr>
      </w:pPr>
    </w:p>
    <w:p w:rsidR="006E2C23" w:rsidRDefault="006E2C23">
      <w:pPr>
        <w:pStyle w:val="BodyText"/>
        <w:rPr>
          <w:b/>
          <w:sz w:val="26"/>
        </w:rPr>
      </w:pPr>
    </w:p>
    <w:p w:rsidR="006E2C23" w:rsidRDefault="006E2C23">
      <w:pPr>
        <w:pStyle w:val="BodyText"/>
        <w:spacing w:before="8"/>
        <w:rPr>
          <w:b/>
          <w:sz w:val="29"/>
        </w:rPr>
      </w:pPr>
    </w:p>
    <w:p w:rsidR="006E2C23" w:rsidRDefault="00CC6194">
      <w:pPr>
        <w:pStyle w:val="Title"/>
      </w:pPr>
      <w:r>
        <w:t>YONITRA OKTAVIA DAMANIK</w:t>
      </w:r>
    </w:p>
    <w:p w:rsidR="006E2C23" w:rsidRDefault="00CC6194">
      <w:pPr>
        <w:spacing w:before="3"/>
        <w:ind w:left="574" w:right="873"/>
        <w:jc w:val="center"/>
        <w:rPr>
          <w:b/>
          <w:sz w:val="28"/>
        </w:rPr>
      </w:pPr>
      <w:r>
        <w:rPr>
          <w:b/>
          <w:sz w:val="28"/>
        </w:rPr>
        <w:t>P07539019074</w:t>
      </w:r>
    </w:p>
    <w:p w:rsidR="006E2C23" w:rsidRDefault="006E2C23">
      <w:pPr>
        <w:pStyle w:val="BodyText"/>
        <w:rPr>
          <w:b/>
          <w:sz w:val="30"/>
        </w:rPr>
      </w:pPr>
    </w:p>
    <w:p w:rsidR="006E2C23" w:rsidRDefault="006E2C23">
      <w:pPr>
        <w:pStyle w:val="BodyText"/>
        <w:rPr>
          <w:b/>
          <w:sz w:val="30"/>
        </w:rPr>
      </w:pPr>
    </w:p>
    <w:p w:rsidR="006E2C23" w:rsidRDefault="006E2C23">
      <w:pPr>
        <w:pStyle w:val="BodyText"/>
        <w:spacing w:before="3"/>
        <w:rPr>
          <w:b/>
          <w:sz w:val="24"/>
        </w:rPr>
      </w:pPr>
    </w:p>
    <w:p w:rsidR="006E2C23" w:rsidRDefault="00CC6194">
      <w:pPr>
        <w:spacing w:line="362" w:lineRule="auto"/>
        <w:ind w:left="1988" w:right="2271"/>
        <w:jc w:val="center"/>
        <w:rPr>
          <w:b/>
          <w:sz w:val="28"/>
        </w:rPr>
      </w:pPr>
      <w:r>
        <w:rPr>
          <w:b/>
          <w:sz w:val="28"/>
        </w:rPr>
        <w:t>POLITEKNIK KESEHATAN KEMENKES MEDAN JURUSAN FARMASI</w:t>
      </w:r>
    </w:p>
    <w:p w:rsidR="006E2C23" w:rsidRDefault="00CC6194">
      <w:pPr>
        <w:spacing w:line="319" w:lineRule="exact"/>
        <w:ind w:left="574" w:right="832"/>
        <w:jc w:val="center"/>
        <w:rPr>
          <w:b/>
          <w:sz w:val="28"/>
        </w:rPr>
      </w:pPr>
      <w:r>
        <w:rPr>
          <w:b/>
          <w:sz w:val="28"/>
        </w:rPr>
        <w:t>2022</w:t>
      </w:r>
    </w:p>
    <w:p w:rsidR="006E2C23" w:rsidRDefault="006E2C23">
      <w:pPr>
        <w:spacing w:line="319" w:lineRule="exact"/>
        <w:jc w:val="center"/>
        <w:rPr>
          <w:sz w:val="28"/>
        </w:rPr>
        <w:sectPr w:rsidR="006E2C23">
          <w:pgSz w:w="11930" w:h="16850"/>
          <w:pgMar w:top="1600" w:right="800" w:bottom="280" w:left="1680" w:header="720" w:footer="720" w:gutter="0"/>
          <w:cols w:space="720"/>
        </w:sectPr>
      </w:pPr>
    </w:p>
    <w:p w:rsidR="008D13B5" w:rsidRDefault="008D13B5">
      <w:pPr>
        <w:spacing w:before="80"/>
        <w:ind w:left="574" w:right="897"/>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r>
        <w:rPr>
          <w:b/>
          <w:noProof/>
          <w:sz w:val="26"/>
          <w:lang w:val="id-ID" w:eastAsia="id-ID"/>
        </w:rPr>
        <w:drawing>
          <wp:anchor distT="0" distB="0" distL="114300" distR="114300" simplePos="0" relativeHeight="487596032" behindDoc="1" locked="0" layoutInCell="1" allowOverlap="1">
            <wp:simplePos x="0" y="0"/>
            <wp:positionH relativeFrom="column">
              <wp:posOffset>361950</wp:posOffset>
            </wp:positionH>
            <wp:positionV relativeFrom="paragraph">
              <wp:posOffset>61595</wp:posOffset>
            </wp:positionV>
            <wp:extent cx="5543550" cy="7410450"/>
            <wp:effectExtent l="0" t="0" r="0" b="0"/>
            <wp:wrapNone/>
            <wp:docPr id="2" name="Picture 2" descr="C:\Users\user\Documents\Untitled-5_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5_Y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3550" cy="741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r>
        <w:rPr>
          <w:b/>
          <w:noProof/>
          <w:sz w:val="26"/>
          <w:lang w:val="id-ID" w:eastAsia="id-ID"/>
        </w:rPr>
        <w:drawing>
          <wp:anchor distT="0" distB="0" distL="114300" distR="114300" simplePos="0" relativeHeight="487597056" behindDoc="1" locked="0" layoutInCell="1" allowOverlap="1" wp14:anchorId="55D8CFAF" wp14:editId="79A442AA">
            <wp:simplePos x="0" y="0"/>
            <wp:positionH relativeFrom="column">
              <wp:posOffset>114300</wp:posOffset>
            </wp:positionH>
            <wp:positionV relativeFrom="paragraph">
              <wp:posOffset>108585</wp:posOffset>
            </wp:positionV>
            <wp:extent cx="5829300" cy="8324850"/>
            <wp:effectExtent l="0" t="0" r="0" b="0"/>
            <wp:wrapNone/>
            <wp:docPr id="4" name="Picture 4" descr="C:\Users\user\Documents\Untitled-7 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7 Y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832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8D13B5" w:rsidRDefault="008D13B5">
      <w:pPr>
        <w:spacing w:before="85"/>
        <w:ind w:left="574" w:right="899"/>
        <w:jc w:val="center"/>
        <w:rPr>
          <w:b/>
          <w:sz w:val="26"/>
        </w:rPr>
      </w:pPr>
    </w:p>
    <w:p w:rsidR="006E2C23" w:rsidRDefault="00CC6194">
      <w:pPr>
        <w:spacing w:before="85"/>
        <w:ind w:left="574" w:right="899"/>
        <w:jc w:val="center"/>
        <w:rPr>
          <w:b/>
          <w:sz w:val="24"/>
        </w:rPr>
      </w:pPr>
      <w:r>
        <w:rPr>
          <w:b/>
          <w:sz w:val="24"/>
        </w:rPr>
        <w:lastRenderedPageBreak/>
        <w:t>SURAT PERNYATAAN</w:t>
      </w:r>
    </w:p>
    <w:p w:rsidR="006E2C23" w:rsidRDefault="006E2C23">
      <w:pPr>
        <w:pStyle w:val="BodyText"/>
        <w:spacing w:before="9"/>
        <w:rPr>
          <w:b/>
          <w:sz w:val="23"/>
        </w:rPr>
      </w:pPr>
    </w:p>
    <w:p w:rsidR="006E2C23" w:rsidRDefault="00CC6194">
      <w:pPr>
        <w:spacing w:line="275" w:lineRule="exact"/>
        <w:ind w:left="574" w:right="898"/>
        <w:jc w:val="center"/>
        <w:rPr>
          <w:b/>
          <w:sz w:val="24"/>
        </w:rPr>
      </w:pPr>
      <w:r>
        <w:rPr>
          <w:b/>
          <w:sz w:val="24"/>
        </w:rPr>
        <w:t>PENETAPAN KADAR VITAMIN C PADA BUAH BELIMBING WULUH</w:t>
      </w:r>
    </w:p>
    <w:p w:rsidR="006E2C23" w:rsidRDefault="00CC6194">
      <w:pPr>
        <w:ind w:left="1013" w:right="1329" w:hanging="4"/>
        <w:jc w:val="center"/>
        <w:rPr>
          <w:b/>
          <w:sz w:val="24"/>
        </w:rPr>
      </w:pPr>
      <w:r>
        <w:rPr>
          <w:b/>
          <w:sz w:val="24"/>
        </w:rPr>
        <w:t>(</w:t>
      </w:r>
      <w:r>
        <w:rPr>
          <w:b/>
          <w:i/>
          <w:sz w:val="24"/>
        </w:rPr>
        <w:t xml:space="preserve">Averrhoa bilimbi </w:t>
      </w:r>
      <w:r>
        <w:rPr>
          <w:b/>
          <w:sz w:val="24"/>
        </w:rPr>
        <w:t>L) DENGAN TINGKAT KEMATANGAN YANG BERBEDA DENGAN METODE 2,6 DIKOROFENOL INDOFENOL</w:t>
      </w:r>
    </w:p>
    <w:p w:rsidR="006E2C23" w:rsidRDefault="006E2C23">
      <w:pPr>
        <w:pStyle w:val="BodyText"/>
        <w:spacing w:before="2"/>
        <w:rPr>
          <w:b/>
          <w:sz w:val="36"/>
        </w:rPr>
      </w:pPr>
    </w:p>
    <w:p w:rsidR="006E2C23" w:rsidRDefault="00CC6194">
      <w:pPr>
        <w:spacing w:line="360" w:lineRule="auto"/>
        <w:ind w:left="588" w:right="892" w:firstLine="720"/>
        <w:jc w:val="both"/>
        <w:rPr>
          <w:b/>
        </w:rPr>
      </w:pPr>
      <w:r>
        <w:rPr>
          <w:b/>
        </w:rPr>
        <w:t>Dengan ini saya menyatakan bahwa dalam Karya Tulis Ilmiah ini tidak terdapat karya yang pernah diajukan</w:t>
      </w:r>
      <w:r>
        <w:rPr>
          <w:b/>
        </w:rPr>
        <w:t xml:space="preserve"> disuatu perguruan tinggi dan sepanjang pengetahuan saya juga tidak terdapat karya atau pendapat yang pernah ditulis atau diterbitkan oleh orang lain, kecuali yang secara tertulis diacu dalam naskah ini dan disebut dalam daftar</w:t>
      </w:r>
      <w:r>
        <w:rPr>
          <w:b/>
          <w:spacing w:val="-25"/>
        </w:rPr>
        <w:t xml:space="preserve"> </w:t>
      </w:r>
      <w:r>
        <w:rPr>
          <w:b/>
        </w:rPr>
        <w:t>pustaka.</w:t>
      </w:r>
    </w:p>
    <w:p w:rsidR="006E2C23" w:rsidRDefault="006E2C23">
      <w:pPr>
        <w:pStyle w:val="BodyText"/>
        <w:rPr>
          <w:b/>
          <w:sz w:val="24"/>
        </w:rPr>
      </w:pPr>
    </w:p>
    <w:p w:rsidR="006E2C23" w:rsidRDefault="006E2C23">
      <w:pPr>
        <w:pStyle w:val="BodyText"/>
        <w:rPr>
          <w:b/>
          <w:sz w:val="24"/>
        </w:rPr>
      </w:pPr>
    </w:p>
    <w:p w:rsidR="006E2C23" w:rsidRDefault="006E2C23">
      <w:pPr>
        <w:pStyle w:val="BodyText"/>
        <w:rPr>
          <w:b/>
          <w:sz w:val="24"/>
        </w:rPr>
      </w:pPr>
    </w:p>
    <w:p w:rsidR="006E2C23" w:rsidRDefault="006E2C23">
      <w:pPr>
        <w:pStyle w:val="BodyText"/>
        <w:rPr>
          <w:b/>
          <w:sz w:val="24"/>
        </w:rPr>
      </w:pPr>
    </w:p>
    <w:p w:rsidR="006E2C23" w:rsidRDefault="006E2C23">
      <w:pPr>
        <w:pStyle w:val="BodyText"/>
        <w:rPr>
          <w:b/>
          <w:sz w:val="24"/>
        </w:rPr>
      </w:pPr>
    </w:p>
    <w:p w:rsidR="006E2C23" w:rsidRDefault="006E2C23">
      <w:pPr>
        <w:pStyle w:val="BodyText"/>
        <w:spacing w:before="1"/>
        <w:rPr>
          <w:b/>
          <w:sz w:val="24"/>
        </w:rPr>
      </w:pPr>
    </w:p>
    <w:p w:rsidR="006E2C23" w:rsidRDefault="00CC6194">
      <w:pPr>
        <w:tabs>
          <w:tab w:val="left" w:pos="4724"/>
        </w:tabs>
        <w:spacing w:before="1"/>
        <w:ind w:left="3104"/>
        <w:rPr>
          <w:b/>
        </w:rPr>
      </w:pPr>
      <w:r>
        <w:rPr>
          <w:b/>
        </w:rPr>
        <w:t>Medan,</w:t>
      </w:r>
      <w:r>
        <w:rPr>
          <w:b/>
        </w:rPr>
        <w:tab/>
        <w:t>Juni</w:t>
      </w:r>
      <w:r>
        <w:rPr>
          <w:b/>
          <w:spacing w:val="-4"/>
        </w:rPr>
        <w:t xml:space="preserve"> </w:t>
      </w:r>
      <w:r>
        <w:rPr>
          <w:b/>
        </w:rPr>
        <w:t>2022</w:t>
      </w:r>
    </w:p>
    <w:p w:rsidR="006E2C23" w:rsidRDefault="006E2C23">
      <w:pPr>
        <w:pStyle w:val="BodyText"/>
        <w:rPr>
          <w:b/>
          <w:sz w:val="24"/>
        </w:rPr>
      </w:pPr>
    </w:p>
    <w:p w:rsidR="006E2C23" w:rsidRDefault="006E2C23">
      <w:pPr>
        <w:pStyle w:val="BodyText"/>
        <w:rPr>
          <w:b/>
          <w:sz w:val="24"/>
        </w:rPr>
      </w:pPr>
    </w:p>
    <w:p w:rsidR="006E2C23" w:rsidRDefault="006E2C23">
      <w:pPr>
        <w:pStyle w:val="BodyText"/>
        <w:rPr>
          <w:b/>
          <w:sz w:val="24"/>
        </w:rPr>
      </w:pPr>
    </w:p>
    <w:p w:rsidR="006E2C23" w:rsidRDefault="006E2C23">
      <w:pPr>
        <w:pStyle w:val="BodyText"/>
        <w:rPr>
          <w:b/>
          <w:sz w:val="24"/>
        </w:rPr>
      </w:pPr>
    </w:p>
    <w:p w:rsidR="006E2C23" w:rsidRDefault="00CC6194">
      <w:pPr>
        <w:spacing w:before="159" w:line="357" w:lineRule="auto"/>
        <w:ind w:left="3224" w:right="3714" w:hanging="101"/>
        <w:rPr>
          <w:b/>
        </w:rPr>
      </w:pPr>
      <w:r>
        <w:rPr>
          <w:b/>
        </w:rPr>
        <w:t>Yonitra Oktavia Damanik Nim P07539019074</w:t>
      </w:r>
    </w:p>
    <w:p w:rsidR="006E2C23" w:rsidRDefault="006E2C23">
      <w:pPr>
        <w:spacing w:line="357" w:lineRule="auto"/>
        <w:sectPr w:rsidR="006E2C23">
          <w:pgSz w:w="11930" w:h="16850"/>
          <w:pgMar w:top="1600" w:right="800" w:bottom="280" w:left="1680" w:header="720" w:footer="720" w:gutter="0"/>
          <w:cols w:space="720"/>
        </w:sectPr>
      </w:pPr>
    </w:p>
    <w:p w:rsidR="006E2C23" w:rsidRDefault="00CC6194">
      <w:pPr>
        <w:spacing w:before="87" w:line="237" w:lineRule="auto"/>
        <w:ind w:left="588" w:right="1068"/>
        <w:rPr>
          <w:b/>
          <w:sz w:val="24"/>
        </w:rPr>
      </w:pPr>
      <w:r>
        <w:rPr>
          <w:b/>
          <w:sz w:val="24"/>
        </w:rPr>
        <w:lastRenderedPageBreak/>
        <w:t>POLITEKNIK KESEHATAN KEMENKES MEDAN JURUSAN FARMASI KTI, JUNI 2022</w:t>
      </w:r>
    </w:p>
    <w:p w:rsidR="006E2C23" w:rsidRDefault="006E2C23">
      <w:pPr>
        <w:pStyle w:val="BodyText"/>
        <w:spacing w:before="1"/>
        <w:rPr>
          <w:b/>
          <w:sz w:val="24"/>
        </w:rPr>
      </w:pPr>
    </w:p>
    <w:p w:rsidR="006E2C23" w:rsidRDefault="00CC6194">
      <w:pPr>
        <w:ind w:left="588"/>
        <w:rPr>
          <w:b/>
          <w:sz w:val="24"/>
        </w:rPr>
      </w:pPr>
      <w:r>
        <w:rPr>
          <w:b/>
          <w:sz w:val="24"/>
        </w:rPr>
        <w:t>Yonitra Oktavia Damanik</w:t>
      </w:r>
    </w:p>
    <w:p w:rsidR="006E2C23" w:rsidRDefault="006E2C23">
      <w:pPr>
        <w:pStyle w:val="BodyText"/>
        <w:spacing w:before="4"/>
        <w:rPr>
          <w:b/>
          <w:sz w:val="24"/>
        </w:rPr>
      </w:pPr>
    </w:p>
    <w:p w:rsidR="006E2C23" w:rsidRDefault="00CC6194">
      <w:pPr>
        <w:ind w:left="588" w:right="889"/>
        <w:jc w:val="both"/>
        <w:rPr>
          <w:b/>
        </w:rPr>
      </w:pPr>
      <w:r>
        <w:rPr>
          <w:b/>
        </w:rPr>
        <w:t>PENETAPAN KADAR VITAMIN C PADA BUAH BELIMBING WULUH (</w:t>
      </w:r>
      <w:r>
        <w:rPr>
          <w:b/>
          <w:i/>
        </w:rPr>
        <w:t xml:space="preserve">Averrhoa bilimbi </w:t>
      </w:r>
      <w:r>
        <w:rPr>
          <w:b/>
        </w:rPr>
        <w:t xml:space="preserve">L) DENGAN TINGKAT KEMATANGAN </w:t>
      </w:r>
      <w:r>
        <w:rPr>
          <w:b/>
        </w:rPr>
        <w:t>YANG BERBEDA DENGAN METODE 2,6 DIKLOROFENOL INDOFENOL</w:t>
      </w:r>
    </w:p>
    <w:p w:rsidR="006E2C23" w:rsidRDefault="00CC6194">
      <w:pPr>
        <w:pStyle w:val="BodyText"/>
        <w:spacing w:before="7"/>
        <w:ind w:left="588"/>
      </w:pPr>
      <w:r>
        <w:t>ix + 40 halaman, 4 tabel, 4 gambar, 12 lampiran</w:t>
      </w:r>
    </w:p>
    <w:p w:rsidR="006E2C23" w:rsidRDefault="006E2C23">
      <w:pPr>
        <w:pStyle w:val="BodyText"/>
        <w:rPr>
          <w:sz w:val="24"/>
        </w:rPr>
      </w:pPr>
    </w:p>
    <w:p w:rsidR="006E2C23" w:rsidRDefault="006E2C23">
      <w:pPr>
        <w:pStyle w:val="BodyText"/>
        <w:rPr>
          <w:sz w:val="24"/>
        </w:rPr>
      </w:pPr>
    </w:p>
    <w:p w:rsidR="006E2C23" w:rsidRDefault="00CC6194">
      <w:pPr>
        <w:pStyle w:val="Heading2"/>
        <w:spacing w:before="196"/>
        <w:ind w:left="574" w:right="892"/>
        <w:jc w:val="center"/>
      </w:pPr>
      <w:bookmarkStart w:id="1" w:name="_bookmark0"/>
      <w:bookmarkEnd w:id="1"/>
      <w:r>
        <w:t>ABSTRAK</w:t>
      </w:r>
    </w:p>
    <w:p w:rsidR="006E2C23" w:rsidRDefault="006E2C23">
      <w:pPr>
        <w:pStyle w:val="BodyText"/>
        <w:rPr>
          <w:b/>
          <w:sz w:val="25"/>
        </w:rPr>
      </w:pPr>
    </w:p>
    <w:p w:rsidR="006E2C23" w:rsidRDefault="00CC6194">
      <w:pPr>
        <w:pStyle w:val="BodyText"/>
        <w:ind w:left="588" w:right="887" w:firstLine="720"/>
        <w:jc w:val="both"/>
      </w:pPr>
      <w:r>
        <w:t>Vitamin C adalah vitamin larut dalam air. Vitamin c bermanfaat bagi kesehatan tubuh, yaitu sebagai sumber antioksidan. Selain berfungsi sebagai antioksidan, Vitamin C mempunyai fungsi lain yaitu, terkait pembentukkan kolagen yaitu senyawa protein yang berp</w:t>
      </w:r>
      <w:r>
        <w:t>eran dalam reaksi jaringan ikat, seperti pada tulang rawan, matriks tulang, dentin gigi, membran kapiler, kulit dan tendon. Sumber Vitamin C dapat diperoleh dari buah-buahan salah satunya pada buah belimbing wuluh (</w:t>
      </w:r>
      <w:r>
        <w:rPr>
          <w:i/>
        </w:rPr>
        <w:t xml:space="preserve">Averrhoa bilimbi </w:t>
      </w:r>
      <w:r>
        <w:t>L). Penelitian ini bertu</w:t>
      </w:r>
      <w:r>
        <w:t>juan untuk mengetahui kadar Vitamin C yang ada dalam buah belimbing wuluh pada tingkat kematangan yang</w:t>
      </w:r>
      <w:r>
        <w:rPr>
          <w:spacing w:val="1"/>
        </w:rPr>
        <w:t xml:space="preserve"> </w:t>
      </w:r>
      <w:r>
        <w:t>berbeda.</w:t>
      </w:r>
    </w:p>
    <w:p w:rsidR="006E2C23" w:rsidRDefault="00CC6194">
      <w:pPr>
        <w:pStyle w:val="BodyText"/>
        <w:spacing w:before="2"/>
        <w:ind w:left="588" w:right="893" w:firstLine="720"/>
        <w:jc w:val="both"/>
      </w:pPr>
      <w:r>
        <w:t>Penelitian penetapakan kadar vitamin C pada buah belimbing wuluh (</w:t>
      </w:r>
      <w:r>
        <w:rPr>
          <w:i/>
        </w:rPr>
        <w:t>Averrhoa bililimbi L</w:t>
      </w:r>
      <w:r>
        <w:t>) dengan tingkat kematangan yang berbeda menggunakan metod</w:t>
      </w:r>
      <w:r>
        <w:t>e 2,6 Diklorofenol Indofenol.</w:t>
      </w:r>
    </w:p>
    <w:p w:rsidR="006E2C23" w:rsidRDefault="00CC6194">
      <w:pPr>
        <w:pStyle w:val="BodyText"/>
        <w:ind w:left="588" w:right="888" w:firstLine="720"/>
        <w:jc w:val="both"/>
      </w:pPr>
      <w:r>
        <w:t>Hasil kadar Vitamin C yang diperoleh pada buah belimbing wuluh muda sebesar 13,5278 mg / 100 gram, pada buah belimbing wuluh tua sebesar 10,5064 mg / 100 gram, pada buah belimbing wuluh matang sebesar 8,1352</w:t>
      </w:r>
      <w:r>
        <w:rPr>
          <w:spacing w:val="19"/>
        </w:rPr>
        <w:t xml:space="preserve"> </w:t>
      </w:r>
      <w:r>
        <w:rPr>
          <w:spacing w:val="3"/>
        </w:rPr>
        <w:t>mg</w:t>
      </w:r>
    </w:p>
    <w:p w:rsidR="006E2C23" w:rsidRDefault="00CC6194">
      <w:pPr>
        <w:pStyle w:val="BodyText"/>
        <w:spacing w:line="252" w:lineRule="exact"/>
        <w:ind w:left="588"/>
        <w:jc w:val="both"/>
      </w:pPr>
      <w:r>
        <w:t>/ 100 gram.</w:t>
      </w:r>
    </w:p>
    <w:p w:rsidR="006E2C23" w:rsidRDefault="00CC6194">
      <w:pPr>
        <w:pStyle w:val="BodyText"/>
        <w:spacing w:before="3"/>
        <w:ind w:left="588" w:right="903" w:firstLine="720"/>
        <w:jc w:val="both"/>
      </w:pPr>
      <w:r>
        <w:t>Kesimpulan dari penelitian ini adalah kadar Vitamin C pada buah belimbing wuluh muda menggunakan metode 2,6 Diklorofenol Indofenol lebih banyak dibandingkan dari belimbing wuluh tua dan belimbing wuluh matang</w:t>
      </w:r>
    </w:p>
    <w:p w:rsidR="006E2C23" w:rsidRDefault="006E2C23">
      <w:pPr>
        <w:pStyle w:val="BodyText"/>
        <w:spacing w:before="8"/>
        <w:rPr>
          <w:sz w:val="21"/>
        </w:rPr>
      </w:pPr>
    </w:p>
    <w:p w:rsidR="006E2C23" w:rsidRDefault="00CC6194">
      <w:pPr>
        <w:pStyle w:val="BodyText"/>
        <w:tabs>
          <w:tab w:val="left" w:pos="2028"/>
        </w:tabs>
        <w:ind w:left="2148" w:right="1586" w:hanging="1563"/>
      </w:pPr>
      <w:r>
        <w:t>Kata</w:t>
      </w:r>
      <w:r>
        <w:rPr>
          <w:spacing w:val="-1"/>
        </w:rPr>
        <w:t xml:space="preserve"> </w:t>
      </w:r>
      <w:r>
        <w:t>Kunci</w:t>
      </w:r>
      <w:r>
        <w:tab/>
        <w:t>: Vitamin C, Buah Belimbing Wuluh (</w:t>
      </w:r>
      <w:r>
        <w:rPr>
          <w:i/>
        </w:rPr>
        <w:t>Averrhoa bilimbi L</w:t>
      </w:r>
      <w:r>
        <w:t>), 2,6 Diklorofenol</w:t>
      </w:r>
      <w:r>
        <w:rPr>
          <w:spacing w:val="-8"/>
        </w:rPr>
        <w:t xml:space="preserve"> </w:t>
      </w:r>
      <w:r>
        <w:t>Indofenol.</w:t>
      </w:r>
    </w:p>
    <w:p w:rsidR="006E2C23" w:rsidRDefault="00CC6194">
      <w:pPr>
        <w:pStyle w:val="BodyText"/>
        <w:ind w:left="588"/>
      </w:pPr>
      <w:r>
        <w:t>Daftar Bacaan : 23 (2006-2022)</w:t>
      </w:r>
    </w:p>
    <w:p w:rsidR="006E2C23" w:rsidRDefault="006E2C23">
      <w:pPr>
        <w:sectPr w:rsidR="006E2C23">
          <w:footerReference w:type="default" r:id="rId11"/>
          <w:pgSz w:w="11930" w:h="16850"/>
          <w:pgMar w:top="1600" w:right="800" w:bottom="1440" w:left="1680" w:header="0" w:footer="1246" w:gutter="0"/>
          <w:pgNumType w:start="1"/>
          <w:cols w:space="720"/>
        </w:sectPr>
      </w:pPr>
    </w:p>
    <w:p w:rsidR="006E2C23" w:rsidRDefault="00CC6194">
      <w:pPr>
        <w:pStyle w:val="Heading2"/>
        <w:spacing w:before="89" w:line="360" w:lineRule="auto"/>
        <w:ind w:right="1924"/>
        <w:jc w:val="both"/>
      </w:pPr>
      <w:r>
        <w:lastRenderedPageBreak/>
        <w:t>MEDAN HEALTH POLYTECHNICS OF MINISTRY OF HEALTH PHARMACY DEPARTMENT</w:t>
      </w:r>
    </w:p>
    <w:p w:rsidR="006E2C23" w:rsidRDefault="006E2C23">
      <w:pPr>
        <w:pStyle w:val="BodyText"/>
        <w:spacing w:before="3"/>
        <w:rPr>
          <w:b/>
          <w:sz w:val="35"/>
        </w:rPr>
      </w:pPr>
    </w:p>
    <w:p w:rsidR="006E2C23" w:rsidRDefault="00CC6194">
      <w:pPr>
        <w:ind w:left="588"/>
        <w:jc w:val="both"/>
        <w:rPr>
          <w:b/>
        </w:rPr>
      </w:pPr>
      <w:r>
        <w:rPr>
          <w:b/>
        </w:rPr>
        <w:t>SCIENTIFIC PAPER, JUNE 2022</w:t>
      </w:r>
    </w:p>
    <w:p w:rsidR="006E2C23" w:rsidRDefault="006E2C23">
      <w:pPr>
        <w:pStyle w:val="BodyText"/>
        <w:rPr>
          <w:b/>
          <w:sz w:val="24"/>
        </w:rPr>
      </w:pPr>
    </w:p>
    <w:p w:rsidR="006E2C23" w:rsidRDefault="006E2C23">
      <w:pPr>
        <w:pStyle w:val="BodyText"/>
        <w:spacing w:before="11"/>
        <w:rPr>
          <w:b/>
          <w:sz w:val="19"/>
        </w:rPr>
      </w:pPr>
    </w:p>
    <w:p w:rsidR="006E2C23" w:rsidRDefault="00CC6194">
      <w:pPr>
        <w:ind w:left="588"/>
        <w:jc w:val="both"/>
        <w:rPr>
          <w:b/>
        </w:rPr>
      </w:pPr>
      <w:r>
        <w:rPr>
          <w:b/>
        </w:rPr>
        <w:t>Yonitra Oktavia Damanik</w:t>
      </w:r>
    </w:p>
    <w:p w:rsidR="006E2C23" w:rsidRDefault="00CC6194">
      <w:pPr>
        <w:spacing w:before="127"/>
        <w:ind w:left="588" w:right="897"/>
        <w:jc w:val="both"/>
        <w:rPr>
          <w:b/>
          <w:sz w:val="24"/>
        </w:rPr>
      </w:pPr>
      <w:r>
        <w:rPr>
          <w:b/>
          <w:sz w:val="24"/>
        </w:rPr>
        <w:t xml:space="preserve">DETERMINATION OF VITAMIN C LEVELS IN BELIMBING WULUH (Averrhoa Bilimbi L) </w:t>
      </w:r>
      <w:r>
        <w:rPr>
          <w:b/>
          <w:spacing w:val="-7"/>
          <w:sz w:val="24"/>
        </w:rPr>
        <w:t xml:space="preserve">AT </w:t>
      </w:r>
      <w:r>
        <w:rPr>
          <w:b/>
          <w:sz w:val="24"/>
        </w:rPr>
        <w:t>DIFFERENT LEVELS OF MATURITY BY METHOD OF 2,6 DICLOROPHE</w:t>
      </w:r>
      <w:r>
        <w:rPr>
          <w:b/>
          <w:sz w:val="24"/>
        </w:rPr>
        <w:t>NOL</w:t>
      </w:r>
      <w:r>
        <w:rPr>
          <w:b/>
          <w:spacing w:val="-11"/>
          <w:sz w:val="24"/>
        </w:rPr>
        <w:t xml:space="preserve"> </w:t>
      </w:r>
      <w:r>
        <w:rPr>
          <w:b/>
          <w:sz w:val="24"/>
        </w:rPr>
        <w:t>INDOPHENOL</w:t>
      </w:r>
    </w:p>
    <w:p w:rsidR="006E2C23" w:rsidRDefault="00CC6194">
      <w:pPr>
        <w:spacing w:line="274" w:lineRule="exact"/>
        <w:ind w:left="588"/>
        <w:rPr>
          <w:b/>
          <w:sz w:val="24"/>
        </w:rPr>
      </w:pPr>
      <w:r>
        <w:rPr>
          <w:b/>
          <w:sz w:val="24"/>
        </w:rPr>
        <w:t>ix + 40 pages, 4 tables, 4 pictures, 12</w:t>
      </w:r>
      <w:r>
        <w:rPr>
          <w:b/>
          <w:spacing w:val="-46"/>
          <w:sz w:val="24"/>
        </w:rPr>
        <w:t xml:space="preserve"> </w:t>
      </w:r>
      <w:r>
        <w:rPr>
          <w:b/>
          <w:sz w:val="24"/>
        </w:rPr>
        <w:t>attachments</w:t>
      </w:r>
    </w:p>
    <w:p w:rsidR="006E2C23" w:rsidRDefault="006E2C23">
      <w:pPr>
        <w:pStyle w:val="BodyText"/>
        <w:spacing w:before="3"/>
        <w:rPr>
          <w:b/>
          <w:sz w:val="24"/>
        </w:rPr>
      </w:pPr>
    </w:p>
    <w:p w:rsidR="006E2C23" w:rsidRDefault="00CC6194">
      <w:pPr>
        <w:pStyle w:val="Heading2"/>
        <w:ind w:left="574" w:right="893"/>
        <w:jc w:val="center"/>
      </w:pPr>
      <w:bookmarkStart w:id="2" w:name="_bookmark1"/>
      <w:bookmarkEnd w:id="2"/>
      <w:r>
        <w:t>ABSTRACT</w:t>
      </w:r>
    </w:p>
    <w:p w:rsidR="006E2C23" w:rsidRDefault="006E2C23">
      <w:pPr>
        <w:pStyle w:val="BodyText"/>
        <w:rPr>
          <w:b/>
          <w:sz w:val="25"/>
        </w:rPr>
      </w:pPr>
    </w:p>
    <w:p w:rsidR="006E2C23" w:rsidRDefault="00CC6194">
      <w:pPr>
        <w:pStyle w:val="BodyText"/>
        <w:ind w:left="588" w:right="886"/>
        <w:jc w:val="both"/>
      </w:pPr>
      <w:r>
        <w:t xml:space="preserve">Vitamin C </w:t>
      </w:r>
      <w:r>
        <w:rPr>
          <w:spacing w:val="-3"/>
        </w:rPr>
        <w:t xml:space="preserve">is </w:t>
      </w:r>
      <w:r>
        <w:t>a type of vitamin that is soluble in water, provides health benefits, and is a source of antioxidants. In addition to functioning as an antioxidant, Vitamin C also p</w:t>
      </w:r>
      <w:r>
        <w:t xml:space="preserve">lays a role in the formation of collagen, a protein compound that plays a role in connective tissue reactions, such as cartilage, bone matrix, dental dentin, capillary membranes, skin and tendons. In general, Vitamin C comes from fruits, one of which is </w:t>
      </w:r>
      <w:r>
        <w:rPr>
          <w:i/>
        </w:rPr>
        <w:t>be</w:t>
      </w:r>
      <w:r>
        <w:rPr>
          <w:i/>
        </w:rPr>
        <w:t xml:space="preserve">limbing wuluh </w:t>
      </w:r>
      <w:r>
        <w:t xml:space="preserve">(Averrhoa Bilimbi L). This study aims to determine the levels of Vitamin C contained in </w:t>
      </w:r>
      <w:r>
        <w:rPr>
          <w:i/>
        </w:rPr>
        <w:t xml:space="preserve">belimbing wuluh </w:t>
      </w:r>
      <w:r>
        <w:t>at different levels of</w:t>
      </w:r>
      <w:r>
        <w:rPr>
          <w:spacing w:val="-2"/>
        </w:rPr>
        <w:t xml:space="preserve"> </w:t>
      </w:r>
      <w:r>
        <w:t>maturity.</w:t>
      </w:r>
    </w:p>
    <w:p w:rsidR="006E2C23" w:rsidRDefault="00CC6194">
      <w:pPr>
        <w:pStyle w:val="BodyText"/>
        <w:spacing w:line="242" w:lineRule="auto"/>
        <w:ind w:left="588" w:right="887"/>
        <w:jc w:val="both"/>
      </w:pPr>
      <w:r>
        <w:t xml:space="preserve">This study aims to determine the levels of vitamin C in </w:t>
      </w:r>
      <w:r>
        <w:rPr>
          <w:i/>
        </w:rPr>
        <w:t xml:space="preserve">belimbing wuluh </w:t>
      </w:r>
      <w:r>
        <w:t>(Averrhoa bililimbi L) at different maturity levels using the 2,6 Dichlorophenol Indophenol method.</w:t>
      </w:r>
    </w:p>
    <w:p w:rsidR="006E2C23" w:rsidRDefault="00CC6194">
      <w:pPr>
        <w:pStyle w:val="BodyText"/>
        <w:ind w:left="588" w:right="1064"/>
      </w:pPr>
      <w:r>
        <w:t xml:space="preserve">Through research, it is known that the levels of Vitamin C contained in green </w:t>
      </w:r>
      <w:r>
        <w:rPr>
          <w:i/>
        </w:rPr>
        <w:t xml:space="preserve">belimbing wuluh </w:t>
      </w:r>
      <w:r>
        <w:t xml:space="preserve">is 13.5278 mg / 100 grams, in half-mature </w:t>
      </w:r>
      <w:r>
        <w:rPr>
          <w:i/>
        </w:rPr>
        <w:t xml:space="preserve">belimbing wuluh </w:t>
      </w:r>
      <w:r>
        <w:t>is 1</w:t>
      </w:r>
      <w:r>
        <w:t xml:space="preserve">0.5064 mg / 100 grams, and in ripe </w:t>
      </w:r>
      <w:r>
        <w:rPr>
          <w:i/>
        </w:rPr>
        <w:t xml:space="preserve">belimbing wuluh </w:t>
      </w:r>
      <w:r>
        <w:t xml:space="preserve">is 8.1352 mg / 100 grams. This study concluded that the levels of Vitamin C contained in green </w:t>
      </w:r>
      <w:r>
        <w:rPr>
          <w:i/>
        </w:rPr>
        <w:t>belimbing wuluh</w:t>
      </w:r>
      <w:r>
        <w:t>, obtained by the 2,6 Dichlorophenol Indophenol method, was the highest, compared to half-matur</w:t>
      </w:r>
      <w:r>
        <w:t xml:space="preserve">e and ripe </w:t>
      </w:r>
      <w:r>
        <w:rPr>
          <w:i/>
        </w:rPr>
        <w:t>belimbing wuluh</w:t>
      </w:r>
      <w:r>
        <w:t>.</w:t>
      </w:r>
    </w:p>
    <w:p w:rsidR="006E2C23" w:rsidRDefault="00CC6194">
      <w:pPr>
        <w:pStyle w:val="BodyText"/>
        <w:tabs>
          <w:tab w:val="left" w:pos="2028"/>
        </w:tabs>
        <w:spacing w:line="244" w:lineRule="auto"/>
        <w:ind w:left="2173" w:right="2593" w:hanging="1585"/>
      </w:pPr>
      <w:r>
        <w:t>Keywords</w:t>
      </w:r>
      <w:r>
        <w:tab/>
        <w:t xml:space="preserve">: Vitamin C, </w:t>
      </w:r>
      <w:r>
        <w:rPr>
          <w:i/>
        </w:rPr>
        <w:t xml:space="preserve">belimbing wuluh </w:t>
      </w:r>
      <w:r>
        <w:t>(Averrhoa Bilimbi</w:t>
      </w:r>
      <w:r>
        <w:rPr>
          <w:spacing w:val="-28"/>
        </w:rPr>
        <w:t xml:space="preserve"> </w:t>
      </w:r>
      <w:r>
        <w:t>L), 2,6 Dichlorophenol</w:t>
      </w:r>
      <w:r>
        <w:rPr>
          <w:spacing w:val="-9"/>
        </w:rPr>
        <w:t xml:space="preserve"> </w:t>
      </w:r>
      <w:r>
        <w:t>Indophenol.</w:t>
      </w:r>
    </w:p>
    <w:p w:rsidR="006E2C23" w:rsidRDefault="00CC6194">
      <w:pPr>
        <w:pStyle w:val="BodyText"/>
        <w:tabs>
          <w:tab w:val="left" w:pos="2028"/>
        </w:tabs>
        <w:spacing w:line="246" w:lineRule="exact"/>
        <w:ind w:left="588"/>
      </w:pPr>
      <w:r>
        <w:t>References</w:t>
      </w:r>
      <w:r>
        <w:tab/>
        <w:t>: 23</w:t>
      </w:r>
      <w:r>
        <w:rPr>
          <w:spacing w:val="-3"/>
        </w:rPr>
        <w:t xml:space="preserve"> </w:t>
      </w:r>
      <w:r>
        <w:t>(2006-2022)</w:t>
      </w:r>
    </w:p>
    <w:p w:rsidR="006E2C23" w:rsidRDefault="006E2C23">
      <w:pPr>
        <w:spacing w:line="246" w:lineRule="exact"/>
        <w:sectPr w:rsidR="006E2C23">
          <w:pgSz w:w="11930" w:h="16850"/>
          <w:pgMar w:top="1600" w:right="800" w:bottom="1440" w:left="1680" w:header="0" w:footer="1246" w:gutter="0"/>
          <w:cols w:space="720"/>
        </w:sectPr>
      </w:pPr>
    </w:p>
    <w:p w:rsidR="006E2C23" w:rsidRDefault="00CC6194">
      <w:pPr>
        <w:pStyle w:val="Heading2"/>
        <w:spacing w:before="85"/>
        <w:ind w:left="574" w:right="899"/>
        <w:jc w:val="center"/>
      </w:pPr>
      <w:bookmarkStart w:id="3" w:name="_bookmark2"/>
      <w:bookmarkEnd w:id="3"/>
      <w:r>
        <w:lastRenderedPageBreak/>
        <w:t>KATA PENGANTAR</w:t>
      </w:r>
    </w:p>
    <w:p w:rsidR="006E2C23" w:rsidRDefault="006E2C23">
      <w:pPr>
        <w:pStyle w:val="BodyText"/>
        <w:spacing w:before="4"/>
        <w:rPr>
          <w:b/>
          <w:sz w:val="24"/>
        </w:rPr>
      </w:pPr>
    </w:p>
    <w:p w:rsidR="006E2C23" w:rsidRDefault="00CC6194">
      <w:pPr>
        <w:spacing w:line="360" w:lineRule="auto"/>
        <w:ind w:left="588" w:right="889" w:firstLine="720"/>
        <w:jc w:val="both"/>
      </w:pPr>
      <w:r>
        <w:t>Puji dan syukur penulis panjatkan kepada Tuhan Yang Maha Esa atas segala berk</w:t>
      </w:r>
      <w:r>
        <w:t>at dan kasih karunia-Nya, sehingga penulis dapat menyelesaikan proposal yang berjudul “</w:t>
      </w:r>
      <w:r>
        <w:rPr>
          <w:b/>
        </w:rPr>
        <w:t>Penetapan Kadar Vitamin C Pada Buah Belimbing Wuluh (</w:t>
      </w:r>
      <w:r>
        <w:rPr>
          <w:b/>
          <w:i/>
        </w:rPr>
        <w:t xml:space="preserve">Averrhoa bilimbi </w:t>
      </w:r>
      <w:r>
        <w:rPr>
          <w:b/>
        </w:rPr>
        <w:t>L) Dengan Tingkat Kematangan Yang Berbeda Metode 2,6 Diklorofenol Indofenol</w:t>
      </w:r>
      <w:r>
        <w:t>”.</w:t>
      </w:r>
    </w:p>
    <w:p w:rsidR="006E2C23" w:rsidRDefault="00CC6194">
      <w:pPr>
        <w:pStyle w:val="BodyText"/>
        <w:spacing w:before="3" w:line="360" w:lineRule="auto"/>
        <w:ind w:left="588" w:right="896" w:firstLine="720"/>
        <w:jc w:val="both"/>
      </w:pPr>
      <w:r>
        <w:t xml:space="preserve">Proposal Karya Tulis </w:t>
      </w:r>
      <w:r>
        <w:t>Ilmiah ini disusun untuk memenuhi salah satu persyaratan dalam menyelesaikan Program Pendididkan Diploma III di Politeknik Kesehatan Kemenkes Medan Juruan Farmasi. Dalam menyelesaikan proposal karya tulis ilmiah ini tidak lepas dari dukungan, dorongan sert</w:t>
      </w:r>
      <w:r>
        <w:t>a bantuan dari berbagai pihak, sehingga dalam kesempatan ini penulis ingin mengucapkan terimakasih yang sebesar-besarnya kepada:</w:t>
      </w:r>
    </w:p>
    <w:p w:rsidR="006E2C23" w:rsidRDefault="00CC6194">
      <w:pPr>
        <w:pStyle w:val="ListParagraph"/>
        <w:numPr>
          <w:ilvl w:val="0"/>
          <w:numId w:val="25"/>
        </w:numPr>
        <w:tabs>
          <w:tab w:val="left" w:pos="1309"/>
        </w:tabs>
        <w:spacing w:before="2" w:line="357" w:lineRule="auto"/>
        <w:ind w:right="907"/>
        <w:jc w:val="both"/>
      </w:pPr>
      <w:r>
        <w:t>Ibu Dra. Ida Nurhayati, M.Kes, selaku Direktur Poltekkes Kemenkes Medan.</w:t>
      </w:r>
    </w:p>
    <w:p w:rsidR="006E2C23" w:rsidRDefault="00CC6194">
      <w:pPr>
        <w:pStyle w:val="ListParagraph"/>
        <w:numPr>
          <w:ilvl w:val="0"/>
          <w:numId w:val="25"/>
        </w:numPr>
        <w:tabs>
          <w:tab w:val="left" w:pos="1309"/>
        </w:tabs>
        <w:spacing w:before="2" w:line="357" w:lineRule="auto"/>
        <w:ind w:right="905"/>
        <w:jc w:val="both"/>
      </w:pPr>
      <w:r>
        <w:t>Ibu Dra. Masniah, M. Kes, Apt, selaku Ketua Jurusan Farmasi Poltekkes Kemenkes</w:t>
      </w:r>
      <w:r>
        <w:rPr>
          <w:spacing w:val="-5"/>
        </w:rPr>
        <w:t xml:space="preserve"> </w:t>
      </w:r>
      <w:r>
        <w:t>Medan.</w:t>
      </w:r>
    </w:p>
    <w:p w:rsidR="006E2C23" w:rsidRDefault="00CC6194">
      <w:pPr>
        <w:pStyle w:val="ListParagraph"/>
        <w:numPr>
          <w:ilvl w:val="0"/>
          <w:numId w:val="25"/>
        </w:numPr>
        <w:tabs>
          <w:tab w:val="left" w:pos="1309"/>
        </w:tabs>
        <w:spacing w:line="360" w:lineRule="auto"/>
        <w:ind w:right="902"/>
        <w:jc w:val="both"/>
      </w:pPr>
      <w:r>
        <w:t>Ibu Rosnike Merly Panjaitan, ST., M.Si selaku Dosen Pembimbing Akademik yang telah banyak membimbing dan memberi masukan kepada penulis.</w:t>
      </w:r>
    </w:p>
    <w:p w:rsidR="006E2C23" w:rsidRDefault="00CC6194">
      <w:pPr>
        <w:pStyle w:val="ListParagraph"/>
        <w:numPr>
          <w:ilvl w:val="0"/>
          <w:numId w:val="25"/>
        </w:numPr>
        <w:tabs>
          <w:tab w:val="left" w:pos="1309"/>
        </w:tabs>
        <w:spacing w:before="1" w:line="360" w:lineRule="auto"/>
        <w:ind w:right="895"/>
        <w:jc w:val="both"/>
      </w:pPr>
      <w:r>
        <w:t xml:space="preserve">Ibu Maya Handayani Sinaga, S.S., </w:t>
      </w:r>
      <w:r>
        <w:t>M.Pd selaku Dosen Pembimbing Karya Tulis Ilmiah yang telah banyak membimbing dan memberi masukan kepada penulis dalam penyusunan Karya Tulis Ilmiah</w:t>
      </w:r>
      <w:r>
        <w:rPr>
          <w:spacing w:val="-9"/>
        </w:rPr>
        <w:t xml:space="preserve"> </w:t>
      </w:r>
      <w:r>
        <w:t>ini.</w:t>
      </w:r>
    </w:p>
    <w:p w:rsidR="006E2C23" w:rsidRDefault="00CC6194">
      <w:pPr>
        <w:pStyle w:val="ListParagraph"/>
        <w:numPr>
          <w:ilvl w:val="0"/>
          <w:numId w:val="25"/>
        </w:numPr>
        <w:tabs>
          <w:tab w:val="left" w:pos="1309"/>
        </w:tabs>
        <w:spacing w:before="2" w:line="360" w:lineRule="auto"/>
        <w:ind w:right="896"/>
        <w:jc w:val="both"/>
      </w:pPr>
      <w:r>
        <w:t>Ibu Dra.Tri Bintarti, M.Si, Apt selaku penguji l dan Ibu Rosnike Merly Panjaitan, ST., M.Si selaku peng</w:t>
      </w:r>
      <w:r>
        <w:t>uji ll yang telah menguji dan memberi saran dan masukan kepada</w:t>
      </w:r>
      <w:r>
        <w:rPr>
          <w:spacing w:val="-15"/>
        </w:rPr>
        <w:t xml:space="preserve"> </w:t>
      </w:r>
      <w:r>
        <w:t>penulis.</w:t>
      </w:r>
    </w:p>
    <w:p w:rsidR="006E2C23" w:rsidRDefault="00CC6194">
      <w:pPr>
        <w:pStyle w:val="ListParagraph"/>
        <w:numPr>
          <w:ilvl w:val="0"/>
          <w:numId w:val="25"/>
        </w:numPr>
        <w:tabs>
          <w:tab w:val="left" w:pos="1309"/>
        </w:tabs>
        <w:spacing w:line="360" w:lineRule="auto"/>
        <w:ind w:right="898"/>
        <w:jc w:val="both"/>
      </w:pPr>
      <w:r>
        <w:t>Seluruh Dosen dan Staf Jurusan Farmasi Poltekkes Kesehatan Kemenkes</w:t>
      </w:r>
      <w:r>
        <w:rPr>
          <w:spacing w:val="-5"/>
        </w:rPr>
        <w:t xml:space="preserve"> </w:t>
      </w:r>
      <w:r>
        <w:t>Medan.</w:t>
      </w:r>
    </w:p>
    <w:p w:rsidR="006E2C23" w:rsidRDefault="00CC6194">
      <w:pPr>
        <w:pStyle w:val="ListParagraph"/>
        <w:numPr>
          <w:ilvl w:val="0"/>
          <w:numId w:val="25"/>
        </w:numPr>
        <w:tabs>
          <w:tab w:val="left" w:pos="1309"/>
        </w:tabs>
        <w:spacing w:before="4" w:line="360" w:lineRule="auto"/>
        <w:ind w:right="879"/>
        <w:jc w:val="both"/>
      </w:pPr>
      <w:r>
        <w:t xml:space="preserve">Teristimewa kepada kedua orang tua penulis (Jameslin Damanik dan </w:t>
      </w:r>
      <w:r>
        <w:rPr>
          <w:spacing w:val="-3"/>
        </w:rPr>
        <w:t xml:space="preserve">Ibu </w:t>
      </w:r>
      <w:r>
        <w:t>Rista Meryani Siahaan) serta saudara-sau</w:t>
      </w:r>
      <w:r>
        <w:t xml:space="preserve">dari penulis (Yohana Stefanny Evelin Damanik , Yosef Orlando Damanik, </w:t>
      </w:r>
      <w:r>
        <w:rPr>
          <w:spacing w:val="-5"/>
        </w:rPr>
        <w:t xml:space="preserve">Yola </w:t>
      </w:r>
      <w:r>
        <w:t>Vita Margareth Damanik) dan yang saya sayangi Ariston Situmorang yang tiada hentinya memberikan motivasi, nasehat dan dukungan baik secara moral,material maupun doa selama melaksana</w:t>
      </w:r>
      <w:r>
        <w:t>kan perkuliahan sampai penyusunan Proposal Karya Tulis Ilmiah</w:t>
      </w:r>
      <w:r>
        <w:rPr>
          <w:spacing w:val="-5"/>
        </w:rPr>
        <w:t xml:space="preserve"> </w:t>
      </w:r>
      <w:r>
        <w:t>ini.</w:t>
      </w:r>
    </w:p>
    <w:p w:rsidR="006E2C23" w:rsidRDefault="006E2C23">
      <w:pPr>
        <w:spacing w:line="360" w:lineRule="auto"/>
        <w:jc w:val="both"/>
        <w:sectPr w:rsidR="006E2C23">
          <w:pgSz w:w="11930" w:h="16850"/>
          <w:pgMar w:top="1600" w:right="800" w:bottom="1440" w:left="1680" w:header="0" w:footer="1246" w:gutter="0"/>
          <w:cols w:space="720"/>
        </w:sectPr>
      </w:pPr>
    </w:p>
    <w:p w:rsidR="006E2C23" w:rsidRDefault="00CC6194">
      <w:pPr>
        <w:pStyle w:val="ListParagraph"/>
        <w:numPr>
          <w:ilvl w:val="0"/>
          <w:numId w:val="25"/>
        </w:numPr>
        <w:tabs>
          <w:tab w:val="left" w:pos="1309"/>
        </w:tabs>
        <w:spacing w:before="89" w:line="360" w:lineRule="auto"/>
        <w:ind w:right="883"/>
        <w:jc w:val="both"/>
      </w:pPr>
      <w:r>
        <w:lastRenderedPageBreak/>
        <w:t>Sahabat seperjuangan penulis (Intan Saragih, Dea Malau, Desi Padang, Chelind Pasaribu, Yohana Gultom, Empati Situmorang), teman seperdopingan saya yang selalu saling mensupo</w:t>
      </w:r>
      <w:r>
        <w:t>rt dan membantu penulis (Sherly Saragih, Chintya Simanjuntak, Meisiani Br.Gurusinga, Sri Indah Lestari, Liza, Afni), dan teman yang selalu mendukung penulis ( Rahma Siregar, Vevi Nasution) dan Semua pihak yang telah memberikan dukungan yang tidak dapat pen</w:t>
      </w:r>
      <w:r>
        <w:t>ulis sebutkan satu</w:t>
      </w:r>
      <w:r>
        <w:rPr>
          <w:spacing w:val="18"/>
        </w:rPr>
        <w:t xml:space="preserve"> </w:t>
      </w:r>
      <w:r>
        <w:t>persatu.</w:t>
      </w:r>
    </w:p>
    <w:p w:rsidR="006E2C23" w:rsidRDefault="00CC6194">
      <w:pPr>
        <w:pStyle w:val="BodyText"/>
        <w:spacing w:line="360" w:lineRule="auto"/>
        <w:ind w:left="588" w:right="891" w:firstLine="720"/>
        <w:jc w:val="both"/>
      </w:pPr>
      <w:r>
        <w:t>Penulis menyadari bahwa Penelitian ini masih jauh dari kata sempurna, oleh karena itu penulis mengharapkan saran dan kritik yang bersifat membangun guna perbaikan dan penyempurnaan Proposal Karya Tulis Ilmiah ini. Akhir kata penulis mengucapkan terimakasih</w:t>
      </w:r>
      <w:r>
        <w:t xml:space="preserve"> dan semoga Proposal Karya Tulis Ilmiah ini dapat bermanfaat bagi kita semua.</w:t>
      </w: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spacing w:before="5"/>
        <w:rPr>
          <w:sz w:val="30"/>
        </w:rPr>
      </w:pPr>
    </w:p>
    <w:p w:rsidR="006E2C23" w:rsidRDefault="00CC6194">
      <w:pPr>
        <w:pStyle w:val="BodyText"/>
        <w:tabs>
          <w:tab w:val="left" w:pos="7005"/>
        </w:tabs>
        <w:ind w:left="5848"/>
      </w:pPr>
      <w:r>
        <w:t>Medan,</w:t>
      </w:r>
      <w:r>
        <w:tab/>
        <w:t>Juni</w:t>
      </w:r>
      <w:r>
        <w:rPr>
          <w:spacing w:val="-6"/>
        </w:rPr>
        <w:t xml:space="preserve"> </w:t>
      </w:r>
      <w:r>
        <w:t>2022</w:t>
      </w: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spacing w:before="10"/>
        <w:rPr>
          <w:sz w:val="31"/>
        </w:rPr>
      </w:pPr>
    </w:p>
    <w:p w:rsidR="006E2C23" w:rsidRDefault="00CC6194">
      <w:pPr>
        <w:pStyle w:val="BodyText"/>
        <w:spacing w:before="1" w:line="360" w:lineRule="auto"/>
        <w:ind w:left="5725" w:right="942" w:hanging="1126"/>
      </w:pPr>
      <w:r>
        <w:t>Politeknik Kesehatan Kemenkes Medan Jurusan Farmasi</w:t>
      </w:r>
    </w:p>
    <w:p w:rsidR="006E2C23" w:rsidRDefault="006E2C23">
      <w:pPr>
        <w:spacing w:line="360" w:lineRule="auto"/>
        <w:sectPr w:rsidR="006E2C23">
          <w:pgSz w:w="11930" w:h="16850"/>
          <w:pgMar w:top="1600" w:right="800" w:bottom="1440" w:left="1680" w:header="0" w:footer="1246" w:gutter="0"/>
          <w:cols w:space="720"/>
        </w:sect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CC6194">
      <w:pPr>
        <w:pStyle w:val="BodyText"/>
        <w:spacing w:before="173"/>
        <w:ind w:left="588"/>
      </w:pPr>
      <w:bookmarkStart w:id="4" w:name="_bookmark3"/>
      <w:bookmarkEnd w:id="4"/>
      <w:r>
        <w:t>COVER</w:t>
      </w:r>
    </w:p>
    <w:p w:rsidR="006E2C23" w:rsidRDefault="00CC6194">
      <w:pPr>
        <w:pStyle w:val="BodyText"/>
        <w:spacing w:before="172" w:line="408" w:lineRule="auto"/>
        <w:ind w:left="588" w:right="21"/>
      </w:pPr>
      <w:r>
        <w:t>LEMBAR PERSETUJUAN LEMBAR PENGESAHAN SURAT PERNYATAAN</w:t>
      </w:r>
    </w:p>
    <w:p w:rsidR="006E2C23" w:rsidRDefault="00CC6194">
      <w:pPr>
        <w:spacing w:before="135"/>
        <w:ind w:left="588"/>
        <w:rPr>
          <w:b/>
        </w:rPr>
      </w:pPr>
      <w:r>
        <w:br w:type="column"/>
      </w:r>
      <w:r>
        <w:rPr>
          <w:b/>
        </w:rPr>
        <w:lastRenderedPageBreak/>
        <w:t>DAFTAR ISI</w:t>
      </w:r>
    </w:p>
    <w:p w:rsidR="006E2C23" w:rsidRDefault="00CC6194">
      <w:pPr>
        <w:pStyle w:val="BodyText"/>
        <w:rPr>
          <w:b/>
          <w:sz w:val="24"/>
        </w:rPr>
      </w:pPr>
      <w:r>
        <w:br w:type="column"/>
      </w:r>
    </w:p>
    <w:p w:rsidR="006E2C23" w:rsidRDefault="006E2C23">
      <w:pPr>
        <w:pStyle w:val="BodyText"/>
        <w:spacing w:before="10"/>
        <w:rPr>
          <w:b/>
          <w:sz w:val="25"/>
        </w:rPr>
      </w:pPr>
    </w:p>
    <w:p w:rsidR="006E2C23" w:rsidRDefault="00CC6194">
      <w:pPr>
        <w:pStyle w:val="BodyText"/>
        <w:ind w:left="588"/>
      </w:pPr>
      <w:r>
        <w:t>.Halaman</w:t>
      </w:r>
    </w:p>
    <w:p w:rsidR="006E2C23" w:rsidRDefault="006E2C23">
      <w:pPr>
        <w:sectPr w:rsidR="006E2C23">
          <w:pgSz w:w="11930" w:h="16850"/>
          <w:pgMar w:top="1600" w:right="800" w:bottom="1440" w:left="1680" w:header="0" w:footer="1246" w:gutter="0"/>
          <w:cols w:num="3" w:space="720" w:equalWidth="0">
            <w:col w:w="3209" w:space="147"/>
            <w:col w:w="1861" w:space="2362"/>
            <w:col w:w="1871"/>
          </w:cols>
        </w:sectPr>
      </w:pPr>
    </w:p>
    <w:p w:rsidR="006E2C23" w:rsidRDefault="00CC6194">
      <w:pPr>
        <w:pStyle w:val="BodyText"/>
        <w:tabs>
          <w:tab w:val="right" w:leader="dot" w:pos="9120"/>
        </w:tabs>
        <w:spacing w:before="1"/>
        <w:ind w:left="588"/>
      </w:pPr>
      <w:bookmarkStart w:id="5" w:name="_bookmark4"/>
      <w:bookmarkEnd w:id="5"/>
      <w:r>
        <w:lastRenderedPageBreak/>
        <w:t>ABSTRAK</w:t>
      </w:r>
      <w:r>
        <w:tab/>
        <w:t>i</w:t>
      </w:r>
    </w:p>
    <w:p w:rsidR="006E2C23" w:rsidRDefault="00CC6194">
      <w:pPr>
        <w:pStyle w:val="BodyText"/>
        <w:tabs>
          <w:tab w:val="right" w:leader="dot" w:pos="9115"/>
        </w:tabs>
        <w:spacing w:before="176"/>
        <w:ind w:left="588"/>
      </w:pPr>
      <w:r>
        <w:t>ABSTRACT</w:t>
      </w:r>
      <w:r>
        <w:tab/>
        <w:t>ii</w:t>
      </w:r>
    </w:p>
    <w:p w:rsidR="006E2C23" w:rsidRDefault="00CC6194">
      <w:pPr>
        <w:pStyle w:val="BodyText"/>
        <w:tabs>
          <w:tab w:val="right" w:leader="dot" w:pos="9107"/>
        </w:tabs>
        <w:spacing w:before="227"/>
        <w:ind w:left="588"/>
      </w:pPr>
      <w:r>
        <w:t>KATA</w:t>
      </w:r>
      <w:r>
        <w:rPr>
          <w:spacing w:val="-23"/>
        </w:rPr>
        <w:t xml:space="preserve"> </w:t>
      </w:r>
      <w:r>
        <w:t>PENGANTAR</w:t>
      </w:r>
      <w:r>
        <w:tab/>
      </w:r>
      <w:r>
        <w:rPr>
          <w:spacing w:val="-6"/>
        </w:rPr>
        <w:t>iii</w:t>
      </w:r>
    </w:p>
    <w:p w:rsidR="006E2C23" w:rsidRDefault="00CC6194">
      <w:pPr>
        <w:pStyle w:val="BodyText"/>
        <w:tabs>
          <w:tab w:val="right" w:leader="dot" w:pos="9110"/>
        </w:tabs>
        <w:spacing w:before="228"/>
        <w:ind w:left="588"/>
      </w:pPr>
      <w:hyperlink w:anchor="_bookmark3" w:history="1">
        <w:r>
          <w:t>DAFTAR</w:t>
        </w:r>
        <w:r>
          <w:rPr>
            <w:spacing w:val="4"/>
          </w:rPr>
          <w:t xml:space="preserve"> </w:t>
        </w:r>
        <w:r>
          <w:t>ISI</w:t>
        </w:r>
        <w:r>
          <w:tab/>
          <w:t>v</w:t>
        </w:r>
      </w:hyperlink>
    </w:p>
    <w:p w:rsidR="006E2C23" w:rsidRDefault="00CC6194">
      <w:pPr>
        <w:pStyle w:val="BodyText"/>
        <w:tabs>
          <w:tab w:val="right" w:leader="dot" w:pos="9120"/>
        </w:tabs>
        <w:spacing w:before="227"/>
        <w:ind w:left="588"/>
      </w:pPr>
      <w:r>
        <w:t>DAFTAR</w:t>
      </w:r>
      <w:r>
        <w:rPr>
          <w:spacing w:val="-7"/>
        </w:rPr>
        <w:t xml:space="preserve"> </w:t>
      </w:r>
      <w:r>
        <w:t>TABEL</w:t>
      </w:r>
      <w:r>
        <w:tab/>
        <w:t>vii</w:t>
      </w:r>
    </w:p>
    <w:p w:rsidR="006E2C23" w:rsidRDefault="00CC6194">
      <w:pPr>
        <w:pStyle w:val="BodyText"/>
        <w:tabs>
          <w:tab w:val="right" w:leader="dot" w:pos="9110"/>
        </w:tabs>
        <w:spacing w:before="225"/>
        <w:ind w:left="588"/>
      </w:pPr>
      <w:r>
        <w:t>DAFTAR</w:t>
      </w:r>
      <w:r>
        <w:rPr>
          <w:spacing w:val="-6"/>
        </w:rPr>
        <w:t xml:space="preserve"> </w:t>
      </w:r>
      <w:r>
        <w:t>GAMBAR</w:t>
      </w:r>
      <w:r>
        <w:tab/>
        <w:t>viii</w:t>
      </w:r>
    </w:p>
    <w:p w:rsidR="006E2C23" w:rsidRDefault="00CC6194">
      <w:pPr>
        <w:pStyle w:val="BodyText"/>
        <w:tabs>
          <w:tab w:val="right" w:leader="dot" w:pos="9109"/>
        </w:tabs>
        <w:spacing w:before="227"/>
        <w:ind w:left="588"/>
      </w:pPr>
      <w:r>
        <w:t>DAFTAR</w:t>
      </w:r>
      <w:r>
        <w:rPr>
          <w:spacing w:val="-3"/>
        </w:rPr>
        <w:t xml:space="preserve"> </w:t>
      </w:r>
      <w:r>
        <w:t>LAMPIRAN</w:t>
      </w:r>
      <w:r>
        <w:tab/>
        <w:t>ix</w:t>
      </w:r>
    </w:p>
    <w:p w:rsidR="006E2C23" w:rsidRDefault="00CC6194">
      <w:pPr>
        <w:pStyle w:val="BodyText"/>
        <w:tabs>
          <w:tab w:val="right" w:leader="dot" w:pos="9122"/>
        </w:tabs>
        <w:spacing w:before="229"/>
        <w:ind w:left="588"/>
      </w:pPr>
      <w:r>
        <w:t>BAB</w:t>
      </w:r>
      <w:r>
        <w:rPr>
          <w:spacing w:val="-1"/>
        </w:rPr>
        <w:t xml:space="preserve"> </w:t>
      </w:r>
      <w:r>
        <w:t>I</w:t>
      </w:r>
      <w:r>
        <w:rPr>
          <w:spacing w:val="-1"/>
        </w:rPr>
        <w:t xml:space="preserve"> </w:t>
      </w:r>
      <w:r>
        <w:t>PENDAHULUAN</w:t>
      </w:r>
      <w:r>
        <w:tab/>
        <w:t>1</w:t>
      </w:r>
    </w:p>
    <w:p w:rsidR="006E2C23" w:rsidRDefault="00CC6194">
      <w:pPr>
        <w:pStyle w:val="ListParagraph"/>
        <w:numPr>
          <w:ilvl w:val="1"/>
          <w:numId w:val="24"/>
        </w:numPr>
        <w:tabs>
          <w:tab w:val="left" w:pos="1315"/>
          <w:tab w:val="left" w:pos="1316"/>
          <w:tab w:val="right" w:leader="dot" w:pos="9122"/>
        </w:tabs>
        <w:spacing w:before="227"/>
      </w:pPr>
      <w:r>
        <w:t>Latar</w:t>
      </w:r>
      <w:r>
        <w:rPr>
          <w:spacing w:val="-4"/>
        </w:rPr>
        <w:t xml:space="preserve"> </w:t>
      </w:r>
      <w:r>
        <w:t>Belakang</w:t>
      </w:r>
      <w:r>
        <w:tab/>
        <w:t>1</w:t>
      </w:r>
    </w:p>
    <w:p w:rsidR="006E2C23" w:rsidRDefault="00CC6194">
      <w:pPr>
        <w:pStyle w:val="ListParagraph"/>
        <w:numPr>
          <w:ilvl w:val="1"/>
          <w:numId w:val="24"/>
        </w:numPr>
        <w:tabs>
          <w:tab w:val="left" w:pos="1315"/>
          <w:tab w:val="left" w:pos="1316"/>
          <w:tab w:val="right" w:leader="dot" w:pos="9122"/>
        </w:tabs>
        <w:spacing w:before="230"/>
      </w:pPr>
      <w:r>
        <w:t>Perumusan</w:t>
      </w:r>
      <w:r>
        <w:rPr>
          <w:spacing w:val="-5"/>
        </w:rPr>
        <w:t xml:space="preserve"> </w:t>
      </w:r>
      <w:r>
        <w:t>Masalah</w:t>
      </w:r>
      <w:r>
        <w:tab/>
        <w:t>3</w:t>
      </w:r>
    </w:p>
    <w:p w:rsidR="006E2C23" w:rsidRDefault="00CC6194">
      <w:pPr>
        <w:pStyle w:val="ListParagraph"/>
        <w:numPr>
          <w:ilvl w:val="1"/>
          <w:numId w:val="24"/>
        </w:numPr>
        <w:tabs>
          <w:tab w:val="left" w:pos="1320"/>
          <w:tab w:val="left" w:pos="1321"/>
          <w:tab w:val="right" w:leader="dot" w:pos="9122"/>
        </w:tabs>
        <w:spacing w:before="224"/>
        <w:ind w:left="1320" w:hanging="733"/>
      </w:pPr>
      <w:r>
        <w:t>Tujuan</w:t>
      </w:r>
      <w:r>
        <w:rPr>
          <w:spacing w:val="-2"/>
        </w:rPr>
        <w:t xml:space="preserve"> </w:t>
      </w:r>
      <w:r>
        <w:t>Penelitian</w:t>
      </w:r>
      <w:r>
        <w:tab/>
        <w:t>3</w:t>
      </w:r>
    </w:p>
    <w:p w:rsidR="006E2C23" w:rsidRDefault="00CC6194">
      <w:pPr>
        <w:pStyle w:val="BodyText"/>
        <w:tabs>
          <w:tab w:val="left" w:pos="1385"/>
          <w:tab w:val="right" w:leader="dot" w:pos="9122"/>
        </w:tabs>
        <w:spacing w:before="228"/>
        <w:ind w:left="588"/>
      </w:pPr>
      <w:r>
        <w:t>1.4.</w:t>
      </w:r>
      <w:r>
        <w:tab/>
        <w:t>Manfaat</w:t>
      </w:r>
      <w:r>
        <w:rPr>
          <w:spacing w:val="-3"/>
        </w:rPr>
        <w:t xml:space="preserve"> </w:t>
      </w:r>
      <w:r>
        <w:t>Penelitian</w:t>
      </w:r>
      <w:r>
        <w:tab/>
        <w:t>3</w:t>
      </w:r>
    </w:p>
    <w:p w:rsidR="006E2C23" w:rsidRDefault="00CC6194">
      <w:pPr>
        <w:pStyle w:val="BodyText"/>
        <w:tabs>
          <w:tab w:val="right" w:leader="dot" w:pos="9122"/>
        </w:tabs>
        <w:spacing w:before="229"/>
        <w:ind w:left="588"/>
      </w:pPr>
      <w:r>
        <w:t>BAB II</w:t>
      </w:r>
      <w:r>
        <w:rPr>
          <w:spacing w:val="-8"/>
        </w:rPr>
        <w:t xml:space="preserve"> </w:t>
      </w:r>
      <w:r>
        <w:t>TINJAUAN</w:t>
      </w:r>
      <w:r>
        <w:rPr>
          <w:spacing w:val="-6"/>
        </w:rPr>
        <w:t xml:space="preserve"> </w:t>
      </w:r>
      <w:r>
        <w:t>PUSTAKA</w:t>
      </w:r>
      <w:r>
        <w:tab/>
        <w:t>4</w:t>
      </w:r>
    </w:p>
    <w:p w:rsidR="006E2C23" w:rsidRDefault="00CC6194">
      <w:pPr>
        <w:pStyle w:val="ListParagraph"/>
        <w:numPr>
          <w:ilvl w:val="1"/>
          <w:numId w:val="23"/>
        </w:numPr>
        <w:tabs>
          <w:tab w:val="left" w:pos="1380"/>
          <w:tab w:val="left" w:pos="1381"/>
          <w:tab w:val="right" w:leader="dot" w:pos="9122"/>
        </w:tabs>
        <w:spacing w:before="225"/>
        <w:ind w:hanging="793"/>
      </w:pPr>
      <w:r>
        <w:t>Belimbing Wuluh</w:t>
      </w:r>
      <w:r>
        <w:rPr>
          <w:spacing w:val="-11"/>
        </w:rPr>
        <w:t xml:space="preserve"> </w:t>
      </w:r>
      <w:r>
        <w:t>(Averrhoa</w:t>
      </w:r>
      <w:r>
        <w:rPr>
          <w:spacing w:val="8"/>
        </w:rPr>
        <w:t xml:space="preserve"> </w:t>
      </w:r>
      <w:r>
        <w:t>Bilimbi)</w:t>
      </w:r>
      <w:r>
        <w:tab/>
        <w:t>4</w:t>
      </w:r>
    </w:p>
    <w:p w:rsidR="006E2C23" w:rsidRDefault="00CC6194">
      <w:pPr>
        <w:pStyle w:val="ListParagraph"/>
        <w:numPr>
          <w:ilvl w:val="2"/>
          <w:numId w:val="23"/>
        </w:numPr>
        <w:tabs>
          <w:tab w:val="left" w:pos="1380"/>
          <w:tab w:val="left" w:pos="1381"/>
          <w:tab w:val="right" w:leader="dot" w:pos="9122"/>
        </w:tabs>
        <w:spacing w:before="224"/>
        <w:ind w:hanging="793"/>
      </w:pPr>
      <w:r>
        <w:t>Taksonomi</w:t>
      </w:r>
      <w:r>
        <w:rPr>
          <w:spacing w:val="-11"/>
        </w:rPr>
        <w:t xml:space="preserve"> </w:t>
      </w:r>
      <w:r>
        <w:t>Tanaman</w:t>
      </w:r>
      <w:r>
        <w:tab/>
        <w:t>5</w:t>
      </w:r>
    </w:p>
    <w:p w:rsidR="006E2C23" w:rsidRDefault="00CC6194">
      <w:pPr>
        <w:pStyle w:val="ListParagraph"/>
        <w:numPr>
          <w:ilvl w:val="2"/>
          <w:numId w:val="23"/>
        </w:numPr>
        <w:tabs>
          <w:tab w:val="left" w:pos="1440"/>
          <w:tab w:val="left" w:pos="1441"/>
          <w:tab w:val="right" w:leader="dot" w:pos="9122"/>
        </w:tabs>
        <w:spacing w:before="225"/>
        <w:ind w:left="1440" w:hanging="853"/>
      </w:pPr>
      <w:r>
        <w:t>Kandungan Buah</w:t>
      </w:r>
      <w:r>
        <w:rPr>
          <w:spacing w:val="-2"/>
        </w:rPr>
        <w:t xml:space="preserve"> </w:t>
      </w:r>
      <w:r>
        <w:t>Belimbing</w:t>
      </w:r>
      <w:r>
        <w:rPr>
          <w:spacing w:val="-6"/>
        </w:rPr>
        <w:t xml:space="preserve"> </w:t>
      </w:r>
      <w:r>
        <w:t>Wuluh</w:t>
      </w:r>
      <w:r>
        <w:tab/>
        <w:t>5</w:t>
      </w:r>
    </w:p>
    <w:p w:rsidR="006E2C23" w:rsidRDefault="00CC6194">
      <w:pPr>
        <w:pStyle w:val="ListParagraph"/>
        <w:numPr>
          <w:ilvl w:val="2"/>
          <w:numId w:val="23"/>
        </w:numPr>
        <w:tabs>
          <w:tab w:val="left" w:pos="1440"/>
          <w:tab w:val="left" w:pos="1441"/>
          <w:tab w:val="right" w:leader="dot" w:pos="9122"/>
        </w:tabs>
        <w:spacing w:before="225"/>
        <w:ind w:left="1440" w:hanging="853"/>
      </w:pPr>
      <w:r>
        <w:t>Syarat</w:t>
      </w:r>
      <w:r>
        <w:rPr>
          <w:spacing w:val="-1"/>
        </w:rPr>
        <w:t xml:space="preserve"> </w:t>
      </w:r>
      <w:r>
        <w:t>Tumbuh</w:t>
      </w:r>
      <w:r>
        <w:rPr>
          <w:spacing w:val="-4"/>
        </w:rPr>
        <w:t xml:space="preserve"> </w:t>
      </w:r>
      <w:r>
        <w:t>Tanaman</w:t>
      </w:r>
      <w:r>
        <w:tab/>
        <w:t>6</w:t>
      </w:r>
    </w:p>
    <w:p w:rsidR="006E2C23" w:rsidRDefault="00CC6194">
      <w:pPr>
        <w:pStyle w:val="ListParagraph"/>
        <w:numPr>
          <w:ilvl w:val="2"/>
          <w:numId w:val="23"/>
        </w:numPr>
        <w:tabs>
          <w:tab w:val="left" w:pos="1440"/>
          <w:tab w:val="left" w:pos="1441"/>
          <w:tab w:val="right" w:leader="dot" w:pos="9122"/>
        </w:tabs>
        <w:spacing w:before="227"/>
        <w:ind w:left="1440" w:hanging="853"/>
      </w:pPr>
      <w:r>
        <w:t>Jenis</w:t>
      </w:r>
      <w:r>
        <w:rPr>
          <w:spacing w:val="1"/>
        </w:rPr>
        <w:t xml:space="preserve"> </w:t>
      </w:r>
      <w:r>
        <w:t>Belimbing</w:t>
      </w:r>
      <w:r>
        <w:rPr>
          <w:spacing w:val="-9"/>
        </w:rPr>
        <w:t xml:space="preserve"> </w:t>
      </w:r>
      <w:r>
        <w:t>Wuluh</w:t>
      </w:r>
      <w:r>
        <w:tab/>
        <w:t>7</w:t>
      </w:r>
    </w:p>
    <w:p w:rsidR="006E2C23" w:rsidRDefault="00CC6194">
      <w:pPr>
        <w:pStyle w:val="ListParagraph"/>
        <w:numPr>
          <w:ilvl w:val="2"/>
          <w:numId w:val="23"/>
        </w:numPr>
        <w:tabs>
          <w:tab w:val="left" w:pos="1440"/>
          <w:tab w:val="left" w:pos="1441"/>
          <w:tab w:val="right" w:leader="dot" w:pos="9122"/>
        </w:tabs>
        <w:spacing w:before="224"/>
        <w:ind w:left="1440" w:hanging="853"/>
      </w:pPr>
      <w:r>
        <w:t>Kandungan</w:t>
      </w:r>
      <w:r>
        <w:rPr>
          <w:spacing w:val="-5"/>
        </w:rPr>
        <w:t xml:space="preserve"> </w:t>
      </w:r>
      <w:r>
        <w:t>Senyawa Kimia</w:t>
      </w:r>
      <w:r>
        <w:tab/>
        <w:t>7</w:t>
      </w:r>
    </w:p>
    <w:p w:rsidR="006E2C23" w:rsidRDefault="00CC6194">
      <w:pPr>
        <w:pStyle w:val="ListParagraph"/>
        <w:numPr>
          <w:ilvl w:val="2"/>
          <w:numId w:val="23"/>
        </w:numPr>
        <w:tabs>
          <w:tab w:val="left" w:pos="1440"/>
          <w:tab w:val="left" w:pos="1441"/>
          <w:tab w:val="right" w:leader="dot" w:pos="9122"/>
        </w:tabs>
        <w:spacing w:before="223"/>
        <w:ind w:left="1440" w:hanging="853"/>
      </w:pPr>
      <w:r>
        <w:t>Khasiat</w:t>
      </w:r>
      <w:r>
        <w:rPr>
          <w:spacing w:val="-4"/>
        </w:rPr>
        <w:t xml:space="preserve"> </w:t>
      </w:r>
      <w:r>
        <w:t>dan Manfaat</w:t>
      </w:r>
      <w:r>
        <w:tab/>
        <w:t>7</w:t>
      </w:r>
    </w:p>
    <w:p w:rsidR="006E2C23" w:rsidRDefault="00CC6194">
      <w:pPr>
        <w:pStyle w:val="ListParagraph"/>
        <w:numPr>
          <w:ilvl w:val="1"/>
          <w:numId w:val="23"/>
        </w:numPr>
        <w:tabs>
          <w:tab w:val="left" w:pos="1440"/>
          <w:tab w:val="left" w:pos="1441"/>
          <w:tab w:val="right" w:leader="dot" w:pos="9122"/>
        </w:tabs>
        <w:spacing w:before="225"/>
        <w:ind w:left="1440" w:hanging="853"/>
      </w:pPr>
      <w:r>
        <w:t>Vitamin</w:t>
      </w:r>
      <w:r>
        <w:tab/>
        <w:t>7</w:t>
      </w:r>
    </w:p>
    <w:p w:rsidR="006E2C23" w:rsidRDefault="00CC6194">
      <w:pPr>
        <w:pStyle w:val="ListParagraph"/>
        <w:numPr>
          <w:ilvl w:val="1"/>
          <w:numId w:val="23"/>
        </w:numPr>
        <w:tabs>
          <w:tab w:val="left" w:pos="1440"/>
          <w:tab w:val="left" w:pos="1441"/>
          <w:tab w:val="right" w:leader="dot" w:pos="9122"/>
        </w:tabs>
        <w:spacing w:before="227"/>
        <w:ind w:left="1440" w:hanging="853"/>
      </w:pPr>
      <w:r>
        <w:t>Vitamin</w:t>
      </w:r>
      <w:r>
        <w:rPr>
          <w:spacing w:val="-2"/>
        </w:rPr>
        <w:t xml:space="preserve"> </w:t>
      </w:r>
      <w:r>
        <w:t>C</w:t>
      </w:r>
      <w:r>
        <w:tab/>
        <w:t>8</w:t>
      </w:r>
    </w:p>
    <w:p w:rsidR="006E2C23" w:rsidRDefault="00CC6194">
      <w:pPr>
        <w:pStyle w:val="ListParagraph"/>
        <w:numPr>
          <w:ilvl w:val="2"/>
          <w:numId w:val="23"/>
        </w:numPr>
        <w:tabs>
          <w:tab w:val="left" w:pos="1440"/>
          <w:tab w:val="left" w:pos="1441"/>
          <w:tab w:val="right" w:leader="dot" w:pos="9122"/>
        </w:tabs>
        <w:spacing w:before="227"/>
        <w:ind w:left="1440" w:hanging="853"/>
      </w:pPr>
      <w:r>
        <w:t>Sejarah</w:t>
      </w:r>
      <w:r>
        <w:rPr>
          <w:spacing w:val="-2"/>
        </w:rPr>
        <w:t xml:space="preserve"> </w:t>
      </w:r>
      <w:r>
        <w:t>Vitamin C</w:t>
      </w:r>
      <w:r>
        <w:tab/>
        <w:t>8</w:t>
      </w:r>
    </w:p>
    <w:p w:rsidR="006E2C23" w:rsidRDefault="006E2C23">
      <w:pPr>
        <w:sectPr w:rsidR="006E2C23">
          <w:type w:val="continuous"/>
          <w:pgSz w:w="11930" w:h="16850"/>
          <w:pgMar w:top="1600" w:right="800" w:bottom="280" w:left="1680" w:header="720" w:footer="720" w:gutter="0"/>
          <w:cols w:space="720"/>
        </w:sectPr>
      </w:pPr>
    </w:p>
    <w:sdt>
      <w:sdtPr>
        <w:id w:val="1278684198"/>
        <w:docPartObj>
          <w:docPartGallery w:val="Table of Contents"/>
          <w:docPartUnique/>
        </w:docPartObj>
      </w:sdtPr>
      <w:sdtEndPr/>
      <w:sdtContent>
        <w:p w:rsidR="006E2C23" w:rsidRDefault="00CC6194">
          <w:pPr>
            <w:pStyle w:val="TOC1"/>
            <w:numPr>
              <w:ilvl w:val="2"/>
              <w:numId w:val="23"/>
            </w:numPr>
            <w:tabs>
              <w:tab w:val="left" w:pos="1440"/>
              <w:tab w:val="left" w:pos="1441"/>
              <w:tab w:val="right" w:leader="dot" w:pos="9122"/>
            </w:tabs>
            <w:spacing w:before="69"/>
            <w:ind w:left="1440" w:hanging="853"/>
          </w:pPr>
          <w:hyperlink w:anchor="_bookmark0" w:history="1">
            <w:r>
              <w:t>Pengertian</w:t>
            </w:r>
            <w:r>
              <w:rPr>
                <w:spacing w:val="-2"/>
              </w:rPr>
              <w:t xml:space="preserve"> </w:t>
            </w:r>
            <w:r>
              <w:t>Vitamin C</w:t>
            </w:r>
            <w:r>
              <w:tab/>
              <w:t>8</w:t>
            </w:r>
          </w:hyperlink>
        </w:p>
        <w:p w:rsidR="006E2C23" w:rsidRDefault="00CC6194">
          <w:pPr>
            <w:pStyle w:val="TOC1"/>
            <w:numPr>
              <w:ilvl w:val="2"/>
              <w:numId w:val="23"/>
            </w:numPr>
            <w:tabs>
              <w:tab w:val="left" w:pos="1440"/>
              <w:tab w:val="left" w:pos="1441"/>
              <w:tab w:val="right" w:leader="dot" w:pos="9122"/>
            </w:tabs>
            <w:spacing w:before="223"/>
            <w:ind w:left="1440" w:hanging="853"/>
          </w:pPr>
          <w:hyperlink w:anchor="_bookmark1" w:history="1">
            <w:r>
              <w:t>Sifat</w:t>
            </w:r>
            <w:r>
              <w:rPr>
                <w:spacing w:val="-2"/>
              </w:rPr>
              <w:t xml:space="preserve"> </w:t>
            </w:r>
            <w:r>
              <w:t>Vitamin</w:t>
            </w:r>
            <w:r>
              <w:rPr>
                <w:spacing w:val="-4"/>
              </w:rPr>
              <w:t xml:space="preserve"> </w:t>
            </w:r>
            <w:r>
              <w:t>C</w:t>
            </w:r>
            <w:r>
              <w:tab/>
              <w:t>9</w:t>
            </w:r>
          </w:hyperlink>
        </w:p>
        <w:p w:rsidR="006E2C23" w:rsidRDefault="00CC6194">
          <w:pPr>
            <w:pStyle w:val="TOC1"/>
            <w:numPr>
              <w:ilvl w:val="2"/>
              <w:numId w:val="23"/>
            </w:numPr>
            <w:tabs>
              <w:tab w:val="left" w:pos="1440"/>
              <w:tab w:val="left" w:pos="1441"/>
              <w:tab w:val="right" w:leader="dot" w:pos="9122"/>
            </w:tabs>
            <w:spacing w:before="225"/>
            <w:ind w:left="1440" w:hanging="853"/>
          </w:pPr>
          <w:hyperlink w:anchor="_bookmark2" w:history="1">
            <w:r>
              <w:t>Susunan Kimia</w:t>
            </w:r>
            <w:r>
              <w:rPr>
                <w:spacing w:val="-2"/>
              </w:rPr>
              <w:t xml:space="preserve"> </w:t>
            </w:r>
            <w:r>
              <w:t>Vitamin</w:t>
            </w:r>
            <w:r>
              <w:rPr>
                <w:spacing w:val="-5"/>
              </w:rPr>
              <w:t xml:space="preserve"> </w:t>
            </w:r>
            <w:r>
              <w:t>C</w:t>
            </w:r>
            <w:r>
              <w:tab/>
              <w:t>9</w:t>
            </w:r>
          </w:hyperlink>
        </w:p>
        <w:p w:rsidR="006E2C23" w:rsidRDefault="00CC6194">
          <w:pPr>
            <w:pStyle w:val="TOC1"/>
            <w:numPr>
              <w:ilvl w:val="2"/>
              <w:numId w:val="23"/>
            </w:numPr>
            <w:tabs>
              <w:tab w:val="left" w:pos="1440"/>
              <w:tab w:val="left" w:pos="1441"/>
              <w:tab w:val="right" w:leader="dot" w:pos="9124"/>
            </w:tabs>
            <w:spacing w:before="227"/>
            <w:ind w:left="1440" w:hanging="853"/>
          </w:pPr>
          <w:hyperlink w:anchor="_bookmark4" w:history="1">
            <w:r>
              <w:t>Fungsi</w:t>
            </w:r>
            <w:r>
              <w:rPr>
                <w:spacing w:val="-9"/>
              </w:rPr>
              <w:t xml:space="preserve"> </w:t>
            </w:r>
            <w:r>
              <w:t>Vitamin</w:t>
            </w:r>
            <w:r>
              <w:rPr>
                <w:spacing w:val="-3"/>
              </w:rPr>
              <w:t xml:space="preserve"> </w:t>
            </w:r>
            <w:r>
              <w:t>C</w:t>
            </w:r>
            <w:r>
              <w:tab/>
              <w:t>10</w:t>
            </w:r>
          </w:hyperlink>
        </w:p>
        <w:p w:rsidR="006E2C23" w:rsidRDefault="00CC6194">
          <w:pPr>
            <w:pStyle w:val="TOC1"/>
            <w:numPr>
              <w:ilvl w:val="2"/>
              <w:numId w:val="23"/>
            </w:numPr>
            <w:tabs>
              <w:tab w:val="left" w:pos="1440"/>
              <w:tab w:val="left" w:pos="1441"/>
              <w:tab w:val="right" w:leader="dot" w:pos="9124"/>
            </w:tabs>
            <w:ind w:left="1440" w:hanging="853"/>
          </w:pPr>
          <w:hyperlink w:anchor="_bookmark5" w:history="1">
            <w:r>
              <w:t>Akibat Kekurangan</w:t>
            </w:r>
            <w:r>
              <w:rPr>
                <w:spacing w:val="-8"/>
              </w:rPr>
              <w:t xml:space="preserve"> </w:t>
            </w:r>
            <w:r>
              <w:t>Vitamin C</w:t>
            </w:r>
            <w:r>
              <w:tab/>
              <w:t>11</w:t>
            </w:r>
          </w:hyperlink>
        </w:p>
        <w:p w:rsidR="006E2C23" w:rsidRDefault="00CC6194">
          <w:pPr>
            <w:pStyle w:val="TOC1"/>
            <w:numPr>
              <w:ilvl w:val="2"/>
              <w:numId w:val="23"/>
            </w:numPr>
            <w:tabs>
              <w:tab w:val="left" w:pos="1440"/>
              <w:tab w:val="left" w:pos="1441"/>
              <w:tab w:val="right" w:leader="dot" w:pos="9124"/>
            </w:tabs>
            <w:spacing w:before="225"/>
            <w:ind w:left="1440" w:hanging="853"/>
          </w:pPr>
          <w:hyperlink w:anchor="_bookmark6" w:history="1">
            <w:r>
              <w:t>Akibat Kelebihan</w:t>
            </w:r>
            <w:r>
              <w:rPr>
                <w:spacing w:val="-6"/>
              </w:rPr>
              <w:t xml:space="preserve"> </w:t>
            </w:r>
            <w:r>
              <w:t>Vitamin C</w:t>
            </w:r>
            <w:r>
              <w:tab/>
              <w:t>11</w:t>
            </w:r>
          </w:hyperlink>
        </w:p>
        <w:p w:rsidR="006E2C23" w:rsidRDefault="00CC6194">
          <w:pPr>
            <w:pStyle w:val="TOC1"/>
            <w:numPr>
              <w:ilvl w:val="1"/>
              <w:numId w:val="23"/>
            </w:numPr>
            <w:tabs>
              <w:tab w:val="left" w:pos="1440"/>
              <w:tab w:val="left" w:pos="1441"/>
              <w:tab w:val="right" w:leader="dot" w:pos="9124"/>
            </w:tabs>
            <w:ind w:left="1440" w:hanging="853"/>
          </w:pPr>
          <w:r>
            <w:t>Jenis Metode Penetapan Kadar</w:t>
          </w:r>
          <w:r>
            <w:rPr>
              <w:spacing w:val="-5"/>
            </w:rPr>
            <w:t xml:space="preserve"> </w:t>
          </w:r>
          <w:r>
            <w:t>Vitamin</w:t>
          </w:r>
          <w:r>
            <w:rPr>
              <w:spacing w:val="5"/>
            </w:rPr>
            <w:t xml:space="preserve"> </w:t>
          </w:r>
          <w:r>
            <w:t>C</w:t>
          </w:r>
          <w:r>
            <w:tab/>
            <w:t>11</w:t>
          </w:r>
        </w:p>
        <w:p w:rsidR="006E2C23" w:rsidRDefault="00CC6194">
          <w:pPr>
            <w:pStyle w:val="TOC1"/>
            <w:numPr>
              <w:ilvl w:val="2"/>
              <w:numId w:val="23"/>
            </w:numPr>
            <w:tabs>
              <w:tab w:val="left" w:pos="1445"/>
              <w:tab w:val="left" w:pos="1446"/>
              <w:tab w:val="right" w:leader="dot" w:pos="9124"/>
            </w:tabs>
            <w:spacing w:before="223"/>
            <w:ind w:left="1445" w:hanging="861"/>
          </w:pPr>
          <w:hyperlink w:anchor="_bookmark7" w:history="1">
            <w:r>
              <w:t>Metode 2,6</w:t>
            </w:r>
            <w:r>
              <w:rPr>
                <w:spacing w:val="-2"/>
              </w:rPr>
              <w:t xml:space="preserve"> </w:t>
            </w:r>
            <w:r>
              <w:t>Diklorofenol</w:t>
            </w:r>
            <w:r>
              <w:rPr>
                <w:spacing w:val="-7"/>
              </w:rPr>
              <w:t xml:space="preserve"> </w:t>
            </w:r>
            <w:r>
              <w:t>Indofenol</w:t>
            </w:r>
            <w:r>
              <w:tab/>
              <w:t>11</w:t>
            </w:r>
          </w:hyperlink>
        </w:p>
        <w:p w:rsidR="006E2C23" w:rsidRDefault="00CC6194">
          <w:pPr>
            <w:pStyle w:val="TOC1"/>
            <w:numPr>
              <w:ilvl w:val="2"/>
              <w:numId w:val="23"/>
            </w:numPr>
            <w:tabs>
              <w:tab w:val="left" w:pos="1445"/>
              <w:tab w:val="left" w:pos="1446"/>
              <w:tab w:val="right" w:leader="dot" w:pos="9124"/>
            </w:tabs>
            <w:spacing w:before="229"/>
            <w:ind w:left="1445" w:hanging="861"/>
          </w:pPr>
          <w:hyperlink w:anchor="_bookmark8" w:history="1">
            <w:r>
              <w:t>Metode</w:t>
            </w:r>
            <w:r>
              <w:rPr>
                <w:spacing w:val="-2"/>
              </w:rPr>
              <w:t xml:space="preserve"> </w:t>
            </w:r>
            <w:r>
              <w:t>Titrasi</w:t>
            </w:r>
            <w:r>
              <w:rPr>
                <w:spacing w:val="-3"/>
              </w:rPr>
              <w:t xml:space="preserve"> </w:t>
            </w:r>
            <w:r>
              <w:t>Iodometri</w:t>
            </w:r>
            <w:r>
              <w:tab/>
              <w:t>12</w:t>
            </w:r>
          </w:hyperlink>
        </w:p>
        <w:p w:rsidR="006E2C23" w:rsidRDefault="00CC6194">
          <w:pPr>
            <w:pStyle w:val="TOC1"/>
            <w:numPr>
              <w:ilvl w:val="2"/>
              <w:numId w:val="23"/>
            </w:numPr>
            <w:tabs>
              <w:tab w:val="left" w:pos="1445"/>
              <w:tab w:val="left" w:pos="1446"/>
              <w:tab w:val="right" w:leader="dot" w:pos="9124"/>
            </w:tabs>
            <w:spacing w:before="223"/>
            <w:ind w:left="1445" w:hanging="861"/>
          </w:pPr>
          <w:hyperlink w:anchor="_bookmark9" w:history="1">
            <w:r>
              <w:t>Metode Titrasi</w:t>
            </w:r>
            <w:r>
              <w:rPr>
                <w:spacing w:val="-5"/>
              </w:rPr>
              <w:t xml:space="preserve"> </w:t>
            </w:r>
            <w:r>
              <w:t>Asam-Basa (Alkalimetri)</w:t>
            </w:r>
            <w:r>
              <w:tab/>
              <w:t>12</w:t>
            </w:r>
          </w:hyperlink>
        </w:p>
        <w:p w:rsidR="006E2C23" w:rsidRDefault="00CC6194">
          <w:pPr>
            <w:pStyle w:val="TOC1"/>
            <w:numPr>
              <w:ilvl w:val="2"/>
              <w:numId w:val="23"/>
            </w:numPr>
            <w:tabs>
              <w:tab w:val="left" w:pos="1445"/>
              <w:tab w:val="left" w:pos="1446"/>
              <w:tab w:val="right" w:leader="dot" w:pos="9124"/>
            </w:tabs>
            <w:spacing w:before="225"/>
            <w:ind w:left="1445" w:hanging="861"/>
          </w:pPr>
          <w:hyperlink w:anchor="_bookmark10" w:history="1">
            <w:r>
              <w:t>Metode</w:t>
            </w:r>
            <w:r>
              <w:rPr>
                <w:spacing w:val="-2"/>
              </w:rPr>
              <w:t xml:space="preserve"> </w:t>
            </w:r>
            <w:r>
              <w:t>Spektrometri</w:t>
            </w:r>
            <w:r>
              <w:rPr>
                <w:spacing w:val="-7"/>
              </w:rPr>
              <w:t xml:space="preserve"> </w:t>
            </w:r>
            <w:r>
              <w:t>Ultraviolet</w:t>
            </w:r>
            <w:r>
              <w:tab/>
              <w:t>12</w:t>
            </w:r>
          </w:hyperlink>
        </w:p>
        <w:p w:rsidR="006E2C23" w:rsidRDefault="00CC6194">
          <w:pPr>
            <w:pStyle w:val="TOC1"/>
            <w:numPr>
              <w:ilvl w:val="1"/>
              <w:numId w:val="23"/>
            </w:numPr>
            <w:tabs>
              <w:tab w:val="left" w:pos="1445"/>
              <w:tab w:val="left" w:pos="1446"/>
              <w:tab w:val="right" w:leader="dot" w:pos="9124"/>
            </w:tabs>
            <w:ind w:left="1445" w:hanging="861"/>
          </w:pPr>
          <w:hyperlink w:anchor="_bookmark11" w:history="1">
            <w:r>
              <w:t>Metode Penetapan Kadar Vitamin C</w:t>
            </w:r>
            <w:r>
              <w:rPr>
                <w:spacing w:val="-3"/>
              </w:rPr>
              <w:t xml:space="preserve"> </w:t>
            </w:r>
            <w:r>
              <w:t>Yang Digunakan</w:t>
            </w:r>
            <w:r>
              <w:tab/>
              <w:t>12</w:t>
            </w:r>
          </w:hyperlink>
        </w:p>
        <w:p w:rsidR="006E2C23" w:rsidRDefault="00CC6194">
          <w:pPr>
            <w:pStyle w:val="TOC1"/>
            <w:numPr>
              <w:ilvl w:val="2"/>
              <w:numId w:val="23"/>
            </w:numPr>
            <w:tabs>
              <w:tab w:val="left" w:pos="1445"/>
              <w:tab w:val="left" w:pos="1446"/>
              <w:tab w:val="right" w:leader="dot" w:pos="9124"/>
            </w:tabs>
            <w:spacing w:before="225"/>
            <w:ind w:left="1445" w:hanging="861"/>
          </w:pPr>
          <w:hyperlink w:anchor="_bookmark12" w:history="1">
            <w:r>
              <w:t>Metode Titrasi 2,6</w:t>
            </w:r>
            <w:r>
              <w:rPr>
                <w:spacing w:val="-3"/>
              </w:rPr>
              <w:t xml:space="preserve"> </w:t>
            </w:r>
            <w:r>
              <w:t>Diklorofenol</w:t>
            </w:r>
            <w:r>
              <w:rPr>
                <w:spacing w:val="-7"/>
              </w:rPr>
              <w:t xml:space="preserve"> </w:t>
            </w:r>
            <w:r>
              <w:t>Indofenol</w:t>
            </w:r>
            <w:r>
              <w:tab/>
              <w:t>12</w:t>
            </w:r>
          </w:hyperlink>
        </w:p>
        <w:p w:rsidR="006E2C23" w:rsidRDefault="00CC6194">
          <w:pPr>
            <w:pStyle w:val="TOC1"/>
            <w:numPr>
              <w:ilvl w:val="1"/>
              <w:numId w:val="23"/>
            </w:numPr>
            <w:tabs>
              <w:tab w:val="left" w:pos="1440"/>
              <w:tab w:val="left" w:pos="1441"/>
              <w:tab w:val="right" w:leader="dot" w:pos="9124"/>
            </w:tabs>
            <w:spacing w:before="229"/>
            <w:ind w:left="1440" w:hanging="853"/>
          </w:pPr>
          <w:r>
            <w:t>Kerangka</w:t>
          </w:r>
          <w:r>
            <w:rPr>
              <w:spacing w:val="-2"/>
            </w:rPr>
            <w:t xml:space="preserve"> </w:t>
          </w:r>
          <w:r>
            <w:t>Konsep</w:t>
          </w:r>
          <w:r>
            <w:tab/>
            <w:t>14</w:t>
          </w:r>
        </w:p>
        <w:p w:rsidR="006E2C23" w:rsidRDefault="00CC6194">
          <w:pPr>
            <w:pStyle w:val="TOC1"/>
            <w:numPr>
              <w:ilvl w:val="1"/>
              <w:numId w:val="23"/>
            </w:numPr>
            <w:tabs>
              <w:tab w:val="left" w:pos="1440"/>
              <w:tab w:val="left" w:pos="1441"/>
              <w:tab w:val="right" w:leader="dot" w:pos="9124"/>
            </w:tabs>
            <w:spacing w:before="222"/>
            <w:ind w:left="1440" w:hanging="853"/>
          </w:pPr>
          <w:hyperlink w:anchor="_bookmark13" w:history="1">
            <w:r>
              <w:t>Defenisi</w:t>
            </w:r>
            <w:r>
              <w:rPr>
                <w:spacing w:val="-10"/>
              </w:rPr>
              <w:t xml:space="preserve"> </w:t>
            </w:r>
            <w:r>
              <w:t>Operasional</w:t>
            </w:r>
            <w:r>
              <w:tab/>
              <w:t>14</w:t>
            </w:r>
          </w:hyperlink>
        </w:p>
        <w:p w:rsidR="006E2C23" w:rsidRDefault="00CC6194">
          <w:pPr>
            <w:pStyle w:val="TOC1"/>
            <w:numPr>
              <w:ilvl w:val="1"/>
              <w:numId w:val="23"/>
            </w:numPr>
            <w:tabs>
              <w:tab w:val="left" w:pos="1440"/>
              <w:tab w:val="left" w:pos="1441"/>
              <w:tab w:val="right" w:leader="dot" w:pos="9124"/>
            </w:tabs>
            <w:spacing w:before="223"/>
            <w:ind w:left="1440" w:hanging="853"/>
          </w:pPr>
          <w:hyperlink w:anchor="_bookmark14" w:history="1">
            <w:r>
              <w:t>Hipotesis</w:t>
            </w:r>
            <w:r>
              <w:tab/>
              <w:t>14</w:t>
            </w:r>
          </w:hyperlink>
        </w:p>
        <w:p w:rsidR="006E2C23" w:rsidRDefault="00CC6194">
          <w:pPr>
            <w:pStyle w:val="TOC1"/>
            <w:tabs>
              <w:tab w:val="right" w:leader="dot" w:pos="9129"/>
            </w:tabs>
            <w:spacing w:before="229"/>
            <w:ind w:left="588" w:firstLine="0"/>
          </w:pPr>
          <w:r>
            <w:t>BAB III</w:t>
          </w:r>
          <w:r>
            <w:rPr>
              <w:spacing w:val="-1"/>
            </w:rPr>
            <w:t xml:space="preserve"> </w:t>
          </w:r>
          <w:r>
            <w:t>METODE</w:t>
          </w:r>
          <w:r>
            <w:rPr>
              <w:spacing w:val="-5"/>
            </w:rPr>
            <w:t xml:space="preserve"> </w:t>
          </w:r>
          <w:r>
            <w:t>PENELITIAN</w:t>
          </w:r>
          <w:r>
            <w:tab/>
            <w:t>15</w:t>
          </w:r>
        </w:p>
        <w:p w:rsidR="006E2C23" w:rsidRDefault="00CC6194">
          <w:pPr>
            <w:pStyle w:val="TOC1"/>
            <w:numPr>
              <w:ilvl w:val="1"/>
              <w:numId w:val="22"/>
            </w:numPr>
            <w:tabs>
              <w:tab w:val="left" w:pos="1440"/>
              <w:tab w:val="left" w:pos="1441"/>
              <w:tab w:val="right" w:leader="dot" w:pos="9131"/>
            </w:tabs>
            <w:spacing w:before="228"/>
            <w:ind w:hanging="853"/>
          </w:pPr>
          <w:r>
            <w:t>Jenis</w:t>
          </w:r>
          <w:r>
            <w:rPr>
              <w:spacing w:val="-2"/>
            </w:rPr>
            <w:t xml:space="preserve"> </w:t>
          </w:r>
          <w:r>
            <w:t>Penelitian</w:t>
          </w:r>
          <w:r>
            <w:tab/>
            <w:t>15</w:t>
          </w:r>
        </w:p>
        <w:p w:rsidR="006E2C23" w:rsidRDefault="00CC6194">
          <w:pPr>
            <w:pStyle w:val="TOC1"/>
            <w:numPr>
              <w:ilvl w:val="1"/>
              <w:numId w:val="22"/>
            </w:numPr>
            <w:tabs>
              <w:tab w:val="left" w:pos="1440"/>
              <w:tab w:val="left" w:pos="1441"/>
              <w:tab w:val="right" w:leader="dot" w:pos="9131"/>
            </w:tabs>
            <w:spacing w:before="227"/>
            <w:ind w:hanging="853"/>
          </w:pPr>
          <w:r>
            <w:t>Lokasi dan</w:t>
          </w:r>
          <w:r>
            <w:rPr>
              <w:spacing w:val="-21"/>
            </w:rPr>
            <w:t xml:space="preserve"> </w:t>
          </w:r>
          <w:r>
            <w:t>Waktu</w:t>
          </w:r>
          <w:r>
            <w:rPr>
              <w:spacing w:val="-2"/>
            </w:rPr>
            <w:t xml:space="preserve"> </w:t>
          </w:r>
          <w:r>
            <w:t>Penelitian</w:t>
          </w:r>
          <w:r>
            <w:tab/>
            <w:t>15</w:t>
          </w:r>
        </w:p>
        <w:p w:rsidR="006E2C23" w:rsidRDefault="00CC6194">
          <w:pPr>
            <w:pStyle w:val="TOC1"/>
            <w:numPr>
              <w:ilvl w:val="1"/>
              <w:numId w:val="22"/>
            </w:numPr>
            <w:tabs>
              <w:tab w:val="left" w:pos="1440"/>
              <w:tab w:val="left" w:pos="1441"/>
              <w:tab w:val="right" w:leader="dot" w:pos="9131"/>
            </w:tabs>
            <w:spacing w:before="231"/>
            <w:ind w:hanging="853"/>
          </w:pPr>
          <w:r>
            <w:t>Pengambilan Sampel</w:t>
          </w:r>
          <w:r>
            <w:tab/>
            <w:t>15</w:t>
          </w:r>
        </w:p>
        <w:p w:rsidR="006E2C23" w:rsidRDefault="00CC6194">
          <w:pPr>
            <w:pStyle w:val="TOC1"/>
            <w:numPr>
              <w:ilvl w:val="1"/>
              <w:numId w:val="22"/>
            </w:numPr>
            <w:tabs>
              <w:tab w:val="left" w:pos="1440"/>
              <w:tab w:val="left" w:pos="1441"/>
              <w:tab w:val="right" w:leader="dot" w:pos="9131"/>
            </w:tabs>
            <w:spacing w:before="227"/>
            <w:ind w:hanging="853"/>
          </w:pPr>
          <w:hyperlink w:anchor="_bookmark15" w:history="1">
            <w:r>
              <w:t>Cara</w:t>
            </w:r>
            <w:r>
              <w:rPr>
                <w:spacing w:val="-2"/>
              </w:rPr>
              <w:t xml:space="preserve"> </w:t>
            </w:r>
            <w:r>
              <w:t>Pengumpulan Data</w:t>
            </w:r>
            <w:r>
              <w:tab/>
              <w:t>15</w:t>
            </w:r>
          </w:hyperlink>
        </w:p>
        <w:p w:rsidR="006E2C23" w:rsidRDefault="00CC6194">
          <w:pPr>
            <w:pStyle w:val="TOC1"/>
            <w:numPr>
              <w:ilvl w:val="1"/>
              <w:numId w:val="22"/>
            </w:numPr>
            <w:tabs>
              <w:tab w:val="left" w:pos="1440"/>
              <w:tab w:val="left" w:pos="1441"/>
              <w:tab w:val="right" w:leader="dot" w:pos="9131"/>
            </w:tabs>
            <w:spacing w:before="227"/>
            <w:ind w:hanging="853"/>
          </w:pPr>
          <w:hyperlink w:anchor="_bookmark16" w:history="1">
            <w:r>
              <w:t>Alat</w:t>
            </w:r>
            <w:r>
              <w:rPr>
                <w:spacing w:val="-4"/>
              </w:rPr>
              <w:t xml:space="preserve"> </w:t>
            </w:r>
            <w:r>
              <w:t>dan Bahan</w:t>
            </w:r>
            <w:r>
              <w:tab/>
              <w:t>15</w:t>
            </w:r>
          </w:hyperlink>
        </w:p>
        <w:p w:rsidR="006E2C23" w:rsidRDefault="00CC6194">
          <w:pPr>
            <w:pStyle w:val="TOC1"/>
            <w:numPr>
              <w:ilvl w:val="2"/>
              <w:numId w:val="22"/>
            </w:numPr>
            <w:tabs>
              <w:tab w:val="left" w:pos="1440"/>
              <w:tab w:val="left" w:pos="1441"/>
              <w:tab w:val="right" w:leader="dot" w:pos="9131"/>
            </w:tabs>
            <w:spacing w:before="235"/>
            <w:ind w:hanging="853"/>
          </w:pPr>
          <w:hyperlink w:anchor="_bookmark17" w:history="1">
            <w:r>
              <w:t>Alat</w:t>
            </w:r>
            <w:r>
              <w:tab/>
              <w:t>15</w:t>
            </w:r>
          </w:hyperlink>
        </w:p>
        <w:p w:rsidR="006E2C23" w:rsidRDefault="00CC6194">
          <w:pPr>
            <w:pStyle w:val="TOC1"/>
            <w:numPr>
              <w:ilvl w:val="2"/>
              <w:numId w:val="22"/>
            </w:numPr>
            <w:tabs>
              <w:tab w:val="left" w:pos="1440"/>
              <w:tab w:val="left" w:pos="1441"/>
              <w:tab w:val="right" w:leader="dot" w:pos="9131"/>
            </w:tabs>
            <w:ind w:hanging="853"/>
          </w:pPr>
          <w:hyperlink w:anchor="_bookmark18" w:history="1">
            <w:r>
              <w:t>Bahan</w:t>
            </w:r>
            <w:r>
              <w:tab/>
              <w:t>16</w:t>
            </w:r>
          </w:hyperlink>
        </w:p>
        <w:p w:rsidR="006E2C23" w:rsidRDefault="00CC6194">
          <w:pPr>
            <w:pStyle w:val="TOC1"/>
            <w:numPr>
              <w:ilvl w:val="1"/>
              <w:numId w:val="22"/>
            </w:numPr>
            <w:tabs>
              <w:tab w:val="left" w:pos="1440"/>
              <w:tab w:val="left" w:pos="1441"/>
              <w:tab w:val="right" w:leader="dot" w:pos="9131"/>
            </w:tabs>
            <w:spacing w:before="233"/>
            <w:ind w:hanging="853"/>
          </w:pPr>
          <w:hyperlink w:anchor="_bookmark19" w:history="1">
            <w:r>
              <w:t>Prosedur</w:t>
            </w:r>
            <w:r>
              <w:rPr>
                <w:spacing w:val="-3"/>
              </w:rPr>
              <w:t xml:space="preserve"> </w:t>
            </w:r>
            <w:r>
              <w:t>Kerja</w:t>
            </w:r>
            <w:r>
              <w:tab/>
              <w:t>16</w:t>
            </w:r>
          </w:hyperlink>
        </w:p>
        <w:p w:rsidR="006E2C23" w:rsidRDefault="00CC6194">
          <w:pPr>
            <w:pStyle w:val="TOC1"/>
            <w:numPr>
              <w:ilvl w:val="2"/>
              <w:numId w:val="22"/>
            </w:numPr>
            <w:tabs>
              <w:tab w:val="left" w:pos="1440"/>
              <w:tab w:val="left" w:pos="1441"/>
              <w:tab w:val="right" w:leader="dot" w:pos="9131"/>
            </w:tabs>
            <w:spacing w:before="227"/>
            <w:ind w:hanging="853"/>
          </w:pPr>
          <w:hyperlink w:anchor="_bookmark20" w:history="1">
            <w:r>
              <w:t>Pembuatan Reagen 2,6</w:t>
            </w:r>
            <w:r>
              <w:rPr>
                <w:spacing w:val="-6"/>
              </w:rPr>
              <w:t xml:space="preserve"> </w:t>
            </w:r>
            <w:r>
              <w:t>Diklorofenol</w:t>
            </w:r>
            <w:r>
              <w:rPr>
                <w:spacing w:val="-7"/>
              </w:rPr>
              <w:t xml:space="preserve"> </w:t>
            </w:r>
            <w:r>
              <w:t>Indofenol</w:t>
            </w:r>
            <w:r>
              <w:tab/>
              <w:t>16</w:t>
            </w:r>
          </w:hyperlink>
        </w:p>
        <w:p w:rsidR="006E2C23" w:rsidRDefault="00CC6194">
          <w:pPr>
            <w:pStyle w:val="TOC1"/>
            <w:numPr>
              <w:ilvl w:val="2"/>
              <w:numId w:val="22"/>
            </w:numPr>
            <w:tabs>
              <w:tab w:val="left" w:pos="1442"/>
              <w:tab w:val="left" w:pos="1443"/>
              <w:tab w:val="right" w:leader="dot" w:pos="9131"/>
            </w:tabs>
            <w:spacing w:before="229"/>
            <w:ind w:left="1442" w:hanging="855"/>
          </w:pPr>
          <w:hyperlink w:anchor="_bookmark21" w:history="1">
            <w:r>
              <w:t>Pembakuan Larutan Titer 2,6</w:t>
            </w:r>
            <w:r>
              <w:rPr>
                <w:spacing w:val="-9"/>
              </w:rPr>
              <w:t xml:space="preserve"> </w:t>
            </w:r>
            <w:r>
              <w:t>Diklorofenol</w:t>
            </w:r>
            <w:r>
              <w:rPr>
                <w:spacing w:val="-6"/>
              </w:rPr>
              <w:t xml:space="preserve"> </w:t>
            </w:r>
            <w:r>
              <w:t>Indofenol</w:t>
            </w:r>
            <w:r>
              <w:tab/>
              <w:t>16</w:t>
            </w:r>
          </w:hyperlink>
        </w:p>
        <w:p w:rsidR="006E2C23" w:rsidRDefault="00CC6194">
          <w:pPr>
            <w:pStyle w:val="TOC1"/>
            <w:numPr>
              <w:ilvl w:val="2"/>
              <w:numId w:val="22"/>
            </w:numPr>
            <w:tabs>
              <w:tab w:val="left" w:pos="1440"/>
              <w:tab w:val="left" w:pos="1441"/>
              <w:tab w:val="right" w:leader="dot" w:pos="9131"/>
            </w:tabs>
            <w:spacing w:before="230"/>
            <w:ind w:hanging="853"/>
          </w:pPr>
          <w:hyperlink w:anchor="_bookmark22" w:history="1">
            <w:r>
              <w:t>Pembuatan</w:t>
            </w:r>
            <w:r>
              <w:rPr>
                <w:spacing w:val="-1"/>
              </w:rPr>
              <w:t xml:space="preserve"> </w:t>
            </w:r>
            <w:r>
              <w:t>Sampel</w:t>
            </w:r>
            <w:r>
              <w:tab/>
              <w:t>17</w:t>
            </w:r>
          </w:hyperlink>
        </w:p>
        <w:p w:rsidR="006E2C23" w:rsidRDefault="00CC6194">
          <w:pPr>
            <w:pStyle w:val="TOC1"/>
            <w:numPr>
              <w:ilvl w:val="2"/>
              <w:numId w:val="22"/>
            </w:numPr>
            <w:tabs>
              <w:tab w:val="left" w:pos="1440"/>
              <w:tab w:val="left" w:pos="1441"/>
              <w:tab w:val="right" w:leader="dot" w:pos="9131"/>
            </w:tabs>
            <w:spacing w:before="241" w:after="240"/>
            <w:ind w:hanging="853"/>
          </w:pPr>
          <w:hyperlink w:anchor="_bookmark23" w:history="1">
            <w:r>
              <w:t>Penetapan Kadar</w:t>
            </w:r>
            <w:r>
              <w:rPr>
                <w:spacing w:val="-1"/>
              </w:rPr>
              <w:t xml:space="preserve"> </w:t>
            </w:r>
            <w:r>
              <w:t>Sampel</w:t>
            </w:r>
            <w:r>
              <w:tab/>
              <w:t>17</w:t>
            </w:r>
          </w:hyperlink>
        </w:p>
        <w:p w:rsidR="006E2C23" w:rsidRDefault="00CC6194">
          <w:pPr>
            <w:pStyle w:val="TOC1"/>
            <w:tabs>
              <w:tab w:val="right" w:leader="dot" w:pos="9131"/>
            </w:tabs>
            <w:spacing w:before="76"/>
            <w:ind w:left="569" w:firstLine="0"/>
          </w:pPr>
          <w:hyperlink w:anchor="_bookmark24" w:history="1">
            <w:r>
              <w:t>BAB IV HASIL</w:t>
            </w:r>
            <w:r>
              <w:rPr>
                <w:spacing w:val="-2"/>
              </w:rPr>
              <w:t xml:space="preserve"> </w:t>
            </w:r>
            <w:r>
              <w:t>DAN PEMBAHASAN</w:t>
            </w:r>
            <w:r>
              <w:tab/>
              <w:t>19</w:t>
            </w:r>
          </w:hyperlink>
        </w:p>
        <w:p w:rsidR="006E2C23" w:rsidRDefault="00CC6194">
          <w:pPr>
            <w:pStyle w:val="TOC2"/>
            <w:numPr>
              <w:ilvl w:val="1"/>
              <w:numId w:val="21"/>
            </w:numPr>
            <w:tabs>
              <w:tab w:val="left" w:pos="1481"/>
              <w:tab w:val="left" w:pos="1482"/>
              <w:tab w:val="right" w:leader="dot" w:pos="9131"/>
            </w:tabs>
            <w:spacing w:before="230"/>
            <w:ind w:hanging="856"/>
          </w:pPr>
          <w:hyperlink w:anchor="_bookmark25" w:history="1">
            <w:r>
              <w:t>Hasil Percobaan dan</w:t>
            </w:r>
            <w:r>
              <w:rPr>
                <w:spacing w:val="-5"/>
              </w:rPr>
              <w:t xml:space="preserve"> </w:t>
            </w:r>
            <w:r>
              <w:t>Pengelolahan</w:t>
            </w:r>
            <w:r>
              <w:rPr>
                <w:spacing w:val="1"/>
              </w:rPr>
              <w:t xml:space="preserve"> </w:t>
            </w:r>
            <w:r>
              <w:t>Data</w:t>
            </w:r>
            <w:r>
              <w:tab/>
              <w:t>19</w:t>
            </w:r>
          </w:hyperlink>
        </w:p>
        <w:p w:rsidR="006E2C23" w:rsidRDefault="00CC6194">
          <w:pPr>
            <w:pStyle w:val="TOC2"/>
            <w:numPr>
              <w:ilvl w:val="2"/>
              <w:numId w:val="21"/>
            </w:numPr>
            <w:tabs>
              <w:tab w:val="left" w:pos="1481"/>
              <w:tab w:val="left" w:pos="1482"/>
              <w:tab w:val="right" w:leader="dot" w:pos="9131"/>
            </w:tabs>
            <w:spacing w:before="229"/>
            <w:ind w:hanging="856"/>
          </w:pPr>
          <w:hyperlink w:anchor="_bookmark26" w:history="1">
            <w:r>
              <w:t>Hasil Pembakuan Larutan 2,6</w:t>
            </w:r>
            <w:r>
              <w:rPr>
                <w:spacing w:val="-2"/>
              </w:rPr>
              <w:t xml:space="preserve"> </w:t>
            </w:r>
            <w:r>
              <w:t>Diklorofenol</w:t>
            </w:r>
            <w:r>
              <w:rPr>
                <w:spacing w:val="-10"/>
              </w:rPr>
              <w:t xml:space="preserve"> </w:t>
            </w:r>
            <w:r>
              <w:t>Indofenol</w:t>
            </w:r>
            <w:r>
              <w:tab/>
              <w:t>19</w:t>
            </w:r>
          </w:hyperlink>
        </w:p>
        <w:p w:rsidR="006E2C23" w:rsidRDefault="00CC6194">
          <w:pPr>
            <w:pStyle w:val="TOC2"/>
            <w:numPr>
              <w:ilvl w:val="2"/>
              <w:numId w:val="21"/>
            </w:numPr>
            <w:tabs>
              <w:tab w:val="left" w:pos="1481"/>
              <w:tab w:val="left" w:pos="1482"/>
              <w:tab w:val="right" w:leader="dot" w:pos="9131"/>
            </w:tabs>
            <w:ind w:hanging="856"/>
          </w:pPr>
          <w:hyperlink w:anchor="_bookmark27" w:history="1">
            <w:r>
              <w:t>Perhitungan</w:t>
            </w:r>
            <w:r>
              <w:rPr>
                <w:spacing w:val="-3"/>
              </w:rPr>
              <w:t xml:space="preserve"> </w:t>
            </w:r>
            <w:r>
              <w:t>Kadar</w:t>
            </w:r>
            <w:r>
              <w:rPr>
                <w:spacing w:val="-4"/>
              </w:rPr>
              <w:t xml:space="preserve"> </w:t>
            </w:r>
            <w:r>
              <w:t>Sampel</w:t>
            </w:r>
            <w:r>
              <w:tab/>
              <w:t>20</w:t>
            </w:r>
          </w:hyperlink>
        </w:p>
        <w:p w:rsidR="006E2C23" w:rsidRDefault="00CC6194">
          <w:pPr>
            <w:pStyle w:val="TOC2"/>
            <w:numPr>
              <w:ilvl w:val="1"/>
              <w:numId w:val="21"/>
            </w:numPr>
            <w:tabs>
              <w:tab w:val="left" w:pos="1481"/>
              <w:tab w:val="left" w:pos="1482"/>
              <w:tab w:val="right" w:leader="dot" w:pos="9131"/>
            </w:tabs>
            <w:spacing w:before="232"/>
            <w:ind w:hanging="856"/>
          </w:pPr>
          <w:r>
            <w:t>Pembahasan</w:t>
          </w:r>
          <w:r>
            <w:tab/>
            <w:t>23</w:t>
          </w:r>
        </w:p>
        <w:p w:rsidR="006E2C23" w:rsidRDefault="00CC6194">
          <w:pPr>
            <w:pStyle w:val="TOC1"/>
            <w:tabs>
              <w:tab w:val="right" w:leader="dot" w:pos="9131"/>
            </w:tabs>
            <w:ind w:left="569" w:firstLine="0"/>
          </w:pPr>
          <w:hyperlink w:anchor="_bookmark28" w:history="1">
            <w:r>
              <w:t>BAB V KESIMPULAN</w:t>
            </w:r>
            <w:r>
              <w:rPr>
                <w:spacing w:val="-2"/>
              </w:rPr>
              <w:t xml:space="preserve"> </w:t>
            </w:r>
            <w:r>
              <w:t>DAN SARAN</w:t>
            </w:r>
            <w:r>
              <w:tab/>
              <w:t>25</w:t>
            </w:r>
          </w:hyperlink>
        </w:p>
        <w:p w:rsidR="006E2C23" w:rsidRDefault="00CC6194">
          <w:pPr>
            <w:pStyle w:val="TOC2"/>
            <w:numPr>
              <w:ilvl w:val="1"/>
              <w:numId w:val="20"/>
            </w:numPr>
            <w:tabs>
              <w:tab w:val="left" w:pos="1481"/>
              <w:tab w:val="left" w:pos="1482"/>
              <w:tab w:val="right" w:leader="dot" w:pos="9131"/>
            </w:tabs>
            <w:ind w:hanging="856"/>
          </w:pPr>
          <w:hyperlink w:anchor="_bookmark29" w:history="1">
            <w:r>
              <w:t>Kesimpulan</w:t>
            </w:r>
            <w:r>
              <w:tab/>
              <w:t>25</w:t>
            </w:r>
          </w:hyperlink>
        </w:p>
        <w:p w:rsidR="006E2C23" w:rsidRDefault="00CC6194">
          <w:pPr>
            <w:pStyle w:val="TOC2"/>
            <w:numPr>
              <w:ilvl w:val="1"/>
              <w:numId w:val="20"/>
            </w:numPr>
            <w:tabs>
              <w:tab w:val="left" w:pos="1481"/>
              <w:tab w:val="left" w:pos="1482"/>
              <w:tab w:val="right" w:leader="dot" w:pos="9131"/>
            </w:tabs>
            <w:spacing w:before="235"/>
            <w:ind w:hanging="856"/>
          </w:pPr>
          <w:hyperlink w:anchor="_bookmark30" w:history="1">
            <w:r>
              <w:t>Saran</w:t>
            </w:r>
            <w:r>
              <w:tab/>
              <w:t>25</w:t>
            </w:r>
          </w:hyperlink>
        </w:p>
        <w:p w:rsidR="006E2C23" w:rsidRDefault="00CC6194">
          <w:pPr>
            <w:pStyle w:val="TOC1"/>
            <w:tabs>
              <w:tab w:val="right" w:leader="dot" w:pos="9129"/>
            </w:tabs>
            <w:spacing w:before="227"/>
            <w:ind w:left="569" w:firstLine="0"/>
          </w:pPr>
          <w:hyperlink w:anchor="_bookmark31" w:history="1">
            <w:r>
              <w:t>DAFTAR</w:t>
            </w:r>
            <w:r>
              <w:rPr>
                <w:spacing w:val="-3"/>
              </w:rPr>
              <w:t xml:space="preserve"> </w:t>
            </w:r>
            <w:r>
              <w:t>PUSTAKA</w:t>
            </w:r>
            <w:r>
              <w:tab/>
              <w:t>26</w:t>
            </w:r>
          </w:hyperlink>
        </w:p>
        <w:p w:rsidR="006E2C23" w:rsidRDefault="00CC6194">
          <w:pPr>
            <w:pStyle w:val="TOC1"/>
            <w:tabs>
              <w:tab w:val="right" w:leader="dot" w:pos="9131"/>
            </w:tabs>
            <w:spacing w:before="230"/>
            <w:ind w:left="569" w:firstLine="0"/>
          </w:pPr>
          <w:hyperlink w:anchor="_bookmark32" w:history="1">
            <w:r>
              <w:t>LAMPIRAN</w:t>
            </w:r>
            <w:r>
              <w:tab/>
              <w:t>28</w:t>
            </w:r>
          </w:hyperlink>
        </w:p>
      </w:sdtContent>
    </w:sdt>
    <w:p w:rsidR="006E2C23" w:rsidRDefault="006E2C23">
      <w:pPr>
        <w:sectPr w:rsidR="006E2C23">
          <w:pgSz w:w="11930" w:h="16850"/>
          <w:pgMar w:top="1450" w:right="800" w:bottom="1155" w:left="1680" w:header="0" w:footer="1246" w:gutter="0"/>
          <w:cols w:space="720"/>
        </w:sectPr>
      </w:pPr>
    </w:p>
    <w:p w:rsidR="006E2C23" w:rsidRDefault="00CC6194">
      <w:pPr>
        <w:pStyle w:val="Heading2"/>
        <w:spacing w:before="512"/>
        <w:ind w:left="574" w:right="918"/>
        <w:jc w:val="center"/>
      </w:pPr>
      <w:bookmarkStart w:id="6" w:name="_bookmark5"/>
      <w:bookmarkEnd w:id="6"/>
      <w:r>
        <w:lastRenderedPageBreak/>
        <w:t>DAFTAR TABEL</w:t>
      </w:r>
    </w:p>
    <w:p w:rsidR="006E2C23" w:rsidRDefault="00CC6194">
      <w:pPr>
        <w:pStyle w:val="Heading3"/>
        <w:spacing w:before="137"/>
        <w:ind w:left="0" w:right="959"/>
        <w:jc w:val="right"/>
      </w:pPr>
      <w:r>
        <w:t>Halaman</w:t>
      </w:r>
    </w:p>
    <w:p w:rsidR="006E2C23" w:rsidRDefault="00CC6194">
      <w:pPr>
        <w:pStyle w:val="BodyText"/>
        <w:tabs>
          <w:tab w:val="left" w:leader="dot" w:pos="8651"/>
        </w:tabs>
        <w:spacing w:before="138"/>
        <w:ind w:left="588"/>
      </w:pPr>
      <w:r>
        <w:t>TABEL  2.1  Vitamin per 100 gram</w:t>
      </w:r>
      <w:r>
        <w:rPr>
          <w:spacing w:val="4"/>
        </w:rPr>
        <w:t xml:space="preserve"> </w:t>
      </w:r>
      <w:r>
        <w:t>Belimbing</w:t>
      </w:r>
      <w:r>
        <w:rPr>
          <w:spacing w:val="-16"/>
        </w:rPr>
        <w:t xml:space="preserve"> </w:t>
      </w:r>
      <w:r>
        <w:t>Wuluh</w:t>
      </w:r>
      <w:r>
        <w:tab/>
        <w:t>6</w:t>
      </w:r>
    </w:p>
    <w:p w:rsidR="006E2C23" w:rsidRDefault="00CC6194">
      <w:pPr>
        <w:pStyle w:val="BodyText"/>
        <w:tabs>
          <w:tab w:val="left" w:leader="dot" w:pos="8651"/>
        </w:tabs>
        <w:spacing w:before="127"/>
        <w:ind w:left="588"/>
      </w:pPr>
      <w:r>
        <w:t>TABEL  2.2  Kandungan Mineral</w:t>
      </w:r>
      <w:r>
        <w:rPr>
          <w:spacing w:val="-21"/>
        </w:rPr>
        <w:t xml:space="preserve"> </w:t>
      </w:r>
      <w:r>
        <w:t>Belimbing</w:t>
      </w:r>
      <w:r>
        <w:rPr>
          <w:spacing w:val="-8"/>
        </w:rPr>
        <w:t xml:space="preserve"> </w:t>
      </w:r>
      <w:r>
        <w:t>Wuluh</w:t>
      </w:r>
      <w:r>
        <w:tab/>
        <w:t>6</w:t>
      </w:r>
    </w:p>
    <w:p w:rsidR="006E2C23" w:rsidRDefault="00CC6194">
      <w:pPr>
        <w:pStyle w:val="BodyText"/>
        <w:tabs>
          <w:tab w:val="left" w:leader="dot" w:pos="8529"/>
        </w:tabs>
        <w:spacing w:before="128"/>
        <w:ind w:left="588"/>
      </w:pPr>
      <w:r>
        <w:t>TABEL  4.3  Pembakuan larutan 2,6</w:t>
      </w:r>
      <w:r>
        <w:rPr>
          <w:spacing w:val="-23"/>
        </w:rPr>
        <w:t xml:space="preserve"> </w:t>
      </w:r>
      <w:r>
        <w:t>Diklorofenol</w:t>
      </w:r>
      <w:r>
        <w:rPr>
          <w:spacing w:val="-11"/>
        </w:rPr>
        <w:t xml:space="preserve"> </w:t>
      </w:r>
      <w:r>
        <w:t>Indofenol</w:t>
      </w:r>
      <w:r>
        <w:tab/>
        <w:t>20</w:t>
      </w:r>
    </w:p>
    <w:p w:rsidR="006E2C23" w:rsidRDefault="00CC6194">
      <w:pPr>
        <w:pStyle w:val="BodyText"/>
        <w:spacing w:before="126"/>
        <w:ind w:left="588"/>
      </w:pPr>
      <w:r>
        <w:t>TABEL 4.4 Hasil perhitungan kadar vitamin C pada buah belimbing</w:t>
      </w:r>
      <w:r>
        <w:rPr>
          <w:spacing w:val="51"/>
        </w:rPr>
        <w:t xml:space="preserve"> </w:t>
      </w:r>
      <w:r>
        <w:t>wuluh</w:t>
      </w:r>
    </w:p>
    <w:p w:rsidR="006E2C23" w:rsidRDefault="00CC6194">
      <w:pPr>
        <w:pStyle w:val="BodyText"/>
        <w:tabs>
          <w:tab w:val="left" w:leader="dot" w:pos="8529"/>
        </w:tabs>
        <w:spacing w:before="124"/>
        <w:ind w:left="1868"/>
      </w:pPr>
      <w:r>
        <w:t>dengan metode 2,6</w:t>
      </w:r>
      <w:r>
        <w:rPr>
          <w:spacing w:val="-18"/>
        </w:rPr>
        <w:t xml:space="preserve"> </w:t>
      </w:r>
      <w:r>
        <w:t>Diklorofenol</w:t>
      </w:r>
      <w:r>
        <w:rPr>
          <w:spacing w:val="-13"/>
        </w:rPr>
        <w:t xml:space="preserve"> </w:t>
      </w:r>
      <w:r>
        <w:t>Indofenol</w:t>
      </w:r>
      <w:r>
        <w:tab/>
      </w:r>
      <w:r>
        <w:rPr>
          <w:spacing w:val="-10"/>
        </w:rPr>
        <w:t>22</w:t>
      </w:r>
    </w:p>
    <w:p w:rsidR="006E2C23" w:rsidRDefault="006E2C23">
      <w:pPr>
        <w:sectPr w:rsidR="006E2C23">
          <w:footerReference w:type="default" r:id="rId12"/>
          <w:pgSz w:w="11930" w:h="16850"/>
          <w:pgMar w:top="1600" w:right="800" w:bottom="1420" w:left="1680" w:header="0" w:footer="1222" w:gutter="0"/>
          <w:cols w:space="720"/>
        </w:sectPr>
      </w:pPr>
    </w:p>
    <w:p w:rsidR="006E2C23" w:rsidRDefault="006E2C23">
      <w:pPr>
        <w:pStyle w:val="BodyText"/>
        <w:spacing w:before="7"/>
        <w:rPr>
          <w:sz w:val="11"/>
        </w:rPr>
      </w:pPr>
    </w:p>
    <w:p w:rsidR="006E2C23" w:rsidRDefault="00CC6194">
      <w:pPr>
        <w:pStyle w:val="Heading2"/>
        <w:spacing w:before="93"/>
        <w:ind w:left="574" w:right="889"/>
        <w:jc w:val="center"/>
      </w:pPr>
      <w:bookmarkStart w:id="7" w:name="_bookmark6"/>
      <w:bookmarkEnd w:id="7"/>
      <w:r>
        <w:t>DAFTAR GAMBAR</w:t>
      </w:r>
    </w:p>
    <w:p w:rsidR="006E2C23" w:rsidRDefault="006E2C23">
      <w:pPr>
        <w:pStyle w:val="BodyText"/>
        <w:spacing w:before="2"/>
        <w:rPr>
          <w:b/>
          <w:sz w:val="16"/>
        </w:rPr>
      </w:pPr>
    </w:p>
    <w:p w:rsidR="006E2C23" w:rsidRDefault="00CC6194">
      <w:pPr>
        <w:pStyle w:val="Heading3"/>
        <w:spacing w:before="92"/>
        <w:ind w:left="0" w:right="326"/>
        <w:jc w:val="right"/>
      </w:pPr>
      <w:r>
        <w:rPr>
          <w:spacing w:val="-2"/>
        </w:rPr>
        <w:t>Halaman</w:t>
      </w:r>
    </w:p>
    <w:p w:rsidR="006E2C23" w:rsidRDefault="00CC6194">
      <w:pPr>
        <w:pStyle w:val="BodyText"/>
        <w:tabs>
          <w:tab w:val="right" w:leader="dot" w:pos="9096"/>
        </w:tabs>
        <w:spacing w:before="278"/>
        <w:ind w:left="588"/>
      </w:pPr>
      <w:r>
        <w:t>Gambar 2.1 Belimbing Wuluh</w:t>
      </w:r>
      <w:r>
        <w:rPr>
          <w:spacing w:val="-12"/>
        </w:rPr>
        <w:t xml:space="preserve"> </w:t>
      </w:r>
      <w:r>
        <w:t>(Averrhoa</w:t>
      </w:r>
      <w:r>
        <w:rPr>
          <w:spacing w:val="-1"/>
        </w:rPr>
        <w:t xml:space="preserve"> </w:t>
      </w:r>
      <w:r>
        <w:t>bilimbi)</w:t>
      </w:r>
      <w:r>
        <w:tab/>
        <w:t>4</w:t>
      </w:r>
    </w:p>
    <w:p w:rsidR="006E2C23" w:rsidRDefault="00CC6194">
      <w:pPr>
        <w:pStyle w:val="BodyText"/>
        <w:tabs>
          <w:tab w:val="right" w:leader="dot" w:pos="9096"/>
        </w:tabs>
        <w:spacing w:before="263"/>
        <w:ind w:left="588"/>
      </w:pPr>
      <w:r>
        <w:t>Gambar 2.2 Struktur Kimia</w:t>
      </w:r>
      <w:r>
        <w:rPr>
          <w:spacing w:val="-27"/>
        </w:rPr>
        <w:t xml:space="preserve"> </w:t>
      </w:r>
      <w:r>
        <w:t>Asam</w:t>
      </w:r>
      <w:r>
        <w:rPr>
          <w:spacing w:val="7"/>
        </w:rPr>
        <w:t xml:space="preserve"> </w:t>
      </w:r>
      <w:r>
        <w:t>Askorbat</w:t>
      </w:r>
      <w:r>
        <w:tab/>
        <w:t>8</w:t>
      </w:r>
    </w:p>
    <w:p w:rsidR="006E2C23" w:rsidRDefault="00CC6194">
      <w:pPr>
        <w:pStyle w:val="BodyText"/>
        <w:tabs>
          <w:tab w:val="right" w:leader="dot" w:pos="9100"/>
        </w:tabs>
        <w:spacing w:before="258"/>
        <w:ind w:left="588"/>
      </w:pPr>
      <w:r>
        <w:t>Gambar 2.3 Reaksi Asam Askorbat Dengan</w:t>
      </w:r>
      <w:r>
        <w:rPr>
          <w:spacing w:val="-14"/>
        </w:rPr>
        <w:t xml:space="preserve"> </w:t>
      </w:r>
      <w:r>
        <w:t>2,6-Diklorofenol</w:t>
      </w:r>
      <w:r>
        <w:rPr>
          <w:spacing w:val="-7"/>
        </w:rPr>
        <w:t xml:space="preserve"> </w:t>
      </w:r>
      <w:r>
        <w:t>Indofenol</w:t>
      </w:r>
      <w:r>
        <w:tab/>
        <w:t>13</w:t>
      </w:r>
    </w:p>
    <w:p w:rsidR="006E2C23" w:rsidRDefault="00CC6194">
      <w:pPr>
        <w:pStyle w:val="BodyText"/>
        <w:tabs>
          <w:tab w:val="right" w:leader="dot" w:pos="9100"/>
        </w:tabs>
        <w:spacing w:before="263"/>
        <w:ind w:left="588"/>
      </w:pPr>
      <w:r>
        <w:t>Gambar 2.4</w:t>
      </w:r>
      <w:r>
        <w:rPr>
          <w:spacing w:val="-3"/>
        </w:rPr>
        <w:t xml:space="preserve"> </w:t>
      </w:r>
      <w:r>
        <w:t>Kerangka</w:t>
      </w:r>
      <w:r>
        <w:rPr>
          <w:spacing w:val="-2"/>
        </w:rPr>
        <w:t xml:space="preserve"> </w:t>
      </w:r>
      <w:r>
        <w:t>Konsep</w:t>
      </w:r>
      <w:r>
        <w:tab/>
        <w:t>14</w:t>
      </w:r>
    </w:p>
    <w:p w:rsidR="006E2C23" w:rsidRDefault="006E2C23">
      <w:pPr>
        <w:sectPr w:rsidR="006E2C23">
          <w:footerReference w:type="default" r:id="rId13"/>
          <w:pgSz w:w="11930" w:h="16850"/>
          <w:pgMar w:top="1600" w:right="800" w:bottom="1420" w:left="1680" w:header="0" w:footer="1222" w:gutter="0"/>
          <w:pgNumType w:start="8"/>
          <w:cols w:space="720"/>
        </w:sectPr>
      </w:pPr>
    </w:p>
    <w:p w:rsidR="006E2C23" w:rsidRDefault="00CC6194">
      <w:pPr>
        <w:pStyle w:val="Heading2"/>
        <w:spacing w:before="92"/>
        <w:ind w:left="574" w:right="903"/>
        <w:jc w:val="center"/>
      </w:pPr>
      <w:r>
        <w:lastRenderedPageBreak/>
        <w:t>DAFTAR LAMPIRAN</w:t>
      </w:r>
    </w:p>
    <w:p w:rsidR="006E2C23" w:rsidRDefault="00CC6194">
      <w:pPr>
        <w:pStyle w:val="Heading3"/>
        <w:spacing w:before="276"/>
        <w:ind w:left="0" w:right="326"/>
        <w:jc w:val="right"/>
      </w:pPr>
      <w:r>
        <w:rPr>
          <w:spacing w:val="-2"/>
        </w:rPr>
        <w:t>Halaman</w:t>
      </w:r>
    </w:p>
    <w:p w:rsidR="006E2C23" w:rsidRDefault="00CC6194">
      <w:pPr>
        <w:pStyle w:val="BodyText"/>
        <w:tabs>
          <w:tab w:val="left" w:leader="dot" w:pos="8855"/>
        </w:tabs>
        <w:spacing w:before="275"/>
        <w:ind w:left="588"/>
      </w:pPr>
      <w:r>
        <w:t>Lampiran 1</w:t>
      </w:r>
      <w:r>
        <w:rPr>
          <w:spacing w:val="-6"/>
        </w:rPr>
        <w:t xml:space="preserve"> </w:t>
      </w:r>
      <w:r>
        <w:t>Pembuatan</w:t>
      </w:r>
      <w:r>
        <w:rPr>
          <w:spacing w:val="-7"/>
        </w:rPr>
        <w:t xml:space="preserve"> </w:t>
      </w:r>
      <w:r>
        <w:t>Sampel</w:t>
      </w:r>
      <w:r>
        <w:tab/>
        <w:t>28</w:t>
      </w:r>
    </w:p>
    <w:p w:rsidR="006E2C23" w:rsidRDefault="00CC6194">
      <w:pPr>
        <w:pStyle w:val="BodyText"/>
        <w:tabs>
          <w:tab w:val="left" w:leader="dot" w:pos="8855"/>
        </w:tabs>
        <w:spacing w:before="266"/>
        <w:ind w:left="588"/>
      </w:pPr>
      <w:r>
        <w:t>Lampiran 2 Hasil Sampel Setelah</w:t>
      </w:r>
      <w:r>
        <w:rPr>
          <w:spacing w:val="-22"/>
        </w:rPr>
        <w:t xml:space="preserve"> </w:t>
      </w:r>
      <w:r>
        <w:t>Di</w:t>
      </w:r>
      <w:r>
        <w:rPr>
          <w:spacing w:val="-5"/>
        </w:rPr>
        <w:t xml:space="preserve"> </w:t>
      </w:r>
      <w:r>
        <w:t>Juicer</w:t>
      </w:r>
      <w:r>
        <w:tab/>
        <w:t>29</w:t>
      </w:r>
    </w:p>
    <w:p w:rsidR="006E2C23" w:rsidRDefault="00CC6194">
      <w:pPr>
        <w:pStyle w:val="BodyText"/>
        <w:tabs>
          <w:tab w:val="left" w:leader="dot" w:pos="8855"/>
        </w:tabs>
        <w:spacing w:before="272"/>
        <w:ind w:left="588"/>
      </w:pPr>
      <w:r>
        <w:t>Lampiran 3 Larutan Sampel Dan Asam</w:t>
      </w:r>
      <w:r>
        <w:rPr>
          <w:spacing w:val="-24"/>
        </w:rPr>
        <w:t xml:space="preserve"> </w:t>
      </w:r>
      <w:r>
        <w:t>Metafosfat</w:t>
      </w:r>
      <w:r>
        <w:rPr>
          <w:spacing w:val="-6"/>
        </w:rPr>
        <w:t xml:space="preserve"> </w:t>
      </w:r>
      <w:r>
        <w:t>Asetat</w:t>
      </w:r>
      <w:r>
        <w:tab/>
        <w:t>30</w:t>
      </w:r>
    </w:p>
    <w:p w:rsidR="006E2C23" w:rsidRDefault="00CC6194">
      <w:pPr>
        <w:pStyle w:val="BodyText"/>
        <w:tabs>
          <w:tab w:val="left" w:leader="dot" w:pos="8855"/>
        </w:tabs>
        <w:spacing w:before="266"/>
        <w:ind w:left="588"/>
      </w:pPr>
      <w:r>
        <w:t>Lampiran 4  Reagen 2,6</w:t>
      </w:r>
      <w:r>
        <w:rPr>
          <w:spacing w:val="-18"/>
        </w:rPr>
        <w:t xml:space="preserve"> </w:t>
      </w:r>
      <w:r>
        <w:t>Diklorofenol</w:t>
      </w:r>
      <w:r>
        <w:rPr>
          <w:spacing w:val="-12"/>
        </w:rPr>
        <w:t xml:space="preserve"> </w:t>
      </w:r>
      <w:r>
        <w:t>Indofenol</w:t>
      </w:r>
      <w:r>
        <w:tab/>
        <w:t>31</w:t>
      </w:r>
    </w:p>
    <w:p w:rsidR="006E2C23" w:rsidRDefault="00CC6194">
      <w:pPr>
        <w:pStyle w:val="BodyText"/>
        <w:tabs>
          <w:tab w:val="left" w:leader="dot" w:pos="8855"/>
        </w:tabs>
        <w:spacing w:before="263"/>
        <w:ind w:left="588"/>
      </w:pPr>
      <w:r>
        <w:t>Lampiran 5  Pembakuan Larutan Titer 2,6</w:t>
      </w:r>
      <w:r>
        <w:rPr>
          <w:spacing w:val="-36"/>
        </w:rPr>
        <w:t xml:space="preserve"> </w:t>
      </w:r>
      <w:r>
        <w:t>Diklorofenol</w:t>
      </w:r>
      <w:r>
        <w:rPr>
          <w:spacing w:val="-10"/>
        </w:rPr>
        <w:t xml:space="preserve"> </w:t>
      </w:r>
      <w:r>
        <w:t>Indofenol</w:t>
      </w:r>
      <w:r>
        <w:tab/>
        <w:t>32</w:t>
      </w:r>
    </w:p>
    <w:p w:rsidR="006E2C23" w:rsidRDefault="00CC6194">
      <w:pPr>
        <w:pStyle w:val="BodyText"/>
        <w:tabs>
          <w:tab w:val="left" w:leader="dot" w:pos="8855"/>
        </w:tabs>
        <w:spacing w:before="263"/>
        <w:ind w:left="588"/>
      </w:pPr>
      <w:r>
        <w:t>Lampiran 6  Penetapan</w:t>
      </w:r>
      <w:r>
        <w:rPr>
          <w:spacing w:val="-16"/>
        </w:rPr>
        <w:t xml:space="preserve"> </w:t>
      </w:r>
      <w:r>
        <w:t>Kadar</w:t>
      </w:r>
      <w:r>
        <w:rPr>
          <w:spacing w:val="-5"/>
        </w:rPr>
        <w:t xml:space="preserve"> </w:t>
      </w:r>
      <w:r>
        <w:t>Sampel</w:t>
      </w:r>
      <w:r>
        <w:tab/>
        <w:t>33</w:t>
      </w:r>
    </w:p>
    <w:p w:rsidR="006E2C23" w:rsidRDefault="00CC6194">
      <w:pPr>
        <w:pStyle w:val="BodyText"/>
        <w:tabs>
          <w:tab w:val="left" w:leader="dot" w:pos="8855"/>
        </w:tabs>
        <w:spacing w:before="271"/>
        <w:ind w:left="588"/>
      </w:pPr>
      <w:r>
        <w:t>Lampiran 7  Alat</w:t>
      </w:r>
      <w:r>
        <w:rPr>
          <w:spacing w:val="-13"/>
        </w:rPr>
        <w:t xml:space="preserve"> </w:t>
      </w:r>
      <w:r>
        <w:t>Dan</w:t>
      </w:r>
      <w:r>
        <w:rPr>
          <w:spacing w:val="-1"/>
        </w:rPr>
        <w:t xml:space="preserve"> </w:t>
      </w:r>
      <w:r>
        <w:t>Bahan</w:t>
      </w:r>
      <w:r>
        <w:tab/>
        <w:t>35</w:t>
      </w:r>
    </w:p>
    <w:p w:rsidR="006E2C23" w:rsidRDefault="00CC6194">
      <w:pPr>
        <w:pStyle w:val="BodyText"/>
        <w:tabs>
          <w:tab w:val="left" w:leader="dot" w:pos="8855"/>
        </w:tabs>
        <w:spacing w:before="268"/>
        <w:ind w:left="588"/>
      </w:pPr>
      <w:r>
        <w:t>Lampiran 8  Surat Hasil</w:t>
      </w:r>
      <w:r>
        <w:rPr>
          <w:spacing w:val="-23"/>
        </w:rPr>
        <w:t xml:space="preserve"> </w:t>
      </w:r>
      <w:r>
        <w:t>Determinasi</w:t>
      </w:r>
      <w:r>
        <w:rPr>
          <w:spacing w:val="-9"/>
        </w:rPr>
        <w:t xml:space="preserve"> </w:t>
      </w:r>
      <w:r>
        <w:t>Tumbuhan</w:t>
      </w:r>
      <w:r>
        <w:tab/>
        <w:t>38</w:t>
      </w:r>
    </w:p>
    <w:p w:rsidR="006E2C23" w:rsidRDefault="00CC6194">
      <w:pPr>
        <w:pStyle w:val="BodyText"/>
        <w:tabs>
          <w:tab w:val="left" w:leader="dot" w:pos="8855"/>
        </w:tabs>
        <w:spacing w:before="258"/>
        <w:ind w:left="588"/>
      </w:pPr>
      <w:r>
        <w:t>Lampiran 9  Surat Izin</w:t>
      </w:r>
      <w:r>
        <w:rPr>
          <w:spacing w:val="-35"/>
        </w:rPr>
        <w:t xml:space="preserve"> </w:t>
      </w:r>
      <w:r>
        <w:t>Penggunaan</w:t>
      </w:r>
      <w:r>
        <w:rPr>
          <w:spacing w:val="-5"/>
        </w:rPr>
        <w:t xml:space="preserve"> </w:t>
      </w:r>
      <w:r>
        <w:t>Laboratorium</w:t>
      </w:r>
      <w:r>
        <w:tab/>
        <w:t>37</w:t>
      </w:r>
    </w:p>
    <w:p w:rsidR="006E2C23" w:rsidRDefault="00CC6194">
      <w:pPr>
        <w:pStyle w:val="BodyText"/>
        <w:tabs>
          <w:tab w:val="left" w:leader="dot" w:pos="8855"/>
        </w:tabs>
        <w:spacing w:before="263"/>
        <w:ind w:left="588"/>
      </w:pPr>
      <w:r>
        <w:t>Lampiran 10 Surat</w:t>
      </w:r>
      <w:r>
        <w:rPr>
          <w:spacing w:val="-19"/>
        </w:rPr>
        <w:t xml:space="preserve"> </w:t>
      </w:r>
      <w:r>
        <w:t>Bebas</w:t>
      </w:r>
      <w:r>
        <w:rPr>
          <w:spacing w:val="-5"/>
        </w:rPr>
        <w:t xml:space="preserve"> </w:t>
      </w:r>
      <w:r>
        <w:t>Laboratorium</w:t>
      </w:r>
      <w:r>
        <w:tab/>
        <w:t>38</w:t>
      </w:r>
    </w:p>
    <w:p w:rsidR="006E2C23" w:rsidRDefault="00CC6194">
      <w:pPr>
        <w:pStyle w:val="BodyText"/>
        <w:tabs>
          <w:tab w:val="left" w:leader="dot" w:pos="8855"/>
        </w:tabs>
        <w:spacing w:before="263"/>
        <w:ind w:left="588"/>
      </w:pPr>
      <w:r>
        <w:t>Lampiran 11 Surat</w:t>
      </w:r>
      <w:r>
        <w:rPr>
          <w:spacing w:val="-10"/>
        </w:rPr>
        <w:t xml:space="preserve"> </w:t>
      </w:r>
      <w:r>
        <w:t>Ethical</w:t>
      </w:r>
      <w:r>
        <w:rPr>
          <w:spacing w:val="-11"/>
        </w:rPr>
        <w:t xml:space="preserve"> </w:t>
      </w:r>
      <w:r>
        <w:t>Clearence</w:t>
      </w:r>
      <w:r>
        <w:tab/>
        <w:t>39</w:t>
      </w:r>
    </w:p>
    <w:p w:rsidR="006E2C23" w:rsidRDefault="00CC6194">
      <w:pPr>
        <w:pStyle w:val="BodyText"/>
        <w:tabs>
          <w:tab w:val="left" w:leader="dot" w:pos="8855"/>
        </w:tabs>
        <w:spacing w:before="260"/>
        <w:ind w:left="588"/>
      </w:pPr>
      <w:r>
        <w:t>Lampiran 12 Kartu</w:t>
      </w:r>
      <w:r>
        <w:rPr>
          <w:spacing w:val="-10"/>
        </w:rPr>
        <w:t xml:space="preserve"> </w:t>
      </w:r>
      <w:r>
        <w:t>Bimbingan</w:t>
      </w:r>
      <w:r>
        <w:rPr>
          <w:spacing w:val="-4"/>
        </w:rPr>
        <w:t xml:space="preserve"> </w:t>
      </w:r>
      <w:r>
        <w:t>KTI</w:t>
      </w:r>
      <w:r>
        <w:tab/>
        <w:t>40</w:t>
      </w:r>
    </w:p>
    <w:p w:rsidR="006E2C23" w:rsidRDefault="006E2C23">
      <w:pPr>
        <w:sectPr w:rsidR="006E2C23">
          <w:pgSz w:w="11930" w:h="16850"/>
          <w:pgMar w:top="1600" w:right="800" w:bottom="1420" w:left="1680" w:header="0" w:footer="1222" w:gutter="0"/>
          <w:cols w:space="720"/>
        </w:sectPr>
      </w:pPr>
    </w:p>
    <w:p w:rsidR="006E2C23" w:rsidRDefault="00CC6194">
      <w:pPr>
        <w:spacing w:before="85" w:line="357" w:lineRule="auto"/>
        <w:ind w:left="3562" w:right="3882" w:firstLine="12"/>
        <w:jc w:val="center"/>
        <w:rPr>
          <w:b/>
          <w:sz w:val="26"/>
        </w:rPr>
      </w:pPr>
      <w:bookmarkStart w:id="8" w:name="_bookmark7"/>
      <w:bookmarkEnd w:id="8"/>
      <w:r>
        <w:rPr>
          <w:b/>
          <w:sz w:val="26"/>
        </w:rPr>
        <w:lastRenderedPageBreak/>
        <w:t xml:space="preserve">BAB I </w:t>
      </w:r>
      <w:r>
        <w:rPr>
          <w:b/>
          <w:spacing w:val="-1"/>
          <w:sz w:val="26"/>
        </w:rPr>
        <w:t>PENDAHULUAN</w:t>
      </w:r>
    </w:p>
    <w:p w:rsidR="006E2C23" w:rsidRDefault="00CC6194">
      <w:pPr>
        <w:pStyle w:val="Heading2"/>
        <w:numPr>
          <w:ilvl w:val="1"/>
          <w:numId w:val="19"/>
        </w:numPr>
        <w:tabs>
          <w:tab w:val="left" w:pos="1157"/>
          <w:tab w:val="left" w:pos="1158"/>
        </w:tabs>
        <w:spacing w:before="229"/>
        <w:ind w:hanging="570"/>
      </w:pPr>
      <w:bookmarkStart w:id="9" w:name="_bookmark8"/>
      <w:bookmarkEnd w:id="9"/>
      <w:r>
        <w:t>Latar</w:t>
      </w:r>
      <w:r>
        <w:rPr>
          <w:spacing w:val="-7"/>
        </w:rPr>
        <w:t xml:space="preserve"> </w:t>
      </w:r>
      <w:r>
        <w:t>Belakang</w:t>
      </w:r>
    </w:p>
    <w:p w:rsidR="006E2C23" w:rsidRDefault="006E2C23">
      <w:pPr>
        <w:pStyle w:val="BodyText"/>
        <w:spacing w:before="8"/>
        <w:rPr>
          <w:b/>
          <w:sz w:val="25"/>
        </w:rPr>
      </w:pPr>
    </w:p>
    <w:p w:rsidR="006E2C23" w:rsidRDefault="00CC6194">
      <w:pPr>
        <w:pStyle w:val="BodyText"/>
        <w:spacing w:line="360" w:lineRule="auto"/>
        <w:ind w:left="588" w:right="888" w:firstLine="600"/>
        <w:jc w:val="both"/>
      </w:pPr>
      <w:r>
        <w:t>Vitamin</w:t>
      </w:r>
      <w:r>
        <w:rPr>
          <w:spacing w:val="-13"/>
        </w:rPr>
        <w:t xml:space="preserve"> </w:t>
      </w:r>
      <w:r>
        <w:t>merupakan</w:t>
      </w:r>
      <w:r>
        <w:rPr>
          <w:spacing w:val="-16"/>
        </w:rPr>
        <w:t xml:space="preserve"> </w:t>
      </w:r>
      <w:r>
        <w:t>suatu</w:t>
      </w:r>
      <w:r>
        <w:rPr>
          <w:spacing w:val="-15"/>
        </w:rPr>
        <w:t xml:space="preserve"> </w:t>
      </w:r>
      <w:r>
        <w:t>senyawa</w:t>
      </w:r>
      <w:r>
        <w:rPr>
          <w:spacing w:val="-13"/>
        </w:rPr>
        <w:t xml:space="preserve"> </w:t>
      </w:r>
      <w:r>
        <w:t>organik</w:t>
      </w:r>
      <w:r>
        <w:rPr>
          <w:spacing w:val="-11"/>
        </w:rPr>
        <w:t xml:space="preserve"> </w:t>
      </w:r>
      <w:r>
        <w:t>yang</w:t>
      </w:r>
      <w:r>
        <w:rPr>
          <w:spacing w:val="-11"/>
        </w:rPr>
        <w:t xml:space="preserve"> </w:t>
      </w:r>
      <w:r>
        <w:t>terdapat</w:t>
      </w:r>
      <w:r>
        <w:rPr>
          <w:spacing w:val="-14"/>
        </w:rPr>
        <w:t xml:space="preserve"> </w:t>
      </w:r>
      <w:r>
        <w:t>di</w:t>
      </w:r>
      <w:r>
        <w:rPr>
          <w:spacing w:val="-19"/>
        </w:rPr>
        <w:t xml:space="preserve"> </w:t>
      </w:r>
      <w:r>
        <w:t>dalam</w:t>
      </w:r>
      <w:r>
        <w:rPr>
          <w:spacing w:val="-17"/>
        </w:rPr>
        <w:t xml:space="preserve"> </w:t>
      </w:r>
      <w:r>
        <w:t xml:space="preserve">makanan yang mengandung zat esensial yang dalam jumlah sedikit dibutuhkan untuk memelihara kesehatan dan pertumbuhan normal sedangkan dalam jumlah yang besar untuk fungsi metabolisme yang normal. Vitamin memilikki peranan spesifik di dalam tubuh dan dapat </w:t>
      </w:r>
      <w:r>
        <w:t>pulak memberikan manfaat kesehatan. Bila kadar vitamin tidak mencukupi, tubuh dapat mengalami suatu</w:t>
      </w:r>
      <w:r>
        <w:rPr>
          <w:spacing w:val="-22"/>
        </w:rPr>
        <w:t xml:space="preserve"> </w:t>
      </w:r>
      <w:r>
        <w:t>penyakit.</w:t>
      </w:r>
    </w:p>
    <w:p w:rsidR="006E2C23" w:rsidRDefault="00CC6194">
      <w:pPr>
        <w:pStyle w:val="BodyText"/>
        <w:spacing w:before="6" w:line="360" w:lineRule="auto"/>
        <w:ind w:left="588" w:right="893" w:firstLine="600"/>
        <w:jc w:val="both"/>
      </w:pPr>
      <w:r>
        <w:t>Contohnya adalah bila kita kekurangan vitamin C, maka kita akan mengalami masalah kulit, tubuh mudah lemah, gusi mudah berdarah dan gigi copot. Si</w:t>
      </w:r>
      <w:r>
        <w:t>stem kekebalan tubuh lemah, nyeri sendi.</w:t>
      </w:r>
    </w:p>
    <w:p w:rsidR="006E2C23" w:rsidRDefault="00CC6194">
      <w:pPr>
        <w:pStyle w:val="BodyText"/>
        <w:spacing w:before="2" w:line="360" w:lineRule="auto"/>
        <w:ind w:left="588" w:right="896" w:firstLine="600"/>
        <w:jc w:val="both"/>
      </w:pPr>
      <w:r>
        <w:t>Vitamin C merupakan vitamin larut dalam air. Konsumsi vitamin C yang kurang akan menimbulkan dampak seperti lemah, nafas pendek, kejang otot, tulang</w:t>
      </w:r>
      <w:r>
        <w:rPr>
          <w:spacing w:val="-9"/>
        </w:rPr>
        <w:t xml:space="preserve"> </w:t>
      </w:r>
      <w:r>
        <w:t>dan</w:t>
      </w:r>
      <w:r>
        <w:rPr>
          <w:spacing w:val="-13"/>
        </w:rPr>
        <w:t xml:space="preserve"> </w:t>
      </w:r>
      <w:r>
        <w:t>persendian</w:t>
      </w:r>
      <w:r>
        <w:rPr>
          <w:spacing w:val="-9"/>
        </w:rPr>
        <w:t xml:space="preserve"> </w:t>
      </w:r>
      <w:r>
        <w:t>sakit</w:t>
      </w:r>
      <w:r>
        <w:rPr>
          <w:spacing w:val="-12"/>
        </w:rPr>
        <w:t xml:space="preserve"> </w:t>
      </w:r>
      <w:r>
        <w:t>serta</w:t>
      </w:r>
      <w:r>
        <w:rPr>
          <w:spacing w:val="-10"/>
        </w:rPr>
        <w:t xml:space="preserve"> </w:t>
      </w:r>
      <w:r>
        <w:t>berkurangnya</w:t>
      </w:r>
      <w:r>
        <w:rPr>
          <w:spacing w:val="-8"/>
        </w:rPr>
        <w:t xml:space="preserve"> </w:t>
      </w:r>
      <w:r>
        <w:t>nafsu</w:t>
      </w:r>
      <w:r>
        <w:rPr>
          <w:spacing w:val="-10"/>
        </w:rPr>
        <w:t xml:space="preserve"> </w:t>
      </w:r>
      <w:r>
        <w:t>makan,</w:t>
      </w:r>
      <w:r>
        <w:rPr>
          <w:spacing w:val="-12"/>
        </w:rPr>
        <w:t xml:space="preserve"> </w:t>
      </w:r>
      <w:r>
        <w:t>kulit</w:t>
      </w:r>
      <w:r>
        <w:rPr>
          <w:spacing w:val="-12"/>
        </w:rPr>
        <w:t xml:space="preserve"> </w:t>
      </w:r>
      <w:r>
        <w:t>menjadi</w:t>
      </w:r>
      <w:r>
        <w:rPr>
          <w:spacing w:val="-10"/>
        </w:rPr>
        <w:t xml:space="preserve"> </w:t>
      </w:r>
      <w:r>
        <w:t>kering, kasar, dan gatal, perdarahan gusi, kedudukan gigi menjadi longgar, mulut dan mata kering dan rambut rontok (Guyton,</w:t>
      </w:r>
      <w:r>
        <w:rPr>
          <w:spacing w:val="-7"/>
        </w:rPr>
        <w:t xml:space="preserve"> </w:t>
      </w:r>
      <w:r>
        <w:t>2007).</w:t>
      </w:r>
    </w:p>
    <w:p w:rsidR="006E2C23" w:rsidRDefault="00CC6194">
      <w:pPr>
        <w:pStyle w:val="BodyText"/>
        <w:spacing w:before="5" w:line="360" w:lineRule="auto"/>
        <w:ind w:left="588" w:right="889" w:firstLine="600"/>
        <w:jc w:val="both"/>
      </w:pPr>
      <w:r>
        <w:t>Vitamin</w:t>
      </w:r>
      <w:r>
        <w:rPr>
          <w:spacing w:val="-13"/>
        </w:rPr>
        <w:t xml:space="preserve"> </w:t>
      </w:r>
      <w:r>
        <w:t>C</w:t>
      </w:r>
      <w:r>
        <w:rPr>
          <w:spacing w:val="-14"/>
        </w:rPr>
        <w:t xml:space="preserve"> </w:t>
      </w:r>
      <w:r>
        <w:t>tidak</w:t>
      </w:r>
      <w:r>
        <w:rPr>
          <w:spacing w:val="-11"/>
        </w:rPr>
        <w:t xml:space="preserve"> </w:t>
      </w:r>
      <w:r>
        <w:t>dapat</w:t>
      </w:r>
      <w:r>
        <w:rPr>
          <w:spacing w:val="-15"/>
        </w:rPr>
        <w:t xml:space="preserve"> </w:t>
      </w:r>
      <w:r>
        <w:t>dibentuk</w:t>
      </w:r>
      <w:r>
        <w:rPr>
          <w:spacing w:val="-10"/>
        </w:rPr>
        <w:t xml:space="preserve"> </w:t>
      </w:r>
      <w:r>
        <w:t>di</w:t>
      </w:r>
      <w:r>
        <w:rPr>
          <w:spacing w:val="-16"/>
        </w:rPr>
        <w:t xml:space="preserve"> </w:t>
      </w:r>
      <w:r>
        <w:t>dalam</w:t>
      </w:r>
      <w:r>
        <w:rPr>
          <w:spacing w:val="-15"/>
        </w:rPr>
        <w:t xml:space="preserve"> </w:t>
      </w:r>
      <w:r>
        <w:t>tubuh</w:t>
      </w:r>
      <w:r>
        <w:rPr>
          <w:spacing w:val="-16"/>
        </w:rPr>
        <w:t xml:space="preserve"> </w:t>
      </w:r>
      <w:r>
        <w:t>manusia,</w:t>
      </w:r>
      <w:r>
        <w:rPr>
          <w:spacing w:val="-12"/>
        </w:rPr>
        <w:t xml:space="preserve"> </w:t>
      </w:r>
      <w:r>
        <w:t>sehingga</w:t>
      </w:r>
      <w:r>
        <w:rPr>
          <w:spacing w:val="-14"/>
        </w:rPr>
        <w:t xml:space="preserve"> </w:t>
      </w:r>
      <w:r>
        <w:t>diperlukan asupan vitamin C dari luar. Sumber vitamin C dapa</w:t>
      </w:r>
      <w:r>
        <w:t>t diperoleh dari buah-buahan (carr and frei,</w:t>
      </w:r>
      <w:r>
        <w:rPr>
          <w:spacing w:val="-13"/>
        </w:rPr>
        <w:t xml:space="preserve"> </w:t>
      </w:r>
      <w:r>
        <w:t>1999).</w:t>
      </w:r>
    </w:p>
    <w:p w:rsidR="006E2C23" w:rsidRDefault="00CC6194">
      <w:pPr>
        <w:pStyle w:val="BodyText"/>
        <w:spacing w:before="2" w:line="360" w:lineRule="auto"/>
        <w:ind w:left="588" w:right="888" w:firstLine="600"/>
        <w:jc w:val="both"/>
      </w:pPr>
      <w:r>
        <w:t>Fungsi utama vitamin C adalah sebagai koenzim atau kofaktor. Vitamin C juga disebut asam askorbat karena senyawa ini kuat dalam reduksinya dan bertindak sebagai antioksidan dalam reaksi - reaksi hidroksil</w:t>
      </w:r>
      <w:r>
        <w:t>asi. Selain berfungsi sebagai antioksidan vitamin C mempunyai fungsi lain yakni terkait pembentukan kolagen yaitu senyawa protein yang berperan dalam reaksi jaringan ikat, seperti pada</w:t>
      </w:r>
      <w:r>
        <w:rPr>
          <w:spacing w:val="-4"/>
        </w:rPr>
        <w:t xml:space="preserve"> </w:t>
      </w:r>
      <w:r>
        <w:t>tulang</w:t>
      </w:r>
      <w:r>
        <w:rPr>
          <w:spacing w:val="-2"/>
        </w:rPr>
        <w:t xml:space="preserve"> </w:t>
      </w:r>
      <w:r>
        <w:t>rawan,</w:t>
      </w:r>
      <w:r>
        <w:rPr>
          <w:spacing w:val="-4"/>
        </w:rPr>
        <w:t xml:space="preserve"> </w:t>
      </w:r>
      <w:r>
        <w:t>matriks</w:t>
      </w:r>
      <w:r>
        <w:rPr>
          <w:spacing w:val="-5"/>
        </w:rPr>
        <w:t xml:space="preserve"> </w:t>
      </w:r>
      <w:r>
        <w:t>tulang,</w:t>
      </w:r>
      <w:r>
        <w:rPr>
          <w:spacing w:val="-5"/>
        </w:rPr>
        <w:t xml:space="preserve"> </w:t>
      </w:r>
      <w:r>
        <w:t>dentin</w:t>
      </w:r>
      <w:r>
        <w:rPr>
          <w:spacing w:val="-9"/>
        </w:rPr>
        <w:t xml:space="preserve"> </w:t>
      </w:r>
      <w:r>
        <w:t>gigi,</w:t>
      </w:r>
      <w:r>
        <w:rPr>
          <w:spacing w:val="-3"/>
        </w:rPr>
        <w:t xml:space="preserve"> </w:t>
      </w:r>
      <w:r>
        <w:t>membran</w:t>
      </w:r>
      <w:r>
        <w:rPr>
          <w:spacing w:val="-5"/>
        </w:rPr>
        <w:t xml:space="preserve"> </w:t>
      </w:r>
      <w:r>
        <w:t>kapiler,</w:t>
      </w:r>
      <w:r>
        <w:rPr>
          <w:spacing w:val="-4"/>
        </w:rPr>
        <w:t xml:space="preserve"> </w:t>
      </w:r>
      <w:r>
        <w:t>kulit,</w:t>
      </w:r>
      <w:r>
        <w:rPr>
          <w:spacing w:val="-5"/>
        </w:rPr>
        <w:t xml:space="preserve"> </w:t>
      </w:r>
      <w:r>
        <w:t>dan</w:t>
      </w:r>
      <w:r>
        <w:rPr>
          <w:spacing w:val="-4"/>
        </w:rPr>
        <w:t xml:space="preserve"> </w:t>
      </w:r>
      <w:r>
        <w:t>tendon. Vitamin</w:t>
      </w:r>
      <w:r>
        <w:rPr>
          <w:spacing w:val="-9"/>
        </w:rPr>
        <w:t xml:space="preserve"> </w:t>
      </w:r>
      <w:r>
        <w:t>C</w:t>
      </w:r>
      <w:r>
        <w:rPr>
          <w:spacing w:val="-14"/>
        </w:rPr>
        <w:t xml:space="preserve"> </w:t>
      </w:r>
      <w:r>
        <w:t>berperan</w:t>
      </w:r>
      <w:r>
        <w:rPr>
          <w:spacing w:val="-11"/>
        </w:rPr>
        <w:t xml:space="preserve"> </w:t>
      </w:r>
      <w:r>
        <w:t>dalam</w:t>
      </w:r>
      <w:r>
        <w:rPr>
          <w:spacing w:val="-10"/>
        </w:rPr>
        <w:t xml:space="preserve"> </w:t>
      </w:r>
      <w:r>
        <w:t>penyembuhan</w:t>
      </w:r>
      <w:r>
        <w:rPr>
          <w:spacing w:val="-8"/>
        </w:rPr>
        <w:t xml:space="preserve"> </w:t>
      </w:r>
      <w:r>
        <w:t>luka,</w:t>
      </w:r>
      <w:r>
        <w:rPr>
          <w:spacing w:val="-12"/>
        </w:rPr>
        <w:t xml:space="preserve"> </w:t>
      </w:r>
      <w:r>
        <w:t>patah</w:t>
      </w:r>
      <w:r>
        <w:rPr>
          <w:spacing w:val="-10"/>
        </w:rPr>
        <w:t xml:space="preserve"> </w:t>
      </w:r>
      <w:r>
        <w:t>tulang,</w:t>
      </w:r>
      <w:r>
        <w:rPr>
          <w:spacing w:val="-9"/>
        </w:rPr>
        <w:t xml:space="preserve"> </w:t>
      </w:r>
      <w:r>
        <w:t>pendarahan</w:t>
      </w:r>
      <w:r>
        <w:rPr>
          <w:spacing w:val="-11"/>
        </w:rPr>
        <w:t xml:space="preserve"> </w:t>
      </w:r>
      <w:r>
        <w:t>di</w:t>
      </w:r>
      <w:r>
        <w:rPr>
          <w:spacing w:val="-14"/>
        </w:rPr>
        <w:t xml:space="preserve"> </w:t>
      </w:r>
      <w:r>
        <w:t>bawah kulit dan pendarahan gusi (Almatsier, 2003). Menurut Hernani dan Rahardjo (2006), vitamin C dapat menurunkan tekanan darah, kolesterol, dan serangan jantung.</w:t>
      </w:r>
    </w:p>
    <w:p w:rsidR="006E2C23" w:rsidRDefault="00CC6194">
      <w:pPr>
        <w:pStyle w:val="BodyText"/>
        <w:spacing w:before="1" w:line="360" w:lineRule="auto"/>
        <w:ind w:left="588" w:right="895" w:firstLine="600"/>
        <w:jc w:val="both"/>
      </w:pPr>
      <w:r>
        <w:t>Kekurangan vi</w:t>
      </w:r>
      <w:r>
        <w:t>tamin C dapat diatasi dengan mengkonsumsi asupan tambahan vitamin C. Asupan tersebut dapat diperoleh dari luar berupa buah buahan yang mengandung vitamin C. Salah satu buah yang mengandung Vitamin C yang tinggi adalah buah Belimbing Wuluh. Buah belimbing</w:t>
      </w:r>
      <w:r>
        <w:rPr>
          <w:spacing w:val="-3"/>
        </w:rPr>
        <w:t xml:space="preserve"> </w:t>
      </w:r>
      <w:r>
        <w:t>w</w:t>
      </w:r>
      <w:r>
        <w:t>uluh</w:t>
      </w:r>
    </w:p>
    <w:p w:rsidR="006E2C23" w:rsidRDefault="006E2C23">
      <w:pPr>
        <w:spacing w:line="360" w:lineRule="auto"/>
        <w:jc w:val="both"/>
        <w:sectPr w:rsidR="006E2C23">
          <w:footerReference w:type="default" r:id="rId14"/>
          <w:pgSz w:w="11930" w:h="16850"/>
          <w:pgMar w:top="1600" w:right="800" w:bottom="1360" w:left="1680" w:header="0" w:footer="1166" w:gutter="0"/>
          <w:pgNumType w:start="1"/>
          <w:cols w:space="720"/>
        </w:sectPr>
      </w:pPr>
    </w:p>
    <w:p w:rsidR="006E2C23" w:rsidRDefault="00CC6194">
      <w:pPr>
        <w:pStyle w:val="BodyText"/>
        <w:spacing w:before="89" w:line="360" w:lineRule="auto"/>
        <w:ind w:left="588" w:right="900"/>
        <w:jc w:val="both"/>
      </w:pPr>
      <w:r>
        <w:lastRenderedPageBreak/>
        <w:t>merupakan salah satu bagian tumbuhan yang paling banyak dimanfaatkan, baik sebagai bumbu masakan ataupun sebagai salah satu campuran dalam ramuan jamu. (Saparinto dan Susiana, 2016).</w:t>
      </w:r>
    </w:p>
    <w:p w:rsidR="006E2C23" w:rsidRDefault="00CC6194">
      <w:pPr>
        <w:pStyle w:val="BodyText"/>
        <w:spacing w:before="4" w:line="360" w:lineRule="auto"/>
        <w:ind w:left="588" w:right="890" w:firstLine="600"/>
        <w:jc w:val="both"/>
      </w:pPr>
      <w:r>
        <w:t>Belimbing wuluh merupakan tanaman buah berupa pohon yang berbatang keras, buahnya hijau muda, berbentuk lonjong sebesar ibu jari, dan rasanya asam. Belimbing jenis ini mengandung protein, kalsium, fosfor dan besi, serta vitamin</w:t>
      </w:r>
      <w:r>
        <w:rPr>
          <w:spacing w:val="-7"/>
        </w:rPr>
        <w:t xml:space="preserve"> </w:t>
      </w:r>
      <w:r>
        <w:t>A,</w:t>
      </w:r>
      <w:r>
        <w:rPr>
          <w:spacing w:val="-7"/>
        </w:rPr>
        <w:t xml:space="preserve"> </w:t>
      </w:r>
      <w:r>
        <w:t>B1,</w:t>
      </w:r>
      <w:r>
        <w:rPr>
          <w:spacing w:val="-5"/>
        </w:rPr>
        <w:t xml:space="preserve"> </w:t>
      </w:r>
      <w:r>
        <w:t>dan</w:t>
      </w:r>
      <w:r>
        <w:rPr>
          <w:spacing w:val="-6"/>
        </w:rPr>
        <w:t xml:space="preserve"> </w:t>
      </w:r>
      <w:r>
        <w:t>vitamin</w:t>
      </w:r>
      <w:r>
        <w:rPr>
          <w:spacing w:val="-5"/>
        </w:rPr>
        <w:t xml:space="preserve"> </w:t>
      </w:r>
      <w:r>
        <w:t>C.</w:t>
      </w:r>
      <w:r>
        <w:rPr>
          <w:spacing w:val="-5"/>
        </w:rPr>
        <w:t xml:space="preserve"> </w:t>
      </w:r>
      <w:r>
        <w:t>Secara</w:t>
      </w:r>
      <w:r>
        <w:rPr>
          <w:spacing w:val="-6"/>
        </w:rPr>
        <w:t xml:space="preserve"> </w:t>
      </w:r>
      <w:r>
        <w:t>tradisional</w:t>
      </w:r>
      <w:r>
        <w:rPr>
          <w:spacing w:val="-10"/>
        </w:rPr>
        <w:t xml:space="preserve"> </w:t>
      </w:r>
      <w:r>
        <w:t>tanaman</w:t>
      </w:r>
      <w:r>
        <w:rPr>
          <w:spacing w:val="-1"/>
        </w:rPr>
        <w:t xml:space="preserve"> </w:t>
      </w:r>
      <w:r>
        <w:t>ini</w:t>
      </w:r>
      <w:r>
        <w:rPr>
          <w:spacing w:val="-7"/>
        </w:rPr>
        <w:t xml:space="preserve"> </w:t>
      </w:r>
      <w:r>
        <w:t>banyak</w:t>
      </w:r>
      <w:r>
        <w:rPr>
          <w:spacing w:val="-4"/>
        </w:rPr>
        <w:t xml:space="preserve"> </w:t>
      </w:r>
      <w:r>
        <w:t>dimanfaatkan untuk mengatasi berbagai penyakit seperti batuk, diabetes, rematik, dan gondongan (Haryanto,</w:t>
      </w:r>
      <w:r>
        <w:rPr>
          <w:spacing w:val="5"/>
        </w:rPr>
        <w:t xml:space="preserve"> </w:t>
      </w:r>
      <w:r>
        <w:t>2009).</w:t>
      </w:r>
    </w:p>
    <w:p w:rsidR="006E2C23" w:rsidRDefault="00CC6194">
      <w:pPr>
        <w:pStyle w:val="BodyText"/>
        <w:spacing w:before="1" w:line="360" w:lineRule="auto"/>
        <w:ind w:left="588" w:right="887" w:firstLine="600"/>
        <w:jc w:val="both"/>
      </w:pPr>
      <w:r>
        <w:t xml:space="preserve">Belimbing wuluh atau </w:t>
      </w:r>
      <w:r>
        <w:rPr>
          <w:i/>
        </w:rPr>
        <w:t xml:space="preserve">averrhoa bilimbi </w:t>
      </w:r>
      <w:r>
        <w:t>adalah salah satu buah yang  banyak ditemukan di berbagai negara tropis d</w:t>
      </w:r>
      <w:r>
        <w:t>i Asia Tenggara, termasuk Indonesia. Biasanya, orang idonesia suka menggunakan buah ini dalam campuran sambal, sup, hingga kari. Belimbing wuluh merupakan salah satu tanaman buah asli Indonesia dan daratan Malaya. Belimbing wuluh (</w:t>
      </w:r>
      <w:r>
        <w:rPr>
          <w:i/>
        </w:rPr>
        <w:t xml:space="preserve">Averrhoa bilimbi </w:t>
      </w:r>
      <w:r>
        <w:t>L) banya</w:t>
      </w:r>
      <w:r>
        <w:t>k ditemui sebagai tanaman pekarangan yang mudah ditanam dan tidak memerlukan perawatan khusus. Pohon belimbing wuluh berbunga dan berbuah sepanjang</w:t>
      </w:r>
      <w:r>
        <w:rPr>
          <w:spacing w:val="12"/>
        </w:rPr>
        <w:t xml:space="preserve"> </w:t>
      </w:r>
      <w:r>
        <w:t>tahun.</w:t>
      </w:r>
    </w:p>
    <w:p w:rsidR="006E2C23" w:rsidRDefault="00CC6194">
      <w:pPr>
        <w:pStyle w:val="BodyText"/>
        <w:spacing w:before="5" w:line="360" w:lineRule="auto"/>
        <w:ind w:left="588" w:right="898" w:firstLine="720"/>
        <w:jc w:val="both"/>
      </w:pPr>
      <w:r>
        <w:t>Kemampuan tanaman ini untuk menghasilkan buah sepanjang tahun tidaklah sebanding dengan pemanfaatanny</w:t>
      </w:r>
      <w:r>
        <w:t>a, sehingga banyak buah segar yang terbuang sia-sia. Tanaman belimbing wuluh yang tumbuh baik dapat menghasilkan 100-300 buah/pohon sehingga seringkali mengalami kebusukan sebelum dimanfaatkan. Buah yang sudah matang harus cepat dipanen karena buah belimbi</w:t>
      </w:r>
      <w:r>
        <w:t>ng wuluh mudah sekali gugur dari pohonnya dan mudah membusuk (Oktiviana, Y. 2012).</w:t>
      </w:r>
    </w:p>
    <w:p w:rsidR="006E2C23" w:rsidRDefault="00CC6194">
      <w:pPr>
        <w:pStyle w:val="BodyText"/>
        <w:spacing w:before="9" w:line="360" w:lineRule="auto"/>
        <w:ind w:left="588" w:right="896" w:firstLine="600"/>
        <w:jc w:val="both"/>
      </w:pPr>
      <w:r>
        <w:t>Buah belimbing wuluh yang tua ditandai dengan warnanya yang semakin hijau kekuningan dan bentuk yang besar. Sedangkan saat masih muda, buah belimbing wuluh berwarna hijau tu</w:t>
      </w:r>
      <w:r>
        <w:t>a dan buah belimbing wuluh yang muda memilikki rasa yang lebih asam. Masyarakat di Indonesia banyak menganggap bahwa buah yang rasanya lebih asam identik dengan vitamin C yang tinggi. Dari hal tersebut, penulis tertarik untuk mengetahui apakah hal tersebut</w:t>
      </w:r>
      <w:r>
        <w:t xml:space="preserve"> berlaku di buah belimbing wuluh, dan apakah buah belimbing wuluh muda, tua, matang  juga mempengaruhi hal</w:t>
      </w:r>
      <w:r>
        <w:rPr>
          <w:spacing w:val="-24"/>
        </w:rPr>
        <w:t xml:space="preserve"> </w:t>
      </w:r>
      <w:r>
        <w:t>tersebut.</w:t>
      </w:r>
    </w:p>
    <w:p w:rsidR="006E2C23" w:rsidRDefault="006E2C23">
      <w:pPr>
        <w:spacing w:line="360" w:lineRule="auto"/>
        <w:jc w:val="both"/>
        <w:sectPr w:rsidR="006E2C23">
          <w:pgSz w:w="11930" w:h="16850"/>
          <w:pgMar w:top="1600" w:right="800" w:bottom="1440" w:left="1680" w:header="0" w:footer="1166" w:gutter="0"/>
          <w:cols w:space="720"/>
        </w:sectPr>
      </w:pPr>
    </w:p>
    <w:p w:rsidR="006E2C23" w:rsidRDefault="00CC6194">
      <w:pPr>
        <w:pStyle w:val="Heading2"/>
        <w:numPr>
          <w:ilvl w:val="1"/>
          <w:numId w:val="19"/>
        </w:numPr>
        <w:tabs>
          <w:tab w:val="left" w:pos="1157"/>
          <w:tab w:val="left" w:pos="1158"/>
        </w:tabs>
        <w:spacing w:before="85"/>
        <w:ind w:hanging="570"/>
      </w:pPr>
      <w:bookmarkStart w:id="10" w:name="_bookmark9"/>
      <w:bookmarkEnd w:id="10"/>
      <w:r>
        <w:lastRenderedPageBreak/>
        <w:t>Perumusan</w:t>
      </w:r>
      <w:r>
        <w:rPr>
          <w:spacing w:val="3"/>
        </w:rPr>
        <w:t xml:space="preserve"> </w:t>
      </w:r>
      <w:r>
        <w:t>Masalah</w:t>
      </w:r>
    </w:p>
    <w:p w:rsidR="006E2C23" w:rsidRDefault="006E2C23">
      <w:pPr>
        <w:pStyle w:val="BodyText"/>
        <w:spacing w:before="4"/>
        <w:rPr>
          <w:b/>
          <w:sz w:val="24"/>
        </w:rPr>
      </w:pPr>
    </w:p>
    <w:p w:rsidR="006E2C23" w:rsidRDefault="00CC6194">
      <w:pPr>
        <w:pStyle w:val="ListParagraph"/>
        <w:numPr>
          <w:ilvl w:val="0"/>
          <w:numId w:val="18"/>
        </w:numPr>
        <w:tabs>
          <w:tab w:val="left" w:pos="834"/>
        </w:tabs>
        <w:ind w:hanging="246"/>
      </w:pPr>
      <w:r>
        <w:t>Berapakah kadar vitamin C pada belimbing wuluh</w:t>
      </w:r>
      <w:r>
        <w:rPr>
          <w:spacing w:val="-10"/>
        </w:rPr>
        <w:t xml:space="preserve"> </w:t>
      </w:r>
      <w:r>
        <w:t>muda?</w:t>
      </w:r>
    </w:p>
    <w:p w:rsidR="006E2C23" w:rsidRDefault="00CC6194">
      <w:pPr>
        <w:pStyle w:val="ListParagraph"/>
        <w:numPr>
          <w:ilvl w:val="0"/>
          <w:numId w:val="18"/>
        </w:numPr>
        <w:tabs>
          <w:tab w:val="left" w:pos="834"/>
        </w:tabs>
        <w:spacing w:before="124"/>
        <w:ind w:hanging="246"/>
      </w:pPr>
      <w:r>
        <w:t>Berapakah kadar vitamin C pada buah belimbing wuluh</w:t>
      </w:r>
      <w:r>
        <w:rPr>
          <w:spacing w:val="-16"/>
        </w:rPr>
        <w:t xml:space="preserve"> </w:t>
      </w:r>
      <w:r>
        <w:t>tua?</w:t>
      </w:r>
    </w:p>
    <w:p w:rsidR="006E2C23" w:rsidRDefault="00CC6194">
      <w:pPr>
        <w:pStyle w:val="ListParagraph"/>
        <w:numPr>
          <w:ilvl w:val="0"/>
          <w:numId w:val="18"/>
        </w:numPr>
        <w:tabs>
          <w:tab w:val="left" w:pos="822"/>
        </w:tabs>
        <w:spacing w:before="128"/>
        <w:ind w:left="821" w:hanging="234"/>
      </w:pPr>
      <w:r>
        <w:t>Berapakah kadar vitamin C pada buah belimbing wuluh</w:t>
      </w:r>
      <w:r>
        <w:rPr>
          <w:spacing w:val="-14"/>
        </w:rPr>
        <w:t xml:space="preserve"> </w:t>
      </w:r>
      <w:r>
        <w:t>matang?</w:t>
      </w:r>
    </w:p>
    <w:p w:rsidR="006E2C23" w:rsidRDefault="006E2C23">
      <w:pPr>
        <w:pStyle w:val="BodyText"/>
        <w:rPr>
          <w:sz w:val="24"/>
        </w:rPr>
      </w:pPr>
    </w:p>
    <w:p w:rsidR="006E2C23" w:rsidRDefault="006E2C23">
      <w:pPr>
        <w:pStyle w:val="BodyText"/>
        <w:spacing w:before="9"/>
        <w:rPr>
          <w:sz w:val="19"/>
        </w:rPr>
      </w:pPr>
    </w:p>
    <w:p w:rsidR="006E2C23" w:rsidRDefault="00CC6194">
      <w:pPr>
        <w:pStyle w:val="Heading2"/>
        <w:numPr>
          <w:ilvl w:val="1"/>
          <w:numId w:val="19"/>
        </w:numPr>
        <w:tabs>
          <w:tab w:val="left" w:pos="1157"/>
          <w:tab w:val="left" w:pos="1158"/>
        </w:tabs>
        <w:ind w:hanging="570"/>
      </w:pPr>
      <w:bookmarkStart w:id="11" w:name="_bookmark10"/>
      <w:bookmarkEnd w:id="11"/>
      <w:r>
        <w:t>Tujuan</w:t>
      </w:r>
      <w:r>
        <w:rPr>
          <w:spacing w:val="-7"/>
        </w:rPr>
        <w:t xml:space="preserve"> </w:t>
      </w:r>
      <w:r>
        <w:t>Penelitian</w:t>
      </w:r>
    </w:p>
    <w:p w:rsidR="006E2C23" w:rsidRDefault="006E2C23">
      <w:pPr>
        <w:pStyle w:val="BodyText"/>
        <w:spacing w:before="3"/>
        <w:rPr>
          <w:b/>
          <w:sz w:val="21"/>
        </w:rPr>
      </w:pPr>
    </w:p>
    <w:p w:rsidR="006E2C23" w:rsidRDefault="00CC6194">
      <w:pPr>
        <w:pStyle w:val="ListParagraph"/>
        <w:numPr>
          <w:ilvl w:val="0"/>
          <w:numId w:val="17"/>
        </w:numPr>
        <w:tabs>
          <w:tab w:val="left" w:pos="834"/>
        </w:tabs>
        <w:ind w:hanging="246"/>
      </w:pPr>
      <w:r>
        <w:t>Untuk mengetahui kadar vitamin C pada belimbing wuluh</w:t>
      </w:r>
      <w:r>
        <w:rPr>
          <w:spacing w:val="-23"/>
        </w:rPr>
        <w:t xml:space="preserve"> </w:t>
      </w:r>
      <w:r>
        <w:t>muda.</w:t>
      </w:r>
    </w:p>
    <w:p w:rsidR="006E2C23" w:rsidRDefault="00CC6194">
      <w:pPr>
        <w:pStyle w:val="ListParagraph"/>
        <w:numPr>
          <w:ilvl w:val="0"/>
          <w:numId w:val="17"/>
        </w:numPr>
        <w:tabs>
          <w:tab w:val="left" w:pos="834"/>
        </w:tabs>
        <w:spacing w:before="129"/>
        <w:ind w:hanging="246"/>
      </w:pPr>
      <w:r>
        <w:t>Untuk mengetahui kadar vitamin C pada belimbing wuluh</w:t>
      </w:r>
      <w:r>
        <w:rPr>
          <w:spacing w:val="-18"/>
        </w:rPr>
        <w:t xml:space="preserve"> </w:t>
      </w:r>
      <w:r>
        <w:t>tua.</w:t>
      </w:r>
    </w:p>
    <w:p w:rsidR="006E2C23" w:rsidRDefault="00CC6194">
      <w:pPr>
        <w:pStyle w:val="ListParagraph"/>
        <w:numPr>
          <w:ilvl w:val="0"/>
          <w:numId w:val="17"/>
        </w:numPr>
        <w:tabs>
          <w:tab w:val="left" w:pos="822"/>
        </w:tabs>
        <w:spacing w:before="121"/>
        <w:ind w:left="821" w:hanging="234"/>
      </w:pPr>
      <w:r>
        <w:t>Untuk mengetahui kadar vitamin C pada belimbing wuluh</w:t>
      </w:r>
      <w:r>
        <w:rPr>
          <w:spacing w:val="-23"/>
        </w:rPr>
        <w:t xml:space="preserve"> </w:t>
      </w:r>
      <w:r>
        <w:t>matang.</w:t>
      </w:r>
    </w:p>
    <w:p w:rsidR="006E2C23" w:rsidRDefault="006E2C23">
      <w:pPr>
        <w:pStyle w:val="BodyText"/>
        <w:spacing w:before="9"/>
        <w:rPr>
          <w:sz w:val="31"/>
        </w:rPr>
      </w:pPr>
    </w:p>
    <w:p w:rsidR="006E2C23" w:rsidRDefault="00CC6194">
      <w:pPr>
        <w:pStyle w:val="Heading2"/>
        <w:numPr>
          <w:ilvl w:val="1"/>
          <w:numId w:val="19"/>
        </w:numPr>
        <w:tabs>
          <w:tab w:val="left" w:pos="1158"/>
        </w:tabs>
        <w:ind w:hanging="570"/>
        <w:jc w:val="both"/>
      </w:pPr>
      <w:bookmarkStart w:id="12" w:name="_bookmark11"/>
      <w:bookmarkEnd w:id="12"/>
      <w:r>
        <w:t>Manfaat Penelitian</w:t>
      </w:r>
    </w:p>
    <w:p w:rsidR="006E2C23" w:rsidRDefault="00CC6194">
      <w:pPr>
        <w:pStyle w:val="BodyText"/>
        <w:spacing w:before="143" w:line="360" w:lineRule="auto"/>
        <w:ind w:left="588" w:right="890"/>
        <w:jc w:val="both"/>
      </w:pPr>
      <w:r>
        <w:t>Penelitian ini diharapkan mengetahui jumlah kandungan vitamin C pada belimbing wuluh pada tingkat kematangan yang berbeda,serta memberitahu manfaat belimbing wuluh, dan membe</w:t>
      </w:r>
      <w:r>
        <w:t>ritahu bahwa buah belimbing wuluh terdapat kandungan vitamin C dan dapat dikonsumsi untuh menambahkan vitamin C dalam tubuh</w:t>
      </w:r>
      <w:r>
        <w:rPr>
          <w:spacing w:val="-10"/>
        </w:rPr>
        <w:t xml:space="preserve"> </w:t>
      </w:r>
      <w:r>
        <w:t>kita.</w:t>
      </w:r>
    </w:p>
    <w:p w:rsidR="006E2C23" w:rsidRDefault="006E2C23">
      <w:pPr>
        <w:spacing w:line="360" w:lineRule="auto"/>
        <w:jc w:val="both"/>
        <w:sectPr w:rsidR="006E2C23">
          <w:pgSz w:w="11930" w:h="16850"/>
          <w:pgMar w:top="1600" w:right="800" w:bottom="1440" w:left="1680" w:header="0" w:footer="1166" w:gutter="0"/>
          <w:cols w:space="720"/>
        </w:sectPr>
      </w:pPr>
    </w:p>
    <w:p w:rsidR="006E2C23" w:rsidRDefault="00CC6194">
      <w:pPr>
        <w:pStyle w:val="Heading2"/>
        <w:spacing w:before="87" w:line="242" w:lineRule="auto"/>
        <w:ind w:left="3339" w:right="3650" w:firstLine="862"/>
      </w:pPr>
      <w:bookmarkStart w:id="13" w:name="_bookmark12"/>
      <w:bookmarkEnd w:id="13"/>
      <w:r>
        <w:lastRenderedPageBreak/>
        <w:t>BAB II TINJAUAN PUSTAKA</w:t>
      </w:r>
    </w:p>
    <w:p w:rsidR="006E2C23" w:rsidRDefault="006E2C23">
      <w:pPr>
        <w:pStyle w:val="BodyText"/>
        <w:spacing w:before="11"/>
        <w:rPr>
          <w:b/>
          <w:sz w:val="23"/>
        </w:rPr>
      </w:pPr>
    </w:p>
    <w:p w:rsidR="006E2C23" w:rsidRDefault="00CC6194">
      <w:pPr>
        <w:pStyle w:val="ListParagraph"/>
        <w:numPr>
          <w:ilvl w:val="1"/>
          <w:numId w:val="16"/>
        </w:numPr>
        <w:tabs>
          <w:tab w:val="left" w:pos="1157"/>
          <w:tab w:val="left" w:pos="1158"/>
        </w:tabs>
        <w:ind w:hanging="570"/>
        <w:rPr>
          <w:b/>
          <w:sz w:val="24"/>
        </w:rPr>
      </w:pPr>
      <w:r>
        <w:rPr>
          <w:b/>
          <w:sz w:val="24"/>
        </w:rPr>
        <w:t>Belimbing Wuluh (</w:t>
      </w:r>
      <w:r>
        <w:rPr>
          <w:b/>
          <w:i/>
          <w:sz w:val="24"/>
        </w:rPr>
        <w:t>Averrhoa bilimbi</w:t>
      </w:r>
      <w:r>
        <w:rPr>
          <w:b/>
          <w:i/>
          <w:spacing w:val="-9"/>
          <w:sz w:val="24"/>
        </w:rPr>
        <w:t xml:space="preserve"> </w:t>
      </w:r>
      <w:r>
        <w:rPr>
          <w:b/>
          <w:sz w:val="24"/>
        </w:rPr>
        <w:t>L)</w:t>
      </w:r>
    </w:p>
    <w:p w:rsidR="006E2C23" w:rsidRDefault="006E2C23">
      <w:pPr>
        <w:pStyle w:val="BodyText"/>
        <w:rPr>
          <w:b/>
          <w:sz w:val="20"/>
        </w:rPr>
      </w:pPr>
    </w:p>
    <w:p w:rsidR="006E2C23" w:rsidRDefault="00CC6194">
      <w:pPr>
        <w:pStyle w:val="BodyText"/>
        <w:spacing w:before="1"/>
        <w:rPr>
          <w:b/>
          <w:sz w:val="18"/>
        </w:rPr>
      </w:pPr>
      <w:r>
        <w:rPr>
          <w:noProof/>
          <w:lang w:val="id-ID" w:eastAsia="id-ID"/>
        </w:rPr>
        <w:drawing>
          <wp:anchor distT="0" distB="0" distL="0" distR="0" simplePos="0" relativeHeight="2" behindDoc="0" locked="0" layoutInCell="1" allowOverlap="1">
            <wp:simplePos x="0" y="0"/>
            <wp:positionH relativeFrom="page">
              <wp:posOffset>2381250</wp:posOffset>
            </wp:positionH>
            <wp:positionV relativeFrom="paragraph">
              <wp:posOffset>157030</wp:posOffset>
            </wp:positionV>
            <wp:extent cx="3166298" cy="1940909"/>
            <wp:effectExtent l="0" t="0" r="0" b="0"/>
            <wp:wrapTopAndBottom/>
            <wp:docPr id="5" name="image2.jpeg" descr="8 Manfaat Belimbing Wuluh untuk Kesehatan dan Kecantikan yang Jarang  Diketahui - Ragam Bol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5" cstate="print"/>
                    <a:stretch>
                      <a:fillRect/>
                    </a:stretch>
                  </pic:blipFill>
                  <pic:spPr>
                    <a:xfrm>
                      <a:off x="0" y="0"/>
                      <a:ext cx="3166298" cy="1940909"/>
                    </a:xfrm>
                    <a:prstGeom prst="rect">
                      <a:avLst/>
                    </a:prstGeom>
                  </pic:spPr>
                </pic:pic>
              </a:graphicData>
            </a:graphic>
          </wp:anchor>
        </w:drawing>
      </w:r>
    </w:p>
    <w:p w:rsidR="006E2C23" w:rsidRDefault="00CC6194">
      <w:pPr>
        <w:spacing w:before="13"/>
        <w:ind w:left="574" w:right="830"/>
        <w:jc w:val="center"/>
        <w:rPr>
          <w:b/>
          <w:i/>
        </w:rPr>
      </w:pPr>
      <w:r>
        <w:rPr>
          <w:b/>
        </w:rPr>
        <w:t xml:space="preserve">Gambar 2.1 Buah belimbing wuluh </w:t>
      </w:r>
      <w:r>
        <w:rPr>
          <w:b/>
          <w:i/>
        </w:rPr>
        <w:t xml:space="preserve">( Averrhoa bilimbi </w:t>
      </w:r>
      <w:r>
        <w:rPr>
          <w:b/>
        </w:rPr>
        <w:t>L</w:t>
      </w:r>
      <w:r>
        <w:rPr>
          <w:b/>
          <w:i/>
        </w:rPr>
        <w:t>)</w:t>
      </w:r>
    </w:p>
    <w:p w:rsidR="006E2C23" w:rsidRDefault="006E2C23">
      <w:pPr>
        <w:pStyle w:val="BodyText"/>
        <w:spacing w:before="5"/>
        <w:rPr>
          <w:b/>
          <w:i/>
          <w:sz w:val="32"/>
        </w:rPr>
      </w:pPr>
    </w:p>
    <w:p w:rsidR="006E2C23" w:rsidRDefault="00CC6194">
      <w:pPr>
        <w:pStyle w:val="BodyText"/>
        <w:spacing w:before="1" w:line="360" w:lineRule="auto"/>
        <w:ind w:left="588" w:right="893" w:firstLine="720"/>
        <w:jc w:val="both"/>
      </w:pPr>
      <w:r>
        <w:t>Belimbing wuluh sering disebut belimbing sayur atau belimbing asam yang memilikki rasa yang cukup asam yang biasanya digunakan sebagai bumbu masakkan atau ramuan jamu. Belimbing wuluh berasal dari kepulauan maluku dan menyebar keseluruh bagian negara Indon</w:t>
      </w:r>
      <w:r>
        <w:t xml:space="preserve">esia. Nama ilmiah belimbing wuluh adalah </w:t>
      </w:r>
      <w:r>
        <w:rPr>
          <w:i/>
        </w:rPr>
        <w:t>Averrhoa Bilimbi L</w:t>
      </w:r>
      <w:r>
        <w:t xml:space="preserve">.(Gendrowati,2015). Daun berupa daun majemuk menyirip ganjil dengan 21 - 45 pasang anak daun, Anak daun bertangkai pendek, bentuknya bulat telur sampai lonjong, ujung runcing, pangkal memudar tepi </w:t>
      </w:r>
      <w:r>
        <w:t>rata, panjang 2 - 10 cm, lebar 1-3 cm, warna hijau, permukaan bawah berwarna hijau muda</w:t>
      </w:r>
      <w:r>
        <w:rPr>
          <w:spacing w:val="-8"/>
        </w:rPr>
        <w:t xml:space="preserve"> </w:t>
      </w:r>
      <w:r>
        <w:t>(Herbie,2015).</w:t>
      </w:r>
    </w:p>
    <w:p w:rsidR="006E2C23" w:rsidRDefault="00CC6194">
      <w:pPr>
        <w:pStyle w:val="BodyText"/>
        <w:spacing w:before="7" w:line="360" w:lineRule="auto"/>
        <w:ind w:left="588" w:right="888" w:firstLine="720"/>
        <w:jc w:val="both"/>
      </w:pPr>
      <w:r>
        <w:t xml:space="preserve">Menurut (Gendrowati,2015), batang pohon belimbing wuluh memilikki ketinggian mencapai±15 meter dengan percabangan yang sedikit. Batang nya tidak terlalu </w:t>
      </w:r>
      <w:r>
        <w:t xml:space="preserve">besar dengan diameter sekitar 30 cm. Daunnya tersusun ganda dengan bentuk kecil, bulat telur. Ukurannya antara 2-10 × 1-3 cm dan berwarna hijau. Bunganya merupakan bunga majemuk yang tersusun dalam malai sepanjang 5 - 20cm secara berkelompok. Bunga keluar </w:t>
      </w:r>
      <w:r>
        <w:t>dari percabangan  dengan bentuk seperti bintang yang berwarna ungu kemerahan, buahnya bentuk lonjong bulat persegi, panjangnya sekitar 4 – 6 cm, berwarna hijau agak kekuningan.</w:t>
      </w:r>
    </w:p>
    <w:p w:rsidR="006E2C23" w:rsidRDefault="00CC6194">
      <w:pPr>
        <w:pStyle w:val="BodyText"/>
        <w:spacing w:before="3" w:line="360" w:lineRule="auto"/>
        <w:ind w:left="588" w:right="905" w:firstLine="720"/>
        <w:jc w:val="both"/>
      </w:pPr>
      <w:r>
        <w:t xml:space="preserve">Biji dalam bentuk gepeng. Pohon belimbing wuluh dapat tumbuh di dataran rendah </w:t>
      </w:r>
      <w:r>
        <w:t>hingga mencapai 500 mdpl. Rasa buahnya asam (Samtosa,2014).</w:t>
      </w:r>
    </w:p>
    <w:p w:rsidR="006E2C23" w:rsidRDefault="006E2C23">
      <w:pPr>
        <w:spacing w:line="360" w:lineRule="auto"/>
        <w:jc w:val="both"/>
        <w:sectPr w:rsidR="006E2C23">
          <w:pgSz w:w="11930" w:h="16850"/>
          <w:pgMar w:top="1600" w:right="800" w:bottom="1440" w:left="1680" w:header="0" w:footer="1166" w:gutter="0"/>
          <w:cols w:space="720"/>
        </w:sectPr>
      </w:pPr>
    </w:p>
    <w:p w:rsidR="006E2C23" w:rsidRDefault="006E2C23">
      <w:pPr>
        <w:pStyle w:val="BodyText"/>
        <w:spacing w:before="3"/>
        <w:rPr>
          <w:sz w:val="11"/>
        </w:rPr>
      </w:pPr>
    </w:p>
    <w:p w:rsidR="006E2C23" w:rsidRDefault="00CC6194">
      <w:pPr>
        <w:pStyle w:val="BodyText"/>
        <w:spacing w:before="94" w:line="360" w:lineRule="auto"/>
        <w:ind w:left="588" w:right="897" w:firstLine="720"/>
        <w:jc w:val="both"/>
      </w:pPr>
      <w:r>
        <w:t>Buah belimbing wuluh (Averrhoa bilimbi L) adalah salah satu tanaman yang banyak tumbuh di perkarangan dan dimanfaatkan oleh masyarakat Indonesia. Tanaman ini subur di Indonesia, Filipina, Sri langka, Myanmar, dan Malaysia. Kelebihan tanaman ini adalah term</w:t>
      </w:r>
      <w:r>
        <w:t xml:space="preserve">asuk salah satu jenis  tanaman tropis yang dapat berbuah sepanjang tahun (Rahayu,2013). Belimbing wuluh (Averrhoa Bilimbi L) termasuk kedalam familia Oxalidiaceae. Nama lokalnya antara </w:t>
      </w:r>
      <w:r>
        <w:rPr>
          <w:spacing w:val="-5"/>
        </w:rPr>
        <w:t xml:space="preserve">lain </w:t>
      </w:r>
      <w:r>
        <w:t>: Limeng, Selimeng, Thilimeng ( Aceh) ; Selemeng (Gayo) ; Asom bel</w:t>
      </w:r>
      <w:r>
        <w:t>imbing, Balimbingan (Batak) ; Malimbi (Nias); Balimbieng (Minangkabau) ; Belimbing asam (Melayu) ;Balimbing (Lampung) ; Calingcing, Balingbing</w:t>
      </w:r>
      <w:r>
        <w:rPr>
          <w:spacing w:val="-27"/>
        </w:rPr>
        <w:t xml:space="preserve"> </w:t>
      </w:r>
      <w:r>
        <w:t>(Sunda)</w:t>
      </w:r>
    </w:p>
    <w:p w:rsidR="006E2C23" w:rsidRDefault="00CC6194">
      <w:pPr>
        <w:pStyle w:val="BodyText"/>
        <w:ind w:left="588"/>
        <w:jc w:val="both"/>
      </w:pPr>
      <w:r>
        <w:t>, (Herbie,2015).</w:t>
      </w:r>
    </w:p>
    <w:p w:rsidR="006E2C23" w:rsidRDefault="006E2C23">
      <w:pPr>
        <w:pStyle w:val="BodyText"/>
        <w:spacing w:before="1"/>
        <w:rPr>
          <w:sz w:val="27"/>
        </w:rPr>
      </w:pPr>
    </w:p>
    <w:p w:rsidR="006E2C23" w:rsidRDefault="00CC6194">
      <w:pPr>
        <w:pStyle w:val="Heading2"/>
        <w:numPr>
          <w:ilvl w:val="2"/>
          <w:numId w:val="16"/>
        </w:numPr>
        <w:tabs>
          <w:tab w:val="left" w:pos="1158"/>
        </w:tabs>
        <w:ind w:hanging="570"/>
      </w:pPr>
      <w:bookmarkStart w:id="14" w:name="_bookmark13"/>
      <w:bookmarkEnd w:id="14"/>
      <w:r>
        <w:t>Taksonomi</w:t>
      </w:r>
      <w:r>
        <w:rPr>
          <w:spacing w:val="-5"/>
        </w:rPr>
        <w:t xml:space="preserve"> </w:t>
      </w:r>
      <w:r>
        <w:t>Tanaman</w:t>
      </w:r>
    </w:p>
    <w:p w:rsidR="006E2C23" w:rsidRDefault="00CC6194">
      <w:pPr>
        <w:pStyle w:val="BodyText"/>
        <w:spacing w:before="154" w:line="355" w:lineRule="auto"/>
        <w:ind w:left="588" w:right="1577"/>
      </w:pPr>
      <w:r>
        <w:t>Klasifikasi tanaman Belimbing wuluh, Syamsuh hidayat dan hutapea, 201</w:t>
      </w:r>
      <w:r>
        <w:t>1 menyatakan dalam ilmu taksonomi tumbuhan sebagai berikut:</w:t>
      </w:r>
    </w:p>
    <w:p w:rsidR="006E2C23" w:rsidRDefault="00CC6194">
      <w:pPr>
        <w:pStyle w:val="BodyText"/>
        <w:tabs>
          <w:tab w:val="left" w:pos="3922"/>
        </w:tabs>
        <w:spacing w:before="9"/>
        <w:ind w:left="588"/>
      </w:pPr>
      <w:r>
        <w:t>Divisi</w:t>
      </w:r>
      <w:r>
        <w:tab/>
        <w:t>:</w:t>
      </w:r>
      <w:r>
        <w:rPr>
          <w:spacing w:val="-4"/>
        </w:rPr>
        <w:t xml:space="preserve"> </w:t>
      </w:r>
      <w:r>
        <w:t>Magnoliophyta</w:t>
      </w:r>
    </w:p>
    <w:p w:rsidR="006E2C23" w:rsidRDefault="00CC6194">
      <w:pPr>
        <w:pStyle w:val="BodyText"/>
        <w:tabs>
          <w:tab w:val="left" w:pos="3922"/>
        </w:tabs>
        <w:spacing w:before="165"/>
        <w:ind w:left="588"/>
      </w:pPr>
      <w:r>
        <w:t>Sub</w:t>
      </w:r>
      <w:r>
        <w:rPr>
          <w:spacing w:val="-8"/>
        </w:rPr>
        <w:t xml:space="preserve"> </w:t>
      </w:r>
      <w:r>
        <w:t>Divisi</w:t>
      </w:r>
      <w:r>
        <w:tab/>
        <w:t>:</w:t>
      </w:r>
      <w:r>
        <w:rPr>
          <w:spacing w:val="-3"/>
        </w:rPr>
        <w:t xml:space="preserve"> </w:t>
      </w:r>
      <w:r>
        <w:t>Spermatophyta</w:t>
      </w:r>
    </w:p>
    <w:p w:rsidR="006E2C23" w:rsidRDefault="00CC6194">
      <w:pPr>
        <w:pStyle w:val="BodyText"/>
        <w:tabs>
          <w:tab w:val="left" w:pos="3922"/>
        </w:tabs>
        <w:spacing w:before="164"/>
        <w:ind w:left="588"/>
      </w:pPr>
      <w:r>
        <w:t>Kelas</w:t>
      </w:r>
      <w:r>
        <w:tab/>
        <w:t>:</w:t>
      </w:r>
      <w:r>
        <w:rPr>
          <w:spacing w:val="-4"/>
        </w:rPr>
        <w:t xml:space="preserve"> </w:t>
      </w:r>
      <w:r>
        <w:t>Magnoliopsida</w:t>
      </w:r>
    </w:p>
    <w:p w:rsidR="006E2C23" w:rsidRDefault="00CC6194">
      <w:pPr>
        <w:pStyle w:val="BodyText"/>
        <w:tabs>
          <w:tab w:val="left" w:pos="3922"/>
        </w:tabs>
        <w:spacing w:before="165"/>
        <w:ind w:left="588"/>
      </w:pPr>
      <w:r>
        <w:t>Sub</w:t>
      </w:r>
      <w:r>
        <w:rPr>
          <w:spacing w:val="-11"/>
        </w:rPr>
        <w:t xml:space="preserve"> </w:t>
      </w:r>
      <w:r>
        <w:t>Kelas</w:t>
      </w:r>
      <w:r>
        <w:tab/>
        <w:t>:</w:t>
      </w:r>
      <w:r>
        <w:rPr>
          <w:spacing w:val="-1"/>
        </w:rPr>
        <w:t xml:space="preserve"> </w:t>
      </w:r>
      <w:r>
        <w:t>Rosidae</w:t>
      </w:r>
    </w:p>
    <w:p w:rsidR="006E2C23" w:rsidRDefault="00CC6194">
      <w:pPr>
        <w:pStyle w:val="BodyText"/>
        <w:tabs>
          <w:tab w:val="left" w:pos="3922"/>
        </w:tabs>
        <w:spacing w:before="165"/>
        <w:ind w:left="588"/>
      </w:pPr>
      <w:r>
        <w:t>Ordo</w:t>
      </w:r>
      <w:r>
        <w:tab/>
        <w:t>:</w:t>
      </w:r>
      <w:r>
        <w:rPr>
          <w:spacing w:val="-4"/>
        </w:rPr>
        <w:t xml:space="preserve"> </w:t>
      </w:r>
      <w:r>
        <w:t>Geraniales</w:t>
      </w:r>
    </w:p>
    <w:p w:rsidR="006E2C23" w:rsidRDefault="00CC6194">
      <w:pPr>
        <w:pStyle w:val="BodyText"/>
        <w:tabs>
          <w:tab w:val="left" w:pos="3922"/>
        </w:tabs>
        <w:spacing w:before="164"/>
        <w:ind w:left="588"/>
      </w:pPr>
      <w:r>
        <w:t>Family</w:t>
      </w:r>
      <w:r>
        <w:tab/>
        <w:t>: Oxalidaceae (suku</w:t>
      </w:r>
      <w:r>
        <w:rPr>
          <w:spacing w:val="3"/>
        </w:rPr>
        <w:t xml:space="preserve"> </w:t>
      </w:r>
      <w:r>
        <w:t>belimbing-belimbingan)</w:t>
      </w:r>
    </w:p>
    <w:p w:rsidR="006E2C23" w:rsidRDefault="00CC6194">
      <w:pPr>
        <w:tabs>
          <w:tab w:val="left" w:pos="3922"/>
        </w:tabs>
        <w:spacing w:before="161"/>
        <w:ind w:left="588"/>
        <w:rPr>
          <w:i/>
        </w:rPr>
      </w:pPr>
      <w:r>
        <w:t>Genus</w:t>
      </w:r>
      <w:r>
        <w:tab/>
        <w:t>:</w:t>
      </w:r>
      <w:r>
        <w:rPr>
          <w:spacing w:val="-3"/>
        </w:rPr>
        <w:t xml:space="preserve"> </w:t>
      </w:r>
      <w:r>
        <w:rPr>
          <w:i/>
        </w:rPr>
        <w:t>Averrhoa</w:t>
      </w:r>
    </w:p>
    <w:p w:rsidR="006E2C23" w:rsidRDefault="00CC6194">
      <w:pPr>
        <w:tabs>
          <w:tab w:val="left" w:pos="3922"/>
        </w:tabs>
        <w:spacing w:before="164"/>
        <w:ind w:left="588"/>
        <w:rPr>
          <w:i/>
        </w:rPr>
      </w:pPr>
      <w:r>
        <w:t>Spesies</w:t>
      </w:r>
      <w:r>
        <w:tab/>
        <w:t xml:space="preserve">: </w:t>
      </w:r>
      <w:r>
        <w:rPr>
          <w:i/>
        </w:rPr>
        <w:t xml:space="preserve">Averrhoa </w:t>
      </w:r>
      <w:r>
        <w:rPr>
          <w:i/>
        </w:rPr>
        <w:t>bilimbi</w:t>
      </w:r>
      <w:r>
        <w:rPr>
          <w:i/>
          <w:spacing w:val="-27"/>
        </w:rPr>
        <w:t xml:space="preserve"> </w:t>
      </w:r>
      <w:r>
        <w:rPr>
          <w:i/>
        </w:rPr>
        <w:t>L</w:t>
      </w:r>
    </w:p>
    <w:p w:rsidR="006E2C23" w:rsidRDefault="006E2C23">
      <w:pPr>
        <w:pStyle w:val="BodyText"/>
        <w:spacing w:before="2"/>
        <w:rPr>
          <w:i/>
          <w:sz w:val="30"/>
        </w:rPr>
      </w:pPr>
    </w:p>
    <w:p w:rsidR="006E2C23" w:rsidRDefault="00CC6194">
      <w:pPr>
        <w:pStyle w:val="Heading2"/>
        <w:numPr>
          <w:ilvl w:val="2"/>
          <w:numId w:val="16"/>
        </w:numPr>
        <w:tabs>
          <w:tab w:val="left" w:pos="1158"/>
        </w:tabs>
        <w:spacing w:before="1"/>
        <w:ind w:hanging="570"/>
      </w:pPr>
      <w:bookmarkStart w:id="15" w:name="_bookmark14"/>
      <w:bookmarkEnd w:id="15"/>
      <w:r>
        <w:t>Kandungan Buah Belimbing</w:t>
      </w:r>
      <w:r>
        <w:rPr>
          <w:spacing w:val="-4"/>
        </w:rPr>
        <w:t xml:space="preserve"> </w:t>
      </w:r>
      <w:r>
        <w:t>Wuluh</w:t>
      </w:r>
    </w:p>
    <w:p w:rsidR="006E2C23" w:rsidRDefault="006E2C23">
      <w:pPr>
        <w:pStyle w:val="BodyText"/>
        <w:rPr>
          <w:b/>
        </w:rPr>
      </w:pPr>
    </w:p>
    <w:p w:rsidR="006E2C23" w:rsidRDefault="00CC6194">
      <w:pPr>
        <w:pStyle w:val="BodyText"/>
        <w:spacing w:before="1" w:line="360" w:lineRule="auto"/>
        <w:ind w:left="588" w:right="886"/>
        <w:jc w:val="both"/>
      </w:pPr>
      <w:r>
        <w:t xml:space="preserve">Buah bellimbing wuluh mengandung banyak vitamin C alami yang berguna sebagai penambah daya tahan tubuh dan perlindungan terhadap berbagai penyakit. Belimbing wuluh mempunyai kandungan unsur kimia yang disebut </w:t>
      </w:r>
      <w:r>
        <w:rPr>
          <w:spacing w:val="-3"/>
        </w:rPr>
        <w:t xml:space="preserve">asam </w:t>
      </w:r>
      <w:r>
        <w:t>oksalat dan kalium (Sutrsisna dan Sujono, 2015). Berikut ini adalah Vitamin per 100 gram buah belimbing wuluh disajikan pada tabel 2.1 dan Kandungan Mineral Belimbing Wuluh disajikan pada tabel 2.2</w:t>
      </w:r>
    </w:p>
    <w:p w:rsidR="006E2C23" w:rsidRDefault="006E2C23">
      <w:pPr>
        <w:spacing w:line="360" w:lineRule="auto"/>
        <w:jc w:val="both"/>
        <w:sectPr w:rsidR="006E2C23">
          <w:pgSz w:w="11930" w:h="16850"/>
          <w:pgMar w:top="1600" w:right="800" w:bottom="1440" w:left="1680" w:header="0" w:footer="1166" w:gutter="0"/>
          <w:cols w:space="720"/>
        </w:sectPr>
      </w:pPr>
    </w:p>
    <w:p w:rsidR="006E2C23" w:rsidRDefault="00CC6194">
      <w:pPr>
        <w:spacing w:before="82"/>
        <w:ind w:left="648"/>
      </w:pPr>
      <w:r>
        <w:rPr>
          <w:b/>
        </w:rPr>
        <w:lastRenderedPageBreak/>
        <w:t xml:space="preserve">Tabel 2.1 </w:t>
      </w:r>
      <w:r>
        <w:t>Vitamin per 100 gram belimb</w:t>
      </w:r>
      <w:r>
        <w:t>ing wuluh.</w:t>
      </w:r>
    </w:p>
    <w:p w:rsidR="006E2C23" w:rsidRDefault="006E2C23">
      <w:pPr>
        <w:pStyle w:val="BodyText"/>
        <w:rPr>
          <w:sz w:val="20"/>
        </w:rPr>
      </w:pPr>
    </w:p>
    <w:p w:rsidR="006E2C23" w:rsidRDefault="006E2C23">
      <w:pPr>
        <w:pStyle w:val="BodyText"/>
        <w:spacing w:before="4" w:after="1"/>
        <w:rPr>
          <w:sz w:val="11"/>
        </w:rPr>
      </w:pPr>
    </w:p>
    <w:tbl>
      <w:tblPr>
        <w:tblW w:w="0" w:type="auto"/>
        <w:tblInd w:w="768" w:type="dxa"/>
        <w:tblLayout w:type="fixed"/>
        <w:tblCellMar>
          <w:left w:w="0" w:type="dxa"/>
          <w:right w:w="0" w:type="dxa"/>
        </w:tblCellMar>
        <w:tblLook w:val="01E0" w:firstRow="1" w:lastRow="1" w:firstColumn="1" w:lastColumn="1" w:noHBand="0" w:noVBand="0"/>
      </w:tblPr>
      <w:tblGrid>
        <w:gridCol w:w="2593"/>
        <w:gridCol w:w="1563"/>
      </w:tblGrid>
      <w:tr w:rsidR="006E2C23">
        <w:trPr>
          <w:trHeight w:val="755"/>
        </w:trPr>
        <w:tc>
          <w:tcPr>
            <w:tcW w:w="2593" w:type="dxa"/>
            <w:tcBorders>
              <w:top w:val="single" w:sz="4" w:space="0" w:color="000000"/>
              <w:bottom w:val="single" w:sz="4" w:space="0" w:color="000000"/>
              <w:right w:val="single" w:sz="4" w:space="0" w:color="000000"/>
            </w:tcBorders>
          </w:tcPr>
          <w:p w:rsidR="006E2C23" w:rsidRDefault="00CC6194">
            <w:pPr>
              <w:pStyle w:val="TableParagraph"/>
              <w:spacing w:line="352" w:lineRule="auto"/>
              <w:ind w:left="441" w:right="141" w:hanging="240"/>
              <w:rPr>
                <w:b/>
              </w:rPr>
            </w:pPr>
            <w:r>
              <w:rPr>
                <w:b/>
              </w:rPr>
              <w:t>Vitamin per 100 gram belimbing wuluh</w:t>
            </w:r>
          </w:p>
        </w:tc>
        <w:tc>
          <w:tcPr>
            <w:tcW w:w="1563" w:type="dxa"/>
            <w:tcBorders>
              <w:top w:val="single" w:sz="4" w:space="0" w:color="000000"/>
              <w:left w:val="single" w:sz="4" w:space="0" w:color="000000"/>
              <w:bottom w:val="single" w:sz="4" w:space="0" w:color="000000"/>
            </w:tcBorders>
          </w:tcPr>
          <w:p w:rsidR="006E2C23" w:rsidRDefault="00CC6194">
            <w:pPr>
              <w:pStyle w:val="TableParagraph"/>
              <w:spacing w:line="241" w:lineRule="exact"/>
              <w:ind w:left="381"/>
              <w:rPr>
                <w:b/>
              </w:rPr>
            </w:pPr>
            <w:r>
              <w:rPr>
                <w:b/>
              </w:rPr>
              <w:t>Jumlah</w:t>
            </w:r>
          </w:p>
        </w:tc>
      </w:tr>
      <w:tr w:rsidR="006E2C23">
        <w:trPr>
          <w:trHeight w:val="310"/>
        </w:trPr>
        <w:tc>
          <w:tcPr>
            <w:tcW w:w="2593" w:type="dxa"/>
            <w:tcBorders>
              <w:top w:val="single" w:sz="4" w:space="0" w:color="000000"/>
              <w:right w:val="single" w:sz="4" w:space="0" w:color="000000"/>
            </w:tcBorders>
          </w:tcPr>
          <w:p w:rsidR="006E2C23" w:rsidRDefault="00CC6194">
            <w:pPr>
              <w:pStyle w:val="TableParagraph"/>
              <w:spacing w:line="243" w:lineRule="exact"/>
              <w:ind w:left="203"/>
            </w:pPr>
            <w:r>
              <w:t>Riboflavin</w:t>
            </w:r>
          </w:p>
        </w:tc>
        <w:tc>
          <w:tcPr>
            <w:tcW w:w="1563" w:type="dxa"/>
            <w:tcBorders>
              <w:top w:val="single" w:sz="4" w:space="0" w:color="000000"/>
              <w:left w:val="single" w:sz="4" w:space="0" w:color="000000"/>
            </w:tcBorders>
          </w:tcPr>
          <w:p w:rsidR="006E2C23" w:rsidRDefault="00CC6194">
            <w:pPr>
              <w:pStyle w:val="TableParagraph"/>
              <w:spacing w:line="243" w:lineRule="exact"/>
              <w:ind w:left="97"/>
            </w:pPr>
            <w:r>
              <w:t>0,026 mg</w:t>
            </w:r>
          </w:p>
        </w:tc>
      </w:tr>
      <w:tr w:rsidR="006E2C23">
        <w:trPr>
          <w:trHeight w:val="379"/>
        </w:trPr>
        <w:tc>
          <w:tcPr>
            <w:tcW w:w="2593" w:type="dxa"/>
            <w:tcBorders>
              <w:right w:val="single" w:sz="4" w:space="0" w:color="000000"/>
            </w:tcBorders>
          </w:tcPr>
          <w:p w:rsidR="006E2C23" w:rsidRDefault="00CC6194">
            <w:pPr>
              <w:pStyle w:val="TableParagraph"/>
              <w:spacing w:before="61"/>
              <w:ind w:left="203"/>
            </w:pPr>
            <w:r>
              <w:t>Vitamin B1(Thiamin)</w:t>
            </w:r>
          </w:p>
        </w:tc>
        <w:tc>
          <w:tcPr>
            <w:tcW w:w="1563" w:type="dxa"/>
            <w:tcBorders>
              <w:left w:val="single" w:sz="4" w:space="0" w:color="000000"/>
            </w:tcBorders>
          </w:tcPr>
          <w:p w:rsidR="006E2C23" w:rsidRDefault="00CC6194">
            <w:pPr>
              <w:pStyle w:val="TableParagraph"/>
              <w:spacing w:before="61"/>
              <w:ind w:left="97"/>
            </w:pPr>
            <w:r>
              <w:t>0,010 mg</w:t>
            </w:r>
          </w:p>
        </w:tc>
      </w:tr>
      <w:tr w:rsidR="006E2C23">
        <w:trPr>
          <w:trHeight w:val="375"/>
        </w:trPr>
        <w:tc>
          <w:tcPr>
            <w:tcW w:w="2593" w:type="dxa"/>
            <w:tcBorders>
              <w:right w:val="single" w:sz="4" w:space="0" w:color="000000"/>
            </w:tcBorders>
          </w:tcPr>
          <w:p w:rsidR="006E2C23" w:rsidRDefault="00CC6194">
            <w:pPr>
              <w:pStyle w:val="TableParagraph"/>
              <w:spacing w:before="58"/>
              <w:ind w:left="203"/>
            </w:pPr>
            <w:r>
              <w:t>Niacin</w:t>
            </w:r>
          </w:p>
        </w:tc>
        <w:tc>
          <w:tcPr>
            <w:tcW w:w="1563" w:type="dxa"/>
            <w:tcBorders>
              <w:left w:val="single" w:sz="4" w:space="0" w:color="000000"/>
            </w:tcBorders>
          </w:tcPr>
          <w:p w:rsidR="006E2C23" w:rsidRDefault="00CC6194">
            <w:pPr>
              <w:pStyle w:val="TableParagraph"/>
              <w:spacing w:before="58"/>
              <w:ind w:left="97"/>
            </w:pPr>
            <w:r>
              <w:t>0,0302 mg</w:t>
            </w:r>
          </w:p>
        </w:tc>
      </w:tr>
      <w:tr w:rsidR="006E2C23">
        <w:trPr>
          <w:trHeight w:val="377"/>
        </w:trPr>
        <w:tc>
          <w:tcPr>
            <w:tcW w:w="2593" w:type="dxa"/>
            <w:tcBorders>
              <w:right w:val="single" w:sz="4" w:space="0" w:color="000000"/>
            </w:tcBorders>
          </w:tcPr>
          <w:p w:rsidR="006E2C23" w:rsidRDefault="00CC6194">
            <w:pPr>
              <w:pStyle w:val="TableParagraph"/>
              <w:spacing w:before="57"/>
              <w:ind w:left="203"/>
            </w:pPr>
            <w:r>
              <w:t>Asam Askorbat</w:t>
            </w:r>
          </w:p>
        </w:tc>
        <w:tc>
          <w:tcPr>
            <w:tcW w:w="1563" w:type="dxa"/>
            <w:tcBorders>
              <w:left w:val="single" w:sz="4" w:space="0" w:color="000000"/>
            </w:tcBorders>
          </w:tcPr>
          <w:p w:rsidR="006E2C23" w:rsidRDefault="00CC6194">
            <w:pPr>
              <w:pStyle w:val="TableParagraph"/>
              <w:spacing w:before="57"/>
              <w:ind w:left="97"/>
            </w:pPr>
            <w:r>
              <w:t>15,6 mg</w:t>
            </w:r>
          </w:p>
        </w:tc>
      </w:tr>
      <w:tr w:rsidR="006E2C23">
        <w:trPr>
          <w:trHeight w:val="380"/>
        </w:trPr>
        <w:tc>
          <w:tcPr>
            <w:tcW w:w="2593" w:type="dxa"/>
            <w:tcBorders>
              <w:right w:val="single" w:sz="4" w:space="0" w:color="000000"/>
            </w:tcBorders>
          </w:tcPr>
          <w:p w:rsidR="006E2C23" w:rsidRDefault="00CC6194">
            <w:pPr>
              <w:pStyle w:val="TableParagraph"/>
              <w:spacing w:before="61"/>
              <w:ind w:left="203"/>
            </w:pPr>
            <w:r>
              <w:t>Karoten</w:t>
            </w:r>
          </w:p>
        </w:tc>
        <w:tc>
          <w:tcPr>
            <w:tcW w:w="1563" w:type="dxa"/>
            <w:tcBorders>
              <w:left w:val="single" w:sz="4" w:space="0" w:color="000000"/>
            </w:tcBorders>
          </w:tcPr>
          <w:p w:rsidR="006E2C23" w:rsidRDefault="00CC6194">
            <w:pPr>
              <w:pStyle w:val="TableParagraph"/>
              <w:spacing w:before="61"/>
              <w:ind w:left="97"/>
            </w:pPr>
            <w:r>
              <w:t>0,035 mg</w:t>
            </w:r>
          </w:p>
        </w:tc>
      </w:tr>
      <w:tr w:rsidR="006E2C23">
        <w:trPr>
          <w:trHeight w:val="450"/>
        </w:trPr>
        <w:tc>
          <w:tcPr>
            <w:tcW w:w="2593" w:type="dxa"/>
            <w:tcBorders>
              <w:bottom w:val="single" w:sz="4" w:space="0" w:color="000000"/>
              <w:right w:val="single" w:sz="4" w:space="0" w:color="000000"/>
            </w:tcBorders>
          </w:tcPr>
          <w:p w:rsidR="006E2C23" w:rsidRDefault="00CC6194">
            <w:pPr>
              <w:pStyle w:val="TableParagraph"/>
              <w:spacing w:before="59"/>
              <w:ind w:left="203"/>
            </w:pPr>
            <w:r>
              <w:t>Vitamin A</w:t>
            </w:r>
          </w:p>
        </w:tc>
        <w:tc>
          <w:tcPr>
            <w:tcW w:w="1563" w:type="dxa"/>
            <w:tcBorders>
              <w:left w:val="single" w:sz="4" w:space="0" w:color="000000"/>
              <w:bottom w:val="single" w:sz="4" w:space="0" w:color="000000"/>
            </w:tcBorders>
          </w:tcPr>
          <w:p w:rsidR="006E2C23" w:rsidRDefault="00CC6194">
            <w:pPr>
              <w:pStyle w:val="TableParagraph"/>
              <w:spacing w:before="59"/>
              <w:ind w:left="97"/>
            </w:pPr>
            <w:r>
              <w:t>0,036 mg</w:t>
            </w:r>
          </w:p>
        </w:tc>
      </w:tr>
    </w:tbl>
    <w:p w:rsidR="006E2C23" w:rsidRDefault="00CC6194">
      <w:pPr>
        <w:pStyle w:val="BodyText"/>
        <w:spacing w:before="72"/>
        <w:ind w:left="1298"/>
      </w:pPr>
      <w:r>
        <w:t>(Sumber: Royet al, 2011)</w:t>
      </w:r>
    </w:p>
    <w:p w:rsidR="006E2C23" w:rsidRDefault="006E2C23">
      <w:pPr>
        <w:pStyle w:val="BodyText"/>
        <w:spacing w:before="10"/>
        <w:rPr>
          <w:sz w:val="32"/>
        </w:rPr>
      </w:pPr>
    </w:p>
    <w:p w:rsidR="006E2C23" w:rsidRDefault="00CC6194">
      <w:pPr>
        <w:spacing w:before="1"/>
        <w:ind w:left="732"/>
      </w:pPr>
      <w:r>
        <w:rPr>
          <w:b/>
        </w:rPr>
        <w:t xml:space="preserve">Tabel 2.2 </w:t>
      </w:r>
      <w:r>
        <w:t>Kandungan mineral belimbing wuluh</w:t>
      </w:r>
    </w:p>
    <w:p w:rsidR="006E2C23" w:rsidRDefault="006E2C23">
      <w:pPr>
        <w:pStyle w:val="BodyText"/>
        <w:spacing w:before="11"/>
        <w:rPr>
          <w:sz w:val="25"/>
        </w:rPr>
      </w:pPr>
    </w:p>
    <w:tbl>
      <w:tblPr>
        <w:tblW w:w="0" w:type="auto"/>
        <w:tblInd w:w="831" w:type="dxa"/>
        <w:tblLayout w:type="fixed"/>
        <w:tblCellMar>
          <w:left w:w="0" w:type="dxa"/>
          <w:right w:w="0" w:type="dxa"/>
        </w:tblCellMar>
        <w:tblLook w:val="01E0" w:firstRow="1" w:lastRow="1" w:firstColumn="1" w:lastColumn="1" w:noHBand="0" w:noVBand="0"/>
      </w:tblPr>
      <w:tblGrid>
        <w:gridCol w:w="2595"/>
        <w:gridCol w:w="1594"/>
      </w:tblGrid>
      <w:tr w:rsidR="006E2C23">
        <w:trPr>
          <w:trHeight w:val="760"/>
        </w:trPr>
        <w:tc>
          <w:tcPr>
            <w:tcW w:w="2595" w:type="dxa"/>
            <w:tcBorders>
              <w:top w:val="single" w:sz="4" w:space="0" w:color="000000"/>
              <w:bottom w:val="single" w:sz="4" w:space="0" w:color="000000"/>
              <w:right w:val="single" w:sz="4" w:space="0" w:color="000000"/>
            </w:tcBorders>
          </w:tcPr>
          <w:p w:rsidR="006E2C23" w:rsidRDefault="00CC6194">
            <w:pPr>
              <w:pStyle w:val="TableParagraph"/>
              <w:spacing w:line="355" w:lineRule="auto"/>
              <w:ind w:left="417" w:right="231" w:hanging="120"/>
              <w:rPr>
                <w:b/>
              </w:rPr>
            </w:pPr>
            <w:r>
              <w:rPr>
                <w:b/>
              </w:rPr>
              <w:t>Kandungan Mineral Belimbing Wuluh</w:t>
            </w:r>
          </w:p>
        </w:tc>
        <w:tc>
          <w:tcPr>
            <w:tcW w:w="1594" w:type="dxa"/>
            <w:tcBorders>
              <w:top w:val="single" w:sz="4" w:space="0" w:color="000000"/>
              <w:left w:val="single" w:sz="4" w:space="0" w:color="000000"/>
              <w:bottom w:val="single" w:sz="4" w:space="0" w:color="000000"/>
            </w:tcBorders>
          </w:tcPr>
          <w:p w:rsidR="006E2C23" w:rsidRDefault="00CC6194">
            <w:pPr>
              <w:pStyle w:val="TableParagraph"/>
              <w:spacing w:line="243" w:lineRule="exact"/>
              <w:ind w:left="401"/>
              <w:rPr>
                <w:b/>
              </w:rPr>
            </w:pPr>
            <w:r>
              <w:rPr>
                <w:b/>
              </w:rPr>
              <w:t>Jumlah</w:t>
            </w:r>
          </w:p>
        </w:tc>
      </w:tr>
      <w:tr w:rsidR="006E2C23">
        <w:trPr>
          <w:trHeight w:val="310"/>
        </w:trPr>
        <w:tc>
          <w:tcPr>
            <w:tcW w:w="2595" w:type="dxa"/>
            <w:tcBorders>
              <w:top w:val="single" w:sz="4" w:space="0" w:color="000000"/>
              <w:right w:val="single" w:sz="4" w:space="0" w:color="000000"/>
            </w:tcBorders>
          </w:tcPr>
          <w:p w:rsidR="006E2C23" w:rsidRDefault="00CC6194">
            <w:pPr>
              <w:pStyle w:val="TableParagraph"/>
              <w:spacing w:line="246" w:lineRule="exact"/>
              <w:ind w:left="148"/>
            </w:pPr>
            <w:r>
              <w:t>Fosfor</w:t>
            </w:r>
          </w:p>
        </w:tc>
        <w:tc>
          <w:tcPr>
            <w:tcW w:w="1594" w:type="dxa"/>
            <w:tcBorders>
              <w:top w:val="single" w:sz="4" w:space="0" w:color="000000"/>
              <w:left w:val="single" w:sz="4" w:space="0" w:color="000000"/>
            </w:tcBorders>
          </w:tcPr>
          <w:p w:rsidR="006E2C23" w:rsidRDefault="00CC6194">
            <w:pPr>
              <w:pStyle w:val="TableParagraph"/>
              <w:spacing w:line="246" w:lineRule="exact"/>
              <w:ind w:left="100"/>
            </w:pPr>
            <w:r>
              <w:t>11,1 mg</w:t>
            </w:r>
          </w:p>
        </w:tc>
      </w:tr>
      <w:tr w:rsidR="006E2C23">
        <w:trPr>
          <w:trHeight w:val="378"/>
        </w:trPr>
        <w:tc>
          <w:tcPr>
            <w:tcW w:w="2595" w:type="dxa"/>
            <w:tcBorders>
              <w:right w:val="single" w:sz="4" w:space="0" w:color="000000"/>
            </w:tcBorders>
          </w:tcPr>
          <w:p w:rsidR="006E2C23" w:rsidRDefault="00CC6194">
            <w:pPr>
              <w:pStyle w:val="TableParagraph"/>
              <w:spacing w:before="58"/>
              <w:ind w:left="148"/>
            </w:pPr>
            <w:r>
              <w:t>Kalsium</w:t>
            </w:r>
          </w:p>
        </w:tc>
        <w:tc>
          <w:tcPr>
            <w:tcW w:w="1594" w:type="dxa"/>
            <w:tcBorders>
              <w:left w:val="single" w:sz="4" w:space="0" w:color="000000"/>
            </w:tcBorders>
          </w:tcPr>
          <w:p w:rsidR="006E2C23" w:rsidRDefault="00CC6194">
            <w:pPr>
              <w:pStyle w:val="TableParagraph"/>
              <w:spacing w:before="58"/>
              <w:ind w:left="100"/>
            </w:pPr>
            <w:r>
              <w:t>3,5 mg</w:t>
            </w:r>
          </w:p>
        </w:tc>
      </w:tr>
      <w:tr w:rsidR="006E2C23">
        <w:trPr>
          <w:trHeight w:val="448"/>
        </w:trPr>
        <w:tc>
          <w:tcPr>
            <w:tcW w:w="2595" w:type="dxa"/>
            <w:tcBorders>
              <w:bottom w:val="single" w:sz="4" w:space="0" w:color="000000"/>
              <w:right w:val="single" w:sz="4" w:space="0" w:color="000000"/>
            </w:tcBorders>
          </w:tcPr>
          <w:p w:rsidR="006E2C23" w:rsidRDefault="00CC6194">
            <w:pPr>
              <w:pStyle w:val="TableParagraph"/>
              <w:spacing w:before="59"/>
              <w:ind w:left="148"/>
            </w:pPr>
            <w:r>
              <w:t>Besi</w:t>
            </w:r>
          </w:p>
        </w:tc>
        <w:tc>
          <w:tcPr>
            <w:tcW w:w="1594" w:type="dxa"/>
            <w:tcBorders>
              <w:left w:val="single" w:sz="4" w:space="0" w:color="000000"/>
              <w:bottom w:val="single" w:sz="4" w:space="0" w:color="000000"/>
            </w:tcBorders>
          </w:tcPr>
          <w:p w:rsidR="006E2C23" w:rsidRDefault="00CC6194">
            <w:pPr>
              <w:pStyle w:val="TableParagraph"/>
              <w:spacing w:before="59"/>
              <w:ind w:left="100"/>
            </w:pPr>
            <w:r>
              <w:t>1 mg</w:t>
            </w:r>
          </w:p>
        </w:tc>
      </w:tr>
    </w:tbl>
    <w:p w:rsidR="006E2C23" w:rsidRDefault="006E2C23">
      <w:pPr>
        <w:pStyle w:val="BodyText"/>
        <w:spacing w:before="2"/>
        <w:rPr>
          <w:sz w:val="20"/>
        </w:rPr>
      </w:pPr>
    </w:p>
    <w:p w:rsidR="006E2C23" w:rsidRDefault="00CC6194">
      <w:pPr>
        <w:pStyle w:val="BodyText"/>
        <w:spacing w:before="1"/>
        <w:ind w:left="1176"/>
      </w:pPr>
      <w:r>
        <w:t>(Sumber: Royet al, 2011)</w:t>
      </w:r>
    </w:p>
    <w:p w:rsidR="006E2C23" w:rsidRDefault="006E2C23">
      <w:pPr>
        <w:pStyle w:val="BodyText"/>
        <w:rPr>
          <w:sz w:val="24"/>
        </w:rPr>
      </w:pPr>
    </w:p>
    <w:p w:rsidR="006E2C23" w:rsidRDefault="006E2C23">
      <w:pPr>
        <w:pStyle w:val="BodyText"/>
        <w:spacing w:before="4"/>
        <w:rPr>
          <w:sz w:val="19"/>
        </w:rPr>
      </w:pPr>
    </w:p>
    <w:p w:rsidR="006E2C23" w:rsidRDefault="00CC6194">
      <w:pPr>
        <w:pStyle w:val="ListParagraph"/>
        <w:numPr>
          <w:ilvl w:val="2"/>
          <w:numId w:val="15"/>
        </w:numPr>
        <w:tabs>
          <w:tab w:val="left" w:pos="1141"/>
        </w:tabs>
        <w:ind w:hanging="553"/>
        <w:jc w:val="both"/>
        <w:rPr>
          <w:b/>
        </w:rPr>
      </w:pPr>
      <w:r>
        <w:rPr>
          <w:b/>
        </w:rPr>
        <w:t>Syarat Tumbuh</w:t>
      </w:r>
      <w:r>
        <w:rPr>
          <w:b/>
          <w:spacing w:val="-6"/>
        </w:rPr>
        <w:t xml:space="preserve"> </w:t>
      </w:r>
      <w:r>
        <w:rPr>
          <w:b/>
        </w:rPr>
        <w:t>Tanaman</w:t>
      </w:r>
    </w:p>
    <w:p w:rsidR="006E2C23" w:rsidRDefault="00CC6194">
      <w:pPr>
        <w:pStyle w:val="BodyText"/>
        <w:spacing w:before="131" w:line="362" w:lineRule="auto"/>
        <w:ind w:left="588" w:right="913"/>
        <w:jc w:val="both"/>
      </w:pPr>
      <w:r>
        <w:t>Ada persyaratan ideal untuk pertumbuhan tanaman belimbing wuluh, diantaranya (Saparinto dan Susiana,2016) :</w:t>
      </w:r>
    </w:p>
    <w:p w:rsidR="006E2C23" w:rsidRDefault="00CC6194">
      <w:pPr>
        <w:pStyle w:val="ListParagraph"/>
        <w:numPr>
          <w:ilvl w:val="0"/>
          <w:numId w:val="14"/>
        </w:numPr>
        <w:tabs>
          <w:tab w:val="left" w:pos="910"/>
        </w:tabs>
        <w:spacing w:before="11" w:line="355" w:lineRule="auto"/>
        <w:ind w:right="899" w:firstLine="0"/>
        <w:jc w:val="both"/>
      </w:pPr>
      <w:r>
        <w:t xml:space="preserve">Curah hujan sedang, mendapat sinar matahari secara memadai </w:t>
      </w:r>
      <w:r>
        <w:rPr>
          <w:spacing w:val="-4"/>
        </w:rPr>
        <w:t>dengan</w:t>
      </w:r>
      <w:r>
        <w:rPr>
          <w:spacing w:val="53"/>
        </w:rPr>
        <w:t xml:space="preserve"> </w:t>
      </w:r>
      <w:r>
        <w:t>penyinaran</w:t>
      </w:r>
      <w:r>
        <w:rPr>
          <w:spacing w:val="-2"/>
        </w:rPr>
        <w:t xml:space="preserve"> </w:t>
      </w:r>
      <w:r>
        <w:t>45-50%.</w:t>
      </w:r>
    </w:p>
    <w:p w:rsidR="006E2C23" w:rsidRDefault="00CC6194">
      <w:pPr>
        <w:pStyle w:val="ListParagraph"/>
        <w:numPr>
          <w:ilvl w:val="0"/>
          <w:numId w:val="14"/>
        </w:numPr>
        <w:tabs>
          <w:tab w:val="left" w:pos="889"/>
        </w:tabs>
        <w:spacing w:before="24" w:line="360" w:lineRule="auto"/>
        <w:ind w:right="889" w:firstLine="0"/>
        <w:jc w:val="both"/>
      </w:pPr>
      <w:r>
        <w:t xml:space="preserve">Tanahnya subur, gembur, banyak mengandung bahan organik, aerasi </w:t>
      </w:r>
      <w:r>
        <w:rPr>
          <w:spacing w:val="-6"/>
        </w:rPr>
        <w:t xml:space="preserve">dan </w:t>
      </w:r>
      <w:r>
        <w:t>drainasenya</w:t>
      </w:r>
      <w:r>
        <w:rPr>
          <w:spacing w:val="-13"/>
        </w:rPr>
        <w:t xml:space="preserve"> </w:t>
      </w:r>
      <w:r>
        <w:t>baik.</w:t>
      </w:r>
      <w:r>
        <w:rPr>
          <w:spacing w:val="-10"/>
        </w:rPr>
        <w:t xml:space="preserve"> </w:t>
      </w:r>
      <w:r>
        <w:t>Hampir</w:t>
      </w:r>
      <w:r>
        <w:rPr>
          <w:spacing w:val="-9"/>
        </w:rPr>
        <w:t xml:space="preserve"> </w:t>
      </w:r>
      <w:r>
        <w:t>semua</w:t>
      </w:r>
      <w:r>
        <w:rPr>
          <w:spacing w:val="-13"/>
        </w:rPr>
        <w:t xml:space="preserve"> </w:t>
      </w:r>
      <w:r>
        <w:t>jenis</w:t>
      </w:r>
      <w:r>
        <w:rPr>
          <w:spacing w:val="-13"/>
        </w:rPr>
        <w:t xml:space="preserve"> </w:t>
      </w:r>
      <w:r>
        <w:t>tanah</w:t>
      </w:r>
      <w:r>
        <w:rPr>
          <w:spacing w:val="-10"/>
        </w:rPr>
        <w:t xml:space="preserve"> </w:t>
      </w:r>
      <w:r>
        <w:t>yang</w:t>
      </w:r>
      <w:r>
        <w:rPr>
          <w:spacing w:val="-11"/>
        </w:rPr>
        <w:t xml:space="preserve"> </w:t>
      </w:r>
      <w:r>
        <w:t>digunakan</w:t>
      </w:r>
      <w:r>
        <w:rPr>
          <w:spacing w:val="-10"/>
        </w:rPr>
        <w:t xml:space="preserve"> </w:t>
      </w:r>
      <w:r>
        <w:t>pertanian</w:t>
      </w:r>
      <w:r>
        <w:rPr>
          <w:spacing w:val="-13"/>
        </w:rPr>
        <w:t xml:space="preserve"> </w:t>
      </w:r>
      <w:r>
        <w:t>cocok</w:t>
      </w:r>
      <w:r>
        <w:rPr>
          <w:spacing w:val="-3"/>
        </w:rPr>
        <w:t xml:space="preserve"> </w:t>
      </w:r>
      <w:r>
        <w:t>pula untuk tanaman</w:t>
      </w:r>
      <w:r>
        <w:rPr>
          <w:spacing w:val="-6"/>
        </w:rPr>
        <w:t xml:space="preserve"> </w:t>
      </w:r>
      <w:r>
        <w:t>belimbing.</w:t>
      </w:r>
    </w:p>
    <w:p w:rsidR="006E2C23" w:rsidRDefault="00CC6194">
      <w:pPr>
        <w:pStyle w:val="ListParagraph"/>
        <w:numPr>
          <w:ilvl w:val="0"/>
          <w:numId w:val="14"/>
        </w:numPr>
        <w:tabs>
          <w:tab w:val="left" w:pos="884"/>
        </w:tabs>
        <w:spacing w:before="14"/>
        <w:ind w:left="883" w:hanging="296"/>
        <w:jc w:val="both"/>
      </w:pPr>
      <w:r>
        <w:t>Derajat keasaman (PH) tanah adalah</w:t>
      </w:r>
      <w:r>
        <w:rPr>
          <w:spacing w:val="-17"/>
        </w:rPr>
        <w:t xml:space="preserve"> </w:t>
      </w:r>
      <w:r>
        <w:t>5,5-7,5.</w:t>
      </w:r>
    </w:p>
    <w:p w:rsidR="006E2C23" w:rsidRDefault="00CC6194">
      <w:pPr>
        <w:pStyle w:val="ListParagraph"/>
        <w:numPr>
          <w:ilvl w:val="0"/>
          <w:numId w:val="14"/>
        </w:numPr>
        <w:tabs>
          <w:tab w:val="left" w:pos="913"/>
        </w:tabs>
        <w:spacing w:before="128" w:line="360" w:lineRule="auto"/>
        <w:ind w:right="911" w:firstLine="0"/>
        <w:jc w:val="both"/>
      </w:pPr>
      <w:r>
        <w:t>Ketinggian tempat yang cocok untuk tanam</w:t>
      </w:r>
      <w:r>
        <w:t>an belimbing wuluh, yaitu di daratan rendah sampai ketinggian 500</w:t>
      </w:r>
      <w:r>
        <w:rPr>
          <w:spacing w:val="-19"/>
        </w:rPr>
        <w:t xml:space="preserve"> </w:t>
      </w:r>
      <w:r>
        <w:t>mdpl.</w:t>
      </w:r>
    </w:p>
    <w:p w:rsidR="006E2C23" w:rsidRDefault="006E2C23">
      <w:pPr>
        <w:spacing w:line="360" w:lineRule="auto"/>
        <w:jc w:val="both"/>
        <w:sectPr w:rsidR="006E2C23">
          <w:pgSz w:w="11930" w:h="16850"/>
          <w:pgMar w:top="1600" w:right="800" w:bottom="1440" w:left="1680" w:header="0" w:footer="1166" w:gutter="0"/>
          <w:cols w:space="720"/>
        </w:sectPr>
      </w:pPr>
    </w:p>
    <w:p w:rsidR="006E2C23" w:rsidRDefault="00CC6194">
      <w:pPr>
        <w:pStyle w:val="Heading2"/>
        <w:numPr>
          <w:ilvl w:val="2"/>
          <w:numId w:val="15"/>
        </w:numPr>
        <w:tabs>
          <w:tab w:val="left" w:pos="1189"/>
        </w:tabs>
        <w:spacing w:before="87"/>
        <w:ind w:left="1188" w:hanging="601"/>
        <w:jc w:val="both"/>
      </w:pPr>
      <w:r>
        <w:lastRenderedPageBreak/>
        <w:t>Jenis Belimbing</w:t>
      </w:r>
      <w:r>
        <w:rPr>
          <w:spacing w:val="9"/>
        </w:rPr>
        <w:t xml:space="preserve"> </w:t>
      </w:r>
      <w:r>
        <w:t>Wuluh</w:t>
      </w:r>
    </w:p>
    <w:p w:rsidR="006E2C23" w:rsidRDefault="00CC6194">
      <w:pPr>
        <w:pStyle w:val="BodyText"/>
        <w:spacing w:before="141" w:line="355" w:lineRule="auto"/>
        <w:ind w:left="588" w:right="892"/>
        <w:jc w:val="both"/>
      </w:pPr>
      <w:r>
        <w:t>Belimbing wuluh tidak mempunyai jenis-jenis tertentu. Oleh karena itu, tumbuhan ini</w:t>
      </w:r>
      <w:r>
        <w:rPr>
          <w:spacing w:val="-15"/>
        </w:rPr>
        <w:t xml:space="preserve"> </w:t>
      </w:r>
      <w:r>
        <w:t>hanya</w:t>
      </w:r>
      <w:r>
        <w:rPr>
          <w:spacing w:val="-12"/>
        </w:rPr>
        <w:t xml:space="preserve"> </w:t>
      </w:r>
      <w:r>
        <w:t>memilikki</w:t>
      </w:r>
      <w:r>
        <w:rPr>
          <w:spacing w:val="-11"/>
        </w:rPr>
        <w:t xml:space="preserve"> </w:t>
      </w:r>
      <w:r>
        <w:t>satu</w:t>
      </w:r>
      <w:r>
        <w:rPr>
          <w:spacing w:val="-15"/>
        </w:rPr>
        <w:t xml:space="preserve"> </w:t>
      </w:r>
      <w:r>
        <w:t>jenis.</w:t>
      </w:r>
      <w:r>
        <w:rPr>
          <w:spacing w:val="-12"/>
        </w:rPr>
        <w:t xml:space="preserve"> </w:t>
      </w:r>
      <w:r>
        <w:t>Belimbing</w:t>
      </w:r>
      <w:r>
        <w:rPr>
          <w:spacing w:val="-6"/>
        </w:rPr>
        <w:t xml:space="preserve"> </w:t>
      </w:r>
      <w:r>
        <w:t>wuluh</w:t>
      </w:r>
      <w:r>
        <w:rPr>
          <w:spacing w:val="-12"/>
        </w:rPr>
        <w:t xml:space="preserve"> </w:t>
      </w:r>
      <w:r>
        <w:t>jenis</w:t>
      </w:r>
      <w:r>
        <w:rPr>
          <w:spacing w:val="-10"/>
        </w:rPr>
        <w:t xml:space="preserve"> </w:t>
      </w:r>
      <w:r>
        <w:t>tanaman</w:t>
      </w:r>
      <w:r>
        <w:rPr>
          <w:spacing w:val="-11"/>
        </w:rPr>
        <w:t xml:space="preserve"> </w:t>
      </w:r>
      <w:r>
        <w:t>yang</w:t>
      </w:r>
      <w:r>
        <w:rPr>
          <w:spacing w:val="-9"/>
        </w:rPr>
        <w:t xml:space="preserve"> </w:t>
      </w:r>
      <w:r>
        <w:t>sederhana</w:t>
      </w:r>
      <w:r>
        <w:rPr>
          <w:spacing w:val="-11"/>
        </w:rPr>
        <w:t xml:space="preserve"> </w:t>
      </w:r>
      <w:r>
        <w:t>dan jenis nya hanya satu aja. (Saprinto dan</w:t>
      </w:r>
      <w:r>
        <w:rPr>
          <w:spacing w:val="-15"/>
        </w:rPr>
        <w:t xml:space="preserve"> </w:t>
      </w:r>
      <w:r>
        <w:t>Susiana,2016).</w:t>
      </w:r>
    </w:p>
    <w:p w:rsidR="006E2C23" w:rsidRDefault="006E2C23">
      <w:pPr>
        <w:pStyle w:val="BodyText"/>
        <w:spacing w:before="7"/>
        <w:rPr>
          <w:sz w:val="33"/>
        </w:rPr>
      </w:pPr>
    </w:p>
    <w:p w:rsidR="006E2C23" w:rsidRDefault="00CC6194">
      <w:pPr>
        <w:pStyle w:val="Heading2"/>
        <w:numPr>
          <w:ilvl w:val="2"/>
          <w:numId w:val="15"/>
        </w:numPr>
        <w:tabs>
          <w:tab w:val="left" w:pos="1189"/>
        </w:tabs>
        <w:spacing w:before="1"/>
        <w:ind w:left="1188" w:hanging="601"/>
        <w:jc w:val="both"/>
      </w:pPr>
      <w:r>
        <w:t>Kandungan Senyawa</w:t>
      </w:r>
      <w:r>
        <w:rPr>
          <w:spacing w:val="-3"/>
        </w:rPr>
        <w:t xml:space="preserve"> </w:t>
      </w:r>
      <w:r>
        <w:t>Kimia</w:t>
      </w:r>
    </w:p>
    <w:p w:rsidR="006E2C23" w:rsidRDefault="00CC6194">
      <w:pPr>
        <w:pStyle w:val="BodyText"/>
        <w:spacing w:before="143" w:line="360" w:lineRule="auto"/>
        <w:ind w:left="588" w:right="895"/>
        <w:jc w:val="both"/>
      </w:pPr>
      <w:r>
        <w:t>Buah belimbing wuluh (Averrhoa bilimbi L) mengandung senyawa kimia protein, serat, fosfor, kalsium, zat besi, thiamin, karoten, niacin, ascorbic acid, flavon, dan masih banyak lainnya (Manggung, 2008). Rasa asam pada buah  belimbing wuluh berasal dari asam</w:t>
      </w:r>
      <w:r>
        <w:t xml:space="preserve"> sitrat dan asam oksalat. Daging buah yang manis kaya vitamin A dan</w:t>
      </w:r>
      <w:r>
        <w:rPr>
          <w:spacing w:val="-2"/>
        </w:rPr>
        <w:t xml:space="preserve"> </w:t>
      </w:r>
      <w:r>
        <w:rPr>
          <w:spacing w:val="-4"/>
        </w:rPr>
        <w:t>C.</w:t>
      </w:r>
    </w:p>
    <w:p w:rsidR="006E2C23" w:rsidRDefault="006E2C23">
      <w:pPr>
        <w:pStyle w:val="BodyText"/>
        <w:rPr>
          <w:sz w:val="24"/>
        </w:rPr>
      </w:pPr>
    </w:p>
    <w:p w:rsidR="006E2C23" w:rsidRDefault="00CC6194">
      <w:pPr>
        <w:pStyle w:val="Heading2"/>
        <w:numPr>
          <w:ilvl w:val="2"/>
          <w:numId w:val="15"/>
        </w:numPr>
        <w:tabs>
          <w:tab w:val="left" w:pos="1189"/>
        </w:tabs>
        <w:spacing w:before="182"/>
        <w:ind w:left="1188" w:hanging="601"/>
        <w:jc w:val="both"/>
      </w:pPr>
      <w:r>
        <w:t>Khasiat dan</w:t>
      </w:r>
      <w:r>
        <w:rPr>
          <w:spacing w:val="-1"/>
        </w:rPr>
        <w:t xml:space="preserve"> </w:t>
      </w:r>
      <w:r>
        <w:t>Manfaat</w:t>
      </w:r>
    </w:p>
    <w:p w:rsidR="006E2C23" w:rsidRDefault="00CC6194">
      <w:pPr>
        <w:pStyle w:val="BodyText"/>
        <w:spacing w:before="156" w:line="360" w:lineRule="auto"/>
        <w:ind w:left="588" w:right="886" w:firstLine="720"/>
        <w:jc w:val="both"/>
      </w:pPr>
      <w:r>
        <w:t>Perasan air buah belimbing wuluh sangat baik untuk asupan kekuranga vitamin C. Belimbing wuluh buahnya yang berasa asam dapat untuk anti radang, dan sebagai anstrin</w:t>
      </w:r>
      <w:r>
        <w:t>gen. Buah belimbing wuluh banyak digunakan sebagai sirup penyegar, bahan penyedap masakkan, noda pada kain, mengkilapkan barang- barang yang terbuat dari kuningan, dan sebagai obat tradisional.</w:t>
      </w:r>
    </w:p>
    <w:p w:rsidR="006E2C23" w:rsidRDefault="00CC6194">
      <w:pPr>
        <w:pStyle w:val="BodyText"/>
        <w:spacing w:before="1" w:line="360" w:lineRule="auto"/>
        <w:ind w:left="588" w:right="888" w:firstLine="720"/>
        <w:jc w:val="both"/>
      </w:pPr>
      <w:r>
        <w:t>Penyakit yang dapat di obati dengan pemanfaatan buah belimbing</w:t>
      </w:r>
      <w:r>
        <w:t xml:space="preserve"> wuluh diantaranya batuk, sariawan, sakit perut, gondongan, rematik, batuk rejan, gusi berdarah, sakit gigi berlubang, jerawat, panu, tekanan darah tinggi (hipertensi) , memperbaikki fungsi pencernaan, dan radang rektum. Belimmbing wuluh juga efektif</w:t>
      </w:r>
      <w:r>
        <w:rPr>
          <w:spacing w:val="-7"/>
        </w:rPr>
        <w:t xml:space="preserve"> </w:t>
      </w:r>
      <w:r>
        <w:t>sebag</w:t>
      </w:r>
      <w:r>
        <w:t>ai</w:t>
      </w:r>
      <w:r>
        <w:rPr>
          <w:spacing w:val="-15"/>
        </w:rPr>
        <w:t xml:space="preserve"> </w:t>
      </w:r>
      <w:r>
        <w:t>obat</w:t>
      </w:r>
      <w:r>
        <w:rPr>
          <w:spacing w:val="-12"/>
        </w:rPr>
        <w:t xml:space="preserve"> </w:t>
      </w:r>
      <w:r>
        <w:t>anti</w:t>
      </w:r>
      <w:r>
        <w:rPr>
          <w:spacing w:val="-16"/>
        </w:rPr>
        <w:t xml:space="preserve"> </w:t>
      </w:r>
      <w:r>
        <w:t>kanker,</w:t>
      </w:r>
      <w:r>
        <w:rPr>
          <w:spacing w:val="-14"/>
        </w:rPr>
        <w:t xml:space="preserve"> </w:t>
      </w:r>
      <w:r>
        <w:t>karena</w:t>
      </w:r>
      <w:r>
        <w:rPr>
          <w:spacing w:val="-15"/>
        </w:rPr>
        <w:t xml:space="preserve"> </w:t>
      </w:r>
      <w:r>
        <w:t>fungsinya</w:t>
      </w:r>
      <w:r>
        <w:rPr>
          <w:spacing w:val="-12"/>
        </w:rPr>
        <w:t xml:space="preserve"> </w:t>
      </w:r>
      <w:r>
        <w:t>sebagai</w:t>
      </w:r>
      <w:r>
        <w:rPr>
          <w:spacing w:val="-16"/>
        </w:rPr>
        <w:t xml:space="preserve"> </w:t>
      </w:r>
      <w:r>
        <w:t>antioksodan</w:t>
      </w:r>
      <w:r>
        <w:rPr>
          <w:spacing w:val="-13"/>
        </w:rPr>
        <w:t xml:space="preserve"> </w:t>
      </w:r>
      <w:r>
        <w:t>yang</w:t>
      </w:r>
      <w:r>
        <w:rPr>
          <w:spacing w:val="-13"/>
        </w:rPr>
        <w:t xml:space="preserve"> </w:t>
      </w:r>
      <w:r>
        <w:t>dapat mengurangi resiko terserang penyakit</w:t>
      </w:r>
      <w:r>
        <w:rPr>
          <w:spacing w:val="-18"/>
        </w:rPr>
        <w:t xml:space="preserve"> </w:t>
      </w:r>
      <w:r>
        <w:t>kanker.</w:t>
      </w:r>
    </w:p>
    <w:p w:rsidR="006E2C23" w:rsidRDefault="006E2C23">
      <w:pPr>
        <w:pStyle w:val="BodyText"/>
        <w:spacing w:before="7"/>
        <w:rPr>
          <w:sz w:val="20"/>
        </w:rPr>
      </w:pPr>
    </w:p>
    <w:p w:rsidR="006E2C23" w:rsidRDefault="00CC6194">
      <w:pPr>
        <w:pStyle w:val="Heading2"/>
        <w:numPr>
          <w:ilvl w:val="1"/>
          <w:numId w:val="16"/>
        </w:numPr>
        <w:tabs>
          <w:tab w:val="left" w:pos="1309"/>
        </w:tabs>
        <w:ind w:left="1308" w:hanging="721"/>
        <w:jc w:val="both"/>
      </w:pPr>
      <w:bookmarkStart w:id="16" w:name="_bookmark15"/>
      <w:bookmarkEnd w:id="16"/>
      <w:r>
        <w:t>Vitamin</w:t>
      </w:r>
    </w:p>
    <w:p w:rsidR="006E2C23" w:rsidRDefault="006E2C23">
      <w:pPr>
        <w:pStyle w:val="BodyText"/>
        <w:spacing w:before="4"/>
        <w:rPr>
          <w:b/>
          <w:sz w:val="24"/>
        </w:rPr>
      </w:pPr>
    </w:p>
    <w:p w:rsidR="006E2C23" w:rsidRDefault="00CC6194">
      <w:pPr>
        <w:pStyle w:val="BodyText"/>
        <w:spacing w:line="360" w:lineRule="auto"/>
        <w:ind w:left="588" w:right="893"/>
        <w:jc w:val="both"/>
      </w:pPr>
      <w:r>
        <w:t>Vitamin merupakan senyawa organik yang ditemukan dalam jumlah yang sangat kecil dalam makanan dan memainkan peran penting dalam reaksi metabolisme. Vitamin adalah zat organik kompleks yang dibutuhkan dalam jumlah kecil dan biasanya tidak dapat diproduksi o</w:t>
      </w:r>
      <w:r>
        <w:t>leh tubuh. Fungsi utama vitamin adalah mengatur metabolisme protein, lemak, dan karbohidrat (Rahayu et al, 2019).</w:t>
      </w:r>
    </w:p>
    <w:p w:rsidR="006E2C23" w:rsidRDefault="006E2C23">
      <w:pPr>
        <w:spacing w:line="360" w:lineRule="auto"/>
        <w:jc w:val="both"/>
        <w:sectPr w:rsidR="006E2C23">
          <w:pgSz w:w="11930" w:h="16850"/>
          <w:pgMar w:top="1600" w:right="800" w:bottom="1440" w:left="1680" w:header="0" w:footer="1166" w:gutter="0"/>
          <w:cols w:space="720"/>
        </w:sectPr>
      </w:pPr>
    </w:p>
    <w:p w:rsidR="006E2C23" w:rsidRDefault="00CC6194">
      <w:pPr>
        <w:pStyle w:val="Heading2"/>
        <w:numPr>
          <w:ilvl w:val="1"/>
          <w:numId w:val="13"/>
        </w:numPr>
        <w:tabs>
          <w:tab w:val="left" w:pos="1308"/>
          <w:tab w:val="left" w:pos="1309"/>
        </w:tabs>
        <w:spacing w:before="87"/>
        <w:ind w:hanging="721"/>
      </w:pPr>
      <w:bookmarkStart w:id="17" w:name="_bookmark16"/>
      <w:bookmarkEnd w:id="17"/>
      <w:r>
        <w:lastRenderedPageBreak/>
        <w:t>Vitamin</w:t>
      </w:r>
      <w:r>
        <w:rPr>
          <w:spacing w:val="-6"/>
        </w:rPr>
        <w:t xml:space="preserve"> </w:t>
      </w:r>
      <w:r>
        <w:t>C</w:t>
      </w:r>
    </w:p>
    <w:p w:rsidR="006E2C23" w:rsidRDefault="00CC6194">
      <w:pPr>
        <w:pStyle w:val="Heading2"/>
        <w:numPr>
          <w:ilvl w:val="2"/>
          <w:numId w:val="13"/>
        </w:numPr>
        <w:tabs>
          <w:tab w:val="left" w:pos="1308"/>
          <w:tab w:val="left" w:pos="1309"/>
        </w:tabs>
        <w:spacing w:before="134"/>
        <w:ind w:hanging="721"/>
      </w:pPr>
      <w:bookmarkStart w:id="18" w:name="_bookmark17"/>
      <w:bookmarkEnd w:id="18"/>
      <w:r>
        <w:t>Sejarah Vitamin</w:t>
      </w:r>
      <w:r>
        <w:rPr>
          <w:spacing w:val="-11"/>
        </w:rPr>
        <w:t xml:space="preserve"> </w:t>
      </w:r>
      <w:r>
        <w:t>C</w:t>
      </w:r>
    </w:p>
    <w:p w:rsidR="006E2C23" w:rsidRDefault="006E2C23">
      <w:pPr>
        <w:pStyle w:val="BodyText"/>
        <w:spacing w:before="6"/>
        <w:rPr>
          <w:b/>
          <w:sz w:val="21"/>
        </w:rPr>
      </w:pPr>
    </w:p>
    <w:p w:rsidR="006E2C23" w:rsidRDefault="00CC6194">
      <w:pPr>
        <w:pStyle w:val="BodyText"/>
        <w:spacing w:line="360" w:lineRule="auto"/>
        <w:ind w:left="588" w:right="877"/>
        <w:jc w:val="both"/>
      </w:pPr>
      <w:r>
        <w:t xml:space="preserve">Vitamin C disebut juga vitamin anti skorbut karena dapat mencegah penyakit yang disebut </w:t>
      </w:r>
      <w:r>
        <w:rPr>
          <w:i/>
        </w:rPr>
        <w:t>“scurvey”</w:t>
      </w:r>
      <w:r>
        <w:rPr>
          <w:i/>
        </w:rPr>
        <w:t xml:space="preserve"> </w:t>
      </w:r>
      <w:r>
        <w:t xml:space="preserve">atau scorbut. Yang ditandai oleh terjadinya pendarahan pada gusi dan mulut. Penyakit skorbut telah dikenal Vasco de gamma dalam pelayaran tahun 1947 menuju India lewat Tanjung harapan. Lebih dari separuh awak kapalnya meninggal akibat skorbut. Pada tahun </w:t>
      </w:r>
      <w:r>
        <w:t xml:space="preserve">1535 Jacques Cartier dalam pelayaran menuju benua Amerika (Newfoundland) terhindar dari penyakit skorbut karena membawa cukup bekal berupa buah-buahan segar dan sayur- sayuran. Senyawa kimia dalam buah-buahan yang dapat mencegah skorbut </w:t>
      </w:r>
      <w:r>
        <w:rPr>
          <w:spacing w:val="-4"/>
        </w:rPr>
        <w:t xml:space="preserve">itu </w:t>
      </w:r>
      <w:r>
        <w:t>kemudian disebu</w:t>
      </w:r>
      <w:r>
        <w:t xml:space="preserve">t “scurvey vitamin”. Nama vitamin C baru diberikan pada senyawa </w:t>
      </w:r>
      <w:r>
        <w:rPr>
          <w:spacing w:val="-2"/>
        </w:rPr>
        <w:t xml:space="preserve">itu </w:t>
      </w:r>
      <w:r>
        <w:t>tahun 1921 (Marbun,</w:t>
      </w:r>
      <w:r>
        <w:rPr>
          <w:spacing w:val="-50"/>
        </w:rPr>
        <w:t xml:space="preserve"> </w:t>
      </w:r>
      <w:r>
        <w:t>2018).</w:t>
      </w:r>
    </w:p>
    <w:p w:rsidR="006E2C23" w:rsidRDefault="006E2C23">
      <w:pPr>
        <w:pStyle w:val="BodyText"/>
        <w:spacing w:before="1"/>
        <w:rPr>
          <w:sz w:val="20"/>
        </w:rPr>
      </w:pPr>
    </w:p>
    <w:p w:rsidR="006E2C23" w:rsidRDefault="00CC6194">
      <w:pPr>
        <w:pStyle w:val="Heading2"/>
        <w:numPr>
          <w:ilvl w:val="2"/>
          <w:numId w:val="13"/>
        </w:numPr>
        <w:tabs>
          <w:tab w:val="left" w:pos="1308"/>
          <w:tab w:val="left" w:pos="1309"/>
        </w:tabs>
        <w:ind w:hanging="721"/>
      </w:pPr>
      <w:bookmarkStart w:id="19" w:name="_bookmark18"/>
      <w:bookmarkEnd w:id="19"/>
      <w:r>
        <w:t>Pengertian Vitamin</w:t>
      </w:r>
      <w:r>
        <w:rPr>
          <w:spacing w:val="-7"/>
        </w:rPr>
        <w:t xml:space="preserve"> </w:t>
      </w:r>
      <w:r>
        <w:t>C</w:t>
      </w:r>
    </w:p>
    <w:p w:rsidR="006E2C23" w:rsidRDefault="006E2C23">
      <w:pPr>
        <w:pStyle w:val="BodyText"/>
        <w:spacing w:before="1"/>
        <w:rPr>
          <w:b/>
          <w:sz w:val="21"/>
        </w:rPr>
      </w:pPr>
    </w:p>
    <w:p w:rsidR="006E2C23" w:rsidRDefault="00CC6194">
      <w:pPr>
        <w:ind w:left="588"/>
        <w:jc w:val="both"/>
        <w:rPr>
          <w:b/>
          <w:sz w:val="24"/>
        </w:rPr>
      </w:pPr>
      <w:r>
        <w:rPr>
          <w:b/>
          <w:sz w:val="24"/>
        </w:rPr>
        <w:t>Menurut Farmakope Indonesia Edisi V Tahun 2014</w:t>
      </w:r>
    </w:p>
    <w:p w:rsidR="006E2C23" w:rsidRDefault="006E2C23">
      <w:pPr>
        <w:pStyle w:val="BodyText"/>
        <w:spacing w:before="5"/>
        <w:rPr>
          <w:b/>
          <w:sz w:val="21"/>
        </w:rPr>
      </w:pPr>
    </w:p>
    <w:p w:rsidR="006E2C23" w:rsidRDefault="00CC6194">
      <w:pPr>
        <w:pStyle w:val="BodyText"/>
        <w:spacing w:line="360" w:lineRule="auto"/>
        <w:ind w:left="588" w:right="891" w:firstLine="720"/>
        <w:jc w:val="both"/>
      </w:pPr>
      <w:r>
        <w:t>Vitamin C merupakan kristal putih yang mudah larut dalam air, berbentuk serbuk, berwarna putih atau agak kekuningan dan tidak berbau. Vitamin C asam askorbat adalah suatu turunan heksosa dan diklasifikasikan sebagai karbohidrat yang berkaitan denga monosak</w:t>
      </w:r>
      <w:r>
        <w:t xml:space="preserve">arida. Vitamin C juga </w:t>
      </w:r>
      <w:r>
        <w:rPr>
          <w:position w:val="2"/>
        </w:rPr>
        <w:t>mempunyai rumus kimia C</w:t>
      </w:r>
      <w:r>
        <w:t>6</w:t>
      </w:r>
      <w:r>
        <w:rPr>
          <w:position w:val="2"/>
        </w:rPr>
        <w:t>H8O</w:t>
      </w:r>
      <w:r>
        <w:t>6. Gambar struktur kimia dapatdilihat.</w:t>
      </w:r>
    </w:p>
    <w:p w:rsidR="006E2C23" w:rsidRDefault="006E2C23">
      <w:pPr>
        <w:pStyle w:val="BodyText"/>
        <w:rPr>
          <w:sz w:val="20"/>
        </w:rPr>
      </w:pPr>
    </w:p>
    <w:p w:rsidR="006E2C23" w:rsidRDefault="006E2C23">
      <w:pPr>
        <w:pStyle w:val="BodyText"/>
        <w:rPr>
          <w:sz w:val="20"/>
        </w:rPr>
      </w:pPr>
    </w:p>
    <w:p w:rsidR="006E2C23" w:rsidRDefault="00CC6194">
      <w:pPr>
        <w:pStyle w:val="BodyText"/>
        <w:spacing w:before="3"/>
        <w:rPr>
          <w:sz w:val="20"/>
        </w:rPr>
      </w:pPr>
      <w:r>
        <w:rPr>
          <w:noProof/>
          <w:lang w:val="id-ID" w:eastAsia="id-ID"/>
        </w:rPr>
        <w:drawing>
          <wp:anchor distT="0" distB="0" distL="0" distR="0" simplePos="0" relativeHeight="3" behindDoc="0" locked="0" layoutInCell="1" allowOverlap="1">
            <wp:simplePos x="0" y="0"/>
            <wp:positionH relativeFrom="page">
              <wp:posOffset>3026410</wp:posOffset>
            </wp:positionH>
            <wp:positionV relativeFrom="paragraph">
              <wp:posOffset>173327</wp:posOffset>
            </wp:positionV>
            <wp:extent cx="1776729" cy="1173480"/>
            <wp:effectExtent l="0" t="0" r="0" b="0"/>
            <wp:wrapTopAndBottom/>
            <wp:docPr id="7" name="image3.jpeg" descr="C:\Users\user\AppData\Local\Microsoft\Windows\Temporary Internet Files\Content.Word\IMG_20220225_11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6" cstate="print"/>
                    <a:stretch>
                      <a:fillRect/>
                    </a:stretch>
                  </pic:blipFill>
                  <pic:spPr>
                    <a:xfrm>
                      <a:off x="0" y="0"/>
                      <a:ext cx="1776729" cy="1173480"/>
                    </a:xfrm>
                    <a:prstGeom prst="rect">
                      <a:avLst/>
                    </a:prstGeom>
                  </pic:spPr>
                </pic:pic>
              </a:graphicData>
            </a:graphic>
          </wp:anchor>
        </w:drawing>
      </w:r>
    </w:p>
    <w:p w:rsidR="006E2C23" w:rsidRDefault="006E2C23">
      <w:pPr>
        <w:pStyle w:val="BodyText"/>
        <w:rPr>
          <w:sz w:val="21"/>
        </w:rPr>
      </w:pPr>
    </w:p>
    <w:p w:rsidR="006E2C23" w:rsidRDefault="00CC6194">
      <w:pPr>
        <w:ind w:left="574" w:right="856"/>
        <w:jc w:val="center"/>
        <w:rPr>
          <w:b/>
        </w:rPr>
      </w:pPr>
      <w:r>
        <w:rPr>
          <w:b/>
        </w:rPr>
        <w:t>Gambar 2.2 struktur kimia asam askorbat (vitamin C)</w:t>
      </w:r>
    </w:p>
    <w:p w:rsidR="006E2C23" w:rsidRDefault="006E2C23">
      <w:pPr>
        <w:pStyle w:val="BodyText"/>
        <w:spacing w:before="4"/>
        <w:rPr>
          <w:b/>
          <w:sz w:val="21"/>
        </w:rPr>
      </w:pPr>
    </w:p>
    <w:p w:rsidR="006E2C23" w:rsidRDefault="00CC6194">
      <w:pPr>
        <w:pStyle w:val="BodyText"/>
        <w:spacing w:before="1" w:line="360" w:lineRule="auto"/>
        <w:ind w:left="588" w:right="899"/>
        <w:jc w:val="both"/>
      </w:pPr>
      <w:r>
        <w:t>Vitamin C merupakan vitamin yang termasuk dalam kelompok vitamin yang larut dalam air. Dalam keadaan kering, stabil, di udara, dalam larutan cepat teroksidasi.</w:t>
      </w:r>
    </w:p>
    <w:p w:rsidR="006E2C23" w:rsidRDefault="00CC6194">
      <w:pPr>
        <w:pStyle w:val="BodyText"/>
        <w:spacing w:before="88" w:line="355" w:lineRule="auto"/>
        <w:ind w:left="588" w:right="915"/>
        <w:jc w:val="both"/>
      </w:pPr>
      <w:r>
        <w:t>Kelarutan mudah larut dalam air, agak sukar larut dalam etanol, tidak larut dalam kloroform, dan</w:t>
      </w:r>
      <w:r>
        <w:t xml:space="preserve"> eter dan dalam benzene (FI ed V, 2014).</w:t>
      </w:r>
    </w:p>
    <w:p w:rsidR="006E2C23" w:rsidRDefault="006E2C23">
      <w:pPr>
        <w:spacing w:line="355" w:lineRule="auto"/>
        <w:jc w:val="both"/>
        <w:sectPr w:rsidR="006E2C23">
          <w:pgSz w:w="11930" w:h="16850"/>
          <w:pgMar w:top="1600" w:right="800" w:bottom="1440" w:left="1680" w:header="0" w:footer="1166" w:gutter="0"/>
          <w:cols w:space="720"/>
        </w:sectPr>
      </w:pPr>
    </w:p>
    <w:p w:rsidR="006E2C23" w:rsidRDefault="006E2C23">
      <w:pPr>
        <w:pStyle w:val="BodyText"/>
        <w:spacing w:before="9"/>
      </w:pPr>
    </w:p>
    <w:p w:rsidR="006E2C23" w:rsidRDefault="00CC6194">
      <w:pPr>
        <w:pStyle w:val="BodyText"/>
        <w:tabs>
          <w:tab w:val="left" w:pos="3298"/>
        </w:tabs>
        <w:spacing w:before="93"/>
        <w:ind w:left="588"/>
        <w:jc w:val="both"/>
      </w:pPr>
      <w:r>
        <w:t>Rumus</w:t>
      </w:r>
      <w:r>
        <w:rPr>
          <w:spacing w:val="-6"/>
        </w:rPr>
        <w:t xml:space="preserve"> </w:t>
      </w:r>
      <w:r>
        <w:t>molekul</w:t>
      </w:r>
      <w:r>
        <w:tab/>
        <w:t>:</w:t>
      </w:r>
      <w:r>
        <w:rPr>
          <w:spacing w:val="-1"/>
        </w:rPr>
        <w:t xml:space="preserve"> </w:t>
      </w:r>
      <w:r>
        <w:t>C</w:t>
      </w:r>
      <w:r>
        <w:rPr>
          <w:vertAlign w:val="subscript"/>
        </w:rPr>
        <w:t>6</w:t>
      </w:r>
      <w:r>
        <w:t>H</w:t>
      </w:r>
      <w:r>
        <w:rPr>
          <w:vertAlign w:val="subscript"/>
        </w:rPr>
        <w:t>8</w:t>
      </w:r>
      <w:r>
        <w:t>O</w:t>
      </w:r>
      <w:r>
        <w:rPr>
          <w:vertAlign w:val="subscript"/>
        </w:rPr>
        <w:t>6</w:t>
      </w:r>
    </w:p>
    <w:p w:rsidR="006E2C23" w:rsidRDefault="006E2C23">
      <w:pPr>
        <w:pStyle w:val="BodyText"/>
        <w:spacing w:before="5"/>
      </w:pPr>
    </w:p>
    <w:p w:rsidR="006E2C23" w:rsidRDefault="00CC6194">
      <w:pPr>
        <w:pStyle w:val="BodyText"/>
        <w:tabs>
          <w:tab w:val="left" w:pos="3339"/>
        </w:tabs>
        <w:spacing w:before="1" w:line="360" w:lineRule="auto"/>
        <w:ind w:left="3334" w:right="898" w:hanging="2749"/>
        <w:jc w:val="both"/>
      </w:pPr>
      <w:r>
        <w:t>Pemerian</w:t>
      </w:r>
      <w:r>
        <w:tab/>
      </w:r>
      <w:r>
        <w:tab/>
        <w:t>:Serbuk atau hablur, putih hingga kekuningan, tidak berbau, rasa asam. Oleh pengaruh cahaya lambat laun menjadi gelap. Dalam keadaan kering, mantap diudara, dalam l</w:t>
      </w:r>
      <w:r>
        <w:t>arutan cepat</w:t>
      </w:r>
      <w:r>
        <w:rPr>
          <w:spacing w:val="-6"/>
        </w:rPr>
        <w:t xml:space="preserve"> </w:t>
      </w:r>
      <w:r>
        <w:t>teroksidasi.</w:t>
      </w:r>
    </w:p>
    <w:p w:rsidR="006E2C23" w:rsidRDefault="00CC6194">
      <w:pPr>
        <w:pStyle w:val="BodyText"/>
        <w:tabs>
          <w:tab w:val="left" w:pos="3339"/>
        </w:tabs>
        <w:spacing w:before="8" w:line="355" w:lineRule="auto"/>
        <w:ind w:left="3334" w:right="892" w:hanging="2749"/>
        <w:jc w:val="both"/>
      </w:pPr>
      <w:r>
        <w:t>Kelarutan</w:t>
      </w:r>
      <w:r>
        <w:tab/>
      </w:r>
      <w:r>
        <w:tab/>
        <w:t>:Mudah larut dalam air; agak sukar larut  dalam etanol (95%) p; praktis tidak larut dalam kloroform P, dalam eter P, dan dalam benzen</w:t>
      </w:r>
      <w:r>
        <w:rPr>
          <w:spacing w:val="33"/>
        </w:rPr>
        <w:t xml:space="preserve"> </w:t>
      </w:r>
      <w:r>
        <w:t>P.</w:t>
      </w:r>
    </w:p>
    <w:p w:rsidR="006E2C23" w:rsidRDefault="00CC6194">
      <w:pPr>
        <w:pStyle w:val="BodyText"/>
        <w:tabs>
          <w:tab w:val="left" w:pos="3339"/>
        </w:tabs>
        <w:spacing w:before="12"/>
        <w:ind w:left="588"/>
        <w:jc w:val="both"/>
      </w:pPr>
      <w:r>
        <w:t>Penggunaan</w:t>
      </w:r>
      <w:r>
        <w:tab/>
        <w:t>:</w:t>
      </w:r>
      <w:r>
        <w:rPr>
          <w:spacing w:val="-4"/>
        </w:rPr>
        <w:t xml:space="preserve"> </w:t>
      </w:r>
      <w:r>
        <w:t>Antiskorbut.</w:t>
      </w:r>
    </w:p>
    <w:p w:rsidR="006E2C23" w:rsidRDefault="006E2C23">
      <w:pPr>
        <w:pStyle w:val="BodyText"/>
        <w:rPr>
          <w:sz w:val="24"/>
        </w:rPr>
      </w:pPr>
    </w:p>
    <w:p w:rsidR="006E2C23" w:rsidRDefault="006E2C23">
      <w:pPr>
        <w:pStyle w:val="BodyText"/>
        <w:rPr>
          <w:sz w:val="24"/>
        </w:rPr>
      </w:pPr>
    </w:p>
    <w:p w:rsidR="006E2C23" w:rsidRDefault="006E2C23">
      <w:pPr>
        <w:pStyle w:val="BodyText"/>
        <w:spacing w:before="5"/>
        <w:rPr>
          <w:sz w:val="29"/>
        </w:rPr>
      </w:pPr>
    </w:p>
    <w:p w:rsidR="006E2C23" w:rsidRDefault="00CC6194">
      <w:pPr>
        <w:pStyle w:val="Heading2"/>
        <w:numPr>
          <w:ilvl w:val="2"/>
          <w:numId w:val="13"/>
        </w:numPr>
        <w:tabs>
          <w:tab w:val="left" w:pos="1309"/>
        </w:tabs>
        <w:ind w:hanging="721"/>
        <w:jc w:val="both"/>
      </w:pPr>
      <w:bookmarkStart w:id="20" w:name="_bookmark19"/>
      <w:bookmarkEnd w:id="20"/>
      <w:r>
        <w:t>Sifat Vitamin</w:t>
      </w:r>
      <w:r>
        <w:rPr>
          <w:spacing w:val="-1"/>
        </w:rPr>
        <w:t xml:space="preserve"> </w:t>
      </w:r>
      <w:r>
        <w:t>C</w:t>
      </w:r>
    </w:p>
    <w:p w:rsidR="006E2C23" w:rsidRDefault="006E2C23">
      <w:pPr>
        <w:pStyle w:val="BodyText"/>
        <w:rPr>
          <w:b/>
          <w:sz w:val="21"/>
        </w:rPr>
      </w:pPr>
    </w:p>
    <w:p w:rsidR="006E2C23" w:rsidRDefault="00CC6194">
      <w:pPr>
        <w:pStyle w:val="BodyText"/>
        <w:spacing w:before="1" w:line="360" w:lineRule="auto"/>
        <w:ind w:left="588" w:right="887"/>
        <w:jc w:val="both"/>
      </w:pPr>
      <w:r>
        <w:t>Vitamin C merupakan kristal putih yang mudah larut dalam air, dimana dalam keadaan kering vitamin C cukup stabil dalam keadaan larut. Vitamin C mudah teroksidasi saat terkena udara bebas terutama terkena panas. Vitamin C merupakan vitamin yang paling staba</w:t>
      </w:r>
      <w:r>
        <w:t>il dan cukup stabil dalam larutan asam</w:t>
      </w:r>
      <w:r>
        <w:rPr>
          <w:spacing w:val="-43"/>
        </w:rPr>
        <w:t xml:space="preserve"> </w:t>
      </w:r>
      <w:r>
        <w:t>tetapi tidak stabil dalam larutan alkali. (Almaster,</w:t>
      </w:r>
      <w:r>
        <w:rPr>
          <w:spacing w:val="-10"/>
        </w:rPr>
        <w:t xml:space="preserve"> </w:t>
      </w:r>
      <w:r>
        <w:t>2009).</w:t>
      </w:r>
    </w:p>
    <w:p w:rsidR="006E2C23" w:rsidRDefault="006E2C23">
      <w:pPr>
        <w:pStyle w:val="BodyText"/>
        <w:rPr>
          <w:sz w:val="24"/>
        </w:rPr>
      </w:pPr>
    </w:p>
    <w:p w:rsidR="006E2C23" w:rsidRDefault="00CC6194">
      <w:pPr>
        <w:pStyle w:val="Heading2"/>
        <w:numPr>
          <w:ilvl w:val="2"/>
          <w:numId w:val="13"/>
        </w:numPr>
        <w:tabs>
          <w:tab w:val="left" w:pos="1393"/>
        </w:tabs>
        <w:spacing w:before="188"/>
        <w:ind w:left="1392" w:hanging="805"/>
        <w:jc w:val="both"/>
      </w:pPr>
      <w:bookmarkStart w:id="21" w:name="_bookmark20"/>
      <w:bookmarkEnd w:id="21"/>
      <w:r>
        <w:t>Susunan Kimia Vitamin</w:t>
      </w:r>
      <w:r>
        <w:rPr>
          <w:spacing w:val="1"/>
        </w:rPr>
        <w:t xml:space="preserve"> </w:t>
      </w:r>
      <w:r>
        <w:t>C</w:t>
      </w:r>
    </w:p>
    <w:p w:rsidR="006E2C23" w:rsidRDefault="00CC6194">
      <w:pPr>
        <w:pStyle w:val="BodyText"/>
        <w:spacing w:before="140" w:line="360" w:lineRule="auto"/>
        <w:ind w:left="588" w:right="885"/>
        <w:jc w:val="both"/>
      </w:pPr>
      <w:r>
        <w:t xml:space="preserve">Menurut Farmakope Indonesia Edisi IV (1995), asam askorbat (vitamin C) berbentuk serbuk putih atau agak kuning, tidak berbau dan berasa asam. Apabila terkena cahaya warnanya lambat laun akan berubah menjadi warna gelap. Vitamin C memilikki kelarutan mudah </w:t>
      </w:r>
      <w:r>
        <w:t>larut dalam air, agak sukar larut dalam etanol, dan sukar larut dalam kloroform, eter dan benzena. Asam askorbat (vitamin C) merupakan suatu turunan heksosa dan diklasifasikan sebagai karbohidrat yang erat berkaitan dengan monosakarida. Vitamin C dapat dis</w:t>
      </w:r>
      <w:r>
        <w:t>entesis dari D-glukosa dan D-galaktosa dalam tumbuh- tumbuhan dan sebagian besar hewan. Vitamin c terdapat daam dua bentuk di alam yaitu L- asam askorbat menjadi L-asam dihidro askorbat (teroksidasi). Oksidasi bolak ballik L-asam askorbat menjadi L- asam d</w:t>
      </w:r>
      <w:r>
        <w:t>ehidro askorbat terjadi bila bersentuhan dengan tembaga, panas dan alkali. Oksidasi lebih lanjut L-asam dehidro askorbat menghasilkan asam diketo L-gulonat dan oksalat yang tidak dapat diredukasi kembali (telah kehilangan sifat antikorbutnya)</w:t>
      </w:r>
      <w:r>
        <w:rPr>
          <w:spacing w:val="-18"/>
        </w:rPr>
        <w:t xml:space="preserve"> </w:t>
      </w:r>
      <w:r>
        <w:t>(Almatsier,20</w:t>
      </w:r>
      <w:r>
        <w:t>09).</w:t>
      </w:r>
    </w:p>
    <w:p w:rsidR="006E2C23" w:rsidRDefault="006E2C23">
      <w:pPr>
        <w:spacing w:line="360" w:lineRule="auto"/>
        <w:jc w:val="both"/>
        <w:sectPr w:rsidR="006E2C23">
          <w:pgSz w:w="11930" w:h="16850"/>
          <w:pgMar w:top="1600" w:right="800" w:bottom="1440" w:left="1680" w:header="0" w:footer="1166" w:gutter="0"/>
          <w:cols w:space="720"/>
        </w:sectPr>
      </w:pPr>
    </w:p>
    <w:p w:rsidR="006E2C23" w:rsidRDefault="00CC6194">
      <w:pPr>
        <w:pStyle w:val="Heading2"/>
        <w:numPr>
          <w:ilvl w:val="2"/>
          <w:numId w:val="13"/>
        </w:numPr>
        <w:tabs>
          <w:tab w:val="left" w:pos="1189"/>
        </w:tabs>
        <w:spacing w:before="87"/>
        <w:ind w:left="1188" w:hanging="601"/>
        <w:jc w:val="both"/>
      </w:pPr>
      <w:bookmarkStart w:id="22" w:name="_bookmark21"/>
      <w:bookmarkEnd w:id="22"/>
      <w:r>
        <w:lastRenderedPageBreak/>
        <w:t>Fungsi Vitamin</w:t>
      </w:r>
      <w:r>
        <w:rPr>
          <w:spacing w:val="-4"/>
        </w:rPr>
        <w:t xml:space="preserve"> </w:t>
      </w:r>
      <w:r>
        <w:t>C</w:t>
      </w:r>
    </w:p>
    <w:p w:rsidR="006E2C23" w:rsidRDefault="00CC6194">
      <w:pPr>
        <w:pStyle w:val="BodyText"/>
        <w:spacing w:before="141" w:line="360" w:lineRule="auto"/>
        <w:ind w:left="588" w:right="894"/>
        <w:jc w:val="both"/>
      </w:pPr>
      <w:r>
        <w:t>Banyak fungsi vitamin C di dalam tubuh kita,yaitu sebagai koenzim dan kofaktor. Asam askorbat bertindak sebagai antioksidan dalam reaksi-reaksi hidroksilasi karena memilikki kemampuan reduksi yang kuat. Beberapa turunan vitamin C (seperti asam aritrobik da</w:t>
      </w:r>
      <w:r>
        <w:t>n askorbik palmitat) digunakan sebagai antioksidan di dalam industri pangan untuk mencegah proses menjadi tengik, perubahan warna pada buah-buahan dan untuk mengawetkan daging (Almtsier, 2009).</w:t>
      </w:r>
    </w:p>
    <w:p w:rsidR="006E2C23" w:rsidRDefault="00CC6194">
      <w:pPr>
        <w:pStyle w:val="BodyText"/>
        <w:spacing w:before="1" w:line="360" w:lineRule="auto"/>
        <w:ind w:left="588" w:right="912"/>
        <w:jc w:val="both"/>
      </w:pPr>
      <w:r>
        <w:t>Fungsi vitamin C menurut (Almatisier, 2009) bukunya yang berju</w:t>
      </w:r>
      <w:r>
        <w:t>dul prinsip dalam ilmu gizi, yaitu:</w:t>
      </w:r>
    </w:p>
    <w:p w:rsidR="006E2C23" w:rsidRDefault="00CC6194">
      <w:pPr>
        <w:pStyle w:val="Heading2"/>
        <w:spacing w:before="17"/>
        <w:jc w:val="both"/>
      </w:pPr>
      <w:r>
        <w:t>a. Sintesi Kolagen</w:t>
      </w:r>
    </w:p>
    <w:p w:rsidR="006E2C23" w:rsidRDefault="00CC6194">
      <w:pPr>
        <w:pStyle w:val="BodyText"/>
        <w:spacing w:before="161" w:line="360" w:lineRule="auto"/>
        <w:ind w:left="588" w:right="887"/>
        <w:jc w:val="both"/>
      </w:pPr>
      <w:r>
        <w:t>Vitamin C merupakan bahan yang penting untuk pembentukkan kolagen.</w:t>
      </w:r>
      <w:r>
        <w:rPr>
          <w:spacing w:val="-31"/>
        </w:rPr>
        <w:t xml:space="preserve"> </w:t>
      </w:r>
      <w:r>
        <w:t xml:space="preserve">Kolagen merupakan senyawa protein yang mempengaruhi integritas struktur sel di semua jaringan ikat seperti pada tulang rawan, matriks </w:t>
      </w:r>
      <w:r>
        <w:t>tulang, dentin gigi, membran kapiler,</w:t>
      </w:r>
      <w:r>
        <w:rPr>
          <w:spacing w:val="-7"/>
        </w:rPr>
        <w:t xml:space="preserve"> </w:t>
      </w:r>
      <w:r>
        <w:t>kulit</w:t>
      </w:r>
      <w:r>
        <w:rPr>
          <w:spacing w:val="-7"/>
        </w:rPr>
        <w:t xml:space="preserve"> </w:t>
      </w:r>
      <w:r>
        <w:t>dan</w:t>
      </w:r>
      <w:r>
        <w:rPr>
          <w:spacing w:val="-8"/>
        </w:rPr>
        <w:t xml:space="preserve"> </w:t>
      </w:r>
      <w:r>
        <w:t>tendon</w:t>
      </w:r>
      <w:r>
        <w:rPr>
          <w:spacing w:val="-4"/>
        </w:rPr>
        <w:t xml:space="preserve"> </w:t>
      </w:r>
      <w:r>
        <w:t>(urat</w:t>
      </w:r>
      <w:r>
        <w:rPr>
          <w:spacing w:val="-5"/>
        </w:rPr>
        <w:t xml:space="preserve"> </w:t>
      </w:r>
      <w:r>
        <w:t>otot).</w:t>
      </w:r>
      <w:r>
        <w:rPr>
          <w:spacing w:val="-6"/>
        </w:rPr>
        <w:t xml:space="preserve"> </w:t>
      </w:r>
      <w:r>
        <w:t>Vitamin</w:t>
      </w:r>
      <w:r>
        <w:rPr>
          <w:spacing w:val="-6"/>
        </w:rPr>
        <w:t xml:space="preserve"> </w:t>
      </w:r>
      <w:r>
        <w:t>C</w:t>
      </w:r>
      <w:r>
        <w:rPr>
          <w:spacing w:val="-7"/>
        </w:rPr>
        <w:t xml:space="preserve"> </w:t>
      </w:r>
      <w:r>
        <w:t>berperan</w:t>
      </w:r>
      <w:r>
        <w:rPr>
          <w:spacing w:val="-4"/>
        </w:rPr>
        <w:t xml:space="preserve"> </w:t>
      </w:r>
      <w:r>
        <w:t>dalam</w:t>
      </w:r>
      <w:r>
        <w:rPr>
          <w:spacing w:val="-8"/>
        </w:rPr>
        <w:t xml:space="preserve"> </w:t>
      </w:r>
      <w:r>
        <w:t>penyembuhan</w:t>
      </w:r>
      <w:r>
        <w:rPr>
          <w:spacing w:val="1"/>
        </w:rPr>
        <w:t xml:space="preserve"> </w:t>
      </w:r>
      <w:r>
        <w:t>luka, patah</w:t>
      </w:r>
      <w:r>
        <w:rPr>
          <w:spacing w:val="-6"/>
        </w:rPr>
        <w:t xml:space="preserve"> </w:t>
      </w:r>
      <w:r>
        <w:t>tulang,</w:t>
      </w:r>
      <w:r>
        <w:rPr>
          <w:spacing w:val="-3"/>
        </w:rPr>
        <w:t xml:space="preserve"> </w:t>
      </w:r>
      <w:r>
        <w:t>perdarah</w:t>
      </w:r>
      <w:r>
        <w:rPr>
          <w:spacing w:val="-5"/>
        </w:rPr>
        <w:t xml:space="preserve"> </w:t>
      </w:r>
      <w:r>
        <w:t>dibawah</w:t>
      </w:r>
      <w:r>
        <w:rPr>
          <w:spacing w:val="-4"/>
        </w:rPr>
        <w:t xml:space="preserve"> </w:t>
      </w:r>
      <w:r>
        <w:t>kulit,</w:t>
      </w:r>
      <w:r>
        <w:rPr>
          <w:spacing w:val="-4"/>
        </w:rPr>
        <w:t xml:space="preserve"> </w:t>
      </w:r>
      <w:r>
        <w:t>dan</w:t>
      </w:r>
      <w:r>
        <w:rPr>
          <w:spacing w:val="-3"/>
        </w:rPr>
        <w:t xml:space="preserve"> </w:t>
      </w:r>
      <w:r>
        <w:t>perdrahan</w:t>
      </w:r>
      <w:r>
        <w:rPr>
          <w:spacing w:val="-5"/>
        </w:rPr>
        <w:t xml:space="preserve"> </w:t>
      </w:r>
      <w:r>
        <w:t>gusi</w:t>
      </w:r>
      <w:r>
        <w:rPr>
          <w:spacing w:val="-9"/>
        </w:rPr>
        <w:t xml:space="preserve"> </w:t>
      </w:r>
      <w:r>
        <w:t>(Almatsier,</w:t>
      </w:r>
      <w:r>
        <w:rPr>
          <w:spacing w:val="-37"/>
        </w:rPr>
        <w:t xml:space="preserve"> </w:t>
      </w:r>
      <w:r>
        <w:t>2009).</w:t>
      </w:r>
    </w:p>
    <w:p w:rsidR="006E2C23" w:rsidRDefault="006E2C23">
      <w:pPr>
        <w:pStyle w:val="BodyText"/>
        <w:spacing w:before="11"/>
        <w:rPr>
          <w:sz w:val="20"/>
        </w:rPr>
      </w:pPr>
    </w:p>
    <w:p w:rsidR="006E2C23" w:rsidRDefault="00CC6194">
      <w:pPr>
        <w:pStyle w:val="Heading2"/>
        <w:jc w:val="both"/>
      </w:pPr>
      <w:r>
        <w:t>b.Absorbsi Kalsium</w:t>
      </w:r>
    </w:p>
    <w:p w:rsidR="006E2C23" w:rsidRDefault="00CC6194">
      <w:pPr>
        <w:pStyle w:val="BodyText"/>
        <w:spacing w:before="137" w:line="360" w:lineRule="auto"/>
        <w:ind w:left="588" w:right="905"/>
        <w:jc w:val="both"/>
      </w:pPr>
      <w:r>
        <w:t>Vitamin C membantu absorbsi kalsium dengan menjag</w:t>
      </w:r>
      <w:r>
        <w:t>a kestabilan kadar  kalsium dan fosfat dalam darah supaya proses mineralisasi tulang dapat berjalan normal (Almatsier,</w:t>
      </w:r>
      <w:r>
        <w:rPr>
          <w:spacing w:val="-12"/>
        </w:rPr>
        <w:t xml:space="preserve"> </w:t>
      </w:r>
      <w:r>
        <w:t>2009).</w:t>
      </w:r>
    </w:p>
    <w:p w:rsidR="006E2C23" w:rsidRDefault="006E2C23">
      <w:pPr>
        <w:pStyle w:val="BodyText"/>
        <w:spacing w:before="9"/>
        <w:rPr>
          <w:sz w:val="20"/>
        </w:rPr>
      </w:pPr>
    </w:p>
    <w:p w:rsidR="006E2C23" w:rsidRDefault="00CC6194">
      <w:pPr>
        <w:pStyle w:val="Heading2"/>
        <w:numPr>
          <w:ilvl w:val="0"/>
          <w:numId w:val="12"/>
        </w:numPr>
        <w:tabs>
          <w:tab w:val="left" w:pos="858"/>
        </w:tabs>
        <w:spacing w:before="1"/>
        <w:ind w:hanging="273"/>
        <w:jc w:val="both"/>
      </w:pPr>
      <w:r>
        <w:t>Absorbsi dan Metabolisme</w:t>
      </w:r>
      <w:r>
        <w:rPr>
          <w:spacing w:val="1"/>
        </w:rPr>
        <w:t xml:space="preserve"> </w:t>
      </w:r>
      <w:r>
        <w:t>Besi</w:t>
      </w:r>
    </w:p>
    <w:p w:rsidR="006E2C23" w:rsidRDefault="00CC6194">
      <w:pPr>
        <w:pStyle w:val="BodyText"/>
        <w:spacing w:before="141" w:line="360" w:lineRule="auto"/>
        <w:ind w:left="588" w:right="894"/>
        <w:jc w:val="both"/>
      </w:pPr>
      <w:r>
        <w:t>Vitamin C menghambat pembentukkan hemosiderin (protein darah) yang sukar dimobilisasi untuk membeba</w:t>
      </w:r>
      <w:r>
        <w:t>skan besi bila diperlukan. Vitamin C berperan dalam memindahkan besi dari transferin di dalam plasma ke feritin hati (Almatsier, 2009).</w:t>
      </w:r>
    </w:p>
    <w:p w:rsidR="006E2C23" w:rsidRDefault="006E2C23">
      <w:pPr>
        <w:pStyle w:val="BodyText"/>
        <w:spacing w:before="7"/>
        <w:rPr>
          <w:sz w:val="20"/>
        </w:rPr>
      </w:pPr>
    </w:p>
    <w:p w:rsidR="006E2C23" w:rsidRDefault="00CC6194">
      <w:pPr>
        <w:pStyle w:val="Heading2"/>
        <w:numPr>
          <w:ilvl w:val="0"/>
          <w:numId w:val="12"/>
        </w:numPr>
        <w:tabs>
          <w:tab w:val="left" w:pos="939"/>
        </w:tabs>
        <w:ind w:left="938" w:hanging="351"/>
        <w:jc w:val="both"/>
      </w:pPr>
      <w:r>
        <w:t>Mencegah</w:t>
      </w:r>
      <w:r>
        <w:rPr>
          <w:spacing w:val="-2"/>
        </w:rPr>
        <w:t xml:space="preserve"> </w:t>
      </w:r>
      <w:r>
        <w:t>Infeksi</w:t>
      </w:r>
    </w:p>
    <w:p w:rsidR="006E2C23" w:rsidRDefault="00CC6194">
      <w:pPr>
        <w:pStyle w:val="BodyText"/>
        <w:spacing w:before="141" w:line="360" w:lineRule="auto"/>
        <w:ind w:left="588" w:right="902"/>
        <w:jc w:val="both"/>
      </w:pPr>
      <w:r>
        <w:t>Vitamin C meningatkan daya tahan terhadap infeksi, karena pemeliharaan terhadap membran mukosa atau pengaruh terhadap fungsi kekebalan. Konsumsi vitamin C dosis tinggi secara rutin tidak dianjurkan (Almatsier, 2009).</w:t>
      </w:r>
    </w:p>
    <w:p w:rsidR="006E2C23" w:rsidRDefault="006E2C23">
      <w:pPr>
        <w:pStyle w:val="BodyText"/>
        <w:spacing w:before="4"/>
        <w:rPr>
          <w:sz w:val="31"/>
        </w:rPr>
      </w:pPr>
    </w:p>
    <w:p w:rsidR="006E2C23" w:rsidRDefault="00CC6194">
      <w:pPr>
        <w:pStyle w:val="Heading2"/>
        <w:numPr>
          <w:ilvl w:val="0"/>
          <w:numId w:val="12"/>
        </w:numPr>
        <w:tabs>
          <w:tab w:val="left" w:pos="922"/>
        </w:tabs>
        <w:ind w:left="922" w:hanging="334"/>
      </w:pPr>
      <w:r>
        <w:t>Mencegah Kanker dan Penyakit</w:t>
      </w:r>
      <w:r>
        <w:rPr>
          <w:spacing w:val="9"/>
        </w:rPr>
        <w:t xml:space="preserve"> </w:t>
      </w:r>
      <w:r>
        <w:t>Jantung</w:t>
      </w:r>
    </w:p>
    <w:p w:rsidR="006E2C23" w:rsidRDefault="006E2C23">
      <w:pPr>
        <w:pStyle w:val="BodyText"/>
        <w:rPr>
          <w:b/>
          <w:sz w:val="21"/>
        </w:rPr>
      </w:pPr>
    </w:p>
    <w:p w:rsidR="006E2C23" w:rsidRDefault="00CC6194">
      <w:pPr>
        <w:pStyle w:val="BodyText"/>
        <w:spacing w:line="360" w:lineRule="auto"/>
        <w:ind w:left="588" w:right="906"/>
        <w:jc w:val="both"/>
      </w:pPr>
      <w:r>
        <w:t>Vitamin C dapat menyembuhkan dan juga mencegah kanker, karena vitamin C dapat mencegah pembentukkan nitrosamin yang bersifat karsinogenik.</w:t>
      </w:r>
    </w:p>
    <w:p w:rsidR="006E2C23" w:rsidRDefault="006E2C23">
      <w:pPr>
        <w:spacing w:line="360" w:lineRule="auto"/>
        <w:jc w:val="both"/>
        <w:sectPr w:rsidR="006E2C23">
          <w:pgSz w:w="11930" w:h="16850"/>
          <w:pgMar w:top="1600" w:right="800" w:bottom="1440" w:left="1680" w:header="0" w:footer="1166" w:gutter="0"/>
          <w:cols w:space="720"/>
        </w:sectPr>
      </w:pPr>
    </w:p>
    <w:p w:rsidR="006E2C23" w:rsidRDefault="00CC6194">
      <w:pPr>
        <w:pStyle w:val="BodyText"/>
        <w:spacing w:before="89" w:line="360" w:lineRule="auto"/>
        <w:ind w:left="588" w:right="883"/>
        <w:jc w:val="both"/>
      </w:pPr>
      <w:r>
        <w:lastRenderedPageBreak/>
        <w:t>Vitamin C sebagai antioksidan dapat mempengaruhi pembentukkan sel-sel tumor. Vitamin C dapat menurunk</w:t>
      </w:r>
      <w:r>
        <w:t>an taraf trigliserida serum tingg yang berperan dalam terjadinya penyakit jantung (Almatsier,</w:t>
      </w:r>
      <w:r>
        <w:rPr>
          <w:spacing w:val="1"/>
        </w:rPr>
        <w:t xml:space="preserve"> </w:t>
      </w:r>
      <w:r>
        <w:t>2009).</w:t>
      </w:r>
    </w:p>
    <w:p w:rsidR="006E2C23" w:rsidRDefault="006E2C23">
      <w:pPr>
        <w:pStyle w:val="BodyText"/>
        <w:spacing w:before="11"/>
        <w:rPr>
          <w:sz w:val="32"/>
        </w:rPr>
      </w:pPr>
    </w:p>
    <w:p w:rsidR="006E2C23" w:rsidRDefault="00CC6194">
      <w:pPr>
        <w:pStyle w:val="Heading2"/>
        <w:numPr>
          <w:ilvl w:val="2"/>
          <w:numId w:val="13"/>
        </w:numPr>
        <w:tabs>
          <w:tab w:val="left" w:pos="1194"/>
        </w:tabs>
        <w:ind w:left="1193" w:hanging="606"/>
        <w:jc w:val="both"/>
      </w:pPr>
      <w:bookmarkStart w:id="23" w:name="_bookmark22"/>
      <w:bookmarkEnd w:id="23"/>
      <w:r>
        <w:t>Akibat Kekurangan Vitamin</w:t>
      </w:r>
      <w:r>
        <w:rPr>
          <w:spacing w:val="-3"/>
        </w:rPr>
        <w:t xml:space="preserve"> </w:t>
      </w:r>
      <w:r>
        <w:t>C</w:t>
      </w:r>
    </w:p>
    <w:p w:rsidR="006E2C23" w:rsidRDefault="00CC6194">
      <w:pPr>
        <w:pStyle w:val="BodyText"/>
        <w:spacing w:before="139" w:line="360" w:lineRule="auto"/>
        <w:ind w:left="588" w:right="904" w:firstLine="720"/>
        <w:jc w:val="both"/>
      </w:pPr>
      <w:r>
        <w:t>Kekurangan vitamin C dapat membuat pembuluh darah mudah pecah karena berkurangnya jumlah kolagen, akibatnya darah bocor ke are</w:t>
      </w:r>
      <w:r>
        <w:t>a sekitarnya dan menyebabkan memar. Mudah memar merupakan salah satu gejala yang umum terjadi akibat kurangnya asupan vitamin C.</w:t>
      </w:r>
    </w:p>
    <w:p w:rsidR="006E2C23" w:rsidRDefault="00CC6194">
      <w:pPr>
        <w:pStyle w:val="BodyText"/>
        <w:spacing w:before="90" w:line="357" w:lineRule="auto"/>
        <w:ind w:left="588" w:right="886" w:firstLine="720"/>
        <w:jc w:val="both"/>
      </w:pPr>
      <w:r>
        <w:t>Tanda-tanda</w:t>
      </w:r>
      <w:r>
        <w:rPr>
          <w:spacing w:val="-9"/>
        </w:rPr>
        <w:t xml:space="preserve"> </w:t>
      </w:r>
      <w:r>
        <w:t>awal</w:t>
      </w:r>
      <w:r>
        <w:rPr>
          <w:spacing w:val="-10"/>
        </w:rPr>
        <w:t xml:space="preserve"> </w:t>
      </w:r>
      <w:r>
        <w:t>kekurangan</w:t>
      </w:r>
      <w:r>
        <w:rPr>
          <w:spacing w:val="-7"/>
        </w:rPr>
        <w:t xml:space="preserve"> </w:t>
      </w:r>
      <w:r>
        <w:t>vitamin</w:t>
      </w:r>
      <w:r>
        <w:rPr>
          <w:spacing w:val="-7"/>
        </w:rPr>
        <w:t xml:space="preserve"> </w:t>
      </w:r>
      <w:r>
        <w:t>C</w:t>
      </w:r>
      <w:r>
        <w:rPr>
          <w:spacing w:val="-7"/>
        </w:rPr>
        <w:t xml:space="preserve"> </w:t>
      </w:r>
      <w:r>
        <w:t>yaitu,</w:t>
      </w:r>
      <w:r>
        <w:rPr>
          <w:spacing w:val="-4"/>
        </w:rPr>
        <w:t xml:space="preserve"> </w:t>
      </w:r>
      <w:r>
        <w:t>lelah,</w:t>
      </w:r>
      <w:r>
        <w:rPr>
          <w:spacing w:val="-5"/>
        </w:rPr>
        <w:t xml:space="preserve"> </w:t>
      </w:r>
      <w:r>
        <w:t>lemah,</w:t>
      </w:r>
      <w:r>
        <w:rPr>
          <w:spacing w:val="-7"/>
        </w:rPr>
        <w:t xml:space="preserve"> </w:t>
      </w:r>
      <w:r>
        <w:t>nafas</w:t>
      </w:r>
      <w:r>
        <w:rPr>
          <w:spacing w:val="-10"/>
        </w:rPr>
        <w:t xml:space="preserve"> </w:t>
      </w:r>
      <w:r>
        <w:t>pendek, kejang otot, otot dan persendian sakit serta kurang na</w:t>
      </w:r>
      <w:r>
        <w:t>fsu makan, kulit menjadi kering, kasar dan gatal, warna merah kebiruan di bawah kulit, pendarahan gusi, kedudukkan gigi menjadi longgar, mulut dan mata kering dan rambut rontok (Almatsier,</w:t>
      </w:r>
      <w:r>
        <w:rPr>
          <w:spacing w:val="-8"/>
        </w:rPr>
        <w:t xml:space="preserve"> </w:t>
      </w:r>
      <w:r>
        <w:t>2009).</w:t>
      </w:r>
    </w:p>
    <w:p w:rsidR="006E2C23" w:rsidRDefault="006E2C23">
      <w:pPr>
        <w:pStyle w:val="BodyText"/>
        <w:spacing w:before="3"/>
        <w:rPr>
          <w:sz w:val="20"/>
        </w:rPr>
      </w:pPr>
    </w:p>
    <w:p w:rsidR="006E2C23" w:rsidRDefault="00CC6194">
      <w:pPr>
        <w:pStyle w:val="Heading2"/>
        <w:numPr>
          <w:ilvl w:val="2"/>
          <w:numId w:val="13"/>
        </w:numPr>
        <w:tabs>
          <w:tab w:val="left" w:pos="1194"/>
        </w:tabs>
        <w:ind w:left="1193" w:hanging="606"/>
      </w:pPr>
      <w:bookmarkStart w:id="24" w:name="_bookmark23"/>
      <w:bookmarkEnd w:id="24"/>
      <w:r>
        <w:t>Akibat Kelebihan Vitamin</w:t>
      </w:r>
      <w:r>
        <w:rPr>
          <w:spacing w:val="-3"/>
        </w:rPr>
        <w:t xml:space="preserve"> </w:t>
      </w:r>
      <w:r>
        <w:t>C</w:t>
      </w:r>
    </w:p>
    <w:p w:rsidR="006E2C23" w:rsidRDefault="00CC6194">
      <w:pPr>
        <w:pStyle w:val="BodyText"/>
        <w:spacing w:before="81" w:line="360" w:lineRule="auto"/>
        <w:ind w:left="588" w:right="1088"/>
      </w:pPr>
      <w:r>
        <w:t>Seperti yang kita ketahui segala sesuatu yang berlebihan tidak bagus, salah satunya pada kesehatan tubuh. Mengonsumsi vitamin C berlebihan tidak bagus</w:t>
      </w:r>
    </w:p>
    <w:p w:rsidR="006E2C23" w:rsidRDefault="00CC6194">
      <w:pPr>
        <w:pStyle w:val="BodyText"/>
        <w:spacing w:before="2" w:line="360" w:lineRule="auto"/>
        <w:ind w:left="588" w:right="1675"/>
      </w:pPr>
      <w:r>
        <w:t>,akibatnya yaitu diare, mual, ketidak seimbangan nutrisi, membentuk batu ginjal.</w:t>
      </w:r>
    </w:p>
    <w:p w:rsidR="006E2C23" w:rsidRDefault="00CC6194">
      <w:pPr>
        <w:pStyle w:val="Heading2"/>
        <w:numPr>
          <w:ilvl w:val="1"/>
          <w:numId w:val="11"/>
        </w:numPr>
        <w:tabs>
          <w:tab w:val="left" w:pos="990"/>
        </w:tabs>
        <w:spacing w:before="65"/>
        <w:ind w:hanging="402"/>
      </w:pPr>
      <w:bookmarkStart w:id="25" w:name="_bookmark24"/>
      <w:bookmarkEnd w:id="25"/>
      <w:r>
        <w:t>Jenis Metode Penetapan K</w:t>
      </w:r>
      <w:r>
        <w:t>adar Vitamin</w:t>
      </w:r>
      <w:r>
        <w:rPr>
          <w:spacing w:val="10"/>
        </w:rPr>
        <w:t xml:space="preserve"> </w:t>
      </w:r>
      <w:r>
        <w:t>C</w:t>
      </w:r>
    </w:p>
    <w:p w:rsidR="006E2C23" w:rsidRDefault="00CC6194">
      <w:pPr>
        <w:pStyle w:val="Heading2"/>
        <w:numPr>
          <w:ilvl w:val="2"/>
          <w:numId w:val="11"/>
        </w:numPr>
        <w:tabs>
          <w:tab w:val="left" w:pos="1309"/>
        </w:tabs>
        <w:spacing w:before="139"/>
        <w:ind w:hanging="721"/>
        <w:jc w:val="both"/>
      </w:pPr>
      <w:bookmarkStart w:id="26" w:name="_bookmark25"/>
      <w:bookmarkEnd w:id="26"/>
      <w:r>
        <w:t>Metode 2,6-Diklorofenol Indofenol</w:t>
      </w:r>
    </w:p>
    <w:p w:rsidR="006E2C23" w:rsidRDefault="00CC6194">
      <w:pPr>
        <w:pStyle w:val="BodyText"/>
        <w:spacing w:before="144" w:line="360" w:lineRule="auto"/>
        <w:ind w:left="588" w:right="893" w:firstLine="720"/>
        <w:jc w:val="both"/>
      </w:pPr>
      <w:r>
        <w:t>Metode 2-6 diklorofenol indofenol mereduksi asam askorbat terhdap zat warna 2,6-diklorofenol indofenol . Asam askorbat mereduksi indikator warna 2,6- diklorofenol indofenol menjadi larutan tidak berwarna. Pa</w:t>
      </w:r>
      <w:r>
        <w:t>da akhir titrasi, pewarna yang direduksi berlebihan berubah menjadi warna merah muda di larutan asam.</w:t>
      </w:r>
    </w:p>
    <w:p w:rsidR="006E2C23" w:rsidRDefault="00CC6194">
      <w:pPr>
        <w:pStyle w:val="BodyText"/>
        <w:spacing w:before="133" w:line="360" w:lineRule="auto"/>
        <w:ind w:left="588" w:right="886" w:firstLine="720"/>
        <w:jc w:val="both"/>
      </w:pPr>
      <w:r>
        <w:t>Titrasi vitamin C dengan menggunakan 2,6-diklorofenol indofenol, akan terjadi reaksi reduksi 2,6-diklorofenol indofenol dengan adanya vitamin C dalam laru</w:t>
      </w:r>
      <w:r>
        <w:t xml:space="preserve">tan asam. Larutan 2,6-diklorofenol indofenol dalam suasana netral atau  basah akan berwarna biru sedangkan dalam suasana asam akan berwarna merah muda. Apabila 2,6-diklorofenol indofenol direduksi oleh asam askorbat maka akan menjadi tidak berwarna, dan </w:t>
      </w:r>
      <w:r>
        <w:rPr>
          <w:spacing w:val="-3"/>
        </w:rPr>
        <w:t>bi</w:t>
      </w:r>
      <w:r>
        <w:rPr>
          <w:spacing w:val="-3"/>
        </w:rPr>
        <w:t xml:space="preserve">la </w:t>
      </w:r>
      <w:r>
        <w:t>semua asam askorbat sudah mereduksi 2,6- diklorofenol indofenol maka kelebihan satu tetes larutan 2,6- diklorofenol indofenol saja sudah akan terlihat terjadinya warna merah muda (Sri, 2015).</w:t>
      </w:r>
    </w:p>
    <w:p w:rsidR="006E2C23" w:rsidRDefault="006E2C23">
      <w:pPr>
        <w:spacing w:line="360" w:lineRule="auto"/>
        <w:jc w:val="both"/>
        <w:sectPr w:rsidR="006E2C23">
          <w:pgSz w:w="11930" w:h="16850"/>
          <w:pgMar w:top="1600" w:right="800" w:bottom="1440" w:left="1680" w:header="0" w:footer="1166" w:gutter="0"/>
          <w:cols w:space="720"/>
        </w:sectPr>
      </w:pPr>
    </w:p>
    <w:p w:rsidR="006E2C23" w:rsidRDefault="00CC6194">
      <w:pPr>
        <w:pStyle w:val="Heading2"/>
        <w:numPr>
          <w:ilvl w:val="2"/>
          <w:numId w:val="11"/>
        </w:numPr>
        <w:tabs>
          <w:tab w:val="left" w:pos="1309"/>
        </w:tabs>
        <w:spacing w:before="87"/>
        <w:ind w:hanging="721"/>
        <w:jc w:val="both"/>
      </w:pPr>
      <w:bookmarkStart w:id="27" w:name="_bookmark26"/>
      <w:bookmarkEnd w:id="27"/>
      <w:r>
        <w:lastRenderedPageBreak/>
        <w:t>Metode Titrasi</w:t>
      </w:r>
      <w:r>
        <w:rPr>
          <w:spacing w:val="-3"/>
        </w:rPr>
        <w:t xml:space="preserve"> </w:t>
      </w:r>
      <w:r>
        <w:t>Iodometri</w:t>
      </w:r>
    </w:p>
    <w:p w:rsidR="006E2C23" w:rsidRDefault="00CC6194">
      <w:pPr>
        <w:pStyle w:val="BodyText"/>
        <w:spacing w:before="146" w:line="360" w:lineRule="auto"/>
        <w:ind w:left="588" w:right="894" w:firstLine="720"/>
        <w:jc w:val="both"/>
      </w:pPr>
      <w:r>
        <w:t>Iodometri merupakan titrasi langsung dan merupakan metode penentuan atau penetapan kuantitatif yang pada dasar penentuannya adalah jumlah I</w:t>
      </w:r>
      <w:r>
        <w:rPr>
          <w:vertAlign w:val="subscript"/>
        </w:rPr>
        <w:t>2</w:t>
      </w:r>
      <w:r>
        <w:t xml:space="preserve"> yang bereaksi dengan sampel atau terbentuk dari reaksi antara sampel dengan ion iodida. Iodometri adalah titrasi re</w:t>
      </w:r>
      <w:r>
        <w:t>doks dengan I</w:t>
      </w:r>
      <w:r>
        <w:rPr>
          <w:vertAlign w:val="subscript"/>
        </w:rPr>
        <w:t>2</w:t>
      </w:r>
      <w:r>
        <w:t xml:space="preserve"> sebagai peniter.</w:t>
      </w:r>
    </w:p>
    <w:p w:rsidR="006E2C23" w:rsidRDefault="00CC6194">
      <w:pPr>
        <w:pStyle w:val="BodyText"/>
        <w:spacing w:line="360" w:lineRule="auto"/>
        <w:ind w:left="588" w:right="891" w:firstLine="720"/>
        <w:jc w:val="both"/>
      </w:pPr>
      <w:r>
        <w:t xml:space="preserve">Titrasi iodium adalah salah satu metode analisis yang dapat digunakan dalam menghitung kadar vitamin C. Dimana, suatu larutan vitamin C (asam askorbat) sebagai reduktor dioksidasi oleh iodium, sesudah vitamin C dalam sampel </w:t>
      </w:r>
      <w:r>
        <w:t>habis teroksidasi oleh kelebihan amilum yang dalam suasana basa berwarna biru muda (Utami, 2019).</w:t>
      </w:r>
    </w:p>
    <w:p w:rsidR="006E2C23" w:rsidRDefault="006E2C23">
      <w:pPr>
        <w:pStyle w:val="BodyText"/>
        <w:spacing w:before="8"/>
        <w:rPr>
          <w:sz w:val="20"/>
        </w:rPr>
      </w:pPr>
    </w:p>
    <w:p w:rsidR="006E2C23" w:rsidRDefault="00CC6194">
      <w:pPr>
        <w:pStyle w:val="Heading2"/>
        <w:numPr>
          <w:ilvl w:val="2"/>
          <w:numId w:val="11"/>
        </w:numPr>
        <w:tabs>
          <w:tab w:val="left" w:pos="1309"/>
        </w:tabs>
        <w:spacing w:before="1"/>
        <w:ind w:hanging="721"/>
        <w:jc w:val="both"/>
      </w:pPr>
      <w:bookmarkStart w:id="28" w:name="_bookmark27"/>
      <w:bookmarkEnd w:id="28"/>
      <w:r>
        <w:t>Metode Titrasi Asam-Basa</w:t>
      </w:r>
      <w:r>
        <w:rPr>
          <w:spacing w:val="-3"/>
        </w:rPr>
        <w:t xml:space="preserve"> </w:t>
      </w:r>
      <w:r>
        <w:t>(Alkalimetri)</w:t>
      </w:r>
    </w:p>
    <w:p w:rsidR="006E2C23" w:rsidRDefault="00CC6194">
      <w:pPr>
        <w:pStyle w:val="BodyText"/>
        <w:spacing w:before="160" w:line="360" w:lineRule="auto"/>
        <w:ind w:left="588" w:right="894"/>
        <w:jc w:val="both"/>
      </w:pPr>
      <w:r>
        <w:t>Titrasi asam-basa merupakan contoh analisis volumetri, yaitu suatu cara metode yang menggunakan larutan yang disebut titran dan dilepaskan dari perangkat gelas yang disebut buret. Bila larutan yang diuji bersifat asam maka titran harus bersifat sebaliknya.</w:t>
      </w:r>
      <w:r>
        <w:t xml:space="preserve"> Untuk menghitung kadar vitamin C dari metode ini adalah dengan mol NaOH = mol asam askorbat (Utami, 20119).</w:t>
      </w:r>
    </w:p>
    <w:p w:rsidR="006E2C23" w:rsidRDefault="00CC6194">
      <w:pPr>
        <w:pStyle w:val="Heading2"/>
        <w:numPr>
          <w:ilvl w:val="2"/>
          <w:numId w:val="11"/>
        </w:numPr>
        <w:tabs>
          <w:tab w:val="left" w:pos="1309"/>
        </w:tabs>
        <w:spacing w:before="194"/>
        <w:ind w:hanging="721"/>
        <w:jc w:val="both"/>
      </w:pPr>
      <w:r>
        <w:t>Metode Spektrofotometri</w:t>
      </w:r>
      <w:r>
        <w:rPr>
          <w:spacing w:val="9"/>
        </w:rPr>
        <w:t xml:space="preserve"> </w:t>
      </w:r>
      <w:r>
        <w:t>Ultraviolet</w:t>
      </w:r>
    </w:p>
    <w:p w:rsidR="006E2C23" w:rsidRDefault="00CC6194">
      <w:pPr>
        <w:pStyle w:val="BodyText"/>
        <w:spacing w:before="141" w:line="360" w:lineRule="auto"/>
        <w:ind w:left="588" w:right="887"/>
        <w:jc w:val="both"/>
      </w:pPr>
      <w:r>
        <w:t>Metode ini berdasarkan kemampuan vitamin C yang terlarut dalam air untuk menyerap sinar ultraviolet, pada panja</w:t>
      </w:r>
      <w:r>
        <w:t xml:space="preserve">ng gelombang maksimum 265 nm. Oleh karena </w:t>
      </w:r>
      <w:r>
        <w:rPr>
          <w:spacing w:val="-3"/>
        </w:rPr>
        <w:t xml:space="preserve">itu </w:t>
      </w:r>
      <w:r>
        <w:t>vitamin C dalam larutan mudah sekali mengalami kerusakkan, maka pengukuran dengan cara ini harus dilakukan secepat mungkin. Untuk memperbaikki</w:t>
      </w:r>
      <w:r>
        <w:rPr>
          <w:spacing w:val="-14"/>
        </w:rPr>
        <w:t xml:space="preserve"> </w:t>
      </w:r>
      <w:r>
        <w:t>hasil</w:t>
      </w:r>
      <w:r>
        <w:rPr>
          <w:spacing w:val="-12"/>
        </w:rPr>
        <w:t xml:space="preserve"> </w:t>
      </w:r>
      <w:r>
        <w:t>pengukuran,</w:t>
      </w:r>
      <w:r>
        <w:rPr>
          <w:spacing w:val="-9"/>
        </w:rPr>
        <w:t xml:space="preserve"> </w:t>
      </w:r>
      <w:r>
        <w:t>sebaiknya</w:t>
      </w:r>
      <w:r>
        <w:rPr>
          <w:spacing w:val="-10"/>
        </w:rPr>
        <w:t xml:space="preserve"> </w:t>
      </w:r>
      <w:r>
        <w:t>ditambahkan</w:t>
      </w:r>
      <w:r>
        <w:rPr>
          <w:spacing w:val="-11"/>
        </w:rPr>
        <w:t xml:space="preserve"> </w:t>
      </w:r>
      <w:r>
        <w:t>senyawa</w:t>
      </w:r>
      <w:r>
        <w:rPr>
          <w:spacing w:val="-10"/>
        </w:rPr>
        <w:t xml:space="preserve"> </w:t>
      </w:r>
      <w:r>
        <w:t>pereduksi</w:t>
      </w:r>
      <w:r>
        <w:rPr>
          <w:spacing w:val="-11"/>
        </w:rPr>
        <w:t xml:space="preserve"> </w:t>
      </w:r>
      <w:r>
        <w:t>yang kuat</w:t>
      </w:r>
      <w:r>
        <w:t xml:space="preserve"> dari vitamin C. Hasil terbaik diperoleh dengan menambahkan KCN (sebagai stabilisator) ke dalam larutan</w:t>
      </w:r>
      <w:r>
        <w:rPr>
          <w:spacing w:val="-12"/>
        </w:rPr>
        <w:t xml:space="preserve"> </w:t>
      </w:r>
      <w:r>
        <w:t>vitamin.(Sri,2015)</w:t>
      </w:r>
    </w:p>
    <w:p w:rsidR="006E2C23" w:rsidRDefault="006E2C23">
      <w:pPr>
        <w:pStyle w:val="BodyText"/>
        <w:spacing w:before="7"/>
        <w:rPr>
          <w:sz w:val="32"/>
        </w:rPr>
      </w:pPr>
    </w:p>
    <w:p w:rsidR="006E2C23" w:rsidRDefault="00CC6194">
      <w:pPr>
        <w:pStyle w:val="Heading2"/>
        <w:numPr>
          <w:ilvl w:val="1"/>
          <w:numId w:val="11"/>
        </w:numPr>
        <w:tabs>
          <w:tab w:val="left" w:pos="1198"/>
        </w:tabs>
        <w:ind w:left="1198" w:hanging="610"/>
        <w:jc w:val="both"/>
        <w:rPr>
          <w:sz w:val="22"/>
        </w:rPr>
      </w:pPr>
      <w:bookmarkStart w:id="29" w:name="_bookmark28"/>
      <w:bookmarkEnd w:id="29"/>
      <w:r>
        <w:t>Metode Penetapan Kadar Vitamin C Yang</w:t>
      </w:r>
      <w:r>
        <w:rPr>
          <w:spacing w:val="-5"/>
        </w:rPr>
        <w:t xml:space="preserve"> </w:t>
      </w:r>
      <w:r>
        <w:t>Digunakan</w:t>
      </w:r>
    </w:p>
    <w:p w:rsidR="006E2C23" w:rsidRDefault="00CC6194">
      <w:pPr>
        <w:pStyle w:val="Heading2"/>
        <w:numPr>
          <w:ilvl w:val="2"/>
          <w:numId w:val="11"/>
        </w:numPr>
        <w:tabs>
          <w:tab w:val="left" w:pos="1189"/>
        </w:tabs>
        <w:spacing w:before="140"/>
        <w:ind w:left="1188" w:hanging="601"/>
        <w:jc w:val="both"/>
      </w:pPr>
      <w:bookmarkStart w:id="30" w:name="_bookmark29"/>
      <w:bookmarkEnd w:id="30"/>
      <w:r>
        <w:t>Metode Titrasi 2,6-Diklorofenol</w:t>
      </w:r>
      <w:r>
        <w:rPr>
          <w:spacing w:val="-18"/>
        </w:rPr>
        <w:t xml:space="preserve"> </w:t>
      </w:r>
      <w:r>
        <w:t>Indofenol</w:t>
      </w:r>
    </w:p>
    <w:p w:rsidR="006E2C23" w:rsidRDefault="00CC6194">
      <w:pPr>
        <w:pStyle w:val="BodyText"/>
        <w:spacing w:before="143" w:line="360" w:lineRule="auto"/>
        <w:ind w:left="588" w:right="896" w:firstLine="720"/>
        <w:jc w:val="both"/>
      </w:pPr>
      <w:r>
        <w:t>Pengukuran vitamin C dengan titrasi menggunakan 2,6 Diklorofenol Indofenol pertama kali dilakukan oleh Tillmans pada tahun 1972. Metode  ini pada saat sekarang merupakan cara yang paling banyak digunakan untuk menentukan kadar vitamin C dalam bahan pangan.</w:t>
      </w:r>
      <w:r>
        <w:t xml:space="preserve"> 2,6 Diklorofenol Indofenol berdasarkan atas sifat mereduksi asam askorbat terhadap zat warna 2,6 Diklorofenol</w:t>
      </w:r>
      <w:r>
        <w:rPr>
          <w:spacing w:val="-12"/>
        </w:rPr>
        <w:t xml:space="preserve"> </w:t>
      </w:r>
      <w:r>
        <w:t>Indofenol.</w:t>
      </w:r>
    </w:p>
    <w:p w:rsidR="006E2C23" w:rsidRDefault="006E2C23">
      <w:pPr>
        <w:spacing w:line="360" w:lineRule="auto"/>
        <w:jc w:val="both"/>
        <w:sectPr w:rsidR="006E2C23">
          <w:pgSz w:w="11930" w:h="16850"/>
          <w:pgMar w:top="1600" w:right="800" w:bottom="1440" w:left="1680" w:header="0" w:footer="1166" w:gutter="0"/>
          <w:cols w:space="720"/>
        </w:sectPr>
      </w:pPr>
    </w:p>
    <w:p w:rsidR="006E2C23" w:rsidRDefault="00CC6194">
      <w:pPr>
        <w:pStyle w:val="BodyText"/>
        <w:spacing w:before="89" w:line="360" w:lineRule="auto"/>
        <w:ind w:left="588" w:right="899"/>
        <w:jc w:val="both"/>
      </w:pPr>
      <w:r>
        <w:lastRenderedPageBreak/>
        <w:t>Asam askorbat akan mereduksi indikator wana 2,6 Diklorofenol Indofenol membentuk larutan yang tidak berwarna. Pada tit</w:t>
      </w:r>
      <w:r>
        <w:t>ik akhir titrasi, kelebihan zat wana yang tidak tereduksi akan berwarna merah muda dalam larutan asam (Sherina, 2018).</w:t>
      </w:r>
    </w:p>
    <w:p w:rsidR="006E2C23" w:rsidRDefault="00CC6194">
      <w:pPr>
        <w:pStyle w:val="BodyText"/>
        <w:spacing w:before="1" w:line="360" w:lineRule="auto"/>
        <w:ind w:left="588" w:right="884" w:firstLine="720"/>
        <w:jc w:val="both"/>
      </w:pPr>
      <w:r>
        <w:t>Larutan 2,6-diklorofenol indofenol dalam suasana netral atau basa akan berwarna biru sedangkan dalam suasana asam akan berwarna merah mud</w:t>
      </w:r>
      <w:r>
        <w:t>a. Apabila 2,6- diklorofenol indofenol direduksi oleh asam askorbat maka akan menjadi tidak berwarna, dan bila semua asam askorbat sudah mereduksi 2,6- diklorofenol indofenol maka kelebihan larutan 2,6-diklorofenol indofenol sedikit saja sudah akan terliha</w:t>
      </w:r>
      <w:r>
        <w:t>t terjadinya warna merah muda.</w:t>
      </w:r>
    </w:p>
    <w:p w:rsidR="006E2C23" w:rsidRDefault="00CC6194">
      <w:pPr>
        <w:pStyle w:val="BodyText"/>
        <w:spacing w:before="2" w:line="360" w:lineRule="auto"/>
        <w:ind w:left="588" w:right="891" w:firstLine="720"/>
        <w:jc w:val="both"/>
      </w:pPr>
      <w:r>
        <w:t>Metode 2,6 Diklorofenol Indofenol ini berdasarkan atas sifat mereduksi asam askorbat terhadap zat warna 2,6 Dikorofenol Indofenol. Asam askorbat akan mereduksi indikator warna 2,6 Diklorofenol Indofenol membentuk larutan yang</w:t>
      </w:r>
      <w:r>
        <w:t xml:space="preserve"> tidak berwarna. Pada titik akhir titrasi, kelebihan zat warna yang tidak tereduksi akan berwarna merah muda dalam larutan asam. Pelarut terbaik untuk asam askorbat adalah asam metafosfat dan asam oksalat karena senyawa ini mencegah pengaruh tembaga (Sudja</w:t>
      </w:r>
      <w:r>
        <w:t>di.A Rohman,</w:t>
      </w:r>
      <w:r>
        <w:rPr>
          <w:spacing w:val="-5"/>
        </w:rPr>
        <w:t xml:space="preserve"> </w:t>
      </w:r>
      <w:r>
        <w:t>2008)</w:t>
      </w:r>
    </w:p>
    <w:p w:rsidR="006E2C23" w:rsidRDefault="00CC6194">
      <w:pPr>
        <w:pStyle w:val="BodyText"/>
        <w:spacing w:line="360" w:lineRule="auto"/>
        <w:ind w:left="588" w:right="889" w:firstLine="720"/>
        <w:jc w:val="both"/>
      </w:pPr>
      <w:r>
        <w:rPr>
          <w:noProof/>
          <w:lang w:val="id-ID" w:eastAsia="id-ID"/>
        </w:rPr>
        <w:drawing>
          <wp:anchor distT="0" distB="0" distL="0" distR="0" simplePos="0" relativeHeight="486726656" behindDoc="1" locked="0" layoutInCell="1" allowOverlap="1">
            <wp:simplePos x="0" y="0"/>
            <wp:positionH relativeFrom="page">
              <wp:posOffset>1485900</wp:posOffset>
            </wp:positionH>
            <wp:positionV relativeFrom="paragraph">
              <wp:posOffset>695806</wp:posOffset>
            </wp:positionV>
            <wp:extent cx="4713478" cy="3242310"/>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7" cstate="print"/>
                    <a:stretch>
                      <a:fillRect/>
                    </a:stretch>
                  </pic:blipFill>
                  <pic:spPr>
                    <a:xfrm>
                      <a:off x="0" y="0"/>
                      <a:ext cx="4713478" cy="3242310"/>
                    </a:xfrm>
                    <a:prstGeom prst="rect">
                      <a:avLst/>
                    </a:prstGeom>
                  </pic:spPr>
                </pic:pic>
              </a:graphicData>
            </a:graphic>
          </wp:anchor>
        </w:drawing>
      </w:r>
      <w:r>
        <w:t>Reaksi yang terjadi antara asam askorbat dengan 2,6-diklorofenol indofenol, asam askorbat mendonorkan satu elektron selanjutnya mengalami reaksi disproporsionasi (redoks) sehingga membentuk dehidro asam askorbat.</w:t>
      </w: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6E2C23">
      <w:pPr>
        <w:pStyle w:val="BodyText"/>
        <w:rPr>
          <w:sz w:val="24"/>
        </w:rPr>
      </w:pPr>
    </w:p>
    <w:p w:rsidR="006E2C23" w:rsidRDefault="00CC6194">
      <w:pPr>
        <w:pStyle w:val="BodyText"/>
        <w:spacing w:before="169"/>
        <w:ind w:left="574" w:right="869"/>
        <w:jc w:val="center"/>
      </w:pPr>
      <w:r>
        <w:t>Sumber: Tarigan, S. (2017)</w:t>
      </w:r>
    </w:p>
    <w:p w:rsidR="006E2C23" w:rsidRDefault="00CC6194">
      <w:pPr>
        <w:spacing w:before="119"/>
        <w:ind w:left="498" w:right="996"/>
        <w:jc w:val="center"/>
        <w:rPr>
          <w:b/>
        </w:rPr>
      </w:pPr>
      <w:r>
        <w:rPr>
          <w:b/>
        </w:rPr>
        <w:t>Gambar 2.3 Reaksi Asam Askorbat dengan 2,6-Diklorofenol Indofenol</w:t>
      </w:r>
    </w:p>
    <w:p w:rsidR="006E2C23" w:rsidRDefault="006E2C23">
      <w:pPr>
        <w:jc w:val="center"/>
        <w:sectPr w:rsidR="006E2C23">
          <w:pgSz w:w="11930" w:h="16850"/>
          <w:pgMar w:top="1600" w:right="800" w:bottom="1440" w:left="1680" w:header="0" w:footer="1166" w:gutter="0"/>
          <w:cols w:space="720"/>
        </w:sectPr>
      </w:pPr>
    </w:p>
    <w:p w:rsidR="006E2C23" w:rsidRDefault="006E2C23">
      <w:pPr>
        <w:pStyle w:val="BodyText"/>
        <w:spacing w:before="11"/>
        <w:rPr>
          <w:b/>
          <w:sz w:val="13"/>
        </w:rPr>
      </w:pPr>
    </w:p>
    <w:p w:rsidR="006E2C23" w:rsidRDefault="00CC6194">
      <w:pPr>
        <w:pStyle w:val="Heading2"/>
        <w:numPr>
          <w:ilvl w:val="1"/>
          <w:numId w:val="11"/>
        </w:numPr>
        <w:tabs>
          <w:tab w:val="left" w:pos="1260"/>
          <w:tab w:val="left" w:pos="1261"/>
        </w:tabs>
        <w:spacing w:before="92"/>
        <w:ind w:left="1260" w:hanging="673"/>
      </w:pPr>
      <w:bookmarkStart w:id="31" w:name="_bookmark30"/>
      <w:bookmarkEnd w:id="31"/>
      <w:r>
        <w:t>Kerangka</w:t>
      </w:r>
      <w:r>
        <w:rPr>
          <w:spacing w:val="2"/>
        </w:rPr>
        <w:t xml:space="preserve"> </w:t>
      </w:r>
      <w:r>
        <w:t>Konsep</w:t>
      </w:r>
    </w:p>
    <w:p w:rsidR="006E2C23" w:rsidRDefault="00CC6194">
      <w:pPr>
        <w:pStyle w:val="BodyText"/>
        <w:tabs>
          <w:tab w:val="left" w:pos="2688"/>
          <w:tab w:val="left" w:pos="5624"/>
        </w:tabs>
        <w:spacing w:before="194"/>
        <w:ind w:right="245"/>
        <w:jc w:val="center"/>
      </w:pPr>
      <w:r>
        <w:t>Variabel</w:t>
      </w:r>
      <w:r>
        <w:rPr>
          <w:spacing w:val="-20"/>
        </w:rPr>
        <w:t xml:space="preserve"> </w:t>
      </w:r>
      <w:r>
        <w:t>bebas</w:t>
      </w:r>
      <w:r>
        <w:tab/>
        <w:t>Variabel</w:t>
      </w:r>
      <w:r>
        <w:rPr>
          <w:spacing w:val="-13"/>
        </w:rPr>
        <w:t xml:space="preserve"> </w:t>
      </w:r>
      <w:r>
        <w:t>terikat</w:t>
      </w:r>
      <w:r>
        <w:tab/>
        <w:t>Parameter</w:t>
      </w:r>
    </w:p>
    <w:p w:rsidR="006E2C23" w:rsidRDefault="006E2C23">
      <w:pPr>
        <w:pStyle w:val="BodyText"/>
        <w:spacing w:before="11"/>
        <w:rPr>
          <w:sz w:val="24"/>
        </w:rPr>
      </w:pPr>
    </w:p>
    <w:p w:rsidR="006E2C23" w:rsidRDefault="00CC6194">
      <w:pPr>
        <w:pStyle w:val="BodyText"/>
        <w:spacing w:line="285" w:lineRule="auto"/>
        <w:ind w:left="7154" w:right="1023" w:hanging="288"/>
      </w:pPr>
      <w:r>
        <w:pict>
          <v:shape id="_x0000_s1051" style="position:absolute;left:0;text-align:left;margin-left:244.6pt;margin-top:16.65pt;width:25.4pt;height:6pt;z-index:15731200;mso-position-horizontal-relative:page" coordorigin="4892,333" coordsize="508,120" o:spt="100" adj="0,,0" path="m5280,333r,120l5380,403r-80,l5300,383r80,l5280,333xm5280,383r-388,l4892,403r388,l5280,383xm5380,383r-80,l5300,403r80,l5400,393r-20,-10xe" fillcolor="black" stroked="f">
            <v:stroke joinstyle="round"/>
            <v:formulas/>
            <v:path arrowok="t" o:connecttype="segments"/>
            <w10:wrap anchorx="page"/>
          </v:shape>
        </w:pict>
      </w:r>
      <w:r>
        <w:pict>
          <v:shape id="_x0000_s1050" style="position:absolute;left:0;text-align:left;margin-left:380.3pt;margin-top:18pt;width:27.1pt;height:6pt;z-index:15731712;mso-position-horizontal-relative:page" coordorigin="7606,360" coordsize="542,120" o:spt="100" adj="0,,0" path="m8051,360r,120l8132,430r-65,l8067,410r65,l8051,360xm8051,410r-445,l7606,430r445,l8051,410xm8132,410r-65,l8067,430r65,l8148,420r-16,-10xe" fillcolor="black" stroked="f">
            <v:stroke joinstyle="round"/>
            <v:formulas/>
            <v:path arrowok="t" o:connecttype="segments"/>
            <w10:wrap anchorx="page"/>
          </v:shape>
        </w:pict>
      </w:r>
      <w:r>
        <w:pict>
          <v:shapetype id="_x0000_t202" coordsize="21600,21600" o:spt="202" path="m,l,21600r21600,l21600,xe">
            <v:stroke joinstyle="miter"/>
            <v:path gradientshapeok="t" o:connecttype="rect"/>
          </v:shapetype>
          <v:shape id="_x0000_s1049" type="#_x0000_t202" style="position:absolute;left:0;text-align:left;margin-left:268.7pt;margin-top:-2.5pt;width:111.75pt;height:46.2pt;z-index:15732224;mso-position-horizontal-relative:page" filled="f">
            <v:textbox inset="0,0,0,0">
              <w:txbxContent>
                <w:p w:rsidR="006E2C23" w:rsidRDefault="00CC6194">
                  <w:pPr>
                    <w:pStyle w:val="BodyText"/>
                    <w:spacing w:before="97"/>
                    <w:ind w:left="396"/>
                  </w:pPr>
                  <w:r>
                    <w:t>Kadar Vitamin C</w:t>
                  </w:r>
                </w:p>
              </w:txbxContent>
            </v:textbox>
            <w10:wrap anchorx="page"/>
          </v:shape>
        </w:pict>
      </w:r>
      <w:r>
        <w:pict>
          <v:shape id="_x0000_s1048" type="#_x0000_t202" style="position:absolute;left:0;text-align:left;margin-left:124.25pt;margin-top:-3.55pt;width:119.4pt;height:46.2pt;z-index:15732736;mso-position-horizontal-relative:page" filled="f">
            <v:textbox inset="0,0,0,0">
              <w:txbxContent>
                <w:p w:rsidR="006E2C23" w:rsidRDefault="00CC6194">
                  <w:pPr>
                    <w:pStyle w:val="BodyText"/>
                    <w:spacing w:before="70" w:line="288" w:lineRule="auto"/>
                    <w:ind w:left="808" w:right="427" w:hanging="423"/>
                  </w:pPr>
                  <w:r>
                    <w:t>Buah Belimbing Wuluh</w:t>
                  </w:r>
                </w:p>
              </w:txbxContent>
            </v:textbox>
            <w10:wrap anchorx="page"/>
          </v:shape>
        </w:pict>
      </w:r>
      <w:r>
        <w:t>2,6-Diklorofenol Indofenol</w:t>
      </w:r>
    </w:p>
    <w:p w:rsidR="006E2C23" w:rsidRDefault="006E2C23">
      <w:pPr>
        <w:pStyle w:val="BodyText"/>
        <w:rPr>
          <w:sz w:val="34"/>
        </w:rPr>
      </w:pPr>
    </w:p>
    <w:p w:rsidR="006E2C23" w:rsidRDefault="00CC6194">
      <w:pPr>
        <w:spacing w:before="1"/>
        <w:ind w:left="574" w:right="821"/>
        <w:jc w:val="center"/>
        <w:rPr>
          <w:b/>
        </w:rPr>
      </w:pPr>
      <w:r>
        <w:rPr>
          <w:b/>
        </w:rPr>
        <w:t>Gambar 2.4 Kerangka konsep</w:t>
      </w:r>
    </w:p>
    <w:p w:rsidR="006E2C23" w:rsidRDefault="006E2C23">
      <w:pPr>
        <w:pStyle w:val="BodyText"/>
        <w:rPr>
          <w:b/>
          <w:sz w:val="24"/>
        </w:rPr>
      </w:pPr>
    </w:p>
    <w:p w:rsidR="006E2C23" w:rsidRDefault="00CC6194">
      <w:pPr>
        <w:pStyle w:val="Heading2"/>
        <w:numPr>
          <w:ilvl w:val="1"/>
          <w:numId w:val="11"/>
        </w:numPr>
        <w:tabs>
          <w:tab w:val="left" w:pos="1325"/>
          <w:tab w:val="left" w:pos="1326"/>
        </w:tabs>
        <w:spacing w:before="148"/>
        <w:ind w:left="1325" w:hanging="738"/>
      </w:pPr>
      <w:bookmarkStart w:id="32" w:name="_bookmark31"/>
      <w:bookmarkEnd w:id="32"/>
      <w:r>
        <w:t>Defenisi</w:t>
      </w:r>
      <w:r>
        <w:rPr>
          <w:spacing w:val="-23"/>
        </w:rPr>
        <w:t xml:space="preserve"> </w:t>
      </w:r>
      <w:r>
        <w:t>Operasional</w:t>
      </w:r>
    </w:p>
    <w:p w:rsidR="006E2C23" w:rsidRDefault="006E2C23">
      <w:pPr>
        <w:pStyle w:val="BodyText"/>
        <w:spacing w:before="5"/>
        <w:rPr>
          <w:b/>
          <w:sz w:val="21"/>
        </w:rPr>
      </w:pPr>
    </w:p>
    <w:p w:rsidR="006E2C23" w:rsidRDefault="00CC6194">
      <w:pPr>
        <w:pStyle w:val="ListParagraph"/>
        <w:numPr>
          <w:ilvl w:val="0"/>
          <w:numId w:val="10"/>
        </w:numPr>
        <w:tabs>
          <w:tab w:val="left" w:pos="1309"/>
        </w:tabs>
        <w:spacing w:line="360" w:lineRule="auto"/>
        <w:ind w:right="896"/>
        <w:jc w:val="both"/>
      </w:pPr>
      <w:r>
        <w:t>Belimbing wuluh termasuk golongan buah yang bermanfaat bagi kesehatan dan sebagai bumbu masak. Buah belimbing wuluh salah satu buah yang mengandung vitamin</w:t>
      </w:r>
      <w:r>
        <w:rPr>
          <w:spacing w:val="-11"/>
        </w:rPr>
        <w:t xml:space="preserve"> </w:t>
      </w:r>
      <w:r>
        <w:t>C.</w:t>
      </w:r>
    </w:p>
    <w:p w:rsidR="006E2C23" w:rsidRDefault="00CC6194">
      <w:pPr>
        <w:pStyle w:val="ListParagraph"/>
        <w:numPr>
          <w:ilvl w:val="0"/>
          <w:numId w:val="10"/>
        </w:numPr>
        <w:tabs>
          <w:tab w:val="left" w:pos="1309"/>
        </w:tabs>
        <w:spacing w:line="360" w:lineRule="auto"/>
        <w:ind w:right="897"/>
        <w:jc w:val="both"/>
      </w:pPr>
      <w:r>
        <w:t xml:space="preserve">Vitamin C adalah salah satu vitamin yang larut </w:t>
      </w:r>
      <w:r>
        <w:t>dalam air yang memilikki peranan penting dalam menangkal berbagai penyakit dan terkandung dalam buah belimbing</w:t>
      </w:r>
      <w:r>
        <w:rPr>
          <w:spacing w:val="9"/>
        </w:rPr>
        <w:t xml:space="preserve"> </w:t>
      </w:r>
      <w:r>
        <w:t>wuluh.</w:t>
      </w:r>
    </w:p>
    <w:p w:rsidR="006E2C23" w:rsidRDefault="00CC6194">
      <w:pPr>
        <w:pStyle w:val="ListParagraph"/>
        <w:numPr>
          <w:ilvl w:val="0"/>
          <w:numId w:val="10"/>
        </w:numPr>
        <w:tabs>
          <w:tab w:val="left" w:pos="1309"/>
        </w:tabs>
        <w:spacing w:before="2" w:line="360" w:lineRule="auto"/>
        <w:ind w:right="902"/>
        <w:jc w:val="both"/>
      </w:pPr>
      <w:r>
        <w:t>Metode titrasi 2,6 Diklorofenol Indofenol merupakan salah satu metode penetapan kadar vitamin C dengan mereduksi asam askorbat terhadap za</w:t>
      </w:r>
      <w:r>
        <w:t>t warna 2,6 Diklorofenol</w:t>
      </w:r>
      <w:r>
        <w:rPr>
          <w:spacing w:val="-5"/>
        </w:rPr>
        <w:t xml:space="preserve"> </w:t>
      </w:r>
      <w:r>
        <w:t>Indofenol.</w:t>
      </w:r>
    </w:p>
    <w:p w:rsidR="006E2C23" w:rsidRDefault="006E2C23">
      <w:pPr>
        <w:pStyle w:val="BodyText"/>
        <w:rPr>
          <w:sz w:val="24"/>
        </w:rPr>
      </w:pPr>
    </w:p>
    <w:p w:rsidR="006E2C23" w:rsidRDefault="006E2C23">
      <w:pPr>
        <w:pStyle w:val="BodyText"/>
        <w:spacing w:before="4"/>
        <w:rPr>
          <w:sz w:val="19"/>
        </w:rPr>
      </w:pPr>
    </w:p>
    <w:p w:rsidR="006E2C23" w:rsidRDefault="00CC6194">
      <w:pPr>
        <w:pStyle w:val="Heading2"/>
        <w:numPr>
          <w:ilvl w:val="1"/>
          <w:numId w:val="11"/>
        </w:numPr>
        <w:tabs>
          <w:tab w:val="left" w:pos="1325"/>
          <w:tab w:val="left" w:pos="1326"/>
        </w:tabs>
        <w:ind w:left="1325" w:hanging="738"/>
      </w:pPr>
      <w:bookmarkStart w:id="33" w:name="_bookmark32"/>
      <w:bookmarkEnd w:id="33"/>
      <w:r>
        <w:t>Hipotesis</w:t>
      </w:r>
    </w:p>
    <w:p w:rsidR="006E2C23" w:rsidRDefault="00CC6194">
      <w:pPr>
        <w:pStyle w:val="BodyText"/>
        <w:spacing w:before="144"/>
        <w:ind w:left="588"/>
      </w:pPr>
      <w:r>
        <w:t>Tingkat kematangan buah belimbing wuluh mempengaruhi kandungan vitamin C.</w:t>
      </w:r>
    </w:p>
    <w:p w:rsidR="006E2C23" w:rsidRDefault="006E2C23">
      <w:pPr>
        <w:sectPr w:rsidR="006E2C23">
          <w:pgSz w:w="11930" w:h="16850"/>
          <w:pgMar w:top="1600" w:right="800" w:bottom="1440" w:left="1680" w:header="0" w:footer="1166" w:gutter="0"/>
          <w:cols w:space="720"/>
        </w:sectPr>
      </w:pPr>
    </w:p>
    <w:p w:rsidR="006E2C23" w:rsidRDefault="00CC6194">
      <w:pPr>
        <w:spacing w:before="82" w:line="360" w:lineRule="auto"/>
        <w:ind w:left="3027" w:right="4092" w:firstLine="761"/>
        <w:rPr>
          <w:b/>
        </w:rPr>
      </w:pPr>
      <w:r>
        <w:rPr>
          <w:b/>
        </w:rPr>
        <w:lastRenderedPageBreak/>
        <w:t>BAB III METODE PENELITIAN</w:t>
      </w:r>
    </w:p>
    <w:p w:rsidR="006E2C23" w:rsidRDefault="006E2C23">
      <w:pPr>
        <w:pStyle w:val="BodyText"/>
        <w:rPr>
          <w:b/>
          <w:sz w:val="13"/>
        </w:rPr>
      </w:pPr>
    </w:p>
    <w:p w:rsidR="006E2C23" w:rsidRDefault="00CC6194">
      <w:pPr>
        <w:pStyle w:val="ListParagraph"/>
        <w:numPr>
          <w:ilvl w:val="1"/>
          <w:numId w:val="9"/>
        </w:numPr>
        <w:tabs>
          <w:tab w:val="left" w:pos="990"/>
        </w:tabs>
        <w:spacing w:before="93"/>
        <w:ind w:hanging="402"/>
        <w:rPr>
          <w:b/>
          <w:sz w:val="24"/>
        </w:rPr>
      </w:pPr>
      <w:r>
        <w:rPr>
          <w:b/>
          <w:sz w:val="24"/>
        </w:rPr>
        <w:t>Jenis</w:t>
      </w:r>
      <w:r>
        <w:rPr>
          <w:b/>
          <w:spacing w:val="-3"/>
          <w:sz w:val="24"/>
        </w:rPr>
        <w:t xml:space="preserve"> </w:t>
      </w:r>
      <w:r>
        <w:rPr>
          <w:b/>
          <w:sz w:val="24"/>
        </w:rPr>
        <w:t>Penelitian</w:t>
      </w:r>
    </w:p>
    <w:p w:rsidR="006E2C23" w:rsidRDefault="006E2C23">
      <w:pPr>
        <w:pStyle w:val="BodyText"/>
        <w:spacing w:before="6"/>
        <w:rPr>
          <w:b/>
          <w:sz w:val="24"/>
        </w:rPr>
      </w:pPr>
    </w:p>
    <w:p w:rsidR="006E2C23" w:rsidRDefault="00CC6194">
      <w:pPr>
        <w:pStyle w:val="BodyText"/>
        <w:spacing w:line="360" w:lineRule="auto"/>
        <w:ind w:left="588" w:right="905" w:firstLine="720"/>
        <w:jc w:val="both"/>
      </w:pPr>
      <w:r>
        <w:t>Jenis penelitian yang digunakan adalah eksperimen secara titrasi 2,6 Diklorofenol Indofenol.</w:t>
      </w:r>
    </w:p>
    <w:p w:rsidR="006E2C23" w:rsidRDefault="00CC6194">
      <w:pPr>
        <w:pStyle w:val="Heading2"/>
        <w:numPr>
          <w:ilvl w:val="1"/>
          <w:numId w:val="9"/>
        </w:numPr>
        <w:tabs>
          <w:tab w:val="left" w:pos="990"/>
        </w:tabs>
        <w:spacing w:line="271" w:lineRule="exact"/>
        <w:ind w:hanging="402"/>
        <w:jc w:val="both"/>
      </w:pPr>
      <w:r>
        <w:t>Lokasi dan Waktu</w:t>
      </w:r>
      <w:r>
        <w:rPr>
          <w:spacing w:val="-28"/>
        </w:rPr>
        <w:t xml:space="preserve"> </w:t>
      </w:r>
      <w:r>
        <w:t>Penelitian</w:t>
      </w:r>
    </w:p>
    <w:p w:rsidR="006E2C23" w:rsidRDefault="006E2C23">
      <w:pPr>
        <w:pStyle w:val="BodyText"/>
        <w:spacing w:before="5"/>
        <w:rPr>
          <w:b/>
          <w:sz w:val="24"/>
        </w:rPr>
      </w:pPr>
    </w:p>
    <w:p w:rsidR="006E2C23" w:rsidRDefault="00CC6194">
      <w:pPr>
        <w:pStyle w:val="BodyText"/>
        <w:spacing w:line="357" w:lineRule="auto"/>
        <w:ind w:left="588" w:right="907" w:firstLine="720"/>
        <w:jc w:val="both"/>
      </w:pPr>
      <w:r>
        <w:t>Penelitian ini dilakukan selama 3 bulan dimulai dari bulan Maret sampai bulan Mei 2022 di Laboratorium Kimia Farmasi Poltekkes Kemenkes Medan Jurusan Farmasi Jalan Airlangga No.20</w:t>
      </w:r>
      <w:r>
        <w:rPr>
          <w:spacing w:val="-12"/>
        </w:rPr>
        <w:t xml:space="preserve"> </w:t>
      </w:r>
      <w:r>
        <w:t>Medan.</w:t>
      </w:r>
    </w:p>
    <w:p w:rsidR="006E2C23" w:rsidRDefault="00CC6194">
      <w:pPr>
        <w:pStyle w:val="Heading2"/>
        <w:numPr>
          <w:ilvl w:val="1"/>
          <w:numId w:val="9"/>
        </w:numPr>
        <w:tabs>
          <w:tab w:val="left" w:pos="990"/>
        </w:tabs>
        <w:spacing w:line="274" w:lineRule="exact"/>
        <w:ind w:hanging="402"/>
        <w:jc w:val="both"/>
      </w:pPr>
      <w:r>
        <w:t>Pengambilan</w:t>
      </w:r>
      <w:r>
        <w:rPr>
          <w:spacing w:val="-4"/>
        </w:rPr>
        <w:t xml:space="preserve"> </w:t>
      </w:r>
      <w:r>
        <w:t>Sampel</w:t>
      </w:r>
    </w:p>
    <w:p w:rsidR="006E2C23" w:rsidRDefault="006E2C23">
      <w:pPr>
        <w:pStyle w:val="BodyText"/>
        <w:spacing w:before="6"/>
        <w:rPr>
          <w:b/>
          <w:sz w:val="24"/>
        </w:rPr>
      </w:pPr>
    </w:p>
    <w:p w:rsidR="006E2C23" w:rsidRDefault="00CC6194">
      <w:pPr>
        <w:pStyle w:val="BodyText"/>
        <w:spacing w:before="1" w:line="360" w:lineRule="auto"/>
        <w:ind w:left="588" w:right="900" w:firstLine="720"/>
        <w:jc w:val="both"/>
      </w:pPr>
      <w:r>
        <w:t>Teknik sampel yang digunakan pada penelitian ini adalah Purposive Sampling yang didasarkan pertimbangan tertentu yang dibuat oleh penelitisendiri (Notoadmojo, 2012). Sampel yang diambil adalah buah belimbing wuluh muda, tua, matang, yang diambil dari beber</w:t>
      </w:r>
      <w:r>
        <w:t>apa tempat di daerah Medan.</w:t>
      </w:r>
    </w:p>
    <w:p w:rsidR="006E2C23" w:rsidRDefault="006E2C23">
      <w:pPr>
        <w:pStyle w:val="BodyText"/>
        <w:spacing w:before="2"/>
        <w:rPr>
          <w:sz w:val="20"/>
        </w:rPr>
      </w:pPr>
    </w:p>
    <w:p w:rsidR="006E2C23" w:rsidRDefault="00CC6194">
      <w:pPr>
        <w:pStyle w:val="Heading2"/>
        <w:numPr>
          <w:ilvl w:val="1"/>
          <w:numId w:val="9"/>
        </w:numPr>
        <w:tabs>
          <w:tab w:val="left" w:pos="990"/>
        </w:tabs>
        <w:ind w:hanging="402"/>
      </w:pPr>
      <w:r>
        <w:t>Cara Pengumpulan</w:t>
      </w:r>
      <w:r>
        <w:rPr>
          <w:spacing w:val="-9"/>
        </w:rPr>
        <w:t xml:space="preserve"> </w:t>
      </w:r>
      <w:r>
        <w:t>Data</w:t>
      </w:r>
    </w:p>
    <w:p w:rsidR="006E2C23" w:rsidRDefault="006E2C23">
      <w:pPr>
        <w:pStyle w:val="BodyText"/>
        <w:spacing w:before="9"/>
        <w:rPr>
          <w:b/>
          <w:sz w:val="24"/>
        </w:rPr>
      </w:pPr>
    </w:p>
    <w:p w:rsidR="006E2C23" w:rsidRDefault="00CC6194">
      <w:pPr>
        <w:pStyle w:val="BodyText"/>
        <w:spacing w:line="357" w:lineRule="auto"/>
        <w:ind w:left="588" w:right="907" w:firstLine="720"/>
        <w:jc w:val="both"/>
      </w:pPr>
      <w:r>
        <w:t>Dalam penelitian ini data tentang buah belimbing wuluh dengan tingkat kematangan yang berbeda diperoleh melalui menganalisis secara kuantitatif secara 2,6 diklorofenol indofenol.</w:t>
      </w:r>
    </w:p>
    <w:p w:rsidR="006E2C23" w:rsidRDefault="006E2C23">
      <w:pPr>
        <w:pStyle w:val="BodyText"/>
        <w:spacing w:before="7"/>
        <w:rPr>
          <w:sz w:val="32"/>
        </w:rPr>
      </w:pPr>
    </w:p>
    <w:p w:rsidR="006E2C23" w:rsidRDefault="00CC6194">
      <w:pPr>
        <w:pStyle w:val="Heading2"/>
        <w:numPr>
          <w:ilvl w:val="1"/>
          <w:numId w:val="9"/>
        </w:numPr>
        <w:tabs>
          <w:tab w:val="left" w:pos="992"/>
        </w:tabs>
        <w:ind w:left="991" w:hanging="404"/>
      </w:pPr>
      <w:r>
        <w:rPr>
          <w:spacing w:val="-4"/>
        </w:rPr>
        <w:t xml:space="preserve">Alat </w:t>
      </w:r>
      <w:r>
        <w:t>dan</w:t>
      </w:r>
      <w:r>
        <w:rPr>
          <w:spacing w:val="-7"/>
        </w:rPr>
        <w:t xml:space="preserve"> </w:t>
      </w:r>
      <w:r>
        <w:t>Bahan</w:t>
      </w:r>
    </w:p>
    <w:p w:rsidR="006E2C23" w:rsidRDefault="00CC6194">
      <w:pPr>
        <w:pStyle w:val="ListParagraph"/>
        <w:numPr>
          <w:ilvl w:val="2"/>
          <w:numId w:val="9"/>
        </w:numPr>
        <w:tabs>
          <w:tab w:val="left" w:pos="1194"/>
        </w:tabs>
        <w:ind w:hanging="606"/>
        <w:rPr>
          <w:b/>
          <w:sz w:val="24"/>
        </w:rPr>
      </w:pPr>
      <w:r>
        <w:rPr>
          <w:b/>
          <w:spacing w:val="-4"/>
          <w:sz w:val="24"/>
        </w:rPr>
        <w:t>Alat</w:t>
      </w:r>
    </w:p>
    <w:p w:rsidR="006E2C23" w:rsidRDefault="006E2C23">
      <w:pPr>
        <w:pStyle w:val="BodyText"/>
        <w:spacing w:before="6"/>
        <w:rPr>
          <w:b/>
          <w:sz w:val="24"/>
        </w:rPr>
      </w:pPr>
    </w:p>
    <w:p w:rsidR="006E2C23" w:rsidRDefault="00CC6194">
      <w:pPr>
        <w:pStyle w:val="BodyText"/>
        <w:spacing w:before="1" w:line="360" w:lineRule="auto"/>
        <w:ind w:left="588" w:right="898" w:firstLine="720"/>
        <w:jc w:val="both"/>
      </w:pPr>
      <w:r>
        <w:t>Ala</w:t>
      </w:r>
      <w:r>
        <w:t>t yang digunakan dalam penelitian ini adalah labu ukur 500 ml, gelas ukur 5 ml, gelas ukur 100 ml, gelas ukur 250 ml, erlenmeyer 50 ml, erlenmeyer 250 ml, pipet tetes, pipet volume 10 ml, beaker glass 50 ml, beaker glass 100 ml, beaker glass 500 ml, batang</w:t>
      </w:r>
      <w:r>
        <w:t xml:space="preserve"> pengaduk, blender, corong, neraca analitik, batang pengaduk, statif, klem, buret,kaca arloji, kertas saring, pisau, talenan.</w:t>
      </w:r>
    </w:p>
    <w:p w:rsidR="006E2C23" w:rsidRDefault="006E2C23">
      <w:pPr>
        <w:spacing w:line="360" w:lineRule="auto"/>
        <w:jc w:val="both"/>
        <w:sectPr w:rsidR="006E2C23">
          <w:pgSz w:w="11930" w:h="16850"/>
          <w:pgMar w:top="1600" w:right="800" w:bottom="1440" w:left="1680" w:header="0" w:footer="1166" w:gutter="0"/>
          <w:cols w:space="720"/>
        </w:sectPr>
      </w:pPr>
    </w:p>
    <w:p w:rsidR="006E2C23" w:rsidRDefault="00CC6194">
      <w:pPr>
        <w:pStyle w:val="Heading2"/>
        <w:numPr>
          <w:ilvl w:val="2"/>
          <w:numId w:val="9"/>
        </w:numPr>
        <w:tabs>
          <w:tab w:val="left" w:pos="1189"/>
        </w:tabs>
        <w:spacing w:before="85"/>
        <w:ind w:left="1188" w:hanging="601"/>
      </w:pPr>
      <w:r>
        <w:lastRenderedPageBreak/>
        <w:t>Bahan</w:t>
      </w:r>
    </w:p>
    <w:p w:rsidR="006E2C23" w:rsidRDefault="006E2C23">
      <w:pPr>
        <w:pStyle w:val="BodyText"/>
        <w:spacing w:before="2"/>
        <w:rPr>
          <w:b/>
          <w:sz w:val="21"/>
        </w:rPr>
      </w:pPr>
    </w:p>
    <w:p w:rsidR="006E2C23" w:rsidRDefault="00CC6194">
      <w:pPr>
        <w:pStyle w:val="BodyText"/>
        <w:spacing w:line="360" w:lineRule="auto"/>
        <w:ind w:left="588" w:right="872" w:firstLine="720"/>
        <w:jc w:val="both"/>
      </w:pPr>
      <w:r>
        <w:t>Bahan yang digunakan dalam titrasi 2,6 diklorofenol indofenol adalah buah</w:t>
      </w:r>
      <w:r>
        <w:rPr>
          <w:spacing w:val="-9"/>
        </w:rPr>
        <w:t xml:space="preserve"> </w:t>
      </w:r>
      <w:r>
        <w:t>belimbing</w:t>
      </w:r>
      <w:r>
        <w:rPr>
          <w:spacing w:val="-7"/>
        </w:rPr>
        <w:t xml:space="preserve"> </w:t>
      </w:r>
      <w:r>
        <w:t>wuluh</w:t>
      </w:r>
      <w:r>
        <w:rPr>
          <w:spacing w:val="-5"/>
        </w:rPr>
        <w:t xml:space="preserve"> </w:t>
      </w:r>
      <w:r>
        <w:t>yang</w:t>
      </w:r>
      <w:r>
        <w:rPr>
          <w:spacing w:val="-6"/>
        </w:rPr>
        <w:t xml:space="preserve"> </w:t>
      </w:r>
      <w:r>
        <w:t>muda,</w:t>
      </w:r>
      <w:r>
        <w:rPr>
          <w:spacing w:val="-9"/>
        </w:rPr>
        <w:t xml:space="preserve"> </w:t>
      </w:r>
      <w:r>
        <w:t>matang,</w:t>
      </w:r>
      <w:r>
        <w:rPr>
          <w:spacing w:val="-8"/>
        </w:rPr>
        <w:t xml:space="preserve"> </w:t>
      </w:r>
      <w:r>
        <w:t>tua,</w:t>
      </w:r>
      <w:r>
        <w:rPr>
          <w:spacing w:val="-10"/>
        </w:rPr>
        <w:t xml:space="preserve"> </w:t>
      </w:r>
      <w:r>
        <w:t>asam</w:t>
      </w:r>
      <w:r>
        <w:rPr>
          <w:spacing w:val="-12"/>
        </w:rPr>
        <w:t xml:space="preserve"> </w:t>
      </w:r>
      <w:r>
        <w:t>metafosfat,</w:t>
      </w:r>
      <w:r>
        <w:rPr>
          <w:spacing w:val="-10"/>
        </w:rPr>
        <w:t xml:space="preserve"> </w:t>
      </w:r>
      <w:r>
        <w:t>asam</w:t>
      </w:r>
      <w:r>
        <w:rPr>
          <w:spacing w:val="-10"/>
        </w:rPr>
        <w:t xml:space="preserve"> </w:t>
      </w:r>
      <w:r>
        <w:t>asetat,</w:t>
      </w:r>
      <w:r>
        <w:rPr>
          <w:spacing w:val="-9"/>
        </w:rPr>
        <w:t xml:space="preserve"> </w:t>
      </w:r>
      <w:r>
        <w:rPr>
          <w:spacing w:val="-4"/>
        </w:rPr>
        <w:t xml:space="preserve">2,6 </w:t>
      </w:r>
      <w:r>
        <w:t>diklorofenol indofenol, natrium bikarbonat, asam askorbat baku pembanding dan aqua</w:t>
      </w:r>
      <w:r>
        <w:rPr>
          <w:spacing w:val="-6"/>
        </w:rPr>
        <w:t xml:space="preserve"> </w:t>
      </w:r>
      <w:r>
        <w:t>destilata.</w:t>
      </w:r>
    </w:p>
    <w:p w:rsidR="006E2C23" w:rsidRDefault="006E2C23">
      <w:pPr>
        <w:pStyle w:val="BodyText"/>
        <w:spacing w:before="7"/>
        <w:rPr>
          <w:sz w:val="20"/>
        </w:rPr>
      </w:pPr>
    </w:p>
    <w:p w:rsidR="006E2C23" w:rsidRDefault="00CC6194">
      <w:pPr>
        <w:pStyle w:val="Heading2"/>
        <w:numPr>
          <w:ilvl w:val="1"/>
          <w:numId w:val="9"/>
        </w:numPr>
        <w:tabs>
          <w:tab w:val="left" w:pos="990"/>
        </w:tabs>
        <w:ind w:hanging="402"/>
      </w:pPr>
      <w:r>
        <w:t>Prosedur</w:t>
      </w:r>
      <w:r>
        <w:rPr>
          <w:spacing w:val="-9"/>
        </w:rPr>
        <w:t xml:space="preserve"> </w:t>
      </w:r>
      <w:r>
        <w:t>Kerja</w:t>
      </w:r>
    </w:p>
    <w:p w:rsidR="006E2C23" w:rsidRDefault="00CC6194">
      <w:pPr>
        <w:pStyle w:val="ListParagraph"/>
        <w:numPr>
          <w:ilvl w:val="2"/>
          <w:numId w:val="9"/>
        </w:numPr>
        <w:tabs>
          <w:tab w:val="left" w:pos="1177"/>
        </w:tabs>
        <w:spacing w:before="5" w:line="360" w:lineRule="auto"/>
        <w:ind w:left="1176" w:right="1003" w:hanging="588"/>
        <w:rPr>
          <w:b/>
          <w:sz w:val="24"/>
        </w:rPr>
      </w:pPr>
      <w:r>
        <w:rPr>
          <w:b/>
          <w:sz w:val="24"/>
        </w:rPr>
        <w:t>Pembuatan Reagen 2,6-Diklorofenol Indofenol (FI Edisi IIITahun 1979 Halaman 650 Dan</w:t>
      </w:r>
      <w:r>
        <w:rPr>
          <w:b/>
          <w:spacing w:val="-1"/>
          <w:sz w:val="24"/>
        </w:rPr>
        <w:t xml:space="preserve"> </w:t>
      </w:r>
      <w:r>
        <w:rPr>
          <w:b/>
          <w:sz w:val="24"/>
        </w:rPr>
        <w:t>745</w:t>
      </w:r>
    </w:p>
    <w:p w:rsidR="006E2C23" w:rsidRDefault="00CC6194">
      <w:pPr>
        <w:pStyle w:val="ListParagraph"/>
        <w:numPr>
          <w:ilvl w:val="0"/>
          <w:numId w:val="8"/>
        </w:numPr>
        <w:tabs>
          <w:tab w:val="left" w:pos="1308"/>
          <w:tab w:val="left" w:pos="1309"/>
        </w:tabs>
        <w:spacing w:line="250" w:lineRule="exact"/>
        <w:ind w:hanging="721"/>
      </w:pPr>
      <w:r>
        <w:t>Larutan titer 2,6 Diklorofenol</w:t>
      </w:r>
      <w:r>
        <w:rPr>
          <w:spacing w:val="-10"/>
        </w:rPr>
        <w:t xml:space="preserve"> </w:t>
      </w:r>
      <w:r>
        <w:t>Indofenol</w:t>
      </w:r>
    </w:p>
    <w:p w:rsidR="006E2C23" w:rsidRDefault="00CC6194">
      <w:pPr>
        <w:pStyle w:val="BodyText"/>
        <w:spacing w:before="127" w:line="360" w:lineRule="auto"/>
        <w:ind w:left="1308" w:right="892"/>
        <w:jc w:val="both"/>
      </w:pPr>
      <w:r>
        <w:t>Timbang seksama 50 mg 2,6 Diklorofenol indofenol  kemudian  tambahkan 50 ml larutan natrium bikarbonat 0,84% b/v (50 ml aquadest yang mengandung 42 mg Natrium bikarbonat), kocok kuat-kuat hingga larut, tambahkan aqu</w:t>
      </w:r>
      <w:r>
        <w:t>adest hingga 200 ml. Saring dalam botol</w:t>
      </w:r>
      <w:r>
        <w:rPr>
          <w:spacing w:val="-33"/>
        </w:rPr>
        <w:t xml:space="preserve"> </w:t>
      </w:r>
      <w:r>
        <w:t>coklat.</w:t>
      </w:r>
    </w:p>
    <w:p w:rsidR="006E2C23" w:rsidRDefault="00CC6194">
      <w:pPr>
        <w:pStyle w:val="ListParagraph"/>
        <w:numPr>
          <w:ilvl w:val="0"/>
          <w:numId w:val="8"/>
        </w:numPr>
        <w:tabs>
          <w:tab w:val="left" w:pos="1309"/>
        </w:tabs>
        <w:spacing w:line="253" w:lineRule="exact"/>
        <w:ind w:hanging="721"/>
        <w:jc w:val="both"/>
      </w:pPr>
      <w:r>
        <w:t>Larutan Asam Metafosfat</w:t>
      </w:r>
      <w:r>
        <w:rPr>
          <w:spacing w:val="-2"/>
        </w:rPr>
        <w:t xml:space="preserve"> </w:t>
      </w:r>
      <w:r>
        <w:t>Asetat</w:t>
      </w:r>
    </w:p>
    <w:p w:rsidR="006E2C23" w:rsidRDefault="00CC6194">
      <w:pPr>
        <w:pStyle w:val="BodyText"/>
        <w:spacing w:before="128" w:line="360" w:lineRule="auto"/>
        <w:ind w:left="1308" w:right="903"/>
        <w:jc w:val="both"/>
      </w:pPr>
      <w:r>
        <w:t>Larutkan 15 gram asam metafosfat dalam 40 ml asam asetat tambahkan aquades secukupnya hingga 500 ml. Penyimpanan di dalam botol berwarna gelap dan tertutup.</w:t>
      </w:r>
    </w:p>
    <w:p w:rsidR="006E2C23" w:rsidRDefault="006E2C23">
      <w:pPr>
        <w:pStyle w:val="BodyText"/>
        <w:spacing w:before="2"/>
        <w:rPr>
          <w:sz w:val="33"/>
        </w:rPr>
      </w:pPr>
    </w:p>
    <w:p w:rsidR="006E2C23" w:rsidRDefault="00CC6194">
      <w:pPr>
        <w:pStyle w:val="Heading2"/>
        <w:numPr>
          <w:ilvl w:val="2"/>
          <w:numId w:val="9"/>
        </w:numPr>
        <w:tabs>
          <w:tab w:val="left" w:pos="1210"/>
        </w:tabs>
        <w:spacing w:line="362" w:lineRule="auto"/>
        <w:ind w:left="588" w:right="896" w:firstLine="0"/>
        <w:jc w:val="both"/>
      </w:pPr>
      <w:r>
        <w:t>Pembakuan Larutan Titer 2,6-Diklorofenol Indofenol (FI Edisi III Tahun 1979 Halaman</w:t>
      </w:r>
      <w:r>
        <w:rPr>
          <w:spacing w:val="-4"/>
        </w:rPr>
        <w:t xml:space="preserve"> </w:t>
      </w:r>
      <w:r>
        <w:t>745)</w:t>
      </w:r>
    </w:p>
    <w:p w:rsidR="006E2C23" w:rsidRDefault="00CC6194">
      <w:pPr>
        <w:pStyle w:val="ListParagraph"/>
        <w:numPr>
          <w:ilvl w:val="0"/>
          <w:numId w:val="7"/>
        </w:numPr>
        <w:tabs>
          <w:tab w:val="left" w:pos="1309"/>
        </w:tabs>
        <w:spacing w:line="360" w:lineRule="auto"/>
        <w:ind w:right="894"/>
        <w:jc w:val="both"/>
      </w:pPr>
      <w:r>
        <w:t xml:space="preserve">Timbang 50 mg asam askorbat baku pembanding masukkan ke dalam labu tentukur 50 ml bersumbat </w:t>
      </w:r>
      <w:r>
        <w:rPr>
          <w:spacing w:val="-3"/>
        </w:rPr>
        <w:t xml:space="preserve">kaca </w:t>
      </w:r>
      <w:r>
        <w:t>dengan bantuan asam metafosfat asetat hingga garis</w:t>
      </w:r>
      <w:r>
        <w:rPr>
          <w:spacing w:val="-7"/>
        </w:rPr>
        <w:t xml:space="preserve"> </w:t>
      </w:r>
      <w:r>
        <w:t>tanda.</w:t>
      </w:r>
    </w:p>
    <w:p w:rsidR="006E2C23" w:rsidRDefault="00CC6194">
      <w:pPr>
        <w:pStyle w:val="ListParagraph"/>
        <w:numPr>
          <w:ilvl w:val="0"/>
          <w:numId w:val="7"/>
        </w:numPr>
        <w:tabs>
          <w:tab w:val="left" w:pos="1309"/>
        </w:tabs>
        <w:spacing w:line="360" w:lineRule="auto"/>
        <w:ind w:right="896"/>
        <w:jc w:val="both"/>
      </w:pPr>
      <w:r>
        <w:t>Pipet 2 ml l</w:t>
      </w:r>
      <w:r>
        <w:t>arutan kedalam erlenmeyer 50 ml yang berisi 5 ml asam metafosfat</w:t>
      </w:r>
      <w:r>
        <w:rPr>
          <w:spacing w:val="-10"/>
        </w:rPr>
        <w:t xml:space="preserve"> </w:t>
      </w:r>
      <w:r>
        <w:t>asetat.</w:t>
      </w:r>
    </w:p>
    <w:p w:rsidR="006E2C23" w:rsidRDefault="00CC6194">
      <w:pPr>
        <w:pStyle w:val="ListParagraph"/>
        <w:numPr>
          <w:ilvl w:val="0"/>
          <w:numId w:val="7"/>
        </w:numPr>
        <w:tabs>
          <w:tab w:val="left" w:pos="1309"/>
        </w:tabs>
        <w:spacing w:line="360" w:lineRule="auto"/>
        <w:ind w:right="911"/>
        <w:jc w:val="both"/>
      </w:pPr>
      <w:r>
        <w:t xml:space="preserve">Segera titrasi dengan larutan 2,6 diklorofenol indofenol hingga terbentuk warna </w:t>
      </w:r>
      <w:r>
        <w:rPr>
          <w:spacing w:val="-4"/>
        </w:rPr>
        <w:t xml:space="preserve">merah </w:t>
      </w:r>
      <w:r>
        <w:t>jambu mantap selama 5</w:t>
      </w:r>
      <w:r>
        <w:rPr>
          <w:spacing w:val="-14"/>
        </w:rPr>
        <w:t xml:space="preserve"> </w:t>
      </w:r>
      <w:r>
        <w:t>detik.</w:t>
      </w:r>
    </w:p>
    <w:p w:rsidR="006E2C23" w:rsidRDefault="00CC6194">
      <w:pPr>
        <w:pStyle w:val="ListParagraph"/>
        <w:numPr>
          <w:ilvl w:val="0"/>
          <w:numId w:val="7"/>
        </w:numPr>
        <w:tabs>
          <w:tab w:val="left" w:pos="1309"/>
        </w:tabs>
        <w:spacing w:line="360" w:lineRule="auto"/>
        <w:ind w:right="909"/>
        <w:jc w:val="both"/>
      </w:pPr>
      <w:r>
        <w:t>Lakukan titrasi blanko dengan mentitrasi 7 ml asam metafosfat asetat</w:t>
      </w:r>
      <w:r>
        <w:t xml:space="preserve"> dengan larutan 2,6 diklorofenol</w:t>
      </w:r>
      <w:r>
        <w:rPr>
          <w:spacing w:val="-9"/>
        </w:rPr>
        <w:t xml:space="preserve"> </w:t>
      </w:r>
      <w:r>
        <w:t>indofenol.</w:t>
      </w:r>
    </w:p>
    <w:p w:rsidR="006E2C23" w:rsidRDefault="00CC6194">
      <w:pPr>
        <w:pStyle w:val="ListParagraph"/>
        <w:numPr>
          <w:ilvl w:val="0"/>
          <w:numId w:val="7"/>
        </w:numPr>
        <w:tabs>
          <w:tab w:val="left" w:pos="1309"/>
        </w:tabs>
        <w:spacing w:line="362" w:lineRule="auto"/>
        <w:ind w:right="901"/>
        <w:jc w:val="both"/>
      </w:pPr>
      <w:r>
        <w:t>Kadar larutan baku dinyatakan dalam kesetaraan dalam mg asam askorbat.</w:t>
      </w:r>
    </w:p>
    <w:p w:rsidR="006E2C23" w:rsidRDefault="006E2C23">
      <w:pPr>
        <w:spacing w:line="362" w:lineRule="auto"/>
        <w:jc w:val="both"/>
        <w:sectPr w:rsidR="006E2C23">
          <w:pgSz w:w="11930" w:h="16850"/>
          <w:pgMar w:top="1600" w:right="800" w:bottom="1440" w:left="1680" w:header="0" w:footer="1166" w:gutter="0"/>
          <w:cols w:space="720"/>
        </w:sectPr>
      </w:pPr>
    </w:p>
    <w:p w:rsidR="006E2C23" w:rsidRDefault="00CC6194">
      <w:pPr>
        <w:spacing w:before="82"/>
        <w:ind w:left="1743"/>
        <w:rPr>
          <w:b/>
        </w:rPr>
      </w:pPr>
      <w:r>
        <w:lastRenderedPageBreak/>
        <w:pict>
          <v:shape id="_x0000_s1047" type="#_x0000_t202" style="position:absolute;left:0;text-align:left;margin-left:170.6pt;margin-top:20pt;width:196.05pt;height:47.85pt;z-index:-15724032;mso-wrap-distance-left:0;mso-wrap-distance-right:0;mso-position-horizontal-relative:page" filled="f" strokeweight="2pt">
            <v:textbox inset="0,0,0,0">
              <w:txbxContent>
                <w:p w:rsidR="006E2C23" w:rsidRDefault="00CC6194">
                  <w:pPr>
                    <w:tabs>
                      <w:tab w:val="left" w:pos="3676"/>
                    </w:tabs>
                    <w:spacing w:before="164" w:line="341" w:lineRule="exact"/>
                    <w:ind w:left="241"/>
                    <w:rPr>
                      <w:rFonts w:ascii="Times New Roman"/>
                      <w:sz w:val="17"/>
                    </w:rPr>
                  </w:pPr>
                  <w:r>
                    <w:rPr>
                      <w:b/>
                      <w:spacing w:val="2"/>
                    </w:rPr>
                    <w:t>Kesetaraan(mg)=</w:t>
                  </w:r>
                  <w:r>
                    <w:rPr>
                      <w:b/>
                      <w:spacing w:val="3"/>
                    </w:rPr>
                    <w:t xml:space="preserve"> </w:t>
                  </w:r>
                  <w:r>
                    <w:rPr>
                      <w:rFonts w:ascii="Times New Roman"/>
                      <w:spacing w:val="5"/>
                      <w:position w:val="14"/>
                      <w:sz w:val="17"/>
                    </w:rPr>
                    <w:t>%</w:t>
                  </w:r>
                  <w:r>
                    <w:rPr>
                      <w:rFonts w:ascii="Times New Roman"/>
                      <w:position w:val="14"/>
                      <w:sz w:val="17"/>
                      <w:u w:val="single"/>
                    </w:rPr>
                    <w:t xml:space="preserve"> </w:t>
                  </w:r>
                  <w:r>
                    <w:rPr>
                      <w:rFonts w:ascii="Times New Roman"/>
                      <w:position w:val="14"/>
                      <w:sz w:val="17"/>
                      <w:u w:val="single"/>
                    </w:rPr>
                    <w:tab/>
                  </w:r>
                </w:p>
                <w:p w:rsidR="006E2C23" w:rsidRDefault="00CC6194">
                  <w:pPr>
                    <w:spacing w:line="191" w:lineRule="exact"/>
                    <w:ind w:left="2533"/>
                    <w:rPr>
                      <w:rFonts w:ascii="Times New Roman" w:hAnsi="Times New Roman"/>
                      <w:sz w:val="17"/>
                    </w:rPr>
                  </w:pPr>
                  <w:r>
                    <w:rPr>
                      <w:rFonts w:ascii="Times New Roman" w:hAnsi="Times New Roman"/>
                      <w:w w:val="125"/>
                      <w:sz w:val="17"/>
                    </w:rPr>
                    <w:t>(−)</w:t>
                  </w:r>
                </w:p>
              </w:txbxContent>
            </v:textbox>
            <w10:wrap type="topAndBottom" anchorx="page"/>
          </v:shape>
        </w:pict>
      </w:r>
      <w:r>
        <w:rPr>
          <w:b/>
        </w:rPr>
        <w:t>Rumus pembakuan</w:t>
      </w:r>
    </w:p>
    <w:p w:rsidR="006E2C23" w:rsidRDefault="00CC6194">
      <w:pPr>
        <w:pStyle w:val="BodyText"/>
        <w:tabs>
          <w:tab w:val="left" w:pos="1572"/>
        </w:tabs>
        <w:spacing w:before="142"/>
        <w:ind w:right="4160"/>
        <w:jc w:val="right"/>
      </w:pPr>
      <w:r>
        <w:t>Keterangan</w:t>
      </w:r>
      <w:r>
        <w:rPr>
          <w:spacing w:val="-4"/>
        </w:rPr>
        <w:t xml:space="preserve"> </w:t>
      </w:r>
      <w:r>
        <w:t>:</w:t>
      </w:r>
      <w:r>
        <w:tab/>
        <w:t>Va = Volume aliquot ( ml</w:t>
      </w:r>
      <w:r>
        <w:rPr>
          <w:spacing w:val="-26"/>
        </w:rPr>
        <w:t xml:space="preserve"> </w:t>
      </w:r>
      <w:r>
        <w:t>)</w:t>
      </w:r>
    </w:p>
    <w:p w:rsidR="006E2C23" w:rsidRDefault="00CC6194">
      <w:pPr>
        <w:pStyle w:val="BodyText"/>
        <w:spacing w:before="124"/>
        <w:ind w:right="4088"/>
        <w:jc w:val="right"/>
      </w:pPr>
      <w:r>
        <w:t>W = Berat vitamin C ( mg )</w:t>
      </w:r>
    </w:p>
    <w:p w:rsidR="006E2C23" w:rsidRDefault="00CC6194">
      <w:pPr>
        <w:pStyle w:val="BodyText"/>
        <w:spacing w:before="128" w:line="357" w:lineRule="auto"/>
        <w:ind w:left="2749" w:right="3594"/>
      </w:pPr>
      <w:r>
        <w:t>Vt = Volume titer rata-rata ( ml ) Vb = Volume blanko ( ml )</w:t>
      </w:r>
    </w:p>
    <w:p w:rsidR="006E2C23" w:rsidRDefault="00CC6194">
      <w:pPr>
        <w:pStyle w:val="BodyText"/>
        <w:spacing w:before="5"/>
        <w:ind w:left="2749"/>
      </w:pPr>
      <w:r>
        <w:t>Vc = Volume labu tentukur ( ml )</w:t>
      </w:r>
    </w:p>
    <w:p w:rsidR="006E2C23" w:rsidRDefault="006E2C23">
      <w:pPr>
        <w:pStyle w:val="BodyText"/>
        <w:rPr>
          <w:sz w:val="24"/>
        </w:rPr>
      </w:pPr>
    </w:p>
    <w:p w:rsidR="006E2C23" w:rsidRDefault="006E2C23">
      <w:pPr>
        <w:pStyle w:val="BodyText"/>
        <w:spacing w:before="4"/>
        <w:rPr>
          <w:sz w:val="27"/>
        </w:rPr>
      </w:pPr>
    </w:p>
    <w:p w:rsidR="006E2C23" w:rsidRDefault="00CC6194">
      <w:pPr>
        <w:pStyle w:val="Heading2"/>
        <w:numPr>
          <w:ilvl w:val="2"/>
          <w:numId w:val="9"/>
        </w:numPr>
        <w:tabs>
          <w:tab w:val="left" w:pos="1189"/>
        </w:tabs>
        <w:ind w:left="1188" w:hanging="601"/>
        <w:jc w:val="both"/>
      </w:pPr>
      <w:r>
        <w:t>Pembuatan Sampel Belimbing</w:t>
      </w:r>
      <w:r>
        <w:rPr>
          <w:spacing w:val="-2"/>
        </w:rPr>
        <w:t xml:space="preserve"> </w:t>
      </w:r>
      <w:r>
        <w:t>Wuluh</w:t>
      </w:r>
    </w:p>
    <w:p w:rsidR="006E2C23" w:rsidRDefault="00CC6194">
      <w:pPr>
        <w:pStyle w:val="ListParagraph"/>
        <w:numPr>
          <w:ilvl w:val="0"/>
          <w:numId w:val="6"/>
        </w:numPr>
        <w:tabs>
          <w:tab w:val="left" w:pos="1309"/>
        </w:tabs>
        <w:spacing w:before="160" w:line="357" w:lineRule="auto"/>
        <w:ind w:right="909"/>
        <w:jc w:val="both"/>
      </w:pPr>
      <w:r>
        <w:t>Pilih buah belimbing wuluh dengan tingkat kematangan yang berbeda yaitu muda, tua,</w:t>
      </w:r>
      <w:r>
        <w:rPr>
          <w:spacing w:val="-11"/>
        </w:rPr>
        <w:t xml:space="preserve"> </w:t>
      </w:r>
      <w:r>
        <w:t>matang.</w:t>
      </w:r>
    </w:p>
    <w:p w:rsidR="006E2C23" w:rsidRDefault="00CC6194">
      <w:pPr>
        <w:pStyle w:val="ListParagraph"/>
        <w:numPr>
          <w:ilvl w:val="0"/>
          <w:numId w:val="6"/>
        </w:numPr>
        <w:tabs>
          <w:tab w:val="left" w:pos="1309"/>
        </w:tabs>
        <w:spacing w:before="127" w:line="357" w:lineRule="auto"/>
        <w:ind w:right="1787"/>
        <w:jc w:val="both"/>
      </w:pPr>
      <w:r>
        <w:t xml:space="preserve">Buah belimbing wuluh dengan tingkat </w:t>
      </w:r>
      <w:r>
        <w:t>kematangan yang  berbeda yaitu muda, tua, matang yang sudah dipilih, dibersihkan dari kotorandan</w:t>
      </w:r>
      <w:r>
        <w:rPr>
          <w:spacing w:val="-10"/>
        </w:rPr>
        <w:t xml:space="preserve"> </w:t>
      </w:r>
      <w:r>
        <w:t>kulitnya.</w:t>
      </w:r>
    </w:p>
    <w:p w:rsidR="006E2C23" w:rsidRDefault="00CC6194">
      <w:pPr>
        <w:pStyle w:val="ListParagraph"/>
        <w:numPr>
          <w:ilvl w:val="0"/>
          <w:numId w:val="6"/>
        </w:numPr>
        <w:tabs>
          <w:tab w:val="left" w:pos="1308"/>
          <w:tab w:val="left" w:pos="1309"/>
        </w:tabs>
        <w:spacing w:before="5" w:line="357" w:lineRule="auto"/>
        <w:ind w:right="1146"/>
      </w:pPr>
      <w:r>
        <w:t>Masing-masing buah belimbing wuluh dengan tingkat kematangan</w:t>
      </w:r>
      <w:r>
        <w:rPr>
          <w:spacing w:val="-32"/>
        </w:rPr>
        <w:t xml:space="preserve"> </w:t>
      </w:r>
      <w:r>
        <w:t>yang berbeda dibelah dan di potong</w:t>
      </w:r>
      <w:r>
        <w:rPr>
          <w:spacing w:val="-28"/>
        </w:rPr>
        <w:t xml:space="preserve"> </w:t>
      </w:r>
      <w:r>
        <w:t>kecil-kecil.</w:t>
      </w:r>
    </w:p>
    <w:p w:rsidR="006E2C23" w:rsidRDefault="00CC6194">
      <w:pPr>
        <w:pStyle w:val="ListParagraph"/>
        <w:numPr>
          <w:ilvl w:val="0"/>
          <w:numId w:val="6"/>
        </w:numPr>
        <w:tabs>
          <w:tab w:val="left" w:pos="1308"/>
          <w:tab w:val="left" w:pos="1309"/>
        </w:tabs>
        <w:spacing w:before="136" w:line="355" w:lineRule="auto"/>
        <w:ind w:right="1146"/>
      </w:pPr>
      <w:r>
        <w:t>Masing-masing buah belimbing wuluh dengan tingkat kematangan</w:t>
      </w:r>
      <w:r>
        <w:rPr>
          <w:spacing w:val="-32"/>
        </w:rPr>
        <w:t xml:space="preserve"> </w:t>
      </w:r>
      <w:r>
        <w:t>yang berbeda yaitu muda, tua , matang dihaluskan dengan cara</w:t>
      </w:r>
      <w:r>
        <w:rPr>
          <w:spacing w:val="-22"/>
        </w:rPr>
        <w:t xml:space="preserve"> </w:t>
      </w:r>
      <w:r>
        <w:t>diblender.</w:t>
      </w:r>
    </w:p>
    <w:p w:rsidR="006E2C23" w:rsidRDefault="00CC6194">
      <w:pPr>
        <w:pStyle w:val="ListParagraph"/>
        <w:numPr>
          <w:ilvl w:val="0"/>
          <w:numId w:val="6"/>
        </w:numPr>
        <w:tabs>
          <w:tab w:val="left" w:pos="1308"/>
          <w:tab w:val="left" w:pos="1309"/>
        </w:tabs>
        <w:spacing w:before="137"/>
        <w:ind w:hanging="721"/>
      </w:pPr>
      <w:r>
        <w:t>Timbang sebanyak 10</w:t>
      </w:r>
      <w:r>
        <w:rPr>
          <w:spacing w:val="-6"/>
        </w:rPr>
        <w:t xml:space="preserve"> </w:t>
      </w:r>
      <w:r>
        <w:t>gram.</w:t>
      </w:r>
    </w:p>
    <w:p w:rsidR="006E2C23" w:rsidRDefault="006E2C23">
      <w:pPr>
        <w:pStyle w:val="BodyText"/>
        <w:spacing w:before="7"/>
        <w:rPr>
          <w:sz w:val="30"/>
        </w:rPr>
      </w:pPr>
    </w:p>
    <w:p w:rsidR="006E2C23" w:rsidRDefault="00CC6194">
      <w:pPr>
        <w:pStyle w:val="Heading2"/>
        <w:numPr>
          <w:ilvl w:val="2"/>
          <w:numId w:val="9"/>
        </w:numPr>
        <w:tabs>
          <w:tab w:val="left" w:pos="1189"/>
        </w:tabs>
        <w:spacing w:before="1"/>
        <w:ind w:left="1188" w:hanging="601"/>
      </w:pPr>
      <w:r>
        <w:t>Penetapan Kadar Sampel Belimbing</w:t>
      </w:r>
      <w:r>
        <w:rPr>
          <w:spacing w:val="-9"/>
        </w:rPr>
        <w:t xml:space="preserve"> </w:t>
      </w:r>
      <w:r>
        <w:t>Wuluh</w:t>
      </w:r>
    </w:p>
    <w:p w:rsidR="006E2C23" w:rsidRDefault="00CC6194">
      <w:pPr>
        <w:pStyle w:val="ListParagraph"/>
        <w:numPr>
          <w:ilvl w:val="0"/>
          <w:numId w:val="5"/>
        </w:numPr>
        <w:tabs>
          <w:tab w:val="left" w:pos="1296"/>
          <w:tab w:val="left" w:pos="1297"/>
        </w:tabs>
        <w:spacing w:before="158"/>
        <w:ind w:hanging="709"/>
      </w:pPr>
      <w:r>
        <w:t>Timbang masing-masing sampel yang telah dihaluskan sebany</w:t>
      </w:r>
      <w:r>
        <w:t>ak</w:t>
      </w:r>
      <w:r>
        <w:rPr>
          <w:spacing w:val="-6"/>
        </w:rPr>
        <w:t xml:space="preserve"> </w:t>
      </w:r>
      <w:r>
        <w:t>10gram</w:t>
      </w:r>
    </w:p>
    <w:p w:rsidR="006E2C23" w:rsidRDefault="006E2C23">
      <w:pPr>
        <w:pStyle w:val="BodyText"/>
        <w:spacing w:before="10"/>
        <w:rPr>
          <w:sz w:val="23"/>
        </w:rPr>
      </w:pPr>
    </w:p>
    <w:p w:rsidR="006E2C23" w:rsidRDefault="00CC6194">
      <w:pPr>
        <w:pStyle w:val="ListParagraph"/>
        <w:numPr>
          <w:ilvl w:val="0"/>
          <w:numId w:val="5"/>
        </w:numPr>
        <w:tabs>
          <w:tab w:val="left" w:pos="1308"/>
          <w:tab w:val="left" w:pos="1309"/>
        </w:tabs>
        <w:ind w:left="1308" w:hanging="721"/>
      </w:pPr>
      <w:r>
        <w:t>Pindahkan secara kuantitatif ke dalam labu tentukur 100</w:t>
      </w:r>
      <w:r>
        <w:rPr>
          <w:spacing w:val="-20"/>
        </w:rPr>
        <w:t xml:space="preserve"> </w:t>
      </w:r>
      <w:r>
        <w:t>ml.</w:t>
      </w:r>
    </w:p>
    <w:p w:rsidR="006E2C23" w:rsidRDefault="006E2C23">
      <w:pPr>
        <w:pStyle w:val="BodyText"/>
        <w:spacing w:before="5"/>
      </w:pPr>
    </w:p>
    <w:p w:rsidR="006E2C23" w:rsidRDefault="00CC6194">
      <w:pPr>
        <w:pStyle w:val="ListParagraph"/>
        <w:numPr>
          <w:ilvl w:val="0"/>
          <w:numId w:val="5"/>
        </w:numPr>
        <w:tabs>
          <w:tab w:val="left" w:pos="1296"/>
          <w:tab w:val="left" w:pos="1297"/>
        </w:tabs>
        <w:spacing w:line="357" w:lineRule="auto"/>
        <w:ind w:left="1298" w:right="1067" w:hanging="711"/>
      </w:pPr>
      <w:r>
        <w:t xml:space="preserve">Tambahkan asam metafosfat asetat hingga garis tanda, kocok </w:t>
      </w:r>
      <w:r>
        <w:rPr>
          <w:spacing w:val="-4"/>
        </w:rPr>
        <w:t xml:space="preserve">kemudian </w:t>
      </w:r>
      <w:r>
        <w:t>saring.</w:t>
      </w:r>
    </w:p>
    <w:p w:rsidR="006E2C23" w:rsidRDefault="00CC6194">
      <w:pPr>
        <w:pStyle w:val="ListParagraph"/>
        <w:numPr>
          <w:ilvl w:val="0"/>
          <w:numId w:val="5"/>
        </w:numPr>
        <w:tabs>
          <w:tab w:val="left" w:pos="1308"/>
          <w:tab w:val="left" w:pos="1309"/>
        </w:tabs>
        <w:spacing w:before="132"/>
        <w:ind w:left="1308" w:hanging="721"/>
      </w:pPr>
      <w:r>
        <w:t>Pipet larutan jernih 10 ml dengan pipet</w:t>
      </w:r>
      <w:r>
        <w:rPr>
          <w:spacing w:val="-25"/>
        </w:rPr>
        <w:t xml:space="preserve"> </w:t>
      </w:r>
      <w:r>
        <w:t>volume.</w:t>
      </w:r>
    </w:p>
    <w:p w:rsidR="006E2C23" w:rsidRDefault="006E2C23">
      <w:pPr>
        <w:pStyle w:val="BodyText"/>
        <w:spacing w:before="1"/>
      </w:pPr>
    </w:p>
    <w:p w:rsidR="006E2C23" w:rsidRDefault="00CC6194">
      <w:pPr>
        <w:pStyle w:val="ListParagraph"/>
        <w:numPr>
          <w:ilvl w:val="0"/>
          <w:numId w:val="5"/>
        </w:numPr>
        <w:tabs>
          <w:tab w:val="left" w:pos="1308"/>
          <w:tab w:val="left" w:pos="1309"/>
        </w:tabs>
        <w:ind w:left="1308" w:hanging="721"/>
      </w:pPr>
      <w:r>
        <w:t>Masukkan</w:t>
      </w:r>
      <w:r>
        <w:rPr>
          <w:spacing w:val="-2"/>
        </w:rPr>
        <w:t xml:space="preserve"> </w:t>
      </w:r>
      <w:r>
        <w:t>ke</w:t>
      </w:r>
      <w:r>
        <w:rPr>
          <w:spacing w:val="-12"/>
        </w:rPr>
        <w:t xml:space="preserve"> </w:t>
      </w:r>
      <w:r>
        <w:t>dalam</w:t>
      </w:r>
      <w:r>
        <w:rPr>
          <w:spacing w:val="1"/>
        </w:rPr>
        <w:t xml:space="preserve"> </w:t>
      </w:r>
      <w:r>
        <w:t>erlenmeyer</w:t>
      </w:r>
      <w:r>
        <w:rPr>
          <w:spacing w:val="-3"/>
        </w:rPr>
        <w:t xml:space="preserve"> </w:t>
      </w:r>
      <w:r>
        <w:t>tambahkan</w:t>
      </w:r>
      <w:r>
        <w:rPr>
          <w:spacing w:val="-2"/>
        </w:rPr>
        <w:t xml:space="preserve"> </w:t>
      </w:r>
      <w:r>
        <w:t>5</w:t>
      </w:r>
      <w:r>
        <w:rPr>
          <w:spacing w:val="-9"/>
        </w:rPr>
        <w:t xml:space="preserve"> </w:t>
      </w:r>
      <w:r>
        <w:t>ml</w:t>
      </w:r>
      <w:r>
        <w:rPr>
          <w:spacing w:val="-9"/>
        </w:rPr>
        <w:t xml:space="preserve"> </w:t>
      </w:r>
      <w:r>
        <w:t>asam</w:t>
      </w:r>
      <w:r>
        <w:rPr>
          <w:spacing w:val="-2"/>
        </w:rPr>
        <w:t xml:space="preserve"> </w:t>
      </w:r>
      <w:r>
        <w:t>metafosfat</w:t>
      </w:r>
      <w:r>
        <w:rPr>
          <w:spacing w:val="-33"/>
        </w:rPr>
        <w:t xml:space="preserve"> </w:t>
      </w:r>
      <w:r>
        <w:t>asetat</w:t>
      </w:r>
    </w:p>
    <w:p w:rsidR="006E2C23" w:rsidRDefault="006E2C23">
      <w:pPr>
        <w:pStyle w:val="BodyText"/>
      </w:pPr>
    </w:p>
    <w:p w:rsidR="006E2C23" w:rsidRDefault="00CC6194">
      <w:pPr>
        <w:pStyle w:val="ListParagraph"/>
        <w:numPr>
          <w:ilvl w:val="0"/>
          <w:numId w:val="5"/>
        </w:numPr>
        <w:tabs>
          <w:tab w:val="left" w:pos="1296"/>
          <w:tab w:val="left" w:pos="1297"/>
        </w:tabs>
        <w:spacing w:before="1" w:line="360" w:lineRule="auto"/>
        <w:ind w:left="1298" w:right="1060" w:hanging="711"/>
      </w:pPr>
      <w:r>
        <w:t xml:space="preserve">Titrasi segera dengan larutan 2,6-diklorofenol indofenol hingga terbentuk warna </w:t>
      </w:r>
      <w:r>
        <w:rPr>
          <w:spacing w:val="-4"/>
        </w:rPr>
        <w:t xml:space="preserve">merah </w:t>
      </w:r>
      <w:r>
        <w:t>jambu mantap selama 5</w:t>
      </w:r>
      <w:r>
        <w:rPr>
          <w:spacing w:val="-14"/>
        </w:rPr>
        <w:t xml:space="preserve"> </w:t>
      </w:r>
      <w:r>
        <w:t>detk.</w:t>
      </w:r>
    </w:p>
    <w:p w:rsidR="006E2C23" w:rsidRDefault="00CC6194">
      <w:pPr>
        <w:pStyle w:val="ListParagraph"/>
        <w:numPr>
          <w:ilvl w:val="0"/>
          <w:numId w:val="5"/>
        </w:numPr>
        <w:tabs>
          <w:tab w:val="left" w:pos="1308"/>
          <w:tab w:val="left" w:pos="1309"/>
        </w:tabs>
        <w:spacing w:before="1"/>
        <w:ind w:left="1308" w:hanging="721"/>
      </w:pPr>
      <w:r>
        <w:t>Lakukan sebanyak tiga kali titrasi untuk masing-masing</w:t>
      </w:r>
      <w:r>
        <w:rPr>
          <w:spacing w:val="-34"/>
        </w:rPr>
        <w:t xml:space="preserve"> </w:t>
      </w:r>
      <w:r>
        <w:t>sampel.</w:t>
      </w:r>
    </w:p>
    <w:p w:rsidR="006E2C23" w:rsidRDefault="006E2C23">
      <w:pPr>
        <w:sectPr w:rsidR="006E2C23">
          <w:pgSz w:w="11930" w:h="16850"/>
          <w:pgMar w:top="1600" w:right="800" w:bottom="1440" w:left="1680" w:header="0" w:footer="1166" w:gutter="0"/>
          <w:cols w:space="720"/>
        </w:sectPr>
      </w:pPr>
    </w:p>
    <w:p w:rsidR="006E2C23" w:rsidRDefault="00CC6194">
      <w:pPr>
        <w:pStyle w:val="ListParagraph"/>
        <w:numPr>
          <w:ilvl w:val="0"/>
          <w:numId w:val="5"/>
        </w:numPr>
        <w:tabs>
          <w:tab w:val="left" w:pos="1296"/>
          <w:tab w:val="left" w:pos="1297"/>
        </w:tabs>
        <w:spacing w:before="89" w:line="360" w:lineRule="auto"/>
        <w:ind w:left="1298" w:right="1266" w:hanging="711"/>
      </w:pPr>
      <w:r>
        <w:lastRenderedPageBreak/>
        <w:t>Lakukan titrasi blanko dengan mentitrasi 15 ml asam me</w:t>
      </w:r>
      <w:r>
        <w:t>tafosfat asetat dengan 2,6-diklorofenol</w:t>
      </w:r>
      <w:r>
        <w:rPr>
          <w:spacing w:val="-17"/>
        </w:rPr>
        <w:t xml:space="preserve"> </w:t>
      </w:r>
      <w:r>
        <w:t>indofenol.</w:t>
      </w:r>
    </w:p>
    <w:p w:rsidR="006E2C23" w:rsidRDefault="006E2C23">
      <w:pPr>
        <w:pStyle w:val="BodyText"/>
        <w:spacing w:before="3"/>
        <w:rPr>
          <w:sz w:val="32"/>
        </w:rPr>
      </w:pPr>
    </w:p>
    <w:p w:rsidR="006E2C23" w:rsidRDefault="00CC6194">
      <w:pPr>
        <w:ind w:left="1743"/>
        <w:rPr>
          <w:b/>
        </w:rPr>
      </w:pPr>
      <w:r>
        <w:pict>
          <v:group id="_x0000_s1042" style="position:absolute;left:0;text-align:left;margin-left:169.65pt;margin-top:13.8pt;width:220.8pt;height:53.9pt;z-index:-15722496;mso-wrap-distance-left:0;mso-wrap-distance-right:0;mso-position-horizontal-relative:page" coordorigin="3393,276" coordsize="4416,1078">
            <v:rect id="_x0000_s1046" style="position:absolute;left:3413;top:295;width:4376;height:1038" filled="f" strokeweight="2pt"/>
            <v:rect id="_x0000_s1045" style="position:absolute;left:5257;top:808;width:2137;height:16" fillcolor="black" stroked="f"/>
            <v:shape id="_x0000_s1044" type="#_x0000_t202" style="position:absolute;left:3809;top:603;width:2093;height:301" filled="f" stroked="f">
              <v:textbox inset="0,0,0,0">
                <w:txbxContent>
                  <w:p w:rsidR="006E2C23" w:rsidRDefault="00CC6194">
                    <w:pPr>
                      <w:spacing w:before="47" w:line="253" w:lineRule="exact"/>
                      <w:rPr>
                        <w:rFonts w:ascii="Times New Roman" w:hAnsi="Times New Roman"/>
                      </w:rPr>
                    </w:pPr>
                    <w:r>
                      <w:rPr>
                        <w:b/>
                      </w:rPr>
                      <w:t xml:space="preserve">C ( mg / g ) = </w:t>
                    </w:r>
                    <w:r>
                      <w:rPr>
                        <w:rFonts w:ascii="Times New Roman" w:hAnsi="Times New Roman"/>
                        <w:vertAlign w:val="superscript"/>
                      </w:rPr>
                      <w:t>(−)</w:t>
                    </w:r>
                    <w:r>
                      <w:rPr>
                        <w:rFonts w:ascii="Times New Roman" w:hAnsi="Times New Roman"/>
                      </w:rPr>
                      <w:t xml:space="preserve"> </w:t>
                    </w:r>
                    <w:r>
                      <w:rPr>
                        <w:rFonts w:ascii="Times New Roman" w:hAnsi="Times New Roman"/>
                        <w:vertAlign w:val="superscript"/>
                      </w:rPr>
                      <w:t>×</w:t>
                    </w:r>
                    <w:r>
                      <w:rPr>
                        <w:rFonts w:ascii="Times New Roman" w:hAnsi="Times New Roman"/>
                      </w:rPr>
                      <w:t xml:space="preserve"> </w:t>
                    </w:r>
                    <w:r>
                      <w:rPr>
                        <w:rFonts w:ascii="Times New Roman" w:hAnsi="Times New Roman"/>
                        <w:vertAlign w:val="superscript"/>
                      </w:rPr>
                      <w:t>×</w:t>
                    </w:r>
                  </w:p>
                </w:txbxContent>
              </v:textbox>
            </v:shape>
            <v:shape id="_x0000_s1043" type="#_x0000_t202" style="position:absolute;left:6044;top:850;width:104;height:179" filled="f" stroked="f">
              <v:textbox inset="0,0,0,0">
                <w:txbxContent>
                  <w:p w:rsidR="006E2C23" w:rsidRDefault="00CC6194">
                    <w:pPr>
                      <w:spacing w:line="178" w:lineRule="exact"/>
                      <w:rPr>
                        <w:rFonts w:ascii="Times New Roman" w:hAnsi="Times New Roman"/>
                        <w:sz w:val="16"/>
                      </w:rPr>
                    </w:pPr>
                    <w:r>
                      <w:rPr>
                        <w:rFonts w:ascii="Times New Roman" w:hAnsi="Times New Roman"/>
                        <w:w w:val="93"/>
                        <w:sz w:val="16"/>
                      </w:rPr>
                      <w:t>×</w:t>
                    </w:r>
                  </w:p>
                </w:txbxContent>
              </v:textbox>
            </v:shape>
            <w10:wrap type="topAndBottom" anchorx="page"/>
          </v:group>
        </w:pict>
      </w:r>
      <w:r>
        <w:rPr>
          <w:b/>
        </w:rPr>
        <w:t>Rumus Penetapan kadar sampel</w:t>
      </w:r>
    </w:p>
    <w:p w:rsidR="006E2C23" w:rsidRDefault="006E2C23">
      <w:pPr>
        <w:pStyle w:val="BodyText"/>
        <w:spacing w:before="7"/>
        <w:rPr>
          <w:b/>
          <w:sz w:val="35"/>
        </w:rPr>
      </w:pPr>
    </w:p>
    <w:p w:rsidR="006E2C23" w:rsidRDefault="00CC6194">
      <w:pPr>
        <w:pStyle w:val="BodyText"/>
        <w:tabs>
          <w:tab w:val="left" w:pos="2748"/>
        </w:tabs>
        <w:ind w:left="1176"/>
      </w:pPr>
      <w:r>
        <w:t>Keterangan</w:t>
      </w:r>
      <w:r>
        <w:rPr>
          <w:spacing w:val="-4"/>
        </w:rPr>
        <w:t xml:space="preserve"> </w:t>
      </w:r>
      <w:r>
        <w:t>:</w:t>
      </w:r>
      <w:r>
        <w:tab/>
        <w:t>Vt = Volume titer rata-rata ( ml</w:t>
      </w:r>
      <w:r>
        <w:rPr>
          <w:spacing w:val="-17"/>
        </w:rPr>
        <w:t xml:space="preserve"> </w:t>
      </w:r>
      <w:r>
        <w:t>)</w:t>
      </w:r>
    </w:p>
    <w:p w:rsidR="006E2C23" w:rsidRDefault="00CC6194">
      <w:pPr>
        <w:pStyle w:val="BodyText"/>
        <w:spacing w:before="124"/>
        <w:ind w:left="2749"/>
      </w:pPr>
      <w:r>
        <w:t>Vb = Volume blanko ( ml )</w:t>
      </w:r>
    </w:p>
    <w:p w:rsidR="006E2C23" w:rsidRDefault="00CC6194">
      <w:pPr>
        <w:pStyle w:val="BodyText"/>
        <w:spacing w:before="127" w:line="360" w:lineRule="auto"/>
        <w:ind w:left="2749" w:right="3593"/>
      </w:pPr>
      <w:r>
        <w:t>Vl = Volume labu tentukur ( ml ) Vp = Volume pemipetan ( ml ) Bs = Berat sampel</w:t>
      </w:r>
    </w:p>
    <w:p w:rsidR="006E2C23" w:rsidRDefault="006E2C23">
      <w:pPr>
        <w:spacing w:line="360" w:lineRule="auto"/>
        <w:sectPr w:rsidR="006E2C23">
          <w:pgSz w:w="11930" w:h="16850"/>
          <w:pgMar w:top="1600" w:right="800" w:bottom="1440" w:left="1680" w:header="0" w:footer="1166" w:gutter="0"/>
          <w:cols w:space="720"/>
        </w:sectPr>
      </w:pPr>
    </w:p>
    <w:p w:rsidR="006E2C23" w:rsidRDefault="00CC6194">
      <w:pPr>
        <w:pStyle w:val="Heading2"/>
        <w:spacing w:before="87"/>
        <w:ind w:left="574" w:right="308"/>
        <w:jc w:val="center"/>
      </w:pPr>
      <w:r>
        <w:lastRenderedPageBreak/>
        <w:t>BAB IV</w:t>
      </w:r>
    </w:p>
    <w:p w:rsidR="006E2C23" w:rsidRDefault="00CC6194">
      <w:pPr>
        <w:spacing w:before="139"/>
        <w:ind w:left="574" w:right="321"/>
        <w:jc w:val="center"/>
        <w:rPr>
          <w:b/>
          <w:sz w:val="24"/>
        </w:rPr>
      </w:pPr>
      <w:r>
        <w:rPr>
          <w:b/>
          <w:sz w:val="24"/>
        </w:rPr>
        <w:t>HASIL DAN PEMBAHASAN</w:t>
      </w:r>
    </w:p>
    <w:p w:rsidR="006E2C23" w:rsidRDefault="00CC6194">
      <w:pPr>
        <w:pStyle w:val="ListParagraph"/>
        <w:numPr>
          <w:ilvl w:val="1"/>
          <w:numId w:val="4"/>
        </w:numPr>
        <w:tabs>
          <w:tab w:val="left" w:pos="990"/>
        </w:tabs>
        <w:spacing w:before="211"/>
        <w:ind w:hanging="402"/>
        <w:rPr>
          <w:b/>
          <w:sz w:val="24"/>
        </w:rPr>
      </w:pPr>
      <w:r>
        <w:rPr>
          <w:b/>
          <w:sz w:val="24"/>
        </w:rPr>
        <w:t>Hasil Percobaan dan Pengelolahan</w:t>
      </w:r>
      <w:r>
        <w:rPr>
          <w:b/>
          <w:spacing w:val="-2"/>
          <w:sz w:val="24"/>
        </w:rPr>
        <w:t xml:space="preserve"> </w:t>
      </w:r>
      <w:r>
        <w:rPr>
          <w:b/>
          <w:sz w:val="24"/>
        </w:rPr>
        <w:t>Data</w:t>
      </w:r>
    </w:p>
    <w:p w:rsidR="006E2C23" w:rsidRDefault="00CC6194">
      <w:pPr>
        <w:pStyle w:val="ListParagraph"/>
        <w:numPr>
          <w:ilvl w:val="2"/>
          <w:numId w:val="4"/>
        </w:numPr>
        <w:tabs>
          <w:tab w:val="left" w:pos="1189"/>
        </w:tabs>
        <w:spacing w:before="216"/>
        <w:ind w:hanging="601"/>
        <w:rPr>
          <w:b/>
          <w:sz w:val="24"/>
        </w:rPr>
      </w:pPr>
      <w:r>
        <w:rPr>
          <w:b/>
          <w:sz w:val="24"/>
        </w:rPr>
        <w:t>Hasil Pembakuan Larutan 2,6 Diklorofenol</w:t>
      </w:r>
      <w:r>
        <w:rPr>
          <w:b/>
          <w:spacing w:val="-4"/>
          <w:sz w:val="24"/>
        </w:rPr>
        <w:t xml:space="preserve"> </w:t>
      </w:r>
      <w:r>
        <w:rPr>
          <w:b/>
          <w:sz w:val="24"/>
        </w:rPr>
        <w:t>Indofenol</w:t>
      </w:r>
    </w:p>
    <w:p w:rsidR="006E2C23" w:rsidRDefault="00CC6194">
      <w:pPr>
        <w:pStyle w:val="BodyText"/>
        <w:spacing w:before="214" w:line="360" w:lineRule="auto"/>
        <w:ind w:left="588" w:right="892" w:firstLine="720"/>
        <w:jc w:val="both"/>
      </w:pPr>
      <w:r>
        <w:t xml:space="preserve">Penelitian dimulai dari menyediakan sampel </w:t>
      </w:r>
      <w:r>
        <w:t>, bahan, dan alat yang digunakan untuk penetapan kadar vitamin C pada buah belimbing wuluh. Tahap pertama membuat reagen 2,6 Diklorofenol Indofenol dan membuat larutan asam metafosfat asetat. Tahap kedua melakukan pembakuan larutan titer 2,6 Diklorofenol I</w:t>
      </w:r>
      <w:r>
        <w:t>ndofenol, setelah melakukan pembakuan langsung menghitung hasil pembakuan larutan 2,6 Diklorofenol Indofenol. Tahap ketiga melakukan pembuatan sampel, dimulai dari sampel dibersihkan, dirajangi, dan di juicer. Setelah sampel di juicer, sampel ditimbang seb</w:t>
      </w:r>
      <w:r>
        <w:t>anyak 10 gram. Tahap keempat melakukan penetapan kadar sampel, setelah selesai perlakuan terhadap penetapan kadar sampel langsung melakukan perhitungan penetapan kadar sampel.</w:t>
      </w:r>
    </w:p>
    <w:p w:rsidR="006E2C23" w:rsidRDefault="00CC6194">
      <w:pPr>
        <w:pStyle w:val="BodyText"/>
        <w:spacing w:before="81" w:line="360" w:lineRule="auto"/>
        <w:ind w:left="588" w:right="894" w:firstLine="720"/>
        <w:jc w:val="both"/>
      </w:pPr>
      <w:r>
        <w:t>Setelah selesai melakukan penelitan dan mendapatkan hasil kadar vitamin C, langs</w:t>
      </w:r>
      <w:r>
        <w:t>ung membersihkan alat-alat yang telah dipakai untuk penetapan kadar vitamin C pada buah belimbing wuluh dengan tingkat kematangan yang berbeda dengan menggunakan metode 2,6 Diklorofenol</w:t>
      </w:r>
      <w:r>
        <w:rPr>
          <w:spacing w:val="-22"/>
        </w:rPr>
        <w:t xml:space="preserve"> </w:t>
      </w:r>
      <w:r>
        <w:t>Indofenol.</w:t>
      </w:r>
    </w:p>
    <w:p w:rsidR="006E2C23" w:rsidRDefault="00CC6194">
      <w:pPr>
        <w:pStyle w:val="BodyText"/>
        <w:spacing w:before="74" w:line="360" w:lineRule="auto"/>
        <w:ind w:left="588" w:right="900" w:firstLine="720"/>
        <w:jc w:val="both"/>
      </w:pPr>
      <w:r>
        <w:t>Berdasarkan hasil melakukan penelitian penetapan kadar vitamin C pada buah belimbing wuluh dengan tingkat kematangan yang berbeda menggunakan metode 2,6 Diklorofenol Indofenol, hasil pembakuan larutan dapat dilihat pada tabel 4.3, hasil perhitungan kadar v</w:t>
      </w:r>
      <w:r>
        <w:t>itamin C pada sampel dapat dilihat dari tabel 4.4.</w:t>
      </w:r>
    </w:p>
    <w:p w:rsidR="006E2C23" w:rsidRDefault="006E2C23">
      <w:pPr>
        <w:pStyle w:val="BodyText"/>
        <w:spacing w:before="1"/>
        <w:rPr>
          <w:sz w:val="33"/>
        </w:rPr>
      </w:pPr>
    </w:p>
    <w:p w:rsidR="006E2C23" w:rsidRDefault="00CC6194">
      <w:pPr>
        <w:pStyle w:val="BodyText"/>
        <w:tabs>
          <w:tab w:val="left" w:pos="4909"/>
        </w:tabs>
        <w:spacing w:line="362" w:lineRule="auto"/>
        <w:ind w:left="588" w:right="2752"/>
      </w:pPr>
      <w:r>
        <w:t>Berat Asam Askorbat</w:t>
      </w:r>
      <w:r>
        <w:rPr>
          <w:spacing w:val="-13"/>
        </w:rPr>
        <w:t xml:space="preserve"> </w:t>
      </w:r>
      <w:r>
        <w:t>yang</w:t>
      </w:r>
      <w:r>
        <w:rPr>
          <w:spacing w:val="-6"/>
        </w:rPr>
        <w:t xml:space="preserve"> </w:t>
      </w:r>
      <w:r>
        <w:t>ditimbang</w:t>
      </w:r>
      <w:r>
        <w:tab/>
        <w:t xml:space="preserve">= 0,053 g = 53 </w:t>
      </w:r>
      <w:r>
        <w:rPr>
          <w:spacing w:val="-13"/>
        </w:rPr>
        <w:t xml:space="preserve">mg </w:t>
      </w:r>
      <w:r>
        <w:t>Volume titer yang</w:t>
      </w:r>
      <w:r>
        <w:rPr>
          <w:spacing w:val="-10"/>
        </w:rPr>
        <w:t xml:space="preserve"> </w:t>
      </w:r>
      <w:r>
        <w:t>terpakai</w:t>
      </w:r>
      <w:r>
        <w:rPr>
          <w:spacing w:val="-9"/>
        </w:rPr>
        <w:t xml:space="preserve"> </w:t>
      </w:r>
      <w:r>
        <w:t>V1</w:t>
      </w:r>
      <w:r>
        <w:tab/>
        <w:t>= 23,5</w:t>
      </w:r>
      <w:r>
        <w:rPr>
          <w:spacing w:val="-2"/>
        </w:rPr>
        <w:t xml:space="preserve"> </w:t>
      </w:r>
      <w:r>
        <w:t>ml</w:t>
      </w:r>
    </w:p>
    <w:p w:rsidR="006E2C23" w:rsidRDefault="00CC6194">
      <w:pPr>
        <w:pStyle w:val="BodyText"/>
        <w:tabs>
          <w:tab w:val="left" w:pos="4909"/>
        </w:tabs>
        <w:spacing w:line="250" w:lineRule="exact"/>
        <w:ind w:left="3188"/>
      </w:pPr>
      <w:r>
        <w:t>V2</w:t>
      </w:r>
      <w:r>
        <w:tab/>
        <w:t>= 23,4 ml</w:t>
      </w:r>
    </w:p>
    <w:p w:rsidR="006E2C23" w:rsidRDefault="00CC6194">
      <w:pPr>
        <w:pStyle w:val="BodyText"/>
        <w:tabs>
          <w:tab w:val="left" w:pos="4909"/>
        </w:tabs>
        <w:spacing w:before="128"/>
        <w:ind w:left="3188"/>
      </w:pPr>
      <w:r>
        <w:t>V3</w:t>
      </w:r>
      <w:r>
        <w:tab/>
        <w:t>= 23,7 ml</w:t>
      </w:r>
    </w:p>
    <w:p w:rsidR="006E2C23" w:rsidRDefault="00CC6194">
      <w:pPr>
        <w:pStyle w:val="BodyText"/>
        <w:tabs>
          <w:tab w:val="left" w:pos="4018"/>
        </w:tabs>
        <w:spacing w:before="130" w:line="355" w:lineRule="auto"/>
        <w:ind w:left="588" w:right="4393"/>
      </w:pPr>
      <w:r>
        <w:t>Volume rata-rata</w:t>
      </w:r>
      <w:r>
        <w:rPr>
          <w:spacing w:val="-13"/>
        </w:rPr>
        <w:t xml:space="preserve"> </w:t>
      </w:r>
      <w:r>
        <w:t>titrasi</w:t>
      </w:r>
      <w:r>
        <w:rPr>
          <w:spacing w:val="-11"/>
        </w:rPr>
        <w:t xml:space="preserve"> </w:t>
      </w:r>
      <w:r>
        <w:t>(Vt)</w:t>
      </w:r>
      <w:r>
        <w:tab/>
        <w:t xml:space="preserve">= 23,53 </w:t>
      </w:r>
      <w:r>
        <w:rPr>
          <w:spacing w:val="-12"/>
        </w:rPr>
        <w:t xml:space="preserve">ml </w:t>
      </w:r>
      <w:r>
        <w:t>Volume</w:t>
      </w:r>
      <w:r>
        <w:rPr>
          <w:spacing w:val="-3"/>
        </w:rPr>
        <w:t xml:space="preserve"> </w:t>
      </w:r>
      <w:r>
        <w:t>blanko</w:t>
      </w:r>
      <w:r>
        <w:tab/>
        <w:t>= 0,2</w:t>
      </w:r>
      <w:r>
        <w:rPr>
          <w:spacing w:val="-3"/>
        </w:rPr>
        <w:t xml:space="preserve"> </w:t>
      </w:r>
      <w:r>
        <w:t>ml</w:t>
      </w:r>
    </w:p>
    <w:p w:rsidR="006E2C23" w:rsidRDefault="00CC6194">
      <w:pPr>
        <w:tabs>
          <w:tab w:val="left" w:pos="4018"/>
        </w:tabs>
        <w:spacing w:line="275" w:lineRule="exact"/>
        <w:ind w:left="1013"/>
        <w:rPr>
          <w:rFonts w:ascii="Times New Roman" w:hAnsi="Times New Roman"/>
          <w:sz w:val="17"/>
        </w:rPr>
      </w:pPr>
      <w:r>
        <w:pict>
          <v:rect id="_x0000_s1041" style="position:absolute;left:0;text-align:left;margin-left:296.7pt;margin-top:11.15pt;width:78.45pt;height:.8pt;z-index:-16585216;mso-position-horizontal-relative:page" fillcolor="black" stroked="f">
            <w10:wrap anchorx="page"/>
          </v:rect>
        </w:pict>
      </w:r>
      <w:r>
        <w:rPr>
          <w:w w:val="105"/>
        </w:rPr>
        <w:t>Kesetaraan</w:t>
      </w:r>
      <w:r>
        <w:rPr>
          <w:spacing w:val="-24"/>
          <w:w w:val="105"/>
        </w:rPr>
        <w:t xml:space="preserve"> </w:t>
      </w:r>
      <w:r>
        <w:rPr>
          <w:w w:val="105"/>
        </w:rPr>
        <w:t>(mg)</w:t>
      </w:r>
      <w:r>
        <w:rPr>
          <w:w w:val="105"/>
        </w:rPr>
        <w:tab/>
        <w:t xml:space="preserve">= </w:t>
      </w:r>
      <w:r>
        <w:rPr>
          <w:rFonts w:ascii="Times New Roman" w:hAnsi="Times New Roman"/>
          <w:w w:val="105"/>
          <w:position w:val="14"/>
          <w:sz w:val="16"/>
        </w:rPr>
        <w:t>× ×</w:t>
      </w:r>
      <w:r>
        <w:rPr>
          <w:rFonts w:ascii="Times New Roman" w:hAnsi="Times New Roman"/>
          <w:spacing w:val="-18"/>
          <w:w w:val="105"/>
          <w:position w:val="14"/>
          <w:sz w:val="16"/>
        </w:rPr>
        <w:t xml:space="preserve"> </w:t>
      </w:r>
      <w:r>
        <w:rPr>
          <w:rFonts w:ascii="Times New Roman" w:hAnsi="Times New Roman"/>
          <w:w w:val="105"/>
          <w:position w:val="14"/>
          <w:sz w:val="17"/>
        </w:rPr>
        <w:t>%</w:t>
      </w:r>
    </w:p>
    <w:p w:rsidR="006E2C23" w:rsidRDefault="00CC6194">
      <w:pPr>
        <w:spacing w:line="194" w:lineRule="exact"/>
        <w:ind w:left="1284" w:right="552"/>
        <w:jc w:val="center"/>
        <w:rPr>
          <w:rFonts w:ascii="Times New Roman" w:hAnsi="Times New Roman"/>
          <w:sz w:val="17"/>
        </w:rPr>
      </w:pPr>
      <w:r>
        <w:rPr>
          <w:rFonts w:ascii="Times New Roman" w:hAnsi="Times New Roman"/>
          <w:sz w:val="16"/>
        </w:rPr>
        <w:t xml:space="preserve">× </w:t>
      </w:r>
      <w:r>
        <w:rPr>
          <w:rFonts w:ascii="Times New Roman" w:hAnsi="Times New Roman"/>
          <w:sz w:val="17"/>
        </w:rPr>
        <w:t>(−)</w:t>
      </w:r>
    </w:p>
    <w:p w:rsidR="006E2C23" w:rsidRDefault="006E2C23">
      <w:pPr>
        <w:spacing w:line="194" w:lineRule="exact"/>
        <w:jc w:val="center"/>
        <w:rPr>
          <w:rFonts w:ascii="Times New Roman" w:hAnsi="Times New Roman"/>
          <w:sz w:val="17"/>
        </w:rPr>
        <w:sectPr w:rsidR="006E2C23">
          <w:pgSz w:w="11930" w:h="16850"/>
          <w:pgMar w:top="1600" w:right="800" w:bottom="1440" w:left="1680" w:header="0" w:footer="1166" w:gutter="0"/>
          <w:cols w:space="720"/>
        </w:sectPr>
      </w:pPr>
    </w:p>
    <w:p w:rsidR="006E2C23" w:rsidRDefault="00CC6194">
      <w:pPr>
        <w:pStyle w:val="BodyText"/>
        <w:tabs>
          <w:tab w:val="left" w:pos="4923"/>
          <w:tab w:val="left" w:pos="6421"/>
        </w:tabs>
        <w:spacing w:before="102" w:line="249" w:lineRule="exact"/>
        <w:ind w:left="4021"/>
        <w:rPr>
          <w:rFonts w:ascii="Times New Roman" w:hAnsi="Times New Roman"/>
        </w:rPr>
      </w:pPr>
      <w:r>
        <w:rPr>
          <w:w w:val="105"/>
        </w:rPr>
        <w:lastRenderedPageBreak/>
        <w:t>=</w:t>
      </w:r>
      <w:r>
        <w:rPr>
          <w:w w:val="105"/>
        </w:rPr>
        <w:tab/>
      </w:r>
      <w:r>
        <w:rPr>
          <w:rFonts w:ascii="Times New Roman" w:hAnsi="Times New Roman"/>
          <w:w w:val="105"/>
        </w:rPr>
        <w:t>2 × 53 ×</w:t>
      </w:r>
      <w:r>
        <w:rPr>
          <w:rFonts w:ascii="Times New Roman" w:hAnsi="Times New Roman"/>
          <w:spacing w:val="6"/>
          <w:w w:val="105"/>
        </w:rPr>
        <w:t xml:space="preserve"> </w:t>
      </w:r>
      <w:r>
        <w:rPr>
          <w:rFonts w:ascii="Times New Roman" w:hAnsi="Times New Roman"/>
          <w:w w:val="105"/>
          <w:vertAlign w:val="superscript"/>
        </w:rPr>
        <w:t>99,7</w:t>
      </w:r>
      <w:r>
        <w:rPr>
          <w:rFonts w:ascii="Times New Roman" w:hAnsi="Times New Roman"/>
          <w:spacing w:val="13"/>
        </w:rPr>
        <w:t xml:space="preserve"> </w:t>
      </w:r>
      <w:r>
        <w:rPr>
          <w:rFonts w:ascii="Times New Roman" w:hAnsi="Times New Roman"/>
          <w:w w:val="106"/>
          <w:u w:val="single"/>
          <w:vertAlign w:val="superscript"/>
        </w:rPr>
        <w:t xml:space="preserve"> </w:t>
      </w:r>
      <w:r>
        <w:rPr>
          <w:rFonts w:ascii="Times New Roman" w:hAnsi="Times New Roman"/>
          <w:u w:val="single"/>
        </w:rPr>
        <w:tab/>
      </w:r>
    </w:p>
    <w:p w:rsidR="006E2C23" w:rsidRDefault="00CC6194">
      <w:pPr>
        <w:spacing w:line="179" w:lineRule="exact"/>
        <w:ind w:left="6105"/>
        <w:rPr>
          <w:rFonts w:ascii="Times New Roman"/>
          <w:sz w:val="16"/>
        </w:rPr>
      </w:pPr>
      <w:r>
        <w:pict>
          <v:shape id="_x0000_s1040" style="position:absolute;left:0;text-align:left;margin-left:308.25pt;margin-top:12.8pt;width:109.5pt;height:.1pt;z-index:-15721472;mso-wrap-distance-left:0;mso-wrap-distance-right:0;mso-position-horizontal-relative:page" coordorigin="6165,256" coordsize="2190,0" path="m6165,256r2190,e" filled="f">
            <v:path arrowok="t"/>
            <w10:wrap type="topAndBottom" anchorx="page"/>
          </v:shape>
        </w:pict>
      </w:r>
      <w:r>
        <w:rPr>
          <w:rFonts w:ascii="Times New Roman"/>
          <w:w w:val="115"/>
          <w:sz w:val="16"/>
        </w:rPr>
        <w:t>100</w:t>
      </w:r>
    </w:p>
    <w:p w:rsidR="006E2C23" w:rsidRDefault="00CC6194">
      <w:pPr>
        <w:pStyle w:val="BodyText"/>
        <w:spacing w:before="22"/>
        <w:ind w:left="4657"/>
      </w:pPr>
      <w:r>
        <w:rPr>
          <w:w w:val="105"/>
        </w:rPr>
        <w:t xml:space="preserve">50 </w:t>
      </w:r>
      <w:r>
        <w:rPr>
          <w:rFonts w:ascii="Times New Roman" w:hAnsi="Times New Roman"/>
          <w:w w:val="105"/>
        </w:rPr>
        <w:t xml:space="preserve">× </w:t>
      </w:r>
      <w:r>
        <w:rPr>
          <w:w w:val="105"/>
        </w:rPr>
        <w:t>(23,53 – 0,2 )</w:t>
      </w:r>
    </w:p>
    <w:p w:rsidR="006E2C23" w:rsidRDefault="00CC6194">
      <w:pPr>
        <w:tabs>
          <w:tab w:val="left" w:pos="4518"/>
        </w:tabs>
        <w:spacing w:before="137" w:line="182" w:lineRule="auto"/>
        <w:ind w:left="4021"/>
        <w:rPr>
          <w:rFonts w:ascii="Times New Roman" w:hAnsi="Times New Roman"/>
          <w:sz w:val="17"/>
        </w:rPr>
      </w:pPr>
      <w:r>
        <w:pict>
          <v:rect id="_x0000_s1039" style="position:absolute;left:0;text-align:left;margin-left:309.9pt;margin-top:17.2pt;width:47.05pt;height:.8pt;z-index:-16584192;mso-position-horizontal-relative:page" fillcolor="black" stroked="f">
            <w10:wrap anchorx="page"/>
          </v:rect>
        </w:pict>
      </w:r>
      <w:r>
        <w:rPr>
          <w:w w:val="115"/>
          <w:position w:val="-11"/>
        </w:rPr>
        <w:t>=</w:t>
      </w:r>
      <w:r>
        <w:rPr>
          <w:w w:val="115"/>
          <w:position w:val="-11"/>
        </w:rPr>
        <w:tab/>
      </w:r>
      <w:r>
        <w:rPr>
          <w:rFonts w:ascii="Times New Roman" w:hAnsi="Times New Roman"/>
          <w:w w:val="115"/>
          <w:sz w:val="17"/>
        </w:rPr>
        <w:t xml:space="preserve">106 </w:t>
      </w:r>
      <w:r>
        <w:rPr>
          <w:rFonts w:ascii="Times New Roman" w:hAnsi="Times New Roman"/>
          <w:w w:val="115"/>
          <w:sz w:val="16"/>
        </w:rPr>
        <w:t>×</w:t>
      </w:r>
      <w:r>
        <w:rPr>
          <w:rFonts w:ascii="Times New Roman" w:hAnsi="Times New Roman"/>
          <w:spacing w:val="9"/>
          <w:w w:val="115"/>
          <w:sz w:val="16"/>
        </w:rPr>
        <w:t xml:space="preserve"> </w:t>
      </w:r>
      <w:r>
        <w:rPr>
          <w:rFonts w:ascii="Times New Roman" w:hAnsi="Times New Roman"/>
          <w:w w:val="115"/>
          <w:sz w:val="17"/>
        </w:rPr>
        <w:t>0,997</w:t>
      </w:r>
    </w:p>
    <w:p w:rsidR="006E2C23" w:rsidRDefault="00CC6194">
      <w:pPr>
        <w:spacing w:line="163" w:lineRule="exact"/>
        <w:ind w:left="4791"/>
        <w:rPr>
          <w:rFonts w:ascii="Times New Roman"/>
          <w:sz w:val="17"/>
        </w:rPr>
      </w:pPr>
      <w:r>
        <w:rPr>
          <w:rFonts w:ascii="Times New Roman"/>
          <w:w w:val="115"/>
          <w:sz w:val="17"/>
        </w:rPr>
        <w:t>1166</w:t>
      </w:r>
    </w:p>
    <w:p w:rsidR="006E2C23" w:rsidRDefault="00CC6194">
      <w:pPr>
        <w:tabs>
          <w:tab w:val="left" w:pos="4544"/>
        </w:tabs>
        <w:spacing w:before="102" w:line="168" w:lineRule="auto"/>
        <w:ind w:left="4076"/>
        <w:rPr>
          <w:rFonts w:ascii="Times New Roman"/>
          <w:sz w:val="17"/>
        </w:rPr>
      </w:pPr>
      <w:r>
        <w:pict>
          <v:rect id="_x0000_s1038" style="position:absolute;left:0;text-align:left;margin-left:311.1pt;margin-top:15.05pt;width:31.2pt;height:.8pt;z-index:-16583680;mso-position-horizontal-relative:page" fillcolor="black" stroked="f">
            <w10:wrap anchorx="page"/>
          </v:rect>
        </w:pict>
      </w:r>
      <w:r>
        <w:rPr>
          <w:w w:val="110"/>
          <w:position w:val="-11"/>
          <w:sz w:val="24"/>
        </w:rPr>
        <w:t>=</w:t>
      </w:r>
      <w:r>
        <w:rPr>
          <w:w w:val="110"/>
          <w:position w:val="-11"/>
          <w:sz w:val="24"/>
        </w:rPr>
        <w:tab/>
      </w:r>
      <w:r>
        <w:rPr>
          <w:rFonts w:ascii="Times New Roman"/>
          <w:w w:val="110"/>
          <w:sz w:val="17"/>
        </w:rPr>
        <w:t>105,682</w:t>
      </w:r>
    </w:p>
    <w:p w:rsidR="006E2C23" w:rsidRDefault="00CC6194">
      <w:pPr>
        <w:spacing w:line="170" w:lineRule="exact"/>
        <w:ind w:left="4731"/>
        <w:rPr>
          <w:rFonts w:ascii="Times New Roman"/>
          <w:sz w:val="17"/>
        </w:rPr>
      </w:pPr>
      <w:r>
        <w:rPr>
          <w:rFonts w:ascii="Times New Roman"/>
          <w:w w:val="115"/>
          <w:sz w:val="17"/>
        </w:rPr>
        <w:t>1166</w:t>
      </w:r>
    </w:p>
    <w:p w:rsidR="006E2C23" w:rsidRDefault="00CC6194">
      <w:pPr>
        <w:pStyle w:val="BodyText"/>
        <w:spacing w:before="90"/>
        <w:ind w:left="4021"/>
      </w:pPr>
      <w:r>
        <w:t>= 0,0906</w:t>
      </w:r>
      <w:r>
        <w:rPr>
          <w:spacing w:val="-4"/>
        </w:rPr>
        <w:t xml:space="preserve"> </w:t>
      </w:r>
      <w:r>
        <w:t>N</w:t>
      </w:r>
    </w:p>
    <w:p w:rsidR="006E2C23" w:rsidRDefault="00CC6194">
      <w:pPr>
        <w:pStyle w:val="BodyText"/>
        <w:spacing w:before="124"/>
        <w:ind w:left="342" w:right="3062"/>
        <w:jc w:val="center"/>
      </w:pPr>
      <w:r>
        <w:rPr>
          <w:b/>
        </w:rPr>
        <w:t xml:space="preserve">Tabel 4.3 </w:t>
      </w:r>
      <w:r>
        <w:t>Pembakuan Larutan 2,6 Diklorofenol Indofenol</w:t>
      </w:r>
    </w:p>
    <w:p w:rsidR="006E2C23" w:rsidRDefault="006E2C23">
      <w:pPr>
        <w:pStyle w:val="BodyText"/>
        <w:spacing w:before="1"/>
        <w:rPr>
          <w:sz w:val="23"/>
        </w:rPr>
      </w:pPr>
    </w:p>
    <w:tbl>
      <w:tblPr>
        <w:tblW w:w="0" w:type="auto"/>
        <w:tblInd w:w="478" w:type="dxa"/>
        <w:tblLayout w:type="fixed"/>
        <w:tblCellMar>
          <w:left w:w="0" w:type="dxa"/>
          <w:right w:w="0" w:type="dxa"/>
        </w:tblCellMar>
        <w:tblLook w:val="01E0" w:firstRow="1" w:lastRow="1" w:firstColumn="1" w:lastColumn="1" w:noHBand="0" w:noVBand="0"/>
      </w:tblPr>
      <w:tblGrid>
        <w:gridCol w:w="1740"/>
        <w:gridCol w:w="1657"/>
        <w:gridCol w:w="1720"/>
        <w:gridCol w:w="1543"/>
        <w:gridCol w:w="1301"/>
      </w:tblGrid>
      <w:tr w:rsidR="006E2C23">
        <w:trPr>
          <w:trHeight w:val="760"/>
        </w:trPr>
        <w:tc>
          <w:tcPr>
            <w:tcW w:w="1740" w:type="dxa"/>
            <w:tcBorders>
              <w:top w:val="single" w:sz="4" w:space="0" w:color="000000"/>
              <w:bottom w:val="single" w:sz="4" w:space="0" w:color="000000"/>
            </w:tcBorders>
          </w:tcPr>
          <w:p w:rsidR="006E2C23" w:rsidRDefault="00CC6194">
            <w:pPr>
              <w:pStyle w:val="TableParagraph"/>
              <w:spacing w:line="243" w:lineRule="exact"/>
              <w:ind w:left="268"/>
            </w:pPr>
            <w:r>
              <w:t>Berat Asam</w:t>
            </w:r>
          </w:p>
          <w:p w:rsidR="006E2C23" w:rsidRDefault="00CC6194">
            <w:pPr>
              <w:pStyle w:val="TableParagraph"/>
              <w:spacing w:before="128"/>
              <w:ind w:left="155"/>
            </w:pPr>
            <w:r>
              <w:t>Askorbat (mg)</w:t>
            </w:r>
          </w:p>
        </w:tc>
        <w:tc>
          <w:tcPr>
            <w:tcW w:w="1657" w:type="dxa"/>
            <w:tcBorders>
              <w:top w:val="single" w:sz="4" w:space="0" w:color="000000"/>
              <w:bottom w:val="single" w:sz="4" w:space="0" w:color="000000"/>
            </w:tcBorders>
          </w:tcPr>
          <w:p w:rsidR="006E2C23" w:rsidRDefault="00CC6194">
            <w:pPr>
              <w:pStyle w:val="TableParagraph"/>
              <w:spacing w:line="243" w:lineRule="exact"/>
              <w:ind w:left="183" w:right="185"/>
              <w:jc w:val="center"/>
            </w:pPr>
            <w:r>
              <w:t>Volume Titer</w:t>
            </w:r>
          </w:p>
          <w:p w:rsidR="006E2C23" w:rsidRDefault="00CC6194">
            <w:pPr>
              <w:pStyle w:val="TableParagraph"/>
              <w:spacing w:before="128"/>
              <w:ind w:left="183" w:right="185"/>
              <w:jc w:val="center"/>
            </w:pPr>
            <w:r>
              <w:t>(ml)</w:t>
            </w:r>
          </w:p>
        </w:tc>
        <w:tc>
          <w:tcPr>
            <w:tcW w:w="1720" w:type="dxa"/>
            <w:tcBorders>
              <w:top w:val="single" w:sz="4" w:space="0" w:color="000000"/>
              <w:bottom w:val="single" w:sz="4" w:space="0" w:color="000000"/>
            </w:tcBorders>
          </w:tcPr>
          <w:p w:rsidR="006E2C23" w:rsidRDefault="00CC6194">
            <w:pPr>
              <w:pStyle w:val="TableParagraph"/>
              <w:spacing w:line="243" w:lineRule="exact"/>
              <w:ind w:left="261"/>
            </w:pPr>
            <w:r>
              <w:t>Volume Titer</w:t>
            </w:r>
          </w:p>
          <w:p w:rsidR="006E2C23" w:rsidRDefault="00CC6194">
            <w:pPr>
              <w:pStyle w:val="TableParagraph"/>
              <w:spacing w:before="128"/>
              <w:ind w:left="205"/>
            </w:pPr>
            <w:r>
              <w:t>Rata-rata (ml)</w:t>
            </w:r>
          </w:p>
        </w:tc>
        <w:tc>
          <w:tcPr>
            <w:tcW w:w="1543" w:type="dxa"/>
            <w:tcBorders>
              <w:top w:val="single" w:sz="4" w:space="0" w:color="000000"/>
              <w:bottom w:val="single" w:sz="4" w:space="0" w:color="000000"/>
            </w:tcBorders>
          </w:tcPr>
          <w:p w:rsidR="006E2C23" w:rsidRDefault="00CC6194">
            <w:pPr>
              <w:pStyle w:val="TableParagraph"/>
              <w:spacing w:line="243" w:lineRule="exact"/>
              <w:ind w:left="156"/>
            </w:pPr>
            <w:r>
              <w:t>Volume Titer</w:t>
            </w:r>
          </w:p>
          <w:p w:rsidR="006E2C23" w:rsidRDefault="00CC6194">
            <w:pPr>
              <w:pStyle w:val="TableParagraph"/>
              <w:spacing w:before="128"/>
              <w:ind w:left="218"/>
            </w:pPr>
            <w:r>
              <w:t>Blanko (ml)</w:t>
            </w:r>
          </w:p>
        </w:tc>
        <w:tc>
          <w:tcPr>
            <w:tcW w:w="1301" w:type="dxa"/>
            <w:tcBorders>
              <w:top w:val="single" w:sz="4" w:space="0" w:color="000000"/>
              <w:bottom w:val="single" w:sz="4" w:space="0" w:color="000000"/>
            </w:tcBorders>
          </w:tcPr>
          <w:p w:rsidR="006E2C23" w:rsidRDefault="00CC6194">
            <w:pPr>
              <w:pStyle w:val="TableParagraph"/>
              <w:spacing w:line="243" w:lineRule="exact"/>
              <w:ind w:left="116" w:right="93"/>
              <w:jc w:val="center"/>
            </w:pPr>
            <w:r>
              <w:t>Normalitas</w:t>
            </w:r>
          </w:p>
          <w:p w:rsidR="006E2C23" w:rsidRDefault="00CC6194">
            <w:pPr>
              <w:pStyle w:val="TableParagraph"/>
              <w:spacing w:before="128"/>
              <w:ind w:left="116" w:right="92"/>
              <w:jc w:val="center"/>
            </w:pPr>
            <w:r>
              <w:t>(N)</w:t>
            </w:r>
          </w:p>
        </w:tc>
      </w:tr>
      <w:tr w:rsidR="006E2C23">
        <w:trPr>
          <w:trHeight w:val="308"/>
        </w:trPr>
        <w:tc>
          <w:tcPr>
            <w:tcW w:w="1740" w:type="dxa"/>
            <w:tcBorders>
              <w:top w:val="single" w:sz="4" w:space="0" w:color="000000"/>
            </w:tcBorders>
          </w:tcPr>
          <w:p w:rsidR="006E2C23" w:rsidRDefault="006E2C23">
            <w:pPr>
              <w:pStyle w:val="TableParagraph"/>
              <w:rPr>
                <w:rFonts w:ascii="Times New Roman"/>
                <w:sz w:val="20"/>
              </w:rPr>
            </w:pPr>
          </w:p>
        </w:tc>
        <w:tc>
          <w:tcPr>
            <w:tcW w:w="1657" w:type="dxa"/>
            <w:tcBorders>
              <w:top w:val="single" w:sz="4" w:space="0" w:color="000000"/>
            </w:tcBorders>
          </w:tcPr>
          <w:p w:rsidR="006E2C23" w:rsidRDefault="00CC6194">
            <w:pPr>
              <w:pStyle w:val="TableParagraph"/>
              <w:spacing w:line="243" w:lineRule="exact"/>
              <w:ind w:left="183" w:right="184"/>
              <w:jc w:val="center"/>
            </w:pPr>
            <w:r>
              <w:t>23,5</w:t>
            </w:r>
          </w:p>
        </w:tc>
        <w:tc>
          <w:tcPr>
            <w:tcW w:w="1720" w:type="dxa"/>
            <w:tcBorders>
              <w:top w:val="single" w:sz="4" w:space="0" w:color="000000"/>
            </w:tcBorders>
          </w:tcPr>
          <w:p w:rsidR="006E2C23" w:rsidRDefault="006E2C23">
            <w:pPr>
              <w:pStyle w:val="TableParagraph"/>
              <w:rPr>
                <w:rFonts w:ascii="Times New Roman"/>
                <w:sz w:val="20"/>
              </w:rPr>
            </w:pPr>
          </w:p>
        </w:tc>
        <w:tc>
          <w:tcPr>
            <w:tcW w:w="1543" w:type="dxa"/>
            <w:tcBorders>
              <w:top w:val="single" w:sz="4" w:space="0" w:color="000000"/>
            </w:tcBorders>
          </w:tcPr>
          <w:p w:rsidR="006E2C23" w:rsidRDefault="006E2C23">
            <w:pPr>
              <w:pStyle w:val="TableParagraph"/>
              <w:rPr>
                <w:rFonts w:ascii="Times New Roman"/>
                <w:sz w:val="20"/>
              </w:rPr>
            </w:pPr>
          </w:p>
        </w:tc>
        <w:tc>
          <w:tcPr>
            <w:tcW w:w="1301" w:type="dxa"/>
            <w:tcBorders>
              <w:top w:val="single" w:sz="4" w:space="0" w:color="000000"/>
            </w:tcBorders>
          </w:tcPr>
          <w:p w:rsidR="006E2C23" w:rsidRDefault="006E2C23">
            <w:pPr>
              <w:pStyle w:val="TableParagraph"/>
              <w:rPr>
                <w:rFonts w:ascii="Times New Roman"/>
                <w:sz w:val="20"/>
              </w:rPr>
            </w:pPr>
          </w:p>
        </w:tc>
      </w:tr>
      <w:tr w:rsidR="006E2C23">
        <w:trPr>
          <w:trHeight w:val="379"/>
        </w:trPr>
        <w:tc>
          <w:tcPr>
            <w:tcW w:w="1740" w:type="dxa"/>
          </w:tcPr>
          <w:p w:rsidR="006E2C23" w:rsidRDefault="00CC6194">
            <w:pPr>
              <w:pStyle w:val="TableParagraph"/>
              <w:spacing w:before="59"/>
              <w:ind w:left="707" w:right="748"/>
              <w:jc w:val="center"/>
            </w:pPr>
            <w:r>
              <w:t>53</w:t>
            </w:r>
          </w:p>
        </w:tc>
        <w:tc>
          <w:tcPr>
            <w:tcW w:w="1657" w:type="dxa"/>
          </w:tcPr>
          <w:p w:rsidR="006E2C23" w:rsidRDefault="00CC6194">
            <w:pPr>
              <w:pStyle w:val="TableParagraph"/>
              <w:spacing w:before="59"/>
              <w:ind w:left="183" w:right="184"/>
              <w:jc w:val="center"/>
            </w:pPr>
            <w:r>
              <w:t>23,4</w:t>
            </w:r>
          </w:p>
        </w:tc>
        <w:tc>
          <w:tcPr>
            <w:tcW w:w="1720" w:type="dxa"/>
          </w:tcPr>
          <w:p w:rsidR="006E2C23" w:rsidRDefault="00CC6194">
            <w:pPr>
              <w:pStyle w:val="TableParagraph"/>
              <w:spacing w:before="59"/>
              <w:ind w:left="606"/>
            </w:pPr>
            <w:r>
              <w:t>23,53</w:t>
            </w:r>
          </w:p>
        </w:tc>
        <w:tc>
          <w:tcPr>
            <w:tcW w:w="1543" w:type="dxa"/>
          </w:tcPr>
          <w:p w:rsidR="006E2C23" w:rsidRDefault="00CC6194">
            <w:pPr>
              <w:pStyle w:val="TableParagraph"/>
              <w:spacing w:before="59"/>
              <w:ind w:left="476"/>
            </w:pPr>
            <w:r>
              <w:t>0,2 ml</w:t>
            </w:r>
          </w:p>
        </w:tc>
        <w:tc>
          <w:tcPr>
            <w:tcW w:w="1301" w:type="dxa"/>
          </w:tcPr>
          <w:p w:rsidR="006E2C23" w:rsidRDefault="00CC6194">
            <w:pPr>
              <w:pStyle w:val="TableParagraph"/>
              <w:spacing w:before="59"/>
              <w:ind w:left="325"/>
            </w:pPr>
            <w:r>
              <w:t>0,0906</w:t>
            </w:r>
          </w:p>
        </w:tc>
      </w:tr>
      <w:tr w:rsidR="006E2C23">
        <w:trPr>
          <w:trHeight w:val="451"/>
        </w:trPr>
        <w:tc>
          <w:tcPr>
            <w:tcW w:w="1740" w:type="dxa"/>
            <w:tcBorders>
              <w:bottom w:val="single" w:sz="4" w:space="0" w:color="000000"/>
            </w:tcBorders>
          </w:tcPr>
          <w:p w:rsidR="006E2C23" w:rsidRDefault="006E2C23">
            <w:pPr>
              <w:pStyle w:val="TableParagraph"/>
              <w:rPr>
                <w:rFonts w:ascii="Times New Roman"/>
                <w:sz w:val="20"/>
              </w:rPr>
            </w:pPr>
          </w:p>
        </w:tc>
        <w:tc>
          <w:tcPr>
            <w:tcW w:w="1657" w:type="dxa"/>
            <w:tcBorders>
              <w:bottom w:val="single" w:sz="4" w:space="0" w:color="000000"/>
            </w:tcBorders>
          </w:tcPr>
          <w:p w:rsidR="006E2C23" w:rsidRDefault="00CC6194">
            <w:pPr>
              <w:pStyle w:val="TableParagraph"/>
              <w:spacing w:before="61"/>
              <w:ind w:left="183" w:right="184"/>
              <w:jc w:val="center"/>
            </w:pPr>
            <w:r>
              <w:t>23,7</w:t>
            </w:r>
          </w:p>
        </w:tc>
        <w:tc>
          <w:tcPr>
            <w:tcW w:w="1720" w:type="dxa"/>
            <w:tcBorders>
              <w:bottom w:val="single" w:sz="4" w:space="0" w:color="000000"/>
            </w:tcBorders>
          </w:tcPr>
          <w:p w:rsidR="006E2C23" w:rsidRDefault="006E2C23">
            <w:pPr>
              <w:pStyle w:val="TableParagraph"/>
              <w:rPr>
                <w:rFonts w:ascii="Times New Roman"/>
                <w:sz w:val="20"/>
              </w:rPr>
            </w:pPr>
          </w:p>
        </w:tc>
        <w:tc>
          <w:tcPr>
            <w:tcW w:w="1543" w:type="dxa"/>
            <w:tcBorders>
              <w:bottom w:val="single" w:sz="4" w:space="0" w:color="000000"/>
            </w:tcBorders>
          </w:tcPr>
          <w:p w:rsidR="006E2C23" w:rsidRDefault="006E2C23">
            <w:pPr>
              <w:pStyle w:val="TableParagraph"/>
              <w:rPr>
                <w:rFonts w:ascii="Times New Roman"/>
                <w:sz w:val="20"/>
              </w:rPr>
            </w:pPr>
          </w:p>
        </w:tc>
        <w:tc>
          <w:tcPr>
            <w:tcW w:w="1301" w:type="dxa"/>
            <w:tcBorders>
              <w:bottom w:val="single" w:sz="4" w:space="0" w:color="000000"/>
            </w:tcBorders>
          </w:tcPr>
          <w:p w:rsidR="006E2C23" w:rsidRDefault="006E2C23">
            <w:pPr>
              <w:pStyle w:val="TableParagraph"/>
              <w:rPr>
                <w:rFonts w:ascii="Times New Roman"/>
                <w:sz w:val="20"/>
              </w:rPr>
            </w:pPr>
          </w:p>
        </w:tc>
      </w:tr>
    </w:tbl>
    <w:p w:rsidR="006E2C23" w:rsidRDefault="006E2C23">
      <w:pPr>
        <w:pStyle w:val="BodyText"/>
        <w:rPr>
          <w:sz w:val="24"/>
        </w:rPr>
      </w:pPr>
    </w:p>
    <w:p w:rsidR="006E2C23" w:rsidRDefault="006E2C23">
      <w:pPr>
        <w:pStyle w:val="BodyText"/>
        <w:spacing w:before="3"/>
        <w:rPr>
          <w:sz w:val="26"/>
        </w:rPr>
      </w:pPr>
    </w:p>
    <w:p w:rsidR="006E2C23" w:rsidRDefault="00CC6194">
      <w:pPr>
        <w:pStyle w:val="Heading2"/>
        <w:numPr>
          <w:ilvl w:val="2"/>
          <w:numId w:val="4"/>
        </w:numPr>
        <w:tabs>
          <w:tab w:val="left" w:pos="1189"/>
        </w:tabs>
        <w:spacing w:before="1" w:line="362" w:lineRule="auto"/>
        <w:ind w:left="588" w:right="1476" w:firstLine="0"/>
      </w:pPr>
      <w:r>
        <w:t>Perhitungan Kadar Sampel (Buah Belimbing Wuluh</w:t>
      </w:r>
      <w:r>
        <w:rPr>
          <w:spacing w:val="-26"/>
        </w:rPr>
        <w:t xml:space="preserve"> </w:t>
      </w:r>
      <w:r>
        <w:t>Dengan Tingkat Kematangan Yang</w:t>
      </w:r>
      <w:r>
        <w:rPr>
          <w:spacing w:val="-2"/>
        </w:rPr>
        <w:t xml:space="preserve"> </w:t>
      </w:r>
      <w:r>
        <w:t>Berbeda)</w:t>
      </w:r>
    </w:p>
    <w:p w:rsidR="006E2C23" w:rsidRDefault="00CC6194">
      <w:pPr>
        <w:pStyle w:val="ListParagraph"/>
        <w:numPr>
          <w:ilvl w:val="3"/>
          <w:numId w:val="4"/>
        </w:numPr>
        <w:tabs>
          <w:tab w:val="left" w:pos="1158"/>
        </w:tabs>
        <w:spacing w:line="245" w:lineRule="exact"/>
      </w:pPr>
      <w:r>
        <w:t>Sampel A1 (Belimbing Wuluh</w:t>
      </w:r>
      <w:r>
        <w:rPr>
          <w:spacing w:val="-22"/>
        </w:rPr>
        <w:t xml:space="preserve"> </w:t>
      </w:r>
      <w:r>
        <w:t>Muda)</w:t>
      </w:r>
    </w:p>
    <w:p w:rsidR="006E2C23" w:rsidRDefault="006E2C23">
      <w:pPr>
        <w:pStyle w:val="BodyText"/>
        <w:spacing w:before="8"/>
        <w:rPr>
          <w:sz w:val="11"/>
        </w:rPr>
      </w:pPr>
    </w:p>
    <w:tbl>
      <w:tblPr>
        <w:tblW w:w="0" w:type="auto"/>
        <w:tblInd w:w="695" w:type="dxa"/>
        <w:tblLayout w:type="fixed"/>
        <w:tblCellMar>
          <w:left w:w="0" w:type="dxa"/>
          <w:right w:w="0" w:type="dxa"/>
        </w:tblCellMar>
        <w:tblLook w:val="01E0" w:firstRow="1" w:lastRow="1" w:firstColumn="1" w:lastColumn="1" w:noHBand="0" w:noVBand="0"/>
      </w:tblPr>
      <w:tblGrid>
        <w:gridCol w:w="4121"/>
        <w:gridCol w:w="1366"/>
      </w:tblGrid>
      <w:tr w:rsidR="006E2C23">
        <w:trPr>
          <w:trHeight w:val="692"/>
        </w:trPr>
        <w:tc>
          <w:tcPr>
            <w:tcW w:w="4121" w:type="dxa"/>
          </w:tcPr>
          <w:p w:rsidR="006E2C23" w:rsidRDefault="00CC6194">
            <w:pPr>
              <w:pStyle w:val="TableParagraph"/>
              <w:spacing w:line="247" w:lineRule="exact"/>
              <w:ind w:left="200"/>
            </w:pPr>
            <w:r>
              <w:t>Berat Sampel (Belimbing Wuluh Muda)</w:t>
            </w:r>
          </w:p>
          <w:p w:rsidR="006E2C23" w:rsidRDefault="00CC6194">
            <w:pPr>
              <w:pStyle w:val="TableParagraph"/>
              <w:spacing w:before="126"/>
              <w:ind w:left="200"/>
            </w:pPr>
            <w:r>
              <w:t>Volume titer yang terpakai V1</w:t>
            </w:r>
          </w:p>
        </w:tc>
        <w:tc>
          <w:tcPr>
            <w:tcW w:w="1366" w:type="dxa"/>
          </w:tcPr>
          <w:p w:rsidR="006E2C23" w:rsidRDefault="00CC6194">
            <w:pPr>
              <w:pStyle w:val="TableParagraph"/>
              <w:spacing w:line="247" w:lineRule="exact"/>
              <w:ind w:left="119"/>
            </w:pPr>
            <w:r>
              <w:t>= 10,046 g</w:t>
            </w:r>
          </w:p>
          <w:p w:rsidR="006E2C23" w:rsidRDefault="00CC6194">
            <w:pPr>
              <w:pStyle w:val="TableParagraph"/>
              <w:spacing w:before="126"/>
              <w:ind w:left="119"/>
            </w:pPr>
            <w:r>
              <w:t>= 1,9 ml</w:t>
            </w:r>
          </w:p>
        </w:tc>
      </w:tr>
      <w:tr w:rsidR="006E2C23">
        <w:trPr>
          <w:trHeight w:val="379"/>
        </w:trPr>
        <w:tc>
          <w:tcPr>
            <w:tcW w:w="4121" w:type="dxa"/>
          </w:tcPr>
          <w:p w:rsidR="006E2C23" w:rsidRDefault="00CC6194">
            <w:pPr>
              <w:pStyle w:val="TableParagraph"/>
              <w:spacing w:before="59"/>
              <w:ind w:right="1053"/>
              <w:jc w:val="right"/>
            </w:pPr>
            <w:r>
              <w:rPr>
                <w:w w:val="90"/>
              </w:rPr>
              <w:t>V2</w:t>
            </w:r>
          </w:p>
        </w:tc>
        <w:tc>
          <w:tcPr>
            <w:tcW w:w="1366" w:type="dxa"/>
          </w:tcPr>
          <w:p w:rsidR="006E2C23" w:rsidRDefault="00CC6194">
            <w:pPr>
              <w:pStyle w:val="TableParagraph"/>
              <w:spacing w:before="59"/>
              <w:ind w:left="119"/>
            </w:pPr>
            <w:r>
              <w:t>= 2,0 ml</w:t>
            </w:r>
          </w:p>
        </w:tc>
      </w:tr>
      <w:tr w:rsidR="006E2C23">
        <w:trPr>
          <w:trHeight w:val="379"/>
        </w:trPr>
        <w:tc>
          <w:tcPr>
            <w:tcW w:w="4121" w:type="dxa"/>
          </w:tcPr>
          <w:p w:rsidR="006E2C23" w:rsidRDefault="00CC6194">
            <w:pPr>
              <w:pStyle w:val="TableParagraph"/>
              <w:spacing w:before="60"/>
              <w:ind w:right="1049"/>
              <w:jc w:val="right"/>
            </w:pPr>
            <w:r>
              <w:rPr>
                <w:w w:val="90"/>
              </w:rPr>
              <w:t>V3</w:t>
            </w:r>
          </w:p>
        </w:tc>
        <w:tc>
          <w:tcPr>
            <w:tcW w:w="1366" w:type="dxa"/>
          </w:tcPr>
          <w:p w:rsidR="006E2C23" w:rsidRDefault="00CC6194">
            <w:pPr>
              <w:pStyle w:val="TableParagraph"/>
              <w:spacing w:before="60"/>
              <w:ind w:left="119"/>
            </w:pPr>
            <w:r>
              <w:t>= 2,1 ml</w:t>
            </w:r>
          </w:p>
        </w:tc>
      </w:tr>
      <w:tr w:rsidR="006E2C23">
        <w:trPr>
          <w:trHeight w:val="360"/>
        </w:trPr>
        <w:tc>
          <w:tcPr>
            <w:tcW w:w="4121" w:type="dxa"/>
          </w:tcPr>
          <w:p w:rsidR="006E2C23" w:rsidRDefault="00CC6194">
            <w:pPr>
              <w:pStyle w:val="TableParagraph"/>
              <w:spacing w:before="59"/>
              <w:ind w:left="200"/>
            </w:pPr>
            <w:r>
              <w:t>Volume titer rata-rata</w:t>
            </w:r>
            <w:r>
              <w:rPr>
                <w:spacing w:val="52"/>
              </w:rPr>
              <w:t xml:space="preserve"> </w:t>
            </w:r>
            <w:r>
              <w:t>(Vt)</w:t>
            </w:r>
          </w:p>
        </w:tc>
        <w:tc>
          <w:tcPr>
            <w:tcW w:w="1366" w:type="dxa"/>
          </w:tcPr>
          <w:p w:rsidR="006E2C23" w:rsidRDefault="00CC6194">
            <w:pPr>
              <w:pStyle w:val="TableParagraph"/>
              <w:spacing w:before="59"/>
              <w:ind w:left="119"/>
            </w:pPr>
            <w:r>
              <w:t>= 2 ml</w:t>
            </w:r>
          </w:p>
        </w:tc>
      </w:tr>
      <w:tr w:rsidR="006E2C23">
        <w:trPr>
          <w:trHeight w:val="293"/>
        </w:trPr>
        <w:tc>
          <w:tcPr>
            <w:tcW w:w="4121" w:type="dxa"/>
          </w:tcPr>
          <w:p w:rsidR="006E2C23" w:rsidRDefault="00CC6194">
            <w:pPr>
              <w:pStyle w:val="TableParagraph"/>
              <w:spacing w:before="40" w:line="233" w:lineRule="exact"/>
              <w:ind w:left="200"/>
            </w:pPr>
            <w:r>
              <w:t>Volume blanko</w:t>
            </w:r>
          </w:p>
        </w:tc>
        <w:tc>
          <w:tcPr>
            <w:tcW w:w="1366" w:type="dxa"/>
          </w:tcPr>
          <w:p w:rsidR="006E2C23" w:rsidRDefault="00CC6194">
            <w:pPr>
              <w:pStyle w:val="TableParagraph"/>
              <w:spacing w:before="40" w:line="233" w:lineRule="exact"/>
              <w:ind w:left="119"/>
            </w:pPr>
            <w:r>
              <w:t>= 0,5 ml</w:t>
            </w:r>
          </w:p>
        </w:tc>
      </w:tr>
    </w:tbl>
    <w:p w:rsidR="006E2C23" w:rsidRDefault="00CC6194">
      <w:pPr>
        <w:tabs>
          <w:tab w:val="left" w:pos="3128"/>
        </w:tabs>
        <w:spacing w:before="154" w:line="306" w:lineRule="exact"/>
        <w:ind w:left="871"/>
        <w:rPr>
          <w:rFonts w:ascii="Times New Roman" w:hAnsi="Times New Roman"/>
          <w:sz w:val="16"/>
        </w:rPr>
      </w:pPr>
      <w:r>
        <w:pict>
          <v:rect id="_x0000_s1037" style="position:absolute;left:0;text-align:left;margin-left:254.7pt;margin-top:19.45pt;width:115.45pt;height:.8pt;z-index:-16583168;mso-position-horizontal-relative:page;mso-position-vertical-relative:text" fillcolor="black" stroked="f">
            <w10:wrap anchorx="page"/>
          </v:rect>
        </w:pict>
      </w:r>
      <w:r>
        <w:t>C (mg</w:t>
      </w:r>
      <w:r>
        <w:rPr>
          <w:spacing w:val="-5"/>
        </w:rPr>
        <w:t xml:space="preserve"> </w:t>
      </w:r>
      <w:r>
        <w:t>/</w:t>
      </w:r>
      <w:r>
        <w:rPr>
          <w:spacing w:val="-2"/>
        </w:rPr>
        <w:t xml:space="preserve"> </w:t>
      </w:r>
      <w:r>
        <w:t>g)</w:t>
      </w:r>
      <w:r>
        <w:tab/>
        <w:t xml:space="preserve">= </w:t>
      </w:r>
      <w:r>
        <w:rPr>
          <w:rFonts w:ascii="Times New Roman" w:hAnsi="Times New Roman"/>
          <w:position w:val="13"/>
          <w:sz w:val="17"/>
        </w:rPr>
        <w:t>(</w:t>
      </w:r>
      <w:r>
        <w:rPr>
          <w:rFonts w:ascii="Times New Roman" w:hAnsi="Times New Roman"/>
          <w:position w:val="12"/>
          <w:sz w:val="17"/>
        </w:rPr>
        <w:t>−</w:t>
      </w:r>
      <w:r>
        <w:rPr>
          <w:rFonts w:ascii="Times New Roman" w:hAnsi="Times New Roman"/>
          <w:position w:val="13"/>
          <w:sz w:val="17"/>
        </w:rPr>
        <w:t xml:space="preserve">) </w:t>
      </w:r>
      <w:r>
        <w:rPr>
          <w:rFonts w:ascii="Times New Roman" w:hAnsi="Times New Roman"/>
          <w:position w:val="12"/>
          <w:sz w:val="16"/>
        </w:rPr>
        <w:t>×</w:t>
      </w:r>
      <w:r>
        <w:rPr>
          <w:rFonts w:ascii="Times New Roman" w:hAnsi="Times New Roman"/>
          <w:spacing w:val="2"/>
          <w:position w:val="12"/>
          <w:sz w:val="16"/>
        </w:rPr>
        <w:t xml:space="preserve"> </w:t>
      </w:r>
      <w:r>
        <w:rPr>
          <w:rFonts w:ascii="Times New Roman" w:hAnsi="Times New Roman"/>
          <w:position w:val="12"/>
          <w:sz w:val="16"/>
        </w:rPr>
        <w:t>×</w:t>
      </w:r>
    </w:p>
    <w:p w:rsidR="006E2C23" w:rsidRDefault="00CC6194">
      <w:pPr>
        <w:spacing w:line="154" w:lineRule="exact"/>
        <w:ind w:right="206"/>
        <w:jc w:val="center"/>
        <w:rPr>
          <w:rFonts w:ascii="Times New Roman" w:hAnsi="Times New Roman"/>
          <w:sz w:val="16"/>
        </w:rPr>
      </w:pPr>
      <w:r>
        <w:rPr>
          <w:rFonts w:ascii="Times New Roman" w:hAnsi="Times New Roman"/>
          <w:sz w:val="16"/>
        </w:rPr>
        <w:t>×</w:t>
      </w:r>
    </w:p>
    <w:p w:rsidR="006E2C23" w:rsidRDefault="00CC6194">
      <w:pPr>
        <w:spacing w:before="137" w:line="177" w:lineRule="auto"/>
        <w:ind w:left="3154"/>
        <w:rPr>
          <w:rFonts w:ascii="Times New Roman" w:hAnsi="Times New Roman"/>
          <w:sz w:val="17"/>
        </w:rPr>
      </w:pPr>
      <w:r>
        <w:pict>
          <v:rect id="_x0000_s1036" style="position:absolute;left:0;text-align:left;margin-left:251.9pt;margin-top:17.5pt;width:91.25pt;height:.8pt;z-index:-16582656;mso-position-horizontal-relative:page" fillcolor="black" stroked="f">
            <w10:wrap anchorx="page"/>
          </v:rect>
        </w:pict>
      </w:r>
      <w:r>
        <w:rPr>
          <w:w w:val="115"/>
          <w:position w:val="-11"/>
          <w:sz w:val="24"/>
        </w:rPr>
        <w:t xml:space="preserve">= </w:t>
      </w:r>
      <w:r>
        <w:rPr>
          <w:rFonts w:ascii="Times New Roman" w:hAnsi="Times New Roman"/>
          <w:w w:val="115"/>
          <w:position w:val="1"/>
          <w:sz w:val="17"/>
        </w:rPr>
        <w:t>(</w:t>
      </w:r>
      <w:r>
        <w:rPr>
          <w:rFonts w:ascii="Times New Roman" w:hAnsi="Times New Roman"/>
          <w:w w:val="115"/>
          <w:sz w:val="17"/>
        </w:rPr>
        <w:t>2−0,5</w:t>
      </w:r>
      <w:r>
        <w:rPr>
          <w:rFonts w:ascii="Times New Roman" w:hAnsi="Times New Roman"/>
          <w:w w:val="115"/>
          <w:position w:val="1"/>
          <w:sz w:val="17"/>
        </w:rPr>
        <w:t xml:space="preserve">) </w:t>
      </w:r>
      <w:r>
        <w:rPr>
          <w:rFonts w:ascii="Times New Roman" w:hAnsi="Times New Roman"/>
          <w:w w:val="115"/>
          <w:sz w:val="16"/>
        </w:rPr>
        <w:t xml:space="preserve">× </w:t>
      </w:r>
      <w:r>
        <w:rPr>
          <w:rFonts w:ascii="Times New Roman" w:hAnsi="Times New Roman"/>
          <w:w w:val="115"/>
          <w:sz w:val="17"/>
        </w:rPr>
        <w:t xml:space="preserve">0,0906 </w:t>
      </w:r>
      <w:r>
        <w:rPr>
          <w:rFonts w:ascii="Times New Roman" w:hAnsi="Times New Roman"/>
          <w:w w:val="115"/>
          <w:sz w:val="16"/>
        </w:rPr>
        <w:t xml:space="preserve">× </w:t>
      </w:r>
      <w:r>
        <w:rPr>
          <w:rFonts w:ascii="Times New Roman" w:hAnsi="Times New Roman"/>
          <w:w w:val="115"/>
          <w:sz w:val="17"/>
        </w:rPr>
        <w:t>100</w:t>
      </w:r>
    </w:p>
    <w:p w:rsidR="006E2C23" w:rsidRDefault="00CC6194">
      <w:pPr>
        <w:spacing w:line="163" w:lineRule="exact"/>
        <w:ind w:left="3793"/>
        <w:rPr>
          <w:rFonts w:ascii="Times New Roman" w:hAnsi="Times New Roman"/>
          <w:sz w:val="17"/>
        </w:rPr>
      </w:pPr>
      <w:r>
        <w:rPr>
          <w:rFonts w:ascii="Times New Roman" w:hAnsi="Times New Roman"/>
          <w:w w:val="115"/>
          <w:sz w:val="17"/>
        </w:rPr>
        <w:t xml:space="preserve">10 </w:t>
      </w:r>
      <w:r>
        <w:rPr>
          <w:rFonts w:ascii="Times New Roman" w:hAnsi="Times New Roman"/>
          <w:w w:val="115"/>
          <w:sz w:val="16"/>
        </w:rPr>
        <w:t xml:space="preserve">× </w:t>
      </w:r>
      <w:r>
        <w:rPr>
          <w:rFonts w:ascii="Times New Roman" w:hAnsi="Times New Roman"/>
          <w:w w:val="115"/>
          <w:sz w:val="17"/>
        </w:rPr>
        <w:t>10,046</w:t>
      </w:r>
    </w:p>
    <w:p w:rsidR="006E2C23" w:rsidRDefault="00CC6194">
      <w:pPr>
        <w:spacing w:before="128" w:line="168" w:lineRule="auto"/>
        <w:ind w:left="3154"/>
        <w:rPr>
          <w:rFonts w:ascii="Times New Roman" w:hAnsi="Times New Roman"/>
          <w:sz w:val="17"/>
        </w:rPr>
      </w:pPr>
      <w:r>
        <w:pict>
          <v:rect id="_x0000_s1035" style="position:absolute;left:0;text-align:left;margin-left:251.9pt;margin-top:16.2pt;width:74.85pt;height:.8pt;z-index:-16582144;mso-position-horizontal-relative:page" fillcolor="black" stroked="f">
            <w10:wrap anchorx="page"/>
          </v:rect>
        </w:pict>
      </w:r>
      <w:r>
        <w:rPr>
          <w:w w:val="115"/>
          <w:position w:val="-11"/>
          <w:sz w:val="24"/>
        </w:rPr>
        <w:t xml:space="preserve">= </w:t>
      </w:r>
      <w:r>
        <w:rPr>
          <w:rFonts w:ascii="Times New Roman" w:hAnsi="Times New Roman"/>
          <w:w w:val="115"/>
          <w:sz w:val="17"/>
        </w:rPr>
        <w:t xml:space="preserve">1,5 </w:t>
      </w:r>
      <w:r>
        <w:rPr>
          <w:rFonts w:ascii="Times New Roman" w:hAnsi="Times New Roman"/>
          <w:w w:val="115"/>
          <w:sz w:val="16"/>
        </w:rPr>
        <w:t xml:space="preserve">× </w:t>
      </w:r>
      <w:r>
        <w:rPr>
          <w:rFonts w:ascii="Times New Roman" w:hAnsi="Times New Roman"/>
          <w:w w:val="115"/>
          <w:sz w:val="17"/>
        </w:rPr>
        <w:t xml:space="preserve">0,0906 </w:t>
      </w:r>
      <w:r>
        <w:rPr>
          <w:rFonts w:ascii="Times New Roman" w:hAnsi="Times New Roman"/>
          <w:w w:val="115"/>
          <w:sz w:val="16"/>
        </w:rPr>
        <w:t xml:space="preserve">× </w:t>
      </w:r>
      <w:r>
        <w:rPr>
          <w:rFonts w:ascii="Times New Roman" w:hAnsi="Times New Roman"/>
          <w:w w:val="115"/>
          <w:sz w:val="17"/>
        </w:rPr>
        <w:t>100</w:t>
      </w:r>
    </w:p>
    <w:p w:rsidR="006E2C23" w:rsidRDefault="00CC6194">
      <w:pPr>
        <w:spacing w:line="167" w:lineRule="exact"/>
        <w:ind w:left="3843"/>
        <w:rPr>
          <w:rFonts w:ascii="Times New Roman"/>
          <w:sz w:val="17"/>
        </w:rPr>
      </w:pPr>
      <w:r>
        <w:rPr>
          <w:rFonts w:ascii="Times New Roman"/>
          <w:w w:val="105"/>
          <w:sz w:val="17"/>
        </w:rPr>
        <w:t>100,46</w:t>
      </w:r>
    </w:p>
    <w:p w:rsidR="006E2C23" w:rsidRDefault="00CC6194">
      <w:pPr>
        <w:spacing w:before="130" w:line="168" w:lineRule="auto"/>
        <w:ind w:left="3154"/>
        <w:rPr>
          <w:rFonts w:ascii="Times New Roman"/>
          <w:sz w:val="17"/>
        </w:rPr>
      </w:pPr>
      <w:r>
        <w:pict>
          <v:rect id="_x0000_s1034" style="position:absolute;left:0;text-align:left;margin-left:251.1pt;margin-top:16.3pt;width:26.45pt;height:.8pt;z-index:-16581632;mso-position-horizontal-relative:page" fillcolor="black" stroked="f">
            <w10:wrap anchorx="page"/>
          </v:rect>
        </w:pict>
      </w:r>
      <w:r>
        <w:rPr>
          <w:w w:val="105"/>
          <w:position w:val="-11"/>
          <w:sz w:val="24"/>
        </w:rPr>
        <w:t xml:space="preserve">= </w:t>
      </w:r>
      <w:r>
        <w:rPr>
          <w:rFonts w:ascii="Times New Roman"/>
          <w:w w:val="105"/>
          <w:sz w:val="17"/>
        </w:rPr>
        <w:t>13,59</w:t>
      </w:r>
    </w:p>
    <w:p w:rsidR="006E2C23" w:rsidRDefault="00CC6194">
      <w:pPr>
        <w:spacing w:line="167" w:lineRule="exact"/>
        <w:ind w:left="51" w:right="2271"/>
        <w:jc w:val="center"/>
        <w:rPr>
          <w:rFonts w:ascii="Times New Roman"/>
          <w:sz w:val="17"/>
        </w:rPr>
      </w:pPr>
      <w:r>
        <w:rPr>
          <w:rFonts w:ascii="Times New Roman"/>
          <w:w w:val="105"/>
          <w:sz w:val="17"/>
        </w:rPr>
        <w:t>100,46</w:t>
      </w:r>
    </w:p>
    <w:p w:rsidR="006E2C23" w:rsidRDefault="00CC6194">
      <w:pPr>
        <w:pStyle w:val="BodyText"/>
        <w:spacing w:before="112"/>
        <w:ind w:left="3113"/>
      </w:pPr>
      <w:r>
        <w:t>= 0,1352 mg / g sampel</w:t>
      </w:r>
    </w:p>
    <w:p w:rsidR="006E2C23" w:rsidRDefault="00CC6194">
      <w:pPr>
        <w:pStyle w:val="BodyText"/>
        <w:spacing w:before="127"/>
        <w:ind w:left="3113"/>
      </w:pPr>
      <w:r>
        <w:t>= 13,5278 mg / 100 g sampel</w:t>
      </w:r>
    </w:p>
    <w:p w:rsidR="006E2C23" w:rsidRDefault="006E2C23">
      <w:pPr>
        <w:pStyle w:val="BodyText"/>
        <w:rPr>
          <w:sz w:val="24"/>
        </w:rPr>
      </w:pPr>
    </w:p>
    <w:p w:rsidR="006E2C23" w:rsidRDefault="006E2C23">
      <w:pPr>
        <w:pStyle w:val="BodyText"/>
        <w:spacing w:before="2"/>
        <w:rPr>
          <w:sz w:val="20"/>
        </w:rPr>
      </w:pPr>
    </w:p>
    <w:p w:rsidR="006E2C23" w:rsidRDefault="00CC6194">
      <w:pPr>
        <w:pStyle w:val="ListParagraph"/>
        <w:numPr>
          <w:ilvl w:val="3"/>
          <w:numId w:val="4"/>
        </w:numPr>
        <w:tabs>
          <w:tab w:val="left" w:pos="1158"/>
        </w:tabs>
      </w:pPr>
      <w:r>
        <w:t>Sampel A2 (Belimbing Wuluh</w:t>
      </w:r>
      <w:r>
        <w:rPr>
          <w:spacing w:val="42"/>
        </w:rPr>
        <w:t xml:space="preserve"> </w:t>
      </w:r>
      <w:r>
        <w:t>tua)</w:t>
      </w:r>
    </w:p>
    <w:p w:rsidR="006E2C23" w:rsidRDefault="00CC6194">
      <w:pPr>
        <w:pStyle w:val="BodyText"/>
        <w:spacing w:before="129"/>
        <w:ind w:left="574" w:right="2890"/>
        <w:jc w:val="center"/>
      </w:pPr>
      <w:r>
        <w:t>Berat Sampel (Belimbing Wuluh tua) = 10,051 g</w:t>
      </w:r>
    </w:p>
    <w:p w:rsidR="006E2C23" w:rsidRDefault="006E2C23">
      <w:pPr>
        <w:jc w:val="center"/>
        <w:sectPr w:rsidR="006E2C23">
          <w:pgSz w:w="11930" w:h="16850"/>
          <w:pgMar w:top="1580" w:right="800" w:bottom="1440" w:left="1680" w:header="0" w:footer="1166" w:gutter="0"/>
          <w:cols w:space="720"/>
        </w:sectPr>
      </w:pPr>
    </w:p>
    <w:p w:rsidR="006E2C23" w:rsidRDefault="00CC6194">
      <w:pPr>
        <w:pStyle w:val="BodyText"/>
        <w:tabs>
          <w:tab w:val="left" w:pos="3752"/>
        </w:tabs>
        <w:spacing w:before="89"/>
        <w:ind w:right="3716"/>
        <w:jc w:val="right"/>
      </w:pPr>
      <w:r>
        <w:lastRenderedPageBreak/>
        <w:t>Volume titer yang</w:t>
      </w:r>
      <w:r>
        <w:rPr>
          <w:spacing w:val="-10"/>
        </w:rPr>
        <w:t xml:space="preserve"> </w:t>
      </w:r>
      <w:r>
        <w:t>terpakai</w:t>
      </w:r>
      <w:r>
        <w:rPr>
          <w:spacing w:val="-9"/>
        </w:rPr>
        <w:t xml:space="preserve"> </w:t>
      </w:r>
      <w:r>
        <w:t>V1</w:t>
      </w:r>
      <w:r>
        <w:tab/>
        <w:t>= 1,5</w:t>
      </w:r>
      <w:r>
        <w:rPr>
          <w:spacing w:val="2"/>
        </w:rPr>
        <w:t xml:space="preserve"> </w:t>
      </w:r>
      <w:r>
        <w:t>ml</w:t>
      </w:r>
    </w:p>
    <w:p w:rsidR="006E2C23" w:rsidRDefault="00CC6194">
      <w:pPr>
        <w:pStyle w:val="BodyText"/>
        <w:tabs>
          <w:tab w:val="left" w:pos="1139"/>
        </w:tabs>
        <w:spacing w:before="124"/>
        <w:ind w:right="3720"/>
        <w:jc w:val="right"/>
      </w:pPr>
      <w:r>
        <w:t>V2</w:t>
      </w:r>
      <w:r>
        <w:tab/>
        <w:t>= 1,6</w:t>
      </w:r>
      <w:r>
        <w:rPr>
          <w:spacing w:val="-2"/>
        </w:rPr>
        <w:t xml:space="preserve"> </w:t>
      </w:r>
      <w:r>
        <w:t>ml</w:t>
      </w:r>
    </w:p>
    <w:p w:rsidR="006E2C23" w:rsidRDefault="00CC6194">
      <w:pPr>
        <w:pStyle w:val="BodyText"/>
        <w:tabs>
          <w:tab w:val="left" w:pos="1199"/>
        </w:tabs>
        <w:spacing w:before="128"/>
        <w:ind w:right="3660"/>
        <w:jc w:val="right"/>
      </w:pPr>
      <w:r>
        <w:t>V3</w:t>
      </w:r>
      <w:r>
        <w:tab/>
        <w:t>= 1,7</w:t>
      </w:r>
      <w:r>
        <w:rPr>
          <w:spacing w:val="-2"/>
        </w:rPr>
        <w:t xml:space="preserve"> </w:t>
      </w:r>
      <w:r>
        <w:t>ml</w:t>
      </w:r>
    </w:p>
    <w:p w:rsidR="006E2C23" w:rsidRDefault="00CC6194">
      <w:pPr>
        <w:pStyle w:val="BodyText"/>
        <w:tabs>
          <w:tab w:val="left" w:pos="3752"/>
        </w:tabs>
        <w:spacing w:before="127"/>
        <w:ind w:right="3716"/>
        <w:jc w:val="right"/>
      </w:pPr>
      <w:r>
        <w:t>Volume titer</w:t>
      </w:r>
      <w:r>
        <w:rPr>
          <w:spacing w:val="-13"/>
        </w:rPr>
        <w:t xml:space="preserve"> </w:t>
      </w:r>
      <w:r>
        <w:t>rata-rata</w:t>
      </w:r>
      <w:r>
        <w:rPr>
          <w:spacing w:val="-8"/>
        </w:rPr>
        <w:t xml:space="preserve"> </w:t>
      </w:r>
      <w:r>
        <w:t>(Vt)</w:t>
      </w:r>
      <w:r>
        <w:tab/>
        <w:t>= 1,6</w:t>
      </w:r>
      <w:r>
        <w:rPr>
          <w:spacing w:val="2"/>
        </w:rPr>
        <w:t xml:space="preserve"> </w:t>
      </w:r>
      <w:r>
        <w:t>ml</w:t>
      </w:r>
    </w:p>
    <w:p w:rsidR="006E2C23" w:rsidRDefault="00CC6194">
      <w:pPr>
        <w:pStyle w:val="BodyText"/>
        <w:tabs>
          <w:tab w:val="left" w:pos="3752"/>
        </w:tabs>
        <w:spacing w:before="128"/>
        <w:ind w:right="3716"/>
        <w:jc w:val="right"/>
      </w:pPr>
      <w:r>
        <w:t>Volume</w:t>
      </w:r>
      <w:r>
        <w:rPr>
          <w:spacing w:val="-2"/>
        </w:rPr>
        <w:t xml:space="preserve"> </w:t>
      </w:r>
      <w:r>
        <w:t>bl</w:t>
      </w:r>
      <w:r>
        <w:t>anko</w:t>
      </w:r>
      <w:r>
        <w:tab/>
        <w:t>= 0,5</w:t>
      </w:r>
      <w:r>
        <w:rPr>
          <w:spacing w:val="1"/>
        </w:rPr>
        <w:t xml:space="preserve"> </w:t>
      </w:r>
      <w:r>
        <w:t>ml</w:t>
      </w:r>
    </w:p>
    <w:p w:rsidR="006E2C23" w:rsidRDefault="00CC6194">
      <w:pPr>
        <w:tabs>
          <w:tab w:val="left" w:pos="3312"/>
        </w:tabs>
        <w:spacing w:before="121" w:line="282" w:lineRule="exact"/>
        <w:ind w:left="1171"/>
        <w:rPr>
          <w:rFonts w:ascii="Times New Roman" w:hAnsi="Times New Roman"/>
          <w:sz w:val="16"/>
        </w:rPr>
      </w:pPr>
      <w:r>
        <w:pict>
          <v:rect id="_x0000_s1033" style="position:absolute;left:0;text-align:left;margin-left:264.25pt;margin-top:17.9pt;width:113.45pt;height:.8pt;z-index:-16581120;mso-position-horizontal-relative:page" fillcolor="black" stroked="f">
            <w10:wrap anchorx="page"/>
          </v:rect>
        </w:pict>
      </w:r>
      <w:r>
        <w:t>C (mg /</w:t>
      </w:r>
      <w:r>
        <w:rPr>
          <w:spacing w:val="-3"/>
        </w:rPr>
        <w:t xml:space="preserve"> </w:t>
      </w:r>
      <w:r>
        <w:t>g)</w:t>
      </w:r>
      <w:r>
        <w:tab/>
        <w:t xml:space="preserve">= </w:t>
      </w:r>
      <w:r>
        <w:rPr>
          <w:rFonts w:ascii="Times New Roman" w:hAnsi="Times New Roman"/>
          <w:position w:val="13"/>
          <w:sz w:val="17"/>
        </w:rPr>
        <w:t>(</w:t>
      </w:r>
      <w:r>
        <w:rPr>
          <w:rFonts w:ascii="Times New Roman" w:hAnsi="Times New Roman"/>
          <w:position w:val="12"/>
          <w:sz w:val="17"/>
        </w:rPr>
        <w:t>−</w:t>
      </w:r>
      <w:r>
        <w:rPr>
          <w:rFonts w:ascii="Times New Roman" w:hAnsi="Times New Roman"/>
          <w:position w:val="13"/>
          <w:sz w:val="17"/>
        </w:rPr>
        <w:t xml:space="preserve">) </w:t>
      </w:r>
      <w:r>
        <w:rPr>
          <w:rFonts w:ascii="Times New Roman" w:hAnsi="Times New Roman"/>
          <w:position w:val="12"/>
          <w:sz w:val="16"/>
        </w:rPr>
        <w:t>×</w:t>
      </w:r>
      <w:r>
        <w:rPr>
          <w:rFonts w:ascii="Times New Roman" w:hAnsi="Times New Roman"/>
          <w:spacing w:val="2"/>
          <w:position w:val="12"/>
          <w:sz w:val="16"/>
        </w:rPr>
        <w:t xml:space="preserve"> </w:t>
      </w:r>
      <w:r>
        <w:rPr>
          <w:rFonts w:ascii="Times New Roman" w:hAnsi="Times New Roman"/>
          <w:position w:val="12"/>
          <w:sz w:val="16"/>
        </w:rPr>
        <w:t>×</w:t>
      </w:r>
    </w:p>
    <w:p w:rsidR="006E2C23" w:rsidRDefault="00CC6194">
      <w:pPr>
        <w:spacing w:line="178" w:lineRule="exact"/>
        <w:ind w:right="4357"/>
        <w:jc w:val="right"/>
        <w:rPr>
          <w:rFonts w:ascii="Times New Roman" w:hAnsi="Times New Roman"/>
          <w:sz w:val="16"/>
        </w:rPr>
      </w:pPr>
      <w:r>
        <w:rPr>
          <w:rFonts w:ascii="Times New Roman" w:hAnsi="Times New Roman"/>
          <w:sz w:val="16"/>
        </w:rPr>
        <w:t>×</w:t>
      </w:r>
    </w:p>
    <w:p w:rsidR="006E2C23" w:rsidRDefault="00CC6194">
      <w:pPr>
        <w:spacing w:before="135" w:line="177" w:lineRule="auto"/>
        <w:ind w:left="3325"/>
        <w:rPr>
          <w:rFonts w:ascii="Times New Roman" w:hAnsi="Times New Roman"/>
          <w:sz w:val="17"/>
        </w:rPr>
      </w:pPr>
      <w:r>
        <w:pict>
          <v:rect id="_x0000_s1032" style="position:absolute;left:0;text-align:left;margin-left:260.5pt;margin-top:17.45pt;width:99.65pt;height:.8pt;z-index:-16580608;mso-position-horizontal-relative:page" fillcolor="black" stroked="f">
            <w10:wrap anchorx="page"/>
          </v:rect>
        </w:pict>
      </w:r>
      <w:r>
        <w:rPr>
          <w:w w:val="115"/>
          <w:position w:val="-11"/>
          <w:sz w:val="24"/>
        </w:rPr>
        <w:t xml:space="preserve">= </w:t>
      </w:r>
      <w:r>
        <w:rPr>
          <w:rFonts w:ascii="Times New Roman" w:hAnsi="Times New Roman"/>
          <w:w w:val="115"/>
          <w:position w:val="1"/>
          <w:sz w:val="17"/>
        </w:rPr>
        <w:t>(</w:t>
      </w:r>
      <w:r>
        <w:rPr>
          <w:rFonts w:ascii="Times New Roman" w:hAnsi="Times New Roman"/>
          <w:w w:val="115"/>
          <w:sz w:val="17"/>
        </w:rPr>
        <w:t>1,6−0,5</w:t>
      </w:r>
      <w:r>
        <w:rPr>
          <w:rFonts w:ascii="Times New Roman" w:hAnsi="Times New Roman"/>
          <w:w w:val="115"/>
          <w:position w:val="1"/>
          <w:sz w:val="17"/>
        </w:rPr>
        <w:t xml:space="preserve">) </w:t>
      </w:r>
      <w:r>
        <w:rPr>
          <w:rFonts w:ascii="Times New Roman" w:hAnsi="Times New Roman"/>
          <w:w w:val="115"/>
          <w:sz w:val="16"/>
        </w:rPr>
        <w:t xml:space="preserve">× </w:t>
      </w:r>
      <w:r>
        <w:rPr>
          <w:rFonts w:ascii="Times New Roman" w:hAnsi="Times New Roman"/>
          <w:w w:val="115"/>
          <w:sz w:val="17"/>
        </w:rPr>
        <w:t xml:space="preserve">0,0906 </w:t>
      </w:r>
      <w:r>
        <w:rPr>
          <w:rFonts w:ascii="Times New Roman" w:hAnsi="Times New Roman"/>
          <w:w w:val="115"/>
          <w:sz w:val="16"/>
        </w:rPr>
        <w:t xml:space="preserve">× </w:t>
      </w:r>
      <w:r>
        <w:rPr>
          <w:rFonts w:ascii="Times New Roman" w:hAnsi="Times New Roman"/>
          <w:w w:val="115"/>
          <w:sz w:val="17"/>
        </w:rPr>
        <w:t>100</w:t>
      </w:r>
    </w:p>
    <w:p w:rsidR="006E2C23" w:rsidRDefault="00CC6194">
      <w:pPr>
        <w:spacing w:line="165" w:lineRule="exact"/>
        <w:ind w:right="4420"/>
        <w:jc w:val="right"/>
        <w:rPr>
          <w:rFonts w:ascii="Times New Roman" w:hAnsi="Times New Roman"/>
          <w:sz w:val="17"/>
        </w:rPr>
      </w:pPr>
      <w:r>
        <w:rPr>
          <w:rFonts w:ascii="Times New Roman" w:hAnsi="Times New Roman"/>
          <w:w w:val="115"/>
          <w:sz w:val="17"/>
        </w:rPr>
        <w:t xml:space="preserve">10 </w:t>
      </w:r>
      <w:r>
        <w:rPr>
          <w:rFonts w:ascii="Times New Roman" w:hAnsi="Times New Roman"/>
          <w:spacing w:val="4"/>
          <w:w w:val="115"/>
          <w:sz w:val="17"/>
        </w:rPr>
        <w:t xml:space="preserve"> </w:t>
      </w:r>
      <w:r>
        <w:rPr>
          <w:rFonts w:ascii="Times New Roman" w:hAnsi="Times New Roman"/>
          <w:w w:val="115"/>
          <w:sz w:val="16"/>
        </w:rPr>
        <w:t>×</w:t>
      </w:r>
      <w:r>
        <w:rPr>
          <w:rFonts w:ascii="Times New Roman" w:hAnsi="Times New Roman"/>
          <w:w w:val="115"/>
          <w:sz w:val="17"/>
        </w:rPr>
        <w:t>10,051</w:t>
      </w:r>
    </w:p>
    <w:p w:rsidR="006E2C23" w:rsidRDefault="00CC6194">
      <w:pPr>
        <w:spacing w:before="120" w:line="168" w:lineRule="auto"/>
        <w:ind w:left="3353"/>
        <w:rPr>
          <w:rFonts w:ascii="Times New Roman" w:hAnsi="Times New Roman"/>
          <w:sz w:val="17"/>
        </w:rPr>
      </w:pPr>
      <w:r>
        <w:pict>
          <v:rect id="_x0000_s1031" style="position:absolute;left:0;text-align:left;margin-left:261.9pt;margin-top:16pt;width:74.85pt;height:.8pt;z-index:-16580096;mso-position-horizontal-relative:page" fillcolor="black" stroked="f">
            <w10:wrap anchorx="page"/>
          </v:rect>
        </w:pict>
      </w:r>
      <w:r>
        <w:rPr>
          <w:w w:val="115"/>
          <w:position w:val="-11"/>
          <w:sz w:val="24"/>
        </w:rPr>
        <w:t xml:space="preserve">= </w:t>
      </w:r>
      <w:r>
        <w:rPr>
          <w:rFonts w:ascii="Times New Roman" w:hAnsi="Times New Roman"/>
          <w:w w:val="115"/>
          <w:sz w:val="17"/>
        </w:rPr>
        <w:t xml:space="preserve">1,1 </w:t>
      </w:r>
      <w:r>
        <w:rPr>
          <w:rFonts w:ascii="Times New Roman" w:hAnsi="Times New Roman"/>
          <w:w w:val="115"/>
          <w:sz w:val="16"/>
        </w:rPr>
        <w:t xml:space="preserve">× </w:t>
      </w:r>
      <w:r>
        <w:rPr>
          <w:rFonts w:ascii="Times New Roman" w:hAnsi="Times New Roman"/>
          <w:w w:val="115"/>
          <w:sz w:val="17"/>
        </w:rPr>
        <w:t xml:space="preserve">0,0906 </w:t>
      </w:r>
      <w:r>
        <w:rPr>
          <w:rFonts w:ascii="Times New Roman" w:hAnsi="Times New Roman"/>
          <w:w w:val="115"/>
          <w:sz w:val="16"/>
        </w:rPr>
        <w:t>×</w:t>
      </w:r>
      <w:r>
        <w:rPr>
          <w:rFonts w:ascii="Times New Roman" w:hAnsi="Times New Roman"/>
          <w:spacing w:val="-28"/>
          <w:w w:val="115"/>
          <w:sz w:val="16"/>
        </w:rPr>
        <w:t xml:space="preserve"> </w:t>
      </w:r>
      <w:r>
        <w:rPr>
          <w:rFonts w:ascii="Times New Roman" w:hAnsi="Times New Roman"/>
          <w:w w:val="115"/>
          <w:sz w:val="17"/>
        </w:rPr>
        <w:t>100</w:t>
      </w:r>
    </w:p>
    <w:p w:rsidR="006E2C23" w:rsidRDefault="00CC6194">
      <w:pPr>
        <w:spacing w:line="170" w:lineRule="exact"/>
        <w:ind w:left="178" w:right="996"/>
        <w:jc w:val="center"/>
        <w:rPr>
          <w:rFonts w:ascii="Times New Roman"/>
          <w:sz w:val="17"/>
        </w:rPr>
      </w:pPr>
      <w:r>
        <w:rPr>
          <w:rFonts w:ascii="Times New Roman"/>
          <w:w w:val="105"/>
          <w:sz w:val="17"/>
        </w:rPr>
        <w:t>100,51</w:t>
      </w:r>
    </w:p>
    <w:p w:rsidR="006E2C23" w:rsidRDefault="00CC6194">
      <w:pPr>
        <w:spacing w:before="123" w:line="168" w:lineRule="auto"/>
        <w:ind w:left="3353"/>
        <w:rPr>
          <w:rFonts w:ascii="Times New Roman"/>
          <w:sz w:val="17"/>
        </w:rPr>
      </w:pPr>
      <w:r>
        <w:pict>
          <v:rect id="_x0000_s1030" style="position:absolute;left:0;text-align:left;margin-left:261.1pt;margin-top:16.15pt;width:26.45pt;height:.8pt;z-index:-16579584;mso-position-horizontal-relative:page" fillcolor="black" stroked="f">
            <w10:wrap anchorx="page"/>
          </v:rect>
        </w:pict>
      </w:r>
      <w:r>
        <w:rPr>
          <w:w w:val="105"/>
          <w:position w:val="-11"/>
          <w:sz w:val="24"/>
        </w:rPr>
        <w:t xml:space="preserve">= </w:t>
      </w:r>
      <w:r>
        <w:rPr>
          <w:rFonts w:ascii="Times New Roman"/>
          <w:w w:val="105"/>
          <w:sz w:val="17"/>
        </w:rPr>
        <w:t>10,56</w:t>
      </w:r>
    </w:p>
    <w:p w:rsidR="006E2C23" w:rsidRDefault="00CC6194">
      <w:pPr>
        <w:spacing w:line="167" w:lineRule="exact"/>
        <w:ind w:left="449" w:right="2271"/>
        <w:jc w:val="center"/>
        <w:rPr>
          <w:rFonts w:ascii="Times New Roman"/>
          <w:sz w:val="17"/>
        </w:rPr>
      </w:pPr>
      <w:r>
        <w:rPr>
          <w:rFonts w:ascii="Times New Roman"/>
          <w:w w:val="105"/>
          <w:sz w:val="17"/>
        </w:rPr>
        <w:t>100,51</w:t>
      </w:r>
    </w:p>
    <w:p w:rsidR="006E2C23" w:rsidRDefault="00CC6194">
      <w:pPr>
        <w:pStyle w:val="BodyText"/>
        <w:spacing w:before="115"/>
        <w:ind w:left="3301"/>
      </w:pPr>
      <w:r>
        <w:t>= 0,1050 mg / g sampel</w:t>
      </w:r>
    </w:p>
    <w:p w:rsidR="006E2C23" w:rsidRDefault="00CC6194">
      <w:pPr>
        <w:pStyle w:val="BodyText"/>
        <w:spacing w:before="127"/>
        <w:ind w:left="3301"/>
      </w:pPr>
      <w:r>
        <w:t>= 10,5064 mg / 100 g sampel</w:t>
      </w:r>
    </w:p>
    <w:p w:rsidR="006E2C23" w:rsidRDefault="006E2C23">
      <w:pPr>
        <w:pStyle w:val="BodyText"/>
        <w:rPr>
          <w:sz w:val="24"/>
        </w:rPr>
      </w:pPr>
    </w:p>
    <w:p w:rsidR="006E2C23" w:rsidRDefault="006E2C23">
      <w:pPr>
        <w:pStyle w:val="BodyText"/>
        <w:rPr>
          <w:sz w:val="24"/>
        </w:rPr>
      </w:pPr>
    </w:p>
    <w:p w:rsidR="006E2C23" w:rsidRDefault="006E2C23">
      <w:pPr>
        <w:pStyle w:val="BodyText"/>
        <w:spacing w:before="3"/>
        <w:rPr>
          <w:sz w:val="29"/>
        </w:rPr>
      </w:pPr>
    </w:p>
    <w:p w:rsidR="006E2C23" w:rsidRDefault="00CC6194">
      <w:pPr>
        <w:pStyle w:val="ListParagraph"/>
        <w:numPr>
          <w:ilvl w:val="3"/>
          <w:numId w:val="4"/>
        </w:numPr>
        <w:tabs>
          <w:tab w:val="left" w:pos="1158"/>
        </w:tabs>
        <w:spacing w:before="1"/>
      </w:pPr>
      <w:r>
        <w:t>Sampel A3 (Belimbing Wuluh</w:t>
      </w:r>
      <w:r>
        <w:rPr>
          <w:spacing w:val="-21"/>
        </w:rPr>
        <w:t xml:space="preserve"> </w:t>
      </w:r>
      <w:r>
        <w:t>Matang)</w:t>
      </w:r>
    </w:p>
    <w:p w:rsidR="006E2C23" w:rsidRDefault="006E2C23">
      <w:pPr>
        <w:pStyle w:val="BodyText"/>
        <w:spacing w:before="8"/>
        <w:rPr>
          <w:sz w:val="11"/>
        </w:rPr>
      </w:pPr>
    </w:p>
    <w:tbl>
      <w:tblPr>
        <w:tblW w:w="0" w:type="auto"/>
        <w:tblInd w:w="979" w:type="dxa"/>
        <w:tblLayout w:type="fixed"/>
        <w:tblCellMar>
          <w:left w:w="0" w:type="dxa"/>
          <w:right w:w="0" w:type="dxa"/>
        </w:tblCellMar>
        <w:tblLook w:val="01E0" w:firstRow="1" w:lastRow="1" w:firstColumn="1" w:lastColumn="1" w:noHBand="0" w:noVBand="0"/>
      </w:tblPr>
      <w:tblGrid>
        <w:gridCol w:w="2062"/>
        <w:gridCol w:w="1088"/>
        <w:gridCol w:w="1189"/>
        <w:gridCol w:w="1398"/>
      </w:tblGrid>
      <w:tr w:rsidR="006E2C23">
        <w:trPr>
          <w:trHeight w:val="689"/>
        </w:trPr>
        <w:tc>
          <w:tcPr>
            <w:tcW w:w="4339" w:type="dxa"/>
            <w:gridSpan w:val="3"/>
          </w:tcPr>
          <w:p w:rsidR="006E2C23" w:rsidRDefault="00CC6194">
            <w:pPr>
              <w:pStyle w:val="TableParagraph"/>
              <w:spacing w:line="247" w:lineRule="exact"/>
              <w:ind w:left="200"/>
            </w:pPr>
            <w:r>
              <w:t>Berat Sampel (Belimbing Wuluh Matang)</w:t>
            </w:r>
          </w:p>
          <w:p w:rsidR="006E2C23" w:rsidRDefault="00CC6194">
            <w:pPr>
              <w:pStyle w:val="TableParagraph"/>
              <w:spacing w:before="126"/>
              <w:ind w:left="200"/>
            </w:pPr>
            <w:r>
              <w:t>Volume titer yang terpakai V1</w:t>
            </w:r>
          </w:p>
        </w:tc>
        <w:tc>
          <w:tcPr>
            <w:tcW w:w="1398" w:type="dxa"/>
          </w:tcPr>
          <w:p w:rsidR="006E2C23" w:rsidRDefault="00CC6194">
            <w:pPr>
              <w:pStyle w:val="TableParagraph"/>
              <w:spacing w:line="247" w:lineRule="exact"/>
              <w:ind w:left="148"/>
            </w:pPr>
            <w:r>
              <w:t>= 10,023 g</w:t>
            </w:r>
          </w:p>
          <w:p w:rsidR="006E2C23" w:rsidRDefault="00CC6194">
            <w:pPr>
              <w:pStyle w:val="TableParagraph"/>
              <w:spacing w:before="126"/>
              <w:ind w:left="165"/>
            </w:pPr>
            <w:r>
              <w:t>= 1,3 ml</w:t>
            </w:r>
          </w:p>
        </w:tc>
      </w:tr>
      <w:tr w:rsidR="006E2C23">
        <w:trPr>
          <w:trHeight w:val="374"/>
        </w:trPr>
        <w:tc>
          <w:tcPr>
            <w:tcW w:w="2062" w:type="dxa"/>
          </w:tcPr>
          <w:p w:rsidR="006E2C23" w:rsidRDefault="006E2C23">
            <w:pPr>
              <w:pStyle w:val="TableParagraph"/>
              <w:rPr>
                <w:rFonts w:ascii="Times New Roman"/>
                <w:sz w:val="20"/>
              </w:rPr>
            </w:pPr>
          </w:p>
        </w:tc>
        <w:tc>
          <w:tcPr>
            <w:tcW w:w="1088" w:type="dxa"/>
          </w:tcPr>
          <w:p w:rsidR="006E2C23" w:rsidRDefault="00CC6194">
            <w:pPr>
              <w:pStyle w:val="TableParagraph"/>
              <w:spacing w:before="57"/>
              <w:ind w:right="65"/>
              <w:jc w:val="right"/>
            </w:pPr>
            <w:r>
              <w:t>V2</w:t>
            </w:r>
          </w:p>
        </w:tc>
        <w:tc>
          <w:tcPr>
            <w:tcW w:w="1189" w:type="dxa"/>
          </w:tcPr>
          <w:p w:rsidR="006E2C23" w:rsidRDefault="006E2C23">
            <w:pPr>
              <w:pStyle w:val="TableParagraph"/>
              <w:rPr>
                <w:rFonts w:ascii="Times New Roman"/>
                <w:sz w:val="20"/>
              </w:rPr>
            </w:pPr>
          </w:p>
        </w:tc>
        <w:tc>
          <w:tcPr>
            <w:tcW w:w="1398" w:type="dxa"/>
          </w:tcPr>
          <w:p w:rsidR="006E2C23" w:rsidRDefault="00CC6194">
            <w:pPr>
              <w:pStyle w:val="TableParagraph"/>
              <w:spacing w:before="57"/>
              <w:ind w:left="165"/>
            </w:pPr>
            <w:r>
              <w:t>= 1,4 ml</w:t>
            </w:r>
          </w:p>
        </w:tc>
      </w:tr>
      <w:tr w:rsidR="006E2C23">
        <w:trPr>
          <w:trHeight w:val="377"/>
        </w:trPr>
        <w:tc>
          <w:tcPr>
            <w:tcW w:w="2062" w:type="dxa"/>
          </w:tcPr>
          <w:p w:rsidR="006E2C23" w:rsidRDefault="006E2C23">
            <w:pPr>
              <w:pStyle w:val="TableParagraph"/>
              <w:rPr>
                <w:rFonts w:ascii="Times New Roman"/>
                <w:sz w:val="20"/>
              </w:rPr>
            </w:pPr>
          </w:p>
        </w:tc>
        <w:tc>
          <w:tcPr>
            <w:tcW w:w="1088" w:type="dxa"/>
          </w:tcPr>
          <w:p w:rsidR="006E2C23" w:rsidRDefault="00CC6194">
            <w:pPr>
              <w:pStyle w:val="TableParagraph"/>
              <w:spacing w:before="57"/>
              <w:ind w:right="65"/>
              <w:jc w:val="right"/>
            </w:pPr>
            <w:r>
              <w:t>V3</w:t>
            </w:r>
          </w:p>
        </w:tc>
        <w:tc>
          <w:tcPr>
            <w:tcW w:w="1189" w:type="dxa"/>
          </w:tcPr>
          <w:p w:rsidR="006E2C23" w:rsidRDefault="006E2C23">
            <w:pPr>
              <w:pStyle w:val="TableParagraph"/>
              <w:rPr>
                <w:rFonts w:ascii="Times New Roman"/>
                <w:sz w:val="20"/>
              </w:rPr>
            </w:pPr>
          </w:p>
        </w:tc>
        <w:tc>
          <w:tcPr>
            <w:tcW w:w="1398" w:type="dxa"/>
          </w:tcPr>
          <w:p w:rsidR="006E2C23" w:rsidRDefault="00CC6194">
            <w:pPr>
              <w:pStyle w:val="TableParagraph"/>
              <w:spacing w:before="57"/>
              <w:ind w:left="165"/>
            </w:pPr>
            <w:r>
              <w:t>= 1,5 ml</w:t>
            </w:r>
          </w:p>
        </w:tc>
      </w:tr>
      <w:tr w:rsidR="006E2C23">
        <w:trPr>
          <w:trHeight w:val="371"/>
        </w:trPr>
        <w:tc>
          <w:tcPr>
            <w:tcW w:w="3150" w:type="dxa"/>
            <w:gridSpan w:val="2"/>
          </w:tcPr>
          <w:p w:rsidR="006E2C23" w:rsidRDefault="00CC6194">
            <w:pPr>
              <w:pStyle w:val="TableParagraph"/>
              <w:spacing w:before="61"/>
              <w:ind w:left="200"/>
            </w:pPr>
            <w:r>
              <w:t>Volume titer rata-rata (Vt)</w:t>
            </w:r>
          </w:p>
        </w:tc>
        <w:tc>
          <w:tcPr>
            <w:tcW w:w="1189" w:type="dxa"/>
          </w:tcPr>
          <w:p w:rsidR="006E2C23" w:rsidRDefault="006E2C23">
            <w:pPr>
              <w:pStyle w:val="TableParagraph"/>
              <w:rPr>
                <w:rFonts w:ascii="Times New Roman"/>
                <w:sz w:val="20"/>
              </w:rPr>
            </w:pPr>
          </w:p>
        </w:tc>
        <w:tc>
          <w:tcPr>
            <w:tcW w:w="1398" w:type="dxa"/>
          </w:tcPr>
          <w:p w:rsidR="006E2C23" w:rsidRDefault="00CC6194">
            <w:pPr>
              <w:pStyle w:val="TableParagraph"/>
              <w:spacing w:before="61"/>
              <w:ind w:left="165"/>
            </w:pPr>
            <w:r>
              <w:t>= 1,4 ml</w:t>
            </w:r>
          </w:p>
        </w:tc>
      </w:tr>
      <w:tr w:rsidR="006E2C23">
        <w:trPr>
          <w:trHeight w:val="374"/>
        </w:trPr>
        <w:tc>
          <w:tcPr>
            <w:tcW w:w="2062" w:type="dxa"/>
          </w:tcPr>
          <w:p w:rsidR="006E2C23" w:rsidRDefault="00CC6194">
            <w:pPr>
              <w:pStyle w:val="TableParagraph"/>
              <w:spacing w:before="50"/>
              <w:ind w:left="200"/>
            </w:pPr>
            <w:r>
              <w:t>Volume blanko</w:t>
            </w:r>
          </w:p>
        </w:tc>
        <w:tc>
          <w:tcPr>
            <w:tcW w:w="1088" w:type="dxa"/>
          </w:tcPr>
          <w:p w:rsidR="006E2C23" w:rsidRDefault="006E2C23">
            <w:pPr>
              <w:pStyle w:val="TableParagraph"/>
              <w:rPr>
                <w:rFonts w:ascii="Times New Roman"/>
                <w:sz w:val="20"/>
              </w:rPr>
            </w:pPr>
          </w:p>
        </w:tc>
        <w:tc>
          <w:tcPr>
            <w:tcW w:w="1189" w:type="dxa"/>
          </w:tcPr>
          <w:p w:rsidR="006E2C23" w:rsidRDefault="006E2C23">
            <w:pPr>
              <w:pStyle w:val="TableParagraph"/>
              <w:rPr>
                <w:rFonts w:ascii="Times New Roman"/>
                <w:sz w:val="20"/>
              </w:rPr>
            </w:pPr>
          </w:p>
        </w:tc>
        <w:tc>
          <w:tcPr>
            <w:tcW w:w="1398" w:type="dxa"/>
          </w:tcPr>
          <w:p w:rsidR="006E2C23" w:rsidRDefault="00CC6194">
            <w:pPr>
              <w:pStyle w:val="TableParagraph"/>
              <w:spacing w:before="50"/>
              <w:ind w:left="165"/>
            </w:pPr>
            <w:r>
              <w:t>= 0,5 ml</w:t>
            </w:r>
          </w:p>
        </w:tc>
      </w:tr>
      <w:tr w:rsidR="006E2C23">
        <w:trPr>
          <w:trHeight w:val="507"/>
        </w:trPr>
        <w:tc>
          <w:tcPr>
            <w:tcW w:w="2062" w:type="dxa"/>
          </w:tcPr>
          <w:p w:rsidR="006E2C23" w:rsidRDefault="00CC6194">
            <w:pPr>
              <w:pStyle w:val="TableParagraph"/>
              <w:spacing w:before="172"/>
              <w:ind w:left="216"/>
            </w:pPr>
            <w:r>
              <w:t>C (mg / g)</w:t>
            </w:r>
          </w:p>
        </w:tc>
        <w:tc>
          <w:tcPr>
            <w:tcW w:w="1088" w:type="dxa"/>
          </w:tcPr>
          <w:p w:rsidR="006E2C23" w:rsidRDefault="00CC6194">
            <w:pPr>
              <w:pStyle w:val="TableParagraph"/>
              <w:spacing w:before="172"/>
              <w:ind w:right="148"/>
              <w:jc w:val="center"/>
            </w:pPr>
            <w:r>
              <w:t>=</w:t>
            </w:r>
          </w:p>
        </w:tc>
        <w:tc>
          <w:tcPr>
            <w:tcW w:w="1189" w:type="dxa"/>
          </w:tcPr>
          <w:p w:rsidR="006E2C23" w:rsidRDefault="00CC6194">
            <w:pPr>
              <w:pStyle w:val="TableParagraph"/>
              <w:spacing w:before="64"/>
              <w:ind w:left="517" w:right="206"/>
              <w:jc w:val="center"/>
              <w:rPr>
                <w:rFonts w:ascii="Times New Roman" w:hAnsi="Times New Roman"/>
                <w:sz w:val="16"/>
              </w:rPr>
            </w:pPr>
            <w:r>
              <w:rPr>
                <w:rFonts w:ascii="Times New Roman" w:hAnsi="Times New Roman"/>
                <w:w w:val="90"/>
                <w:position w:val="1"/>
                <w:sz w:val="17"/>
              </w:rPr>
              <w:t>(</w:t>
            </w:r>
            <w:r>
              <w:rPr>
                <w:rFonts w:ascii="Times New Roman" w:hAnsi="Times New Roman"/>
                <w:w w:val="90"/>
                <w:sz w:val="17"/>
              </w:rPr>
              <w:t>−</w:t>
            </w:r>
            <w:r>
              <w:rPr>
                <w:rFonts w:ascii="Times New Roman" w:hAnsi="Times New Roman"/>
                <w:w w:val="90"/>
                <w:position w:val="1"/>
                <w:sz w:val="17"/>
              </w:rPr>
              <w:t xml:space="preserve">) </w:t>
            </w:r>
            <w:r>
              <w:rPr>
                <w:rFonts w:ascii="Times New Roman" w:hAnsi="Times New Roman"/>
                <w:w w:val="90"/>
                <w:sz w:val="16"/>
              </w:rPr>
              <w:t>× ×</w:t>
            </w:r>
          </w:p>
          <w:p w:rsidR="006E2C23" w:rsidRDefault="00CC6194">
            <w:pPr>
              <w:pStyle w:val="TableParagraph"/>
              <w:spacing w:before="53" w:line="164" w:lineRule="exact"/>
              <w:ind w:left="318"/>
              <w:jc w:val="center"/>
              <w:rPr>
                <w:rFonts w:ascii="Times New Roman" w:hAnsi="Times New Roman"/>
                <w:sz w:val="16"/>
              </w:rPr>
            </w:pPr>
            <w:r>
              <w:rPr>
                <w:rFonts w:ascii="Times New Roman" w:hAnsi="Times New Roman"/>
                <w:sz w:val="16"/>
              </w:rPr>
              <w:t>×</w:t>
            </w:r>
          </w:p>
        </w:tc>
        <w:tc>
          <w:tcPr>
            <w:tcW w:w="1398" w:type="dxa"/>
          </w:tcPr>
          <w:p w:rsidR="006E2C23" w:rsidRDefault="006E2C23">
            <w:pPr>
              <w:pStyle w:val="TableParagraph"/>
              <w:rPr>
                <w:rFonts w:ascii="Times New Roman"/>
                <w:sz w:val="20"/>
              </w:rPr>
            </w:pPr>
          </w:p>
        </w:tc>
      </w:tr>
    </w:tbl>
    <w:p w:rsidR="006E2C23" w:rsidRDefault="00CC6194">
      <w:pPr>
        <w:spacing w:before="178" w:line="177" w:lineRule="auto"/>
        <w:ind w:left="3423"/>
        <w:rPr>
          <w:rFonts w:ascii="Times New Roman" w:hAnsi="Times New Roman"/>
          <w:sz w:val="17"/>
        </w:rPr>
      </w:pPr>
      <w:r>
        <w:pict>
          <v:rect id="_x0000_s1029" style="position:absolute;left:0;text-align:left;margin-left:265.1pt;margin-top:19.55pt;width:99.65pt;height:.8pt;z-index:-16579072;mso-position-horizontal-relative:page;mso-position-vertical-relative:text" fillcolor="black" stroked="f">
            <w10:wrap anchorx="page"/>
          </v:rect>
        </w:pict>
      </w:r>
      <w:r>
        <w:pict>
          <v:rect id="_x0000_s1028" style="position:absolute;left:0;text-align:left;margin-left:269.95pt;margin-top:-10.25pt;width:113.45pt;height:.8pt;z-index:-16577536;mso-position-horizontal-relative:page;mso-position-vertical-relative:text" fillcolor="black" stroked="f">
            <w10:wrap anchorx="page"/>
          </v:rect>
        </w:pict>
      </w:r>
      <w:r>
        <w:rPr>
          <w:w w:val="115"/>
          <w:position w:val="-11"/>
          <w:sz w:val="24"/>
        </w:rPr>
        <w:t xml:space="preserve">= </w:t>
      </w:r>
      <w:r>
        <w:rPr>
          <w:rFonts w:ascii="Times New Roman" w:hAnsi="Times New Roman"/>
          <w:w w:val="115"/>
          <w:position w:val="1"/>
          <w:sz w:val="17"/>
        </w:rPr>
        <w:t>(</w:t>
      </w:r>
      <w:r>
        <w:rPr>
          <w:rFonts w:ascii="Times New Roman" w:hAnsi="Times New Roman"/>
          <w:w w:val="115"/>
          <w:sz w:val="17"/>
        </w:rPr>
        <w:t>1,4−0,5</w:t>
      </w:r>
      <w:r>
        <w:rPr>
          <w:rFonts w:ascii="Times New Roman" w:hAnsi="Times New Roman"/>
          <w:w w:val="115"/>
          <w:position w:val="1"/>
          <w:sz w:val="17"/>
        </w:rPr>
        <w:t xml:space="preserve">) </w:t>
      </w:r>
      <w:r>
        <w:rPr>
          <w:rFonts w:ascii="Times New Roman" w:hAnsi="Times New Roman"/>
          <w:w w:val="115"/>
          <w:sz w:val="16"/>
        </w:rPr>
        <w:t xml:space="preserve">× </w:t>
      </w:r>
      <w:r>
        <w:rPr>
          <w:rFonts w:ascii="Times New Roman" w:hAnsi="Times New Roman"/>
          <w:w w:val="115"/>
          <w:sz w:val="17"/>
        </w:rPr>
        <w:t xml:space="preserve">0,0906 </w:t>
      </w:r>
      <w:r>
        <w:rPr>
          <w:rFonts w:ascii="Times New Roman" w:hAnsi="Times New Roman"/>
          <w:w w:val="115"/>
          <w:sz w:val="16"/>
        </w:rPr>
        <w:t xml:space="preserve">× </w:t>
      </w:r>
      <w:r>
        <w:rPr>
          <w:rFonts w:ascii="Times New Roman" w:hAnsi="Times New Roman"/>
          <w:w w:val="115"/>
          <w:sz w:val="17"/>
        </w:rPr>
        <w:t>100</w:t>
      </w:r>
    </w:p>
    <w:p w:rsidR="006E2C23" w:rsidRDefault="00CC6194">
      <w:pPr>
        <w:spacing w:line="163" w:lineRule="exact"/>
        <w:ind w:left="4143"/>
        <w:rPr>
          <w:rFonts w:ascii="Times New Roman" w:hAnsi="Times New Roman"/>
          <w:sz w:val="17"/>
        </w:rPr>
      </w:pPr>
      <w:r>
        <w:rPr>
          <w:rFonts w:ascii="Times New Roman" w:hAnsi="Times New Roman"/>
          <w:w w:val="115"/>
          <w:sz w:val="17"/>
        </w:rPr>
        <w:t xml:space="preserve">10 </w:t>
      </w:r>
      <w:r>
        <w:rPr>
          <w:rFonts w:ascii="Times New Roman" w:hAnsi="Times New Roman"/>
          <w:spacing w:val="4"/>
          <w:w w:val="115"/>
          <w:sz w:val="17"/>
        </w:rPr>
        <w:t xml:space="preserve"> </w:t>
      </w:r>
      <w:r>
        <w:rPr>
          <w:rFonts w:ascii="Times New Roman" w:hAnsi="Times New Roman"/>
          <w:w w:val="115"/>
          <w:sz w:val="16"/>
        </w:rPr>
        <w:t>×</w:t>
      </w:r>
      <w:r>
        <w:rPr>
          <w:rFonts w:ascii="Times New Roman" w:hAnsi="Times New Roman"/>
          <w:w w:val="115"/>
          <w:sz w:val="17"/>
        </w:rPr>
        <w:t>10,023</w:t>
      </w:r>
    </w:p>
    <w:p w:rsidR="006E2C23" w:rsidRDefault="00CC6194">
      <w:pPr>
        <w:spacing w:before="123" w:line="168" w:lineRule="auto"/>
        <w:ind w:left="3423"/>
        <w:rPr>
          <w:rFonts w:ascii="Times New Roman" w:hAnsi="Times New Roman"/>
          <w:sz w:val="17"/>
        </w:rPr>
      </w:pPr>
      <w:r>
        <w:pict>
          <v:rect id="_x0000_s1027" style="position:absolute;left:0;text-align:left;margin-left:265.1pt;margin-top:16pt;width:74.65pt;height:.8pt;z-index:-16578560;mso-position-horizontal-relative:page" fillcolor="black" stroked="f">
            <w10:wrap anchorx="page"/>
          </v:rect>
        </w:pict>
      </w:r>
      <w:r>
        <w:rPr>
          <w:w w:val="115"/>
          <w:position w:val="-11"/>
          <w:sz w:val="24"/>
        </w:rPr>
        <w:t xml:space="preserve">= </w:t>
      </w:r>
      <w:r>
        <w:rPr>
          <w:rFonts w:ascii="Times New Roman" w:hAnsi="Times New Roman"/>
          <w:w w:val="115"/>
          <w:sz w:val="17"/>
        </w:rPr>
        <w:t xml:space="preserve">0,9 </w:t>
      </w:r>
      <w:r>
        <w:rPr>
          <w:rFonts w:ascii="Times New Roman" w:hAnsi="Times New Roman"/>
          <w:w w:val="115"/>
          <w:sz w:val="16"/>
        </w:rPr>
        <w:t xml:space="preserve">× </w:t>
      </w:r>
      <w:r>
        <w:rPr>
          <w:rFonts w:ascii="Times New Roman" w:hAnsi="Times New Roman"/>
          <w:w w:val="115"/>
          <w:sz w:val="17"/>
        </w:rPr>
        <w:t xml:space="preserve">0,0906 </w:t>
      </w:r>
      <w:r>
        <w:rPr>
          <w:rFonts w:ascii="Times New Roman" w:hAnsi="Times New Roman"/>
          <w:w w:val="115"/>
          <w:sz w:val="16"/>
        </w:rPr>
        <w:t>×</w:t>
      </w:r>
      <w:r>
        <w:rPr>
          <w:rFonts w:ascii="Times New Roman" w:hAnsi="Times New Roman"/>
          <w:spacing w:val="-38"/>
          <w:w w:val="115"/>
          <w:sz w:val="16"/>
        </w:rPr>
        <w:t xml:space="preserve"> </w:t>
      </w:r>
      <w:r>
        <w:rPr>
          <w:rFonts w:ascii="Times New Roman" w:hAnsi="Times New Roman"/>
          <w:w w:val="115"/>
          <w:sz w:val="17"/>
        </w:rPr>
        <w:t>100</w:t>
      </w:r>
    </w:p>
    <w:p w:rsidR="006E2C23" w:rsidRDefault="00CC6194">
      <w:pPr>
        <w:spacing w:line="170" w:lineRule="exact"/>
        <w:ind w:left="4102"/>
        <w:rPr>
          <w:rFonts w:ascii="Times New Roman"/>
          <w:sz w:val="17"/>
        </w:rPr>
      </w:pPr>
      <w:r>
        <w:rPr>
          <w:rFonts w:ascii="Times New Roman"/>
          <w:w w:val="105"/>
          <w:sz w:val="17"/>
        </w:rPr>
        <w:t>100,23</w:t>
      </w:r>
    </w:p>
    <w:p w:rsidR="006E2C23" w:rsidRDefault="00CC6194">
      <w:pPr>
        <w:spacing w:before="125" w:line="168" w:lineRule="auto"/>
        <w:ind w:left="3423"/>
        <w:rPr>
          <w:rFonts w:ascii="Times New Roman"/>
          <w:sz w:val="17"/>
        </w:rPr>
      </w:pPr>
      <w:r>
        <w:pict>
          <v:rect id="_x0000_s1026" style="position:absolute;left:0;text-align:left;margin-left:264.5pt;margin-top:16.15pt;width:26.45pt;height:.8pt;z-index:-16578048;mso-position-horizontal-relative:page" fillcolor="black" stroked="f">
            <w10:wrap anchorx="page"/>
          </v:rect>
        </w:pict>
      </w:r>
      <w:r>
        <w:rPr>
          <w:w w:val="105"/>
          <w:position w:val="-11"/>
          <w:sz w:val="24"/>
        </w:rPr>
        <w:t xml:space="preserve">= </w:t>
      </w:r>
      <w:r>
        <w:rPr>
          <w:rFonts w:ascii="Times New Roman"/>
          <w:w w:val="105"/>
          <w:sz w:val="17"/>
        </w:rPr>
        <w:t>8,154</w:t>
      </w:r>
    </w:p>
    <w:p w:rsidR="006E2C23" w:rsidRDefault="00CC6194">
      <w:pPr>
        <w:spacing w:line="172" w:lineRule="exact"/>
        <w:ind w:left="574" w:right="2256"/>
        <w:jc w:val="center"/>
        <w:rPr>
          <w:rFonts w:ascii="Times New Roman"/>
          <w:sz w:val="17"/>
        </w:rPr>
      </w:pPr>
      <w:r>
        <w:rPr>
          <w:rFonts w:ascii="Times New Roman"/>
          <w:w w:val="105"/>
          <w:sz w:val="17"/>
        </w:rPr>
        <w:t>100,23</w:t>
      </w:r>
    </w:p>
    <w:p w:rsidR="006E2C23" w:rsidRDefault="00CC6194">
      <w:pPr>
        <w:pStyle w:val="BodyText"/>
        <w:spacing w:before="110"/>
        <w:ind w:left="3361"/>
      </w:pPr>
      <w:r>
        <w:t>= 0,0813 mg / g sampel</w:t>
      </w:r>
    </w:p>
    <w:p w:rsidR="006E2C23" w:rsidRDefault="00CC6194">
      <w:pPr>
        <w:pStyle w:val="BodyText"/>
        <w:spacing w:before="126"/>
        <w:ind w:left="3361"/>
      </w:pPr>
      <w:r>
        <w:t>= 8,1352 mg / 100 g sampel</w:t>
      </w:r>
    </w:p>
    <w:p w:rsidR="006E2C23" w:rsidRDefault="006E2C23">
      <w:pPr>
        <w:sectPr w:rsidR="006E2C23">
          <w:pgSz w:w="11930" w:h="16850"/>
          <w:pgMar w:top="1600" w:right="800" w:bottom="1440" w:left="1680" w:header="0" w:footer="1166" w:gutter="0"/>
          <w:cols w:space="720"/>
        </w:sectPr>
      </w:pPr>
    </w:p>
    <w:p w:rsidR="006E2C23" w:rsidRDefault="00CC6194">
      <w:pPr>
        <w:pStyle w:val="BodyText"/>
        <w:spacing w:before="89" w:line="252" w:lineRule="exact"/>
        <w:ind w:left="588"/>
      </w:pPr>
      <w:r>
        <w:lastRenderedPageBreak/>
        <w:t>Keterangan : A1 = Belimbing wuluh muda</w:t>
      </w:r>
    </w:p>
    <w:p w:rsidR="006E2C23" w:rsidRDefault="00CC6194">
      <w:pPr>
        <w:pStyle w:val="BodyText"/>
        <w:spacing w:line="252" w:lineRule="exact"/>
        <w:ind w:left="1798"/>
      </w:pPr>
      <w:r>
        <w:t>:A2 = Belimbing wuluh tua</w:t>
      </w:r>
    </w:p>
    <w:p w:rsidR="006E2C23" w:rsidRDefault="00CC6194">
      <w:pPr>
        <w:pStyle w:val="BodyText"/>
        <w:spacing w:before="6"/>
        <w:ind w:left="1748"/>
      </w:pPr>
      <w:r>
        <w:t>:A3 = Belimbing wuluh matang</w:t>
      </w:r>
    </w:p>
    <w:p w:rsidR="006E2C23" w:rsidRDefault="006E2C23">
      <w:pPr>
        <w:pStyle w:val="BodyText"/>
        <w:spacing w:before="5"/>
      </w:pPr>
    </w:p>
    <w:tbl>
      <w:tblPr>
        <w:tblW w:w="0" w:type="auto"/>
        <w:tblInd w:w="492" w:type="dxa"/>
        <w:tblLayout w:type="fixed"/>
        <w:tblCellMar>
          <w:left w:w="0" w:type="dxa"/>
          <w:right w:w="0" w:type="dxa"/>
        </w:tblCellMar>
        <w:tblLook w:val="01E0" w:firstRow="1" w:lastRow="1" w:firstColumn="1" w:lastColumn="1" w:noHBand="0" w:noVBand="0"/>
      </w:tblPr>
      <w:tblGrid>
        <w:gridCol w:w="1364"/>
        <w:gridCol w:w="1251"/>
        <w:gridCol w:w="1347"/>
        <w:gridCol w:w="1515"/>
        <w:gridCol w:w="1327"/>
        <w:gridCol w:w="1546"/>
      </w:tblGrid>
      <w:tr w:rsidR="006E2C23">
        <w:trPr>
          <w:trHeight w:val="741"/>
        </w:trPr>
        <w:tc>
          <w:tcPr>
            <w:tcW w:w="1364" w:type="dxa"/>
            <w:tcBorders>
              <w:top w:val="single" w:sz="4" w:space="0" w:color="000000"/>
              <w:right w:val="single" w:sz="4" w:space="0" w:color="000000"/>
            </w:tcBorders>
          </w:tcPr>
          <w:p w:rsidR="006E2C23" w:rsidRDefault="00CC6194">
            <w:pPr>
              <w:pStyle w:val="TableParagraph"/>
              <w:spacing w:line="248" w:lineRule="exact"/>
              <w:ind w:left="311"/>
            </w:pPr>
            <w:r>
              <w:t>Sampel</w:t>
            </w:r>
          </w:p>
        </w:tc>
        <w:tc>
          <w:tcPr>
            <w:tcW w:w="1251" w:type="dxa"/>
            <w:tcBorders>
              <w:top w:val="single" w:sz="4" w:space="0" w:color="000000"/>
              <w:left w:val="single" w:sz="4" w:space="0" w:color="000000"/>
            </w:tcBorders>
          </w:tcPr>
          <w:p w:rsidR="006E2C23" w:rsidRDefault="00CC6194">
            <w:pPr>
              <w:pStyle w:val="TableParagraph"/>
              <w:spacing w:line="250" w:lineRule="exact"/>
              <w:ind w:left="294" w:firstLine="108"/>
            </w:pPr>
            <w:r>
              <w:t>Berat</w:t>
            </w:r>
          </w:p>
          <w:p w:rsidR="006E2C23" w:rsidRDefault="00CC6194">
            <w:pPr>
              <w:pStyle w:val="TableParagraph"/>
              <w:spacing w:before="8" w:line="252" w:lineRule="exact"/>
              <w:ind w:left="532" w:right="186" w:hanging="238"/>
            </w:pPr>
            <w:r>
              <w:t>Sampel (g)</w:t>
            </w:r>
          </w:p>
        </w:tc>
        <w:tc>
          <w:tcPr>
            <w:tcW w:w="1347" w:type="dxa"/>
            <w:tcBorders>
              <w:top w:val="single" w:sz="4" w:space="0" w:color="000000"/>
            </w:tcBorders>
          </w:tcPr>
          <w:p w:rsidR="006E2C23" w:rsidRDefault="00CC6194">
            <w:pPr>
              <w:pStyle w:val="TableParagraph"/>
              <w:spacing w:line="250" w:lineRule="exact"/>
              <w:ind w:left="375" w:right="186"/>
              <w:jc w:val="center"/>
            </w:pPr>
            <w:r>
              <w:t>Volume</w:t>
            </w:r>
          </w:p>
          <w:p w:rsidR="006E2C23" w:rsidRDefault="00CC6194">
            <w:pPr>
              <w:pStyle w:val="TableParagraph"/>
              <w:spacing w:before="8" w:line="252" w:lineRule="exact"/>
              <w:ind w:left="548" w:right="355"/>
              <w:jc w:val="center"/>
            </w:pPr>
            <w:r>
              <w:t>Titer (ml)</w:t>
            </w:r>
          </w:p>
        </w:tc>
        <w:tc>
          <w:tcPr>
            <w:tcW w:w="1515" w:type="dxa"/>
            <w:tcBorders>
              <w:top w:val="single" w:sz="4" w:space="0" w:color="000000"/>
            </w:tcBorders>
          </w:tcPr>
          <w:p w:rsidR="006E2C23" w:rsidRDefault="00CC6194">
            <w:pPr>
              <w:pStyle w:val="TableParagraph"/>
              <w:spacing w:line="250" w:lineRule="exact"/>
              <w:ind w:left="296" w:hanging="92"/>
            </w:pPr>
            <w:r>
              <w:t>VolumeTiter</w:t>
            </w:r>
          </w:p>
          <w:p w:rsidR="006E2C23" w:rsidRDefault="00CC6194">
            <w:pPr>
              <w:pStyle w:val="TableParagraph"/>
              <w:spacing w:before="8" w:line="252" w:lineRule="exact"/>
              <w:ind w:left="608" w:right="196" w:hanging="312"/>
            </w:pPr>
            <w:r>
              <w:t>Rata-Rata (ml)</w:t>
            </w:r>
          </w:p>
        </w:tc>
        <w:tc>
          <w:tcPr>
            <w:tcW w:w="1327" w:type="dxa"/>
            <w:tcBorders>
              <w:top w:val="single" w:sz="4" w:space="0" w:color="000000"/>
            </w:tcBorders>
          </w:tcPr>
          <w:p w:rsidR="006E2C23" w:rsidRDefault="00CC6194">
            <w:pPr>
              <w:pStyle w:val="TableParagraph"/>
              <w:spacing w:line="250" w:lineRule="exact"/>
              <w:ind w:left="245" w:right="249"/>
              <w:jc w:val="center"/>
            </w:pPr>
            <w:r>
              <w:t>Volume</w:t>
            </w:r>
          </w:p>
          <w:p w:rsidR="006E2C23" w:rsidRDefault="00CC6194">
            <w:pPr>
              <w:pStyle w:val="TableParagraph"/>
              <w:spacing w:before="8" w:line="252" w:lineRule="exact"/>
              <w:ind w:left="123" w:right="114" w:hanging="18"/>
              <w:jc w:val="center"/>
            </w:pPr>
            <w:r>
              <w:t xml:space="preserve">Titer Blanko </w:t>
            </w:r>
            <w:r>
              <w:rPr>
                <w:spacing w:val="-12"/>
              </w:rPr>
              <w:t>(ml)</w:t>
            </w:r>
          </w:p>
        </w:tc>
        <w:tc>
          <w:tcPr>
            <w:tcW w:w="1546" w:type="dxa"/>
            <w:tcBorders>
              <w:top w:val="single" w:sz="4" w:space="0" w:color="000000"/>
            </w:tcBorders>
          </w:tcPr>
          <w:p w:rsidR="006E2C23" w:rsidRDefault="00CC6194">
            <w:pPr>
              <w:pStyle w:val="TableParagraph"/>
              <w:spacing w:line="250" w:lineRule="exact"/>
              <w:ind w:left="299" w:firstLine="182"/>
            </w:pPr>
            <w:r>
              <w:t>Kadar</w:t>
            </w:r>
          </w:p>
          <w:p w:rsidR="006E2C23" w:rsidRDefault="00CC6194">
            <w:pPr>
              <w:pStyle w:val="TableParagraph"/>
              <w:spacing w:before="8" w:line="252" w:lineRule="exact"/>
              <w:ind w:left="275" w:right="248" w:firstLine="24"/>
            </w:pPr>
            <w:r>
              <w:t>Vitamin C (mg/100g)</w:t>
            </w:r>
          </w:p>
        </w:tc>
      </w:tr>
      <w:tr w:rsidR="006E2C23">
        <w:trPr>
          <w:trHeight w:val="222"/>
        </w:trPr>
        <w:tc>
          <w:tcPr>
            <w:tcW w:w="1364" w:type="dxa"/>
            <w:tcBorders>
              <w:right w:val="single" w:sz="4" w:space="0" w:color="000000"/>
            </w:tcBorders>
          </w:tcPr>
          <w:p w:rsidR="006E2C23" w:rsidRDefault="00CC6194">
            <w:pPr>
              <w:pStyle w:val="TableParagraph"/>
              <w:spacing w:line="203" w:lineRule="exact"/>
              <w:ind w:left="117"/>
            </w:pPr>
            <w:r>
              <w:t>A1</w:t>
            </w:r>
          </w:p>
        </w:tc>
        <w:tc>
          <w:tcPr>
            <w:tcW w:w="1251" w:type="dxa"/>
            <w:tcBorders>
              <w:left w:val="single" w:sz="4" w:space="0" w:color="000000"/>
            </w:tcBorders>
          </w:tcPr>
          <w:p w:rsidR="006E2C23" w:rsidRDefault="00CC6194">
            <w:pPr>
              <w:pStyle w:val="TableParagraph"/>
              <w:spacing w:line="203" w:lineRule="exact"/>
              <w:ind w:left="98"/>
            </w:pPr>
            <w:r>
              <w:t>10,046 g</w:t>
            </w:r>
          </w:p>
        </w:tc>
        <w:tc>
          <w:tcPr>
            <w:tcW w:w="1347" w:type="dxa"/>
          </w:tcPr>
          <w:p w:rsidR="006E2C23" w:rsidRDefault="00CC6194">
            <w:pPr>
              <w:pStyle w:val="TableParagraph"/>
              <w:spacing w:line="203" w:lineRule="exact"/>
              <w:ind w:left="203"/>
            </w:pPr>
            <w:r>
              <w:t>1,9 ml</w:t>
            </w:r>
          </w:p>
        </w:tc>
        <w:tc>
          <w:tcPr>
            <w:tcW w:w="1515" w:type="dxa"/>
          </w:tcPr>
          <w:p w:rsidR="006E2C23" w:rsidRDefault="006E2C23">
            <w:pPr>
              <w:pStyle w:val="TableParagraph"/>
              <w:rPr>
                <w:rFonts w:ascii="Times New Roman"/>
                <w:sz w:val="14"/>
              </w:rPr>
            </w:pPr>
          </w:p>
        </w:tc>
        <w:tc>
          <w:tcPr>
            <w:tcW w:w="1327" w:type="dxa"/>
          </w:tcPr>
          <w:p w:rsidR="006E2C23" w:rsidRDefault="006E2C23">
            <w:pPr>
              <w:pStyle w:val="TableParagraph"/>
              <w:rPr>
                <w:rFonts w:ascii="Times New Roman"/>
                <w:sz w:val="14"/>
              </w:rPr>
            </w:pPr>
          </w:p>
        </w:tc>
        <w:tc>
          <w:tcPr>
            <w:tcW w:w="1546" w:type="dxa"/>
          </w:tcPr>
          <w:p w:rsidR="006E2C23" w:rsidRDefault="006E2C23">
            <w:pPr>
              <w:pStyle w:val="TableParagraph"/>
              <w:rPr>
                <w:rFonts w:ascii="Times New Roman"/>
                <w:sz w:val="14"/>
              </w:rPr>
            </w:pPr>
          </w:p>
        </w:tc>
      </w:tr>
      <w:tr w:rsidR="006E2C23">
        <w:trPr>
          <w:trHeight w:val="263"/>
        </w:trPr>
        <w:tc>
          <w:tcPr>
            <w:tcW w:w="1364" w:type="dxa"/>
            <w:tcBorders>
              <w:right w:val="single" w:sz="4" w:space="0" w:color="000000"/>
            </w:tcBorders>
          </w:tcPr>
          <w:p w:rsidR="006E2C23" w:rsidRDefault="006E2C23">
            <w:pPr>
              <w:pStyle w:val="TableParagraph"/>
              <w:rPr>
                <w:rFonts w:ascii="Times New Roman"/>
                <w:sz w:val="18"/>
              </w:rPr>
            </w:pPr>
          </w:p>
        </w:tc>
        <w:tc>
          <w:tcPr>
            <w:tcW w:w="1251" w:type="dxa"/>
            <w:tcBorders>
              <w:left w:val="single" w:sz="4" w:space="0" w:color="000000"/>
            </w:tcBorders>
          </w:tcPr>
          <w:p w:rsidR="006E2C23" w:rsidRDefault="006E2C23">
            <w:pPr>
              <w:pStyle w:val="TableParagraph"/>
              <w:rPr>
                <w:rFonts w:ascii="Times New Roman"/>
                <w:sz w:val="18"/>
              </w:rPr>
            </w:pPr>
          </w:p>
        </w:tc>
        <w:tc>
          <w:tcPr>
            <w:tcW w:w="1347" w:type="dxa"/>
          </w:tcPr>
          <w:p w:rsidR="006E2C23" w:rsidRDefault="00CC6194">
            <w:pPr>
              <w:pStyle w:val="TableParagraph"/>
              <w:spacing w:line="244" w:lineRule="exact"/>
              <w:ind w:left="203"/>
            </w:pPr>
            <w:r>
              <w:t>2,0 ml</w:t>
            </w:r>
          </w:p>
        </w:tc>
        <w:tc>
          <w:tcPr>
            <w:tcW w:w="1515" w:type="dxa"/>
          </w:tcPr>
          <w:p w:rsidR="006E2C23" w:rsidRDefault="00CC6194">
            <w:pPr>
              <w:pStyle w:val="TableParagraph"/>
              <w:spacing w:line="244" w:lineRule="exact"/>
              <w:ind w:left="505"/>
            </w:pPr>
            <w:r>
              <w:t>2 ml</w:t>
            </w:r>
          </w:p>
        </w:tc>
        <w:tc>
          <w:tcPr>
            <w:tcW w:w="1327" w:type="dxa"/>
          </w:tcPr>
          <w:p w:rsidR="006E2C23" w:rsidRDefault="00CC6194">
            <w:pPr>
              <w:pStyle w:val="TableParagraph"/>
              <w:spacing w:line="244" w:lineRule="exact"/>
              <w:ind w:left="268" w:right="210"/>
              <w:jc w:val="center"/>
            </w:pPr>
            <w:r>
              <w:t>0,5 ml</w:t>
            </w:r>
          </w:p>
        </w:tc>
        <w:tc>
          <w:tcPr>
            <w:tcW w:w="1546" w:type="dxa"/>
          </w:tcPr>
          <w:p w:rsidR="006E2C23" w:rsidRDefault="00CC6194">
            <w:pPr>
              <w:pStyle w:val="TableParagraph"/>
              <w:spacing w:line="244" w:lineRule="exact"/>
              <w:ind w:left="119"/>
            </w:pPr>
            <w:r>
              <w:t>13,5278 mg</w:t>
            </w:r>
          </w:p>
        </w:tc>
      </w:tr>
      <w:tr w:rsidR="006E2C23">
        <w:trPr>
          <w:trHeight w:val="519"/>
        </w:trPr>
        <w:tc>
          <w:tcPr>
            <w:tcW w:w="1364" w:type="dxa"/>
            <w:tcBorders>
              <w:bottom w:val="single" w:sz="4" w:space="0" w:color="000000"/>
              <w:right w:val="single" w:sz="4" w:space="0" w:color="000000"/>
            </w:tcBorders>
          </w:tcPr>
          <w:p w:rsidR="006E2C23" w:rsidRDefault="006E2C23">
            <w:pPr>
              <w:pStyle w:val="TableParagraph"/>
              <w:rPr>
                <w:rFonts w:ascii="Times New Roman"/>
              </w:rPr>
            </w:pPr>
          </w:p>
        </w:tc>
        <w:tc>
          <w:tcPr>
            <w:tcW w:w="1251" w:type="dxa"/>
            <w:tcBorders>
              <w:left w:val="single" w:sz="4" w:space="0" w:color="000000"/>
              <w:bottom w:val="single" w:sz="4" w:space="0" w:color="000000"/>
            </w:tcBorders>
          </w:tcPr>
          <w:p w:rsidR="006E2C23" w:rsidRDefault="006E2C23">
            <w:pPr>
              <w:pStyle w:val="TableParagraph"/>
              <w:rPr>
                <w:rFonts w:ascii="Times New Roman"/>
              </w:rPr>
            </w:pPr>
          </w:p>
        </w:tc>
        <w:tc>
          <w:tcPr>
            <w:tcW w:w="1347" w:type="dxa"/>
            <w:tcBorders>
              <w:bottom w:val="single" w:sz="4" w:space="0" w:color="000000"/>
            </w:tcBorders>
          </w:tcPr>
          <w:p w:rsidR="006E2C23" w:rsidRDefault="00CC6194">
            <w:pPr>
              <w:pStyle w:val="TableParagraph"/>
              <w:spacing w:before="8"/>
              <w:ind w:left="203"/>
            </w:pPr>
            <w:r>
              <w:t>2,1 ml</w:t>
            </w:r>
          </w:p>
        </w:tc>
        <w:tc>
          <w:tcPr>
            <w:tcW w:w="1515" w:type="dxa"/>
            <w:tcBorders>
              <w:bottom w:val="single" w:sz="4" w:space="0" w:color="000000"/>
            </w:tcBorders>
          </w:tcPr>
          <w:p w:rsidR="006E2C23" w:rsidRDefault="006E2C23">
            <w:pPr>
              <w:pStyle w:val="TableParagraph"/>
              <w:rPr>
                <w:rFonts w:ascii="Times New Roman"/>
              </w:rPr>
            </w:pPr>
          </w:p>
        </w:tc>
        <w:tc>
          <w:tcPr>
            <w:tcW w:w="1327" w:type="dxa"/>
            <w:tcBorders>
              <w:bottom w:val="single" w:sz="4" w:space="0" w:color="000000"/>
            </w:tcBorders>
          </w:tcPr>
          <w:p w:rsidR="006E2C23" w:rsidRDefault="006E2C23">
            <w:pPr>
              <w:pStyle w:val="TableParagraph"/>
              <w:rPr>
                <w:rFonts w:ascii="Times New Roman"/>
              </w:rPr>
            </w:pPr>
          </w:p>
        </w:tc>
        <w:tc>
          <w:tcPr>
            <w:tcW w:w="1546" w:type="dxa"/>
            <w:tcBorders>
              <w:bottom w:val="single" w:sz="4" w:space="0" w:color="000000"/>
            </w:tcBorders>
          </w:tcPr>
          <w:p w:rsidR="006E2C23" w:rsidRDefault="006E2C23">
            <w:pPr>
              <w:pStyle w:val="TableParagraph"/>
              <w:rPr>
                <w:rFonts w:ascii="Times New Roman"/>
              </w:rPr>
            </w:pPr>
          </w:p>
        </w:tc>
      </w:tr>
      <w:tr w:rsidR="006E2C23">
        <w:trPr>
          <w:trHeight w:val="214"/>
        </w:trPr>
        <w:tc>
          <w:tcPr>
            <w:tcW w:w="1364" w:type="dxa"/>
            <w:vMerge w:val="restart"/>
            <w:tcBorders>
              <w:top w:val="single" w:sz="4" w:space="0" w:color="000000"/>
              <w:bottom w:val="single" w:sz="4" w:space="0" w:color="000000"/>
              <w:right w:val="single" w:sz="4" w:space="0" w:color="000000"/>
            </w:tcBorders>
          </w:tcPr>
          <w:p w:rsidR="006E2C23" w:rsidRDefault="00CC6194">
            <w:pPr>
              <w:pStyle w:val="TableParagraph"/>
              <w:spacing w:line="248" w:lineRule="exact"/>
              <w:ind w:left="117"/>
            </w:pPr>
            <w:r>
              <w:t>A2</w:t>
            </w:r>
          </w:p>
        </w:tc>
        <w:tc>
          <w:tcPr>
            <w:tcW w:w="1251" w:type="dxa"/>
            <w:tcBorders>
              <w:top w:val="single" w:sz="4" w:space="0" w:color="000000"/>
              <w:left w:val="single" w:sz="4" w:space="0" w:color="000000"/>
            </w:tcBorders>
          </w:tcPr>
          <w:p w:rsidR="006E2C23" w:rsidRDefault="00CC6194">
            <w:pPr>
              <w:pStyle w:val="TableParagraph"/>
              <w:spacing w:line="195" w:lineRule="exact"/>
              <w:ind w:left="98"/>
            </w:pPr>
            <w:r>
              <w:t>10,051 g</w:t>
            </w:r>
          </w:p>
        </w:tc>
        <w:tc>
          <w:tcPr>
            <w:tcW w:w="1347" w:type="dxa"/>
            <w:tcBorders>
              <w:top w:val="single" w:sz="4" w:space="0" w:color="000000"/>
            </w:tcBorders>
          </w:tcPr>
          <w:p w:rsidR="006E2C23" w:rsidRDefault="00CC6194">
            <w:pPr>
              <w:pStyle w:val="TableParagraph"/>
              <w:spacing w:line="195" w:lineRule="exact"/>
              <w:ind w:left="203"/>
            </w:pPr>
            <w:r>
              <w:t>1,5 ml</w:t>
            </w:r>
          </w:p>
        </w:tc>
        <w:tc>
          <w:tcPr>
            <w:tcW w:w="1515" w:type="dxa"/>
            <w:tcBorders>
              <w:top w:val="single" w:sz="4" w:space="0" w:color="000000"/>
            </w:tcBorders>
          </w:tcPr>
          <w:p w:rsidR="006E2C23" w:rsidRDefault="006E2C23">
            <w:pPr>
              <w:pStyle w:val="TableParagraph"/>
              <w:rPr>
                <w:rFonts w:ascii="Times New Roman"/>
                <w:sz w:val="14"/>
              </w:rPr>
            </w:pPr>
          </w:p>
        </w:tc>
        <w:tc>
          <w:tcPr>
            <w:tcW w:w="1327" w:type="dxa"/>
            <w:tcBorders>
              <w:top w:val="single" w:sz="4" w:space="0" w:color="000000"/>
            </w:tcBorders>
          </w:tcPr>
          <w:p w:rsidR="006E2C23" w:rsidRDefault="006E2C23">
            <w:pPr>
              <w:pStyle w:val="TableParagraph"/>
              <w:rPr>
                <w:rFonts w:ascii="Times New Roman"/>
                <w:sz w:val="14"/>
              </w:rPr>
            </w:pPr>
          </w:p>
        </w:tc>
        <w:tc>
          <w:tcPr>
            <w:tcW w:w="1546" w:type="dxa"/>
            <w:tcBorders>
              <w:top w:val="single" w:sz="4" w:space="0" w:color="000000"/>
            </w:tcBorders>
          </w:tcPr>
          <w:p w:rsidR="006E2C23" w:rsidRDefault="006E2C23">
            <w:pPr>
              <w:pStyle w:val="TableParagraph"/>
              <w:rPr>
                <w:rFonts w:ascii="Times New Roman"/>
                <w:sz w:val="14"/>
              </w:rPr>
            </w:pPr>
          </w:p>
        </w:tc>
      </w:tr>
      <w:tr w:rsidR="006E2C23">
        <w:trPr>
          <w:trHeight w:val="255"/>
        </w:trPr>
        <w:tc>
          <w:tcPr>
            <w:tcW w:w="1364" w:type="dxa"/>
            <w:vMerge/>
            <w:tcBorders>
              <w:top w:val="nil"/>
              <w:bottom w:val="single" w:sz="4" w:space="0" w:color="000000"/>
              <w:right w:val="single" w:sz="4" w:space="0" w:color="000000"/>
            </w:tcBorders>
          </w:tcPr>
          <w:p w:rsidR="006E2C23" w:rsidRDefault="006E2C23">
            <w:pPr>
              <w:rPr>
                <w:sz w:val="2"/>
                <w:szCs w:val="2"/>
              </w:rPr>
            </w:pPr>
          </w:p>
        </w:tc>
        <w:tc>
          <w:tcPr>
            <w:tcW w:w="1251" w:type="dxa"/>
            <w:tcBorders>
              <w:left w:val="single" w:sz="4" w:space="0" w:color="000000"/>
            </w:tcBorders>
          </w:tcPr>
          <w:p w:rsidR="006E2C23" w:rsidRDefault="006E2C23">
            <w:pPr>
              <w:pStyle w:val="TableParagraph"/>
              <w:rPr>
                <w:rFonts w:ascii="Times New Roman"/>
                <w:sz w:val="18"/>
              </w:rPr>
            </w:pPr>
          </w:p>
        </w:tc>
        <w:tc>
          <w:tcPr>
            <w:tcW w:w="1347" w:type="dxa"/>
          </w:tcPr>
          <w:p w:rsidR="006E2C23" w:rsidRDefault="00CC6194">
            <w:pPr>
              <w:pStyle w:val="TableParagraph"/>
              <w:spacing w:line="235" w:lineRule="exact"/>
              <w:ind w:left="203"/>
            </w:pPr>
            <w:r>
              <w:t>1,6 ml</w:t>
            </w:r>
          </w:p>
        </w:tc>
        <w:tc>
          <w:tcPr>
            <w:tcW w:w="1515" w:type="dxa"/>
          </w:tcPr>
          <w:p w:rsidR="006E2C23" w:rsidRDefault="00CC6194">
            <w:pPr>
              <w:pStyle w:val="TableParagraph"/>
              <w:spacing w:line="235" w:lineRule="exact"/>
              <w:ind w:left="505"/>
            </w:pPr>
            <w:r>
              <w:t>1,6 ml</w:t>
            </w:r>
          </w:p>
        </w:tc>
        <w:tc>
          <w:tcPr>
            <w:tcW w:w="1327" w:type="dxa"/>
          </w:tcPr>
          <w:p w:rsidR="006E2C23" w:rsidRDefault="00CC6194">
            <w:pPr>
              <w:pStyle w:val="TableParagraph"/>
              <w:spacing w:line="235" w:lineRule="exact"/>
              <w:ind w:left="268" w:right="140"/>
              <w:jc w:val="center"/>
            </w:pPr>
            <w:r>
              <w:t>0,5ml</w:t>
            </w:r>
          </w:p>
        </w:tc>
        <w:tc>
          <w:tcPr>
            <w:tcW w:w="1546" w:type="dxa"/>
          </w:tcPr>
          <w:p w:rsidR="006E2C23" w:rsidRDefault="00CC6194">
            <w:pPr>
              <w:pStyle w:val="TableParagraph"/>
              <w:spacing w:line="235" w:lineRule="exact"/>
              <w:ind w:left="119"/>
            </w:pPr>
            <w:r>
              <w:t>10,5064 mg</w:t>
            </w:r>
          </w:p>
        </w:tc>
      </w:tr>
      <w:tr w:rsidR="006E2C23">
        <w:trPr>
          <w:trHeight w:val="520"/>
        </w:trPr>
        <w:tc>
          <w:tcPr>
            <w:tcW w:w="1364" w:type="dxa"/>
            <w:vMerge/>
            <w:tcBorders>
              <w:top w:val="nil"/>
              <w:bottom w:val="single" w:sz="4" w:space="0" w:color="000000"/>
              <w:right w:val="single" w:sz="4" w:space="0" w:color="000000"/>
            </w:tcBorders>
          </w:tcPr>
          <w:p w:rsidR="006E2C23" w:rsidRDefault="006E2C23">
            <w:pPr>
              <w:rPr>
                <w:sz w:val="2"/>
                <w:szCs w:val="2"/>
              </w:rPr>
            </w:pPr>
          </w:p>
        </w:tc>
        <w:tc>
          <w:tcPr>
            <w:tcW w:w="1251" w:type="dxa"/>
            <w:tcBorders>
              <w:left w:val="single" w:sz="4" w:space="0" w:color="000000"/>
              <w:bottom w:val="single" w:sz="4" w:space="0" w:color="000000"/>
            </w:tcBorders>
          </w:tcPr>
          <w:p w:rsidR="006E2C23" w:rsidRDefault="006E2C23">
            <w:pPr>
              <w:pStyle w:val="TableParagraph"/>
              <w:rPr>
                <w:rFonts w:ascii="Times New Roman"/>
              </w:rPr>
            </w:pPr>
          </w:p>
        </w:tc>
        <w:tc>
          <w:tcPr>
            <w:tcW w:w="1347" w:type="dxa"/>
            <w:tcBorders>
              <w:bottom w:val="single" w:sz="4" w:space="0" w:color="000000"/>
            </w:tcBorders>
          </w:tcPr>
          <w:p w:rsidR="006E2C23" w:rsidRDefault="00CC6194">
            <w:pPr>
              <w:pStyle w:val="TableParagraph"/>
              <w:spacing w:before="2"/>
              <w:ind w:left="203"/>
            </w:pPr>
            <w:r>
              <w:t>1,7 ml</w:t>
            </w:r>
          </w:p>
        </w:tc>
        <w:tc>
          <w:tcPr>
            <w:tcW w:w="1515" w:type="dxa"/>
            <w:tcBorders>
              <w:bottom w:val="single" w:sz="4" w:space="0" w:color="000000"/>
            </w:tcBorders>
          </w:tcPr>
          <w:p w:rsidR="006E2C23" w:rsidRDefault="006E2C23">
            <w:pPr>
              <w:pStyle w:val="TableParagraph"/>
              <w:rPr>
                <w:rFonts w:ascii="Times New Roman"/>
              </w:rPr>
            </w:pPr>
          </w:p>
        </w:tc>
        <w:tc>
          <w:tcPr>
            <w:tcW w:w="1327" w:type="dxa"/>
            <w:tcBorders>
              <w:bottom w:val="single" w:sz="4" w:space="0" w:color="000000"/>
            </w:tcBorders>
          </w:tcPr>
          <w:p w:rsidR="006E2C23" w:rsidRDefault="006E2C23">
            <w:pPr>
              <w:pStyle w:val="TableParagraph"/>
              <w:rPr>
                <w:rFonts w:ascii="Times New Roman"/>
              </w:rPr>
            </w:pPr>
          </w:p>
        </w:tc>
        <w:tc>
          <w:tcPr>
            <w:tcW w:w="1546" w:type="dxa"/>
            <w:tcBorders>
              <w:bottom w:val="single" w:sz="4" w:space="0" w:color="000000"/>
            </w:tcBorders>
          </w:tcPr>
          <w:p w:rsidR="006E2C23" w:rsidRDefault="006E2C23">
            <w:pPr>
              <w:pStyle w:val="TableParagraph"/>
              <w:rPr>
                <w:rFonts w:ascii="Times New Roman"/>
              </w:rPr>
            </w:pPr>
          </w:p>
        </w:tc>
      </w:tr>
      <w:tr w:rsidR="006E2C23">
        <w:trPr>
          <w:trHeight w:val="214"/>
        </w:trPr>
        <w:tc>
          <w:tcPr>
            <w:tcW w:w="1364" w:type="dxa"/>
            <w:vMerge w:val="restart"/>
            <w:tcBorders>
              <w:top w:val="single" w:sz="4" w:space="0" w:color="000000"/>
              <w:bottom w:val="single" w:sz="4" w:space="0" w:color="000000"/>
              <w:right w:val="single" w:sz="4" w:space="0" w:color="000000"/>
            </w:tcBorders>
          </w:tcPr>
          <w:p w:rsidR="006E2C23" w:rsidRDefault="00CC6194">
            <w:pPr>
              <w:pStyle w:val="TableParagraph"/>
              <w:spacing w:line="244" w:lineRule="exact"/>
              <w:ind w:left="117"/>
            </w:pPr>
            <w:r>
              <w:t>A3</w:t>
            </w:r>
          </w:p>
        </w:tc>
        <w:tc>
          <w:tcPr>
            <w:tcW w:w="1251" w:type="dxa"/>
            <w:tcBorders>
              <w:top w:val="single" w:sz="4" w:space="0" w:color="000000"/>
              <w:left w:val="single" w:sz="4" w:space="0" w:color="000000"/>
            </w:tcBorders>
          </w:tcPr>
          <w:p w:rsidR="006E2C23" w:rsidRDefault="00CC6194">
            <w:pPr>
              <w:pStyle w:val="TableParagraph"/>
              <w:spacing w:line="194" w:lineRule="exact"/>
              <w:ind w:left="98"/>
            </w:pPr>
            <w:r>
              <w:t>10,023 g</w:t>
            </w:r>
          </w:p>
        </w:tc>
        <w:tc>
          <w:tcPr>
            <w:tcW w:w="1347" w:type="dxa"/>
            <w:tcBorders>
              <w:top w:val="single" w:sz="4" w:space="0" w:color="000000"/>
            </w:tcBorders>
          </w:tcPr>
          <w:p w:rsidR="006E2C23" w:rsidRDefault="00CC6194">
            <w:pPr>
              <w:pStyle w:val="TableParagraph"/>
              <w:spacing w:line="194" w:lineRule="exact"/>
              <w:ind w:left="203"/>
            </w:pPr>
            <w:r>
              <w:t>1,3 ml</w:t>
            </w:r>
          </w:p>
        </w:tc>
        <w:tc>
          <w:tcPr>
            <w:tcW w:w="1515" w:type="dxa"/>
            <w:tcBorders>
              <w:top w:val="single" w:sz="4" w:space="0" w:color="000000"/>
            </w:tcBorders>
          </w:tcPr>
          <w:p w:rsidR="006E2C23" w:rsidRDefault="006E2C23">
            <w:pPr>
              <w:pStyle w:val="TableParagraph"/>
              <w:rPr>
                <w:rFonts w:ascii="Times New Roman"/>
                <w:sz w:val="14"/>
              </w:rPr>
            </w:pPr>
          </w:p>
        </w:tc>
        <w:tc>
          <w:tcPr>
            <w:tcW w:w="1327" w:type="dxa"/>
            <w:tcBorders>
              <w:top w:val="single" w:sz="4" w:space="0" w:color="000000"/>
            </w:tcBorders>
          </w:tcPr>
          <w:p w:rsidR="006E2C23" w:rsidRDefault="006E2C23">
            <w:pPr>
              <w:pStyle w:val="TableParagraph"/>
              <w:rPr>
                <w:rFonts w:ascii="Times New Roman"/>
                <w:sz w:val="14"/>
              </w:rPr>
            </w:pPr>
          </w:p>
        </w:tc>
        <w:tc>
          <w:tcPr>
            <w:tcW w:w="1546" w:type="dxa"/>
            <w:tcBorders>
              <w:top w:val="single" w:sz="4" w:space="0" w:color="000000"/>
            </w:tcBorders>
          </w:tcPr>
          <w:p w:rsidR="006E2C23" w:rsidRDefault="006E2C23">
            <w:pPr>
              <w:pStyle w:val="TableParagraph"/>
              <w:rPr>
                <w:rFonts w:ascii="Times New Roman"/>
                <w:sz w:val="14"/>
              </w:rPr>
            </w:pPr>
          </w:p>
        </w:tc>
      </w:tr>
      <w:tr w:rsidR="006E2C23">
        <w:trPr>
          <w:trHeight w:val="251"/>
        </w:trPr>
        <w:tc>
          <w:tcPr>
            <w:tcW w:w="1364" w:type="dxa"/>
            <w:vMerge/>
            <w:tcBorders>
              <w:top w:val="nil"/>
              <w:bottom w:val="single" w:sz="4" w:space="0" w:color="000000"/>
              <w:right w:val="single" w:sz="4" w:space="0" w:color="000000"/>
            </w:tcBorders>
          </w:tcPr>
          <w:p w:rsidR="006E2C23" w:rsidRDefault="006E2C23">
            <w:pPr>
              <w:rPr>
                <w:sz w:val="2"/>
                <w:szCs w:val="2"/>
              </w:rPr>
            </w:pPr>
          </w:p>
        </w:tc>
        <w:tc>
          <w:tcPr>
            <w:tcW w:w="1251" w:type="dxa"/>
            <w:tcBorders>
              <w:left w:val="single" w:sz="4" w:space="0" w:color="000000"/>
            </w:tcBorders>
          </w:tcPr>
          <w:p w:rsidR="006E2C23" w:rsidRDefault="006E2C23">
            <w:pPr>
              <w:pStyle w:val="TableParagraph"/>
              <w:rPr>
                <w:rFonts w:ascii="Times New Roman"/>
                <w:sz w:val="18"/>
              </w:rPr>
            </w:pPr>
          </w:p>
        </w:tc>
        <w:tc>
          <w:tcPr>
            <w:tcW w:w="1347" w:type="dxa"/>
          </w:tcPr>
          <w:p w:rsidR="006E2C23" w:rsidRDefault="00CC6194">
            <w:pPr>
              <w:pStyle w:val="TableParagraph"/>
              <w:spacing w:line="232" w:lineRule="exact"/>
              <w:ind w:left="203"/>
            </w:pPr>
            <w:r>
              <w:t>1,4 ml</w:t>
            </w:r>
          </w:p>
        </w:tc>
        <w:tc>
          <w:tcPr>
            <w:tcW w:w="1515" w:type="dxa"/>
          </w:tcPr>
          <w:p w:rsidR="006E2C23" w:rsidRDefault="00CC6194">
            <w:pPr>
              <w:pStyle w:val="TableParagraph"/>
              <w:spacing w:line="232" w:lineRule="exact"/>
              <w:ind w:left="505"/>
            </w:pPr>
            <w:r>
              <w:t>1,4 ml</w:t>
            </w:r>
          </w:p>
        </w:tc>
        <w:tc>
          <w:tcPr>
            <w:tcW w:w="1327" w:type="dxa"/>
          </w:tcPr>
          <w:p w:rsidR="006E2C23" w:rsidRDefault="00CC6194">
            <w:pPr>
              <w:pStyle w:val="TableParagraph"/>
              <w:spacing w:line="232" w:lineRule="exact"/>
              <w:ind w:left="268" w:right="80"/>
              <w:jc w:val="center"/>
            </w:pPr>
            <w:r>
              <w:t>0,5 ml</w:t>
            </w:r>
          </w:p>
        </w:tc>
        <w:tc>
          <w:tcPr>
            <w:tcW w:w="1546" w:type="dxa"/>
          </w:tcPr>
          <w:p w:rsidR="006E2C23" w:rsidRDefault="00CC6194">
            <w:pPr>
              <w:pStyle w:val="TableParagraph"/>
              <w:spacing w:line="232" w:lineRule="exact"/>
              <w:ind w:left="119"/>
            </w:pPr>
            <w:r>
              <w:t>8,1352 mg</w:t>
            </w:r>
          </w:p>
        </w:tc>
      </w:tr>
      <w:tr w:rsidR="006E2C23">
        <w:trPr>
          <w:trHeight w:val="275"/>
        </w:trPr>
        <w:tc>
          <w:tcPr>
            <w:tcW w:w="1364" w:type="dxa"/>
            <w:vMerge/>
            <w:tcBorders>
              <w:top w:val="nil"/>
              <w:bottom w:val="single" w:sz="4" w:space="0" w:color="000000"/>
              <w:right w:val="single" w:sz="4" w:space="0" w:color="000000"/>
            </w:tcBorders>
          </w:tcPr>
          <w:p w:rsidR="006E2C23" w:rsidRDefault="006E2C23">
            <w:pPr>
              <w:rPr>
                <w:sz w:val="2"/>
                <w:szCs w:val="2"/>
              </w:rPr>
            </w:pPr>
          </w:p>
        </w:tc>
        <w:tc>
          <w:tcPr>
            <w:tcW w:w="1251" w:type="dxa"/>
            <w:tcBorders>
              <w:left w:val="single" w:sz="4" w:space="0" w:color="000000"/>
              <w:bottom w:val="single" w:sz="4" w:space="0" w:color="000000"/>
            </w:tcBorders>
          </w:tcPr>
          <w:p w:rsidR="006E2C23" w:rsidRDefault="006E2C23">
            <w:pPr>
              <w:pStyle w:val="TableParagraph"/>
              <w:rPr>
                <w:rFonts w:ascii="Times New Roman"/>
                <w:sz w:val="20"/>
              </w:rPr>
            </w:pPr>
          </w:p>
        </w:tc>
        <w:tc>
          <w:tcPr>
            <w:tcW w:w="1347" w:type="dxa"/>
            <w:tcBorders>
              <w:bottom w:val="single" w:sz="4" w:space="0" w:color="000000"/>
            </w:tcBorders>
          </w:tcPr>
          <w:p w:rsidR="006E2C23" w:rsidRDefault="00CC6194">
            <w:pPr>
              <w:pStyle w:val="TableParagraph"/>
              <w:spacing w:line="253" w:lineRule="exact"/>
              <w:ind w:left="203"/>
            </w:pPr>
            <w:r>
              <w:t>1,5 ml</w:t>
            </w:r>
          </w:p>
        </w:tc>
        <w:tc>
          <w:tcPr>
            <w:tcW w:w="1515" w:type="dxa"/>
            <w:tcBorders>
              <w:bottom w:val="single" w:sz="4" w:space="0" w:color="000000"/>
            </w:tcBorders>
          </w:tcPr>
          <w:p w:rsidR="006E2C23" w:rsidRDefault="006E2C23">
            <w:pPr>
              <w:pStyle w:val="TableParagraph"/>
              <w:rPr>
                <w:rFonts w:ascii="Times New Roman"/>
                <w:sz w:val="20"/>
              </w:rPr>
            </w:pPr>
          </w:p>
        </w:tc>
        <w:tc>
          <w:tcPr>
            <w:tcW w:w="1327" w:type="dxa"/>
            <w:tcBorders>
              <w:bottom w:val="single" w:sz="4" w:space="0" w:color="000000"/>
            </w:tcBorders>
          </w:tcPr>
          <w:p w:rsidR="006E2C23" w:rsidRDefault="006E2C23">
            <w:pPr>
              <w:pStyle w:val="TableParagraph"/>
              <w:rPr>
                <w:rFonts w:ascii="Times New Roman"/>
                <w:sz w:val="20"/>
              </w:rPr>
            </w:pPr>
          </w:p>
        </w:tc>
        <w:tc>
          <w:tcPr>
            <w:tcW w:w="1546" w:type="dxa"/>
            <w:tcBorders>
              <w:bottom w:val="single" w:sz="4" w:space="0" w:color="000000"/>
            </w:tcBorders>
          </w:tcPr>
          <w:p w:rsidR="006E2C23" w:rsidRDefault="006E2C23">
            <w:pPr>
              <w:pStyle w:val="TableParagraph"/>
              <w:rPr>
                <w:rFonts w:ascii="Times New Roman"/>
                <w:sz w:val="20"/>
              </w:rPr>
            </w:pPr>
          </w:p>
        </w:tc>
      </w:tr>
    </w:tbl>
    <w:p w:rsidR="006E2C23" w:rsidRDefault="006E2C23">
      <w:pPr>
        <w:pStyle w:val="BodyText"/>
        <w:rPr>
          <w:sz w:val="24"/>
        </w:rPr>
      </w:pPr>
    </w:p>
    <w:p w:rsidR="006E2C23" w:rsidRDefault="006E2C23">
      <w:pPr>
        <w:pStyle w:val="BodyText"/>
        <w:rPr>
          <w:sz w:val="29"/>
        </w:rPr>
      </w:pPr>
    </w:p>
    <w:p w:rsidR="006E2C23" w:rsidRDefault="00CC6194">
      <w:pPr>
        <w:pStyle w:val="BodyText"/>
        <w:spacing w:line="360" w:lineRule="auto"/>
        <w:ind w:left="588" w:right="904" w:firstLine="720"/>
        <w:jc w:val="both"/>
      </w:pPr>
      <w:r>
        <w:t>Berdasarkan hasil percobaan yang telah di telah dilakukan dapat dilihat perbandingan kadar vitamin C pada buah Belimbing Wuluh Dengan Tingkat Kematangan Yang Berbeda Menggunakan Metode 2,6 Diklorofenol Indofenol sebagai berikut:</w:t>
      </w:r>
    </w:p>
    <w:p w:rsidR="006E2C23" w:rsidRDefault="006E2C23">
      <w:pPr>
        <w:pStyle w:val="BodyText"/>
        <w:spacing w:before="1"/>
        <w:rPr>
          <w:sz w:val="20"/>
        </w:rPr>
      </w:pPr>
    </w:p>
    <w:p w:rsidR="006E2C23" w:rsidRDefault="00CC6194">
      <w:pPr>
        <w:pStyle w:val="BodyText"/>
        <w:spacing w:before="1" w:line="367" w:lineRule="auto"/>
        <w:ind w:left="588" w:right="1002"/>
      </w:pPr>
      <w:r>
        <w:rPr>
          <w:b/>
        </w:rPr>
        <w:t xml:space="preserve">Tabel 4.4 </w:t>
      </w:r>
      <w:r>
        <w:t>Hasil perhitunga</w:t>
      </w:r>
      <w:r>
        <w:t>n kadar vitamin C pada buah belimbing wuluh dengan metode 2,6 Diklorofenol Indofenol</w:t>
      </w:r>
    </w:p>
    <w:tbl>
      <w:tblPr>
        <w:tblW w:w="0" w:type="auto"/>
        <w:tblInd w:w="478" w:type="dxa"/>
        <w:tblLayout w:type="fixed"/>
        <w:tblCellMar>
          <w:left w:w="0" w:type="dxa"/>
          <w:right w:w="0" w:type="dxa"/>
        </w:tblCellMar>
        <w:tblLook w:val="01E0" w:firstRow="1" w:lastRow="1" w:firstColumn="1" w:lastColumn="1" w:noHBand="0" w:noVBand="0"/>
      </w:tblPr>
      <w:tblGrid>
        <w:gridCol w:w="1202"/>
        <w:gridCol w:w="1312"/>
        <w:gridCol w:w="1609"/>
        <w:gridCol w:w="1574"/>
        <w:gridCol w:w="2267"/>
      </w:tblGrid>
      <w:tr w:rsidR="006E2C23">
        <w:trPr>
          <w:trHeight w:val="1134"/>
        </w:trPr>
        <w:tc>
          <w:tcPr>
            <w:tcW w:w="1202" w:type="dxa"/>
            <w:tcBorders>
              <w:top w:val="single" w:sz="6" w:space="0" w:color="000000"/>
              <w:bottom w:val="single" w:sz="4" w:space="0" w:color="000000"/>
            </w:tcBorders>
          </w:tcPr>
          <w:p w:rsidR="006E2C23" w:rsidRDefault="00CC6194">
            <w:pPr>
              <w:pStyle w:val="TableParagraph"/>
              <w:spacing w:line="241" w:lineRule="exact"/>
              <w:ind w:left="202" w:right="213"/>
              <w:jc w:val="center"/>
            </w:pPr>
            <w:r>
              <w:t>Sampel</w:t>
            </w:r>
          </w:p>
        </w:tc>
        <w:tc>
          <w:tcPr>
            <w:tcW w:w="1312" w:type="dxa"/>
            <w:tcBorders>
              <w:top w:val="single" w:sz="6" w:space="0" w:color="000000"/>
              <w:bottom w:val="single" w:sz="4" w:space="0" w:color="000000"/>
            </w:tcBorders>
          </w:tcPr>
          <w:p w:rsidR="006E2C23" w:rsidRDefault="00CC6194">
            <w:pPr>
              <w:pStyle w:val="TableParagraph"/>
              <w:spacing w:line="360" w:lineRule="auto"/>
              <w:ind w:left="310" w:right="295" w:hanging="10"/>
              <w:jc w:val="center"/>
            </w:pPr>
            <w:r>
              <w:t xml:space="preserve">Berat </w:t>
            </w:r>
            <w:r>
              <w:rPr>
                <w:w w:val="90"/>
              </w:rPr>
              <w:t>Sampel</w:t>
            </w:r>
          </w:p>
          <w:p w:rsidR="006E2C23" w:rsidRDefault="00CC6194">
            <w:pPr>
              <w:pStyle w:val="TableParagraph"/>
              <w:spacing w:line="252" w:lineRule="exact"/>
              <w:ind w:left="506" w:right="496"/>
              <w:jc w:val="center"/>
            </w:pPr>
            <w:r>
              <w:t>(g)</w:t>
            </w:r>
          </w:p>
        </w:tc>
        <w:tc>
          <w:tcPr>
            <w:tcW w:w="1609" w:type="dxa"/>
            <w:tcBorders>
              <w:top w:val="single" w:sz="6" w:space="0" w:color="000000"/>
              <w:bottom w:val="single" w:sz="4" w:space="0" w:color="000000"/>
            </w:tcBorders>
          </w:tcPr>
          <w:p w:rsidR="006E2C23" w:rsidRDefault="00CC6194">
            <w:pPr>
              <w:pStyle w:val="TableParagraph"/>
              <w:spacing w:line="360" w:lineRule="auto"/>
              <w:ind w:left="219" w:right="137"/>
              <w:jc w:val="center"/>
            </w:pPr>
            <w:r>
              <w:t>Volume Titer Rata-rata</w:t>
            </w:r>
          </w:p>
          <w:p w:rsidR="006E2C23" w:rsidRDefault="00CC6194">
            <w:pPr>
              <w:pStyle w:val="TableParagraph"/>
              <w:spacing w:line="252" w:lineRule="exact"/>
              <w:ind w:left="206" w:right="137"/>
              <w:jc w:val="center"/>
            </w:pPr>
            <w:r>
              <w:t>(ml)</w:t>
            </w:r>
          </w:p>
        </w:tc>
        <w:tc>
          <w:tcPr>
            <w:tcW w:w="1574" w:type="dxa"/>
            <w:tcBorders>
              <w:top w:val="single" w:sz="6" w:space="0" w:color="000000"/>
              <w:bottom w:val="single" w:sz="4" w:space="0" w:color="000000"/>
            </w:tcBorders>
          </w:tcPr>
          <w:p w:rsidR="006E2C23" w:rsidRDefault="00CC6194">
            <w:pPr>
              <w:pStyle w:val="TableParagraph"/>
              <w:spacing w:line="360" w:lineRule="auto"/>
              <w:ind w:left="137" w:right="259" w:hanging="7"/>
              <w:jc w:val="center"/>
            </w:pPr>
            <w:r>
              <w:t>Volume Titer Blanko</w:t>
            </w:r>
          </w:p>
          <w:p w:rsidR="006E2C23" w:rsidRDefault="00CC6194">
            <w:pPr>
              <w:pStyle w:val="TableParagraph"/>
              <w:spacing w:line="252" w:lineRule="exact"/>
              <w:ind w:left="515" w:right="639"/>
              <w:jc w:val="center"/>
            </w:pPr>
            <w:r>
              <w:t>(ml)</w:t>
            </w:r>
          </w:p>
        </w:tc>
        <w:tc>
          <w:tcPr>
            <w:tcW w:w="2267" w:type="dxa"/>
            <w:tcBorders>
              <w:top w:val="single" w:sz="6" w:space="0" w:color="000000"/>
              <w:bottom w:val="single" w:sz="4" w:space="0" w:color="000000"/>
            </w:tcBorders>
          </w:tcPr>
          <w:p w:rsidR="006E2C23" w:rsidRDefault="00CC6194">
            <w:pPr>
              <w:pStyle w:val="TableParagraph"/>
              <w:spacing w:line="360" w:lineRule="auto"/>
              <w:ind w:left="524" w:right="388" w:hanging="267"/>
            </w:pPr>
            <w:r>
              <w:t>Kadar Vitamin C (mg/100 g)</w:t>
            </w:r>
          </w:p>
        </w:tc>
      </w:tr>
      <w:tr w:rsidR="006E2C23">
        <w:trPr>
          <w:trHeight w:val="308"/>
        </w:trPr>
        <w:tc>
          <w:tcPr>
            <w:tcW w:w="1202" w:type="dxa"/>
            <w:tcBorders>
              <w:top w:val="single" w:sz="4" w:space="0" w:color="000000"/>
            </w:tcBorders>
          </w:tcPr>
          <w:p w:rsidR="006E2C23" w:rsidRDefault="00CC6194">
            <w:pPr>
              <w:pStyle w:val="TableParagraph"/>
              <w:spacing w:line="243" w:lineRule="exact"/>
              <w:ind w:left="202" w:right="213"/>
              <w:jc w:val="center"/>
            </w:pPr>
            <w:r>
              <w:t>A1</w:t>
            </w:r>
          </w:p>
        </w:tc>
        <w:tc>
          <w:tcPr>
            <w:tcW w:w="1312" w:type="dxa"/>
            <w:tcBorders>
              <w:top w:val="single" w:sz="4" w:space="0" w:color="000000"/>
            </w:tcBorders>
          </w:tcPr>
          <w:p w:rsidR="006E2C23" w:rsidRDefault="00CC6194">
            <w:pPr>
              <w:pStyle w:val="TableParagraph"/>
              <w:spacing w:line="243" w:lineRule="exact"/>
              <w:ind w:right="219"/>
              <w:jc w:val="right"/>
            </w:pPr>
            <w:r>
              <w:t>10,046 g</w:t>
            </w:r>
          </w:p>
        </w:tc>
        <w:tc>
          <w:tcPr>
            <w:tcW w:w="1609" w:type="dxa"/>
            <w:tcBorders>
              <w:top w:val="single" w:sz="4" w:space="0" w:color="000000"/>
            </w:tcBorders>
          </w:tcPr>
          <w:p w:rsidR="006E2C23" w:rsidRDefault="00CC6194">
            <w:pPr>
              <w:pStyle w:val="TableParagraph"/>
              <w:spacing w:line="243" w:lineRule="exact"/>
              <w:ind w:left="634"/>
            </w:pPr>
            <w:r>
              <w:t>2 ml</w:t>
            </w:r>
          </w:p>
        </w:tc>
        <w:tc>
          <w:tcPr>
            <w:tcW w:w="1574" w:type="dxa"/>
            <w:tcBorders>
              <w:top w:val="single" w:sz="4" w:space="0" w:color="000000"/>
            </w:tcBorders>
          </w:tcPr>
          <w:p w:rsidR="006E2C23" w:rsidRDefault="006E2C23">
            <w:pPr>
              <w:pStyle w:val="TableParagraph"/>
              <w:rPr>
                <w:rFonts w:ascii="Times New Roman"/>
              </w:rPr>
            </w:pPr>
          </w:p>
        </w:tc>
        <w:tc>
          <w:tcPr>
            <w:tcW w:w="2267" w:type="dxa"/>
            <w:tcBorders>
              <w:top w:val="single" w:sz="4" w:space="0" w:color="000000"/>
            </w:tcBorders>
          </w:tcPr>
          <w:p w:rsidR="006E2C23" w:rsidRDefault="00CC6194">
            <w:pPr>
              <w:pStyle w:val="TableParagraph"/>
              <w:spacing w:line="243" w:lineRule="exact"/>
              <w:ind w:left="481"/>
            </w:pPr>
            <w:r>
              <w:t>13,5278 mg</w:t>
            </w:r>
          </w:p>
        </w:tc>
      </w:tr>
      <w:tr w:rsidR="006E2C23">
        <w:trPr>
          <w:trHeight w:val="378"/>
        </w:trPr>
        <w:tc>
          <w:tcPr>
            <w:tcW w:w="1202" w:type="dxa"/>
          </w:tcPr>
          <w:p w:rsidR="006E2C23" w:rsidRDefault="00CC6194">
            <w:pPr>
              <w:pStyle w:val="TableParagraph"/>
              <w:spacing w:before="58"/>
              <w:ind w:left="202" w:right="213"/>
              <w:jc w:val="center"/>
            </w:pPr>
            <w:r>
              <w:t>A2</w:t>
            </w:r>
          </w:p>
        </w:tc>
        <w:tc>
          <w:tcPr>
            <w:tcW w:w="1312" w:type="dxa"/>
          </w:tcPr>
          <w:p w:rsidR="006E2C23" w:rsidRDefault="00CC6194">
            <w:pPr>
              <w:pStyle w:val="TableParagraph"/>
              <w:spacing w:before="58"/>
              <w:ind w:right="219"/>
              <w:jc w:val="right"/>
            </w:pPr>
            <w:r>
              <w:t>10,051 g</w:t>
            </w:r>
          </w:p>
        </w:tc>
        <w:tc>
          <w:tcPr>
            <w:tcW w:w="1609" w:type="dxa"/>
          </w:tcPr>
          <w:p w:rsidR="006E2C23" w:rsidRDefault="00CC6194">
            <w:pPr>
              <w:pStyle w:val="TableParagraph"/>
              <w:spacing w:before="58"/>
              <w:ind w:left="610"/>
            </w:pPr>
            <w:r>
              <w:t>1,6 ml</w:t>
            </w:r>
          </w:p>
        </w:tc>
        <w:tc>
          <w:tcPr>
            <w:tcW w:w="1574" w:type="dxa"/>
          </w:tcPr>
          <w:p w:rsidR="006E2C23" w:rsidRDefault="00CC6194">
            <w:pPr>
              <w:pStyle w:val="TableParagraph"/>
              <w:spacing w:before="58"/>
              <w:ind w:left="425"/>
            </w:pPr>
            <w:r>
              <w:t>0,5 ml</w:t>
            </w:r>
          </w:p>
        </w:tc>
        <w:tc>
          <w:tcPr>
            <w:tcW w:w="2267" w:type="dxa"/>
          </w:tcPr>
          <w:p w:rsidR="006E2C23" w:rsidRDefault="00CC6194">
            <w:pPr>
              <w:pStyle w:val="TableParagraph"/>
              <w:spacing w:before="58"/>
              <w:ind w:left="481"/>
            </w:pPr>
            <w:r>
              <w:t>10,5064 mg</w:t>
            </w:r>
          </w:p>
        </w:tc>
      </w:tr>
      <w:tr w:rsidR="006E2C23">
        <w:trPr>
          <w:trHeight w:val="448"/>
        </w:trPr>
        <w:tc>
          <w:tcPr>
            <w:tcW w:w="1202" w:type="dxa"/>
            <w:tcBorders>
              <w:bottom w:val="single" w:sz="4" w:space="0" w:color="000000"/>
            </w:tcBorders>
          </w:tcPr>
          <w:p w:rsidR="006E2C23" w:rsidRDefault="00CC6194">
            <w:pPr>
              <w:pStyle w:val="TableParagraph"/>
              <w:spacing w:before="59"/>
              <w:ind w:left="202" w:right="213"/>
              <w:jc w:val="center"/>
            </w:pPr>
            <w:r>
              <w:t>A3</w:t>
            </w:r>
          </w:p>
        </w:tc>
        <w:tc>
          <w:tcPr>
            <w:tcW w:w="1312" w:type="dxa"/>
            <w:tcBorders>
              <w:bottom w:val="single" w:sz="4" w:space="0" w:color="000000"/>
            </w:tcBorders>
          </w:tcPr>
          <w:p w:rsidR="006E2C23" w:rsidRDefault="00CC6194">
            <w:pPr>
              <w:pStyle w:val="TableParagraph"/>
              <w:spacing w:before="59"/>
              <w:ind w:right="219"/>
              <w:jc w:val="right"/>
            </w:pPr>
            <w:r>
              <w:t>10,023 g</w:t>
            </w:r>
          </w:p>
        </w:tc>
        <w:tc>
          <w:tcPr>
            <w:tcW w:w="1609" w:type="dxa"/>
            <w:tcBorders>
              <w:bottom w:val="single" w:sz="4" w:space="0" w:color="000000"/>
            </w:tcBorders>
          </w:tcPr>
          <w:p w:rsidR="006E2C23" w:rsidRDefault="00CC6194">
            <w:pPr>
              <w:pStyle w:val="TableParagraph"/>
              <w:spacing w:before="59"/>
              <w:ind w:left="582"/>
            </w:pPr>
            <w:r>
              <w:t>1,4 ml</w:t>
            </w:r>
          </w:p>
        </w:tc>
        <w:tc>
          <w:tcPr>
            <w:tcW w:w="1574" w:type="dxa"/>
            <w:tcBorders>
              <w:bottom w:val="single" w:sz="4" w:space="0" w:color="000000"/>
            </w:tcBorders>
          </w:tcPr>
          <w:p w:rsidR="006E2C23" w:rsidRDefault="006E2C23">
            <w:pPr>
              <w:pStyle w:val="TableParagraph"/>
              <w:rPr>
                <w:rFonts w:ascii="Times New Roman"/>
              </w:rPr>
            </w:pPr>
          </w:p>
        </w:tc>
        <w:tc>
          <w:tcPr>
            <w:tcW w:w="2267" w:type="dxa"/>
            <w:tcBorders>
              <w:bottom w:val="single" w:sz="4" w:space="0" w:color="000000"/>
            </w:tcBorders>
          </w:tcPr>
          <w:p w:rsidR="006E2C23" w:rsidRDefault="00CC6194">
            <w:pPr>
              <w:pStyle w:val="TableParagraph"/>
              <w:spacing w:before="59"/>
              <w:ind w:left="544"/>
            </w:pPr>
            <w:r>
              <w:t>8,1352 mg</w:t>
            </w:r>
          </w:p>
        </w:tc>
      </w:tr>
    </w:tbl>
    <w:p w:rsidR="006E2C23" w:rsidRDefault="00CC6194">
      <w:pPr>
        <w:pStyle w:val="BodyText"/>
        <w:spacing w:before="65" w:line="360" w:lineRule="auto"/>
        <w:ind w:left="588" w:right="898" w:firstLine="720"/>
        <w:jc w:val="both"/>
      </w:pPr>
      <w:r>
        <w:t>Dari tabel diatas dilihat bahwa kadar Vitamin C dalam Buah Belimbing Wuluh dengan tingkat kematangan yang berbeda yaitu Belimbing Wuluh muda adalah 13,5278 mg / 100 gram, Buah Belimbing Wuluh tua adalah 10,5064 mg / gram, dan Buah Belimbing Wuluh matang ad</w:t>
      </w:r>
      <w:r>
        <w:t>alah 8,1352 mg / gram.</w:t>
      </w:r>
    </w:p>
    <w:p w:rsidR="006E2C23" w:rsidRDefault="006E2C23">
      <w:pPr>
        <w:spacing w:line="360" w:lineRule="auto"/>
        <w:jc w:val="both"/>
        <w:sectPr w:rsidR="006E2C23">
          <w:pgSz w:w="11930" w:h="16850"/>
          <w:pgMar w:top="1600" w:right="800" w:bottom="1440" w:left="1680" w:header="0" w:footer="1166" w:gutter="0"/>
          <w:cols w:space="720"/>
        </w:sectPr>
      </w:pPr>
    </w:p>
    <w:p w:rsidR="006E2C23" w:rsidRDefault="00CC6194">
      <w:pPr>
        <w:pStyle w:val="Heading2"/>
        <w:numPr>
          <w:ilvl w:val="1"/>
          <w:numId w:val="4"/>
        </w:numPr>
        <w:tabs>
          <w:tab w:val="left" w:pos="990"/>
        </w:tabs>
        <w:spacing w:before="87"/>
        <w:ind w:hanging="402"/>
      </w:pPr>
      <w:r>
        <w:lastRenderedPageBreak/>
        <w:t>Pembahasan</w:t>
      </w:r>
    </w:p>
    <w:p w:rsidR="006E2C23" w:rsidRDefault="00CC6194">
      <w:pPr>
        <w:pStyle w:val="BodyText"/>
        <w:spacing w:before="218" w:line="360" w:lineRule="auto"/>
        <w:ind w:left="588" w:right="904" w:firstLine="720"/>
        <w:jc w:val="both"/>
      </w:pPr>
      <w:r>
        <w:t>Vitamin C adalah kristal putih yang mudah larut dalam air, berbentuk serbuk, berwarna putih atau agak kekuningan dan tidak berbau.</w:t>
      </w:r>
    </w:p>
    <w:p w:rsidR="006E2C23" w:rsidRDefault="00CC6194">
      <w:pPr>
        <w:pStyle w:val="BodyText"/>
        <w:spacing w:before="71" w:line="360" w:lineRule="auto"/>
        <w:ind w:left="588" w:right="904" w:firstLine="60"/>
        <w:jc w:val="both"/>
      </w:pPr>
      <w:r>
        <w:t>Vitamin C asam askorbat adalah suatu turunan heksosa dan diklarifikasikan s</w:t>
      </w:r>
      <w:r>
        <w:t>ebagai karbohidrat yang berkaitan dengan monosakarida. Vitamin C juga mempunyai rumus kimia C6H8O6. (Farmakope Indonesia Edisi V Tahun 2014).</w:t>
      </w:r>
    </w:p>
    <w:p w:rsidR="006E2C23" w:rsidRDefault="00CC6194">
      <w:pPr>
        <w:pStyle w:val="BodyText"/>
        <w:spacing w:before="79" w:line="360" w:lineRule="auto"/>
        <w:ind w:left="588" w:right="895" w:firstLine="720"/>
        <w:jc w:val="both"/>
      </w:pPr>
      <w:r>
        <w:t>Vitamin C juga bermanfaat sebagai antioksidan di dalam industri pangan untuk mencegah proses menjadi tengik, perub</w:t>
      </w:r>
      <w:r>
        <w:t>ahan warna pada buah-buahan dan untuk mengawetkan daging. Vitamin C juga berperan dalam penyembuhan luka, patah tulang, perdarahan dibawah kulit, dan perdarahan gusi ( Almatsier, 2009).</w:t>
      </w:r>
    </w:p>
    <w:p w:rsidR="006E2C23" w:rsidRDefault="00CC6194">
      <w:pPr>
        <w:pStyle w:val="BodyText"/>
        <w:spacing w:before="78" w:line="360" w:lineRule="auto"/>
        <w:ind w:left="588" w:right="900" w:firstLine="720"/>
        <w:jc w:val="both"/>
      </w:pPr>
      <w:r>
        <w:t>Prinsip analisis Vitamin C dengan metode 2,6 Diklorofenol Indofenol yaitu menetapkan kadar Vitamin C pada bahan pangan berdasarkan titrasi dengan 2,6 Diklorofenol Indofenol dimana terjadi reaksi reduksi 2,6 Diklorofenol Indofenol dengan adanya Vitamin C da</w:t>
      </w:r>
      <w:r>
        <w:t>lam larutan asam. Asam askorbat mereduksi 2,6 Diklorofenol Indofenol dalam suatu larutan yang tidak berwarna. Titik akhir titrasi ditandai dengan perubahan warna menjadi merah muda dalam suasana asam.</w:t>
      </w:r>
    </w:p>
    <w:p w:rsidR="006E2C23" w:rsidRDefault="00CC6194">
      <w:pPr>
        <w:pStyle w:val="BodyText"/>
        <w:spacing w:before="80" w:line="360" w:lineRule="auto"/>
        <w:ind w:left="588" w:right="895" w:firstLine="720"/>
        <w:jc w:val="both"/>
      </w:pPr>
      <w:r>
        <w:t xml:space="preserve">Metode 2,6 Diklorofenol Indofenol ini berdasarkan atas </w:t>
      </w:r>
      <w:r>
        <w:t>sifat mereduksi asam askorbat terhadap zat warna 2,6 Diklorofenol Indofenol. Asam askorbat akan mereduksi indikator warna 2,6 Diklorofenol Indofenol membentuk larutan yang tidak berwarna. Pada titik akhir titrasi, kelebihan zat warna yang tidak tereduksi a</w:t>
      </w:r>
      <w:r>
        <w:t>kan berwarna merah muda dalam larutan asam. Pelarut terbaik untuk asam askorbat asam metafosfat dan asam oksalat.</w:t>
      </w:r>
    </w:p>
    <w:p w:rsidR="006E2C23" w:rsidRDefault="00CC6194">
      <w:pPr>
        <w:pStyle w:val="BodyText"/>
        <w:spacing w:before="73" w:line="360" w:lineRule="auto"/>
        <w:ind w:left="588" w:right="897" w:firstLine="720"/>
        <w:jc w:val="both"/>
      </w:pPr>
      <w:r>
        <w:t>Kondisi fisik buah belimbing wuluh muda setelah di ambil, yaitu memilikki tekstur yang keras serta memilikki warna hijau tua dan rasa yang san</w:t>
      </w:r>
      <w:r>
        <w:t>gat asam, kondisi fisik belimbing matang yaitu tekstur sedikit lunak serta memilikki warna hijau kekuningan dan rasa asam nya tidak seasam belimbing wuluh muda, kondisi fisik belimbing wuluh tua yaitu tekstur lunak, memilikki warna kuning, dan rasa asam ti</w:t>
      </w:r>
      <w:r>
        <w:t>dak seasam belimbing wuluh</w:t>
      </w:r>
      <w:r>
        <w:rPr>
          <w:spacing w:val="6"/>
        </w:rPr>
        <w:t xml:space="preserve"> </w:t>
      </w:r>
      <w:r>
        <w:t>matang.</w:t>
      </w:r>
    </w:p>
    <w:p w:rsidR="006E2C23" w:rsidRDefault="00CC6194">
      <w:pPr>
        <w:pStyle w:val="BodyText"/>
        <w:spacing w:before="79" w:line="360" w:lineRule="auto"/>
        <w:ind w:left="588" w:right="903" w:firstLine="720"/>
        <w:jc w:val="both"/>
      </w:pPr>
      <w:r>
        <w:t>Berdasarkan dari data yang diperoleh dari hasil penelitian penetapan kadar Vitamin C pada buah belimbing wuluh muda dengan metode 2,6 dikorofenol Indofenol menunjukkan bahwa buah belimbing wuluh muda memilikki rata-rata k</w:t>
      </w:r>
      <w:r>
        <w:t>adar Vitamin C sebesar 13,5278 mg / 100 gram, pada buah belimbing wuluh tua dengan metode 2,6 dikorofenol Indofenol menunjukkan bahwa</w:t>
      </w:r>
      <w:r>
        <w:rPr>
          <w:spacing w:val="-17"/>
        </w:rPr>
        <w:t xml:space="preserve"> </w:t>
      </w:r>
      <w:r>
        <w:t>buah</w:t>
      </w:r>
    </w:p>
    <w:p w:rsidR="006E2C23" w:rsidRDefault="006E2C23">
      <w:pPr>
        <w:spacing w:line="360" w:lineRule="auto"/>
        <w:jc w:val="both"/>
        <w:sectPr w:rsidR="006E2C23">
          <w:pgSz w:w="11930" w:h="16850"/>
          <w:pgMar w:top="1600" w:right="800" w:bottom="1440" w:left="1680" w:header="0" w:footer="1166" w:gutter="0"/>
          <w:cols w:space="720"/>
        </w:sectPr>
      </w:pPr>
    </w:p>
    <w:p w:rsidR="006E2C23" w:rsidRDefault="00CC6194">
      <w:pPr>
        <w:pStyle w:val="BodyText"/>
        <w:spacing w:before="89"/>
        <w:ind w:left="588"/>
        <w:jc w:val="both"/>
      </w:pPr>
      <w:r>
        <w:lastRenderedPageBreak/>
        <w:t>belimbing wuluh tua memilikki rata-rata kadar Vitamin C sebesar 10,5064 mg</w:t>
      </w:r>
      <w:r>
        <w:rPr>
          <w:spacing w:val="51"/>
        </w:rPr>
        <w:t xml:space="preserve"> </w:t>
      </w:r>
      <w:r>
        <w:t>/</w:t>
      </w:r>
    </w:p>
    <w:p w:rsidR="006E2C23" w:rsidRDefault="00CC6194">
      <w:pPr>
        <w:pStyle w:val="BodyText"/>
        <w:spacing w:before="126" w:line="360" w:lineRule="auto"/>
        <w:ind w:left="588" w:right="893"/>
        <w:jc w:val="both"/>
      </w:pPr>
      <w:r>
        <w:t xml:space="preserve">100 gram, dan pada buah </w:t>
      </w:r>
      <w:r>
        <w:t>belimbing wuluh matang dengan metode 2,6 dikorofenol Indofenol menunjukkan bahwa buah belimbing wuluh matang memilikki rata-rata kadar Vitamin C sebesar 8,1352 mg / 100 gram.</w:t>
      </w:r>
    </w:p>
    <w:p w:rsidR="006E2C23" w:rsidRDefault="00CC6194">
      <w:pPr>
        <w:pStyle w:val="BodyText"/>
        <w:spacing w:before="79" w:line="360" w:lineRule="auto"/>
        <w:ind w:left="588" w:right="899" w:firstLine="720"/>
        <w:jc w:val="both"/>
      </w:pPr>
      <w:r>
        <w:t>Dari data tersebut, belimbing wuluh muda memilikki kadar Vitamin C yang lebih tin</w:t>
      </w:r>
      <w:r>
        <w:t>ggi dari pada kadar Vitamin C belilmbing wuluh tua, dan kadar Vitamin C belimbing wuluh tua memilikki kadar Vitamin C yang lebih tinggi dari pada kadar Vitamin C belimbing wuluh matang.</w:t>
      </w:r>
    </w:p>
    <w:p w:rsidR="006E2C23" w:rsidRDefault="00CC6194">
      <w:pPr>
        <w:pStyle w:val="BodyText"/>
        <w:spacing w:before="73" w:line="360" w:lineRule="auto"/>
        <w:ind w:left="588" w:right="893" w:firstLine="900"/>
        <w:jc w:val="both"/>
      </w:pPr>
      <w:r>
        <w:t xml:space="preserve">Kadar Vitamin C yang diperoleh sedikit berbeda dengan kadar Vitamin C </w:t>
      </w:r>
      <w:r>
        <w:t xml:space="preserve">dalam buah belimbing wuluh yang tertera di literatur, yang mana menurut Ulfa Sari tahun 2018 adalah Belimbing Wuluh Muda adalah 14,129 mg / 100 gram, Buah Belimbing Wuluh Tua adalah 10,655 mg / 100 gram. Kandungan Vitamin C yang berbeda dikarenakan karena </w:t>
      </w:r>
      <w:r>
        <w:t>buah belimbing wuluh yang tidak</w:t>
      </w:r>
      <w:r>
        <w:rPr>
          <w:spacing w:val="-18"/>
        </w:rPr>
        <w:t xml:space="preserve"> </w:t>
      </w:r>
      <w:r>
        <w:t>segar.</w:t>
      </w:r>
    </w:p>
    <w:p w:rsidR="006E2C23" w:rsidRDefault="00CC6194">
      <w:pPr>
        <w:pStyle w:val="BodyText"/>
        <w:spacing w:before="81" w:line="360" w:lineRule="auto"/>
        <w:ind w:left="588" w:right="900" w:firstLine="900"/>
        <w:jc w:val="both"/>
      </w:pPr>
      <w:r>
        <w:t>Nyatanya Buah belimbing wuluh di ambil dalam kondisi segar, dikarenakan mengalami kendala di awal melalukan penelitian maka beliming wuluh yang diambil dari sumber langsung, disimpan ke lemari es selama beberapa hari, maka belimbing wuluh yang dipakai wakt</w:t>
      </w:r>
      <w:r>
        <w:t>u penelitian selanjutnya kurang segar, maka terdapat sedikit hasil kadar Vitamin C dengan</w:t>
      </w:r>
      <w:r>
        <w:rPr>
          <w:spacing w:val="-43"/>
        </w:rPr>
        <w:t xml:space="preserve"> </w:t>
      </w:r>
      <w:r>
        <w:t>literatur.</w:t>
      </w:r>
    </w:p>
    <w:p w:rsidR="006E2C23" w:rsidRDefault="006E2C23">
      <w:pPr>
        <w:spacing w:line="360" w:lineRule="auto"/>
        <w:jc w:val="both"/>
        <w:sectPr w:rsidR="006E2C23">
          <w:pgSz w:w="11930" w:h="16850"/>
          <w:pgMar w:top="1600" w:right="800" w:bottom="1440" w:left="1680" w:header="0" w:footer="1166" w:gutter="0"/>
          <w:cols w:space="720"/>
        </w:sectPr>
      </w:pPr>
    </w:p>
    <w:p w:rsidR="006E2C23" w:rsidRDefault="00CC6194">
      <w:pPr>
        <w:pStyle w:val="Heading2"/>
        <w:spacing w:before="89" w:line="343" w:lineRule="auto"/>
        <w:ind w:left="3013" w:right="3323" w:firstLine="1176"/>
      </w:pPr>
      <w:r>
        <w:lastRenderedPageBreak/>
        <w:t>BAB V KESIMPULAN DAN SARAN</w:t>
      </w:r>
    </w:p>
    <w:p w:rsidR="006E2C23" w:rsidRDefault="006E2C23">
      <w:pPr>
        <w:pStyle w:val="BodyText"/>
        <w:spacing w:before="5"/>
        <w:rPr>
          <w:b/>
          <w:sz w:val="33"/>
        </w:rPr>
      </w:pPr>
    </w:p>
    <w:p w:rsidR="006E2C23" w:rsidRDefault="00CC6194">
      <w:pPr>
        <w:pStyle w:val="ListParagraph"/>
        <w:numPr>
          <w:ilvl w:val="1"/>
          <w:numId w:val="3"/>
        </w:numPr>
        <w:tabs>
          <w:tab w:val="left" w:pos="990"/>
        </w:tabs>
        <w:ind w:hanging="402"/>
        <w:jc w:val="both"/>
        <w:rPr>
          <w:b/>
          <w:sz w:val="24"/>
        </w:rPr>
      </w:pPr>
      <w:r>
        <w:rPr>
          <w:b/>
          <w:sz w:val="24"/>
        </w:rPr>
        <w:t>Kesimpulan</w:t>
      </w:r>
    </w:p>
    <w:p w:rsidR="006E2C23" w:rsidRDefault="00CC6194">
      <w:pPr>
        <w:pStyle w:val="BodyText"/>
        <w:spacing w:before="125" w:line="360" w:lineRule="auto"/>
        <w:ind w:left="588" w:right="901" w:firstLine="720"/>
        <w:jc w:val="both"/>
      </w:pPr>
      <w:r>
        <w:t>Dari data penelitian mengenai “Penetapan Kadar Vitamin C pada buah belimbing wuluh (</w:t>
      </w:r>
      <w:r>
        <w:rPr>
          <w:i/>
        </w:rPr>
        <w:t>Averrhoa bilimbi</w:t>
      </w:r>
      <w:r>
        <w:rPr>
          <w:i/>
        </w:rPr>
        <w:t xml:space="preserve"> </w:t>
      </w:r>
      <w:r>
        <w:t>L) dengan tingkat kematangan yang berbeda dengan menggunakan metode 2,6 Diklorofenol Indofenol” dapat diambil kesimpulan sebagai berikut</w:t>
      </w:r>
      <w:r>
        <w:rPr>
          <w:spacing w:val="-8"/>
        </w:rPr>
        <w:t xml:space="preserve"> </w:t>
      </w:r>
      <w:r>
        <w:t>:</w:t>
      </w:r>
    </w:p>
    <w:p w:rsidR="006E2C23" w:rsidRDefault="00CC6194">
      <w:pPr>
        <w:pStyle w:val="ListParagraph"/>
        <w:numPr>
          <w:ilvl w:val="0"/>
          <w:numId w:val="2"/>
        </w:numPr>
        <w:tabs>
          <w:tab w:val="left" w:pos="1309"/>
        </w:tabs>
        <w:spacing w:before="73" w:line="360" w:lineRule="auto"/>
        <w:ind w:right="888"/>
        <w:jc w:val="both"/>
      </w:pPr>
      <w:r>
        <w:t>Kadar Vitamin C pada buah belimbing wuluh muda memiliki kadar rata- rata sebesar 13,5278 mg / 100 gram, pada buah be</w:t>
      </w:r>
      <w:r>
        <w:t>limbing wuluh tua memiliki kadar rata-rata sebesar 10,5064 mg / 100 gram, pada buah belimbing wuluh matang memiliki kadar rata-rata sebesar 8,1352 mg  / 100</w:t>
      </w:r>
      <w:r>
        <w:rPr>
          <w:spacing w:val="-2"/>
        </w:rPr>
        <w:t xml:space="preserve"> </w:t>
      </w:r>
      <w:r>
        <w:t>gram.</w:t>
      </w:r>
    </w:p>
    <w:p w:rsidR="006E2C23" w:rsidRDefault="00CC6194">
      <w:pPr>
        <w:pStyle w:val="ListParagraph"/>
        <w:numPr>
          <w:ilvl w:val="0"/>
          <w:numId w:val="2"/>
        </w:numPr>
        <w:tabs>
          <w:tab w:val="left" w:pos="1309"/>
        </w:tabs>
        <w:spacing w:before="76" w:line="362" w:lineRule="auto"/>
        <w:ind w:right="915"/>
        <w:jc w:val="both"/>
      </w:pPr>
      <w:r>
        <w:t>Kadar Vitamin C belimbing wuluh muda lebih tinggi dibandingkan dengan belimbing wuluh tua dan</w:t>
      </w:r>
      <w:r>
        <w:t xml:space="preserve"> belimbing wuluh</w:t>
      </w:r>
      <w:r>
        <w:rPr>
          <w:spacing w:val="1"/>
        </w:rPr>
        <w:t xml:space="preserve"> </w:t>
      </w:r>
      <w:r>
        <w:t>matang.</w:t>
      </w:r>
    </w:p>
    <w:p w:rsidR="006E2C23" w:rsidRDefault="00CC6194">
      <w:pPr>
        <w:pStyle w:val="ListParagraph"/>
        <w:numPr>
          <w:ilvl w:val="0"/>
          <w:numId w:val="2"/>
        </w:numPr>
        <w:tabs>
          <w:tab w:val="left" w:pos="1309"/>
        </w:tabs>
        <w:spacing w:before="74" w:line="360" w:lineRule="auto"/>
        <w:ind w:right="901"/>
        <w:jc w:val="both"/>
      </w:pPr>
      <w:r>
        <w:t xml:space="preserve">Kadar Vitamin C belimbing wuluh tua </w:t>
      </w:r>
      <w:r>
        <w:rPr>
          <w:spacing w:val="-5"/>
        </w:rPr>
        <w:t xml:space="preserve">lebih </w:t>
      </w:r>
      <w:r>
        <w:t>tinggi dibandingkan dengan belimbing wuluh</w:t>
      </w:r>
      <w:r>
        <w:rPr>
          <w:spacing w:val="1"/>
        </w:rPr>
        <w:t xml:space="preserve"> </w:t>
      </w:r>
      <w:r>
        <w:t>matang.</w:t>
      </w:r>
    </w:p>
    <w:p w:rsidR="006E2C23" w:rsidRDefault="006E2C23">
      <w:pPr>
        <w:pStyle w:val="BodyText"/>
        <w:rPr>
          <w:sz w:val="24"/>
        </w:rPr>
      </w:pPr>
    </w:p>
    <w:p w:rsidR="006E2C23" w:rsidRDefault="00CC6194">
      <w:pPr>
        <w:pStyle w:val="Heading2"/>
        <w:numPr>
          <w:ilvl w:val="1"/>
          <w:numId w:val="3"/>
        </w:numPr>
        <w:tabs>
          <w:tab w:val="left" w:pos="990"/>
        </w:tabs>
        <w:spacing w:before="180"/>
        <w:ind w:hanging="402"/>
        <w:jc w:val="both"/>
      </w:pPr>
      <w:r>
        <w:t>Saran</w:t>
      </w:r>
    </w:p>
    <w:p w:rsidR="006E2C23" w:rsidRDefault="00CC6194">
      <w:pPr>
        <w:pStyle w:val="BodyText"/>
        <w:spacing w:before="136"/>
        <w:ind w:left="588"/>
      </w:pPr>
      <w:r>
        <w:t>Adapun saran yang dapat diberikan penulis, yaitu :</w:t>
      </w:r>
    </w:p>
    <w:p w:rsidR="006E2C23" w:rsidRDefault="00CC6194">
      <w:pPr>
        <w:pStyle w:val="ListParagraph"/>
        <w:numPr>
          <w:ilvl w:val="0"/>
          <w:numId w:val="1"/>
        </w:numPr>
        <w:tabs>
          <w:tab w:val="left" w:pos="1309"/>
        </w:tabs>
        <w:spacing w:before="206" w:line="360" w:lineRule="auto"/>
        <w:ind w:right="899"/>
        <w:jc w:val="both"/>
      </w:pPr>
      <w:r>
        <w:t>Kepada masyarakat disarankan untuk membudidayakan buah belimbing wuluh sebagai salah satu cara untuk memenuhi kebutuhan vitamin C yang dibutuhkan oleh</w:t>
      </w:r>
      <w:r>
        <w:rPr>
          <w:spacing w:val="-2"/>
        </w:rPr>
        <w:t xml:space="preserve"> </w:t>
      </w:r>
      <w:r>
        <w:t>tubuh.</w:t>
      </w:r>
    </w:p>
    <w:p w:rsidR="006E2C23" w:rsidRDefault="00CC6194">
      <w:pPr>
        <w:pStyle w:val="ListParagraph"/>
        <w:numPr>
          <w:ilvl w:val="0"/>
          <w:numId w:val="1"/>
        </w:numPr>
        <w:tabs>
          <w:tab w:val="left" w:pos="1309"/>
        </w:tabs>
        <w:spacing w:before="81" w:line="355" w:lineRule="auto"/>
        <w:ind w:right="911"/>
        <w:jc w:val="both"/>
      </w:pPr>
      <w:r>
        <w:t>Kepada peneliti selanjutnya disarankan untuk melakukan perbandingan kadar Vitamin C belimbing wulu</w:t>
      </w:r>
      <w:r>
        <w:t>h dengan metode</w:t>
      </w:r>
      <w:r>
        <w:rPr>
          <w:spacing w:val="-16"/>
        </w:rPr>
        <w:t xml:space="preserve"> </w:t>
      </w:r>
      <w:r>
        <w:t>lain.</w:t>
      </w:r>
    </w:p>
    <w:p w:rsidR="006E2C23" w:rsidRDefault="00CC6194">
      <w:pPr>
        <w:pStyle w:val="ListParagraph"/>
        <w:numPr>
          <w:ilvl w:val="0"/>
          <w:numId w:val="1"/>
        </w:numPr>
        <w:tabs>
          <w:tab w:val="left" w:pos="1309"/>
        </w:tabs>
        <w:spacing w:before="79" w:line="360" w:lineRule="auto"/>
        <w:ind w:right="900"/>
        <w:jc w:val="both"/>
      </w:pPr>
      <w:r>
        <w:t>Kepada peneliti selanjutnya disarankan untuk membuat sediaan vitamin C pada buah belimbing wuluh agar dikonsumsi oleh masyarakat sebagai salah satu cara untuk memenuhi kebutuhan vitamin C yang dibutuhkan oleh</w:t>
      </w:r>
      <w:r>
        <w:rPr>
          <w:spacing w:val="-3"/>
        </w:rPr>
        <w:t xml:space="preserve"> </w:t>
      </w:r>
      <w:r>
        <w:t>tubuh.</w:t>
      </w:r>
    </w:p>
    <w:p w:rsidR="006E2C23" w:rsidRDefault="006E2C23">
      <w:pPr>
        <w:spacing w:line="360" w:lineRule="auto"/>
        <w:jc w:val="both"/>
        <w:sectPr w:rsidR="006E2C23">
          <w:pgSz w:w="11930" w:h="16850"/>
          <w:pgMar w:top="1600" w:right="800" w:bottom="1440" w:left="1680" w:header="0" w:footer="1166" w:gutter="0"/>
          <w:cols w:space="720"/>
        </w:sectPr>
      </w:pPr>
    </w:p>
    <w:p w:rsidR="006E2C23" w:rsidRDefault="00CC6194">
      <w:pPr>
        <w:spacing w:before="87"/>
        <w:ind w:left="574" w:right="900"/>
        <w:jc w:val="center"/>
        <w:rPr>
          <w:b/>
        </w:rPr>
      </w:pPr>
      <w:r>
        <w:rPr>
          <w:b/>
        </w:rPr>
        <w:lastRenderedPageBreak/>
        <w:t>DA</w:t>
      </w:r>
      <w:r>
        <w:rPr>
          <w:b/>
        </w:rPr>
        <w:t>FTAR PUSTAKA</w:t>
      </w:r>
    </w:p>
    <w:p w:rsidR="006E2C23" w:rsidRDefault="006E2C23">
      <w:pPr>
        <w:pStyle w:val="BodyText"/>
        <w:rPr>
          <w:b/>
          <w:sz w:val="24"/>
        </w:rPr>
      </w:pPr>
    </w:p>
    <w:p w:rsidR="006E2C23" w:rsidRDefault="006E2C23">
      <w:pPr>
        <w:pStyle w:val="BodyText"/>
        <w:spacing w:before="2"/>
        <w:rPr>
          <w:b/>
          <w:sz w:val="21"/>
        </w:rPr>
      </w:pPr>
    </w:p>
    <w:p w:rsidR="006E2C23" w:rsidRDefault="00CC6194">
      <w:pPr>
        <w:pStyle w:val="BodyText"/>
        <w:ind w:left="1308" w:right="903" w:hanging="723"/>
        <w:jc w:val="both"/>
      </w:pPr>
      <w:r>
        <w:t>Departemen Kesehatan RI. 2014. Farmakope Indonesia edisi V. Jakarta : Departemen Kesehatan Indonesia.</w:t>
      </w:r>
    </w:p>
    <w:p w:rsidR="006E2C23" w:rsidRDefault="00CC6194">
      <w:pPr>
        <w:spacing w:before="106"/>
        <w:ind w:left="1308" w:right="892" w:hanging="723"/>
        <w:jc w:val="both"/>
        <w:rPr>
          <w:i/>
        </w:rPr>
      </w:pPr>
      <w:r>
        <w:t xml:space="preserve">Ulya, N.N., Azis, Z.Moh.R., Sariwat, A., 2018. </w:t>
      </w:r>
      <w:r>
        <w:rPr>
          <w:i/>
        </w:rPr>
        <w:t>Analisis vitamin C pada buah belimbing bintang (Averrhoa carambola L.) dan belimbing wuluh (</w:t>
      </w:r>
      <w:r>
        <w:rPr>
          <w:i/>
        </w:rPr>
        <w:t>averrhoa blimbi L.) dengan metode spektrofotometri UV-Visibel. Seminar Nasional</w:t>
      </w:r>
    </w:p>
    <w:p w:rsidR="006E2C23" w:rsidRDefault="00CC6194">
      <w:pPr>
        <w:spacing w:before="91"/>
        <w:ind w:left="588"/>
        <w:jc w:val="both"/>
        <w:rPr>
          <w:i/>
        </w:rPr>
      </w:pPr>
      <w:r>
        <w:rPr>
          <w:i/>
        </w:rPr>
        <w:t>Sains, Teknologi dan Analisis 1, 171–174.</w:t>
      </w:r>
    </w:p>
    <w:p w:rsidR="006E2C23" w:rsidRDefault="00CC6194">
      <w:pPr>
        <w:pStyle w:val="BodyText"/>
        <w:spacing w:before="140"/>
        <w:ind w:left="1298" w:right="902" w:hanging="711"/>
        <w:jc w:val="both"/>
      </w:pPr>
      <w:r>
        <w:t>Notoadmojo,S. 2012. Metodologi Penelitian Kesehatan. Jakarta: Pustaka Kemang.</w:t>
      </w:r>
    </w:p>
    <w:p w:rsidR="006E2C23" w:rsidRDefault="00CC6194">
      <w:pPr>
        <w:spacing w:before="109"/>
        <w:ind w:left="1308" w:right="891" w:hanging="723"/>
        <w:jc w:val="both"/>
        <w:rPr>
          <w:i/>
        </w:rPr>
      </w:pPr>
      <w:r>
        <w:t xml:space="preserve">Agustin, F., Putri, W.D.R., 2014. </w:t>
      </w:r>
      <w:r>
        <w:rPr>
          <w:i/>
        </w:rPr>
        <w:t xml:space="preserve">Pembuatan Jelly Drink Averrhoa blimbi L. (Kajian </w:t>
      </w:r>
      <w:r>
        <w:rPr>
          <w:i/>
        </w:rPr>
        <w:t>Pr</w:t>
      </w:r>
      <w:r>
        <w:rPr>
          <w:i/>
          <w:w w:val="95"/>
        </w:rPr>
        <w:t>oporsi</w:t>
      </w:r>
      <w:r>
        <w:rPr>
          <w:i/>
        </w:rPr>
        <w:t xml:space="preserve">   </w:t>
      </w:r>
      <w:r>
        <w:rPr>
          <w:i/>
        </w:rPr>
        <w:t>B</w:t>
      </w:r>
      <w:r>
        <w:rPr>
          <w:i/>
          <w:w w:val="95"/>
        </w:rPr>
        <w:t>elimbing</w:t>
      </w:r>
      <w:r>
        <w:rPr>
          <w:i/>
        </w:rPr>
        <w:t xml:space="preserve">   </w:t>
      </w:r>
      <w:r>
        <w:rPr>
          <w:i/>
        </w:rPr>
        <w:t>W</w:t>
      </w:r>
      <w:r>
        <w:rPr>
          <w:i/>
          <w:w w:val="95"/>
        </w:rPr>
        <w:t>uluh</w:t>
      </w:r>
      <w:r>
        <w:rPr>
          <w:i/>
          <w:w w:val="1"/>
        </w:rPr>
        <w:t> </w:t>
      </w:r>
      <w:r>
        <w:rPr>
          <w:i/>
        </w:rPr>
        <w:t>:</w:t>
      </w:r>
      <w:r>
        <w:rPr>
          <w:i/>
        </w:rPr>
        <w:t xml:space="preserve">   </w:t>
      </w:r>
      <w:r>
        <w:rPr>
          <w:i/>
        </w:rPr>
        <w:t>A</w:t>
      </w:r>
      <w:r>
        <w:rPr>
          <w:i/>
          <w:w w:val="95"/>
        </w:rPr>
        <w:t>ir</w:t>
      </w:r>
      <w:r>
        <w:rPr>
          <w:i/>
        </w:rPr>
        <w:t xml:space="preserve">   </w:t>
      </w:r>
      <w:r>
        <w:rPr>
          <w:i/>
          <w:w w:val="95"/>
        </w:rPr>
        <w:t>dan</w:t>
      </w:r>
      <w:r>
        <w:rPr>
          <w:i/>
        </w:rPr>
        <w:t xml:space="preserve">    </w:t>
      </w:r>
      <w:r>
        <w:rPr>
          <w:i/>
        </w:rPr>
        <w:t>K</w:t>
      </w:r>
      <w:r>
        <w:rPr>
          <w:i/>
          <w:w w:val="95"/>
        </w:rPr>
        <w:t>on</w:t>
      </w:r>
      <w:r>
        <w:rPr>
          <w:i/>
        </w:rPr>
        <w:t>s</w:t>
      </w:r>
      <w:r>
        <w:rPr>
          <w:i/>
          <w:w w:val="95"/>
        </w:rPr>
        <w:t>en</w:t>
      </w:r>
      <w:r>
        <w:rPr>
          <w:i/>
        </w:rPr>
        <w:t>t</w:t>
      </w:r>
      <w:r>
        <w:rPr>
          <w:i/>
          <w:w w:val="95"/>
        </w:rPr>
        <w:t>ra</w:t>
      </w:r>
      <w:r>
        <w:rPr>
          <w:i/>
        </w:rPr>
        <w:t>s</w:t>
      </w:r>
      <w:r>
        <w:rPr>
          <w:i/>
          <w:w w:val="95"/>
        </w:rPr>
        <w:t>i</w:t>
      </w:r>
      <w:r>
        <w:rPr>
          <w:i/>
        </w:rPr>
        <w:t xml:space="preserve">   </w:t>
      </w:r>
      <w:r>
        <w:rPr>
          <w:i/>
        </w:rPr>
        <w:t>K</w:t>
      </w:r>
      <w:r>
        <w:rPr>
          <w:i/>
          <w:w w:val="95"/>
        </w:rPr>
        <w:t>aragenan)</w:t>
      </w:r>
      <w:r>
        <w:rPr>
          <w:i/>
        </w:rPr>
        <w:t>.</w:t>
      </w:r>
      <w:r>
        <w:rPr>
          <w:i/>
        </w:rPr>
        <w:t xml:space="preserve"> </w:t>
      </w:r>
      <w:r>
        <w:rPr>
          <w:i/>
        </w:rPr>
        <w:t xml:space="preserve">Jurnal </w:t>
      </w:r>
      <w:r>
        <w:rPr>
          <w:i/>
        </w:rPr>
        <w:t>Pangan dan Agroindustri 2, 1–9.</w:t>
      </w:r>
    </w:p>
    <w:p w:rsidR="006E2C23" w:rsidRDefault="00CC6194">
      <w:pPr>
        <w:spacing w:before="117" w:line="242" w:lineRule="auto"/>
        <w:ind w:left="1308" w:right="903" w:hanging="723"/>
        <w:jc w:val="both"/>
      </w:pPr>
      <w:r>
        <w:t xml:space="preserve">Pakaya, David. 2014. </w:t>
      </w:r>
      <w:r>
        <w:rPr>
          <w:i/>
        </w:rPr>
        <w:t xml:space="preserve">Peranan Vitamin C Pada Kulit. Jurnal Ilmiah Kedokteran, Vol.1 No.2. </w:t>
      </w:r>
      <w:r>
        <w:t>Bagian Histologi,Fakultas Kedokteran dan Ilmu Kesehatan Universitas Tadulako.</w:t>
      </w:r>
    </w:p>
    <w:p w:rsidR="006E2C23" w:rsidRDefault="00CC6194">
      <w:pPr>
        <w:spacing w:before="95"/>
        <w:ind w:left="1308" w:right="897" w:hanging="723"/>
        <w:jc w:val="both"/>
        <w:rPr>
          <w:i/>
        </w:rPr>
      </w:pPr>
      <w:r>
        <w:t xml:space="preserve">AKG. 2013. </w:t>
      </w:r>
      <w:r>
        <w:rPr>
          <w:i/>
        </w:rPr>
        <w:t>Permenkes RI No.75 Tahun 2013 Tentang Angka Kecukupan Gizi yang dianjurkan Bagi Bangsa Indonesia. Menteri Kesehatan RI Jakarta</w:t>
      </w:r>
    </w:p>
    <w:p w:rsidR="006E2C23" w:rsidRDefault="00CC6194">
      <w:pPr>
        <w:pStyle w:val="BodyText"/>
        <w:spacing w:before="123"/>
        <w:ind w:left="588"/>
        <w:jc w:val="both"/>
      </w:pPr>
      <w:r>
        <w:t>Widiastuti, H., 2016. Standarisasi vitam</w:t>
      </w:r>
      <w:r>
        <w:t>in C pada buah bengkuang</w:t>
      </w:r>
    </w:p>
    <w:p w:rsidR="006E2C23" w:rsidRDefault="00CC6194">
      <w:pPr>
        <w:spacing w:before="47"/>
        <w:ind w:left="1308" w:right="893"/>
        <w:jc w:val="both"/>
        <w:rPr>
          <w:i/>
        </w:rPr>
      </w:pPr>
      <w:r>
        <w:rPr>
          <w:i/>
        </w:rPr>
        <w:t xml:space="preserve">(Pachyrhizus erosus) </w:t>
      </w:r>
      <w:r>
        <w:t xml:space="preserve">secara spektrometri uv-vis. </w:t>
      </w:r>
      <w:r>
        <w:rPr>
          <w:i/>
        </w:rPr>
        <w:t>Jurnal Fitofarmaka Indonesia 2. doi:10.33096/jffi.v2i1.182</w:t>
      </w:r>
    </w:p>
    <w:p w:rsidR="006E2C23" w:rsidRDefault="00CC6194">
      <w:pPr>
        <w:spacing w:before="116"/>
        <w:ind w:left="1308" w:right="898" w:hanging="723"/>
        <w:jc w:val="both"/>
        <w:rPr>
          <w:i/>
        </w:rPr>
      </w:pPr>
      <w:r>
        <w:t xml:space="preserve">Damayanti, E.T., Kurniawati, P., 2017. </w:t>
      </w:r>
      <w:r>
        <w:rPr>
          <w:i/>
        </w:rPr>
        <w:t>Perbandingan Metode Penentuan Vitamin C pada Minuman Kemasan  Menggunakan  Metode  S</w:t>
      </w:r>
      <w:r>
        <w:rPr>
          <w:i/>
        </w:rPr>
        <w:t>pektrofotometer UV- Vis dan Iodimetri. Universitas Islam Indonesia D III Analisis Kimia 258–</w:t>
      </w:r>
      <w:r>
        <w:rPr>
          <w:i/>
          <w:spacing w:val="7"/>
        </w:rPr>
        <w:t xml:space="preserve"> </w:t>
      </w:r>
      <w:r>
        <w:rPr>
          <w:i/>
        </w:rPr>
        <w:t>266.</w:t>
      </w:r>
    </w:p>
    <w:p w:rsidR="006E2C23" w:rsidRDefault="00CC6194">
      <w:pPr>
        <w:spacing w:before="126"/>
        <w:ind w:left="1308" w:right="893" w:hanging="723"/>
        <w:jc w:val="both"/>
        <w:rPr>
          <w:i/>
        </w:rPr>
      </w:pPr>
      <w:r>
        <w:t xml:space="preserve">Agustina, A., Nurhaini, R., 2014. </w:t>
      </w:r>
      <w:r>
        <w:rPr>
          <w:i/>
        </w:rPr>
        <w:t>Penetapan Kadar Vitamin C pada BuahBelimbing Wuluh ( Averrhoa bilimbi L.) secara Iodimetri.</w:t>
      </w:r>
      <w:r>
        <w:rPr>
          <w:i/>
          <w:spacing w:val="-18"/>
        </w:rPr>
        <w:t xml:space="preserve"> </w:t>
      </w:r>
      <w:r>
        <w:rPr>
          <w:i/>
        </w:rPr>
        <w:t>Motorik.</w:t>
      </w:r>
    </w:p>
    <w:p w:rsidR="006E2C23" w:rsidRDefault="00CC6194">
      <w:pPr>
        <w:spacing w:before="120"/>
        <w:ind w:left="1308" w:right="890" w:hanging="723"/>
        <w:jc w:val="both"/>
        <w:rPr>
          <w:i/>
        </w:rPr>
      </w:pPr>
      <w:r>
        <w:t xml:space="preserve">Badriyah, L., Manggara, A.B., 2015. </w:t>
      </w:r>
      <w:r>
        <w:rPr>
          <w:i/>
        </w:rPr>
        <w:t>Penetapan kadar vitamin C pada cabai merah (Capsicumannum L ) menggunakan metode spektrofotometri UV- Vis. Jurnal Wiyata 2,</w:t>
      </w:r>
      <w:r>
        <w:rPr>
          <w:i/>
          <w:spacing w:val="-7"/>
        </w:rPr>
        <w:t xml:space="preserve"> </w:t>
      </w:r>
      <w:r>
        <w:rPr>
          <w:i/>
        </w:rPr>
        <w:t>25–28.</w:t>
      </w:r>
    </w:p>
    <w:p w:rsidR="006E2C23" w:rsidRDefault="00CC6194">
      <w:pPr>
        <w:spacing w:before="122" w:line="242" w:lineRule="auto"/>
        <w:ind w:left="1308" w:right="892" w:hanging="723"/>
        <w:jc w:val="both"/>
      </w:pPr>
      <w:r>
        <w:t xml:space="preserve">Putri, Sri Armia Aditya. 2015. </w:t>
      </w:r>
      <w:r>
        <w:rPr>
          <w:i/>
        </w:rPr>
        <w:t>Penetapan Kadar Vitamin C Yang Terdapat Pada Buah Kiwi (Ac</w:t>
      </w:r>
      <w:r>
        <w:rPr>
          <w:i/>
        </w:rPr>
        <w:t xml:space="preserve">tinida deliciosa (A.Chev) C.F. Liang &amp; A.R. Ferguson) Secara Volumetri Dengan 2,6-Dichlorofenol Indofenol. </w:t>
      </w:r>
      <w:r>
        <w:t>Skripsi. Program Ekstensi Sarjana Farmasi Fakultas Farmasi Universitas Sumatera Utara.</w:t>
      </w:r>
    </w:p>
    <w:p w:rsidR="006E2C23" w:rsidRDefault="00CC6194">
      <w:pPr>
        <w:spacing w:before="87" w:line="247" w:lineRule="auto"/>
        <w:ind w:left="1308" w:right="901" w:hanging="723"/>
        <w:jc w:val="both"/>
      </w:pPr>
      <w:r>
        <w:t xml:space="preserve">Pakaya, D. (2014). </w:t>
      </w:r>
      <w:r>
        <w:rPr>
          <w:i/>
        </w:rPr>
        <w:t xml:space="preserve">Peranan Vitamin C pada kulit. </w:t>
      </w:r>
      <w:r>
        <w:t>Medika Tadula</w:t>
      </w:r>
      <w:r>
        <w:t>ko: Jurnal Ilmiah Kedokteran Fakultas Kedokteran dan Ilmu Kesehatan, 1(2), 45-54.</w:t>
      </w:r>
    </w:p>
    <w:p w:rsidR="006E2C23" w:rsidRDefault="00CC6194">
      <w:pPr>
        <w:pStyle w:val="BodyText"/>
        <w:spacing w:before="38"/>
        <w:ind w:left="588"/>
        <w:jc w:val="both"/>
      </w:pPr>
      <w:r>
        <w:t>Kementerian Kesehatan RI. 2014. Farmakope Indonesia. Edisi V. Jakarta</w:t>
      </w:r>
    </w:p>
    <w:p w:rsidR="006E2C23" w:rsidRDefault="00CC6194">
      <w:pPr>
        <w:spacing w:before="110"/>
        <w:ind w:left="1308" w:right="902" w:hanging="723"/>
        <w:jc w:val="both"/>
        <w:rPr>
          <w:i/>
        </w:rPr>
      </w:pPr>
      <w:r>
        <w:t xml:space="preserve">Nurjanah, S., Anita, A., &amp; Rahmi, N. (2016). </w:t>
      </w:r>
      <w:r>
        <w:rPr>
          <w:i/>
        </w:rPr>
        <w:t>Penetapan Kadar Vitamin C Pada Jerami Nangka (Artocarpus he</w:t>
      </w:r>
      <w:r>
        <w:rPr>
          <w:i/>
        </w:rPr>
        <w:t>terpophyllus L.). Jurnal Farmasi Sains Dan Praktis, 2(1), 2.</w:t>
      </w:r>
    </w:p>
    <w:p w:rsidR="006E2C23" w:rsidRDefault="00CC6194">
      <w:pPr>
        <w:spacing w:before="117" w:line="244" w:lineRule="auto"/>
        <w:ind w:left="1308" w:right="894" w:hanging="723"/>
        <w:jc w:val="both"/>
      </w:pPr>
      <w:r>
        <w:t xml:space="preserve">Lestari, E. ndah, Kurniawaty, E., 2016. </w:t>
      </w:r>
      <w:r>
        <w:rPr>
          <w:i/>
        </w:rPr>
        <w:t xml:space="preserve">Uji Efektivitas Daun Belimbing Wuluh (Averrhoa bilimbi L.) </w:t>
      </w:r>
      <w:r>
        <w:t>sebagai Pengobatan Diabetes Melitus. Jurnal Majority 5,</w:t>
      </w:r>
      <w:r>
        <w:rPr>
          <w:spacing w:val="-9"/>
        </w:rPr>
        <w:t xml:space="preserve"> </w:t>
      </w:r>
      <w:r>
        <w:t>32–36.</w:t>
      </w:r>
    </w:p>
    <w:p w:rsidR="006E2C23" w:rsidRDefault="00CC6194">
      <w:pPr>
        <w:pStyle w:val="BodyText"/>
        <w:spacing w:before="102"/>
        <w:ind w:left="588"/>
        <w:jc w:val="both"/>
      </w:pPr>
      <w:r>
        <w:t>Ulfah, Sari., 2018. Penetapan kad</w:t>
      </w:r>
      <w:r>
        <w:t>ar vitamin C pada buah belimbing</w:t>
      </w:r>
    </w:p>
    <w:p w:rsidR="006E2C23" w:rsidRDefault="006E2C23">
      <w:pPr>
        <w:jc w:val="both"/>
        <w:sectPr w:rsidR="006E2C23">
          <w:pgSz w:w="11930" w:h="16850"/>
          <w:pgMar w:top="1600" w:right="800" w:bottom="1440" w:left="1680" w:header="0" w:footer="1166" w:gutter="0"/>
          <w:cols w:space="720"/>
        </w:sectPr>
      </w:pPr>
    </w:p>
    <w:p w:rsidR="006E2C23" w:rsidRDefault="00CC6194">
      <w:pPr>
        <w:pStyle w:val="BodyText"/>
        <w:spacing w:before="89"/>
        <w:ind w:left="1308" w:right="893"/>
        <w:jc w:val="both"/>
      </w:pPr>
      <w:r>
        <w:lastRenderedPageBreak/>
        <w:t>wuluh(</w:t>
      </w:r>
      <w:r>
        <w:rPr>
          <w:i/>
        </w:rPr>
        <w:t>Averrhoa Blimbi</w:t>
      </w:r>
      <w:r>
        <w:t>) muda dan tua dengan metode 2,6 Diklorofenol Indofenol.</w:t>
      </w:r>
    </w:p>
    <w:p w:rsidR="006E2C23" w:rsidRDefault="00CC6194">
      <w:pPr>
        <w:spacing w:before="113"/>
        <w:ind w:left="1308" w:right="899" w:hanging="723"/>
        <w:jc w:val="both"/>
      </w:pPr>
      <w:r>
        <w:t xml:space="preserve">Almatsier, S., 2006. </w:t>
      </w:r>
      <w:r>
        <w:rPr>
          <w:i/>
        </w:rPr>
        <w:t>Prinsip Dasar Imu Gizi</w:t>
      </w:r>
      <w:r>
        <w:t>, PT. Gramedia Pustaka Utama, Jakarta, Indonesia, hal 185</w:t>
      </w:r>
    </w:p>
    <w:p w:rsidR="006E2C23" w:rsidRDefault="00CC6194">
      <w:pPr>
        <w:pStyle w:val="BodyText"/>
        <w:spacing w:before="109" w:line="244" w:lineRule="auto"/>
        <w:ind w:left="1308" w:right="899" w:hanging="723"/>
        <w:jc w:val="both"/>
      </w:pPr>
      <w:r>
        <w:t xml:space="preserve">Almatsier, S., 2009. </w:t>
      </w:r>
      <w:r>
        <w:rPr>
          <w:i/>
        </w:rPr>
        <w:t>Prinsip Dasar Ilmu Gizi</w:t>
      </w:r>
      <w:r>
        <w:t>. PT. Gramedia Pustaka Utama, Jakarta, Indonesia, hal. 151-153;185-188;190</w:t>
      </w:r>
    </w:p>
    <w:p w:rsidR="006E2C23" w:rsidRDefault="00CC6194">
      <w:pPr>
        <w:spacing w:before="25" w:line="364" w:lineRule="exact"/>
        <w:ind w:left="588" w:right="889"/>
        <w:jc w:val="both"/>
      </w:pPr>
      <w:r>
        <w:t xml:space="preserve">Purwaningsih, E.., 2007. </w:t>
      </w:r>
      <w:r>
        <w:rPr>
          <w:i/>
        </w:rPr>
        <w:t xml:space="preserve">Multiguna Belimbing Wuluh </w:t>
      </w:r>
      <w:r>
        <w:t xml:space="preserve">. Ganeca Exact. Bekasi Kemenkes, 2013. </w:t>
      </w:r>
      <w:r>
        <w:rPr>
          <w:i/>
        </w:rPr>
        <w:t>Farmakope Indonesia Edisi Lima</w:t>
      </w:r>
      <w:r>
        <w:t>. Departemen Kesehatan</w:t>
      </w:r>
    </w:p>
    <w:p w:rsidR="006E2C23" w:rsidRDefault="00CC6194">
      <w:pPr>
        <w:pStyle w:val="BodyText"/>
        <w:spacing w:line="229" w:lineRule="exact"/>
        <w:ind w:left="1308"/>
        <w:jc w:val="both"/>
      </w:pPr>
      <w:r>
        <w:t>Republik Indone</w:t>
      </w:r>
      <w:r>
        <w:t>sia. Jakarta, hal, 40-41; 149 ; 1756</w:t>
      </w:r>
    </w:p>
    <w:p w:rsidR="006E2C23" w:rsidRDefault="00CC6194">
      <w:pPr>
        <w:spacing w:before="105"/>
        <w:ind w:left="1308" w:right="886" w:hanging="723"/>
        <w:jc w:val="both"/>
      </w:pPr>
      <w:r>
        <w:t xml:space="preserve">Harina, E. G., 2011. </w:t>
      </w:r>
      <w:r>
        <w:rPr>
          <w:i/>
        </w:rPr>
        <w:t xml:space="preserve">Gambaran Pengetahuan Siswa dan Siswi SMA Negeri 15 Medan tentang Vitamin C dan Kegunaannya Tahun 2011. </w:t>
      </w:r>
      <w:r>
        <w:t>Karya Tulis Ilmiah. Tidak diterbitkan. Medan. Fakultas Kedokteran. USU.</w:t>
      </w:r>
    </w:p>
    <w:p w:rsidR="006E2C23" w:rsidRDefault="00CC6194">
      <w:pPr>
        <w:spacing w:before="112"/>
        <w:ind w:left="1308" w:right="887" w:hanging="723"/>
        <w:jc w:val="both"/>
      </w:pPr>
      <w:r>
        <w:t xml:space="preserve">Cresna, M. Napitipulu, </w:t>
      </w:r>
      <w:r>
        <w:t xml:space="preserve">dan Ratman, 2014. </w:t>
      </w:r>
      <w:r>
        <w:rPr>
          <w:i/>
        </w:rPr>
        <w:t xml:space="preserve">Analisis Vitamin C Pada Buah  Pepaya, Sirsak, Srikaya dan Langsat Yang Tumbuh Di </w:t>
      </w:r>
      <w:r>
        <w:rPr>
          <w:i/>
          <w:spacing w:val="-4"/>
        </w:rPr>
        <w:t>Kabupaten</w:t>
      </w:r>
      <w:r>
        <w:rPr>
          <w:i/>
          <w:spacing w:val="53"/>
        </w:rPr>
        <w:t xml:space="preserve"> </w:t>
      </w:r>
      <w:r>
        <w:rPr>
          <w:i/>
        </w:rPr>
        <w:t xml:space="preserve">Donggala. </w:t>
      </w:r>
      <w:r>
        <w:t>Palu. Fakultas Pendidikan Kimia. Universitas</w:t>
      </w:r>
      <w:r>
        <w:rPr>
          <w:spacing w:val="-18"/>
        </w:rPr>
        <w:t xml:space="preserve"> </w:t>
      </w:r>
      <w:r>
        <w:t>Tadukalo</w:t>
      </w:r>
    </w:p>
    <w:p w:rsidR="006E2C23" w:rsidRDefault="006E2C23">
      <w:pPr>
        <w:jc w:val="both"/>
        <w:sectPr w:rsidR="006E2C23">
          <w:pgSz w:w="11930" w:h="16850"/>
          <w:pgMar w:top="1600" w:right="800" w:bottom="1440" w:left="1680" w:header="0" w:footer="1166" w:gutter="0"/>
          <w:cols w:space="720"/>
        </w:sectPr>
      </w:pPr>
    </w:p>
    <w:p w:rsidR="006E2C23" w:rsidRDefault="00CC6194">
      <w:pPr>
        <w:pStyle w:val="Heading2"/>
        <w:spacing w:before="85"/>
      </w:pPr>
      <w:r>
        <w:lastRenderedPageBreak/>
        <w:t>LAMPIRAN 1</w:t>
      </w:r>
    </w:p>
    <w:p w:rsidR="006E2C23" w:rsidRDefault="006E2C23">
      <w:pPr>
        <w:pStyle w:val="BodyText"/>
        <w:spacing w:before="11"/>
        <w:rPr>
          <w:b/>
          <w:sz w:val="15"/>
        </w:rPr>
      </w:pPr>
    </w:p>
    <w:p w:rsidR="006E2C23" w:rsidRDefault="00CC6194">
      <w:pPr>
        <w:pStyle w:val="Heading3"/>
        <w:spacing w:before="92"/>
        <w:ind w:right="876"/>
      </w:pPr>
      <w:r>
        <w:t>Gambar sampel</w:t>
      </w:r>
    </w:p>
    <w:p w:rsidR="006E2C23" w:rsidRDefault="006E2C23">
      <w:pPr>
        <w:pStyle w:val="BodyText"/>
        <w:rPr>
          <w:sz w:val="20"/>
        </w:rPr>
      </w:pPr>
    </w:p>
    <w:p w:rsidR="006E2C23" w:rsidRDefault="00CC6194">
      <w:pPr>
        <w:pStyle w:val="BodyText"/>
        <w:spacing w:before="4"/>
      </w:pPr>
      <w:r>
        <w:rPr>
          <w:noProof/>
          <w:lang w:val="id-ID" w:eastAsia="id-ID"/>
        </w:rPr>
        <w:drawing>
          <wp:anchor distT="0" distB="0" distL="0" distR="0" simplePos="0" relativeHeight="29" behindDoc="0" locked="0" layoutInCell="1" allowOverlap="1">
            <wp:simplePos x="0" y="0"/>
            <wp:positionH relativeFrom="page">
              <wp:posOffset>2216785</wp:posOffset>
            </wp:positionH>
            <wp:positionV relativeFrom="paragraph">
              <wp:posOffset>188455</wp:posOffset>
            </wp:positionV>
            <wp:extent cx="3346525" cy="1860803"/>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8" cstate="print"/>
                    <a:stretch>
                      <a:fillRect/>
                    </a:stretch>
                  </pic:blipFill>
                  <pic:spPr>
                    <a:xfrm>
                      <a:off x="0" y="0"/>
                      <a:ext cx="3346525" cy="1860803"/>
                    </a:xfrm>
                    <a:prstGeom prst="rect">
                      <a:avLst/>
                    </a:prstGeom>
                  </pic:spPr>
                </pic:pic>
              </a:graphicData>
            </a:graphic>
          </wp:anchor>
        </w:drawing>
      </w:r>
    </w:p>
    <w:p w:rsidR="006E2C23" w:rsidRDefault="00CC6194">
      <w:pPr>
        <w:spacing w:before="45"/>
        <w:ind w:left="1846"/>
        <w:rPr>
          <w:sz w:val="24"/>
        </w:rPr>
      </w:pPr>
      <w:r>
        <w:rPr>
          <w:b/>
          <w:sz w:val="24"/>
        </w:rPr>
        <w:t>Gambar 1.</w:t>
      </w:r>
      <w:r>
        <w:rPr>
          <w:sz w:val="24"/>
        </w:rPr>
        <w:t>Sampe</w:t>
      </w:r>
      <w:r>
        <w:rPr>
          <w:b/>
          <w:sz w:val="24"/>
        </w:rPr>
        <w:t xml:space="preserve">l </w:t>
      </w:r>
      <w:r>
        <w:rPr>
          <w:sz w:val="24"/>
        </w:rPr>
        <w:t>Belimbing Wuluh Muda</w:t>
      </w:r>
    </w:p>
    <w:p w:rsidR="006E2C23" w:rsidRDefault="00CC6194">
      <w:pPr>
        <w:pStyle w:val="BodyText"/>
        <w:spacing w:before="6"/>
        <w:rPr>
          <w:sz w:val="29"/>
        </w:rPr>
      </w:pPr>
      <w:r>
        <w:rPr>
          <w:noProof/>
          <w:lang w:val="id-ID" w:eastAsia="id-ID"/>
        </w:rPr>
        <w:drawing>
          <wp:anchor distT="0" distB="0" distL="0" distR="0" simplePos="0" relativeHeight="30" behindDoc="0" locked="0" layoutInCell="1" allowOverlap="1">
            <wp:simplePos x="0" y="0"/>
            <wp:positionH relativeFrom="page">
              <wp:posOffset>2200910</wp:posOffset>
            </wp:positionH>
            <wp:positionV relativeFrom="paragraph">
              <wp:posOffset>240425</wp:posOffset>
            </wp:positionV>
            <wp:extent cx="3397733" cy="2120645"/>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9" cstate="print"/>
                    <a:stretch>
                      <a:fillRect/>
                    </a:stretch>
                  </pic:blipFill>
                  <pic:spPr>
                    <a:xfrm>
                      <a:off x="0" y="0"/>
                      <a:ext cx="3397733" cy="2120645"/>
                    </a:xfrm>
                    <a:prstGeom prst="rect">
                      <a:avLst/>
                    </a:prstGeom>
                  </pic:spPr>
                </pic:pic>
              </a:graphicData>
            </a:graphic>
          </wp:anchor>
        </w:drawing>
      </w:r>
    </w:p>
    <w:p w:rsidR="006E2C23" w:rsidRDefault="00CC6194">
      <w:pPr>
        <w:spacing w:before="57"/>
        <w:ind w:left="1793"/>
        <w:rPr>
          <w:sz w:val="24"/>
        </w:rPr>
      </w:pPr>
      <w:r>
        <w:rPr>
          <w:b/>
          <w:sz w:val="24"/>
        </w:rPr>
        <w:t xml:space="preserve">Gambar 2. </w:t>
      </w:r>
      <w:r>
        <w:rPr>
          <w:sz w:val="24"/>
        </w:rPr>
        <w:t>Sampel Belimbing Wuluh Matang</w:t>
      </w:r>
    </w:p>
    <w:p w:rsidR="006E2C23" w:rsidRDefault="006E2C23">
      <w:pPr>
        <w:pStyle w:val="BodyText"/>
        <w:rPr>
          <w:sz w:val="20"/>
        </w:rPr>
      </w:pPr>
    </w:p>
    <w:p w:rsidR="006E2C23" w:rsidRDefault="00CC6194">
      <w:pPr>
        <w:pStyle w:val="BodyText"/>
        <w:spacing w:before="4"/>
        <w:rPr>
          <w:sz w:val="12"/>
        </w:rPr>
      </w:pPr>
      <w:r>
        <w:rPr>
          <w:noProof/>
          <w:lang w:val="id-ID" w:eastAsia="id-ID"/>
        </w:rPr>
        <w:drawing>
          <wp:anchor distT="0" distB="0" distL="0" distR="0" simplePos="0" relativeHeight="31" behindDoc="0" locked="0" layoutInCell="1" allowOverlap="1">
            <wp:simplePos x="0" y="0"/>
            <wp:positionH relativeFrom="page">
              <wp:posOffset>2192020</wp:posOffset>
            </wp:positionH>
            <wp:positionV relativeFrom="paragraph">
              <wp:posOffset>115216</wp:posOffset>
            </wp:positionV>
            <wp:extent cx="3336935" cy="1970532"/>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20" cstate="print"/>
                    <a:stretch>
                      <a:fillRect/>
                    </a:stretch>
                  </pic:blipFill>
                  <pic:spPr>
                    <a:xfrm>
                      <a:off x="0" y="0"/>
                      <a:ext cx="3336935" cy="1970532"/>
                    </a:xfrm>
                    <a:prstGeom prst="rect">
                      <a:avLst/>
                    </a:prstGeom>
                  </pic:spPr>
                </pic:pic>
              </a:graphicData>
            </a:graphic>
          </wp:anchor>
        </w:drawing>
      </w:r>
    </w:p>
    <w:p w:rsidR="006E2C23" w:rsidRDefault="006E2C23">
      <w:pPr>
        <w:pStyle w:val="BodyText"/>
        <w:spacing w:before="8"/>
      </w:pPr>
    </w:p>
    <w:p w:rsidR="006E2C23" w:rsidRDefault="00CC6194">
      <w:pPr>
        <w:ind w:left="1793"/>
        <w:rPr>
          <w:sz w:val="24"/>
        </w:rPr>
      </w:pPr>
      <w:r>
        <w:rPr>
          <w:b/>
          <w:sz w:val="24"/>
        </w:rPr>
        <w:t xml:space="preserve">Gambar 3. </w:t>
      </w:r>
      <w:r>
        <w:rPr>
          <w:sz w:val="24"/>
        </w:rPr>
        <w:t>Sampel Belimbing Wuluh Tua</w:t>
      </w:r>
    </w:p>
    <w:p w:rsidR="006E2C23" w:rsidRDefault="006E2C23">
      <w:pPr>
        <w:rPr>
          <w:sz w:val="24"/>
        </w:rPr>
        <w:sectPr w:rsidR="006E2C23">
          <w:pgSz w:w="11930" w:h="16850"/>
          <w:pgMar w:top="1600" w:right="800" w:bottom="1440" w:left="1680" w:header="0" w:footer="1166" w:gutter="0"/>
          <w:cols w:space="720"/>
        </w:sectPr>
      </w:pPr>
    </w:p>
    <w:p w:rsidR="006E2C23" w:rsidRDefault="006E2C23">
      <w:pPr>
        <w:pStyle w:val="BodyText"/>
        <w:spacing w:before="1"/>
        <w:rPr>
          <w:sz w:val="23"/>
        </w:rPr>
      </w:pPr>
    </w:p>
    <w:p w:rsidR="006E2C23" w:rsidRDefault="00CC6194">
      <w:pPr>
        <w:pStyle w:val="Heading2"/>
        <w:spacing w:before="93"/>
      </w:pPr>
      <w:r>
        <w:t>LAMPIRAN 2</w:t>
      </w:r>
    </w:p>
    <w:p w:rsidR="006E2C23" w:rsidRDefault="006E2C23">
      <w:pPr>
        <w:pStyle w:val="BodyText"/>
        <w:spacing w:before="4"/>
        <w:rPr>
          <w:b/>
          <w:sz w:val="16"/>
        </w:rPr>
      </w:pPr>
    </w:p>
    <w:p w:rsidR="006E2C23" w:rsidRDefault="00CC6194">
      <w:pPr>
        <w:pStyle w:val="Heading3"/>
        <w:spacing w:before="93"/>
        <w:ind w:right="884"/>
      </w:pPr>
      <w:r>
        <w:t>Hasil sampel setelah di juicer</w:t>
      </w:r>
    </w:p>
    <w:p w:rsidR="006E2C23" w:rsidRDefault="00CC6194">
      <w:pPr>
        <w:pStyle w:val="BodyText"/>
        <w:spacing w:before="2"/>
        <w:rPr>
          <w:sz w:val="20"/>
        </w:rPr>
      </w:pPr>
      <w:r>
        <w:rPr>
          <w:noProof/>
          <w:lang w:val="id-ID" w:eastAsia="id-ID"/>
        </w:rPr>
        <w:drawing>
          <wp:anchor distT="0" distB="0" distL="0" distR="0" simplePos="0" relativeHeight="32" behindDoc="0" locked="0" layoutInCell="1" allowOverlap="1">
            <wp:simplePos x="0" y="0"/>
            <wp:positionH relativeFrom="page">
              <wp:posOffset>2115185</wp:posOffset>
            </wp:positionH>
            <wp:positionV relativeFrom="paragraph">
              <wp:posOffset>172583</wp:posOffset>
            </wp:positionV>
            <wp:extent cx="3239678" cy="1513331"/>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1" cstate="print"/>
                    <a:stretch>
                      <a:fillRect/>
                    </a:stretch>
                  </pic:blipFill>
                  <pic:spPr>
                    <a:xfrm>
                      <a:off x="0" y="0"/>
                      <a:ext cx="3239678" cy="1513331"/>
                    </a:xfrm>
                    <a:prstGeom prst="rect">
                      <a:avLst/>
                    </a:prstGeom>
                  </pic:spPr>
                </pic:pic>
              </a:graphicData>
            </a:graphic>
          </wp:anchor>
        </w:drawing>
      </w:r>
    </w:p>
    <w:p w:rsidR="006E2C23" w:rsidRDefault="00CC6194">
      <w:pPr>
        <w:ind w:left="1577"/>
        <w:rPr>
          <w:sz w:val="24"/>
        </w:rPr>
      </w:pPr>
      <w:r>
        <w:rPr>
          <w:b/>
          <w:sz w:val="24"/>
        </w:rPr>
        <w:t xml:space="preserve">Gambar 4. </w:t>
      </w:r>
      <w:r>
        <w:rPr>
          <w:sz w:val="24"/>
        </w:rPr>
        <w:t>Belimbing wuluh muda setelah di juicer</w:t>
      </w:r>
    </w:p>
    <w:p w:rsidR="006E2C23" w:rsidRDefault="006E2C23">
      <w:pPr>
        <w:pStyle w:val="BodyText"/>
        <w:rPr>
          <w:sz w:val="20"/>
        </w:rPr>
      </w:pPr>
    </w:p>
    <w:p w:rsidR="006E2C23" w:rsidRDefault="00CC6194">
      <w:pPr>
        <w:pStyle w:val="BodyText"/>
        <w:spacing w:before="2"/>
        <w:rPr>
          <w:sz w:val="17"/>
        </w:rPr>
      </w:pPr>
      <w:r>
        <w:rPr>
          <w:noProof/>
          <w:lang w:val="id-ID" w:eastAsia="id-ID"/>
        </w:rPr>
        <w:drawing>
          <wp:anchor distT="0" distB="0" distL="0" distR="0" simplePos="0" relativeHeight="33" behindDoc="0" locked="0" layoutInCell="1" allowOverlap="1">
            <wp:simplePos x="0" y="0"/>
            <wp:positionH relativeFrom="page">
              <wp:posOffset>2079625</wp:posOffset>
            </wp:positionH>
            <wp:positionV relativeFrom="paragraph">
              <wp:posOffset>150342</wp:posOffset>
            </wp:positionV>
            <wp:extent cx="3335520" cy="2117407"/>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2" cstate="print"/>
                    <a:stretch>
                      <a:fillRect/>
                    </a:stretch>
                  </pic:blipFill>
                  <pic:spPr>
                    <a:xfrm>
                      <a:off x="0" y="0"/>
                      <a:ext cx="3335520" cy="2117407"/>
                    </a:xfrm>
                    <a:prstGeom prst="rect">
                      <a:avLst/>
                    </a:prstGeom>
                  </pic:spPr>
                </pic:pic>
              </a:graphicData>
            </a:graphic>
          </wp:anchor>
        </w:drawing>
      </w:r>
    </w:p>
    <w:p w:rsidR="006E2C23" w:rsidRDefault="00CC6194">
      <w:pPr>
        <w:pStyle w:val="Heading3"/>
        <w:ind w:left="1526"/>
        <w:jc w:val="left"/>
      </w:pPr>
      <w:r>
        <w:rPr>
          <w:b/>
        </w:rPr>
        <w:t>Gambar 5</w:t>
      </w:r>
      <w:r>
        <w:t>. Belimbing wuluh tua setelah di juicer</w:t>
      </w:r>
    </w:p>
    <w:p w:rsidR="006E2C23" w:rsidRDefault="006E2C23">
      <w:pPr>
        <w:pStyle w:val="BodyText"/>
        <w:rPr>
          <w:sz w:val="20"/>
        </w:rPr>
      </w:pPr>
    </w:p>
    <w:p w:rsidR="006E2C23" w:rsidRDefault="00CC6194">
      <w:pPr>
        <w:pStyle w:val="BodyText"/>
        <w:spacing w:before="1"/>
        <w:rPr>
          <w:sz w:val="23"/>
        </w:rPr>
      </w:pPr>
      <w:r>
        <w:rPr>
          <w:noProof/>
          <w:lang w:val="id-ID" w:eastAsia="id-ID"/>
        </w:rPr>
        <w:drawing>
          <wp:anchor distT="0" distB="0" distL="0" distR="0" simplePos="0" relativeHeight="34" behindDoc="0" locked="0" layoutInCell="1" allowOverlap="1">
            <wp:simplePos x="0" y="0"/>
            <wp:positionH relativeFrom="page">
              <wp:posOffset>2090420</wp:posOffset>
            </wp:positionH>
            <wp:positionV relativeFrom="paragraph">
              <wp:posOffset>193522</wp:posOffset>
            </wp:positionV>
            <wp:extent cx="3287468" cy="1837944"/>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23" cstate="print"/>
                    <a:stretch>
                      <a:fillRect/>
                    </a:stretch>
                  </pic:blipFill>
                  <pic:spPr>
                    <a:xfrm>
                      <a:off x="0" y="0"/>
                      <a:ext cx="3287468" cy="1837944"/>
                    </a:xfrm>
                    <a:prstGeom prst="rect">
                      <a:avLst/>
                    </a:prstGeom>
                  </pic:spPr>
                </pic:pic>
              </a:graphicData>
            </a:graphic>
          </wp:anchor>
        </w:drawing>
      </w:r>
    </w:p>
    <w:p w:rsidR="006E2C23" w:rsidRDefault="00CC6194">
      <w:pPr>
        <w:spacing w:before="73"/>
        <w:ind w:left="1592"/>
        <w:rPr>
          <w:sz w:val="24"/>
        </w:rPr>
      </w:pPr>
      <w:r>
        <w:rPr>
          <w:b/>
          <w:sz w:val="24"/>
        </w:rPr>
        <w:t xml:space="preserve">Gambar 6. </w:t>
      </w:r>
      <w:r>
        <w:rPr>
          <w:sz w:val="24"/>
        </w:rPr>
        <w:t>Belimbing wuluh matang setelah di juicer</w:t>
      </w:r>
    </w:p>
    <w:p w:rsidR="006E2C23" w:rsidRDefault="006E2C23">
      <w:pPr>
        <w:rPr>
          <w:sz w:val="24"/>
        </w:rPr>
        <w:sectPr w:rsidR="006E2C23">
          <w:pgSz w:w="11930" w:h="16850"/>
          <w:pgMar w:top="1600" w:right="800" w:bottom="1440" w:left="1680" w:header="0" w:footer="1166" w:gutter="0"/>
          <w:cols w:space="720"/>
        </w:sectPr>
      </w:pPr>
    </w:p>
    <w:p w:rsidR="006E2C23" w:rsidRDefault="00CC6194">
      <w:pPr>
        <w:spacing w:before="85"/>
        <w:ind w:left="588"/>
        <w:rPr>
          <w:b/>
          <w:sz w:val="24"/>
        </w:rPr>
      </w:pPr>
      <w:r>
        <w:rPr>
          <w:b/>
          <w:sz w:val="24"/>
        </w:rPr>
        <w:lastRenderedPageBreak/>
        <w:t>LAMPIRAN 3</w:t>
      </w:r>
    </w:p>
    <w:p w:rsidR="006E2C23" w:rsidRDefault="006E2C23">
      <w:pPr>
        <w:pStyle w:val="BodyText"/>
        <w:spacing w:before="11"/>
        <w:rPr>
          <w:b/>
          <w:sz w:val="15"/>
        </w:rPr>
      </w:pPr>
    </w:p>
    <w:p w:rsidR="006E2C23" w:rsidRDefault="00CC6194">
      <w:pPr>
        <w:spacing w:before="92"/>
        <w:ind w:left="574" w:right="890"/>
        <w:jc w:val="center"/>
        <w:rPr>
          <w:sz w:val="24"/>
        </w:rPr>
      </w:pPr>
      <w:r>
        <w:rPr>
          <w:sz w:val="24"/>
        </w:rPr>
        <w:t>Larutan sampel dan asam metafosfat asetat</w:t>
      </w:r>
    </w:p>
    <w:p w:rsidR="006E2C23" w:rsidRDefault="006E2C23">
      <w:pPr>
        <w:pStyle w:val="BodyText"/>
        <w:rPr>
          <w:sz w:val="20"/>
        </w:rPr>
      </w:pPr>
    </w:p>
    <w:p w:rsidR="006E2C23" w:rsidRDefault="006E2C23">
      <w:pPr>
        <w:pStyle w:val="BodyText"/>
        <w:rPr>
          <w:sz w:val="20"/>
        </w:rPr>
      </w:pPr>
    </w:p>
    <w:p w:rsidR="006E2C23" w:rsidRDefault="00CC6194">
      <w:pPr>
        <w:pStyle w:val="BodyText"/>
        <w:spacing w:before="5"/>
        <w:rPr>
          <w:sz w:val="19"/>
        </w:rPr>
      </w:pPr>
      <w:r>
        <w:rPr>
          <w:noProof/>
          <w:lang w:val="id-ID" w:eastAsia="id-ID"/>
        </w:rPr>
        <w:drawing>
          <wp:anchor distT="0" distB="0" distL="0" distR="0" simplePos="0" relativeHeight="35" behindDoc="0" locked="0" layoutInCell="1" allowOverlap="1">
            <wp:simplePos x="0" y="0"/>
            <wp:positionH relativeFrom="page">
              <wp:posOffset>2175510</wp:posOffset>
            </wp:positionH>
            <wp:positionV relativeFrom="paragraph">
              <wp:posOffset>166878</wp:posOffset>
            </wp:positionV>
            <wp:extent cx="3692847" cy="1454277"/>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4" cstate="print"/>
                    <a:stretch>
                      <a:fillRect/>
                    </a:stretch>
                  </pic:blipFill>
                  <pic:spPr>
                    <a:xfrm>
                      <a:off x="0" y="0"/>
                      <a:ext cx="3692847" cy="1454277"/>
                    </a:xfrm>
                    <a:prstGeom prst="rect">
                      <a:avLst/>
                    </a:prstGeom>
                  </pic:spPr>
                </pic:pic>
              </a:graphicData>
            </a:graphic>
          </wp:anchor>
        </w:drawing>
      </w:r>
    </w:p>
    <w:p w:rsidR="006E2C23" w:rsidRDefault="00CC6194">
      <w:pPr>
        <w:ind w:left="1817"/>
        <w:rPr>
          <w:sz w:val="24"/>
        </w:rPr>
      </w:pPr>
      <w:r>
        <w:rPr>
          <w:b/>
          <w:sz w:val="24"/>
        </w:rPr>
        <w:t>Gambar 7</w:t>
      </w:r>
      <w:r>
        <w:rPr>
          <w:sz w:val="24"/>
        </w:rPr>
        <w:t>. Belimbing wuluh muda setelah di encerkan</w:t>
      </w:r>
    </w:p>
    <w:p w:rsidR="006E2C23" w:rsidRDefault="006E2C23">
      <w:pPr>
        <w:pStyle w:val="BodyText"/>
        <w:rPr>
          <w:sz w:val="20"/>
        </w:rPr>
      </w:pPr>
    </w:p>
    <w:p w:rsidR="006E2C23" w:rsidRDefault="006E2C23">
      <w:pPr>
        <w:pStyle w:val="BodyText"/>
        <w:rPr>
          <w:sz w:val="20"/>
        </w:rPr>
      </w:pPr>
    </w:p>
    <w:p w:rsidR="006E2C23" w:rsidRDefault="00CC6194">
      <w:pPr>
        <w:pStyle w:val="BodyText"/>
        <w:spacing w:before="10"/>
        <w:rPr>
          <w:sz w:val="17"/>
        </w:rPr>
      </w:pPr>
      <w:r>
        <w:rPr>
          <w:noProof/>
          <w:lang w:val="id-ID" w:eastAsia="id-ID"/>
        </w:rPr>
        <w:drawing>
          <wp:anchor distT="0" distB="0" distL="0" distR="0" simplePos="0" relativeHeight="36" behindDoc="0" locked="0" layoutInCell="1" allowOverlap="1">
            <wp:simplePos x="0" y="0"/>
            <wp:positionH relativeFrom="page">
              <wp:posOffset>2175510</wp:posOffset>
            </wp:positionH>
            <wp:positionV relativeFrom="paragraph">
              <wp:posOffset>155689</wp:posOffset>
            </wp:positionV>
            <wp:extent cx="3742343" cy="1645920"/>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5" cstate="print"/>
                    <a:stretch>
                      <a:fillRect/>
                    </a:stretch>
                  </pic:blipFill>
                  <pic:spPr>
                    <a:xfrm>
                      <a:off x="0" y="0"/>
                      <a:ext cx="3742343" cy="1645920"/>
                    </a:xfrm>
                    <a:prstGeom prst="rect">
                      <a:avLst/>
                    </a:prstGeom>
                  </pic:spPr>
                </pic:pic>
              </a:graphicData>
            </a:graphic>
          </wp:anchor>
        </w:drawing>
      </w:r>
    </w:p>
    <w:p w:rsidR="006E2C23" w:rsidRDefault="00CC6194">
      <w:pPr>
        <w:ind w:left="1793"/>
        <w:rPr>
          <w:sz w:val="24"/>
        </w:rPr>
      </w:pPr>
      <w:r>
        <w:rPr>
          <w:b/>
          <w:sz w:val="24"/>
        </w:rPr>
        <w:t xml:space="preserve">Gambar 8. </w:t>
      </w:r>
      <w:r>
        <w:rPr>
          <w:sz w:val="24"/>
        </w:rPr>
        <w:t>Belimbing wuluh tua setelah di encerkan</w:t>
      </w:r>
    </w:p>
    <w:p w:rsidR="006E2C23" w:rsidRDefault="006E2C23">
      <w:pPr>
        <w:pStyle w:val="BodyText"/>
        <w:rPr>
          <w:sz w:val="20"/>
        </w:rPr>
      </w:pPr>
    </w:p>
    <w:p w:rsidR="006E2C23" w:rsidRDefault="006E2C23">
      <w:pPr>
        <w:pStyle w:val="BodyText"/>
        <w:rPr>
          <w:sz w:val="20"/>
        </w:rPr>
      </w:pPr>
    </w:p>
    <w:p w:rsidR="006E2C23" w:rsidRDefault="00CC6194">
      <w:pPr>
        <w:pStyle w:val="BodyText"/>
        <w:spacing w:before="10"/>
        <w:rPr>
          <w:sz w:val="11"/>
        </w:rPr>
      </w:pPr>
      <w:r>
        <w:rPr>
          <w:noProof/>
          <w:lang w:val="id-ID" w:eastAsia="id-ID"/>
        </w:rPr>
        <w:drawing>
          <wp:anchor distT="0" distB="0" distL="0" distR="0" simplePos="0" relativeHeight="37" behindDoc="0" locked="0" layoutInCell="1" allowOverlap="1">
            <wp:simplePos x="0" y="0"/>
            <wp:positionH relativeFrom="page">
              <wp:posOffset>2175510</wp:posOffset>
            </wp:positionH>
            <wp:positionV relativeFrom="paragraph">
              <wp:posOffset>112001</wp:posOffset>
            </wp:positionV>
            <wp:extent cx="3763141" cy="1500377"/>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6" cstate="print"/>
                    <a:stretch>
                      <a:fillRect/>
                    </a:stretch>
                  </pic:blipFill>
                  <pic:spPr>
                    <a:xfrm>
                      <a:off x="0" y="0"/>
                      <a:ext cx="3763141" cy="1500377"/>
                    </a:xfrm>
                    <a:prstGeom prst="rect">
                      <a:avLst/>
                    </a:prstGeom>
                  </pic:spPr>
                </pic:pic>
              </a:graphicData>
            </a:graphic>
          </wp:anchor>
        </w:drawing>
      </w:r>
    </w:p>
    <w:p w:rsidR="006E2C23" w:rsidRDefault="00CC6194">
      <w:pPr>
        <w:pStyle w:val="Heading3"/>
        <w:ind w:left="1779"/>
        <w:jc w:val="left"/>
      </w:pPr>
      <w:r>
        <w:rPr>
          <w:b/>
        </w:rPr>
        <w:t xml:space="preserve">Gambar 9. </w:t>
      </w:r>
      <w:r>
        <w:t>Belimbing wuluh matang setelah di encerkan</w:t>
      </w:r>
    </w:p>
    <w:p w:rsidR="006E2C23" w:rsidRDefault="006E2C23">
      <w:pPr>
        <w:sectPr w:rsidR="006E2C23">
          <w:pgSz w:w="11930" w:h="16850"/>
          <w:pgMar w:top="1600" w:right="800" w:bottom="1440" w:left="1680" w:header="0" w:footer="1166" w:gutter="0"/>
          <w:cols w:space="720"/>
        </w:sectPr>
      </w:pPr>
    </w:p>
    <w:p w:rsidR="006E2C23" w:rsidRDefault="006E2C23">
      <w:pPr>
        <w:pStyle w:val="BodyText"/>
        <w:spacing w:before="1"/>
        <w:rPr>
          <w:sz w:val="21"/>
        </w:rPr>
      </w:pPr>
    </w:p>
    <w:p w:rsidR="006E2C23" w:rsidRDefault="006E2C23">
      <w:pPr>
        <w:rPr>
          <w:sz w:val="21"/>
        </w:rPr>
        <w:sectPr w:rsidR="006E2C23">
          <w:pgSz w:w="11930" w:h="16850"/>
          <w:pgMar w:top="1600" w:right="800" w:bottom="1440" w:left="1680" w:header="0" w:footer="1166" w:gutter="0"/>
          <w:cols w:space="720"/>
        </w:sectPr>
      </w:pPr>
    </w:p>
    <w:p w:rsidR="006E2C23" w:rsidRDefault="00CC6194">
      <w:pPr>
        <w:spacing w:before="94"/>
        <w:ind w:left="588"/>
        <w:rPr>
          <w:b/>
        </w:rPr>
      </w:pPr>
      <w:r>
        <w:rPr>
          <w:b/>
        </w:rPr>
        <w:lastRenderedPageBreak/>
        <w:t xml:space="preserve">LAMPIRAN </w:t>
      </w:r>
      <w:r>
        <w:rPr>
          <w:b/>
          <w:spacing w:val="-17"/>
        </w:rPr>
        <w:t>4</w:t>
      </w:r>
    </w:p>
    <w:p w:rsidR="006E2C23" w:rsidRDefault="00CC6194">
      <w:pPr>
        <w:pStyle w:val="BodyText"/>
        <w:rPr>
          <w:b/>
          <w:sz w:val="20"/>
        </w:rPr>
      </w:pPr>
      <w:r>
        <w:br w:type="column"/>
      </w:r>
    </w:p>
    <w:p w:rsidR="006E2C23" w:rsidRDefault="006E2C23">
      <w:pPr>
        <w:pStyle w:val="BodyText"/>
        <w:rPr>
          <w:b/>
          <w:sz w:val="20"/>
        </w:rPr>
      </w:pPr>
    </w:p>
    <w:p w:rsidR="006E2C23" w:rsidRDefault="00CC6194">
      <w:pPr>
        <w:pStyle w:val="BodyText"/>
        <w:spacing w:before="7"/>
        <w:rPr>
          <w:b/>
          <w:sz w:val="18"/>
        </w:rPr>
      </w:pPr>
      <w:r>
        <w:rPr>
          <w:noProof/>
          <w:lang w:val="id-ID" w:eastAsia="id-ID"/>
        </w:rPr>
        <w:drawing>
          <wp:anchor distT="0" distB="0" distL="0" distR="0" simplePos="0" relativeHeight="38" behindDoc="0" locked="0" layoutInCell="1" allowOverlap="1">
            <wp:simplePos x="0" y="0"/>
            <wp:positionH relativeFrom="page">
              <wp:posOffset>2811145</wp:posOffset>
            </wp:positionH>
            <wp:positionV relativeFrom="paragraph">
              <wp:posOffset>161137</wp:posOffset>
            </wp:positionV>
            <wp:extent cx="2055151" cy="2686430"/>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7" cstate="print"/>
                    <a:stretch>
                      <a:fillRect/>
                    </a:stretch>
                  </pic:blipFill>
                  <pic:spPr>
                    <a:xfrm>
                      <a:off x="0" y="0"/>
                      <a:ext cx="2055151" cy="2686430"/>
                    </a:xfrm>
                    <a:prstGeom prst="rect">
                      <a:avLst/>
                    </a:prstGeom>
                  </pic:spPr>
                </pic:pic>
              </a:graphicData>
            </a:graphic>
          </wp:anchor>
        </w:drawing>
      </w:r>
    </w:p>
    <w:p w:rsidR="006E2C23" w:rsidRDefault="00CC6194">
      <w:pPr>
        <w:spacing w:before="12"/>
        <w:ind w:left="568"/>
      </w:pPr>
      <w:r>
        <w:rPr>
          <w:b/>
        </w:rPr>
        <w:t xml:space="preserve">Gambar 10. </w:t>
      </w:r>
      <w:r>
        <w:t>Larutan 2,6 Diklorofenol Indofenol</w:t>
      </w:r>
    </w:p>
    <w:p w:rsidR="006E2C23" w:rsidRDefault="006E2C23">
      <w:pPr>
        <w:pStyle w:val="BodyText"/>
        <w:rPr>
          <w:sz w:val="20"/>
        </w:rPr>
      </w:pPr>
    </w:p>
    <w:p w:rsidR="006E2C23" w:rsidRDefault="00CC6194">
      <w:pPr>
        <w:pStyle w:val="BodyText"/>
        <w:spacing w:before="3"/>
        <w:rPr>
          <w:sz w:val="18"/>
        </w:rPr>
      </w:pPr>
      <w:r>
        <w:rPr>
          <w:noProof/>
          <w:lang w:val="id-ID" w:eastAsia="id-ID"/>
        </w:rPr>
        <w:drawing>
          <wp:anchor distT="0" distB="0" distL="0" distR="0" simplePos="0" relativeHeight="39" behindDoc="0" locked="0" layoutInCell="1" allowOverlap="1">
            <wp:simplePos x="0" y="0"/>
            <wp:positionH relativeFrom="page">
              <wp:posOffset>2810510</wp:posOffset>
            </wp:positionH>
            <wp:positionV relativeFrom="paragraph">
              <wp:posOffset>158395</wp:posOffset>
            </wp:positionV>
            <wp:extent cx="2059064" cy="2648712"/>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8" cstate="print"/>
                    <a:stretch>
                      <a:fillRect/>
                    </a:stretch>
                  </pic:blipFill>
                  <pic:spPr>
                    <a:xfrm>
                      <a:off x="0" y="0"/>
                      <a:ext cx="2059064" cy="2648712"/>
                    </a:xfrm>
                    <a:prstGeom prst="rect">
                      <a:avLst/>
                    </a:prstGeom>
                  </pic:spPr>
                </pic:pic>
              </a:graphicData>
            </a:graphic>
          </wp:anchor>
        </w:drawing>
      </w:r>
    </w:p>
    <w:p w:rsidR="006E2C23" w:rsidRDefault="00CC6194">
      <w:pPr>
        <w:spacing w:before="72"/>
        <w:ind w:left="573"/>
      </w:pPr>
      <w:r>
        <w:rPr>
          <w:b/>
        </w:rPr>
        <w:t xml:space="preserve">Gambar 11. </w:t>
      </w:r>
      <w:r>
        <w:t>Larutan Asam Metafosfat Asetat</w:t>
      </w:r>
    </w:p>
    <w:p w:rsidR="006E2C23" w:rsidRDefault="006E2C23">
      <w:pPr>
        <w:sectPr w:rsidR="006E2C23">
          <w:type w:val="continuous"/>
          <w:pgSz w:w="11930" w:h="16850"/>
          <w:pgMar w:top="1600" w:right="800" w:bottom="280" w:left="1680" w:header="720" w:footer="720" w:gutter="0"/>
          <w:cols w:num="2" w:space="720" w:equalWidth="0">
            <w:col w:w="1932" w:space="40"/>
            <w:col w:w="7478"/>
          </w:cols>
        </w:sectPr>
      </w:pPr>
    </w:p>
    <w:p w:rsidR="006E2C23" w:rsidRDefault="00CC6194">
      <w:pPr>
        <w:spacing w:before="87"/>
        <w:ind w:left="588"/>
        <w:rPr>
          <w:b/>
        </w:rPr>
      </w:pPr>
      <w:r>
        <w:rPr>
          <w:b/>
        </w:rPr>
        <w:lastRenderedPageBreak/>
        <w:t>LAMPIRAN 5</w:t>
      </w:r>
    </w:p>
    <w:p w:rsidR="006E2C23" w:rsidRDefault="006E2C23">
      <w:pPr>
        <w:pStyle w:val="BodyText"/>
        <w:spacing w:before="9"/>
        <w:rPr>
          <w:b/>
          <w:sz w:val="21"/>
        </w:rPr>
      </w:pPr>
    </w:p>
    <w:p w:rsidR="006E2C23" w:rsidRDefault="00CC6194">
      <w:pPr>
        <w:spacing w:before="1"/>
        <w:ind w:left="574" w:right="897"/>
        <w:jc w:val="center"/>
        <w:rPr>
          <w:sz w:val="24"/>
        </w:rPr>
      </w:pPr>
      <w:r>
        <w:rPr>
          <w:sz w:val="24"/>
        </w:rPr>
        <w:t>Pembakuan Larutan Titer 2,6 Diklorofenol Indofenol</w:t>
      </w:r>
    </w:p>
    <w:p w:rsidR="006E2C23" w:rsidRDefault="00CC6194">
      <w:pPr>
        <w:pStyle w:val="BodyText"/>
        <w:spacing w:before="9"/>
        <w:rPr>
          <w:sz w:val="29"/>
        </w:rPr>
      </w:pPr>
      <w:r>
        <w:rPr>
          <w:noProof/>
          <w:lang w:val="id-ID" w:eastAsia="id-ID"/>
        </w:rPr>
        <w:drawing>
          <wp:anchor distT="0" distB="0" distL="0" distR="0" simplePos="0" relativeHeight="40" behindDoc="0" locked="0" layoutInCell="1" allowOverlap="1">
            <wp:simplePos x="0" y="0"/>
            <wp:positionH relativeFrom="page">
              <wp:posOffset>1388110</wp:posOffset>
            </wp:positionH>
            <wp:positionV relativeFrom="paragraph">
              <wp:posOffset>242421</wp:posOffset>
            </wp:positionV>
            <wp:extent cx="4160061" cy="1953005"/>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9" cstate="print"/>
                    <a:stretch>
                      <a:fillRect/>
                    </a:stretch>
                  </pic:blipFill>
                  <pic:spPr>
                    <a:xfrm>
                      <a:off x="0" y="0"/>
                      <a:ext cx="4160061" cy="1953005"/>
                    </a:xfrm>
                    <a:prstGeom prst="rect">
                      <a:avLst/>
                    </a:prstGeom>
                  </pic:spPr>
                </pic:pic>
              </a:graphicData>
            </a:graphic>
          </wp:anchor>
        </w:drawing>
      </w:r>
    </w:p>
    <w:p w:rsidR="006E2C23" w:rsidRDefault="00CC6194">
      <w:pPr>
        <w:spacing w:before="1"/>
        <w:ind w:left="588"/>
      </w:pPr>
      <w:r>
        <w:rPr>
          <w:b/>
        </w:rPr>
        <w:t xml:space="preserve">Gambar 12. </w:t>
      </w:r>
      <w:r>
        <w:t>Baku sebelum titrasi</w:t>
      </w:r>
    </w:p>
    <w:p w:rsidR="006E2C23" w:rsidRDefault="006E2C23">
      <w:pPr>
        <w:pStyle w:val="BodyText"/>
        <w:rPr>
          <w:sz w:val="20"/>
        </w:rPr>
      </w:pPr>
    </w:p>
    <w:p w:rsidR="006E2C23" w:rsidRDefault="00CC6194">
      <w:pPr>
        <w:pStyle w:val="BodyText"/>
        <w:spacing w:before="3"/>
        <w:rPr>
          <w:sz w:val="26"/>
        </w:rPr>
      </w:pPr>
      <w:r>
        <w:rPr>
          <w:noProof/>
          <w:lang w:val="id-ID" w:eastAsia="id-ID"/>
        </w:rPr>
        <w:drawing>
          <wp:anchor distT="0" distB="0" distL="0" distR="0" simplePos="0" relativeHeight="41" behindDoc="0" locked="0" layoutInCell="1" allowOverlap="1">
            <wp:simplePos x="0" y="0"/>
            <wp:positionH relativeFrom="page">
              <wp:posOffset>1388110</wp:posOffset>
            </wp:positionH>
            <wp:positionV relativeFrom="paragraph">
              <wp:posOffset>216815</wp:posOffset>
            </wp:positionV>
            <wp:extent cx="4098784" cy="1843277"/>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30" cstate="print"/>
                    <a:stretch>
                      <a:fillRect/>
                    </a:stretch>
                  </pic:blipFill>
                  <pic:spPr>
                    <a:xfrm>
                      <a:off x="0" y="0"/>
                      <a:ext cx="4098784" cy="1843277"/>
                    </a:xfrm>
                    <a:prstGeom prst="rect">
                      <a:avLst/>
                    </a:prstGeom>
                  </pic:spPr>
                </pic:pic>
              </a:graphicData>
            </a:graphic>
          </wp:anchor>
        </w:drawing>
      </w:r>
    </w:p>
    <w:p w:rsidR="006E2C23" w:rsidRDefault="00CC6194">
      <w:pPr>
        <w:ind w:left="588"/>
      </w:pPr>
      <w:r>
        <w:rPr>
          <w:b/>
        </w:rPr>
        <w:t xml:space="preserve">Gambar 13. </w:t>
      </w:r>
      <w:r>
        <w:t>Baku setelah akhir titik titrasi</w:t>
      </w:r>
    </w:p>
    <w:p w:rsidR="006E2C23" w:rsidRDefault="006E2C23">
      <w:pPr>
        <w:sectPr w:rsidR="006E2C23">
          <w:pgSz w:w="11930" w:h="16850"/>
          <w:pgMar w:top="1600" w:right="800" w:bottom="1440" w:left="1680" w:header="0" w:footer="1166" w:gutter="0"/>
          <w:cols w:space="720"/>
        </w:sectPr>
      </w:pPr>
    </w:p>
    <w:p w:rsidR="006E2C23" w:rsidRDefault="00CC6194">
      <w:pPr>
        <w:spacing w:before="87"/>
        <w:ind w:left="588"/>
        <w:rPr>
          <w:b/>
        </w:rPr>
      </w:pPr>
      <w:r>
        <w:rPr>
          <w:b/>
        </w:rPr>
        <w:lastRenderedPageBreak/>
        <w:t>LAMPIRAN 6</w:t>
      </w:r>
    </w:p>
    <w:p w:rsidR="006E2C23" w:rsidRDefault="006E2C23">
      <w:pPr>
        <w:pStyle w:val="BodyText"/>
        <w:spacing w:before="9"/>
        <w:rPr>
          <w:b/>
          <w:sz w:val="21"/>
        </w:rPr>
      </w:pPr>
    </w:p>
    <w:p w:rsidR="006E2C23" w:rsidRDefault="00CC6194">
      <w:pPr>
        <w:spacing w:before="1"/>
        <w:ind w:left="574" w:right="884"/>
        <w:jc w:val="center"/>
        <w:rPr>
          <w:sz w:val="24"/>
        </w:rPr>
      </w:pPr>
      <w:r>
        <w:rPr>
          <w:sz w:val="24"/>
        </w:rPr>
        <w:t>Perlakuan penetapan kadar sampel</w:t>
      </w:r>
    </w:p>
    <w:p w:rsidR="006E2C23" w:rsidRDefault="006E2C23">
      <w:pPr>
        <w:pStyle w:val="BodyText"/>
        <w:rPr>
          <w:sz w:val="20"/>
        </w:rPr>
      </w:pPr>
    </w:p>
    <w:p w:rsidR="006E2C23" w:rsidRDefault="006E2C23">
      <w:pPr>
        <w:pStyle w:val="BodyText"/>
        <w:rPr>
          <w:sz w:val="20"/>
        </w:rPr>
      </w:pPr>
    </w:p>
    <w:p w:rsidR="006E2C23" w:rsidRDefault="00CC6194">
      <w:pPr>
        <w:pStyle w:val="BodyText"/>
        <w:spacing w:before="6"/>
        <w:rPr>
          <w:sz w:val="14"/>
        </w:rPr>
      </w:pPr>
      <w:r>
        <w:rPr>
          <w:noProof/>
          <w:lang w:val="id-ID" w:eastAsia="id-ID"/>
        </w:rPr>
        <w:drawing>
          <wp:anchor distT="0" distB="0" distL="0" distR="0" simplePos="0" relativeHeight="42" behindDoc="0" locked="0" layoutInCell="1" allowOverlap="1">
            <wp:simplePos x="0" y="0"/>
            <wp:positionH relativeFrom="page">
              <wp:posOffset>1481455</wp:posOffset>
            </wp:positionH>
            <wp:positionV relativeFrom="paragraph">
              <wp:posOffset>131320</wp:posOffset>
            </wp:positionV>
            <wp:extent cx="4012728" cy="1789842"/>
            <wp:effectExtent l="0" t="0" r="0" b="0"/>
            <wp:wrapTopAndBottom/>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31" cstate="print"/>
                    <a:stretch>
                      <a:fillRect/>
                    </a:stretch>
                  </pic:blipFill>
                  <pic:spPr>
                    <a:xfrm>
                      <a:off x="0" y="0"/>
                      <a:ext cx="4012728" cy="1789842"/>
                    </a:xfrm>
                    <a:prstGeom prst="rect">
                      <a:avLst/>
                    </a:prstGeom>
                  </pic:spPr>
                </pic:pic>
              </a:graphicData>
            </a:graphic>
          </wp:anchor>
        </w:drawing>
      </w:r>
    </w:p>
    <w:p w:rsidR="006E2C23" w:rsidRDefault="00CC6194">
      <w:pPr>
        <w:spacing w:line="223" w:lineRule="exact"/>
        <w:ind w:left="648"/>
      </w:pPr>
      <w:r>
        <w:rPr>
          <w:b/>
        </w:rPr>
        <w:t xml:space="preserve">Gambar 14. </w:t>
      </w:r>
      <w:r>
        <w:t>Sampel belimbing wuluh muda sebelum titrasi</w:t>
      </w:r>
    </w:p>
    <w:p w:rsidR="006E2C23" w:rsidRDefault="006E2C23">
      <w:pPr>
        <w:pStyle w:val="BodyText"/>
        <w:rPr>
          <w:sz w:val="20"/>
        </w:rPr>
      </w:pPr>
    </w:p>
    <w:p w:rsidR="006E2C23" w:rsidRDefault="00CC6194">
      <w:pPr>
        <w:pStyle w:val="BodyText"/>
        <w:spacing w:before="2"/>
        <w:rPr>
          <w:sz w:val="25"/>
        </w:rPr>
      </w:pPr>
      <w:r>
        <w:rPr>
          <w:noProof/>
          <w:lang w:val="id-ID" w:eastAsia="id-ID"/>
        </w:rPr>
        <w:drawing>
          <wp:anchor distT="0" distB="0" distL="0" distR="0" simplePos="0" relativeHeight="43" behindDoc="0" locked="0" layoutInCell="1" allowOverlap="1">
            <wp:simplePos x="0" y="0"/>
            <wp:positionH relativeFrom="page">
              <wp:posOffset>1481455</wp:posOffset>
            </wp:positionH>
            <wp:positionV relativeFrom="paragraph">
              <wp:posOffset>208914</wp:posOffset>
            </wp:positionV>
            <wp:extent cx="4096690" cy="1860804"/>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32" cstate="print"/>
                    <a:stretch>
                      <a:fillRect/>
                    </a:stretch>
                  </pic:blipFill>
                  <pic:spPr>
                    <a:xfrm>
                      <a:off x="0" y="0"/>
                      <a:ext cx="4096690" cy="1860804"/>
                    </a:xfrm>
                    <a:prstGeom prst="rect">
                      <a:avLst/>
                    </a:prstGeom>
                  </pic:spPr>
                </pic:pic>
              </a:graphicData>
            </a:graphic>
          </wp:anchor>
        </w:drawing>
      </w:r>
    </w:p>
    <w:p w:rsidR="006E2C23" w:rsidRDefault="00CC6194">
      <w:pPr>
        <w:pStyle w:val="BodyText"/>
        <w:ind w:left="588"/>
      </w:pPr>
      <w:r>
        <w:rPr>
          <w:b/>
        </w:rPr>
        <w:t xml:space="preserve">Gambar 15. </w:t>
      </w:r>
      <w:r>
        <w:t>Sampel belimbing wuluh muda setelah titik akhir titrasi</w:t>
      </w:r>
    </w:p>
    <w:p w:rsidR="006E2C23" w:rsidRDefault="00CC6194">
      <w:pPr>
        <w:pStyle w:val="BodyText"/>
        <w:spacing w:before="8"/>
        <w:rPr>
          <w:sz w:val="26"/>
        </w:rPr>
      </w:pPr>
      <w:r>
        <w:rPr>
          <w:noProof/>
          <w:lang w:val="id-ID" w:eastAsia="id-ID"/>
        </w:rPr>
        <w:drawing>
          <wp:anchor distT="0" distB="0" distL="0" distR="0" simplePos="0" relativeHeight="44" behindDoc="0" locked="0" layoutInCell="1" allowOverlap="1">
            <wp:simplePos x="0" y="0"/>
            <wp:positionH relativeFrom="page">
              <wp:posOffset>1481455</wp:posOffset>
            </wp:positionH>
            <wp:positionV relativeFrom="paragraph">
              <wp:posOffset>219950</wp:posOffset>
            </wp:positionV>
            <wp:extent cx="4073175" cy="1810512"/>
            <wp:effectExtent l="0" t="0" r="0" b="0"/>
            <wp:wrapTopAndBottom/>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33" cstate="print"/>
                    <a:stretch>
                      <a:fillRect/>
                    </a:stretch>
                  </pic:blipFill>
                  <pic:spPr>
                    <a:xfrm>
                      <a:off x="0" y="0"/>
                      <a:ext cx="4073175" cy="1810512"/>
                    </a:xfrm>
                    <a:prstGeom prst="rect">
                      <a:avLst/>
                    </a:prstGeom>
                  </pic:spPr>
                </pic:pic>
              </a:graphicData>
            </a:graphic>
          </wp:anchor>
        </w:drawing>
      </w:r>
    </w:p>
    <w:p w:rsidR="006E2C23" w:rsidRDefault="00CC6194">
      <w:pPr>
        <w:spacing w:before="1"/>
        <w:ind w:left="588"/>
      </w:pPr>
      <w:r>
        <w:rPr>
          <w:b/>
        </w:rPr>
        <w:t xml:space="preserve">Gambar 16. </w:t>
      </w:r>
      <w:r>
        <w:t>Sampel belimbing wuluh tua sebelum titrasi</w:t>
      </w:r>
    </w:p>
    <w:p w:rsidR="006E2C23" w:rsidRDefault="006E2C23">
      <w:pPr>
        <w:sectPr w:rsidR="006E2C23">
          <w:pgSz w:w="11930" w:h="16850"/>
          <w:pgMar w:top="1600" w:right="800" w:bottom="1440" w:left="1680" w:header="0" w:footer="1166" w:gutter="0"/>
          <w:cols w:space="720"/>
        </w:sectPr>
      </w:pPr>
    </w:p>
    <w:p w:rsidR="006E2C23" w:rsidRDefault="006E2C23">
      <w:pPr>
        <w:pStyle w:val="BodyText"/>
        <w:spacing w:before="8" w:after="1"/>
        <w:rPr>
          <w:sz w:val="8"/>
        </w:rPr>
      </w:pPr>
    </w:p>
    <w:p w:rsidR="006E2C23" w:rsidRDefault="00CC6194">
      <w:pPr>
        <w:pStyle w:val="BodyText"/>
        <w:ind w:left="588"/>
        <w:rPr>
          <w:sz w:val="20"/>
        </w:rPr>
      </w:pPr>
      <w:r>
        <w:rPr>
          <w:noProof/>
          <w:sz w:val="20"/>
          <w:lang w:val="id-ID" w:eastAsia="id-ID"/>
        </w:rPr>
        <w:drawing>
          <wp:inline distT="0" distB="0" distL="0" distR="0">
            <wp:extent cx="4219243" cy="1919477"/>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34" cstate="print"/>
                    <a:stretch>
                      <a:fillRect/>
                    </a:stretch>
                  </pic:blipFill>
                  <pic:spPr>
                    <a:xfrm>
                      <a:off x="0" y="0"/>
                      <a:ext cx="4219243" cy="1919477"/>
                    </a:xfrm>
                    <a:prstGeom prst="rect">
                      <a:avLst/>
                    </a:prstGeom>
                  </pic:spPr>
                </pic:pic>
              </a:graphicData>
            </a:graphic>
          </wp:inline>
        </w:drawing>
      </w:r>
    </w:p>
    <w:p w:rsidR="006E2C23" w:rsidRDefault="00CC6194">
      <w:pPr>
        <w:pStyle w:val="BodyText"/>
        <w:spacing w:line="250" w:lineRule="exact"/>
        <w:ind w:left="588"/>
      </w:pPr>
      <w:r>
        <w:rPr>
          <w:b/>
        </w:rPr>
        <w:t xml:space="preserve">Gambar 17. </w:t>
      </w:r>
      <w:r>
        <w:t>Sampel belimbing wuluh tua setelah akhir</w:t>
      </w:r>
      <w:r>
        <w:rPr>
          <w:spacing w:val="-46"/>
        </w:rPr>
        <w:t xml:space="preserve"> </w:t>
      </w:r>
      <w:r>
        <w:t>titrasi</w:t>
      </w:r>
    </w:p>
    <w:p w:rsidR="006E2C23" w:rsidRDefault="006E2C23">
      <w:pPr>
        <w:pStyle w:val="BodyText"/>
        <w:rPr>
          <w:sz w:val="20"/>
        </w:rPr>
      </w:pPr>
    </w:p>
    <w:p w:rsidR="006E2C23" w:rsidRDefault="006E2C23">
      <w:pPr>
        <w:pStyle w:val="BodyText"/>
        <w:rPr>
          <w:sz w:val="20"/>
        </w:rPr>
      </w:pPr>
    </w:p>
    <w:p w:rsidR="006E2C23" w:rsidRDefault="006E2C23">
      <w:pPr>
        <w:pStyle w:val="BodyText"/>
        <w:rPr>
          <w:sz w:val="20"/>
        </w:rPr>
      </w:pPr>
    </w:p>
    <w:p w:rsidR="006E2C23" w:rsidRDefault="00CC6194">
      <w:pPr>
        <w:pStyle w:val="BodyText"/>
        <w:spacing w:before="11"/>
        <w:rPr>
          <w:sz w:val="13"/>
        </w:rPr>
      </w:pPr>
      <w:r>
        <w:rPr>
          <w:noProof/>
          <w:lang w:val="id-ID" w:eastAsia="id-ID"/>
        </w:rPr>
        <w:drawing>
          <wp:anchor distT="0" distB="0" distL="0" distR="0" simplePos="0" relativeHeight="45" behindDoc="0" locked="0" layoutInCell="1" allowOverlap="1">
            <wp:simplePos x="0" y="0"/>
            <wp:positionH relativeFrom="page">
              <wp:posOffset>1438910</wp:posOffset>
            </wp:positionH>
            <wp:positionV relativeFrom="paragraph">
              <wp:posOffset>126896</wp:posOffset>
            </wp:positionV>
            <wp:extent cx="4216601" cy="1839849"/>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35" cstate="print"/>
                    <a:stretch>
                      <a:fillRect/>
                    </a:stretch>
                  </pic:blipFill>
                  <pic:spPr>
                    <a:xfrm>
                      <a:off x="0" y="0"/>
                      <a:ext cx="4216601" cy="1839849"/>
                    </a:xfrm>
                    <a:prstGeom prst="rect">
                      <a:avLst/>
                    </a:prstGeom>
                  </pic:spPr>
                </pic:pic>
              </a:graphicData>
            </a:graphic>
          </wp:anchor>
        </w:drawing>
      </w:r>
    </w:p>
    <w:p w:rsidR="006E2C23" w:rsidRDefault="00CC6194">
      <w:pPr>
        <w:pStyle w:val="BodyText"/>
        <w:ind w:left="588"/>
      </w:pPr>
      <w:r>
        <w:rPr>
          <w:b/>
        </w:rPr>
        <w:t xml:space="preserve">Gambar 18. </w:t>
      </w:r>
      <w:r>
        <w:t>Sampel belimbing wuluh matang sebelum</w:t>
      </w:r>
      <w:r>
        <w:rPr>
          <w:spacing w:val="-44"/>
        </w:rPr>
        <w:t xml:space="preserve"> </w:t>
      </w:r>
      <w:r>
        <w:t>titrasi</w:t>
      </w:r>
    </w:p>
    <w:p w:rsidR="006E2C23" w:rsidRDefault="006E2C23">
      <w:pPr>
        <w:pStyle w:val="BodyText"/>
        <w:rPr>
          <w:sz w:val="20"/>
        </w:rPr>
      </w:pPr>
    </w:p>
    <w:p w:rsidR="006E2C23" w:rsidRDefault="006E2C23">
      <w:pPr>
        <w:pStyle w:val="BodyText"/>
        <w:rPr>
          <w:sz w:val="20"/>
        </w:rPr>
      </w:pPr>
    </w:p>
    <w:p w:rsidR="006E2C23" w:rsidRDefault="00CC6194">
      <w:pPr>
        <w:pStyle w:val="BodyText"/>
        <w:spacing w:before="1"/>
        <w:rPr>
          <w:sz w:val="19"/>
        </w:rPr>
      </w:pPr>
      <w:r>
        <w:rPr>
          <w:noProof/>
          <w:lang w:val="id-ID" w:eastAsia="id-ID"/>
        </w:rPr>
        <w:drawing>
          <wp:anchor distT="0" distB="0" distL="0" distR="0" simplePos="0" relativeHeight="46" behindDoc="0" locked="0" layoutInCell="1" allowOverlap="1">
            <wp:simplePos x="0" y="0"/>
            <wp:positionH relativeFrom="page">
              <wp:posOffset>1388110</wp:posOffset>
            </wp:positionH>
            <wp:positionV relativeFrom="paragraph">
              <wp:posOffset>164349</wp:posOffset>
            </wp:positionV>
            <wp:extent cx="4279957" cy="1747647"/>
            <wp:effectExtent l="0" t="0" r="0" b="0"/>
            <wp:wrapTopAndBottom/>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36" cstate="print"/>
                    <a:stretch>
                      <a:fillRect/>
                    </a:stretch>
                  </pic:blipFill>
                  <pic:spPr>
                    <a:xfrm>
                      <a:off x="0" y="0"/>
                      <a:ext cx="4279957" cy="1747647"/>
                    </a:xfrm>
                    <a:prstGeom prst="rect">
                      <a:avLst/>
                    </a:prstGeom>
                  </pic:spPr>
                </pic:pic>
              </a:graphicData>
            </a:graphic>
          </wp:anchor>
        </w:drawing>
      </w:r>
    </w:p>
    <w:p w:rsidR="006E2C23" w:rsidRDefault="00CC6194">
      <w:pPr>
        <w:pStyle w:val="BodyText"/>
        <w:ind w:left="588"/>
      </w:pPr>
      <w:r>
        <w:rPr>
          <w:b/>
        </w:rPr>
        <w:t xml:space="preserve">Gambar 19. </w:t>
      </w:r>
      <w:r>
        <w:t>Sampel belimbing wuluh matang setelah akhir titrasi</w:t>
      </w:r>
    </w:p>
    <w:p w:rsidR="006E2C23" w:rsidRDefault="006E2C23">
      <w:pPr>
        <w:sectPr w:rsidR="006E2C23">
          <w:pgSz w:w="11930" w:h="16850"/>
          <w:pgMar w:top="1600" w:right="800" w:bottom="1440" w:left="1680" w:header="0" w:footer="1166" w:gutter="0"/>
          <w:cols w:space="720"/>
        </w:sectPr>
      </w:pPr>
    </w:p>
    <w:p w:rsidR="006E2C23" w:rsidRDefault="00CC6194">
      <w:pPr>
        <w:spacing w:before="87"/>
        <w:ind w:left="588"/>
        <w:rPr>
          <w:b/>
        </w:rPr>
      </w:pPr>
      <w:r>
        <w:rPr>
          <w:b/>
        </w:rPr>
        <w:lastRenderedPageBreak/>
        <w:t>LAMPIRAN 7</w:t>
      </w:r>
    </w:p>
    <w:p w:rsidR="006E2C23" w:rsidRDefault="006E2C23">
      <w:pPr>
        <w:pStyle w:val="BodyText"/>
        <w:spacing w:before="9"/>
        <w:rPr>
          <w:b/>
          <w:sz w:val="21"/>
        </w:rPr>
      </w:pPr>
    </w:p>
    <w:p w:rsidR="006E2C23" w:rsidRDefault="00CC6194">
      <w:pPr>
        <w:spacing w:before="1"/>
        <w:ind w:left="574" w:right="885"/>
        <w:jc w:val="center"/>
        <w:rPr>
          <w:sz w:val="24"/>
        </w:rPr>
      </w:pPr>
      <w:r>
        <w:rPr>
          <w:sz w:val="24"/>
        </w:rPr>
        <w:t>Alat dan Bahan</w:t>
      </w:r>
    </w:p>
    <w:p w:rsidR="006E2C23" w:rsidRDefault="006E2C23">
      <w:pPr>
        <w:pStyle w:val="BodyText"/>
        <w:rPr>
          <w:sz w:val="20"/>
        </w:rPr>
      </w:pPr>
    </w:p>
    <w:p w:rsidR="006E2C23" w:rsidRDefault="00CC6194">
      <w:pPr>
        <w:pStyle w:val="BodyText"/>
        <w:spacing w:before="2"/>
        <w:rPr>
          <w:sz w:val="13"/>
        </w:rPr>
      </w:pPr>
      <w:r>
        <w:rPr>
          <w:noProof/>
          <w:lang w:val="id-ID" w:eastAsia="id-ID"/>
        </w:rPr>
        <w:drawing>
          <wp:anchor distT="0" distB="0" distL="0" distR="0" simplePos="0" relativeHeight="47" behindDoc="0" locked="0" layoutInCell="1" allowOverlap="1">
            <wp:simplePos x="0" y="0"/>
            <wp:positionH relativeFrom="page">
              <wp:posOffset>1349375</wp:posOffset>
            </wp:positionH>
            <wp:positionV relativeFrom="paragraph">
              <wp:posOffset>121148</wp:posOffset>
            </wp:positionV>
            <wp:extent cx="4925763" cy="4851082"/>
            <wp:effectExtent l="0" t="0" r="0" b="0"/>
            <wp:wrapTopAndBottom/>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37" cstate="print"/>
                    <a:stretch>
                      <a:fillRect/>
                    </a:stretch>
                  </pic:blipFill>
                  <pic:spPr>
                    <a:xfrm>
                      <a:off x="0" y="0"/>
                      <a:ext cx="4925763" cy="4851082"/>
                    </a:xfrm>
                    <a:prstGeom prst="rect">
                      <a:avLst/>
                    </a:prstGeom>
                  </pic:spPr>
                </pic:pic>
              </a:graphicData>
            </a:graphic>
          </wp:anchor>
        </w:drawing>
      </w:r>
    </w:p>
    <w:p w:rsidR="006E2C23" w:rsidRDefault="00CC6194">
      <w:pPr>
        <w:spacing w:line="276" w:lineRule="exact"/>
        <w:ind w:left="588"/>
        <w:rPr>
          <w:sz w:val="24"/>
        </w:rPr>
      </w:pPr>
      <w:r>
        <w:rPr>
          <w:b/>
          <w:sz w:val="24"/>
        </w:rPr>
        <w:t xml:space="preserve">Gambar 20. </w:t>
      </w:r>
      <w:r>
        <w:rPr>
          <w:sz w:val="24"/>
        </w:rPr>
        <w:t>Alat dan bahan</w:t>
      </w:r>
    </w:p>
    <w:p w:rsidR="006E2C23" w:rsidRDefault="006E2C23">
      <w:pPr>
        <w:spacing w:line="276" w:lineRule="exact"/>
        <w:rPr>
          <w:sz w:val="24"/>
        </w:rPr>
        <w:sectPr w:rsidR="006E2C23">
          <w:pgSz w:w="11930" w:h="16850"/>
          <w:pgMar w:top="1600" w:right="800" w:bottom="1440" w:left="1680" w:header="0" w:footer="1166" w:gutter="0"/>
          <w:cols w:space="720"/>
        </w:sectPr>
      </w:pPr>
    </w:p>
    <w:p w:rsidR="006E2C23" w:rsidRDefault="00CC6194">
      <w:pPr>
        <w:spacing w:before="87"/>
        <w:ind w:left="588"/>
        <w:rPr>
          <w:b/>
        </w:rPr>
      </w:pPr>
      <w:r>
        <w:rPr>
          <w:b/>
        </w:rPr>
        <w:lastRenderedPageBreak/>
        <w:t>LAMPIRAN 8</w:t>
      </w:r>
    </w:p>
    <w:p w:rsidR="006E2C23" w:rsidRDefault="006E2C23">
      <w:pPr>
        <w:pStyle w:val="BodyText"/>
        <w:spacing w:before="5"/>
        <w:rPr>
          <w:b/>
          <w:sz w:val="14"/>
        </w:rPr>
      </w:pPr>
    </w:p>
    <w:p w:rsidR="006E2C23" w:rsidRDefault="00CC6194">
      <w:pPr>
        <w:pStyle w:val="BodyText"/>
        <w:spacing w:before="94"/>
        <w:ind w:left="574" w:right="880"/>
        <w:jc w:val="center"/>
      </w:pPr>
      <w:r>
        <w:t>Surat Hasil Determinasi Tumbuhan</w:t>
      </w:r>
    </w:p>
    <w:p w:rsidR="006E2C23" w:rsidRDefault="00CC6194">
      <w:pPr>
        <w:pStyle w:val="BodyText"/>
        <w:rPr>
          <w:sz w:val="23"/>
        </w:rPr>
      </w:pPr>
      <w:r>
        <w:rPr>
          <w:noProof/>
          <w:lang w:val="id-ID" w:eastAsia="id-ID"/>
        </w:rPr>
        <w:drawing>
          <wp:anchor distT="0" distB="0" distL="0" distR="0" simplePos="0" relativeHeight="48" behindDoc="0" locked="0" layoutInCell="1" allowOverlap="1">
            <wp:simplePos x="0" y="0"/>
            <wp:positionH relativeFrom="page">
              <wp:posOffset>1303655</wp:posOffset>
            </wp:positionH>
            <wp:positionV relativeFrom="paragraph">
              <wp:posOffset>193202</wp:posOffset>
            </wp:positionV>
            <wp:extent cx="4845670" cy="6705600"/>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8" cstate="print"/>
                    <a:stretch>
                      <a:fillRect/>
                    </a:stretch>
                  </pic:blipFill>
                  <pic:spPr>
                    <a:xfrm>
                      <a:off x="0" y="0"/>
                      <a:ext cx="4845670" cy="6705600"/>
                    </a:xfrm>
                    <a:prstGeom prst="rect">
                      <a:avLst/>
                    </a:prstGeom>
                  </pic:spPr>
                </pic:pic>
              </a:graphicData>
            </a:graphic>
          </wp:anchor>
        </w:drawing>
      </w:r>
    </w:p>
    <w:p w:rsidR="006E2C23" w:rsidRDefault="006E2C23">
      <w:pPr>
        <w:rPr>
          <w:sz w:val="23"/>
        </w:rPr>
        <w:sectPr w:rsidR="006E2C23">
          <w:pgSz w:w="11930" w:h="16850"/>
          <w:pgMar w:top="1600" w:right="800" w:bottom="1440" w:left="1680" w:header="0" w:footer="1166" w:gutter="0"/>
          <w:cols w:space="720"/>
        </w:sectPr>
      </w:pPr>
    </w:p>
    <w:p w:rsidR="006E2C23" w:rsidRDefault="00CC6194">
      <w:pPr>
        <w:spacing w:before="87"/>
        <w:ind w:left="588"/>
        <w:rPr>
          <w:b/>
        </w:rPr>
      </w:pPr>
      <w:r>
        <w:rPr>
          <w:b/>
        </w:rPr>
        <w:lastRenderedPageBreak/>
        <w:t>LAMPIRAN 9</w:t>
      </w:r>
    </w:p>
    <w:p w:rsidR="006E2C23" w:rsidRDefault="006E2C23">
      <w:pPr>
        <w:pStyle w:val="BodyText"/>
        <w:spacing w:before="5"/>
        <w:rPr>
          <w:b/>
          <w:sz w:val="14"/>
        </w:rPr>
      </w:pPr>
    </w:p>
    <w:p w:rsidR="006E2C23" w:rsidRDefault="00CC6194">
      <w:pPr>
        <w:pStyle w:val="BodyText"/>
        <w:spacing w:before="94"/>
        <w:ind w:left="574" w:right="880"/>
        <w:jc w:val="center"/>
      </w:pPr>
      <w:r>
        <w:t>Surat Izin Penggunaan Laboratorium</w:t>
      </w:r>
    </w:p>
    <w:p w:rsidR="006E2C23" w:rsidRDefault="006E2C23">
      <w:pPr>
        <w:pStyle w:val="BodyText"/>
        <w:rPr>
          <w:sz w:val="20"/>
        </w:rPr>
      </w:pPr>
    </w:p>
    <w:p w:rsidR="006E2C23" w:rsidRDefault="006E2C23">
      <w:pPr>
        <w:pStyle w:val="BodyText"/>
        <w:rPr>
          <w:sz w:val="20"/>
        </w:rPr>
      </w:pPr>
    </w:p>
    <w:p w:rsidR="006E2C23" w:rsidRDefault="00CC6194">
      <w:pPr>
        <w:pStyle w:val="BodyText"/>
        <w:spacing w:before="8"/>
        <w:rPr>
          <w:sz w:val="29"/>
        </w:rPr>
      </w:pPr>
      <w:r>
        <w:rPr>
          <w:noProof/>
          <w:lang w:val="id-ID" w:eastAsia="id-ID"/>
        </w:rPr>
        <w:drawing>
          <wp:anchor distT="0" distB="0" distL="0" distR="0" simplePos="0" relativeHeight="49" behindDoc="0" locked="0" layoutInCell="1" allowOverlap="1">
            <wp:simplePos x="0" y="0"/>
            <wp:positionH relativeFrom="page">
              <wp:posOffset>1355725</wp:posOffset>
            </wp:positionH>
            <wp:positionV relativeFrom="paragraph">
              <wp:posOffset>242122</wp:posOffset>
            </wp:positionV>
            <wp:extent cx="4864678" cy="6827520"/>
            <wp:effectExtent l="0" t="0" r="0" b="0"/>
            <wp:wrapTopAndBottom/>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39" cstate="print"/>
                    <a:stretch>
                      <a:fillRect/>
                    </a:stretch>
                  </pic:blipFill>
                  <pic:spPr>
                    <a:xfrm>
                      <a:off x="0" y="0"/>
                      <a:ext cx="4864678" cy="6827520"/>
                    </a:xfrm>
                    <a:prstGeom prst="rect">
                      <a:avLst/>
                    </a:prstGeom>
                  </pic:spPr>
                </pic:pic>
              </a:graphicData>
            </a:graphic>
          </wp:anchor>
        </w:drawing>
      </w:r>
    </w:p>
    <w:p w:rsidR="006E2C23" w:rsidRDefault="006E2C23">
      <w:pPr>
        <w:rPr>
          <w:sz w:val="29"/>
        </w:rPr>
        <w:sectPr w:rsidR="006E2C23">
          <w:pgSz w:w="11930" w:h="16850"/>
          <w:pgMar w:top="1600" w:right="800" w:bottom="1440" w:left="1680" w:header="0" w:footer="1166" w:gutter="0"/>
          <w:cols w:space="720"/>
        </w:sectPr>
      </w:pPr>
    </w:p>
    <w:p w:rsidR="006E2C23" w:rsidRDefault="00CC6194">
      <w:pPr>
        <w:spacing w:before="87"/>
        <w:ind w:left="588"/>
        <w:rPr>
          <w:b/>
        </w:rPr>
      </w:pPr>
      <w:r>
        <w:rPr>
          <w:b/>
        </w:rPr>
        <w:lastRenderedPageBreak/>
        <w:t>LAMPIRAN 10</w:t>
      </w:r>
    </w:p>
    <w:p w:rsidR="006E2C23" w:rsidRDefault="006E2C23">
      <w:pPr>
        <w:pStyle w:val="BodyText"/>
        <w:spacing w:before="1"/>
        <w:rPr>
          <w:b/>
          <w:sz w:val="14"/>
        </w:rPr>
      </w:pPr>
    </w:p>
    <w:p w:rsidR="006E2C23" w:rsidRDefault="00CC6194">
      <w:pPr>
        <w:pStyle w:val="BodyText"/>
        <w:spacing w:before="93"/>
        <w:ind w:left="574" w:right="890"/>
        <w:jc w:val="center"/>
      </w:pPr>
      <w:r>
        <w:t>Surat Bebas Laboratorium</w:t>
      </w:r>
    </w:p>
    <w:p w:rsidR="006E2C23" w:rsidRDefault="006E2C23">
      <w:pPr>
        <w:pStyle w:val="BodyText"/>
        <w:rPr>
          <w:sz w:val="20"/>
        </w:rPr>
      </w:pPr>
    </w:p>
    <w:p w:rsidR="006E2C23" w:rsidRDefault="00CC6194">
      <w:pPr>
        <w:pStyle w:val="BodyText"/>
        <w:spacing w:before="6"/>
        <w:rPr>
          <w:sz w:val="21"/>
        </w:rPr>
      </w:pPr>
      <w:r>
        <w:rPr>
          <w:noProof/>
          <w:lang w:val="id-ID" w:eastAsia="id-ID"/>
        </w:rPr>
        <w:drawing>
          <wp:anchor distT="0" distB="0" distL="0" distR="0" simplePos="0" relativeHeight="50" behindDoc="0" locked="0" layoutInCell="1" allowOverlap="1">
            <wp:simplePos x="0" y="0"/>
            <wp:positionH relativeFrom="page">
              <wp:posOffset>1440180</wp:posOffset>
            </wp:positionH>
            <wp:positionV relativeFrom="paragraph">
              <wp:posOffset>182420</wp:posOffset>
            </wp:positionV>
            <wp:extent cx="4817250" cy="7315200"/>
            <wp:effectExtent l="0" t="0" r="0" b="0"/>
            <wp:wrapTopAndBottom/>
            <wp:docPr id="55" name="image27.jpeg" descr="D:\My Documents\Downloads\WhatsApp Image 2022-08-06 at 13.1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40" cstate="print"/>
                    <a:stretch>
                      <a:fillRect/>
                    </a:stretch>
                  </pic:blipFill>
                  <pic:spPr>
                    <a:xfrm>
                      <a:off x="0" y="0"/>
                      <a:ext cx="4817250" cy="7315200"/>
                    </a:xfrm>
                    <a:prstGeom prst="rect">
                      <a:avLst/>
                    </a:prstGeom>
                  </pic:spPr>
                </pic:pic>
              </a:graphicData>
            </a:graphic>
          </wp:anchor>
        </w:drawing>
      </w:r>
    </w:p>
    <w:p w:rsidR="006E2C23" w:rsidRDefault="006E2C23">
      <w:pPr>
        <w:rPr>
          <w:sz w:val="21"/>
        </w:rPr>
        <w:sectPr w:rsidR="006E2C23">
          <w:pgSz w:w="11930" w:h="16850"/>
          <w:pgMar w:top="1600" w:right="800" w:bottom="1440" w:left="1680" w:header="0" w:footer="1166" w:gutter="0"/>
          <w:cols w:space="720"/>
        </w:sectPr>
      </w:pPr>
    </w:p>
    <w:p w:rsidR="006E2C23" w:rsidRDefault="00CC6194">
      <w:pPr>
        <w:spacing w:before="82"/>
        <w:ind w:left="588"/>
        <w:rPr>
          <w:b/>
        </w:rPr>
      </w:pPr>
      <w:r>
        <w:rPr>
          <w:b/>
        </w:rPr>
        <w:lastRenderedPageBreak/>
        <w:t>LAMPIRAN 11</w:t>
      </w:r>
    </w:p>
    <w:p w:rsidR="006E2C23" w:rsidRDefault="006E2C23">
      <w:pPr>
        <w:pStyle w:val="BodyText"/>
        <w:rPr>
          <w:b/>
          <w:sz w:val="20"/>
        </w:rPr>
      </w:pPr>
    </w:p>
    <w:p w:rsidR="006E2C23" w:rsidRDefault="006E2C23">
      <w:pPr>
        <w:pStyle w:val="BodyText"/>
        <w:spacing w:before="5"/>
        <w:rPr>
          <w:b/>
          <w:sz w:val="16"/>
        </w:rPr>
      </w:pPr>
    </w:p>
    <w:p w:rsidR="006E2C23" w:rsidRDefault="00CC6194">
      <w:pPr>
        <w:pStyle w:val="BodyText"/>
        <w:spacing w:before="93"/>
        <w:ind w:left="574" w:right="881"/>
        <w:jc w:val="center"/>
      </w:pPr>
      <w:r>
        <w:t>Surat Ethical Clearence</w:t>
      </w:r>
    </w:p>
    <w:p w:rsidR="006E2C23" w:rsidRDefault="006E2C23">
      <w:pPr>
        <w:pStyle w:val="BodyText"/>
        <w:rPr>
          <w:sz w:val="20"/>
        </w:rPr>
      </w:pPr>
    </w:p>
    <w:p w:rsidR="006E2C23" w:rsidRDefault="00CC6194">
      <w:pPr>
        <w:pStyle w:val="BodyText"/>
        <w:spacing w:before="8"/>
        <w:rPr>
          <w:sz w:val="21"/>
        </w:rPr>
      </w:pPr>
      <w:r>
        <w:rPr>
          <w:noProof/>
          <w:lang w:val="id-ID" w:eastAsia="id-ID"/>
        </w:rPr>
        <w:drawing>
          <wp:anchor distT="0" distB="0" distL="0" distR="0" simplePos="0" relativeHeight="51" behindDoc="0" locked="0" layoutInCell="1" allowOverlap="1">
            <wp:simplePos x="0" y="0"/>
            <wp:positionH relativeFrom="page">
              <wp:posOffset>1440180</wp:posOffset>
            </wp:positionH>
            <wp:positionV relativeFrom="paragraph">
              <wp:posOffset>183704</wp:posOffset>
            </wp:positionV>
            <wp:extent cx="4841045" cy="7071359"/>
            <wp:effectExtent l="0" t="0" r="0" b="0"/>
            <wp:wrapTopAndBottom/>
            <wp:docPr id="57" name="image28.jpeg" descr="D:\My Documents\Downloads\WhatsApp Image 2022-08-06 at 13.1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jpeg"/>
                    <pic:cNvPicPr/>
                  </pic:nvPicPr>
                  <pic:blipFill>
                    <a:blip r:embed="rId41" cstate="print"/>
                    <a:stretch>
                      <a:fillRect/>
                    </a:stretch>
                  </pic:blipFill>
                  <pic:spPr>
                    <a:xfrm>
                      <a:off x="0" y="0"/>
                      <a:ext cx="4841045" cy="7071359"/>
                    </a:xfrm>
                    <a:prstGeom prst="rect">
                      <a:avLst/>
                    </a:prstGeom>
                  </pic:spPr>
                </pic:pic>
              </a:graphicData>
            </a:graphic>
          </wp:anchor>
        </w:drawing>
      </w:r>
    </w:p>
    <w:p w:rsidR="006E2C23" w:rsidRDefault="006E2C23">
      <w:pPr>
        <w:rPr>
          <w:sz w:val="21"/>
        </w:rPr>
        <w:sectPr w:rsidR="006E2C23">
          <w:pgSz w:w="11930" w:h="16850"/>
          <w:pgMar w:top="1600" w:right="800" w:bottom="1440" w:left="1680" w:header="0" w:footer="1166" w:gutter="0"/>
          <w:cols w:space="720"/>
        </w:sectPr>
      </w:pPr>
    </w:p>
    <w:p w:rsidR="006E2C23" w:rsidRDefault="00CC6194">
      <w:pPr>
        <w:spacing w:before="82"/>
        <w:ind w:left="588"/>
        <w:rPr>
          <w:b/>
        </w:rPr>
      </w:pPr>
      <w:r>
        <w:rPr>
          <w:b/>
        </w:rPr>
        <w:lastRenderedPageBreak/>
        <w:t>LAMPIRAN 12</w:t>
      </w:r>
    </w:p>
    <w:p w:rsidR="006E2C23" w:rsidRDefault="00CC6194">
      <w:pPr>
        <w:pStyle w:val="BodyText"/>
        <w:spacing w:before="136"/>
        <w:ind w:left="574" w:right="870"/>
        <w:jc w:val="center"/>
      </w:pPr>
      <w:r>
        <w:t>Kartu Bimbingan KTI</w:t>
      </w:r>
    </w:p>
    <w:p w:rsidR="006E2C23" w:rsidRDefault="006E2C23">
      <w:pPr>
        <w:pStyle w:val="BodyText"/>
        <w:rPr>
          <w:sz w:val="20"/>
        </w:rPr>
      </w:pPr>
    </w:p>
    <w:p w:rsidR="006E2C23" w:rsidRDefault="00CC6194">
      <w:pPr>
        <w:pStyle w:val="BodyText"/>
        <w:spacing w:before="4"/>
        <w:rPr>
          <w:sz w:val="21"/>
        </w:rPr>
      </w:pPr>
      <w:r>
        <w:rPr>
          <w:noProof/>
          <w:lang w:val="id-ID" w:eastAsia="id-ID"/>
        </w:rPr>
        <w:drawing>
          <wp:anchor distT="0" distB="0" distL="0" distR="0" simplePos="0" relativeHeight="52" behindDoc="0" locked="0" layoutInCell="1" allowOverlap="1">
            <wp:simplePos x="0" y="0"/>
            <wp:positionH relativeFrom="page">
              <wp:posOffset>1440180</wp:posOffset>
            </wp:positionH>
            <wp:positionV relativeFrom="paragraph">
              <wp:posOffset>181141</wp:posOffset>
            </wp:positionV>
            <wp:extent cx="4801399" cy="6827520"/>
            <wp:effectExtent l="0" t="0" r="0" b="0"/>
            <wp:wrapTopAndBottom/>
            <wp:docPr id="59" name="image29.jpeg" descr="D:\My Documents\Downloads\WhatsApp Image 2022-08-06 at 13.15.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42" cstate="print"/>
                    <a:stretch>
                      <a:fillRect/>
                    </a:stretch>
                  </pic:blipFill>
                  <pic:spPr>
                    <a:xfrm>
                      <a:off x="0" y="0"/>
                      <a:ext cx="4801399" cy="6827520"/>
                    </a:xfrm>
                    <a:prstGeom prst="rect">
                      <a:avLst/>
                    </a:prstGeom>
                  </pic:spPr>
                </pic:pic>
              </a:graphicData>
            </a:graphic>
          </wp:anchor>
        </w:drawing>
      </w:r>
    </w:p>
    <w:p w:rsidR="006E2C23" w:rsidRDefault="006E2C23">
      <w:pPr>
        <w:rPr>
          <w:sz w:val="21"/>
        </w:rPr>
        <w:sectPr w:rsidR="006E2C23">
          <w:pgSz w:w="11930" w:h="16850"/>
          <w:pgMar w:top="1600" w:right="800" w:bottom="1440" w:left="1680" w:header="0" w:footer="1166" w:gutter="0"/>
          <w:cols w:space="720"/>
        </w:sectPr>
      </w:pPr>
    </w:p>
    <w:p w:rsidR="006E2C23" w:rsidRDefault="006E2C23">
      <w:pPr>
        <w:pStyle w:val="BodyText"/>
        <w:spacing w:before="4"/>
        <w:rPr>
          <w:sz w:val="17"/>
        </w:rPr>
      </w:pPr>
    </w:p>
    <w:p w:rsidR="006E2C23" w:rsidRDefault="006E2C23">
      <w:pPr>
        <w:rPr>
          <w:sz w:val="17"/>
        </w:rPr>
        <w:sectPr w:rsidR="006E2C23">
          <w:pgSz w:w="11930" w:h="16850"/>
          <w:pgMar w:top="1600" w:right="800" w:bottom="1360" w:left="1680" w:header="0" w:footer="1166" w:gutter="0"/>
          <w:cols w:space="720"/>
        </w:sectPr>
      </w:pPr>
    </w:p>
    <w:p w:rsidR="006E2C23" w:rsidRDefault="006E2C23">
      <w:pPr>
        <w:pStyle w:val="BodyText"/>
        <w:spacing w:before="4"/>
        <w:rPr>
          <w:sz w:val="17"/>
        </w:rPr>
      </w:pPr>
    </w:p>
    <w:sectPr w:rsidR="006E2C23">
      <w:footerReference w:type="default" r:id="rId43"/>
      <w:pgSz w:w="11930" w:h="16850"/>
      <w:pgMar w:top="1600" w:right="800" w:bottom="1140" w:left="1680" w:header="0" w:footer="9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194" w:rsidRDefault="00CC6194">
      <w:r>
        <w:separator/>
      </w:r>
    </w:p>
  </w:endnote>
  <w:endnote w:type="continuationSeparator" w:id="0">
    <w:p w:rsidR="00CC6194" w:rsidRDefault="00CC6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C23" w:rsidRDefault="00CC6194">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305pt;margin-top:768.75pt;width:13.9pt;height:14.35pt;z-index:-16591872;mso-position-horizontal-relative:page;mso-position-vertical-relative:page" filled="f" stroked="f">
          <v:textbox inset="0,0,0,0">
            <w:txbxContent>
              <w:p w:rsidR="006E2C23" w:rsidRDefault="00CC6194">
                <w:pPr>
                  <w:pStyle w:val="BodyText"/>
                  <w:spacing w:before="13"/>
                  <w:ind w:left="60"/>
                </w:pPr>
                <w:r>
                  <w:fldChar w:fldCharType="begin"/>
                </w:r>
                <w:r>
                  <w:instrText xml:space="preserve"> PAGE  \* roman </w:instrText>
                </w:r>
                <w:r>
                  <w:fldChar w:fldCharType="separate"/>
                </w:r>
                <w:r w:rsidR="00183DB0">
                  <w:rPr>
                    <w:noProof/>
                  </w:rPr>
                  <w:t>vii</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C23" w:rsidRDefault="00CC6194">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305.8pt;margin-top:769.95pt;width:12.4pt;height:14.35pt;z-index:-16591360;mso-position-horizontal-relative:page;mso-position-vertical-relative:page" filled="f" stroked="f">
          <v:textbox inset="0,0,0,0">
            <w:txbxContent>
              <w:p w:rsidR="006E2C23" w:rsidRDefault="00CC6194">
                <w:pPr>
                  <w:pStyle w:val="BodyText"/>
                  <w:spacing w:before="13"/>
                  <w:ind w:left="20"/>
                </w:pPr>
                <w:r>
                  <w:t>vii</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C23" w:rsidRDefault="00CC6194">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302.6pt;margin-top:769.95pt;width:18.8pt;height:14.35pt;z-index:-16590848;mso-position-horizontal-relative:page;mso-position-vertical-relative:page" filled="f" stroked="f">
          <v:textbox inset="0,0,0,0">
            <w:txbxContent>
              <w:p w:rsidR="006E2C23" w:rsidRDefault="00CC6194">
                <w:pPr>
                  <w:pStyle w:val="BodyText"/>
                  <w:spacing w:before="13"/>
                  <w:ind w:left="60"/>
                </w:pPr>
                <w:r>
                  <w:fldChar w:fldCharType="begin"/>
                </w:r>
                <w:r>
                  <w:instrText xml:space="preserve"> PAGE  \* roman </w:instrText>
                </w:r>
                <w:r>
                  <w:fldChar w:fldCharType="separate"/>
                </w:r>
                <w:r w:rsidR="00183DB0">
                  <w:rPr>
                    <w:noProof/>
                  </w:rPr>
                  <w:t>ix</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C23" w:rsidRDefault="00CC6194">
    <w:pPr>
      <w:pStyle w:val="BodyText"/>
      <w:spacing w:line="14" w:lineRule="auto"/>
      <w:rPr>
        <w:sz w:val="17"/>
      </w:rPr>
    </w:pPr>
    <w:r>
      <w:pict>
        <v:shapetype id="_x0000_t202" coordsize="21600,21600" o:spt="202" path="m,l,21600r21600,l21600,xe">
          <v:stroke joinstyle="miter"/>
          <v:path gradientshapeok="t" o:connecttype="rect"/>
        </v:shapetype>
        <v:shape id="_x0000_s2050" type="#_x0000_t202" style="position:absolute;margin-left:303.05pt;margin-top:768.75pt;width:18.3pt;height:14.35pt;z-index:-16590336;mso-position-horizontal-relative:page;mso-position-vertical-relative:page" filled="f" stroked="f">
          <v:textbox inset="0,0,0,0">
            <w:txbxContent>
              <w:p w:rsidR="006E2C23" w:rsidRDefault="00CC6194">
                <w:pPr>
                  <w:pStyle w:val="BodyText"/>
                  <w:spacing w:before="13"/>
                  <w:ind w:left="60"/>
                </w:pPr>
                <w:r>
                  <w:fldChar w:fldCharType="begin"/>
                </w:r>
                <w:r>
                  <w:instrText xml:space="preserve"> PAGE </w:instrText>
                </w:r>
                <w:r>
                  <w:fldChar w:fldCharType="separate"/>
                </w:r>
                <w:r w:rsidR="00183DB0">
                  <w:rPr>
                    <w:noProof/>
                  </w:rPr>
                  <w:t>41</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C23" w:rsidRDefault="00CC6194">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05.3pt;margin-top:780pt;width:14.25pt;height:14.35pt;z-index:-16589824;mso-position-horizontal-relative:page;mso-position-vertical-relative:page" filled="f" stroked="f">
          <v:textbox inset="0,0,0,0">
            <w:txbxContent>
              <w:p w:rsidR="006E2C23" w:rsidRDefault="00CC6194">
                <w:pPr>
                  <w:pStyle w:val="BodyText"/>
                  <w:spacing w:before="13"/>
                  <w:ind w:left="20"/>
                </w:pPr>
                <w:r>
                  <w:t>46</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194" w:rsidRDefault="00CC6194">
      <w:r>
        <w:separator/>
      </w:r>
    </w:p>
  </w:footnote>
  <w:footnote w:type="continuationSeparator" w:id="0">
    <w:p w:rsidR="00CC6194" w:rsidRDefault="00CC61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501E"/>
    <w:multiLevelType w:val="multilevel"/>
    <w:tmpl w:val="65EA5840"/>
    <w:lvl w:ilvl="0">
      <w:start w:val="4"/>
      <w:numFmt w:val="decimal"/>
      <w:lvlText w:val="%1"/>
      <w:lvlJc w:val="left"/>
      <w:pPr>
        <w:ind w:left="989" w:hanging="401"/>
        <w:jc w:val="left"/>
      </w:pPr>
      <w:rPr>
        <w:rFonts w:hint="default"/>
        <w:lang w:eastAsia="en-US" w:bidi="ar-SA"/>
      </w:rPr>
    </w:lvl>
    <w:lvl w:ilvl="1">
      <w:start w:val="1"/>
      <w:numFmt w:val="decimal"/>
      <w:lvlText w:val="%1.%2"/>
      <w:lvlJc w:val="left"/>
      <w:pPr>
        <w:ind w:left="989" w:hanging="401"/>
        <w:jc w:val="left"/>
      </w:pPr>
      <w:rPr>
        <w:rFonts w:ascii="Arial" w:eastAsia="Arial" w:hAnsi="Arial" w:cs="Arial" w:hint="default"/>
        <w:b/>
        <w:bCs/>
        <w:spacing w:val="-6"/>
        <w:w w:val="97"/>
        <w:sz w:val="24"/>
        <w:szCs w:val="24"/>
        <w:lang w:eastAsia="en-US" w:bidi="ar-SA"/>
      </w:rPr>
    </w:lvl>
    <w:lvl w:ilvl="2">
      <w:start w:val="1"/>
      <w:numFmt w:val="decimal"/>
      <w:lvlText w:val="%1.%2.%3"/>
      <w:lvlJc w:val="left"/>
      <w:pPr>
        <w:ind w:left="1188" w:hanging="600"/>
        <w:jc w:val="left"/>
      </w:pPr>
      <w:rPr>
        <w:rFonts w:ascii="Arial" w:eastAsia="Arial" w:hAnsi="Arial" w:cs="Arial" w:hint="default"/>
        <w:b/>
        <w:bCs/>
        <w:spacing w:val="-6"/>
        <w:w w:val="97"/>
        <w:sz w:val="24"/>
        <w:szCs w:val="24"/>
        <w:lang w:eastAsia="en-US" w:bidi="ar-SA"/>
      </w:rPr>
    </w:lvl>
    <w:lvl w:ilvl="3">
      <w:start w:val="1"/>
      <w:numFmt w:val="decimal"/>
      <w:lvlText w:val="%4."/>
      <w:lvlJc w:val="left"/>
      <w:pPr>
        <w:ind w:left="1157" w:hanging="284"/>
        <w:jc w:val="left"/>
      </w:pPr>
      <w:rPr>
        <w:rFonts w:ascii="Arial" w:eastAsia="Arial" w:hAnsi="Arial" w:cs="Arial" w:hint="default"/>
        <w:spacing w:val="-24"/>
        <w:w w:val="95"/>
        <w:sz w:val="22"/>
        <w:szCs w:val="22"/>
        <w:lang w:eastAsia="en-US" w:bidi="ar-SA"/>
      </w:rPr>
    </w:lvl>
    <w:lvl w:ilvl="4">
      <w:numFmt w:val="bullet"/>
      <w:lvlText w:val="•"/>
      <w:lvlJc w:val="left"/>
      <w:pPr>
        <w:ind w:left="3245" w:hanging="284"/>
      </w:pPr>
      <w:rPr>
        <w:rFonts w:hint="default"/>
        <w:lang w:eastAsia="en-US" w:bidi="ar-SA"/>
      </w:rPr>
    </w:lvl>
    <w:lvl w:ilvl="5">
      <w:numFmt w:val="bullet"/>
      <w:lvlText w:val="•"/>
      <w:lvlJc w:val="left"/>
      <w:pPr>
        <w:ind w:left="4277" w:hanging="284"/>
      </w:pPr>
      <w:rPr>
        <w:rFonts w:hint="default"/>
        <w:lang w:eastAsia="en-US" w:bidi="ar-SA"/>
      </w:rPr>
    </w:lvl>
    <w:lvl w:ilvl="6">
      <w:numFmt w:val="bullet"/>
      <w:lvlText w:val="•"/>
      <w:lvlJc w:val="left"/>
      <w:pPr>
        <w:ind w:left="5310" w:hanging="284"/>
      </w:pPr>
      <w:rPr>
        <w:rFonts w:hint="default"/>
        <w:lang w:eastAsia="en-US" w:bidi="ar-SA"/>
      </w:rPr>
    </w:lvl>
    <w:lvl w:ilvl="7">
      <w:numFmt w:val="bullet"/>
      <w:lvlText w:val="•"/>
      <w:lvlJc w:val="left"/>
      <w:pPr>
        <w:ind w:left="6343" w:hanging="284"/>
      </w:pPr>
      <w:rPr>
        <w:rFonts w:hint="default"/>
        <w:lang w:eastAsia="en-US" w:bidi="ar-SA"/>
      </w:rPr>
    </w:lvl>
    <w:lvl w:ilvl="8">
      <w:numFmt w:val="bullet"/>
      <w:lvlText w:val="•"/>
      <w:lvlJc w:val="left"/>
      <w:pPr>
        <w:ind w:left="7375" w:hanging="284"/>
      </w:pPr>
      <w:rPr>
        <w:rFonts w:hint="default"/>
        <w:lang w:eastAsia="en-US" w:bidi="ar-SA"/>
      </w:rPr>
    </w:lvl>
  </w:abstractNum>
  <w:abstractNum w:abstractNumId="1">
    <w:nsid w:val="10053A67"/>
    <w:multiLevelType w:val="multilevel"/>
    <w:tmpl w:val="01E4C00C"/>
    <w:lvl w:ilvl="0">
      <w:start w:val="2"/>
      <w:numFmt w:val="decimal"/>
      <w:lvlText w:val="%1"/>
      <w:lvlJc w:val="left"/>
      <w:pPr>
        <w:ind w:left="989" w:hanging="401"/>
        <w:jc w:val="left"/>
      </w:pPr>
      <w:rPr>
        <w:rFonts w:hint="default"/>
        <w:lang w:eastAsia="en-US" w:bidi="ar-SA"/>
      </w:rPr>
    </w:lvl>
    <w:lvl w:ilvl="1">
      <w:start w:val="4"/>
      <w:numFmt w:val="decimal"/>
      <w:lvlText w:val="%1.%2"/>
      <w:lvlJc w:val="left"/>
      <w:pPr>
        <w:ind w:left="989" w:hanging="401"/>
        <w:jc w:val="left"/>
      </w:pPr>
      <w:rPr>
        <w:rFonts w:hint="default"/>
        <w:b/>
        <w:bCs/>
        <w:spacing w:val="-6"/>
        <w:w w:val="97"/>
        <w:lang w:eastAsia="en-US" w:bidi="ar-SA"/>
      </w:rPr>
    </w:lvl>
    <w:lvl w:ilvl="2">
      <w:start w:val="1"/>
      <w:numFmt w:val="decimal"/>
      <w:lvlText w:val="%1.%2.%3"/>
      <w:lvlJc w:val="left"/>
      <w:pPr>
        <w:ind w:left="1308" w:hanging="720"/>
        <w:jc w:val="left"/>
      </w:pPr>
      <w:rPr>
        <w:rFonts w:ascii="Arial" w:eastAsia="Arial" w:hAnsi="Arial" w:cs="Arial" w:hint="default"/>
        <w:b/>
        <w:bCs/>
        <w:spacing w:val="-8"/>
        <w:w w:val="91"/>
        <w:sz w:val="24"/>
        <w:szCs w:val="24"/>
        <w:lang w:eastAsia="en-US" w:bidi="ar-SA"/>
      </w:rPr>
    </w:lvl>
    <w:lvl w:ilvl="3">
      <w:numFmt w:val="bullet"/>
      <w:lvlText w:val="•"/>
      <w:lvlJc w:val="left"/>
      <w:pPr>
        <w:ind w:left="2317" w:hanging="720"/>
      </w:pPr>
      <w:rPr>
        <w:rFonts w:hint="default"/>
        <w:lang w:eastAsia="en-US" w:bidi="ar-SA"/>
      </w:rPr>
    </w:lvl>
    <w:lvl w:ilvl="4">
      <w:numFmt w:val="bullet"/>
      <w:lvlText w:val="•"/>
      <w:lvlJc w:val="left"/>
      <w:pPr>
        <w:ind w:left="3335" w:hanging="720"/>
      </w:pPr>
      <w:rPr>
        <w:rFonts w:hint="default"/>
        <w:lang w:eastAsia="en-US" w:bidi="ar-SA"/>
      </w:rPr>
    </w:lvl>
    <w:lvl w:ilvl="5">
      <w:numFmt w:val="bullet"/>
      <w:lvlText w:val="•"/>
      <w:lvlJc w:val="left"/>
      <w:pPr>
        <w:ind w:left="4352" w:hanging="720"/>
      </w:pPr>
      <w:rPr>
        <w:rFonts w:hint="default"/>
        <w:lang w:eastAsia="en-US" w:bidi="ar-SA"/>
      </w:rPr>
    </w:lvl>
    <w:lvl w:ilvl="6">
      <w:numFmt w:val="bullet"/>
      <w:lvlText w:val="•"/>
      <w:lvlJc w:val="left"/>
      <w:pPr>
        <w:ind w:left="5370" w:hanging="720"/>
      </w:pPr>
      <w:rPr>
        <w:rFonts w:hint="default"/>
        <w:lang w:eastAsia="en-US" w:bidi="ar-SA"/>
      </w:rPr>
    </w:lvl>
    <w:lvl w:ilvl="7">
      <w:numFmt w:val="bullet"/>
      <w:lvlText w:val="•"/>
      <w:lvlJc w:val="left"/>
      <w:pPr>
        <w:ind w:left="6388" w:hanging="720"/>
      </w:pPr>
      <w:rPr>
        <w:rFonts w:hint="default"/>
        <w:lang w:eastAsia="en-US" w:bidi="ar-SA"/>
      </w:rPr>
    </w:lvl>
    <w:lvl w:ilvl="8">
      <w:numFmt w:val="bullet"/>
      <w:lvlText w:val="•"/>
      <w:lvlJc w:val="left"/>
      <w:pPr>
        <w:ind w:left="7405" w:hanging="720"/>
      </w:pPr>
      <w:rPr>
        <w:rFonts w:hint="default"/>
        <w:lang w:eastAsia="en-US" w:bidi="ar-SA"/>
      </w:rPr>
    </w:lvl>
  </w:abstractNum>
  <w:abstractNum w:abstractNumId="2">
    <w:nsid w:val="152F6339"/>
    <w:multiLevelType w:val="multilevel"/>
    <w:tmpl w:val="01F2DBFE"/>
    <w:lvl w:ilvl="0">
      <w:start w:val="2"/>
      <w:numFmt w:val="decimal"/>
      <w:lvlText w:val="%1"/>
      <w:lvlJc w:val="left"/>
      <w:pPr>
        <w:ind w:left="1140" w:hanging="552"/>
        <w:jc w:val="left"/>
      </w:pPr>
      <w:rPr>
        <w:rFonts w:hint="default"/>
        <w:lang w:eastAsia="en-US" w:bidi="ar-SA"/>
      </w:rPr>
    </w:lvl>
    <w:lvl w:ilvl="1">
      <w:start w:val="1"/>
      <w:numFmt w:val="decimal"/>
      <w:lvlText w:val="%1.%2"/>
      <w:lvlJc w:val="left"/>
      <w:pPr>
        <w:ind w:left="1140" w:hanging="552"/>
        <w:jc w:val="left"/>
      </w:pPr>
      <w:rPr>
        <w:rFonts w:hint="default"/>
        <w:lang w:eastAsia="en-US" w:bidi="ar-SA"/>
      </w:rPr>
    </w:lvl>
    <w:lvl w:ilvl="2">
      <w:start w:val="4"/>
      <w:numFmt w:val="decimal"/>
      <w:lvlText w:val="%1.%2.%3"/>
      <w:lvlJc w:val="left"/>
      <w:pPr>
        <w:ind w:left="1140" w:hanging="552"/>
        <w:jc w:val="left"/>
      </w:pPr>
      <w:rPr>
        <w:rFonts w:hint="default"/>
        <w:b/>
        <w:bCs/>
        <w:spacing w:val="-3"/>
        <w:w w:val="98"/>
        <w:lang w:eastAsia="en-US" w:bidi="ar-SA"/>
      </w:rPr>
    </w:lvl>
    <w:lvl w:ilvl="3">
      <w:numFmt w:val="bullet"/>
      <w:lvlText w:val="•"/>
      <w:lvlJc w:val="left"/>
      <w:pPr>
        <w:ind w:left="3630" w:hanging="552"/>
      </w:pPr>
      <w:rPr>
        <w:rFonts w:hint="default"/>
        <w:lang w:eastAsia="en-US" w:bidi="ar-SA"/>
      </w:rPr>
    </w:lvl>
    <w:lvl w:ilvl="4">
      <w:numFmt w:val="bullet"/>
      <w:lvlText w:val="•"/>
      <w:lvlJc w:val="left"/>
      <w:pPr>
        <w:ind w:left="4460" w:hanging="552"/>
      </w:pPr>
      <w:rPr>
        <w:rFonts w:hint="default"/>
        <w:lang w:eastAsia="en-US" w:bidi="ar-SA"/>
      </w:rPr>
    </w:lvl>
    <w:lvl w:ilvl="5">
      <w:numFmt w:val="bullet"/>
      <w:lvlText w:val="•"/>
      <w:lvlJc w:val="left"/>
      <w:pPr>
        <w:ind w:left="5290" w:hanging="552"/>
      </w:pPr>
      <w:rPr>
        <w:rFonts w:hint="default"/>
        <w:lang w:eastAsia="en-US" w:bidi="ar-SA"/>
      </w:rPr>
    </w:lvl>
    <w:lvl w:ilvl="6">
      <w:numFmt w:val="bullet"/>
      <w:lvlText w:val="•"/>
      <w:lvlJc w:val="left"/>
      <w:pPr>
        <w:ind w:left="6120" w:hanging="552"/>
      </w:pPr>
      <w:rPr>
        <w:rFonts w:hint="default"/>
        <w:lang w:eastAsia="en-US" w:bidi="ar-SA"/>
      </w:rPr>
    </w:lvl>
    <w:lvl w:ilvl="7">
      <w:numFmt w:val="bullet"/>
      <w:lvlText w:val="•"/>
      <w:lvlJc w:val="left"/>
      <w:pPr>
        <w:ind w:left="6950" w:hanging="552"/>
      </w:pPr>
      <w:rPr>
        <w:rFonts w:hint="default"/>
        <w:lang w:eastAsia="en-US" w:bidi="ar-SA"/>
      </w:rPr>
    </w:lvl>
    <w:lvl w:ilvl="8">
      <w:numFmt w:val="bullet"/>
      <w:lvlText w:val="•"/>
      <w:lvlJc w:val="left"/>
      <w:pPr>
        <w:ind w:left="7780" w:hanging="552"/>
      </w:pPr>
      <w:rPr>
        <w:rFonts w:hint="default"/>
        <w:lang w:eastAsia="en-US" w:bidi="ar-SA"/>
      </w:rPr>
    </w:lvl>
  </w:abstractNum>
  <w:abstractNum w:abstractNumId="3">
    <w:nsid w:val="21CB18A2"/>
    <w:multiLevelType w:val="multilevel"/>
    <w:tmpl w:val="63E2671C"/>
    <w:lvl w:ilvl="0">
      <w:start w:val="2"/>
      <w:numFmt w:val="decimal"/>
      <w:lvlText w:val="%1"/>
      <w:lvlJc w:val="left"/>
      <w:pPr>
        <w:ind w:left="1380" w:hanging="792"/>
        <w:jc w:val="left"/>
      </w:pPr>
      <w:rPr>
        <w:rFonts w:hint="default"/>
        <w:lang w:eastAsia="en-US" w:bidi="ar-SA"/>
      </w:rPr>
    </w:lvl>
    <w:lvl w:ilvl="1">
      <w:start w:val="1"/>
      <w:numFmt w:val="decimal"/>
      <w:lvlText w:val="%1.%2"/>
      <w:lvlJc w:val="left"/>
      <w:pPr>
        <w:ind w:left="1380" w:hanging="792"/>
        <w:jc w:val="left"/>
      </w:pPr>
      <w:rPr>
        <w:rFonts w:ascii="Arial" w:eastAsia="Arial" w:hAnsi="Arial" w:cs="Arial" w:hint="default"/>
        <w:spacing w:val="-2"/>
        <w:w w:val="95"/>
        <w:sz w:val="22"/>
        <w:szCs w:val="22"/>
        <w:lang w:eastAsia="en-US" w:bidi="ar-SA"/>
      </w:rPr>
    </w:lvl>
    <w:lvl w:ilvl="2">
      <w:start w:val="1"/>
      <w:numFmt w:val="decimal"/>
      <w:lvlText w:val="%1.%2.%3"/>
      <w:lvlJc w:val="left"/>
      <w:pPr>
        <w:ind w:left="1380" w:hanging="792"/>
        <w:jc w:val="left"/>
      </w:pPr>
      <w:rPr>
        <w:rFonts w:ascii="Arial" w:eastAsia="Arial" w:hAnsi="Arial" w:cs="Arial" w:hint="default"/>
        <w:spacing w:val="-2"/>
        <w:w w:val="95"/>
        <w:sz w:val="22"/>
        <w:szCs w:val="22"/>
        <w:lang w:eastAsia="en-US" w:bidi="ar-SA"/>
      </w:rPr>
    </w:lvl>
    <w:lvl w:ilvl="3">
      <w:numFmt w:val="bullet"/>
      <w:lvlText w:val="•"/>
      <w:lvlJc w:val="left"/>
      <w:pPr>
        <w:ind w:left="3217" w:hanging="792"/>
      </w:pPr>
      <w:rPr>
        <w:rFonts w:hint="default"/>
        <w:lang w:eastAsia="en-US" w:bidi="ar-SA"/>
      </w:rPr>
    </w:lvl>
    <w:lvl w:ilvl="4">
      <w:numFmt w:val="bullet"/>
      <w:lvlText w:val="•"/>
      <w:lvlJc w:val="left"/>
      <w:pPr>
        <w:ind w:left="4106" w:hanging="792"/>
      </w:pPr>
      <w:rPr>
        <w:rFonts w:hint="default"/>
        <w:lang w:eastAsia="en-US" w:bidi="ar-SA"/>
      </w:rPr>
    </w:lvl>
    <w:lvl w:ilvl="5">
      <w:numFmt w:val="bullet"/>
      <w:lvlText w:val="•"/>
      <w:lvlJc w:val="left"/>
      <w:pPr>
        <w:ind w:left="4995" w:hanging="792"/>
      </w:pPr>
      <w:rPr>
        <w:rFonts w:hint="default"/>
        <w:lang w:eastAsia="en-US" w:bidi="ar-SA"/>
      </w:rPr>
    </w:lvl>
    <w:lvl w:ilvl="6">
      <w:numFmt w:val="bullet"/>
      <w:lvlText w:val="•"/>
      <w:lvlJc w:val="left"/>
      <w:pPr>
        <w:ind w:left="5884" w:hanging="792"/>
      </w:pPr>
      <w:rPr>
        <w:rFonts w:hint="default"/>
        <w:lang w:eastAsia="en-US" w:bidi="ar-SA"/>
      </w:rPr>
    </w:lvl>
    <w:lvl w:ilvl="7">
      <w:numFmt w:val="bullet"/>
      <w:lvlText w:val="•"/>
      <w:lvlJc w:val="left"/>
      <w:pPr>
        <w:ind w:left="6773" w:hanging="792"/>
      </w:pPr>
      <w:rPr>
        <w:rFonts w:hint="default"/>
        <w:lang w:eastAsia="en-US" w:bidi="ar-SA"/>
      </w:rPr>
    </w:lvl>
    <w:lvl w:ilvl="8">
      <w:numFmt w:val="bullet"/>
      <w:lvlText w:val="•"/>
      <w:lvlJc w:val="left"/>
      <w:pPr>
        <w:ind w:left="7662" w:hanging="792"/>
      </w:pPr>
      <w:rPr>
        <w:rFonts w:hint="default"/>
        <w:lang w:eastAsia="en-US" w:bidi="ar-SA"/>
      </w:rPr>
    </w:lvl>
  </w:abstractNum>
  <w:abstractNum w:abstractNumId="4">
    <w:nsid w:val="27F943C7"/>
    <w:multiLevelType w:val="hybridMultilevel"/>
    <w:tmpl w:val="D71AA306"/>
    <w:lvl w:ilvl="0" w:tplc="CE9A8160">
      <w:start w:val="1"/>
      <w:numFmt w:val="lowerLetter"/>
      <w:lvlText w:val="%1."/>
      <w:lvlJc w:val="left"/>
      <w:pPr>
        <w:ind w:left="1296" w:hanging="708"/>
        <w:jc w:val="left"/>
      </w:pPr>
      <w:rPr>
        <w:rFonts w:ascii="Arial" w:eastAsia="Arial" w:hAnsi="Arial" w:cs="Arial" w:hint="default"/>
        <w:spacing w:val="-31"/>
        <w:w w:val="95"/>
        <w:sz w:val="22"/>
        <w:szCs w:val="22"/>
        <w:lang w:eastAsia="en-US" w:bidi="ar-SA"/>
      </w:rPr>
    </w:lvl>
    <w:lvl w:ilvl="1" w:tplc="A308DB6E">
      <w:numFmt w:val="bullet"/>
      <w:lvlText w:val="•"/>
      <w:lvlJc w:val="left"/>
      <w:pPr>
        <w:ind w:left="2114" w:hanging="708"/>
      </w:pPr>
      <w:rPr>
        <w:rFonts w:hint="default"/>
        <w:lang w:eastAsia="en-US" w:bidi="ar-SA"/>
      </w:rPr>
    </w:lvl>
    <w:lvl w:ilvl="2" w:tplc="9DF8B42E">
      <w:numFmt w:val="bullet"/>
      <w:lvlText w:val="•"/>
      <w:lvlJc w:val="left"/>
      <w:pPr>
        <w:ind w:left="2928" w:hanging="708"/>
      </w:pPr>
      <w:rPr>
        <w:rFonts w:hint="default"/>
        <w:lang w:eastAsia="en-US" w:bidi="ar-SA"/>
      </w:rPr>
    </w:lvl>
    <w:lvl w:ilvl="3" w:tplc="C316A3CE">
      <w:numFmt w:val="bullet"/>
      <w:lvlText w:val="•"/>
      <w:lvlJc w:val="left"/>
      <w:pPr>
        <w:ind w:left="3742" w:hanging="708"/>
      </w:pPr>
      <w:rPr>
        <w:rFonts w:hint="default"/>
        <w:lang w:eastAsia="en-US" w:bidi="ar-SA"/>
      </w:rPr>
    </w:lvl>
    <w:lvl w:ilvl="4" w:tplc="9F1A1BD4">
      <w:numFmt w:val="bullet"/>
      <w:lvlText w:val="•"/>
      <w:lvlJc w:val="left"/>
      <w:pPr>
        <w:ind w:left="4556" w:hanging="708"/>
      </w:pPr>
      <w:rPr>
        <w:rFonts w:hint="default"/>
        <w:lang w:eastAsia="en-US" w:bidi="ar-SA"/>
      </w:rPr>
    </w:lvl>
    <w:lvl w:ilvl="5" w:tplc="E7F68380">
      <w:numFmt w:val="bullet"/>
      <w:lvlText w:val="•"/>
      <w:lvlJc w:val="left"/>
      <w:pPr>
        <w:ind w:left="5370" w:hanging="708"/>
      </w:pPr>
      <w:rPr>
        <w:rFonts w:hint="default"/>
        <w:lang w:eastAsia="en-US" w:bidi="ar-SA"/>
      </w:rPr>
    </w:lvl>
    <w:lvl w:ilvl="6" w:tplc="6A4EBEB4">
      <w:numFmt w:val="bullet"/>
      <w:lvlText w:val="•"/>
      <w:lvlJc w:val="left"/>
      <w:pPr>
        <w:ind w:left="6184" w:hanging="708"/>
      </w:pPr>
      <w:rPr>
        <w:rFonts w:hint="default"/>
        <w:lang w:eastAsia="en-US" w:bidi="ar-SA"/>
      </w:rPr>
    </w:lvl>
    <w:lvl w:ilvl="7" w:tplc="877872A8">
      <w:numFmt w:val="bullet"/>
      <w:lvlText w:val="•"/>
      <w:lvlJc w:val="left"/>
      <w:pPr>
        <w:ind w:left="6998" w:hanging="708"/>
      </w:pPr>
      <w:rPr>
        <w:rFonts w:hint="default"/>
        <w:lang w:eastAsia="en-US" w:bidi="ar-SA"/>
      </w:rPr>
    </w:lvl>
    <w:lvl w:ilvl="8" w:tplc="1C2887CC">
      <w:numFmt w:val="bullet"/>
      <w:lvlText w:val="•"/>
      <w:lvlJc w:val="left"/>
      <w:pPr>
        <w:ind w:left="7812" w:hanging="708"/>
      </w:pPr>
      <w:rPr>
        <w:rFonts w:hint="default"/>
        <w:lang w:eastAsia="en-US" w:bidi="ar-SA"/>
      </w:rPr>
    </w:lvl>
  </w:abstractNum>
  <w:abstractNum w:abstractNumId="5">
    <w:nsid w:val="2BF0612D"/>
    <w:multiLevelType w:val="hybridMultilevel"/>
    <w:tmpl w:val="7C9CCB44"/>
    <w:lvl w:ilvl="0" w:tplc="809E9264">
      <w:start w:val="1"/>
      <w:numFmt w:val="decimal"/>
      <w:lvlText w:val="%1."/>
      <w:lvlJc w:val="left"/>
      <w:pPr>
        <w:ind w:left="1308" w:hanging="723"/>
        <w:jc w:val="left"/>
      </w:pPr>
      <w:rPr>
        <w:rFonts w:ascii="Arial" w:eastAsia="Arial" w:hAnsi="Arial" w:cs="Arial" w:hint="default"/>
        <w:spacing w:val="-14"/>
        <w:w w:val="95"/>
        <w:sz w:val="22"/>
        <w:szCs w:val="22"/>
        <w:lang w:eastAsia="en-US" w:bidi="ar-SA"/>
      </w:rPr>
    </w:lvl>
    <w:lvl w:ilvl="1" w:tplc="69927964">
      <w:numFmt w:val="bullet"/>
      <w:lvlText w:val="•"/>
      <w:lvlJc w:val="left"/>
      <w:pPr>
        <w:ind w:left="2114" w:hanging="723"/>
      </w:pPr>
      <w:rPr>
        <w:rFonts w:hint="default"/>
        <w:lang w:eastAsia="en-US" w:bidi="ar-SA"/>
      </w:rPr>
    </w:lvl>
    <w:lvl w:ilvl="2" w:tplc="8242ABA2">
      <w:numFmt w:val="bullet"/>
      <w:lvlText w:val="•"/>
      <w:lvlJc w:val="left"/>
      <w:pPr>
        <w:ind w:left="2928" w:hanging="723"/>
      </w:pPr>
      <w:rPr>
        <w:rFonts w:hint="default"/>
        <w:lang w:eastAsia="en-US" w:bidi="ar-SA"/>
      </w:rPr>
    </w:lvl>
    <w:lvl w:ilvl="3" w:tplc="D3503B0E">
      <w:numFmt w:val="bullet"/>
      <w:lvlText w:val="•"/>
      <w:lvlJc w:val="left"/>
      <w:pPr>
        <w:ind w:left="3742" w:hanging="723"/>
      </w:pPr>
      <w:rPr>
        <w:rFonts w:hint="default"/>
        <w:lang w:eastAsia="en-US" w:bidi="ar-SA"/>
      </w:rPr>
    </w:lvl>
    <w:lvl w:ilvl="4" w:tplc="D3B2E696">
      <w:numFmt w:val="bullet"/>
      <w:lvlText w:val="•"/>
      <w:lvlJc w:val="left"/>
      <w:pPr>
        <w:ind w:left="4556" w:hanging="723"/>
      </w:pPr>
      <w:rPr>
        <w:rFonts w:hint="default"/>
        <w:lang w:eastAsia="en-US" w:bidi="ar-SA"/>
      </w:rPr>
    </w:lvl>
    <w:lvl w:ilvl="5" w:tplc="CD40B7C2">
      <w:numFmt w:val="bullet"/>
      <w:lvlText w:val="•"/>
      <w:lvlJc w:val="left"/>
      <w:pPr>
        <w:ind w:left="5370" w:hanging="723"/>
      </w:pPr>
      <w:rPr>
        <w:rFonts w:hint="default"/>
        <w:lang w:eastAsia="en-US" w:bidi="ar-SA"/>
      </w:rPr>
    </w:lvl>
    <w:lvl w:ilvl="6" w:tplc="1AD8218E">
      <w:numFmt w:val="bullet"/>
      <w:lvlText w:val="•"/>
      <w:lvlJc w:val="left"/>
      <w:pPr>
        <w:ind w:left="6184" w:hanging="723"/>
      </w:pPr>
      <w:rPr>
        <w:rFonts w:hint="default"/>
        <w:lang w:eastAsia="en-US" w:bidi="ar-SA"/>
      </w:rPr>
    </w:lvl>
    <w:lvl w:ilvl="7" w:tplc="A20C33E2">
      <w:numFmt w:val="bullet"/>
      <w:lvlText w:val="•"/>
      <w:lvlJc w:val="left"/>
      <w:pPr>
        <w:ind w:left="6998" w:hanging="723"/>
      </w:pPr>
      <w:rPr>
        <w:rFonts w:hint="default"/>
        <w:lang w:eastAsia="en-US" w:bidi="ar-SA"/>
      </w:rPr>
    </w:lvl>
    <w:lvl w:ilvl="8" w:tplc="D16CB2A6">
      <w:numFmt w:val="bullet"/>
      <w:lvlText w:val="•"/>
      <w:lvlJc w:val="left"/>
      <w:pPr>
        <w:ind w:left="7812" w:hanging="723"/>
      </w:pPr>
      <w:rPr>
        <w:rFonts w:hint="default"/>
        <w:lang w:eastAsia="en-US" w:bidi="ar-SA"/>
      </w:rPr>
    </w:lvl>
  </w:abstractNum>
  <w:abstractNum w:abstractNumId="6">
    <w:nsid w:val="3665103D"/>
    <w:multiLevelType w:val="hybridMultilevel"/>
    <w:tmpl w:val="4628D7C8"/>
    <w:lvl w:ilvl="0" w:tplc="D0641026">
      <w:start w:val="1"/>
      <w:numFmt w:val="lowerLetter"/>
      <w:lvlText w:val="%1."/>
      <w:lvlJc w:val="left"/>
      <w:pPr>
        <w:ind w:left="588" w:hanging="322"/>
        <w:jc w:val="left"/>
      </w:pPr>
      <w:rPr>
        <w:rFonts w:ascii="Arial" w:eastAsia="Arial" w:hAnsi="Arial" w:cs="Arial" w:hint="default"/>
        <w:w w:val="95"/>
        <w:sz w:val="22"/>
        <w:szCs w:val="22"/>
        <w:lang w:eastAsia="en-US" w:bidi="ar-SA"/>
      </w:rPr>
    </w:lvl>
    <w:lvl w:ilvl="1" w:tplc="CDF6D2AE">
      <w:numFmt w:val="bullet"/>
      <w:lvlText w:val="•"/>
      <w:lvlJc w:val="left"/>
      <w:pPr>
        <w:ind w:left="1466" w:hanging="322"/>
      </w:pPr>
      <w:rPr>
        <w:rFonts w:hint="default"/>
        <w:lang w:eastAsia="en-US" w:bidi="ar-SA"/>
      </w:rPr>
    </w:lvl>
    <w:lvl w:ilvl="2" w:tplc="ED56BDCA">
      <w:numFmt w:val="bullet"/>
      <w:lvlText w:val="•"/>
      <w:lvlJc w:val="left"/>
      <w:pPr>
        <w:ind w:left="2352" w:hanging="322"/>
      </w:pPr>
      <w:rPr>
        <w:rFonts w:hint="default"/>
        <w:lang w:eastAsia="en-US" w:bidi="ar-SA"/>
      </w:rPr>
    </w:lvl>
    <w:lvl w:ilvl="3" w:tplc="8112FE66">
      <w:numFmt w:val="bullet"/>
      <w:lvlText w:val="•"/>
      <w:lvlJc w:val="left"/>
      <w:pPr>
        <w:ind w:left="3238" w:hanging="322"/>
      </w:pPr>
      <w:rPr>
        <w:rFonts w:hint="default"/>
        <w:lang w:eastAsia="en-US" w:bidi="ar-SA"/>
      </w:rPr>
    </w:lvl>
    <w:lvl w:ilvl="4" w:tplc="3D4050E6">
      <w:numFmt w:val="bullet"/>
      <w:lvlText w:val="•"/>
      <w:lvlJc w:val="left"/>
      <w:pPr>
        <w:ind w:left="4124" w:hanging="322"/>
      </w:pPr>
      <w:rPr>
        <w:rFonts w:hint="default"/>
        <w:lang w:eastAsia="en-US" w:bidi="ar-SA"/>
      </w:rPr>
    </w:lvl>
    <w:lvl w:ilvl="5" w:tplc="D6AE551E">
      <w:numFmt w:val="bullet"/>
      <w:lvlText w:val="•"/>
      <w:lvlJc w:val="left"/>
      <w:pPr>
        <w:ind w:left="5010" w:hanging="322"/>
      </w:pPr>
      <w:rPr>
        <w:rFonts w:hint="default"/>
        <w:lang w:eastAsia="en-US" w:bidi="ar-SA"/>
      </w:rPr>
    </w:lvl>
    <w:lvl w:ilvl="6" w:tplc="B2BC4830">
      <w:numFmt w:val="bullet"/>
      <w:lvlText w:val="•"/>
      <w:lvlJc w:val="left"/>
      <w:pPr>
        <w:ind w:left="5896" w:hanging="322"/>
      </w:pPr>
      <w:rPr>
        <w:rFonts w:hint="default"/>
        <w:lang w:eastAsia="en-US" w:bidi="ar-SA"/>
      </w:rPr>
    </w:lvl>
    <w:lvl w:ilvl="7" w:tplc="BA467DDC">
      <w:numFmt w:val="bullet"/>
      <w:lvlText w:val="•"/>
      <w:lvlJc w:val="left"/>
      <w:pPr>
        <w:ind w:left="6782" w:hanging="322"/>
      </w:pPr>
      <w:rPr>
        <w:rFonts w:hint="default"/>
        <w:lang w:eastAsia="en-US" w:bidi="ar-SA"/>
      </w:rPr>
    </w:lvl>
    <w:lvl w:ilvl="8" w:tplc="02863622">
      <w:numFmt w:val="bullet"/>
      <w:lvlText w:val="•"/>
      <w:lvlJc w:val="left"/>
      <w:pPr>
        <w:ind w:left="7668" w:hanging="322"/>
      </w:pPr>
      <w:rPr>
        <w:rFonts w:hint="default"/>
        <w:lang w:eastAsia="en-US" w:bidi="ar-SA"/>
      </w:rPr>
    </w:lvl>
  </w:abstractNum>
  <w:abstractNum w:abstractNumId="7">
    <w:nsid w:val="3B457B3F"/>
    <w:multiLevelType w:val="multilevel"/>
    <w:tmpl w:val="0024D44C"/>
    <w:lvl w:ilvl="0">
      <w:start w:val="5"/>
      <w:numFmt w:val="decimal"/>
      <w:lvlText w:val="%1"/>
      <w:lvlJc w:val="left"/>
      <w:pPr>
        <w:ind w:left="1481" w:hanging="855"/>
        <w:jc w:val="left"/>
      </w:pPr>
      <w:rPr>
        <w:rFonts w:hint="default"/>
        <w:lang w:eastAsia="en-US" w:bidi="ar-SA"/>
      </w:rPr>
    </w:lvl>
    <w:lvl w:ilvl="1">
      <w:start w:val="1"/>
      <w:numFmt w:val="decimal"/>
      <w:lvlText w:val="%1.%2"/>
      <w:lvlJc w:val="left"/>
      <w:pPr>
        <w:ind w:left="1481" w:hanging="855"/>
        <w:jc w:val="left"/>
      </w:pPr>
      <w:rPr>
        <w:rFonts w:ascii="Arial" w:eastAsia="Arial" w:hAnsi="Arial" w:cs="Arial" w:hint="default"/>
        <w:spacing w:val="-2"/>
        <w:w w:val="95"/>
        <w:sz w:val="22"/>
        <w:szCs w:val="22"/>
        <w:lang w:eastAsia="en-US" w:bidi="ar-SA"/>
      </w:rPr>
    </w:lvl>
    <w:lvl w:ilvl="2">
      <w:numFmt w:val="bullet"/>
      <w:lvlText w:val="•"/>
      <w:lvlJc w:val="left"/>
      <w:pPr>
        <w:ind w:left="3072" w:hanging="855"/>
      </w:pPr>
      <w:rPr>
        <w:rFonts w:hint="default"/>
        <w:lang w:eastAsia="en-US" w:bidi="ar-SA"/>
      </w:rPr>
    </w:lvl>
    <w:lvl w:ilvl="3">
      <w:numFmt w:val="bullet"/>
      <w:lvlText w:val="•"/>
      <w:lvlJc w:val="left"/>
      <w:pPr>
        <w:ind w:left="3868" w:hanging="855"/>
      </w:pPr>
      <w:rPr>
        <w:rFonts w:hint="default"/>
        <w:lang w:eastAsia="en-US" w:bidi="ar-SA"/>
      </w:rPr>
    </w:lvl>
    <w:lvl w:ilvl="4">
      <w:numFmt w:val="bullet"/>
      <w:lvlText w:val="•"/>
      <w:lvlJc w:val="left"/>
      <w:pPr>
        <w:ind w:left="4664" w:hanging="855"/>
      </w:pPr>
      <w:rPr>
        <w:rFonts w:hint="default"/>
        <w:lang w:eastAsia="en-US" w:bidi="ar-SA"/>
      </w:rPr>
    </w:lvl>
    <w:lvl w:ilvl="5">
      <w:numFmt w:val="bullet"/>
      <w:lvlText w:val="•"/>
      <w:lvlJc w:val="left"/>
      <w:pPr>
        <w:ind w:left="5460" w:hanging="855"/>
      </w:pPr>
      <w:rPr>
        <w:rFonts w:hint="default"/>
        <w:lang w:eastAsia="en-US" w:bidi="ar-SA"/>
      </w:rPr>
    </w:lvl>
    <w:lvl w:ilvl="6">
      <w:numFmt w:val="bullet"/>
      <w:lvlText w:val="•"/>
      <w:lvlJc w:val="left"/>
      <w:pPr>
        <w:ind w:left="6256" w:hanging="855"/>
      </w:pPr>
      <w:rPr>
        <w:rFonts w:hint="default"/>
        <w:lang w:eastAsia="en-US" w:bidi="ar-SA"/>
      </w:rPr>
    </w:lvl>
    <w:lvl w:ilvl="7">
      <w:numFmt w:val="bullet"/>
      <w:lvlText w:val="•"/>
      <w:lvlJc w:val="left"/>
      <w:pPr>
        <w:ind w:left="7052" w:hanging="855"/>
      </w:pPr>
      <w:rPr>
        <w:rFonts w:hint="default"/>
        <w:lang w:eastAsia="en-US" w:bidi="ar-SA"/>
      </w:rPr>
    </w:lvl>
    <w:lvl w:ilvl="8">
      <w:numFmt w:val="bullet"/>
      <w:lvlText w:val="•"/>
      <w:lvlJc w:val="left"/>
      <w:pPr>
        <w:ind w:left="7848" w:hanging="855"/>
      </w:pPr>
      <w:rPr>
        <w:rFonts w:hint="default"/>
        <w:lang w:eastAsia="en-US" w:bidi="ar-SA"/>
      </w:rPr>
    </w:lvl>
  </w:abstractNum>
  <w:abstractNum w:abstractNumId="8">
    <w:nsid w:val="401C465D"/>
    <w:multiLevelType w:val="multilevel"/>
    <w:tmpl w:val="025A743E"/>
    <w:lvl w:ilvl="0">
      <w:start w:val="1"/>
      <w:numFmt w:val="decimal"/>
      <w:lvlText w:val="%1"/>
      <w:lvlJc w:val="left"/>
      <w:pPr>
        <w:ind w:left="1315" w:hanging="728"/>
        <w:jc w:val="left"/>
      </w:pPr>
      <w:rPr>
        <w:rFonts w:hint="default"/>
        <w:lang w:eastAsia="en-US" w:bidi="ar-SA"/>
      </w:rPr>
    </w:lvl>
    <w:lvl w:ilvl="1">
      <w:start w:val="1"/>
      <w:numFmt w:val="decimal"/>
      <w:lvlText w:val="%1.%2"/>
      <w:lvlJc w:val="left"/>
      <w:pPr>
        <w:ind w:left="1315" w:hanging="728"/>
        <w:jc w:val="left"/>
      </w:pPr>
      <w:rPr>
        <w:rFonts w:ascii="Arial" w:eastAsia="Arial" w:hAnsi="Arial" w:cs="Arial" w:hint="default"/>
        <w:spacing w:val="-2"/>
        <w:w w:val="95"/>
        <w:sz w:val="22"/>
        <w:szCs w:val="22"/>
        <w:lang w:eastAsia="en-US" w:bidi="ar-SA"/>
      </w:rPr>
    </w:lvl>
    <w:lvl w:ilvl="2">
      <w:numFmt w:val="bullet"/>
      <w:lvlText w:val="•"/>
      <w:lvlJc w:val="left"/>
      <w:pPr>
        <w:ind w:left="2944" w:hanging="728"/>
      </w:pPr>
      <w:rPr>
        <w:rFonts w:hint="default"/>
        <w:lang w:eastAsia="en-US" w:bidi="ar-SA"/>
      </w:rPr>
    </w:lvl>
    <w:lvl w:ilvl="3">
      <w:numFmt w:val="bullet"/>
      <w:lvlText w:val="•"/>
      <w:lvlJc w:val="left"/>
      <w:pPr>
        <w:ind w:left="3756" w:hanging="728"/>
      </w:pPr>
      <w:rPr>
        <w:rFonts w:hint="default"/>
        <w:lang w:eastAsia="en-US" w:bidi="ar-SA"/>
      </w:rPr>
    </w:lvl>
    <w:lvl w:ilvl="4">
      <w:numFmt w:val="bullet"/>
      <w:lvlText w:val="•"/>
      <w:lvlJc w:val="left"/>
      <w:pPr>
        <w:ind w:left="4568" w:hanging="728"/>
      </w:pPr>
      <w:rPr>
        <w:rFonts w:hint="default"/>
        <w:lang w:eastAsia="en-US" w:bidi="ar-SA"/>
      </w:rPr>
    </w:lvl>
    <w:lvl w:ilvl="5">
      <w:numFmt w:val="bullet"/>
      <w:lvlText w:val="•"/>
      <w:lvlJc w:val="left"/>
      <w:pPr>
        <w:ind w:left="5380" w:hanging="728"/>
      </w:pPr>
      <w:rPr>
        <w:rFonts w:hint="default"/>
        <w:lang w:eastAsia="en-US" w:bidi="ar-SA"/>
      </w:rPr>
    </w:lvl>
    <w:lvl w:ilvl="6">
      <w:numFmt w:val="bullet"/>
      <w:lvlText w:val="•"/>
      <w:lvlJc w:val="left"/>
      <w:pPr>
        <w:ind w:left="6192" w:hanging="728"/>
      </w:pPr>
      <w:rPr>
        <w:rFonts w:hint="default"/>
        <w:lang w:eastAsia="en-US" w:bidi="ar-SA"/>
      </w:rPr>
    </w:lvl>
    <w:lvl w:ilvl="7">
      <w:numFmt w:val="bullet"/>
      <w:lvlText w:val="•"/>
      <w:lvlJc w:val="left"/>
      <w:pPr>
        <w:ind w:left="7004" w:hanging="728"/>
      </w:pPr>
      <w:rPr>
        <w:rFonts w:hint="default"/>
        <w:lang w:eastAsia="en-US" w:bidi="ar-SA"/>
      </w:rPr>
    </w:lvl>
    <w:lvl w:ilvl="8">
      <w:numFmt w:val="bullet"/>
      <w:lvlText w:val="•"/>
      <w:lvlJc w:val="left"/>
      <w:pPr>
        <w:ind w:left="7816" w:hanging="728"/>
      </w:pPr>
      <w:rPr>
        <w:rFonts w:hint="default"/>
        <w:lang w:eastAsia="en-US" w:bidi="ar-SA"/>
      </w:rPr>
    </w:lvl>
  </w:abstractNum>
  <w:abstractNum w:abstractNumId="9">
    <w:nsid w:val="490A514C"/>
    <w:multiLevelType w:val="hybridMultilevel"/>
    <w:tmpl w:val="4B02E00A"/>
    <w:lvl w:ilvl="0" w:tplc="7720894A">
      <w:start w:val="1"/>
      <w:numFmt w:val="lowerLetter"/>
      <w:lvlText w:val="%1."/>
      <w:lvlJc w:val="left"/>
      <w:pPr>
        <w:ind w:left="833" w:hanging="245"/>
        <w:jc w:val="left"/>
      </w:pPr>
      <w:rPr>
        <w:rFonts w:ascii="Arial" w:eastAsia="Arial" w:hAnsi="Arial" w:cs="Arial" w:hint="default"/>
        <w:w w:val="95"/>
        <w:sz w:val="22"/>
        <w:szCs w:val="22"/>
        <w:lang w:eastAsia="en-US" w:bidi="ar-SA"/>
      </w:rPr>
    </w:lvl>
    <w:lvl w:ilvl="1" w:tplc="72860FD8">
      <w:numFmt w:val="bullet"/>
      <w:lvlText w:val="•"/>
      <w:lvlJc w:val="left"/>
      <w:pPr>
        <w:ind w:left="1700" w:hanging="245"/>
      </w:pPr>
      <w:rPr>
        <w:rFonts w:hint="default"/>
        <w:lang w:eastAsia="en-US" w:bidi="ar-SA"/>
      </w:rPr>
    </w:lvl>
    <w:lvl w:ilvl="2" w:tplc="32EE3F30">
      <w:numFmt w:val="bullet"/>
      <w:lvlText w:val="•"/>
      <w:lvlJc w:val="left"/>
      <w:pPr>
        <w:ind w:left="2560" w:hanging="245"/>
      </w:pPr>
      <w:rPr>
        <w:rFonts w:hint="default"/>
        <w:lang w:eastAsia="en-US" w:bidi="ar-SA"/>
      </w:rPr>
    </w:lvl>
    <w:lvl w:ilvl="3" w:tplc="998C3B6A">
      <w:numFmt w:val="bullet"/>
      <w:lvlText w:val="•"/>
      <w:lvlJc w:val="left"/>
      <w:pPr>
        <w:ind w:left="3420" w:hanging="245"/>
      </w:pPr>
      <w:rPr>
        <w:rFonts w:hint="default"/>
        <w:lang w:eastAsia="en-US" w:bidi="ar-SA"/>
      </w:rPr>
    </w:lvl>
    <w:lvl w:ilvl="4" w:tplc="B6047060">
      <w:numFmt w:val="bullet"/>
      <w:lvlText w:val="•"/>
      <w:lvlJc w:val="left"/>
      <w:pPr>
        <w:ind w:left="4280" w:hanging="245"/>
      </w:pPr>
      <w:rPr>
        <w:rFonts w:hint="default"/>
        <w:lang w:eastAsia="en-US" w:bidi="ar-SA"/>
      </w:rPr>
    </w:lvl>
    <w:lvl w:ilvl="5" w:tplc="7984515C">
      <w:numFmt w:val="bullet"/>
      <w:lvlText w:val="•"/>
      <w:lvlJc w:val="left"/>
      <w:pPr>
        <w:ind w:left="5140" w:hanging="245"/>
      </w:pPr>
      <w:rPr>
        <w:rFonts w:hint="default"/>
        <w:lang w:eastAsia="en-US" w:bidi="ar-SA"/>
      </w:rPr>
    </w:lvl>
    <w:lvl w:ilvl="6" w:tplc="B9CEC75A">
      <w:numFmt w:val="bullet"/>
      <w:lvlText w:val="•"/>
      <w:lvlJc w:val="left"/>
      <w:pPr>
        <w:ind w:left="6000" w:hanging="245"/>
      </w:pPr>
      <w:rPr>
        <w:rFonts w:hint="default"/>
        <w:lang w:eastAsia="en-US" w:bidi="ar-SA"/>
      </w:rPr>
    </w:lvl>
    <w:lvl w:ilvl="7" w:tplc="53C8B7A0">
      <w:numFmt w:val="bullet"/>
      <w:lvlText w:val="•"/>
      <w:lvlJc w:val="left"/>
      <w:pPr>
        <w:ind w:left="6860" w:hanging="245"/>
      </w:pPr>
      <w:rPr>
        <w:rFonts w:hint="default"/>
        <w:lang w:eastAsia="en-US" w:bidi="ar-SA"/>
      </w:rPr>
    </w:lvl>
    <w:lvl w:ilvl="8" w:tplc="E35CEDF2">
      <w:numFmt w:val="bullet"/>
      <w:lvlText w:val="•"/>
      <w:lvlJc w:val="left"/>
      <w:pPr>
        <w:ind w:left="7720" w:hanging="245"/>
      </w:pPr>
      <w:rPr>
        <w:rFonts w:hint="default"/>
        <w:lang w:eastAsia="en-US" w:bidi="ar-SA"/>
      </w:rPr>
    </w:lvl>
  </w:abstractNum>
  <w:abstractNum w:abstractNumId="10">
    <w:nsid w:val="4F4F5DFD"/>
    <w:multiLevelType w:val="multilevel"/>
    <w:tmpl w:val="0C56BADC"/>
    <w:lvl w:ilvl="0">
      <w:start w:val="3"/>
      <w:numFmt w:val="decimal"/>
      <w:lvlText w:val="%1"/>
      <w:lvlJc w:val="left"/>
      <w:pPr>
        <w:ind w:left="989" w:hanging="401"/>
        <w:jc w:val="left"/>
      </w:pPr>
      <w:rPr>
        <w:rFonts w:hint="default"/>
        <w:lang w:eastAsia="en-US" w:bidi="ar-SA"/>
      </w:rPr>
    </w:lvl>
    <w:lvl w:ilvl="1">
      <w:start w:val="1"/>
      <w:numFmt w:val="decimal"/>
      <w:lvlText w:val="%1.%2"/>
      <w:lvlJc w:val="left"/>
      <w:pPr>
        <w:ind w:left="989" w:hanging="401"/>
        <w:jc w:val="left"/>
      </w:pPr>
      <w:rPr>
        <w:rFonts w:ascii="Arial" w:eastAsia="Arial" w:hAnsi="Arial" w:cs="Arial" w:hint="default"/>
        <w:b/>
        <w:bCs/>
        <w:spacing w:val="-6"/>
        <w:w w:val="97"/>
        <w:sz w:val="24"/>
        <w:szCs w:val="24"/>
        <w:lang w:eastAsia="en-US" w:bidi="ar-SA"/>
      </w:rPr>
    </w:lvl>
    <w:lvl w:ilvl="2">
      <w:start w:val="1"/>
      <w:numFmt w:val="decimal"/>
      <w:lvlText w:val="%1.%2.%3"/>
      <w:lvlJc w:val="left"/>
      <w:pPr>
        <w:ind w:left="1193" w:hanging="605"/>
        <w:jc w:val="left"/>
      </w:pPr>
      <w:rPr>
        <w:rFonts w:ascii="Arial" w:eastAsia="Arial" w:hAnsi="Arial" w:cs="Arial" w:hint="default"/>
        <w:b/>
        <w:bCs/>
        <w:spacing w:val="-6"/>
        <w:w w:val="97"/>
        <w:sz w:val="24"/>
        <w:szCs w:val="24"/>
        <w:lang w:eastAsia="en-US" w:bidi="ar-SA"/>
      </w:rPr>
    </w:lvl>
    <w:lvl w:ilvl="3">
      <w:numFmt w:val="bullet"/>
      <w:lvlText w:val="•"/>
      <w:lvlJc w:val="left"/>
      <w:pPr>
        <w:ind w:left="2230" w:hanging="605"/>
      </w:pPr>
      <w:rPr>
        <w:rFonts w:hint="default"/>
        <w:lang w:eastAsia="en-US" w:bidi="ar-SA"/>
      </w:rPr>
    </w:lvl>
    <w:lvl w:ilvl="4">
      <w:numFmt w:val="bullet"/>
      <w:lvlText w:val="•"/>
      <w:lvlJc w:val="left"/>
      <w:pPr>
        <w:ind w:left="3260" w:hanging="605"/>
      </w:pPr>
      <w:rPr>
        <w:rFonts w:hint="default"/>
        <w:lang w:eastAsia="en-US" w:bidi="ar-SA"/>
      </w:rPr>
    </w:lvl>
    <w:lvl w:ilvl="5">
      <w:numFmt w:val="bullet"/>
      <w:lvlText w:val="•"/>
      <w:lvlJc w:val="left"/>
      <w:pPr>
        <w:ind w:left="4290" w:hanging="605"/>
      </w:pPr>
      <w:rPr>
        <w:rFonts w:hint="default"/>
        <w:lang w:eastAsia="en-US" w:bidi="ar-SA"/>
      </w:rPr>
    </w:lvl>
    <w:lvl w:ilvl="6">
      <w:numFmt w:val="bullet"/>
      <w:lvlText w:val="•"/>
      <w:lvlJc w:val="left"/>
      <w:pPr>
        <w:ind w:left="5320" w:hanging="605"/>
      </w:pPr>
      <w:rPr>
        <w:rFonts w:hint="default"/>
        <w:lang w:eastAsia="en-US" w:bidi="ar-SA"/>
      </w:rPr>
    </w:lvl>
    <w:lvl w:ilvl="7">
      <w:numFmt w:val="bullet"/>
      <w:lvlText w:val="•"/>
      <w:lvlJc w:val="left"/>
      <w:pPr>
        <w:ind w:left="6350" w:hanging="605"/>
      </w:pPr>
      <w:rPr>
        <w:rFonts w:hint="default"/>
        <w:lang w:eastAsia="en-US" w:bidi="ar-SA"/>
      </w:rPr>
    </w:lvl>
    <w:lvl w:ilvl="8">
      <w:numFmt w:val="bullet"/>
      <w:lvlText w:val="•"/>
      <w:lvlJc w:val="left"/>
      <w:pPr>
        <w:ind w:left="7380" w:hanging="605"/>
      </w:pPr>
      <w:rPr>
        <w:rFonts w:hint="default"/>
        <w:lang w:eastAsia="en-US" w:bidi="ar-SA"/>
      </w:rPr>
    </w:lvl>
  </w:abstractNum>
  <w:abstractNum w:abstractNumId="11">
    <w:nsid w:val="59F72257"/>
    <w:multiLevelType w:val="hybridMultilevel"/>
    <w:tmpl w:val="5BCE81D6"/>
    <w:lvl w:ilvl="0" w:tplc="51E4F344">
      <w:start w:val="1"/>
      <w:numFmt w:val="lowerLetter"/>
      <w:lvlText w:val="%1."/>
      <w:lvlJc w:val="left"/>
      <w:pPr>
        <w:ind w:left="1308" w:hanging="723"/>
        <w:jc w:val="left"/>
      </w:pPr>
      <w:rPr>
        <w:rFonts w:ascii="Arial" w:eastAsia="Arial" w:hAnsi="Arial" w:cs="Arial" w:hint="default"/>
        <w:spacing w:val="-24"/>
        <w:w w:val="95"/>
        <w:sz w:val="22"/>
        <w:szCs w:val="22"/>
        <w:lang w:eastAsia="en-US" w:bidi="ar-SA"/>
      </w:rPr>
    </w:lvl>
    <w:lvl w:ilvl="1" w:tplc="1BCE2F40">
      <w:numFmt w:val="bullet"/>
      <w:lvlText w:val="•"/>
      <w:lvlJc w:val="left"/>
      <w:pPr>
        <w:ind w:left="2114" w:hanging="723"/>
      </w:pPr>
      <w:rPr>
        <w:rFonts w:hint="default"/>
        <w:lang w:eastAsia="en-US" w:bidi="ar-SA"/>
      </w:rPr>
    </w:lvl>
    <w:lvl w:ilvl="2" w:tplc="FF68D418">
      <w:numFmt w:val="bullet"/>
      <w:lvlText w:val="•"/>
      <w:lvlJc w:val="left"/>
      <w:pPr>
        <w:ind w:left="2928" w:hanging="723"/>
      </w:pPr>
      <w:rPr>
        <w:rFonts w:hint="default"/>
        <w:lang w:eastAsia="en-US" w:bidi="ar-SA"/>
      </w:rPr>
    </w:lvl>
    <w:lvl w:ilvl="3" w:tplc="297ABB36">
      <w:numFmt w:val="bullet"/>
      <w:lvlText w:val="•"/>
      <w:lvlJc w:val="left"/>
      <w:pPr>
        <w:ind w:left="3742" w:hanging="723"/>
      </w:pPr>
      <w:rPr>
        <w:rFonts w:hint="default"/>
        <w:lang w:eastAsia="en-US" w:bidi="ar-SA"/>
      </w:rPr>
    </w:lvl>
    <w:lvl w:ilvl="4" w:tplc="94C618EC">
      <w:numFmt w:val="bullet"/>
      <w:lvlText w:val="•"/>
      <w:lvlJc w:val="left"/>
      <w:pPr>
        <w:ind w:left="4556" w:hanging="723"/>
      </w:pPr>
      <w:rPr>
        <w:rFonts w:hint="default"/>
        <w:lang w:eastAsia="en-US" w:bidi="ar-SA"/>
      </w:rPr>
    </w:lvl>
    <w:lvl w:ilvl="5" w:tplc="658AEF2C">
      <w:numFmt w:val="bullet"/>
      <w:lvlText w:val="•"/>
      <w:lvlJc w:val="left"/>
      <w:pPr>
        <w:ind w:left="5370" w:hanging="723"/>
      </w:pPr>
      <w:rPr>
        <w:rFonts w:hint="default"/>
        <w:lang w:eastAsia="en-US" w:bidi="ar-SA"/>
      </w:rPr>
    </w:lvl>
    <w:lvl w:ilvl="6" w:tplc="2C54D7C2">
      <w:numFmt w:val="bullet"/>
      <w:lvlText w:val="•"/>
      <w:lvlJc w:val="left"/>
      <w:pPr>
        <w:ind w:left="6184" w:hanging="723"/>
      </w:pPr>
      <w:rPr>
        <w:rFonts w:hint="default"/>
        <w:lang w:eastAsia="en-US" w:bidi="ar-SA"/>
      </w:rPr>
    </w:lvl>
    <w:lvl w:ilvl="7" w:tplc="CBC01DDA">
      <w:numFmt w:val="bullet"/>
      <w:lvlText w:val="•"/>
      <w:lvlJc w:val="left"/>
      <w:pPr>
        <w:ind w:left="6998" w:hanging="723"/>
      </w:pPr>
      <w:rPr>
        <w:rFonts w:hint="default"/>
        <w:lang w:eastAsia="en-US" w:bidi="ar-SA"/>
      </w:rPr>
    </w:lvl>
    <w:lvl w:ilvl="8" w:tplc="978A219E">
      <w:numFmt w:val="bullet"/>
      <w:lvlText w:val="•"/>
      <w:lvlJc w:val="left"/>
      <w:pPr>
        <w:ind w:left="7812" w:hanging="723"/>
      </w:pPr>
      <w:rPr>
        <w:rFonts w:hint="default"/>
        <w:lang w:eastAsia="en-US" w:bidi="ar-SA"/>
      </w:rPr>
    </w:lvl>
  </w:abstractNum>
  <w:abstractNum w:abstractNumId="12">
    <w:nsid w:val="5C3F26D9"/>
    <w:multiLevelType w:val="hybridMultilevel"/>
    <w:tmpl w:val="1C1A7C4E"/>
    <w:lvl w:ilvl="0" w:tplc="63F07D86">
      <w:start w:val="1"/>
      <w:numFmt w:val="lowerLetter"/>
      <w:lvlText w:val="%1."/>
      <w:lvlJc w:val="left"/>
      <w:pPr>
        <w:ind w:left="833" w:hanging="245"/>
        <w:jc w:val="left"/>
      </w:pPr>
      <w:rPr>
        <w:rFonts w:ascii="Arial" w:eastAsia="Arial" w:hAnsi="Arial" w:cs="Arial" w:hint="default"/>
        <w:w w:val="95"/>
        <w:sz w:val="22"/>
        <w:szCs w:val="22"/>
        <w:lang w:eastAsia="en-US" w:bidi="ar-SA"/>
      </w:rPr>
    </w:lvl>
    <w:lvl w:ilvl="1" w:tplc="EB0CD872">
      <w:numFmt w:val="bullet"/>
      <w:lvlText w:val="•"/>
      <w:lvlJc w:val="left"/>
      <w:pPr>
        <w:ind w:left="1700" w:hanging="245"/>
      </w:pPr>
      <w:rPr>
        <w:rFonts w:hint="default"/>
        <w:lang w:eastAsia="en-US" w:bidi="ar-SA"/>
      </w:rPr>
    </w:lvl>
    <w:lvl w:ilvl="2" w:tplc="2CA4F2E8">
      <w:numFmt w:val="bullet"/>
      <w:lvlText w:val="•"/>
      <w:lvlJc w:val="left"/>
      <w:pPr>
        <w:ind w:left="2560" w:hanging="245"/>
      </w:pPr>
      <w:rPr>
        <w:rFonts w:hint="default"/>
        <w:lang w:eastAsia="en-US" w:bidi="ar-SA"/>
      </w:rPr>
    </w:lvl>
    <w:lvl w:ilvl="3" w:tplc="4C280984">
      <w:numFmt w:val="bullet"/>
      <w:lvlText w:val="•"/>
      <w:lvlJc w:val="left"/>
      <w:pPr>
        <w:ind w:left="3420" w:hanging="245"/>
      </w:pPr>
      <w:rPr>
        <w:rFonts w:hint="default"/>
        <w:lang w:eastAsia="en-US" w:bidi="ar-SA"/>
      </w:rPr>
    </w:lvl>
    <w:lvl w:ilvl="4" w:tplc="8160D506">
      <w:numFmt w:val="bullet"/>
      <w:lvlText w:val="•"/>
      <w:lvlJc w:val="left"/>
      <w:pPr>
        <w:ind w:left="4280" w:hanging="245"/>
      </w:pPr>
      <w:rPr>
        <w:rFonts w:hint="default"/>
        <w:lang w:eastAsia="en-US" w:bidi="ar-SA"/>
      </w:rPr>
    </w:lvl>
    <w:lvl w:ilvl="5" w:tplc="BD563290">
      <w:numFmt w:val="bullet"/>
      <w:lvlText w:val="•"/>
      <w:lvlJc w:val="left"/>
      <w:pPr>
        <w:ind w:left="5140" w:hanging="245"/>
      </w:pPr>
      <w:rPr>
        <w:rFonts w:hint="default"/>
        <w:lang w:eastAsia="en-US" w:bidi="ar-SA"/>
      </w:rPr>
    </w:lvl>
    <w:lvl w:ilvl="6" w:tplc="4342C8B8">
      <w:numFmt w:val="bullet"/>
      <w:lvlText w:val="•"/>
      <w:lvlJc w:val="left"/>
      <w:pPr>
        <w:ind w:left="6000" w:hanging="245"/>
      </w:pPr>
      <w:rPr>
        <w:rFonts w:hint="default"/>
        <w:lang w:eastAsia="en-US" w:bidi="ar-SA"/>
      </w:rPr>
    </w:lvl>
    <w:lvl w:ilvl="7" w:tplc="BF50DA02">
      <w:numFmt w:val="bullet"/>
      <w:lvlText w:val="•"/>
      <w:lvlJc w:val="left"/>
      <w:pPr>
        <w:ind w:left="6860" w:hanging="245"/>
      </w:pPr>
      <w:rPr>
        <w:rFonts w:hint="default"/>
        <w:lang w:eastAsia="en-US" w:bidi="ar-SA"/>
      </w:rPr>
    </w:lvl>
    <w:lvl w:ilvl="8" w:tplc="281AC816">
      <w:numFmt w:val="bullet"/>
      <w:lvlText w:val="•"/>
      <w:lvlJc w:val="left"/>
      <w:pPr>
        <w:ind w:left="7720" w:hanging="245"/>
      </w:pPr>
      <w:rPr>
        <w:rFonts w:hint="default"/>
        <w:lang w:eastAsia="en-US" w:bidi="ar-SA"/>
      </w:rPr>
    </w:lvl>
  </w:abstractNum>
  <w:abstractNum w:abstractNumId="13">
    <w:nsid w:val="62F2338E"/>
    <w:multiLevelType w:val="multilevel"/>
    <w:tmpl w:val="3D241232"/>
    <w:lvl w:ilvl="0">
      <w:start w:val="5"/>
      <w:numFmt w:val="decimal"/>
      <w:lvlText w:val="%1"/>
      <w:lvlJc w:val="left"/>
      <w:pPr>
        <w:ind w:left="989" w:hanging="401"/>
        <w:jc w:val="left"/>
      </w:pPr>
      <w:rPr>
        <w:rFonts w:hint="default"/>
        <w:lang w:eastAsia="en-US" w:bidi="ar-SA"/>
      </w:rPr>
    </w:lvl>
    <w:lvl w:ilvl="1">
      <w:start w:val="1"/>
      <w:numFmt w:val="decimal"/>
      <w:lvlText w:val="%1.%2"/>
      <w:lvlJc w:val="left"/>
      <w:pPr>
        <w:ind w:left="989" w:hanging="401"/>
        <w:jc w:val="left"/>
      </w:pPr>
      <w:rPr>
        <w:rFonts w:ascii="Arial" w:eastAsia="Arial" w:hAnsi="Arial" w:cs="Arial" w:hint="default"/>
        <w:b/>
        <w:bCs/>
        <w:spacing w:val="-6"/>
        <w:w w:val="97"/>
        <w:sz w:val="24"/>
        <w:szCs w:val="24"/>
        <w:lang w:eastAsia="en-US" w:bidi="ar-SA"/>
      </w:rPr>
    </w:lvl>
    <w:lvl w:ilvl="2">
      <w:numFmt w:val="bullet"/>
      <w:lvlText w:val="•"/>
      <w:lvlJc w:val="left"/>
      <w:pPr>
        <w:ind w:left="2672" w:hanging="401"/>
      </w:pPr>
      <w:rPr>
        <w:rFonts w:hint="default"/>
        <w:lang w:eastAsia="en-US" w:bidi="ar-SA"/>
      </w:rPr>
    </w:lvl>
    <w:lvl w:ilvl="3">
      <w:numFmt w:val="bullet"/>
      <w:lvlText w:val="•"/>
      <w:lvlJc w:val="left"/>
      <w:pPr>
        <w:ind w:left="3518" w:hanging="401"/>
      </w:pPr>
      <w:rPr>
        <w:rFonts w:hint="default"/>
        <w:lang w:eastAsia="en-US" w:bidi="ar-SA"/>
      </w:rPr>
    </w:lvl>
    <w:lvl w:ilvl="4">
      <w:numFmt w:val="bullet"/>
      <w:lvlText w:val="•"/>
      <w:lvlJc w:val="left"/>
      <w:pPr>
        <w:ind w:left="4364" w:hanging="401"/>
      </w:pPr>
      <w:rPr>
        <w:rFonts w:hint="default"/>
        <w:lang w:eastAsia="en-US" w:bidi="ar-SA"/>
      </w:rPr>
    </w:lvl>
    <w:lvl w:ilvl="5">
      <w:numFmt w:val="bullet"/>
      <w:lvlText w:val="•"/>
      <w:lvlJc w:val="left"/>
      <w:pPr>
        <w:ind w:left="5210" w:hanging="401"/>
      </w:pPr>
      <w:rPr>
        <w:rFonts w:hint="default"/>
        <w:lang w:eastAsia="en-US" w:bidi="ar-SA"/>
      </w:rPr>
    </w:lvl>
    <w:lvl w:ilvl="6">
      <w:numFmt w:val="bullet"/>
      <w:lvlText w:val="•"/>
      <w:lvlJc w:val="left"/>
      <w:pPr>
        <w:ind w:left="6056" w:hanging="401"/>
      </w:pPr>
      <w:rPr>
        <w:rFonts w:hint="default"/>
        <w:lang w:eastAsia="en-US" w:bidi="ar-SA"/>
      </w:rPr>
    </w:lvl>
    <w:lvl w:ilvl="7">
      <w:numFmt w:val="bullet"/>
      <w:lvlText w:val="•"/>
      <w:lvlJc w:val="left"/>
      <w:pPr>
        <w:ind w:left="6902" w:hanging="401"/>
      </w:pPr>
      <w:rPr>
        <w:rFonts w:hint="default"/>
        <w:lang w:eastAsia="en-US" w:bidi="ar-SA"/>
      </w:rPr>
    </w:lvl>
    <w:lvl w:ilvl="8">
      <w:numFmt w:val="bullet"/>
      <w:lvlText w:val="•"/>
      <w:lvlJc w:val="left"/>
      <w:pPr>
        <w:ind w:left="7748" w:hanging="401"/>
      </w:pPr>
      <w:rPr>
        <w:rFonts w:hint="default"/>
        <w:lang w:eastAsia="en-US" w:bidi="ar-SA"/>
      </w:rPr>
    </w:lvl>
  </w:abstractNum>
  <w:abstractNum w:abstractNumId="14">
    <w:nsid w:val="63615661"/>
    <w:multiLevelType w:val="hybridMultilevel"/>
    <w:tmpl w:val="F9026EE8"/>
    <w:lvl w:ilvl="0" w:tplc="22989986">
      <w:start w:val="3"/>
      <w:numFmt w:val="lowerLetter"/>
      <w:lvlText w:val="%1."/>
      <w:lvlJc w:val="left"/>
      <w:pPr>
        <w:ind w:left="857" w:hanging="272"/>
        <w:jc w:val="left"/>
      </w:pPr>
      <w:rPr>
        <w:rFonts w:ascii="Arial" w:eastAsia="Arial" w:hAnsi="Arial" w:cs="Arial" w:hint="default"/>
        <w:b/>
        <w:bCs/>
        <w:spacing w:val="-4"/>
        <w:w w:val="97"/>
        <w:sz w:val="24"/>
        <w:szCs w:val="24"/>
        <w:lang w:eastAsia="en-US" w:bidi="ar-SA"/>
      </w:rPr>
    </w:lvl>
    <w:lvl w:ilvl="1" w:tplc="11C6379C">
      <w:numFmt w:val="bullet"/>
      <w:lvlText w:val="•"/>
      <w:lvlJc w:val="left"/>
      <w:pPr>
        <w:ind w:left="1718" w:hanging="272"/>
      </w:pPr>
      <w:rPr>
        <w:rFonts w:hint="default"/>
        <w:lang w:eastAsia="en-US" w:bidi="ar-SA"/>
      </w:rPr>
    </w:lvl>
    <w:lvl w:ilvl="2" w:tplc="A93E3D18">
      <w:numFmt w:val="bullet"/>
      <w:lvlText w:val="•"/>
      <w:lvlJc w:val="left"/>
      <w:pPr>
        <w:ind w:left="2576" w:hanging="272"/>
      </w:pPr>
      <w:rPr>
        <w:rFonts w:hint="default"/>
        <w:lang w:eastAsia="en-US" w:bidi="ar-SA"/>
      </w:rPr>
    </w:lvl>
    <w:lvl w:ilvl="3" w:tplc="31C24A94">
      <w:numFmt w:val="bullet"/>
      <w:lvlText w:val="•"/>
      <w:lvlJc w:val="left"/>
      <w:pPr>
        <w:ind w:left="3434" w:hanging="272"/>
      </w:pPr>
      <w:rPr>
        <w:rFonts w:hint="default"/>
        <w:lang w:eastAsia="en-US" w:bidi="ar-SA"/>
      </w:rPr>
    </w:lvl>
    <w:lvl w:ilvl="4" w:tplc="A11AD4A0">
      <w:numFmt w:val="bullet"/>
      <w:lvlText w:val="•"/>
      <w:lvlJc w:val="left"/>
      <w:pPr>
        <w:ind w:left="4292" w:hanging="272"/>
      </w:pPr>
      <w:rPr>
        <w:rFonts w:hint="default"/>
        <w:lang w:eastAsia="en-US" w:bidi="ar-SA"/>
      </w:rPr>
    </w:lvl>
    <w:lvl w:ilvl="5" w:tplc="AE0C8C56">
      <w:numFmt w:val="bullet"/>
      <w:lvlText w:val="•"/>
      <w:lvlJc w:val="left"/>
      <w:pPr>
        <w:ind w:left="5150" w:hanging="272"/>
      </w:pPr>
      <w:rPr>
        <w:rFonts w:hint="default"/>
        <w:lang w:eastAsia="en-US" w:bidi="ar-SA"/>
      </w:rPr>
    </w:lvl>
    <w:lvl w:ilvl="6" w:tplc="6ACC752A">
      <w:numFmt w:val="bullet"/>
      <w:lvlText w:val="•"/>
      <w:lvlJc w:val="left"/>
      <w:pPr>
        <w:ind w:left="6008" w:hanging="272"/>
      </w:pPr>
      <w:rPr>
        <w:rFonts w:hint="default"/>
        <w:lang w:eastAsia="en-US" w:bidi="ar-SA"/>
      </w:rPr>
    </w:lvl>
    <w:lvl w:ilvl="7" w:tplc="519AFE9C">
      <w:numFmt w:val="bullet"/>
      <w:lvlText w:val="•"/>
      <w:lvlJc w:val="left"/>
      <w:pPr>
        <w:ind w:left="6866" w:hanging="272"/>
      </w:pPr>
      <w:rPr>
        <w:rFonts w:hint="default"/>
        <w:lang w:eastAsia="en-US" w:bidi="ar-SA"/>
      </w:rPr>
    </w:lvl>
    <w:lvl w:ilvl="8" w:tplc="74DA7480">
      <w:numFmt w:val="bullet"/>
      <w:lvlText w:val="•"/>
      <w:lvlJc w:val="left"/>
      <w:pPr>
        <w:ind w:left="7724" w:hanging="272"/>
      </w:pPr>
      <w:rPr>
        <w:rFonts w:hint="default"/>
        <w:lang w:eastAsia="en-US" w:bidi="ar-SA"/>
      </w:rPr>
    </w:lvl>
  </w:abstractNum>
  <w:abstractNum w:abstractNumId="15">
    <w:nsid w:val="64A43DDB"/>
    <w:multiLevelType w:val="hybridMultilevel"/>
    <w:tmpl w:val="97E82BD4"/>
    <w:lvl w:ilvl="0" w:tplc="D35E6178">
      <w:start w:val="1"/>
      <w:numFmt w:val="lowerLetter"/>
      <w:lvlText w:val="%1."/>
      <w:lvlJc w:val="left"/>
      <w:pPr>
        <w:ind w:left="1308" w:hanging="723"/>
        <w:jc w:val="left"/>
      </w:pPr>
      <w:rPr>
        <w:rFonts w:ascii="Arial" w:eastAsia="Arial" w:hAnsi="Arial" w:cs="Arial" w:hint="default"/>
        <w:spacing w:val="-14"/>
        <w:w w:val="95"/>
        <w:sz w:val="22"/>
        <w:szCs w:val="22"/>
        <w:lang w:eastAsia="en-US" w:bidi="ar-SA"/>
      </w:rPr>
    </w:lvl>
    <w:lvl w:ilvl="1" w:tplc="B4DC13DE">
      <w:numFmt w:val="bullet"/>
      <w:lvlText w:val="•"/>
      <w:lvlJc w:val="left"/>
      <w:pPr>
        <w:ind w:left="2114" w:hanging="723"/>
      </w:pPr>
      <w:rPr>
        <w:rFonts w:hint="default"/>
        <w:lang w:eastAsia="en-US" w:bidi="ar-SA"/>
      </w:rPr>
    </w:lvl>
    <w:lvl w:ilvl="2" w:tplc="6D7CB536">
      <w:numFmt w:val="bullet"/>
      <w:lvlText w:val="•"/>
      <w:lvlJc w:val="left"/>
      <w:pPr>
        <w:ind w:left="2928" w:hanging="723"/>
      </w:pPr>
      <w:rPr>
        <w:rFonts w:hint="default"/>
        <w:lang w:eastAsia="en-US" w:bidi="ar-SA"/>
      </w:rPr>
    </w:lvl>
    <w:lvl w:ilvl="3" w:tplc="45E60716">
      <w:numFmt w:val="bullet"/>
      <w:lvlText w:val="•"/>
      <w:lvlJc w:val="left"/>
      <w:pPr>
        <w:ind w:left="3742" w:hanging="723"/>
      </w:pPr>
      <w:rPr>
        <w:rFonts w:hint="default"/>
        <w:lang w:eastAsia="en-US" w:bidi="ar-SA"/>
      </w:rPr>
    </w:lvl>
    <w:lvl w:ilvl="4" w:tplc="2C0E6EC4">
      <w:numFmt w:val="bullet"/>
      <w:lvlText w:val="•"/>
      <w:lvlJc w:val="left"/>
      <w:pPr>
        <w:ind w:left="4556" w:hanging="723"/>
      </w:pPr>
      <w:rPr>
        <w:rFonts w:hint="default"/>
        <w:lang w:eastAsia="en-US" w:bidi="ar-SA"/>
      </w:rPr>
    </w:lvl>
    <w:lvl w:ilvl="5" w:tplc="B6E054B6">
      <w:numFmt w:val="bullet"/>
      <w:lvlText w:val="•"/>
      <w:lvlJc w:val="left"/>
      <w:pPr>
        <w:ind w:left="5370" w:hanging="723"/>
      </w:pPr>
      <w:rPr>
        <w:rFonts w:hint="default"/>
        <w:lang w:eastAsia="en-US" w:bidi="ar-SA"/>
      </w:rPr>
    </w:lvl>
    <w:lvl w:ilvl="6" w:tplc="422AD432">
      <w:numFmt w:val="bullet"/>
      <w:lvlText w:val="•"/>
      <w:lvlJc w:val="left"/>
      <w:pPr>
        <w:ind w:left="6184" w:hanging="723"/>
      </w:pPr>
      <w:rPr>
        <w:rFonts w:hint="default"/>
        <w:lang w:eastAsia="en-US" w:bidi="ar-SA"/>
      </w:rPr>
    </w:lvl>
    <w:lvl w:ilvl="7" w:tplc="FA761D12">
      <w:numFmt w:val="bullet"/>
      <w:lvlText w:val="•"/>
      <w:lvlJc w:val="left"/>
      <w:pPr>
        <w:ind w:left="6998" w:hanging="723"/>
      </w:pPr>
      <w:rPr>
        <w:rFonts w:hint="default"/>
        <w:lang w:eastAsia="en-US" w:bidi="ar-SA"/>
      </w:rPr>
    </w:lvl>
    <w:lvl w:ilvl="8" w:tplc="C4B26090">
      <w:numFmt w:val="bullet"/>
      <w:lvlText w:val="•"/>
      <w:lvlJc w:val="left"/>
      <w:pPr>
        <w:ind w:left="7812" w:hanging="723"/>
      </w:pPr>
      <w:rPr>
        <w:rFonts w:hint="default"/>
        <w:lang w:eastAsia="en-US" w:bidi="ar-SA"/>
      </w:rPr>
    </w:lvl>
  </w:abstractNum>
  <w:abstractNum w:abstractNumId="16">
    <w:nsid w:val="65DC65D7"/>
    <w:multiLevelType w:val="hybridMultilevel"/>
    <w:tmpl w:val="7ADA6F46"/>
    <w:lvl w:ilvl="0" w:tplc="3BF227F0">
      <w:start w:val="1"/>
      <w:numFmt w:val="lowerLetter"/>
      <w:lvlText w:val="%1."/>
      <w:lvlJc w:val="left"/>
      <w:pPr>
        <w:ind w:left="1308" w:hanging="723"/>
        <w:jc w:val="left"/>
      </w:pPr>
      <w:rPr>
        <w:rFonts w:ascii="Arial" w:eastAsia="Arial" w:hAnsi="Arial" w:cs="Arial" w:hint="default"/>
        <w:spacing w:val="-14"/>
        <w:w w:val="95"/>
        <w:sz w:val="22"/>
        <w:szCs w:val="22"/>
        <w:lang w:eastAsia="en-US" w:bidi="ar-SA"/>
      </w:rPr>
    </w:lvl>
    <w:lvl w:ilvl="1" w:tplc="83D04C78">
      <w:numFmt w:val="bullet"/>
      <w:lvlText w:val="•"/>
      <w:lvlJc w:val="left"/>
      <w:pPr>
        <w:ind w:left="2114" w:hanging="723"/>
      </w:pPr>
      <w:rPr>
        <w:rFonts w:hint="default"/>
        <w:lang w:eastAsia="en-US" w:bidi="ar-SA"/>
      </w:rPr>
    </w:lvl>
    <w:lvl w:ilvl="2" w:tplc="172A091C">
      <w:numFmt w:val="bullet"/>
      <w:lvlText w:val="•"/>
      <w:lvlJc w:val="left"/>
      <w:pPr>
        <w:ind w:left="2928" w:hanging="723"/>
      </w:pPr>
      <w:rPr>
        <w:rFonts w:hint="default"/>
        <w:lang w:eastAsia="en-US" w:bidi="ar-SA"/>
      </w:rPr>
    </w:lvl>
    <w:lvl w:ilvl="3" w:tplc="EE2E191A">
      <w:numFmt w:val="bullet"/>
      <w:lvlText w:val="•"/>
      <w:lvlJc w:val="left"/>
      <w:pPr>
        <w:ind w:left="3742" w:hanging="723"/>
      </w:pPr>
      <w:rPr>
        <w:rFonts w:hint="default"/>
        <w:lang w:eastAsia="en-US" w:bidi="ar-SA"/>
      </w:rPr>
    </w:lvl>
    <w:lvl w:ilvl="4" w:tplc="42066B28">
      <w:numFmt w:val="bullet"/>
      <w:lvlText w:val="•"/>
      <w:lvlJc w:val="left"/>
      <w:pPr>
        <w:ind w:left="4556" w:hanging="723"/>
      </w:pPr>
      <w:rPr>
        <w:rFonts w:hint="default"/>
        <w:lang w:eastAsia="en-US" w:bidi="ar-SA"/>
      </w:rPr>
    </w:lvl>
    <w:lvl w:ilvl="5" w:tplc="45A66C6A">
      <w:numFmt w:val="bullet"/>
      <w:lvlText w:val="•"/>
      <w:lvlJc w:val="left"/>
      <w:pPr>
        <w:ind w:left="5370" w:hanging="723"/>
      </w:pPr>
      <w:rPr>
        <w:rFonts w:hint="default"/>
        <w:lang w:eastAsia="en-US" w:bidi="ar-SA"/>
      </w:rPr>
    </w:lvl>
    <w:lvl w:ilvl="6" w:tplc="A06E4A2A">
      <w:numFmt w:val="bullet"/>
      <w:lvlText w:val="•"/>
      <w:lvlJc w:val="left"/>
      <w:pPr>
        <w:ind w:left="6184" w:hanging="723"/>
      </w:pPr>
      <w:rPr>
        <w:rFonts w:hint="default"/>
        <w:lang w:eastAsia="en-US" w:bidi="ar-SA"/>
      </w:rPr>
    </w:lvl>
    <w:lvl w:ilvl="7" w:tplc="936C13BA">
      <w:numFmt w:val="bullet"/>
      <w:lvlText w:val="•"/>
      <w:lvlJc w:val="left"/>
      <w:pPr>
        <w:ind w:left="6998" w:hanging="723"/>
      </w:pPr>
      <w:rPr>
        <w:rFonts w:hint="default"/>
        <w:lang w:eastAsia="en-US" w:bidi="ar-SA"/>
      </w:rPr>
    </w:lvl>
    <w:lvl w:ilvl="8" w:tplc="444C85D0">
      <w:numFmt w:val="bullet"/>
      <w:lvlText w:val="•"/>
      <w:lvlJc w:val="left"/>
      <w:pPr>
        <w:ind w:left="7812" w:hanging="723"/>
      </w:pPr>
      <w:rPr>
        <w:rFonts w:hint="default"/>
        <w:lang w:eastAsia="en-US" w:bidi="ar-SA"/>
      </w:rPr>
    </w:lvl>
  </w:abstractNum>
  <w:abstractNum w:abstractNumId="17">
    <w:nsid w:val="68054CF3"/>
    <w:multiLevelType w:val="multilevel"/>
    <w:tmpl w:val="54BAF536"/>
    <w:lvl w:ilvl="0">
      <w:start w:val="4"/>
      <w:numFmt w:val="decimal"/>
      <w:lvlText w:val="%1"/>
      <w:lvlJc w:val="left"/>
      <w:pPr>
        <w:ind w:left="1481" w:hanging="855"/>
        <w:jc w:val="left"/>
      </w:pPr>
      <w:rPr>
        <w:rFonts w:hint="default"/>
        <w:lang w:eastAsia="en-US" w:bidi="ar-SA"/>
      </w:rPr>
    </w:lvl>
    <w:lvl w:ilvl="1">
      <w:start w:val="1"/>
      <w:numFmt w:val="decimal"/>
      <w:lvlText w:val="%1.%2"/>
      <w:lvlJc w:val="left"/>
      <w:pPr>
        <w:ind w:left="1481" w:hanging="855"/>
        <w:jc w:val="left"/>
      </w:pPr>
      <w:rPr>
        <w:rFonts w:ascii="Arial" w:eastAsia="Arial" w:hAnsi="Arial" w:cs="Arial" w:hint="default"/>
        <w:spacing w:val="-2"/>
        <w:w w:val="95"/>
        <w:sz w:val="22"/>
        <w:szCs w:val="22"/>
        <w:lang w:eastAsia="en-US" w:bidi="ar-SA"/>
      </w:rPr>
    </w:lvl>
    <w:lvl w:ilvl="2">
      <w:start w:val="1"/>
      <w:numFmt w:val="decimal"/>
      <w:lvlText w:val="%1.%2.%3"/>
      <w:lvlJc w:val="left"/>
      <w:pPr>
        <w:ind w:left="1481" w:hanging="855"/>
        <w:jc w:val="left"/>
      </w:pPr>
      <w:rPr>
        <w:rFonts w:ascii="Arial" w:eastAsia="Arial" w:hAnsi="Arial" w:cs="Arial" w:hint="default"/>
        <w:spacing w:val="-2"/>
        <w:w w:val="95"/>
        <w:sz w:val="22"/>
        <w:szCs w:val="22"/>
        <w:lang w:eastAsia="en-US" w:bidi="ar-SA"/>
      </w:rPr>
    </w:lvl>
    <w:lvl w:ilvl="3">
      <w:numFmt w:val="bullet"/>
      <w:lvlText w:val="•"/>
      <w:lvlJc w:val="left"/>
      <w:pPr>
        <w:ind w:left="3868" w:hanging="855"/>
      </w:pPr>
      <w:rPr>
        <w:rFonts w:hint="default"/>
        <w:lang w:eastAsia="en-US" w:bidi="ar-SA"/>
      </w:rPr>
    </w:lvl>
    <w:lvl w:ilvl="4">
      <w:numFmt w:val="bullet"/>
      <w:lvlText w:val="•"/>
      <w:lvlJc w:val="left"/>
      <w:pPr>
        <w:ind w:left="4664" w:hanging="855"/>
      </w:pPr>
      <w:rPr>
        <w:rFonts w:hint="default"/>
        <w:lang w:eastAsia="en-US" w:bidi="ar-SA"/>
      </w:rPr>
    </w:lvl>
    <w:lvl w:ilvl="5">
      <w:numFmt w:val="bullet"/>
      <w:lvlText w:val="•"/>
      <w:lvlJc w:val="left"/>
      <w:pPr>
        <w:ind w:left="5460" w:hanging="855"/>
      </w:pPr>
      <w:rPr>
        <w:rFonts w:hint="default"/>
        <w:lang w:eastAsia="en-US" w:bidi="ar-SA"/>
      </w:rPr>
    </w:lvl>
    <w:lvl w:ilvl="6">
      <w:numFmt w:val="bullet"/>
      <w:lvlText w:val="•"/>
      <w:lvlJc w:val="left"/>
      <w:pPr>
        <w:ind w:left="6256" w:hanging="855"/>
      </w:pPr>
      <w:rPr>
        <w:rFonts w:hint="default"/>
        <w:lang w:eastAsia="en-US" w:bidi="ar-SA"/>
      </w:rPr>
    </w:lvl>
    <w:lvl w:ilvl="7">
      <w:numFmt w:val="bullet"/>
      <w:lvlText w:val="•"/>
      <w:lvlJc w:val="left"/>
      <w:pPr>
        <w:ind w:left="7052" w:hanging="855"/>
      </w:pPr>
      <w:rPr>
        <w:rFonts w:hint="default"/>
        <w:lang w:eastAsia="en-US" w:bidi="ar-SA"/>
      </w:rPr>
    </w:lvl>
    <w:lvl w:ilvl="8">
      <w:numFmt w:val="bullet"/>
      <w:lvlText w:val="•"/>
      <w:lvlJc w:val="left"/>
      <w:pPr>
        <w:ind w:left="7848" w:hanging="855"/>
      </w:pPr>
      <w:rPr>
        <w:rFonts w:hint="default"/>
        <w:lang w:eastAsia="en-US" w:bidi="ar-SA"/>
      </w:rPr>
    </w:lvl>
  </w:abstractNum>
  <w:abstractNum w:abstractNumId="18">
    <w:nsid w:val="6E016263"/>
    <w:multiLevelType w:val="hybridMultilevel"/>
    <w:tmpl w:val="8DCA1D94"/>
    <w:lvl w:ilvl="0" w:tplc="10A84D80">
      <w:start w:val="1"/>
      <w:numFmt w:val="lowerLetter"/>
      <w:lvlText w:val="%1."/>
      <w:lvlJc w:val="left"/>
      <w:pPr>
        <w:ind w:left="1308" w:hanging="723"/>
        <w:jc w:val="left"/>
      </w:pPr>
      <w:rPr>
        <w:rFonts w:ascii="Arial" w:eastAsia="Arial" w:hAnsi="Arial" w:cs="Arial" w:hint="default"/>
        <w:spacing w:val="-24"/>
        <w:w w:val="95"/>
        <w:sz w:val="22"/>
        <w:szCs w:val="22"/>
        <w:lang w:eastAsia="en-US" w:bidi="ar-SA"/>
      </w:rPr>
    </w:lvl>
    <w:lvl w:ilvl="1" w:tplc="A92C83EA">
      <w:numFmt w:val="bullet"/>
      <w:lvlText w:val="•"/>
      <w:lvlJc w:val="left"/>
      <w:pPr>
        <w:ind w:left="2114" w:hanging="723"/>
      </w:pPr>
      <w:rPr>
        <w:rFonts w:hint="default"/>
        <w:lang w:eastAsia="en-US" w:bidi="ar-SA"/>
      </w:rPr>
    </w:lvl>
    <w:lvl w:ilvl="2" w:tplc="17068F0E">
      <w:numFmt w:val="bullet"/>
      <w:lvlText w:val="•"/>
      <w:lvlJc w:val="left"/>
      <w:pPr>
        <w:ind w:left="2928" w:hanging="723"/>
      </w:pPr>
      <w:rPr>
        <w:rFonts w:hint="default"/>
        <w:lang w:eastAsia="en-US" w:bidi="ar-SA"/>
      </w:rPr>
    </w:lvl>
    <w:lvl w:ilvl="3" w:tplc="B196394A">
      <w:numFmt w:val="bullet"/>
      <w:lvlText w:val="•"/>
      <w:lvlJc w:val="left"/>
      <w:pPr>
        <w:ind w:left="3742" w:hanging="723"/>
      </w:pPr>
      <w:rPr>
        <w:rFonts w:hint="default"/>
        <w:lang w:eastAsia="en-US" w:bidi="ar-SA"/>
      </w:rPr>
    </w:lvl>
    <w:lvl w:ilvl="4" w:tplc="19368042">
      <w:numFmt w:val="bullet"/>
      <w:lvlText w:val="•"/>
      <w:lvlJc w:val="left"/>
      <w:pPr>
        <w:ind w:left="4556" w:hanging="723"/>
      </w:pPr>
      <w:rPr>
        <w:rFonts w:hint="default"/>
        <w:lang w:eastAsia="en-US" w:bidi="ar-SA"/>
      </w:rPr>
    </w:lvl>
    <w:lvl w:ilvl="5" w:tplc="FEE42BC6">
      <w:numFmt w:val="bullet"/>
      <w:lvlText w:val="•"/>
      <w:lvlJc w:val="left"/>
      <w:pPr>
        <w:ind w:left="5370" w:hanging="723"/>
      </w:pPr>
      <w:rPr>
        <w:rFonts w:hint="default"/>
        <w:lang w:eastAsia="en-US" w:bidi="ar-SA"/>
      </w:rPr>
    </w:lvl>
    <w:lvl w:ilvl="6" w:tplc="C49AE8FC">
      <w:numFmt w:val="bullet"/>
      <w:lvlText w:val="•"/>
      <w:lvlJc w:val="left"/>
      <w:pPr>
        <w:ind w:left="6184" w:hanging="723"/>
      </w:pPr>
      <w:rPr>
        <w:rFonts w:hint="default"/>
        <w:lang w:eastAsia="en-US" w:bidi="ar-SA"/>
      </w:rPr>
    </w:lvl>
    <w:lvl w:ilvl="7" w:tplc="9404DD46">
      <w:numFmt w:val="bullet"/>
      <w:lvlText w:val="•"/>
      <w:lvlJc w:val="left"/>
      <w:pPr>
        <w:ind w:left="6998" w:hanging="723"/>
      </w:pPr>
      <w:rPr>
        <w:rFonts w:hint="default"/>
        <w:lang w:eastAsia="en-US" w:bidi="ar-SA"/>
      </w:rPr>
    </w:lvl>
    <w:lvl w:ilvl="8" w:tplc="72603A38">
      <w:numFmt w:val="bullet"/>
      <w:lvlText w:val="•"/>
      <w:lvlJc w:val="left"/>
      <w:pPr>
        <w:ind w:left="7812" w:hanging="723"/>
      </w:pPr>
      <w:rPr>
        <w:rFonts w:hint="default"/>
        <w:lang w:eastAsia="en-US" w:bidi="ar-SA"/>
      </w:rPr>
    </w:lvl>
  </w:abstractNum>
  <w:abstractNum w:abstractNumId="19">
    <w:nsid w:val="70D2079E"/>
    <w:multiLevelType w:val="multilevel"/>
    <w:tmpl w:val="B3C0743A"/>
    <w:lvl w:ilvl="0">
      <w:start w:val="1"/>
      <w:numFmt w:val="decimal"/>
      <w:lvlText w:val="%1"/>
      <w:lvlJc w:val="left"/>
      <w:pPr>
        <w:ind w:left="1157" w:hanging="569"/>
        <w:jc w:val="left"/>
      </w:pPr>
      <w:rPr>
        <w:rFonts w:hint="default"/>
        <w:lang w:eastAsia="en-US" w:bidi="ar-SA"/>
      </w:rPr>
    </w:lvl>
    <w:lvl w:ilvl="1">
      <w:start w:val="1"/>
      <w:numFmt w:val="decimal"/>
      <w:lvlText w:val="%1.%2"/>
      <w:lvlJc w:val="left"/>
      <w:pPr>
        <w:ind w:left="1157" w:hanging="569"/>
        <w:jc w:val="left"/>
      </w:pPr>
      <w:rPr>
        <w:rFonts w:ascii="Arial" w:eastAsia="Arial" w:hAnsi="Arial" w:cs="Arial" w:hint="default"/>
        <w:b/>
        <w:bCs/>
        <w:w w:val="91"/>
        <w:sz w:val="24"/>
        <w:szCs w:val="24"/>
        <w:lang w:eastAsia="en-US" w:bidi="ar-SA"/>
      </w:rPr>
    </w:lvl>
    <w:lvl w:ilvl="2">
      <w:numFmt w:val="bullet"/>
      <w:lvlText w:val="•"/>
      <w:lvlJc w:val="left"/>
      <w:pPr>
        <w:ind w:left="2816" w:hanging="569"/>
      </w:pPr>
      <w:rPr>
        <w:rFonts w:hint="default"/>
        <w:lang w:eastAsia="en-US" w:bidi="ar-SA"/>
      </w:rPr>
    </w:lvl>
    <w:lvl w:ilvl="3">
      <w:numFmt w:val="bullet"/>
      <w:lvlText w:val="•"/>
      <w:lvlJc w:val="left"/>
      <w:pPr>
        <w:ind w:left="3644" w:hanging="569"/>
      </w:pPr>
      <w:rPr>
        <w:rFonts w:hint="default"/>
        <w:lang w:eastAsia="en-US" w:bidi="ar-SA"/>
      </w:rPr>
    </w:lvl>
    <w:lvl w:ilvl="4">
      <w:numFmt w:val="bullet"/>
      <w:lvlText w:val="•"/>
      <w:lvlJc w:val="left"/>
      <w:pPr>
        <w:ind w:left="4472" w:hanging="569"/>
      </w:pPr>
      <w:rPr>
        <w:rFonts w:hint="default"/>
        <w:lang w:eastAsia="en-US" w:bidi="ar-SA"/>
      </w:rPr>
    </w:lvl>
    <w:lvl w:ilvl="5">
      <w:numFmt w:val="bullet"/>
      <w:lvlText w:val="•"/>
      <w:lvlJc w:val="left"/>
      <w:pPr>
        <w:ind w:left="5300" w:hanging="569"/>
      </w:pPr>
      <w:rPr>
        <w:rFonts w:hint="default"/>
        <w:lang w:eastAsia="en-US" w:bidi="ar-SA"/>
      </w:rPr>
    </w:lvl>
    <w:lvl w:ilvl="6">
      <w:numFmt w:val="bullet"/>
      <w:lvlText w:val="•"/>
      <w:lvlJc w:val="left"/>
      <w:pPr>
        <w:ind w:left="6128" w:hanging="569"/>
      </w:pPr>
      <w:rPr>
        <w:rFonts w:hint="default"/>
        <w:lang w:eastAsia="en-US" w:bidi="ar-SA"/>
      </w:rPr>
    </w:lvl>
    <w:lvl w:ilvl="7">
      <w:numFmt w:val="bullet"/>
      <w:lvlText w:val="•"/>
      <w:lvlJc w:val="left"/>
      <w:pPr>
        <w:ind w:left="6956" w:hanging="569"/>
      </w:pPr>
      <w:rPr>
        <w:rFonts w:hint="default"/>
        <w:lang w:eastAsia="en-US" w:bidi="ar-SA"/>
      </w:rPr>
    </w:lvl>
    <w:lvl w:ilvl="8">
      <w:numFmt w:val="bullet"/>
      <w:lvlText w:val="•"/>
      <w:lvlJc w:val="left"/>
      <w:pPr>
        <w:ind w:left="7784" w:hanging="569"/>
      </w:pPr>
      <w:rPr>
        <w:rFonts w:hint="default"/>
        <w:lang w:eastAsia="en-US" w:bidi="ar-SA"/>
      </w:rPr>
    </w:lvl>
  </w:abstractNum>
  <w:abstractNum w:abstractNumId="20">
    <w:nsid w:val="777A435A"/>
    <w:multiLevelType w:val="multilevel"/>
    <w:tmpl w:val="6A64070A"/>
    <w:lvl w:ilvl="0">
      <w:start w:val="3"/>
      <w:numFmt w:val="decimal"/>
      <w:lvlText w:val="%1"/>
      <w:lvlJc w:val="left"/>
      <w:pPr>
        <w:ind w:left="1440" w:hanging="852"/>
        <w:jc w:val="left"/>
      </w:pPr>
      <w:rPr>
        <w:rFonts w:hint="default"/>
        <w:lang w:eastAsia="en-US" w:bidi="ar-SA"/>
      </w:rPr>
    </w:lvl>
    <w:lvl w:ilvl="1">
      <w:start w:val="1"/>
      <w:numFmt w:val="decimal"/>
      <w:lvlText w:val="%1.%2"/>
      <w:lvlJc w:val="left"/>
      <w:pPr>
        <w:ind w:left="1440" w:hanging="852"/>
        <w:jc w:val="left"/>
      </w:pPr>
      <w:rPr>
        <w:rFonts w:ascii="Arial" w:eastAsia="Arial" w:hAnsi="Arial" w:cs="Arial" w:hint="default"/>
        <w:spacing w:val="-2"/>
        <w:w w:val="95"/>
        <w:sz w:val="22"/>
        <w:szCs w:val="22"/>
        <w:lang w:eastAsia="en-US" w:bidi="ar-SA"/>
      </w:rPr>
    </w:lvl>
    <w:lvl w:ilvl="2">
      <w:start w:val="1"/>
      <w:numFmt w:val="decimal"/>
      <w:lvlText w:val="%1.%2.%3"/>
      <w:lvlJc w:val="left"/>
      <w:pPr>
        <w:ind w:left="1440" w:hanging="852"/>
        <w:jc w:val="left"/>
      </w:pPr>
      <w:rPr>
        <w:rFonts w:ascii="Arial" w:eastAsia="Arial" w:hAnsi="Arial" w:cs="Arial" w:hint="default"/>
        <w:spacing w:val="-2"/>
        <w:w w:val="95"/>
        <w:sz w:val="22"/>
        <w:szCs w:val="22"/>
        <w:lang w:eastAsia="en-US" w:bidi="ar-SA"/>
      </w:rPr>
    </w:lvl>
    <w:lvl w:ilvl="3">
      <w:numFmt w:val="bullet"/>
      <w:lvlText w:val="•"/>
      <w:lvlJc w:val="left"/>
      <w:pPr>
        <w:ind w:left="3840" w:hanging="852"/>
      </w:pPr>
      <w:rPr>
        <w:rFonts w:hint="default"/>
        <w:lang w:eastAsia="en-US" w:bidi="ar-SA"/>
      </w:rPr>
    </w:lvl>
    <w:lvl w:ilvl="4">
      <w:numFmt w:val="bullet"/>
      <w:lvlText w:val="•"/>
      <w:lvlJc w:val="left"/>
      <w:pPr>
        <w:ind w:left="4640" w:hanging="852"/>
      </w:pPr>
      <w:rPr>
        <w:rFonts w:hint="default"/>
        <w:lang w:eastAsia="en-US" w:bidi="ar-SA"/>
      </w:rPr>
    </w:lvl>
    <w:lvl w:ilvl="5">
      <w:numFmt w:val="bullet"/>
      <w:lvlText w:val="•"/>
      <w:lvlJc w:val="left"/>
      <w:pPr>
        <w:ind w:left="5440" w:hanging="852"/>
      </w:pPr>
      <w:rPr>
        <w:rFonts w:hint="default"/>
        <w:lang w:eastAsia="en-US" w:bidi="ar-SA"/>
      </w:rPr>
    </w:lvl>
    <w:lvl w:ilvl="6">
      <w:numFmt w:val="bullet"/>
      <w:lvlText w:val="•"/>
      <w:lvlJc w:val="left"/>
      <w:pPr>
        <w:ind w:left="6240" w:hanging="852"/>
      </w:pPr>
      <w:rPr>
        <w:rFonts w:hint="default"/>
        <w:lang w:eastAsia="en-US" w:bidi="ar-SA"/>
      </w:rPr>
    </w:lvl>
    <w:lvl w:ilvl="7">
      <w:numFmt w:val="bullet"/>
      <w:lvlText w:val="•"/>
      <w:lvlJc w:val="left"/>
      <w:pPr>
        <w:ind w:left="7040" w:hanging="852"/>
      </w:pPr>
      <w:rPr>
        <w:rFonts w:hint="default"/>
        <w:lang w:eastAsia="en-US" w:bidi="ar-SA"/>
      </w:rPr>
    </w:lvl>
    <w:lvl w:ilvl="8">
      <w:numFmt w:val="bullet"/>
      <w:lvlText w:val="•"/>
      <w:lvlJc w:val="left"/>
      <w:pPr>
        <w:ind w:left="7840" w:hanging="852"/>
      </w:pPr>
      <w:rPr>
        <w:rFonts w:hint="default"/>
        <w:lang w:eastAsia="en-US" w:bidi="ar-SA"/>
      </w:rPr>
    </w:lvl>
  </w:abstractNum>
  <w:abstractNum w:abstractNumId="21">
    <w:nsid w:val="797D0142"/>
    <w:multiLevelType w:val="multilevel"/>
    <w:tmpl w:val="4FF840E4"/>
    <w:lvl w:ilvl="0">
      <w:start w:val="2"/>
      <w:numFmt w:val="decimal"/>
      <w:lvlText w:val="%1"/>
      <w:lvlJc w:val="left"/>
      <w:pPr>
        <w:ind w:left="1308" w:hanging="720"/>
        <w:jc w:val="left"/>
      </w:pPr>
      <w:rPr>
        <w:rFonts w:hint="default"/>
        <w:lang w:eastAsia="en-US" w:bidi="ar-SA"/>
      </w:rPr>
    </w:lvl>
    <w:lvl w:ilvl="1">
      <w:start w:val="3"/>
      <w:numFmt w:val="decimal"/>
      <w:lvlText w:val="%1.%2."/>
      <w:lvlJc w:val="left"/>
      <w:pPr>
        <w:ind w:left="1308" w:hanging="720"/>
        <w:jc w:val="left"/>
      </w:pPr>
      <w:rPr>
        <w:rFonts w:ascii="Arial" w:eastAsia="Arial" w:hAnsi="Arial" w:cs="Arial" w:hint="default"/>
        <w:b/>
        <w:bCs/>
        <w:spacing w:val="-8"/>
        <w:w w:val="98"/>
        <w:sz w:val="22"/>
        <w:szCs w:val="22"/>
        <w:lang w:eastAsia="en-US" w:bidi="ar-SA"/>
      </w:rPr>
    </w:lvl>
    <w:lvl w:ilvl="2">
      <w:start w:val="1"/>
      <w:numFmt w:val="decimal"/>
      <w:lvlText w:val="%1.%2.%3"/>
      <w:lvlJc w:val="left"/>
      <w:pPr>
        <w:ind w:left="1308" w:hanging="720"/>
        <w:jc w:val="left"/>
      </w:pPr>
      <w:rPr>
        <w:rFonts w:ascii="Arial" w:eastAsia="Arial" w:hAnsi="Arial" w:cs="Arial" w:hint="default"/>
        <w:b/>
        <w:bCs/>
        <w:spacing w:val="-8"/>
        <w:w w:val="91"/>
        <w:sz w:val="24"/>
        <w:szCs w:val="24"/>
        <w:lang w:eastAsia="en-US" w:bidi="ar-SA"/>
      </w:rPr>
    </w:lvl>
    <w:lvl w:ilvl="3">
      <w:numFmt w:val="bullet"/>
      <w:lvlText w:val="•"/>
      <w:lvlJc w:val="left"/>
      <w:pPr>
        <w:ind w:left="3742" w:hanging="720"/>
      </w:pPr>
      <w:rPr>
        <w:rFonts w:hint="default"/>
        <w:lang w:eastAsia="en-US" w:bidi="ar-SA"/>
      </w:rPr>
    </w:lvl>
    <w:lvl w:ilvl="4">
      <w:numFmt w:val="bullet"/>
      <w:lvlText w:val="•"/>
      <w:lvlJc w:val="left"/>
      <w:pPr>
        <w:ind w:left="4556" w:hanging="720"/>
      </w:pPr>
      <w:rPr>
        <w:rFonts w:hint="default"/>
        <w:lang w:eastAsia="en-US" w:bidi="ar-SA"/>
      </w:rPr>
    </w:lvl>
    <w:lvl w:ilvl="5">
      <w:numFmt w:val="bullet"/>
      <w:lvlText w:val="•"/>
      <w:lvlJc w:val="left"/>
      <w:pPr>
        <w:ind w:left="5370" w:hanging="720"/>
      </w:pPr>
      <w:rPr>
        <w:rFonts w:hint="default"/>
        <w:lang w:eastAsia="en-US" w:bidi="ar-SA"/>
      </w:rPr>
    </w:lvl>
    <w:lvl w:ilvl="6">
      <w:numFmt w:val="bullet"/>
      <w:lvlText w:val="•"/>
      <w:lvlJc w:val="left"/>
      <w:pPr>
        <w:ind w:left="6184" w:hanging="720"/>
      </w:pPr>
      <w:rPr>
        <w:rFonts w:hint="default"/>
        <w:lang w:eastAsia="en-US" w:bidi="ar-SA"/>
      </w:rPr>
    </w:lvl>
    <w:lvl w:ilvl="7">
      <w:numFmt w:val="bullet"/>
      <w:lvlText w:val="•"/>
      <w:lvlJc w:val="left"/>
      <w:pPr>
        <w:ind w:left="6998" w:hanging="720"/>
      </w:pPr>
      <w:rPr>
        <w:rFonts w:hint="default"/>
        <w:lang w:eastAsia="en-US" w:bidi="ar-SA"/>
      </w:rPr>
    </w:lvl>
    <w:lvl w:ilvl="8">
      <w:numFmt w:val="bullet"/>
      <w:lvlText w:val="•"/>
      <w:lvlJc w:val="left"/>
      <w:pPr>
        <w:ind w:left="7812" w:hanging="720"/>
      </w:pPr>
      <w:rPr>
        <w:rFonts w:hint="default"/>
        <w:lang w:eastAsia="en-US" w:bidi="ar-SA"/>
      </w:rPr>
    </w:lvl>
  </w:abstractNum>
  <w:abstractNum w:abstractNumId="22">
    <w:nsid w:val="7A747B1C"/>
    <w:multiLevelType w:val="multilevel"/>
    <w:tmpl w:val="C8BEAD16"/>
    <w:lvl w:ilvl="0">
      <w:start w:val="2"/>
      <w:numFmt w:val="decimal"/>
      <w:lvlText w:val="%1"/>
      <w:lvlJc w:val="left"/>
      <w:pPr>
        <w:ind w:left="1157" w:hanging="569"/>
        <w:jc w:val="left"/>
      </w:pPr>
      <w:rPr>
        <w:rFonts w:hint="default"/>
        <w:lang w:eastAsia="en-US" w:bidi="ar-SA"/>
      </w:rPr>
    </w:lvl>
    <w:lvl w:ilvl="1">
      <w:start w:val="1"/>
      <w:numFmt w:val="decimal"/>
      <w:lvlText w:val="%1.%2"/>
      <w:lvlJc w:val="left"/>
      <w:pPr>
        <w:ind w:left="1157" w:hanging="569"/>
        <w:jc w:val="left"/>
      </w:pPr>
      <w:rPr>
        <w:rFonts w:ascii="Arial" w:eastAsia="Arial" w:hAnsi="Arial" w:cs="Arial" w:hint="default"/>
        <w:b/>
        <w:bCs/>
        <w:w w:val="91"/>
        <w:sz w:val="24"/>
        <w:szCs w:val="24"/>
        <w:lang w:eastAsia="en-US" w:bidi="ar-SA"/>
      </w:rPr>
    </w:lvl>
    <w:lvl w:ilvl="2">
      <w:start w:val="1"/>
      <w:numFmt w:val="decimal"/>
      <w:lvlText w:val="%1.%2.%3"/>
      <w:lvlJc w:val="left"/>
      <w:pPr>
        <w:ind w:left="1157" w:hanging="569"/>
        <w:jc w:val="left"/>
      </w:pPr>
      <w:rPr>
        <w:rFonts w:ascii="Arial" w:eastAsia="Arial" w:hAnsi="Arial" w:cs="Arial" w:hint="default"/>
        <w:b/>
        <w:bCs/>
        <w:spacing w:val="-8"/>
        <w:w w:val="91"/>
        <w:sz w:val="24"/>
        <w:szCs w:val="24"/>
        <w:lang w:eastAsia="en-US" w:bidi="ar-SA"/>
      </w:rPr>
    </w:lvl>
    <w:lvl w:ilvl="3">
      <w:numFmt w:val="bullet"/>
      <w:lvlText w:val="•"/>
      <w:lvlJc w:val="left"/>
      <w:pPr>
        <w:ind w:left="3644" w:hanging="569"/>
      </w:pPr>
      <w:rPr>
        <w:rFonts w:hint="default"/>
        <w:lang w:eastAsia="en-US" w:bidi="ar-SA"/>
      </w:rPr>
    </w:lvl>
    <w:lvl w:ilvl="4">
      <w:numFmt w:val="bullet"/>
      <w:lvlText w:val="•"/>
      <w:lvlJc w:val="left"/>
      <w:pPr>
        <w:ind w:left="4472" w:hanging="569"/>
      </w:pPr>
      <w:rPr>
        <w:rFonts w:hint="default"/>
        <w:lang w:eastAsia="en-US" w:bidi="ar-SA"/>
      </w:rPr>
    </w:lvl>
    <w:lvl w:ilvl="5">
      <w:numFmt w:val="bullet"/>
      <w:lvlText w:val="•"/>
      <w:lvlJc w:val="left"/>
      <w:pPr>
        <w:ind w:left="5300" w:hanging="569"/>
      </w:pPr>
      <w:rPr>
        <w:rFonts w:hint="default"/>
        <w:lang w:eastAsia="en-US" w:bidi="ar-SA"/>
      </w:rPr>
    </w:lvl>
    <w:lvl w:ilvl="6">
      <w:numFmt w:val="bullet"/>
      <w:lvlText w:val="•"/>
      <w:lvlJc w:val="left"/>
      <w:pPr>
        <w:ind w:left="6128" w:hanging="569"/>
      </w:pPr>
      <w:rPr>
        <w:rFonts w:hint="default"/>
        <w:lang w:eastAsia="en-US" w:bidi="ar-SA"/>
      </w:rPr>
    </w:lvl>
    <w:lvl w:ilvl="7">
      <w:numFmt w:val="bullet"/>
      <w:lvlText w:val="•"/>
      <w:lvlJc w:val="left"/>
      <w:pPr>
        <w:ind w:left="6956" w:hanging="569"/>
      </w:pPr>
      <w:rPr>
        <w:rFonts w:hint="default"/>
        <w:lang w:eastAsia="en-US" w:bidi="ar-SA"/>
      </w:rPr>
    </w:lvl>
    <w:lvl w:ilvl="8">
      <w:numFmt w:val="bullet"/>
      <w:lvlText w:val="•"/>
      <w:lvlJc w:val="left"/>
      <w:pPr>
        <w:ind w:left="7784" w:hanging="569"/>
      </w:pPr>
      <w:rPr>
        <w:rFonts w:hint="default"/>
        <w:lang w:eastAsia="en-US" w:bidi="ar-SA"/>
      </w:rPr>
    </w:lvl>
  </w:abstractNum>
  <w:abstractNum w:abstractNumId="23">
    <w:nsid w:val="7B350499"/>
    <w:multiLevelType w:val="hybridMultilevel"/>
    <w:tmpl w:val="349A4EE6"/>
    <w:lvl w:ilvl="0" w:tplc="255ECA3A">
      <w:start w:val="1"/>
      <w:numFmt w:val="lowerLetter"/>
      <w:lvlText w:val="%1."/>
      <w:lvlJc w:val="left"/>
      <w:pPr>
        <w:ind w:left="1308" w:hanging="720"/>
        <w:jc w:val="left"/>
      </w:pPr>
      <w:rPr>
        <w:rFonts w:ascii="Arial" w:eastAsia="Arial" w:hAnsi="Arial" w:cs="Arial" w:hint="default"/>
        <w:spacing w:val="-7"/>
        <w:w w:val="95"/>
        <w:sz w:val="22"/>
        <w:szCs w:val="22"/>
        <w:lang w:eastAsia="en-US" w:bidi="ar-SA"/>
      </w:rPr>
    </w:lvl>
    <w:lvl w:ilvl="1" w:tplc="8E4C809C">
      <w:numFmt w:val="bullet"/>
      <w:lvlText w:val="•"/>
      <w:lvlJc w:val="left"/>
      <w:pPr>
        <w:ind w:left="2114" w:hanging="720"/>
      </w:pPr>
      <w:rPr>
        <w:rFonts w:hint="default"/>
        <w:lang w:eastAsia="en-US" w:bidi="ar-SA"/>
      </w:rPr>
    </w:lvl>
    <w:lvl w:ilvl="2" w:tplc="71CAAF84">
      <w:numFmt w:val="bullet"/>
      <w:lvlText w:val="•"/>
      <w:lvlJc w:val="left"/>
      <w:pPr>
        <w:ind w:left="2928" w:hanging="720"/>
      </w:pPr>
      <w:rPr>
        <w:rFonts w:hint="default"/>
        <w:lang w:eastAsia="en-US" w:bidi="ar-SA"/>
      </w:rPr>
    </w:lvl>
    <w:lvl w:ilvl="3" w:tplc="0ED2CAFE">
      <w:numFmt w:val="bullet"/>
      <w:lvlText w:val="•"/>
      <w:lvlJc w:val="left"/>
      <w:pPr>
        <w:ind w:left="3742" w:hanging="720"/>
      </w:pPr>
      <w:rPr>
        <w:rFonts w:hint="default"/>
        <w:lang w:eastAsia="en-US" w:bidi="ar-SA"/>
      </w:rPr>
    </w:lvl>
    <w:lvl w:ilvl="4" w:tplc="ECC622FC">
      <w:numFmt w:val="bullet"/>
      <w:lvlText w:val="•"/>
      <w:lvlJc w:val="left"/>
      <w:pPr>
        <w:ind w:left="4556" w:hanging="720"/>
      </w:pPr>
      <w:rPr>
        <w:rFonts w:hint="default"/>
        <w:lang w:eastAsia="en-US" w:bidi="ar-SA"/>
      </w:rPr>
    </w:lvl>
    <w:lvl w:ilvl="5" w:tplc="8FB6C750">
      <w:numFmt w:val="bullet"/>
      <w:lvlText w:val="•"/>
      <w:lvlJc w:val="left"/>
      <w:pPr>
        <w:ind w:left="5370" w:hanging="720"/>
      </w:pPr>
      <w:rPr>
        <w:rFonts w:hint="default"/>
        <w:lang w:eastAsia="en-US" w:bidi="ar-SA"/>
      </w:rPr>
    </w:lvl>
    <w:lvl w:ilvl="6" w:tplc="D89E9EFE">
      <w:numFmt w:val="bullet"/>
      <w:lvlText w:val="•"/>
      <w:lvlJc w:val="left"/>
      <w:pPr>
        <w:ind w:left="6184" w:hanging="720"/>
      </w:pPr>
      <w:rPr>
        <w:rFonts w:hint="default"/>
        <w:lang w:eastAsia="en-US" w:bidi="ar-SA"/>
      </w:rPr>
    </w:lvl>
    <w:lvl w:ilvl="7" w:tplc="0DDC2DB4">
      <w:numFmt w:val="bullet"/>
      <w:lvlText w:val="•"/>
      <w:lvlJc w:val="left"/>
      <w:pPr>
        <w:ind w:left="6998" w:hanging="720"/>
      </w:pPr>
      <w:rPr>
        <w:rFonts w:hint="default"/>
        <w:lang w:eastAsia="en-US" w:bidi="ar-SA"/>
      </w:rPr>
    </w:lvl>
    <w:lvl w:ilvl="8" w:tplc="B2F00D40">
      <w:numFmt w:val="bullet"/>
      <w:lvlText w:val="•"/>
      <w:lvlJc w:val="left"/>
      <w:pPr>
        <w:ind w:left="7812" w:hanging="720"/>
      </w:pPr>
      <w:rPr>
        <w:rFonts w:hint="default"/>
        <w:lang w:eastAsia="en-US" w:bidi="ar-SA"/>
      </w:rPr>
    </w:lvl>
  </w:abstractNum>
  <w:abstractNum w:abstractNumId="24">
    <w:nsid w:val="7E497D68"/>
    <w:multiLevelType w:val="hybridMultilevel"/>
    <w:tmpl w:val="915CFA18"/>
    <w:lvl w:ilvl="0" w:tplc="14600B74">
      <w:start w:val="1"/>
      <w:numFmt w:val="lowerLetter"/>
      <w:lvlText w:val="%1."/>
      <w:lvlJc w:val="left"/>
      <w:pPr>
        <w:ind w:left="1308" w:hanging="723"/>
        <w:jc w:val="left"/>
      </w:pPr>
      <w:rPr>
        <w:rFonts w:ascii="Arial" w:eastAsia="Arial" w:hAnsi="Arial" w:cs="Arial" w:hint="default"/>
        <w:spacing w:val="-14"/>
        <w:w w:val="95"/>
        <w:sz w:val="22"/>
        <w:szCs w:val="22"/>
        <w:lang w:eastAsia="en-US" w:bidi="ar-SA"/>
      </w:rPr>
    </w:lvl>
    <w:lvl w:ilvl="1" w:tplc="E3A84930">
      <w:numFmt w:val="bullet"/>
      <w:lvlText w:val="•"/>
      <w:lvlJc w:val="left"/>
      <w:pPr>
        <w:ind w:left="2114" w:hanging="723"/>
      </w:pPr>
      <w:rPr>
        <w:rFonts w:hint="default"/>
        <w:lang w:eastAsia="en-US" w:bidi="ar-SA"/>
      </w:rPr>
    </w:lvl>
    <w:lvl w:ilvl="2" w:tplc="4EB01C82">
      <w:numFmt w:val="bullet"/>
      <w:lvlText w:val="•"/>
      <w:lvlJc w:val="left"/>
      <w:pPr>
        <w:ind w:left="2928" w:hanging="723"/>
      </w:pPr>
      <w:rPr>
        <w:rFonts w:hint="default"/>
        <w:lang w:eastAsia="en-US" w:bidi="ar-SA"/>
      </w:rPr>
    </w:lvl>
    <w:lvl w:ilvl="3" w:tplc="0AD87AC4">
      <w:numFmt w:val="bullet"/>
      <w:lvlText w:val="•"/>
      <w:lvlJc w:val="left"/>
      <w:pPr>
        <w:ind w:left="3742" w:hanging="723"/>
      </w:pPr>
      <w:rPr>
        <w:rFonts w:hint="default"/>
        <w:lang w:eastAsia="en-US" w:bidi="ar-SA"/>
      </w:rPr>
    </w:lvl>
    <w:lvl w:ilvl="4" w:tplc="2EA612F8">
      <w:numFmt w:val="bullet"/>
      <w:lvlText w:val="•"/>
      <w:lvlJc w:val="left"/>
      <w:pPr>
        <w:ind w:left="4556" w:hanging="723"/>
      </w:pPr>
      <w:rPr>
        <w:rFonts w:hint="default"/>
        <w:lang w:eastAsia="en-US" w:bidi="ar-SA"/>
      </w:rPr>
    </w:lvl>
    <w:lvl w:ilvl="5" w:tplc="0F80FACE">
      <w:numFmt w:val="bullet"/>
      <w:lvlText w:val="•"/>
      <w:lvlJc w:val="left"/>
      <w:pPr>
        <w:ind w:left="5370" w:hanging="723"/>
      </w:pPr>
      <w:rPr>
        <w:rFonts w:hint="default"/>
        <w:lang w:eastAsia="en-US" w:bidi="ar-SA"/>
      </w:rPr>
    </w:lvl>
    <w:lvl w:ilvl="6" w:tplc="427AB924">
      <w:numFmt w:val="bullet"/>
      <w:lvlText w:val="•"/>
      <w:lvlJc w:val="left"/>
      <w:pPr>
        <w:ind w:left="6184" w:hanging="723"/>
      </w:pPr>
      <w:rPr>
        <w:rFonts w:hint="default"/>
        <w:lang w:eastAsia="en-US" w:bidi="ar-SA"/>
      </w:rPr>
    </w:lvl>
    <w:lvl w:ilvl="7" w:tplc="3D203F32">
      <w:numFmt w:val="bullet"/>
      <w:lvlText w:val="•"/>
      <w:lvlJc w:val="left"/>
      <w:pPr>
        <w:ind w:left="6998" w:hanging="723"/>
      </w:pPr>
      <w:rPr>
        <w:rFonts w:hint="default"/>
        <w:lang w:eastAsia="en-US" w:bidi="ar-SA"/>
      </w:rPr>
    </w:lvl>
    <w:lvl w:ilvl="8" w:tplc="E5B632BC">
      <w:numFmt w:val="bullet"/>
      <w:lvlText w:val="•"/>
      <w:lvlJc w:val="left"/>
      <w:pPr>
        <w:ind w:left="7812" w:hanging="723"/>
      </w:pPr>
      <w:rPr>
        <w:rFonts w:hint="default"/>
        <w:lang w:eastAsia="en-US" w:bidi="ar-SA"/>
      </w:rPr>
    </w:lvl>
  </w:abstractNum>
  <w:num w:numId="1">
    <w:abstractNumId w:val="15"/>
  </w:num>
  <w:num w:numId="2">
    <w:abstractNumId w:val="18"/>
  </w:num>
  <w:num w:numId="3">
    <w:abstractNumId w:val="13"/>
  </w:num>
  <w:num w:numId="4">
    <w:abstractNumId w:val="0"/>
  </w:num>
  <w:num w:numId="5">
    <w:abstractNumId w:val="4"/>
  </w:num>
  <w:num w:numId="6">
    <w:abstractNumId w:val="24"/>
  </w:num>
  <w:num w:numId="7">
    <w:abstractNumId w:val="11"/>
  </w:num>
  <w:num w:numId="8">
    <w:abstractNumId w:val="23"/>
  </w:num>
  <w:num w:numId="9">
    <w:abstractNumId w:val="10"/>
  </w:num>
  <w:num w:numId="10">
    <w:abstractNumId w:val="16"/>
  </w:num>
  <w:num w:numId="11">
    <w:abstractNumId w:val="1"/>
  </w:num>
  <w:num w:numId="12">
    <w:abstractNumId w:val="14"/>
  </w:num>
  <w:num w:numId="13">
    <w:abstractNumId w:val="21"/>
  </w:num>
  <w:num w:numId="14">
    <w:abstractNumId w:val="6"/>
  </w:num>
  <w:num w:numId="15">
    <w:abstractNumId w:val="2"/>
  </w:num>
  <w:num w:numId="16">
    <w:abstractNumId w:val="22"/>
  </w:num>
  <w:num w:numId="17">
    <w:abstractNumId w:val="12"/>
  </w:num>
  <w:num w:numId="18">
    <w:abstractNumId w:val="9"/>
  </w:num>
  <w:num w:numId="19">
    <w:abstractNumId w:val="19"/>
  </w:num>
  <w:num w:numId="20">
    <w:abstractNumId w:val="7"/>
  </w:num>
  <w:num w:numId="21">
    <w:abstractNumId w:val="17"/>
  </w:num>
  <w:num w:numId="22">
    <w:abstractNumId w:val="20"/>
  </w:num>
  <w:num w:numId="23">
    <w:abstractNumId w:val="3"/>
  </w:num>
  <w:num w:numId="24">
    <w:abstractNumId w:val="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6E2C23"/>
    <w:rsid w:val="00183DB0"/>
    <w:rsid w:val="006E2C23"/>
    <w:rsid w:val="008D13B5"/>
    <w:rsid w:val="00CC619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rPr>
  </w:style>
  <w:style w:type="paragraph" w:styleId="Heading1">
    <w:name w:val="heading 1"/>
    <w:basedOn w:val="Normal"/>
    <w:uiPriority w:val="1"/>
    <w:qFormat/>
    <w:pPr>
      <w:spacing w:before="85"/>
      <w:ind w:left="574" w:right="894"/>
      <w:jc w:val="center"/>
      <w:outlineLvl w:val="0"/>
    </w:pPr>
    <w:rPr>
      <w:b/>
      <w:bCs/>
      <w:sz w:val="26"/>
      <w:szCs w:val="26"/>
    </w:rPr>
  </w:style>
  <w:style w:type="paragraph" w:styleId="Heading2">
    <w:name w:val="heading 2"/>
    <w:basedOn w:val="Normal"/>
    <w:uiPriority w:val="1"/>
    <w:qFormat/>
    <w:pPr>
      <w:ind w:left="588"/>
      <w:outlineLvl w:val="1"/>
    </w:pPr>
    <w:rPr>
      <w:b/>
      <w:bCs/>
      <w:sz w:val="24"/>
      <w:szCs w:val="24"/>
    </w:rPr>
  </w:style>
  <w:style w:type="paragraph" w:styleId="Heading3">
    <w:name w:val="heading 3"/>
    <w:basedOn w:val="Normal"/>
    <w:uiPriority w:val="1"/>
    <w:qFormat/>
    <w:pPr>
      <w:ind w:left="574"/>
      <w:jc w:val="cente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4"/>
      <w:ind w:left="1440" w:hanging="853"/>
    </w:pPr>
  </w:style>
  <w:style w:type="paragraph" w:styleId="TOC2">
    <w:name w:val="toc 2"/>
    <w:basedOn w:val="Normal"/>
    <w:uiPriority w:val="1"/>
    <w:qFormat/>
    <w:pPr>
      <w:spacing w:before="227"/>
      <w:ind w:left="1481" w:hanging="856"/>
    </w:pPr>
  </w:style>
  <w:style w:type="paragraph" w:styleId="BodyText">
    <w:name w:val="Body Text"/>
    <w:basedOn w:val="Normal"/>
    <w:uiPriority w:val="1"/>
    <w:qFormat/>
  </w:style>
  <w:style w:type="paragraph" w:styleId="Title">
    <w:name w:val="Title"/>
    <w:basedOn w:val="Normal"/>
    <w:uiPriority w:val="1"/>
    <w:qFormat/>
    <w:pPr>
      <w:ind w:left="574" w:right="887"/>
      <w:jc w:val="center"/>
    </w:pPr>
    <w:rPr>
      <w:b/>
      <w:bCs/>
      <w:sz w:val="30"/>
      <w:szCs w:val="30"/>
    </w:rPr>
  </w:style>
  <w:style w:type="paragraph" w:styleId="ListParagraph">
    <w:name w:val="List Paragraph"/>
    <w:basedOn w:val="Normal"/>
    <w:uiPriority w:val="1"/>
    <w:qFormat/>
    <w:pPr>
      <w:ind w:left="1308" w:hanging="85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D13B5"/>
    <w:rPr>
      <w:rFonts w:ascii="Tahoma" w:hAnsi="Tahoma" w:cs="Tahoma"/>
      <w:sz w:val="16"/>
      <w:szCs w:val="16"/>
    </w:rPr>
  </w:style>
  <w:style w:type="character" w:customStyle="1" w:styleId="BalloonTextChar">
    <w:name w:val="Balloon Text Char"/>
    <w:basedOn w:val="DefaultParagraphFont"/>
    <w:link w:val="BalloonText"/>
    <w:uiPriority w:val="99"/>
    <w:semiHidden/>
    <w:rsid w:val="008D13B5"/>
    <w:rPr>
      <w:rFonts w:ascii="Tahoma" w:eastAsia="Arial" w:hAnsi="Tahoma" w:cs="Tahoma"/>
      <w:sz w:val="16"/>
      <w:szCs w:val="16"/>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7728</Words>
  <Characters>44055</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4</cp:revision>
  <cp:lastPrinted>2022-09-08T05:00:00Z</cp:lastPrinted>
  <dcterms:created xsi:type="dcterms:W3CDTF">2022-09-06T12:20:00Z</dcterms:created>
  <dcterms:modified xsi:type="dcterms:W3CDTF">2022-09-08T05:00:00Z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2022-08-27T00:00:00Z</vt:filetime>
  </property>
  <property fmtid="{D5CDD505-2E9C-101B-9397-08002B2CF9AE}" pid="3" name="Creator">
    <vt:lpwstr>Microsoft® Word 2010</vt:lpwstr>
  </property>
  <property fmtid="{D5CDD505-2E9C-101B-9397-08002B2CF9AE}" pid="4" name="LastSaved">
    <vt:filetime>2022-09-06T00:00:00Z</vt:filetime>
  </property>
</Properties>
</file>